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bCs/>
          <w:caps/>
          <w:sz w:val="28"/>
          <w:szCs w:val="28"/>
          <w:lang w:val="uk-UA"/>
        </w:rPr>
      </w:pPr>
      <w:r w:rsidRPr="008F5EE6">
        <w:rPr>
          <w:rFonts w:ascii="Times New Roman" w:eastAsia="Calibri" w:hAnsi="Times New Roman" w:cs="Times New Roman"/>
          <w:bCs/>
          <w:caps/>
          <w:sz w:val="28"/>
          <w:szCs w:val="28"/>
          <w:lang w:val="uk-UA"/>
        </w:rPr>
        <w:t>МІНІСТЕРСТВО ОСВІТИ І НАУКИ УКРАЇНИ</w:t>
      </w: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bCs/>
          <w:caps/>
          <w:sz w:val="28"/>
          <w:szCs w:val="28"/>
          <w:lang w:val="uk-UA"/>
        </w:rPr>
      </w:pPr>
      <w:r w:rsidRPr="008F5EE6">
        <w:rPr>
          <w:rFonts w:ascii="Times New Roman" w:eastAsia="Calibri" w:hAnsi="Times New Roman" w:cs="Times New Roman"/>
          <w:bCs/>
          <w:caps/>
          <w:sz w:val="28"/>
          <w:szCs w:val="28"/>
          <w:lang w:val="uk-UA"/>
        </w:rPr>
        <w:t>СХІДНОУКРАЇНСЬКИЙ НАЦІОНАЛЬНИЙ УНІВЕРСИТЕТ</w:t>
      </w: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bCs/>
          <w:sz w:val="28"/>
          <w:szCs w:val="28"/>
          <w:lang w:val="uk-UA"/>
        </w:rPr>
      </w:pPr>
      <w:r w:rsidRPr="008F5EE6">
        <w:rPr>
          <w:rFonts w:ascii="Times New Roman" w:eastAsia="Calibri" w:hAnsi="Times New Roman" w:cs="Times New Roman"/>
          <w:bCs/>
          <w:sz w:val="28"/>
          <w:szCs w:val="28"/>
          <w:lang w:val="uk-UA"/>
        </w:rPr>
        <w:t>імені ВОЛОДИМИРА ДАЛЯ</w:t>
      </w: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5281F" w:rsidRPr="00DD5688" w:rsidRDefault="0025281F" w:rsidP="0025281F">
      <w:pPr>
        <w:keepNext/>
        <w:numPr>
          <w:ilvl w:val="0"/>
          <w:numId w:val="12"/>
        </w:numPr>
        <w:tabs>
          <w:tab w:val="clear" w:pos="0"/>
          <w:tab w:val="num" w:pos="432"/>
        </w:tabs>
        <w:suppressAutoHyphens/>
        <w:spacing w:after="0" w:line="240" w:lineRule="auto"/>
        <w:ind w:left="432" w:hanging="432"/>
        <w:outlineLvl w:val="0"/>
        <w:rPr>
          <w:rFonts w:ascii="Times New Roman" w:eastAsia="Times New Roman" w:hAnsi="Times New Roman" w:cs="Times New Roman"/>
          <w:bCs/>
          <w:sz w:val="28"/>
          <w:szCs w:val="28"/>
          <w:lang w:val="uk-UA" w:eastAsia="ar-SA"/>
        </w:rPr>
      </w:pPr>
      <w:r w:rsidRPr="00DD5688">
        <w:rPr>
          <w:rFonts w:ascii="Times New Roman" w:eastAsia="Times New Roman" w:hAnsi="Times New Roman" w:cs="Times New Roman"/>
          <w:bCs/>
          <w:sz w:val="28"/>
          <w:szCs w:val="28"/>
          <w:lang w:val="uk-UA" w:eastAsia="ar-SA"/>
        </w:rPr>
        <w:t>Факультет________</w:t>
      </w:r>
      <w:r w:rsidRPr="00DD5688">
        <w:rPr>
          <w:rFonts w:ascii="Times New Roman" w:eastAsia="Times New Roman" w:hAnsi="Times New Roman" w:cs="Times New Roman"/>
          <w:bCs/>
          <w:sz w:val="28"/>
          <w:szCs w:val="28"/>
          <w:u w:val="single"/>
          <w:lang w:val="uk-UA" w:eastAsia="ar-SA"/>
        </w:rPr>
        <w:t>інформаційних технологій та електроніки</w:t>
      </w:r>
      <w:r w:rsidRPr="00DD5688">
        <w:rPr>
          <w:rFonts w:ascii="Times New Roman" w:eastAsia="Times New Roman" w:hAnsi="Times New Roman" w:cs="Times New Roman"/>
          <w:bCs/>
          <w:sz w:val="28"/>
          <w:szCs w:val="28"/>
          <w:lang w:val="uk-UA" w:eastAsia="ar-SA"/>
        </w:rPr>
        <w:t>_______</w:t>
      </w: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Cs w:val="28"/>
          <w:lang w:val="uk-UA"/>
        </w:rPr>
        <w:t>(повне найменування факультету)</w:t>
      </w:r>
    </w:p>
    <w:p w:rsidR="0025281F" w:rsidRPr="00DD5688" w:rsidRDefault="0025281F" w:rsidP="0025281F">
      <w:pPr>
        <w:keepNext/>
        <w:numPr>
          <w:ilvl w:val="0"/>
          <w:numId w:val="12"/>
        </w:numPr>
        <w:tabs>
          <w:tab w:val="clear" w:pos="0"/>
          <w:tab w:val="num" w:pos="432"/>
        </w:tabs>
        <w:suppressAutoHyphens/>
        <w:spacing w:after="0" w:line="240" w:lineRule="auto"/>
        <w:ind w:left="432" w:hanging="432"/>
        <w:outlineLvl w:val="0"/>
        <w:rPr>
          <w:rFonts w:ascii="Times New Roman" w:eastAsia="Times New Roman" w:hAnsi="Times New Roman" w:cs="Times New Roman"/>
          <w:bCs/>
          <w:sz w:val="28"/>
          <w:szCs w:val="28"/>
          <w:lang w:val="uk-UA" w:eastAsia="ar-SA"/>
        </w:rPr>
      </w:pPr>
      <w:r w:rsidRPr="00DD5688">
        <w:rPr>
          <w:rFonts w:ascii="Times New Roman" w:eastAsia="Times New Roman" w:hAnsi="Times New Roman" w:cs="Times New Roman"/>
          <w:bCs/>
          <w:sz w:val="28"/>
          <w:szCs w:val="28"/>
          <w:lang w:val="uk-UA" w:eastAsia="ar-SA"/>
        </w:rPr>
        <w:t>Кафедра_______________</w:t>
      </w:r>
      <w:r w:rsidRPr="00DD5688">
        <w:rPr>
          <w:rFonts w:ascii="Times New Roman" w:eastAsia="Times New Roman" w:hAnsi="Times New Roman" w:cs="Times New Roman"/>
          <w:bCs/>
          <w:sz w:val="28"/>
          <w:szCs w:val="28"/>
          <w:u w:val="single"/>
          <w:lang w:val="uk-UA" w:eastAsia="ar-SA"/>
        </w:rPr>
        <w:t xml:space="preserve">електронних апаратів  </w:t>
      </w:r>
      <w:r w:rsidRPr="00DD5688">
        <w:rPr>
          <w:rFonts w:ascii="Times New Roman" w:eastAsia="Times New Roman" w:hAnsi="Times New Roman" w:cs="Times New Roman"/>
          <w:bCs/>
          <w:sz w:val="28"/>
          <w:szCs w:val="28"/>
          <w:lang w:val="uk-UA" w:eastAsia="ar-SA"/>
        </w:rPr>
        <w:t>__________________</w:t>
      </w: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Cs w:val="28"/>
          <w:lang w:val="uk-UA"/>
        </w:rPr>
        <w:t>(повна назва кафедри)</w:t>
      </w: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lang w:val="uk-UA"/>
        </w:rPr>
      </w:pP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5281F" w:rsidRPr="00DD5688" w:rsidRDefault="0025281F" w:rsidP="0025281F">
      <w:pPr>
        <w:keepNext/>
        <w:numPr>
          <w:ilvl w:val="0"/>
          <w:numId w:val="12"/>
        </w:numPr>
        <w:tabs>
          <w:tab w:val="clear" w:pos="0"/>
          <w:tab w:val="num" w:pos="432"/>
        </w:tabs>
        <w:spacing w:after="0" w:line="240" w:lineRule="auto"/>
        <w:ind w:left="432" w:hanging="432"/>
        <w:contextualSpacing/>
        <w:jc w:val="center"/>
        <w:outlineLvl w:val="1"/>
        <w:rPr>
          <w:rFonts w:ascii="Times New Roman" w:eastAsia="Calibri" w:hAnsi="Times New Roman" w:cs="Times New Roman"/>
          <w:bCs/>
          <w:sz w:val="28"/>
          <w:szCs w:val="28"/>
          <w:lang w:val="uk-UA"/>
        </w:rPr>
      </w:pPr>
      <w:r w:rsidRPr="00DD5688">
        <w:rPr>
          <w:rFonts w:ascii="Times New Roman" w:eastAsia="Calibri" w:hAnsi="Times New Roman" w:cs="Times New Roman"/>
          <w:bCs/>
          <w:sz w:val="28"/>
          <w:szCs w:val="28"/>
          <w:lang w:val="uk-UA"/>
        </w:rPr>
        <w:t>ПОЯСНЮВАЛЬНА ЗАПИСКА</w:t>
      </w: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до дипломного проекту (роботи)</w:t>
      </w: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25281F" w:rsidRPr="00DD5688" w:rsidRDefault="0025281F" w:rsidP="0025281F">
      <w:pPr>
        <w:numPr>
          <w:ilvl w:val="0"/>
          <w:numId w:val="12"/>
        </w:numPr>
        <w:tabs>
          <w:tab w:val="clear" w:pos="0"/>
          <w:tab w:val="num" w:pos="432"/>
        </w:tabs>
        <w:spacing w:after="0" w:line="240" w:lineRule="auto"/>
        <w:ind w:left="432" w:hanging="432"/>
        <w:contextualSpacing/>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освітньо-кваліфікаційного рівня __________</w:t>
      </w:r>
      <w:r w:rsidRPr="006C681B">
        <w:rPr>
          <w:rFonts w:ascii="Times New Roman" w:eastAsia="Times New Roman" w:hAnsi="Times New Roman" w:cs="Times New Roman"/>
          <w:sz w:val="28"/>
          <w:szCs w:val="28"/>
          <w:lang w:val="uk-UA" w:eastAsia="ar-SA"/>
        </w:rPr>
        <w:t>магістр</w:t>
      </w:r>
      <w:r w:rsidRPr="006C681B">
        <w:rPr>
          <w:rFonts w:ascii="Times New Roman" w:eastAsia="Calibri" w:hAnsi="Times New Roman" w:cs="Times New Roman"/>
          <w:sz w:val="28"/>
          <w:szCs w:val="28"/>
          <w:lang w:val="uk-UA"/>
        </w:rPr>
        <w:t xml:space="preserve"> </w:t>
      </w:r>
      <w:r w:rsidRPr="00DD5688">
        <w:rPr>
          <w:rFonts w:ascii="Times New Roman" w:eastAsia="Calibri" w:hAnsi="Times New Roman" w:cs="Times New Roman"/>
          <w:sz w:val="28"/>
          <w:szCs w:val="28"/>
          <w:lang w:val="uk-UA"/>
        </w:rPr>
        <w:t>______________</w:t>
      </w: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szCs w:val="28"/>
          <w:lang w:val="uk-UA"/>
        </w:rPr>
      </w:pPr>
      <w:r w:rsidRPr="00DD5688">
        <w:rPr>
          <w:rFonts w:ascii="Times New Roman" w:eastAsia="Calibri" w:hAnsi="Times New Roman" w:cs="Times New Roman"/>
          <w:szCs w:val="28"/>
          <w:lang w:val="uk-UA"/>
        </w:rPr>
        <w:t xml:space="preserve">                                                (бакалавр, спеціаліст, магістр)</w:t>
      </w:r>
    </w:p>
    <w:p w:rsidR="0025281F" w:rsidRPr="00DD5688" w:rsidRDefault="0025281F" w:rsidP="0025281F">
      <w:pPr>
        <w:numPr>
          <w:ilvl w:val="0"/>
          <w:numId w:val="12"/>
        </w:numPr>
        <w:spacing w:after="0" w:line="240" w:lineRule="auto"/>
        <w:contextualSpacing/>
        <w:rPr>
          <w:rFonts w:ascii="Times New Roman" w:eastAsia="Calibri" w:hAnsi="Times New Roman" w:cs="Times New Roman"/>
          <w:sz w:val="28"/>
          <w:szCs w:val="28"/>
          <w:u w:val="single"/>
          <w:lang w:val="uk-UA"/>
        </w:rPr>
      </w:pPr>
      <w:r w:rsidRPr="00DD5688">
        <w:rPr>
          <w:rFonts w:ascii="Times New Roman" w:eastAsia="Calibri" w:hAnsi="Times New Roman" w:cs="Times New Roman"/>
          <w:sz w:val="28"/>
          <w:szCs w:val="28"/>
          <w:lang w:val="uk-UA"/>
        </w:rPr>
        <w:t>спеціальності  ____</w:t>
      </w:r>
      <w:r w:rsidRPr="00911331">
        <w:rPr>
          <w:rFonts w:ascii="Times New Roman" w:eastAsia="Times New Roman" w:hAnsi="Times New Roman" w:cs="Times New Roman"/>
          <w:bCs/>
          <w:sz w:val="28"/>
          <w:szCs w:val="28"/>
          <w:lang w:val="uk-UA" w:eastAsia="ar-SA"/>
        </w:rPr>
        <w:t>153 «Мікро-</w:t>
      </w:r>
      <w:r>
        <w:rPr>
          <w:rFonts w:ascii="Times New Roman" w:eastAsia="Times New Roman" w:hAnsi="Times New Roman" w:cs="Times New Roman"/>
          <w:bCs/>
          <w:sz w:val="28"/>
          <w:szCs w:val="28"/>
          <w:lang w:val="uk-UA" w:eastAsia="ar-SA"/>
        </w:rPr>
        <w:t xml:space="preserve"> </w:t>
      </w:r>
      <w:r w:rsidRPr="00911331">
        <w:rPr>
          <w:rFonts w:ascii="Times New Roman" w:eastAsia="Times New Roman" w:hAnsi="Times New Roman" w:cs="Times New Roman"/>
          <w:bCs/>
          <w:sz w:val="28"/>
          <w:szCs w:val="28"/>
          <w:lang w:val="uk-UA" w:eastAsia="ar-SA"/>
        </w:rPr>
        <w:t>та наносистемна техніка»</w:t>
      </w:r>
      <w:r w:rsidRPr="00DD5688">
        <w:rPr>
          <w:rFonts w:ascii="Times New Roman" w:eastAsia="Calibri" w:hAnsi="Times New Roman" w:cs="Times New Roman"/>
          <w:sz w:val="28"/>
          <w:szCs w:val="28"/>
          <w:lang w:val="uk-UA"/>
        </w:rPr>
        <w:t>___________</w:t>
      </w:r>
    </w:p>
    <w:p w:rsidR="0025281F" w:rsidRPr="00DD5688" w:rsidRDefault="0025281F" w:rsidP="0025281F">
      <w:pPr>
        <w:numPr>
          <w:ilvl w:val="0"/>
          <w:numId w:val="12"/>
        </w:numPr>
        <w:tabs>
          <w:tab w:val="clear" w:pos="0"/>
          <w:tab w:val="num" w:pos="432"/>
        </w:tabs>
        <w:spacing w:after="0" w:line="240" w:lineRule="auto"/>
        <w:ind w:left="432" w:hanging="432"/>
        <w:contextualSpacing/>
        <w:jc w:val="both"/>
        <w:rPr>
          <w:rFonts w:ascii="Times New Roman" w:eastAsia="Calibri" w:hAnsi="Times New Roman" w:cs="Times New Roman"/>
          <w:sz w:val="28"/>
          <w:szCs w:val="28"/>
          <w:lang w:val="uk-UA"/>
        </w:rPr>
      </w:pPr>
      <w:r w:rsidRPr="00DD5688">
        <w:rPr>
          <w:rFonts w:ascii="Times New Roman" w:eastAsia="Calibri" w:hAnsi="Times New Roman" w:cs="Times New Roman"/>
          <w:szCs w:val="28"/>
          <w:lang w:val="uk-UA"/>
        </w:rPr>
        <w:t>(шифр і назва спеціальності)</w:t>
      </w: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на тему</w:t>
      </w:r>
    </w:p>
    <w:p w:rsidR="0025281F" w:rsidRPr="00DD5688"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25281F" w:rsidRDefault="0025281F" w:rsidP="0025281F">
      <w:pPr>
        <w:pStyle w:val="a3"/>
        <w:jc w:val="center"/>
        <w:rPr>
          <w:rFonts w:ascii="Times New Roman" w:eastAsia="Calibri" w:hAnsi="Times New Roman" w:cs="Times New Roman"/>
          <w:sz w:val="28"/>
          <w:szCs w:val="28"/>
          <w:lang w:val="uk-UA"/>
        </w:rPr>
      </w:pPr>
      <w:r w:rsidRPr="00E831DB">
        <w:rPr>
          <w:rFonts w:ascii="Times New Roman" w:hAnsi="Times New Roman" w:cs="Times New Roman"/>
          <w:b/>
          <w:sz w:val="28"/>
          <w:szCs w:val="28"/>
          <w:lang w:val="uk-UA" w:eastAsia="ru-RU"/>
        </w:rPr>
        <w:t>Дослідження принципів побудови і функціонування сп</w:t>
      </w:r>
      <w:r>
        <w:rPr>
          <w:rFonts w:ascii="Times New Roman" w:hAnsi="Times New Roman" w:cs="Times New Roman"/>
          <w:b/>
          <w:sz w:val="28"/>
          <w:szCs w:val="28"/>
          <w:lang w:val="uk-UA" w:eastAsia="ru-RU"/>
        </w:rPr>
        <w:t>і</w:t>
      </w:r>
      <w:r w:rsidRPr="00E831DB">
        <w:rPr>
          <w:rFonts w:ascii="Times New Roman" w:hAnsi="Times New Roman" w:cs="Times New Roman"/>
          <w:b/>
          <w:sz w:val="28"/>
          <w:szCs w:val="28"/>
          <w:lang w:val="uk-UA" w:eastAsia="ru-RU"/>
        </w:rPr>
        <w:t>нтронн</w:t>
      </w:r>
      <w:r>
        <w:rPr>
          <w:rFonts w:ascii="Times New Roman" w:hAnsi="Times New Roman" w:cs="Times New Roman"/>
          <w:b/>
          <w:sz w:val="28"/>
          <w:szCs w:val="28"/>
          <w:lang w:val="uk-UA" w:eastAsia="ru-RU"/>
        </w:rPr>
        <w:t>и</w:t>
      </w:r>
      <w:r w:rsidRPr="00E831DB">
        <w:rPr>
          <w:rFonts w:ascii="Times New Roman" w:hAnsi="Times New Roman" w:cs="Times New Roman"/>
          <w:b/>
          <w:sz w:val="28"/>
          <w:szCs w:val="28"/>
          <w:lang w:val="uk-UA" w:eastAsia="ru-RU"/>
        </w:rPr>
        <w:t>х наноелектронних пристроїв.</w:t>
      </w:r>
    </w:p>
    <w:p w:rsidR="0025281F" w:rsidRPr="00DD5688" w:rsidRDefault="0025281F" w:rsidP="0025281F">
      <w:pPr>
        <w:numPr>
          <w:ilvl w:val="0"/>
          <w:numId w:val="12"/>
        </w:numPr>
        <w:spacing w:after="0" w:line="240" w:lineRule="auto"/>
        <w:contextualSpacing/>
        <w:jc w:val="center"/>
        <w:rPr>
          <w:rFonts w:ascii="Times New Roman" w:eastAsia="Calibri" w:hAnsi="Times New Roman" w:cs="Times New Roman"/>
          <w:sz w:val="28"/>
          <w:szCs w:val="28"/>
          <w:lang w:val="uk-UA"/>
        </w:rPr>
      </w:pPr>
    </w:p>
    <w:tbl>
      <w:tblPr>
        <w:tblW w:w="9923" w:type="dxa"/>
        <w:tblLayout w:type="fixed"/>
        <w:tblLook w:val="0000"/>
      </w:tblPr>
      <w:tblGrid>
        <w:gridCol w:w="3261"/>
        <w:gridCol w:w="4394"/>
        <w:gridCol w:w="2268"/>
      </w:tblGrid>
      <w:tr w:rsidR="0025281F" w:rsidRPr="005F5F37" w:rsidTr="00877CA2">
        <w:tc>
          <w:tcPr>
            <w:tcW w:w="3261" w:type="dxa"/>
            <w:shd w:val="clear" w:color="auto" w:fill="auto"/>
          </w:tcPr>
          <w:p w:rsidR="0025281F" w:rsidRPr="00DD5688" w:rsidRDefault="0025281F" w:rsidP="00877CA2">
            <w:pPr>
              <w:snapToGrid w:val="0"/>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Виконав: студент групи МНТ-18</w:t>
            </w:r>
            <w:r w:rsidRPr="00DD5688">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м</w:t>
            </w:r>
          </w:p>
          <w:p w:rsidR="0025281F" w:rsidRPr="00DD5688" w:rsidRDefault="0025281F" w:rsidP="00877CA2">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5281F" w:rsidRPr="00DD5688" w:rsidRDefault="0025281F" w:rsidP="00877CA2">
            <w:pPr>
              <w:snapToGrid w:val="0"/>
              <w:spacing w:after="0" w:line="240" w:lineRule="auto"/>
              <w:rPr>
                <w:rFonts w:ascii="Times New Roman" w:eastAsia="Calibri" w:hAnsi="Times New Roman" w:cs="Times New Roman"/>
                <w:sz w:val="28"/>
                <w:szCs w:val="28"/>
                <w:lang w:val="uk-UA"/>
              </w:rPr>
            </w:pPr>
          </w:p>
          <w:p w:rsidR="0025281F" w:rsidRPr="00DD5688" w:rsidRDefault="0025281F" w:rsidP="00877CA2">
            <w:pPr>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5281F" w:rsidRPr="00153A73" w:rsidRDefault="0025281F" w:rsidP="00877CA2">
            <w:pPr>
              <w:spacing w:after="0" w:line="240" w:lineRule="auto"/>
              <w:rPr>
                <w:rFonts w:ascii="Times New Roman" w:eastAsia="Calibri" w:hAnsi="Times New Roman" w:cs="Times New Roman"/>
                <w:sz w:val="28"/>
                <w:szCs w:val="28"/>
                <w:lang w:val="uk-UA"/>
              </w:rPr>
            </w:pPr>
            <w:r>
              <w:rPr>
                <w:rFonts w:ascii="Times New Roman" w:hAnsi="Times New Roman" w:cs="Times New Roman"/>
                <w:sz w:val="28"/>
                <w:szCs w:val="28"/>
                <w:lang w:val="uk-UA"/>
              </w:rPr>
              <w:t>Жевжик В. С</w:t>
            </w:r>
            <w:r w:rsidRPr="00153A73">
              <w:rPr>
                <w:rFonts w:ascii="Times New Roman" w:hAnsi="Times New Roman" w:cs="Times New Roman"/>
                <w:sz w:val="28"/>
                <w:szCs w:val="28"/>
                <w:lang w:val="uk-UA"/>
              </w:rPr>
              <w:t>.</w:t>
            </w:r>
          </w:p>
        </w:tc>
      </w:tr>
      <w:tr w:rsidR="0025281F" w:rsidRPr="005F5F37" w:rsidTr="00877CA2">
        <w:tc>
          <w:tcPr>
            <w:tcW w:w="3261" w:type="dxa"/>
            <w:shd w:val="clear" w:color="auto" w:fill="auto"/>
          </w:tcPr>
          <w:p w:rsidR="0025281F" w:rsidRPr="00153A73" w:rsidRDefault="0025281F" w:rsidP="00877CA2">
            <w:pPr>
              <w:snapToGrid w:val="0"/>
              <w:spacing w:after="0" w:line="240" w:lineRule="auto"/>
              <w:rPr>
                <w:rFonts w:ascii="Times New Roman" w:eastAsia="Calibri" w:hAnsi="Times New Roman" w:cs="Times New Roman"/>
                <w:sz w:val="28"/>
                <w:szCs w:val="28"/>
                <w:lang w:val="uk-UA"/>
              </w:rPr>
            </w:pPr>
          </w:p>
          <w:p w:rsidR="0025281F" w:rsidRPr="00DD5688" w:rsidRDefault="0025281F" w:rsidP="00877CA2">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Керівник</w:t>
            </w:r>
          </w:p>
          <w:p w:rsidR="0025281F" w:rsidRPr="00DD5688" w:rsidRDefault="0025281F" w:rsidP="00877CA2">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5281F" w:rsidRDefault="0025281F" w:rsidP="00877CA2">
            <w:pPr>
              <w:snapToGrid w:val="0"/>
              <w:spacing w:after="0" w:line="240" w:lineRule="auto"/>
              <w:rPr>
                <w:rFonts w:ascii="Times New Roman" w:eastAsia="Calibri" w:hAnsi="Times New Roman" w:cs="Times New Roman"/>
                <w:sz w:val="28"/>
                <w:szCs w:val="28"/>
                <w:lang w:val="uk-UA"/>
              </w:rPr>
            </w:pPr>
          </w:p>
          <w:p w:rsidR="0025281F" w:rsidRPr="00DD5688" w:rsidRDefault="0025281F" w:rsidP="00877CA2">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5281F" w:rsidRPr="005F5F37" w:rsidRDefault="0025281F" w:rsidP="00877CA2">
            <w:pPr>
              <w:spacing w:after="0" w:line="240" w:lineRule="auto"/>
              <w:rPr>
                <w:rFonts w:ascii="Times New Roman" w:eastAsia="Calibri" w:hAnsi="Times New Roman" w:cs="Times New Roman"/>
                <w:sz w:val="28"/>
                <w:lang w:val="uk-UA"/>
              </w:rPr>
            </w:pPr>
            <w:r w:rsidRPr="005F5F37">
              <w:rPr>
                <w:rFonts w:ascii="Times New Roman" w:eastAsia="Calibri" w:hAnsi="Times New Roman" w:cs="Times New Roman"/>
                <w:sz w:val="28"/>
                <w:lang w:val="uk-UA"/>
              </w:rPr>
              <w:t xml:space="preserve">к.т.н., доц. </w:t>
            </w:r>
          </w:p>
          <w:p w:rsidR="0025281F" w:rsidRPr="00DD5688" w:rsidRDefault="0025281F" w:rsidP="00877CA2">
            <w:pPr>
              <w:spacing w:after="0" w:line="240" w:lineRule="auto"/>
              <w:rPr>
                <w:rFonts w:ascii="Times New Roman" w:eastAsia="Calibri" w:hAnsi="Times New Roman" w:cs="Times New Roman"/>
                <w:sz w:val="28"/>
                <w:lang w:val="uk-UA"/>
              </w:rPr>
            </w:pPr>
            <w:r w:rsidRPr="005F5F37">
              <w:rPr>
                <w:rFonts w:ascii="Times New Roman" w:eastAsia="Calibri" w:hAnsi="Times New Roman" w:cs="Times New Roman"/>
                <w:sz w:val="28"/>
                <w:lang w:val="uk-UA"/>
              </w:rPr>
              <w:t>О. М. Іванов</w:t>
            </w:r>
          </w:p>
        </w:tc>
      </w:tr>
      <w:tr w:rsidR="0025281F" w:rsidRPr="006C681B" w:rsidTr="00877CA2">
        <w:tc>
          <w:tcPr>
            <w:tcW w:w="3261" w:type="dxa"/>
            <w:shd w:val="clear" w:color="auto" w:fill="auto"/>
          </w:tcPr>
          <w:p w:rsidR="0025281F" w:rsidRPr="00153A73" w:rsidRDefault="0025281F" w:rsidP="00877CA2">
            <w:pPr>
              <w:snapToGrid w:val="0"/>
              <w:spacing w:after="0" w:line="240" w:lineRule="auto"/>
              <w:rPr>
                <w:rFonts w:ascii="Times New Roman" w:eastAsia="Calibri" w:hAnsi="Times New Roman" w:cs="Times New Roman"/>
                <w:sz w:val="28"/>
                <w:szCs w:val="28"/>
                <w:lang w:val="uk-UA"/>
              </w:rPr>
            </w:pPr>
          </w:p>
          <w:p w:rsidR="0025281F" w:rsidRPr="00DD5688" w:rsidRDefault="0025281F" w:rsidP="00877CA2">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Завідувач кафедри</w:t>
            </w:r>
          </w:p>
          <w:p w:rsidR="0025281F" w:rsidRPr="00DD5688" w:rsidRDefault="0025281F" w:rsidP="00877CA2">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5281F" w:rsidRDefault="0025281F" w:rsidP="00877CA2">
            <w:pPr>
              <w:snapToGrid w:val="0"/>
              <w:spacing w:after="0" w:line="240" w:lineRule="auto"/>
              <w:rPr>
                <w:rFonts w:ascii="Times New Roman" w:eastAsia="Calibri" w:hAnsi="Times New Roman" w:cs="Times New Roman"/>
                <w:sz w:val="28"/>
                <w:szCs w:val="28"/>
                <w:lang w:val="uk-UA"/>
              </w:rPr>
            </w:pPr>
          </w:p>
          <w:p w:rsidR="0025281F" w:rsidRPr="00DD5688" w:rsidRDefault="0025281F" w:rsidP="00877CA2">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5281F" w:rsidRPr="00DD5688" w:rsidRDefault="0025281F" w:rsidP="00877CA2">
            <w:pPr>
              <w:spacing w:after="0" w:line="240" w:lineRule="auto"/>
              <w:rPr>
                <w:rFonts w:ascii="Times New Roman" w:eastAsia="Calibri" w:hAnsi="Times New Roman" w:cs="Times New Roman"/>
                <w:sz w:val="28"/>
                <w:lang w:val="uk-UA"/>
              </w:rPr>
            </w:pPr>
            <w:r>
              <w:rPr>
                <w:rFonts w:ascii="Times New Roman" w:eastAsia="Calibri" w:hAnsi="Times New Roman" w:cs="Times New Roman"/>
                <w:sz w:val="28"/>
                <w:lang w:val="uk-UA"/>
              </w:rPr>
              <w:t>к</w:t>
            </w:r>
            <w:r w:rsidRPr="00DD5688">
              <w:rPr>
                <w:rFonts w:ascii="Times New Roman" w:eastAsia="Calibri" w:hAnsi="Times New Roman" w:cs="Times New Roman"/>
                <w:sz w:val="28"/>
                <w:lang w:val="uk-UA"/>
              </w:rPr>
              <w:t>.т.н., проф.</w:t>
            </w:r>
          </w:p>
          <w:p w:rsidR="0025281F" w:rsidRPr="00DD5688" w:rsidRDefault="0025281F" w:rsidP="00877CA2">
            <w:pPr>
              <w:spacing w:after="0" w:line="240" w:lineRule="auto"/>
              <w:rPr>
                <w:rFonts w:ascii="Times New Roman" w:eastAsia="Calibri" w:hAnsi="Times New Roman" w:cs="Times New Roman"/>
                <w:sz w:val="28"/>
                <w:lang w:val="uk-UA"/>
              </w:rPr>
            </w:pPr>
            <w:r w:rsidRPr="005F5F37">
              <w:rPr>
                <w:rFonts w:ascii="Times New Roman" w:eastAsia="Calibri" w:hAnsi="Times New Roman" w:cs="Times New Roman"/>
                <w:sz w:val="28"/>
                <w:lang w:val="uk-UA"/>
              </w:rPr>
              <w:t>Ю.</w:t>
            </w:r>
            <w:r>
              <w:rPr>
                <w:rFonts w:ascii="Times New Roman" w:eastAsia="Calibri" w:hAnsi="Times New Roman" w:cs="Times New Roman"/>
                <w:sz w:val="28"/>
                <w:lang w:val="uk-UA"/>
              </w:rPr>
              <w:t>Е</w:t>
            </w:r>
            <w:r w:rsidRPr="005F5F37">
              <w:rPr>
                <w:rFonts w:ascii="Times New Roman" w:eastAsia="Calibri" w:hAnsi="Times New Roman" w:cs="Times New Roman"/>
                <w:sz w:val="28"/>
                <w:lang w:val="uk-UA"/>
              </w:rPr>
              <w:t>. Па</w:t>
            </w:r>
            <w:r>
              <w:rPr>
                <w:rFonts w:ascii="Times New Roman" w:eastAsia="Calibri" w:hAnsi="Times New Roman" w:cs="Times New Roman"/>
                <w:sz w:val="28"/>
                <w:lang w:val="uk-UA"/>
              </w:rPr>
              <w:t>е</w:t>
            </w:r>
            <w:r w:rsidRPr="005F5F37">
              <w:rPr>
                <w:rFonts w:ascii="Times New Roman" w:eastAsia="Calibri" w:hAnsi="Times New Roman" w:cs="Times New Roman"/>
                <w:sz w:val="28"/>
                <w:lang w:val="uk-UA"/>
              </w:rPr>
              <w:t>ранд</w:t>
            </w:r>
          </w:p>
          <w:p w:rsidR="0025281F" w:rsidRPr="005F5F37" w:rsidRDefault="0025281F" w:rsidP="00877CA2">
            <w:pPr>
              <w:spacing w:after="0" w:line="240" w:lineRule="auto"/>
              <w:rPr>
                <w:rFonts w:ascii="Times New Roman" w:eastAsia="Calibri" w:hAnsi="Times New Roman" w:cs="Times New Roman"/>
                <w:sz w:val="28"/>
                <w:lang w:val="uk-UA"/>
              </w:rPr>
            </w:pPr>
          </w:p>
          <w:p w:rsidR="0025281F" w:rsidRPr="005F5F37" w:rsidRDefault="0025281F" w:rsidP="00877CA2">
            <w:pPr>
              <w:spacing w:after="0" w:line="240" w:lineRule="auto"/>
              <w:rPr>
                <w:rFonts w:ascii="Times New Roman" w:eastAsia="Calibri" w:hAnsi="Times New Roman" w:cs="Times New Roman"/>
                <w:sz w:val="28"/>
                <w:lang w:val="uk-UA"/>
              </w:rPr>
            </w:pPr>
          </w:p>
          <w:p w:rsidR="0025281F" w:rsidRPr="00DD5688" w:rsidRDefault="0025281F" w:rsidP="00877CA2">
            <w:pPr>
              <w:spacing w:after="0" w:line="240" w:lineRule="auto"/>
              <w:rPr>
                <w:rFonts w:ascii="Times New Roman" w:eastAsia="Calibri" w:hAnsi="Times New Roman" w:cs="Times New Roman"/>
                <w:sz w:val="28"/>
                <w:lang w:val="uk-UA"/>
              </w:rPr>
            </w:pPr>
          </w:p>
        </w:tc>
      </w:tr>
      <w:tr w:rsidR="0025281F" w:rsidRPr="005F5F37" w:rsidTr="00877CA2">
        <w:tc>
          <w:tcPr>
            <w:tcW w:w="3261" w:type="dxa"/>
            <w:shd w:val="clear" w:color="auto" w:fill="auto"/>
          </w:tcPr>
          <w:p w:rsidR="0025281F" w:rsidRPr="00DD5688" w:rsidRDefault="0025281F" w:rsidP="00877CA2">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Рецензент</w:t>
            </w:r>
          </w:p>
          <w:p w:rsidR="0025281F" w:rsidRPr="00DD5688" w:rsidRDefault="0025281F" w:rsidP="00877CA2">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5281F" w:rsidRPr="00DD5688" w:rsidRDefault="0025281F" w:rsidP="00877CA2">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5281F" w:rsidRPr="005F5F37" w:rsidRDefault="0025281F" w:rsidP="00877CA2">
            <w:pPr>
              <w:spacing w:after="0" w:line="240" w:lineRule="auto"/>
              <w:rPr>
                <w:rFonts w:ascii="Times New Roman" w:eastAsia="Calibri" w:hAnsi="Times New Roman" w:cs="Times New Roman"/>
                <w:sz w:val="28"/>
                <w:lang w:val="uk-UA"/>
              </w:rPr>
            </w:pPr>
            <w:r w:rsidRPr="005F5F37">
              <w:rPr>
                <w:rFonts w:ascii="Times New Roman" w:eastAsia="Calibri" w:hAnsi="Times New Roman" w:cs="Times New Roman"/>
                <w:sz w:val="28"/>
                <w:lang w:val="uk-UA"/>
              </w:rPr>
              <w:t>д.т.н., проф.</w:t>
            </w:r>
          </w:p>
          <w:p w:rsidR="0025281F" w:rsidRPr="00DD5688" w:rsidRDefault="0025281F" w:rsidP="00877CA2">
            <w:pPr>
              <w:spacing w:after="0" w:line="240" w:lineRule="auto"/>
              <w:rPr>
                <w:rFonts w:ascii="Times New Roman" w:eastAsia="Calibri" w:hAnsi="Times New Roman" w:cs="Times New Roman"/>
                <w:sz w:val="28"/>
                <w:lang w:val="uk-UA"/>
              </w:rPr>
            </w:pPr>
            <w:r w:rsidRPr="005F5F37">
              <w:rPr>
                <w:rFonts w:ascii="Times New Roman" w:eastAsia="Calibri" w:hAnsi="Times New Roman" w:cs="Times New Roman"/>
                <w:sz w:val="28"/>
                <w:lang w:val="uk-UA"/>
              </w:rPr>
              <w:t>В. М. Смолій</w:t>
            </w:r>
          </w:p>
        </w:tc>
      </w:tr>
    </w:tbl>
    <w:p w:rsidR="0025281F" w:rsidRPr="005F5F37"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25281F" w:rsidRPr="005F5F37" w:rsidRDefault="0025281F" w:rsidP="0025281F">
      <w:pPr>
        <w:spacing w:after="0" w:line="240" w:lineRule="auto"/>
        <w:contextualSpacing/>
        <w:jc w:val="center"/>
        <w:rPr>
          <w:rFonts w:ascii="Times New Roman" w:eastAsia="Calibri" w:hAnsi="Times New Roman" w:cs="Times New Roman"/>
          <w:sz w:val="28"/>
          <w:szCs w:val="28"/>
          <w:lang w:val="uk-UA"/>
        </w:rPr>
      </w:pPr>
    </w:p>
    <w:p w:rsidR="0025281F" w:rsidRPr="005F5F37" w:rsidRDefault="0025281F" w:rsidP="0025281F">
      <w:pPr>
        <w:spacing w:after="0" w:line="240" w:lineRule="auto"/>
        <w:contextualSpacing/>
        <w:jc w:val="center"/>
        <w:rPr>
          <w:rFonts w:ascii="Times New Roman" w:eastAsia="Calibri" w:hAnsi="Times New Roman" w:cs="Times New Roman"/>
          <w:sz w:val="28"/>
          <w:szCs w:val="28"/>
          <w:lang w:val="uk-UA"/>
        </w:rPr>
      </w:pPr>
    </w:p>
    <w:p w:rsidR="0025281F" w:rsidRPr="005F5F37" w:rsidRDefault="0025281F" w:rsidP="0025281F">
      <w:pPr>
        <w:spacing w:after="0" w:line="240" w:lineRule="auto"/>
        <w:contextualSpacing/>
        <w:jc w:val="center"/>
        <w:rPr>
          <w:rFonts w:ascii="Times New Roman" w:eastAsia="Calibri" w:hAnsi="Times New Roman" w:cs="Times New Roman"/>
          <w:sz w:val="28"/>
          <w:szCs w:val="28"/>
          <w:lang w:val="uk-UA"/>
        </w:rPr>
      </w:pPr>
    </w:p>
    <w:p w:rsidR="0025281F" w:rsidRPr="005F5F37" w:rsidRDefault="0025281F" w:rsidP="0025281F">
      <w:pPr>
        <w:spacing w:after="0" w:line="240" w:lineRule="auto"/>
        <w:contextualSpacing/>
        <w:jc w:val="center"/>
        <w:rPr>
          <w:rFonts w:ascii="Times New Roman" w:eastAsia="Calibri" w:hAnsi="Times New Roman" w:cs="Times New Roman"/>
          <w:sz w:val="28"/>
          <w:szCs w:val="28"/>
          <w:lang w:val="uk-UA"/>
        </w:rPr>
      </w:pPr>
    </w:p>
    <w:p w:rsidR="0025281F" w:rsidRPr="005F5F37" w:rsidRDefault="0025281F" w:rsidP="0025281F">
      <w:pPr>
        <w:numPr>
          <w:ilvl w:val="0"/>
          <w:numId w:val="12"/>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bCs/>
          <w:sz w:val="28"/>
          <w:szCs w:val="28"/>
          <w:lang w:val="uk-UA"/>
        </w:rPr>
        <w:t>Сєвєродонецьк</w:t>
      </w:r>
      <w:r>
        <w:rPr>
          <w:rFonts w:ascii="Times New Roman" w:eastAsia="Calibri" w:hAnsi="Times New Roman" w:cs="Times New Roman"/>
          <w:sz w:val="28"/>
          <w:szCs w:val="28"/>
          <w:lang w:val="uk-UA"/>
        </w:rPr>
        <w:t xml:space="preserve"> – 2020</w:t>
      </w:r>
    </w:p>
    <w:p w:rsidR="0025281F" w:rsidRDefault="0025281F" w:rsidP="0025281F">
      <w:pPr>
        <w:spacing w:after="0" w:line="240" w:lineRule="auto"/>
        <w:jc w:val="center"/>
        <w:rPr>
          <w:rFonts w:ascii="Times New Roman" w:eastAsia="Times New Roman" w:hAnsi="Times New Roman" w:cs="Times New Roman"/>
          <w:b/>
          <w:sz w:val="28"/>
          <w:szCs w:val="28"/>
          <w:u w:val="single"/>
          <w:lang w:val="uk-UA" w:eastAsia="ru-RU"/>
        </w:rPr>
      </w:pPr>
    </w:p>
    <w:p w:rsidR="0025281F" w:rsidRDefault="0025281F" w:rsidP="0025281F">
      <w:pPr>
        <w:spacing w:after="0" w:line="240" w:lineRule="auto"/>
        <w:jc w:val="center"/>
        <w:rPr>
          <w:rFonts w:ascii="Times New Roman" w:eastAsia="Times New Roman" w:hAnsi="Times New Roman" w:cs="Times New Roman"/>
          <w:b/>
          <w:sz w:val="28"/>
          <w:szCs w:val="28"/>
          <w:u w:val="single"/>
          <w:lang w:val="uk-UA" w:eastAsia="ru-RU"/>
        </w:rPr>
      </w:pPr>
    </w:p>
    <w:p w:rsidR="0025281F" w:rsidRDefault="0025281F" w:rsidP="0025281F">
      <w:pPr>
        <w:spacing w:after="0" w:line="240" w:lineRule="auto"/>
        <w:jc w:val="center"/>
        <w:rPr>
          <w:rFonts w:ascii="Times New Roman" w:eastAsia="Times New Roman" w:hAnsi="Times New Roman" w:cs="Times New Roman"/>
          <w:b/>
          <w:sz w:val="28"/>
          <w:szCs w:val="28"/>
          <w:u w:val="single"/>
          <w:lang w:val="uk-UA" w:eastAsia="ru-RU"/>
        </w:rPr>
      </w:pPr>
    </w:p>
    <w:p w:rsidR="0025281F" w:rsidRPr="00DD5688" w:rsidRDefault="0025281F" w:rsidP="0025281F">
      <w:pPr>
        <w:spacing w:after="0" w:line="240" w:lineRule="auto"/>
        <w:jc w:val="center"/>
        <w:rPr>
          <w:rFonts w:ascii="Times New Roman" w:eastAsia="Times New Roman" w:hAnsi="Times New Roman" w:cs="Times New Roman"/>
          <w:b/>
          <w:sz w:val="28"/>
          <w:szCs w:val="28"/>
          <w:u w:val="single"/>
          <w:lang w:val="uk-UA" w:eastAsia="ru-RU"/>
        </w:rPr>
      </w:pPr>
      <w:r w:rsidRPr="00DD5688">
        <w:rPr>
          <w:rFonts w:ascii="Times New Roman" w:eastAsia="Times New Roman" w:hAnsi="Times New Roman" w:cs="Times New Roman"/>
          <w:b/>
          <w:sz w:val="28"/>
          <w:szCs w:val="28"/>
          <w:u w:val="single"/>
          <w:lang w:val="uk-UA" w:eastAsia="ru-RU"/>
        </w:rPr>
        <w:t>СХІДНОУКРАІНСЬКИЙ НАЦІОНАЛЬНИЙ УНІВЕРСИТЕТ</w:t>
      </w:r>
    </w:p>
    <w:p w:rsidR="0025281F" w:rsidRPr="00DD5688" w:rsidRDefault="0025281F" w:rsidP="0025281F">
      <w:pPr>
        <w:spacing w:after="0" w:line="240" w:lineRule="auto"/>
        <w:jc w:val="center"/>
        <w:rPr>
          <w:rFonts w:ascii="Times New Roman" w:eastAsia="Times New Roman" w:hAnsi="Times New Roman" w:cs="Times New Roman"/>
          <w:sz w:val="28"/>
          <w:szCs w:val="28"/>
          <w:lang w:val="uk-UA" w:eastAsia="ru-RU"/>
        </w:rPr>
      </w:pPr>
      <w:r w:rsidRPr="00DD5688">
        <w:rPr>
          <w:rFonts w:ascii="Times New Roman" w:eastAsia="Times New Roman" w:hAnsi="Times New Roman" w:cs="Times New Roman"/>
          <w:b/>
          <w:sz w:val="28"/>
          <w:szCs w:val="28"/>
          <w:u w:val="single"/>
          <w:lang w:val="uk-UA" w:eastAsia="ru-RU"/>
        </w:rPr>
        <w:t>імені ВОЛОДИМИРА ДАЛЯ</w:t>
      </w:r>
    </w:p>
    <w:p w:rsidR="0025281F" w:rsidRPr="00DD5688" w:rsidRDefault="0025281F" w:rsidP="0025281F">
      <w:pPr>
        <w:spacing w:after="0" w:line="240" w:lineRule="auto"/>
        <w:jc w:val="center"/>
        <w:rPr>
          <w:rFonts w:ascii="Times New Roman" w:eastAsia="Times New Roman" w:hAnsi="Times New Roman" w:cs="Times New Roman"/>
          <w:sz w:val="28"/>
          <w:szCs w:val="28"/>
          <w:lang w:val="uk-UA" w:eastAsia="ru-RU"/>
        </w:rPr>
      </w:pPr>
    </w:p>
    <w:p w:rsidR="0025281F" w:rsidRPr="00DD5688" w:rsidRDefault="0025281F" w:rsidP="0025281F">
      <w:pPr>
        <w:spacing w:after="0" w:line="240" w:lineRule="auto"/>
        <w:jc w:val="center"/>
        <w:rPr>
          <w:rFonts w:ascii="Times New Roman" w:eastAsia="Times New Roman" w:hAnsi="Times New Roman" w:cs="Times New Roman"/>
          <w:sz w:val="28"/>
          <w:szCs w:val="28"/>
          <w:lang w:val="uk-UA" w:eastAsia="ru-RU"/>
        </w:rPr>
      </w:pPr>
    </w:p>
    <w:p w:rsidR="0025281F" w:rsidRPr="00DD5688" w:rsidRDefault="0025281F" w:rsidP="0025281F">
      <w:pPr>
        <w:spacing w:after="0" w:line="240" w:lineRule="auto"/>
        <w:rPr>
          <w:rFonts w:ascii="Times New Roman" w:eastAsia="Times New Roman" w:hAnsi="Times New Roman" w:cs="Times New Roman"/>
          <w:sz w:val="24"/>
          <w:szCs w:val="24"/>
          <w:u w:val="single"/>
          <w:lang w:val="uk-UA" w:eastAsia="ru-RU"/>
        </w:rPr>
      </w:pPr>
      <w:r w:rsidRPr="00DD5688">
        <w:rPr>
          <w:rFonts w:ascii="Times New Roman" w:eastAsia="Times New Roman" w:hAnsi="Times New Roman" w:cs="Times New Roman"/>
          <w:sz w:val="24"/>
          <w:szCs w:val="24"/>
          <w:lang w:val="uk-UA" w:eastAsia="ru-RU"/>
        </w:rPr>
        <w:t xml:space="preserve">Інститут, </w:t>
      </w:r>
      <w:r w:rsidRPr="00DD5688">
        <w:rPr>
          <w:rFonts w:ascii="Times New Roman" w:eastAsia="Times New Roman" w:hAnsi="Times New Roman" w:cs="Times New Roman"/>
          <w:sz w:val="24"/>
          <w:szCs w:val="24"/>
          <w:u w:val="single"/>
          <w:lang w:val="uk-UA" w:eastAsia="ru-RU"/>
        </w:rPr>
        <w:t>факультет</w:t>
      </w:r>
      <w:r w:rsidRPr="00DD5688">
        <w:rPr>
          <w:rFonts w:ascii="Times New Roman" w:eastAsia="Times New Roman" w:hAnsi="Times New Roman" w:cs="Times New Roman"/>
          <w:sz w:val="24"/>
          <w:szCs w:val="24"/>
          <w:lang w:val="uk-UA" w:eastAsia="ru-RU"/>
        </w:rPr>
        <w:t xml:space="preserve">, відділення </w:t>
      </w:r>
      <w:r w:rsidRPr="00DD5688">
        <w:rPr>
          <w:rFonts w:ascii="Times New Roman" w:eastAsia="Times New Roman" w:hAnsi="Times New Roman" w:cs="Times New Roman"/>
          <w:b/>
          <w:sz w:val="24"/>
          <w:szCs w:val="24"/>
          <w:u w:val="single"/>
          <w:lang w:val="uk-UA" w:eastAsia="ru-RU"/>
        </w:rPr>
        <w:t>інформаційних технологій та електроніки</w:t>
      </w:r>
    </w:p>
    <w:p w:rsidR="0025281F" w:rsidRPr="00DD5688" w:rsidRDefault="0025281F" w:rsidP="0025281F">
      <w:pPr>
        <w:spacing w:after="0" w:line="240" w:lineRule="auto"/>
        <w:rPr>
          <w:rFonts w:ascii="Times New Roman" w:eastAsia="Times New Roman" w:hAnsi="Times New Roman" w:cs="Times New Roman"/>
          <w:b/>
          <w:sz w:val="24"/>
          <w:szCs w:val="24"/>
          <w:u w:val="single"/>
          <w:lang w:val="uk-UA" w:eastAsia="ru-RU"/>
        </w:rPr>
      </w:pPr>
      <w:r w:rsidRPr="00DD5688">
        <w:rPr>
          <w:rFonts w:ascii="Times New Roman" w:eastAsia="Times New Roman" w:hAnsi="Times New Roman" w:cs="Times New Roman"/>
          <w:sz w:val="24"/>
          <w:szCs w:val="24"/>
          <w:u w:val="single"/>
          <w:lang w:val="uk-UA" w:eastAsia="ru-RU"/>
        </w:rPr>
        <w:t xml:space="preserve">Кафедра </w:t>
      </w:r>
      <w:r w:rsidRPr="00DD5688">
        <w:rPr>
          <w:rFonts w:ascii="Times New Roman" w:eastAsia="Times New Roman" w:hAnsi="Times New Roman" w:cs="Times New Roman"/>
          <w:b/>
          <w:sz w:val="24"/>
          <w:szCs w:val="24"/>
          <w:u w:val="single"/>
          <w:lang w:val="uk-UA" w:eastAsia="ru-RU"/>
        </w:rPr>
        <w:t>електронних апаратів___</w:t>
      </w:r>
    </w:p>
    <w:p w:rsidR="0025281F" w:rsidRPr="00DD5688" w:rsidRDefault="0025281F" w:rsidP="0025281F">
      <w:pPr>
        <w:spacing w:after="0" w:line="240" w:lineRule="auto"/>
        <w:rPr>
          <w:rFonts w:ascii="Times New Roman" w:eastAsia="Times New Roman" w:hAnsi="Times New Roman" w:cs="Times New Roman"/>
          <w:sz w:val="24"/>
          <w:szCs w:val="24"/>
          <w:u w:val="single"/>
          <w:lang w:val="uk-UA" w:eastAsia="ru-RU"/>
        </w:rPr>
      </w:pPr>
      <w:r w:rsidRPr="00DD5688">
        <w:rPr>
          <w:rFonts w:ascii="Times New Roman" w:eastAsia="Times New Roman" w:hAnsi="Times New Roman" w:cs="Times New Roman"/>
          <w:sz w:val="24"/>
          <w:szCs w:val="24"/>
          <w:lang w:val="uk-UA" w:eastAsia="ru-RU"/>
        </w:rPr>
        <w:t xml:space="preserve">Освітньо-кваліфікаційний рівень </w:t>
      </w:r>
      <w:r w:rsidRPr="00DD5688">
        <w:rPr>
          <w:rFonts w:ascii="Times New Roman" w:eastAsia="Times New Roman" w:hAnsi="Times New Roman" w:cs="Times New Roman"/>
          <w:sz w:val="24"/>
          <w:szCs w:val="24"/>
          <w:u w:val="single"/>
          <w:lang w:val="uk-UA" w:eastAsia="ru-RU"/>
        </w:rPr>
        <w:t>_</w:t>
      </w:r>
      <w:r w:rsidRPr="00DD5688">
        <w:rPr>
          <w:rFonts w:ascii="Times New Roman" w:eastAsia="Times New Roman" w:hAnsi="Times New Roman" w:cs="Times New Roman"/>
          <w:b/>
          <w:sz w:val="24"/>
          <w:szCs w:val="24"/>
          <w:lang w:val="uk-UA" w:eastAsia="ar-SA"/>
        </w:rPr>
        <w:t>магістр</w:t>
      </w:r>
      <w:r w:rsidRPr="00DD5688">
        <w:rPr>
          <w:rFonts w:ascii="Times New Roman" w:eastAsia="Times New Roman" w:hAnsi="Times New Roman" w:cs="Times New Roman"/>
          <w:sz w:val="24"/>
          <w:szCs w:val="24"/>
          <w:u w:val="single"/>
          <w:lang w:val="uk-UA" w:eastAsia="ru-RU"/>
        </w:rPr>
        <w:t xml:space="preserve"> _</w:t>
      </w:r>
    </w:p>
    <w:p w:rsidR="0025281F" w:rsidRPr="00DD5688" w:rsidRDefault="0025281F" w:rsidP="0025281F">
      <w:pPr>
        <w:spacing w:after="0" w:line="240" w:lineRule="auto"/>
        <w:rPr>
          <w:rFonts w:ascii="Times New Roman" w:eastAsia="Times New Roman" w:hAnsi="Times New Roman" w:cs="Times New Roman"/>
          <w:b/>
          <w:sz w:val="24"/>
          <w:szCs w:val="24"/>
          <w:lang w:val="uk-UA" w:eastAsia="ru-RU"/>
        </w:rPr>
      </w:pPr>
      <w:r w:rsidRPr="00DD5688">
        <w:rPr>
          <w:rFonts w:ascii="Times New Roman" w:eastAsia="Times New Roman" w:hAnsi="Times New Roman" w:cs="Times New Roman"/>
          <w:sz w:val="24"/>
          <w:szCs w:val="24"/>
          <w:lang w:val="uk-UA" w:eastAsia="ru-RU"/>
        </w:rPr>
        <w:t xml:space="preserve">Напрям підготовки </w:t>
      </w:r>
      <w:r>
        <w:rPr>
          <w:rFonts w:ascii="Times New Roman" w:eastAsia="Times New Roman" w:hAnsi="Times New Roman" w:cs="Times New Roman"/>
          <w:b/>
          <w:bCs/>
          <w:sz w:val="24"/>
          <w:szCs w:val="24"/>
          <w:lang w:val="uk-UA" w:eastAsia="ar-SA"/>
        </w:rPr>
        <w:t xml:space="preserve">153 </w:t>
      </w:r>
      <w:r w:rsidRPr="00911331">
        <w:rPr>
          <w:rFonts w:ascii="Times New Roman" w:eastAsia="Times New Roman" w:hAnsi="Times New Roman" w:cs="Times New Roman"/>
          <w:b/>
          <w:bCs/>
          <w:sz w:val="24"/>
          <w:szCs w:val="24"/>
          <w:lang w:val="uk-UA" w:eastAsia="ar-SA"/>
        </w:rPr>
        <w:t>«Мікро-</w:t>
      </w:r>
      <w:r>
        <w:rPr>
          <w:rFonts w:ascii="Times New Roman" w:eastAsia="Times New Roman" w:hAnsi="Times New Roman" w:cs="Times New Roman"/>
          <w:b/>
          <w:bCs/>
          <w:sz w:val="24"/>
          <w:szCs w:val="24"/>
          <w:lang w:val="uk-UA" w:eastAsia="ar-SA"/>
        </w:rPr>
        <w:t xml:space="preserve"> </w:t>
      </w:r>
      <w:r w:rsidRPr="00911331">
        <w:rPr>
          <w:rFonts w:ascii="Times New Roman" w:eastAsia="Times New Roman" w:hAnsi="Times New Roman" w:cs="Times New Roman"/>
          <w:b/>
          <w:bCs/>
          <w:sz w:val="24"/>
          <w:szCs w:val="24"/>
          <w:lang w:val="uk-UA" w:eastAsia="ar-SA"/>
        </w:rPr>
        <w:t>та наносистемна техніка»</w:t>
      </w:r>
    </w:p>
    <w:p w:rsidR="0025281F" w:rsidRPr="00DD5688" w:rsidRDefault="0025281F" w:rsidP="0025281F">
      <w:pPr>
        <w:spacing w:after="0" w:line="240" w:lineRule="auto"/>
        <w:rPr>
          <w:rFonts w:ascii="Times New Roman" w:eastAsia="Times New Roman" w:hAnsi="Times New Roman" w:cs="Times New Roman"/>
          <w:b/>
          <w:sz w:val="28"/>
          <w:szCs w:val="28"/>
          <w:lang w:val="uk-UA" w:eastAsia="ru-RU"/>
        </w:rPr>
      </w:pPr>
    </w:p>
    <w:p w:rsidR="0025281F" w:rsidRPr="00DD5688" w:rsidRDefault="0025281F" w:rsidP="0025281F">
      <w:pPr>
        <w:spacing w:after="0" w:line="240" w:lineRule="auto"/>
        <w:rPr>
          <w:rFonts w:ascii="Times New Roman" w:eastAsia="Times New Roman" w:hAnsi="Times New Roman" w:cs="Times New Roman"/>
          <w:sz w:val="28"/>
          <w:szCs w:val="28"/>
          <w:lang w:val="uk-UA" w:eastAsia="ru-RU"/>
        </w:rPr>
      </w:pPr>
    </w:p>
    <w:p w:rsidR="0025281F" w:rsidRPr="00DD5688" w:rsidRDefault="0025281F" w:rsidP="0025281F">
      <w:pPr>
        <w:spacing w:after="0" w:line="240" w:lineRule="auto"/>
        <w:jc w:val="right"/>
        <w:rPr>
          <w:rFonts w:ascii="Times New Roman" w:eastAsia="Times New Roman" w:hAnsi="Times New Roman" w:cs="Times New Roman"/>
          <w:b/>
          <w:sz w:val="24"/>
          <w:szCs w:val="24"/>
          <w:lang w:val="uk-UA" w:eastAsia="ru-RU"/>
        </w:rPr>
      </w:pPr>
      <w:r w:rsidRPr="00DD5688">
        <w:rPr>
          <w:rFonts w:ascii="Times New Roman" w:eastAsia="Times New Roman" w:hAnsi="Times New Roman" w:cs="Times New Roman"/>
          <w:b/>
          <w:sz w:val="24"/>
          <w:szCs w:val="24"/>
          <w:lang w:val="uk-UA" w:eastAsia="ru-RU"/>
        </w:rPr>
        <w:t>ЗАТВЕРДЖУЮ</w:t>
      </w:r>
    </w:p>
    <w:p w:rsidR="0025281F" w:rsidRPr="00DD5688" w:rsidRDefault="0025281F" w:rsidP="0025281F">
      <w:pPr>
        <w:spacing w:after="0" w:line="240" w:lineRule="auto"/>
        <w:jc w:val="right"/>
        <w:rPr>
          <w:rFonts w:ascii="Times New Roman" w:eastAsia="Times New Roman" w:hAnsi="Times New Roman" w:cs="Times New Roman"/>
          <w:sz w:val="24"/>
          <w:szCs w:val="24"/>
          <w:lang w:val="uk-UA" w:eastAsia="ru-RU"/>
        </w:rPr>
      </w:pPr>
      <w:r w:rsidRPr="00DD5688">
        <w:rPr>
          <w:rFonts w:ascii="Times New Roman" w:eastAsia="Times New Roman" w:hAnsi="Times New Roman" w:cs="Times New Roman"/>
          <w:sz w:val="24"/>
          <w:szCs w:val="24"/>
          <w:lang w:val="uk-UA" w:eastAsia="ru-RU"/>
        </w:rPr>
        <w:t>Завідувач кафедри ЕА</w:t>
      </w:r>
    </w:p>
    <w:p w:rsidR="0025281F" w:rsidRPr="00DD5688" w:rsidRDefault="0025281F" w:rsidP="0025281F">
      <w:pPr>
        <w:spacing w:after="0" w:line="240" w:lineRule="auto"/>
        <w:jc w:val="right"/>
        <w:rPr>
          <w:rFonts w:ascii="Times New Roman" w:eastAsia="Times New Roman" w:hAnsi="Times New Roman" w:cs="Times New Roman"/>
          <w:sz w:val="24"/>
          <w:szCs w:val="24"/>
          <w:lang w:val="uk-UA" w:eastAsia="ru-RU"/>
        </w:rPr>
      </w:pPr>
      <w:r w:rsidRPr="00DD5688">
        <w:rPr>
          <w:rFonts w:ascii="Times New Roman" w:eastAsia="Times New Roman" w:hAnsi="Times New Roman" w:cs="Times New Roman"/>
          <w:sz w:val="24"/>
          <w:szCs w:val="24"/>
          <w:lang w:val="uk-UA" w:eastAsia="ru-RU"/>
        </w:rPr>
        <w:t>___________________</w:t>
      </w:r>
    </w:p>
    <w:p w:rsidR="0025281F" w:rsidRPr="00DD5688" w:rsidRDefault="0025281F" w:rsidP="0025281F">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4"/>
          <w:szCs w:val="24"/>
          <w:lang w:val="uk-UA" w:eastAsia="ru-RU"/>
        </w:rPr>
        <w:t>«___»______2020</w:t>
      </w:r>
      <w:r w:rsidRPr="00DD5688">
        <w:rPr>
          <w:rFonts w:ascii="Times New Roman" w:eastAsia="Times New Roman" w:hAnsi="Times New Roman" w:cs="Times New Roman"/>
          <w:sz w:val="24"/>
          <w:szCs w:val="24"/>
          <w:lang w:val="uk-UA" w:eastAsia="ru-RU"/>
        </w:rPr>
        <w:t xml:space="preserve"> року</w:t>
      </w:r>
    </w:p>
    <w:p w:rsidR="0025281F" w:rsidRPr="00DD5688" w:rsidRDefault="0025281F" w:rsidP="0025281F">
      <w:pPr>
        <w:spacing w:after="0" w:line="240" w:lineRule="auto"/>
        <w:jc w:val="center"/>
        <w:rPr>
          <w:rFonts w:ascii="Times New Roman" w:eastAsia="Times New Roman" w:hAnsi="Times New Roman" w:cs="Times New Roman"/>
          <w:sz w:val="28"/>
          <w:szCs w:val="28"/>
          <w:lang w:val="uk-UA" w:eastAsia="ru-RU"/>
        </w:rPr>
      </w:pPr>
    </w:p>
    <w:p w:rsidR="0025281F" w:rsidRPr="00DD5688" w:rsidRDefault="0025281F" w:rsidP="0025281F">
      <w:pPr>
        <w:spacing w:after="0" w:line="240" w:lineRule="auto"/>
        <w:jc w:val="center"/>
        <w:rPr>
          <w:rFonts w:ascii="Times New Roman" w:eastAsia="Times New Roman" w:hAnsi="Times New Roman" w:cs="Times New Roman"/>
          <w:b/>
          <w:sz w:val="28"/>
          <w:szCs w:val="28"/>
          <w:lang w:val="uk-UA" w:eastAsia="ru-RU"/>
        </w:rPr>
      </w:pPr>
      <w:r w:rsidRPr="00DD5688">
        <w:rPr>
          <w:rFonts w:ascii="Times New Roman" w:eastAsia="Times New Roman" w:hAnsi="Times New Roman" w:cs="Times New Roman"/>
          <w:b/>
          <w:sz w:val="28"/>
          <w:szCs w:val="28"/>
          <w:lang w:val="uk-UA" w:eastAsia="ru-RU"/>
        </w:rPr>
        <w:t>З  А  В  Д  А  Н  Н  Я</w:t>
      </w:r>
    </w:p>
    <w:p w:rsidR="0025281F" w:rsidRPr="00DD5688" w:rsidRDefault="0025281F" w:rsidP="0025281F">
      <w:pPr>
        <w:spacing w:after="0" w:line="240" w:lineRule="auto"/>
        <w:jc w:val="center"/>
        <w:rPr>
          <w:rFonts w:ascii="Times New Roman" w:eastAsia="Times New Roman" w:hAnsi="Times New Roman" w:cs="Times New Roman"/>
          <w:b/>
          <w:sz w:val="28"/>
          <w:szCs w:val="28"/>
          <w:lang w:val="uk-UA" w:eastAsia="ru-RU"/>
        </w:rPr>
      </w:pPr>
      <w:r w:rsidRPr="00DD5688">
        <w:rPr>
          <w:rFonts w:ascii="Times New Roman" w:eastAsia="Times New Roman" w:hAnsi="Times New Roman" w:cs="Times New Roman"/>
          <w:b/>
          <w:sz w:val="28"/>
          <w:szCs w:val="28"/>
          <w:lang w:val="uk-UA" w:eastAsia="ru-RU"/>
        </w:rPr>
        <w:t>НА ДИПЛОМНИЙ ПРОЕКТ СТУДЕНТУ</w:t>
      </w:r>
    </w:p>
    <w:p w:rsidR="0025281F" w:rsidRPr="00153A73" w:rsidRDefault="0025281F" w:rsidP="0025281F">
      <w:pPr>
        <w:spacing w:after="0" w:line="240" w:lineRule="auto"/>
        <w:jc w:val="center"/>
        <w:rPr>
          <w:rFonts w:ascii="Times New Roman" w:eastAsia="Times New Roman" w:hAnsi="Times New Roman" w:cs="Times New Roman"/>
          <w:b/>
          <w:sz w:val="28"/>
          <w:szCs w:val="28"/>
          <w:lang w:val="uk-UA" w:eastAsia="ru-RU"/>
        </w:rPr>
      </w:pPr>
      <w:r w:rsidRPr="005F5F37">
        <w:rPr>
          <w:rFonts w:ascii="Times New Roman" w:eastAsia="Times New Roman" w:hAnsi="Times New Roman" w:cs="Times New Roman"/>
          <w:b/>
          <w:sz w:val="28"/>
          <w:szCs w:val="28"/>
          <w:lang w:val="uk-UA" w:eastAsia="ru-RU"/>
        </w:rPr>
        <w:t>Жевжик</w:t>
      </w:r>
      <w:r>
        <w:rPr>
          <w:rFonts w:ascii="Times New Roman" w:eastAsia="Times New Roman" w:hAnsi="Times New Roman" w:cs="Times New Roman"/>
          <w:b/>
          <w:sz w:val="28"/>
          <w:szCs w:val="28"/>
          <w:lang w:val="uk-UA" w:eastAsia="ru-RU"/>
        </w:rPr>
        <w:t>у Владиславу Сергій</w:t>
      </w:r>
      <w:r>
        <w:rPr>
          <w:rFonts w:ascii="Times New Roman" w:eastAsia="Times New Roman" w:hAnsi="Times New Roman" w:cs="Times New Roman"/>
          <w:b/>
          <w:sz w:val="28"/>
          <w:szCs w:val="28"/>
          <w:lang w:eastAsia="ru-RU"/>
        </w:rPr>
        <w:t>о</w:t>
      </w:r>
      <w:r>
        <w:rPr>
          <w:rFonts w:ascii="Times New Roman" w:eastAsia="Times New Roman" w:hAnsi="Times New Roman" w:cs="Times New Roman"/>
          <w:b/>
          <w:sz w:val="28"/>
          <w:szCs w:val="28"/>
          <w:lang w:val="uk-UA" w:eastAsia="ru-RU"/>
        </w:rPr>
        <w:t>вичу</w:t>
      </w:r>
    </w:p>
    <w:p w:rsidR="0025281F" w:rsidRPr="00911331" w:rsidRDefault="0025281F" w:rsidP="0025281F">
      <w:pPr>
        <w:numPr>
          <w:ilvl w:val="0"/>
          <w:numId w:val="13"/>
        </w:numPr>
        <w:spacing w:line="360" w:lineRule="auto"/>
        <w:contextualSpacing/>
        <w:rPr>
          <w:rFonts w:ascii="Times New Roman" w:eastAsia="Calibri" w:hAnsi="Times New Roman" w:cs="Times New Roman"/>
          <w:b/>
          <w:sz w:val="24"/>
          <w:szCs w:val="24"/>
          <w:lang w:val="uk-UA"/>
        </w:rPr>
      </w:pPr>
      <w:r w:rsidRPr="00E831DB">
        <w:rPr>
          <w:rFonts w:ascii="Times New Roman" w:hAnsi="Times New Roman"/>
          <w:b/>
          <w:sz w:val="24"/>
          <w:lang w:val="uk-UA"/>
        </w:rPr>
        <w:t>Тема проекту: Дослідження принципів побудови і функціонування сп</w:t>
      </w:r>
      <w:r>
        <w:rPr>
          <w:rFonts w:ascii="Times New Roman" w:hAnsi="Times New Roman"/>
          <w:b/>
          <w:sz w:val="24"/>
          <w:lang w:val="uk-UA"/>
        </w:rPr>
        <w:t>і</w:t>
      </w:r>
      <w:r w:rsidRPr="00E831DB">
        <w:rPr>
          <w:rFonts w:ascii="Times New Roman" w:hAnsi="Times New Roman"/>
          <w:b/>
          <w:sz w:val="24"/>
          <w:lang w:val="uk-UA"/>
        </w:rPr>
        <w:t>нтронн</w:t>
      </w:r>
      <w:r>
        <w:rPr>
          <w:rFonts w:ascii="Times New Roman" w:hAnsi="Times New Roman"/>
          <w:b/>
          <w:sz w:val="24"/>
          <w:lang w:val="uk-UA"/>
        </w:rPr>
        <w:t>и</w:t>
      </w:r>
      <w:r w:rsidRPr="00E831DB">
        <w:rPr>
          <w:rFonts w:ascii="Times New Roman" w:hAnsi="Times New Roman"/>
          <w:b/>
          <w:sz w:val="24"/>
          <w:lang w:val="uk-UA"/>
        </w:rPr>
        <w:t>х наноелектронних пристроїв.</w:t>
      </w:r>
    </w:p>
    <w:p w:rsidR="0025281F" w:rsidRPr="00DD5688" w:rsidRDefault="0025281F" w:rsidP="0025281F">
      <w:pPr>
        <w:spacing w:line="360" w:lineRule="auto"/>
        <w:ind w:left="360"/>
        <w:contextualSpacing/>
        <w:rPr>
          <w:rFonts w:ascii="Times New Roman" w:eastAsia="Calibri" w:hAnsi="Times New Roman" w:cs="Times New Roman"/>
          <w:sz w:val="24"/>
          <w:szCs w:val="24"/>
          <w:lang w:val="uk-UA"/>
        </w:rPr>
      </w:pPr>
    </w:p>
    <w:p w:rsidR="0025281F" w:rsidRPr="00DD5688" w:rsidRDefault="0025281F" w:rsidP="0025281F">
      <w:pPr>
        <w:numPr>
          <w:ilvl w:val="0"/>
          <w:numId w:val="13"/>
        </w:numPr>
        <w:spacing w:after="0" w:line="360" w:lineRule="auto"/>
        <w:contextualSpacing/>
        <w:rPr>
          <w:rFonts w:ascii="Times New Roman" w:eastAsia="Calibri" w:hAnsi="Times New Roman" w:cs="Times New Roman"/>
          <w:sz w:val="24"/>
          <w:szCs w:val="24"/>
          <w:lang w:val="uk-UA"/>
        </w:rPr>
      </w:pPr>
      <w:r w:rsidRPr="00DD5688">
        <w:rPr>
          <w:rFonts w:ascii="Times New Roman" w:eastAsia="Calibri" w:hAnsi="Times New Roman" w:cs="Times New Roman"/>
          <w:b/>
          <w:sz w:val="24"/>
          <w:szCs w:val="24"/>
          <w:lang w:val="uk-UA"/>
        </w:rPr>
        <w:t xml:space="preserve"> Керівник проекту:</w:t>
      </w:r>
      <w:r w:rsidRPr="00DD5688">
        <w:rPr>
          <w:rFonts w:ascii="Times New Roman" w:eastAsia="Calibri" w:hAnsi="Times New Roman" w:cs="Times New Roman"/>
          <w:sz w:val="24"/>
          <w:szCs w:val="24"/>
          <w:lang w:val="uk-UA"/>
        </w:rPr>
        <w:t xml:space="preserve">      к.т.н., доцент       </w:t>
      </w:r>
      <w:r w:rsidRPr="00DD5688">
        <w:rPr>
          <w:rFonts w:ascii="Times New Roman" w:eastAsia="Calibri" w:hAnsi="Times New Roman" w:cs="Times New Roman"/>
          <w:sz w:val="24"/>
          <w:szCs w:val="24"/>
          <w:u w:val="single"/>
          <w:lang w:val="uk-UA"/>
        </w:rPr>
        <w:t>О.М. Іванов</w:t>
      </w:r>
    </w:p>
    <w:p w:rsidR="0025281F" w:rsidRPr="00DD5688" w:rsidRDefault="0025281F" w:rsidP="0025281F">
      <w:pPr>
        <w:spacing w:after="0" w:line="360" w:lineRule="auto"/>
        <w:ind w:left="567"/>
        <w:contextualSpacing/>
        <w:jc w:val="center"/>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(прізвище, ім’я, по батькові, науковий ступінь, вчене звання)</w:t>
      </w:r>
    </w:p>
    <w:p w:rsidR="0025281F" w:rsidRPr="00DD5688" w:rsidRDefault="0025281F" w:rsidP="0025281F">
      <w:pPr>
        <w:spacing w:line="360" w:lineRule="auto"/>
        <w:ind w:left="142"/>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затверджені наказом вищого на</w:t>
      </w:r>
      <w:r>
        <w:rPr>
          <w:rFonts w:ascii="Times New Roman" w:eastAsia="Calibri" w:hAnsi="Times New Roman" w:cs="Times New Roman"/>
          <w:sz w:val="24"/>
          <w:szCs w:val="24"/>
          <w:lang w:val="uk-UA"/>
        </w:rPr>
        <w:t>вчального закладу від 1</w:t>
      </w:r>
      <w:r w:rsidRPr="00C0597D">
        <w:rPr>
          <w:rFonts w:ascii="Times New Roman" w:eastAsia="Calibri" w:hAnsi="Times New Roman" w:cs="Times New Roman"/>
          <w:sz w:val="24"/>
          <w:szCs w:val="24"/>
        </w:rPr>
        <w:t>4</w:t>
      </w:r>
      <w:r>
        <w:rPr>
          <w:rFonts w:ascii="Times New Roman" w:eastAsia="Calibri" w:hAnsi="Times New Roman" w:cs="Times New Roman"/>
          <w:sz w:val="24"/>
          <w:szCs w:val="24"/>
          <w:lang w:val="uk-UA"/>
        </w:rPr>
        <w:t>.0</w:t>
      </w:r>
      <w:r w:rsidRPr="00C0597D">
        <w:rPr>
          <w:rFonts w:ascii="Times New Roman" w:eastAsia="Calibri" w:hAnsi="Times New Roman" w:cs="Times New Roman"/>
          <w:sz w:val="24"/>
          <w:szCs w:val="24"/>
        </w:rPr>
        <w:t>4</w:t>
      </w:r>
      <w:r>
        <w:rPr>
          <w:rFonts w:ascii="Times New Roman" w:eastAsia="Calibri" w:hAnsi="Times New Roman" w:cs="Times New Roman"/>
          <w:sz w:val="24"/>
          <w:szCs w:val="24"/>
          <w:lang w:val="uk-UA"/>
        </w:rPr>
        <w:t>.20</w:t>
      </w:r>
      <w:r w:rsidRPr="00C0597D">
        <w:rPr>
          <w:rFonts w:ascii="Times New Roman" w:eastAsia="Calibri" w:hAnsi="Times New Roman" w:cs="Times New Roman"/>
          <w:sz w:val="24"/>
          <w:szCs w:val="24"/>
        </w:rPr>
        <w:t>20</w:t>
      </w:r>
      <w:r>
        <w:rPr>
          <w:rFonts w:ascii="Times New Roman" w:eastAsia="Calibri" w:hAnsi="Times New Roman" w:cs="Times New Roman"/>
          <w:sz w:val="24"/>
          <w:szCs w:val="24"/>
          <w:lang w:val="uk-UA"/>
        </w:rPr>
        <w:t xml:space="preserve"> р.  №  </w:t>
      </w:r>
      <w:r>
        <w:rPr>
          <w:rFonts w:ascii="Times New Roman" w:eastAsia="Calibri" w:hAnsi="Times New Roman" w:cs="Times New Roman"/>
          <w:sz w:val="24"/>
          <w:szCs w:val="24"/>
          <w:lang w:val="en-US"/>
        </w:rPr>
        <w:t>60</w:t>
      </w:r>
      <w:r>
        <w:rPr>
          <w:rFonts w:ascii="Times New Roman" w:eastAsia="Calibri" w:hAnsi="Times New Roman" w:cs="Times New Roman"/>
          <w:sz w:val="24"/>
          <w:szCs w:val="24"/>
          <w:lang w:val="uk-UA"/>
        </w:rPr>
        <w:t>/15.14</w:t>
      </w:r>
    </w:p>
    <w:p w:rsidR="0025281F" w:rsidRPr="00DD5688" w:rsidRDefault="0025281F" w:rsidP="0025281F">
      <w:pPr>
        <w:numPr>
          <w:ilvl w:val="0"/>
          <w:numId w:val="13"/>
        </w:numPr>
        <w:spacing w:line="360" w:lineRule="auto"/>
        <w:contextualSpacing/>
        <w:jc w:val="both"/>
        <w:rPr>
          <w:rFonts w:ascii="Times New Roman" w:eastAsia="Calibri" w:hAnsi="Times New Roman" w:cs="Times New Roman"/>
          <w:b/>
          <w:sz w:val="24"/>
          <w:szCs w:val="24"/>
          <w:lang w:val="uk-UA"/>
        </w:rPr>
      </w:pPr>
      <w:r w:rsidRPr="00DD5688">
        <w:rPr>
          <w:rFonts w:ascii="Times New Roman" w:eastAsia="Calibri" w:hAnsi="Times New Roman" w:cs="Times New Roman"/>
          <w:b/>
          <w:sz w:val="24"/>
          <w:szCs w:val="24"/>
          <w:lang w:val="uk-UA"/>
        </w:rPr>
        <w:t>Строк подання студентом проекту __</w:t>
      </w:r>
      <w:r w:rsidRPr="002357F2">
        <w:rPr>
          <w:rFonts w:ascii="Times New Roman" w:eastAsia="Calibri" w:hAnsi="Times New Roman" w:cs="Times New Roman"/>
          <w:sz w:val="24"/>
          <w:szCs w:val="24"/>
          <w:u w:val="single"/>
        </w:rPr>
        <w:t>20</w:t>
      </w:r>
      <w:r w:rsidR="00641F7A">
        <w:rPr>
          <w:rFonts w:ascii="Times New Roman" w:eastAsia="Calibri" w:hAnsi="Times New Roman" w:cs="Times New Roman"/>
          <w:sz w:val="24"/>
          <w:szCs w:val="24"/>
          <w:u w:val="single"/>
        </w:rPr>
        <w:t>.0</w:t>
      </w:r>
      <w:r w:rsidR="00641F7A" w:rsidRPr="00641F7A">
        <w:rPr>
          <w:rFonts w:ascii="Times New Roman" w:eastAsia="Calibri" w:hAnsi="Times New Roman" w:cs="Times New Roman"/>
          <w:sz w:val="24"/>
          <w:szCs w:val="24"/>
          <w:u w:val="single"/>
        </w:rPr>
        <w:t>6</w:t>
      </w:r>
      <w:r>
        <w:rPr>
          <w:rFonts w:ascii="Times New Roman" w:eastAsia="Calibri" w:hAnsi="Times New Roman" w:cs="Times New Roman"/>
          <w:sz w:val="24"/>
          <w:szCs w:val="24"/>
          <w:u w:val="single"/>
        </w:rPr>
        <w:t>.</w:t>
      </w:r>
      <w:r>
        <w:rPr>
          <w:rFonts w:ascii="Times New Roman" w:eastAsia="Calibri" w:hAnsi="Times New Roman" w:cs="Times New Roman"/>
          <w:sz w:val="24"/>
          <w:szCs w:val="24"/>
          <w:u w:val="single"/>
          <w:lang w:val="uk-UA"/>
        </w:rPr>
        <w:t>2020</w:t>
      </w:r>
      <w:r w:rsidRPr="00DD5688">
        <w:rPr>
          <w:rFonts w:ascii="Times New Roman" w:eastAsia="Calibri" w:hAnsi="Times New Roman" w:cs="Times New Roman"/>
          <w:sz w:val="24"/>
          <w:szCs w:val="24"/>
          <w:u w:val="single"/>
          <w:lang w:val="uk-UA"/>
        </w:rPr>
        <w:t xml:space="preserve"> р.</w:t>
      </w:r>
      <w:r w:rsidRPr="00DD5688">
        <w:rPr>
          <w:rFonts w:ascii="Times New Roman" w:eastAsia="Calibri" w:hAnsi="Times New Roman" w:cs="Times New Roman"/>
          <w:b/>
          <w:sz w:val="24"/>
          <w:szCs w:val="24"/>
          <w:lang w:val="uk-UA"/>
        </w:rPr>
        <w:t>_</w:t>
      </w:r>
    </w:p>
    <w:p w:rsidR="0025281F" w:rsidRPr="00DD5688" w:rsidRDefault="0025281F" w:rsidP="0025281F">
      <w:pPr>
        <w:numPr>
          <w:ilvl w:val="0"/>
          <w:numId w:val="13"/>
        </w:numPr>
        <w:spacing w:after="0" w:line="360" w:lineRule="auto"/>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b/>
          <w:sz w:val="24"/>
          <w:szCs w:val="24"/>
          <w:lang w:val="uk-UA"/>
        </w:rPr>
        <w:t xml:space="preserve">Зміст розрахунково-пояснювальної записки </w:t>
      </w:r>
      <w:r w:rsidRPr="00DD5688">
        <w:rPr>
          <w:rFonts w:ascii="Times New Roman" w:eastAsia="Calibri" w:hAnsi="Times New Roman" w:cs="Times New Roman"/>
          <w:sz w:val="24"/>
          <w:szCs w:val="24"/>
          <w:lang w:val="uk-UA"/>
        </w:rPr>
        <w:t>(перелік питань, які потрібно розробити):</w:t>
      </w:r>
    </w:p>
    <w:p w:rsidR="0025281F" w:rsidRPr="00DD5688" w:rsidRDefault="0025281F" w:rsidP="0025281F">
      <w:pPr>
        <w:numPr>
          <w:ilvl w:val="1"/>
          <w:numId w:val="13"/>
        </w:numPr>
        <w:spacing w:after="0" w:line="360" w:lineRule="auto"/>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Вступ</w:t>
      </w:r>
    </w:p>
    <w:p w:rsidR="0025281F" w:rsidRDefault="0025281F" w:rsidP="0025281F">
      <w:pPr>
        <w:numPr>
          <w:ilvl w:val="1"/>
          <w:numId w:val="13"/>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Літературний огляд</w:t>
      </w:r>
    </w:p>
    <w:p w:rsidR="0025281F" w:rsidRDefault="0025281F" w:rsidP="0025281F">
      <w:pPr>
        <w:numPr>
          <w:ilvl w:val="1"/>
          <w:numId w:val="13"/>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Фізичні особливості нанорозмірних структур</w:t>
      </w:r>
    </w:p>
    <w:p w:rsidR="0025281F" w:rsidRDefault="0025281F" w:rsidP="0025281F">
      <w:pPr>
        <w:numPr>
          <w:ilvl w:val="1"/>
          <w:numId w:val="13"/>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Матеріали для спінтроніки</w:t>
      </w:r>
    </w:p>
    <w:p w:rsidR="0025281F" w:rsidRDefault="0025281F" w:rsidP="0025281F">
      <w:pPr>
        <w:numPr>
          <w:ilvl w:val="1"/>
          <w:numId w:val="13"/>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Спінтронні прилади</w:t>
      </w:r>
    </w:p>
    <w:p w:rsidR="0025281F" w:rsidRPr="005F5F37" w:rsidRDefault="0025281F" w:rsidP="0025281F">
      <w:pPr>
        <w:pStyle w:val="a3"/>
        <w:numPr>
          <w:ilvl w:val="1"/>
          <w:numId w:val="13"/>
        </w:numPr>
        <w:rPr>
          <w:rFonts w:ascii="Times New Roman" w:eastAsia="Calibri" w:hAnsi="Times New Roman" w:cs="Times New Roman"/>
          <w:sz w:val="24"/>
          <w:szCs w:val="24"/>
          <w:lang w:val="uk-UA"/>
        </w:rPr>
      </w:pPr>
      <w:r w:rsidRPr="005F5F37">
        <w:rPr>
          <w:rFonts w:ascii="Times New Roman" w:eastAsia="Calibri" w:hAnsi="Times New Roman" w:cs="Times New Roman"/>
          <w:sz w:val="24"/>
          <w:szCs w:val="24"/>
          <w:lang w:val="uk-UA"/>
        </w:rPr>
        <w:t>Охорона праці</w:t>
      </w:r>
    </w:p>
    <w:p w:rsidR="0025281F" w:rsidRPr="005F5F37" w:rsidRDefault="0025281F" w:rsidP="0025281F">
      <w:pPr>
        <w:pStyle w:val="a3"/>
        <w:numPr>
          <w:ilvl w:val="1"/>
          <w:numId w:val="13"/>
        </w:numPr>
        <w:spacing w:after="0" w:line="360" w:lineRule="auto"/>
        <w:jc w:val="both"/>
        <w:rPr>
          <w:rFonts w:ascii="Times New Roman" w:eastAsia="Times New Roman" w:hAnsi="Times New Roman" w:cs="Times New Roman"/>
          <w:sz w:val="24"/>
          <w:szCs w:val="24"/>
          <w:lang w:val="uk-UA" w:eastAsia="ru-RU"/>
        </w:rPr>
      </w:pPr>
      <w:r>
        <w:rPr>
          <w:rFonts w:ascii="Times New Roman" w:eastAsia="Calibri" w:hAnsi="Times New Roman" w:cs="Times New Roman"/>
          <w:sz w:val="24"/>
          <w:szCs w:val="24"/>
          <w:lang w:val="uk-UA"/>
        </w:rPr>
        <w:t>Висновки</w:t>
      </w:r>
    </w:p>
    <w:p w:rsidR="0025281F" w:rsidRDefault="0025281F" w:rsidP="0025281F">
      <w:pPr>
        <w:spacing w:after="0" w:line="360" w:lineRule="auto"/>
        <w:ind w:left="360"/>
        <w:jc w:val="both"/>
        <w:rPr>
          <w:rFonts w:ascii="Times New Roman" w:eastAsia="Times New Roman" w:hAnsi="Times New Roman" w:cs="Times New Roman"/>
          <w:sz w:val="24"/>
          <w:szCs w:val="24"/>
          <w:lang w:val="uk-UA" w:eastAsia="ru-RU"/>
        </w:rPr>
      </w:pPr>
    </w:p>
    <w:p w:rsidR="0025281F" w:rsidRDefault="0025281F" w:rsidP="0025281F">
      <w:pPr>
        <w:spacing w:after="0" w:line="360" w:lineRule="auto"/>
        <w:ind w:left="360"/>
        <w:jc w:val="both"/>
        <w:rPr>
          <w:rFonts w:ascii="Times New Roman" w:eastAsia="Times New Roman" w:hAnsi="Times New Roman" w:cs="Times New Roman"/>
          <w:sz w:val="24"/>
          <w:szCs w:val="24"/>
          <w:lang w:val="uk-UA" w:eastAsia="ru-RU"/>
        </w:rPr>
      </w:pPr>
    </w:p>
    <w:p w:rsidR="0025281F" w:rsidRDefault="0025281F" w:rsidP="0025281F">
      <w:pPr>
        <w:spacing w:after="0" w:line="360" w:lineRule="auto"/>
        <w:ind w:left="360"/>
        <w:jc w:val="both"/>
        <w:rPr>
          <w:rFonts w:ascii="Times New Roman" w:eastAsia="Times New Roman" w:hAnsi="Times New Roman" w:cs="Times New Roman"/>
          <w:sz w:val="24"/>
          <w:szCs w:val="24"/>
          <w:lang w:val="uk-UA" w:eastAsia="ru-RU"/>
        </w:rPr>
      </w:pPr>
    </w:p>
    <w:p w:rsidR="0025281F" w:rsidRDefault="0025281F" w:rsidP="0025281F">
      <w:pPr>
        <w:spacing w:after="0" w:line="360" w:lineRule="auto"/>
        <w:ind w:left="360"/>
        <w:jc w:val="both"/>
        <w:rPr>
          <w:rFonts w:ascii="Times New Roman" w:eastAsia="Times New Roman" w:hAnsi="Times New Roman" w:cs="Times New Roman"/>
          <w:sz w:val="24"/>
          <w:szCs w:val="24"/>
          <w:lang w:val="uk-UA" w:eastAsia="ru-RU"/>
        </w:rPr>
      </w:pPr>
    </w:p>
    <w:p w:rsidR="0025281F" w:rsidRPr="00DD5688" w:rsidRDefault="0025281F" w:rsidP="0025281F">
      <w:pPr>
        <w:spacing w:after="0" w:line="360" w:lineRule="auto"/>
        <w:ind w:left="360"/>
        <w:jc w:val="both"/>
        <w:rPr>
          <w:rFonts w:ascii="Times New Roman" w:eastAsia="Times New Roman" w:hAnsi="Times New Roman" w:cs="Times New Roman"/>
          <w:sz w:val="24"/>
          <w:szCs w:val="24"/>
          <w:lang w:val="uk-UA" w:eastAsia="ru-RU"/>
        </w:rPr>
      </w:pPr>
    </w:p>
    <w:p w:rsidR="0025281F" w:rsidRPr="00DD5688" w:rsidRDefault="0025281F" w:rsidP="0025281F">
      <w:pPr>
        <w:numPr>
          <w:ilvl w:val="0"/>
          <w:numId w:val="13"/>
        </w:numPr>
        <w:spacing w:after="0" w:line="360" w:lineRule="auto"/>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b/>
          <w:sz w:val="24"/>
          <w:szCs w:val="24"/>
          <w:lang w:val="uk-UA"/>
        </w:rPr>
        <w:lastRenderedPageBreak/>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3613"/>
        <w:gridCol w:w="1701"/>
        <w:gridCol w:w="1695"/>
      </w:tblGrid>
      <w:tr w:rsidR="0025281F" w:rsidRPr="00DD5688" w:rsidTr="00877CA2">
        <w:tc>
          <w:tcPr>
            <w:tcW w:w="2336" w:type="dxa"/>
            <w:vMerge w:val="restart"/>
            <w:shd w:val="clear" w:color="auto" w:fill="auto"/>
            <w:vAlign w:val="center"/>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Розділ</w:t>
            </w:r>
          </w:p>
        </w:tc>
        <w:tc>
          <w:tcPr>
            <w:tcW w:w="3613" w:type="dxa"/>
            <w:vMerge w:val="restart"/>
            <w:shd w:val="clear" w:color="auto" w:fill="auto"/>
            <w:vAlign w:val="center"/>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Прізвище, ініціали та посада консультанта</w:t>
            </w:r>
          </w:p>
        </w:tc>
        <w:tc>
          <w:tcPr>
            <w:tcW w:w="3396" w:type="dxa"/>
            <w:gridSpan w:val="2"/>
            <w:shd w:val="clear" w:color="auto" w:fill="auto"/>
            <w:vAlign w:val="center"/>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Підпис, дата</w:t>
            </w:r>
          </w:p>
        </w:tc>
      </w:tr>
      <w:tr w:rsidR="0025281F" w:rsidRPr="00DD5688" w:rsidTr="00877CA2">
        <w:trPr>
          <w:trHeight w:val="685"/>
        </w:trPr>
        <w:tc>
          <w:tcPr>
            <w:tcW w:w="2336" w:type="dxa"/>
            <w:vMerge/>
            <w:shd w:val="clear" w:color="auto" w:fill="auto"/>
            <w:vAlign w:val="center"/>
          </w:tcPr>
          <w:p w:rsidR="0025281F" w:rsidRPr="00DD5688" w:rsidRDefault="0025281F" w:rsidP="00877CA2">
            <w:pPr>
              <w:spacing w:after="0" w:line="360" w:lineRule="auto"/>
              <w:jc w:val="both"/>
              <w:rPr>
                <w:rFonts w:ascii="Times New Roman" w:eastAsia="Calibri" w:hAnsi="Times New Roman" w:cs="Times New Roman"/>
                <w:sz w:val="24"/>
                <w:szCs w:val="24"/>
                <w:lang w:val="uk-UA" w:eastAsia="ru-RU"/>
              </w:rPr>
            </w:pPr>
          </w:p>
        </w:tc>
        <w:tc>
          <w:tcPr>
            <w:tcW w:w="3613" w:type="dxa"/>
            <w:vMerge/>
            <w:shd w:val="clear" w:color="auto" w:fill="auto"/>
            <w:vAlign w:val="center"/>
          </w:tcPr>
          <w:p w:rsidR="0025281F" w:rsidRPr="00DD5688" w:rsidRDefault="0025281F" w:rsidP="00877CA2">
            <w:pPr>
              <w:spacing w:after="0" w:line="360" w:lineRule="auto"/>
              <w:jc w:val="both"/>
              <w:rPr>
                <w:rFonts w:ascii="Times New Roman" w:eastAsia="Calibri" w:hAnsi="Times New Roman" w:cs="Times New Roman"/>
                <w:sz w:val="24"/>
                <w:szCs w:val="24"/>
                <w:lang w:val="uk-UA" w:eastAsia="ru-RU"/>
              </w:rPr>
            </w:pPr>
          </w:p>
        </w:tc>
        <w:tc>
          <w:tcPr>
            <w:tcW w:w="1701" w:type="dxa"/>
            <w:shd w:val="clear" w:color="auto" w:fill="auto"/>
            <w:vAlign w:val="center"/>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Завдання видав</w:t>
            </w:r>
          </w:p>
        </w:tc>
        <w:tc>
          <w:tcPr>
            <w:tcW w:w="1695" w:type="dxa"/>
            <w:shd w:val="clear" w:color="auto" w:fill="auto"/>
            <w:vAlign w:val="center"/>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Завдання прийняв</w:t>
            </w:r>
          </w:p>
        </w:tc>
      </w:tr>
      <w:tr w:rsidR="0025281F" w:rsidRPr="00DD5688" w:rsidTr="00877CA2">
        <w:tc>
          <w:tcPr>
            <w:tcW w:w="2336" w:type="dxa"/>
            <w:shd w:val="clear" w:color="auto" w:fill="auto"/>
            <w:vAlign w:val="center"/>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Охорона праці</w:t>
            </w:r>
          </w:p>
        </w:tc>
        <w:tc>
          <w:tcPr>
            <w:tcW w:w="3613" w:type="dxa"/>
            <w:shd w:val="clear" w:color="auto" w:fill="auto"/>
            <w:vAlign w:val="center"/>
          </w:tcPr>
          <w:p w:rsidR="0025281F" w:rsidRPr="00C0597D" w:rsidRDefault="0025281F" w:rsidP="00877CA2">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eastAsia="ru-RU"/>
              </w:rPr>
              <w:t xml:space="preserve">доц. </w:t>
            </w:r>
            <w:r>
              <w:rPr>
                <w:rFonts w:ascii="Times New Roman" w:eastAsia="Calibri" w:hAnsi="Times New Roman" w:cs="Times New Roman"/>
                <w:sz w:val="24"/>
                <w:szCs w:val="24"/>
                <w:lang w:val="uk-UA" w:eastAsia="ru-RU"/>
              </w:rPr>
              <w:t>Іванов О.М.</w:t>
            </w:r>
          </w:p>
        </w:tc>
        <w:tc>
          <w:tcPr>
            <w:tcW w:w="1701" w:type="dxa"/>
            <w:shd w:val="clear" w:color="auto" w:fill="auto"/>
            <w:vAlign w:val="center"/>
          </w:tcPr>
          <w:p w:rsidR="0025281F" w:rsidRPr="00DD5688" w:rsidRDefault="0025281F" w:rsidP="00877CA2">
            <w:pPr>
              <w:spacing w:after="0" w:line="360" w:lineRule="auto"/>
              <w:jc w:val="both"/>
              <w:rPr>
                <w:rFonts w:ascii="Times New Roman" w:eastAsia="Calibri" w:hAnsi="Times New Roman" w:cs="Times New Roman"/>
                <w:sz w:val="24"/>
                <w:szCs w:val="24"/>
                <w:lang w:val="uk-UA" w:eastAsia="ru-RU"/>
              </w:rPr>
            </w:pPr>
          </w:p>
        </w:tc>
        <w:tc>
          <w:tcPr>
            <w:tcW w:w="1695" w:type="dxa"/>
            <w:shd w:val="clear" w:color="auto" w:fill="auto"/>
            <w:vAlign w:val="center"/>
          </w:tcPr>
          <w:p w:rsidR="0025281F" w:rsidRPr="00DD5688" w:rsidRDefault="0025281F" w:rsidP="00877CA2">
            <w:pPr>
              <w:spacing w:after="0" w:line="360" w:lineRule="auto"/>
              <w:jc w:val="both"/>
              <w:rPr>
                <w:rFonts w:ascii="Times New Roman" w:eastAsia="Calibri" w:hAnsi="Times New Roman" w:cs="Times New Roman"/>
                <w:sz w:val="24"/>
                <w:szCs w:val="24"/>
                <w:lang w:val="uk-UA" w:eastAsia="ru-RU"/>
              </w:rPr>
            </w:pPr>
          </w:p>
        </w:tc>
      </w:tr>
    </w:tbl>
    <w:p w:rsidR="0025281F" w:rsidRPr="00DD5688" w:rsidRDefault="0025281F" w:rsidP="0025281F">
      <w:pPr>
        <w:spacing w:after="0" w:line="360" w:lineRule="auto"/>
        <w:jc w:val="both"/>
        <w:rPr>
          <w:rFonts w:ascii="Times New Roman" w:eastAsia="Times New Roman" w:hAnsi="Times New Roman" w:cs="Times New Roman"/>
          <w:sz w:val="28"/>
          <w:szCs w:val="28"/>
          <w:lang w:val="uk-UA" w:eastAsia="ru-RU"/>
        </w:rPr>
      </w:pPr>
    </w:p>
    <w:p w:rsidR="0025281F" w:rsidRPr="00DD5688" w:rsidRDefault="0025281F" w:rsidP="0025281F">
      <w:pPr>
        <w:spacing w:after="0" w:line="360" w:lineRule="auto"/>
        <w:jc w:val="both"/>
        <w:rPr>
          <w:rFonts w:ascii="Times New Roman" w:eastAsia="Times New Roman" w:hAnsi="Times New Roman" w:cs="Times New Roman"/>
          <w:sz w:val="28"/>
          <w:szCs w:val="28"/>
          <w:lang w:val="uk-UA" w:eastAsia="ru-RU"/>
        </w:rPr>
      </w:pPr>
      <w:r w:rsidRPr="00DD5688">
        <w:rPr>
          <w:rFonts w:ascii="Times New Roman" w:eastAsia="Times New Roman" w:hAnsi="Times New Roman" w:cs="Times New Roman"/>
          <w:sz w:val="28"/>
          <w:szCs w:val="28"/>
          <w:lang w:val="uk-UA" w:eastAsia="ru-RU"/>
        </w:rPr>
        <w:t>6. Дата видачі завдання________</w:t>
      </w:r>
      <w:r w:rsidR="00641F7A">
        <w:rPr>
          <w:rFonts w:ascii="Times New Roman" w:eastAsia="Times New Roman" w:hAnsi="Times New Roman" w:cs="Times New Roman"/>
          <w:sz w:val="28"/>
          <w:szCs w:val="28"/>
          <w:u w:val="single"/>
          <w:lang w:val="uk-UA" w:eastAsia="ru-RU"/>
        </w:rPr>
        <w:t>9.03.</w:t>
      </w:r>
      <w:r>
        <w:rPr>
          <w:rFonts w:ascii="Times New Roman" w:eastAsia="Times New Roman" w:hAnsi="Times New Roman" w:cs="Times New Roman"/>
          <w:sz w:val="28"/>
          <w:szCs w:val="28"/>
          <w:u w:val="single"/>
          <w:lang w:val="uk-UA" w:eastAsia="ru-RU"/>
        </w:rPr>
        <w:t>2020</w:t>
      </w:r>
      <w:r w:rsidRPr="00DD5688">
        <w:rPr>
          <w:rFonts w:ascii="Times New Roman" w:eastAsia="Times New Roman" w:hAnsi="Times New Roman" w:cs="Times New Roman"/>
          <w:sz w:val="28"/>
          <w:szCs w:val="28"/>
          <w:u w:val="single"/>
          <w:lang w:val="uk-UA" w:eastAsia="ru-RU"/>
        </w:rPr>
        <w:t xml:space="preserve"> року</w:t>
      </w:r>
      <w:r w:rsidRPr="00DD5688">
        <w:rPr>
          <w:rFonts w:ascii="Times New Roman" w:eastAsia="Times New Roman" w:hAnsi="Times New Roman" w:cs="Times New Roman"/>
          <w:sz w:val="28"/>
          <w:szCs w:val="28"/>
          <w:lang w:val="uk-UA" w:eastAsia="ru-RU"/>
        </w:rPr>
        <w:t>_________</w:t>
      </w:r>
    </w:p>
    <w:p w:rsidR="0025281F" w:rsidRPr="00DD5688" w:rsidRDefault="0025281F" w:rsidP="0025281F">
      <w:pPr>
        <w:spacing w:after="0" w:line="360" w:lineRule="auto"/>
        <w:jc w:val="center"/>
        <w:rPr>
          <w:rFonts w:ascii="Times New Roman" w:eastAsia="Times New Roman" w:hAnsi="Times New Roman" w:cs="Times New Roman"/>
          <w:b/>
          <w:sz w:val="24"/>
          <w:szCs w:val="28"/>
          <w:lang w:val="uk-UA" w:eastAsia="ru-RU"/>
        </w:rPr>
      </w:pPr>
    </w:p>
    <w:p w:rsidR="0025281F" w:rsidRPr="00DD5688" w:rsidRDefault="0025281F" w:rsidP="0025281F">
      <w:pPr>
        <w:spacing w:after="0" w:line="360" w:lineRule="auto"/>
        <w:jc w:val="center"/>
        <w:rPr>
          <w:rFonts w:ascii="Times New Roman" w:eastAsia="Times New Roman" w:hAnsi="Times New Roman" w:cs="Times New Roman"/>
          <w:b/>
          <w:szCs w:val="28"/>
          <w:lang w:val="uk-UA" w:eastAsia="ru-RU"/>
        </w:rPr>
      </w:pPr>
      <w:r w:rsidRPr="00DD5688">
        <w:rPr>
          <w:rFonts w:ascii="Times New Roman" w:eastAsia="Times New Roman" w:hAnsi="Times New Roman" w:cs="Times New Roman"/>
          <w:b/>
          <w:sz w:val="24"/>
          <w:szCs w:val="28"/>
          <w:lang w:val="uk-UA" w:eastAsia="ru-RU"/>
        </w:rPr>
        <w:t>К</w:t>
      </w:r>
      <w:r w:rsidRPr="00DD5688">
        <w:rPr>
          <w:rFonts w:ascii="Times New Roman" w:eastAsia="Times New Roman" w:hAnsi="Times New Roman" w:cs="Times New Roman"/>
          <w:b/>
          <w:szCs w:val="28"/>
          <w:lang w:val="uk-UA" w:eastAsia="ru-RU"/>
        </w:rPr>
        <w:t>алендарний план</w:t>
      </w:r>
    </w:p>
    <w:p w:rsidR="0025281F" w:rsidRPr="00DD5688" w:rsidRDefault="0025281F" w:rsidP="0025281F">
      <w:pPr>
        <w:spacing w:after="0" w:line="360" w:lineRule="auto"/>
        <w:jc w:val="center"/>
        <w:rPr>
          <w:rFonts w:ascii="Times New Roman" w:eastAsia="Times New Roman" w:hAnsi="Times New Roman" w:cs="Times New Roman"/>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5529"/>
        <w:gridCol w:w="1984"/>
        <w:gridCol w:w="1270"/>
      </w:tblGrid>
      <w:tr w:rsidR="0025281F" w:rsidRPr="00DD5688" w:rsidTr="00877CA2">
        <w:trPr>
          <w:trHeight w:val="1149"/>
        </w:trPr>
        <w:tc>
          <w:tcPr>
            <w:tcW w:w="562"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w:t>
            </w:r>
          </w:p>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w:t>
            </w:r>
            <w:r w:rsidRPr="002357F2">
              <w:rPr>
                <w:rFonts w:ascii="Times New Roman" w:eastAsia="Calibri" w:hAnsi="Times New Roman" w:cs="Times New Roman"/>
                <w:sz w:val="24"/>
                <w:szCs w:val="24"/>
                <w:lang w:eastAsia="ru-RU"/>
              </w:rPr>
              <w:t>/</w:t>
            </w:r>
            <w:r w:rsidRPr="00DD5688">
              <w:rPr>
                <w:rFonts w:ascii="Times New Roman" w:eastAsia="Calibri" w:hAnsi="Times New Roman" w:cs="Times New Roman"/>
                <w:sz w:val="24"/>
                <w:szCs w:val="24"/>
                <w:lang w:val="uk-UA" w:eastAsia="ru-RU"/>
              </w:rPr>
              <w:t>п</w:t>
            </w:r>
          </w:p>
        </w:tc>
        <w:tc>
          <w:tcPr>
            <w:tcW w:w="5529"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Назва етапів дипломного</w:t>
            </w:r>
          </w:p>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4"/>
                <w:szCs w:val="24"/>
                <w:lang w:val="uk-UA" w:eastAsia="ru-RU"/>
              </w:rPr>
              <w:t>Проекту (роботи)</w:t>
            </w:r>
          </w:p>
        </w:tc>
        <w:tc>
          <w:tcPr>
            <w:tcW w:w="1984"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Строк виконання</w:t>
            </w:r>
          </w:p>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етапів проекту</w:t>
            </w:r>
          </w:p>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(роботи)</w:t>
            </w:r>
          </w:p>
        </w:tc>
        <w:tc>
          <w:tcPr>
            <w:tcW w:w="1270"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Примітка</w:t>
            </w:r>
          </w:p>
        </w:tc>
      </w:tr>
      <w:tr w:rsidR="0025281F" w:rsidRPr="00DD5688" w:rsidTr="00877CA2">
        <w:tc>
          <w:tcPr>
            <w:tcW w:w="562"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1</w:t>
            </w:r>
          </w:p>
        </w:tc>
        <w:tc>
          <w:tcPr>
            <w:tcW w:w="5529" w:type="dxa"/>
            <w:shd w:val="clear" w:color="auto" w:fill="auto"/>
          </w:tcPr>
          <w:p w:rsidR="0025281F" w:rsidRPr="00DD5688" w:rsidRDefault="0025281F" w:rsidP="00877CA2">
            <w:pPr>
              <w:spacing w:after="0" w:line="360" w:lineRule="auto"/>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Вступ</w:t>
            </w:r>
          </w:p>
        </w:tc>
        <w:tc>
          <w:tcPr>
            <w:tcW w:w="1984"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11.03.20</w:t>
            </w:r>
          </w:p>
        </w:tc>
        <w:tc>
          <w:tcPr>
            <w:tcW w:w="1270"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p>
        </w:tc>
      </w:tr>
      <w:tr w:rsidR="0025281F" w:rsidRPr="00DD5688" w:rsidTr="00877CA2">
        <w:tc>
          <w:tcPr>
            <w:tcW w:w="562"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2</w:t>
            </w:r>
          </w:p>
        </w:tc>
        <w:tc>
          <w:tcPr>
            <w:tcW w:w="5529" w:type="dxa"/>
            <w:shd w:val="clear" w:color="auto" w:fill="auto"/>
          </w:tcPr>
          <w:p w:rsidR="0025281F" w:rsidRPr="00DD5688" w:rsidRDefault="0025281F" w:rsidP="00877CA2">
            <w:pPr>
              <w:spacing w:after="0" w:line="36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Літературний огляд</w:t>
            </w:r>
          </w:p>
        </w:tc>
        <w:tc>
          <w:tcPr>
            <w:tcW w:w="1984"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24.03.20</w:t>
            </w:r>
          </w:p>
        </w:tc>
        <w:tc>
          <w:tcPr>
            <w:tcW w:w="1270"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p>
        </w:tc>
      </w:tr>
      <w:tr w:rsidR="0025281F" w:rsidRPr="00DD5688" w:rsidTr="00877CA2">
        <w:tc>
          <w:tcPr>
            <w:tcW w:w="562"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3</w:t>
            </w:r>
          </w:p>
        </w:tc>
        <w:tc>
          <w:tcPr>
            <w:tcW w:w="5529" w:type="dxa"/>
            <w:shd w:val="clear" w:color="auto" w:fill="auto"/>
          </w:tcPr>
          <w:p w:rsidR="0025281F" w:rsidRPr="00DD5688" w:rsidRDefault="0025281F" w:rsidP="00877CA2">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Фізичні особливості нанорозмірних структур</w:t>
            </w:r>
          </w:p>
        </w:tc>
        <w:tc>
          <w:tcPr>
            <w:tcW w:w="1984"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7.04.20</w:t>
            </w:r>
          </w:p>
        </w:tc>
        <w:tc>
          <w:tcPr>
            <w:tcW w:w="1270"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p>
        </w:tc>
      </w:tr>
      <w:tr w:rsidR="0025281F" w:rsidRPr="00DD5688" w:rsidTr="00877CA2">
        <w:tc>
          <w:tcPr>
            <w:tcW w:w="562"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4</w:t>
            </w:r>
          </w:p>
        </w:tc>
        <w:tc>
          <w:tcPr>
            <w:tcW w:w="5529" w:type="dxa"/>
            <w:shd w:val="clear" w:color="auto" w:fill="auto"/>
          </w:tcPr>
          <w:p w:rsidR="0025281F" w:rsidRPr="00DD5688" w:rsidRDefault="0025281F" w:rsidP="00877CA2">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Матеріали для спінтроніки</w:t>
            </w:r>
          </w:p>
        </w:tc>
        <w:tc>
          <w:tcPr>
            <w:tcW w:w="1984"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30.04.20</w:t>
            </w:r>
          </w:p>
        </w:tc>
        <w:tc>
          <w:tcPr>
            <w:tcW w:w="1270"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p>
        </w:tc>
      </w:tr>
      <w:tr w:rsidR="0025281F" w:rsidRPr="00DD5688" w:rsidTr="00877CA2">
        <w:tc>
          <w:tcPr>
            <w:tcW w:w="562"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5</w:t>
            </w:r>
          </w:p>
        </w:tc>
        <w:tc>
          <w:tcPr>
            <w:tcW w:w="5529" w:type="dxa"/>
            <w:shd w:val="clear" w:color="auto" w:fill="auto"/>
          </w:tcPr>
          <w:p w:rsidR="0025281F" w:rsidRPr="00DD5688" w:rsidRDefault="0025281F" w:rsidP="00877CA2">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Спінтронні прилади</w:t>
            </w:r>
          </w:p>
        </w:tc>
        <w:tc>
          <w:tcPr>
            <w:tcW w:w="1984"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02.05.20</w:t>
            </w:r>
          </w:p>
        </w:tc>
        <w:tc>
          <w:tcPr>
            <w:tcW w:w="1270"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p>
        </w:tc>
      </w:tr>
      <w:tr w:rsidR="0025281F" w:rsidRPr="00DD5688" w:rsidTr="00877CA2">
        <w:tc>
          <w:tcPr>
            <w:tcW w:w="562"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6</w:t>
            </w:r>
          </w:p>
        </w:tc>
        <w:tc>
          <w:tcPr>
            <w:tcW w:w="5529" w:type="dxa"/>
            <w:shd w:val="clear" w:color="auto" w:fill="auto"/>
          </w:tcPr>
          <w:p w:rsidR="0025281F" w:rsidRPr="00DD5688" w:rsidRDefault="0025281F" w:rsidP="00877CA2">
            <w:pPr>
              <w:spacing w:after="0" w:line="240" w:lineRule="auto"/>
              <w:rPr>
                <w:rFonts w:ascii="Times New Roman" w:eastAsia="Calibri" w:hAnsi="Times New Roman" w:cs="Times New Roman"/>
                <w:sz w:val="28"/>
                <w:szCs w:val="28"/>
                <w:lang w:val="uk-UA" w:eastAsia="ru-RU"/>
              </w:rPr>
            </w:pPr>
            <w:r w:rsidRPr="005F5F37">
              <w:rPr>
                <w:rFonts w:ascii="Times New Roman" w:eastAsia="Calibri" w:hAnsi="Times New Roman" w:cs="Times New Roman"/>
                <w:sz w:val="28"/>
                <w:szCs w:val="28"/>
                <w:lang w:val="uk-UA" w:eastAsia="ru-RU"/>
              </w:rPr>
              <w:t>Охорона праці</w:t>
            </w:r>
          </w:p>
        </w:tc>
        <w:tc>
          <w:tcPr>
            <w:tcW w:w="1984"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25.05.20</w:t>
            </w:r>
          </w:p>
        </w:tc>
        <w:tc>
          <w:tcPr>
            <w:tcW w:w="1270"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p>
        </w:tc>
      </w:tr>
      <w:tr w:rsidR="0025281F" w:rsidRPr="00DD5688" w:rsidTr="00877CA2">
        <w:tc>
          <w:tcPr>
            <w:tcW w:w="562"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7</w:t>
            </w:r>
          </w:p>
        </w:tc>
        <w:tc>
          <w:tcPr>
            <w:tcW w:w="5529" w:type="dxa"/>
            <w:shd w:val="clear" w:color="auto" w:fill="auto"/>
          </w:tcPr>
          <w:p w:rsidR="0025281F" w:rsidRPr="005F5F37" w:rsidRDefault="0025281F" w:rsidP="00877CA2">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val="uk-UA" w:eastAsia="ru-RU"/>
              </w:rPr>
              <w:t>Висновки</w:t>
            </w:r>
          </w:p>
        </w:tc>
        <w:tc>
          <w:tcPr>
            <w:tcW w:w="1984"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08.06.20</w:t>
            </w:r>
          </w:p>
        </w:tc>
        <w:tc>
          <w:tcPr>
            <w:tcW w:w="1270"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p>
        </w:tc>
      </w:tr>
      <w:tr w:rsidR="0025281F" w:rsidRPr="00DD5688" w:rsidTr="00877CA2">
        <w:tc>
          <w:tcPr>
            <w:tcW w:w="562"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8</w:t>
            </w:r>
          </w:p>
        </w:tc>
        <w:tc>
          <w:tcPr>
            <w:tcW w:w="5529" w:type="dxa"/>
            <w:shd w:val="clear" w:color="auto" w:fill="auto"/>
          </w:tcPr>
          <w:p w:rsidR="0025281F" w:rsidRPr="00DD5688" w:rsidRDefault="0025281F" w:rsidP="00877CA2">
            <w:pPr>
              <w:spacing w:after="0" w:line="240" w:lineRule="auto"/>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Оформлення пояснювальної записки</w:t>
            </w:r>
          </w:p>
        </w:tc>
        <w:tc>
          <w:tcPr>
            <w:tcW w:w="1984"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10.06.20</w:t>
            </w:r>
          </w:p>
        </w:tc>
        <w:tc>
          <w:tcPr>
            <w:tcW w:w="1270" w:type="dxa"/>
            <w:shd w:val="clear" w:color="auto" w:fill="auto"/>
          </w:tcPr>
          <w:p w:rsidR="0025281F" w:rsidRPr="00DD5688" w:rsidRDefault="0025281F" w:rsidP="00877CA2">
            <w:pPr>
              <w:spacing w:after="0" w:line="360" w:lineRule="auto"/>
              <w:jc w:val="center"/>
              <w:rPr>
                <w:rFonts w:ascii="Times New Roman" w:eastAsia="Calibri" w:hAnsi="Times New Roman" w:cs="Times New Roman"/>
                <w:sz w:val="28"/>
                <w:szCs w:val="28"/>
                <w:lang w:val="uk-UA" w:eastAsia="ru-RU"/>
              </w:rPr>
            </w:pPr>
          </w:p>
        </w:tc>
      </w:tr>
    </w:tbl>
    <w:p w:rsidR="0025281F" w:rsidRPr="00DD5688" w:rsidRDefault="0025281F" w:rsidP="0025281F">
      <w:pPr>
        <w:spacing w:after="0" w:line="360" w:lineRule="auto"/>
        <w:jc w:val="center"/>
        <w:rPr>
          <w:rFonts w:ascii="Times New Roman" w:eastAsia="Times New Roman" w:hAnsi="Times New Roman" w:cs="Times New Roman"/>
          <w:sz w:val="28"/>
          <w:szCs w:val="28"/>
          <w:lang w:val="uk-UA" w:eastAsia="ru-RU"/>
        </w:rPr>
      </w:pPr>
    </w:p>
    <w:p w:rsidR="0025281F" w:rsidRPr="00DD5688" w:rsidRDefault="0025281F" w:rsidP="0025281F">
      <w:pPr>
        <w:spacing w:after="0" w:line="360" w:lineRule="auto"/>
        <w:jc w:val="center"/>
        <w:rPr>
          <w:rFonts w:ascii="Times New Roman" w:eastAsia="Times New Roman" w:hAnsi="Times New Roman" w:cs="Times New Roman"/>
          <w:sz w:val="28"/>
          <w:szCs w:val="28"/>
          <w:lang w:val="uk-UA" w:eastAsia="ru-RU"/>
        </w:rPr>
      </w:pPr>
    </w:p>
    <w:p w:rsidR="0025281F" w:rsidRPr="00DD5688" w:rsidRDefault="0025281F" w:rsidP="0025281F">
      <w:pPr>
        <w:spacing w:after="0" w:line="360" w:lineRule="auto"/>
        <w:jc w:val="center"/>
        <w:rPr>
          <w:rFonts w:ascii="Times New Roman" w:eastAsia="Times New Roman" w:hAnsi="Times New Roman" w:cs="Times New Roman"/>
          <w:sz w:val="28"/>
          <w:szCs w:val="28"/>
          <w:lang w:val="uk-UA" w:eastAsia="ru-RU"/>
        </w:rPr>
      </w:pPr>
    </w:p>
    <w:p w:rsidR="0025281F" w:rsidRDefault="0025281F" w:rsidP="0025281F">
      <w:pPr>
        <w:spacing w:after="0" w:line="360" w:lineRule="auto"/>
        <w:jc w:val="center"/>
        <w:rPr>
          <w:rFonts w:ascii="Times New Roman" w:eastAsia="Times New Roman" w:hAnsi="Times New Roman" w:cs="Times New Roman"/>
          <w:sz w:val="28"/>
          <w:szCs w:val="28"/>
          <w:lang w:val="uk-UA" w:eastAsia="ru-RU"/>
        </w:rPr>
      </w:pPr>
    </w:p>
    <w:p w:rsidR="0025281F" w:rsidRDefault="0025281F" w:rsidP="0025281F">
      <w:pPr>
        <w:spacing w:after="0" w:line="360" w:lineRule="auto"/>
        <w:jc w:val="center"/>
        <w:rPr>
          <w:rFonts w:ascii="Times New Roman" w:eastAsia="Times New Roman" w:hAnsi="Times New Roman" w:cs="Times New Roman"/>
          <w:sz w:val="28"/>
          <w:szCs w:val="28"/>
          <w:lang w:val="uk-UA" w:eastAsia="ru-RU"/>
        </w:rPr>
      </w:pPr>
    </w:p>
    <w:p w:rsidR="0025281F" w:rsidRDefault="0025281F" w:rsidP="0025281F">
      <w:pPr>
        <w:spacing w:after="0" w:line="360" w:lineRule="auto"/>
        <w:jc w:val="center"/>
        <w:rPr>
          <w:rFonts w:ascii="Times New Roman" w:eastAsia="Times New Roman" w:hAnsi="Times New Roman" w:cs="Times New Roman"/>
          <w:sz w:val="28"/>
          <w:szCs w:val="28"/>
          <w:lang w:val="uk-UA" w:eastAsia="ru-RU"/>
        </w:rPr>
      </w:pPr>
    </w:p>
    <w:p w:rsidR="0025281F" w:rsidRPr="00DD5688" w:rsidRDefault="0025281F" w:rsidP="0025281F">
      <w:pPr>
        <w:spacing w:after="0" w:line="360" w:lineRule="auto"/>
        <w:jc w:val="center"/>
        <w:rPr>
          <w:rFonts w:ascii="Times New Roman" w:eastAsia="Times New Roman" w:hAnsi="Times New Roman" w:cs="Times New Roman"/>
          <w:sz w:val="28"/>
          <w:szCs w:val="28"/>
          <w:lang w:val="uk-UA" w:eastAsia="ru-RU"/>
        </w:rPr>
      </w:pPr>
    </w:p>
    <w:p w:rsidR="0025281F" w:rsidRPr="00DD5688" w:rsidRDefault="0025281F" w:rsidP="0025281F">
      <w:pPr>
        <w:spacing w:after="0" w:line="360" w:lineRule="auto"/>
        <w:jc w:val="center"/>
        <w:rPr>
          <w:rFonts w:ascii="Times New Roman" w:eastAsia="Times New Roman" w:hAnsi="Times New Roman" w:cs="Times New Roman"/>
          <w:sz w:val="28"/>
          <w:szCs w:val="28"/>
          <w:lang w:val="uk-UA" w:eastAsia="ru-RU"/>
        </w:rPr>
      </w:pPr>
    </w:p>
    <w:p w:rsidR="0025281F" w:rsidRPr="00911331" w:rsidRDefault="0025281F" w:rsidP="0025281F">
      <w:pPr>
        <w:spacing w:after="0" w:line="360" w:lineRule="auto"/>
        <w:ind w:firstLine="1418"/>
        <w:rPr>
          <w:rFonts w:ascii="Times New Roman" w:eastAsia="Times New Roman" w:hAnsi="Times New Roman" w:cs="Times New Roman"/>
          <w:sz w:val="28"/>
          <w:szCs w:val="28"/>
          <w:u w:val="single"/>
          <w:lang w:val="uk-UA" w:eastAsia="ru-RU"/>
        </w:rPr>
      </w:pPr>
      <w:r w:rsidRPr="00DD5688">
        <w:rPr>
          <w:rFonts w:ascii="Times New Roman" w:eastAsia="Times New Roman" w:hAnsi="Times New Roman" w:cs="Times New Roman"/>
          <w:sz w:val="28"/>
          <w:szCs w:val="28"/>
          <w:lang w:val="uk-UA" w:eastAsia="ru-RU"/>
        </w:rPr>
        <w:t>Студе</w:t>
      </w:r>
      <w:r>
        <w:rPr>
          <w:rFonts w:ascii="Times New Roman" w:eastAsia="Times New Roman" w:hAnsi="Times New Roman" w:cs="Times New Roman"/>
          <w:sz w:val="28"/>
          <w:szCs w:val="28"/>
          <w:lang w:val="uk-UA" w:eastAsia="ru-RU"/>
        </w:rPr>
        <w:t>нт_____________________________</w:t>
      </w:r>
      <w:r w:rsidRPr="005F5F37">
        <w:rPr>
          <w:rFonts w:ascii="Times New Roman" w:hAnsi="Times New Roman" w:cs="Times New Roman"/>
          <w:sz w:val="28"/>
          <w:szCs w:val="28"/>
          <w:lang w:val="uk-UA"/>
        </w:rPr>
        <w:t>Жевжик В. С.</w:t>
      </w:r>
    </w:p>
    <w:p w:rsidR="0025281F" w:rsidRPr="00DD5688" w:rsidRDefault="0025281F" w:rsidP="0025281F">
      <w:pPr>
        <w:spacing w:after="0" w:line="360" w:lineRule="auto"/>
        <w:ind w:firstLine="1418"/>
        <w:rPr>
          <w:rFonts w:ascii="Times New Roman" w:eastAsia="Times New Roman" w:hAnsi="Times New Roman" w:cs="Times New Roman"/>
          <w:sz w:val="28"/>
          <w:szCs w:val="28"/>
          <w:u w:val="single"/>
          <w:lang w:val="uk-UA" w:eastAsia="ru-RU"/>
        </w:rPr>
      </w:pPr>
      <w:r w:rsidRPr="00DD5688">
        <w:rPr>
          <w:rFonts w:ascii="Times New Roman" w:eastAsia="Times New Roman" w:hAnsi="Times New Roman" w:cs="Times New Roman"/>
          <w:sz w:val="28"/>
          <w:szCs w:val="28"/>
          <w:lang w:val="uk-UA" w:eastAsia="ru-RU"/>
        </w:rPr>
        <w:t>Керівник проекту_____________________</w:t>
      </w:r>
      <w:r>
        <w:rPr>
          <w:rFonts w:ascii="Times New Roman" w:eastAsia="Times New Roman" w:hAnsi="Times New Roman" w:cs="Times New Roman"/>
          <w:sz w:val="28"/>
          <w:szCs w:val="28"/>
          <w:u w:val="single"/>
          <w:lang w:val="uk-UA" w:eastAsia="ru-RU"/>
        </w:rPr>
        <w:t xml:space="preserve">Іванов </w:t>
      </w:r>
      <w:r w:rsidRPr="00DD5688">
        <w:rPr>
          <w:rFonts w:ascii="Times New Roman" w:eastAsia="Times New Roman" w:hAnsi="Times New Roman" w:cs="Times New Roman"/>
          <w:sz w:val="28"/>
          <w:szCs w:val="28"/>
          <w:u w:val="single"/>
          <w:lang w:val="uk-UA" w:eastAsia="ru-RU"/>
        </w:rPr>
        <w:t>О.М.</w:t>
      </w:r>
    </w:p>
    <w:p w:rsidR="0025281F" w:rsidRPr="00DD5688" w:rsidRDefault="0025281F" w:rsidP="0025281F">
      <w:pPr>
        <w:spacing w:after="0" w:line="360" w:lineRule="auto"/>
        <w:ind w:firstLine="1418"/>
        <w:rPr>
          <w:rFonts w:ascii="Times New Roman" w:eastAsia="Times New Roman" w:hAnsi="Times New Roman" w:cs="Times New Roman"/>
          <w:sz w:val="28"/>
          <w:szCs w:val="28"/>
          <w:u w:val="single"/>
          <w:lang w:val="uk-UA" w:eastAsia="ru-RU"/>
        </w:rPr>
      </w:pPr>
    </w:p>
    <w:tbl>
      <w:tblPr>
        <w:tblW w:w="1077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9"/>
        <w:gridCol w:w="412"/>
        <w:gridCol w:w="176"/>
        <w:gridCol w:w="412"/>
        <w:gridCol w:w="884"/>
        <w:gridCol w:w="884"/>
        <w:gridCol w:w="588"/>
        <w:gridCol w:w="648"/>
        <w:gridCol w:w="3280"/>
        <w:gridCol w:w="350"/>
        <w:gridCol w:w="351"/>
        <w:gridCol w:w="301"/>
        <w:gridCol w:w="301"/>
        <w:gridCol w:w="883"/>
        <w:gridCol w:w="778"/>
      </w:tblGrid>
      <w:tr w:rsidR="0025281F" w:rsidRPr="00DD5688" w:rsidTr="00877CA2">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rsidR="0025281F" w:rsidRPr="00DD5688" w:rsidRDefault="0025281F" w:rsidP="00877CA2">
            <w:pPr>
              <w:spacing w:line="192" w:lineRule="auto"/>
              <w:ind w:left="6"/>
              <w:jc w:val="center"/>
              <w:rPr>
                <w:rFonts w:ascii="Times New Roman" w:eastAsia="Calibri" w:hAnsi="Times New Roman" w:cs="Times New Roman"/>
                <w:spacing w:val="-14"/>
              </w:rPr>
            </w:pPr>
            <w:r w:rsidRPr="00DD5688">
              <w:rPr>
                <w:rFonts w:ascii="Times New Roman" w:eastAsia="Calibri" w:hAnsi="Times New Roman" w:cs="Times New Roman"/>
                <w:spacing w:val="-14"/>
                <w:lang w:val="uk-UA"/>
              </w:rPr>
              <w:t>ф</w:t>
            </w:r>
            <w:r w:rsidRPr="00DD5688">
              <w:rPr>
                <w:rFonts w:ascii="Times New Roman" w:eastAsia="Calibri" w:hAnsi="Times New Roman" w:cs="Times New Roman"/>
                <w:spacing w:val="-14"/>
              </w:rPr>
              <w:t>ормат</w:t>
            </w:r>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rsidR="0025281F" w:rsidRPr="00DD5688" w:rsidRDefault="0025281F" w:rsidP="00877CA2">
            <w:pPr>
              <w:ind w:left="113" w:right="113"/>
              <w:jc w:val="center"/>
              <w:rPr>
                <w:rFonts w:ascii="Times New Roman" w:eastAsia="Calibri" w:hAnsi="Times New Roman" w:cs="Times New Roman"/>
              </w:rPr>
            </w:pPr>
            <w:r w:rsidRPr="00DD5688">
              <w:rPr>
                <w:rFonts w:ascii="Times New Roman" w:eastAsia="Calibri" w:hAnsi="Times New Roman" w:cs="Times New Roman"/>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rsidR="0025281F" w:rsidRPr="00DD5688" w:rsidRDefault="0025281F" w:rsidP="00877CA2">
            <w:pPr>
              <w:ind w:left="113" w:right="113"/>
              <w:jc w:val="center"/>
              <w:rPr>
                <w:rFonts w:ascii="Times New Roman" w:eastAsia="Calibri" w:hAnsi="Times New Roman" w:cs="Times New Roman"/>
              </w:rPr>
            </w:pPr>
            <w:r w:rsidRPr="00DD5688">
              <w:rPr>
                <w:rFonts w:ascii="Times New Roman" w:eastAsia="Calibri" w:hAnsi="Times New Roman" w:cs="Times New Roman"/>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r w:rsidRPr="00DD5688">
              <w:rPr>
                <w:rFonts w:ascii="Times New Roman" w:eastAsia="Calibri" w:hAnsi="Times New Roman" w:cs="Times New Roman"/>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r w:rsidRPr="00DD5688">
              <w:rPr>
                <w:rFonts w:ascii="Times New Roman" w:eastAsia="Calibri" w:hAnsi="Times New Roman" w:cs="Times New Roman"/>
              </w:rPr>
              <w:t>Найменування</w:t>
            </w:r>
          </w:p>
        </w:tc>
        <w:tc>
          <w:tcPr>
            <w:tcW w:w="701" w:type="dxa"/>
            <w:gridSpan w:val="2"/>
            <w:tcBorders>
              <w:top w:val="single" w:sz="18" w:space="0" w:color="auto"/>
              <w:left w:val="single" w:sz="18" w:space="0" w:color="auto"/>
              <w:bottom w:val="single" w:sz="18"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p w:rsidR="0025281F" w:rsidRPr="00DD5688" w:rsidRDefault="0025281F" w:rsidP="00877CA2">
            <w:pPr>
              <w:jc w:val="center"/>
              <w:rPr>
                <w:rFonts w:ascii="Times New Roman" w:eastAsia="Calibri" w:hAnsi="Times New Roman" w:cs="Times New Roman"/>
              </w:rPr>
            </w:pPr>
            <w:r w:rsidRPr="00DD5688">
              <w:rPr>
                <w:rFonts w:ascii="Times New Roman" w:eastAsia="Calibri" w:hAnsi="Times New Roman" w:cs="Times New Roman"/>
              </w:rPr>
              <w:t>Кіл.</w:t>
            </w:r>
          </w:p>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p w:rsidR="0025281F" w:rsidRPr="00DD5688" w:rsidRDefault="0025281F" w:rsidP="00877CA2">
            <w:pPr>
              <w:keepNext/>
              <w:tabs>
                <w:tab w:val="num" w:pos="1440"/>
              </w:tabs>
              <w:suppressAutoHyphens/>
              <w:spacing w:after="0" w:line="240" w:lineRule="auto"/>
              <w:ind w:left="1440" w:hanging="1338"/>
              <w:jc w:val="center"/>
              <w:outlineLvl w:val="1"/>
              <w:rPr>
                <w:rFonts w:ascii="Times New Roman" w:eastAsia="Times New Roman" w:hAnsi="Times New Roman" w:cs="Times New Roman"/>
                <w:sz w:val="24"/>
                <w:szCs w:val="24"/>
                <w:lang w:val="uk-UA" w:eastAsia="ar-SA"/>
              </w:rPr>
            </w:pPr>
            <w:r w:rsidRPr="00DD5688">
              <w:rPr>
                <w:rFonts w:ascii="Times New Roman" w:eastAsia="Times New Roman" w:hAnsi="Times New Roman" w:cs="Times New Roman"/>
                <w:sz w:val="24"/>
                <w:szCs w:val="24"/>
                <w:lang w:val="uk-UA" w:eastAsia="ar-SA"/>
              </w:rPr>
              <w:t>Примітка</w:t>
            </w:r>
          </w:p>
          <w:p w:rsidR="0025281F" w:rsidRPr="00DD5688" w:rsidRDefault="0025281F" w:rsidP="00877CA2">
            <w:pPr>
              <w:jc w:val="center"/>
              <w:rPr>
                <w:rFonts w:ascii="Times New Roman" w:eastAsia="Calibri" w:hAnsi="Times New Roman" w:cs="Times New Roman"/>
              </w:rPr>
            </w:pPr>
          </w:p>
        </w:tc>
      </w:tr>
      <w:tr w:rsidR="0025281F" w:rsidRPr="00DD5688" w:rsidTr="00877CA2">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18"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rsidR="0025281F" w:rsidRPr="00DD5688" w:rsidRDefault="0025281F" w:rsidP="00877CA2">
            <w:pPr>
              <w:keepNext/>
              <w:keepLines/>
              <w:spacing w:before="200" w:after="0"/>
              <w:outlineLvl w:val="3"/>
              <w:rPr>
                <w:rFonts w:ascii="Times New Roman" w:eastAsia="Times New Roman" w:hAnsi="Times New Roman" w:cs="Times New Roman"/>
                <w:b/>
                <w:bCs/>
                <w:i/>
                <w:iCs/>
                <w:color w:val="4F81BD"/>
              </w:rPr>
            </w:pPr>
          </w:p>
        </w:tc>
        <w:tc>
          <w:tcPr>
            <w:tcW w:w="3280" w:type="dxa"/>
            <w:tcBorders>
              <w:top w:val="single" w:sz="18" w:space="0" w:color="auto"/>
              <w:left w:val="single" w:sz="18" w:space="0" w:color="auto"/>
              <w:bottom w:val="single" w:sz="6" w:space="0" w:color="auto"/>
              <w:right w:val="single" w:sz="18" w:space="0" w:color="auto"/>
            </w:tcBorders>
            <w:vAlign w:val="center"/>
          </w:tcPr>
          <w:p w:rsidR="0025281F" w:rsidRPr="00DD5688" w:rsidRDefault="0025281F" w:rsidP="00877CA2">
            <w:pPr>
              <w:keepNext/>
              <w:keepLines/>
              <w:spacing w:before="200" w:after="0"/>
              <w:ind w:firstLine="6"/>
              <w:outlineLvl w:val="3"/>
              <w:rPr>
                <w:rFonts w:ascii="Times New Roman" w:eastAsia="Times New Roman" w:hAnsi="Times New Roman" w:cs="Times New Roman"/>
                <w:b/>
                <w:bCs/>
                <w:i/>
                <w:iCs/>
                <w:color w:val="4F81BD"/>
              </w:rPr>
            </w:pPr>
          </w:p>
        </w:tc>
        <w:tc>
          <w:tcPr>
            <w:tcW w:w="701" w:type="dxa"/>
            <w:gridSpan w:val="2"/>
            <w:tcBorders>
              <w:top w:val="single" w:sz="18" w:space="0" w:color="auto"/>
              <w:left w:val="single" w:sz="18" w:space="0" w:color="auto"/>
              <w:bottom w:val="single" w:sz="6" w:space="0" w:color="auto"/>
              <w:right w:val="single" w:sz="18" w:space="0" w:color="auto"/>
            </w:tcBorders>
          </w:tcPr>
          <w:p w:rsidR="0025281F" w:rsidRPr="00DD5688" w:rsidRDefault="0025281F" w:rsidP="00877CA2">
            <w:pPr>
              <w:keepNext/>
              <w:keepLines/>
              <w:spacing w:before="200" w:after="0"/>
              <w:outlineLvl w:val="3"/>
              <w:rPr>
                <w:rFonts w:ascii="Times New Roman" w:eastAsia="Times New Roman" w:hAnsi="Times New Roman" w:cs="Times New Roman"/>
                <w:b/>
                <w:bCs/>
                <w:i/>
                <w:iCs/>
                <w:color w:val="4F81BD"/>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6"/>
              <w:jc w:val="center"/>
              <w:rPr>
                <w:rFonts w:ascii="Times New Roman" w:eastAsia="Calibri" w:hAnsi="Times New Roman" w:cs="Times New Roman"/>
                <w:u w:val="single"/>
                <w:lang w:val="uk-UA"/>
              </w:rPr>
            </w:pPr>
            <w:r w:rsidRPr="00DD5688">
              <w:rPr>
                <w:rFonts w:ascii="Times New Roman" w:eastAsia="Calibri" w:hAnsi="Times New Roman" w:cs="Times New Roman"/>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pacing w:val="-26"/>
              </w:rPr>
            </w:pPr>
            <w:r w:rsidRPr="00DD5688">
              <w:rPr>
                <w:rFonts w:ascii="Times New Roman" w:eastAsia="Calibri" w:hAnsi="Times New Roman" w:cs="Times New Roman"/>
                <w:spacing w:val="-26"/>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r w:rsidRPr="00DD5688">
              <w:rPr>
                <w:rFonts w:ascii="Times New Roman" w:eastAsia="Calibri" w:hAnsi="Times New Roman" w:cs="Times New Roman"/>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199"/>
              <w:jc w:val="center"/>
              <w:rPr>
                <w:rFonts w:ascii="Times New Roman" w:eastAsia="Calibri" w:hAnsi="Times New Roman" w:cs="Times New Roman"/>
                <w:lang w:val="uk-UA"/>
              </w:rPr>
            </w:pPr>
            <w:r>
              <w:rPr>
                <w:rFonts w:ascii="Times New Roman" w:eastAsia="Calibri" w:hAnsi="Times New Roman" w:cs="Times New Roman"/>
                <w:lang w:val="uk-UA"/>
              </w:rPr>
              <w:t>ДП</w:t>
            </w:r>
            <w:r>
              <w:rPr>
                <w:rFonts w:ascii="Times New Roman" w:eastAsia="Calibri" w:hAnsi="Times New Roman" w:cs="Times New Roman"/>
              </w:rPr>
              <w:t>М</w:t>
            </w:r>
            <w:r>
              <w:rPr>
                <w:rFonts w:ascii="Times New Roman" w:eastAsia="Calibri" w:hAnsi="Times New Roman" w:cs="Times New Roman"/>
                <w:lang w:val="uk-UA"/>
              </w:rPr>
              <w:t xml:space="preserve"> 153.5</w:t>
            </w:r>
            <w:r w:rsidRPr="00DD5688">
              <w:rPr>
                <w:rFonts w:ascii="Times New Roman" w:eastAsia="Calibri" w:hAnsi="Times New Roman" w:cs="Times New Roman"/>
                <w:lang w:val="uk-UA"/>
              </w:rPr>
              <w:t xml:space="preserve"> ПЗ</w:t>
            </w: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6"/>
              <w:jc w:val="center"/>
              <w:rPr>
                <w:rFonts w:ascii="Times New Roman" w:eastAsia="Calibri" w:hAnsi="Times New Roman" w:cs="Times New Roman"/>
                <w:lang w:val="uk-UA"/>
              </w:rPr>
            </w:pPr>
            <w:r w:rsidRPr="00DD5688">
              <w:rPr>
                <w:rFonts w:ascii="Times New Roman" w:eastAsia="Calibri" w:hAnsi="Times New Roman" w:cs="Times New Roman"/>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r w:rsidRPr="00DD5688">
              <w:rPr>
                <w:rFonts w:ascii="Times New Roman" w:eastAsia="Calibri" w:hAnsi="Times New Roman" w:cs="Times New Roman"/>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6"/>
              <w:jc w:val="center"/>
              <w:rPr>
                <w:rFonts w:ascii="Times New Roman" w:eastAsia="Calibri" w:hAnsi="Times New Roman" w:cs="Times New Roman"/>
                <w:u w:val="single"/>
                <w:lang w:val="uk-UA"/>
              </w:rPr>
            </w:pPr>
            <w:r w:rsidRPr="00DD5688">
              <w:rPr>
                <w:rFonts w:ascii="Times New Roman" w:eastAsia="Calibri" w:hAnsi="Times New Roman" w:cs="Times New Roman"/>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lang w:val="uk-UA"/>
              </w:rPr>
            </w:pPr>
            <w:r w:rsidRPr="00DD5688">
              <w:rPr>
                <w:rFonts w:ascii="Times New Roman" w:eastAsia="Calibri" w:hAnsi="Times New Roman" w:cs="Times New Roman"/>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r w:rsidRPr="00DD5688">
              <w:rPr>
                <w:rFonts w:ascii="Times New Roman" w:eastAsia="Calibri" w:hAnsi="Times New Roman" w:cs="Times New Roman"/>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199"/>
              <w:jc w:val="center"/>
              <w:rPr>
                <w:rFonts w:ascii="Times New Roman" w:eastAsia="Calibri" w:hAnsi="Times New Roman" w:cs="Times New Roman"/>
              </w:rPr>
            </w:pPr>
            <w:r>
              <w:rPr>
                <w:rFonts w:ascii="Times New Roman" w:eastAsia="Calibri" w:hAnsi="Times New Roman" w:cs="Times New Roman"/>
                <w:lang w:val="uk-UA"/>
              </w:rPr>
              <w:t>ДПМ 153.</w:t>
            </w:r>
            <w:r>
              <w:rPr>
                <w:rFonts w:ascii="Times New Roman" w:eastAsia="Calibri" w:hAnsi="Times New Roman" w:cs="Times New Roman"/>
              </w:rPr>
              <w:t>5</w:t>
            </w:r>
            <w:r w:rsidRPr="00DD5688">
              <w:rPr>
                <w:rFonts w:ascii="Times New Roman" w:eastAsia="Calibri" w:hAnsi="Times New Roman" w:cs="Times New Roman"/>
                <w:lang w:val="uk-UA"/>
              </w:rPr>
              <w:t xml:space="preserve"> ГЧ</w:t>
            </w: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6"/>
              <w:jc w:val="center"/>
              <w:rPr>
                <w:rFonts w:ascii="Times New Roman" w:eastAsia="Calibri" w:hAnsi="Times New Roman" w:cs="Times New Roman"/>
                <w:lang w:val="uk-UA"/>
              </w:rPr>
            </w:pPr>
            <w:r w:rsidRPr="00DD5688">
              <w:rPr>
                <w:rFonts w:ascii="Times New Roman" w:eastAsia="Calibri" w:hAnsi="Times New Roman" w:cs="Times New Roman"/>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lang w:val="uk-UA"/>
              </w:rPr>
            </w:pPr>
            <w:r>
              <w:rPr>
                <w:rFonts w:ascii="Times New Roman" w:eastAsia="Calibri" w:hAnsi="Times New Roman" w:cs="Times New Roman"/>
                <w:lang w:val="uk-UA"/>
              </w:rPr>
              <w:t>18</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6"/>
              <w:jc w:val="center"/>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6"/>
              <w:jc w:val="center"/>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6"/>
              <w:jc w:val="center"/>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lang w:val="uk-UA"/>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6"/>
              <w:rPr>
                <w:rFonts w:ascii="Times New Roman" w:eastAsia="Calibri" w:hAnsi="Times New Roman" w:cs="Times New Roman"/>
              </w:rPr>
            </w:pPr>
          </w:p>
          <w:p w:rsidR="0025281F" w:rsidRPr="00DD5688" w:rsidRDefault="0025281F" w:rsidP="00877CA2">
            <w:pPr>
              <w:ind w:firstLine="6"/>
              <w:rPr>
                <w:rFonts w:ascii="Times New Roman" w:eastAsia="Calibri" w:hAnsi="Times New Roman" w:cs="Times New Roman"/>
              </w:rPr>
            </w:pPr>
            <w:r w:rsidRPr="00DD5688">
              <w:rPr>
                <w:rFonts w:ascii="Times New Roman" w:eastAsia="Calibri" w:hAnsi="Times New Roman" w:cs="Times New Roman"/>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5281F" w:rsidRPr="00DD5688" w:rsidRDefault="0025281F" w:rsidP="00877CA2">
            <w:pPr>
              <w:rPr>
                <w:rFonts w:ascii="Times New Roman" w:eastAsia="Calibri" w:hAnsi="Times New Roman" w:cs="Times New Roman"/>
              </w:rPr>
            </w:pPr>
          </w:p>
        </w:tc>
      </w:tr>
      <w:tr w:rsidR="0025281F" w:rsidRPr="00DD5688" w:rsidTr="00877CA2">
        <w:trPr>
          <w:trHeight w:hRule="exact" w:val="422"/>
        </w:trPr>
        <w:tc>
          <w:tcPr>
            <w:tcW w:w="10777" w:type="dxa"/>
            <w:gridSpan w:val="15"/>
            <w:tcBorders>
              <w:top w:val="single" w:sz="6" w:space="0" w:color="auto"/>
              <w:left w:val="single" w:sz="18" w:space="0" w:color="auto"/>
              <w:bottom w:val="single" w:sz="18" w:space="0" w:color="auto"/>
              <w:right w:val="single" w:sz="18" w:space="0" w:color="auto"/>
            </w:tcBorders>
          </w:tcPr>
          <w:p w:rsidR="0025281F" w:rsidRPr="00DD5688" w:rsidRDefault="0025281F" w:rsidP="00877CA2">
            <w:pPr>
              <w:tabs>
                <w:tab w:val="center" w:pos="4819"/>
                <w:tab w:val="right" w:pos="9639"/>
              </w:tabs>
              <w:spacing w:after="0" w:line="240" w:lineRule="auto"/>
              <w:rPr>
                <w:rFonts w:ascii="Times New Roman" w:eastAsia="Calibri" w:hAnsi="Times New Roman" w:cs="Times New Roman"/>
              </w:rPr>
            </w:pPr>
          </w:p>
        </w:tc>
      </w:tr>
      <w:tr w:rsidR="0025281F" w:rsidRPr="00DD5688" w:rsidTr="00877CA2">
        <w:trPr>
          <w:cantSplit/>
          <w:trHeight w:hRule="exact" w:val="288"/>
        </w:trPr>
        <w:tc>
          <w:tcPr>
            <w:tcW w:w="529" w:type="dxa"/>
            <w:tcBorders>
              <w:top w:val="single" w:sz="18" w:space="0" w:color="auto"/>
              <w:left w:val="single" w:sz="18" w:space="0" w:color="auto"/>
              <w:right w:val="single" w:sz="18" w:space="0" w:color="auto"/>
            </w:tcBorders>
          </w:tcPr>
          <w:p w:rsidR="0025281F" w:rsidRPr="00DD5688" w:rsidRDefault="0025281F" w:rsidP="00877CA2">
            <w:pPr>
              <w:rPr>
                <w:rFonts w:ascii="Times New Roman" w:eastAsia="Calibri" w:hAnsi="Times New Roman" w:cs="Times New Roman"/>
              </w:rPr>
            </w:pPr>
          </w:p>
        </w:tc>
        <w:tc>
          <w:tcPr>
            <w:tcW w:w="588" w:type="dxa"/>
            <w:gridSpan w:val="2"/>
            <w:tcBorders>
              <w:top w:val="single" w:sz="18" w:space="0" w:color="auto"/>
              <w:left w:val="single" w:sz="18" w:space="0" w:color="auto"/>
              <w:right w:val="single" w:sz="18" w:space="0" w:color="auto"/>
            </w:tcBorders>
          </w:tcPr>
          <w:p w:rsidR="0025281F" w:rsidRPr="00DD5688" w:rsidRDefault="0025281F" w:rsidP="00877CA2">
            <w:pPr>
              <w:rPr>
                <w:rFonts w:ascii="Times New Roman" w:eastAsia="Calibri" w:hAnsi="Times New Roman" w:cs="Times New Roman"/>
              </w:rPr>
            </w:pPr>
          </w:p>
        </w:tc>
        <w:tc>
          <w:tcPr>
            <w:tcW w:w="1296" w:type="dxa"/>
            <w:gridSpan w:val="2"/>
            <w:tcBorders>
              <w:top w:val="single" w:sz="18" w:space="0" w:color="auto"/>
              <w:left w:val="single" w:sz="18" w:space="0" w:color="auto"/>
              <w:right w:val="single" w:sz="18" w:space="0" w:color="auto"/>
            </w:tcBorders>
          </w:tcPr>
          <w:p w:rsidR="0025281F" w:rsidRPr="00DD5688" w:rsidRDefault="0025281F" w:rsidP="00877CA2">
            <w:pPr>
              <w:rPr>
                <w:rFonts w:ascii="Times New Roman" w:eastAsia="Calibri" w:hAnsi="Times New Roman" w:cs="Times New Roman"/>
              </w:rPr>
            </w:pPr>
          </w:p>
        </w:tc>
        <w:tc>
          <w:tcPr>
            <w:tcW w:w="884" w:type="dxa"/>
            <w:tcBorders>
              <w:top w:val="single" w:sz="18" w:space="0" w:color="auto"/>
              <w:left w:val="single" w:sz="18" w:space="0" w:color="auto"/>
              <w:right w:val="single" w:sz="18" w:space="0" w:color="auto"/>
            </w:tcBorders>
          </w:tcPr>
          <w:p w:rsidR="0025281F" w:rsidRPr="00DD5688" w:rsidRDefault="0025281F" w:rsidP="00877CA2">
            <w:pPr>
              <w:rPr>
                <w:rFonts w:ascii="Times New Roman" w:eastAsia="Calibri" w:hAnsi="Times New Roman" w:cs="Times New Roman"/>
              </w:rPr>
            </w:pPr>
          </w:p>
        </w:tc>
        <w:tc>
          <w:tcPr>
            <w:tcW w:w="588" w:type="dxa"/>
            <w:tcBorders>
              <w:top w:val="single" w:sz="18" w:space="0" w:color="auto"/>
              <w:left w:val="single" w:sz="18" w:space="0" w:color="auto"/>
              <w:right w:val="single" w:sz="18" w:space="0" w:color="auto"/>
            </w:tcBorders>
          </w:tcPr>
          <w:p w:rsidR="0025281F" w:rsidRPr="00DD5688" w:rsidRDefault="0025281F" w:rsidP="00877CA2">
            <w:pPr>
              <w:rPr>
                <w:rFonts w:ascii="Times New Roman" w:eastAsia="Calibri" w:hAnsi="Times New Roman" w:cs="Times New Roman"/>
              </w:rPr>
            </w:pPr>
          </w:p>
        </w:tc>
        <w:tc>
          <w:tcPr>
            <w:tcW w:w="6892" w:type="dxa"/>
            <w:gridSpan w:val="8"/>
            <w:vMerge w:val="restart"/>
            <w:tcBorders>
              <w:top w:val="single" w:sz="18" w:space="0" w:color="auto"/>
              <w:left w:val="single" w:sz="18" w:space="0" w:color="auto"/>
              <w:right w:val="single" w:sz="18" w:space="0" w:color="auto"/>
            </w:tcBorders>
          </w:tcPr>
          <w:p w:rsidR="0025281F" w:rsidRPr="00DD5688" w:rsidRDefault="0025281F" w:rsidP="00877CA2">
            <w:pPr>
              <w:tabs>
                <w:tab w:val="center" w:pos="4819"/>
                <w:tab w:val="right" w:pos="9639"/>
              </w:tabs>
              <w:spacing w:after="0" w:line="240" w:lineRule="auto"/>
              <w:jc w:val="center"/>
              <w:rPr>
                <w:rFonts w:ascii="Times New Roman" w:eastAsia="Calibri" w:hAnsi="Times New Roman" w:cs="Times New Roman"/>
              </w:rPr>
            </w:pPr>
          </w:p>
          <w:p w:rsidR="0025281F" w:rsidRPr="00E13C42" w:rsidRDefault="0025281F" w:rsidP="00877CA2">
            <w:pPr>
              <w:tabs>
                <w:tab w:val="center" w:pos="4819"/>
                <w:tab w:val="right" w:pos="9639"/>
              </w:tabs>
              <w:spacing w:after="0" w:line="240" w:lineRule="auto"/>
              <w:jc w:val="center"/>
              <w:rPr>
                <w:rFonts w:ascii="Times New Roman" w:eastAsia="Calibri" w:hAnsi="Times New Roman" w:cs="Times New Roman"/>
                <w:b/>
                <w:sz w:val="28"/>
                <w:szCs w:val="28"/>
              </w:rPr>
            </w:pPr>
            <w:r w:rsidRPr="00E13C42">
              <w:rPr>
                <w:rFonts w:ascii="Times New Roman" w:eastAsia="Calibri" w:hAnsi="Times New Roman" w:cs="Times New Roman"/>
                <w:sz w:val="28"/>
                <w:szCs w:val="28"/>
                <w:lang w:val="uk-UA"/>
              </w:rPr>
              <w:t>ДПМ 153.5. ВП</w:t>
            </w:r>
          </w:p>
        </w:tc>
      </w:tr>
      <w:tr w:rsidR="0025281F" w:rsidRPr="00DD5688" w:rsidTr="00877CA2">
        <w:trPr>
          <w:cantSplit/>
          <w:trHeight w:hRule="exact" w:val="288"/>
        </w:trPr>
        <w:tc>
          <w:tcPr>
            <w:tcW w:w="529" w:type="dxa"/>
            <w:tcBorders>
              <w:left w:val="single" w:sz="18" w:space="0" w:color="auto"/>
              <w:bottom w:val="single" w:sz="18" w:space="0" w:color="auto"/>
              <w:right w:val="single" w:sz="18" w:space="0" w:color="auto"/>
            </w:tcBorders>
          </w:tcPr>
          <w:p w:rsidR="0025281F" w:rsidRPr="00DD5688" w:rsidRDefault="0025281F" w:rsidP="00877CA2">
            <w:pPr>
              <w:rPr>
                <w:rFonts w:ascii="Times New Roman" w:eastAsia="Calibri" w:hAnsi="Times New Roman" w:cs="Times New Roman"/>
              </w:rPr>
            </w:pPr>
          </w:p>
        </w:tc>
        <w:tc>
          <w:tcPr>
            <w:tcW w:w="588" w:type="dxa"/>
            <w:gridSpan w:val="2"/>
            <w:tcBorders>
              <w:left w:val="single" w:sz="18" w:space="0" w:color="auto"/>
              <w:bottom w:val="single" w:sz="18" w:space="0" w:color="auto"/>
              <w:right w:val="single" w:sz="18" w:space="0" w:color="auto"/>
            </w:tcBorders>
          </w:tcPr>
          <w:p w:rsidR="0025281F" w:rsidRPr="00DD5688" w:rsidRDefault="0025281F" w:rsidP="00877CA2">
            <w:pPr>
              <w:rPr>
                <w:rFonts w:ascii="Times New Roman" w:eastAsia="Calibri" w:hAnsi="Times New Roman" w:cs="Times New Roman"/>
              </w:rPr>
            </w:pPr>
          </w:p>
        </w:tc>
        <w:tc>
          <w:tcPr>
            <w:tcW w:w="1296" w:type="dxa"/>
            <w:gridSpan w:val="2"/>
            <w:tcBorders>
              <w:left w:val="single" w:sz="18" w:space="0" w:color="auto"/>
              <w:bottom w:val="single" w:sz="18" w:space="0" w:color="auto"/>
              <w:right w:val="single" w:sz="18" w:space="0" w:color="auto"/>
            </w:tcBorders>
          </w:tcPr>
          <w:p w:rsidR="0025281F" w:rsidRPr="00DD5688" w:rsidRDefault="0025281F" w:rsidP="00877CA2">
            <w:pPr>
              <w:rPr>
                <w:rFonts w:ascii="Times New Roman" w:eastAsia="Calibri" w:hAnsi="Times New Roman" w:cs="Times New Roman"/>
              </w:rPr>
            </w:pPr>
          </w:p>
        </w:tc>
        <w:tc>
          <w:tcPr>
            <w:tcW w:w="884" w:type="dxa"/>
            <w:tcBorders>
              <w:left w:val="single" w:sz="18" w:space="0" w:color="auto"/>
              <w:bottom w:val="single" w:sz="18" w:space="0" w:color="auto"/>
              <w:right w:val="single" w:sz="18" w:space="0" w:color="auto"/>
            </w:tcBorders>
          </w:tcPr>
          <w:p w:rsidR="0025281F" w:rsidRPr="00DD5688" w:rsidRDefault="0025281F" w:rsidP="00877CA2">
            <w:pPr>
              <w:rPr>
                <w:rFonts w:ascii="Times New Roman" w:eastAsia="Calibri" w:hAnsi="Times New Roman" w:cs="Times New Roman"/>
              </w:rPr>
            </w:pPr>
          </w:p>
        </w:tc>
        <w:tc>
          <w:tcPr>
            <w:tcW w:w="588" w:type="dxa"/>
            <w:tcBorders>
              <w:left w:val="single" w:sz="18" w:space="0" w:color="auto"/>
              <w:bottom w:val="single" w:sz="18" w:space="0" w:color="auto"/>
              <w:right w:val="single" w:sz="18" w:space="0" w:color="auto"/>
            </w:tcBorders>
          </w:tcPr>
          <w:p w:rsidR="0025281F" w:rsidRPr="00DD5688" w:rsidRDefault="0025281F" w:rsidP="00877CA2">
            <w:pPr>
              <w:rPr>
                <w:rFonts w:ascii="Times New Roman" w:eastAsia="Calibri" w:hAnsi="Times New Roman" w:cs="Times New Roman"/>
              </w:rPr>
            </w:pPr>
          </w:p>
        </w:tc>
        <w:tc>
          <w:tcPr>
            <w:tcW w:w="6892" w:type="dxa"/>
            <w:gridSpan w:val="8"/>
            <w:vMerge/>
            <w:tcBorders>
              <w:left w:val="single" w:sz="18" w:space="0" w:color="auto"/>
              <w:bottom w:val="single" w:sz="18" w:space="0" w:color="auto"/>
              <w:right w:val="single" w:sz="18" w:space="0" w:color="auto"/>
            </w:tcBorders>
          </w:tcPr>
          <w:p w:rsidR="0025281F" w:rsidRPr="00DD5688" w:rsidRDefault="0025281F" w:rsidP="00877CA2">
            <w:pPr>
              <w:rPr>
                <w:rFonts w:ascii="Times New Roman" w:eastAsia="Calibri" w:hAnsi="Times New Roman" w:cs="Times New Roman"/>
              </w:rPr>
            </w:pPr>
          </w:p>
        </w:tc>
      </w:tr>
      <w:tr w:rsidR="0025281F" w:rsidRPr="00DD5688" w:rsidTr="00877CA2">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z w:val="16"/>
              </w:rPr>
            </w:pPr>
            <w:r w:rsidRPr="00DD5688">
              <w:rPr>
                <w:rFonts w:ascii="Times New Roman" w:eastAsia="Calibri" w:hAnsi="Times New Roman" w:cs="Times New Roman"/>
                <w:sz w:val="16"/>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z w:val="16"/>
              </w:rPr>
            </w:pPr>
            <w:r w:rsidRPr="00DD5688">
              <w:rPr>
                <w:rFonts w:ascii="Times New Roman" w:eastAsia="Calibri" w:hAnsi="Times New Roman" w:cs="Times New Roman"/>
                <w:sz w:val="16"/>
              </w:rPr>
              <w:t>лист</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z w:val="16"/>
              </w:rPr>
            </w:pPr>
            <w:r w:rsidRPr="00DD5688">
              <w:rPr>
                <w:rFonts w:ascii="Times New Roman" w:eastAsia="Calibri" w:hAnsi="Times New Roman" w:cs="Times New Roman"/>
                <w:sz w:val="16"/>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z w:val="16"/>
              </w:rPr>
            </w:pPr>
            <w:r w:rsidRPr="00DD5688">
              <w:rPr>
                <w:rFonts w:ascii="Times New Roman" w:eastAsia="Calibri" w:hAnsi="Times New Roman" w:cs="Times New Roman"/>
                <w:sz w:val="16"/>
              </w:rPr>
              <w:t>підпис</w:t>
            </w:r>
          </w:p>
        </w:tc>
        <w:tc>
          <w:tcPr>
            <w:tcW w:w="588" w:type="dxa"/>
            <w:tcBorders>
              <w:top w:val="single" w:sz="18" w:space="0" w:color="auto"/>
              <w:left w:val="single" w:sz="18" w:space="0" w:color="auto"/>
              <w:bottom w:val="single" w:sz="18"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z w:val="16"/>
              </w:rPr>
            </w:pPr>
            <w:r w:rsidRPr="00DD5688">
              <w:rPr>
                <w:rFonts w:ascii="Times New Roman" w:eastAsia="Calibri" w:hAnsi="Times New Roman" w:cs="Times New Roman"/>
                <w:sz w:val="16"/>
              </w:rPr>
              <w:t>Дата</w:t>
            </w:r>
          </w:p>
        </w:tc>
        <w:tc>
          <w:tcPr>
            <w:tcW w:w="6892" w:type="dxa"/>
            <w:gridSpan w:val="8"/>
            <w:vMerge/>
            <w:tcBorders>
              <w:top w:val="single" w:sz="18" w:space="0" w:color="auto"/>
              <w:left w:val="single" w:sz="18" w:space="0" w:color="auto"/>
              <w:bottom w:val="single" w:sz="18" w:space="0" w:color="auto"/>
              <w:right w:val="single" w:sz="18" w:space="0" w:color="auto"/>
            </w:tcBorders>
          </w:tcPr>
          <w:p w:rsidR="0025281F" w:rsidRPr="00DD5688" w:rsidRDefault="0025281F" w:rsidP="00877CA2">
            <w:pPr>
              <w:rPr>
                <w:rFonts w:ascii="Times New Roman" w:eastAsia="Calibri" w:hAnsi="Times New Roman" w:cs="Times New Roman"/>
              </w:rPr>
            </w:pPr>
          </w:p>
        </w:tc>
      </w:tr>
      <w:tr w:rsidR="0025281F" w:rsidRPr="00DD5688" w:rsidTr="00877CA2">
        <w:trPr>
          <w:cantSplit/>
          <w:trHeight w:hRule="exact" w:val="288"/>
        </w:trPr>
        <w:tc>
          <w:tcPr>
            <w:tcW w:w="1117" w:type="dxa"/>
            <w:gridSpan w:val="3"/>
            <w:tcBorders>
              <w:top w:val="single" w:sz="18" w:space="0" w:color="auto"/>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sz w:val="20"/>
              </w:rPr>
            </w:pPr>
            <w:r w:rsidRPr="00DD5688">
              <w:rPr>
                <w:rFonts w:ascii="Times New Roman" w:eastAsia="Calibri" w:hAnsi="Times New Roman" w:cs="Times New Roman"/>
                <w:sz w:val="20"/>
              </w:rPr>
              <w:t>Розроб.</w:t>
            </w:r>
          </w:p>
        </w:tc>
        <w:tc>
          <w:tcPr>
            <w:tcW w:w="1296" w:type="dxa"/>
            <w:gridSpan w:val="2"/>
            <w:tcBorders>
              <w:top w:val="single" w:sz="18" w:space="0" w:color="auto"/>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sz w:val="20"/>
                <w:szCs w:val="20"/>
                <w:lang w:val="uk-UA"/>
              </w:rPr>
            </w:pPr>
            <w:r w:rsidRPr="005F5F37">
              <w:rPr>
                <w:rFonts w:ascii="Times New Roman" w:eastAsia="Calibri" w:hAnsi="Times New Roman" w:cs="Times New Roman"/>
                <w:sz w:val="20"/>
                <w:szCs w:val="20"/>
                <w:lang w:val="uk-UA"/>
              </w:rPr>
              <w:t>Жевжик</w:t>
            </w:r>
          </w:p>
        </w:tc>
        <w:tc>
          <w:tcPr>
            <w:tcW w:w="884" w:type="dxa"/>
            <w:tcBorders>
              <w:top w:val="single" w:sz="18" w:space="0" w:color="auto"/>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lang w:val="uk-UA"/>
              </w:rPr>
            </w:pPr>
          </w:p>
        </w:tc>
        <w:tc>
          <w:tcPr>
            <w:tcW w:w="588" w:type="dxa"/>
            <w:tcBorders>
              <w:top w:val="single" w:sz="18" w:space="0" w:color="auto"/>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4278" w:type="dxa"/>
            <w:gridSpan w:val="3"/>
            <w:vMerge w:val="restart"/>
            <w:tcBorders>
              <w:top w:val="single" w:sz="18" w:space="0" w:color="auto"/>
              <w:left w:val="single" w:sz="18" w:space="0" w:color="auto"/>
              <w:right w:val="single" w:sz="18" w:space="0" w:color="auto"/>
            </w:tcBorders>
            <w:vAlign w:val="center"/>
          </w:tcPr>
          <w:p w:rsidR="0025281F" w:rsidRPr="00C952DA" w:rsidRDefault="0025281F" w:rsidP="00877CA2">
            <w:pPr>
              <w:jc w:val="center"/>
              <w:rPr>
                <w:rFonts w:ascii="Times New Roman" w:eastAsia="Calibri" w:hAnsi="Times New Roman" w:cs="Times New Roman"/>
                <w:sz w:val="26"/>
                <w:szCs w:val="26"/>
              </w:rPr>
            </w:pPr>
            <w:r w:rsidRPr="00F8596D">
              <w:rPr>
                <w:rFonts w:ascii="Times New Roman" w:hAnsi="Times New Roman" w:cs="Times New Roman"/>
                <w:color w:val="00000A"/>
                <w:sz w:val="24"/>
                <w:szCs w:val="24"/>
                <w:lang w:val="uk-UA" w:eastAsia="uk-UA"/>
              </w:rPr>
              <w:t>Дослідження принципів побудови і функціонування сп</w:t>
            </w:r>
            <w:r>
              <w:rPr>
                <w:rFonts w:ascii="Times New Roman" w:hAnsi="Times New Roman" w:cs="Times New Roman"/>
                <w:color w:val="00000A"/>
                <w:sz w:val="24"/>
                <w:szCs w:val="24"/>
                <w:lang w:val="uk-UA" w:eastAsia="uk-UA"/>
              </w:rPr>
              <w:t>і</w:t>
            </w:r>
            <w:r w:rsidRPr="00F8596D">
              <w:rPr>
                <w:rFonts w:ascii="Times New Roman" w:hAnsi="Times New Roman" w:cs="Times New Roman"/>
                <w:color w:val="00000A"/>
                <w:sz w:val="24"/>
                <w:szCs w:val="24"/>
                <w:lang w:val="uk-UA" w:eastAsia="uk-UA"/>
              </w:rPr>
              <w:t>нтронн</w:t>
            </w:r>
            <w:r>
              <w:rPr>
                <w:rFonts w:ascii="Times New Roman" w:hAnsi="Times New Roman" w:cs="Times New Roman"/>
                <w:color w:val="00000A"/>
                <w:sz w:val="24"/>
                <w:szCs w:val="24"/>
                <w:lang w:val="uk-UA" w:eastAsia="uk-UA"/>
              </w:rPr>
              <w:t>и</w:t>
            </w:r>
            <w:r w:rsidRPr="00F8596D">
              <w:rPr>
                <w:rFonts w:ascii="Times New Roman" w:hAnsi="Times New Roman" w:cs="Times New Roman"/>
                <w:color w:val="00000A"/>
                <w:sz w:val="24"/>
                <w:szCs w:val="24"/>
                <w:lang w:val="uk-UA" w:eastAsia="uk-UA"/>
              </w:rPr>
              <w:t>х наноелектронних пристроїв</w:t>
            </w:r>
          </w:p>
        </w:tc>
        <w:tc>
          <w:tcPr>
            <w:tcW w:w="953" w:type="dxa"/>
            <w:gridSpan w:val="3"/>
            <w:tcBorders>
              <w:top w:val="single" w:sz="18" w:space="0" w:color="auto"/>
              <w:left w:val="single" w:sz="18" w:space="0" w:color="auto"/>
              <w:bottom w:val="single" w:sz="18"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z w:val="18"/>
              </w:rPr>
            </w:pPr>
            <w:r w:rsidRPr="00DD5688">
              <w:rPr>
                <w:rFonts w:ascii="Times New Roman" w:eastAsia="Calibri" w:hAnsi="Times New Roman" w:cs="Times New Roman"/>
                <w:sz w:val="18"/>
              </w:rPr>
              <w:t>Літ.</w:t>
            </w:r>
          </w:p>
        </w:tc>
        <w:tc>
          <w:tcPr>
            <w:tcW w:w="883" w:type="dxa"/>
            <w:tcBorders>
              <w:top w:val="single" w:sz="18" w:space="0" w:color="auto"/>
              <w:left w:val="single" w:sz="18" w:space="0" w:color="auto"/>
              <w:bottom w:val="single" w:sz="18" w:space="0" w:color="auto"/>
              <w:right w:val="single" w:sz="18" w:space="0" w:color="auto"/>
            </w:tcBorders>
            <w:vAlign w:val="center"/>
          </w:tcPr>
          <w:p w:rsidR="0025281F" w:rsidRPr="00DD5688" w:rsidRDefault="0025281F" w:rsidP="00877CA2">
            <w:pPr>
              <w:jc w:val="center"/>
              <w:rPr>
                <w:rFonts w:ascii="Times New Roman" w:eastAsia="Calibri" w:hAnsi="Times New Roman" w:cs="Times New Roman"/>
                <w:sz w:val="18"/>
              </w:rPr>
            </w:pPr>
            <w:r w:rsidRPr="00DD5688">
              <w:rPr>
                <w:rFonts w:ascii="Times New Roman" w:eastAsia="Calibri" w:hAnsi="Times New Roman" w:cs="Times New Roman"/>
                <w:sz w:val="18"/>
              </w:rPr>
              <w:t>лист</w:t>
            </w:r>
          </w:p>
        </w:tc>
        <w:tc>
          <w:tcPr>
            <w:tcW w:w="778" w:type="dxa"/>
            <w:tcBorders>
              <w:top w:val="single" w:sz="18" w:space="0" w:color="auto"/>
              <w:left w:val="single" w:sz="18" w:space="0" w:color="auto"/>
              <w:bottom w:val="single" w:sz="18" w:space="0" w:color="auto"/>
              <w:right w:val="single" w:sz="18" w:space="0" w:color="auto"/>
            </w:tcBorders>
            <w:vAlign w:val="center"/>
          </w:tcPr>
          <w:p w:rsidR="0025281F" w:rsidRPr="00DD5688" w:rsidRDefault="0025281F" w:rsidP="00877CA2">
            <w:pPr>
              <w:ind w:hanging="39"/>
              <w:jc w:val="center"/>
              <w:rPr>
                <w:rFonts w:ascii="Times New Roman" w:eastAsia="Calibri" w:hAnsi="Times New Roman" w:cs="Times New Roman"/>
                <w:sz w:val="18"/>
              </w:rPr>
            </w:pPr>
            <w:r w:rsidRPr="00DD5688">
              <w:rPr>
                <w:rFonts w:ascii="Times New Roman" w:eastAsia="Calibri" w:hAnsi="Times New Roman" w:cs="Times New Roman"/>
                <w:sz w:val="18"/>
              </w:rPr>
              <w:t>листів</w:t>
            </w:r>
          </w:p>
        </w:tc>
      </w:tr>
      <w:tr w:rsidR="0025281F" w:rsidRPr="00DD5688" w:rsidTr="00877CA2">
        <w:trPr>
          <w:cantSplit/>
          <w:trHeight w:hRule="exact" w:val="288"/>
        </w:trPr>
        <w:tc>
          <w:tcPr>
            <w:tcW w:w="1117" w:type="dxa"/>
            <w:gridSpan w:val="3"/>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sz w:val="20"/>
              </w:rPr>
            </w:pPr>
            <w:r w:rsidRPr="00DD5688">
              <w:rPr>
                <w:rFonts w:ascii="Times New Roman" w:eastAsia="Calibri" w:hAnsi="Times New Roman" w:cs="Times New Roman"/>
                <w:sz w:val="20"/>
              </w:rPr>
              <w:t>Перевір.</w:t>
            </w:r>
          </w:p>
        </w:tc>
        <w:tc>
          <w:tcPr>
            <w:tcW w:w="1296" w:type="dxa"/>
            <w:gridSpan w:val="2"/>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sz w:val="20"/>
                <w:lang w:val="uk-UA"/>
              </w:rPr>
            </w:pPr>
            <w:r>
              <w:rPr>
                <w:rFonts w:ascii="Times New Roman" w:eastAsia="Calibri" w:hAnsi="Times New Roman" w:cs="Times New Roman"/>
                <w:sz w:val="20"/>
                <w:lang w:val="uk-UA"/>
              </w:rPr>
              <w:t>Іванов</w:t>
            </w:r>
          </w:p>
        </w:tc>
        <w:tc>
          <w:tcPr>
            <w:tcW w:w="884" w:type="dxa"/>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351" w:type="dxa"/>
            <w:tcBorders>
              <w:top w:val="single" w:sz="18" w:space="0" w:color="auto"/>
              <w:left w:val="single" w:sz="18" w:space="0" w:color="auto"/>
              <w:bottom w:val="single" w:sz="18" w:space="0" w:color="auto"/>
            </w:tcBorders>
          </w:tcPr>
          <w:p w:rsidR="0025281F" w:rsidRPr="00DD5688" w:rsidRDefault="0025281F" w:rsidP="00877CA2">
            <w:pPr>
              <w:jc w:val="center"/>
              <w:rPr>
                <w:rFonts w:ascii="Times New Roman" w:eastAsia="Calibri" w:hAnsi="Times New Roman" w:cs="Times New Roman"/>
              </w:rPr>
            </w:pPr>
          </w:p>
        </w:tc>
        <w:tc>
          <w:tcPr>
            <w:tcW w:w="301" w:type="dxa"/>
            <w:tcBorders>
              <w:top w:val="single" w:sz="18" w:space="0" w:color="auto"/>
              <w:bottom w:val="single" w:sz="18" w:space="0" w:color="auto"/>
            </w:tcBorders>
          </w:tcPr>
          <w:p w:rsidR="0025281F" w:rsidRPr="00DD5688" w:rsidRDefault="0025281F" w:rsidP="00877CA2">
            <w:pPr>
              <w:jc w:val="center"/>
              <w:rPr>
                <w:rFonts w:ascii="Times New Roman" w:eastAsia="Calibri" w:hAnsi="Times New Roman" w:cs="Times New Roman"/>
              </w:rPr>
            </w:pPr>
          </w:p>
        </w:tc>
        <w:tc>
          <w:tcPr>
            <w:tcW w:w="301" w:type="dxa"/>
            <w:tcBorders>
              <w:top w:val="single" w:sz="18" w:space="0" w:color="auto"/>
              <w:bottom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883" w:type="dxa"/>
            <w:tcBorders>
              <w:top w:val="single" w:sz="18" w:space="0" w:color="auto"/>
              <w:left w:val="single" w:sz="18" w:space="0" w:color="auto"/>
              <w:bottom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lang w:val="uk-UA"/>
              </w:rPr>
            </w:pPr>
            <w:r>
              <w:rPr>
                <w:rFonts w:ascii="Times New Roman" w:eastAsia="Calibri" w:hAnsi="Times New Roman" w:cs="Times New Roman"/>
                <w:lang w:val="uk-UA"/>
              </w:rPr>
              <w:t>4</w:t>
            </w:r>
          </w:p>
        </w:tc>
        <w:tc>
          <w:tcPr>
            <w:tcW w:w="778" w:type="dxa"/>
            <w:tcBorders>
              <w:top w:val="single" w:sz="18" w:space="0" w:color="auto"/>
              <w:left w:val="single" w:sz="18" w:space="0" w:color="auto"/>
              <w:bottom w:val="single" w:sz="18" w:space="0" w:color="auto"/>
              <w:right w:val="single" w:sz="18" w:space="0" w:color="auto"/>
            </w:tcBorders>
          </w:tcPr>
          <w:p w:rsidR="0025281F" w:rsidRPr="00E6484E" w:rsidRDefault="0025281F" w:rsidP="00877CA2">
            <w:pPr>
              <w:jc w:val="center"/>
              <w:rPr>
                <w:rFonts w:ascii="Times New Roman" w:eastAsia="Calibri" w:hAnsi="Times New Roman" w:cs="Times New Roman"/>
                <w:lang w:val="uk-UA"/>
              </w:rPr>
            </w:pPr>
            <w:r>
              <w:rPr>
                <w:rFonts w:ascii="Times New Roman" w:eastAsia="Calibri" w:hAnsi="Times New Roman" w:cs="Times New Roman"/>
                <w:lang w:val="uk-UA"/>
              </w:rPr>
              <w:t>76</w:t>
            </w:r>
          </w:p>
        </w:tc>
      </w:tr>
      <w:tr w:rsidR="0025281F" w:rsidRPr="00DD5688" w:rsidTr="00877CA2">
        <w:trPr>
          <w:cantSplit/>
          <w:trHeight w:hRule="exact" w:val="288"/>
        </w:trPr>
        <w:tc>
          <w:tcPr>
            <w:tcW w:w="1117" w:type="dxa"/>
            <w:gridSpan w:val="3"/>
            <w:tcBorders>
              <w:left w:val="single" w:sz="18" w:space="0" w:color="auto"/>
              <w:bottom w:val="single" w:sz="4" w:space="0" w:color="auto"/>
              <w:right w:val="single" w:sz="18" w:space="0" w:color="auto"/>
            </w:tcBorders>
          </w:tcPr>
          <w:p w:rsidR="0025281F" w:rsidRPr="00DD5688" w:rsidRDefault="0025281F" w:rsidP="00877CA2">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0"/>
                <w:szCs w:val="20"/>
                <w:lang w:val="uk-UA"/>
              </w:rPr>
              <w:t>Рецензент</w:t>
            </w:r>
          </w:p>
          <w:p w:rsidR="0025281F" w:rsidRPr="00DD5688" w:rsidRDefault="0025281F" w:rsidP="00877CA2">
            <w:pPr>
              <w:jc w:val="center"/>
              <w:rPr>
                <w:rFonts w:ascii="Times New Roman" w:eastAsia="Calibri" w:hAnsi="Times New Roman" w:cs="Times New Roman"/>
                <w:sz w:val="20"/>
              </w:rPr>
            </w:pPr>
          </w:p>
        </w:tc>
        <w:tc>
          <w:tcPr>
            <w:tcW w:w="1296" w:type="dxa"/>
            <w:gridSpan w:val="2"/>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sz w:val="20"/>
                <w:szCs w:val="20"/>
              </w:rPr>
            </w:pPr>
            <w:r w:rsidRPr="005F5F37">
              <w:rPr>
                <w:rFonts w:ascii="Times New Roman" w:eastAsia="Calibri" w:hAnsi="Times New Roman" w:cs="Times New Roman"/>
                <w:sz w:val="20"/>
                <w:lang w:val="uk-UA"/>
              </w:rPr>
              <w:t>Смолій</w:t>
            </w:r>
          </w:p>
        </w:tc>
        <w:tc>
          <w:tcPr>
            <w:tcW w:w="884" w:type="dxa"/>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2614" w:type="dxa"/>
            <w:gridSpan w:val="5"/>
            <w:vMerge w:val="restart"/>
            <w:tcBorders>
              <w:top w:val="single" w:sz="18" w:space="0" w:color="auto"/>
              <w:left w:val="single" w:sz="18" w:space="0" w:color="auto"/>
              <w:right w:val="single" w:sz="18" w:space="0" w:color="auto"/>
            </w:tcBorders>
            <w:vAlign w:val="center"/>
          </w:tcPr>
          <w:p w:rsidR="0025281F" w:rsidRPr="00DD5688" w:rsidRDefault="0025281F" w:rsidP="00877CA2">
            <w:pPr>
              <w:keepNext/>
              <w:tabs>
                <w:tab w:val="num" w:pos="720"/>
              </w:tabs>
              <w:suppressAutoHyphens/>
              <w:spacing w:after="0" w:line="240" w:lineRule="auto"/>
              <w:jc w:val="center"/>
              <w:outlineLvl w:val="0"/>
              <w:rPr>
                <w:rFonts w:ascii="Times New Roman" w:eastAsia="Times New Roman" w:hAnsi="Times New Roman" w:cs="Times New Roman"/>
                <w:bCs/>
                <w:sz w:val="24"/>
                <w:szCs w:val="24"/>
                <w:lang w:val="uk-UA" w:eastAsia="ar-SA"/>
              </w:rPr>
            </w:pPr>
            <w:r w:rsidRPr="00DD5688">
              <w:rPr>
                <w:rFonts w:ascii="Times New Roman" w:eastAsia="Times New Roman" w:hAnsi="Times New Roman" w:cs="Times New Roman"/>
                <w:bCs/>
                <w:sz w:val="24"/>
                <w:szCs w:val="24"/>
                <w:lang w:val="uk-UA" w:eastAsia="ar-SA"/>
              </w:rPr>
              <w:t>СНУ і</w:t>
            </w:r>
            <w:r>
              <w:rPr>
                <w:rFonts w:ascii="Times New Roman" w:eastAsia="Times New Roman" w:hAnsi="Times New Roman" w:cs="Times New Roman"/>
                <w:bCs/>
                <w:sz w:val="24"/>
                <w:szCs w:val="24"/>
                <w:lang w:val="uk-UA" w:eastAsia="ar-SA"/>
              </w:rPr>
              <w:t>м. В.Даля             гр.МНТ-18ДМ</w:t>
            </w:r>
          </w:p>
          <w:p w:rsidR="0025281F" w:rsidRPr="00DD5688" w:rsidRDefault="0025281F" w:rsidP="00877CA2">
            <w:pPr>
              <w:keepNext/>
              <w:tabs>
                <w:tab w:val="num" w:pos="720"/>
              </w:tabs>
              <w:suppressAutoHyphens/>
              <w:spacing w:after="0" w:line="240" w:lineRule="auto"/>
              <w:ind w:left="720" w:hanging="360"/>
              <w:jc w:val="center"/>
              <w:outlineLvl w:val="0"/>
              <w:rPr>
                <w:rFonts w:ascii="Times New Roman" w:eastAsia="Times New Roman" w:hAnsi="Times New Roman" w:cs="Times New Roman"/>
                <w:b/>
                <w:bCs/>
                <w:sz w:val="20"/>
                <w:szCs w:val="24"/>
                <w:lang w:val="uk-UA" w:eastAsia="ar-SA"/>
              </w:rPr>
            </w:pPr>
          </w:p>
        </w:tc>
      </w:tr>
      <w:tr w:rsidR="0025281F" w:rsidRPr="00DD5688" w:rsidTr="00877CA2">
        <w:trPr>
          <w:cantSplit/>
          <w:trHeight w:hRule="exact" w:val="288"/>
        </w:trPr>
        <w:tc>
          <w:tcPr>
            <w:tcW w:w="1117" w:type="dxa"/>
            <w:gridSpan w:val="3"/>
            <w:tcBorders>
              <w:top w:val="single" w:sz="4" w:space="0" w:color="auto"/>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sz w:val="20"/>
              </w:rPr>
            </w:pPr>
            <w:r w:rsidRPr="00DD5688">
              <w:rPr>
                <w:rFonts w:ascii="Times New Roman" w:eastAsia="Calibri" w:hAnsi="Times New Roman" w:cs="Times New Roman"/>
                <w:sz w:val="20"/>
              </w:rPr>
              <w:t>Н. контр</w:t>
            </w:r>
          </w:p>
        </w:tc>
        <w:tc>
          <w:tcPr>
            <w:tcW w:w="1296" w:type="dxa"/>
            <w:gridSpan w:val="2"/>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lang w:val="uk-UA"/>
              </w:rPr>
            </w:pPr>
          </w:p>
        </w:tc>
        <w:tc>
          <w:tcPr>
            <w:tcW w:w="884" w:type="dxa"/>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2614" w:type="dxa"/>
            <w:gridSpan w:val="5"/>
            <w:vMerge/>
            <w:tcBorders>
              <w:left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r>
      <w:tr w:rsidR="0025281F" w:rsidRPr="00DD5688" w:rsidTr="00877CA2">
        <w:trPr>
          <w:cantSplit/>
          <w:trHeight w:hRule="exact" w:val="288"/>
        </w:trPr>
        <w:tc>
          <w:tcPr>
            <w:tcW w:w="1117" w:type="dxa"/>
            <w:gridSpan w:val="3"/>
            <w:tcBorders>
              <w:left w:val="single" w:sz="18" w:space="0" w:color="auto"/>
              <w:bottom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sz w:val="20"/>
              </w:rPr>
            </w:pPr>
            <w:r w:rsidRPr="00DD5688">
              <w:rPr>
                <w:rFonts w:ascii="Times New Roman" w:eastAsia="Calibri" w:hAnsi="Times New Roman" w:cs="Times New Roman"/>
                <w:sz w:val="20"/>
              </w:rPr>
              <w:t>Затв.</w:t>
            </w:r>
          </w:p>
        </w:tc>
        <w:tc>
          <w:tcPr>
            <w:tcW w:w="1296" w:type="dxa"/>
            <w:gridSpan w:val="2"/>
            <w:tcBorders>
              <w:left w:val="single" w:sz="18" w:space="0" w:color="auto"/>
              <w:bottom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sz w:val="20"/>
              </w:rPr>
            </w:pPr>
            <w:r w:rsidRPr="005F5F37">
              <w:rPr>
                <w:rFonts w:ascii="Times New Roman" w:eastAsia="Calibri" w:hAnsi="Times New Roman" w:cs="Times New Roman"/>
                <w:sz w:val="20"/>
              </w:rPr>
              <w:t>Па</w:t>
            </w:r>
            <w:r>
              <w:rPr>
                <w:rFonts w:ascii="Times New Roman" w:eastAsia="Calibri" w:hAnsi="Times New Roman" w:cs="Times New Roman"/>
                <w:sz w:val="20"/>
              </w:rPr>
              <w:t>е</w:t>
            </w:r>
            <w:r w:rsidRPr="005F5F37">
              <w:rPr>
                <w:rFonts w:ascii="Times New Roman" w:eastAsia="Calibri" w:hAnsi="Times New Roman" w:cs="Times New Roman"/>
                <w:sz w:val="20"/>
              </w:rPr>
              <w:t>ранд</w:t>
            </w:r>
          </w:p>
        </w:tc>
        <w:tc>
          <w:tcPr>
            <w:tcW w:w="884" w:type="dxa"/>
            <w:tcBorders>
              <w:left w:val="single" w:sz="18" w:space="0" w:color="auto"/>
              <w:bottom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588" w:type="dxa"/>
            <w:tcBorders>
              <w:left w:val="single" w:sz="18" w:space="0" w:color="auto"/>
              <w:bottom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4278" w:type="dxa"/>
            <w:gridSpan w:val="3"/>
            <w:vMerge/>
            <w:tcBorders>
              <w:left w:val="single" w:sz="18" w:space="0" w:color="auto"/>
              <w:bottom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c>
          <w:tcPr>
            <w:tcW w:w="2614" w:type="dxa"/>
            <w:gridSpan w:val="5"/>
            <w:vMerge/>
            <w:tcBorders>
              <w:left w:val="single" w:sz="18" w:space="0" w:color="auto"/>
              <w:bottom w:val="single" w:sz="18" w:space="0" w:color="auto"/>
              <w:right w:val="single" w:sz="18" w:space="0" w:color="auto"/>
            </w:tcBorders>
          </w:tcPr>
          <w:p w:rsidR="0025281F" w:rsidRPr="00DD5688" w:rsidRDefault="0025281F" w:rsidP="00877CA2">
            <w:pPr>
              <w:jc w:val="center"/>
              <w:rPr>
                <w:rFonts w:ascii="Times New Roman" w:eastAsia="Calibri" w:hAnsi="Times New Roman" w:cs="Times New Roman"/>
              </w:rPr>
            </w:pPr>
          </w:p>
        </w:tc>
      </w:tr>
    </w:tbl>
    <w:p w:rsidR="0025281F" w:rsidRPr="00DD5688" w:rsidRDefault="0025281F" w:rsidP="0025281F">
      <w:pPr>
        <w:spacing w:line="360" w:lineRule="auto"/>
        <w:jc w:val="center"/>
        <w:rPr>
          <w:rFonts w:ascii="Times New Roman" w:eastAsia="Calibri" w:hAnsi="Times New Roman" w:cs="Times New Roman"/>
          <w:b/>
          <w:sz w:val="28"/>
          <w:szCs w:val="28"/>
          <w:lang w:val="uk-UA"/>
        </w:rPr>
      </w:pPr>
      <w:r w:rsidRPr="00F6289C">
        <w:rPr>
          <w:rFonts w:ascii="Times New Roman" w:eastAsia="Times New Roman" w:hAnsi="Times New Roman" w:cs="Times New Roman"/>
          <w:noProof/>
          <w:sz w:val="28"/>
          <w:szCs w:val="28"/>
          <w:lang w:eastAsia="ru-RU"/>
        </w:rPr>
        <w:lastRenderedPageBreak/>
        <w:pict>
          <v:group id="Группа 35" o:spid="_x0000_s1097" style="position:absolute;left:0;text-align:left;margin-left:30.6pt;margin-top:8.8pt;width:539.65pt;height:824.9pt;z-index:251673600;mso-position-horizontal-relative:page;mso-position-vertical-relative:page" coordsize="20000,2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">
            <v:rect id="Rectangle 60" o:spid="_x0000_s1098"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" filled="f" strokeweight="2pt"/>
            <v:line id="Line 61" o:spid="_x0000_s1099"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62" o:spid="_x0000_s1100"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63" o:spid="_x0000_s1101"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64" o:spid="_x0000_s1102"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65" o:spid="_x0000_s1103"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66" o:spid="_x0000_s1104"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67" o:spid="_x0000_s1105"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68" o:spid="_x0000_s1106"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69" o:spid="_x0000_s110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rect id="Rectangle 70" o:spid="_x0000_s1108"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style="mso-next-textbox:#Rectangle 70" inset="1pt,1pt,1pt,1pt">
                <w:txbxContent>
                  <w:p w:rsidR="0025281F" w:rsidRDefault="0025281F" w:rsidP="0025281F">
                    <w:pPr>
                      <w:pStyle w:val="ad"/>
                      <w:jc w:val="center"/>
                      <w:rPr>
                        <w:sz w:val="18"/>
                      </w:rPr>
                    </w:pPr>
                    <w:r>
                      <w:rPr>
                        <w:sz w:val="18"/>
                      </w:rPr>
                      <w:t>Изм.</w:t>
                    </w:r>
                  </w:p>
                </w:txbxContent>
              </v:textbox>
            </v:rect>
            <v:rect id="Rectangle 71" o:spid="_x0000_s1109"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style="mso-next-textbox:#Rectangle 71" inset="1pt,1pt,1pt,1pt">
                <w:txbxContent>
                  <w:p w:rsidR="0025281F" w:rsidRDefault="0025281F" w:rsidP="0025281F">
                    <w:pPr>
                      <w:pStyle w:val="ad"/>
                      <w:jc w:val="center"/>
                      <w:rPr>
                        <w:sz w:val="18"/>
                      </w:rPr>
                    </w:pPr>
                    <w:r>
                      <w:rPr>
                        <w:sz w:val="18"/>
                      </w:rPr>
                      <w:t>Лист</w:t>
                    </w:r>
                  </w:p>
                </w:txbxContent>
              </v:textbox>
            </v:rect>
            <v:rect id="Rectangle 72" o:spid="_x0000_s1110"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style="mso-next-textbox:#Rectangle 72" inset="1pt,1pt,1pt,1pt">
                <w:txbxContent>
                  <w:p w:rsidR="0025281F" w:rsidRDefault="0025281F" w:rsidP="0025281F">
                    <w:pPr>
                      <w:pStyle w:val="ad"/>
                      <w:jc w:val="center"/>
                      <w:rPr>
                        <w:sz w:val="18"/>
                      </w:rPr>
                    </w:pPr>
                    <w:r>
                      <w:rPr>
                        <w:sz w:val="18"/>
                      </w:rPr>
                      <w:t>№ докум.</w:t>
                    </w:r>
                  </w:p>
                </w:txbxContent>
              </v:textbox>
            </v:rect>
            <v:rect id="Rectangle 73" o:spid="_x0000_s1111"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style="mso-next-textbox:#Rectangle 73" inset="1pt,1pt,1pt,1pt">
                <w:txbxContent>
                  <w:p w:rsidR="0025281F" w:rsidRDefault="0025281F" w:rsidP="0025281F">
                    <w:pPr>
                      <w:pStyle w:val="ad"/>
                      <w:jc w:val="center"/>
                      <w:rPr>
                        <w:sz w:val="18"/>
                      </w:rPr>
                    </w:pPr>
                    <w:r>
                      <w:rPr>
                        <w:sz w:val="18"/>
                      </w:rPr>
                      <w:t>Подпись</w:t>
                    </w:r>
                  </w:p>
                </w:txbxContent>
              </v:textbox>
            </v:rect>
            <v:rect id="Rectangle 74" o:spid="_x0000_s1112"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style="mso-next-textbox:#Rectangle 74" inset="1pt,1pt,1pt,1pt">
                <w:txbxContent>
                  <w:p w:rsidR="0025281F" w:rsidRDefault="0025281F" w:rsidP="0025281F">
                    <w:pPr>
                      <w:pStyle w:val="ad"/>
                      <w:jc w:val="center"/>
                      <w:rPr>
                        <w:sz w:val="18"/>
                      </w:rPr>
                    </w:pPr>
                    <w:r>
                      <w:rPr>
                        <w:sz w:val="18"/>
                      </w:rPr>
                      <w:t>Дата</w:t>
                    </w:r>
                  </w:p>
                </w:txbxContent>
              </v:textbox>
            </v:rect>
            <v:rect id="Rectangle 75" o:spid="_x0000_s1113"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style="mso-next-textbox:#Rectangle 75" inset="1pt,1pt,1pt,1pt">
                <w:txbxContent>
                  <w:p w:rsidR="0025281F" w:rsidRDefault="0025281F" w:rsidP="0025281F">
                    <w:pPr>
                      <w:pStyle w:val="ad"/>
                      <w:jc w:val="center"/>
                      <w:rPr>
                        <w:sz w:val="18"/>
                      </w:rPr>
                    </w:pPr>
                    <w:r>
                      <w:rPr>
                        <w:sz w:val="18"/>
                      </w:rPr>
                      <w:t>Лист</w:t>
                    </w:r>
                  </w:p>
                </w:txbxContent>
              </v:textbox>
            </v:rect>
            <v:rect id="Rectangle 76" o:spid="_x0000_s1114"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style="mso-next-textbox:#Rectangle 76" inset="1pt,1pt,1pt,1pt">
                <w:txbxContent>
                  <w:p w:rsidR="0025281F" w:rsidRPr="00E47A99" w:rsidRDefault="0025281F" w:rsidP="0025281F">
                    <w:pPr>
                      <w:pStyle w:val="ad"/>
                      <w:jc w:val="center"/>
                      <w:rPr>
                        <w:rFonts w:ascii="GOST Type BU" w:hAnsi="GOST Type BU"/>
                        <w:i w:val="0"/>
                        <w:sz w:val="22"/>
                        <w:szCs w:val="22"/>
                        <w:lang w:val="ru-RU"/>
                      </w:rPr>
                    </w:pPr>
                    <w:r>
                      <w:rPr>
                        <w:rFonts w:ascii="GOST Type BU" w:hAnsi="GOST Type BU"/>
                        <w:i w:val="0"/>
                        <w:sz w:val="22"/>
                        <w:szCs w:val="22"/>
                        <w:lang w:val="ru-RU"/>
                      </w:rPr>
                      <w:t>5</w:t>
                    </w:r>
                  </w:p>
                </w:txbxContent>
              </v:textbox>
            </v:rect>
            <v:rect id="Rectangle 77" o:spid="_x0000_s1115" style="position:absolute;left:7760;top:17481;width:12159;height: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style="mso-next-textbox:#Rectangle 77" inset="1pt,1pt,1pt,1pt">
                <w:txbxContent>
                  <w:p w:rsidR="0025281F" w:rsidRPr="00E13C42" w:rsidRDefault="0025281F" w:rsidP="0025281F">
                    <w:pPr>
                      <w:jc w:val="center"/>
                      <w:rPr>
                        <w:rFonts w:ascii="Times New Roman" w:hAnsi="Times New Roman" w:cs="Times New Roman"/>
                        <w:sz w:val="28"/>
                        <w:szCs w:val="28"/>
                      </w:rPr>
                    </w:pPr>
                    <w:r w:rsidRPr="00E13C42">
                      <w:rPr>
                        <w:rFonts w:ascii="Times New Roman" w:hAnsi="Times New Roman" w:cs="Times New Roman"/>
                        <w:sz w:val="28"/>
                        <w:szCs w:val="28"/>
                        <w:lang w:val="uk-UA"/>
                      </w:rPr>
                      <w:t xml:space="preserve">ДПМ </w:t>
                    </w:r>
                    <w:r w:rsidRPr="00E13C42">
                      <w:rPr>
                        <w:rFonts w:ascii="Times New Roman" w:hAnsi="Times New Roman" w:cs="Times New Roman"/>
                        <w:sz w:val="28"/>
                        <w:szCs w:val="28"/>
                      </w:rPr>
                      <w:t>153.</w:t>
                    </w:r>
                    <w:r w:rsidRPr="00E13C42">
                      <w:rPr>
                        <w:rFonts w:ascii="Times New Roman" w:hAnsi="Times New Roman" w:cs="Times New Roman"/>
                        <w:sz w:val="28"/>
                        <w:szCs w:val="28"/>
                        <w:lang w:val="uk-UA"/>
                      </w:rPr>
                      <w:t>5</w:t>
                    </w:r>
                    <w:r w:rsidRPr="00E13C42">
                      <w:rPr>
                        <w:rFonts w:ascii="Times New Roman" w:hAnsi="Times New Roman" w:cs="Times New Roman"/>
                        <w:sz w:val="28"/>
                        <w:szCs w:val="28"/>
                      </w:rPr>
                      <w:t xml:space="preserve"> ПЗ</w:t>
                    </w:r>
                  </w:p>
                </w:txbxContent>
              </v:textbox>
            </v:rect>
            <v:line id="Line 78" o:spid="_x0000_s1116"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79" o:spid="_x0000_s1117"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80" o:spid="_x0000_s1118"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line id="Line 81" o:spid="_x0000_s1119"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line id="Line 82" o:spid="_x0000_s1120"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group id="Group 83" o:spid="_x0000_s112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84" o:spid="_x0000_s1122"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style="mso-next-textbox:#Rectangle 84" inset="1pt,1pt,1pt,1pt">
                  <w:txbxContent>
                    <w:p w:rsidR="0025281F" w:rsidRDefault="0025281F" w:rsidP="0025281F">
                      <w:pPr>
                        <w:pStyle w:val="ad"/>
                        <w:rPr>
                          <w:sz w:val="18"/>
                        </w:rPr>
                      </w:pPr>
                      <w:r>
                        <w:rPr>
                          <w:sz w:val="18"/>
                          <w:lang w:val="ru-RU"/>
                        </w:rPr>
                        <w:t>Разраб</w:t>
                      </w:r>
                      <w:r>
                        <w:rPr>
                          <w:sz w:val="18"/>
                        </w:rPr>
                        <w:t>.</w:t>
                      </w:r>
                    </w:p>
                  </w:txbxContent>
                </v:textbox>
              </v:rect>
              <v:rect id="Rectangle 85" o:spid="_x0000_s1123"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style="mso-next-textbox:#Rectangle 85" inset="1pt,1pt,1pt,1pt">
                  <w:txbxContent>
                    <w:p w:rsidR="0025281F" w:rsidRPr="00781AC8" w:rsidRDefault="0025281F" w:rsidP="0025281F">
                      <w:pPr>
                        <w:jc w:val="center"/>
                        <w:rPr>
                          <w:rFonts w:ascii="Times New Roman" w:hAnsi="Times New Roman" w:cs="Times New Roman"/>
                          <w:lang w:val="en-US"/>
                        </w:rPr>
                      </w:pPr>
                      <w:r w:rsidRPr="005F5F37">
                        <w:rPr>
                          <w:rFonts w:ascii="Times New Roman" w:hAnsi="Times New Roman" w:cs="Times New Roman"/>
                          <w:lang w:val="uk-UA"/>
                        </w:rPr>
                        <w:t>Жевжик</w:t>
                      </w:r>
                    </w:p>
                  </w:txbxContent>
                </v:textbox>
              </v:rect>
            </v:group>
            <v:group id="Group 86" o:spid="_x0000_s112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87" o:spid="_x0000_s1125"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style="mso-next-textbox:#Rectangle 87" inset="1pt,1pt,1pt,1pt">
                  <w:txbxContent>
                    <w:p w:rsidR="0025281F" w:rsidRDefault="0025281F" w:rsidP="0025281F">
                      <w:pPr>
                        <w:pStyle w:val="ad"/>
                        <w:rPr>
                          <w:sz w:val="18"/>
                        </w:rPr>
                      </w:pPr>
                      <w:r>
                        <w:rPr>
                          <w:sz w:val="18"/>
                        </w:rPr>
                        <w:t>Провер.</w:t>
                      </w:r>
                    </w:p>
                  </w:txbxContent>
                </v:textbox>
              </v:rect>
              <v:rect id="Rectangle 88" o:spid="_x0000_s1126"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style="mso-next-textbox:#Rectangle 88" inset="1pt,1pt,1pt,1pt">
                  <w:txbxContent>
                    <w:p w:rsidR="0025281F" w:rsidRPr="00932535" w:rsidRDefault="0025281F" w:rsidP="0025281F">
                      <w:pPr>
                        <w:pStyle w:val="ad"/>
                        <w:jc w:val="center"/>
                        <w:rPr>
                          <w:rFonts w:ascii="Times New Roman" w:hAnsi="Times New Roman"/>
                          <w:i w:val="0"/>
                          <w:sz w:val="24"/>
                          <w:szCs w:val="24"/>
                          <w:lang w:val="ru-RU"/>
                        </w:rPr>
                      </w:pPr>
                      <w:r w:rsidRPr="0069667D">
                        <w:rPr>
                          <w:rFonts w:ascii="Times New Roman" w:eastAsia="Calibri" w:hAnsi="Times New Roman"/>
                          <w:i w:val="0"/>
                          <w:sz w:val="24"/>
                          <w:szCs w:val="24"/>
                          <w:lang w:val="ru-RU" w:eastAsia="en-US"/>
                        </w:rPr>
                        <w:t>Іванов</w:t>
                      </w:r>
                    </w:p>
                  </w:txbxContent>
                </v:textbox>
              </v:rect>
            </v:group>
            <v:group id="Group 89" o:spid="_x0000_s112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90" o:spid="_x0000_s1128"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style="mso-next-textbox:#Rectangle 90" inset="1pt,1pt,1pt,1pt">
                  <w:txbxContent>
                    <w:p w:rsidR="0025281F" w:rsidRPr="009E5A54" w:rsidRDefault="0025281F" w:rsidP="0025281F">
                      <w:pPr>
                        <w:pStyle w:val="ad"/>
                        <w:rPr>
                          <w:sz w:val="18"/>
                          <w:lang w:val="ru-RU"/>
                        </w:rPr>
                      </w:pPr>
                      <w:r>
                        <w:rPr>
                          <w:sz w:val="18"/>
                          <w:lang w:val="ru-RU"/>
                        </w:rPr>
                        <w:t>Реценз.</w:t>
                      </w:r>
                    </w:p>
                  </w:txbxContent>
                </v:textbox>
              </v:rect>
              <v:rect id="Rectangle 91" o:spid="_x0000_s1129"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style="mso-next-textbox:#Rectangle 91" inset="1pt,1pt,1pt,1pt">
                  <w:txbxContent>
                    <w:p w:rsidR="0025281F" w:rsidRPr="009E5A54" w:rsidRDefault="0025281F" w:rsidP="0025281F">
                      <w:pPr>
                        <w:jc w:val="center"/>
                      </w:pPr>
                      <w:r w:rsidRPr="0069667D">
                        <w:rPr>
                          <w:rFonts w:ascii="Times New Roman" w:eastAsia="Times New Roman" w:hAnsi="Times New Roman" w:cs="Times New Roman"/>
                          <w:lang w:eastAsia="ru-RU"/>
                        </w:rPr>
                        <w:t>Смолій</w:t>
                      </w:r>
                    </w:p>
                  </w:txbxContent>
                </v:textbox>
              </v:rect>
            </v:group>
            <v:group id="Group 92" o:spid="_x0000_s113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93" o:spid="_x0000_s113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style="mso-next-textbox:#Rectangle 93" inset="1pt,1pt,1pt,1pt">
                  <w:txbxContent>
                    <w:p w:rsidR="0025281F" w:rsidRDefault="0025281F" w:rsidP="0025281F">
                      <w:pPr>
                        <w:pStyle w:val="ad"/>
                        <w:rPr>
                          <w:sz w:val="18"/>
                        </w:rPr>
                      </w:pPr>
                      <w:r>
                        <w:rPr>
                          <w:sz w:val="18"/>
                        </w:rPr>
                        <w:t>Н. Контр.</w:t>
                      </w:r>
                    </w:p>
                  </w:txbxContent>
                </v:textbox>
              </v:rect>
              <v:rect id="Rectangle 94" o:spid="_x0000_s1132"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style="mso-next-textbox:#Rectangle 94" inset="1pt,1pt,1pt,1pt">
                  <w:txbxContent>
                    <w:p w:rsidR="0025281F" w:rsidRPr="00487637" w:rsidRDefault="0025281F" w:rsidP="0025281F">
                      <w:pPr>
                        <w:pStyle w:val="ad"/>
                        <w:rPr>
                          <w:rFonts w:ascii="Times New Roman" w:hAnsi="Times New Roman"/>
                          <w:i w:val="0"/>
                          <w:sz w:val="24"/>
                          <w:szCs w:val="24"/>
                          <w:lang w:val="ru-RU"/>
                        </w:rPr>
                      </w:pPr>
                    </w:p>
                  </w:txbxContent>
                </v:textbox>
              </v:rect>
            </v:group>
            <v:group id="Group 95" o:spid="_x0000_s113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96" o:spid="_x0000_s113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style="mso-next-textbox:#Rectangle 96" inset="1pt,1pt,1pt,1pt">
                  <w:txbxContent>
                    <w:p w:rsidR="0025281F" w:rsidRDefault="0025281F" w:rsidP="0025281F">
                      <w:pPr>
                        <w:pStyle w:val="ad"/>
                        <w:rPr>
                          <w:sz w:val="18"/>
                        </w:rPr>
                      </w:pPr>
                      <w:r>
                        <w:rPr>
                          <w:sz w:val="18"/>
                        </w:rPr>
                        <w:t>Утверд.</w:t>
                      </w:r>
                    </w:p>
                  </w:txbxContent>
                </v:textbox>
              </v:rect>
              <v:rect id="Rectangle 97" o:spid="_x0000_s1135"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style="mso-next-textbox:#Rectangle 97" inset="1pt,1pt,1pt,1pt">
                  <w:txbxContent>
                    <w:p w:rsidR="0025281F" w:rsidRPr="00487637" w:rsidRDefault="0025281F" w:rsidP="0025281F">
                      <w:pPr>
                        <w:pStyle w:val="ad"/>
                        <w:jc w:val="center"/>
                        <w:rPr>
                          <w:rFonts w:ascii="Times New Roman" w:hAnsi="Times New Roman"/>
                          <w:i w:val="0"/>
                          <w:sz w:val="22"/>
                          <w:szCs w:val="22"/>
                          <w:lang w:val="ru-RU"/>
                        </w:rPr>
                      </w:pPr>
                      <w:r w:rsidRPr="005F5F37">
                        <w:rPr>
                          <w:rFonts w:ascii="Times New Roman" w:hAnsi="Times New Roman"/>
                          <w:i w:val="0"/>
                          <w:sz w:val="22"/>
                          <w:szCs w:val="22"/>
                          <w:lang w:val="ru-RU"/>
                        </w:rPr>
                        <w:t>Па</w:t>
                      </w:r>
                      <w:r>
                        <w:rPr>
                          <w:rFonts w:ascii="Times New Roman" w:hAnsi="Times New Roman"/>
                          <w:i w:val="0"/>
                          <w:sz w:val="22"/>
                          <w:szCs w:val="22"/>
                          <w:lang w:val="ru-RU"/>
                        </w:rPr>
                        <w:t>е</w:t>
                      </w:r>
                      <w:r w:rsidRPr="005F5F37">
                        <w:rPr>
                          <w:rFonts w:ascii="Times New Roman" w:hAnsi="Times New Roman"/>
                          <w:i w:val="0"/>
                          <w:sz w:val="22"/>
                          <w:szCs w:val="22"/>
                          <w:lang w:val="ru-RU"/>
                        </w:rPr>
                        <w:t>ранд</w:t>
                      </w:r>
                    </w:p>
                  </w:txbxContent>
                </v:textbox>
              </v:rect>
            </v:group>
            <v:line id="Line 98" o:spid="_x0000_s1136"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rect id="Rectangle 99" o:spid="_x0000_s1137"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style="mso-next-textbox:#Rectangle 99" inset="1pt,1pt,1pt,1pt">
                <w:txbxContent>
                  <w:p w:rsidR="0025281F" w:rsidRPr="00B864C1" w:rsidRDefault="0025281F" w:rsidP="0025281F">
                    <w:pPr>
                      <w:jc w:val="center"/>
                      <w:rPr>
                        <w:sz w:val="23"/>
                        <w:szCs w:val="23"/>
                        <w:lang w:val="uk-UA"/>
                      </w:rPr>
                    </w:pPr>
                    <w:r>
                      <w:rPr>
                        <w:rFonts w:ascii="Times New Roman" w:hAnsi="Times New Roman" w:cs="Times New Roman"/>
                        <w:sz w:val="23"/>
                        <w:szCs w:val="23"/>
                        <w:lang w:val="uk-UA"/>
                      </w:rPr>
                      <w:t>Дослідження принципів</w:t>
                    </w:r>
                    <w:r w:rsidRPr="008F5EE6">
                      <w:rPr>
                        <w:rFonts w:ascii="Times New Roman" w:hAnsi="Times New Roman" w:cs="Times New Roman"/>
                        <w:sz w:val="23"/>
                        <w:szCs w:val="23"/>
                      </w:rPr>
                      <w:t xml:space="preserve"> </w:t>
                    </w:r>
                    <w:r>
                      <w:rPr>
                        <w:rFonts w:ascii="Times New Roman" w:hAnsi="Times New Roman" w:cs="Times New Roman"/>
                        <w:sz w:val="23"/>
                        <w:szCs w:val="23"/>
                        <w:lang w:val="uk-UA"/>
                      </w:rPr>
                      <w:t>побудови</w:t>
                    </w:r>
                    <w:r>
                      <w:rPr>
                        <w:rFonts w:ascii="Times New Roman" w:hAnsi="Times New Roman" w:cs="Times New Roman"/>
                        <w:sz w:val="23"/>
                        <w:szCs w:val="23"/>
                      </w:rPr>
                      <w:t xml:space="preserve"> </w:t>
                    </w:r>
                    <w:r>
                      <w:rPr>
                        <w:rFonts w:ascii="Times New Roman" w:hAnsi="Times New Roman" w:cs="Times New Roman"/>
                        <w:sz w:val="23"/>
                        <w:szCs w:val="23"/>
                        <w:lang w:val="uk-UA"/>
                      </w:rPr>
                      <w:t>і</w:t>
                    </w:r>
                    <w:r w:rsidRPr="008F5EE6">
                      <w:rPr>
                        <w:rFonts w:ascii="Times New Roman" w:hAnsi="Times New Roman" w:cs="Times New Roman"/>
                        <w:sz w:val="23"/>
                        <w:szCs w:val="23"/>
                      </w:rPr>
                      <w:t xml:space="preserve"> ф</w:t>
                    </w:r>
                    <w:r>
                      <w:rPr>
                        <w:rFonts w:ascii="Times New Roman" w:hAnsi="Times New Roman" w:cs="Times New Roman"/>
                        <w:sz w:val="23"/>
                        <w:szCs w:val="23"/>
                        <w:lang w:val="uk-UA"/>
                      </w:rPr>
                      <w:t>ункционування</w:t>
                    </w:r>
                    <w:r w:rsidRPr="008F5EE6">
                      <w:rPr>
                        <w:rFonts w:ascii="Times New Roman" w:hAnsi="Times New Roman" w:cs="Times New Roman"/>
                        <w:sz w:val="23"/>
                        <w:szCs w:val="23"/>
                      </w:rPr>
                      <w:t xml:space="preserve"> сп</w:t>
                    </w:r>
                    <w:r>
                      <w:rPr>
                        <w:rFonts w:ascii="Times New Roman" w:hAnsi="Times New Roman" w:cs="Times New Roman"/>
                        <w:sz w:val="23"/>
                        <w:szCs w:val="23"/>
                        <w:lang w:val="uk-UA"/>
                      </w:rPr>
                      <w:t>і</w:t>
                    </w:r>
                    <w:r w:rsidRPr="008F5EE6">
                      <w:rPr>
                        <w:rFonts w:ascii="Times New Roman" w:hAnsi="Times New Roman" w:cs="Times New Roman"/>
                        <w:sz w:val="23"/>
                        <w:szCs w:val="23"/>
                      </w:rPr>
                      <w:t>нтронн</w:t>
                    </w:r>
                    <w:r>
                      <w:rPr>
                        <w:rFonts w:ascii="Times New Roman" w:hAnsi="Times New Roman" w:cs="Times New Roman"/>
                        <w:sz w:val="23"/>
                        <w:szCs w:val="23"/>
                        <w:lang w:val="uk-UA"/>
                      </w:rPr>
                      <w:t>и</w:t>
                    </w:r>
                    <w:r w:rsidRPr="008F5EE6">
                      <w:rPr>
                        <w:rFonts w:ascii="Times New Roman" w:hAnsi="Times New Roman" w:cs="Times New Roman"/>
                        <w:sz w:val="23"/>
                        <w:szCs w:val="23"/>
                      </w:rPr>
                      <w:t>х</w:t>
                    </w:r>
                    <w:r w:rsidRPr="008F5EE6">
                      <w:rPr>
                        <w:rFonts w:ascii="Times New Roman" w:hAnsi="Times New Roman" w:cs="Times New Roman"/>
                        <w:sz w:val="23"/>
                        <w:szCs w:val="23"/>
                        <w:lang w:val="uk-UA"/>
                      </w:rPr>
                      <w:t xml:space="preserve"> </w:t>
                    </w:r>
                    <w:r>
                      <w:rPr>
                        <w:rFonts w:ascii="Times New Roman" w:hAnsi="Times New Roman" w:cs="Times New Roman"/>
                        <w:sz w:val="23"/>
                        <w:szCs w:val="23"/>
                        <w:lang w:val="uk-UA"/>
                      </w:rPr>
                      <w:t>наноелектронних</w:t>
                    </w:r>
                    <w:r w:rsidRPr="008F5EE6">
                      <w:rPr>
                        <w:rFonts w:ascii="Times New Roman" w:hAnsi="Times New Roman" w:cs="Times New Roman"/>
                        <w:sz w:val="23"/>
                        <w:szCs w:val="23"/>
                      </w:rPr>
                      <w:t xml:space="preserve"> </w:t>
                    </w:r>
                    <w:r>
                      <w:rPr>
                        <w:rFonts w:ascii="Times New Roman" w:hAnsi="Times New Roman" w:cs="Times New Roman"/>
                        <w:sz w:val="23"/>
                        <w:szCs w:val="23"/>
                        <w:lang w:val="uk-UA"/>
                      </w:rPr>
                      <w:t>пристроїв</w:t>
                    </w:r>
                  </w:p>
                </w:txbxContent>
              </v:textbox>
            </v:rect>
            <v:line id="Line 100" o:spid="_x0000_s1138"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" strokeweight="2pt"/>
            <v:line id="Line 101" o:spid="_x0000_s1139"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102" o:spid="_x0000_s1140"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rect id="Rectangle 103" o:spid="_x0000_s1141"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style="mso-next-textbox:#Rectangle 103" inset="1pt,1pt,1pt,1pt">
                <w:txbxContent>
                  <w:p w:rsidR="0025281F" w:rsidRDefault="0025281F" w:rsidP="0025281F">
                    <w:pPr>
                      <w:pStyle w:val="ad"/>
                      <w:jc w:val="center"/>
                      <w:rPr>
                        <w:sz w:val="18"/>
                      </w:rPr>
                    </w:pPr>
                    <w:r>
                      <w:rPr>
                        <w:sz w:val="18"/>
                      </w:rPr>
                      <w:t>Лит.</w:t>
                    </w:r>
                  </w:p>
                </w:txbxContent>
              </v:textbox>
            </v:rect>
            <v:rect id="Rectangle 104" o:spid="_x0000_s1142"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style="mso-next-textbox:#Rectangle 104" inset="1pt,1pt,1pt,1pt">
                <w:txbxContent>
                  <w:p w:rsidR="0025281F" w:rsidRDefault="0025281F" w:rsidP="0025281F">
                    <w:pPr>
                      <w:pStyle w:val="ad"/>
                      <w:jc w:val="center"/>
                      <w:rPr>
                        <w:sz w:val="18"/>
                      </w:rPr>
                    </w:pPr>
                    <w:r>
                      <w:rPr>
                        <w:sz w:val="18"/>
                      </w:rPr>
                      <w:t>Листов</w:t>
                    </w:r>
                  </w:p>
                </w:txbxContent>
              </v:textbox>
            </v:rect>
            <v:rect id="Rectangle 105" o:spid="_x0000_s1143"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style="mso-next-textbox:#Rectangle 105" inset="1pt,1pt,1pt,1pt">
                <w:txbxContent>
                  <w:p w:rsidR="0025281F" w:rsidRPr="00E47A99" w:rsidRDefault="0025281F" w:rsidP="0025281F">
                    <w:pPr>
                      <w:pStyle w:val="ad"/>
                      <w:jc w:val="center"/>
                      <w:rPr>
                        <w:rFonts w:ascii="GOST Type BU" w:hAnsi="GOST Type BU"/>
                        <w:i w:val="0"/>
                        <w:sz w:val="22"/>
                        <w:szCs w:val="22"/>
                        <w:lang w:val="ru-RU"/>
                      </w:rPr>
                    </w:pPr>
                    <w:r>
                      <w:rPr>
                        <w:rFonts w:ascii="GOST Type BU" w:hAnsi="GOST Type BU"/>
                        <w:i w:val="0"/>
                        <w:sz w:val="22"/>
                        <w:szCs w:val="22"/>
                        <w:lang w:val="ru-RU"/>
                      </w:rPr>
                      <w:t>76</w:t>
                    </w:r>
                  </w:p>
                  <w:p w:rsidR="0025281F" w:rsidRPr="00AD69C7" w:rsidRDefault="0025281F" w:rsidP="0025281F">
                    <w:pPr>
                      <w:jc w:val="center"/>
                    </w:pPr>
                  </w:p>
                </w:txbxContent>
              </v:textbox>
            </v:rect>
            <v:line id="Line 106" o:spid="_x0000_s1144"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" strokeweight="1pt"/>
            <v:line id="Line 107" o:spid="_x0000_s1145"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24wwAAANsAAAAPAAAAZHJzL2Rvd25yZXYueG1sRI/dagIx&#10;FITvBd8hHKF3NWsL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1YbtuMMAAADbAAAADwAA&#10;AAAAAAAAAAAAAAAHAgAAZHJzL2Rvd25yZXYueG1sUEsFBgAAAAADAAMAtwAAAPcCAAAAAA==&#10;" strokeweight="1pt"/>
            <v:rect id="Rectangle 108" o:spid="_x0000_s1146" style="position:absolute;left:14294;top:19221;width:5673;height:1103;visibility:visible;mso-position-horizontal-relative:margi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style="mso-next-textbox:#Rectangle 108;mso-fit-shape-to-text:t" inset="1pt,1pt,1pt,1pt">
                <w:txbxContent>
                  <w:p w:rsidR="0025281F" w:rsidRPr="00DD2887" w:rsidRDefault="0025281F" w:rsidP="0025281F">
                    <w:pPr>
                      <w:jc w:val="center"/>
                      <w:rPr>
                        <w:rFonts w:ascii="Times New Roman" w:hAnsi="Times New Roman" w:cs="Times New Roman"/>
                        <w:sz w:val="28"/>
                        <w:szCs w:val="28"/>
                      </w:rPr>
                    </w:pPr>
                    <w:r>
                      <w:rPr>
                        <w:rFonts w:ascii="Times New Roman" w:hAnsi="Times New Roman" w:cs="Times New Roman"/>
                        <w:sz w:val="28"/>
                        <w:szCs w:val="28"/>
                        <w:lang w:val="uk-UA"/>
                      </w:rPr>
                      <w:t>С</w:t>
                    </w:r>
                    <w:r>
                      <w:rPr>
                        <w:rFonts w:ascii="Times New Roman" w:hAnsi="Times New Roman" w:cs="Times New Roman"/>
                        <w:sz w:val="28"/>
                        <w:szCs w:val="28"/>
                      </w:rPr>
                      <w:t xml:space="preserve">НУ </w:t>
                    </w:r>
                    <w:r>
                      <w:rPr>
                        <w:rFonts w:ascii="Times New Roman" w:hAnsi="Times New Roman" w:cs="Times New Roman"/>
                        <w:sz w:val="28"/>
                        <w:szCs w:val="28"/>
                        <w:lang w:val="uk-UA"/>
                      </w:rPr>
                      <w:t>ім. В.Даля</w:t>
                    </w:r>
                    <w:r>
                      <w:rPr>
                        <w:rFonts w:ascii="Times New Roman" w:hAnsi="Times New Roman" w:cs="Times New Roman"/>
                        <w:sz w:val="28"/>
                        <w:szCs w:val="28"/>
                      </w:rPr>
                      <w:t xml:space="preserve"> </w:t>
                    </w:r>
                    <w:r>
                      <w:rPr>
                        <w:rFonts w:ascii="Times New Roman" w:hAnsi="Times New Roman" w:cs="Times New Roman"/>
                        <w:sz w:val="28"/>
                        <w:szCs w:val="28"/>
                        <w:lang w:val="uk-UA"/>
                      </w:rPr>
                      <w:br/>
                    </w:r>
                    <w:r>
                      <w:rPr>
                        <w:rFonts w:ascii="Times New Roman" w:hAnsi="Times New Roman" w:cs="Times New Roman"/>
                        <w:sz w:val="28"/>
                        <w:szCs w:val="28"/>
                      </w:rPr>
                      <w:t>гр.МНТ-18</w:t>
                    </w:r>
                    <w:r w:rsidRPr="00DD2887">
                      <w:rPr>
                        <w:rFonts w:ascii="Times New Roman" w:hAnsi="Times New Roman" w:cs="Times New Roman"/>
                        <w:sz w:val="28"/>
                        <w:szCs w:val="28"/>
                      </w:rPr>
                      <w:t>ДМ</w:t>
                    </w:r>
                  </w:p>
                </w:txbxContent>
              </v:textbox>
            </v:rect>
            <w10:wrap anchorx="margin" anchory="page"/>
            <w10:anchorlock/>
          </v:group>
        </w:pict>
      </w:r>
      <w:r w:rsidRPr="00DD5688">
        <w:rPr>
          <w:rFonts w:ascii="Times New Roman" w:eastAsia="Calibri" w:hAnsi="Times New Roman" w:cs="Times New Roman"/>
          <w:b/>
          <w:sz w:val="28"/>
          <w:szCs w:val="28"/>
          <w:lang w:val="uk-UA"/>
        </w:rPr>
        <w:t>РЕФЕРАТ</w:t>
      </w:r>
    </w:p>
    <w:p w:rsidR="0025281F" w:rsidRPr="00DD5688" w:rsidRDefault="0025281F" w:rsidP="0025281F">
      <w:pPr>
        <w:spacing w:line="360" w:lineRule="auto"/>
        <w:jc w:val="both"/>
        <w:rPr>
          <w:rFonts w:ascii="Times New Roman" w:eastAsia="Calibri" w:hAnsi="Times New Roman" w:cs="Times New Roman"/>
          <w:sz w:val="28"/>
          <w:szCs w:val="28"/>
        </w:rPr>
      </w:pPr>
      <w:r w:rsidRPr="000B6E20">
        <w:rPr>
          <w:rFonts w:ascii="Times New Roman" w:eastAsia="Calibri" w:hAnsi="Times New Roman" w:cs="Times New Roman"/>
          <w:sz w:val="28"/>
          <w:szCs w:val="28"/>
          <w:lang w:val="uk-UA"/>
        </w:rPr>
        <w:t xml:space="preserve">Пояснювальна записка до дипломного проекту містить: </w:t>
      </w:r>
    </w:p>
    <w:p w:rsidR="0025281F" w:rsidRPr="00E31FE5" w:rsidRDefault="0025281F" w:rsidP="0025281F">
      <w:pPr>
        <w:spacing w:line="360" w:lineRule="auto"/>
        <w:jc w:val="both"/>
        <w:rPr>
          <w:rFonts w:ascii="Times New Roman" w:eastAsia="Calibri" w:hAnsi="Times New Roman" w:cs="Times New Roman"/>
          <w:sz w:val="28"/>
          <w:szCs w:val="28"/>
        </w:rPr>
      </w:pPr>
      <w:r w:rsidRPr="000B6E20">
        <w:rPr>
          <w:rFonts w:ascii="Times New Roman" w:hAnsi="Times New Roman"/>
          <w:sz w:val="28"/>
          <w:lang w:val="uk-UA"/>
        </w:rPr>
        <w:t xml:space="preserve">Сторінок </w:t>
      </w:r>
      <w:r>
        <w:rPr>
          <w:rFonts w:ascii="Times New Roman" w:hAnsi="Times New Roman"/>
          <w:sz w:val="28"/>
          <w:lang w:val="uk-UA"/>
        </w:rPr>
        <w:sym w:font="Symbol" w:char="F02D"/>
      </w:r>
      <w:r>
        <w:rPr>
          <w:rFonts w:ascii="Times New Roman" w:hAnsi="Times New Roman"/>
          <w:sz w:val="28"/>
          <w:lang w:val="uk-UA"/>
        </w:rPr>
        <w:t xml:space="preserve"> 76</w:t>
      </w:r>
      <w:r w:rsidRPr="000B6E20">
        <w:rPr>
          <w:rFonts w:ascii="Times New Roman" w:hAnsi="Times New Roman"/>
          <w:sz w:val="28"/>
          <w:lang w:val="uk-UA"/>
        </w:rPr>
        <w:t xml:space="preserve">, </w:t>
      </w:r>
      <w:r>
        <w:rPr>
          <w:rFonts w:ascii="Times New Roman" w:hAnsi="Times New Roman"/>
          <w:sz w:val="28"/>
          <w:lang w:val="uk-UA"/>
        </w:rPr>
        <w:t>рисунків</w:t>
      </w:r>
      <w:r w:rsidRPr="000B6E20">
        <w:rPr>
          <w:rFonts w:ascii="Times New Roman" w:hAnsi="Times New Roman"/>
          <w:sz w:val="28"/>
          <w:lang w:val="uk-UA"/>
        </w:rPr>
        <w:t xml:space="preserve"> </w:t>
      </w:r>
      <w:r>
        <w:rPr>
          <w:rFonts w:ascii="Times New Roman" w:hAnsi="Times New Roman"/>
          <w:sz w:val="28"/>
          <w:lang w:val="uk-UA"/>
        </w:rPr>
        <w:sym w:font="Symbol" w:char="F02D"/>
      </w:r>
      <w:r w:rsidRPr="000B6E20">
        <w:rPr>
          <w:rFonts w:ascii="Times New Roman" w:hAnsi="Times New Roman"/>
          <w:sz w:val="28"/>
          <w:lang w:val="uk-UA"/>
        </w:rPr>
        <w:t xml:space="preserve"> 21, таблиць </w:t>
      </w:r>
      <w:r>
        <w:rPr>
          <w:rFonts w:ascii="Times New Roman" w:hAnsi="Times New Roman"/>
          <w:sz w:val="28"/>
          <w:lang w:val="uk-UA"/>
        </w:rPr>
        <w:sym w:font="Symbol" w:char="F02D"/>
      </w:r>
      <w:r w:rsidRPr="000B6E20">
        <w:rPr>
          <w:rFonts w:ascii="Times New Roman" w:hAnsi="Times New Roman"/>
          <w:sz w:val="28"/>
          <w:lang w:val="uk-UA"/>
        </w:rPr>
        <w:t xml:space="preserve"> 3, джерел літератури </w:t>
      </w:r>
      <w:r>
        <w:rPr>
          <w:rFonts w:ascii="Times New Roman" w:hAnsi="Times New Roman"/>
          <w:sz w:val="28"/>
          <w:lang w:val="uk-UA"/>
        </w:rPr>
        <w:sym w:font="Symbol" w:char="F02D"/>
      </w:r>
      <w:r w:rsidRPr="000B6E20">
        <w:rPr>
          <w:lang w:val="uk-UA"/>
        </w:rPr>
        <w:t xml:space="preserve"> </w:t>
      </w:r>
      <w:r w:rsidRPr="000B6E20">
        <w:rPr>
          <w:rFonts w:ascii="Times New Roman" w:hAnsi="Times New Roman" w:cs="Times New Roman"/>
          <w:sz w:val="28"/>
          <w:szCs w:val="28"/>
          <w:lang w:val="uk-UA"/>
        </w:rPr>
        <w:t>19</w:t>
      </w:r>
    </w:p>
    <w:p w:rsidR="0025281F" w:rsidRPr="00DD5688" w:rsidRDefault="0025281F" w:rsidP="0025281F">
      <w:pPr>
        <w:spacing w:line="360" w:lineRule="auto"/>
        <w:jc w:val="both"/>
        <w:rPr>
          <w:rFonts w:ascii="Times New Roman" w:eastAsia="Calibri" w:hAnsi="Times New Roman" w:cs="Times New Roman"/>
          <w:sz w:val="28"/>
          <w:szCs w:val="28"/>
        </w:rPr>
      </w:pPr>
    </w:p>
    <w:p w:rsidR="0025281F" w:rsidRPr="00153A73" w:rsidRDefault="0025281F" w:rsidP="0025281F">
      <w:pPr>
        <w:rPr>
          <w:rFonts w:ascii="Times New Roman" w:eastAsia="Calibri" w:hAnsi="Times New Roman" w:cs="Times New Roman"/>
          <w:sz w:val="28"/>
          <w:szCs w:val="28"/>
          <w:lang w:val="uk-UA"/>
        </w:rPr>
      </w:pPr>
      <w:r w:rsidRPr="00B562D4">
        <w:rPr>
          <w:rFonts w:ascii="Times New Roman" w:hAnsi="Times New Roman"/>
          <w:b/>
          <w:sz w:val="28"/>
          <w:lang w:val="uk-UA"/>
        </w:rPr>
        <w:t>Об'єкт дослідження</w:t>
      </w:r>
      <w:r w:rsidRPr="00B562D4">
        <w:rPr>
          <w:lang w:val="uk-UA"/>
        </w:rPr>
        <w:t xml:space="preserve"> </w:t>
      </w:r>
      <w:r>
        <w:rPr>
          <w:rFonts w:ascii="Times New Roman" w:hAnsi="Times New Roman"/>
          <w:sz w:val="28"/>
          <w:lang w:val="uk-UA"/>
        </w:rPr>
        <w:sym w:font="Symbol" w:char="F02D"/>
      </w:r>
      <w:r w:rsidRPr="00B562D4">
        <w:rPr>
          <w:lang w:val="uk-UA"/>
        </w:rPr>
        <w:t xml:space="preserve"> </w:t>
      </w:r>
      <w:r w:rsidRPr="00B562D4">
        <w:rPr>
          <w:rFonts w:ascii="Times New Roman" w:hAnsi="Times New Roman"/>
          <w:color w:val="231F20"/>
          <w:sz w:val="28"/>
          <w:lang w:val="uk-UA"/>
        </w:rPr>
        <w:t>Облаштування сп</w:t>
      </w:r>
      <w:r>
        <w:rPr>
          <w:rFonts w:ascii="Times New Roman" w:hAnsi="Times New Roman"/>
          <w:color w:val="231F20"/>
          <w:sz w:val="28"/>
          <w:lang w:val="uk-UA"/>
        </w:rPr>
        <w:t>і</w:t>
      </w:r>
      <w:r w:rsidRPr="00B562D4">
        <w:rPr>
          <w:rFonts w:ascii="Times New Roman" w:hAnsi="Times New Roman"/>
          <w:color w:val="231F20"/>
          <w:sz w:val="28"/>
          <w:lang w:val="uk-UA"/>
        </w:rPr>
        <w:t>нтрон</w:t>
      </w:r>
      <w:r>
        <w:rPr>
          <w:rFonts w:ascii="Times New Roman" w:hAnsi="Times New Roman"/>
          <w:color w:val="231F20"/>
          <w:sz w:val="28"/>
          <w:lang w:val="uk-UA"/>
        </w:rPr>
        <w:t>і</w:t>
      </w:r>
      <w:r w:rsidRPr="00B562D4">
        <w:rPr>
          <w:rFonts w:ascii="Times New Roman" w:hAnsi="Times New Roman"/>
          <w:color w:val="231F20"/>
          <w:sz w:val="28"/>
          <w:lang w:val="uk-UA"/>
        </w:rPr>
        <w:t>ки. Фізичні принципи функціонування.</w:t>
      </w:r>
    </w:p>
    <w:p w:rsidR="0025281F" w:rsidRPr="00942491" w:rsidRDefault="0025281F" w:rsidP="0025281F">
      <w:pPr>
        <w:spacing w:line="276" w:lineRule="auto"/>
        <w:jc w:val="both"/>
        <w:rPr>
          <w:rFonts w:ascii="Times New Roman" w:eastAsia="Times New Roman" w:hAnsi="Times New Roman"/>
          <w:color w:val="231F20"/>
          <w:sz w:val="28"/>
          <w:szCs w:val="28"/>
        </w:rPr>
      </w:pPr>
      <w:r w:rsidRPr="00B562D4">
        <w:rPr>
          <w:rFonts w:ascii="Times New Roman" w:hAnsi="Times New Roman"/>
          <w:b/>
          <w:sz w:val="28"/>
          <w:lang w:val="uk-UA"/>
        </w:rPr>
        <w:t>Мета</w:t>
      </w:r>
      <w:r>
        <w:rPr>
          <w:rFonts w:ascii="Times New Roman" w:hAnsi="Times New Roman"/>
          <w:b/>
          <w:sz w:val="28"/>
          <w:lang w:val="uk-UA"/>
        </w:rPr>
        <w:t> </w:t>
      </w:r>
      <w:r w:rsidRPr="00B562D4">
        <w:rPr>
          <w:rFonts w:ascii="Times New Roman" w:hAnsi="Times New Roman"/>
          <w:b/>
          <w:sz w:val="28"/>
          <w:lang w:val="uk-UA"/>
        </w:rPr>
        <w:t>роботи</w:t>
      </w:r>
      <w:r>
        <w:rPr>
          <w:rFonts w:ascii="Times New Roman" w:hAnsi="Times New Roman"/>
          <w:b/>
          <w:sz w:val="28"/>
          <w:lang w:val="uk-UA"/>
        </w:rPr>
        <w:t> </w:t>
      </w:r>
      <w:r>
        <w:rPr>
          <w:rFonts w:ascii="Times New Roman" w:hAnsi="Times New Roman"/>
          <w:b/>
          <w:sz w:val="28"/>
          <w:lang w:val="uk-UA"/>
        </w:rPr>
        <w:sym w:font="Symbol" w:char="F02D"/>
      </w:r>
      <w:r>
        <w:rPr>
          <w:lang w:val="uk-UA"/>
        </w:rPr>
        <w:t> </w:t>
      </w:r>
      <w:r w:rsidRPr="00B562D4">
        <w:rPr>
          <w:rFonts w:ascii="Times New Roman" w:hAnsi="Times New Roman"/>
          <w:color w:val="000000"/>
          <w:sz w:val="28"/>
          <w:lang w:val="uk-UA"/>
        </w:rPr>
        <w:t>Дослідження принципів побудови, функціонування і технології виготовлення сп</w:t>
      </w:r>
      <w:r>
        <w:rPr>
          <w:rFonts w:ascii="Times New Roman" w:hAnsi="Times New Roman"/>
          <w:color w:val="000000"/>
          <w:sz w:val="28"/>
          <w:lang w:val="uk-UA"/>
        </w:rPr>
        <w:t>і</w:t>
      </w:r>
      <w:r w:rsidRPr="00B562D4">
        <w:rPr>
          <w:rFonts w:ascii="Times New Roman" w:hAnsi="Times New Roman"/>
          <w:color w:val="000000"/>
          <w:sz w:val="28"/>
          <w:lang w:val="uk-UA"/>
        </w:rPr>
        <w:t>нтронн</w:t>
      </w:r>
      <w:r>
        <w:rPr>
          <w:rFonts w:ascii="Times New Roman" w:hAnsi="Times New Roman"/>
          <w:color w:val="000000"/>
          <w:sz w:val="28"/>
          <w:lang w:val="uk-UA"/>
        </w:rPr>
        <w:t>и</w:t>
      </w:r>
      <w:r w:rsidRPr="00B562D4">
        <w:rPr>
          <w:rFonts w:ascii="Times New Roman" w:hAnsi="Times New Roman"/>
          <w:color w:val="000000"/>
          <w:sz w:val="28"/>
          <w:lang w:val="uk-UA"/>
        </w:rPr>
        <w:t>х наноелектронних пристроїв.</w:t>
      </w:r>
      <w:r w:rsidRPr="00B562D4">
        <w:rPr>
          <w:lang w:val="uk-UA"/>
        </w:rPr>
        <w:t xml:space="preserve"> </w:t>
      </w:r>
      <w:r w:rsidRPr="00B562D4">
        <w:rPr>
          <w:rFonts w:ascii="Times New Roman" w:hAnsi="Times New Roman"/>
          <w:sz w:val="28"/>
          <w:lang w:val="uk-UA"/>
        </w:rPr>
        <w:t>Розробка заходів по охороні праці і техніки безпеки при виробництві і експлуатації електронних приладів.</w:t>
      </w:r>
    </w:p>
    <w:p w:rsidR="0025281F" w:rsidRPr="00DD5688" w:rsidRDefault="0025281F" w:rsidP="0025281F">
      <w:pPr>
        <w:spacing w:line="360" w:lineRule="auto"/>
        <w:ind w:firstLine="708"/>
        <w:jc w:val="both"/>
        <w:rPr>
          <w:rFonts w:ascii="Times New Roman" w:eastAsia="Calibri" w:hAnsi="Times New Roman" w:cs="Times New Roman"/>
          <w:sz w:val="28"/>
          <w:szCs w:val="28"/>
        </w:rPr>
      </w:pPr>
    </w:p>
    <w:p w:rsidR="0025281F" w:rsidRDefault="0025281F" w:rsidP="0025281F">
      <w:pPr>
        <w:spacing w:line="276" w:lineRule="auto"/>
        <w:jc w:val="both"/>
        <w:rPr>
          <w:rFonts w:ascii="Times New Roman" w:eastAsia="Times New Roman" w:hAnsi="Times New Roman" w:cs="Times New Roman"/>
          <w:color w:val="000000"/>
          <w:sz w:val="28"/>
          <w:szCs w:val="28"/>
        </w:rPr>
      </w:pPr>
      <w:r w:rsidRPr="00113737">
        <w:rPr>
          <w:rFonts w:ascii="Times New Roman" w:hAnsi="Times New Roman"/>
          <w:color w:val="000000"/>
          <w:sz w:val="28"/>
          <w:lang w:val="uk-UA"/>
        </w:rPr>
        <w:t>При виконанні цієї роботи були досліджені основні фізичні процеси, що лежать в основі функціонування сп</w:t>
      </w:r>
      <w:r>
        <w:rPr>
          <w:rFonts w:ascii="Times New Roman" w:hAnsi="Times New Roman"/>
          <w:color w:val="000000"/>
          <w:sz w:val="28"/>
          <w:lang w:val="uk-UA"/>
        </w:rPr>
        <w:t>і</w:t>
      </w:r>
      <w:r w:rsidRPr="00113737">
        <w:rPr>
          <w:rFonts w:ascii="Times New Roman" w:hAnsi="Times New Roman"/>
          <w:color w:val="000000"/>
          <w:sz w:val="28"/>
          <w:lang w:val="uk-UA"/>
        </w:rPr>
        <w:t>нтронн</w:t>
      </w:r>
      <w:r>
        <w:rPr>
          <w:rFonts w:ascii="Times New Roman" w:hAnsi="Times New Roman"/>
          <w:color w:val="000000"/>
          <w:sz w:val="28"/>
          <w:lang w:val="uk-UA"/>
        </w:rPr>
        <w:t>и</w:t>
      </w:r>
      <w:r w:rsidRPr="00113737">
        <w:rPr>
          <w:rFonts w:ascii="Times New Roman" w:hAnsi="Times New Roman"/>
          <w:color w:val="000000"/>
          <w:sz w:val="28"/>
          <w:lang w:val="uk-UA"/>
        </w:rPr>
        <w:t>х приладів і нанопристроїв на основі різних квантово-розмірних наноструктур. Досліджені можливі шляхи рішення проблем що стоять на шляху розвитку сп</w:t>
      </w:r>
      <w:r>
        <w:rPr>
          <w:rFonts w:ascii="Times New Roman" w:hAnsi="Times New Roman"/>
          <w:color w:val="000000"/>
          <w:sz w:val="28"/>
          <w:lang w:val="uk-UA"/>
        </w:rPr>
        <w:t>і</w:t>
      </w:r>
      <w:r w:rsidRPr="00113737">
        <w:rPr>
          <w:rFonts w:ascii="Times New Roman" w:hAnsi="Times New Roman"/>
          <w:color w:val="000000"/>
          <w:sz w:val="28"/>
          <w:lang w:val="uk-UA"/>
        </w:rPr>
        <w:t>нтрон</w:t>
      </w:r>
      <w:r>
        <w:rPr>
          <w:rFonts w:ascii="Times New Roman" w:hAnsi="Times New Roman"/>
          <w:color w:val="000000"/>
          <w:sz w:val="28"/>
          <w:lang w:val="uk-UA"/>
        </w:rPr>
        <w:t>і</w:t>
      </w:r>
      <w:r w:rsidRPr="00113737">
        <w:rPr>
          <w:rFonts w:ascii="Times New Roman" w:hAnsi="Times New Roman"/>
          <w:color w:val="000000"/>
          <w:sz w:val="28"/>
          <w:lang w:val="uk-UA"/>
        </w:rPr>
        <w:t>ки, як новому ступені розвитку сучасної електроніки</w:t>
      </w:r>
      <w:r>
        <w:rPr>
          <w:rFonts w:ascii="Times New Roman" w:hAnsi="Times New Roman"/>
          <w:color w:val="000000"/>
          <w:sz w:val="28"/>
          <w:lang w:val="uk-UA"/>
        </w:rPr>
        <w:t xml:space="preserve">. </w:t>
      </w:r>
      <w:r w:rsidRPr="00113737">
        <w:rPr>
          <w:rFonts w:ascii="Times New Roman" w:hAnsi="Times New Roman"/>
          <w:color w:val="000000"/>
          <w:sz w:val="28"/>
          <w:lang w:val="uk-UA"/>
        </w:rPr>
        <w:t>Розглянуті конструкції і принципи функціонування різних сп</w:t>
      </w:r>
      <w:r>
        <w:rPr>
          <w:rFonts w:ascii="Times New Roman" w:hAnsi="Times New Roman"/>
          <w:color w:val="000000"/>
          <w:sz w:val="28"/>
          <w:lang w:val="uk-UA"/>
        </w:rPr>
        <w:t>і</w:t>
      </w:r>
      <w:r w:rsidRPr="00113737">
        <w:rPr>
          <w:rFonts w:ascii="Times New Roman" w:hAnsi="Times New Roman"/>
          <w:color w:val="000000"/>
          <w:sz w:val="28"/>
          <w:lang w:val="uk-UA"/>
        </w:rPr>
        <w:t>нтронн</w:t>
      </w:r>
      <w:r>
        <w:rPr>
          <w:rFonts w:ascii="Times New Roman" w:hAnsi="Times New Roman"/>
          <w:color w:val="000000"/>
          <w:sz w:val="28"/>
          <w:lang w:val="uk-UA"/>
        </w:rPr>
        <w:t>и</w:t>
      </w:r>
      <w:r w:rsidRPr="00113737">
        <w:rPr>
          <w:rFonts w:ascii="Times New Roman" w:hAnsi="Times New Roman"/>
          <w:color w:val="000000"/>
          <w:sz w:val="28"/>
          <w:lang w:val="uk-UA"/>
        </w:rPr>
        <w:t xml:space="preserve">х приладів: нанотранзисторів, сенсорів, пристроїв, що запам'ятовують, </w:t>
      </w:r>
      <w:r>
        <w:rPr>
          <w:rFonts w:ascii="Times New Roman" w:hAnsi="Times New Roman"/>
          <w:color w:val="000000"/>
          <w:sz w:val="28"/>
          <w:lang w:val="uk-UA"/>
        </w:rPr>
        <w:t>пристроїв</w:t>
      </w:r>
      <w:r w:rsidRPr="00113737">
        <w:rPr>
          <w:rFonts w:ascii="Times New Roman" w:hAnsi="Times New Roman"/>
          <w:color w:val="000000"/>
          <w:sz w:val="28"/>
          <w:lang w:val="uk-UA"/>
        </w:rPr>
        <w:t xml:space="preserve"> прочитування інформації. Розглянуті їх перспективні моделі, конструкції і основні характеристики</w:t>
      </w:r>
      <w:r>
        <w:rPr>
          <w:rFonts w:ascii="Times New Roman" w:hAnsi="Times New Roman"/>
          <w:color w:val="000000"/>
          <w:sz w:val="28"/>
          <w:lang w:val="uk-UA"/>
        </w:rPr>
        <w:t xml:space="preserve">. </w:t>
      </w:r>
      <w:r w:rsidRPr="00113737">
        <w:rPr>
          <w:rFonts w:ascii="Times New Roman" w:hAnsi="Times New Roman"/>
          <w:color w:val="000000"/>
          <w:sz w:val="28"/>
          <w:lang w:val="uk-UA"/>
        </w:rPr>
        <w:t>Розроблені заходи по техніці безпеки і рекомендації при роботі з</w:t>
      </w:r>
      <w:r>
        <w:rPr>
          <w:rFonts w:ascii="Times New Roman" w:hAnsi="Times New Roman"/>
          <w:color w:val="000000"/>
          <w:sz w:val="28"/>
          <w:lang w:val="uk-UA"/>
        </w:rPr>
        <w:t xml:space="preserve"> </w:t>
      </w:r>
      <w:r w:rsidRPr="00113737">
        <w:rPr>
          <w:rFonts w:ascii="Times New Roman" w:hAnsi="Times New Roman"/>
          <w:color w:val="000000"/>
          <w:sz w:val="28"/>
          <w:lang w:val="uk-UA"/>
        </w:rPr>
        <w:t>електронними приладами.</w:t>
      </w:r>
    </w:p>
    <w:p w:rsidR="0025281F" w:rsidRPr="004C1CD2" w:rsidRDefault="0025281F" w:rsidP="0025281F">
      <w:pPr>
        <w:spacing w:line="276" w:lineRule="auto"/>
        <w:jc w:val="both"/>
        <w:rPr>
          <w:rFonts w:ascii="Times New Roman" w:eastAsia="Times New Roman" w:hAnsi="Times New Roman" w:cs="Times New Roman"/>
          <w:sz w:val="28"/>
          <w:szCs w:val="28"/>
        </w:rPr>
      </w:pPr>
    </w:p>
    <w:p w:rsidR="0025281F" w:rsidRPr="00625EB4" w:rsidRDefault="0025281F" w:rsidP="0025281F">
      <w:pPr>
        <w:ind w:firstLine="708"/>
        <w:jc w:val="center"/>
        <w:rPr>
          <w:rFonts w:ascii="Times New Roman" w:hAnsi="Times New Roman" w:cs="Times New Roman"/>
          <w:b/>
          <w:sz w:val="28"/>
          <w:szCs w:val="28"/>
          <w:lang w:bidi="ru-RU"/>
        </w:rPr>
      </w:pPr>
      <w:r>
        <w:rPr>
          <w:rFonts w:ascii="Times New Roman" w:hAnsi="Times New Roman" w:cs="Times New Roman"/>
          <w:b/>
          <w:bCs/>
          <w:iCs/>
          <w:sz w:val="28"/>
          <w:szCs w:val="20"/>
        </w:rPr>
        <w:t>СП</w:t>
      </w:r>
      <w:r>
        <w:rPr>
          <w:rFonts w:ascii="Times New Roman" w:hAnsi="Times New Roman" w:cs="Times New Roman"/>
          <w:b/>
          <w:bCs/>
          <w:iCs/>
          <w:sz w:val="28"/>
          <w:szCs w:val="20"/>
          <w:lang w:val="uk-UA"/>
        </w:rPr>
        <w:t>І</w:t>
      </w:r>
      <w:r>
        <w:rPr>
          <w:rFonts w:ascii="Times New Roman" w:hAnsi="Times New Roman" w:cs="Times New Roman"/>
          <w:b/>
          <w:bCs/>
          <w:iCs/>
          <w:sz w:val="28"/>
          <w:szCs w:val="20"/>
        </w:rPr>
        <w:t>НТРО</w:t>
      </w:r>
      <w:r w:rsidRPr="00625EB4">
        <w:rPr>
          <w:rFonts w:ascii="Times New Roman" w:hAnsi="Times New Roman" w:cs="Times New Roman"/>
          <w:b/>
          <w:bCs/>
          <w:iCs/>
          <w:sz w:val="28"/>
          <w:szCs w:val="20"/>
        </w:rPr>
        <w:t>Н</w:t>
      </w:r>
      <w:r>
        <w:rPr>
          <w:rFonts w:ascii="Times New Roman" w:hAnsi="Times New Roman" w:cs="Times New Roman"/>
          <w:b/>
          <w:bCs/>
          <w:iCs/>
          <w:sz w:val="28"/>
          <w:szCs w:val="20"/>
          <w:lang w:val="uk-UA"/>
        </w:rPr>
        <w:t>І</w:t>
      </w:r>
      <w:r w:rsidRPr="00625EB4">
        <w:rPr>
          <w:rFonts w:ascii="Times New Roman" w:hAnsi="Times New Roman" w:cs="Times New Roman"/>
          <w:b/>
          <w:bCs/>
          <w:iCs/>
          <w:sz w:val="28"/>
          <w:szCs w:val="20"/>
        </w:rPr>
        <w:t>КА,</w:t>
      </w:r>
      <w:r w:rsidRPr="003F074B">
        <w:rPr>
          <w:rFonts w:ascii="Times New Roman" w:hAnsi="Times New Roman" w:cs="Times New Roman"/>
          <w:b/>
          <w:bCs/>
          <w:iCs/>
          <w:sz w:val="28"/>
          <w:szCs w:val="20"/>
        </w:rPr>
        <w:t xml:space="preserve"> </w:t>
      </w:r>
      <w:r>
        <w:rPr>
          <w:rFonts w:ascii="Times New Roman" w:eastAsia="Calibri" w:hAnsi="Times New Roman" w:cs="Times New Roman"/>
          <w:b/>
          <w:bCs/>
          <w:iCs/>
          <w:sz w:val="28"/>
          <w:szCs w:val="20"/>
        </w:rPr>
        <w:t>СП</w:t>
      </w:r>
      <w:r>
        <w:rPr>
          <w:rFonts w:ascii="Times New Roman" w:eastAsia="Calibri" w:hAnsi="Times New Roman" w:cs="Times New Roman"/>
          <w:b/>
          <w:bCs/>
          <w:iCs/>
          <w:sz w:val="28"/>
          <w:szCs w:val="20"/>
          <w:lang w:val="uk-UA"/>
        </w:rPr>
        <w:t>І</w:t>
      </w:r>
      <w:r>
        <w:rPr>
          <w:rFonts w:ascii="Times New Roman" w:eastAsia="Calibri" w:hAnsi="Times New Roman" w:cs="Times New Roman"/>
          <w:b/>
          <w:bCs/>
          <w:iCs/>
          <w:sz w:val="28"/>
          <w:szCs w:val="20"/>
        </w:rPr>
        <w:t>Н</w:t>
      </w:r>
      <w:r w:rsidRPr="00625EB4">
        <w:rPr>
          <w:rFonts w:ascii="Times New Roman" w:eastAsia="Calibri" w:hAnsi="Times New Roman" w:cs="Times New Roman"/>
          <w:b/>
          <w:bCs/>
          <w:iCs/>
          <w:sz w:val="28"/>
          <w:szCs w:val="20"/>
        </w:rPr>
        <w:t>,</w:t>
      </w:r>
      <w:r w:rsidRPr="003F074B">
        <w:rPr>
          <w:rFonts w:ascii="Times New Roman" w:eastAsia="Calibri" w:hAnsi="Times New Roman" w:cs="Times New Roman"/>
          <w:b/>
          <w:bCs/>
          <w:iCs/>
          <w:sz w:val="28"/>
          <w:szCs w:val="20"/>
        </w:rPr>
        <w:t xml:space="preserve"> </w:t>
      </w:r>
      <w:r>
        <w:rPr>
          <w:rFonts w:ascii="Times New Roman" w:hAnsi="Times New Roman" w:cs="Times New Roman"/>
          <w:b/>
          <w:bCs/>
          <w:color w:val="000000"/>
          <w:sz w:val="28"/>
          <w:szCs w:val="28"/>
        </w:rPr>
        <w:t>ФЕРОМАГНЕТИК</w:t>
      </w:r>
      <w:r w:rsidRPr="00625EB4">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 ПАРАМЕГНЕТИК,</w:t>
      </w:r>
      <w:r w:rsidRPr="00625EB4">
        <w:rPr>
          <w:rFonts w:ascii="Times New Roman" w:hAnsi="Times New Roman" w:cs="Times New Roman"/>
          <w:b/>
          <w:bCs/>
          <w:color w:val="000000"/>
          <w:sz w:val="28"/>
          <w:szCs w:val="28"/>
        </w:rPr>
        <w:t xml:space="preserve"> </w:t>
      </w:r>
      <w:r w:rsidRPr="00F23B92">
        <w:rPr>
          <w:rFonts w:ascii="Times New Roman" w:hAnsi="Times New Roman" w:cs="Times New Roman"/>
          <w:b/>
          <w:bCs/>
          <w:color w:val="000000"/>
          <w:sz w:val="28"/>
          <w:szCs w:val="28"/>
        </w:rPr>
        <w:t>СП</w:t>
      </w:r>
      <w:r>
        <w:rPr>
          <w:rFonts w:ascii="Times New Roman" w:hAnsi="Times New Roman" w:cs="Times New Roman"/>
          <w:b/>
          <w:bCs/>
          <w:color w:val="000000"/>
          <w:sz w:val="28"/>
          <w:szCs w:val="28"/>
          <w:lang w:val="uk-UA"/>
        </w:rPr>
        <w:t>І</w:t>
      </w:r>
      <w:r w:rsidRPr="00F23B92">
        <w:rPr>
          <w:rFonts w:ascii="Times New Roman" w:hAnsi="Times New Roman" w:cs="Times New Roman"/>
          <w:b/>
          <w:bCs/>
          <w:color w:val="000000"/>
          <w:sz w:val="28"/>
          <w:szCs w:val="28"/>
        </w:rPr>
        <w:t>НОВ</w:t>
      </w:r>
      <w:r>
        <w:rPr>
          <w:rFonts w:ascii="Times New Roman" w:hAnsi="Times New Roman" w:cs="Times New Roman"/>
          <w:b/>
          <w:bCs/>
          <w:color w:val="000000"/>
          <w:sz w:val="28"/>
          <w:szCs w:val="28"/>
          <w:lang w:val="uk-UA"/>
        </w:rPr>
        <w:t>И</w:t>
      </w:r>
      <w:r w:rsidRPr="00F23B92">
        <w:rPr>
          <w:rFonts w:ascii="Times New Roman" w:hAnsi="Times New Roman" w:cs="Times New Roman"/>
          <w:b/>
          <w:bCs/>
          <w:color w:val="000000"/>
          <w:sz w:val="28"/>
          <w:szCs w:val="28"/>
        </w:rPr>
        <w:t>Й ТРАНЗИСТОР,</w:t>
      </w:r>
      <w:r w:rsidRPr="003F074B">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МАГНИТО</w:t>
      </w:r>
      <w:r>
        <w:rPr>
          <w:rFonts w:ascii="Times New Roman" w:hAnsi="Times New Roman" w:cs="Times New Roman"/>
          <w:b/>
          <w:bCs/>
          <w:color w:val="000000"/>
          <w:sz w:val="28"/>
          <w:szCs w:val="28"/>
          <w:lang w:val="uk-UA"/>
        </w:rPr>
        <w:t>ОПІР</w:t>
      </w:r>
      <w:r w:rsidRPr="00625EB4">
        <w:rPr>
          <w:rFonts w:ascii="Times New Roman" w:hAnsi="Times New Roman" w:cs="Times New Roman"/>
          <w:b/>
          <w:bCs/>
          <w:iCs/>
          <w:sz w:val="28"/>
          <w:szCs w:val="20"/>
        </w:rPr>
        <w:t>.</w:t>
      </w:r>
    </w:p>
    <w:p w:rsidR="0025281F" w:rsidRPr="00DD5688" w:rsidRDefault="0025281F" w:rsidP="0025281F">
      <w:pPr>
        <w:ind w:firstLine="708"/>
        <w:jc w:val="both"/>
        <w:rPr>
          <w:rFonts w:ascii="Times New Roman" w:eastAsia="Calibri" w:hAnsi="Times New Roman" w:cs="Times New Roman"/>
          <w:sz w:val="28"/>
          <w:szCs w:val="28"/>
        </w:rPr>
      </w:pPr>
    </w:p>
    <w:p w:rsidR="0025281F" w:rsidRPr="00DD5688" w:rsidRDefault="0025281F" w:rsidP="0025281F">
      <w:pPr>
        <w:ind w:firstLine="708"/>
        <w:jc w:val="both"/>
        <w:rPr>
          <w:rFonts w:ascii="Times New Roman" w:eastAsia="Calibri" w:hAnsi="Times New Roman" w:cs="Times New Roman"/>
          <w:sz w:val="28"/>
          <w:szCs w:val="28"/>
        </w:rPr>
      </w:pPr>
    </w:p>
    <w:p w:rsidR="0025281F" w:rsidRPr="00DD5688" w:rsidRDefault="0025281F" w:rsidP="0025281F">
      <w:pPr>
        <w:rPr>
          <w:rFonts w:ascii="Times New Roman" w:eastAsia="Times New Roman" w:hAnsi="Times New Roman" w:cs="Times New Roman"/>
          <w:sz w:val="28"/>
          <w:szCs w:val="28"/>
          <w:lang w:val="uk-UA"/>
        </w:rPr>
      </w:pPr>
    </w:p>
    <w:p w:rsidR="0025281F" w:rsidRPr="002E6B69" w:rsidRDefault="0025281F" w:rsidP="0025281F">
      <w:pPr>
        <w:rPr>
          <w:lang w:val="uk-UA"/>
        </w:rPr>
      </w:pPr>
    </w:p>
    <w:p w:rsidR="0025281F" w:rsidRDefault="0025281F" w:rsidP="00246E36">
      <w:pPr>
        <w:keepNext/>
        <w:keepLines/>
        <w:spacing w:after="240" w:line="276" w:lineRule="auto"/>
        <w:jc w:val="center"/>
        <w:rPr>
          <w:rFonts w:ascii="Times New Roman" w:eastAsia="Times New Roman" w:hAnsi="Times New Roman" w:cs="Times New Roman"/>
          <w:b/>
          <w:sz w:val="28"/>
          <w:szCs w:val="28"/>
          <w:lang w:val="en-US"/>
        </w:rPr>
      </w:pPr>
    </w:p>
    <w:p w:rsidR="00246E36" w:rsidRPr="001E1122" w:rsidRDefault="0052571E" w:rsidP="00246E36">
      <w:pPr>
        <w:keepNext/>
        <w:keepLines/>
        <w:spacing w:after="240" w:line="276" w:lineRule="auto"/>
        <w:jc w:val="center"/>
        <w:rPr>
          <w:rFonts w:ascii="Times New Roman" w:eastAsia="Times New Roman" w:hAnsi="Times New Roman" w:cs="Times New Roman"/>
          <w:b/>
          <w:sz w:val="28"/>
          <w:szCs w:val="28"/>
        </w:rPr>
      </w:pPr>
      <w:r w:rsidRPr="00414D3E">
        <w:rPr>
          <w:rFonts w:ascii="Times New Roman" w:eastAsia="Times New Roman" w:hAnsi="Times New Roman" w:cs="Times New Roman"/>
          <w:b/>
          <w:sz w:val="28"/>
          <w:szCs w:val="28"/>
          <w:lang w:val="uk-UA"/>
        </w:rPr>
        <w:t>Зміст</w:t>
      </w:r>
    </w:p>
    <w:p w:rsidR="00F03C3B" w:rsidRPr="00F03C3B" w:rsidRDefault="008F64AF" w:rsidP="00F03C3B">
      <w:pPr>
        <w:pStyle w:val="12"/>
        <w:tabs>
          <w:tab w:val="right" w:leader="dot" w:pos="9345"/>
        </w:tabs>
        <w:spacing w:after="120" w:line="312" w:lineRule="auto"/>
        <w:rPr>
          <w:rFonts w:ascii="Times New Roman" w:eastAsiaTheme="minorEastAsia" w:hAnsi="Times New Roman" w:cs="Times New Roman"/>
          <w:noProof/>
          <w:sz w:val="28"/>
          <w:szCs w:val="28"/>
          <w:lang w:eastAsia="ru-RU"/>
        </w:rPr>
      </w:pPr>
      <w:r w:rsidRPr="00F03C3B">
        <w:rPr>
          <w:rFonts w:ascii="Times New Roman" w:eastAsia="Calibri" w:hAnsi="Times New Roman" w:cs="Times New Roman"/>
          <w:sz w:val="28"/>
          <w:szCs w:val="28"/>
          <w:lang w:val="uk-UA"/>
        </w:rPr>
        <w:fldChar w:fldCharType="begin"/>
      </w:r>
      <w:r w:rsidR="002410C9" w:rsidRPr="00F03C3B">
        <w:rPr>
          <w:rFonts w:ascii="Times New Roman" w:eastAsia="Calibri" w:hAnsi="Times New Roman" w:cs="Times New Roman"/>
          <w:sz w:val="28"/>
          <w:szCs w:val="28"/>
          <w:lang w:val="uk-UA"/>
        </w:rPr>
        <w:instrText xml:space="preserve"> TOC \o "1-2" \h \z \u </w:instrText>
      </w:r>
      <w:r w:rsidRPr="00F03C3B">
        <w:rPr>
          <w:rFonts w:ascii="Times New Roman" w:eastAsia="Calibri" w:hAnsi="Times New Roman" w:cs="Times New Roman"/>
          <w:sz w:val="28"/>
          <w:szCs w:val="28"/>
          <w:lang w:val="uk-UA"/>
        </w:rPr>
        <w:fldChar w:fldCharType="separate"/>
      </w:r>
      <w:hyperlink w:anchor="_Toc42762902" w:history="1">
        <w:r w:rsidR="00F03C3B" w:rsidRPr="00F03C3B">
          <w:rPr>
            <w:rStyle w:val="ac"/>
            <w:rFonts w:ascii="Times New Roman" w:eastAsia="Times New Roman" w:hAnsi="Times New Roman" w:cs="Times New Roman"/>
            <w:noProof/>
            <w:sz w:val="28"/>
            <w:szCs w:val="28"/>
            <w:lang w:val="uk-UA" w:eastAsia="ru-RU"/>
          </w:rPr>
          <w:t>Список умовних скорочень</w:t>
        </w:r>
        <w:r w:rsidR="00F03C3B" w:rsidRPr="00F03C3B">
          <w:rPr>
            <w:rFonts w:ascii="Times New Roman" w:hAnsi="Times New Roman" w:cs="Times New Roman"/>
            <w:noProof/>
            <w:webHidden/>
            <w:sz w:val="28"/>
            <w:szCs w:val="28"/>
          </w:rPr>
          <w:tab/>
        </w:r>
        <w:r w:rsidRPr="00F03C3B">
          <w:rPr>
            <w:rFonts w:ascii="Times New Roman" w:hAnsi="Times New Roman" w:cs="Times New Roman"/>
            <w:noProof/>
            <w:webHidden/>
            <w:sz w:val="28"/>
            <w:szCs w:val="28"/>
          </w:rPr>
          <w:fldChar w:fldCharType="begin"/>
        </w:r>
        <w:r w:rsidR="00F03C3B" w:rsidRPr="00F03C3B">
          <w:rPr>
            <w:rFonts w:ascii="Times New Roman" w:hAnsi="Times New Roman" w:cs="Times New Roman"/>
            <w:noProof/>
            <w:webHidden/>
            <w:sz w:val="28"/>
            <w:szCs w:val="28"/>
          </w:rPr>
          <w:instrText xml:space="preserve"> PAGEREF _Toc42762902 \h </w:instrText>
        </w:r>
        <w:r w:rsidRPr="00F03C3B">
          <w:rPr>
            <w:rFonts w:ascii="Times New Roman" w:hAnsi="Times New Roman" w:cs="Times New Roman"/>
            <w:noProof/>
            <w:webHidden/>
            <w:sz w:val="28"/>
            <w:szCs w:val="28"/>
          </w:rPr>
        </w:r>
        <w:r w:rsidRPr="00F03C3B">
          <w:rPr>
            <w:rFonts w:ascii="Times New Roman" w:hAnsi="Times New Roman" w:cs="Times New Roman"/>
            <w:noProof/>
            <w:webHidden/>
            <w:sz w:val="28"/>
            <w:szCs w:val="28"/>
          </w:rPr>
          <w:fldChar w:fldCharType="separate"/>
        </w:r>
        <w:r w:rsidR="0025281F">
          <w:rPr>
            <w:rFonts w:ascii="Times New Roman" w:hAnsi="Times New Roman" w:cs="Times New Roman"/>
            <w:noProof/>
            <w:webHidden/>
            <w:sz w:val="28"/>
            <w:szCs w:val="28"/>
          </w:rPr>
          <w:t>7</w:t>
        </w:r>
        <w:r w:rsidRPr="00F03C3B">
          <w:rPr>
            <w:rFonts w:ascii="Times New Roman" w:hAnsi="Times New Roman" w:cs="Times New Roman"/>
            <w:noProof/>
            <w:webHidden/>
            <w:sz w:val="28"/>
            <w:szCs w:val="28"/>
          </w:rPr>
          <w:fldChar w:fldCharType="end"/>
        </w:r>
      </w:hyperlink>
    </w:p>
    <w:p w:rsidR="00F03C3B" w:rsidRPr="00F03C3B" w:rsidRDefault="008F64AF" w:rsidP="00F03C3B">
      <w:pPr>
        <w:pStyle w:val="12"/>
        <w:tabs>
          <w:tab w:val="right" w:leader="dot" w:pos="9345"/>
        </w:tabs>
        <w:spacing w:after="120" w:line="312" w:lineRule="auto"/>
        <w:rPr>
          <w:rFonts w:ascii="Times New Roman" w:eastAsiaTheme="minorEastAsia" w:hAnsi="Times New Roman" w:cs="Times New Roman"/>
          <w:noProof/>
          <w:sz w:val="28"/>
          <w:szCs w:val="28"/>
          <w:lang w:eastAsia="ru-RU"/>
        </w:rPr>
      </w:pPr>
      <w:hyperlink w:anchor="_Toc42762903" w:history="1">
        <w:r w:rsidR="00F03C3B" w:rsidRPr="00F03C3B">
          <w:rPr>
            <w:rStyle w:val="ac"/>
            <w:rFonts w:ascii="Times New Roman" w:hAnsi="Times New Roman" w:cs="Times New Roman"/>
            <w:noProof/>
            <w:sz w:val="28"/>
            <w:szCs w:val="28"/>
            <w:lang w:val="uk-UA"/>
          </w:rPr>
          <w:t>Вступ</w:t>
        </w:r>
        <w:r w:rsidR="00F03C3B" w:rsidRPr="00F03C3B">
          <w:rPr>
            <w:rFonts w:ascii="Times New Roman" w:hAnsi="Times New Roman" w:cs="Times New Roman"/>
            <w:noProof/>
            <w:webHidden/>
            <w:sz w:val="28"/>
            <w:szCs w:val="28"/>
          </w:rPr>
          <w:tab/>
        </w:r>
        <w:r w:rsidRPr="00F03C3B">
          <w:rPr>
            <w:rFonts w:ascii="Times New Roman" w:hAnsi="Times New Roman" w:cs="Times New Roman"/>
            <w:noProof/>
            <w:webHidden/>
            <w:sz w:val="28"/>
            <w:szCs w:val="28"/>
          </w:rPr>
          <w:fldChar w:fldCharType="begin"/>
        </w:r>
        <w:r w:rsidR="00F03C3B" w:rsidRPr="00F03C3B">
          <w:rPr>
            <w:rFonts w:ascii="Times New Roman" w:hAnsi="Times New Roman" w:cs="Times New Roman"/>
            <w:noProof/>
            <w:webHidden/>
            <w:sz w:val="28"/>
            <w:szCs w:val="28"/>
          </w:rPr>
          <w:instrText xml:space="preserve"> PAGEREF _Toc42762903 \h </w:instrText>
        </w:r>
        <w:r w:rsidRPr="00F03C3B">
          <w:rPr>
            <w:rFonts w:ascii="Times New Roman" w:hAnsi="Times New Roman" w:cs="Times New Roman"/>
            <w:noProof/>
            <w:webHidden/>
            <w:sz w:val="28"/>
            <w:szCs w:val="28"/>
          </w:rPr>
        </w:r>
        <w:r w:rsidRPr="00F03C3B">
          <w:rPr>
            <w:rFonts w:ascii="Times New Roman" w:hAnsi="Times New Roman" w:cs="Times New Roman"/>
            <w:noProof/>
            <w:webHidden/>
            <w:sz w:val="28"/>
            <w:szCs w:val="28"/>
          </w:rPr>
          <w:fldChar w:fldCharType="separate"/>
        </w:r>
        <w:r w:rsidR="0025281F">
          <w:rPr>
            <w:rFonts w:ascii="Times New Roman" w:hAnsi="Times New Roman" w:cs="Times New Roman"/>
            <w:noProof/>
            <w:webHidden/>
            <w:sz w:val="28"/>
            <w:szCs w:val="28"/>
          </w:rPr>
          <w:t>8</w:t>
        </w:r>
        <w:r w:rsidRPr="00F03C3B">
          <w:rPr>
            <w:rFonts w:ascii="Times New Roman" w:hAnsi="Times New Roman" w:cs="Times New Roman"/>
            <w:noProof/>
            <w:webHidden/>
            <w:sz w:val="28"/>
            <w:szCs w:val="28"/>
          </w:rPr>
          <w:fldChar w:fldCharType="end"/>
        </w:r>
      </w:hyperlink>
    </w:p>
    <w:p w:rsidR="00F03C3B" w:rsidRPr="00F03C3B" w:rsidRDefault="008F64AF" w:rsidP="00F03C3B">
      <w:pPr>
        <w:pStyle w:val="12"/>
        <w:tabs>
          <w:tab w:val="right" w:leader="dot" w:pos="9345"/>
        </w:tabs>
        <w:spacing w:after="120" w:line="312" w:lineRule="auto"/>
        <w:rPr>
          <w:rFonts w:ascii="Times New Roman" w:eastAsiaTheme="minorEastAsia" w:hAnsi="Times New Roman" w:cs="Times New Roman"/>
          <w:noProof/>
          <w:sz w:val="28"/>
          <w:szCs w:val="28"/>
          <w:lang w:eastAsia="ru-RU"/>
        </w:rPr>
      </w:pPr>
      <w:hyperlink w:anchor="_Toc42762904" w:history="1">
        <w:r w:rsidR="00F03C3B" w:rsidRPr="00F03C3B">
          <w:rPr>
            <w:rStyle w:val="ac"/>
            <w:rFonts w:ascii="Times New Roman" w:hAnsi="Times New Roman" w:cs="Times New Roman"/>
            <w:noProof/>
            <w:sz w:val="28"/>
            <w:szCs w:val="28"/>
          </w:rPr>
          <w:t xml:space="preserve">1 </w:t>
        </w:r>
        <w:r w:rsidR="00F03C3B" w:rsidRPr="00F03C3B">
          <w:rPr>
            <w:rStyle w:val="ac"/>
            <w:rFonts w:ascii="Times New Roman" w:hAnsi="Times New Roman" w:cs="Times New Roman"/>
            <w:noProof/>
            <w:sz w:val="28"/>
            <w:szCs w:val="28"/>
            <w:lang w:val="uk-UA"/>
          </w:rPr>
          <w:t>Літературний огляд</w:t>
        </w:r>
        <w:r w:rsidR="00F03C3B" w:rsidRPr="00F03C3B">
          <w:rPr>
            <w:rFonts w:ascii="Times New Roman" w:hAnsi="Times New Roman" w:cs="Times New Roman"/>
            <w:noProof/>
            <w:webHidden/>
            <w:sz w:val="28"/>
            <w:szCs w:val="28"/>
          </w:rPr>
          <w:tab/>
        </w:r>
        <w:r w:rsidRPr="00F03C3B">
          <w:rPr>
            <w:rFonts w:ascii="Times New Roman" w:hAnsi="Times New Roman" w:cs="Times New Roman"/>
            <w:noProof/>
            <w:webHidden/>
            <w:sz w:val="28"/>
            <w:szCs w:val="28"/>
          </w:rPr>
          <w:fldChar w:fldCharType="begin"/>
        </w:r>
        <w:r w:rsidR="00F03C3B" w:rsidRPr="00F03C3B">
          <w:rPr>
            <w:rFonts w:ascii="Times New Roman" w:hAnsi="Times New Roman" w:cs="Times New Roman"/>
            <w:noProof/>
            <w:webHidden/>
            <w:sz w:val="28"/>
            <w:szCs w:val="28"/>
          </w:rPr>
          <w:instrText xml:space="preserve"> PAGEREF _Toc42762904 \h </w:instrText>
        </w:r>
        <w:r w:rsidRPr="00F03C3B">
          <w:rPr>
            <w:rFonts w:ascii="Times New Roman" w:hAnsi="Times New Roman" w:cs="Times New Roman"/>
            <w:noProof/>
            <w:webHidden/>
            <w:sz w:val="28"/>
            <w:szCs w:val="28"/>
          </w:rPr>
        </w:r>
        <w:r w:rsidRPr="00F03C3B">
          <w:rPr>
            <w:rFonts w:ascii="Times New Roman" w:hAnsi="Times New Roman" w:cs="Times New Roman"/>
            <w:noProof/>
            <w:webHidden/>
            <w:sz w:val="28"/>
            <w:szCs w:val="28"/>
          </w:rPr>
          <w:fldChar w:fldCharType="separate"/>
        </w:r>
        <w:r w:rsidR="0025281F">
          <w:rPr>
            <w:rFonts w:ascii="Times New Roman" w:hAnsi="Times New Roman" w:cs="Times New Roman"/>
            <w:noProof/>
            <w:webHidden/>
            <w:sz w:val="28"/>
            <w:szCs w:val="28"/>
          </w:rPr>
          <w:t>11</w:t>
        </w:r>
        <w:r w:rsidRPr="00F03C3B">
          <w:rPr>
            <w:rFonts w:ascii="Times New Roman" w:hAnsi="Times New Roman" w:cs="Times New Roman"/>
            <w:noProof/>
            <w:webHidden/>
            <w:sz w:val="28"/>
            <w:szCs w:val="28"/>
          </w:rPr>
          <w:fldChar w:fldCharType="end"/>
        </w:r>
      </w:hyperlink>
    </w:p>
    <w:p w:rsidR="00F03C3B" w:rsidRPr="00F03C3B" w:rsidRDefault="008F64AF" w:rsidP="00F03C3B">
      <w:pPr>
        <w:pStyle w:val="21"/>
        <w:rPr>
          <w:rFonts w:eastAsiaTheme="minorEastAsia"/>
          <w:lang w:eastAsia="ru-RU"/>
        </w:rPr>
      </w:pPr>
      <w:hyperlink w:anchor="_Toc42762905" w:history="1">
        <w:r w:rsidR="00F03C3B" w:rsidRPr="00F03C3B">
          <w:rPr>
            <w:rStyle w:val="ac"/>
          </w:rPr>
          <w:t>1.1 Момент імпульсу і спин</w:t>
        </w:r>
        <w:r w:rsidR="00F03C3B" w:rsidRPr="00F03C3B">
          <w:rPr>
            <w:webHidden/>
          </w:rPr>
          <w:tab/>
        </w:r>
        <w:r w:rsidRPr="00F03C3B">
          <w:rPr>
            <w:webHidden/>
          </w:rPr>
          <w:fldChar w:fldCharType="begin"/>
        </w:r>
        <w:r w:rsidR="00F03C3B" w:rsidRPr="00F03C3B">
          <w:rPr>
            <w:webHidden/>
          </w:rPr>
          <w:instrText xml:space="preserve"> PAGEREF _Toc42762905 \h </w:instrText>
        </w:r>
        <w:r w:rsidRPr="00F03C3B">
          <w:rPr>
            <w:webHidden/>
          </w:rPr>
        </w:r>
        <w:r w:rsidRPr="00F03C3B">
          <w:rPr>
            <w:webHidden/>
          </w:rPr>
          <w:fldChar w:fldCharType="separate"/>
        </w:r>
        <w:r w:rsidR="0025281F">
          <w:rPr>
            <w:webHidden/>
          </w:rPr>
          <w:t>11</w:t>
        </w:r>
        <w:r w:rsidRPr="00F03C3B">
          <w:rPr>
            <w:webHidden/>
          </w:rPr>
          <w:fldChar w:fldCharType="end"/>
        </w:r>
      </w:hyperlink>
    </w:p>
    <w:p w:rsidR="00F03C3B" w:rsidRPr="00F03C3B" w:rsidRDefault="008F64AF" w:rsidP="00F03C3B">
      <w:pPr>
        <w:pStyle w:val="21"/>
        <w:rPr>
          <w:rFonts w:eastAsiaTheme="minorEastAsia"/>
          <w:lang w:eastAsia="ru-RU"/>
        </w:rPr>
      </w:pPr>
      <w:hyperlink w:anchor="_Toc42762906" w:history="1">
        <w:r w:rsidR="00F03C3B" w:rsidRPr="00F03C3B">
          <w:rPr>
            <w:rStyle w:val="ac"/>
          </w:rPr>
          <w:t>1.2 Магнітний резонанс</w:t>
        </w:r>
        <w:r w:rsidR="00F03C3B" w:rsidRPr="00F03C3B">
          <w:rPr>
            <w:webHidden/>
          </w:rPr>
          <w:tab/>
        </w:r>
        <w:r w:rsidRPr="00F03C3B">
          <w:rPr>
            <w:webHidden/>
          </w:rPr>
          <w:fldChar w:fldCharType="begin"/>
        </w:r>
        <w:r w:rsidR="00F03C3B" w:rsidRPr="00F03C3B">
          <w:rPr>
            <w:webHidden/>
          </w:rPr>
          <w:instrText xml:space="preserve"> PAGEREF _Toc42762906 \h </w:instrText>
        </w:r>
        <w:r w:rsidRPr="00F03C3B">
          <w:rPr>
            <w:webHidden/>
          </w:rPr>
        </w:r>
        <w:r w:rsidRPr="00F03C3B">
          <w:rPr>
            <w:webHidden/>
          </w:rPr>
          <w:fldChar w:fldCharType="separate"/>
        </w:r>
        <w:r w:rsidR="0025281F">
          <w:rPr>
            <w:webHidden/>
          </w:rPr>
          <w:t>14</w:t>
        </w:r>
        <w:r w:rsidRPr="00F03C3B">
          <w:rPr>
            <w:webHidden/>
          </w:rPr>
          <w:fldChar w:fldCharType="end"/>
        </w:r>
      </w:hyperlink>
    </w:p>
    <w:p w:rsidR="00F03C3B" w:rsidRPr="00F03C3B" w:rsidRDefault="008F64AF" w:rsidP="00F03C3B">
      <w:pPr>
        <w:pStyle w:val="12"/>
        <w:tabs>
          <w:tab w:val="right" w:leader="dot" w:pos="9345"/>
        </w:tabs>
        <w:spacing w:after="120" w:line="312" w:lineRule="auto"/>
        <w:rPr>
          <w:rFonts w:ascii="Times New Roman" w:eastAsiaTheme="minorEastAsia" w:hAnsi="Times New Roman" w:cs="Times New Roman"/>
          <w:noProof/>
          <w:sz w:val="28"/>
          <w:szCs w:val="28"/>
          <w:lang w:eastAsia="ru-RU"/>
        </w:rPr>
      </w:pPr>
      <w:hyperlink w:anchor="_Toc42762907" w:history="1">
        <w:r w:rsidR="00F03C3B" w:rsidRPr="00F03C3B">
          <w:rPr>
            <w:rStyle w:val="ac"/>
            <w:rFonts w:ascii="Times New Roman" w:hAnsi="Times New Roman" w:cs="Times New Roman"/>
            <w:noProof/>
            <w:sz w:val="28"/>
            <w:szCs w:val="28"/>
          </w:rPr>
          <w:t xml:space="preserve">2 </w:t>
        </w:r>
        <w:r w:rsidR="00F03C3B" w:rsidRPr="00F03C3B">
          <w:rPr>
            <w:rStyle w:val="ac"/>
            <w:rFonts w:ascii="Times New Roman" w:hAnsi="Times New Roman" w:cs="Times New Roman"/>
            <w:noProof/>
            <w:sz w:val="28"/>
            <w:szCs w:val="28"/>
            <w:lang w:val="uk-UA"/>
          </w:rPr>
          <w:t>Фізичні особливості нанорозмірних структур</w:t>
        </w:r>
        <w:r w:rsidR="00F03C3B" w:rsidRPr="00F03C3B">
          <w:rPr>
            <w:rFonts w:ascii="Times New Roman" w:hAnsi="Times New Roman" w:cs="Times New Roman"/>
            <w:noProof/>
            <w:webHidden/>
            <w:sz w:val="28"/>
            <w:szCs w:val="28"/>
          </w:rPr>
          <w:tab/>
        </w:r>
        <w:r w:rsidRPr="00F03C3B">
          <w:rPr>
            <w:rFonts w:ascii="Times New Roman" w:hAnsi="Times New Roman" w:cs="Times New Roman"/>
            <w:noProof/>
            <w:webHidden/>
            <w:sz w:val="28"/>
            <w:szCs w:val="28"/>
          </w:rPr>
          <w:fldChar w:fldCharType="begin"/>
        </w:r>
        <w:r w:rsidR="00F03C3B" w:rsidRPr="00F03C3B">
          <w:rPr>
            <w:rFonts w:ascii="Times New Roman" w:hAnsi="Times New Roman" w:cs="Times New Roman"/>
            <w:noProof/>
            <w:webHidden/>
            <w:sz w:val="28"/>
            <w:szCs w:val="28"/>
          </w:rPr>
          <w:instrText xml:space="preserve"> PAGEREF _Toc42762907 \h </w:instrText>
        </w:r>
        <w:r w:rsidRPr="00F03C3B">
          <w:rPr>
            <w:rFonts w:ascii="Times New Roman" w:hAnsi="Times New Roman" w:cs="Times New Roman"/>
            <w:noProof/>
            <w:webHidden/>
            <w:sz w:val="28"/>
            <w:szCs w:val="28"/>
          </w:rPr>
        </w:r>
        <w:r w:rsidRPr="00F03C3B">
          <w:rPr>
            <w:rFonts w:ascii="Times New Roman" w:hAnsi="Times New Roman" w:cs="Times New Roman"/>
            <w:noProof/>
            <w:webHidden/>
            <w:sz w:val="28"/>
            <w:szCs w:val="28"/>
          </w:rPr>
          <w:fldChar w:fldCharType="separate"/>
        </w:r>
        <w:r w:rsidR="0025281F">
          <w:rPr>
            <w:rFonts w:ascii="Times New Roman" w:hAnsi="Times New Roman" w:cs="Times New Roman"/>
            <w:noProof/>
            <w:webHidden/>
            <w:sz w:val="28"/>
            <w:szCs w:val="28"/>
          </w:rPr>
          <w:t>19</w:t>
        </w:r>
        <w:r w:rsidRPr="00F03C3B">
          <w:rPr>
            <w:rFonts w:ascii="Times New Roman" w:hAnsi="Times New Roman" w:cs="Times New Roman"/>
            <w:noProof/>
            <w:webHidden/>
            <w:sz w:val="28"/>
            <w:szCs w:val="28"/>
          </w:rPr>
          <w:fldChar w:fldCharType="end"/>
        </w:r>
      </w:hyperlink>
    </w:p>
    <w:p w:rsidR="00F03C3B" w:rsidRPr="00F03C3B" w:rsidRDefault="008F64AF" w:rsidP="00F03C3B">
      <w:pPr>
        <w:pStyle w:val="21"/>
        <w:rPr>
          <w:rFonts w:eastAsiaTheme="minorEastAsia"/>
          <w:lang w:eastAsia="ru-RU"/>
        </w:rPr>
      </w:pPr>
      <w:hyperlink w:anchor="_Toc42762908" w:history="1">
        <w:r w:rsidR="00F03C3B" w:rsidRPr="00F03C3B">
          <w:rPr>
            <w:rStyle w:val="ac"/>
            <w:lang w:eastAsia="ru-RU"/>
          </w:rPr>
          <w:t xml:space="preserve">2.1 </w:t>
        </w:r>
        <w:r w:rsidR="00F03C3B" w:rsidRPr="00F03C3B">
          <w:rPr>
            <w:rStyle w:val="ac"/>
          </w:rPr>
          <w:t>Квантове обмеження</w:t>
        </w:r>
        <w:r w:rsidR="00F03C3B" w:rsidRPr="00F03C3B">
          <w:rPr>
            <w:webHidden/>
          </w:rPr>
          <w:tab/>
        </w:r>
        <w:r w:rsidRPr="00F03C3B">
          <w:rPr>
            <w:webHidden/>
          </w:rPr>
          <w:fldChar w:fldCharType="begin"/>
        </w:r>
        <w:r w:rsidR="00F03C3B" w:rsidRPr="00F03C3B">
          <w:rPr>
            <w:webHidden/>
          </w:rPr>
          <w:instrText xml:space="preserve"> PAGEREF _Toc42762908 \h </w:instrText>
        </w:r>
        <w:r w:rsidRPr="00F03C3B">
          <w:rPr>
            <w:webHidden/>
          </w:rPr>
        </w:r>
        <w:r w:rsidRPr="00F03C3B">
          <w:rPr>
            <w:webHidden/>
          </w:rPr>
          <w:fldChar w:fldCharType="separate"/>
        </w:r>
        <w:r w:rsidR="0025281F">
          <w:rPr>
            <w:webHidden/>
          </w:rPr>
          <w:t>19</w:t>
        </w:r>
        <w:r w:rsidRPr="00F03C3B">
          <w:rPr>
            <w:webHidden/>
          </w:rPr>
          <w:fldChar w:fldCharType="end"/>
        </w:r>
      </w:hyperlink>
    </w:p>
    <w:p w:rsidR="00F03C3B" w:rsidRPr="00F03C3B" w:rsidRDefault="008F64AF" w:rsidP="00F03C3B">
      <w:pPr>
        <w:pStyle w:val="21"/>
        <w:rPr>
          <w:rFonts w:eastAsiaTheme="minorEastAsia"/>
          <w:lang w:eastAsia="ru-RU"/>
        </w:rPr>
      </w:pPr>
      <w:hyperlink w:anchor="_Toc42762909" w:history="1">
        <w:r w:rsidR="00F03C3B" w:rsidRPr="00F03C3B">
          <w:rPr>
            <w:rStyle w:val="ac"/>
            <w:lang w:eastAsia="ru-RU"/>
          </w:rPr>
          <w:t>2.2 Тунелювання носіїв заряду</w:t>
        </w:r>
        <w:r w:rsidR="00F03C3B" w:rsidRPr="00F03C3B">
          <w:rPr>
            <w:webHidden/>
          </w:rPr>
          <w:tab/>
        </w:r>
        <w:r w:rsidRPr="00F03C3B">
          <w:rPr>
            <w:webHidden/>
          </w:rPr>
          <w:fldChar w:fldCharType="begin"/>
        </w:r>
        <w:r w:rsidR="00F03C3B" w:rsidRPr="00F03C3B">
          <w:rPr>
            <w:webHidden/>
          </w:rPr>
          <w:instrText xml:space="preserve"> PAGEREF _Toc42762909 \h </w:instrText>
        </w:r>
        <w:r w:rsidRPr="00F03C3B">
          <w:rPr>
            <w:webHidden/>
          </w:rPr>
        </w:r>
        <w:r w:rsidRPr="00F03C3B">
          <w:rPr>
            <w:webHidden/>
          </w:rPr>
          <w:fldChar w:fldCharType="separate"/>
        </w:r>
        <w:r w:rsidR="0025281F">
          <w:rPr>
            <w:webHidden/>
          </w:rPr>
          <w:t>22</w:t>
        </w:r>
        <w:r w:rsidRPr="00F03C3B">
          <w:rPr>
            <w:webHidden/>
          </w:rPr>
          <w:fldChar w:fldCharType="end"/>
        </w:r>
      </w:hyperlink>
    </w:p>
    <w:p w:rsidR="00F03C3B" w:rsidRPr="00F03C3B" w:rsidRDefault="008F64AF" w:rsidP="00F03C3B">
      <w:pPr>
        <w:pStyle w:val="21"/>
        <w:rPr>
          <w:rFonts w:eastAsiaTheme="minorEastAsia"/>
          <w:lang w:eastAsia="ru-RU"/>
        </w:rPr>
      </w:pPr>
      <w:hyperlink w:anchor="_Toc42762910" w:history="1">
        <w:r w:rsidR="00F03C3B" w:rsidRPr="00F03C3B">
          <w:rPr>
            <w:rStyle w:val="ac"/>
            <w:lang w:eastAsia="ru-RU"/>
          </w:rPr>
          <w:t>2.3 Спінові ефекти</w:t>
        </w:r>
        <w:r w:rsidR="00F03C3B" w:rsidRPr="00F03C3B">
          <w:rPr>
            <w:webHidden/>
          </w:rPr>
          <w:tab/>
        </w:r>
        <w:r w:rsidRPr="00F03C3B">
          <w:rPr>
            <w:webHidden/>
          </w:rPr>
          <w:fldChar w:fldCharType="begin"/>
        </w:r>
        <w:r w:rsidR="00F03C3B" w:rsidRPr="00F03C3B">
          <w:rPr>
            <w:webHidden/>
          </w:rPr>
          <w:instrText xml:space="preserve"> PAGEREF _Toc42762910 \h </w:instrText>
        </w:r>
        <w:r w:rsidRPr="00F03C3B">
          <w:rPr>
            <w:webHidden/>
          </w:rPr>
        </w:r>
        <w:r w:rsidRPr="00F03C3B">
          <w:rPr>
            <w:webHidden/>
          </w:rPr>
          <w:fldChar w:fldCharType="separate"/>
        </w:r>
        <w:r w:rsidR="0025281F">
          <w:rPr>
            <w:webHidden/>
          </w:rPr>
          <w:t>27</w:t>
        </w:r>
        <w:r w:rsidRPr="00F03C3B">
          <w:rPr>
            <w:webHidden/>
          </w:rPr>
          <w:fldChar w:fldCharType="end"/>
        </w:r>
      </w:hyperlink>
    </w:p>
    <w:p w:rsidR="00F03C3B" w:rsidRPr="00F03C3B" w:rsidRDefault="008F64AF" w:rsidP="00F03C3B">
      <w:pPr>
        <w:pStyle w:val="12"/>
        <w:tabs>
          <w:tab w:val="right" w:leader="dot" w:pos="9345"/>
        </w:tabs>
        <w:spacing w:after="120" w:line="312" w:lineRule="auto"/>
        <w:rPr>
          <w:rFonts w:ascii="Times New Roman" w:eastAsiaTheme="minorEastAsia" w:hAnsi="Times New Roman" w:cs="Times New Roman"/>
          <w:noProof/>
          <w:sz w:val="28"/>
          <w:szCs w:val="28"/>
          <w:lang w:eastAsia="ru-RU"/>
        </w:rPr>
      </w:pPr>
      <w:hyperlink w:anchor="_Toc42762911" w:history="1">
        <w:r w:rsidR="00F03C3B" w:rsidRPr="00F03C3B">
          <w:rPr>
            <w:rStyle w:val="ac"/>
            <w:rFonts w:ascii="Times New Roman" w:hAnsi="Times New Roman" w:cs="Times New Roman"/>
            <w:noProof/>
            <w:sz w:val="28"/>
            <w:szCs w:val="28"/>
            <w:lang w:eastAsia="ru-RU"/>
          </w:rPr>
          <w:t xml:space="preserve">3 </w:t>
        </w:r>
        <w:r w:rsidR="00F03C3B" w:rsidRPr="00F03C3B">
          <w:rPr>
            <w:rStyle w:val="ac"/>
            <w:rFonts w:ascii="Times New Roman" w:hAnsi="Times New Roman" w:cs="Times New Roman"/>
            <w:noProof/>
            <w:sz w:val="28"/>
            <w:szCs w:val="28"/>
            <w:lang w:val="uk-UA" w:eastAsia="ru-RU"/>
          </w:rPr>
          <w:t>Матеріали для спінтроніки</w:t>
        </w:r>
        <w:r w:rsidR="00F03C3B" w:rsidRPr="00F03C3B">
          <w:rPr>
            <w:rFonts w:ascii="Times New Roman" w:hAnsi="Times New Roman" w:cs="Times New Roman"/>
            <w:noProof/>
            <w:webHidden/>
            <w:sz w:val="28"/>
            <w:szCs w:val="28"/>
          </w:rPr>
          <w:tab/>
        </w:r>
        <w:r w:rsidRPr="00F03C3B">
          <w:rPr>
            <w:rFonts w:ascii="Times New Roman" w:hAnsi="Times New Roman" w:cs="Times New Roman"/>
            <w:noProof/>
            <w:webHidden/>
            <w:sz w:val="28"/>
            <w:szCs w:val="28"/>
          </w:rPr>
          <w:fldChar w:fldCharType="begin"/>
        </w:r>
        <w:r w:rsidR="00F03C3B" w:rsidRPr="00F03C3B">
          <w:rPr>
            <w:rFonts w:ascii="Times New Roman" w:hAnsi="Times New Roman" w:cs="Times New Roman"/>
            <w:noProof/>
            <w:webHidden/>
            <w:sz w:val="28"/>
            <w:szCs w:val="28"/>
          </w:rPr>
          <w:instrText xml:space="preserve"> PAGEREF _Toc42762911 \h </w:instrText>
        </w:r>
        <w:r w:rsidRPr="00F03C3B">
          <w:rPr>
            <w:rFonts w:ascii="Times New Roman" w:hAnsi="Times New Roman" w:cs="Times New Roman"/>
            <w:noProof/>
            <w:webHidden/>
            <w:sz w:val="28"/>
            <w:szCs w:val="28"/>
          </w:rPr>
        </w:r>
        <w:r w:rsidRPr="00F03C3B">
          <w:rPr>
            <w:rFonts w:ascii="Times New Roman" w:hAnsi="Times New Roman" w:cs="Times New Roman"/>
            <w:noProof/>
            <w:webHidden/>
            <w:sz w:val="28"/>
            <w:szCs w:val="28"/>
          </w:rPr>
          <w:fldChar w:fldCharType="separate"/>
        </w:r>
        <w:r w:rsidR="0025281F">
          <w:rPr>
            <w:rFonts w:ascii="Times New Roman" w:hAnsi="Times New Roman" w:cs="Times New Roman"/>
            <w:noProof/>
            <w:webHidden/>
            <w:sz w:val="28"/>
            <w:szCs w:val="28"/>
          </w:rPr>
          <w:t>33</w:t>
        </w:r>
        <w:r w:rsidRPr="00F03C3B">
          <w:rPr>
            <w:rFonts w:ascii="Times New Roman" w:hAnsi="Times New Roman" w:cs="Times New Roman"/>
            <w:noProof/>
            <w:webHidden/>
            <w:sz w:val="28"/>
            <w:szCs w:val="28"/>
          </w:rPr>
          <w:fldChar w:fldCharType="end"/>
        </w:r>
      </w:hyperlink>
    </w:p>
    <w:p w:rsidR="00F03C3B" w:rsidRPr="00F03C3B" w:rsidRDefault="008F64AF" w:rsidP="00F03C3B">
      <w:pPr>
        <w:pStyle w:val="21"/>
        <w:rPr>
          <w:rFonts w:eastAsiaTheme="minorEastAsia"/>
          <w:lang w:eastAsia="ru-RU"/>
        </w:rPr>
      </w:pPr>
      <w:hyperlink w:anchor="_Toc42762912" w:history="1">
        <w:r w:rsidR="00F03C3B" w:rsidRPr="00F03C3B">
          <w:rPr>
            <w:rStyle w:val="ac"/>
            <w:lang w:eastAsia="ru-RU"/>
          </w:rPr>
          <w:t>3.1 Мультиферроіки</w:t>
        </w:r>
        <w:r w:rsidR="00F03C3B" w:rsidRPr="00F03C3B">
          <w:rPr>
            <w:webHidden/>
          </w:rPr>
          <w:tab/>
        </w:r>
        <w:r w:rsidRPr="00F03C3B">
          <w:rPr>
            <w:webHidden/>
          </w:rPr>
          <w:fldChar w:fldCharType="begin"/>
        </w:r>
        <w:r w:rsidR="00F03C3B" w:rsidRPr="00F03C3B">
          <w:rPr>
            <w:webHidden/>
          </w:rPr>
          <w:instrText xml:space="preserve"> PAGEREF _Toc42762912 \h </w:instrText>
        </w:r>
        <w:r w:rsidRPr="00F03C3B">
          <w:rPr>
            <w:webHidden/>
          </w:rPr>
        </w:r>
        <w:r w:rsidRPr="00F03C3B">
          <w:rPr>
            <w:webHidden/>
          </w:rPr>
          <w:fldChar w:fldCharType="separate"/>
        </w:r>
        <w:r w:rsidR="0025281F">
          <w:rPr>
            <w:webHidden/>
          </w:rPr>
          <w:t>35</w:t>
        </w:r>
        <w:r w:rsidRPr="00F03C3B">
          <w:rPr>
            <w:webHidden/>
          </w:rPr>
          <w:fldChar w:fldCharType="end"/>
        </w:r>
      </w:hyperlink>
    </w:p>
    <w:p w:rsidR="00F03C3B" w:rsidRPr="00F03C3B" w:rsidRDefault="008F64AF" w:rsidP="00F03C3B">
      <w:pPr>
        <w:pStyle w:val="21"/>
        <w:rPr>
          <w:rFonts w:eastAsiaTheme="minorEastAsia"/>
          <w:lang w:eastAsia="ru-RU"/>
        </w:rPr>
      </w:pPr>
      <w:hyperlink w:anchor="_Toc42762913" w:history="1">
        <w:r w:rsidR="00F03C3B" w:rsidRPr="00F03C3B">
          <w:rPr>
            <w:rStyle w:val="ac"/>
            <w:lang w:eastAsia="ru-RU"/>
          </w:rPr>
          <w:t>3.2 Магнітні напівпровідники</w:t>
        </w:r>
        <w:r w:rsidR="00F03C3B" w:rsidRPr="00F03C3B">
          <w:rPr>
            <w:webHidden/>
          </w:rPr>
          <w:tab/>
        </w:r>
        <w:r w:rsidRPr="00F03C3B">
          <w:rPr>
            <w:webHidden/>
          </w:rPr>
          <w:fldChar w:fldCharType="begin"/>
        </w:r>
        <w:r w:rsidR="00F03C3B" w:rsidRPr="00F03C3B">
          <w:rPr>
            <w:webHidden/>
          </w:rPr>
          <w:instrText xml:space="preserve"> PAGEREF _Toc42762913 \h </w:instrText>
        </w:r>
        <w:r w:rsidRPr="00F03C3B">
          <w:rPr>
            <w:webHidden/>
          </w:rPr>
        </w:r>
        <w:r w:rsidRPr="00F03C3B">
          <w:rPr>
            <w:webHidden/>
          </w:rPr>
          <w:fldChar w:fldCharType="separate"/>
        </w:r>
        <w:r w:rsidR="0025281F">
          <w:rPr>
            <w:webHidden/>
          </w:rPr>
          <w:t>38</w:t>
        </w:r>
        <w:r w:rsidRPr="00F03C3B">
          <w:rPr>
            <w:webHidden/>
          </w:rPr>
          <w:fldChar w:fldCharType="end"/>
        </w:r>
      </w:hyperlink>
    </w:p>
    <w:p w:rsidR="00F03C3B" w:rsidRPr="00F03C3B" w:rsidRDefault="008F64AF" w:rsidP="00F03C3B">
      <w:pPr>
        <w:pStyle w:val="21"/>
        <w:rPr>
          <w:rFonts w:eastAsiaTheme="minorEastAsia"/>
          <w:lang w:eastAsia="ru-RU"/>
        </w:rPr>
      </w:pPr>
      <w:hyperlink w:anchor="_Toc42762914" w:history="1">
        <w:r w:rsidR="00F03C3B" w:rsidRPr="00F03C3B">
          <w:rPr>
            <w:rStyle w:val="ac"/>
            <w:lang w:eastAsia="ru-RU"/>
          </w:rPr>
          <w:t>3.3 Спінелектроні шаруваті структури</w:t>
        </w:r>
        <w:r w:rsidR="00F03C3B" w:rsidRPr="00F03C3B">
          <w:rPr>
            <w:webHidden/>
          </w:rPr>
          <w:tab/>
        </w:r>
        <w:r w:rsidRPr="00F03C3B">
          <w:rPr>
            <w:webHidden/>
          </w:rPr>
          <w:fldChar w:fldCharType="begin"/>
        </w:r>
        <w:r w:rsidR="00F03C3B" w:rsidRPr="00F03C3B">
          <w:rPr>
            <w:webHidden/>
          </w:rPr>
          <w:instrText xml:space="preserve"> PAGEREF _Toc42762914 \h </w:instrText>
        </w:r>
        <w:r w:rsidRPr="00F03C3B">
          <w:rPr>
            <w:webHidden/>
          </w:rPr>
        </w:r>
        <w:r w:rsidRPr="00F03C3B">
          <w:rPr>
            <w:webHidden/>
          </w:rPr>
          <w:fldChar w:fldCharType="separate"/>
        </w:r>
        <w:r w:rsidR="0025281F">
          <w:rPr>
            <w:webHidden/>
          </w:rPr>
          <w:t>39</w:t>
        </w:r>
        <w:r w:rsidRPr="00F03C3B">
          <w:rPr>
            <w:webHidden/>
          </w:rPr>
          <w:fldChar w:fldCharType="end"/>
        </w:r>
      </w:hyperlink>
    </w:p>
    <w:p w:rsidR="00F03C3B" w:rsidRPr="00F03C3B" w:rsidRDefault="008F64AF" w:rsidP="00F03C3B">
      <w:pPr>
        <w:pStyle w:val="12"/>
        <w:tabs>
          <w:tab w:val="right" w:leader="dot" w:pos="9345"/>
        </w:tabs>
        <w:spacing w:after="120" w:line="312" w:lineRule="auto"/>
        <w:rPr>
          <w:rFonts w:ascii="Times New Roman" w:eastAsiaTheme="minorEastAsia" w:hAnsi="Times New Roman" w:cs="Times New Roman"/>
          <w:noProof/>
          <w:sz w:val="28"/>
          <w:szCs w:val="28"/>
          <w:lang w:eastAsia="ru-RU"/>
        </w:rPr>
      </w:pPr>
      <w:hyperlink w:anchor="_Toc42762915" w:history="1">
        <w:r w:rsidR="00F03C3B" w:rsidRPr="00F03C3B">
          <w:rPr>
            <w:rStyle w:val="ac"/>
            <w:rFonts w:ascii="Times New Roman" w:hAnsi="Times New Roman" w:cs="Times New Roman"/>
            <w:noProof/>
            <w:sz w:val="28"/>
            <w:szCs w:val="28"/>
          </w:rPr>
          <w:t xml:space="preserve">4 </w:t>
        </w:r>
        <w:r w:rsidR="00F03C3B" w:rsidRPr="00F03C3B">
          <w:rPr>
            <w:rStyle w:val="ac"/>
            <w:rFonts w:ascii="Times New Roman" w:hAnsi="Times New Roman" w:cs="Times New Roman"/>
            <w:noProof/>
            <w:sz w:val="28"/>
            <w:szCs w:val="28"/>
            <w:lang w:val="uk-UA"/>
          </w:rPr>
          <w:t>Спінтронні прилади</w:t>
        </w:r>
        <w:r w:rsidR="00F03C3B" w:rsidRPr="00F03C3B">
          <w:rPr>
            <w:rFonts w:ascii="Times New Roman" w:hAnsi="Times New Roman" w:cs="Times New Roman"/>
            <w:noProof/>
            <w:webHidden/>
            <w:sz w:val="28"/>
            <w:szCs w:val="28"/>
          </w:rPr>
          <w:tab/>
        </w:r>
        <w:r w:rsidRPr="00F03C3B">
          <w:rPr>
            <w:rFonts w:ascii="Times New Roman" w:hAnsi="Times New Roman" w:cs="Times New Roman"/>
            <w:noProof/>
            <w:webHidden/>
            <w:sz w:val="28"/>
            <w:szCs w:val="28"/>
          </w:rPr>
          <w:fldChar w:fldCharType="begin"/>
        </w:r>
        <w:r w:rsidR="00F03C3B" w:rsidRPr="00F03C3B">
          <w:rPr>
            <w:rFonts w:ascii="Times New Roman" w:hAnsi="Times New Roman" w:cs="Times New Roman"/>
            <w:noProof/>
            <w:webHidden/>
            <w:sz w:val="28"/>
            <w:szCs w:val="28"/>
          </w:rPr>
          <w:instrText xml:space="preserve"> PAGEREF _Toc42762915 \h </w:instrText>
        </w:r>
        <w:r w:rsidRPr="00F03C3B">
          <w:rPr>
            <w:rFonts w:ascii="Times New Roman" w:hAnsi="Times New Roman" w:cs="Times New Roman"/>
            <w:noProof/>
            <w:webHidden/>
            <w:sz w:val="28"/>
            <w:szCs w:val="28"/>
          </w:rPr>
        </w:r>
        <w:r w:rsidRPr="00F03C3B">
          <w:rPr>
            <w:rFonts w:ascii="Times New Roman" w:hAnsi="Times New Roman" w:cs="Times New Roman"/>
            <w:noProof/>
            <w:webHidden/>
            <w:sz w:val="28"/>
            <w:szCs w:val="28"/>
          </w:rPr>
          <w:fldChar w:fldCharType="separate"/>
        </w:r>
        <w:r w:rsidR="0025281F">
          <w:rPr>
            <w:rFonts w:ascii="Times New Roman" w:hAnsi="Times New Roman" w:cs="Times New Roman"/>
            <w:noProof/>
            <w:webHidden/>
            <w:sz w:val="28"/>
            <w:szCs w:val="28"/>
          </w:rPr>
          <w:t>43</w:t>
        </w:r>
        <w:r w:rsidRPr="00F03C3B">
          <w:rPr>
            <w:rFonts w:ascii="Times New Roman" w:hAnsi="Times New Roman" w:cs="Times New Roman"/>
            <w:noProof/>
            <w:webHidden/>
            <w:sz w:val="28"/>
            <w:szCs w:val="28"/>
          </w:rPr>
          <w:fldChar w:fldCharType="end"/>
        </w:r>
      </w:hyperlink>
    </w:p>
    <w:p w:rsidR="00F03C3B" w:rsidRPr="00F03C3B" w:rsidRDefault="008F64AF" w:rsidP="00F03C3B">
      <w:pPr>
        <w:pStyle w:val="12"/>
        <w:tabs>
          <w:tab w:val="right" w:leader="dot" w:pos="9345"/>
        </w:tabs>
        <w:spacing w:after="120" w:line="312" w:lineRule="auto"/>
        <w:rPr>
          <w:rFonts w:ascii="Times New Roman" w:eastAsiaTheme="minorEastAsia" w:hAnsi="Times New Roman" w:cs="Times New Roman"/>
          <w:noProof/>
          <w:sz w:val="28"/>
          <w:szCs w:val="28"/>
          <w:lang w:eastAsia="ru-RU"/>
        </w:rPr>
      </w:pPr>
      <w:hyperlink w:anchor="_Toc42762916" w:history="1">
        <w:r w:rsidR="00F03C3B" w:rsidRPr="00F03C3B">
          <w:rPr>
            <w:rStyle w:val="ac"/>
            <w:rFonts w:ascii="Times New Roman" w:eastAsia="Calibri" w:hAnsi="Times New Roman" w:cs="Times New Roman"/>
            <w:noProof/>
            <w:sz w:val="28"/>
            <w:szCs w:val="28"/>
            <w:lang w:val="uk-UA"/>
          </w:rPr>
          <w:t>5 Охорона праці</w:t>
        </w:r>
        <w:r w:rsidR="00F03C3B" w:rsidRPr="00F03C3B">
          <w:rPr>
            <w:rFonts w:ascii="Times New Roman" w:hAnsi="Times New Roman" w:cs="Times New Roman"/>
            <w:noProof/>
            <w:webHidden/>
            <w:sz w:val="28"/>
            <w:szCs w:val="28"/>
          </w:rPr>
          <w:tab/>
        </w:r>
        <w:r w:rsidRPr="00F03C3B">
          <w:rPr>
            <w:rFonts w:ascii="Times New Roman" w:hAnsi="Times New Roman" w:cs="Times New Roman"/>
            <w:noProof/>
            <w:webHidden/>
            <w:sz w:val="28"/>
            <w:szCs w:val="28"/>
          </w:rPr>
          <w:fldChar w:fldCharType="begin"/>
        </w:r>
        <w:r w:rsidR="00F03C3B" w:rsidRPr="00F03C3B">
          <w:rPr>
            <w:rFonts w:ascii="Times New Roman" w:hAnsi="Times New Roman" w:cs="Times New Roman"/>
            <w:noProof/>
            <w:webHidden/>
            <w:sz w:val="28"/>
            <w:szCs w:val="28"/>
          </w:rPr>
          <w:instrText xml:space="preserve"> PAGEREF _Toc42762916 \h </w:instrText>
        </w:r>
        <w:r w:rsidRPr="00F03C3B">
          <w:rPr>
            <w:rFonts w:ascii="Times New Roman" w:hAnsi="Times New Roman" w:cs="Times New Roman"/>
            <w:noProof/>
            <w:webHidden/>
            <w:sz w:val="28"/>
            <w:szCs w:val="28"/>
          </w:rPr>
        </w:r>
        <w:r w:rsidRPr="00F03C3B">
          <w:rPr>
            <w:rFonts w:ascii="Times New Roman" w:hAnsi="Times New Roman" w:cs="Times New Roman"/>
            <w:noProof/>
            <w:webHidden/>
            <w:sz w:val="28"/>
            <w:szCs w:val="28"/>
          </w:rPr>
          <w:fldChar w:fldCharType="separate"/>
        </w:r>
        <w:r w:rsidR="0025281F">
          <w:rPr>
            <w:rFonts w:ascii="Times New Roman" w:hAnsi="Times New Roman" w:cs="Times New Roman"/>
            <w:noProof/>
            <w:webHidden/>
            <w:sz w:val="28"/>
            <w:szCs w:val="28"/>
          </w:rPr>
          <w:t>62</w:t>
        </w:r>
        <w:r w:rsidRPr="00F03C3B">
          <w:rPr>
            <w:rFonts w:ascii="Times New Roman" w:hAnsi="Times New Roman" w:cs="Times New Roman"/>
            <w:noProof/>
            <w:webHidden/>
            <w:sz w:val="28"/>
            <w:szCs w:val="28"/>
          </w:rPr>
          <w:fldChar w:fldCharType="end"/>
        </w:r>
      </w:hyperlink>
    </w:p>
    <w:p w:rsidR="00F03C3B" w:rsidRPr="00F03C3B" w:rsidRDefault="008F64AF" w:rsidP="00F03C3B">
      <w:pPr>
        <w:pStyle w:val="21"/>
        <w:rPr>
          <w:rFonts w:eastAsiaTheme="minorEastAsia"/>
          <w:lang w:eastAsia="ru-RU"/>
        </w:rPr>
      </w:pPr>
      <w:hyperlink w:anchor="_Toc42762917" w:history="1">
        <w:r w:rsidR="00F03C3B" w:rsidRPr="00F03C3B">
          <w:rPr>
            <w:rStyle w:val="ac"/>
          </w:rPr>
          <w:t xml:space="preserve">5.1 Аналіз потенційно небезпечних та шкідливих виробничих </w:t>
        </w:r>
        <w:r w:rsidR="00F03C3B">
          <w:rPr>
            <w:rStyle w:val="ac"/>
            <w:lang w:val="ru-RU"/>
          </w:rPr>
          <w:br/>
        </w:r>
        <w:r w:rsidR="00F03C3B" w:rsidRPr="00F03C3B">
          <w:rPr>
            <w:rStyle w:val="ac"/>
          </w:rPr>
          <w:t>факторів та негативних факторів, які виникають у надзвичайних випадках</w:t>
        </w:r>
        <w:r w:rsidR="00F03C3B" w:rsidRPr="00F03C3B">
          <w:rPr>
            <w:webHidden/>
          </w:rPr>
          <w:tab/>
        </w:r>
        <w:r w:rsidRPr="00F03C3B">
          <w:rPr>
            <w:webHidden/>
          </w:rPr>
          <w:fldChar w:fldCharType="begin"/>
        </w:r>
        <w:r w:rsidR="00F03C3B" w:rsidRPr="00F03C3B">
          <w:rPr>
            <w:webHidden/>
          </w:rPr>
          <w:instrText xml:space="preserve"> PAGEREF _Toc42762917 \h </w:instrText>
        </w:r>
        <w:r w:rsidRPr="00F03C3B">
          <w:rPr>
            <w:webHidden/>
          </w:rPr>
        </w:r>
        <w:r w:rsidRPr="00F03C3B">
          <w:rPr>
            <w:webHidden/>
          </w:rPr>
          <w:fldChar w:fldCharType="separate"/>
        </w:r>
        <w:r w:rsidR="0025281F">
          <w:rPr>
            <w:webHidden/>
          </w:rPr>
          <w:t>62</w:t>
        </w:r>
        <w:r w:rsidRPr="00F03C3B">
          <w:rPr>
            <w:webHidden/>
          </w:rPr>
          <w:fldChar w:fldCharType="end"/>
        </w:r>
      </w:hyperlink>
    </w:p>
    <w:p w:rsidR="00F03C3B" w:rsidRPr="00F03C3B" w:rsidRDefault="008F64AF" w:rsidP="00F03C3B">
      <w:pPr>
        <w:pStyle w:val="21"/>
        <w:rPr>
          <w:rFonts w:eastAsiaTheme="minorEastAsia"/>
          <w:lang w:eastAsia="ru-RU"/>
        </w:rPr>
      </w:pPr>
      <w:hyperlink w:anchor="_Toc42762918" w:history="1">
        <w:r w:rsidR="00F03C3B" w:rsidRPr="00F03C3B">
          <w:rPr>
            <w:rStyle w:val="ac"/>
          </w:rPr>
          <w:t>5.2 Заходи з безпеки життєдіяльності</w:t>
        </w:r>
        <w:r w:rsidR="00F03C3B" w:rsidRPr="00F03C3B">
          <w:rPr>
            <w:webHidden/>
          </w:rPr>
          <w:tab/>
        </w:r>
        <w:r w:rsidRPr="00F03C3B">
          <w:rPr>
            <w:webHidden/>
          </w:rPr>
          <w:fldChar w:fldCharType="begin"/>
        </w:r>
        <w:r w:rsidR="00F03C3B" w:rsidRPr="00F03C3B">
          <w:rPr>
            <w:webHidden/>
          </w:rPr>
          <w:instrText xml:space="preserve"> PAGEREF _Toc42762918 \h </w:instrText>
        </w:r>
        <w:r w:rsidRPr="00F03C3B">
          <w:rPr>
            <w:webHidden/>
          </w:rPr>
        </w:r>
        <w:r w:rsidRPr="00F03C3B">
          <w:rPr>
            <w:webHidden/>
          </w:rPr>
          <w:fldChar w:fldCharType="separate"/>
        </w:r>
        <w:r w:rsidR="0025281F">
          <w:rPr>
            <w:webHidden/>
          </w:rPr>
          <w:t>64</w:t>
        </w:r>
        <w:r w:rsidRPr="00F03C3B">
          <w:rPr>
            <w:webHidden/>
          </w:rPr>
          <w:fldChar w:fldCharType="end"/>
        </w:r>
      </w:hyperlink>
    </w:p>
    <w:p w:rsidR="00F03C3B" w:rsidRPr="00F03C3B" w:rsidRDefault="008F64AF" w:rsidP="00F03C3B">
      <w:pPr>
        <w:pStyle w:val="21"/>
        <w:rPr>
          <w:rFonts w:eastAsiaTheme="minorEastAsia"/>
          <w:lang w:eastAsia="ru-RU"/>
        </w:rPr>
      </w:pPr>
      <w:hyperlink w:anchor="_Toc42762919" w:history="1">
        <w:r w:rsidR="00F03C3B" w:rsidRPr="00F03C3B">
          <w:rPr>
            <w:rStyle w:val="ac"/>
          </w:rPr>
          <w:t>5.3 Розробка заходів з екології</w:t>
        </w:r>
        <w:r w:rsidR="00F03C3B" w:rsidRPr="00F03C3B">
          <w:rPr>
            <w:webHidden/>
          </w:rPr>
          <w:tab/>
        </w:r>
        <w:r w:rsidRPr="00F03C3B">
          <w:rPr>
            <w:webHidden/>
          </w:rPr>
          <w:fldChar w:fldCharType="begin"/>
        </w:r>
        <w:r w:rsidR="00F03C3B" w:rsidRPr="00F03C3B">
          <w:rPr>
            <w:webHidden/>
          </w:rPr>
          <w:instrText xml:space="preserve"> PAGEREF _Toc42762919 \h </w:instrText>
        </w:r>
        <w:r w:rsidRPr="00F03C3B">
          <w:rPr>
            <w:webHidden/>
          </w:rPr>
        </w:r>
        <w:r w:rsidRPr="00F03C3B">
          <w:rPr>
            <w:webHidden/>
          </w:rPr>
          <w:fldChar w:fldCharType="separate"/>
        </w:r>
        <w:r w:rsidR="0025281F">
          <w:rPr>
            <w:webHidden/>
          </w:rPr>
          <w:t>69</w:t>
        </w:r>
        <w:r w:rsidRPr="00F03C3B">
          <w:rPr>
            <w:webHidden/>
          </w:rPr>
          <w:fldChar w:fldCharType="end"/>
        </w:r>
      </w:hyperlink>
    </w:p>
    <w:p w:rsidR="00F03C3B" w:rsidRPr="00F03C3B" w:rsidRDefault="008F64AF" w:rsidP="00F03C3B">
      <w:pPr>
        <w:pStyle w:val="21"/>
        <w:rPr>
          <w:rFonts w:eastAsiaTheme="minorEastAsia"/>
          <w:lang w:eastAsia="ru-RU"/>
        </w:rPr>
      </w:pPr>
      <w:hyperlink w:anchor="_Toc42762920" w:history="1">
        <w:r w:rsidR="00F03C3B" w:rsidRPr="00F03C3B">
          <w:rPr>
            <w:rStyle w:val="ac"/>
            <w:rFonts w:eastAsia="Times New Roman"/>
            <w:lang w:eastAsia="ru-RU"/>
          </w:rPr>
          <w:t>5.4 Утилізація</w:t>
        </w:r>
        <w:r w:rsidR="00F03C3B" w:rsidRPr="00F03C3B">
          <w:rPr>
            <w:webHidden/>
          </w:rPr>
          <w:tab/>
        </w:r>
        <w:r w:rsidRPr="00F03C3B">
          <w:rPr>
            <w:webHidden/>
          </w:rPr>
          <w:fldChar w:fldCharType="begin"/>
        </w:r>
        <w:r w:rsidR="00F03C3B" w:rsidRPr="00F03C3B">
          <w:rPr>
            <w:webHidden/>
          </w:rPr>
          <w:instrText xml:space="preserve"> PAGEREF _Toc42762920 \h </w:instrText>
        </w:r>
        <w:r w:rsidRPr="00F03C3B">
          <w:rPr>
            <w:webHidden/>
          </w:rPr>
        </w:r>
        <w:r w:rsidRPr="00F03C3B">
          <w:rPr>
            <w:webHidden/>
          </w:rPr>
          <w:fldChar w:fldCharType="separate"/>
        </w:r>
        <w:r w:rsidR="0025281F">
          <w:rPr>
            <w:webHidden/>
          </w:rPr>
          <w:t>71</w:t>
        </w:r>
        <w:r w:rsidRPr="00F03C3B">
          <w:rPr>
            <w:webHidden/>
          </w:rPr>
          <w:fldChar w:fldCharType="end"/>
        </w:r>
      </w:hyperlink>
    </w:p>
    <w:p w:rsidR="00F03C3B" w:rsidRPr="00F03C3B" w:rsidRDefault="008F64AF" w:rsidP="00F03C3B">
      <w:pPr>
        <w:pStyle w:val="12"/>
        <w:tabs>
          <w:tab w:val="right" w:leader="dot" w:pos="9345"/>
        </w:tabs>
        <w:spacing w:after="120" w:line="312" w:lineRule="auto"/>
        <w:rPr>
          <w:rFonts w:ascii="Times New Roman" w:eastAsiaTheme="minorEastAsia" w:hAnsi="Times New Roman" w:cs="Times New Roman"/>
          <w:noProof/>
          <w:sz w:val="28"/>
          <w:szCs w:val="28"/>
          <w:lang w:eastAsia="ru-RU"/>
        </w:rPr>
      </w:pPr>
      <w:hyperlink w:anchor="_Toc42762921" w:history="1">
        <w:r w:rsidR="00F03C3B" w:rsidRPr="00F03C3B">
          <w:rPr>
            <w:rStyle w:val="ac"/>
            <w:rFonts w:ascii="Times New Roman" w:hAnsi="Times New Roman" w:cs="Times New Roman"/>
            <w:noProof/>
            <w:sz w:val="28"/>
            <w:szCs w:val="28"/>
            <w:lang w:val="uk-UA"/>
          </w:rPr>
          <w:t>Висновки</w:t>
        </w:r>
        <w:r w:rsidR="00F03C3B" w:rsidRPr="00F03C3B">
          <w:rPr>
            <w:rFonts w:ascii="Times New Roman" w:hAnsi="Times New Roman" w:cs="Times New Roman"/>
            <w:noProof/>
            <w:webHidden/>
            <w:sz w:val="28"/>
            <w:szCs w:val="28"/>
          </w:rPr>
          <w:tab/>
        </w:r>
        <w:r w:rsidRPr="00F03C3B">
          <w:rPr>
            <w:rFonts w:ascii="Times New Roman" w:hAnsi="Times New Roman" w:cs="Times New Roman"/>
            <w:noProof/>
            <w:webHidden/>
            <w:sz w:val="28"/>
            <w:szCs w:val="28"/>
          </w:rPr>
          <w:fldChar w:fldCharType="begin"/>
        </w:r>
        <w:r w:rsidR="00F03C3B" w:rsidRPr="00F03C3B">
          <w:rPr>
            <w:rFonts w:ascii="Times New Roman" w:hAnsi="Times New Roman" w:cs="Times New Roman"/>
            <w:noProof/>
            <w:webHidden/>
            <w:sz w:val="28"/>
            <w:szCs w:val="28"/>
          </w:rPr>
          <w:instrText xml:space="preserve"> PAGEREF _Toc42762921 \h </w:instrText>
        </w:r>
        <w:r w:rsidRPr="00F03C3B">
          <w:rPr>
            <w:rFonts w:ascii="Times New Roman" w:hAnsi="Times New Roman" w:cs="Times New Roman"/>
            <w:noProof/>
            <w:webHidden/>
            <w:sz w:val="28"/>
            <w:szCs w:val="28"/>
          </w:rPr>
        </w:r>
        <w:r w:rsidRPr="00F03C3B">
          <w:rPr>
            <w:rFonts w:ascii="Times New Roman" w:hAnsi="Times New Roman" w:cs="Times New Roman"/>
            <w:noProof/>
            <w:webHidden/>
            <w:sz w:val="28"/>
            <w:szCs w:val="28"/>
          </w:rPr>
          <w:fldChar w:fldCharType="separate"/>
        </w:r>
        <w:r w:rsidR="0025281F">
          <w:rPr>
            <w:rFonts w:ascii="Times New Roman" w:hAnsi="Times New Roman" w:cs="Times New Roman"/>
            <w:noProof/>
            <w:webHidden/>
            <w:sz w:val="28"/>
            <w:szCs w:val="28"/>
          </w:rPr>
          <w:t>74</w:t>
        </w:r>
        <w:r w:rsidRPr="00F03C3B">
          <w:rPr>
            <w:rFonts w:ascii="Times New Roman" w:hAnsi="Times New Roman" w:cs="Times New Roman"/>
            <w:noProof/>
            <w:webHidden/>
            <w:sz w:val="28"/>
            <w:szCs w:val="28"/>
          </w:rPr>
          <w:fldChar w:fldCharType="end"/>
        </w:r>
      </w:hyperlink>
    </w:p>
    <w:p w:rsidR="00F03C3B" w:rsidRPr="00F03C3B" w:rsidRDefault="008F64AF" w:rsidP="00F03C3B">
      <w:pPr>
        <w:pStyle w:val="12"/>
        <w:tabs>
          <w:tab w:val="right" w:leader="dot" w:pos="9345"/>
        </w:tabs>
        <w:spacing w:after="120" w:line="312" w:lineRule="auto"/>
        <w:rPr>
          <w:rFonts w:ascii="Times New Roman" w:eastAsiaTheme="minorEastAsia" w:hAnsi="Times New Roman" w:cs="Times New Roman"/>
          <w:noProof/>
          <w:sz w:val="28"/>
          <w:szCs w:val="28"/>
          <w:lang w:eastAsia="ru-RU"/>
        </w:rPr>
      </w:pPr>
      <w:hyperlink w:anchor="_Toc42762922" w:history="1">
        <w:r w:rsidR="00F03C3B" w:rsidRPr="00F03C3B">
          <w:rPr>
            <w:rStyle w:val="ac"/>
            <w:rFonts w:ascii="Times New Roman" w:hAnsi="Times New Roman" w:cs="Times New Roman"/>
            <w:noProof/>
            <w:sz w:val="28"/>
            <w:szCs w:val="28"/>
            <w:lang w:val="uk-UA"/>
          </w:rPr>
          <w:t>Список літератури</w:t>
        </w:r>
        <w:r w:rsidR="00F03C3B" w:rsidRPr="00F03C3B">
          <w:rPr>
            <w:rFonts w:ascii="Times New Roman" w:hAnsi="Times New Roman" w:cs="Times New Roman"/>
            <w:noProof/>
            <w:webHidden/>
            <w:sz w:val="28"/>
            <w:szCs w:val="28"/>
          </w:rPr>
          <w:tab/>
        </w:r>
        <w:r w:rsidRPr="00F03C3B">
          <w:rPr>
            <w:rFonts w:ascii="Times New Roman" w:hAnsi="Times New Roman" w:cs="Times New Roman"/>
            <w:noProof/>
            <w:webHidden/>
            <w:sz w:val="28"/>
            <w:szCs w:val="28"/>
          </w:rPr>
          <w:fldChar w:fldCharType="begin"/>
        </w:r>
        <w:r w:rsidR="00F03C3B" w:rsidRPr="00F03C3B">
          <w:rPr>
            <w:rFonts w:ascii="Times New Roman" w:hAnsi="Times New Roman" w:cs="Times New Roman"/>
            <w:noProof/>
            <w:webHidden/>
            <w:sz w:val="28"/>
            <w:szCs w:val="28"/>
          </w:rPr>
          <w:instrText xml:space="preserve"> PAGEREF _Toc42762922 \h </w:instrText>
        </w:r>
        <w:r w:rsidRPr="00F03C3B">
          <w:rPr>
            <w:rFonts w:ascii="Times New Roman" w:hAnsi="Times New Roman" w:cs="Times New Roman"/>
            <w:noProof/>
            <w:webHidden/>
            <w:sz w:val="28"/>
            <w:szCs w:val="28"/>
          </w:rPr>
        </w:r>
        <w:r w:rsidRPr="00F03C3B">
          <w:rPr>
            <w:rFonts w:ascii="Times New Roman" w:hAnsi="Times New Roman" w:cs="Times New Roman"/>
            <w:noProof/>
            <w:webHidden/>
            <w:sz w:val="28"/>
            <w:szCs w:val="28"/>
          </w:rPr>
          <w:fldChar w:fldCharType="separate"/>
        </w:r>
        <w:r w:rsidR="0025281F">
          <w:rPr>
            <w:rFonts w:ascii="Times New Roman" w:hAnsi="Times New Roman" w:cs="Times New Roman"/>
            <w:noProof/>
            <w:webHidden/>
            <w:sz w:val="28"/>
            <w:szCs w:val="28"/>
          </w:rPr>
          <w:t>75</w:t>
        </w:r>
        <w:r w:rsidRPr="00F03C3B">
          <w:rPr>
            <w:rFonts w:ascii="Times New Roman" w:hAnsi="Times New Roman" w:cs="Times New Roman"/>
            <w:noProof/>
            <w:webHidden/>
            <w:sz w:val="28"/>
            <w:szCs w:val="28"/>
          </w:rPr>
          <w:fldChar w:fldCharType="end"/>
        </w:r>
      </w:hyperlink>
    </w:p>
    <w:p w:rsidR="002410C9" w:rsidRDefault="008F64AF" w:rsidP="00F03C3B">
      <w:pPr>
        <w:tabs>
          <w:tab w:val="right" w:leader="dot" w:pos="9355"/>
        </w:tabs>
        <w:spacing w:before="100" w:beforeAutospacing="1" w:after="120" w:line="312" w:lineRule="auto"/>
        <w:jc w:val="both"/>
        <w:rPr>
          <w:rFonts w:ascii="Times New Roman" w:eastAsia="Calibri" w:hAnsi="Times New Roman" w:cs="Times New Roman"/>
          <w:sz w:val="28"/>
          <w:szCs w:val="28"/>
          <w:lang w:val="uk-UA"/>
        </w:rPr>
      </w:pPr>
      <w:r w:rsidRPr="00F03C3B">
        <w:rPr>
          <w:rFonts w:ascii="Times New Roman" w:eastAsia="Calibri" w:hAnsi="Times New Roman" w:cs="Times New Roman"/>
          <w:sz w:val="28"/>
          <w:szCs w:val="28"/>
          <w:lang w:val="uk-UA"/>
        </w:rPr>
        <w:fldChar w:fldCharType="end"/>
      </w:r>
    </w:p>
    <w:p w:rsidR="00CE254B" w:rsidRDefault="00CE254B">
      <w:pP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br w:type="page"/>
      </w:r>
    </w:p>
    <w:p w:rsidR="00246E36" w:rsidRPr="002410C9" w:rsidRDefault="00071596" w:rsidP="002410C9">
      <w:pPr>
        <w:pStyle w:val="1"/>
        <w:jc w:val="center"/>
        <w:rPr>
          <w:rFonts w:ascii="Times New Roman" w:eastAsia="Times New Roman" w:hAnsi="Times New Roman" w:cs="Times New Roman"/>
          <w:color w:val="auto"/>
          <w:lang w:val="uk-UA" w:eastAsia="ru-RU"/>
        </w:rPr>
      </w:pPr>
      <w:bookmarkStart w:id="0" w:name="_Toc42762902"/>
      <w:r w:rsidRPr="002410C9">
        <w:rPr>
          <w:rFonts w:ascii="Times New Roman" w:eastAsia="Times New Roman" w:hAnsi="Times New Roman" w:cs="Times New Roman"/>
          <w:color w:val="auto"/>
          <w:lang w:val="uk-UA" w:eastAsia="ru-RU"/>
        </w:rPr>
        <w:lastRenderedPageBreak/>
        <w:t>Список умовних скорочень</w:t>
      </w:r>
      <w:bookmarkEnd w:id="0"/>
    </w:p>
    <w:p w:rsidR="00246E36" w:rsidRPr="004377B2" w:rsidRDefault="00246E36" w:rsidP="00246E36">
      <w:pPr>
        <w:spacing w:after="0" w:line="360" w:lineRule="auto"/>
        <w:jc w:val="center"/>
        <w:rPr>
          <w:rFonts w:ascii="Times New Roman" w:eastAsia="Times New Roman" w:hAnsi="Times New Roman" w:cs="Times New Roman"/>
          <w:b/>
          <w:sz w:val="28"/>
          <w:szCs w:val="28"/>
          <w:lang w:val="uk-UA" w:eastAsia="ru-RU"/>
        </w:rPr>
      </w:pPr>
    </w:p>
    <w:p w:rsidR="009A3979" w:rsidRPr="009A3979" w:rsidRDefault="009A3979" w:rsidP="00246E36">
      <w:pPr>
        <w:spacing w:after="0" w:line="360" w:lineRule="auto"/>
        <w:rPr>
          <w:rFonts w:ascii="Times New Roman" w:hAnsi="Times New Roman"/>
          <w:sz w:val="28"/>
          <w:lang w:val="uk-UA"/>
        </w:rPr>
      </w:pPr>
      <w:r>
        <w:rPr>
          <w:rFonts w:ascii="Times New Roman" w:hAnsi="Times New Roman"/>
          <w:sz w:val="28"/>
        </w:rPr>
        <w:t xml:space="preserve">ДП – </w:t>
      </w:r>
      <w:r>
        <w:rPr>
          <w:rFonts w:ascii="Times New Roman" w:hAnsi="Times New Roman"/>
          <w:sz w:val="28"/>
          <w:lang w:val="uk-UA"/>
        </w:rPr>
        <w:t>друкована плата;</w:t>
      </w:r>
    </w:p>
    <w:p w:rsidR="00246E36" w:rsidRDefault="00071596" w:rsidP="00246E36">
      <w:pPr>
        <w:spacing w:after="0" w:line="360" w:lineRule="auto"/>
        <w:rPr>
          <w:rFonts w:ascii="Times New Roman" w:hAnsi="Times New Roman"/>
          <w:sz w:val="28"/>
          <w:lang w:val="uk-UA"/>
        </w:rPr>
      </w:pPr>
      <w:r>
        <w:rPr>
          <w:rFonts w:ascii="Times New Roman" w:hAnsi="Times New Roman"/>
          <w:sz w:val="28"/>
          <w:lang w:val="en-US"/>
        </w:rPr>
        <w:t>E</w:t>
      </w:r>
      <w:r w:rsidRPr="00071596">
        <w:rPr>
          <w:rFonts w:ascii="Times New Roman" w:hAnsi="Times New Roman"/>
          <w:sz w:val="28"/>
          <w:lang w:val="uk-UA"/>
        </w:rPr>
        <w:t xml:space="preserve">ПР </w:t>
      </w:r>
      <w:r w:rsidR="00765F45">
        <w:rPr>
          <w:rFonts w:ascii="Times New Roman" w:hAnsi="Times New Roman"/>
          <w:sz w:val="28"/>
          <w:lang w:val="uk-UA"/>
        </w:rPr>
        <w:sym w:font="Symbol" w:char="F02D"/>
      </w:r>
      <w:r w:rsidRPr="00071596">
        <w:rPr>
          <w:rFonts w:ascii="Times New Roman" w:hAnsi="Times New Roman"/>
          <w:sz w:val="28"/>
          <w:lang w:val="uk-UA"/>
        </w:rPr>
        <w:t xml:space="preserve"> електронний парамагнітний резонанс;</w:t>
      </w:r>
    </w:p>
    <w:p w:rsidR="005920EB" w:rsidRDefault="005920EB" w:rsidP="00246E36">
      <w:pPr>
        <w:spacing w:after="0" w:line="360" w:lineRule="auto"/>
        <w:rPr>
          <w:rFonts w:ascii="Times New Roman" w:hAnsi="Times New Roman" w:cs="Times New Roman"/>
          <w:sz w:val="28"/>
          <w:szCs w:val="28"/>
        </w:rPr>
      </w:pPr>
      <w:r>
        <w:rPr>
          <w:rFonts w:ascii="Times New Roman" w:hAnsi="Times New Roman"/>
          <w:sz w:val="28"/>
          <w:lang w:val="uk-UA"/>
        </w:rPr>
        <w:t>ЕРЕ – електронний радіо елемент;</w:t>
      </w:r>
    </w:p>
    <w:p w:rsidR="00246E36" w:rsidRDefault="00071596" w:rsidP="00246E36">
      <w:pPr>
        <w:spacing w:after="0" w:line="360" w:lineRule="auto"/>
        <w:rPr>
          <w:rFonts w:ascii="Times New Roman" w:hAnsi="Times New Roman"/>
          <w:color w:val="000000"/>
          <w:sz w:val="28"/>
          <w:lang w:val="uk-UA"/>
        </w:rPr>
      </w:pPr>
      <w:r w:rsidRPr="00071596">
        <w:rPr>
          <w:rFonts w:ascii="Times New Roman" w:hAnsi="Times New Roman"/>
          <w:color w:val="000000"/>
          <w:sz w:val="28"/>
          <w:lang w:val="uk-UA"/>
        </w:rPr>
        <w:t>МО</w:t>
      </w:r>
      <w:r w:rsidR="009A3979">
        <w:rPr>
          <w:rFonts w:ascii="Times New Roman" w:hAnsi="Times New Roman"/>
          <w:color w:val="000000"/>
          <w:sz w:val="28"/>
          <w:lang w:val="uk-UA"/>
        </w:rPr>
        <w:t>ЗП</w:t>
      </w:r>
      <w:r w:rsidRPr="00071596">
        <w:rPr>
          <w:rFonts w:ascii="Times New Roman" w:hAnsi="Times New Roman"/>
          <w:color w:val="000000"/>
          <w:sz w:val="28"/>
          <w:lang w:val="uk-UA"/>
        </w:rPr>
        <w:t xml:space="preserve"> </w:t>
      </w:r>
      <w:r w:rsidR="00765F45">
        <w:rPr>
          <w:rFonts w:ascii="Times New Roman" w:hAnsi="Times New Roman"/>
          <w:color w:val="000000"/>
          <w:sz w:val="28"/>
          <w:lang w:val="uk-UA"/>
        </w:rPr>
        <w:sym w:font="Symbol" w:char="F02D"/>
      </w:r>
      <w:r w:rsidRPr="00071596">
        <w:rPr>
          <w:rFonts w:ascii="Times New Roman" w:hAnsi="Times New Roman"/>
          <w:color w:val="000000"/>
          <w:sz w:val="28"/>
          <w:lang w:val="uk-UA"/>
        </w:rPr>
        <w:t xml:space="preserve"> магнітний оперативний </w:t>
      </w:r>
      <w:r w:rsidR="009A3979">
        <w:rPr>
          <w:rFonts w:ascii="Times New Roman" w:hAnsi="Times New Roman"/>
          <w:color w:val="000000"/>
          <w:sz w:val="28"/>
          <w:lang w:val="uk-UA"/>
        </w:rPr>
        <w:t>запам</w:t>
      </w:r>
      <w:r w:rsidR="009A3979" w:rsidRPr="009A3979">
        <w:rPr>
          <w:rFonts w:ascii="Times New Roman" w:hAnsi="Times New Roman"/>
          <w:color w:val="000000"/>
          <w:sz w:val="28"/>
        </w:rPr>
        <w:t>’</w:t>
      </w:r>
      <w:r w:rsidR="009A3979">
        <w:rPr>
          <w:rFonts w:ascii="Times New Roman" w:hAnsi="Times New Roman"/>
          <w:color w:val="000000"/>
          <w:sz w:val="28"/>
        </w:rPr>
        <w:t xml:space="preserve">ятуючий </w:t>
      </w:r>
      <w:r w:rsidR="009A3979">
        <w:rPr>
          <w:rFonts w:ascii="Times New Roman" w:hAnsi="Times New Roman"/>
          <w:color w:val="000000"/>
          <w:sz w:val="28"/>
          <w:lang w:val="uk-UA"/>
        </w:rPr>
        <w:t>пристрій</w:t>
      </w:r>
      <w:r w:rsidRPr="00071596">
        <w:rPr>
          <w:rFonts w:ascii="Times New Roman" w:hAnsi="Times New Roman"/>
          <w:color w:val="000000"/>
          <w:sz w:val="28"/>
          <w:lang w:val="uk-UA"/>
        </w:rPr>
        <w:t>;</w:t>
      </w:r>
    </w:p>
    <w:p w:rsidR="005920EB" w:rsidRDefault="005920EB" w:rsidP="00246E36">
      <w:pPr>
        <w:spacing w:after="0" w:line="360" w:lineRule="auto"/>
        <w:rPr>
          <w:rFonts w:ascii="Times New Roman" w:hAnsi="Times New Roman"/>
          <w:color w:val="000000"/>
          <w:sz w:val="28"/>
          <w:lang w:val="uk-UA"/>
        </w:rPr>
      </w:pPr>
      <w:r>
        <w:rPr>
          <w:rFonts w:ascii="Times New Roman" w:hAnsi="Times New Roman"/>
          <w:color w:val="000000"/>
          <w:sz w:val="28"/>
          <w:lang w:val="uk-UA"/>
        </w:rPr>
        <w:t>МТТ – магнітний тунельний транзистор;</w:t>
      </w:r>
    </w:p>
    <w:p w:rsidR="009A3979" w:rsidRPr="009A3979" w:rsidRDefault="009A3979" w:rsidP="00246E36">
      <w:pPr>
        <w:spacing w:after="0" w:line="360" w:lineRule="auto"/>
        <w:rPr>
          <w:rFonts w:ascii="Times New Roman" w:eastAsia="Times New Roman" w:hAnsi="Times New Roman" w:cs="Times New Roman"/>
          <w:color w:val="31353D"/>
          <w:sz w:val="28"/>
          <w:szCs w:val="28"/>
          <w:lang w:val="uk-UA" w:eastAsia="ru-RU"/>
        </w:rPr>
      </w:pPr>
      <w:r>
        <w:rPr>
          <w:rFonts w:ascii="Times New Roman" w:hAnsi="Times New Roman"/>
          <w:color w:val="000000"/>
          <w:sz w:val="28"/>
          <w:lang w:val="uk-UA"/>
        </w:rPr>
        <w:t>ОЗП – оперативний запам</w:t>
      </w:r>
      <w:r w:rsidRPr="00765F45">
        <w:rPr>
          <w:rFonts w:ascii="Times New Roman" w:hAnsi="Times New Roman"/>
          <w:color w:val="000000"/>
          <w:sz w:val="28"/>
        </w:rPr>
        <w:t>’</w:t>
      </w:r>
      <w:r>
        <w:rPr>
          <w:rFonts w:ascii="Times New Roman" w:hAnsi="Times New Roman"/>
          <w:color w:val="000000"/>
          <w:sz w:val="28"/>
        </w:rPr>
        <w:t xml:space="preserve">ятуючий </w:t>
      </w:r>
      <w:r>
        <w:rPr>
          <w:rFonts w:ascii="Times New Roman" w:hAnsi="Times New Roman"/>
          <w:color w:val="000000"/>
          <w:sz w:val="28"/>
          <w:lang w:val="uk-UA"/>
        </w:rPr>
        <w:t>пристрій;</w:t>
      </w:r>
    </w:p>
    <w:p w:rsidR="00246E36" w:rsidRDefault="00071596" w:rsidP="00246E36">
      <w:pPr>
        <w:spacing w:after="0" w:line="360" w:lineRule="auto"/>
        <w:rPr>
          <w:rFonts w:ascii="Times New Roman" w:hAnsi="Times New Roman"/>
          <w:sz w:val="28"/>
          <w:lang w:val="uk-UA"/>
        </w:rPr>
      </w:pPr>
      <w:r w:rsidRPr="00071596">
        <w:rPr>
          <w:rFonts w:ascii="Times New Roman" w:hAnsi="Times New Roman"/>
          <w:sz w:val="28"/>
          <w:lang w:val="uk-UA"/>
        </w:rPr>
        <w:t xml:space="preserve">ПМ </w:t>
      </w:r>
      <w:r w:rsidR="00765F45">
        <w:rPr>
          <w:rFonts w:ascii="Times New Roman" w:hAnsi="Times New Roman"/>
          <w:sz w:val="28"/>
          <w:lang w:val="uk-UA"/>
        </w:rPr>
        <w:sym w:font="Symbol" w:char="F02D"/>
      </w:r>
      <w:r w:rsidRPr="00071596">
        <w:rPr>
          <w:rFonts w:ascii="Times New Roman" w:hAnsi="Times New Roman"/>
          <w:sz w:val="28"/>
          <w:lang w:val="uk-UA"/>
        </w:rPr>
        <w:t xml:space="preserve"> парамагнетик;</w:t>
      </w:r>
    </w:p>
    <w:p w:rsidR="005920EB" w:rsidRDefault="005920EB" w:rsidP="00246E36">
      <w:pPr>
        <w:spacing w:after="0" w:line="360" w:lineRule="auto"/>
        <w:rPr>
          <w:rFonts w:ascii="Times New Roman" w:hAnsi="Times New Roman"/>
          <w:sz w:val="28"/>
          <w:lang w:val="uk-UA"/>
        </w:rPr>
      </w:pPr>
      <w:r>
        <w:rPr>
          <w:rFonts w:ascii="Times New Roman" w:hAnsi="Times New Roman"/>
          <w:sz w:val="28"/>
          <w:lang w:val="uk-UA"/>
        </w:rPr>
        <w:t>ПОЕ – правила обслуговування електроустановок;</w:t>
      </w:r>
    </w:p>
    <w:p w:rsidR="00B23B35" w:rsidRDefault="00B23B35" w:rsidP="00246E36">
      <w:pPr>
        <w:spacing w:after="0" w:line="360" w:lineRule="auto"/>
        <w:rPr>
          <w:rFonts w:ascii="Times New Roman" w:hAnsi="Times New Roman"/>
          <w:sz w:val="28"/>
          <w:lang w:val="uk-UA"/>
        </w:rPr>
      </w:pPr>
      <w:r w:rsidRPr="00B23B35">
        <w:rPr>
          <w:rFonts w:ascii="Times New Roman" w:hAnsi="Times New Roman"/>
          <w:sz w:val="28"/>
          <w:lang w:val="uk-UA"/>
        </w:rPr>
        <w:t xml:space="preserve">ГДК </w:t>
      </w:r>
      <w:r>
        <w:rPr>
          <w:rFonts w:ascii="Times New Roman" w:hAnsi="Times New Roman"/>
          <w:sz w:val="28"/>
          <w:lang w:val="uk-UA"/>
        </w:rPr>
        <w:sym w:font="Symbol" w:char="F02D"/>
      </w:r>
      <w:r w:rsidRPr="00B23B35">
        <w:rPr>
          <w:rFonts w:ascii="Times New Roman" w:hAnsi="Times New Roman"/>
          <w:sz w:val="28"/>
          <w:lang w:val="uk-UA"/>
        </w:rPr>
        <w:t xml:space="preserve"> гранично допустима концетрация;</w:t>
      </w:r>
    </w:p>
    <w:p w:rsidR="009A3979" w:rsidRPr="004377B2" w:rsidRDefault="009A3979" w:rsidP="00246E36">
      <w:pPr>
        <w:spacing w:after="0" w:line="360" w:lineRule="auto"/>
        <w:rPr>
          <w:rFonts w:ascii="Times New Roman" w:eastAsia="Times New Roman" w:hAnsi="Times New Roman" w:cs="Times New Roman"/>
          <w:sz w:val="28"/>
          <w:szCs w:val="28"/>
          <w:lang w:eastAsia="ru-RU"/>
        </w:rPr>
      </w:pPr>
      <w:r>
        <w:rPr>
          <w:rFonts w:ascii="Times New Roman" w:hAnsi="Times New Roman"/>
          <w:sz w:val="28"/>
          <w:lang w:val="uk-UA"/>
        </w:rPr>
        <w:t>СКТ – спін-клапанний транзистор;</w:t>
      </w:r>
    </w:p>
    <w:p w:rsidR="00246E36" w:rsidRPr="004377B2" w:rsidRDefault="00071596" w:rsidP="00246E36">
      <w:pPr>
        <w:spacing w:after="0" w:line="360" w:lineRule="auto"/>
        <w:rPr>
          <w:rFonts w:ascii="Times New Roman" w:eastAsia="Times New Roman" w:hAnsi="Times New Roman" w:cs="Times New Roman"/>
          <w:sz w:val="28"/>
          <w:szCs w:val="28"/>
          <w:lang w:eastAsia="ru-RU"/>
        </w:rPr>
      </w:pPr>
      <w:r w:rsidRPr="00071596">
        <w:rPr>
          <w:rFonts w:ascii="Times New Roman" w:hAnsi="Times New Roman"/>
          <w:sz w:val="28"/>
          <w:lang w:val="uk-UA"/>
        </w:rPr>
        <w:t xml:space="preserve">ФМ </w:t>
      </w:r>
      <w:r w:rsidR="00765F45">
        <w:rPr>
          <w:rFonts w:ascii="Times New Roman" w:hAnsi="Times New Roman"/>
          <w:sz w:val="28"/>
          <w:lang w:val="uk-UA"/>
        </w:rPr>
        <w:sym w:font="Symbol" w:char="F02D"/>
      </w:r>
      <w:r w:rsidRPr="00071596">
        <w:rPr>
          <w:rFonts w:ascii="Times New Roman" w:hAnsi="Times New Roman"/>
          <w:sz w:val="28"/>
          <w:lang w:val="uk-UA"/>
        </w:rPr>
        <w:t xml:space="preserve"> феромагнетик;</w:t>
      </w:r>
    </w:p>
    <w:p w:rsidR="00246E36" w:rsidRDefault="00C4557C" w:rsidP="00246E36">
      <w:pPr>
        <w:spacing w:after="200" w:line="276" w:lineRule="auto"/>
        <w:rPr>
          <w:rFonts w:ascii="Times New Roman" w:hAnsi="Times New Roman"/>
          <w:sz w:val="28"/>
          <w:lang w:val="uk-UA"/>
        </w:rPr>
      </w:pPr>
      <w:r>
        <w:rPr>
          <w:rFonts w:ascii="Times New Roman" w:hAnsi="Times New Roman"/>
          <w:sz w:val="28"/>
          <w:lang w:val="uk-UA"/>
        </w:rPr>
        <w:t>НІС</w:t>
      </w:r>
      <w:r w:rsidR="005920EB">
        <w:rPr>
          <w:rFonts w:ascii="Times New Roman" w:hAnsi="Times New Roman"/>
          <w:sz w:val="28"/>
          <w:lang w:val="uk-UA"/>
        </w:rPr>
        <w:t xml:space="preserve"> </w:t>
      </w:r>
      <w:r w:rsidR="00765F45">
        <w:rPr>
          <w:rFonts w:ascii="Times New Roman" w:hAnsi="Times New Roman"/>
          <w:sz w:val="28"/>
          <w:lang w:val="uk-UA"/>
        </w:rPr>
        <w:sym w:font="Symbol" w:char="F02D"/>
      </w:r>
      <w:r w:rsidR="005920EB">
        <w:rPr>
          <w:rFonts w:ascii="Times New Roman" w:hAnsi="Times New Roman"/>
          <w:sz w:val="28"/>
          <w:lang w:val="uk-UA"/>
        </w:rPr>
        <w:t xml:space="preserve"> надвелика інтегральна схема;</w:t>
      </w:r>
    </w:p>
    <w:p w:rsidR="005920EB" w:rsidRPr="003D1916" w:rsidRDefault="005920EB" w:rsidP="00246E36">
      <w:pPr>
        <w:spacing w:after="200" w:line="276" w:lineRule="auto"/>
        <w:rPr>
          <w:rFonts w:ascii="Times New Roman" w:eastAsia="Times New Roman" w:hAnsi="Times New Roman" w:cs="Times New Roman"/>
          <w:sz w:val="28"/>
          <w:szCs w:val="28"/>
          <w:lang w:val="uk-UA" w:eastAsia="ru-RU"/>
        </w:rPr>
      </w:pPr>
      <w:r w:rsidRPr="00071596">
        <w:rPr>
          <w:rFonts w:ascii="Times New Roman" w:hAnsi="Times New Roman" w:cs="Times New Roman"/>
          <w:sz w:val="28"/>
          <w:szCs w:val="28"/>
          <w:lang w:val="uk-UA"/>
        </w:rPr>
        <w:t>Я</w:t>
      </w:r>
      <w:r>
        <w:rPr>
          <w:rFonts w:ascii="Times New Roman" w:hAnsi="Times New Roman" w:cs="Times New Roman"/>
          <w:sz w:val="28"/>
          <w:szCs w:val="28"/>
          <w:lang w:val="uk-UA"/>
        </w:rPr>
        <w:t xml:space="preserve">МР </w:t>
      </w:r>
      <w:r w:rsidR="00765F45">
        <w:rPr>
          <w:rFonts w:ascii="Times New Roman" w:hAnsi="Times New Roman" w:cs="Times New Roman"/>
          <w:sz w:val="28"/>
          <w:szCs w:val="28"/>
          <w:lang w:val="uk-UA"/>
        </w:rPr>
        <w:sym w:font="Symbol" w:char="F02D"/>
      </w:r>
      <w:r>
        <w:rPr>
          <w:rFonts w:ascii="Times New Roman" w:hAnsi="Times New Roman" w:cs="Times New Roman"/>
          <w:sz w:val="28"/>
          <w:szCs w:val="28"/>
          <w:lang w:val="uk-UA"/>
        </w:rPr>
        <w:t xml:space="preserve"> ядерний магнітний резонанс.</w:t>
      </w:r>
    </w:p>
    <w:p w:rsidR="00246E36" w:rsidRPr="003D1916" w:rsidRDefault="00246E36" w:rsidP="00246E36">
      <w:pPr>
        <w:pStyle w:val="11"/>
        <w:keepNext/>
        <w:keepLines/>
        <w:shd w:val="clear" w:color="auto" w:fill="auto"/>
        <w:spacing w:line="360" w:lineRule="auto"/>
        <w:jc w:val="center"/>
        <w:rPr>
          <w:rFonts w:ascii="Times New Roman" w:hAnsi="Times New Roman" w:cs="Times New Roman"/>
          <w:b/>
          <w:i w:val="0"/>
          <w:sz w:val="28"/>
          <w:szCs w:val="28"/>
          <w:lang w:val="uk-UA"/>
        </w:rPr>
      </w:pPr>
    </w:p>
    <w:p w:rsidR="00246E36" w:rsidRPr="003D1916" w:rsidRDefault="00246E36" w:rsidP="001B2B89">
      <w:pPr>
        <w:spacing w:line="360" w:lineRule="auto"/>
        <w:jc w:val="both"/>
        <w:rPr>
          <w:rFonts w:ascii="Times New Roman" w:hAnsi="Times New Roman" w:cs="Times New Roman"/>
          <w:sz w:val="28"/>
          <w:szCs w:val="28"/>
          <w:lang w:val="uk-UA"/>
        </w:rPr>
      </w:pPr>
    </w:p>
    <w:p w:rsidR="00246E36" w:rsidRPr="003D1916" w:rsidRDefault="00246E36" w:rsidP="001B2B89">
      <w:pPr>
        <w:spacing w:line="360" w:lineRule="auto"/>
        <w:jc w:val="both"/>
        <w:rPr>
          <w:rFonts w:ascii="Times New Roman" w:hAnsi="Times New Roman" w:cs="Times New Roman"/>
          <w:sz w:val="28"/>
          <w:szCs w:val="28"/>
          <w:lang w:val="uk-UA"/>
        </w:rPr>
      </w:pPr>
    </w:p>
    <w:p w:rsidR="00246E36" w:rsidRPr="003D1916" w:rsidRDefault="00246E36" w:rsidP="001B2B89">
      <w:pPr>
        <w:spacing w:line="360" w:lineRule="auto"/>
        <w:jc w:val="both"/>
        <w:rPr>
          <w:rFonts w:ascii="Times New Roman" w:hAnsi="Times New Roman" w:cs="Times New Roman"/>
          <w:sz w:val="28"/>
          <w:szCs w:val="28"/>
          <w:lang w:val="uk-UA"/>
        </w:rPr>
      </w:pPr>
    </w:p>
    <w:p w:rsidR="00246E36" w:rsidRPr="003D1916" w:rsidRDefault="00246E36" w:rsidP="001B2B89">
      <w:pPr>
        <w:spacing w:line="360" w:lineRule="auto"/>
        <w:jc w:val="both"/>
        <w:rPr>
          <w:rFonts w:ascii="Times New Roman" w:hAnsi="Times New Roman" w:cs="Times New Roman"/>
          <w:sz w:val="28"/>
          <w:szCs w:val="28"/>
          <w:lang w:val="uk-UA"/>
        </w:rPr>
      </w:pPr>
    </w:p>
    <w:p w:rsidR="00246E36" w:rsidRPr="003D1916" w:rsidRDefault="00246E36" w:rsidP="001B2B89">
      <w:pPr>
        <w:spacing w:line="360" w:lineRule="auto"/>
        <w:jc w:val="both"/>
        <w:rPr>
          <w:rFonts w:ascii="Times New Roman" w:hAnsi="Times New Roman" w:cs="Times New Roman"/>
          <w:sz w:val="28"/>
          <w:szCs w:val="28"/>
          <w:lang w:val="uk-UA"/>
        </w:rPr>
      </w:pPr>
    </w:p>
    <w:p w:rsidR="00246E36" w:rsidRPr="003D1916" w:rsidRDefault="00246E36" w:rsidP="001B2B89">
      <w:pPr>
        <w:spacing w:line="360" w:lineRule="auto"/>
        <w:jc w:val="both"/>
        <w:rPr>
          <w:rFonts w:ascii="Times New Roman" w:hAnsi="Times New Roman" w:cs="Times New Roman"/>
          <w:sz w:val="28"/>
          <w:szCs w:val="28"/>
          <w:lang w:val="uk-UA"/>
        </w:rPr>
      </w:pPr>
    </w:p>
    <w:p w:rsidR="00246E36" w:rsidRPr="003D1916" w:rsidRDefault="00246E36" w:rsidP="001B2B89">
      <w:pPr>
        <w:spacing w:line="360" w:lineRule="auto"/>
        <w:jc w:val="both"/>
        <w:rPr>
          <w:rFonts w:ascii="Times New Roman" w:hAnsi="Times New Roman" w:cs="Times New Roman"/>
          <w:sz w:val="28"/>
          <w:szCs w:val="28"/>
          <w:lang w:val="uk-UA"/>
        </w:rPr>
      </w:pPr>
    </w:p>
    <w:p w:rsidR="00246E36" w:rsidRPr="003D1916" w:rsidRDefault="00246E36" w:rsidP="001B2B89">
      <w:pPr>
        <w:spacing w:line="360" w:lineRule="auto"/>
        <w:jc w:val="both"/>
        <w:rPr>
          <w:rFonts w:ascii="Times New Roman" w:hAnsi="Times New Roman" w:cs="Times New Roman"/>
          <w:sz w:val="28"/>
          <w:szCs w:val="28"/>
          <w:lang w:val="uk-UA"/>
        </w:rPr>
      </w:pPr>
    </w:p>
    <w:p w:rsidR="00246E36" w:rsidRPr="003D1916" w:rsidRDefault="00246E36" w:rsidP="001B2B89">
      <w:pPr>
        <w:spacing w:line="360" w:lineRule="auto"/>
        <w:jc w:val="both"/>
        <w:rPr>
          <w:rFonts w:ascii="Times New Roman" w:hAnsi="Times New Roman" w:cs="Times New Roman"/>
          <w:sz w:val="28"/>
          <w:szCs w:val="28"/>
          <w:lang w:val="uk-UA"/>
        </w:rPr>
      </w:pPr>
    </w:p>
    <w:p w:rsidR="00246E36" w:rsidRPr="003D1916" w:rsidRDefault="00246E36" w:rsidP="001B2B89">
      <w:pPr>
        <w:spacing w:line="360" w:lineRule="auto"/>
        <w:jc w:val="both"/>
        <w:rPr>
          <w:rFonts w:ascii="Times New Roman" w:hAnsi="Times New Roman" w:cs="Times New Roman"/>
          <w:sz w:val="28"/>
          <w:szCs w:val="28"/>
          <w:lang w:val="uk-UA"/>
        </w:rPr>
      </w:pPr>
    </w:p>
    <w:p w:rsidR="00666A4C" w:rsidRDefault="00A8496C" w:rsidP="002410C9">
      <w:pPr>
        <w:pStyle w:val="1"/>
        <w:jc w:val="center"/>
        <w:rPr>
          <w:rFonts w:ascii="Times New Roman" w:hAnsi="Times New Roman" w:cs="Times New Roman"/>
          <w:color w:val="auto"/>
          <w:lang w:val="uk-UA"/>
        </w:rPr>
      </w:pPr>
      <w:bookmarkStart w:id="1" w:name="_Toc42762903"/>
      <w:r w:rsidRPr="002410C9">
        <w:rPr>
          <w:rFonts w:ascii="Times New Roman" w:hAnsi="Times New Roman" w:cs="Times New Roman"/>
          <w:color w:val="auto"/>
          <w:lang w:val="uk-UA"/>
        </w:rPr>
        <w:lastRenderedPageBreak/>
        <w:t>Вступ</w:t>
      </w:r>
      <w:bookmarkEnd w:id="1"/>
    </w:p>
    <w:p w:rsidR="002410C9" w:rsidRPr="002410C9" w:rsidRDefault="002410C9" w:rsidP="002410C9">
      <w:pPr>
        <w:rPr>
          <w:lang w:val="uk-UA"/>
        </w:rPr>
      </w:pPr>
    </w:p>
    <w:p w:rsidR="00666A4C" w:rsidRPr="00145E60" w:rsidRDefault="00145E60" w:rsidP="00666A4C">
      <w:pPr>
        <w:spacing w:after="0" w:line="360" w:lineRule="auto"/>
        <w:ind w:firstLine="708"/>
        <w:jc w:val="both"/>
        <w:rPr>
          <w:rFonts w:ascii="Times New Roman" w:eastAsiaTheme="minorEastAsia" w:hAnsi="Times New Roman" w:cs="Times New Roman"/>
          <w:sz w:val="28"/>
          <w:szCs w:val="28"/>
          <w:lang w:eastAsia="ru-RU"/>
        </w:rPr>
      </w:pPr>
      <w:r w:rsidRPr="00145E60">
        <w:rPr>
          <w:rFonts w:ascii="Times New Roman" w:hAnsi="Times New Roman" w:cs="Times New Roman"/>
          <w:sz w:val="28"/>
          <w:szCs w:val="28"/>
          <w:lang w:val="uk-UA"/>
        </w:rPr>
        <w:t>Наноелектроніка є новою галуззю науки і техніки, що формується на основі останніх досягнень фізики твердого тіла, квантової електроніки, фізичної хімії і технології напівпровідникової електроніки. Дослідження в області наноелектроніки важливі для розробки нових принципів, а разом з ними і нового покоління надмініатюрних супершвидкодіючих систем обробки інформації.</w:t>
      </w:r>
    </w:p>
    <w:p w:rsidR="00666A4C" w:rsidRPr="00BE0577" w:rsidRDefault="00950C4D" w:rsidP="00666A4C">
      <w:pPr>
        <w:spacing w:after="0" w:line="360" w:lineRule="auto"/>
        <w:ind w:firstLine="708"/>
        <w:jc w:val="both"/>
        <w:rPr>
          <w:rFonts w:ascii="Times New Roman" w:eastAsiaTheme="minorEastAsia" w:hAnsi="Times New Roman" w:cs="Times New Roman"/>
          <w:sz w:val="28"/>
          <w:szCs w:val="28"/>
          <w:lang w:val="uk-UA" w:eastAsia="ru-RU"/>
        </w:rPr>
      </w:pPr>
      <w:r w:rsidRPr="00950C4D">
        <w:rPr>
          <w:rFonts w:ascii="Times New Roman" w:hAnsi="Times New Roman" w:cs="Times New Roman"/>
          <w:sz w:val="28"/>
          <w:szCs w:val="28"/>
          <w:lang w:val="uk-UA"/>
        </w:rPr>
        <w:t>Особливість наноелектронних приладів і пристроїв - прояв, разом з класичними явищами, квантових ефектів, які багато в чому є паразитними в роботі звичайного транзистора. Проте ж саме на основі цих ефектів в наноелектроніці створюються нові прилади і пристрої. Розглянемо деякі аспекти розвитку мікроелектроніки і зародження наноелектроніки.</w:t>
      </w:r>
    </w:p>
    <w:p w:rsidR="00666A4C" w:rsidRPr="00666A4C" w:rsidRDefault="00F47B71" w:rsidP="00666A4C">
      <w:pPr>
        <w:spacing w:after="0" w:line="360" w:lineRule="auto"/>
        <w:ind w:firstLine="708"/>
        <w:jc w:val="both"/>
        <w:rPr>
          <w:rFonts w:ascii="Times New Roman" w:eastAsiaTheme="minorEastAsia" w:hAnsi="Times New Roman" w:cs="Times New Roman"/>
          <w:sz w:val="28"/>
          <w:szCs w:val="28"/>
          <w:lang w:eastAsia="ru-RU"/>
        </w:rPr>
      </w:pPr>
      <w:r w:rsidRPr="00F47B71">
        <w:rPr>
          <w:rFonts w:ascii="Times New Roman" w:hAnsi="Times New Roman"/>
          <w:sz w:val="28"/>
          <w:lang w:val="uk-UA"/>
        </w:rPr>
        <w:t>У приладах і пристроях нано</w:t>
      </w:r>
      <w:r>
        <w:rPr>
          <w:rFonts w:ascii="Times New Roman" w:hAnsi="Times New Roman"/>
          <w:sz w:val="28"/>
          <w:lang w:val="uk-UA"/>
        </w:rPr>
        <w:t>е</w:t>
      </w:r>
      <w:r w:rsidRPr="00F47B71">
        <w:rPr>
          <w:rFonts w:ascii="Times New Roman" w:hAnsi="Times New Roman"/>
          <w:sz w:val="28"/>
          <w:lang w:val="uk-UA"/>
        </w:rPr>
        <w:t>лектрон</w:t>
      </w:r>
      <w:r>
        <w:rPr>
          <w:rFonts w:ascii="Times New Roman" w:hAnsi="Times New Roman"/>
          <w:sz w:val="28"/>
          <w:lang w:val="uk-UA"/>
        </w:rPr>
        <w:t>і</w:t>
      </w:r>
      <w:r w:rsidRPr="00F47B71">
        <w:rPr>
          <w:rFonts w:ascii="Times New Roman" w:hAnsi="Times New Roman"/>
          <w:sz w:val="28"/>
          <w:lang w:val="uk-UA"/>
        </w:rPr>
        <w:t>ки використовуються граничні можливості електричних, магнітних, механічних і біологічних систем. Нині наноелектронні прилади і пристрої в основному асоціюються з інформаційними технологіями. Проте з часом нанопристрої відіграватимуть важливу роль в процесах перетворення енергії, організації захисту довкілля, в медичному обслуговуванні людей [1].</w:t>
      </w:r>
    </w:p>
    <w:p w:rsidR="00666A4C" w:rsidRPr="0034555D" w:rsidRDefault="0034555D" w:rsidP="00666A4C">
      <w:pPr>
        <w:spacing w:after="0" w:line="360" w:lineRule="auto"/>
        <w:ind w:firstLine="708"/>
        <w:jc w:val="both"/>
        <w:rPr>
          <w:rFonts w:ascii="Times New Roman" w:eastAsiaTheme="minorEastAsia" w:hAnsi="Times New Roman" w:cs="Times New Roman"/>
          <w:sz w:val="28"/>
          <w:szCs w:val="28"/>
          <w:lang w:eastAsia="ru-RU"/>
        </w:rPr>
      </w:pPr>
      <w:r w:rsidRPr="0034555D">
        <w:rPr>
          <w:rFonts w:ascii="Times New Roman" w:hAnsi="Times New Roman" w:cs="Times New Roman"/>
          <w:sz w:val="28"/>
          <w:szCs w:val="28"/>
          <w:lang w:val="uk-UA"/>
        </w:rPr>
        <w:t>Технології перетворення речовини по стратегії «згори-вниз», а також відкриття в області синтезу і самосб</w:t>
      </w:r>
      <w:r w:rsidR="00E32C34">
        <w:rPr>
          <w:rFonts w:ascii="Times New Roman" w:hAnsi="Times New Roman" w:cs="Times New Roman"/>
          <w:sz w:val="28"/>
          <w:szCs w:val="28"/>
          <w:lang w:val="uk-UA"/>
        </w:rPr>
        <w:t>і</w:t>
      </w:r>
      <w:r w:rsidRPr="0034555D">
        <w:rPr>
          <w:rFonts w:ascii="Times New Roman" w:hAnsi="Times New Roman" w:cs="Times New Roman"/>
          <w:sz w:val="28"/>
          <w:szCs w:val="28"/>
          <w:lang w:val="uk-UA"/>
        </w:rPr>
        <w:t>рки нанорозмірних структур привели до ряду яскравих відкриттів. Саме вони змінили уявлення про можливість наноструктур, не пов'язаних</w:t>
      </w:r>
      <w:r>
        <w:rPr>
          <w:rFonts w:ascii="Times New Roman" w:hAnsi="Times New Roman" w:cs="Times New Roman"/>
          <w:sz w:val="28"/>
          <w:szCs w:val="28"/>
          <w:lang w:val="uk-UA"/>
        </w:rPr>
        <w:t xml:space="preserve"> з</w:t>
      </w:r>
      <w:r w:rsidRPr="0034555D">
        <w:rPr>
          <w:rFonts w:ascii="Times New Roman" w:hAnsi="Times New Roman" w:cs="Times New Roman"/>
          <w:sz w:val="28"/>
          <w:szCs w:val="28"/>
          <w:lang w:val="uk-UA"/>
        </w:rPr>
        <w:t xml:space="preserve"> p - n- переходами. Серед таких відкриттів:</w:t>
      </w:r>
    </w:p>
    <w:p w:rsidR="00666A4C" w:rsidRPr="00A33E62" w:rsidRDefault="00BA04D2" w:rsidP="00A33E62">
      <w:pPr>
        <w:numPr>
          <w:ilvl w:val="0"/>
          <w:numId w:val="1"/>
        </w:numPr>
        <w:tabs>
          <w:tab w:val="left" w:pos="1134"/>
        </w:tabs>
        <w:spacing w:after="0" w:line="360" w:lineRule="auto"/>
        <w:ind w:left="0" w:firstLine="709"/>
        <w:contextualSpacing/>
        <w:jc w:val="both"/>
        <w:rPr>
          <w:rFonts w:ascii="Times New Roman" w:hAnsi="Times New Roman" w:cs="Times New Roman"/>
          <w:sz w:val="28"/>
          <w:szCs w:val="28"/>
          <w:lang w:val="uk-UA"/>
        </w:rPr>
      </w:pPr>
      <w:r w:rsidRPr="00BA04D2">
        <w:rPr>
          <w:rFonts w:ascii="Times New Roman" w:hAnsi="Times New Roman" w:cs="Times New Roman"/>
          <w:sz w:val="28"/>
          <w:szCs w:val="28"/>
          <w:lang w:val="uk-UA"/>
        </w:rPr>
        <w:t>створення вуглецевих нанотрубок, а потім графено</w:t>
      </w:r>
      <w:r>
        <w:rPr>
          <w:rFonts w:ascii="Times New Roman" w:hAnsi="Times New Roman" w:cs="Times New Roman"/>
          <w:sz w:val="28"/>
          <w:szCs w:val="28"/>
          <w:lang w:val="uk-UA"/>
        </w:rPr>
        <w:t>них</w:t>
      </w:r>
      <w:r w:rsidRPr="00BA04D2">
        <w:rPr>
          <w:rFonts w:ascii="Times New Roman" w:hAnsi="Times New Roman" w:cs="Times New Roman"/>
          <w:sz w:val="28"/>
          <w:szCs w:val="28"/>
          <w:lang w:val="uk-UA"/>
        </w:rPr>
        <w:t xml:space="preserve"> монокристалів;</w:t>
      </w:r>
    </w:p>
    <w:p w:rsidR="00666A4C" w:rsidRPr="00A33E62" w:rsidRDefault="00BA04D2" w:rsidP="00A33E62">
      <w:pPr>
        <w:numPr>
          <w:ilvl w:val="0"/>
          <w:numId w:val="1"/>
        </w:numPr>
        <w:tabs>
          <w:tab w:val="left" w:pos="1134"/>
        </w:tabs>
        <w:spacing w:after="0" w:line="360" w:lineRule="auto"/>
        <w:ind w:left="0" w:firstLine="709"/>
        <w:contextualSpacing/>
        <w:jc w:val="both"/>
        <w:rPr>
          <w:rFonts w:ascii="Times New Roman" w:hAnsi="Times New Roman" w:cs="Times New Roman"/>
          <w:sz w:val="28"/>
          <w:szCs w:val="28"/>
          <w:lang w:val="uk-UA"/>
        </w:rPr>
      </w:pPr>
      <w:r w:rsidRPr="00BA04D2">
        <w:rPr>
          <w:rFonts w:ascii="Times New Roman" w:hAnsi="Times New Roman" w:cs="Times New Roman"/>
          <w:sz w:val="28"/>
          <w:szCs w:val="28"/>
          <w:lang w:val="uk-UA"/>
        </w:rPr>
        <w:t>застосування зондів скануючих тунельних мікроскопів і атомно-силових мікроскопів для атомного складання окремих наноелектронних пристроїв;</w:t>
      </w:r>
    </w:p>
    <w:p w:rsidR="00666A4C" w:rsidRPr="00A33E62" w:rsidRDefault="00BA04D2" w:rsidP="00A33E62">
      <w:pPr>
        <w:numPr>
          <w:ilvl w:val="0"/>
          <w:numId w:val="1"/>
        </w:numPr>
        <w:tabs>
          <w:tab w:val="left" w:pos="1134"/>
        </w:tabs>
        <w:spacing w:after="0" w:line="360" w:lineRule="auto"/>
        <w:ind w:left="0" w:firstLine="709"/>
        <w:contextualSpacing/>
        <w:jc w:val="both"/>
        <w:rPr>
          <w:rFonts w:ascii="Times New Roman" w:hAnsi="Times New Roman" w:cs="Times New Roman"/>
          <w:sz w:val="28"/>
          <w:szCs w:val="28"/>
          <w:lang w:val="uk-UA"/>
        </w:rPr>
      </w:pPr>
      <w:r w:rsidRPr="00BA04D2">
        <w:rPr>
          <w:rFonts w:ascii="Times New Roman" w:hAnsi="Times New Roman" w:cs="Times New Roman"/>
          <w:sz w:val="28"/>
          <w:szCs w:val="28"/>
          <w:lang w:val="uk-UA"/>
        </w:rPr>
        <w:t>використання спінів як носіїв інформаційних сигналів;</w:t>
      </w:r>
    </w:p>
    <w:p w:rsidR="00666A4C" w:rsidRPr="00A33E62" w:rsidRDefault="00BA04D2" w:rsidP="00EA064D">
      <w:pPr>
        <w:numPr>
          <w:ilvl w:val="0"/>
          <w:numId w:val="1"/>
        </w:numPr>
        <w:tabs>
          <w:tab w:val="left" w:pos="1134"/>
        </w:tabs>
        <w:spacing w:after="0" w:line="360" w:lineRule="auto"/>
        <w:ind w:left="0" w:firstLine="709"/>
        <w:contextualSpacing/>
        <w:jc w:val="both"/>
        <w:rPr>
          <w:rFonts w:ascii="Times New Roman" w:hAnsi="Times New Roman" w:cs="Times New Roman"/>
          <w:sz w:val="28"/>
          <w:szCs w:val="28"/>
          <w:lang w:val="uk-UA"/>
        </w:rPr>
      </w:pPr>
      <w:r w:rsidRPr="00BA04D2">
        <w:rPr>
          <w:rFonts w:ascii="Times New Roman" w:hAnsi="Times New Roman" w:cs="Times New Roman"/>
          <w:sz w:val="28"/>
          <w:szCs w:val="28"/>
          <w:lang w:val="uk-UA"/>
        </w:rPr>
        <w:lastRenderedPageBreak/>
        <w:t>створення транзисторів на гетероперехідах, резонансних тунельних діодів і оптоелектронних пристроїв з квантовими ямами;</w:t>
      </w:r>
    </w:p>
    <w:p w:rsidR="00666A4C" w:rsidRPr="00666A4C" w:rsidRDefault="00BA04D2" w:rsidP="00A33E62">
      <w:pPr>
        <w:numPr>
          <w:ilvl w:val="0"/>
          <w:numId w:val="1"/>
        </w:numPr>
        <w:tabs>
          <w:tab w:val="left" w:pos="1134"/>
        </w:tabs>
        <w:spacing w:after="0" w:line="360" w:lineRule="auto"/>
        <w:ind w:left="0" w:firstLine="709"/>
        <w:contextualSpacing/>
        <w:jc w:val="both"/>
        <w:rPr>
          <w:rFonts w:ascii="Times New Roman" w:hAnsi="Times New Roman" w:cs="Times New Roman"/>
          <w:sz w:val="28"/>
          <w:szCs w:val="28"/>
        </w:rPr>
      </w:pPr>
      <w:r w:rsidRPr="00BA04D2">
        <w:rPr>
          <w:rFonts w:ascii="Times New Roman" w:hAnsi="Times New Roman" w:cs="Times New Roman"/>
          <w:sz w:val="28"/>
          <w:szCs w:val="28"/>
          <w:lang w:val="uk-UA"/>
        </w:rPr>
        <w:t>виявлення квантового ефекту кулонівської блокади і створення одноелектронних елементів, працюючих при кімнатній температурі;</w:t>
      </w:r>
    </w:p>
    <w:p w:rsidR="00666A4C" w:rsidRPr="00A33E62" w:rsidRDefault="00BA04D2" w:rsidP="00A33E62">
      <w:pPr>
        <w:numPr>
          <w:ilvl w:val="0"/>
          <w:numId w:val="1"/>
        </w:numPr>
        <w:tabs>
          <w:tab w:val="left" w:pos="1134"/>
        </w:tabs>
        <w:spacing w:after="0" w:line="360" w:lineRule="auto"/>
        <w:ind w:left="0" w:firstLine="709"/>
        <w:contextualSpacing/>
        <w:jc w:val="both"/>
        <w:rPr>
          <w:rFonts w:ascii="Times New Roman" w:hAnsi="Times New Roman" w:cs="Times New Roman"/>
          <w:sz w:val="28"/>
          <w:szCs w:val="28"/>
          <w:lang w:val="uk-UA"/>
        </w:rPr>
      </w:pPr>
      <w:r w:rsidRPr="00BA04D2">
        <w:rPr>
          <w:rFonts w:ascii="Times New Roman" w:hAnsi="Times New Roman" w:cs="Times New Roman"/>
          <w:sz w:val="28"/>
          <w:szCs w:val="28"/>
          <w:lang w:val="uk-UA"/>
        </w:rPr>
        <w:t>розробка хімічних методів синтезу нанокристалів і методів їх об'єднання у більші і впорядковані структури;</w:t>
      </w:r>
    </w:p>
    <w:p w:rsidR="00666A4C" w:rsidRPr="00A33E62" w:rsidRDefault="00BA04D2" w:rsidP="00A33E62">
      <w:pPr>
        <w:numPr>
          <w:ilvl w:val="0"/>
          <w:numId w:val="1"/>
        </w:numPr>
        <w:tabs>
          <w:tab w:val="left" w:pos="1134"/>
        </w:tabs>
        <w:spacing w:after="0" w:line="360" w:lineRule="auto"/>
        <w:ind w:left="0" w:firstLine="709"/>
        <w:contextualSpacing/>
        <w:jc w:val="both"/>
        <w:rPr>
          <w:rFonts w:ascii="Times New Roman" w:hAnsi="Times New Roman" w:cs="Times New Roman"/>
          <w:sz w:val="28"/>
          <w:szCs w:val="28"/>
          <w:lang w:val="uk-UA"/>
        </w:rPr>
      </w:pPr>
      <w:r w:rsidRPr="00BA04D2">
        <w:rPr>
          <w:rFonts w:ascii="Times New Roman" w:hAnsi="Times New Roman" w:cs="Times New Roman"/>
          <w:sz w:val="28"/>
          <w:szCs w:val="28"/>
          <w:lang w:val="uk-UA"/>
        </w:rPr>
        <w:t>використання у виробництві нанопристроїв, біомолекул і надмолекулярних структур;</w:t>
      </w:r>
    </w:p>
    <w:p w:rsidR="00666A4C" w:rsidRPr="00A33E62" w:rsidRDefault="00BA04D2" w:rsidP="00A33E62">
      <w:pPr>
        <w:numPr>
          <w:ilvl w:val="0"/>
          <w:numId w:val="1"/>
        </w:numPr>
        <w:tabs>
          <w:tab w:val="left" w:pos="1134"/>
        </w:tabs>
        <w:spacing w:after="0" w:line="360" w:lineRule="auto"/>
        <w:ind w:left="0" w:firstLine="709"/>
        <w:contextualSpacing/>
        <w:jc w:val="both"/>
        <w:rPr>
          <w:rFonts w:ascii="Times New Roman" w:hAnsi="Times New Roman" w:cs="Times New Roman"/>
          <w:sz w:val="28"/>
          <w:szCs w:val="28"/>
          <w:lang w:val="uk-UA"/>
        </w:rPr>
      </w:pPr>
      <w:r w:rsidRPr="00A33E62">
        <w:rPr>
          <w:rFonts w:ascii="Times New Roman" w:hAnsi="Times New Roman" w:cs="Times New Roman"/>
          <w:sz w:val="28"/>
          <w:szCs w:val="28"/>
          <w:lang w:val="uk-UA"/>
        </w:rPr>
        <w:t>складання окремих молекулярних елементів у функціональне облаштування типу інтегральної схеми шляхом з'єднання мікро- і макрорівнів організації молекулярних електронних пристроїв.</w:t>
      </w:r>
    </w:p>
    <w:p w:rsidR="00D00E91" w:rsidRPr="00B70936" w:rsidRDefault="00D2121D" w:rsidP="00705DB2">
      <w:pPr>
        <w:spacing w:after="0" w:line="360" w:lineRule="auto"/>
        <w:ind w:firstLine="709"/>
        <w:contextualSpacing/>
        <w:jc w:val="both"/>
        <w:rPr>
          <w:rFonts w:ascii="Times New Roman" w:hAnsi="Times New Roman" w:cs="Times New Roman"/>
          <w:spacing w:val="-2"/>
          <w:sz w:val="28"/>
          <w:szCs w:val="28"/>
          <w:lang w:val="uk-UA"/>
        </w:rPr>
      </w:pPr>
      <w:r w:rsidRPr="00B70936">
        <w:rPr>
          <w:rFonts w:ascii="Times New Roman" w:hAnsi="Times New Roman"/>
          <w:spacing w:val="-2"/>
          <w:sz w:val="28"/>
          <w:lang w:val="uk-UA"/>
        </w:rPr>
        <w:t>Спінтроніка за визначенням це «електроніка на основі перенесення спіна». У її основу закладено поняття спіна електрона. Cогласно принципу квантування проекції спіна на вибрану ось, електрони розділяють на два типи носіїв струму : електрони із спіном вгору і електрони із спіном вниз (½</w:t>
      </w:r>
      <w:r w:rsidRPr="00B70936">
        <w:rPr>
          <w:spacing w:val="-2"/>
          <w:lang w:val="uk-UA"/>
        </w:rPr>
        <w:t xml:space="preserve"> </w:t>
      </w:r>
      <w:r w:rsidRPr="00B70936">
        <w:rPr>
          <w:rFonts w:ascii="Times New Roman" w:hAnsi="Times New Roman"/>
          <w:spacing w:val="-2"/>
          <w:sz w:val="28"/>
          <w:lang w:val="uk-UA"/>
        </w:rPr>
        <w:t>чи</w:t>
      </w:r>
      <w:r w:rsidRPr="00B70936">
        <w:rPr>
          <w:spacing w:val="-2"/>
          <w:lang w:val="uk-UA"/>
        </w:rPr>
        <w:t xml:space="preserve"> </w:t>
      </w:r>
      <w:r w:rsidRPr="00B70936">
        <w:rPr>
          <w:rFonts w:ascii="Times New Roman" w:hAnsi="Times New Roman"/>
          <w:spacing w:val="-2"/>
          <w:sz w:val="28"/>
          <w:lang w:val="uk-UA"/>
        </w:rPr>
        <w:t>-½)</w:t>
      </w:r>
      <w:r w:rsidR="00B70936" w:rsidRPr="00B70936">
        <w:rPr>
          <w:spacing w:val="-2"/>
          <w:lang w:val="uk-UA"/>
        </w:rPr>
        <w:t>.</w:t>
      </w:r>
      <w:r w:rsidRPr="00B70936">
        <w:rPr>
          <w:rFonts w:ascii="Times New Roman" w:hAnsi="Times New Roman"/>
          <w:spacing w:val="-2"/>
          <w:sz w:val="28"/>
          <w:lang w:val="uk-UA"/>
        </w:rPr>
        <w:t xml:space="preserve"> По суті, в природі є вже готовий переносник двійкової інформації, що кодує у напрямі спіна або 1, або 0.</w:t>
      </w:r>
    </w:p>
    <w:p w:rsidR="00D00E91" w:rsidRPr="00E07169" w:rsidRDefault="00E07169" w:rsidP="00705DB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sz w:val="28"/>
          <w:lang w:val="uk-UA"/>
        </w:rPr>
        <w:t>У наш</w:t>
      </w:r>
      <w:r w:rsidRPr="00E07169">
        <w:rPr>
          <w:rFonts w:ascii="Times New Roman" w:hAnsi="Times New Roman"/>
          <w:sz w:val="28"/>
          <w:lang w:val="uk-UA"/>
        </w:rPr>
        <w:t xml:space="preserve"> </w:t>
      </w:r>
      <w:r>
        <w:rPr>
          <w:rFonts w:ascii="Times New Roman" w:hAnsi="Times New Roman"/>
          <w:sz w:val="28"/>
          <w:lang w:val="uk-UA"/>
        </w:rPr>
        <w:t>час</w:t>
      </w:r>
      <w:r w:rsidRPr="00E07169">
        <w:rPr>
          <w:rFonts w:ascii="Times New Roman" w:hAnsi="Times New Roman"/>
          <w:sz w:val="28"/>
          <w:lang w:val="uk-UA"/>
        </w:rPr>
        <w:t xml:space="preserve"> спінтроніка вивчає магнітні і магнітооптичні взаємодії в металевих і напівпровідникових наногетероструктурах, динаміку і когерентні властивості спінів в конденсованих середовищах, а також квантові магнітні явища в структурах нанометрового розміру. Разом з раніше відомими магнетиками у міру розвитку сп</w:t>
      </w:r>
      <w:r>
        <w:rPr>
          <w:rFonts w:ascii="Times New Roman" w:hAnsi="Times New Roman"/>
          <w:sz w:val="28"/>
          <w:lang w:val="uk-UA"/>
        </w:rPr>
        <w:t>і</w:t>
      </w:r>
      <w:r w:rsidRPr="00E07169">
        <w:rPr>
          <w:rFonts w:ascii="Times New Roman" w:hAnsi="Times New Roman"/>
          <w:sz w:val="28"/>
          <w:lang w:val="uk-UA"/>
        </w:rPr>
        <w:t>нтрон</w:t>
      </w:r>
      <w:r>
        <w:rPr>
          <w:rFonts w:ascii="Times New Roman" w:hAnsi="Times New Roman"/>
          <w:sz w:val="28"/>
          <w:lang w:val="uk-UA"/>
        </w:rPr>
        <w:t>і</w:t>
      </w:r>
      <w:r w:rsidRPr="00E07169">
        <w:rPr>
          <w:rFonts w:ascii="Times New Roman" w:hAnsi="Times New Roman"/>
          <w:sz w:val="28"/>
          <w:lang w:val="uk-UA"/>
        </w:rPr>
        <w:t>ки з'являються нові : магнітні напівпровідники, речовини, в яких можна контролювати магнітні, напівпровідникові і оптичні властивості.</w:t>
      </w:r>
    </w:p>
    <w:p w:rsidR="00D00E91" w:rsidRPr="00E07169" w:rsidRDefault="0038787E" w:rsidP="00705DB2">
      <w:pPr>
        <w:spacing w:after="0" w:line="360" w:lineRule="auto"/>
        <w:ind w:firstLine="709"/>
        <w:contextualSpacing/>
        <w:jc w:val="both"/>
        <w:rPr>
          <w:rFonts w:ascii="Times New Roman" w:hAnsi="Times New Roman" w:cs="Times New Roman"/>
          <w:sz w:val="28"/>
          <w:szCs w:val="28"/>
        </w:rPr>
      </w:pPr>
      <w:r w:rsidRPr="0038787E">
        <w:rPr>
          <w:rFonts w:ascii="Times New Roman" w:hAnsi="Times New Roman"/>
          <w:sz w:val="28"/>
          <w:lang w:val="uk-UA"/>
        </w:rPr>
        <w:t xml:space="preserve">Експериментальна техніка спінтроніки включає магнітооптичну спектроскопію з високим тимчасовим дозволом, мікромеханічну магнітометрію, атомну і магнітосилову скануючу мікроскопію субатомного дозволу, спектроскопію ядерного магнітного резонансу і багато що інше. Хімічні, літографічні і молекулярнокластерні технології дозволяють створювати для спінтроніки різноманітні наноструктури з необхідними </w:t>
      </w:r>
      <w:r w:rsidRPr="0038787E">
        <w:rPr>
          <w:rFonts w:ascii="Times New Roman" w:hAnsi="Times New Roman"/>
          <w:sz w:val="28"/>
          <w:lang w:val="uk-UA"/>
        </w:rPr>
        <w:lastRenderedPageBreak/>
        <w:t xml:space="preserve">магнітними властивостями. Спінтронна технологія має багато достоїнств. Одні з важливіших </w:t>
      </w:r>
      <w:r w:rsidR="00A6182E">
        <w:rPr>
          <w:rFonts w:ascii="Times New Roman" w:hAnsi="Times New Roman"/>
          <w:sz w:val="28"/>
          <w:lang w:val="uk-UA"/>
        </w:rPr>
        <w:sym w:font="Symbol" w:char="F02D"/>
      </w:r>
      <w:r w:rsidRPr="0038787E">
        <w:rPr>
          <w:rFonts w:ascii="Times New Roman" w:hAnsi="Times New Roman"/>
          <w:sz w:val="28"/>
          <w:lang w:val="uk-UA"/>
        </w:rPr>
        <w:t xml:space="preserve"> швидкість і економічність. Спін електрона можна перемикати з одного стану в інший за багато менший година, ніж вимагається на переміщення заряду за схемою, і з меншими витратами енергії. Плюс до цього, при зміні спіна не змінюється кінетична енергія носія, а, отже, майже не виділяється тепло.</w:t>
      </w:r>
    </w:p>
    <w:p w:rsidR="00D00E91" w:rsidRPr="00D00E91" w:rsidRDefault="00A974DE" w:rsidP="00705DB2">
      <w:pPr>
        <w:spacing w:after="0" w:line="360" w:lineRule="auto"/>
        <w:ind w:firstLine="709"/>
        <w:contextualSpacing/>
        <w:jc w:val="both"/>
        <w:rPr>
          <w:rFonts w:ascii="Times New Roman" w:hAnsi="Times New Roman" w:cs="Times New Roman"/>
          <w:sz w:val="28"/>
          <w:szCs w:val="28"/>
        </w:rPr>
      </w:pPr>
      <w:r w:rsidRPr="00A974DE">
        <w:rPr>
          <w:rFonts w:ascii="Times New Roman" w:hAnsi="Times New Roman"/>
          <w:sz w:val="28"/>
          <w:lang w:val="uk-UA"/>
        </w:rPr>
        <w:t>В сукупності усі ці особливості технології дозволяють створювати на базі спіна і спінових струмів</w:t>
      </w:r>
      <w:r>
        <w:rPr>
          <w:rFonts w:ascii="Times New Roman" w:hAnsi="Times New Roman"/>
          <w:sz w:val="28"/>
          <w:lang w:val="uk-UA"/>
        </w:rPr>
        <w:t xml:space="preserve"> </w:t>
      </w:r>
      <w:r w:rsidRPr="00A974DE">
        <w:rPr>
          <w:rFonts w:ascii="Times New Roman" w:hAnsi="Times New Roman"/>
          <w:sz w:val="28"/>
          <w:lang w:val="uk-UA"/>
        </w:rPr>
        <w:t xml:space="preserve">(потоків електронних спінів </w:t>
      </w:r>
      <w:r w:rsidR="00AD0AAA">
        <w:rPr>
          <w:rFonts w:ascii="Times New Roman" w:hAnsi="Times New Roman"/>
          <w:sz w:val="28"/>
          <w:lang w:val="uk-UA"/>
        </w:rPr>
        <w:t>однієї</w:t>
      </w:r>
      <w:r w:rsidRPr="00A974DE">
        <w:rPr>
          <w:rFonts w:ascii="Times New Roman" w:hAnsi="Times New Roman"/>
          <w:sz w:val="28"/>
          <w:lang w:val="uk-UA"/>
        </w:rPr>
        <w:t xml:space="preserve"> полярності) нові транзистори, осередки логіки і пам'яті, які замінять собою звичайні транзистори в інтегральних мікросхемах. А це, у свою чергу, дозволить дотримуватися тенденції до мініатюризації, яка спостерігається упродовж усієї мікроелектронної епохи.</w:t>
      </w:r>
    </w:p>
    <w:p w:rsidR="00784E26" w:rsidRDefault="00A974DE" w:rsidP="00705DB2">
      <w:pPr>
        <w:spacing w:after="0" w:line="360" w:lineRule="auto"/>
        <w:ind w:firstLine="709"/>
        <w:contextualSpacing/>
        <w:jc w:val="both"/>
        <w:rPr>
          <w:rFonts w:ascii="Times New Roman" w:hAnsi="Times New Roman" w:cs="Times New Roman"/>
          <w:sz w:val="28"/>
          <w:szCs w:val="28"/>
        </w:rPr>
      </w:pPr>
      <w:r w:rsidRPr="00A974DE">
        <w:rPr>
          <w:rFonts w:ascii="Times New Roman" w:hAnsi="Times New Roman"/>
          <w:sz w:val="28"/>
          <w:lang w:val="uk-UA"/>
        </w:rPr>
        <w:t>У цій роботі проведено дослідження принципів побудови, функціонування і технології виготовлення сп</w:t>
      </w:r>
      <w:r w:rsidR="00AD0AAA">
        <w:rPr>
          <w:rFonts w:ascii="Times New Roman" w:hAnsi="Times New Roman"/>
          <w:sz w:val="28"/>
          <w:lang w:val="uk-UA"/>
        </w:rPr>
        <w:t>і</w:t>
      </w:r>
      <w:r w:rsidRPr="00A974DE">
        <w:rPr>
          <w:rFonts w:ascii="Times New Roman" w:hAnsi="Times New Roman"/>
          <w:sz w:val="28"/>
          <w:lang w:val="uk-UA"/>
        </w:rPr>
        <w:t>нтронн</w:t>
      </w:r>
      <w:r w:rsidR="00AD0AAA">
        <w:rPr>
          <w:rFonts w:ascii="Times New Roman" w:hAnsi="Times New Roman"/>
          <w:sz w:val="28"/>
          <w:lang w:val="uk-UA"/>
        </w:rPr>
        <w:t>и</w:t>
      </w:r>
      <w:r w:rsidRPr="00A974DE">
        <w:rPr>
          <w:rFonts w:ascii="Times New Roman" w:hAnsi="Times New Roman"/>
          <w:sz w:val="28"/>
          <w:lang w:val="uk-UA"/>
        </w:rPr>
        <w:t>х наноелектронних пристроїв.</w:t>
      </w:r>
    </w:p>
    <w:p w:rsidR="00A974DE" w:rsidRDefault="00A974DE">
      <w:pPr>
        <w:rPr>
          <w:rFonts w:ascii="Times New Roman" w:hAnsi="Times New Roman" w:cs="Times New Roman"/>
          <w:b/>
          <w:sz w:val="28"/>
          <w:szCs w:val="28"/>
        </w:rPr>
      </w:pPr>
      <w:r>
        <w:rPr>
          <w:rFonts w:ascii="Times New Roman" w:hAnsi="Times New Roman" w:cs="Times New Roman"/>
          <w:b/>
          <w:sz w:val="28"/>
          <w:szCs w:val="28"/>
        </w:rPr>
        <w:br w:type="page"/>
      </w:r>
    </w:p>
    <w:p w:rsidR="00666A4C" w:rsidRPr="002410C9" w:rsidRDefault="00784E26" w:rsidP="00A437FB">
      <w:pPr>
        <w:pStyle w:val="1"/>
        <w:spacing w:line="312" w:lineRule="auto"/>
        <w:ind w:firstLine="709"/>
        <w:rPr>
          <w:rFonts w:ascii="Times New Roman" w:hAnsi="Times New Roman" w:cs="Times New Roman"/>
          <w:color w:val="auto"/>
        </w:rPr>
      </w:pPr>
      <w:bookmarkStart w:id="2" w:name="_Toc42762904"/>
      <w:r w:rsidRPr="002410C9">
        <w:rPr>
          <w:rFonts w:ascii="Times New Roman" w:hAnsi="Times New Roman" w:cs="Times New Roman"/>
          <w:color w:val="auto"/>
        </w:rPr>
        <w:lastRenderedPageBreak/>
        <w:t xml:space="preserve">1 </w:t>
      </w:r>
      <w:r w:rsidR="00680E75" w:rsidRPr="002410C9">
        <w:rPr>
          <w:rFonts w:ascii="Times New Roman" w:hAnsi="Times New Roman" w:cs="Times New Roman"/>
          <w:color w:val="auto"/>
          <w:lang w:val="uk-UA"/>
        </w:rPr>
        <w:t>Літературний огляд</w:t>
      </w:r>
      <w:bookmarkEnd w:id="2"/>
    </w:p>
    <w:p w:rsidR="0020040B" w:rsidRPr="002410C9" w:rsidRDefault="007419E2" w:rsidP="00A437FB">
      <w:pPr>
        <w:pStyle w:val="2"/>
        <w:spacing w:after="120"/>
        <w:ind w:firstLine="709"/>
        <w:rPr>
          <w:rFonts w:ascii="Times New Roman" w:hAnsi="Times New Roman" w:cs="Times New Roman"/>
          <w:color w:val="auto"/>
          <w:sz w:val="28"/>
          <w:szCs w:val="28"/>
          <w:lang w:val="uk-UA"/>
        </w:rPr>
      </w:pPr>
      <w:bookmarkStart w:id="3" w:name="_Toc42762905"/>
      <w:r w:rsidRPr="002410C9">
        <w:rPr>
          <w:rFonts w:ascii="Times New Roman" w:hAnsi="Times New Roman" w:cs="Times New Roman"/>
          <w:color w:val="auto"/>
          <w:sz w:val="28"/>
          <w:szCs w:val="28"/>
        </w:rPr>
        <w:t>1.1</w:t>
      </w:r>
      <w:r w:rsidR="0020040B" w:rsidRPr="002410C9">
        <w:rPr>
          <w:rFonts w:ascii="Times New Roman" w:hAnsi="Times New Roman" w:cs="Times New Roman"/>
          <w:color w:val="auto"/>
          <w:sz w:val="28"/>
          <w:szCs w:val="28"/>
        </w:rPr>
        <w:t xml:space="preserve"> </w:t>
      </w:r>
      <w:r w:rsidR="00680E75" w:rsidRPr="002410C9">
        <w:rPr>
          <w:rFonts w:ascii="Times New Roman" w:hAnsi="Times New Roman" w:cs="Times New Roman"/>
          <w:color w:val="auto"/>
          <w:sz w:val="28"/>
          <w:szCs w:val="28"/>
          <w:lang w:val="uk-UA"/>
        </w:rPr>
        <w:t>Момент імпульсу і спин</w:t>
      </w:r>
      <w:bookmarkEnd w:id="3"/>
    </w:p>
    <w:p w:rsidR="0020040B" w:rsidRPr="00A33E62" w:rsidRDefault="00680E75" w:rsidP="00A437FB">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r w:rsidRPr="00680E75">
        <w:rPr>
          <w:rFonts w:ascii="Times New Roman" w:hAnsi="Times New Roman" w:cs="Times New Roman"/>
          <w:sz w:val="28"/>
          <w:szCs w:val="28"/>
          <w:lang w:val="uk-UA"/>
        </w:rPr>
        <w:t>При розгляді багатьох розділів наноелектроніки, зокрема, присвячених сп</w:t>
      </w:r>
      <w:r>
        <w:rPr>
          <w:rFonts w:ascii="Times New Roman" w:hAnsi="Times New Roman" w:cs="Times New Roman"/>
          <w:sz w:val="28"/>
          <w:szCs w:val="28"/>
          <w:lang w:val="uk-UA"/>
        </w:rPr>
        <w:t>і</w:t>
      </w:r>
      <w:r w:rsidRPr="00680E75">
        <w:rPr>
          <w:rFonts w:ascii="Times New Roman" w:hAnsi="Times New Roman" w:cs="Times New Roman"/>
          <w:sz w:val="28"/>
          <w:szCs w:val="28"/>
          <w:lang w:val="uk-UA"/>
        </w:rPr>
        <w:t>нтрони</w:t>
      </w:r>
      <w:r>
        <w:rPr>
          <w:rFonts w:ascii="Times New Roman" w:hAnsi="Times New Roman" w:cs="Times New Roman"/>
          <w:sz w:val="28"/>
          <w:szCs w:val="28"/>
          <w:lang w:val="uk-UA"/>
        </w:rPr>
        <w:t>ці</w:t>
      </w:r>
      <w:r w:rsidRPr="00680E75">
        <w:rPr>
          <w:rFonts w:ascii="Times New Roman" w:hAnsi="Times New Roman" w:cs="Times New Roman"/>
          <w:sz w:val="28"/>
          <w:szCs w:val="28"/>
          <w:lang w:val="uk-UA"/>
        </w:rPr>
        <w:t xml:space="preserve"> і квантовим комп'ютерам, необхідно використати поняття моменту імпульсу і спін</w:t>
      </w:r>
      <w:r>
        <w:rPr>
          <w:rFonts w:ascii="Times New Roman" w:hAnsi="Times New Roman" w:cs="Times New Roman"/>
          <w:sz w:val="28"/>
          <w:szCs w:val="28"/>
          <w:lang w:val="uk-UA"/>
        </w:rPr>
        <w:t>у</w:t>
      </w:r>
      <w:r w:rsidRPr="00680E75">
        <w:rPr>
          <w:rFonts w:ascii="Times New Roman" w:hAnsi="Times New Roman" w:cs="Times New Roman"/>
          <w:sz w:val="28"/>
          <w:szCs w:val="28"/>
          <w:lang w:val="uk-UA"/>
        </w:rPr>
        <w:t xml:space="preserve"> часток.</w:t>
      </w:r>
    </w:p>
    <w:p w:rsidR="0020040B" w:rsidRPr="00B42A1C" w:rsidRDefault="00241ABC" w:rsidP="00A437FB">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241ABC">
        <w:rPr>
          <w:rFonts w:ascii="Times New Roman" w:hAnsi="Times New Roman"/>
          <w:sz w:val="28"/>
          <w:lang w:val="uk-UA"/>
        </w:rPr>
        <w:t xml:space="preserve">Сукупність операторів </w:t>
      </w:r>
      <w:r w:rsidRPr="00241ABC">
        <w:rPr>
          <w:rFonts w:ascii="Cambria Math" w:hAnsi="Cambria Math" w:cs="Cambria Math"/>
          <w:sz w:val="28"/>
          <w:lang w:val="uk-UA"/>
        </w:rPr>
        <w:t>𝑙</w:t>
      </w:r>
      <w:r w:rsidRPr="00241ABC">
        <w:rPr>
          <w:rFonts w:ascii="Times New Roman" w:hAnsi="Times New Roman"/>
          <w:sz w:val="28"/>
          <w:lang w:val="uk-UA"/>
        </w:rPr>
        <w:t>=</w:t>
      </w:r>
      <w:r w:rsidRPr="00241ABC">
        <w:rPr>
          <w:rFonts w:ascii="Cambria Math" w:hAnsi="Cambria Math" w:cs="Cambria Math"/>
          <w:sz w:val="28"/>
          <w:lang w:val="uk-UA"/>
        </w:rPr>
        <w:t>𝑙</w:t>
      </w:r>
      <w:r w:rsidRPr="00241ABC">
        <w:rPr>
          <w:rFonts w:ascii="Cambria Math" w:hAnsi="Cambria Math" w:cs="Cambria Math"/>
          <w:sz w:val="28"/>
          <w:vertAlign w:val="subscript"/>
          <w:lang w:val="uk-UA"/>
        </w:rPr>
        <w:t>𝑥</w:t>
      </w:r>
      <w:r w:rsidRPr="00241ABC">
        <w:rPr>
          <w:rFonts w:ascii="Times New Roman" w:hAnsi="Times New Roman"/>
          <w:sz w:val="28"/>
          <w:lang w:val="uk-UA"/>
        </w:rPr>
        <w:t xml:space="preserve">, </w:t>
      </w:r>
      <w:r w:rsidRPr="00241ABC">
        <w:rPr>
          <w:rFonts w:ascii="Cambria Math" w:hAnsi="Cambria Math" w:cs="Cambria Math"/>
          <w:sz w:val="28"/>
          <w:lang w:val="uk-UA"/>
        </w:rPr>
        <w:t>𝑙</w:t>
      </w:r>
      <w:r w:rsidRPr="00241ABC">
        <w:rPr>
          <w:rFonts w:ascii="Cambria Math" w:hAnsi="Cambria Math" w:cs="Cambria Math"/>
          <w:sz w:val="28"/>
          <w:vertAlign w:val="subscript"/>
          <w:lang w:val="uk-UA"/>
        </w:rPr>
        <w:t>𝑦</w:t>
      </w:r>
      <w:r w:rsidRPr="00241ABC">
        <w:rPr>
          <w:rFonts w:ascii="Times New Roman" w:hAnsi="Times New Roman"/>
          <w:sz w:val="28"/>
          <w:lang w:val="uk-UA"/>
        </w:rPr>
        <w:t xml:space="preserve">, </w:t>
      </w:r>
      <w:r w:rsidRPr="00241ABC">
        <w:rPr>
          <w:rFonts w:ascii="Cambria Math" w:hAnsi="Cambria Math" w:cs="Cambria Math"/>
          <w:sz w:val="28"/>
          <w:lang w:val="uk-UA"/>
        </w:rPr>
        <w:t>𝑙</w:t>
      </w:r>
      <w:r w:rsidRPr="00241ABC">
        <w:rPr>
          <w:rFonts w:ascii="Cambria Math" w:hAnsi="Cambria Math" w:cs="Cambria Math"/>
          <w:sz w:val="28"/>
          <w:vertAlign w:val="subscript"/>
          <w:lang w:val="uk-UA"/>
        </w:rPr>
        <w:t>𝑧</w:t>
      </w:r>
      <w:r w:rsidRPr="00241ABC">
        <w:rPr>
          <w:rFonts w:ascii="Times New Roman" w:hAnsi="Times New Roman"/>
          <w:sz w:val="28"/>
          <w:lang w:val="uk-UA"/>
        </w:rPr>
        <w:t xml:space="preserve">, </w:t>
      </w:r>
      <w:r>
        <w:rPr>
          <w:rFonts w:ascii="Times New Roman" w:hAnsi="Times New Roman"/>
          <w:sz w:val="28"/>
          <w:lang w:val="uk-UA"/>
        </w:rPr>
        <w:t>визначенних</w:t>
      </w:r>
      <w:r w:rsidRPr="00241ABC">
        <w:rPr>
          <w:rFonts w:ascii="Times New Roman" w:hAnsi="Times New Roman"/>
          <w:sz w:val="28"/>
          <w:lang w:val="uk-UA"/>
        </w:rPr>
        <w:t xml:space="preserve"> </w:t>
      </w:r>
      <w:r>
        <w:rPr>
          <w:rFonts w:ascii="Times New Roman" w:hAnsi="Times New Roman"/>
          <w:sz w:val="28"/>
          <w:lang w:val="uk-UA"/>
        </w:rPr>
        <w:t xml:space="preserve">співвідношенням </w:t>
      </w:r>
      <w:r w:rsidRPr="00241ABC">
        <w:rPr>
          <w:rFonts w:ascii="Times New Roman" w:hAnsi="Times New Roman"/>
          <w:sz w:val="28"/>
          <w:lang w:val="uk-UA"/>
        </w:rPr>
        <w:t>(1.1), представляє оператор моменту імпульсу. Оператор квадрата модуля моменту імпульсу</w:t>
      </w:r>
      <w:r w:rsidRPr="00241ABC">
        <w:rPr>
          <w:lang w:val="uk-UA"/>
        </w:rPr>
        <w:t xml:space="preserve"> </w:t>
      </w:r>
      <w:r w:rsidRPr="00241ABC">
        <w:rPr>
          <w:rFonts w:ascii="Times New Roman" w:hAnsi="Times New Roman" w:cs="Times New Roman"/>
          <w:sz w:val="28"/>
          <w:szCs w:val="28"/>
          <w:lang w:val="uk-UA"/>
        </w:rPr>
        <w:t xml:space="preserve">визначається </w:t>
      </w:r>
      <w:r w:rsidR="00B42A1C">
        <w:rPr>
          <w:rFonts w:ascii="Times New Roman" w:hAnsi="Times New Roman" w:cs="Times New Roman"/>
          <w:sz w:val="28"/>
          <w:szCs w:val="28"/>
          <w:lang w:val="uk-UA"/>
        </w:rPr>
        <w:t>наступним рівнянням:</w:t>
      </w:r>
      <w:r w:rsidRPr="00241ABC">
        <w:rPr>
          <w:rFonts w:ascii="Times New Roman" w:hAnsi="Times New Roman" w:cs="Times New Roman"/>
          <w:sz w:val="28"/>
          <w:szCs w:val="28"/>
          <w:lang w:val="uk-UA"/>
        </w:rPr>
        <w:t xml:space="preserve"> [1].</w:t>
      </w:r>
    </w:p>
    <w:p w:rsidR="0020040B" w:rsidRPr="008A6208" w:rsidRDefault="008F64AF" w:rsidP="008A6208">
      <w:pPr>
        <w:widowControl w:val="0"/>
        <w:overflowPunct w:val="0"/>
        <w:autoSpaceDE w:val="0"/>
        <w:autoSpaceDN w:val="0"/>
        <w:adjustRightInd w:val="0"/>
        <w:spacing w:before="240"/>
        <w:ind w:firstLine="567"/>
        <w:jc w:val="right"/>
        <w:rPr>
          <w:rFonts w:ascii="Times New Roman" w:hAnsi="Times New Roman" w:cs="Times New Roman"/>
          <w:b/>
          <w:sz w:val="28"/>
          <w:szCs w:val="28"/>
          <w:lang w:val="uk-UA"/>
        </w:rPr>
      </w:pPr>
      <m:oMath>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r>
                          <w:rPr>
                            <w:rFonts w:ascii="Cambria Math" w:hAnsi="Cambria Math" w:cs="Times New Roman"/>
                            <w:sz w:val="28"/>
                            <w:szCs w:val="28"/>
                          </w:rPr>
                          <m:t>l</m:t>
                        </m:r>
                      </m:e>
                    </m:acc>
                  </m:e>
                </m:acc>
              </m:e>
            </m:d>
          </m:e>
          <m:sup>
            <m:r>
              <w:rPr>
                <w:rFonts w:ascii="Cambria Math" w:hAnsi="Cambria Math" w:cs="Times New Roman"/>
                <w:sz w:val="28"/>
                <w:szCs w:val="28"/>
              </w:rPr>
              <m:t>2</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l</m:t>
                    </m:r>
                  </m:e>
                </m:acc>
              </m:e>
              <m:sub/>
            </m:sSub>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l</m:t>
                    </m:r>
                  </m:e>
                </m:acc>
              </m:e>
              <m:sub/>
            </m:sSub>
          </m:e>
          <m:sub>
            <m:r>
              <w:rPr>
                <w:rFonts w:ascii="Cambria Math" w:hAnsi="Cambria Math" w:cs="Times New Roman"/>
                <w:sz w:val="28"/>
                <w:szCs w:val="28"/>
              </w:rPr>
              <m:t>y</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l</m:t>
                    </m:r>
                  </m:e>
                </m:acc>
              </m:e>
              <m:sub/>
            </m:sSub>
          </m:e>
          <m:sub>
            <m:r>
              <w:rPr>
                <w:rFonts w:ascii="Cambria Math" w:hAnsi="Cambria Math" w:cs="Times New Roman"/>
                <w:sz w:val="28"/>
                <w:szCs w:val="28"/>
              </w:rPr>
              <m:t>z</m:t>
            </m:r>
          </m:sub>
          <m:sup>
            <m:r>
              <w:rPr>
                <w:rFonts w:ascii="Cambria Math" w:hAnsi="Cambria Math" w:cs="Times New Roman"/>
                <w:sz w:val="28"/>
                <w:szCs w:val="28"/>
              </w:rPr>
              <m:t>2</m:t>
            </m:r>
          </m:sup>
        </m:sSubSup>
        <m:r>
          <w:rPr>
            <w:rFonts w:ascii="Cambria Math" w:hAnsi="Cambria Math" w:cs="Times New Roman"/>
            <w:sz w:val="28"/>
            <w:szCs w:val="28"/>
          </w:rPr>
          <m:t xml:space="preserve"> </m:t>
        </m:r>
      </m:oMath>
      <w:r w:rsidR="008A6208">
        <w:rPr>
          <w:rFonts w:ascii="Times New Roman" w:eastAsiaTheme="minorEastAsia" w:hAnsi="Times New Roman" w:cs="Times New Roman"/>
          <w:sz w:val="28"/>
          <w:szCs w:val="28"/>
          <w:lang w:val="uk-UA"/>
        </w:rPr>
        <w:t xml:space="preserve">                                     (1.1)</w:t>
      </w:r>
    </w:p>
    <w:p w:rsidR="0020040B" w:rsidRPr="0060132F" w:rsidRDefault="0060132F" w:rsidP="00EA064D">
      <w:pPr>
        <w:spacing w:before="240" w:after="0" w:line="360" w:lineRule="auto"/>
        <w:ind w:firstLine="709"/>
        <w:jc w:val="both"/>
        <w:rPr>
          <w:rFonts w:ascii="Times New Roman" w:hAnsi="Times New Roman" w:cs="Times New Roman"/>
          <w:sz w:val="28"/>
          <w:szCs w:val="28"/>
          <w:lang w:val="uk-UA"/>
        </w:rPr>
      </w:pPr>
      <w:r w:rsidRPr="0060132F">
        <w:rPr>
          <w:rFonts w:ascii="Times New Roman" w:hAnsi="Times New Roman"/>
          <w:sz w:val="28"/>
          <w:lang w:val="uk-UA"/>
        </w:rPr>
        <w:t xml:space="preserve">Оператори проекцій моменту імпульсу попарно не комутують, </w:t>
      </w:r>
      <w:r>
        <w:rPr>
          <w:rFonts w:ascii="Times New Roman" w:hAnsi="Times New Roman"/>
          <w:sz w:val="28"/>
          <w:lang w:val="uk-UA"/>
        </w:rPr>
        <w:t>тобто</w:t>
      </w:r>
      <w:r w:rsidRPr="0060132F">
        <w:rPr>
          <w:rFonts w:ascii="Times New Roman" w:hAnsi="Times New Roman"/>
          <w:sz w:val="28"/>
          <w:lang w:val="uk-UA"/>
        </w:rPr>
        <w:t xml:space="preserve"> вони не можуть одночасно мати певних значень. В той же час кожен з операторів проекцій моменту імпульсу комутує з оператором </w:t>
      </w:r>
      <m:oMath>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r>
                          <w:rPr>
                            <w:rFonts w:ascii="Cambria Math" w:hAnsi="Cambria Math" w:cs="Times New Roman"/>
                            <w:sz w:val="28"/>
                            <w:szCs w:val="28"/>
                          </w:rPr>
                          <m:t>l</m:t>
                        </m:r>
                      </m:e>
                    </m:acc>
                  </m:e>
                </m:acc>
              </m:e>
            </m:d>
          </m:e>
          <m:sup>
            <m:r>
              <w:rPr>
                <w:rFonts w:ascii="Cambria Math" w:hAnsi="Cambria Math" w:cs="Times New Roman"/>
                <w:sz w:val="28"/>
                <w:szCs w:val="28"/>
              </w:rPr>
              <m:t>2</m:t>
            </m:r>
          </m:sup>
        </m:sSup>
      </m:oMath>
      <w:r>
        <w:rPr>
          <w:rFonts w:ascii="Times New Roman" w:eastAsiaTheme="minorEastAsia" w:hAnsi="Times New Roman"/>
          <w:sz w:val="28"/>
          <w:szCs w:val="28"/>
          <w:lang w:val="uk-UA"/>
        </w:rPr>
        <w:t>.</w:t>
      </w:r>
    </w:p>
    <w:p w:rsidR="0020040B" w:rsidRPr="00BE0577" w:rsidRDefault="00C13FB6" w:rsidP="00EA064D">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r w:rsidRPr="00C13FB6">
        <w:rPr>
          <w:rFonts w:ascii="Times New Roman" w:hAnsi="Times New Roman"/>
          <w:sz w:val="28"/>
          <w:lang w:val="uk-UA"/>
        </w:rPr>
        <w:t xml:space="preserve">Внаслідок цього стану електрона в атомі характеризують повним моментом імпульсу </w:t>
      </w:r>
      <w:r w:rsidRPr="00C13FB6">
        <w:rPr>
          <w:rFonts w:ascii="Cambria Math" w:hAnsi="Cambria Math" w:cs="Cambria Math"/>
          <w:sz w:val="28"/>
          <w:lang w:val="uk-UA"/>
        </w:rPr>
        <w:t>𝑙</w:t>
      </w:r>
      <w:r w:rsidRPr="00C13FB6">
        <w:rPr>
          <w:rFonts w:ascii="Times New Roman" w:hAnsi="Times New Roman"/>
          <w:sz w:val="28"/>
          <w:lang w:val="uk-UA"/>
        </w:rPr>
        <w:t xml:space="preserve"> і одній з його проекцій, які набувають дискретних значень, </w:t>
      </w:r>
      <w:r>
        <w:rPr>
          <w:rFonts w:ascii="Times New Roman" w:hAnsi="Times New Roman"/>
          <w:sz w:val="28"/>
          <w:lang w:val="uk-UA"/>
        </w:rPr>
        <w:t>тобто</w:t>
      </w:r>
      <w:r w:rsidRPr="00C13FB6">
        <w:rPr>
          <w:rFonts w:ascii="Times New Roman" w:hAnsi="Times New Roman"/>
          <w:i/>
          <w:sz w:val="28"/>
          <w:lang w:val="uk-UA"/>
        </w:rPr>
        <w:t xml:space="preserve"> квантуються.</w:t>
      </w:r>
      <w:r w:rsidRPr="00C13FB6">
        <w:rPr>
          <w:lang w:val="uk-UA"/>
        </w:rPr>
        <w:t xml:space="preserve"> </w:t>
      </w:r>
      <w:r w:rsidRPr="00C13FB6">
        <w:rPr>
          <w:rFonts w:ascii="Times New Roman" w:hAnsi="Times New Roman"/>
          <w:sz w:val="28"/>
          <w:lang w:val="uk-UA"/>
        </w:rPr>
        <w:t>Дві інші проекції моменту імпульсу не мають певного значення в цих станах.</w:t>
      </w:r>
    </w:p>
    <w:p w:rsidR="0020040B" w:rsidRPr="006B1B1E" w:rsidRDefault="006B1B1E" w:rsidP="00EA064D">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6B1B1E">
        <w:rPr>
          <w:rFonts w:ascii="Times New Roman" w:hAnsi="Times New Roman" w:cs="Times New Roman"/>
          <w:sz w:val="28"/>
          <w:szCs w:val="28"/>
          <w:lang w:val="uk-UA"/>
        </w:rPr>
        <w:t xml:space="preserve">Квантова механіка дає формули квантування квадрата моменту імпульсу електрона </w:t>
      </w:r>
      <m:oMath>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r>
                          <w:rPr>
                            <w:rFonts w:ascii="Cambria Math" w:hAnsi="Cambria Math" w:cs="Times New Roman"/>
                            <w:sz w:val="28"/>
                            <w:szCs w:val="28"/>
                          </w:rPr>
                          <m:t>l</m:t>
                        </m:r>
                      </m:e>
                    </m:acc>
                  </m:e>
                </m:acc>
              </m:e>
            </m:d>
          </m:e>
          <m:sup>
            <m:r>
              <w:rPr>
                <w:rFonts w:ascii="Cambria Math" w:hAnsi="Cambria Math" w:cs="Times New Roman"/>
                <w:sz w:val="28"/>
                <w:szCs w:val="28"/>
              </w:rPr>
              <m:t>2</m:t>
            </m:r>
          </m:sup>
        </m:sSup>
      </m:oMath>
      <w:r w:rsidRPr="006B1B1E">
        <w:rPr>
          <w:rFonts w:ascii="Times New Roman" w:hAnsi="Times New Roman" w:cs="Times New Roman"/>
          <w:sz w:val="28"/>
          <w:szCs w:val="28"/>
          <w:lang w:val="uk-UA"/>
        </w:rPr>
        <w:t xml:space="preserve">і його проекції </w:t>
      </w:r>
      <w:r w:rsidRPr="006B1B1E">
        <w:rPr>
          <w:rFonts w:ascii="Cambria Math" w:hAnsi="Cambria Math" w:cs="Times New Roman"/>
          <w:sz w:val="28"/>
          <w:szCs w:val="28"/>
          <w:lang w:val="uk-UA"/>
        </w:rPr>
        <w:t>𝑙</w:t>
      </w:r>
      <w:r w:rsidRPr="006B1B1E">
        <w:rPr>
          <w:rFonts w:ascii="Cambria Math" w:hAnsi="Cambria Math" w:cs="Times New Roman"/>
          <w:sz w:val="28"/>
          <w:szCs w:val="28"/>
          <w:vertAlign w:val="subscript"/>
          <w:lang w:val="uk-UA"/>
        </w:rPr>
        <w:t>𝑧</w:t>
      </w:r>
      <w:r w:rsidRPr="006B1B1E">
        <w:rPr>
          <w:rFonts w:ascii="Times New Roman" w:hAnsi="Times New Roman" w:cs="Times New Roman"/>
          <w:sz w:val="28"/>
          <w:szCs w:val="28"/>
          <w:lang w:val="uk-UA"/>
        </w:rPr>
        <w:t xml:space="preserve"> на деякий напрям </w:t>
      </w:r>
      <w:r w:rsidRPr="006B1B1E">
        <w:rPr>
          <w:rFonts w:ascii="Cambria Math" w:hAnsi="Cambria Math" w:cs="Times New Roman"/>
          <w:sz w:val="28"/>
          <w:szCs w:val="28"/>
          <w:lang w:val="uk-UA"/>
        </w:rPr>
        <w:t>𝑧</w:t>
      </w:r>
      <w:r w:rsidRPr="006B1B1E">
        <w:rPr>
          <w:rFonts w:ascii="Times New Roman" w:hAnsi="Times New Roman" w:cs="Times New Roman"/>
          <w:sz w:val="28"/>
          <w:szCs w:val="28"/>
          <w:lang w:val="uk-UA"/>
        </w:rPr>
        <w:t>:</w:t>
      </w:r>
    </w:p>
    <w:p w:rsidR="0020040B" w:rsidRPr="00324FA5" w:rsidRDefault="008F64AF" w:rsidP="00324FA5">
      <w:pPr>
        <w:widowControl w:val="0"/>
        <w:overflowPunct w:val="0"/>
        <w:autoSpaceDE w:val="0"/>
        <w:autoSpaceDN w:val="0"/>
        <w:adjustRightInd w:val="0"/>
        <w:spacing w:before="240" w:after="0" w:line="360" w:lineRule="auto"/>
        <w:ind w:firstLine="567"/>
        <w:jc w:val="right"/>
        <w:rPr>
          <w:rFonts w:ascii="Times New Roman" w:hAnsi="Times New Roman" w:cs="Times New Roman"/>
          <w:sz w:val="28"/>
          <w:szCs w:val="28"/>
          <w:lang w:val="uk-UA"/>
        </w:rPr>
      </w:pPr>
      <m:oMath>
        <m:sSup>
          <m:sSupPr>
            <m:ctrlPr>
              <w:rPr>
                <w:rFonts w:ascii="Cambria Math" w:hAnsi="Times New Roman" w:cs="Times New Roman"/>
                <w:i/>
                <w:sz w:val="28"/>
                <w:szCs w:val="28"/>
              </w:rPr>
            </m:ctrlPr>
          </m:sSupPr>
          <m:e>
            <m:d>
              <m:dPr>
                <m:begChr m:val="|"/>
                <m:endChr m:val="|"/>
                <m:ctrlPr>
                  <w:rPr>
                    <w:rFonts w:ascii="Cambria Math" w:hAnsi="Times New Roman" w:cs="Times New Roman"/>
                    <w:i/>
                    <w:sz w:val="28"/>
                    <w:szCs w:val="28"/>
                  </w:rPr>
                </m:ctrlPr>
              </m:dPr>
              <m:e>
                <m:acc>
                  <m:accPr>
                    <m:ctrlPr>
                      <w:rPr>
                        <w:rFonts w:ascii="Cambria Math" w:hAnsi="Times New Roman" w:cs="Times New Roman"/>
                        <w:i/>
                        <w:sz w:val="28"/>
                        <w:szCs w:val="28"/>
                      </w:rPr>
                    </m:ctrlPr>
                  </m:accPr>
                  <m:e>
                    <m:acc>
                      <m:accPr>
                        <m:chr m:val="⃗"/>
                        <m:ctrlPr>
                          <w:rPr>
                            <w:rFonts w:ascii="Cambria Math" w:hAnsi="Times New Roman" w:cs="Times New Roman"/>
                            <w:i/>
                            <w:sz w:val="28"/>
                            <w:szCs w:val="28"/>
                          </w:rPr>
                        </m:ctrlPr>
                      </m:accPr>
                      <m:e>
                        <m:r>
                          <w:rPr>
                            <w:rFonts w:ascii="Cambria Math" w:hAnsi="Cambria Math" w:cs="Times New Roman"/>
                            <w:sz w:val="28"/>
                            <w:szCs w:val="28"/>
                          </w:rPr>
                          <m:t>l</m:t>
                        </m:r>
                      </m:e>
                    </m:acc>
                  </m:e>
                </m:acc>
              </m:e>
            </m:d>
          </m:e>
          <m:sup>
            <m:r>
              <w:rPr>
                <w:rFonts w:ascii="Cambria Math" w:hAnsi="Times New Roman" w:cs="Times New Roman"/>
                <w:sz w:val="28"/>
                <w:szCs w:val="28"/>
              </w:rPr>
              <m:t>2</m:t>
            </m:r>
          </m:sup>
        </m:sSup>
        <m:r>
          <w:rPr>
            <w:rFonts w:ascii="Cambria Math" w:hAnsi="Times New Roman" w:cs="Times New Roman"/>
            <w:sz w:val="28"/>
            <w:szCs w:val="28"/>
          </w:rPr>
          <m:t>=</m:t>
        </m:r>
        <m:r>
          <w:rPr>
            <w:rFonts w:ascii="Cambria Math" w:hAnsi="Cambria Math" w:cs="Times New Roman"/>
            <w:sz w:val="28"/>
            <w:szCs w:val="28"/>
          </w:rPr>
          <m:t>l</m:t>
        </m:r>
        <m:d>
          <m:dPr>
            <m:ctrlPr>
              <w:rPr>
                <w:rFonts w:ascii="Cambria Math" w:hAnsi="Times New Roman" w:cs="Times New Roman"/>
                <w:i/>
                <w:sz w:val="28"/>
                <w:szCs w:val="28"/>
              </w:rPr>
            </m:ctrlPr>
          </m:dPr>
          <m:e>
            <m:r>
              <w:rPr>
                <w:rFonts w:ascii="Cambria Math" w:hAnsi="Cambria Math" w:cs="Times New Roman"/>
                <w:sz w:val="28"/>
                <w:szCs w:val="28"/>
              </w:rPr>
              <m:t>l</m:t>
            </m:r>
            <m:r>
              <w:rPr>
                <w:rFonts w:ascii="Cambria Math" w:hAnsi="Times New Roman" w:cs="Times New Roman"/>
                <w:sz w:val="28"/>
                <w:szCs w:val="28"/>
              </w:rPr>
              <m:t>+1</m:t>
            </m:r>
          </m:e>
        </m:d>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Times New Roman" w:hAnsi="Cambria Math" w:cs="Times New Roman"/>
                <w:sz w:val="28"/>
                <w:szCs w:val="28"/>
              </w:rPr>
              <m:t>ℏ</m:t>
            </m:r>
          </m:e>
          <m:sup>
            <m:r>
              <w:rPr>
                <w:rFonts w:ascii="Cambria Math" w:hAnsi="Times New Roman" w:cs="Times New Roman"/>
                <w:sz w:val="28"/>
                <w:szCs w:val="28"/>
              </w:rPr>
              <m:t>2</m:t>
            </m:r>
          </m:sup>
        </m:sSup>
        <m:r>
          <w:rPr>
            <w:rFonts w:ascii="Cambria Math" w:hAnsi="Times New Roman" w:cs="Times New Roman"/>
            <w:sz w:val="28"/>
            <w:szCs w:val="28"/>
          </w:rPr>
          <m:t>,</m:t>
        </m:r>
      </m:oMath>
      <w:r w:rsidR="00324FA5">
        <w:rPr>
          <w:rFonts w:ascii="Times New Roman" w:eastAsiaTheme="minorEastAsia" w:hAnsi="Times New Roman" w:cs="Times New Roman"/>
          <w:sz w:val="28"/>
          <w:szCs w:val="28"/>
          <w:lang w:val="uk-UA"/>
        </w:rPr>
        <w:t xml:space="preserve">                                       (1.2)</w:t>
      </w:r>
    </w:p>
    <w:p w:rsidR="0020040B" w:rsidRPr="008010D1" w:rsidRDefault="008F64AF" w:rsidP="008010D1">
      <w:pPr>
        <w:widowControl w:val="0"/>
        <w:overflowPunct w:val="0"/>
        <w:autoSpaceDE w:val="0"/>
        <w:autoSpaceDN w:val="0"/>
        <w:adjustRightInd w:val="0"/>
        <w:spacing w:line="360" w:lineRule="auto"/>
        <w:ind w:firstLine="567"/>
        <w:jc w:val="right"/>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z</m:t>
            </m:r>
          </m:sub>
        </m:sSub>
        <m:r>
          <w:rPr>
            <w:rFonts w:ascii="Cambria Math" w:hAnsi="Cambria Math" w:cs="Times New Roman"/>
            <w:sz w:val="28"/>
            <w:szCs w:val="28"/>
          </w:rPr>
          <m:t xml:space="preserve">=mℏ. </m:t>
        </m:r>
      </m:oMath>
      <w:r w:rsidR="008010D1">
        <w:rPr>
          <w:rFonts w:ascii="Times New Roman" w:eastAsiaTheme="minorEastAsia" w:hAnsi="Times New Roman" w:cs="Times New Roman"/>
          <w:sz w:val="28"/>
          <w:szCs w:val="28"/>
          <w:lang w:val="uk-UA"/>
        </w:rPr>
        <w:t xml:space="preserve">                                               (1.3)</w:t>
      </w:r>
    </w:p>
    <w:p w:rsidR="0020040B" w:rsidRPr="008202A9" w:rsidRDefault="00044011" w:rsidP="00EA064D">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044011">
        <w:rPr>
          <w:rFonts w:ascii="Times New Roman" w:hAnsi="Times New Roman"/>
          <w:sz w:val="28"/>
          <w:lang w:val="uk-UA"/>
        </w:rPr>
        <w:t>Тут</w:t>
      </w:r>
      <w:r w:rsidRPr="00044011">
        <w:rPr>
          <w:lang w:val="uk-UA"/>
        </w:rPr>
        <w:t xml:space="preserve"> </w:t>
      </w:r>
      <w:r w:rsidRPr="00044011">
        <w:rPr>
          <w:rFonts w:ascii="Times New Roman" w:hAnsi="Times New Roman"/>
          <w:i/>
          <w:sz w:val="28"/>
          <w:lang w:val="uk-UA"/>
        </w:rPr>
        <w:t>орб</w:t>
      </w:r>
      <w:r>
        <w:rPr>
          <w:rFonts w:ascii="Times New Roman" w:hAnsi="Times New Roman"/>
          <w:i/>
          <w:sz w:val="28"/>
          <w:lang w:val="uk-UA"/>
        </w:rPr>
        <w:t>і</w:t>
      </w:r>
      <w:r w:rsidRPr="00044011">
        <w:rPr>
          <w:rFonts w:ascii="Times New Roman" w:hAnsi="Times New Roman"/>
          <w:i/>
          <w:sz w:val="28"/>
          <w:lang w:val="uk-UA"/>
        </w:rPr>
        <w:t>т</w:t>
      </w:r>
      <w:r>
        <w:rPr>
          <w:rFonts w:ascii="Times New Roman" w:hAnsi="Times New Roman"/>
          <w:i/>
          <w:sz w:val="28"/>
          <w:lang w:val="uk-UA"/>
        </w:rPr>
        <w:t>а</w:t>
      </w:r>
      <w:r w:rsidRPr="00044011">
        <w:rPr>
          <w:rFonts w:ascii="Times New Roman" w:hAnsi="Times New Roman"/>
          <w:i/>
          <w:sz w:val="28"/>
          <w:lang w:val="uk-UA"/>
        </w:rPr>
        <w:t>льне квантове число</w:t>
      </w:r>
      <w:r w:rsidRPr="00044011">
        <w:rPr>
          <w:lang w:val="uk-UA"/>
        </w:rPr>
        <w:t xml:space="preserve"> </w:t>
      </w:r>
      <w:r w:rsidRPr="00044011">
        <w:rPr>
          <w:rFonts w:ascii="Cambria Math" w:hAnsi="Cambria Math" w:cs="Cambria Math"/>
          <w:sz w:val="28"/>
          <w:lang w:val="uk-UA"/>
        </w:rPr>
        <w:t>𝑙</w:t>
      </w:r>
      <w:r w:rsidRPr="00044011">
        <w:rPr>
          <w:lang w:val="uk-UA"/>
        </w:rPr>
        <w:t xml:space="preserve"> </w:t>
      </w:r>
      <w:r w:rsidRPr="003B5650">
        <w:rPr>
          <w:rFonts w:ascii="Times New Roman" w:hAnsi="Times New Roman"/>
          <w:sz w:val="28"/>
          <w:lang w:val="uk-UA"/>
        </w:rPr>
        <w:t>і</w:t>
      </w:r>
      <w:r w:rsidRPr="00044011">
        <w:rPr>
          <w:rFonts w:ascii="Times New Roman" w:hAnsi="Times New Roman"/>
          <w:i/>
          <w:sz w:val="28"/>
          <w:lang w:val="uk-UA"/>
        </w:rPr>
        <w:t xml:space="preserve"> магнітне квантове число</w:t>
      </w:r>
      <w:r w:rsidRPr="00044011">
        <w:rPr>
          <w:lang w:val="uk-UA"/>
        </w:rPr>
        <w:t xml:space="preserve"> </w:t>
      </w:r>
      <w:r w:rsidRPr="003B5650">
        <w:rPr>
          <w:rFonts w:ascii="Times New Roman" w:hAnsi="Times New Roman"/>
          <w:i/>
          <w:sz w:val="28"/>
          <w:lang w:val="uk-UA"/>
        </w:rPr>
        <w:t>m</w:t>
      </w:r>
      <w:r w:rsidRPr="00044011">
        <w:rPr>
          <w:rFonts w:ascii="Times New Roman" w:hAnsi="Times New Roman"/>
          <w:sz w:val="28"/>
          <w:lang w:val="uk-UA"/>
        </w:rPr>
        <w:t xml:space="preserve"> набувають цілочисельних значень</w:t>
      </w:r>
      <w:r w:rsidRPr="00044011">
        <w:rPr>
          <w:lang w:val="uk-UA"/>
        </w:rPr>
        <w:t>:</w:t>
      </w:r>
    </w:p>
    <w:p w:rsidR="0020040B" w:rsidRPr="008202A9" w:rsidRDefault="0020040B" w:rsidP="0020040B">
      <w:pPr>
        <w:widowControl w:val="0"/>
        <w:overflowPunct w:val="0"/>
        <w:autoSpaceDE w:val="0"/>
        <w:autoSpaceDN w:val="0"/>
        <w:adjustRightInd w:val="0"/>
        <w:spacing w:before="240" w:line="36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 xml:space="preserve">l=0, 1, 2, …, n-1, </m:t>
          </m:r>
        </m:oMath>
      </m:oMathPara>
    </w:p>
    <w:p w:rsidR="0020040B" w:rsidRPr="008E35E6" w:rsidRDefault="0020040B" w:rsidP="0020040B">
      <w:pPr>
        <w:widowControl w:val="0"/>
        <w:overflowPunct w:val="0"/>
        <w:autoSpaceDE w:val="0"/>
        <w:autoSpaceDN w:val="0"/>
        <w:adjustRightInd w:val="0"/>
        <w:spacing w:before="240" w:line="360" w:lineRule="auto"/>
        <w:ind w:firstLine="567"/>
        <w:jc w:val="both"/>
        <w:rPr>
          <w:rFonts w:ascii="Times New Roman" w:hAnsi="Times New Roman" w:cs="Times New Roman"/>
          <w:sz w:val="28"/>
          <w:szCs w:val="28"/>
          <w:lang w:val="uk-UA"/>
        </w:rPr>
      </w:pPr>
      <m:oMath>
        <m:r>
          <w:rPr>
            <w:rFonts w:ascii="Cambria Math" w:hAnsi="Cambria Math" w:cs="Times New Roman"/>
            <w:sz w:val="28"/>
            <w:szCs w:val="28"/>
          </w:rPr>
          <m:t xml:space="preserve">                             m= -l, -l+1, -l+2, …, 0, 1, 2, …, l.</m:t>
        </m:r>
      </m:oMath>
      <w:r w:rsidR="008E35E6">
        <w:rPr>
          <w:rFonts w:ascii="Times New Roman" w:eastAsiaTheme="minorEastAsia" w:hAnsi="Times New Roman" w:cs="Times New Roman"/>
          <w:sz w:val="28"/>
          <w:szCs w:val="28"/>
          <w:lang w:val="uk-UA"/>
        </w:rPr>
        <w:t xml:space="preserve">                           (1.4)</w:t>
      </w:r>
    </w:p>
    <w:p w:rsidR="0020040B" w:rsidRPr="008202A9" w:rsidRDefault="004F28DE" w:rsidP="00EA064D">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4F28DE">
        <w:rPr>
          <w:rFonts w:ascii="Times New Roman" w:hAnsi="Times New Roman"/>
          <w:sz w:val="28"/>
          <w:lang w:val="uk-UA"/>
        </w:rPr>
        <w:lastRenderedPageBreak/>
        <w:t xml:space="preserve">Оператор моменту імпульсу </w:t>
      </w:r>
      <w:r w:rsidRPr="004F28DE">
        <w:rPr>
          <w:rFonts w:ascii="Cambria Math" w:hAnsi="Cambria Math" w:cs="Cambria Math"/>
          <w:sz w:val="28"/>
          <w:lang w:val="uk-UA"/>
        </w:rPr>
        <w:t>𝑙</w:t>
      </w:r>
      <w:r w:rsidRPr="004F28DE">
        <w:rPr>
          <w:rFonts w:ascii="Times New Roman" w:hAnsi="Times New Roman"/>
          <w:sz w:val="28"/>
          <w:lang w:val="uk-UA"/>
        </w:rPr>
        <w:t xml:space="preserve"> пов'язаний з «круговим»</w:t>
      </w:r>
      <w:r w:rsidR="00BE0577" w:rsidRPr="00BE0577">
        <w:rPr>
          <w:rFonts w:ascii="Times New Roman" w:hAnsi="Times New Roman"/>
          <w:sz w:val="28"/>
        </w:rPr>
        <w:t xml:space="preserve"> </w:t>
      </w:r>
      <w:r w:rsidRPr="004F28DE">
        <w:rPr>
          <w:rFonts w:ascii="Times New Roman" w:hAnsi="Times New Roman"/>
          <w:sz w:val="28"/>
          <w:lang w:val="uk-UA"/>
        </w:rPr>
        <w:t xml:space="preserve">(орбітальним) рухом частки. Якщо частка заряджена, то її «обертальний рух», </w:t>
      </w:r>
      <w:r w:rsidR="00BE0577">
        <w:rPr>
          <w:rFonts w:ascii="Times New Roman" w:hAnsi="Times New Roman"/>
          <w:sz w:val="28"/>
        </w:rPr>
        <w:t>тобто</w:t>
      </w:r>
      <w:r w:rsidRPr="004F28DE">
        <w:rPr>
          <w:rFonts w:ascii="Times New Roman" w:hAnsi="Times New Roman"/>
          <w:sz w:val="28"/>
          <w:lang w:val="uk-UA"/>
        </w:rPr>
        <w:t xml:space="preserve"> наявність моменту імпульсу, породжує аналог замкнутого струму з відповідним</w:t>
      </w:r>
      <w:r w:rsidRPr="004F28DE">
        <w:rPr>
          <w:lang w:val="uk-UA"/>
        </w:rPr>
        <w:t xml:space="preserve"> </w:t>
      </w:r>
      <w:r w:rsidRPr="004F28DE">
        <w:rPr>
          <w:rFonts w:ascii="Times New Roman" w:hAnsi="Times New Roman"/>
          <w:i/>
          <w:sz w:val="28"/>
          <w:lang w:val="uk-UA"/>
        </w:rPr>
        <w:t>магнітним моментом.</w:t>
      </w:r>
      <w:r w:rsidRPr="004F28DE">
        <w:rPr>
          <w:lang w:val="uk-UA"/>
        </w:rPr>
        <w:t xml:space="preserve"> </w:t>
      </w:r>
      <w:r w:rsidRPr="004F28DE">
        <w:rPr>
          <w:rFonts w:ascii="Times New Roman" w:hAnsi="Times New Roman"/>
          <w:sz w:val="28"/>
          <w:lang w:val="uk-UA"/>
        </w:rPr>
        <w:t>Окрім цього, ряд експериментів вказує на існування у часток не лише моменту імпульсу, але і додаткового власного моменту імпульсу, не залежного від орбітального руху. Цей момент імпульсу називається</w:t>
      </w:r>
      <w:r w:rsidRPr="004F28DE">
        <w:rPr>
          <w:lang w:val="uk-UA"/>
        </w:rPr>
        <w:t xml:space="preserve"> </w:t>
      </w:r>
      <w:r w:rsidRPr="004F28DE">
        <w:rPr>
          <w:rFonts w:ascii="Times New Roman" w:hAnsi="Times New Roman"/>
          <w:i/>
          <w:sz w:val="28"/>
          <w:lang w:val="uk-UA"/>
        </w:rPr>
        <w:t>спіном.</w:t>
      </w:r>
      <w:r w:rsidRPr="004F28DE">
        <w:rPr>
          <w:lang w:val="uk-UA"/>
        </w:rPr>
        <w:t xml:space="preserve"> </w:t>
      </w:r>
      <w:r w:rsidRPr="004F28DE">
        <w:rPr>
          <w:rFonts w:ascii="Times New Roman" w:hAnsi="Times New Roman"/>
          <w:sz w:val="28"/>
          <w:lang w:val="uk-UA"/>
        </w:rPr>
        <w:t>Спін  це істотно квантова і одночасно релятивістська характеристика мікрочасток</w:t>
      </w:r>
      <w:r w:rsidRPr="004F28DE">
        <w:rPr>
          <w:lang w:val="uk-UA"/>
        </w:rPr>
        <w:t xml:space="preserve"> </w:t>
      </w:r>
      <w:r w:rsidRPr="00BE0577">
        <w:rPr>
          <w:rFonts w:ascii="Times New Roman" w:hAnsi="Times New Roman" w:cs="Times New Roman"/>
          <w:sz w:val="28"/>
          <w:szCs w:val="28"/>
          <w:lang w:val="uk-UA"/>
        </w:rPr>
        <w:t>[2].</w:t>
      </w:r>
    </w:p>
    <w:p w:rsidR="0020040B" w:rsidRPr="008202A9" w:rsidRDefault="00BE0577" w:rsidP="00EA064D">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BE0577">
        <w:rPr>
          <w:rFonts w:ascii="Times New Roman" w:hAnsi="Times New Roman"/>
          <w:sz w:val="28"/>
          <w:lang w:val="uk-UA"/>
        </w:rPr>
        <w:t>Послідовний теоретичний опис спіна часток може бути виконаний тільки у рамках релятивістської квантової механіки. Т. Дирак показав, що квадрат модуля відповідного механічного моменту</w:t>
      </w:r>
      <w:r>
        <w:rPr>
          <w:rFonts w:ascii="Times New Roman" w:hAnsi="Times New Roman"/>
          <w:sz w:val="28"/>
          <w:lang w:val="uk-UA"/>
        </w:rPr>
        <w:t xml:space="preserve"> </w:t>
      </w:r>
      <w:r w:rsidRPr="00BE0577">
        <w:rPr>
          <w:rFonts w:ascii="Times New Roman" w:hAnsi="Times New Roman"/>
          <w:sz w:val="28"/>
          <w:lang w:val="uk-UA"/>
        </w:rPr>
        <w:t>(сп</w:t>
      </w:r>
      <w:r w:rsidR="006C447F">
        <w:rPr>
          <w:rFonts w:ascii="Times New Roman" w:hAnsi="Times New Roman"/>
          <w:sz w:val="28"/>
          <w:lang w:val="uk-UA"/>
        </w:rPr>
        <w:t>і</w:t>
      </w:r>
      <w:r w:rsidRPr="00BE0577">
        <w:rPr>
          <w:rFonts w:ascii="Times New Roman" w:hAnsi="Times New Roman"/>
          <w:sz w:val="28"/>
          <w:lang w:val="uk-UA"/>
        </w:rPr>
        <w:t>на) квантується, причому формула квантування спіна аналогічна вираженню</w:t>
      </w:r>
      <w:r>
        <w:rPr>
          <w:rFonts w:ascii="Times New Roman" w:hAnsi="Times New Roman"/>
          <w:sz w:val="28"/>
          <w:lang w:val="uk-UA"/>
        </w:rPr>
        <w:t xml:space="preserve"> </w:t>
      </w:r>
      <w:r w:rsidRPr="00BE0577">
        <w:rPr>
          <w:rFonts w:ascii="Times New Roman" w:hAnsi="Times New Roman"/>
          <w:sz w:val="28"/>
          <w:lang w:val="uk-UA"/>
        </w:rPr>
        <w:t>(1.5) для орб</w:t>
      </w:r>
      <w:r w:rsidR="00ED5BFC">
        <w:rPr>
          <w:rFonts w:ascii="Times New Roman" w:hAnsi="Times New Roman"/>
          <w:sz w:val="28"/>
          <w:lang w:val="uk-UA"/>
        </w:rPr>
        <w:t>і</w:t>
      </w:r>
      <w:r w:rsidRPr="00BE0577">
        <w:rPr>
          <w:rFonts w:ascii="Times New Roman" w:hAnsi="Times New Roman"/>
          <w:sz w:val="28"/>
          <w:lang w:val="uk-UA"/>
        </w:rPr>
        <w:t>т</w:t>
      </w:r>
      <w:r>
        <w:rPr>
          <w:rFonts w:ascii="Times New Roman" w:hAnsi="Times New Roman"/>
          <w:sz w:val="28"/>
          <w:lang w:val="uk-UA"/>
        </w:rPr>
        <w:t>а</w:t>
      </w:r>
      <w:r w:rsidRPr="00BE0577">
        <w:rPr>
          <w:rFonts w:ascii="Times New Roman" w:hAnsi="Times New Roman"/>
          <w:sz w:val="28"/>
          <w:lang w:val="uk-UA"/>
        </w:rPr>
        <w:t>льного моменту:</w:t>
      </w:r>
    </w:p>
    <w:p w:rsidR="0020040B" w:rsidRPr="00ED5BFC" w:rsidRDefault="008F64AF" w:rsidP="00ED5BFC">
      <w:pPr>
        <w:widowControl w:val="0"/>
        <w:overflowPunct w:val="0"/>
        <w:autoSpaceDE w:val="0"/>
        <w:autoSpaceDN w:val="0"/>
        <w:adjustRightInd w:val="0"/>
        <w:spacing w:before="240" w:line="360" w:lineRule="auto"/>
        <w:ind w:firstLine="567"/>
        <w:jc w:val="right"/>
        <w:rPr>
          <w:rFonts w:ascii="Times New Roman" w:hAnsi="Times New Roman" w:cs="Times New Roman"/>
          <w:b/>
          <w:i/>
          <w:sz w:val="28"/>
          <w:szCs w:val="28"/>
          <w:lang w:val="uk-UA"/>
        </w:rPr>
      </w:pPr>
      <m:oMath>
        <m:sSup>
          <m:sSupPr>
            <m:ctrlPr>
              <w:rPr>
                <w:rFonts w:ascii="Cambria Math" w:hAnsi="Times New Roman" w:cs="Times New Roman"/>
                <w:i/>
                <w:sz w:val="28"/>
                <w:szCs w:val="28"/>
              </w:rPr>
            </m:ctrlPr>
          </m:sSupPr>
          <m:e>
            <m:acc>
              <m:accPr>
                <m:ctrlPr>
                  <w:rPr>
                    <w:rFonts w:ascii="Cambria Math" w:hAnsi="Times New Roman" w:cs="Times New Roman"/>
                    <w:i/>
                    <w:sz w:val="28"/>
                    <w:szCs w:val="28"/>
                  </w:rPr>
                </m:ctrlPr>
              </m:accPr>
              <m:e>
                <m:r>
                  <w:rPr>
                    <w:rFonts w:ascii="Cambria Math" w:hAnsi="Cambria Math" w:cs="Times New Roman"/>
                    <w:sz w:val="28"/>
                    <w:szCs w:val="28"/>
                  </w:rPr>
                  <m:t>s</m:t>
                </m:r>
              </m:e>
            </m:acc>
          </m:e>
          <m:sup>
            <m:r>
              <w:rPr>
                <w:rFonts w:ascii="Cambria Math" w:hAnsi="Times New Roman" w:cs="Times New Roman"/>
                <w:sz w:val="28"/>
                <w:szCs w:val="28"/>
              </w:rPr>
              <m:t>2</m:t>
            </m:r>
          </m:sup>
        </m:sSup>
        <m:r>
          <w:rPr>
            <w:rFonts w:ascii="Cambria Math" w:hAnsi="Times New Roman" w:cs="Times New Roman"/>
            <w:sz w:val="28"/>
            <w:szCs w:val="28"/>
          </w:rPr>
          <m:t>=</m:t>
        </m:r>
        <m:r>
          <w:rPr>
            <w:rFonts w:ascii="Cambria Math" w:hAnsi="Cambria Math" w:cs="Times New Roman"/>
            <w:sz w:val="28"/>
            <w:szCs w:val="28"/>
          </w:rPr>
          <m:t>s</m:t>
        </m:r>
        <m:d>
          <m:dPr>
            <m:ctrlPr>
              <w:rPr>
                <w:rFonts w:ascii="Cambria Math" w:hAnsi="Times New Roman" w:cs="Times New Roman"/>
                <w:i/>
                <w:sz w:val="28"/>
                <w:szCs w:val="28"/>
              </w:rPr>
            </m:ctrlPr>
          </m:dPr>
          <m:e>
            <m:r>
              <w:rPr>
                <w:rFonts w:ascii="Cambria Math" w:hAnsi="Cambria Math" w:cs="Times New Roman"/>
                <w:sz w:val="28"/>
                <w:szCs w:val="28"/>
              </w:rPr>
              <m:t>s</m:t>
            </m:r>
            <m:r>
              <w:rPr>
                <w:rFonts w:ascii="Cambria Math" w:hAnsi="Times New Roman" w:cs="Times New Roman"/>
                <w:sz w:val="28"/>
                <w:szCs w:val="28"/>
              </w:rPr>
              <m:t>+1</m:t>
            </m:r>
          </m:e>
        </m:d>
        <m:sSup>
          <m:sSupPr>
            <m:ctrlPr>
              <w:rPr>
                <w:rFonts w:ascii="Cambria Math" w:hAnsi="Times New Roman" w:cs="Times New Roman"/>
                <w:i/>
                <w:sz w:val="28"/>
                <w:szCs w:val="28"/>
              </w:rPr>
            </m:ctrlPr>
          </m:sSupPr>
          <m:e>
            <m:r>
              <w:rPr>
                <w:rFonts w:ascii="Times New Roman" w:hAnsi="Cambria Math" w:cs="Times New Roman"/>
                <w:sz w:val="28"/>
                <w:szCs w:val="28"/>
              </w:rPr>
              <m:t>ℏ</m:t>
            </m:r>
          </m:e>
          <m:sup>
            <m:r>
              <w:rPr>
                <w:rFonts w:ascii="Cambria Math" w:hAnsi="Times New Roman" w:cs="Times New Roman"/>
                <w:sz w:val="28"/>
                <w:szCs w:val="28"/>
              </w:rPr>
              <m:t>2</m:t>
            </m:r>
          </m:sup>
        </m:sSup>
      </m:oMath>
      <w:r w:rsidR="00ED5BFC">
        <w:rPr>
          <w:rFonts w:ascii="Times New Roman" w:eastAsiaTheme="minorEastAsia" w:hAnsi="Times New Roman" w:cs="Times New Roman"/>
          <w:sz w:val="28"/>
          <w:szCs w:val="28"/>
          <w:lang w:val="uk-UA"/>
        </w:rPr>
        <w:t xml:space="preserve">                                                </w:t>
      </w:r>
      <w:r w:rsidR="00ED5BFC" w:rsidRPr="00ED5BFC">
        <w:rPr>
          <w:rFonts w:ascii="Times New Roman" w:eastAsiaTheme="minorEastAsia" w:hAnsi="Times New Roman" w:cs="Times New Roman"/>
          <w:sz w:val="28"/>
          <w:szCs w:val="28"/>
          <w:lang w:val="uk-UA"/>
        </w:rPr>
        <w:t>(1.5)</w:t>
      </w:r>
    </w:p>
    <w:p w:rsidR="0020040B" w:rsidRPr="004B7D6F" w:rsidRDefault="004B7D6F" w:rsidP="00EA064D">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4B7D6F">
        <w:rPr>
          <w:rFonts w:ascii="Times New Roman" w:hAnsi="Times New Roman"/>
          <w:sz w:val="28"/>
          <w:lang w:val="uk-UA"/>
        </w:rPr>
        <w:t xml:space="preserve">Проте значення спінового квантового числа </w:t>
      </w:r>
      <w:r w:rsidRPr="004B7D6F">
        <w:rPr>
          <w:rFonts w:ascii="Cambria Math" w:hAnsi="Cambria Math" w:cs="Cambria Math"/>
          <w:sz w:val="28"/>
          <w:lang w:val="uk-UA"/>
        </w:rPr>
        <w:t>𝑠</w:t>
      </w:r>
      <w:r w:rsidRPr="004B7D6F">
        <w:rPr>
          <w:rFonts w:ascii="Times New Roman" w:hAnsi="Times New Roman"/>
          <w:sz w:val="28"/>
          <w:lang w:val="uk-UA"/>
        </w:rPr>
        <w:t>, визначуване з теорії Дирак</w:t>
      </w:r>
      <w:r>
        <w:rPr>
          <w:rFonts w:ascii="Times New Roman" w:hAnsi="Times New Roman"/>
          <w:sz w:val="28"/>
          <w:lang w:val="uk-UA"/>
        </w:rPr>
        <w:t>а</w:t>
      </w:r>
      <w:r w:rsidRPr="004B7D6F">
        <w:rPr>
          <w:rFonts w:ascii="Times New Roman" w:hAnsi="Times New Roman"/>
          <w:sz w:val="28"/>
          <w:lang w:val="uk-UA"/>
        </w:rPr>
        <w:t>, не обов'язково має бути цілим як орбітальне квантове число l. У елементарних част</w:t>
      </w:r>
      <w:r>
        <w:rPr>
          <w:rFonts w:ascii="Times New Roman" w:hAnsi="Times New Roman"/>
          <w:sz w:val="28"/>
          <w:lang w:val="uk-UA"/>
        </w:rPr>
        <w:t>ках</w:t>
      </w:r>
      <w:r w:rsidRPr="004B7D6F">
        <w:rPr>
          <w:rFonts w:ascii="Times New Roman" w:hAnsi="Times New Roman"/>
          <w:sz w:val="28"/>
          <w:lang w:val="uk-UA"/>
        </w:rPr>
        <w:t xml:space="preserve">, таких, як електрон, протон, нейтрон </w:t>
      </w:r>
      <w:r w:rsidRPr="004B7D6F">
        <w:rPr>
          <w:rFonts w:ascii="Cambria Math" w:hAnsi="Cambria Math" w:cs="Cambria Math"/>
          <w:sz w:val="28"/>
          <w:lang w:val="uk-UA"/>
        </w:rPr>
        <w:t>𝑠</w:t>
      </w:r>
      <w:r>
        <w:rPr>
          <w:rFonts w:ascii="Cambria Math" w:hAnsi="Cambria Math" w:cs="Cambria Math"/>
          <w:sz w:val="28"/>
          <w:lang w:val="uk-UA"/>
        </w:rPr>
        <w:t xml:space="preserve"> </w:t>
      </w:r>
      <w:r w:rsidRPr="004B7D6F">
        <w:rPr>
          <w:rFonts w:ascii="Times New Roman" w:hAnsi="Times New Roman"/>
          <w:sz w:val="28"/>
          <w:lang w:val="uk-UA"/>
        </w:rPr>
        <w:t>=</w:t>
      </w:r>
      <w:r>
        <w:rPr>
          <w:rFonts w:ascii="Times New Roman" w:hAnsi="Times New Roman"/>
          <w:sz w:val="28"/>
          <w:lang w:val="uk-UA"/>
        </w:rPr>
        <w:t xml:space="preserve"> </w:t>
      </w:r>
      <w:r w:rsidRPr="004B7D6F">
        <w:rPr>
          <w:rFonts w:ascii="Times New Roman" w:hAnsi="Times New Roman"/>
          <w:sz w:val="28"/>
          <w:lang w:val="uk-UA"/>
        </w:rPr>
        <w:t xml:space="preserve">12. Це означає, що для таких часток можливі тільки дві різні проекції спінового моменту імпульсу на довільну </w:t>
      </w:r>
      <w:r>
        <w:rPr>
          <w:rFonts w:ascii="Times New Roman" w:hAnsi="Times New Roman"/>
          <w:sz w:val="28"/>
          <w:lang w:val="uk-UA"/>
        </w:rPr>
        <w:t xml:space="preserve">ось </w:t>
      </w:r>
      <w:r w:rsidRPr="004B7D6F">
        <w:rPr>
          <w:rFonts w:ascii="Times New Roman" w:hAnsi="Times New Roman"/>
          <w:sz w:val="28"/>
          <w:lang w:val="uk-UA"/>
        </w:rPr>
        <w:t>(чи, як то кажуть, дві орієнтації</w:t>
      </w:r>
      <w:r w:rsidRPr="004B7D6F">
        <w:rPr>
          <w:lang w:val="uk-UA"/>
        </w:rPr>
        <w:t xml:space="preserve"> </w:t>
      </w:r>
      <w:r w:rsidRPr="004B7D6F">
        <w:rPr>
          <w:rFonts w:ascii="Times New Roman" w:hAnsi="Times New Roman" w:cs="Times New Roman"/>
          <w:sz w:val="28"/>
          <w:szCs w:val="28"/>
          <w:lang w:val="uk-UA"/>
        </w:rPr>
        <w:t>спіна):</w:t>
      </w:r>
    </w:p>
    <w:p w:rsidR="0020040B" w:rsidRPr="005A65C6" w:rsidRDefault="008F64AF" w:rsidP="005A65C6">
      <w:pPr>
        <w:widowControl w:val="0"/>
        <w:autoSpaceDE w:val="0"/>
        <w:autoSpaceDN w:val="0"/>
        <w:adjustRightInd w:val="0"/>
        <w:spacing w:before="240" w:line="360" w:lineRule="auto"/>
        <w:ind w:firstLine="567"/>
        <w:jc w:val="right"/>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z</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ℏ</m:t>
        </m:r>
      </m:oMath>
      <w:r w:rsidR="005A65C6">
        <w:rPr>
          <w:rFonts w:ascii="Times New Roman" w:eastAsiaTheme="minorEastAsia" w:hAnsi="Times New Roman" w:cs="Times New Roman"/>
          <w:sz w:val="28"/>
          <w:szCs w:val="28"/>
          <w:lang w:val="uk-UA"/>
        </w:rPr>
        <w:t xml:space="preserve">                                                    (1.6)</w:t>
      </w:r>
    </w:p>
    <w:p w:rsidR="0020040B" w:rsidRPr="008202A9" w:rsidRDefault="00B02CA7" w:rsidP="00EA064D">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B02CA7">
        <w:rPr>
          <w:rFonts w:ascii="Times New Roman" w:hAnsi="Times New Roman" w:cs="Times New Roman"/>
          <w:sz w:val="28"/>
          <w:szCs w:val="28"/>
          <w:lang w:val="uk-UA"/>
        </w:rPr>
        <w:t>Повний момент імпульсу частки</w:t>
      </w:r>
      <w:r>
        <w:rPr>
          <w:rFonts w:ascii="Times New Roman" w:hAnsi="Times New Roman" w:cs="Times New Roman"/>
          <w:sz w:val="28"/>
          <w:szCs w:val="28"/>
          <w:lang w:val="uk-UA"/>
        </w:rPr>
        <w:t xml:space="preserve"> </w:t>
      </w:r>
      <w:r w:rsidRPr="00B02CA7">
        <w:rPr>
          <w:rFonts w:ascii="Times New Roman" w:hAnsi="Times New Roman" w:cs="Times New Roman"/>
          <w:sz w:val="28"/>
          <w:szCs w:val="28"/>
          <w:lang w:val="uk-UA"/>
        </w:rPr>
        <w:t>(електрона) складається із спіна і момент</w:t>
      </w:r>
      <w:r>
        <w:rPr>
          <w:rFonts w:ascii="Times New Roman" w:hAnsi="Times New Roman" w:cs="Times New Roman"/>
          <w:sz w:val="28"/>
          <w:szCs w:val="28"/>
          <w:lang w:val="uk-UA"/>
        </w:rPr>
        <w:t>а</w:t>
      </w:r>
      <w:r w:rsidRPr="00B02CA7">
        <w:rPr>
          <w:rFonts w:ascii="Times New Roman" w:hAnsi="Times New Roman" w:cs="Times New Roman"/>
          <w:sz w:val="28"/>
          <w:szCs w:val="28"/>
          <w:lang w:val="uk-UA"/>
        </w:rPr>
        <w:t xml:space="preserve"> імпульс</w:t>
      </w:r>
      <w:r>
        <w:rPr>
          <w:rFonts w:ascii="Times New Roman" w:hAnsi="Times New Roman" w:cs="Times New Roman"/>
          <w:sz w:val="28"/>
          <w:szCs w:val="28"/>
          <w:lang w:val="uk-UA"/>
        </w:rPr>
        <w:t>а</w:t>
      </w:r>
      <w:r w:rsidRPr="00B02CA7">
        <w:rPr>
          <w:rFonts w:ascii="Times New Roman" w:hAnsi="Times New Roman" w:cs="Times New Roman"/>
          <w:sz w:val="28"/>
          <w:szCs w:val="28"/>
          <w:lang w:val="uk-UA"/>
        </w:rPr>
        <w:t xml:space="preserve"> орбітального руху. Оператор повного моменту імпульсу</w:t>
      </w:r>
      <w:r>
        <w:rPr>
          <w:rFonts w:ascii="Times New Roman" w:hAnsi="Times New Roman" w:cs="Times New Roman"/>
          <w:sz w:val="28"/>
          <w:szCs w:val="28"/>
          <w:lang w:val="uk-UA"/>
        </w:rPr>
        <w:t xml:space="preserve"> є сумою відповідних операторів</w:t>
      </w:r>
      <w:r w:rsidRPr="00B02CA7">
        <w:rPr>
          <w:rFonts w:ascii="Times New Roman" w:hAnsi="Times New Roman" w:cs="Times New Roman"/>
          <w:sz w:val="28"/>
          <w:szCs w:val="28"/>
          <w:lang w:val="uk-UA"/>
        </w:rPr>
        <w:t>:</w:t>
      </w:r>
    </w:p>
    <w:p w:rsidR="0020040B" w:rsidRPr="002D13B8" w:rsidRDefault="008F64AF" w:rsidP="002D13B8">
      <w:pPr>
        <w:widowControl w:val="0"/>
        <w:overflowPunct w:val="0"/>
        <w:autoSpaceDE w:val="0"/>
        <w:autoSpaceDN w:val="0"/>
        <w:adjustRightInd w:val="0"/>
        <w:spacing w:before="240" w:line="360" w:lineRule="auto"/>
        <w:ind w:firstLine="567"/>
        <w:jc w:val="right"/>
        <w:rPr>
          <w:rFonts w:ascii="Times New Roman" w:hAnsi="Times New Roman" w:cs="Times New Roman"/>
          <w:sz w:val="28"/>
          <w:szCs w:val="28"/>
          <w:lang w:val="uk-UA"/>
        </w:rPr>
      </w:pPr>
      <m:oMath>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r>
                  <w:rPr>
                    <w:rFonts w:ascii="Cambria Math" w:hAnsi="Cambria Math" w:cs="Times New Roman"/>
                    <w:sz w:val="28"/>
                    <w:szCs w:val="28"/>
                  </w:rPr>
                  <m:t>j</m:t>
                </m:r>
              </m:e>
            </m:acc>
          </m:e>
        </m:acc>
        <m:r>
          <w:rPr>
            <w:rFonts w:ascii="Cambria Math" w:hAnsi="Cambria Math" w:cs="Times New Roman"/>
            <w:sz w:val="28"/>
            <w:szCs w:val="28"/>
          </w:rPr>
          <m:t>=</m:t>
        </m:r>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r>
                  <w:rPr>
                    <w:rFonts w:ascii="Cambria Math" w:hAnsi="Cambria Math" w:cs="Times New Roman"/>
                    <w:sz w:val="28"/>
                    <w:szCs w:val="28"/>
                  </w:rPr>
                  <m:t>l</m:t>
                </m:r>
              </m:e>
            </m:acc>
          </m:e>
        </m:acc>
        <m:r>
          <w:rPr>
            <w:rFonts w:ascii="Cambria Math" w:hAnsi="Cambria Math" w:cs="Times New Roman"/>
            <w:sz w:val="28"/>
            <w:szCs w:val="28"/>
          </w:rPr>
          <m:t>+</m:t>
        </m:r>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r>
                  <w:rPr>
                    <w:rFonts w:ascii="Cambria Math" w:hAnsi="Cambria Math" w:cs="Times New Roman"/>
                    <w:sz w:val="28"/>
                    <w:szCs w:val="28"/>
                  </w:rPr>
                  <m:t>s</m:t>
                </m:r>
              </m:e>
            </m:acc>
          </m:e>
        </m:acc>
      </m:oMath>
      <w:r w:rsidR="002D13B8">
        <w:rPr>
          <w:rFonts w:ascii="Times New Roman" w:eastAsiaTheme="minorEastAsia" w:hAnsi="Times New Roman" w:cs="Times New Roman"/>
          <w:sz w:val="28"/>
          <w:szCs w:val="28"/>
          <w:lang w:val="uk-UA"/>
        </w:rPr>
        <w:t xml:space="preserve">                                                     (1.7)</w:t>
      </w:r>
    </w:p>
    <w:p w:rsidR="0020040B" w:rsidRPr="008202A9" w:rsidRDefault="00B02CA7" w:rsidP="00EA064D">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B02CA7">
        <w:rPr>
          <w:rFonts w:ascii="Times New Roman" w:hAnsi="Times New Roman" w:cs="Times New Roman"/>
          <w:sz w:val="28"/>
          <w:szCs w:val="28"/>
          <w:lang w:val="uk-UA"/>
        </w:rPr>
        <w:t>Власні значення оператора кв</w:t>
      </w:r>
      <w:r>
        <w:rPr>
          <w:rFonts w:ascii="Times New Roman" w:hAnsi="Times New Roman" w:cs="Times New Roman"/>
          <w:sz w:val="28"/>
          <w:szCs w:val="28"/>
          <w:lang w:val="uk-UA"/>
        </w:rPr>
        <w:t>адрата повного моменту імпульсу:</w:t>
      </w:r>
    </w:p>
    <w:p w:rsidR="0020040B" w:rsidRPr="002D13B8" w:rsidRDefault="008F64AF" w:rsidP="002D13B8">
      <w:pPr>
        <w:spacing w:before="240" w:line="360" w:lineRule="auto"/>
        <w:ind w:firstLine="567"/>
        <w:jc w:val="right"/>
        <w:rPr>
          <w:rFonts w:ascii="Times New Roman" w:hAnsi="Times New Roman" w:cs="Times New Roman"/>
          <w:sz w:val="28"/>
          <w:szCs w:val="28"/>
          <w:lang w:val="uk-UA"/>
        </w:rPr>
      </w:pPr>
      <m:oMath>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r>
                          <w:rPr>
                            <w:rFonts w:ascii="Cambria Math" w:hAnsi="Cambria Math" w:cs="Times New Roman"/>
                            <w:sz w:val="28"/>
                            <w:szCs w:val="28"/>
                          </w:rPr>
                          <m:t>j</m:t>
                        </m:r>
                      </m:e>
                    </m:acc>
                  </m:e>
                </m:acc>
              </m:e>
            </m:d>
          </m:e>
          <m:sup>
            <m:r>
              <w:rPr>
                <w:rFonts w:ascii="Cambria Math" w:hAnsi="Cambria Math" w:cs="Times New Roman"/>
                <w:sz w:val="28"/>
                <w:szCs w:val="28"/>
              </w:rPr>
              <m:t>2</m:t>
            </m:r>
          </m:sup>
        </m:sSup>
        <m:r>
          <w:rPr>
            <w:rFonts w:ascii="Cambria Math" w:hAnsi="Cambria Math" w:cs="Times New Roman"/>
            <w:sz w:val="28"/>
            <w:szCs w:val="28"/>
          </w:rPr>
          <m:t>=j</m:t>
        </m:r>
        <m:d>
          <m:dPr>
            <m:ctrlPr>
              <w:rPr>
                <w:rFonts w:ascii="Cambria Math" w:hAnsi="Cambria Math" w:cs="Times New Roman"/>
                <w:i/>
                <w:sz w:val="28"/>
                <w:szCs w:val="28"/>
              </w:rPr>
            </m:ctrlPr>
          </m:dPr>
          <m:e>
            <m:r>
              <w:rPr>
                <w:rFonts w:ascii="Cambria Math" w:hAnsi="Cambria Math" w:cs="Times New Roman"/>
                <w:sz w:val="28"/>
                <w:szCs w:val="28"/>
              </w:rPr>
              <m:t>j+1</m:t>
            </m:r>
          </m:e>
        </m:d>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oMath>
      <w:r w:rsidR="002D13B8">
        <w:rPr>
          <w:rFonts w:ascii="Times New Roman" w:eastAsiaTheme="minorEastAsia" w:hAnsi="Times New Roman" w:cs="Times New Roman"/>
          <w:sz w:val="28"/>
          <w:szCs w:val="28"/>
          <w:lang w:val="uk-UA"/>
        </w:rPr>
        <w:t xml:space="preserve">                                              (1.8)</w:t>
      </w:r>
    </w:p>
    <w:p w:rsidR="0020040B" w:rsidRPr="008202A9" w:rsidRDefault="002136F3" w:rsidP="00EA064D">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2136F3">
        <w:rPr>
          <w:rFonts w:ascii="Times New Roman" w:hAnsi="Times New Roman"/>
          <w:sz w:val="28"/>
          <w:lang w:val="uk-UA"/>
        </w:rPr>
        <w:lastRenderedPageBreak/>
        <w:t xml:space="preserve">За правилом складання моментів в квантовій механіці за умови незалежності систем число </w:t>
      </w:r>
      <w:r w:rsidRPr="002136F3">
        <w:rPr>
          <w:rFonts w:ascii="Cambria Math" w:hAnsi="Cambria Math" w:cs="Cambria Math"/>
          <w:sz w:val="28"/>
          <w:lang w:val="uk-UA"/>
        </w:rPr>
        <w:t>𝑗</w:t>
      </w:r>
      <w:r w:rsidRPr="002136F3">
        <w:rPr>
          <w:rFonts w:ascii="Times New Roman" w:hAnsi="Times New Roman"/>
          <w:sz w:val="28"/>
          <w:lang w:val="uk-UA"/>
        </w:rPr>
        <w:t xml:space="preserve"> пробігає наступний ряд значень</w:t>
      </w:r>
      <w:r w:rsidRPr="002136F3">
        <w:rPr>
          <w:lang w:val="uk-UA"/>
        </w:rPr>
        <w:t>:</w:t>
      </w:r>
    </w:p>
    <w:p w:rsidR="0020040B" w:rsidRPr="00A6200F" w:rsidRDefault="0020040B" w:rsidP="00A6200F">
      <w:pPr>
        <w:widowControl w:val="0"/>
        <w:overflowPunct w:val="0"/>
        <w:autoSpaceDE w:val="0"/>
        <w:autoSpaceDN w:val="0"/>
        <w:adjustRightInd w:val="0"/>
        <w:spacing w:before="240" w:line="360" w:lineRule="auto"/>
        <w:ind w:firstLine="567"/>
        <w:jc w:val="right"/>
        <w:rPr>
          <w:rFonts w:ascii="Times New Roman" w:hAnsi="Times New Roman" w:cs="Times New Roman"/>
          <w:sz w:val="28"/>
          <w:szCs w:val="28"/>
          <w:lang w:val="uk-UA"/>
        </w:rPr>
      </w:pPr>
      <m:oMath>
        <m:r>
          <w:rPr>
            <w:rFonts w:ascii="Cambria Math" w:hAnsi="Cambria Math" w:cs="Times New Roman"/>
            <w:sz w:val="28"/>
            <w:szCs w:val="28"/>
          </w:rPr>
          <m:t xml:space="preserve">                                     j=</m:t>
        </m:r>
        <m:d>
          <m:dPr>
            <m:begChr m:val="|"/>
            <m:endChr m:val="|"/>
            <m:ctrlPr>
              <w:rPr>
                <w:rFonts w:ascii="Cambria Math" w:hAnsi="Cambria Math" w:cs="Times New Roman"/>
                <w:i/>
                <w:sz w:val="28"/>
                <w:szCs w:val="28"/>
              </w:rPr>
            </m:ctrlPr>
          </m:dPr>
          <m:e>
            <m:r>
              <w:rPr>
                <w:rFonts w:ascii="Cambria Math" w:hAnsi="Cambria Math" w:cs="Times New Roman"/>
                <w:sz w:val="28"/>
                <w:szCs w:val="28"/>
              </w:rPr>
              <m:t>l-s</m:t>
            </m:r>
          </m:e>
        </m:d>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l-s</m:t>
            </m:r>
          </m:e>
        </m:d>
        <m:r>
          <w:rPr>
            <w:rFonts w:ascii="Cambria Math" w:hAnsi="Cambria Math" w:cs="Times New Roman"/>
            <w:sz w:val="28"/>
            <w:szCs w:val="28"/>
          </w:rPr>
          <m:t>+1, …, l+s-1, l+s</m:t>
        </m:r>
      </m:oMath>
      <w:r w:rsidR="00A6200F">
        <w:rPr>
          <w:rFonts w:ascii="Times New Roman" w:eastAsiaTheme="minorEastAsia" w:hAnsi="Times New Roman" w:cs="Times New Roman"/>
          <w:sz w:val="28"/>
          <w:szCs w:val="28"/>
          <w:lang w:val="uk-UA"/>
        </w:rPr>
        <w:t xml:space="preserve">                 (1.9)</w:t>
      </w:r>
    </w:p>
    <w:p w:rsidR="0020040B" w:rsidRPr="008202A9" w:rsidRDefault="00A33170" w:rsidP="00EA064D">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A33170">
        <w:rPr>
          <w:rFonts w:ascii="Times New Roman" w:hAnsi="Times New Roman"/>
          <w:sz w:val="28"/>
          <w:lang w:val="uk-UA"/>
        </w:rPr>
        <w:t xml:space="preserve">Частки з масою спокою, відмінною від нуля, що мають момент імпульсу, мають також і магнітний момент. Відношення магнітного моменту </w:t>
      </w:r>
      <w:r w:rsidRPr="00A33170">
        <w:rPr>
          <w:rFonts w:ascii="Cambria Math" w:hAnsi="Cambria Math" w:cs="Cambria Math"/>
          <w:sz w:val="28"/>
          <w:lang w:val="uk-UA"/>
        </w:rPr>
        <w:t>𝜇</w:t>
      </w:r>
      <w:r w:rsidRPr="00A33170">
        <w:rPr>
          <w:rFonts w:ascii="Times New Roman" w:hAnsi="Times New Roman"/>
          <w:sz w:val="28"/>
          <w:lang w:val="uk-UA"/>
        </w:rPr>
        <w:t xml:space="preserve"> до механічного </w:t>
      </w:r>
      <w:r w:rsidRPr="00A33170">
        <w:rPr>
          <w:rFonts w:ascii="Cambria Math" w:hAnsi="Cambria Math" w:cs="Cambria Math"/>
          <w:sz w:val="28"/>
          <w:lang w:val="uk-UA"/>
        </w:rPr>
        <w:t>𝑙</w:t>
      </w:r>
      <w:r w:rsidRPr="00A33170">
        <w:rPr>
          <w:rFonts w:ascii="Times New Roman" w:hAnsi="Times New Roman"/>
          <w:sz w:val="28"/>
          <w:lang w:val="uk-UA"/>
        </w:rPr>
        <w:t xml:space="preserve"> називається гіромагнітним відношенням </w:t>
      </w:r>
      <w:r w:rsidRPr="00A33170">
        <w:rPr>
          <w:rFonts w:ascii="Cambria Math" w:hAnsi="Cambria Math" w:cs="Cambria Math"/>
          <w:sz w:val="28"/>
          <w:lang w:val="uk-UA"/>
        </w:rPr>
        <w:t>𝛾</w:t>
      </w:r>
      <w:r w:rsidRPr="00A33170">
        <w:rPr>
          <w:rFonts w:ascii="Times New Roman" w:hAnsi="Times New Roman"/>
          <w:sz w:val="28"/>
          <w:lang w:val="uk-UA"/>
        </w:rPr>
        <w:t>. Для орбітального руху</w:t>
      </w:r>
      <w:r w:rsidRPr="00A33170">
        <w:rPr>
          <w:lang w:val="uk-UA"/>
        </w:rPr>
        <w:t xml:space="preserve"> </w:t>
      </w:r>
      <w:r w:rsidRPr="00A33170">
        <w:rPr>
          <w:rFonts w:ascii="Times New Roman" w:hAnsi="Times New Roman" w:cs="Times New Roman"/>
          <w:sz w:val="28"/>
          <w:szCs w:val="28"/>
          <w:lang w:val="uk-UA"/>
        </w:rPr>
        <w:t>електрона:</w:t>
      </w:r>
    </w:p>
    <w:p w:rsidR="0020040B" w:rsidRPr="00A6200F" w:rsidRDefault="0020040B" w:rsidP="00A6200F">
      <w:pPr>
        <w:spacing w:before="240" w:line="360" w:lineRule="auto"/>
        <w:jc w:val="right"/>
        <w:rPr>
          <w:rFonts w:ascii="Times New Roman" w:hAnsi="Times New Roman" w:cs="Times New Roman"/>
          <w:sz w:val="28"/>
          <w:szCs w:val="28"/>
          <w:lang w:val="uk-UA"/>
        </w:rPr>
      </w:pPr>
      <m:oMath>
        <m:r>
          <w:rPr>
            <w:rFonts w:ascii="Cambria Math" w:hAnsi="Cambria Math" w:cs="Times New Roman"/>
            <w:sz w:val="28"/>
            <w:szCs w:val="28"/>
          </w:rPr>
          <m:t>γ=</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l</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2mc</m:t>
            </m:r>
          </m:den>
        </m:f>
      </m:oMath>
      <w:r w:rsidR="00A6200F">
        <w:rPr>
          <w:rFonts w:ascii="Times New Roman" w:eastAsiaTheme="minorEastAsia" w:hAnsi="Times New Roman" w:cs="Times New Roman"/>
          <w:sz w:val="28"/>
          <w:szCs w:val="28"/>
          <w:lang w:val="uk-UA"/>
        </w:rPr>
        <w:t xml:space="preserve">                                         (1.10)</w:t>
      </w:r>
    </w:p>
    <w:p w:rsidR="0020040B" w:rsidRPr="008202A9" w:rsidRDefault="00A33170" w:rsidP="00EA064D">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A33170">
        <w:rPr>
          <w:rFonts w:ascii="Times New Roman" w:hAnsi="Times New Roman"/>
          <w:sz w:val="28"/>
          <w:lang w:val="uk-UA"/>
        </w:rPr>
        <w:t xml:space="preserve">де </w:t>
      </w:r>
      <w:r w:rsidRPr="00A33170">
        <w:rPr>
          <w:rFonts w:ascii="Cambria Math" w:hAnsi="Cambria Math" w:cs="Cambria Math"/>
          <w:sz w:val="28"/>
          <w:lang w:val="uk-UA"/>
        </w:rPr>
        <w:t>𝑐</w:t>
      </w:r>
      <w:r w:rsidRPr="00A33170">
        <w:rPr>
          <w:rFonts w:ascii="Times New Roman" w:hAnsi="Times New Roman"/>
          <w:sz w:val="28"/>
          <w:lang w:val="uk-UA"/>
        </w:rPr>
        <w:t xml:space="preserve"> — швидкість світла у вакуумі, </w:t>
      </w:r>
      <w:r w:rsidRPr="00A33170">
        <w:rPr>
          <w:rFonts w:ascii="Times New Roman" w:hAnsi="Times New Roman" w:cs="Times New Roman"/>
          <w:sz w:val="28"/>
          <w:lang w:val="uk-UA"/>
        </w:rPr>
        <w:t>тобто</w:t>
      </w:r>
      <w:r w:rsidRPr="00A33170">
        <w:rPr>
          <w:rFonts w:ascii="Times New Roman" w:hAnsi="Times New Roman"/>
          <w:sz w:val="28"/>
          <w:lang w:val="uk-UA"/>
        </w:rPr>
        <w:t xml:space="preserve"> маса спокою і модул</w:t>
      </w:r>
      <w:r>
        <w:rPr>
          <w:rFonts w:ascii="Times New Roman" w:hAnsi="Times New Roman"/>
          <w:sz w:val="28"/>
          <w:lang w:val="uk-UA"/>
        </w:rPr>
        <w:t>я</w:t>
      </w:r>
      <w:r w:rsidRPr="00A33170">
        <w:rPr>
          <w:rFonts w:ascii="Times New Roman" w:hAnsi="Times New Roman"/>
          <w:sz w:val="28"/>
          <w:lang w:val="uk-UA"/>
        </w:rPr>
        <w:t xml:space="preserve"> заряду електрона.</w:t>
      </w:r>
    </w:p>
    <w:p w:rsidR="0020040B" w:rsidRPr="00EA064D" w:rsidRDefault="00A33170" w:rsidP="00EA064D">
      <w:pPr>
        <w:widowControl w:val="0"/>
        <w:autoSpaceDE w:val="0"/>
        <w:autoSpaceDN w:val="0"/>
        <w:adjustRightInd w:val="0"/>
        <w:spacing w:after="0" w:line="360" w:lineRule="auto"/>
        <w:ind w:left="280" w:firstLine="429"/>
        <w:rPr>
          <w:rFonts w:ascii="Times New Roman" w:hAnsi="Times New Roman" w:cs="Times New Roman"/>
          <w:i/>
          <w:iCs/>
          <w:sz w:val="28"/>
          <w:szCs w:val="28"/>
        </w:rPr>
      </w:pPr>
      <w:r w:rsidRPr="00A33170">
        <w:rPr>
          <w:rFonts w:ascii="Times New Roman" w:hAnsi="Times New Roman"/>
          <w:sz w:val="28"/>
          <w:lang w:val="uk-UA"/>
        </w:rPr>
        <w:t>Зручно ввести величину, яка називається</w:t>
      </w:r>
      <w:r w:rsidRPr="00A33170">
        <w:rPr>
          <w:lang w:val="uk-UA"/>
        </w:rPr>
        <w:t xml:space="preserve"> </w:t>
      </w:r>
      <w:r w:rsidRPr="00A33170">
        <w:rPr>
          <w:rFonts w:ascii="Times New Roman" w:hAnsi="Times New Roman"/>
          <w:i/>
          <w:sz w:val="28"/>
          <w:lang w:val="uk-UA"/>
        </w:rPr>
        <w:t>магнетон Бор</w:t>
      </w:r>
      <w:r w:rsidR="009B448B">
        <w:rPr>
          <w:rFonts w:ascii="Times New Roman" w:hAnsi="Times New Roman"/>
          <w:i/>
          <w:sz w:val="28"/>
          <w:lang w:val="uk-UA"/>
        </w:rPr>
        <w:t>а</w:t>
      </w:r>
      <w:r w:rsidR="00EA064D" w:rsidRPr="00EA064D">
        <w:rPr>
          <w:rFonts w:ascii="Times New Roman" w:hAnsi="Times New Roman"/>
          <w:sz w:val="28"/>
        </w:rPr>
        <w:t>:</w:t>
      </w:r>
    </w:p>
    <w:p w:rsidR="0020040B" w:rsidRPr="0087583E" w:rsidRDefault="008F64AF" w:rsidP="0087583E">
      <w:pPr>
        <w:widowControl w:val="0"/>
        <w:autoSpaceDE w:val="0"/>
        <w:autoSpaceDN w:val="0"/>
        <w:adjustRightInd w:val="0"/>
        <w:spacing w:before="240" w:line="360" w:lineRule="auto"/>
        <w:ind w:left="280"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B</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eℏ</m:t>
            </m:r>
          </m:num>
          <m:den>
            <m:r>
              <w:rPr>
                <w:rFonts w:ascii="Cambria Math" w:hAnsi="Cambria Math" w:cs="Times New Roman"/>
                <w:sz w:val="28"/>
                <w:szCs w:val="28"/>
              </w:rPr>
              <m:t>2mc</m:t>
            </m:r>
          </m:den>
        </m:f>
        <m:r>
          <w:rPr>
            <w:rFonts w:ascii="Cambria Math" w:hAnsi="Cambria Math" w:cs="Times New Roman"/>
            <w:sz w:val="28"/>
            <w:szCs w:val="28"/>
          </w:rPr>
          <m:t>=0,927∙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-23</m:t>
            </m:r>
          </m:sup>
        </m:sSup>
        <m:f>
          <m:fPr>
            <m:type m:val="lin"/>
            <m:ctrlPr>
              <w:rPr>
                <w:rFonts w:ascii="Cambria Math" w:hAnsi="Cambria Math" w:cs="Times New Roman"/>
                <w:i/>
                <w:sz w:val="28"/>
                <w:szCs w:val="28"/>
              </w:rPr>
            </m:ctrlPr>
          </m:fPr>
          <m:num>
            <m:r>
              <w:rPr>
                <w:rFonts w:ascii="Cambria Math" w:hAnsi="Cambria Math" w:cs="Times New Roman"/>
                <w:sz w:val="28"/>
                <w:szCs w:val="28"/>
              </w:rPr>
              <m:t>Дж</m:t>
            </m:r>
          </m:num>
          <m:den>
            <m:r>
              <w:rPr>
                <w:rFonts w:ascii="Cambria Math" w:hAnsi="Cambria Math" w:cs="Times New Roman"/>
                <w:sz w:val="28"/>
                <w:szCs w:val="28"/>
              </w:rPr>
              <m:t>Тл</m:t>
            </m:r>
          </m:den>
        </m:f>
        <m:r>
          <w:rPr>
            <w:rFonts w:ascii="Cambria Math" w:hAnsi="Cambria Math" w:cs="Times New Roman"/>
            <w:sz w:val="28"/>
            <w:szCs w:val="28"/>
          </w:rPr>
          <m:t xml:space="preserve">                         </m:t>
        </m:r>
      </m:oMath>
      <w:r w:rsidR="0087583E" w:rsidRPr="0087583E">
        <w:rPr>
          <w:rFonts w:ascii="Times New Roman" w:eastAsiaTheme="minorEastAsia" w:hAnsi="Times New Roman" w:cs="Times New Roman"/>
          <w:sz w:val="28"/>
          <w:szCs w:val="28"/>
        </w:rPr>
        <w:t>(1.11)</w:t>
      </w:r>
    </w:p>
    <w:p w:rsidR="0020040B" w:rsidRPr="008202A9" w:rsidRDefault="00010E3D" w:rsidP="00306400">
      <w:pPr>
        <w:widowControl w:val="0"/>
        <w:autoSpaceDE w:val="0"/>
        <w:autoSpaceDN w:val="0"/>
        <w:adjustRightInd w:val="0"/>
        <w:spacing w:after="0" w:line="497" w:lineRule="exact"/>
        <w:ind w:firstLine="709"/>
        <w:jc w:val="both"/>
        <w:rPr>
          <w:rFonts w:ascii="Times New Roman" w:hAnsi="Times New Roman" w:cs="Times New Roman"/>
          <w:sz w:val="28"/>
          <w:szCs w:val="28"/>
        </w:rPr>
      </w:pPr>
      <w:r w:rsidRPr="00010E3D">
        <w:rPr>
          <w:rFonts w:ascii="Times New Roman" w:hAnsi="Times New Roman"/>
          <w:sz w:val="28"/>
          <w:lang w:val="uk-UA"/>
        </w:rPr>
        <w:t xml:space="preserve">Тоді оператори магнітного моменту </w:t>
      </w:r>
      <m:oMath>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l</m:t>
                    </m:r>
                  </m:sub>
                </m:sSub>
              </m:e>
            </m:acc>
          </m:e>
        </m:acc>
      </m:oMath>
      <w:r w:rsidRPr="00010E3D">
        <w:rPr>
          <w:rFonts w:ascii="Times New Roman" w:hAnsi="Times New Roman"/>
          <w:sz w:val="28"/>
          <w:lang w:val="uk-UA"/>
        </w:rPr>
        <w:t xml:space="preserve"> і орбітального моменту </w:t>
      </w:r>
      <m:oMath>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r>
                  <w:rPr>
                    <w:rFonts w:ascii="Cambria Math" w:hAnsi="Cambria Math" w:cs="Times New Roman"/>
                    <w:sz w:val="28"/>
                    <w:szCs w:val="28"/>
                  </w:rPr>
                  <m:t>l</m:t>
                </m:r>
              </m:e>
            </m:acc>
          </m:e>
        </m:acc>
      </m:oMath>
      <w:r w:rsidRPr="00010E3D">
        <w:rPr>
          <w:rFonts w:ascii="Times New Roman" w:hAnsi="Times New Roman"/>
          <w:sz w:val="28"/>
          <w:lang w:val="uk-UA"/>
        </w:rPr>
        <w:t xml:space="preserve"> імпульсу електрона пов'язані простим</w:t>
      </w:r>
      <w:r w:rsidRPr="00010E3D">
        <w:rPr>
          <w:lang w:val="uk-UA"/>
        </w:rPr>
        <w:t xml:space="preserve"> </w:t>
      </w:r>
      <w:r w:rsidRPr="00010E3D">
        <w:rPr>
          <w:rFonts w:ascii="Times New Roman" w:hAnsi="Times New Roman" w:cs="Times New Roman"/>
          <w:sz w:val="28"/>
          <w:szCs w:val="28"/>
          <w:lang w:val="uk-UA"/>
        </w:rPr>
        <w:t>співвідношенням:</w:t>
      </w:r>
    </w:p>
    <w:p w:rsidR="0020040B" w:rsidRPr="00AE0998" w:rsidRDefault="008F64AF" w:rsidP="00AE0998">
      <w:pPr>
        <w:widowControl w:val="0"/>
        <w:autoSpaceDE w:val="0"/>
        <w:autoSpaceDN w:val="0"/>
        <w:adjustRightInd w:val="0"/>
        <w:spacing w:before="240" w:line="497" w:lineRule="exact"/>
        <w:ind w:firstLine="567"/>
        <w:jc w:val="right"/>
        <w:rPr>
          <w:rFonts w:ascii="Times New Roman" w:hAnsi="Times New Roman" w:cs="Times New Roman"/>
          <w:sz w:val="24"/>
          <w:szCs w:val="24"/>
        </w:rPr>
      </w:pPr>
      <m:oMath>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l</m:t>
                    </m:r>
                  </m:sub>
                </m:sSub>
              </m:e>
            </m:acc>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B</m:t>
            </m:r>
          </m:sub>
        </m:sSub>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r>
                  <w:rPr>
                    <w:rFonts w:ascii="Cambria Math" w:hAnsi="Cambria Math" w:cs="Times New Roman"/>
                    <w:sz w:val="28"/>
                    <w:szCs w:val="28"/>
                  </w:rPr>
                  <m:t>l</m:t>
                </m:r>
              </m:e>
            </m:acc>
          </m:e>
        </m:acc>
      </m:oMath>
      <w:r w:rsidR="00AE0998">
        <w:rPr>
          <w:rFonts w:ascii="Times New Roman" w:eastAsiaTheme="minorEastAsia" w:hAnsi="Times New Roman" w:cs="Times New Roman"/>
          <w:sz w:val="28"/>
          <w:szCs w:val="28"/>
        </w:rPr>
        <w:t xml:space="preserve">                                                 </w:t>
      </w:r>
      <w:r w:rsidR="00AE0998" w:rsidRPr="00AE0998">
        <w:rPr>
          <w:rFonts w:ascii="Times New Roman" w:eastAsiaTheme="minorEastAsia" w:hAnsi="Times New Roman" w:cs="Times New Roman"/>
          <w:sz w:val="28"/>
          <w:szCs w:val="28"/>
        </w:rPr>
        <w:t>(1</w:t>
      </w:r>
      <w:r w:rsidR="00AE0998">
        <w:rPr>
          <w:rFonts w:ascii="Times New Roman" w:eastAsiaTheme="minorEastAsia" w:hAnsi="Times New Roman" w:cs="Times New Roman"/>
          <w:sz w:val="28"/>
          <w:szCs w:val="28"/>
        </w:rPr>
        <w:t>.12)</w:t>
      </w:r>
    </w:p>
    <w:p w:rsidR="0020040B" w:rsidRPr="008202A9" w:rsidRDefault="00B41FA8" w:rsidP="00306400">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B41FA8">
        <w:rPr>
          <w:rFonts w:ascii="Times New Roman" w:hAnsi="Times New Roman"/>
          <w:sz w:val="28"/>
          <w:lang w:val="uk-UA"/>
        </w:rPr>
        <w:t xml:space="preserve">Оператори власного магнітного моменту </w:t>
      </w:r>
      <m:oMath>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s</m:t>
                    </m:r>
                  </m:sub>
                </m:sSub>
              </m:e>
            </m:acc>
          </m:e>
        </m:acc>
      </m:oMath>
      <w:r w:rsidRPr="00B41FA8">
        <w:rPr>
          <w:rFonts w:ascii="Times New Roman" w:hAnsi="Times New Roman"/>
          <w:sz w:val="28"/>
          <w:lang w:val="uk-UA"/>
        </w:rPr>
        <w:t xml:space="preserve"> і сп</w:t>
      </w:r>
      <w:r>
        <w:rPr>
          <w:rFonts w:ascii="Times New Roman" w:hAnsi="Times New Roman"/>
          <w:sz w:val="28"/>
          <w:lang w:val="uk-UA"/>
        </w:rPr>
        <w:t>і</w:t>
      </w:r>
      <w:r w:rsidRPr="00B41FA8">
        <w:rPr>
          <w:rFonts w:ascii="Times New Roman" w:hAnsi="Times New Roman"/>
          <w:sz w:val="28"/>
          <w:lang w:val="uk-UA"/>
        </w:rPr>
        <w:t xml:space="preserve">на електрона </w:t>
      </w:r>
      <m:oMath>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r>
                  <w:rPr>
                    <w:rFonts w:ascii="Cambria Math" w:hAnsi="Cambria Math" w:cs="Times New Roman"/>
                    <w:sz w:val="28"/>
                    <w:szCs w:val="28"/>
                  </w:rPr>
                  <m:t>s</m:t>
                </m:r>
              </m:e>
            </m:acc>
          </m:e>
        </m:acc>
      </m:oMath>
      <w:r w:rsidRPr="00B41FA8">
        <w:rPr>
          <w:rFonts w:ascii="Times New Roman" w:hAnsi="Times New Roman"/>
          <w:sz w:val="28"/>
          <w:lang w:val="uk-UA"/>
        </w:rPr>
        <w:t xml:space="preserve"> пов'язані аналогічним</w:t>
      </w:r>
      <w:r w:rsidRPr="00B41FA8">
        <w:rPr>
          <w:lang w:val="uk-UA"/>
        </w:rPr>
        <w:t xml:space="preserve"> </w:t>
      </w:r>
      <w:r w:rsidRPr="00B41FA8">
        <w:rPr>
          <w:rFonts w:ascii="Times New Roman" w:hAnsi="Times New Roman" w:cs="Times New Roman"/>
          <w:sz w:val="28"/>
          <w:szCs w:val="28"/>
          <w:lang w:val="uk-UA"/>
        </w:rPr>
        <w:t>співвідношенням:</w:t>
      </w:r>
    </w:p>
    <w:p w:rsidR="0020040B" w:rsidRPr="008202A9" w:rsidRDefault="008F64AF" w:rsidP="00AE0998">
      <w:pPr>
        <w:widowControl w:val="0"/>
        <w:overflowPunct w:val="0"/>
        <w:autoSpaceDE w:val="0"/>
        <w:autoSpaceDN w:val="0"/>
        <w:adjustRightInd w:val="0"/>
        <w:spacing w:before="240" w:line="360" w:lineRule="auto"/>
        <w:ind w:firstLine="567"/>
        <w:jc w:val="right"/>
        <w:rPr>
          <w:rFonts w:ascii="Times New Roman" w:hAnsi="Times New Roman" w:cs="Times New Roman"/>
          <w:sz w:val="24"/>
          <w:szCs w:val="24"/>
        </w:rPr>
      </w:pPr>
      <m:oMath>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s</m:t>
                    </m:r>
                  </m:sub>
                </m:sSub>
              </m:e>
            </m:acc>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2μ</m:t>
            </m:r>
          </m:e>
          <m:sub>
            <m:r>
              <w:rPr>
                <w:rFonts w:ascii="Cambria Math" w:hAnsi="Cambria Math" w:cs="Times New Roman"/>
                <w:sz w:val="28"/>
                <w:szCs w:val="28"/>
              </w:rPr>
              <m:t>B</m:t>
            </m:r>
          </m:sub>
        </m:sSub>
        <m:acc>
          <m:accPr>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r>
                  <w:rPr>
                    <w:rFonts w:ascii="Cambria Math" w:hAnsi="Cambria Math" w:cs="Times New Roman"/>
                    <w:sz w:val="28"/>
                    <w:szCs w:val="28"/>
                  </w:rPr>
                  <m:t>s</m:t>
                </m:r>
              </m:e>
            </m:acc>
          </m:e>
        </m:acc>
      </m:oMath>
      <w:r w:rsidR="0020040B" w:rsidRPr="008202A9">
        <w:rPr>
          <w:noProof/>
          <w:lang w:eastAsia="ru-RU"/>
        </w:rPr>
        <w:drawing>
          <wp:anchor distT="0" distB="0" distL="114300" distR="114300" simplePos="0" relativeHeight="251671552" behindDoc="1" locked="0" layoutInCell="0" allowOverlap="1">
            <wp:simplePos x="0" y="0"/>
            <wp:positionH relativeFrom="column">
              <wp:posOffset>171450</wp:posOffset>
            </wp:positionH>
            <wp:positionV relativeFrom="paragraph">
              <wp:posOffset>187960</wp:posOffset>
            </wp:positionV>
            <wp:extent cx="76200" cy="54610"/>
            <wp:effectExtent l="0" t="0" r="0" b="254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54610"/>
                    </a:xfrm>
                    <a:prstGeom prst="rect">
                      <a:avLst/>
                    </a:prstGeom>
                    <a:noFill/>
                  </pic:spPr>
                </pic:pic>
              </a:graphicData>
            </a:graphic>
          </wp:anchor>
        </w:drawing>
      </w:r>
      <w:r w:rsidR="00AE0998">
        <w:rPr>
          <w:rFonts w:eastAsiaTheme="minorEastAsia"/>
          <w:noProof/>
          <w:sz w:val="28"/>
          <w:szCs w:val="28"/>
        </w:rPr>
        <w:t xml:space="preserve">                                                   </w:t>
      </w:r>
      <w:r w:rsidR="00AE0998" w:rsidRPr="00AE0998">
        <w:rPr>
          <w:rFonts w:ascii="Times New Roman" w:eastAsiaTheme="minorEastAsia" w:hAnsi="Times New Roman" w:cs="Times New Roman"/>
          <w:noProof/>
          <w:sz w:val="28"/>
          <w:szCs w:val="28"/>
        </w:rPr>
        <w:t>(1.13)</w:t>
      </w:r>
    </w:p>
    <w:p w:rsidR="0020040B" w:rsidRPr="008202A9" w:rsidRDefault="00B41FA8" w:rsidP="00306400">
      <w:pPr>
        <w:widowControl w:val="0"/>
        <w:autoSpaceDE w:val="0"/>
        <w:autoSpaceDN w:val="0"/>
        <w:adjustRightInd w:val="0"/>
        <w:spacing w:after="0" w:line="360" w:lineRule="auto"/>
        <w:ind w:firstLine="709"/>
        <w:rPr>
          <w:rFonts w:ascii="Times New Roman" w:hAnsi="Times New Roman" w:cs="Times New Roman"/>
          <w:sz w:val="28"/>
          <w:szCs w:val="28"/>
        </w:rPr>
      </w:pPr>
      <w:r w:rsidRPr="00B41FA8">
        <w:rPr>
          <w:rFonts w:ascii="Times New Roman" w:hAnsi="Times New Roman"/>
          <w:sz w:val="28"/>
          <w:lang w:val="uk-UA"/>
        </w:rPr>
        <w:t xml:space="preserve">з тією лише різницею, що спінове гіромагнітне відношення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mc</m:t>
            </m:r>
          </m:den>
        </m:f>
      </m:oMath>
      <w:r w:rsidRPr="00B41FA8">
        <w:rPr>
          <w:rFonts w:ascii="Times New Roman" w:hAnsi="Times New Roman"/>
          <w:sz w:val="28"/>
          <w:lang w:val="uk-UA"/>
        </w:rPr>
        <w:t xml:space="preserve"> удвічі більше</w:t>
      </w:r>
      <w:r w:rsidRPr="00B41FA8">
        <w:rPr>
          <w:lang w:val="uk-UA"/>
        </w:rPr>
        <w:t xml:space="preserve"> </w:t>
      </w:r>
      <w:r w:rsidRPr="00B41FA8">
        <w:rPr>
          <w:rFonts w:ascii="Times New Roman" w:hAnsi="Times New Roman" w:cs="Times New Roman"/>
          <w:sz w:val="28"/>
          <w:szCs w:val="28"/>
          <w:lang w:val="uk-UA"/>
        </w:rPr>
        <w:t>орбітального.</w:t>
      </w:r>
    </w:p>
    <w:p w:rsidR="0020040B" w:rsidRPr="00B139A9" w:rsidRDefault="00B139A9" w:rsidP="00306400">
      <w:pPr>
        <w:widowControl w:val="0"/>
        <w:overflowPunct w:val="0"/>
        <w:autoSpaceDE w:val="0"/>
        <w:autoSpaceDN w:val="0"/>
        <w:adjustRightInd w:val="0"/>
        <w:spacing w:after="0" w:line="360" w:lineRule="auto"/>
        <w:ind w:firstLine="709"/>
        <w:jc w:val="both"/>
        <w:rPr>
          <w:rFonts w:ascii="Times New Roman" w:hAnsi="Times New Roman" w:cs="Times New Roman"/>
          <w:i/>
          <w:spacing w:val="-6"/>
          <w:sz w:val="28"/>
          <w:szCs w:val="28"/>
          <w:lang w:val="uk-UA"/>
        </w:rPr>
      </w:pPr>
      <w:r w:rsidRPr="00B139A9">
        <w:rPr>
          <w:rFonts w:ascii="Times New Roman" w:hAnsi="Times New Roman"/>
          <w:spacing w:val="-6"/>
          <w:sz w:val="28"/>
          <w:lang w:val="uk-UA"/>
        </w:rPr>
        <w:t xml:space="preserve">Необхідно відмітити, що оскільки маса нуклона </w:t>
      </w:r>
      <w:r>
        <w:rPr>
          <w:rFonts w:ascii="Times New Roman" w:hAnsi="Times New Roman"/>
          <w:spacing w:val="-6"/>
          <w:sz w:val="28"/>
          <w:lang w:val="uk-UA"/>
        </w:rPr>
        <w:t>у</w:t>
      </w:r>
      <w:r w:rsidRPr="00B139A9">
        <w:rPr>
          <w:rFonts w:ascii="Times New Roman" w:hAnsi="Times New Roman"/>
          <w:spacing w:val="-6"/>
          <w:sz w:val="28"/>
          <w:lang w:val="uk-UA"/>
        </w:rPr>
        <w:t xml:space="preserve"> 1840 разів більше маси електрона, то магнітний момент нуклона визначається</w:t>
      </w:r>
      <w:r w:rsidRPr="00B139A9">
        <w:rPr>
          <w:spacing w:val="-6"/>
          <w:lang w:val="uk-UA"/>
        </w:rPr>
        <w:t xml:space="preserve"> </w:t>
      </w:r>
      <w:r w:rsidR="003170E3" w:rsidRPr="006C447F">
        <w:rPr>
          <w:spacing w:val="-6"/>
        </w:rPr>
        <w:t xml:space="preserve"> </w:t>
      </w:r>
      <w:r w:rsidRPr="00B139A9">
        <w:rPr>
          <w:rFonts w:ascii="Times New Roman" w:hAnsi="Times New Roman"/>
          <w:i/>
          <w:spacing w:val="-6"/>
          <w:sz w:val="28"/>
          <w:lang w:val="uk-UA"/>
        </w:rPr>
        <w:t>ядерним магнетоном</w:t>
      </w:r>
      <w:r w:rsidRPr="00B139A9">
        <w:rPr>
          <w:spacing w:val="-6"/>
          <w:lang w:val="uk-UA"/>
        </w:rPr>
        <w:t xml:space="preserve"> </w:t>
      </w:r>
      <w:r w:rsidRPr="00B139A9">
        <w:rPr>
          <w:rFonts w:ascii="Times New Roman" w:hAnsi="Times New Roman"/>
          <w:spacing w:val="-6"/>
          <w:sz w:val="28"/>
          <w:lang w:val="uk-UA"/>
        </w:rPr>
        <w:t>[2].</w:t>
      </w:r>
    </w:p>
    <w:p w:rsidR="00B139A9" w:rsidRDefault="00B139A9">
      <w:pPr>
        <w:rPr>
          <w:rFonts w:ascii="Times New Roman" w:hAnsi="Times New Roman" w:cs="Times New Roman"/>
          <w:b/>
          <w:sz w:val="28"/>
          <w:szCs w:val="28"/>
        </w:rPr>
      </w:pPr>
      <w:r>
        <w:rPr>
          <w:rFonts w:ascii="Times New Roman" w:hAnsi="Times New Roman" w:cs="Times New Roman"/>
          <w:b/>
          <w:sz w:val="28"/>
          <w:szCs w:val="28"/>
        </w:rPr>
        <w:br w:type="page"/>
      </w:r>
    </w:p>
    <w:p w:rsidR="0020040B" w:rsidRPr="002410C9" w:rsidRDefault="00784E26" w:rsidP="00306400">
      <w:pPr>
        <w:pStyle w:val="2"/>
        <w:spacing w:line="312" w:lineRule="auto"/>
        <w:ind w:firstLine="709"/>
        <w:rPr>
          <w:rFonts w:ascii="Times New Roman" w:hAnsi="Times New Roman" w:cs="Times New Roman"/>
          <w:color w:val="auto"/>
          <w:sz w:val="28"/>
          <w:szCs w:val="28"/>
        </w:rPr>
      </w:pPr>
      <w:bookmarkStart w:id="4" w:name="_Toc42762906"/>
      <w:r w:rsidRPr="002410C9">
        <w:rPr>
          <w:rFonts w:ascii="Times New Roman" w:hAnsi="Times New Roman" w:cs="Times New Roman"/>
          <w:color w:val="auto"/>
          <w:sz w:val="28"/>
          <w:szCs w:val="28"/>
        </w:rPr>
        <w:lastRenderedPageBreak/>
        <w:t>1.</w:t>
      </w:r>
      <w:r w:rsidR="00B7624F" w:rsidRPr="002410C9">
        <w:rPr>
          <w:rFonts w:ascii="Times New Roman" w:hAnsi="Times New Roman" w:cs="Times New Roman"/>
          <w:color w:val="auto"/>
          <w:sz w:val="28"/>
          <w:szCs w:val="28"/>
        </w:rPr>
        <w:t>2</w:t>
      </w:r>
      <w:r w:rsidR="0020040B" w:rsidRPr="002410C9">
        <w:rPr>
          <w:rFonts w:ascii="Times New Roman" w:hAnsi="Times New Roman" w:cs="Times New Roman"/>
          <w:color w:val="auto"/>
          <w:sz w:val="28"/>
          <w:szCs w:val="28"/>
        </w:rPr>
        <w:t xml:space="preserve"> </w:t>
      </w:r>
      <w:r w:rsidR="0011062F" w:rsidRPr="002410C9">
        <w:rPr>
          <w:rFonts w:ascii="Times New Roman" w:hAnsi="Times New Roman" w:cs="Times New Roman"/>
          <w:color w:val="auto"/>
          <w:sz w:val="28"/>
          <w:szCs w:val="28"/>
          <w:lang w:val="uk-UA"/>
        </w:rPr>
        <w:t>Магнітний резонанс</w:t>
      </w:r>
      <w:bookmarkEnd w:id="4"/>
    </w:p>
    <w:p w:rsidR="0020040B" w:rsidRPr="00721C20" w:rsidRDefault="0011062F" w:rsidP="00306400">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r w:rsidRPr="0011062F">
        <w:rPr>
          <w:rFonts w:ascii="Times New Roman" w:hAnsi="Times New Roman" w:cs="Times New Roman"/>
          <w:sz w:val="28"/>
          <w:szCs w:val="28"/>
          <w:lang w:val="uk-UA"/>
        </w:rPr>
        <w:t>Існування магнітного моменту у електрона і ядра атома призводить до виникнення в певних умовах резонансних явищ. Явище магнітного резонансу слід розглядати у рамках квантової механіки. Проте можлива і його наочна інтерпретація з позицій класичної механіки.</w:t>
      </w:r>
    </w:p>
    <w:p w:rsidR="0020040B" w:rsidRPr="00721C20" w:rsidRDefault="0011062F" w:rsidP="00306400">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r w:rsidRPr="0011062F">
        <w:rPr>
          <w:rFonts w:ascii="Times New Roman" w:hAnsi="Times New Roman"/>
          <w:sz w:val="28"/>
          <w:lang w:val="uk-UA"/>
        </w:rPr>
        <w:t>Якщо на тіло</w:t>
      </w:r>
      <w:r>
        <w:rPr>
          <w:rFonts w:ascii="Times New Roman" w:hAnsi="Times New Roman"/>
          <w:sz w:val="28"/>
          <w:lang w:val="uk-UA"/>
        </w:rPr>
        <w:t xml:space="preserve"> </w:t>
      </w:r>
      <w:r w:rsidRPr="0011062F">
        <w:rPr>
          <w:rFonts w:ascii="Times New Roman" w:hAnsi="Times New Roman"/>
          <w:sz w:val="28"/>
          <w:lang w:val="uk-UA"/>
        </w:rPr>
        <w:t>(частку, що має момент імпульсу), що обертається, подіяти якою-небудь силою</w:t>
      </w:r>
      <w:r>
        <w:rPr>
          <w:rFonts w:ascii="Times New Roman" w:hAnsi="Times New Roman"/>
          <w:sz w:val="28"/>
          <w:lang w:val="uk-UA"/>
        </w:rPr>
        <w:t xml:space="preserve"> </w:t>
      </w:r>
      <w:r w:rsidRPr="0011062F">
        <w:rPr>
          <w:rFonts w:ascii="Times New Roman" w:hAnsi="Times New Roman"/>
          <w:sz w:val="28"/>
          <w:lang w:val="uk-UA"/>
        </w:rPr>
        <w:t xml:space="preserve">(непаралельній осі), то </w:t>
      </w:r>
      <w:r>
        <w:rPr>
          <w:rFonts w:ascii="Times New Roman" w:hAnsi="Times New Roman"/>
          <w:sz w:val="28"/>
          <w:lang w:val="uk-UA"/>
        </w:rPr>
        <w:t>ось</w:t>
      </w:r>
      <w:r w:rsidRPr="0011062F">
        <w:rPr>
          <w:rFonts w:ascii="Times New Roman" w:hAnsi="Times New Roman"/>
          <w:sz w:val="28"/>
          <w:lang w:val="uk-UA"/>
        </w:rPr>
        <w:t xml:space="preserve"> обертання почне зміщуватися в напрямі, перпендикулярному напряму діючої сили. Це явище </w:t>
      </w:r>
      <w:r>
        <w:rPr>
          <w:rFonts w:ascii="Times New Roman" w:hAnsi="Times New Roman"/>
          <w:sz w:val="28"/>
          <w:lang w:val="uk-UA"/>
        </w:rPr>
        <w:t>називається</w:t>
      </w:r>
      <w:r w:rsidRPr="0011062F">
        <w:rPr>
          <w:lang w:val="uk-UA"/>
        </w:rPr>
        <w:t xml:space="preserve"> </w:t>
      </w:r>
      <w:r w:rsidRPr="0011062F">
        <w:rPr>
          <w:rFonts w:ascii="Times New Roman" w:hAnsi="Times New Roman"/>
          <w:i/>
          <w:sz w:val="28"/>
          <w:lang w:val="uk-UA"/>
        </w:rPr>
        <w:t>прецес</w:t>
      </w:r>
      <w:r w:rsidR="005978FC">
        <w:rPr>
          <w:rFonts w:ascii="Times New Roman" w:hAnsi="Times New Roman"/>
          <w:i/>
          <w:sz w:val="28"/>
          <w:lang w:val="uk-UA"/>
        </w:rPr>
        <w:t>ією</w:t>
      </w:r>
      <w:r w:rsidRPr="0011062F">
        <w:rPr>
          <w:rFonts w:ascii="Times New Roman" w:hAnsi="Times New Roman"/>
          <w:sz w:val="28"/>
          <w:lang w:val="uk-UA"/>
        </w:rPr>
        <w:t>.</w:t>
      </w:r>
    </w:p>
    <w:p w:rsidR="0020040B" w:rsidRPr="0011062F" w:rsidRDefault="0011062F" w:rsidP="00306400">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r w:rsidRPr="0011062F">
        <w:rPr>
          <w:rFonts w:ascii="Times New Roman" w:hAnsi="Times New Roman"/>
          <w:sz w:val="28"/>
          <w:lang w:val="uk-UA"/>
        </w:rPr>
        <w:t xml:space="preserve">На заряджену частку, що має момент імпульсу і магнітний момент, що відповідає йому, в постійному магнітному полі також діє сила, що викликає процесію осі обертання. Рух вектору магнітного моменту </w:t>
      </w:r>
      <w:r w:rsidRPr="0011062F">
        <w:rPr>
          <w:rFonts w:ascii="Cambria Math" w:hAnsi="Cambria Math" w:cs="Cambria Math"/>
          <w:sz w:val="28"/>
          <w:lang w:val="uk-UA"/>
        </w:rPr>
        <w:t>𝜇</w:t>
      </w:r>
      <w:r w:rsidRPr="0011062F">
        <w:rPr>
          <w:rFonts w:ascii="Times New Roman" w:hAnsi="Times New Roman"/>
          <w:sz w:val="28"/>
          <w:lang w:val="uk-UA"/>
        </w:rPr>
        <w:t xml:space="preserve"> в цьому випадку визначається рівнянням</w:t>
      </w:r>
      <w:r w:rsidRPr="0011062F">
        <w:rPr>
          <w:lang w:val="uk-UA"/>
        </w:rPr>
        <w:t>:</w:t>
      </w:r>
    </w:p>
    <w:p w:rsidR="0020040B" w:rsidRPr="003D1916" w:rsidRDefault="008F64AF" w:rsidP="00DD14A9">
      <w:pPr>
        <w:widowControl w:val="0"/>
        <w:overflowPunct w:val="0"/>
        <w:autoSpaceDE w:val="0"/>
        <w:autoSpaceDN w:val="0"/>
        <w:adjustRightInd w:val="0"/>
        <w:spacing w:before="240" w:line="360" w:lineRule="auto"/>
        <w:ind w:firstLine="567"/>
        <w:jc w:val="right"/>
        <w:rPr>
          <w:rFonts w:ascii="Times New Roman" w:hAnsi="Times New Roman" w:cs="Times New Roman"/>
          <w:sz w:val="28"/>
          <w:szCs w:val="28"/>
          <w:lang w:val="uk-UA"/>
        </w:rPr>
      </w:pPr>
      <m:oMath>
        <m:f>
          <m:fPr>
            <m:ctrlPr>
              <w:rPr>
                <w:rFonts w:ascii="Cambria Math" w:hAnsi="Cambria Math" w:cs="Times New Roman"/>
                <w:i/>
                <w:sz w:val="28"/>
                <w:szCs w:val="28"/>
              </w:rPr>
            </m:ctrlPr>
          </m:fPr>
          <m:num>
            <m:r>
              <w:rPr>
                <w:rFonts w:ascii="Cambria Math" w:hAnsi="Cambria Math" w:cs="Times New Roman"/>
                <w:sz w:val="28"/>
                <w:szCs w:val="28"/>
              </w:rPr>
              <m:t>d</m:t>
            </m:r>
            <m:acc>
              <m:accPr>
                <m:chr m:val="⃗"/>
                <m:ctrlPr>
                  <w:rPr>
                    <w:rFonts w:ascii="Cambria Math" w:hAnsi="Cambria Math" w:cs="Times New Roman"/>
                    <w:i/>
                    <w:sz w:val="28"/>
                    <w:szCs w:val="28"/>
                  </w:rPr>
                </m:ctrlPr>
              </m:accPr>
              <m:e>
                <m:r>
                  <w:rPr>
                    <w:rFonts w:ascii="Cambria Math" w:hAnsi="Cambria Math" w:cs="Times New Roman"/>
                    <w:sz w:val="28"/>
                    <w:szCs w:val="28"/>
                  </w:rPr>
                  <m:t>μ</m:t>
                </m:r>
              </m:e>
            </m:acc>
          </m:num>
          <m:den>
            <m:r>
              <w:rPr>
                <w:rFonts w:ascii="Cambria Math" w:hAnsi="Cambria Math" w:cs="Times New Roman"/>
                <w:sz w:val="28"/>
                <w:szCs w:val="28"/>
              </w:rPr>
              <m:t>dt</m:t>
            </m:r>
          </m:den>
        </m:f>
        <m:r>
          <w:rPr>
            <w:rFonts w:ascii="Cambria Math" w:hAnsi="Cambria Math" w:cs="Times New Roman"/>
            <w:sz w:val="28"/>
            <w:szCs w:val="28"/>
            <w:lang w:val="uk-UA"/>
          </w:rPr>
          <m:t>=</m:t>
        </m:r>
        <m:r>
          <w:rPr>
            <w:rFonts w:ascii="Cambria Math" w:hAnsi="Cambria Math" w:cs="Times New Roman"/>
            <w:sz w:val="28"/>
            <w:szCs w:val="28"/>
          </w:rPr>
          <m:t>γ</m:t>
        </m:r>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μ</m:t>
                </m:r>
              </m:e>
            </m:acc>
            <m:r>
              <w:rPr>
                <w:rFonts w:ascii="Cambria Math" w:hAnsi="Cambria Math" w:cs="Times New Roman"/>
                <w:sz w:val="28"/>
                <w:szCs w:val="28"/>
                <w:lang w:val="uk-UA"/>
              </w:rPr>
              <m:t>,</m:t>
            </m:r>
            <m:acc>
              <m:accPr>
                <m:chr m:val="⃗"/>
                <m:ctrlPr>
                  <w:rPr>
                    <w:rFonts w:ascii="Cambria Math" w:hAnsi="Cambria Math" w:cs="Times New Roman"/>
                    <w:i/>
                    <w:sz w:val="28"/>
                    <w:szCs w:val="28"/>
                  </w:rPr>
                </m:ctrlPr>
              </m:accPr>
              <m:e>
                <m:r>
                  <w:rPr>
                    <w:rFonts w:ascii="Cambria Math" w:hAnsi="Cambria Math" w:cs="Times New Roman"/>
                    <w:sz w:val="28"/>
                    <w:szCs w:val="28"/>
                  </w:rPr>
                  <m:t>B</m:t>
                </m:r>
              </m:e>
            </m:acc>
          </m:e>
        </m:d>
        <m:r>
          <w:rPr>
            <w:rFonts w:ascii="Cambria Math" w:hAnsi="Cambria Math" w:cs="Times New Roman"/>
            <w:sz w:val="28"/>
            <w:szCs w:val="28"/>
            <w:lang w:val="uk-UA"/>
          </w:rPr>
          <m:t>,</m:t>
        </m:r>
      </m:oMath>
      <w:r w:rsidR="00DD14A9" w:rsidRPr="003D1916">
        <w:rPr>
          <w:rFonts w:ascii="Times New Roman" w:eastAsiaTheme="minorEastAsia" w:hAnsi="Times New Roman" w:cs="Times New Roman"/>
          <w:sz w:val="28"/>
          <w:szCs w:val="28"/>
          <w:lang w:val="uk-UA"/>
        </w:rPr>
        <w:t xml:space="preserve">                                               (1.14)</w:t>
      </w:r>
    </w:p>
    <w:p w:rsidR="0020040B" w:rsidRPr="003D1916" w:rsidRDefault="0060570E" w:rsidP="00306400">
      <w:pPr>
        <w:widowControl w:val="0"/>
        <w:autoSpaceDE w:val="0"/>
        <w:autoSpaceDN w:val="0"/>
        <w:adjustRightInd w:val="0"/>
        <w:spacing w:before="240" w:line="200" w:lineRule="exact"/>
        <w:ind w:firstLine="709"/>
        <w:jc w:val="both"/>
        <w:rPr>
          <w:rFonts w:ascii="Times New Roman" w:hAnsi="Times New Roman" w:cs="Times New Roman"/>
          <w:sz w:val="28"/>
          <w:szCs w:val="28"/>
          <w:lang w:val="uk-UA"/>
        </w:rPr>
      </w:pPr>
      <w:r w:rsidRPr="0060570E">
        <w:rPr>
          <w:rFonts w:ascii="Times New Roman" w:hAnsi="Times New Roman"/>
          <w:sz w:val="28"/>
          <w:lang w:val="uk-UA"/>
        </w:rPr>
        <w:t xml:space="preserve">де </w:t>
      </w:r>
      <w:r w:rsidRPr="0060570E">
        <w:rPr>
          <w:rFonts w:ascii="Cambria Math" w:hAnsi="Cambria Math" w:cs="Cambria Math"/>
          <w:sz w:val="28"/>
          <w:lang w:val="uk-UA"/>
        </w:rPr>
        <w:t>𝛾</w:t>
      </w:r>
      <w:r w:rsidRPr="0060570E">
        <w:rPr>
          <w:rFonts w:ascii="Times New Roman" w:hAnsi="Times New Roman"/>
          <w:sz w:val="28"/>
          <w:lang w:val="uk-UA"/>
        </w:rPr>
        <w:t xml:space="preserve"> - гіромагнітне відношення, </w:t>
      </w:r>
      <w:r w:rsidRPr="0060570E">
        <w:rPr>
          <w:rFonts w:ascii="Times New Roman" w:hAnsi="Times New Roman" w:cs="Times New Roman"/>
          <w:sz w:val="28"/>
          <w:lang w:val="uk-UA"/>
        </w:rPr>
        <w:t>µ</w:t>
      </w:r>
      <w:r w:rsidRPr="0060570E">
        <w:rPr>
          <w:rFonts w:ascii="Cambria Math" w:hAnsi="Cambria Math" w:cs="Times New Roman"/>
          <w:sz w:val="28"/>
          <w:lang w:val="uk-UA"/>
        </w:rPr>
        <w:t>𝐵</w:t>
      </w:r>
      <w:r w:rsidRPr="0060570E">
        <w:rPr>
          <w:rFonts w:ascii="Times New Roman" w:hAnsi="Times New Roman"/>
          <w:sz w:val="28"/>
          <w:lang w:val="uk-UA"/>
        </w:rPr>
        <w:t xml:space="preserve"> - вектор магнітної індукції.</w:t>
      </w:r>
    </w:p>
    <w:p w:rsidR="0020040B" w:rsidRPr="0046029A" w:rsidRDefault="002279B1" w:rsidP="00306400">
      <w:pPr>
        <w:widowControl w:val="0"/>
        <w:autoSpaceDE w:val="0"/>
        <w:autoSpaceDN w:val="0"/>
        <w:adjustRightInd w:val="0"/>
        <w:spacing w:before="24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рішення цього рівняння</w:t>
      </w:r>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доцільно</w:t>
      </w:r>
      <w:r w:rsidR="0020040B" w:rsidRPr="008202A9">
        <w:rPr>
          <w:rFonts w:ascii="Times New Roman" w:hAnsi="Times New Roman" w:cs="Times New Roman"/>
          <w:sz w:val="28"/>
          <w:szCs w:val="28"/>
        </w:rPr>
        <w:t xml:space="preserve"> ось </w:t>
      </w:r>
      <m:oMath>
        <m:r>
          <w:rPr>
            <w:rFonts w:ascii="Cambria Math" w:hAnsi="Cambria Math" w:cs="Times New Roman"/>
            <w:sz w:val="28"/>
            <w:szCs w:val="28"/>
          </w:rPr>
          <m:t>z</m:t>
        </m:r>
      </m:oMath>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спрямувати</w:t>
      </w:r>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впродовж</w:t>
      </w:r>
      <w:r w:rsidR="0020040B" w:rsidRPr="008202A9">
        <w:rPr>
          <w:rFonts w:ascii="Times New Roman" w:hAnsi="Times New Roman" w:cs="Times New Roman"/>
          <w:sz w:val="28"/>
          <w:szCs w:val="28"/>
        </w:rPr>
        <w:t xml:space="preserve"> вектора </w:t>
      </w:r>
      <w:r>
        <w:rPr>
          <w:rFonts w:ascii="Times New Roman" w:hAnsi="Times New Roman" w:cs="Times New Roman"/>
          <w:sz w:val="28"/>
          <w:szCs w:val="28"/>
          <w:lang w:val="uk-UA"/>
        </w:rPr>
        <w:t>постійного</w:t>
      </w:r>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магнітного</w:t>
      </w:r>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полю</w:t>
      </w:r>
      <w:r w:rsidR="0020040B" w:rsidRPr="008202A9">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B</m:t>
            </m:r>
          </m:e>
        </m:acc>
      </m:oMath>
      <w:r w:rsidR="0020040B" w:rsidRPr="008202A9">
        <w:rPr>
          <w:rFonts w:ascii="Times New Roman" w:hAnsi="Times New Roman" w:cs="Times New Roman"/>
          <w:sz w:val="28"/>
          <w:szCs w:val="28"/>
        </w:rPr>
        <w:t xml:space="preserve"> </w:t>
      </w:r>
      <w:r w:rsidR="0046029A" w:rsidRPr="0046029A">
        <w:rPr>
          <w:rFonts w:ascii="Times New Roman" w:hAnsi="Times New Roman"/>
          <w:sz w:val="28"/>
          <w:lang w:val="uk-UA"/>
        </w:rPr>
        <w:t>і представити в декартових координатах векторн</w:t>
      </w:r>
      <w:r w:rsidR="0046029A">
        <w:rPr>
          <w:rFonts w:ascii="Times New Roman" w:hAnsi="Times New Roman"/>
          <w:sz w:val="28"/>
          <w:lang w:val="uk-UA"/>
        </w:rPr>
        <w:t xml:space="preserve">е рівняння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8"/>
                    <w:szCs w:val="28"/>
                  </w:rPr>
                </m:ctrlPr>
              </m:accPr>
              <m:e>
                <m:r>
                  <w:rPr>
                    <w:rFonts w:ascii="Cambria Math" w:hAnsi="Cambria Math" w:cs="Times New Roman"/>
                    <w:sz w:val="28"/>
                    <w:szCs w:val="28"/>
                  </w:rPr>
                  <m:t>μ</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B</m:t>
                </m:r>
              </m:e>
            </m:acc>
          </m:e>
        </m:d>
      </m:oMath>
      <w:r w:rsidR="0046029A">
        <w:rPr>
          <w:rFonts w:ascii="Times New Roman" w:hAnsi="Times New Roman" w:cs="Times New Roman"/>
          <w:sz w:val="24"/>
          <w:szCs w:val="24"/>
        </w:rPr>
        <w:t>,</w:t>
      </w:r>
      <w:r w:rsidR="0020040B" w:rsidRPr="008202A9">
        <w:rPr>
          <w:rFonts w:ascii="Times New Roman" w:hAnsi="Times New Roman" w:cs="Times New Roman"/>
          <w:sz w:val="24"/>
          <w:szCs w:val="24"/>
        </w:rPr>
        <w:t xml:space="preserve"> </w:t>
      </w:r>
      <w:r w:rsidR="0046029A" w:rsidRPr="0046029A">
        <w:rPr>
          <w:rFonts w:ascii="Times New Roman" w:hAnsi="Times New Roman" w:cs="Times New Roman"/>
          <w:sz w:val="28"/>
          <w:szCs w:val="28"/>
          <w:lang w:val="uk-UA"/>
        </w:rPr>
        <w:t>вважая</w:t>
      </w:r>
      <w:r w:rsidR="0020040B" w:rsidRPr="008202A9">
        <w:rPr>
          <w:rFonts w:ascii="Times New Roman" w:hAnsi="Times New Roman" w:cs="Times New Roman"/>
          <w:sz w:val="28"/>
          <w:szCs w:val="28"/>
        </w:rPr>
        <w:t xml:space="preserve">, </w:t>
      </w:r>
      <w:r w:rsidR="0046029A">
        <w:rPr>
          <w:rFonts w:ascii="Times New Roman" w:hAnsi="Times New Roman" w:cs="Times New Roman"/>
          <w:sz w:val="28"/>
          <w:szCs w:val="28"/>
          <w:lang w:val="uk-UA"/>
        </w:rPr>
        <w:t>що</w:t>
      </w:r>
      <w:r w:rsidR="0020040B" w:rsidRPr="008202A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oMath>
      <w:r w:rsidR="0020040B" w:rsidRPr="008202A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y</m:t>
            </m:r>
          </m:sub>
        </m:sSub>
        <m:r>
          <w:rPr>
            <w:rFonts w:ascii="Cambria Math" w:hAnsi="Cambria Math" w:cs="Times New Roman"/>
            <w:sz w:val="28"/>
            <w:szCs w:val="28"/>
          </w:rPr>
          <m:t>=0</m:t>
        </m:r>
      </m:oMath>
      <w:r w:rsidR="0020040B" w:rsidRPr="008202A9">
        <w:rPr>
          <w:rFonts w:ascii="Times New Roman" w:hAnsi="Times New Roman" w:cs="Times New Roman"/>
          <w:sz w:val="28"/>
          <w:szCs w:val="28"/>
        </w:rPr>
        <w:t xml:space="preserve">. </w:t>
      </w:r>
      <w:r w:rsidR="0046029A">
        <w:rPr>
          <w:rFonts w:ascii="Times New Roman" w:hAnsi="Times New Roman" w:cs="Times New Roman"/>
          <w:sz w:val="28"/>
          <w:szCs w:val="28"/>
          <w:lang w:val="uk-UA"/>
        </w:rPr>
        <w:t>В результаті отримуємо систему рівнянь:</w:t>
      </w:r>
    </w:p>
    <w:p w:rsidR="0020040B" w:rsidRPr="009C5321" w:rsidRDefault="008F64AF" w:rsidP="006634F1">
      <w:pPr>
        <w:widowControl w:val="0"/>
        <w:autoSpaceDE w:val="0"/>
        <w:autoSpaceDN w:val="0"/>
        <w:adjustRightInd w:val="0"/>
        <w:spacing w:before="240" w:after="0" w:line="360" w:lineRule="auto"/>
        <w:ind w:firstLine="567"/>
        <w:jc w:val="right"/>
        <w:rPr>
          <w:rFonts w:ascii="Times New Roman" w:hAnsi="Times New Roman" w:cs="Times New Roman"/>
          <w:sz w:val="28"/>
          <w:szCs w:val="28"/>
          <w:lang w:val="uk-UA"/>
        </w:rPr>
      </w:pPr>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x</m:t>
                </m:r>
              </m:sub>
            </m:sSub>
          </m:num>
          <m:den>
            <m:r>
              <w:rPr>
                <w:rFonts w:ascii="Cambria Math" w:hAnsi="Cambria Math" w:cs="Times New Roman"/>
                <w:sz w:val="28"/>
                <w:szCs w:val="28"/>
              </w:rPr>
              <m:t>dt</m:t>
            </m:r>
          </m:den>
        </m:f>
        <m:r>
          <w:rPr>
            <w:rFonts w:ascii="Cambria Math" w:hAnsi="Cambria Math" w:cs="Times New Roman"/>
            <w:sz w:val="28"/>
            <w:szCs w:val="28"/>
            <w:lang w:val="uk-UA"/>
          </w:rPr>
          <m:t>=</m:t>
        </m:r>
        <m:r>
          <w:rPr>
            <w:rFonts w:ascii="Cambria Math" w:hAnsi="Cambria Math" w:cs="Times New Roman"/>
            <w:sz w:val="28"/>
            <w:szCs w:val="28"/>
          </w:rPr>
          <m:t>γ</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y</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lang w:val="uk-UA"/>
                  </w:rPr>
                  <m:t>0</m:t>
                </m:r>
              </m:sub>
            </m:sSub>
          </m:e>
        </m:d>
        <m:r>
          <w:rPr>
            <w:rFonts w:ascii="Cambria Math" w:hAnsi="Cambria Math" w:cs="Times New Roman"/>
            <w:sz w:val="28"/>
            <w:szCs w:val="28"/>
            <w:lang w:val="uk-UA"/>
          </w:rPr>
          <m:t>,</m:t>
        </m:r>
      </m:oMath>
      <w:r w:rsidR="006634F1" w:rsidRPr="009C5321">
        <w:rPr>
          <w:rFonts w:ascii="Times New Roman" w:eastAsiaTheme="minorEastAsia" w:hAnsi="Times New Roman" w:cs="Times New Roman"/>
          <w:sz w:val="28"/>
          <w:szCs w:val="28"/>
          <w:lang w:val="uk-UA"/>
        </w:rPr>
        <w:t xml:space="preserve">                                            (1.15)</w:t>
      </w:r>
    </w:p>
    <w:p w:rsidR="0020040B" w:rsidRPr="009C5321" w:rsidRDefault="008F64AF" w:rsidP="009C5321">
      <w:pPr>
        <w:widowControl w:val="0"/>
        <w:autoSpaceDE w:val="0"/>
        <w:autoSpaceDN w:val="0"/>
        <w:adjustRightInd w:val="0"/>
        <w:spacing w:before="240" w:line="360" w:lineRule="auto"/>
        <w:ind w:firstLine="567"/>
        <w:jc w:val="right"/>
        <w:rPr>
          <w:rFonts w:ascii="Times New Roman" w:hAnsi="Times New Roman" w:cs="Times New Roman"/>
          <w:sz w:val="28"/>
          <w:szCs w:val="28"/>
          <w:lang w:val="uk-UA"/>
        </w:rPr>
      </w:pPr>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y</m:t>
                </m:r>
              </m:sub>
            </m:sSub>
          </m:num>
          <m:den>
            <m:r>
              <w:rPr>
                <w:rFonts w:ascii="Cambria Math" w:hAnsi="Cambria Math" w:cs="Times New Roman"/>
                <w:sz w:val="28"/>
                <w:szCs w:val="28"/>
              </w:rPr>
              <m:t>dt</m:t>
            </m:r>
          </m:den>
        </m:f>
        <m:r>
          <w:rPr>
            <w:rFonts w:ascii="Cambria Math" w:hAnsi="Cambria Math" w:cs="Times New Roman"/>
            <w:sz w:val="28"/>
            <w:szCs w:val="28"/>
            <w:lang w:val="uk-UA"/>
          </w:rPr>
          <m:t>=-</m:t>
        </m:r>
        <m:r>
          <w:rPr>
            <w:rFonts w:ascii="Cambria Math" w:hAnsi="Cambria Math" w:cs="Times New Roman"/>
            <w:sz w:val="28"/>
            <w:szCs w:val="28"/>
          </w:rPr>
          <m:t>γ</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lang w:val="uk-UA"/>
                  </w:rPr>
                  <m:t>0</m:t>
                </m:r>
              </m:sub>
            </m:sSub>
          </m:e>
        </m:d>
        <m:r>
          <w:rPr>
            <w:rFonts w:ascii="Cambria Math" w:hAnsi="Cambria Math" w:cs="Times New Roman"/>
            <w:sz w:val="28"/>
            <w:szCs w:val="28"/>
            <w:lang w:val="uk-UA"/>
          </w:rPr>
          <m:t xml:space="preserve">,                                                </m:t>
        </m:r>
      </m:oMath>
      <w:r w:rsidR="009C5321" w:rsidRPr="009C5321">
        <w:rPr>
          <w:rFonts w:ascii="Times New Roman" w:eastAsiaTheme="minorEastAsia" w:hAnsi="Times New Roman" w:cs="Times New Roman"/>
          <w:sz w:val="28"/>
          <w:szCs w:val="28"/>
          <w:lang w:val="uk-UA"/>
        </w:rPr>
        <w:t>(</w:t>
      </w:r>
      <w:r w:rsidR="009C5321">
        <w:rPr>
          <w:rFonts w:ascii="Times New Roman" w:eastAsiaTheme="minorEastAsia" w:hAnsi="Times New Roman" w:cs="Times New Roman"/>
          <w:sz w:val="28"/>
          <w:szCs w:val="28"/>
          <w:lang w:val="uk-UA"/>
        </w:rPr>
        <w:t>1.16)</w:t>
      </w:r>
    </w:p>
    <w:p w:rsidR="0020040B" w:rsidRPr="009C5321" w:rsidRDefault="008F64AF" w:rsidP="009C5321">
      <w:pPr>
        <w:widowControl w:val="0"/>
        <w:autoSpaceDE w:val="0"/>
        <w:autoSpaceDN w:val="0"/>
        <w:adjustRightInd w:val="0"/>
        <w:spacing w:before="240" w:line="360" w:lineRule="auto"/>
        <w:ind w:firstLine="567"/>
        <w:jc w:val="right"/>
        <w:rPr>
          <w:rFonts w:ascii="Times New Roman" w:hAnsi="Times New Roman" w:cs="Times New Roman"/>
          <w:sz w:val="28"/>
          <w:szCs w:val="28"/>
          <w:lang w:val="uk-UA"/>
        </w:rPr>
      </w:pPr>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z</m:t>
                </m:r>
              </m:sub>
            </m:sSub>
          </m:num>
          <m:den>
            <m:r>
              <w:rPr>
                <w:rFonts w:ascii="Cambria Math" w:hAnsi="Cambria Math" w:cs="Times New Roman"/>
                <w:sz w:val="28"/>
                <w:szCs w:val="28"/>
              </w:rPr>
              <m:t>dt</m:t>
            </m:r>
          </m:den>
        </m:f>
        <m:r>
          <w:rPr>
            <w:rFonts w:ascii="Cambria Math" w:hAnsi="Cambria Math" w:cs="Times New Roman"/>
            <w:sz w:val="28"/>
            <w:szCs w:val="28"/>
            <w:lang w:val="uk-UA"/>
          </w:rPr>
          <m:t xml:space="preserve">=0. </m:t>
        </m:r>
      </m:oMath>
      <w:r w:rsidR="009C5321">
        <w:rPr>
          <w:rFonts w:ascii="Times New Roman" w:eastAsiaTheme="minorEastAsia" w:hAnsi="Times New Roman" w:cs="Times New Roman"/>
          <w:sz w:val="28"/>
          <w:szCs w:val="28"/>
          <w:lang w:val="uk-UA"/>
        </w:rPr>
        <w:t xml:space="preserve">                                                    </w:t>
      </w:r>
      <w:r w:rsidR="009C5321" w:rsidRPr="009C5321">
        <w:rPr>
          <w:rFonts w:ascii="Times New Roman" w:eastAsiaTheme="minorEastAsia" w:hAnsi="Times New Roman" w:cs="Times New Roman"/>
          <w:sz w:val="28"/>
          <w:szCs w:val="28"/>
          <w:lang w:val="uk-UA"/>
        </w:rPr>
        <w:t>(</w:t>
      </w:r>
      <w:r w:rsidR="009C5321">
        <w:rPr>
          <w:rFonts w:ascii="Times New Roman" w:eastAsiaTheme="minorEastAsia" w:hAnsi="Times New Roman" w:cs="Times New Roman"/>
          <w:sz w:val="28"/>
          <w:szCs w:val="28"/>
          <w:lang w:val="uk-UA"/>
        </w:rPr>
        <w:t>1.17)</w:t>
      </w:r>
    </w:p>
    <w:p w:rsidR="0020040B" w:rsidRPr="008708CB" w:rsidRDefault="008708CB" w:rsidP="00BB25A9">
      <w:pPr>
        <w:spacing w:before="240" w:after="0" w:line="360" w:lineRule="auto"/>
        <w:ind w:firstLine="709"/>
        <w:jc w:val="both"/>
        <w:rPr>
          <w:rFonts w:ascii="Times New Roman" w:hAnsi="Times New Roman" w:cs="Times New Roman"/>
          <w:noProof/>
          <w:sz w:val="28"/>
          <w:szCs w:val="28"/>
          <w:lang w:val="uk-UA"/>
        </w:rPr>
      </w:pPr>
      <w:r w:rsidRPr="008708CB">
        <w:rPr>
          <w:rFonts w:ascii="Times New Roman" w:hAnsi="Times New Roman"/>
          <w:sz w:val="28"/>
          <w:lang w:val="uk-UA"/>
        </w:rPr>
        <w:t>Рішення цієї системи рівнянь дає</w:t>
      </w:r>
      <w:r w:rsidR="0020040B" w:rsidRPr="008202A9">
        <w:rPr>
          <w:rFonts w:ascii="Times New Roman" w:hAnsi="Times New Roman" w:cs="Times New Roman"/>
          <w:noProof/>
          <w:sz w:val="28"/>
          <w:szCs w:val="28"/>
          <w:lang w:eastAsia="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x</m:t>
            </m:r>
          </m:sub>
        </m:sSub>
        <m:r>
          <w:rPr>
            <w:rFonts w:ascii="Cambria Math" w:hAnsi="Cambria Math" w:cs="Times New Roman"/>
            <w:sz w:val="28"/>
            <w:szCs w:val="28"/>
          </w:rPr>
          <m:t>=Asin</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r>
          <w:rPr>
            <w:rFonts w:ascii="Cambria Math" w:hAnsi="Cambria Math" w:cs="Times New Roman"/>
            <w:sz w:val="28"/>
            <w:szCs w:val="28"/>
          </w:rPr>
          <m:t xml:space="preserve">t,  </m:t>
        </m:r>
      </m:oMath>
      <w:r>
        <w:rPr>
          <w:rFonts w:ascii="Times New Roman" w:hAnsi="Times New Roman" w:cs="Times New Roman"/>
          <w:noProof/>
          <w:sz w:val="28"/>
          <w:szCs w:val="28"/>
          <w:lang w:val="uk-UA"/>
        </w:rPr>
        <w:t>де</w:t>
      </w:r>
      <w:r w:rsidR="0020040B" w:rsidRPr="008202A9">
        <w:rPr>
          <w:rFonts w:ascii="Times New Roman" w:hAnsi="Times New Roman" w:cs="Times New Roman"/>
          <w:noProof/>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r>
          <w:rPr>
            <w:rFonts w:ascii="Cambria Math" w:hAnsi="Cambria Math" w:cs="Times New Roman"/>
            <w:sz w:val="28"/>
            <w:szCs w:val="28"/>
          </w:rPr>
          <m:t>=γ</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oMath>
      <w:r w:rsidR="0020040B" w:rsidRPr="008202A9">
        <w:rPr>
          <w:rFonts w:ascii="Times New Roman" w:hAnsi="Times New Roman" w:cs="Times New Roman"/>
          <w:noProof/>
          <w:sz w:val="28"/>
          <w:szCs w:val="28"/>
        </w:rPr>
        <w:t xml:space="preserve">, а для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y</m:t>
            </m:r>
          </m:sub>
        </m:sSub>
      </m:oMath>
      <w:r w:rsidR="0020040B" w:rsidRPr="008202A9">
        <w:rPr>
          <w:rFonts w:ascii="Times New Roman" w:hAnsi="Times New Roman" w:cs="Times New Roman"/>
          <w:noProof/>
          <w:sz w:val="28"/>
          <w:szCs w:val="28"/>
        </w:rPr>
        <w:t xml:space="preserve"> </w:t>
      </w:r>
      <w:r w:rsidRPr="008708CB">
        <w:rPr>
          <w:rFonts w:ascii="Times New Roman" w:hAnsi="Times New Roman"/>
          <w:sz w:val="28"/>
          <w:lang w:val="uk-UA"/>
        </w:rPr>
        <w:t>виходить вираження</w:t>
      </w:r>
      <w:r w:rsidR="0020040B" w:rsidRPr="008202A9">
        <w:rPr>
          <w:rFonts w:ascii="Times New Roman" w:hAnsi="Times New Roman" w:cs="Times New Roman"/>
          <w:noProof/>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x</m:t>
            </m:r>
          </m:sub>
        </m:sSub>
        <m:r>
          <w:rPr>
            <w:rFonts w:ascii="Cambria Math" w:hAnsi="Cambria Math" w:cs="Times New Roman"/>
            <w:sz w:val="28"/>
            <w:szCs w:val="28"/>
          </w:rPr>
          <m:t>=Acos</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r>
          <w:rPr>
            <w:rFonts w:ascii="Cambria Math" w:hAnsi="Cambria Math" w:cs="Times New Roman"/>
            <w:sz w:val="28"/>
            <w:szCs w:val="28"/>
          </w:rPr>
          <m:t>t.</m:t>
        </m:r>
      </m:oMath>
      <w:r w:rsidR="0020040B" w:rsidRPr="008202A9">
        <w:rPr>
          <w:rFonts w:ascii="Times New Roman" w:hAnsi="Times New Roman" w:cs="Times New Roman"/>
          <w:noProof/>
          <w:sz w:val="28"/>
          <w:szCs w:val="28"/>
        </w:rPr>
        <w:t xml:space="preserve"> </w:t>
      </w:r>
      <w:r w:rsidRPr="008708CB">
        <w:rPr>
          <w:rFonts w:ascii="Times New Roman" w:hAnsi="Times New Roman"/>
          <w:sz w:val="28"/>
          <w:lang w:val="uk-UA"/>
        </w:rPr>
        <w:t>Результуючий вектор</w:t>
      </w:r>
      <w:r w:rsidR="0020040B" w:rsidRPr="008202A9">
        <w:rPr>
          <w:rFonts w:ascii="Times New Roman" w:hAnsi="Times New Roman" w:cs="Times New Roman"/>
          <w:noProof/>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1</m:t>
            </m:r>
          </m:sub>
        </m:sSub>
      </m:oMath>
      <w:r w:rsidR="0020040B" w:rsidRPr="008202A9">
        <w:rPr>
          <w:rFonts w:ascii="Times New Roman" w:hAnsi="Times New Roman" w:cs="Times New Roman"/>
          <w:noProof/>
          <w:sz w:val="28"/>
          <w:szCs w:val="28"/>
        </w:rPr>
        <w:t xml:space="preserve"> проекц</w:t>
      </w:r>
      <w:r>
        <w:rPr>
          <w:rFonts w:ascii="Times New Roman" w:hAnsi="Times New Roman" w:cs="Times New Roman"/>
          <w:noProof/>
          <w:sz w:val="28"/>
          <w:szCs w:val="28"/>
          <w:lang w:val="uk-UA"/>
        </w:rPr>
        <w:t>ії</w:t>
      </w:r>
      <w:r w:rsidR="0020040B" w:rsidRPr="008202A9">
        <w:rPr>
          <w:rFonts w:ascii="Times New Roman" w:hAnsi="Times New Roman" w:cs="Times New Roman"/>
          <w:noProof/>
          <w:sz w:val="28"/>
          <w:szCs w:val="28"/>
        </w:rPr>
        <w:t xml:space="preserve"> магн</w:t>
      </w:r>
      <w:r>
        <w:rPr>
          <w:rFonts w:ascii="Times New Roman" w:hAnsi="Times New Roman" w:cs="Times New Roman"/>
          <w:noProof/>
          <w:sz w:val="28"/>
          <w:szCs w:val="28"/>
          <w:lang w:val="uk-UA"/>
        </w:rPr>
        <w:t>і</w:t>
      </w:r>
      <w:r w:rsidR="0020040B" w:rsidRPr="008202A9">
        <w:rPr>
          <w:rFonts w:ascii="Times New Roman" w:hAnsi="Times New Roman" w:cs="Times New Roman"/>
          <w:noProof/>
          <w:sz w:val="28"/>
          <w:szCs w:val="28"/>
        </w:rPr>
        <w:t>тного момент</w:t>
      </w:r>
      <w:r>
        <w:rPr>
          <w:rFonts w:ascii="Times New Roman" w:hAnsi="Times New Roman" w:cs="Times New Roman"/>
          <w:noProof/>
          <w:sz w:val="28"/>
          <w:szCs w:val="28"/>
          <w:lang w:val="uk-UA"/>
        </w:rPr>
        <w:t>у</w:t>
      </w:r>
      <w:r w:rsidR="0020040B" w:rsidRPr="008202A9">
        <w:rPr>
          <w:rFonts w:ascii="Times New Roman" w:hAnsi="Times New Roman" w:cs="Times New Roman"/>
          <w:noProof/>
          <w:sz w:val="28"/>
          <w:szCs w:val="28"/>
        </w:rPr>
        <w:t xml:space="preserve"> на ось </w:t>
      </w:r>
      <m:oMath>
        <m:r>
          <w:rPr>
            <w:rFonts w:ascii="Cambria Math" w:hAnsi="Cambria Math" w:cs="Times New Roman"/>
            <w:noProof/>
            <w:sz w:val="28"/>
            <w:szCs w:val="28"/>
          </w:rPr>
          <m:t>xy</m:t>
        </m:r>
      </m:oMath>
      <w:r w:rsidR="0020040B" w:rsidRPr="008202A9">
        <w:rPr>
          <w:rFonts w:ascii="Times New Roman" w:hAnsi="Times New Roman" w:cs="Times New Roman"/>
          <w:noProof/>
          <w:sz w:val="28"/>
          <w:szCs w:val="28"/>
        </w:rPr>
        <w:t xml:space="preserve"> </w:t>
      </w:r>
      <w:r w:rsidRPr="008708CB">
        <w:rPr>
          <w:rFonts w:ascii="Times New Roman" w:hAnsi="Times New Roman"/>
          <w:sz w:val="28"/>
          <w:lang w:val="uk-UA"/>
        </w:rPr>
        <w:t>обертається в площині</w:t>
      </w:r>
      <w:r w:rsidR="0020040B" w:rsidRPr="008202A9">
        <w:rPr>
          <w:rFonts w:ascii="Times New Roman" w:hAnsi="Times New Roman" w:cs="Times New Roman"/>
          <w:noProof/>
          <w:sz w:val="28"/>
          <w:szCs w:val="28"/>
        </w:rPr>
        <w:t xml:space="preserve"> </w:t>
      </w:r>
      <m:oMath>
        <m:r>
          <w:rPr>
            <w:rFonts w:ascii="Cambria Math" w:hAnsi="Cambria Math" w:cs="Times New Roman"/>
            <w:noProof/>
            <w:sz w:val="28"/>
            <w:szCs w:val="28"/>
          </w:rPr>
          <m:t>xy</m:t>
        </m:r>
      </m:oMath>
      <w:r w:rsidR="0020040B" w:rsidRPr="008202A9">
        <w:rPr>
          <w:rFonts w:ascii="Times New Roman" w:hAnsi="Times New Roman" w:cs="Times New Roman"/>
          <w:noProof/>
          <w:sz w:val="28"/>
          <w:szCs w:val="28"/>
        </w:rPr>
        <w:t xml:space="preserve"> </w:t>
      </w:r>
      <w:r>
        <w:rPr>
          <w:rFonts w:ascii="Times New Roman" w:hAnsi="Times New Roman" w:cs="Times New Roman"/>
          <w:noProof/>
          <w:sz w:val="28"/>
          <w:szCs w:val="28"/>
          <w:lang w:val="uk-UA"/>
        </w:rPr>
        <w:t>з</w:t>
      </w:r>
      <w:r w:rsidR="0020040B" w:rsidRPr="008202A9">
        <w:rPr>
          <w:rFonts w:ascii="Times New Roman" w:hAnsi="Times New Roman" w:cs="Times New Roman"/>
          <w:noProof/>
          <w:sz w:val="28"/>
          <w:szCs w:val="28"/>
        </w:rPr>
        <w:t xml:space="preserve"> </w:t>
      </w:r>
      <w:r>
        <w:rPr>
          <w:rFonts w:ascii="Times New Roman" w:hAnsi="Times New Roman" w:cs="Times New Roman"/>
          <w:noProof/>
          <w:sz w:val="28"/>
          <w:szCs w:val="28"/>
          <w:lang w:val="uk-UA"/>
        </w:rPr>
        <w:t>к</w:t>
      </w:r>
      <w:r>
        <w:rPr>
          <w:rFonts w:ascii="Times New Roman" w:hAnsi="Times New Roman" w:cs="Times New Roman"/>
          <w:noProof/>
          <w:sz w:val="28"/>
          <w:szCs w:val="28"/>
        </w:rPr>
        <w:t>у</w:t>
      </w:r>
      <w:r>
        <w:rPr>
          <w:rFonts w:ascii="Times New Roman" w:hAnsi="Times New Roman" w:cs="Times New Roman"/>
          <w:noProof/>
          <w:sz w:val="28"/>
          <w:szCs w:val="28"/>
          <w:lang w:val="uk-UA"/>
        </w:rPr>
        <w:t>товою</w:t>
      </w:r>
      <w:r w:rsidR="0020040B" w:rsidRPr="008202A9">
        <w:rPr>
          <w:rFonts w:ascii="Times New Roman" w:hAnsi="Times New Roman" w:cs="Times New Roman"/>
          <w:noProof/>
          <w:sz w:val="28"/>
          <w:szCs w:val="28"/>
        </w:rPr>
        <w:t xml:space="preserve"> </w:t>
      </w:r>
      <w:r>
        <w:rPr>
          <w:rFonts w:ascii="Times New Roman" w:hAnsi="Times New Roman" w:cs="Times New Roman"/>
          <w:noProof/>
          <w:sz w:val="28"/>
          <w:szCs w:val="28"/>
          <w:lang w:val="uk-UA"/>
        </w:rPr>
        <w:lastRenderedPageBreak/>
        <w:t>швидкістю</w:t>
      </w:r>
      <w:r w:rsidR="0020040B" w:rsidRPr="008202A9">
        <w:rPr>
          <w:rFonts w:ascii="Times New Roman" w:hAnsi="Times New Roman" w:cs="Times New Roman"/>
          <w:noProof/>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oMath>
      <w:r w:rsidR="00D00E91">
        <w:rPr>
          <w:rFonts w:ascii="Times New Roman" w:hAnsi="Times New Roman" w:cs="Times New Roman"/>
          <w:noProof/>
          <w:sz w:val="28"/>
          <w:szCs w:val="28"/>
        </w:rPr>
        <w:t xml:space="preserve">. </w:t>
      </w:r>
      <w:r>
        <w:rPr>
          <w:rFonts w:ascii="Times New Roman" w:hAnsi="Times New Roman" w:cs="Times New Roman"/>
          <w:noProof/>
          <w:sz w:val="28"/>
          <w:szCs w:val="28"/>
          <w:lang w:val="uk-UA"/>
        </w:rPr>
        <w:t>Рівняння</w:t>
      </w:r>
      <w:r w:rsidR="00D00E91">
        <w:rPr>
          <w:rFonts w:ascii="Times New Roman" w:hAnsi="Times New Roman" w:cs="Times New Roman"/>
          <w:noProof/>
          <w:sz w:val="28"/>
          <w:szCs w:val="28"/>
        </w:rPr>
        <w:t xml:space="preserve"> (1.1</w:t>
      </w:r>
      <w:r w:rsidR="0020040B" w:rsidRPr="008202A9">
        <w:rPr>
          <w:rFonts w:ascii="Times New Roman" w:hAnsi="Times New Roman" w:cs="Times New Roman"/>
          <w:noProof/>
          <w:sz w:val="28"/>
          <w:szCs w:val="28"/>
        </w:rPr>
        <w:t xml:space="preserve">7) </w:t>
      </w:r>
      <w:r>
        <w:rPr>
          <w:rFonts w:ascii="Times New Roman" w:hAnsi="Times New Roman" w:cs="Times New Roman"/>
          <w:noProof/>
          <w:sz w:val="28"/>
          <w:szCs w:val="28"/>
          <w:lang w:val="uk-UA"/>
        </w:rPr>
        <w:t>показує</w:t>
      </w:r>
      <w:r>
        <w:rPr>
          <w:rFonts w:ascii="Times New Roman" w:hAnsi="Times New Roman" w:cs="Times New Roman"/>
          <w:noProof/>
          <w:sz w:val="28"/>
          <w:szCs w:val="28"/>
        </w:rPr>
        <w:t xml:space="preserve">, </w:t>
      </w:r>
      <w:r>
        <w:rPr>
          <w:rFonts w:ascii="Times New Roman" w:hAnsi="Times New Roman" w:cs="Times New Roman"/>
          <w:noProof/>
          <w:sz w:val="28"/>
          <w:szCs w:val="28"/>
          <w:lang w:val="uk-UA"/>
        </w:rPr>
        <w:t>що</w:t>
      </w:r>
      <w:r w:rsidR="0020040B" w:rsidRPr="008202A9">
        <w:rPr>
          <w:rFonts w:ascii="Times New Roman" w:hAnsi="Times New Roman" w:cs="Times New Roman"/>
          <w:noProof/>
          <w:sz w:val="28"/>
          <w:szCs w:val="28"/>
        </w:rPr>
        <w:t xml:space="preserve"> проекц</w:t>
      </w:r>
      <w:r>
        <w:rPr>
          <w:rFonts w:ascii="Times New Roman" w:hAnsi="Times New Roman" w:cs="Times New Roman"/>
          <w:noProof/>
          <w:sz w:val="28"/>
          <w:szCs w:val="28"/>
          <w:lang w:val="uk-UA"/>
        </w:rPr>
        <w:t>і</w:t>
      </w:r>
      <w:r w:rsidR="0020040B" w:rsidRPr="008202A9">
        <w:rPr>
          <w:rFonts w:ascii="Times New Roman" w:hAnsi="Times New Roman" w:cs="Times New Roman"/>
          <w:noProof/>
          <w:sz w:val="28"/>
          <w:szCs w:val="28"/>
        </w:rPr>
        <w:t>я вектора магн</w:t>
      </w:r>
      <w:r>
        <w:rPr>
          <w:rFonts w:ascii="Times New Roman" w:hAnsi="Times New Roman" w:cs="Times New Roman"/>
          <w:noProof/>
          <w:sz w:val="28"/>
          <w:szCs w:val="28"/>
          <w:lang w:val="uk-UA"/>
        </w:rPr>
        <w:t>і</w:t>
      </w:r>
      <w:r w:rsidR="0020040B" w:rsidRPr="008202A9">
        <w:rPr>
          <w:rFonts w:ascii="Times New Roman" w:hAnsi="Times New Roman" w:cs="Times New Roman"/>
          <w:noProof/>
          <w:sz w:val="28"/>
          <w:szCs w:val="28"/>
        </w:rPr>
        <w:t>тного момент</w:t>
      </w:r>
      <w:r>
        <w:rPr>
          <w:rFonts w:ascii="Times New Roman" w:hAnsi="Times New Roman" w:cs="Times New Roman"/>
          <w:noProof/>
          <w:sz w:val="28"/>
          <w:szCs w:val="28"/>
          <w:lang w:val="uk-UA"/>
        </w:rPr>
        <w:t>у</w:t>
      </w:r>
      <w:r w:rsidR="0020040B" w:rsidRPr="008202A9">
        <w:rPr>
          <w:rFonts w:ascii="Times New Roman" w:hAnsi="Times New Roman" w:cs="Times New Roman"/>
          <w:noProof/>
          <w:sz w:val="28"/>
          <w:szCs w:val="28"/>
        </w:rPr>
        <w:t xml:space="preserve"> на ось </w:t>
      </w:r>
      <m:oMath>
        <m:r>
          <w:rPr>
            <w:rFonts w:ascii="Cambria Math" w:hAnsi="Cambria Math" w:cs="Times New Roman"/>
            <w:noProof/>
            <w:sz w:val="28"/>
            <w:szCs w:val="28"/>
          </w:rPr>
          <m:t xml:space="preserve">z </m:t>
        </m:r>
      </m:oMath>
      <w:r>
        <w:rPr>
          <w:rFonts w:ascii="Times New Roman" w:hAnsi="Times New Roman" w:cs="Times New Roman"/>
          <w:noProof/>
          <w:sz w:val="28"/>
          <w:szCs w:val="28"/>
          <w:lang w:val="uk-UA"/>
        </w:rPr>
        <w:t>постійна</w:t>
      </w:r>
      <w:r w:rsidR="0020040B" w:rsidRPr="008202A9">
        <w:rPr>
          <w:rFonts w:ascii="Times New Roman" w:hAnsi="Times New Roman" w:cs="Times New Roman"/>
          <w:noProof/>
          <w:sz w:val="28"/>
          <w:szCs w:val="28"/>
        </w:rPr>
        <w:t xml:space="preserve">. </w:t>
      </w:r>
      <w:r w:rsidRPr="008708CB">
        <w:rPr>
          <w:rFonts w:ascii="Times New Roman" w:hAnsi="Times New Roman" w:cs="Times New Roman"/>
          <w:sz w:val="28"/>
          <w:szCs w:val="28"/>
          <w:lang w:val="uk-UA"/>
        </w:rPr>
        <w:t>Описана ситуація ілюструється</w:t>
      </w:r>
      <w:r w:rsidR="0020040B" w:rsidRPr="008202A9">
        <w:rPr>
          <w:rFonts w:ascii="Times New Roman" w:hAnsi="Times New Roman" w:cs="Times New Roman"/>
          <w:noProof/>
          <w:sz w:val="28"/>
          <w:szCs w:val="28"/>
        </w:rPr>
        <w:t xml:space="preserve"> рис. 1.1. </w:t>
      </w:r>
    </w:p>
    <w:p w:rsidR="0020040B" w:rsidRPr="008202A9" w:rsidRDefault="00ED05C2" w:rsidP="00BB25A9">
      <w:pPr>
        <w:spacing w:line="360" w:lineRule="auto"/>
        <w:ind w:firstLine="709"/>
        <w:jc w:val="both"/>
        <w:rPr>
          <w:rFonts w:ascii="Times New Roman" w:hAnsi="Times New Roman" w:cs="Times New Roman"/>
          <w:sz w:val="28"/>
          <w:szCs w:val="28"/>
        </w:rPr>
      </w:pPr>
      <w:r w:rsidRPr="00ED05C2">
        <w:rPr>
          <w:rFonts w:ascii="Times New Roman" w:hAnsi="Times New Roman"/>
          <w:sz w:val="28"/>
          <w:lang w:val="uk-UA"/>
        </w:rPr>
        <w:t>Виникаюче обертання вектору моменту імпульсу називається</w:t>
      </w:r>
      <w:r w:rsidRPr="00ED05C2">
        <w:rPr>
          <w:lang w:val="uk-UA"/>
        </w:rPr>
        <w:t xml:space="preserve"> </w:t>
      </w:r>
      <w:r w:rsidRPr="00ED05C2">
        <w:rPr>
          <w:rFonts w:ascii="Times New Roman" w:hAnsi="Times New Roman"/>
          <w:i/>
          <w:sz w:val="28"/>
          <w:lang w:val="uk-UA"/>
        </w:rPr>
        <w:t>ларморовско</w:t>
      </w:r>
      <w:r>
        <w:rPr>
          <w:rFonts w:ascii="Times New Roman" w:hAnsi="Times New Roman"/>
          <w:i/>
          <w:sz w:val="28"/>
          <w:lang w:val="uk-UA"/>
        </w:rPr>
        <w:t>ю</w:t>
      </w:r>
      <w:r w:rsidRPr="00ED05C2">
        <w:rPr>
          <w:rFonts w:ascii="Times New Roman" w:hAnsi="Times New Roman"/>
          <w:i/>
          <w:sz w:val="28"/>
          <w:lang w:val="uk-UA"/>
        </w:rPr>
        <w:t xml:space="preserve"> процесією</w:t>
      </w:r>
      <w:r w:rsidRPr="00ED05C2">
        <w:rPr>
          <w:rFonts w:ascii="Times New Roman" w:hAnsi="Times New Roman"/>
          <w:sz w:val="28"/>
          <w:lang w:val="uk-UA"/>
        </w:rPr>
        <w:t>, а частота</w:t>
      </w:r>
      <w:r w:rsidR="0020040B" w:rsidRPr="008202A9">
        <w:rPr>
          <w:rFonts w:ascii="Times New Roman" w:hAnsi="Times New Roman" w:cs="Times New Roman"/>
          <w:noProof/>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oMath>
      <w:r w:rsidR="0020040B" w:rsidRPr="008202A9">
        <w:rPr>
          <w:rFonts w:ascii="Times New Roman" w:hAnsi="Times New Roman" w:cs="Times New Roman"/>
          <w:noProof/>
          <w:sz w:val="28"/>
          <w:szCs w:val="28"/>
        </w:rPr>
        <w:t xml:space="preserve"> - </w:t>
      </w:r>
      <w:r w:rsidR="0020040B" w:rsidRPr="008202A9">
        <w:rPr>
          <w:rFonts w:ascii="Times New Roman" w:hAnsi="Times New Roman" w:cs="Times New Roman"/>
          <w:i/>
          <w:noProof/>
          <w:sz w:val="28"/>
          <w:szCs w:val="28"/>
        </w:rPr>
        <w:t>ларморовско</w:t>
      </w:r>
      <w:r>
        <w:rPr>
          <w:rFonts w:ascii="Times New Roman" w:hAnsi="Times New Roman" w:cs="Times New Roman"/>
          <w:i/>
          <w:noProof/>
          <w:sz w:val="28"/>
          <w:szCs w:val="28"/>
          <w:lang w:val="uk-UA"/>
        </w:rPr>
        <w:t>ю</w:t>
      </w:r>
      <w:r w:rsidR="0020040B" w:rsidRPr="008202A9">
        <w:rPr>
          <w:rFonts w:ascii="Times New Roman" w:hAnsi="Times New Roman" w:cs="Times New Roman"/>
          <w:i/>
          <w:noProof/>
          <w:sz w:val="28"/>
          <w:szCs w:val="28"/>
        </w:rPr>
        <w:t xml:space="preserve"> частото</w:t>
      </w:r>
      <w:r>
        <w:rPr>
          <w:rFonts w:ascii="Times New Roman" w:hAnsi="Times New Roman" w:cs="Times New Roman"/>
          <w:i/>
          <w:noProof/>
          <w:sz w:val="28"/>
          <w:szCs w:val="28"/>
          <w:lang w:val="uk-UA"/>
        </w:rPr>
        <w:t>ю</w:t>
      </w:r>
      <w:r w:rsidR="0020040B" w:rsidRPr="008202A9">
        <w:rPr>
          <w:rFonts w:ascii="Times New Roman" w:hAnsi="Times New Roman" w:cs="Times New Roman"/>
          <w:i/>
          <w:noProof/>
          <w:sz w:val="28"/>
          <w:szCs w:val="28"/>
        </w:rPr>
        <w:t xml:space="preserve">. </w:t>
      </w:r>
      <w:r w:rsidR="0020040B" w:rsidRPr="008202A9">
        <w:rPr>
          <w:rFonts w:ascii="Times New Roman" w:hAnsi="Times New Roman" w:cs="Times New Roman"/>
          <w:noProof/>
          <w:sz w:val="28"/>
          <w:szCs w:val="28"/>
        </w:rPr>
        <w:t>При прецесс</w:t>
      </w:r>
      <w:r w:rsidR="001D6763">
        <w:rPr>
          <w:rFonts w:ascii="Times New Roman" w:hAnsi="Times New Roman" w:cs="Times New Roman"/>
          <w:noProof/>
          <w:sz w:val="28"/>
          <w:szCs w:val="28"/>
          <w:lang w:val="uk-UA"/>
        </w:rPr>
        <w:t>ії</w:t>
      </w:r>
      <w:r w:rsidR="0020040B" w:rsidRPr="008202A9">
        <w:rPr>
          <w:rFonts w:ascii="Times New Roman" w:hAnsi="Times New Roman" w:cs="Times New Roman"/>
          <w:noProof/>
          <w:sz w:val="28"/>
          <w:szCs w:val="28"/>
        </w:rPr>
        <w:t xml:space="preserve"> </w:t>
      </w:r>
      <w:r w:rsidR="001D6763">
        <w:rPr>
          <w:rFonts w:ascii="Times New Roman" w:hAnsi="Times New Roman" w:cs="Times New Roman"/>
          <w:noProof/>
          <w:sz w:val="28"/>
          <w:szCs w:val="28"/>
          <w:lang w:val="uk-UA"/>
        </w:rPr>
        <w:t>кут</w:t>
      </w:r>
      <w:r w:rsidR="0020040B" w:rsidRPr="008202A9">
        <w:rPr>
          <w:rFonts w:ascii="Times New Roman" w:hAnsi="Times New Roman" w:cs="Times New Roman"/>
          <w:noProof/>
          <w:sz w:val="28"/>
          <w:szCs w:val="28"/>
        </w:rPr>
        <w:t xml:space="preserve"> </w:t>
      </w:r>
      <m:oMath>
        <m:r>
          <w:rPr>
            <w:rFonts w:ascii="Cambria Math" w:hAnsi="Cambria Math" w:cs="Times New Roman"/>
            <w:noProof/>
            <w:sz w:val="28"/>
            <w:szCs w:val="28"/>
          </w:rPr>
          <m:t>θ</m:t>
        </m:r>
      </m:oMath>
      <w:r w:rsidR="0020040B" w:rsidRPr="008202A9">
        <w:rPr>
          <w:rFonts w:ascii="Times New Roman" w:hAnsi="Times New Roman" w:cs="Times New Roman"/>
          <w:noProof/>
          <w:sz w:val="28"/>
          <w:szCs w:val="28"/>
        </w:rPr>
        <w:t xml:space="preserve"> </w:t>
      </w:r>
      <w:r w:rsidR="001D6763">
        <w:rPr>
          <w:rFonts w:ascii="Times New Roman" w:hAnsi="Times New Roman" w:cs="Times New Roman"/>
          <w:noProof/>
          <w:sz w:val="28"/>
          <w:szCs w:val="28"/>
          <w:lang w:val="uk-UA"/>
        </w:rPr>
        <w:t>між</w:t>
      </w:r>
      <w:r w:rsidR="0020040B" w:rsidRPr="008202A9">
        <w:rPr>
          <w:rFonts w:ascii="Times New Roman" w:hAnsi="Times New Roman" w:cs="Times New Roman"/>
          <w:noProof/>
          <w:sz w:val="28"/>
          <w:szCs w:val="28"/>
        </w:rPr>
        <w:t xml:space="preserve"> вектором магн</w:t>
      </w:r>
      <w:r w:rsidR="001D6763">
        <w:rPr>
          <w:rFonts w:ascii="Times New Roman" w:hAnsi="Times New Roman" w:cs="Times New Roman"/>
          <w:noProof/>
          <w:sz w:val="28"/>
          <w:szCs w:val="28"/>
          <w:lang w:val="uk-UA"/>
        </w:rPr>
        <w:t>і</w:t>
      </w:r>
      <w:r w:rsidR="0020040B" w:rsidRPr="008202A9">
        <w:rPr>
          <w:rFonts w:ascii="Times New Roman" w:hAnsi="Times New Roman" w:cs="Times New Roman"/>
          <w:noProof/>
          <w:sz w:val="28"/>
          <w:szCs w:val="28"/>
        </w:rPr>
        <w:t>тного момент</w:t>
      </w:r>
      <w:r w:rsidR="001D6763">
        <w:rPr>
          <w:rFonts w:ascii="Times New Roman" w:hAnsi="Times New Roman" w:cs="Times New Roman"/>
          <w:noProof/>
          <w:sz w:val="28"/>
          <w:szCs w:val="28"/>
          <w:lang w:val="uk-UA"/>
        </w:rPr>
        <w:t>у</w:t>
      </w:r>
      <w:r w:rsidR="0020040B" w:rsidRPr="008202A9">
        <w:rPr>
          <w:rFonts w:ascii="Times New Roman" w:hAnsi="Times New Roman" w:cs="Times New Roman"/>
          <w:noProof/>
          <w:sz w:val="28"/>
          <w:szCs w:val="28"/>
        </w:rPr>
        <w:t xml:space="preserve"> осью </w:t>
      </w:r>
      <m:oMath>
        <m:r>
          <w:rPr>
            <w:rFonts w:ascii="Cambria Math" w:hAnsi="Cambria Math" w:cs="Times New Roman"/>
            <w:noProof/>
            <w:sz w:val="28"/>
            <w:szCs w:val="28"/>
          </w:rPr>
          <m:t>z</m:t>
        </m:r>
      </m:oMath>
      <w:r w:rsidR="0020040B" w:rsidRPr="008202A9">
        <w:rPr>
          <w:rFonts w:ascii="Times New Roman" w:hAnsi="Times New Roman" w:cs="Times New Roman"/>
          <w:noProof/>
          <w:sz w:val="28"/>
          <w:szCs w:val="28"/>
        </w:rPr>
        <w:t xml:space="preserve"> </w:t>
      </w:r>
      <w:r w:rsidR="001D6763">
        <w:rPr>
          <w:rFonts w:ascii="Times New Roman" w:hAnsi="Times New Roman" w:cs="Times New Roman"/>
          <w:noProof/>
          <w:sz w:val="28"/>
          <w:szCs w:val="28"/>
          <w:lang w:val="uk-UA"/>
        </w:rPr>
        <w:t>залишається</w:t>
      </w:r>
      <w:r w:rsidR="0020040B" w:rsidRPr="008202A9">
        <w:rPr>
          <w:rFonts w:ascii="Times New Roman" w:hAnsi="Times New Roman" w:cs="Times New Roman"/>
          <w:noProof/>
          <w:sz w:val="28"/>
          <w:szCs w:val="28"/>
        </w:rPr>
        <w:t xml:space="preserve"> </w:t>
      </w:r>
      <w:r w:rsidR="001D6763">
        <w:rPr>
          <w:rFonts w:ascii="Times New Roman" w:hAnsi="Times New Roman" w:cs="Times New Roman"/>
          <w:noProof/>
          <w:sz w:val="28"/>
          <w:szCs w:val="28"/>
          <w:lang w:val="uk-UA"/>
        </w:rPr>
        <w:t>постійним</w:t>
      </w:r>
      <w:r w:rsidR="0020040B" w:rsidRPr="008202A9">
        <w:rPr>
          <w:rFonts w:ascii="Times New Roman" w:hAnsi="Times New Roman" w:cs="Times New Roman"/>
          <w:noProof/>
          <w:sz w:val="28"/>
          <w:szCs w:val="28"/>
        </w:rPr>
        <w:t xml:space="preserve">. </w:t>
      </w:r>
      <w:r w:rsidR="002118FE">
        <w:rPr>
          <w:rFonts w:ascii="Times New Roman" w:hAnsi="Times New Roman" w:cs="Times New Roman"/>
          <w:noProof/>
          <w:sz w:val="28"/>
          <w:szCs w:val="28"/>
          <w:lang w:val="uk-UA"/>
        </w:rPr>
        <w:t>Також</w:t>
      </w:r>
      <w:r w:rsidR="002118FE">
        <w:rPr>
          <w:rFonts w:ascii="Times New Roman" w:hAnsi="Times New Roman" w:cs="Times New Roman"/>
          <w:noProof/>
          <w:sz w:val="28"/>
          <w:szCs w:val="28"/>
        </w:rPr>
        <w:t xml:space="preserve"> </w:t>
      </w:r>
      <w:r w:rsidR="002118FE">
        <w:rPr>
          <w:rFonts w:ascii="Times New Roman" w:hAnsi="Times New Roman" w:cs="Times New Roman"/>
          <w:noProof/>
          <w:sz w:val="28"/>
          <w:szCs w:val="28"/>
          <w:lang w:val="uk-UA"/>
        </w:rPr>
        <w:t>постійна</w:t>
      </w:r>
      <w:r w:rsidR="0020040B" w:rsidRPr="008202A9">
        <w:rPr>
          <w:rFonts w:ascii="Times New Roman" w:hAnsi="Times New Roman" w:cs="Times New Roman"/>
          <w:noProof/>
          <w:sz w:val="28"/>
          <w:szCs w:val="28"/>
        </w:rPr>
        <w:t xml:space="preserve"> </w:t>
      </w:r>
      <w:r w:rsidR="002118FE">
        <w:rPr>
          <w:rFonts w:ascii="Times New Roman" w:hAnsi="Times New Roman" w:cs="Times New Roman"/>
          <w:noProof/>
          <w:sz w:val="28"/>
          <w:szCs w:val="28"/>
          <w:lang w:val="uk-UA"/>
        </w:rPr>
        <w:t>енергія</w:t>
      </w:r>
      <w:r w:rsidR="002118FE">
        <w:rPr>
          <w:rFonts w:ascii="Times New Roman" w:hAnsi="Times New Roman" w:cs="Times New Roman"/>
          <w:noProof/>
          <w:sz w:val="28"/>
          <w:szCs w:val="28"/>
        </w:rPr>
        <w:t xml:space="preserve"> магн</w:t>
      </w:r>
      <w:r w:rsidR="002118FE">
        <w:rPr>
          <w:rFonts w:ascii="Times New Roman" w:hAnsi="Times New Roman" w:cs="Times New Roman"/>
          <w:noProof/>
          <w:sz w:val="28"/>
          <w:szCs w:val="28"/>
          <w:lang w:val="uk-UA"/>
        </w:rPr>
        <w:t>і</w:t>
      </w:r>
      <w:r w:rsidR="002118FE">
        <w:rPr>
          <w:rFonts w:ascii="Times New Roman" w:hAnsi="Times New Roman" w:cs="Times New Roman"/>
          <w:noProof/>
          <w:sz w:val="28"/>
          <w:szCs w:val="28"/>
        </w:rPr>
        <w:t>тного момент</w:t>
      </w:r>
      <w:r w:rsidR="002118FE">
        <w:rPr>
          <w:rFonts w:ascii="Times New Roman" w:hAnsi="Times New Roman" w:cs="Times New Roman"/>
          <w:noProof/>
          <w:sz w:val="28"/>
          <w:szCs w:val="28"/>
          <w:lang w:val="uk-UA"/>
        </w:rPr>
        <w:t>у</w:t>
      </w:r>
      <w:r w:rsidR="0020040B" w:rsidRPr="008202A9">
        <w:rPr>
          <w:rFonts w:ascii="Times New Roman" w:hAnsi="Times New Roman" w:cs="Times New Roman"/>
          <w:noProof/>
          <w:sz w:val="28"/>
          <w:szCs w:val="28"/>
        </w:rPr>
        <w:t xml:space="preserve"> </w:t>
      </w:r>
      <m:oMath>
        <m:acc>
          <m:accPr>
            <m:chr m:val="⃗"/>
            <m:ctrlPr>
              <w:rPr>
                <w:rFonts w:ascii="Cambria Math" w:hAnsi="Cambria Math" w:cs="Times New Roman"/>
                <w:i/>
                <w:noProof/>
                <w:sz w:val="28"/>
                <w:szCs w:val="28"/>
              </w:rPr>
            </m:ctrlPr>
          </m:accPr>
          <m:e>
            <m:r>
              <w:rPr>
                <w:rFonts w:ascii="Cambria Math" w:hAnsi="Cambria Math" w:cs="Times New Roman"/>
                <w:noProof/>
                <w:sz w:val="28"/>
                <w:szCs w:val="28"/>
                <w:lang w:val="uk-UA"/>
              </w:rPr>
              <m:t>μ</m:t>
            </m:r>
          </m:e>
        </m:acc>
      </m:oMath>
      <w:r w:rsidR="0020040B" w:rsidRPr="008202A9">
        <w:rPr>
          <w:rFonts w:ascii="Times New Roman" w:hAnsi="Times New Roman" w:cs="Times New Roman"/>
          <w:noProof/>
          <w:sz w:val="28"/>
          <w:szCs w:val="28"/>
        </w:rPr>
        <w:t xml:space="preserve"> в пол</w:t>
      </w:r>
      <w:r w:rsidR="002118FE">
        <w:rPr>
          <w:rFonts w:ascii="Times New Roman" w:hAnsi="Times New Roman" w:cs="Times New Roman"/>
          <w:noProof/>
          <w:sz w:val="28"/>
          <w:szCs w:val="28"/>
          <w:lang w:val="uk-UA"/>
        </w:rPr>
        <w:t>і</w:t>
      </w:r>
      <w:r w:rsidR="0020040B" w:rsidRPr="008202A9">
        <w:rPr>
          <w:rFonts w:ascii="Times New Roman" w:hAnsi="Times New Roman" w:cs="Times New Roman"/>
          <w:noProof/>
          <w:sz w:val="28"/>
          <w:szCs w:val="28"/>
        </w:rPr>
        <w:t xml:space="preserve"> </w:t>
      </w: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B</m:t>
                </m:r>
              </m:e>
            </m:acc>
          </m:e>
          <m:sub>
            <m:r>
              <w:rPr>
                <w:rFonts w:ascii="Cambria Math" w:hAnsi="Cambria Math" w:cs="Times New Roman"/>
                <w:noProof/>
                <w:sz w:val="28"/>
                <w:szCs w:val="28"/>
              </w:rPr>
              <m:t>0</m:t>
            </m:r>
          </m:sub>
        </m:sSub>
      </m:oMath>
      <w:r w:rsidR="0020040B" w:rsidRPr="008202A9">
        <w:rPr>
          <w:rFonts w:ascii="Times New Roman" w:hAnsi="Times New Roman" w:cs="Times New Roman"/>
          <w:noProof/>
          <w:sz w:val="28"/>
          <w:szCs w:val="28"/>
        </w:rPr>
        <w:t xml:space="preserve">, </w:t>
      </w:r>
      <w:r w:rsidR="002118FE" w:rsidRPr="002118FE">
        <w:rPr>
          <w:rFonts w:ascii="Times New Roman" w:hAnsi="Times New Roman"/>
          <w:sz w:val="28"/>
          <w:lang w:val="uk-UA"/>
        </w:rPr>
        <w:t>пропорційна скалярному твору</w:t>
      </w:r>
      <w:r w:rsidR="002118FE" w:rsidRPr="002118FE">
        <w:rPr>
          <w:lang w:val="uk-UA"/>
        </w:rPr>
        <w:t xml:space="preserve"> </w:t>
      </w:r>
      <w:r w:rsidR="002118FE" w:rsidRPr="002118FE">
        <w:rPr>
          <w:rFonts w:ascii="Times New Roman" w:hAnsi="Times New Roman" w:cs="Times New Roman"/>
          <w:sz w:val="28"/>
          <w:szCs w:val="28"/>
          <w:lang w:val="uk-UA"/>
        </w:rPr>
        <w:t>векторів</w:t>
      </w:r>
      <w:r w:rsidR="0020040B" w:rsidRPr="008202A9">
        <w:rPr>
          <w:rFonts w:ascii="Times New Roman" w:hAnsi="Times New Roman" w:cs="Times New Roman"/>
          <w:noProof/>
          <w:sz w:val="28"/>
          <w:szCs w:val="28"/>
        </w:rPr>
        <w:t xml:space="preserve"> </w:t>
      </w:r>
      <m:oMath>
        <m:acc>
          <m:accPr>
            <m:chr m:val="⃗"/>
            <m:ctrlPr>
              <w:rPr>
                <w:rFonts w:ascii="Cambria Math" w:hAnsi="Cambria Math" w:cs="Times New Roman"/>
                <w:i/>
                <w:noProof/>
                <w:sz w:val="28"/>
                <w:szCs w:val="28"/>
              </w:rPr>
            </m:ctrlPr>
          </m:accPr>
          <m:e>
            <m:r>
              <w:rPr>
                <w:rFonts w:ascii="Cambria Math" w:hAnsi="Cambria Math" w:cs="Times New Roman"/>
                <w:noProof/>
                <w:sz w:val="28"/>
                <w:szCs w:val="28"/>
                <w:lang w:val="uk-UA"/>
              </w:rPr>
              <m:t>μ</m:t>
            </m:r>
          </m:e>
        </m:acc>
      </m:oMath>
      <w:r w:rsidR="0020040B" w:rsidRPr="008202A9">
        <w:rPr>
          <w:rFonts w:ascii="Times New Roman" w:hAnsi="Times New Roman" w:cs="Times New Roman"/>
          <w:noProof/>
          <w:sz w:val="28"/>
          <w:szCs w:val="28"/>
        </w:rPr>
        <w:t xml:space="preserve"> </w:t>
      </w:r>
      <w:r w:rsidR="002118FE">
        <w:rPr>
          <w:rFonts w:ascii="Times New Roman" w:hAnsi="Times New Roman" w:cs="Times New Roman"/>
          <w:noProof/>
          <w:sz w:val="28"/>
          <w:szCs w:val="28"/>
          <w:lang w:val="uk-UA"/>
        </w:rPr>
        <w:t>та</w:t>
      </w:r>
      <w:r w:rsidR="0020040B" w:rsidRPr="008202A9">
        <w:rPr>
          <w:rFonts w:ascii="Times New Roman" w:hAnsi="Times New Roman" w:cs="Times New Roman"/>
          <w:noProof/>
          <w:sz w:val="28"/>
          <w:szCs w:val="28"/>
        </w:rPr>
        <w:t xml:space="preserve"> </w:t>
      </w: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B</m:t>
                </m:r>
              </m:e>
            </m:acc>
          </m:e>
          <m:sub>
            <m:r>
              <w:rPr>
                <w:rFonts w:ascii="Cambria Math" w:hAnsi="Cambria Math" w:cs="Times New Roman"/>
                <w:noProof/>
                <w:sz w:val="28"/>
                <w:szCs w:val="28"/>
              </w:rPr>
              <m:t>0</m:t>
            </m:r>
          </m:sub>
        </m:sSub>
      </m:oMath>
      <w:r w:rsidR="0020040B" w:rsidRPr="008202A9">
        <w:rPr>
          <w:rFonts w:ascii="Times New Roman" w:hAnsi="Times New Roman" w:cs="Times New Roman"/>
          <w:noProof/>
          <w:sz w:val="28"/>
          <w:szCs w:val="28"/>
        </w:rPr>
        <w:t>.</w:t>
      </w:r>
    </w:p>
    <w:p w:rsidR="0020040B" w:rsidRPr="008202A9" w:rsidRDefault="0020040B" w:rsidP="0020040B">
      <w:pPr>
        <w:spacing w:before="240" w:line="360" w:lineRule="auto"/>
        <w:ind w:firstLine="567"/>
        <w:jc w:val="center"/>
        <w:rPr>
          <w:rFonts w:ascii="Times New Roman" w:hAnsi="Times New Roman" w:cs="Times New Roman"/>
          <w:sz w:val="28"/>
          <w:szCs w:val="28"/>
        </w:rPr>
      </w:pPr>
      <w:r w:rsidRPr="008202A9">
        <w:rPr>
          <w:rFonts w:ascii="Times New Roman" w:hAnsi="Times New Roman" w:cs="Times New Roman"/>
          <w:noProof/>
          <w:sz w:val="28"/>
          <w:szCs w:val="28"/>
          <w:lang w:eastAsia="ru-RU"/>
        </w:rPr>
        <w:drawing>
          <wp:inline distT="0" distB="0" distL="0" distR="0">
            <wp:extent cx="2737762" cy="2600325"/>
            <wp:effectExtent l="19050" t="0" r="5438"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0879" cy="2603285"/>
                    </a:xfrm>
                    <a:prstGeom prst="rect">
                      <a:avLst/>
                    </a:prstGeom>
                    <a:noFill/>
                    <a:ln>
                      <a:noFill/>
                    </a:ln>
                  </pic:spPr>
                </pic:pic>
              </a:graphicData>
            </a:graphic>
          </wp:inline>
        </w:drawing>
      </w:r>
    </w:p>
    <w:p w:rsidR="0020040B" w:rsidRPr="0048118C" w:rsidRDefault="002118FE" w:rsidP="008B5D60">
      <w:pPr>
        <w:spacing w:after="0"/>
        <w:jc w:val="center"/>
        <w:rPr>
          <w:rFonts w:ascii="Times New Roman" w:hAnsi="Times New Roman" w:cs="Times New Roman"/>
          <w:noProof/>
          <w:sz w:val="28"/>
          <w:szCs w:val="28"/>
        </w:rPr>
      </w:pPr>
      <w:r w:rsidRPr="002118FE">
        <w:rPr>
          <w:rFonts w:ascii="Times New Roman" w:hAnsi="Times New Roman"/>
          <w:sz w:val="28"/>
          <w:lang w:val="uk-UA"/>
        </w:rPr>
        <w:t>Рис.</w:t>
      </w:r>
      <w:r w:rsidR="001A2EA5">
        <w:rPr>
          <w:rFonts w:ascii="Times New Roman" w:hAnsi="Times New Roman"/>
          <w:sz w:val="28"/>
          <w:lang w:val="uk-UA"/>
        </w:rPr>
        <w:t xml:space="preserve"> </w:t>
      </w:r>
      <w:r w:rsidRPr="002118FE">
        <w:rPr>
          <w:rFonts w:ascii="Times New Roman" w:hAnsi="Times New Roman"/>
          <w:sz w:val="28"/>
          <w:lang w:val="uk-UA"/>
        </w:rPr>
        <w:t xml:space="preserve">1.1 </w:t>
      </w:r>
      <w:r w:rsidR="00BB25A9">
        <w:rPr>
          <w:rFonts w:ascii="Times New Roman" w:hAnsi="Times New Roman"/>
          <w:sz w:val="28"/>
          <w:lang w:val="uk-UA"/>
        </w:rPr>
        <w:sym w:font="Symbol" w:char="F02D"/>
      </w:r>
      <w:r w:rsidRPr="002118FE">
        <w:rPr>
          <w:rFonts w:ascii="Times New Roman" w:hAnsi="Times New Roman"/>
          <w:sz w:val="28"/>
          <w:lang w:val="uk-UA"/>
        </w:rPr>
        <w:t xml:space="preserve"> Ілюстрація рівняння</w:t>
      </w:r>
      <w:r>
        <w:rPr>
          <w:rFonts w:ascii="Times New Roman" w:hAnsi="Times New Roman"/>
          <w:sz w:val="28"/>
          <w:lang w:val="uk-UA"/>
        </w:rPr>
        <w:t xml:space="preserve"> </w:t>
      </w:r>
      <w:r w:rsidRPr="002118FE">
        <w:rPr>
          <w:rFonts w:ascii="Times New Roman" w:hAnsi="Times New Roman"/>
          <w:sz w:val="28"/>
          <w:lang w:val="uk-UA"/>
        </w:rPr>
        <w:t xml:space="preserve">(1.17), при якому проекція вектору магнітного моменту на </w:t>
      </w:r>
      <w:r>
        <w:rPr>
          <w:rFonts w:ascii="Times New Roman" w:hAnsi="Times New Roman"/>
          <w:sz w:val="28"/>
          <w:lang w:val="uk-UA"/>
        </w:rPr>
        <w:t>ось</w:t>
      </w:r>
      <w:r w:rsidRPr="002118FE">
        <w:rPr>
          <w:rFonts w:ascii="Times New Roman" w:hAnsi="Times New Roman"/>
          <w:sz w:val="28"/>
          <w:lang w:val="uk-UA"/>
        </w:rPr>
        <w:t xml:space="preserve"> </w:t>
      </w:r>
      <w:r w:rsidRPr="002118FE">
        <w:rPr>
          <w:rFonts w:ascii="Cambria Math" w:hAnsi="Cambria Math" w:cs="Cambria Math"/>
          <w:sz w:val="28"/>
          <w:lang w:val="uk-UA"/>
        </w:rPr>
        <w:t>𝑧</w:t>
      </w:r>
      <w:r w:rsidRPr="002118FE">
        <w:rPr>
          <w:rFonts w:ascii="Times New Roman" w:hAnsi="Times New Roman"/>
          <w:sz w:val="28"/>
          <w:lang w:val="uk-UA"/>
        </w:rPr>
        <w:t xml:space="preserve"> постійна</w:t>
      </w:r>
    </w:p>
    <w:p w:rsidR="00841686" w:rsidRPr="003D1916" w:rsidRDefault="00841686" w:rsidP="00841686">
      <w:pPr>
        <w:spacing w:after="0" w:line="360" w:lineRule="auto"/>
        <w:ind w:firstLine="709"/>
        <w:jc w:val="both"/>
        <w:rPr>
          <w:rFonts w:ascii="Times New Roman" w:hAnsi="Times New Roman"/>
          <w:sz w:val="28"/>
        </w:rPr>
      </w:pPr>
    </w:p>
    <w:p w:rsidR="0020040B" w:rsidRPr="008202A9" w:rsidRDefault="000573C8" w:rsidP="00841686">
      <w:pPr>
        <w:spacing w:after="0" w:line="360" w:lineRule="auto"/>
        <w:ind w:firstLine="709"/>
        <w:jc w:val="both"/>
        <w:rPr>
          <w:rFonts w:ascii="Times New Roman" w:hAnsi="Times New Roman" w:cs="Times New Roman"/>
          <w:sz w:val="28"/>
          <w:szCs w:val="28"/>
        </w:rPr>
      </w:pPr>
      <w:r w:rsidRPr="000573C8">
        <w:rPr>
          <w:rFonts w:ascii="Times New Roman" w:hAnsi="Times New Roman"/>
          <w:sz w:val="28"/>
          <w:lang w:val="uk-UA"/>
        </w:rPr>
        <w:t xml:space="preserve">Прикладемо тепер додаткове змінне синусоїдальне магнітне поле </w:t>
      </w: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B</m:t>
                </m:r>
              </m:e>
            </m:acc>
          </m:e>
          <m:sub>
            <m:r>
              <w:rPr>
                <w:rFonts w:ascii="Cambria Math" w:hAnsi="Cambria Math" w:cs="Times New Roman"/>
                <w:noProof/>
                <w:sz w:val="28"/>
                <w:szCs w:val="28"/>
              </w:rPr>
              <m:t>1</m:t>
            </m:r>
          </m:sub>
        </m:sSub>
      </m:oMath>
      <w:r w:rsidRPr="000573C8">
        <w:rPr>
          <w:rFonts w:ascii="Times New Roman" w:hAnsi="Times New Roman"/>
          <w:sz w:val="28"/>
          <w:lang w:val="uk-UA"/>
        </w:rPr>
        <w:t xml:space="preserve">, спрямоване для визначеності уздовж осі </w:t>
      </w:r>
      <w:r w:rsidRPr="000573C8">
        <w:rPr>
          <w:rFonts w:ascii="Cambria Math" w:hAnsi="Cambria Math" w:cs="Cambria Math"/>
          <w:sz w:val="28"/>
          <w:lang w:val="uk-UA"/>
        </w:rPr>
        <w:t>𝑥</w:t>
      </w:r>
      <w:r w:rsidRPr="000573C8">
        <w:rPr>
          <w:rFonts w:ascii="Times New Roman" w:hAnsi="Times New Roman"/>
          <w:sz w:val="28"/>
          <w:lang w:val="uk-UA"/>
        </w:rPr>
        <w:t xml:space="preserve">, як показано на </w:t>
      </w:r>
      <w:r>
        <w:rPr>
          <w:rFonts w:ascii="Times New Roman" w:hAnsi="Times New Roman"/>
          <w:sz w:val="28"/>
          <w:lang w:val="uk-UA"/>
        </w:rPr>
        <w:t>рисунці</w:t>
      </w:r>
      <w:r w:rsidRPr="000573C8">
        <w:rPr>
          <w:lang w:val="uk-UA"/>
        </w:rPr>
        <w:t xml:space="preserve"> </w:t>
      </w:r>
      <w:r w:rsidRPr="000573C8">
        <w:rPr>
          <w:rFonts w:ascii="Times New Roman" w:hAnsi="Times New Roman" w:cs="Times New Roman"/>
          <w:sz w:val="28"/>
          <w:szCs w:val="28"/>
          <w:lang w:val="uk-UA"/>
        </w:rPr>
        <w:t>1.2.</w:t>
      </w:r>
    </w:p>
    <w:p w:rsidR="0020040B" w:rsidRPr="00182DE2" w:rsidRDefault="00182DE2" w:rsidP="00841686">
      <w:pPr>
        <w:spacing w:after="0" w:line="360" w:lineRule="auto"/>
        <w:ind w:firstLine="709"/>
        <w:jc w:val="both"/>
        <w:rPr>
          <w:rFonts w:ascii="Times New Roman" w:hAnsi="Times New Roman" w:cs="Times New Roman"/>
          <w:sz w:val="28"/>
          <w:szCs w:val="28"/>
          <w:lang w:val="uk-UA"/>
        </w:rPr>
      </w:pPr>
      <w:r w:rsidRPr="00182DE2">
        <w:rPr>
          <w:rFonts w:ascii="Times New Roman" w:hAnsi="Times New Roman"/>
          <w:sz w:val="28"/>
          <w:lang w:val="uk-UA"/>
        </w:rPr>
        <w:t xml:space="preserve">Рух в цьому випадку буде дещо складніший. Для його аналізу представимо змінне синусоїдальне магнітне поле </w:t>
      </w: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B</m:t>
                </m:r>
              </m:e>
            </m:acc>
          </m:e>
          <m:sub>
            <m:r>
              <w:rPr>
                <w:rFonts w:ascii="Cambria Math" w:hAnsi="Cambria Math" w:cs="Times New Roman"/>
                <w:noProof/>
                <w:sz w:val="28"/>
                <w:szCs w:val="28"/>
              </w:rPr>
              <m:t>1</m:t>
            </m:r>
          </m:sub>
        </m:sSub>
      </m:oMath>
      <w:r w:rsidRPr="00182DE2">
        <w:rPr>
          <w:rFonts w:ascii="Times New Roman" w:hAnsi="Times New Roman"/>
          <w:sz w:val="28"/>
          <w:lang w:val="uk-UA"/>
        </w:rPr>
        <w:t xml:space="preserve"> у вигляді суми двох магнітних полів, що рівномірно обертаються з частотою зміни поля </w:t>
      </w: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B</m:t>
                </m:r>
              </m:e>
            </m:acc>
          </m:e>
          <m:sub>
            <m:r>
              <w:rPr>
                <w:rFonts w:ascii="Cambria Math" w:hAnsi="Cambria Math" w:cs="Times New Roman"/>
                <w:noProof/>
                <w:sz w:val="28"/>
                <w:szCs w:val="28"/>
              </w:rPr>
              <m:t>1</m:t>
            </m:r>
          </m:sub>
        </m:sSub>
      </m:oMath>
      <w:r w:rsidRPr="00182DE2">
        <w:rPr>
          <w:rFonts w:ascii="Times New Roman" w:hAnsi="Times New Roman"/>
          <w:sz w:val="28"/>
          <w:lang w:val="uk-UA"/>
        </w:rPr>
        <w:t xml:space="preserve"> у протилежних напрямах в</w:t>
      </w:r>
      <w:r w:rsidRPr="00182DE2">
        <w:rPr>
          <w:lang w:val="uk-UA"/>
        </w:rPr>
        <w:t xml:space="preserve"> </w:t>
      </w:r>
      <w:r w:rsidRPr="00182DE2">
        <w:rPr>
          <w:rFonts w:ascii="Times New Roman" w:hAnsi="Times New Roman" w:cs="Times New Roman"/>
          <w:sz w:val="28"/>
          <w:szCs w:val="28"/>
          <w:lang w:val="uk-UA"/>
        </w:rPr>
        <w:t xml:space="preserve">площині </w:t>
      </w:r>
      <w:r w:rsidRPr="00182DE2">
        <w:rPr>
          <w:rFonts w:ascii="Cambria Math" w:hAnsi="Cambria Math" w:cs="Times New Roman"/>
          <w:sz w:val="28"/>
          <w:szCs w:val="28"/>
          <w:lang w:val="uk-UA"/>
        </w:rPr>
        <w:t>𝑥𝑦</w:t>
      </w:r>
      <w:r>
        <w:rPr>
          <w:rFonts w:ascii="Cambria Math" w:hAnsi="Cambria Math" w:cs="Times New Roman"/>
          <w:sz w:val="28"/>
          <w:szCs w:val="28"/>
          <w:lang w:val="uk-UA"/>
        </w:rPr>
        <w:t xml:space="preserve"> </w:t>
      </w:r>
      <w:r w:rsidRPr="00182DE2">
        <w:rPr>
          <w:rFonts w:ascii="Times New Roman" w:hAnsi="Times New Roman" w:cs="Times New Roman"/>
          <w:sz w:val="28"/>
          <w:szCs w:val="28"/>
          <w:lang w:val="uk-UA"/>
        </w:rPr>
        <w:t>[4].</w:t>
      </w:r>
    </w:p>
    <w:p w:rsidR="0020040B" w:rsidRPr="00123156" w:rsidRDefault="008D4C26" w:rsidP="00841686">
      <w:pPr>
        <w:spacing w:after="0" w:line="360" w:lineRule="auto"/>
        <w:ind w:firstLine="709"/>
        <w:jc w:val="both"/>
        <w:rPr>
          <w:rFonts w:ascii="Times New Roman" w:hAnsi="Times New Roman" w:cs="Times New Roman"/>
          <w:sz w:val="28"/>
          <w:szCs w:val="28"/>
          <w:lang w:val="uk-UA"/>
        </w:rPr>
      </w:pPr>
      <w:r w:rsidRPr="008D4C26">
        <w:rPr>
          <w:rFonts w:ascii="Times New Roman" w:hAnsi="Times New Roman"/>
          <w:sz w:val="28"/>
          <w:lang w:val="uk-UA"/>
        </w:rPr>
        <w:t>Припустимо тепер, що частота змінного поля</w:t>
      </w:r>
      <w:r w:rsidR="0020040B" w:rsidRPr="008202A9">
        <w:rPr>
          <w:rFonts w:ascii="Times New Roman" w:hAnsi="Times New Roman" w:cs="Times New Roman"/>
          <w:sz w:val="28"/>
          <w:szCs w:val="28"/>
        </w:rPr>
        <w:t xml:space="preserve"> </w:t>
      </w: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B</m:t>
                </m:r>
              </m:e>
            </m:acc>
          </m:e>
          <m:sub>
            <m:r>
              <w:rPr>
                <w:rFonts w:ascii="Cambria Math" w:hAnsi="Cambria Math" w:cs="Times New Roman"/>
                <w:noProof/>
                <w:sz w:val="28"/>
                <w:szCs w:val="28"/>
              </w:rPr>
              <m:t>1</m:t>
            </m:r>
          </m:sub>
        </m:sSub>
      </m:oMath>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співпадає</w:t>
      </w:r>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з</w:t>
      </w:r>
      <w:r w:rsidR="0020040B" w:rsidRPr="008202A9">
        <w:rPr>
          <w:rFonts w:ascii="Times New Roman" w:hAnsi="Times New Roman" w:cs="Times New Roman"/>
          <w:sz w:val="28"/>
          <w:szCs w:val="28"/>
        </w:rPr>
        <w:t xml:space="preserve"> ларморовско</w:t>
      </w:r>
      <w:r>
        <w:rPr>
          <w:rFonts w:ascii="Times New Roman" w:hAnsi="Times New Roman" w:cs="Times New Roman"/>
          <w:sz w:val="28"/>
          <w:szCs w:val="28"/>
          <w:lang w:val="uk-UA"/>
        </w:rPr>
        <w:t>ю</w:t>
      </w:r>
      <w:r w:rsidR="0020040B" w:rsidRPr="008202A9">
        <w:rPr>
          <w:rFonts w:ascii="Times New Roman" w:hAnsi="Times New Roman" w:cs="Times New Roman"/>
          <w:sz w:val="28"/>
          <w:szCs w:val="28"/>
        </w:rPr>
        <w:t xml:space="preserve"> частото</w:t>
      </w:r>
      <w:r>
        <w:rPr>
          <w:rFonts w:ascii="Times New Roman" w:hAnsi="Times New Roman" w:cs="Times New Roman"/>
          <w:sz w:val="28"/>
          <w:szCs w:val="28"/>
          <w:lang w:val="uk-UA"/>
        </w:rPr>
        <w:t>ю</w:t>
      </w:r>
      <w:r w:rsidR="0020040B" w:rsidRPr="008202A9">
        <w:rPr>
          <w:rFonts w:ascii="Times New Roman" w:hAnsi="Times New Roman" w:cs="Times New Roman"/>
          <w:sz w:val="28"/>
          <w:szCs w:val="28"/>
        </w:rPr>
        <w:t xml:space="preserve"> процесс</w:t>
      </w:r>
      <w:r>
        <w:rPr>
          <w:rFonts w:ascii="Times New Roman" w:hAnsi="Times New Roman" w:cs="Times New Roman"/>
          <w:sz w:val="28"/>
          <w:szCs w:val="28"/>
          <w:lang w:val="uk-UA"/>
        </w:rPr>
        <w:t>ії</w:t>
      </w:r>
      <w:r w:rsidR="0020040B" w:rsidRPr="008202A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oMath>
      <w:r w:rsidR="0020040B" w:rsidRPr="008202A9">
        <w:rPr>
          <w:rFonts w:ascii="Times New Roman" w:hAnsi="Times New Roman" w:cs="Times New Roman"/>
          <w:sz w:val="28"/>
          <w:szCs w:val="28"/>
        </w:rPr>
        <w:t xml:space="preserve"> вектора магн</w:t>
      </w:r>
      <w:r>
        <w:rPr>
          <w:rFonts w:ascii="Times New Roman" w:hAnsi="Times New Roman" w:cs="Times New Roman"/>
          <w:sz w:val="28"/>
          <w:szCs w:val="28"/>
          <w:lang w:val="uk-UA"/>
        </w:rPr>
        <w:t>і</w:t>
      </w:r>
      <w:r w:rsidR="0020040B" w:rsidRPr="008202A9">
        <w:rPr>
          <w:rFonts w:ascii="Times New Roman" w:hAnsi="Times New Roman" w:cs="Times New Roman"/>
          <w:sz w:val="28"/>
          <w:szCs w:val="28"/>
        </w:rPr>
        <w:t>тного момент</w:t>
      </w:r>
      <w:r>
        <w:rPr>
          <w:rFonts w:ascii="Times New Roman" w:hAnsi="Times New Roman" w:cs="Times New Roman"/>
          <w:sz w:val="28"/>
          <w:szCs w:val="28"/>
          <w:lang w:val="uk-UA"/>
        </w:rPr>
        <w:t>у</w:t>
      </w:r>
      <w:r w:rsidR="0020040B" w:rsidRPr="008202A9">
        <w:rPr>
          <w:rFonts w:ascii="Times New Roman" w:hAnsi="Times New Roman" w:cs="Times New Roman"/>
          <w:sz w:val="28"/>
          <w:szCs w:val="28"/>
        </w:rPr>
        <w:t xml:space="preserve"> в </w:t>
      </w:r>
      <w:r>
        <w:rPr>
          <w:rFonts w:ascii="Times New Roman" w:hAnsi="Times New Roman" w:cs="Times New Roman"/>
          <w:sz w:val="28"/>
          <w:szCs w:val="28"/>
          <w:lang w:val="uk-UA"/>
        </w:rPr>
        <w:t>постійном полі</w:t>
      </w:r>
      <w:r w:rsidR="0020040B" w:rsidRPr="008202A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oMath>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У цьому випадку</w:t>
      </w:r>
      <w:r w:rsidR="0020040B" w:rsidRPr="008202A9">
        <w:rPr>
          <w:rFonts w:ascii="Times New Roman" w:hAnsi="Times New Roman" w:cs="Times New Roman"/>
          <w:sz w:val="28"/>
          <w:szCs w:val="28"/>
        </w:rPr>
        <w:t xml:space="preserve"> в систем</w:t>
      </w:r>
      <w:r>
        <w:rPr>
          <w:rFonts w:ascii="Times New Roman" w:hAnsi="Times New Roman" w:cs="Times New Roman"/>
          <w:sz w:val="28"/>
          <w:szCs w:val="28"/>
          <w:lang w:val="uk-UA"/>
        </w:rPr>
        <w:t>і</w:t>
      </w:r>
      <w:r w:rsidR="0020040B" w:rsidRPr="008202A9">
        <w:rPr>
          <w:rFonts w:ascii="Times New Roman" w:hAnsi="Times New Roman" w:cs="Times New Roman"/>
          <w:sz w:val="28"/>
          <w:szCs w:val="28"/>
        </w:rPr>
        <w:t xml:space="preserve"> координат, </w:t>
      </w:r>
      <w:r w:rsidRPr="008D4C26">
        <w:rPr>
          <w:rFonts w:ascii="Times New Roman" w:hAnsi="Times New Roman"/>
          <w:sz w:val="28"/>
          <w:lang w:val="uk-UA"/>
        </w:rPr>
        <w:t xml:space="preserve">що обертається разом </w:t>
      </w:r>
      <w:r>
        <w:rPr>
          <w:rFonts w:ascii="Times New Roman" w:hAnsi="Times New Roman"/>
          <w:sz w:val="28"/>
          <w:lang w:val="uk-UA"/>
        </w:rPr>
        <w:t>з</w:t>
      </w:r>
      <w:r w:rsidRPr="008D4C26">
        <w:rPr>
          <w:rFonts w:ascii="Times New Roman" w:hAnsi="Times New Roman"/>
          <w:sz w:val="28"/>
          <w:lang w:val="uk-UA"/>
        </w:rPr>
        <w:t xml:space="preserve"> сектором магнітного моменту, одна з компонент поля</w:t>
      </w:r>
      <w:r w:rsidR="0020040B" w:rsidRPr="008202A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котра</w:t>
      </w:r>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lastRenderedPageBreak/>
        <w:t>обертається</w:t>
      </w:r>
      <w:r w:rsidR="0020040B" w:rsidRPr="008202A9">
        <w:rPr>
          <w:rFonts w:ascii="Times New Roman" w:hAnsi="Times New Roman" w:cs="Times New Roman"/>
          <w:sz w:val="28"/>
          <w:szCs w:val="28"/>
        </w:rPr>
        <w:t xml:space="preserve"> </w:t>
      </w:r>
      <w:r w:rsidRPr="008D4C26">
        <w:rPr>
          <w:rFonts w:ascii="Times New Roman" w:hAnsi="Times New Roman"/>
          <w:sz w:val="28"/>
          <w:lang w:val="uk-UA"/>
        </w:rPr>
        <w:t xml:space="preserve">в тому ж напрямі, </w:t>
      </w:r>
      <w:r>
        <w:rPr>
          <w:rFonts w:ascii="Times New Roman" w:hAnsi="Times New Roman"/>
          <w:sz w:val="28"/>
          <w:lang w:val="uk-UA"/>
        </w:rPr>
        <w:t>що</w:t>
      </w:r>
      <w:r w:rsidRPr="008D4C26">
        <w:rPr>
          <w:rFonts w:ascii="Times New Roman" w:hAnsi="Times New Roman"/>
          <w:sz w:val="28"/>
          <w:lang w:val="uk-UA"/>
        </w:rPr>
        <w:t xml:space="preserve"> і вектор магнітного моменту</w:t>
      </w:r>
      <w:r w:rsidR="0020040B" w:rsidRPr="008202A9">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μ</m:t>
            </m:r>
          </m:e>
        </m:acc>
      </m:oMath>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буде</w:t>
      </w:r>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нерухомою</w:t>
      </w:r>
      <w:r w:rsidR="0020040B" w:rsidRPr="008202A9">
        <w:rPr>
          <w:rFonts w:ascii="Times New Roman" w:hAnsi="Times New Roman" w:cs="Times New Roman"/>
          <w:sz w:val="28"/>
          <w:szCs w:val="28"/>
        </w:rPr>
        <w:t xml:space="preserve">. </w:t>
      </w:r>
      <w:r w:rsidR="00BE3BF6" w:rsidRPr="00BE3BF6">
        <w:rPr>
          <w:rFonts w:ascii="Times New Roman" w:hAnsi="Times New Roman"/>
          <w:sz w:val="28"/>
          <w:lang w:val="uk-UA"/>
        </w:rPr>
        <w:t>Цей компонент викличе додаткову процесію вектору магнітного моменту навколо осі, що обертається</w:t>
      </w:r>
      <w:r w:rsidR="0020040B" w:rsidRPr="008202A9">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oMath>
      <w:r w:rsidR="0020040B" w:rsidRPr="008202A9">
        <w:rPr>
          <w:rFonts w:ascii="Times New Roman" w:hAnsi="Times New Roman" w:cs="Times New Roman"/>
          <w:sz w:val="28"/>
          <w:szCs w:val="28"/>
        </w:rPr>
        <w:t xml:space="preserve">. </w:t>
      </w:r>
      <w:r w:rsidR="00BE3BF6" w:rsidRPr="00BE3BF6">
        <w:rPr>
          <w:rFonts w:ascii="Times New Roman" w:hAnsi="Times New Roman"/>
          <w:sz w:val="28"/>
          <w:lang w:val="uk-UA"/>
        </w:rPr>
        <w:t>Друга складова поля</w:t>
      </w:r>
      <w:r w:rsidR="0020040B" w:rsidRPr="008202A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sidR="0020040B" w:rsidRPr="008202A9">
        <w:rPr>
          <w:rFonts w:ascii="Times New Roman" w:hAnsi="Times New Roman" w:cs="Times New Roman"/>
          <w:sz w:val="28"/>
          <w:szCs w:val="28"/>
        </w:rPr>
        <w:t xml:space="preserve"> </w:t>
      </w:r>
      <w:r w:rsidR="00BE3BF6">
        <w:rPr>
          <w:rFonts w:ascii="Times New Roman" w:hAnsi="Times New Roman" w:cs="Times New Roman"/>
          <w:sz w:val="28"/>
          <w:szCs w:val="28"/>
          <w:lang w:val="uk-UA"/>
        </w:rPr>
        <w:t>буде</w:t>
      </w:r>
      <w:r w:rsidR="0020040B" w:rsidRPr="008202A9">
        <w:rPr>
          <w:rFonts w:ascii="Times New Roman" w:hAnsi="Times New Roman" w:cs="Times New Roman"/>
          <w:sz w:val="28"/>
          <w:szCs w:val="28"/>
        </w:rPr>
        <w:t xml:space="preserve"> </w:t>
      </w:r>
      <w:r w:rsidR="00BE3BF6" w:rsidRPr="00BE3BF6">
        <w:rPr>
          <w:rFonts w:ascii="Times New Roman" w:hAnsi="Times New Roman"/>
          <w:sz w:val="28"/>
          <w:lang w:val="uk-UA"/>
        </w:rPr>
        <w:t>призводити до періодичних коливань вектору магнітного моменту</w:t>
      </w:r>
      <w:r w:rsidR="00BE3BF6" w:rsidRPr="00BE3BF6">
        <w:rPr>
          <w:lang w:val="uk-UA"/>
        </w:rPr>
        <w:t xml:space="preserve">, </w:t>
      </w:r>
      <w:r w:rsidR="00BE3BF6" w:rsidRPr="00BE3BF6">
        <w:rPr>
          <w:rFonts w:ascii="Times New Roman" w:hAnsi="Times New Roman" w:cs="Times New Roman"/>
          <w:sz w:val="28"/>
          <w:szCs w:val="28"/>
          <w:lang w:val="uk-UA"/>
        </w:rPr>
        <w:t>які в даному випадку не істотні.</w:t>
      </w:r>
      <w:r w:rsidR="00123156">
        <w:rPr>
          <w:rFonts w:ascii="Times New Roman" w:hAnsi="Times New Roman" w:cs="Times New Roman"/>
          <w:sz w:val="28"/>
          <w:szCs w:val="28"/>
          <w:lang w:val="uk-UA"/>
        </w:rPr>
        <w:t xml:space="preserve"> </w:t>
      </w:r>
    </w:p>
    <w:p w:rsidR="0020040B" w:rsidRPr="008202A9" w:rsidRDefault="0020040B" w:rsidP="0020040B">
      <w:pPr>
        <w:spacing w:before="240" w:line="360" w:lineRule="auto"/>
        <w:ind w:firstLine="567"/>
        <w:jc w:val="center"/>
        <w:rPr>
          <w:rFonts w:ascii="Times New Roman" w:hAnsi="Times New Roman" w:cs="Times New Roman"/>
          <w:sz w:val="28"/>
          <w:szCs w:val="28"/>
        </w:rPr>
      </w:pPr>
      <w:r w:rsidRPr="008202A9">
        <w:rPr>
          <w:rFonts w:ascii="Times New Roman" w:hAnsi="Times New Roman" w:cs="Times New Roman"/>
          <w:noProof/>
          <w:sz w:val="28"/>
          <w:szCs w:val="28"/>
          <w:lang w:eastAsia="ru-RU"/>
        </w:rPr>
        <w:drawing>
          <wp:inline distT="0" distB="0" distL="0" distR="0">
            <wp:extent cx="2280062" cy="2488913"/>
            <wp:effectExtent l="0" t="0" r="6350" b="698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3754" cy="2492944"/>
                    </a:xfrm>
                    <a:prstGeom prst="rect">
                      <a:avLst/>
                    </a:prstGeom>
                    <a:noFill/>
                    <a:ln>
                      <a:noFill/>
                    </a:ln>
                  </pic:spPr>
                </pic:pic>
              </a:graphicData>
            </a:graphic>
          </wp:inline>
        </w:drawing>
      </w:r>
    </w:p>
    <w:p w:rsidR="0020040B" w:rsidRPr="008202A9" w:rsidRDefault="00123156" w:rsidP="003533AD">
      <w:pPr>
        <w:spacing w:before="240" w:after="0"/>
        <w:jc w:val="center"/>
        <w:rPr>
          <w:rFonts w:ascii="Times New Roman" w:hAnsi="Times New Roman" w:cs="Times New Roman"/>
          <w:sz w:val="28"/>
          <w:szCs w:val="28"/>
        </w:rPr>
      </w:pPr>
      <w:r>
        <w:rPr>
          <w:rFonts w:ascii="Times New Roman" w:hAnsi="Times New Roman"/>
          <w:sz w:val="28"/>
          <w:lang w:val="uk-UA"/>
        </w:rPr>
        <w:t>Рис</w:t>
      </w:r>
      <w:r w:rsidRPr="00123156">
        <w:rPr>
          <w:rFonts w:ascii="Times New Roman" w:hAnsi="Times New Roman"/>
          <w:sz w:val="28"/>
          <w:lang w:val="uk-UA"/>
        </w:rPr>
        <w:t xml:space="preserve">. 1.2 </w:t>
      </w:r>
      <w:r w:rsidR="009A4D4F">
        <w:rPr>
          <w:rFonts w:ascii="Times New Roman" w:hAnsi="Times New Roman"/>
          <w:sz w:val="28"/>
          <w:lang w:val="uk-UA"/>
        </w:rPr>
        <w:sym w:font="Symbol" w:char="F02D"/>
      </w:r>
      <w:r w:rsidRPr="00123156">
        <w:rPr>
          <w:rFonts w:ascii="Times New Roman" w:hAnsi="Times New Roman"/>
          <w:sz w:val="28"/>
          <w:lang w:val="uk-UA"/>
        </w:rPr>
        <w:t xml:space="preserve"> Ілюстрація рівняння</w:t>
      </w:r>
      <w:r>
        <w:rPr>
          <w:rFonts w:ascii="Times New Roman" w:hAnsi="Times New Roman"/>
          <w:sz w:val="28"/>
          <w:lang w:val="uk-UA"/>
        </w:rPr>
        <w:t xml:space="preserve"> </w:t>
      </w:r>
      <w:r w:rsidRPr="00123156">
        <w:rPr>
          <w:rFonts w:ascii="Times New Roman" w:hAnsi="Times New Roman"/>
          <w:sz w:val="28"/>
          <w:lang w:val="uk-UA"/>
        </w:rPr>
        <w:t xml:space="preserve">(1.17), у разі додатка додаткове змінне синусоїдальне магнітне поле </w:t>
      </w:r>
      <m:oMath>
        <m:sSub>
          <m:sSubPr>
            <m:ctrlPr>
              <w:rPr>
                <w:rFonts w:ascii="Cambria Math" w:hAnsi="Cambria Math" w:cs="Times New Roman"/>
                <w:i/>
                <w:noProof/>
                <w:sz w:val="28"/>
                <w:szCs w:val="28"/>
              </w:rPr>
            </m:ctrlPr>
          </m:sSubPr>
          <m:e>
            <m:acc>
              <m:accPr>
                <m:chr m:val="⃗"/>
                <m:ctrlPr>
                  <w:rPr>
                    <w:rFonts w:ascii="Cambria Math" w:hAnsi="Cambria Math" w:cs="Times New Roman"/>
                    <w:i/>
                    <w:noProof/>
                    <w:sz w:val="28"/>
                    <w:szCs w:val="28"/>
                  </w:rPr>
                </m:ctrlPr>
              </m:accPr>
              <m:e>
                <m:r>
                  <w:rPr>
                    <w:rFonts w:ascii="Cambria Math" w:hAnsi="Cambria Math" w:cs="Times New Roman"/>
                    <w:noProof/>
                    <w:sz w:val="28"/>
                    <w:szCs w:val="28"/>
                  </w:rPr>
                  <m:t>B</m:t>
                </m:r>
              </m:e>
            </m:acc>
          </m:e>
          <m:sub>
            <m:r>
              <w:rPr>
                <w:rFonts w:ascii="Cambria Math" w:hAnsi="Cambria Math" w:cs="Times New Roman"/>
                <w:noProof/>
                <w:sz w:val="28"/>
                <w:szCs w:val="28"/>
              </w:rPr>
              <m:t>1</m:t>
            </m:r>
          </m:sub>
        </m:sSub>
      </m:oMath>
      <w:r w:rsidRPr="00123156">
        <w:rPr>
          <w:rFonts w:ascii="Times New Roman" w:hAnsi="Times New Roman"/>
          <w:sz w:val="28"/>
          <w:lang w:val="uk-UA"/>
        </w:rPr>
        <w:t>, спрямованого уздовж</w:t>
      </w:r>
      <w:r w:rsidRPr="00123156">
        <w:rPr>
          <w:lang w:val="uk-UA"/>
        </w:rPr>
        <w:t xml:space="preserve"> </w:t>
      </w:r>
      <w:r w:rsidRPr="00EE3AB8">
        <w:rPr>
          <w:rFonts w:ascii="Times New Roman" w:hAnsi="Times New Roman" w:cs="Times New Roman"/>
          <w:sz w:val="28"/>
          <w:szCs w:val="28"/>
          <w:lang w:val="uk-UA"/>
        </w:rPr>
        <w:t xml:space="preserve">осі </w:t>
      </w:r>
      <w:r w:rsidRPr="00EE3AB8">
        <w:rPr>
          <w:rFonts w:ascii="Cambria Math" w:hAnsi="Cambria Math" w:cs="Times New Roman"/>
          <w:sz w:val="28"/>
          <w:szCs w:val="28"/>
          <w:lang w:val="uk-UA"/>
        </w:rPr>
        <w:t>𝑥</w:t>
      </w:r>
    </w:p>
    <w:p w:rsidR="0020040B" w:rsidRPr="008202A9" w:rsidRDefault="0020040B" w:rsidP="0020040B">
      <w:pPr>
        <w:spacing w:before="240" w:line="240" w:lineRule="auto"/>
        <w:ind w:firstLine="567"/>
        <w:jc w:val="center"/>
        <w:rPr>
          <w:rFonts w:ascii="Times New Roman" w:hAnsi="Times New Roman" w:cs="Times New Roman"/>
          <w:sz w:val="28"/>
          <w:szCs w:val="28"/>
        </w:rPr>
      </w:pPr>
    </w:p>
    <w:p w:rsidR="0020040B" w:rsidRPr="00782B6D" w:rsidRDefault="00782B6D" w:rsidP="009A4D4F">
      <w:pPr>
        <w:spacing w:after="0" w:line="360" w:lineRule="auto"/>
        <w:ind w:firstLine="709"/>
        <w:jc w:val="both"/>
        <w:rPr>
          <w:rFonts w:ascii="Times New Roman" w:hAnsi="Times New Roman" w:cs="Times New Roman"/>
          <w:sz w:val="28"/>
          <w:szCs w:val="28"/>
          <w:lang w:val="uk-UA"/>
        </w:rPr>
      </w:pPr>
      <w:r w:rsidRPr="00782B6D">
        <w:rPr>
          <w:rFonts w:ascii="Times New Roman" w:hAnsi="Times New Roman"/>
          <w:sz w:val="28"/>
          <w:lang w:val="uk-UA"/>
        </w:rPr>
        <w:t>Зазвичай напруженість змінного магнітного поля</w:t>
      </w:r>
      <w:r w:rsidR="0020040B" w:rsidRPr="008202A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sidR="0020040B" w:rsidRPr="008202A9">
        <w:rPr>
          <w:rFonts w:ascii="Times New Roman" w:hAnsi="Times New Roman" w:cs="Times New Roman"/>
          <w:sz w:val="28"/>
          <w:szCs w:val="28"/>
        </w:rPr>
        <w:t xml:space="preserve"> </w:t>
      </w:r>
      <w:r w:rsidRPr="00782B6D">
        <w:rPr>
          <w:rFonts w:ascii="Times New Roman" w:hAnsi="Times New Roman"/>
          <w:sz w:val="28"/>
          <w:lang w:val="uk-UA"/>
        </w:rPr>
        <w:t>значно менше напруженості постійного поля</w:t>
      </w:r>
      <w:r w:rsidR="0020040B" w:rsidRPr="008202A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oMath>
      <w:r w:rsidR="0020040B" w:rsidRPr="008202A9">
        <w:rPr>
          <w:rFonts w:ascii="Times New Roman" w:hAnsi="Times New Roman" w:cs="Times New Roman"/>
          <w:sz w:val="28"/>
          <w:szCs w:val="28"/>
        </w:rPr>
        <w:t xml:space="preserve">. </w:t>
      </w:r>
      <w:r w:rsidRPr="00782B6D">
        <w:rPr>
          <w:rFonts w:ascii="Times New Roman" w:hAnsi="Times New Roman"/>
          <w:sz w:val="28"/>
          <w:lang w:val="uk-UA"/>
        </w:rPr>
        <w:t>Тому прецесс</w:t>
      </w:r>
      <w:r>
        <w:rPr>
          <w:rFonts w:ascii="Times New Roman" w:hAnsi="Times New Roman"/>
          <w:sz w:val="28"/>
          <w:lang w:val="uk-UA"/>
        </w:rPr>
        <w:t>і</w:t>
      </w:r>
      <w:r w:rsidRPr="00782B6D">
        <w:rPr>
          <w:rFonts w:ascii="Times New Roman" w:hAnsi="Times New Roman"/>
          <w:sz w:val="28"/>
          <w:lang w:val="uk-UA"/>
        </w:rPr>
        <w:t>я навколо осі, що обертається</w:t>
      </w:r>
      <w:r w:rsidR="0020040B" w:rsidRPr="008202A9">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oMath>
      <w:r w:rsidR="0020040B" w:rsidRPr="008202A9">
        <w:rPr>
          <w:rFonts w:ascii="Times New Roman" w:hAnsi="Times New Roman" w:cs="Times New Roman"/>
          <w:sz w:val="28"/>
          <w:szCs w:val="28"/>
        </w:rPr>
        <w:t xml:space="preserve"> </w:t>
      </w:r>
      <w:r w:rsidRPr="00782B6D">
        <w:rPr>
          <w:rFonts w:ascii="Times New Roman" w:hAnsi="Times New Roman"/>
          <w:sz w:val="28"/>
          <w:lang w:val="uk-UA"/>
        </w:rPr>
        <w:t>відбувається значно повільніше, ніж навколо осі</w:t>
      </w:r>
      <m:oMath>
        <m:r>
          <w:rPr>
            <w:rFonts w:ascii="Cambria Math" w:hAnsi="Cambria Math" w:cs="Times New Roman"/>
            <w:noProof/>
            <w:sz w:val="28"/>
            <w:szCs w:val="28"/>
          </w:rPr>
          <m:t xml:space="preserve"> z</m:t>
        </m:r>
      </m:oMath>
      <w:r w:rsidR="0020040B" w:rsidRPr="008202A9">
        <w:rPr>
          <w:rFonts w:ascii="Times New Roman" w:hAnsi="Times New Roman" w:cs="Times New Roman"/>
          <w:sz w:val="28"/>
          <w:szCs w:val="28"/>
        </w:rPr>
        <w:t xml:space="preserve">. </w:t>
      </w:r>
      <w:r w:rsidRPr="00782B6D">
        <w:rPr>
          <w:rFonts w:ascii="Times New Roman" w:hAnsi="Times New Roman"/>
          <w:sz w:val="28"/>
          <w:lang w:val="uk-UA"/>
        </w:rPr>
        <w:t>У лабораторній системі координат магнітний момент описує складну траєкторію по сферичній поверхні. У описаному випадку кут</w:t>
      </w:r>
      <w:r w:rsidR="0020040B" w:rsidRPr="008202A9">
        <w:rPr>
          <w:rFonts w:ascii="Times New Roman" w:hAnsi="Times New Roman" w:cs="Times New Roman"/>
          <w:sz w:val="28"/>
          <w:szCs w:val="28"/>
        </w:rPr>
        <w:t xml:space="preserve"> </w:t>
      </w:r>
      <m:oMath>
        <m:r>
          <w:rPr>
            <w:rFonts w:ascii="Cambria Math" w:hAnsi="Cambria Math" w:cs="Times New Roman"/>
            <w:sz w:val="28"/>
            <w:szCs w:val="28"/>
          </w:rPr>
          <m:t>θ</m:t>
        </m:r>
      </m:oMath>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між</w:t>
      </w:r>
      <w:r w:rsidR="0020040B" w:rsidRPr="008202A9">
        <w:rPr>
          <w:rFonts w:ascii="Times New Roman" w:hAnsi="Times New Roman" w:cs="Times New Roman"/>
          <w:sz w:val="28"/>
          <w:szCs w:val="28"/>
        </w:rPr>
        <w:t xml:space="preserve"> </w:t>
      </w:r>
      <w:r w:rsidRPr="00782B6D">
        <w:rPr>
          <w:rFonts w:ascii="Times New Roman" w:hAnsi="Times New Roman"/>
          <w:sz w:val="28"/>
          <w:lang w:val="uk-UA"/>
        </w:rPr>
        <w:t xml:space="preserve">напрямом вектору магнітного моменту </w:t>
      </w:r>
      <w:r>
        <w:rPr>
          <w:rFonts w:ascii="Times New Roman" w:hAnsi="Times New Roman"/>
          <w:sz w:val="28"/>
          <w:lang w:val="uk-UA"/>
        </w:rPr>
        <w:t>та</w:t>
      </w:r>
      <w:r w:rsidRPr="00782B6D">
        <w:rPr>
          <w:rFonts w:ascii="Times New Roman" w:hAnsi="Times New Roman"/>
          <w:sz w:val="28"/>
          <w:lang w:val="uk-UA"/>
        </w:rPr>
        <w:t xml:space="preserve"> </w:t>
      </w:r>
      <w:r>
        <w:rPr>
          <w:rFonts w:ascii="Times New Roman" w:hAnsi="Times New Roman"/>
          <w:sz w:val="28"/>
          <w:lang w:val="uk-UA"/>
        </w:rPr>
        <w:t>осью</w:t>
      </w:r>
      <w:r w:rsidR="0020040B" w:rsidRPr="008202A9">
        <w:rPr>
          <w:rFonts w:ascii="Times New Roman" w:hAnsi="Times New Roman" w:cs="Times New Roman"/>
          <w:sz w:val="28"/>
          <w:szCs w:val="28"/>
        </w:rPr>
        <w:t xml:space="preserve"> </w:t>
      </w:r>
      <m:oMath>
        <m:r>
          <w:rPr>
            <w:rFonts w:ascii="Cambria Math" w:hAnsi="Cambria Math" w:cs="Times New Roman"/>
            <w:noProof/>
            <w:sz w:val="28"/>
            <w:szCs w:val="28"/>
          </w:rPr>
          <m:t>z</m:t>
        </m:r>
      </m:oMath>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в</w:t>
      </w:r>
      <w:r w:rsidR="0020040B" w:rsidRPr="008202A9">
        <w:rPr>
          <w:rFonts w:ascii="Times New Roman" w:hAnsi="Times New Roman" w:cs="Times New Roman"/>
          <w:sz w:val="28"/>
          <w:szCs w:val="28"/>
        </w:rPr>
        <w:t xml:space="preserve">же не </w:t>
      </w:r>
      <w:r>
        <w:rPr>
          <w:rFonts w:ascii="Times New Roman" w:hAnsi="Times New Roman" w:cs="Times New Roman"/>
          <w:sz w:val="28"/>
          <w:szCs w:val="28"/>
          <w:lang w:val="uk-UA"/>
        </w:rPr>
        <w:t>постійний</w:t>
      </w:r>
      <w:r w:rsidR="0020040B" w:rsidRPr="008202A9">
        <w:rPr>
          <w:rFonts w:ascii="Times New Roman" w:hAnsi="Times New Roman" w:cs="Times New Roman"/>
          <w:sz w:val="28"/>
          <w:szCs w:val="28"/>
        </w:rPr>
        <w:t xml:space="preserve">, а </w:t>
      </w:r>
      <w:r>
        <w:rPr>
          <w:rFonts w:ascii="Times New Roman" w:hAnsi="Times New Roman" w:cs="Times New Roman"/>
          <w:sz w:val="28"/>
          <w:szCs w:val="28"/>
          <w:lang w:val="uk-UA"/>
        </w:rPr>
        <w:t>змінюється</w:t>
      </w:r>
      <w:r>
        <w:rPr>
          <w:rFonts w:ascii="Times New Roman" w:hAnsi="Times New Roman" w:cs="Times New Roman"/>
          <w:sz w:val="28"/>
          <w:szCs w:val="28"/>
        </w:rPr>
        <w:t xml:space="preserve"> </w:t>
      </w:r>
      <w:r>
        <w:rPr>
          <w:rFonts w:ascii="Times New Roman" w:hAnsi="Times New Roman" w:cs="Times New Roman"/>
          <w:sz w:val="28"/>
          <w:szCs w:val="28"/>
          <w:lang w:val="uk-UA"/>
        </w:rPr>
        <w:t>від</w:t>
      </w:r>
      <w:r w:rsidR="0020040B" w:rsidRPr="008202A9">
        <w:rPr>
          <w:rFonts w:ascii="Times New Roman" w:hAnsi="Times New Roman" w:cs="Times New Roman"/>
          <w:sz w:val="28"/>
          <w:szCs w:val="28"/>
        </w:rPr>
        <w:t xml:space="preserve"> значен</w:t>
      </w:r>
      <w:r>
        <w:rPr>
          <w:rFonts w:ascii="Times New Roman" w:hAnsi="Times New Roman" w:cs="Times New Roman"/>
          <w:sz w:val="28"/>
          <w:szCs w:val="28"/>
          <w:lang w:val="uk-UA"/>
        </w:rPr>
        <w:t>н</w:t>
      </w:r>
      <w:r w:rsidR="0020040B" w:rsidRPr="008202A9">
        <w:rPr>
          <w:rFonts w:ascii="Times New Roman" w:hAnsi="Times New Roman" w:cs="Times New Roman"/>
          <w:sz w:val="28"/>
          <w:szCs w:val="28"/>
        </w:rPr>
        <w:t xml:space="preserve">я </w:t>
      </w:r>
      <m:oMath>
        <m:r>
          <w:rPr>
            <w:rFonts w:ascii="Cambria Math" w:hAnsi="Cambria Math" w:cs="Times New Roman"/>
            <w:sz w:val="28"/>
            <w:szCs w:val="28"/>
          </w:rPr>
          <m:t xml:space="preserve">θ </m:t>
        </m:r>
      </m:oMath>
      <w:r w:rsidR="0020040B" w:rsidRPr="008202A9">
        <w:rPr>
          <w:rFonts w:ascii="Times New Roman" w:hAnsi="Times New Roman" w:cs="Times New Roman"/>
          <w:sz w:val="28"/>
          <w:szCs w:val="28"/>
        </w:rPr>
        <w:t xml:space="preserve">до </w:t>
      </w:r>
      <m:oMath>
        <m:r>
          <w:rPr>
            <w:rFonts w:ascii="Cambria Math" w:hAnsi="Cambria Math" w:cs="Times New Roman"/>
            <w:sz w:val="28"/>
            <w:szCs w:val="28"/>
          </w:rPr>
          <m:t>π-θ</m:t>
        </m:r>
      </m:oMath>
      <w:r w:rsidR="0020040B" w:rsidRPr="008202A9">
        <w:rPr>
          <w:rFonts w:ascii="Times New Roman" w:hAnsi="Times New Roman" w:cs="Times New Roman"/>
          <w:sz w:val="28"/>
          <w:szCs w:val="28"/>
        </w:rPr>
        <w:t xml:space="preserve">. </w:t>
      </w:r>
      <w:r w:rsidRPr="00782B6D">
        <w:rPr>
          <w:rFonts w:ascii="Times New Roman" w:hAnsi="Times New Roman"/>
          <w:sz w:val="28"/>
          <w:lang w:val="uk-UA"/>
        </w:rPr>
        <w:t>Такий</w:t>
      </w:r>
      <w:r w:rsidRPr="00782B6D">
        <w:rPr>
          <w:lang w:val="uk-UA"/>
        </w:rPr>
        <w:t xml:space="preserve"> </w:t>
      </w:r>
      <w:r w:rsidRPr="00782B6D">
        <w:rPr>
          <w:rFonts w:ascii="Times New Roman" w:hAnsi="Times New Roman"/>
          <w:sz w:val="28"/>
          <w:lang w:val="uk-UA"/>
        </w:rPr>
        <w:t xml:space="preserve">рух називається </w:t>
      </w:r>
      <w:r w:rsidRPr="00782B6D">
        <w:rPr>
          <w:rFonts w:ascii="Times New Roman" w:hAnsi="Times New Roman"/>
          <w:i/>
          <w:sz w:val="28"/>
          <w:lang w:val="uk-UA"/>
        </w:rPr>
        <w:t>нутацією</w:t>
      </w:r>
      <w:r w:rsidRPr="00782B6D">
        <w:rPr>
          <w:rFonts w:ascii="Times New Roman" w:hAnsi="Times New Roman"/>
          <w:sz w:val="28"/>
          <w:lang w:val="uk-UA"/>
        </w:rPr>
        <w:t>. Це явище носить резонансний характер.</w:t>
      </w:r>
      <w:r w:rsidRPr="00782B6D">
        <w:rPr>
          <w:lang w:val="uk-UA"/>
        </w:rPr>
        <w:t xml:space="preserve"> </w:t>
      </w:r>
      <w:r w:rsidRPr="00782B6D">
        <w:rPr>
          <w:rFonts w:ascii="Times New Roman" w:hAnsi="Times New Roman"/>
          <w:sz w:val="28"/>
          <w:lang w:val="uk-UA"/>
        </w:rPr>
        <w:t>Для електрона воно називається</w:t>
      </w:r>
      <w:r w:rsidRPr="00782B6D">
        <w:rPr>
          <w:rFonts w:ascii="Times New Roman" w:hAnsi="Times New Roman"/>
          <w:i/>
          <w:sz w:val="28"/>
          <w:lang w:val="uk-UA"/>
        </w:rPr>
        <w:t xml:space="preserve"> електронним</w:t>
      </w:r>
      <w:r w:rsidRPr="00782B6D">
        <w:rPr>
          <w:i/>
          <w:lang w:val="uk-UA"/>
        </w:rPr>
        <w:t xml:space="preserve"> </w:t>
      </w:r>
      <w:r w:rsidRPr="00782B6D">
        <w:rPr>
          <w:rFonts w:ascii="Times New Roman" w:hAnsi="Times New Roman"/>
          <w:i/>
          <w:sz w:val="28"/>
          <w:lang w:val="uk-UA"/>
        </w:rPr>
        <w:t>парамагнітним резонансом</w:t>
      </w:r>
      <w:r>
        <w:rPr>
          <w:rFonts w:ascii="Times New Roman" w:hAnsi="Times New Roman"/>
          <w:sz w:val="28"/>
          <w:lang w:val="uk-UA"/>
        </w:rPr>
        <w:t xml:space="preserve"> </w:t>
      </w:r>
      <w:r w:rsidRPr="00782B6D">
        <w:rPr>
          <w:rFonts w:ascii="Times New Roman" w:hAnsi="Times New Roman"/>
          <w:sz w:val="28"/>
          <w:lang w:val="uk-UA"/>
        </w:rPr>
        <w:t>(</w:t>
      </w:r>
      <w:r>
        <w:rPr>
          <w:rFonts w:ascii="Times New Roman" w:hAnsi="Times New Roman"/>
          <w:sz w:val="28"/>
          <w:lang w:val="uk-UA"/>
        </w:rPr>
        <w:t>Е</w:t>
      </w:r>
      <w:r w:rsidRPr="00782B6D">
        <w:rPr>
          <w:rFonts w:ascii="Times New Roman" w:hAnsi="Times New Roman"/>
          <w:sz w:val="28"/>
          <w:lang w:val="uk-UA"/>
        </w:rPr>
        <w:t>ПР), а у разі</w:t>
      </w:r>
      <w:r w:rsidRPr="00782B6D">
        <w:rPr>
          <w:lang w:val="uk-UA"/>
        </w:rPr>
        <w:t xml:space="preserve"> </w:t>
      </w:r>
      <w:r w:rsidRPr="00782B6D">
        <w:rPr>
          <w:rFonts w:ascii="Times New Roman" w:hAnsi="Times New Roman"/>
          <w:sz w:val="28"/>
          <w:lang w:val="uk-UA"/>
        </w:rPr>
        <w:t>ядерного магнітного моменту</w:t>
      </w:r>
      <w:r w:rsidRPr="00782B6D">
        <w:rPr>
          <w:lang w:val="uk-UA"/>
        </w:rPr>
        <w:t xml:space="preserve"> </w:t>
      </w:r>
      <w:r w:rsidRPr="00782B6D">
        <w:rPr>
          <w:rFonts w:ascii="Times New Roman" w:hAnsi="Times New Roman"/>
          <w:sz w:val="28"/>
          <w:lang w:val="uk-UA"/>
        </w:rPr>
        <w:t xml:space="preserve">— </w:t>
      </w:r>
      <w:r w:rsidRPr="00782B6D">
        <w:rPr>
          <w:rFonts w:ascii="Times New Roman" w:hAnsi="Times New Roman" w:cs="Times New Roman"/>
          <w:i/>
          <w:sz w:val="28"/>
          <w:szCs w:val="28"/>
          <w:lang w:val="uk-UA"/>
        </w:rPr>
        <w:t>ядерним магнітним резонансом</w:t>
      </w:r>
      <w:r w:rsidRPr="00782B6D">
        <w:rPr>
          <w:rFonts w:ascii="Times New Roman" w:hAnsi="Times New Roman" w:cs="Times New Roman"/>
          <w:sz w:val="28"/>
          <w:szCs w:val="28"/>
          <w:lang w:val="uk-UA"/>
        </w:rPr>
        <w:t xml:space="preserve"> (ЯМР).</w:t>
      </w:r>
    </w:p>
    <w:p w:rsidR="0020040B" w:rsidRPr="00782B6D" w:rsidRDefault="00782B6D" w:rsidP="00CC62CF">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r w:rsidRPr="00782B6D">
        <w:rPr>
          <w:rFonts w:ascii="Times New Roman" w:hAnsi="Times New Roman"/>
          <w:sz w:val="28"/>
          <w:lang w:val="uk-UA"/>
        </w:rPr>
        <w:t xml:space="preserve">Якщо розглядати це явище, грунтуючись на принципах квантової механіки, то безперервну зміну кута </w:t>
      </w:r>
      <w:r w:rsidRPr="00782B6D">
        <w:rPr>
          <w:rFonts w:ascii="Cambria Math" w:hAnsi="Cambria Math" w:cs="Cambria Math"/>
          <w:sz w:val="28"/>
          <w:lang w:val="uk-UA"/>
        </w:rPr>
        <w:t>𝜃</w:t>
      </w:r>
      <w:r w:rsidRPr="00782B6D">
        <w:rPr>
          <w:rFonts w:ascii="Times New Roman" w:hAnsi="Times New Roman"/>
          <w:sz w:val="28"/>
          <w:lang w:val="uk-UA"/>
        </w:rPr>
        <w:t xml:space="preserve"> слід замінити дискретними скачками, </w:t>
      </w:r>
      <w:r w:rsidRPr="00782B6D">
        <w:rPr>
          <w:rFonts w:ascii="Times New Roman" w:hAnsi="Times New Roman"/>
          <w:sz w:val="28"/>
          <w:lang w:val="uk-UA"/>
        </w:rPr>
        <w:lastRenderedPageBreak/>
        <w:t xml:space="preserve">які відповідають дискретним значенням проекції вектору магнітного моменту на </w:t>
      </w:r>
      <w:r>
        <w:rPr>
          <w:rFonts w:ascii="Times New Roman" w:hAnsi="Times New Roman"/>
          <w:sz w:val="28"/>
          <w:lang w:val="uk-UA"/>
        </w:rPr>
        <w:t>ось</w:t>
      </w:r>
      <w:r w:rsidRPr="00782B6D">
        <w:rPr>
          <w:lang w:val="uk-UA"/>
        </w:rPr>
        <w:t xml:space="preserve"> </w:t>
      </w:r>
      <w:r w:rsidRPr="00782B6D">
        <w:rPr>
          <w:rFonts w:ascii="Cambria Math" w:hAnsi="Cambria Math" w:cs="Times New Roman"/>
          <w:i/>
          <w:sz w:val="28"/>
          <w:szCs w:val="28"/>
          <w:lang w:val="uk-UA"/>
        </w:rPr>
        <w:t>𝑧</w:t>
      </w:r>
      <w:r w:rsidRPr="00782B6D">
        <w:rPr>
          <w:lang w:val="uk-UA"/>
        </w:rPr>
        <w:t>.</w:t>
      </w:r>
    </w:p>
    <w:p w:rsidR="0020040B" w:rsidRPr="008202A9" w:rsidRDefault="00B8016D" w:rsidP="00CC62CF">
      <w:pPr>
        <w:widowControl w:val="0"/>
        <w:overflowPunct w:val="0"/>
        <w:autoSpaceDE w:val="0"/>
        <w:autoSpaceDN w:val="0"/>
        <w:adjustRightInd w:val="0"/>
        <w:spacing w:after="0" w:line="360" w:lineRule="auto"/>
        <w:ind w:left="20" w:firstLine="689"/>
        <w:jc w:val="both"/>
        <w:rPr>
          <w:rFonts w:ascii="Times New Roman" w:hAnsi="Times New Roman" w:cs="Times New Roman"/>
          <w:sz w:val="28"/>
          <w:szCs w:val="28"/>
        </w:rPr>
      </w:pPr>
      <w:r w:rsidRPr="00B8016D">
        <w:rPr>
          <w:rFonts w:ascii="Times New Roman" w:hAnsi="Times New Roman"/>
          <w:sz w:val="28"/>
          <w:lang w:val="uk-UA"/>
        </w:rPr>
        <w:t>Енергія взаємодії магнітного диполя з полем</w:t>
      </w:r>
      <w:r w:rsidR="0020040B" w:rsidRPr="008202A9">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B</m:t>
            </m:r>
          </m:e>
        </m:acc>
      </m:oMath>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визначається</w:t>
      </w:r>
      <w:r>
        <w:rPr>
          <w:rFonts w:ascii="Times New Roman" w:hAnsi="Times New Roman" w:cs="Times New Roman"/>
          <w:sz w:val="28"/>
          <w:szCs w:val="28"/>
        </w:rPr>
        <w:t xml:space="preserve"> в классич</w:t>
      </w:r>
      <w:r>
        <w:rPr>
          <w:rFonts w:ascii="Times New Roman" w:hAnsi="Times New Roman" w:cs="Times New Roman"/>
          <w:sz w:val="28"/>
          <w:szCs w:val="28"/>
          <w:lang w:val="uk-UA"/>
        </w:rPr>
        <w:t xml:space="preserve">ному випадку </w:t>
      </w:r>
      <w:r>
        <w:rPr>
          <w:rFonts w:ascii="Times New Roman" w:hAnsi="Times New Roman" w:cs="Times New Roman"/>
          <w:sz w:val="28"/>
          <w:szCs w:val="28"/>
        </w:rPr>
        <w:t>формуло</w:t>
      </w:r>
      <w:r>
        <w:rPr>
          <w:rFonts w:ascii="Times New Roman" w:hAnsi="Times New Roman" w:cs="Times New Roman"/>
          <w:sz w:val="28"/>
          <w:szCs w:val="28"/>
          <w:lang w:val="uk-UA"/>
        </w:rPr>
        <w:t>ю</w:t>
      </w:r>
      <w:r w:rsidR="0020040B" w:rsidRPr="008202A9">
        <w:rPr>
          <w:rFonts w:ascii="Times New Roman" w:hAnsi="Times New Roman" w:cs="Times New Roman"/>
          <w:sz w:val="28"/>
          <w:szCs w:val="28"/>
        </w:rPr>
        <w:t xml:space="preserve"> </w:t>
      </w:r>
      <m:oMath>
        <m:r>
          <w:rPr>
            <w:rFonts w:ascii="Cambria Math" w:hAnsi="Cambria Math" w:cs="Times New Roman"/>
            <w:sz w:val="28"/>
            <w:szCs w:val="28"/>
          </w:rPr>
          <m:t>E=</m:t>
        </m:r>
        <m:acc>
          <m:accPr>
            <m:chr m:val="⃗"/>
            <m:ctrlPr>
              <w:rPr>
                <w:rFonts w:ascii="Cambria Math" w:hAnsi="Cambria Math" w:cs="Times New Roman"/>
                <w:i/>
                <w:sz w:val="28"/>
                <w:szCs w:val="28"/>
              </w:rPr>
            </m:ctrlPr>
          </m:accPr>
          <m:e>
            <m:r>
              <w:rPr>
                <w:rFonts w:ascii="Cambria Math" w:hAnsi="Cambria Math" w:cs="Times New Roman"/>
                <w:sz w:val="28"/>
                <w:szCs w:val="28"/>
              </w:rPr>
              <m:t>μ</m:t>
            </m:r>
          </m:e>
        </m:acc>
        <m:acc>
          <m:accPr>
            <m:chr m:val="⃗"/>
            <m:ctrlPr>
              <w:rPr>
                <w:rFonts w:ascii="Cambria Math" w:hAnsi="Cambria Math" w:cs="Times New Roman"/>
                <w:i/>
                <w:sz w:val="28"/>
                <w:szCs w:val="28"/>
              </w:rPr>
            </m:ctrlPr>
          </m:accPr>
          <m:e>
            <m:r>
              <w:rPr>
                <w:rFonts w:ascii="Cambria Math" w:hAnsi="Cambria Math" w:cs="Times New Roman"/>
                <w:sz w:val="28"/>
                <w:szCs w:val="28"/>
              </w:rPr>
              <m:t>B</m:t>
            </m:r>
          </m:e>
        </m:acc>
      </m:oMath>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Для отримання оператора</w:t>
      </w:r>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взаємодії</w:t>
      </w:r>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слід</w:t>
      </w:r>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замінити</w:t>
      </w:r>
      <w:r w:rsidR="0020040B" w:rsidRPr="008202A9">
        <w:rPr>
          <w:rFonts w:ascii="Times New Roman" w:hAnsi="Times New Roman" w:cs="Times New Roman"/>
          <w:sz w:val="28"/>
          <w:szCs w:val="28"/>
        </w:rPr>
        <w:t xml:space="preserve"> в </w:t>
      </w:r>
      <w:r>
        <w:rPr>
          <w:rFonts w:ascii="Times New Roman" w:hAnsi="Times New Roman" w:cs="Times New Roman"/>
          <w:sz w:val="28"/>
          <w:szCs w:val="28"/>
          <w:lang w:val="uk-UA"/>
        </w:rPr>
        <w:t>цьому</w:t>
      </w:r>
      <w:r w:rsidR="0020040B" w:rsidRPr="008202A9">
        <w:rPr>
          <w:rFonts w:ascii="Times New Roman" w:hAnsi="Times New Roman" w:cs="Times New Roman"/>
          <w:sz w:val="28"/>
          <w:szCs w:val="28"/>
        </w:rPr>
        <w:t xml:space="preserve"> </w:t>
      </w:r>
      <w:r w:rsidRPr="00B8016D">
        <w:rPr>
          <w:rFonts w:ascii="Times New Roman" w:hAnsi="Times New Roman"/>
          <w:sz w:val="28"/>
          <w:lang w:val="uk-UA"/>
        </w:rPr>
        <w:t>вираженні фізичні величини їх квантовими</w:t>
      </w:r>
      <w:r w:rsidRPr="00B8016D">
        <w:rPr>
          <w:lang w:val="uk-UA"/>
        </w:rPr>
        <w:t xml:space="preserve"> </w:t>
      </w:r>
      <w:r w:rsidRPr="00B8016D">
        <w:rPr>
          <w:rFonts w:ascii="Times New Roman" w:hAnsi="Times New Roman" w:cs="Times New Roman"/>
          <w:sz w:val="28"/>
          <w:szCs w:val="28"/>
          <w:lang w:val="uk-UA"/>
        </w:rPr>
        <w:t>аналогами:</w:t>
      </w:r>
    </w:p>
    <w:p w:rsidR="0020040B" w:rsidRPr="008202A9" w:rsidRDefault="008F64AF" w:rsidP="00635075">
      <w:pPr>
        <w:widowControl w:val="0"/>
        <w:overflowPunct w:val="0"/>
        <w:autoSpaceDE w:val="0"/>
        <w:autoSpaceDN w:val="0"/>
        <w:adjustRightInd w:val="0"/>
        <w:spacing w:before="240" w:line="360" w:lineRule="auto"/>
        <w:ind w:left="20" w:firstLine="567"/>
        <w:jc w:val="right"/>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H</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μ</m:t>
            </m:r>
          </m:e>
        </m:acc>
        <m:r>
          <w:rPr>
            <w:rFonts w:ascii="Cambria Math" w:hAnsi="Cambria Math" w:cs="Times New Roman"/>
            <w:sz w:val="28"/>
            <w:szCs w:val="28"/>
          </w:rPr>
          <m:t>B,</m:t>
        </m:r>
      </m:oMath>
      <w:r w:rsidR="00635075">
        <w:rPr>
          <w:rFonts w:ascii="Times New Roman" w:eastAsiaTheme="minorEastAsia" w:hAnsi="Times New Roman" w:cs="Times New Roman"/>
          <w:sz w:val="28"/>
          <w:szCs w:val="28"/>
        </w:rPr>
        <w:t xml:space="preserve">                                                (1.18)</w:t>
      </w:r>
    </w:p>
    <w:p w:rsidR="0020040B" w:rsidRPr="008202A9" w:rsidRDefault="00B8016D" w:rsidP="0020040B">
      <w:pPr>
        <w:widowControl w:val="0"/>
        <w:overflowPunct w:val="0"/>
        <w:autoSpaceDE w:val="0"/>
        <w:autoSpaceDN w:val="0"/>
        <w:adjustRightInd w:val="0"/>
        <w:spacing w:before="240" w:line="360" w:lineRule="auto"/>
        <w:ind w:left="20" w:firstLine="567"/>
        <w:jc w:val="both"/>
        <w:rPr>
          <w:rFonts w:ascii="Times New Roman" w:hAnsi="Times New Roman" w:cs="Times New Roman"/>
          <w:i/>
          <w:sz w:val="28"/>
          <w:szCs w:val="28"/>
        </w:rPr>
      </w:pPr>
      <m:oMathPara>
        <m:oMath>
          <m:r>
            <w:rPr>
              <w:rFonts w:ascii="Cambria Math" w:hAnsi="Cambria Math" w:cs="Times New Roman"/>
              <w:sz w:val="28"/>
              <w:szCs w:val="28"/>
            </w:rPr>
            <m:t>або</m:t>
          </m:r>
        </m:oMath>
      </m:oMathPara>
    </w:p>
    <w:p w:rsidR="0020040B" w:rsidRPr="00635075" w:rsidRDefault="008F64AF" w:rsidP="00635075">
      <w:pPr>
        <w:widowControl w:val="0"/>
        <w:overflowPunct w:val="0"/>
        <w:autoSpaceDE w:val="0"/>
        <w:autoSpaceDN w:val="0"/>
        <w:adjustRightInd w:val="0"/>
        <w:spacing w:before="240" w:line="360" w:lineRule="auto"/>
        <w:ind w:left="20" w:firstLine="567"/>
        <w:jc w:val="right"/>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H</m:t>
            </m:r>
          </m:e>
        </m:acc>
        <m:r>
          <w:rPr>
            <w:rFonts w:ascii="Cambria Math" w:hAnsi="Cambria Math" w:cs="Times New Roman"/>
            <w:sz w:val="28"/>
            <w:szCs w:val="28"/>
          </w:rPr>
          <m:t>=-γℏ</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e>
        </m:acc>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m:t>
        </m:r>
      </m:oMath>
      <w:r w:rsidR="00635075">
        <w:rPr>
          <w:rFonts w:ascii="Times New Roman" w:eastAsiaTheme="minorEastAsia" w:hAnsi="Times New Roman" w:cs="Times New Roman"/>
          <w:sz w:val="28"/>
          <w:szCs w:val="28"/>
        </w:rPr>
        <w:t xml:space="preserve">                                            (1.19)</w:t>
      </w:r>
    </w:p>
    <w:p w:rsidR="0020040B" w:rsidRPr="008202A9" w:rsidRDefault="00B8016D" w:rsidP="006B02C5">
      <w:pPr>
        <w:widowControl w:val="0"/>
        <w:overflowPunct w:val="0"/>
        <w:autoSpaceDE w:val="0"/>
        <w:autoSpaceDN w:val="0"/>
        <w:adjustRightInd w:val="0"/>
        <w:spacing w:after="0" w:line="360" w:lineRule="auto"/>
        <w:ind w:left="20" w:firstLine="689"/>
        <w:jc w:val="both"/>
        <w:rPr>
          <w:rFonts w:ascii="Times New Roman" w:hAnsi="Times New Roman" w:cs="Times New Roman"/>
          <w:sz w:val="28"/>
          <w:szCs w:val="28"/>
        </w:rPr>
      </w:pPr>
      <w:r>
        <w:rPr>
          <w:rFonts w:ascii="Times New Roman" w:hAnsi="Times New Roman" w:cs="Times New Roman"/>
          <w:sz w:val="28"/>
          <w:szCs w:val="28"/>
          <w:lang w:val="uk-UA"/>
        </w:rPr>
        <w:t>де</w:t>
      </w:r>
      <w:r w:rsidR="0020040B" w:rsidRPr="008202A9">
        <w:rPr>
          <w:rFonts w:ascii="Times New Roman" w:hAnsi="Times New Roman" w:cs="Times New Roman"/>
          <w:sz w:val="28"/>
          <w:szCs w:val="28"/>
        </w:rPr>
        <w:t xml:space="preserve"> </w:t>
      </w:r>
      <m:oMath>
        <m:r>
          <w:rPr>
            <w:rFonts w:ascii="Cambria Math" w:hAnsi="Cambria Math" w:cs="Times New Roman"/>
            <w:sz w:val="28"/>
            <w:szCs w:val="28"/>
          </w:rPr>
          <m:t>γ</m:t>
        </m:r>
      </m:oMath>
      <w:r w:rsidR="0020040B" w:rsidRPr="008202A9">
        <w:rPr>
          <w:rFonts w:ascii="Times New Roman" w:hAnsi="Times New Roman" w:cs="Times New Roman"/>
          <w:sz w:val="28"/>
          <w:szCs w:val="28"/>
        </w:rPr>
        <w:t xml:space="preserve"> – </w:t>
      </w:r>
      <w:r w:rsidR="000A7FFB">
        <w:rPr>
          <w:rFonts w:ascii="Times New Roman" w:hAnsi="Times New Roman" w:cs="Times New Roman"/>
          <w:sz w:val="28"/>
          <w:szCs w:val="28"/>
          <w:lang w:val="uk-UA"/>
        </w:rPr>
        <w:t>гіромагнітне</w:t>
      </w:r>
      <w:r w:rsidR="000A7FFB">
        <w:rPr>
          <w:rFonts w:ascii="Times New Roman" w:hAnsi="Times New Roman" w:cs="Times New Roman"/>
          <w:sz w:val="28"/>
          <w:szCs w:val="28"/>
        </w:rPr>
        <w:t xml:space="preserve"> с</w:t>
      </w:r>
      <w:r w:rsidR="000A7FFB">
        <w:rPr>
          <w:rFonts w:ascii="Times New Roman" w:hAnsi="Times New Roman" w:cs="Times New Roman"/>
          <w:sz w:val="28"/>
          <w:szCs w:val="28"/>
          <w:lang w:val="uk-UA"/>
        </w:rPr>
        <w:t>піввідношення</w:t>
      </w:r>
      <w:r w:rsidR="0020040B" w:rsidRPr="008202A9">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e>
        </m:acc>
      </m:oMath>
      <w:r w:rsidR="0020040B" w:rsidRPr="008202A9">
        <w:rPr>
          <w:rFonts w:ascii="Times New Roman" w:hAnsi="Times New Roman" w:cs="Times New Roman"/>
          <w:sz w:val="28"/>
          <w:szCs w:val="28"/>
        </w:rPr>
        <w:t xml:space="preserve"> – оператор проекц</w:t>
      </w:r>
      <w:r w:rsidR="000A7FFB">
        <w:rPr>
          <w:rFonts w:ascii="Times New Roman" w:hAnsi="Times New Roman" w:cs="Times New Roman"/>
          <w:sz w:val="28"/>
          <w:szCs w:val="28"/>
          <w:lang w:val="uk-UA"/>
        </w:rPr>
        <w:t>ії</w:t>
      </w:r>
      <w:r w:rsidR="0020040B" w:rsidRPr="008202A9">
        <w:rPr>
          <w:rFonts w:ascii="Times New Roman" w:hAnsi="Times New Roman" w:cs="Times New Roman"/>
          <w:sz w:val="28"/>
          <w:szCs w:val="28"/>
        </w:rPr>
        <w:t xml:space="preserve"> по</w:t>
      </w:r>
      <w:r w:rsidR="000A7FFB">
        <w:rPr>
          <w:rFonts w:ascii="Times New Roman" w:hAnsi="Times New Roman" w:cs="Times New Roman"/>
          <w:sz w:val="28"/>
          <w:szCs w:val="28"/>
          <w:lang w:val="uk-UA"/>
        </w:rPr>
        <w:t>вного</w:t>
      </w:r>
      <w:r w:rsidR="0020040B" w:rsidRPr="008202A9">
        <w:rPr>
          <w:rFonts w:ascii="Times New Roman" w:hAnsi="Times New Roman" w:cs="Times New Roman"/>
          <w:sz w:val="28"/>
          <w:szCs w:val="28"/>
        </w:rPr>
        <w:t xml:space="preserve"> момент</w:t>
      </w:r>
      <w:r w:rsidR="000A7FFB">
        <w:rPr>
          <w:rFonts w:ascii="Times New Roman" w:hAnsi="Times New Roman" w:cs="Times New Roman"/>
          <w:sz w:val="28"/>
          <w:szCs w:val="28"/>
          <w:lang w:val="uk-UA"/>
        </w:rPr>
        <w:t>а</w:t>
      </w:r>
      <w:r w:rsidR="0020040B" w:rsidRPr="008202A9">
        <w:rPr>
          <w:rFonts w:ascii="Times New Roman" w:hAnsi="Times New Roman" w:cs="Times New Roman"/>
          <w:sz w:val="28"/>
          <w:szCs w:val="28"/>
        </w:rPr>
        <w:t xml:space="preserve"> импульс</w:t>
      </w:r>
      <w:r w:rsidR="000A7FFB">
        <w:rPr>
          <w:rFonts w:ascii="Times New Roman" w:hAnsi="Times New Roman" w:cs="Times New Roman"/>
          <w:sz w:val="28"/>
          <w:szCs w:val="28"/>
          <w:lang w:val="uk-UA"/>
        </w:rPr>
        <w:t>а</w:t>
      </w:r>
      <w:r w:rsidR="0020040B" w:rsidRPr="008202A9">
        <w:rPr>
          <w:rFonts w:ascii="Times New Roman" w:hAnsi="Times New Roman" w:cs="Times New Roman"/>
          <w:sz w:val="28"/>
          <w:szCs w:val="28"/>
        </w:rPr>
        <w:t>.</w:t>
      </w:r>
    </w:p>
    <w:p w:rsidR="0020040B" w:rsidRPr="00343CE8" w:rsidRDefault="00474242" w:rsidP="006B02C5">
      <w:pPr>
        <w:widowControl w:val="0"/>
        <w:overflowPunct w:val="0"/>
        <w:autoSpaceDE w:val="0"/>
        <w:autoSpaceDN w:val="0"/>
        <w:adjustRightInd w:val="0"/>
        <w:spacing w:after="0" w:line="360" w:lineRule="auto"/>
        <w:ind w:left="20" w:firstLine="689"/>
        <w:jc w:val="both"/>
        <w:rPr>
          <w:rFonts w:ascii="Times New Roman" w:hAnsi="Times New Roman" w:cs="Times New Roman"/>
          <w:sz w:val="28"/>
          <w:szCs w:val="28"/>
          <w:lang w:val="uk-UA"/>
        </w:rPr>
      </w:pPr>
      <w:r w:rsidRPr="00474242">
        <w:rPr>
          <w:rFonts w:ascii="Times New Roman" w:hAnsi="Times New Roman"/>
          <w:sz w:val="28"/>
          <w:lang w:val="uk-UA"/>
        </w:rPr>
        <w:t>Звідси видно, що значення енергії частки визнача</w:t>
      </w:r>
      <w:r>
        <w:rPr>
          <w:rFonts w:ascii="Times New Roman" w:hAnsi="Times New Roman"/>
          <w:sz w:val="28"/>
          <w:lang w:val="uk-UA"/>
        </w:rPr>
        <w:t>є</w:t>
      </w:r>
      <w:r w:rsidRPr="00474242">
        <w:rPr>
          <w:rFonts w:ascii="Times New Roman" w:hAnsi="Times New Roman"/>
          <w:sz w:val="28"/>
          <w:lang w:val="uk-UA"/>
        </w:rPr>
        <w:t>ться вираженням:</w:t>
      </w:r>
    </w:p>
    <w:p w:rsidR="0020040B" w:rsidRPr="00CA4841" w:rsidRDefault="008F64AF" w:rsidP="00CA4841">
      <w:pPr>
        <w:widowControl w:val="0"/>
        <w:overflowPunct w:val="0"/>
        <w:autoSpaceDE w:val="0"/>
        <w:autoSpaceDN w:val="0"/>
        <w:adjustRightInd w:val="0"/>
        <w:spacing w:before="240" w:line="360" w:lineRule="auto"/>
        <w:ind w:left="20" w:firstLine="567"/>
        <w:jc w:val="right"/>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m</m:t>
            </m:r>
          </m:sub>
        </m:sSub>
        <m:r>
          <w:rPr>
            <w:rFonts w:ascii="Cambria Math" w:hAnsi="Cambria Math" w:cs="Times New Roman"/>
            <w:sz w:val="28"/>
            <w:szCs w:val="28"/>
            <w:lang w:val="uk-UA"/>
          </w:rPr>
          <m:t>=-</m:t>
        </m:r>
        <m:r>
          <w:rPr>
            <w:rFonts w:ascii="Cambria Math" w:hAnsi="Cambria Math" w:cs="Times New Roman"/>
            <w:sz w:val="28"/>
            <w:szCs w:val="28"/>
          </w:rPr>
          <m:t>γ</m:t>
        </m:r>
        <m:r>
          <w:rPr>
            <w:rFonts w:ascii="Cambria Math" w:hAnsi="Cambria Math" w:cs="Times New Roman"/>
            <w:sz w:val="28"/>
            <w:szCs w:val="28"/>
            <w:lang w:val="uk-UA"/>
          </w:rPr>
          <m:t>ℏ</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lang w:val="uk-UA"/>
              </w:rPr>
              <m:t>0</m:t>
            </m:r>
          </m:sub>
        </m:sSub>
        <m:r>
          <w:rPr>
            <w:rFonts w:ascii="Cambria Math" w:hAnsi="Cambria Math" w:cs="Times New Roman"/>
            <w:sz w:val="28"/>
            <w:szCs w:val="28"/>
          </w:rPr>
          <m:t>m</m:t>
        </m:r>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B</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lang w:val="uk-UA"/>
              </w:rPr>
              <m:t>0</m:t>
            </m:r>
          </m:sub>
        </m:sSub>
        <m:r>
          <w:rPr>
            <w:rFonts w:ascii="Cambria Math" w:hAnsi="Cambria Math" w:cs="Times New Roman"/>
            <w:sz w:val="28"/>
            <w:szCs w:val="28"/>
          </w:rPr>
          <m:t>m</m:t>
        </m:r>
        <m:r>
          <w:rPr>
            <w:rFonts w:ascii="Cambria Math" w:hAnsi="Cambria Math" w:cs="Times New Roman"/>
            <w:sz w:val="28"/>
            <w:szCs w:val="28"/>
            <w:lang w:val="uk-UA"/>
          </w:rPr>
          <m:t>,</m:t>
        </m:r>
      </m:oMath>
      <w:r w:rsidR="00CA4841">
        <w:rPr>
          <w:rFonts w:ascii="Times New Roman" w:eastAsiaTheme="minorEastAsia" w:hAnsi="Times New Roman" w:cs="Times New Roman"/>
          <w:sz w:val="28"/>
          <w:szCs w:val="28"/>
          <w:lang w:val="uk-UA"/>
        </w:rPr>
        <w:t xml:space="preserve">                                 </w:t>
      </w:r>
      <w:r w:rsidR="00CA4841" w:rsidRPr="00CA4841">
        <w:rPr>
          <w:rFonts w:ascii="Times New Roman" w:eastAsiaTheme="minorEastAsia" w:hAnsi="Times New Roman" w:cs="Times New Roman"/>
          <w:sz w:val="28"/>
          <w:szCs w:val="28"/>
          <w:lang w:val="uk-UA"/>
        </w:rPr>
        <w:t>(</w:t>
      </w:r>
      <w:r w:rsidR="00CA4841">
        <w:rPr>
          <w:rFonts w:ascii="Times New Roman" w:eastAsiaTheme="minorEastAsia" w:hAnsi="Times New Roman" w:cs="Times New Roman"/>
          <w:sz w:val="28"/>
          <w:szCs w:val="28"/>
          <w:lang w:val="uk-UA"/>
        </w:rPr>
        <w:t>1.20)</w:t>
      </w:r>
    </w:p>
    <w:p w:rsidR="00474242" w:rsidRPr="00474242" w:rsidRDefault="00474242" w:rsidP="006B02C5">
      <w:pPr>
        <w:widowControl w:val="0"/>
        <w:overflowPunct w:val="0"/>
        <w:autoSpaceDE w:val="0"/>
        <w:autoSpaceDN w:val="0"/>
        <w:adjustRightInd w:val="0"/>
        <w:spacing w:after="0" w:line="360" w:lineRule="auto"/>
        <w:ind w:left="20" w:firstLine="689"/>
        <w:jc w:val="both"/>
        <w:rPr>
          <w:rFonts w:ascii="Times New Roman" w:hAnsi="Times New Roman" w:cs="Times New Roman"/>
          <w:sz w:val="28"/>
          <w:szCs w:val="28"/>
          <w:lang w:val="uk-UA"/>
        </w:rPr>
      </w:pPr>
      <w:r w:rsidRPr="00474242">
        <w:rPr>
          <w:rFonts w:ascii="Times New Roman" w:hAnsi="Times New Roman"/>
          <w:sz w:val="28"/>
          <w:lang w:val="uk-UA"/>
        </w:rPr>
        <w:t xml:space="preserve">де </w:t>
      </w:r>
      <w:r w:rsidRPr="00474242">
        <w:rPr>
          <w:rFonts w:ascii="Cambria Math" w:hAnsi="Cambria Math" w:cs="Cambria Math"/>
          <w:sz w:val="28"/>
          <w:lang w:val="uk-UA"/>
        </w:rPr>
        <w:t>𝑚</w:t>
      </w:r>
      <w:r w:rsidRPr="00474242">
        <w:rPr>
          <w:rFonts w:ascii="Times New Roman" w:hAnsi="Times New Roman"/>
          <w:sz w:val="28"/>
          <w:lang w:val="uk-UA"/>
        </w:rPr>
        <w:t xml:space="preserve"> </w:t>
      </w:r>
      <w:r>
        <w:rPr>
          <w:rFonts w:ascii="Times New Roman" w:hAnsi="Times New Roman"/>
          <w:sz w:val="28"/>
          <w:lang w:val="uk-UA"/>
        </w:rPr>
        <w:sym w:font="Symbol" w:char="F02D"/>
      </w:r>
      <w:r w:rsidRPr="00474242">
        <w:rPr>
          <w:rFonts w:ascii="Times New Roman" w:hAnsi="Times New Roman"/>
          <w:sz w:val="28"/>
          <w:lang w:val="uk-UA"/>
        </w:rPr>
        <w:t xml:space="preserve"> сумарне магнітне квантове число, що приймає дискретний ряд значень.</w:t>
      </w:r>
    </w:p>
    <w:p w:rsidR="0020040B" w:rsidRPr="00474242" w:rsidRDefault="004E5636" w:rsidP="006B02C5">
      <w:pPr>
        <w:widowControl w:val="0"/>
        <w:overflowPunct w:val="0"/>
        <w:autoSpaceDE w:val="0"/>
        <w:autoSpaceDN w:val="0"/>
        <w:adjustRightInd w:val="0"/>
        <w:spacing w:after="0" w:line="360" w:lineRule="auto"/>
        <w:ind w:left="20" w:firstLine="689"/>
        <w:jc w:val="both"/>
        <w:rPr>
          <w:rFonts w:ascii="Times New Roman" w:hAnsi="Times New Roman" w:cs="Times New Roman"/>
          <w:sz w:val="28"/>
          <w:szCs w:val="28"/>
          <w:lang w:val="uk-UA"/>
        </w:rPr>
      </w:pPr>
      <w:r w:rsidRPr="004E5636">
        <w:rPr>
          <w:rFonts w:ascii="Times New Roman" w:hAnsi="Times New Roman"/>
          <w:sz w:val="28"/>
          <w:lang w:val="uk-UA"/>
        </w:rPr>
        <w:t xml:space="preserve">Таким чином, енергетичні рівні </w:t>
      </w:r>
      <w:r w:rsidRPr="004E5636">
        <w:rPr>
          <w:rFonts w:ascii="Cambria Math" w:hAnsi="Cambria Math" w:cs="Cambria Math"/>
          <w:sz w:val="28"/>
          <w:lang w:val="uk-UA"/>
        </w:rPr>
        <w:t>𝐸</w:t>
      </w:r>
      <w:r w:rsidRPr="004E5636">
        <w:rPr>
          <w:rFonts w:ascii="Cambria Math" w:hAnsi="Cambria Math" w:cs="Cambria Math"/>
          <w:sz w:val="28"/>
          <w:vertAlign w:val="subscript"/>
          <w:lang w:val="uk-UA"/>
        </w:rPr>
        <w:t>𝑚</w:t>
      </w:r>
      <w:r w:rsidRPr="004E5636">
        <w:rPr>
          <w:rFonts w:ascii="Times New Roman" w:hAnsi="Times New Roman"/>
          <w:sz w:val="28"/>
          <w:lang w:val="uk-UA"/>
        </w:rPr>
        <w:t xml:space="preserve"> є еквідистантними з різницею енергій між сусідн</w:t>
      </w:r>
      <w:r>
        <w:rPr>
          <w:rFonts w:ascii="Times New Roman" w:hAnsi="Times New Roman"/>
          <w:sz w:val="28"/>
          <w:lang w:val="uk-UA"/>
        </w:rPr>
        <w:t>і</w:t>
      </w:r>
      <w:r w:rsidRPr="004E5636">
        <w:rPr>
          <w:rFonts w:ascii="Times New Roman" w:hAnsi="Times New Roman"/>
          <w:sz w:val="28"/>
          <w:lang w:val="uk-UA"/>
        </w:rPr>
        <w:t>м</w:t>
      </w:r>
      <w:r>
        <w:rPr>
          <w:rFonts w:ascii="Times New Roman" w:hAnsi="Times New Roman"/>
          <w:sz w:val="28"/>
          <w:lang w:val="uk-UA"/>
        </w:rPr>
        <w:t>и</w:t>
      </w:r>
      <w:r w:rsidRPr="004E5636">
        <w:rPr>
          <w:rFonts w:ascii="Times New Roman" w:hAnsi="Times New Roman"/>
          <w:sz w:val="28"/>
          <w:lang w:val="uk-UA"/>
        </w:rPr>
        <w:t xml:space="preserve"> рівнями</w:t>
      </w:r>
      <w:r>
        <w:rPr>
          <w:lang w:val="uk-UA"/>
        </w:rPr>
        <w:t>.</w:t>
      </w:r>
    </w:p>
    <w:p w:rsidR="0020040B" w:rsidRPr="008202A9" w:rsidRDefault="0020040B" w:rsidP="00CA4841">
      <w:pPr>
        <w:widowControl w:val="0"/>
        <w:overflowPunct w:val="0"/>
        <w:autoSpaceDE w:val="0"/>
        <w:autoSpaceDN w:val="0"/>
        <w:adjustRightInd w:val="0"/>
        <w:spacing w:before="240" w:line="360" w:lineRule="auto"/>
        <w:ind w:left="20" w:firstLine="567"/>
        <w:jc w:val="right"/>
        <w:rPr>
          <w:rFonts w:ascii="Times New Roman" w:hAnsi="Times New Roman" w:cs="Times New Roman"/>
          <w:i/>
          <w:sz w:val="28"/>
          <w:szCs w:val="28"/>
        </w:rPr>
      </w:pPr>
      <m:oMath>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B</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oMath>
      <w:r w:rsidR="00CA4841">
        <w:rPr>
          <w:rFonts w:ascii="Times New Roman" w:eastAsiaTheme="minorEastAsia" w:hAnsi="Times New Roman" w:cs="Times New Roman"/>
          <w:sz w:val="28"/>
          <w:szCs w:val="28"/>
        </w:rPr>
        <w:t xml:space="preserve">                                              </w:t>
      </w:r>
      <w:r w:rsidR="00CA4841" w:rsidRPr="00CA4841">
        <w:rPr>
          <w:rFonts w:ascii="Times New Roman" w:eastAsiaTheme="minorEastAsia" w:hAnsi="Times New Roman" w:cs="Times New Roman"/>
          <w:sz w:val="28"/>
          <w:szCs w:val="28"/>
        </w:rPr>
        <w:t>(1.21)</w:t>
      </w:r>
    </w:p>
    <w:p w:rsidR="0020040B" w:rsidRPr="008202A9" w:rsidRDefault="00721C20" w:rsidP="006B02C5">
      <w:pPr>
        <w:widowControl w:val="0"/>
        <w:overflowPunct w:val="0"/>
        <w:autoSpaceDE w:val="0"/>
        <w:autoSpaceDN w:val="0"/>
        <w:adjustRightInd w:val="0"/>
        <w:spacing w:after="0" w:line="360" w:lineRule="auto"/>
        <w:ind w:left="20" w:firstLine="689"/>
        <w:jc w:val="both"/>
        <w:rPr>
          <w:rFonts w:ascii="Times New Roman" w:hAnsi="Times New Roman" w:cs="Times New Roman"/>
          <w:sz w:val="28"/>
          <w:szCs w:val="28"/>
        </w:rPr>
      </w:pPr>
      <w:r w:rsidRPr="00721C20">
        <w:rPr>
          <w:rFonts w:ascii="Times New Roman" w:hAnsi="Times New Roman"/>
          <w:sz w:val="28"/>
          <w:lang w:val="uk-UA"/>
        </w:rPr>
        <w:t>Якщо на систему накладається додаткове змінне магнітне поле з частотою, близькою до частоти</w:t>
      </w:r>
      <w:r w:rsidR="0020040B" w:rsidRPr="008202A9">
        <w:rPr>
          <w:rFonts w:ascii="Times New Roman" w:hAnsi="Times New Roman" w:cs="Times New Roman"/>
          <w:sz w:val="28"/>
          <w:szCs w:val="28"/>
        </w:rPr>
        <w:t xml:space="preserve"> </w:t>
      </w:r>
      <m:oMath>
        <m:f>
          <m:fPr>
            <m:type m:val="lin"/>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ℏ</m:t>
            </m:r>
          </m:den>
        </m:f>
      </m:oMath>
      <w:r w:rsidR="0020040B" w:rsidRPr="008202A9">
        <w:rPr>
          <w:rFonts w:ascii="Times New Roman" w:hAnsi="Times New Roman" w:cs="Times New Roman"/>
          <w:sz w:val="28"/>
          <w:szCs w:val="28"/>
        </w:rPr>
        <w:t xml:space="preserve">, </w:t>
      </w:r>
      <w:r w:rsidRPr="00721C20">
        <w:rPr>
          <w:rFonts w:ascii="Times New Roman" w:hAnsi="Times New Roman"/>
          <w:sz w:val="28"/>
          <w:lang w:val="uk-UA"/>
        </w:rPr>
        <w:t>можливі індуковані переходи між рівнями. Частота таких переходів</w:t>
      </w:r>
      <w:r w:rsidR="0020040B" w:rsidRPr="008202A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r>
          <w:rPr>
            <w:rFonts w:ascii="Cambria Math" w:hAnsi="Cambria Math" w:cs="Times New Roman"/>
            <w:sz w:val="28"/>
            <w:szCs w:val="28"/>
          </w:rPr>
          <m:t>=γ</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o</m:t>
            </m:r>
          </m:sub>
        </m:sSub>
      </m:oMath>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співпадає</w:t>
      </w:r>
      <w:r w:rsidR="0020040B" w:rsidRPr="008202A9">
        <w:rPr>
          <w:rFonts w:ascii="Times New Roman" w:hAnsi="Times New Roman" w:cs="Times New Roman"/>
          <w:sz w:val="28"/>
          <w:szCs w:val="28"/>
        </w:rPr>
        <w:t xml:space="preserve"> </w:t>
      </w:r>
      <w:r>
        <w:rPr>
          <w:rFonts w:ascii="Times New Roman" w:hAnsi="Times New Roman" w:cs="Times New Roman"/>
          <w:sz w:val="28"/>
          <w:szCs w:val="28"/>
          <w:lang w:val="uk-UA"/>
        </w:rPr>
        <w:t>з</w:t>
      </w:r>
      <w:r w:rsidR="0020040B" w:rsidRPr="008202A9">
        <w:rPr>
          <w:rFonts w:ascii="Times New Roman" w:hAnsi="Times New Roman" w:cs="Times New Roman"/>
          <w:sz w:val="28"/>
          <w:szCs w:val="28"/>
        </w:rPr>
        <w:t xml:space="preserve"> ларморовско</w:t>
      </w:r>
      <w:r>
        <w:rPr>
          <w:rFonts w:ascii="Times New Roman" w:hAnsi="Times New Roman" w:cs="Times New Roman"/>
          <w:sz w:val="28"/>
          <w:szCs w:val="28"/>
          <w:lang w:val="uk-UA"/>
        </w:rPr>
        <w:t>ю</w:t>
      </w:r>
      <w:r w:rsidR="0020040B" w:rsidRPr="008202A9">
        <w:rPr>
          <w:rFonts w:ascii="Times New Roman" w:hAnsi="Times New Roman" w:cs="Times New Roman"/>
          <w:sz w:val="28"/>
          <w:szCs w:val="28"/>
        </w:rPr>
        <w:t xml:space="preserve"> частото</w:t>
      </w:r>
      <w:r>
        <w:rPr>
          <w:rFonts w:ascii="Times New Roman" w:hAnsi="Times New Roman" w:cs="Times New Roman"/>
          <w:sz w:val="28"/>
          <w:szCs w:val="28"/>
          <w:lang w:val="uk-UA"/>
        </w:rPr>
        <w:t>ю</w:t>
      </w:r>
      <w:r w:rsidR="0020040B" w:rsidRPr="008202A9">
        <w:rPr>
          <w:rFonts w:ascii="Times New Roman" w:hAnsi="Times New Roman" w:cs="Times New Roman"/>
          <w:sz w:val="28"/>
          <w:szCs w:val="28"/>
        </w:rPr>
        <w:t xml:space="preserve"> [6].</w:t>
      </w:r>
    </w:p>
    <w:p w:rsidR="0020040B" w:rsidRPr="00721C20" w:rsidRDefault="00721C20" w:rsidP="006B02C5">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r w:rsidRPr="00721C20">
        <w:rPr>
          <w:rFonts w:ascii="Times New Roman" w:hAnsi="Times New Roman"/>
          <w:sz w:val="28"/>
          <w:lang w:val="uk-UA"/>
        </w:rPr>
        <w:t xml:space="preserve">Таким чином, з точки зору квантової механіки магнітний резонанс представляється таким чином. У відсутність магнітного поля енергія електрона, що має магнітний момент, не залежить від магнітного квантового числа </w:t>
      </w:r>
      <w:r w:rsidRPr="00721C20">
        <w:rPr>
          <w:rFonts w:ascii="Cambria Math" w:hAnsi="Cambria Math" w:cs="Cambria Math"/>
          <w:sz w:val="28"/>
          <w:lang w:val="uk-UA"/>
        </w:rPr>
        <w:t>𝑚</w:t>
      </w:r>
      <w:r w:rsidRPr="00721C20">
        <w:rPr>
          <w:rFonts w:ascii="Times New Roman" w:hAnsi="Times New Roman"/>
          <w:sz w:val="28"/>
          <w:lang w:val="uk-UA"/>
        </w:rPr>
        <w:t xml:space="preserve">. Це очевидно, оскільки немає зовнішнього поля, немає виділеного напряму в просторі, і енергія електрона залежить тільки від квадрата </w:t>
      </w:r>
      <w:r w:rsidRPr="00721C20">
        <w:rPr>
          <w:rFonts w:ascii="Times New Roman" w:hAnsi="Times New Roman"/>
          <w:sz w:val="28"/>
          <w:lang w:val="uk-UA"/>
        </w:rPr>
        <w:lastRenderedPageBreak/>
        <w:t>моменту імпульсу</w:t>
      </w:r>
      <w:r>
        <w:rPr>
          <w:rFonts w:ascii="Times New Roman" w:hAnsi="Times New Roman"/>
          <w:sz w:val="28"/>
          <w:lang w:val="uk-UA"/>
        </w:rPr>
        <w:t xml:space="preserve"> </w:t>
      </w:r>
      <w:r w:rsidRPr="00721C20">
        <w:rPr>
          <w:rFonts w:ascii="Times New Roman" w:hAnsi="Times New Roman"/>
          <w:sz w:val="28"/>
          <w:lang w:val="uk-UA"/>
        </w:rPr>
        <w:t xml:space="preserve">(аналог класичного обертання). В цьому випадку енергія електрона визначається квантовим числом </w:t>
      </w:r>
      <w:r w:rsidRPr="00721C20">
        <w:rPr>
          <w:rFonts w:ascii="Cambria Math" w:hAnsi="Cambria Math" w:cs="Cambria Math"/>
          <w:sz w:val="28"/>
          <w:lang w:val="uk-UA"/>
        </w:rPr>
        <w:t>𝑙</w:t>
      </w:r>
      <w:r w:rsidRPr="00721C20">
        <w:rPr>
          <w:rFonts w:ascii="Times New Roman" w:hAnsi="Times New Roman"/>
          <w:sz w:val="28"/>
          <w:lang w:val="uk-UA"/>
        </w:rPr>
        <w:t xml:space="preserve">. Говорять, що існує звиродніння рівня енергії по квантовому числу </w:t>
      </w:r>
      <w:r w:rsidRPr="00721C20">
        <w:rPr>
          <w:rFonts w:ascii="Cambria Math" w:hAnsi="Cambria Math" w:cs="Cambria Math"/>
          <w:sz w:val="28"/>
          <w:lang w:val="uk-UA"/>
        </w:rPr>
        <w:t>𝑚</w:t>
      </w:r>
      <w:r w:rsidRPr="00721C20">
        <w:rPr>
          <w:rFonts w:ascii="Times New Roman" w:hAnsi="Times New Roman"/>
          <w:sz w:val="28"/>
          <w:lang w:val="uk-UA"/>
        </w:rPr>
        <w:t xml:space="preserve">. Включення зовнішнього магнітного поля призводить до того, що стану з різною проекцією моменту імпульсу починають розрізнятися по енергії. З одного рівня енергії, що характеризувався квантовим числом </w:t>
      </w:r>
      <w:r w:rsidRPr="00721C20">
        <w:rPr>
          <w:rFonts w:ascii="Cambria Math" w:hAnsi="Cambria Math" w:cs="Cambria Math"/>
          <w:sz w:val="28"/>
          <w:lang w:val="uk-UA"/>
        </w:rPr>
        <w:t>𝑙</w:t>
      </w:r>
      <w:r w:rsidRPr="00721C20">
        <w:rPr>
          <w:rFonts w:ascii="Times New Roman" w:hAnsi="Times New Roman"/>
          <w:sz w:val="28"/>
          <w:lang w:val="uk-UA"/>
        </w:rPr>
        <w:t>, виходить 2</w:t>
      </w:r>
      <w:r w:rsidRPr="00721C20">
        <w:rPr>
          <w:rFonts w:ascii="Cambria Math" w:hAnsi="Cambria Math" w:cs="Cambria Math"/>
          <w:sz w:val="28"/>
          <w:lang w:val="uk-UA"/>
        </w:rPr>
        <w:t>𝑙</w:t>
      </w:r>
      <w:r w:rsidRPr="00721C20">
        <w:rPr>
          <w:rFonts w:ascii="Times New Roman" w:hAnsi="Times New Roman"/>
          <w:sz w:val="28"/>
          <w:lang w:val="uk-UA"/>
        </w:rPr>
        <w:t xml:space="preserve">+1 </w:t>
      </w:r>
      <w:r>
        <w:rPr>
          <w:rFonts w:ascii="Times New Roman" w:hAnsi="Times New Roman"/>
          <w:sz w:val="28"/>
          <w:lang w:val="uk-UA"/>
        </w:rPr>
        <w:t>рівней</w:t>
      </w:r>
      <w:r w:rsidRPr="00721C20">
        <w:rPr>
          <w:rFonts w:ascii="Times New Roman" w:hAnsi="Times New Roman"/>
          <w:sz w:val="28"/>
          <w:lang w:val="uk-UA"/>
        </w:rPr>
        <w:t xml:space="preserve"> енергії з різними числами </w:t>
      </w:r>
      <w:r w:rsidRPr="00721C20">
        <w:rPr>
          <w:rFonts w:ascii="Cambria Math" w:hAnsi="Cambria Math" w:cs="Cambria Math"/>
          <w:sz w:val="28"/>
          <w:lang w:val="uk-UA"/>
        </w:rPr>
        <w:t>𝑚</w:t>
      </w:r>
      <w:r w:rsidRPr="00721C20">
        <w:rPr>
          <w:rFonts w:ascii="Times New Roman" w:hAnsi="Times New Roman"/>
          <w:sz w:val="28"/>
          <w:lang w:val="uk-UA"/>
        </w:rPr>
        <w:t xml:space="preserve">, </w:t>
      </w:r>
      <w:r>
        <w:rPr>
          <w:rFonts w:ascii="Times New Roman" w:hAnsi="Times New Roman"/>
          <w:sz w:val="28"/>
          <w:lang w:val="uk-UA"/>
        </w:rPr>
        <w:t>тобто</w:t>
      </w:r>
      <w:r w:rsidRPr="00721C20">
        <w:rPr>
          <w:rFonts w:ascii="Times New Roman" w:hAnsi="Times New Roman"/>
          <w:sz w:val="28"/>
          <w:lang w:val="uk-UA"/>
        </w:rPr>
        <w:t xml:space="preserve"> наявність магнітного поля знімає звиродніння енергетичного стану. Якщо додатково впливати на електрон зовнішнім змінним магнітним полем, то при рівності частоти діючого поля частоті переходу між рівнями має місце </w:t>
      </w:r>
      <w:r>
        <w:rPr>
          <w:rFonts w:ascii="Times New Roman" w:hAnsi="Times New Roman"/>
          <w:sz w:val="28"/>
          <w:lang w:val="uk-UA"/>
        </w:rPr>
        <w:t>Е</w:t>
      </w:r>
      <w:r w:rsidRPr="00721C20">
        <w:rPr>
          <w:rFonts w:ascii="Times New Roman" w:hAnsi="Times New Roman"/>
          <w:sz w:val="28"/>
          <w:lang w:val="uk-UA"/>
        </w:rPr>
        <w:t xml:space="preserve">ПР, </w:t>
      </w:r>
      <w:r>
        <w:rPr>
          <w:rFonts w:ascii="Times New Roman" w:hAnsi="Times New Roman"/>
          <w:sz w:val="28"/>
          <w:lang w:val="uk-UA"/>
        </w:rPr>
        <w:t>тобто</w:t>
      </w:r>
      <w:r w:rsidRPr="00721C20">
        <w:rPr>
          <w:rFonts w:ascii="Times New Roman" w:hAnsi="Times New Roman"/>
          <w:sz w:val="28"/>
          <w:lang w:val="uk-UA"/>
        </w:rPr>
        <w:t xml:space="preserve"> відбувається вимушений перехід</w:t>
      </w:r>
      <w:r w:rsidRPr="00721C20">
        <w:rPr>
          <w:lang w:val="uk-UA"/>
        </w:rPr>
        <w:t xml:space="preserve"> </w:t>
      </w:r>
      <w:r w:rsidRPr="00721C20">
        <w:rPr>
          <w:rFonts w:ascii="Times New Roman" w:hAnsi="Times New Roman" w:cs="Times New Roman"/>
          <w:sz w:val="28"/>
          <w:szCs w:val="28"/>
          <w:lang w:val="uk-UA"/>
        </w:rPr>
        <w:t>електрона.</w:t>
      </w:r>
    </w:p>
    <w:p w:rsidR="00784E26" w:rsidRPr="00721C20" w:rsidRDefault="00784E26" w:rsidP="001B2B89">
      <w:pPr>
        <w:spacing w:line="360" w:lineRule="auto"/>
        <w:jc w:val="both"/>
        <w:rPr>
          <w:rFonts w:ascii="Times New Roman" w:hAnsi="Times New Roman" w:cs="Times New Roman"/>
          <w:sz w:val="28"/>
          <w:szCs w:val="28"/>
          <w:lang w:val="uk-UA"/>
        </w:rPr>
      </w:pPr>
    </w:p>
    <w:p w:rsidR="00730AE7" w:rsidRPr="00EE729B" w:rsidRDefault="00730AE7">
      <w:pPr>
        <w:rPr>
          <w:rFonts w:ascii="Times New Roman" w:hAnsi="Times New Roman" w:cs="Times New Roman"/>
          <w:b/>
          <w:sz w:val="28"/>
          <w:szCs w:val="28"/>
          <w:lang w:val="uk-UA"/>
        </w:rPr>
      </w:pPr>
      <w:r w:rsidRPr="00EE729B">
        <w:rPr>
          <w:rFonts w:ascii="Times New Roman" w:hAnsi="Times New Roman" w:cs="Times New Roman"/>
          <w:b/>
          <w:sz w:val="28"/>
          <w:szCs w:val="28"/>
          <w:lang w:val="uk-UA"/>
        </w:rPr>
        <w:br w:type="page"/>
      </w:r>
    </w:p>
    <w:p w:rsidR="00666A4C" w:rsidRPr="002410C9" w:rsidRDefault="00F03C3B" w:rsidP="00D35E03">
      <w:pPr>
        <w:pStyle w:val="1"/>
        <w:ind w:firstLine="709"/>
        <w:rPr>
          <w:rFonts w:ascii="Times New Roman" w:hAnsi="Times New Roman" w:cs="Times New Roman"/>
          <w:color w:val="auto"/>
        </w:rPr>
      </w:pPr>
      <w:bookmarkStart w:id="5" w:name="_Toc42762907"/>
      <w:r>
        <w:rPr>
          <w:rFonts w:ascii="Times New Roman" w:hAnsi="Times New Roman" w:cs="Times New Roman"/>
          <w:color w:val="auto"/>
        </w:rPr>
        <w:lastRenderedPageBreak/>
        <w:t xml:space="preserve">2 </w:t>
      </w:r>
      <w:r w:rsidR="00730AE7" w:rsidRPr="002410C9">
        <w:rPr>
          <w:rFonts w:ascii="Times New Roman" w:hAnsi="Times New Roman" w:cs="Times New Roman"/>
          <w:color w:val="auto"/>
          <w:lang w:val="uk-UA"/>
        </w:rPr>
        <w:t>Фізичні особливості нанорозмірних структур</w:t>
      </w:r>
      <w:bookmarkEnd w:id="5"/>
    </w:p>
    <w:p w:rsidR="00666A4C" w:rsidRPr="002410C9" w:rsidRDefault="0047534C" w:rsidP="00D35E03">
      <w:pPr>
        <w:pStyle w:val="2"/>
        <w:ind w:firstLine="709"/>
        <w:rPr>
          <w:rFonts w:ascii="Times New Roman" w:hAnsi="Times New Roman" w:cs="Times New Roman"/>
          <w:color w:val="auto"/>
          <w:sz w:val="28"/>
          <w:szCs w:val="28"/>
          <w:lang w:val="uk-UA"/>
        </w:rPr>
      </w:pPr>
      <w:bookmarkStart w:id="6" w:name="_Toc42762908"/>
      <w:r w:rsidRPr="002410C9">
        <w:rPr>
          <w:rFonts w:ascii="Times New Roman" w:eastAsiaTheme="minorEastAsia" w:hAnsi="Times New Roman" w:cs="Times New Roman"/>
          <w:color w:val="auto"/>
          <w:sz w:val="28"/>
          <w:szCs w:val="28"/>
          <w:lang w:eastAsia="ru-RU"/>
        </w:rPr>
        <w:t>2.1</w:t>
      </w:r>
      <w:r w:rsidR="00784E26" w:rsidRPr="002410C9">
        <w:rPr>
          <w:rFonts w:ascii="Times New Roman" w:eastAsiaTheme="minorEastAsia" w:hAnsi="Times New Roman" w:cs="Times New Roman"/>
          <w:color w:val="auto"/>
          <w:sz w:val="28"/>
          <w:szCs w:val="28"/>
          <w:lang w:eastAsia="ru-RU"/>
        </w:rPr>
        <w:t xml:space="preserve"> </w:t>
      </w:r>
      <w:r w:rsidR="00730AE7" w:rsidRPr="002410C9">
        <w:rPr>
          <w:rFonts w:ascii="Times New Roman" w:hAnsi="Times New Roman" w:cs="Times New Roman"/>
          <w:color w:val="auto"/>
          <w:sz w:val="28"/>
          <w:szCs w:val="28"/>
          <w:lang w:val="uk-UA"/>
        </w:rPr>
        <w:t>Квантове обмеження</w:t>
      </w:r>
      <w:bookmarkEnd w:id="6"/>
    </w:p>
    <w:p w:rsidR="00A37C4C" w:rsidRPr="00666A4C" w:rsidRDefault="00A37C4C" w:rsidP="00D35E03">
      <w:pPr>
        <w:spacing w:after="0" w:line="360" w:lineRule="auto"/>
        <w:ind w:left="708" w:firstLine="709"/>
        <w:jc w:val="both"/>
        <w:rPr>
          <w:rFonts w:ascii="Times New Roman" w:eastAsiaTheme="minorEastAsia" w:hAnsi="Times New Roman" w:cs="Times New Roman"/>
          <w:b/>
          <w:sz w:val="28"/>
          <w:szCs w:val="28"/>
          <w:lang w:eastAsia="ru-RU"/>
        </w:rPr>
      </w:pPr>
    </w:p>
    <w:p w:rsidR="00666A4C" w:rsidRPr="00666A4C" w:rsidRDefault="00730AE7" w:rsidP="00D35E03">
      <w:pPr>
        <w:spacing w:after="0" w:line="360" w:lineRule="auto"/>
        <w:ind w:firstLine="709"/>
        <w:jc w:val="both"/>
        <w:rPr>
          <w:rFonts w:ascii="Times New Roman" w:eastAsiaTheme="minorEastAsia" w:hAnsi="Times New Roman" w:cs="Times New Roman"/>
          <w:sz w:val="28"/>
          <w:szCs w:val="28"/>
          <w:lang w:eastAsia="ru-RU"/>
        </w:rPr>
      </w:pPr>
      <w:r w:rsidRPr="00730AE7">
        <w:rPr>
          <w:rFonts w:ascii="Times New Roman" w:hAnsi="Times New Roman"/>
          <w:sz w:val="28"/>
          <w:lang w:val="uk-UA"/>
        </w:rPr>
        <w:t>У нанорозмірній структурі вільний рух електрона обмежений, принаймні, в одному напрямі, а саме в напрямі</w:t>
      </w:r>
      <w:r>
        <w:rPr>
          <w:rFonts w:ascii="Times New Roman" w:hAnsi="Times New Roman"/>
          <w:sz w:val="28"/>
          <w:lang w:val="uk-UA"/>
        </w:rPr>
        <w:t xml:space="preserve"> </w:t>
      </w:r>
      <w:r w:rsidRPr="00730AE7">
        <w:rPr>
          <w:rFonts w:ascii="Times New Roman" w:hAnsi="Times New Roman"/>
          <w:sz w:val="28"/>
          <w:lang w:val="uk-UA"/>
        </w:rPr>
        <w:t>(чи напрямах), в якому геометричний розмір цієї структури порівнянний з довжиною хвилі, що відповідає цьому електрону, тобто з довгої хвилі де Бройля</w:t>
      </w:r>
      <w:r>
        <w:rPr>
          <w:rFonts w:ascii="Times New Roman" w:hAnsi="Times New Roman"/>
          <w:sz w:val="28"/>
          <w:lang w:val="uk-UA"/>
        </w:rPr>
        <w:t xml:space="preserve"> (2.1)</w:t>
      </w:r>
      <w:r w:rsidRPr="00730AE7">
        <w:rPr>
          <w:rFonts w:ascii="Times New Roman" w:hAnsi="Times New Roman"/>
          <w:sz w:val="28"/>
          <w:lang w:val="uk-UA"/>
        </w:rPr>
        <w:t>:</w:t>
      </w:r>
    </w:p>
    <w:p w:rsidR="00666A4C" w:rsidRPr="00666A4C" w:rsidRDefault="00666A4C" w:rsidP="00666A4C">
      <w:pPr>
        <w:spacing w:after="0" w:line="360" w:lineRule="auto"/>
        <w:ind w:firstLine="426"/>
        <w:jc w:val="right"/>
        <w:rPr>
          <w:rFonts w:ascii="Times New Roman" w:eastAsiaTheme="minorEastAsia" w:hAnsi="Times New Roman" w:cs="Times New Roman"/>
          <w:sz w:val="28"/>
          <w:szCs w:val="28"/>
          <w:lang w:eastAsia="ru-RU"/>
        </w:rPr>
      </w:pPr>
      <m:oMath>
        <m:r>
          <w:rPr>
            <w:rFonts w:ascii="Cambria Math" w:eastAsiaTheme="minorEastAsia" w:hAnsi="Cambria Math" w:cs="Times New Roman"/>
            <w:sz w:val="36"/>
            <w:szCs w:val="36"/>
            <w:lang w:eastAsia="ru-RU"/>
          </w:rPr>
          <m:t>λ</m:t>
        </m:r>
        <m:r>
          <w:rPr>
            <w:rFonts w:ascii="Cambria Math" w:eastAsiaTheme="minorEastAsia" w:hAnsi="Times New Roman" w:cs="Times New Roman"/>
            <w:sz w:val="36"/>
            <w:szCs w:val="36"/>
            <w:lang w:eastAsia="ru-RU"/>
          </w:rPr>
          <m:t>=</m:t>
        </m:r>
        <m:f>
          <m:fPr>
            <m:ctrlPr>
              <w:rPr>
                <w:rFonts w:ascii="Cambria Math" w:eastAsiaTheme="minorEastAsia" w:hAnsi="Times New Roman" w:cs="Times New Roman"/>
                <w:i/>
                <w:sz w:val="36"/>
                <w:szCs w:val="36"/>
                <w:lang w:eastAsia="ru-RU"/>
              </w:rPr>
            </m:ctrlPr>
          </m:fPr>
          <m:num>
            <m:r>
              <w:rPr>
                <w:rFonts w:ascii="Cambria Math" w:eastAsiaTheme="minorEastAsia" w:hAnsi="Cambria Math" w:cs="Times New Roman"/>
                <w:sz w:val="36"/>
                <w:szCs w:val="36"/>
                <w:lang w:eastAsia="ru-RU"/>
              </w:rPr>
              <m:t>h</m:t>
            </m:r>
          </m:num>
          <m:den>
            <m:r>
              <w:rPr>
                <w:rFonts w:ascii="Cambria Math" w:eastAsiaTheme="minorEastAsia" w:hAnsi="Cambria Math" w:cs="Times New Roman"/>
                <w:sz w:val="36"/>
                <w:szCs w:val="36"/>
                <w:lang w:eastAsia="ru-RU"/>
              </w:rPr>
              <m:t>mv</m:t>
            </m:r>
          </m:den>
        </m:f>
      </m:oMath>
      <w:r w:rsidRPr="00666A4C">
        <w:rPr>
          <w:rFonts w:ascii="Times New Roman" w:eastAsiaTheme="minorEastAsia" w:hAnsi="Times New Roman" w:cs="Times New Roman"/>
          <w:sz w:val="36"/>
          <w:szCs w:val="36"/>
          <w:lang w:eastAsia="ru-RU"/>
        </w:rPr>
        <w:t xml:space="preserve"> ,</w:t>
      </w:r>
      <w:r w:rsidR="00784E26">
        <w:rPr>
          <w:rFonts w:ascii="Times New Roman" w:eastAsiaTheme="minorEastAsia" w:hAnsi="Times New Roman" w:cs="Times New Roman"/>
          <w:sz w:val="28"/>
          <w:szCs w:val="28"/>
          <w:lang w:eastAsia="ru-RU"/>
        </w:rPr>
        <w:tab/>
      </w:r>
      <w:r w:rsidR="00784E26">
        <w:rPr>
          <w:rFonts w:ascii="Times New Roman" w:eastAsiaTheme="minorEastAsia" w:hAnsi="Times New Roman" w:cs="Times New Roman"/>
          <w:sz w:val="28"/>
          <w:szCs w:val="28"/>
          <w:lang w:eastAsia="ru-RU"/>
        </w:rPr>
        <w:tab/>
      </w:r>
      <w:r w:rsidR="00784E26">
        <w:rPr>
          <w:rFonts w:ascii="Times New Roman" w:eastAsiaTheme="minorEastAsia" w:hAnsi="Times New Roman" w:cs="Times New Roman"/>
          <w:sz w:val="28"/>
          <w:szCs w:val="28"/>
          <w:lang w:eastAsia="ru-RU"/>
        </w:rPr>
        <w:tab/>
      </w:r>
      <w:r w:rsidR="00784E26">
        <w:rPr>
          <w:rFonts w:ascii="Times New Roman" w:eastAsiaTheme="minorEastAsia" w:hAnsi="Times New Roman" w:cs="Times New Roman"/>
          <w:sz w:val="28"/>
          <w:szCs w:val="28"/>
          <w:lang w:eastAsia="ru-RU"/>
        </w:rPr>
        <w:tab/>
      </w:r>
      <w:r w:rsidR="00730AE7">
        <w:rPr>
          <w:rFonts w:ascii="Times New Roman" w:eastAsiaTheme="minorEastAsia" w:hAnsi="Times New Roman" w:cs="Times New Roman"/>
          <w:sz w:val="28"/>
          <w:szCs w:val="28"/>
          <w:lang w:val="uk-UA" w:eastAsia="ru-RU"/>
        </w:rPr>
        <w:tab/>
      </w:r>
      <w:r w:rsidR="00730AE7">
        <w:rPr>
          <w:rFonts w:ascii="Times New Roman" w:eastAsiaTheme="minorEastAsia" w:hAnsi="Times New Roman" w:cs="Times New Roman"/>
          <w:sz w:val="28"/>
          <w:szCs w:val="28"/>
          <w:lang w:eastAsia="ru-RU"/>
        </w:rPr>
        <w:tab/>
      </w:r>
      <w:r w:rsidR="00784E26">
        <w:rPr>
          <w:rFonts w:ascii="Times New Roman" w:eastAsiaTheme="minorEastAsia" w:hAnsi="Times New Roman" w:cs="Times New Roman"/>
          <w:sz w:val="28"/>
          <w:szCs w:val="28"/>
          <w:lang w:eastAsia="ru-RU"/>
        </w:rPr>
        <w:t>(2</w:t>
      </w:r>
      <w:r w:rsidRPr="00666A4C">
        <w:rPr>
          <w:rFonts w:ascii="Times New Roman" w:eastAsiaTheme="minorEastAsia" w:hAnsi="Times New Roman" w:cs="Times New Roman"/>
          <w:sz w:val="28"/>
          <w:szCs w:val="28"/>
          <w:lang w:eastAsia="ru-RU"/>
        </w:rPr>
        <w:t>.1)</w:t>
      </w:r>
    </w:p>
    <w:p w:rsidR="00666A4C" w:rsidRPr="00666A4C" w:rsidRDefault="00373532" w:rsidP="00D35E03">
      <w:pPr>
        <w:widowControl w:val="0"/>
        <w:spacing w:after="0" w:line="360" w:lineRule="auto"/>
        <w:ind w:firstLine="709"/>
        <w:jc w:val="both"/>
        <w:rPr>
          <w:rFonts w:ascii="Times New Roman" w:eastAsiaTheme="minorEastAsia" w:hAnsi="Times New Roman" w:cs="Times New Roman"/>
          <w:sz w:val="28"/>
          <w:szCs w:val="28"/>
          <w:lang w:eastAsia="ru-RU"/>
        </w:rPr>
      </w:pPr>
      <w:r w:rsidRPr="00373532">
        <w:rPr>
          <w:rFonts w:ascii="Times New Roman" w:hAnsi="Times New Roman"/>
          <w:sz w:val="28"/>
          <w:lang w:val="uk-UA"/>
        </w:rPr>
        <w:t xml:space="preserve">У напрямі, що обмежує вільний рух електрона в нанорозмірній структурі, потенційна енергія електрона може бути представлена у вигляді нескінченно глибокої прямокутної потенційної ями - тобто квантовим колодязем з нескінченно високими краями [6], як це показано на </w:t>
      </w:r>
      <w:r>
        <w:rPr>
          <w:rFonts w:ascii="Times New Roman" w:hAnsi="Times New Roman"/>
          <w:sz w:val="28"/>
          <w:lang w:val="uk-UA"/>
        </w:rPr>
        <w:t>рис</w:t>
      </w:r>
      <w:r w:rsidRPr="00373532">
        <w:rPr>
          <w:rFonts w:ascii="Times New Roman" w:hAnsi="Times New Roman"/>
          <w:sz w:val="28"/>
          <w:lang w:val="uk-UA"/>
        </w:rPr>
        <w:t>. 2.1</w:t>
      </w:r>
      <w:r w:rsidRPr="00373532">
        <w:rPr>
          <w:sz w:val="28"/>
          <w:lang w:val="uk-UA"/>
        </w:rPr>
        <w:t>.</w:t>
      </w:r>
    </w:p>
    <w:p w:rsidR="00666A4C" w:rsidRPr="00666A4C" w:rsidRDefault="00666A4C" w:rsidP="00666A4C">
      <w:pPr>
        <w:spacing w:after="0" w:line="360" w:lineRule="auto"/>
        <w:ind w:firstLine="708"/>
        <w:jc w:val="center"/>
        <w:rPr>
          <w:rFonts w:ascii="Times New Roman" w:eastAsiaTheme="minorEastAsia" w:hAnsi="Times New Roman" w:cs="Times New Roman"/>
          <w:sz w:val="28"/>
          <w:szCs w:val="28"/>
          <w:lang w:eastAsia="ru-RU"/>
        </w:rPr>
      </w:pPr>
      <w:r w:rsidRPr="00666A4C">
        <w:rPr>
          <w:rFonts w:ascii="Times New Roman" w:eastAsiaTheme="minorEastAsia" w:hAnsi="Times New Roman" w:cs="Times New Roman"/>
          <w:noProof/>
          <w:sz w:val="28"/>
          <w:szCs w:val="28"/>
          <w:lang w:eastAsia="ru-RU"/>
        </w:rPr>
        <w:drawing>
          <wp:inline distT="0" distB="0" distL="0" distR="0">
            <wp:extent cx="2629259" cy="2149036"/>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srcRect/>
                    <a:stretch>
                      <a:fillRect/>
                    </a:stretch>
                  </pic:blipFill>
                  <pic:spPr bwMode="auto">
                    <a:xfrm>
                      <a:off x="0" y="0"/>
                      <a:ext cx="2635828" cy="2154405"/>
                    </a:xfrm>
                    <a:prstGeom prst="rect">
                      <a:avLst/>
                    </a:prstGeom>
                    <a:noFill/>
                    <a:ln w="9525">
                      <a:noFill/>
                      <a:miter lim="800000"/>
                      <a:headEnd/>
                      <a:tailEnd/>
                    </a:ln>
                  </pic:spPr>
                </pic:pic>
              </a:graphicData>
            </a:graphic>
          </wp:inline>
        </w:drawing>
      </w:r>
    </w:p>
    <w:p w:rsidR="00666A4C" w:rsidRPr="00666A4C" w:rsidRDefault="00373532" w:rsidP="003533AD">
      <w:pPr>
        <w:spacing w:after="0" w:line="360" w:lineRule="auto"/>
        <w:jc w:val="center"/>
        <w:rPr>
          <w:rFonts w:ascii="Times New Roman" w:eastAsiaTheme="minorEastAsia" w:hAnsi="Times New Roman" w:cs="Times New Roman"/>
          <w:sz w:val="28"/>
          <w:szCs w:val="28"/>
          <w:lang w:eastAsia="ru-RU"/>
        </w:rPr>
      </w:pPr>
      <w:r>
        <w:rPr>
          <w:rFonts w:ascii="Times New Roman" w:hAnsi="Times New Roman"/>
          <w:sz w:val="28"/>
          <w:lang w:val="uk-UA"/>
        </w:rPr>
        <w:t>Рис</w:t>
      </w:r>
      <w:r w:rsidR="00D35E03">
        <w:rPr>
          <w:rFonts w:ascii="Times New Roman" w:hAnsi="Times New Roman"/>
          <w:sz w:val="28"/>
          <w:lang w:val="uk-UA"/>
        </w:rPr>
        <w:t>. 2.1</w:t>
      </w:r>
      <w:r w:rsidR="00D35E03" w:rsidRPr="00D35E03">
        <w:rPr>
          <w:rFonts w:ascii="Times New Roman" w:hAnsi="Times New Roman"/>
          <w:sz w:val="28"/>
        </w:rPr>
        <w:t xml:space="preserve"> </w:t>
      </w:r>
      <w:r w:rsidR="00D35E03">
        <w:rPr>
          <w:rFonts w:ascii="Times New Roman" w:hAnsi="Times New Roman"/>
          <w:sz w:val="28"/>
          <w:lang w:val="en-US"/>
        </w:rPr>
        <w:sym w:font="Symbol" w:char="F02D"/>
      </w:r>
      <w:r w:rsidRPr="00373532">
        <w:rPr>
          <w:rFonts w:ascii="Times New Roman" w:hAnsi="Times New Roman"/>
          <w:sz w:val="28"/>
          <w:lang w:val="uk-UA"/>
        </w:rPr>
        <w:t xml:space="preserve"> Хвилеві функції електрона в </w:t>
      </w:r>
      <w:r w:rsidR="0002020A">
        <w:rPr>
          <w:rFonts w:ascii="Times New Roman" w:hAnsi="Times New Roman"/>
          <w:sz w:val="28"/>
          <w:lang w:val="uk-UA"/>
        </w:rPr>
        <w:t>потенційній</w:t>
      </w:r>
      <w:r w:rsidRPr="00373532">
        <w:rPr>
          <w:rFonts w:ascii="Times New Roman" w:hAnsi="Times New Roman"/>
          <w:sz w:val="28"/>
          <w:lang w:val="uk-UA"/>
        </w:rPr>
        <w:t xml:space="preserve"> ямі</w:t>
      </w:r>
    </w:p>
    <w:p w:rsidR="00666A4C" w:rsidRPr="00666A4C" w:rsidRDefault="00666A4C" w:rsidP="00666A4C">
      <w:pPr>
        <w:spacing w:after="0" w:line="360" w:lineRule="auto"/>
        <w:ind w:firstLine="708"/>
        <w:jc w:val="center"/>
        <w:rPr>
          <w:rFonts w:ascii="Times New Roman" w:eastAsiaTheme="minorEastAsia" w:hAnsi="Times New Roman" w:cs="Times New Roman"/>
          <w:sz w:val="28"/>
          <w:szCs w:val="28"/>
          <w:lang w:eastAsia="ru-RU"/>
        </w:rPr>
      </w:pPr>
    </w:p>
    <w:p w:rsidR="00666A4C" w:rsidRPr="00EE729B" w:rsidRDefault="0002020A" w:rsidP="00666A4C">
      <w:pPr>
        <w:spacing w:after="0" w:line="360" w:lineRule="auto"/>
        <w:ind w:firstLine="708"/>
        <w:jc w:val="both"/>
        <w:rPr>
          <w:rFonts w:ascii="Times New Roman" w:eastAsiaTheme="minorEastAsia" w:hAnsi="Times New Roman" w:cs="Times New Roman"/>
          <w:sz w:val="28"/>
          <w:szCs w:val="28"/>
          <w:lang w:val="uk-UA" w:eastAsia="ru-RU"/>
        </w:rPr>
      </w:pPr>
      <w:r w:rsidRPr="0002020A">
        <w:rPr>
          <w:rFonts w:ascii="Times New Roman" w:hAnsi="Times New Roman"/>
          <w:sz w:val="28"/>
          <w:lang w:val="uk-UA"/>
        </w:rPr>
        <w:t>Нескінченно високий потенційний бар'єр робить неможливим знаходження електрона за межами області 0 &lt;</w:t>
      </w:r>
      <w:r w:rsidRPr="0002020A">
        <w:rPr>
          <w:rFonts w:ascii="Times New Roman" w:hAnsi="Times New Roman"/>
          <w:i/>
          <w:sz w:val="28"/>
          <w:lang w:val="uk-UA"/>
        </w:rPr>
        <w:t>х</w:t>
      </w:r>
      <w:r w:rsidRPr="0002020A">
        <w:rPr>
          <w:rFonts w:ascii="Times New Roman" w:hAnsi="Times New Roman"/>
          <w:sz w:val="28"/>
          <w:lang w:val="uk-UA"/>
        </w:rPr>
        <w:t xml:space="preserve">&lt; а. Таким чином, хвилева функція електрона повинна перетворюватися на нуль на межах потенційної ями, </w:t>
      </w:r>
      <w:r>
        <w:rPr>
          <w:rFonts w:ascii="Times New Roman" w:hAnsi="Times New Roman"/>
          <w:sz w:val="28"/>
          <w:lang w:val="uk-UA"/>
        </w:rPr>
        <w:t>тобто</w:t>
      </w:r>
      <w:r w:rsidRPr="0002020A">
        <w:rPr>
          <w:rFonts w:ascii="Times New Roman" w:hAnsi="Times New Roman"/>
          <w:sz w:val="28"/>
          <w:lang w:val="uk-UA"/>
        </w:rPr>
        <w:t xml:space="preserve"> при х = 0 і х = а. Такій умові відповідає лише обмежений набір хвилевих функцій. Це - стоячі хвилі з довжиною</w:t>
      </w:r>
      <w:r>
        <w:rPr>
          <w:rFonts w:ascii="Times New Roman" w:hAnsi="Times New Roman"/>
          <w:sz w:val="28"/>
          <w:lang w:val="uk-UA"/>
        </w:rPr>
        <w:t xml:space="preserve"> </w:t>
      </w:r>
      <w:r w:rsidRPr="0002020A">
        <w:rPr>
          <w:rFonts w:ascii="Times New Roman" w:hAnsi="Times New Roman"/>
          <w:i/>
          <w:sz w:val="28"/>
          <w:lang w:val="uk-UA"/>
        </w:rPr>
        <w:t>λ</w:t>
      </w:r>
      <w:r w:rsidRPr="0002020A">
        <w:rPr>
          <w:lang w:val="uk-UA"/>
        </w:rPr>
        <w:t xml:space="preserve"> </w:t>
      </w:r>
      <w:r w:rsidRPr="0002020A">
        <w:rPr>
          <w:rFonts w:ascii="Times New Roman" w:hAnsi="Times New Roman"/>
          <w:sz w:val="28"/>
          <w:lang w:val="uk-UA"/>
        </w:rPr>
        <w:t>(2.2)</w:t>
      </w:r>
      <w:r>
        <w:rPr>
          <w:rFonts w:ascii="Times New Roman" w:hAnsi="Times New Roman"/>
          <w:sz w:val="28"/>
          <w:lang w:val="uk-UA"/>
        </w:rPr>
        <w:t xml:space="preserve"> </w:t>
      </w:r>
      <w:r w:rsidRPr="0002020A">
        <w:rPr>
          <w:rFonts w:ascii="Times New Roman" w:hAnsi="Times New Roman"/>
          <w:sz w:val="28"/>
          <w:lang w:val="uk-UA"/>
        </w:rPr>
        <w:t>визначуваною співвідношенням:</w:t>
      </w:r>
    </w:p>
    <w:p w:rsidR="00666A4C" w:rsidRPr="00EE729B" w:rsidRDefault="008F64AF" w:rsidP="00666A4C">
      <w:pPr>
        <w:spacing w:after="0" w:line="360" w:lineRule="auto"/>
        <w:ind w:firstLine="2694"/>
        <w:jc w:val="right"/>
        <w:rPr>
          <w:rFonts w:ascii="Times New Roman" w:eastAsiaTheme="minorEastAsia" w:hAnsi="Times New Roman" w:cs="Times New Roman"/>
          <w:sz w:val="28"/>
          <w:szCs w:val="28"/>
          <w:lang w:val="uk-UA" w:eastAsia="ru-RU"/>
        </w:rPr>
      </w:pPr>
      <m:oMath>
        <m:sSub>
          <m:sSubPr>
            <m:ctrlPr>
              <w:rPr>
                <w:rFonts w:ascii="Cambria Math" w:eastAsiaTheme="minorEastAsia" w:hAnsi="Times New Roman" w:cs="Times New Roman"/>
                <w:i/>
                <w:sz w:val="36"/>
                <w:szCs w:val="36"/>
                <w:lang w:eastAsia="ru-RU"/>
              </w:rPr>
            </m:ctrlPr>
          </m:sSubPr>
          <m:e>
            <m:r>
              <w:rPr>
                <w:rFonts w:ascii="Cambria Math" w:eastAsiaTheme="minorEastAsia" w:hAnsi="Cambria Math" w:cs="Times New Roman"/>
                <w:sz w:val="36"/>
                <w:szCs w:val="36"/>
                <w:lang w:eastAsia="ru-RU"/>
              </w:rPr>
              <m:t>λ</m:t>
            </m:r>
          </m:e>
          <m:sub>
            <m:r>
              <w:rPr>
                <w:rFonts w:ascii="Cambria Math" w:eastAsiaTheme="minorEastAsia" w:hAnsi="Cambria Math" w:cs="Times New Roman"/>
                <w:sz w:val="36"/>
                <w:szCs w:val="36"/>
                <w:lang w:eastAsia="ru-RU"/>
              </w:rPr>
              <m:t>n</m:t>
            </m:r>
          </m:sub>
        </m:sSub>
        <m:r>
          <w:rPr>
            <w:rFonts w:ascii="Cambria Math" w:eastAsiaTheme="minorEastAsia" w:hAnsi="Times New Roman" w:cs="Times New Roman"/>
            <w:sz w:val="36"/>
            <w:szCs w:val="36"/>
            <w:lang w:val="uk-UA" w:eastAsia="ru-RU"/>
          </w:rPr>
          <m:t>=</m:t>
        </m:r>
        <m:f>
          <m:fPr>
            <m:ctrlPr>
              <w:rPr>
                <w:rFonts w:ascii="Cambria Math" w:eastAsiaTheme="minorEastAsia" w:hAnsi="Times New Roman" w:cs="Times New Roman"/>
                <w:i/>
                <w:sz w:val="36"/>
                <w:szCs w:val="36"/>
                <w:lang w:eastAsia="ru-RU"/>
              </w:rPr>
            </m:ctrlPr>
          </m:fPr>
          <m:num>
            <m:r>
              <w:rPr>
                <w:rFonts w:ascii="Cambria Math" w:eastAsiaTheme="minorEastAsia" w:hAnsi="Times New Roman" w:cs="Times New Roman"/>
                <w:sz w:val="36"/>
                <w:szCs w:val="36"/>
                <w:lang w:val="uk-UA" w:eastAsia="ru-RU"/>
              </w:rPr>
              <m:t>2</m:t>
            </m:r>
            <m:r>
              <w:rPr>
                <w:rFonts w:ascii="Cambria Math" w:eastAsiaTheme="minorEastAsia" w:hAnsi="Times New Roman" w:cs="Times New Roman"/>
                <w:sz w:val="36"/>
                <w:szCs w:val="36"/>
                <w:lang w:eastAsia="ru-RU"/>
              </w:rPr>
              <m:t>a</m:t>
            </m:r>
          </m:num>
          <m:den>
            <m:r>
              <w:rPr>
                <w:rFonts w:ascii="Cambria Math" w:eastAsiaTheme="minorEastAsia" w:hAnsi="Times New Roman" w:cs="Times New Roman"/>
                <w:sz w:val="36"/>
                <w:szCs w:val="36"/>
                <w:lang w:eastAsia="ru-RU"/>
              </w:rPr>
              <m:t>n</m:t>
            </m:r>
          </m:den>
        </m:f>
      </m:oMath>
      <w:r w:rsidR="00784E26" w:rsidRPr="00EE729B">
        <w:rPr>
          <w:rFonts w:ascii="Times New Roman" w:eastAsiaTheme="minorEastAsia" w:hAnsi="Times New Roman" w:cs="Times New Roman"/>
          <w:sz w:val="28"/>
          <w:szCs w:val="28"/>
          <w:lang w:val="uk-UA" w:eastAsia="ru-RU"/>
        </w:rPr>
        <w:t xml:space="preserve"> ,</w:t>
      </w:r>
      <w:r w:rsidR="00784E26" w:rsidRPr="00EE729B">
        <w:rPr>
          <w:rFonts w:ascii="Times New Roman" w:eastAsiaTheme="minorEastAsia" w:hAnsi="Times New Roman" w:cs="Times New Roman"/>
          <w:sz w:val="28"/>
          <w:szCs w:val="28"/>
          <w:lang w:val="uk-UA" w:eastAsia="ru-RU"/>
        </w:rPr>
        <w:tab/>
      </w:r>
      <w:r w:rsidR="00784E26" w:rsidRPr="00EE729B">
        <w:rPr>
          <w:rFonts w:ascii="Times New Roman" w:eastAsiaTheme="minorEastAsia" w:hAnsi="Times New Roman" w:cs="Times New Roman"/>
          <w:sz w:val="28"/>
          <w:szCs w:val="28"/>
          <w:lang w:val="uk-UA" w:eastAsia="ru-RU"/>
        </w:rPr>
        <w:tab/>
      </w:r>
      <w:r w:rsidR="00784E26" w:rsidRPr="00EE729B">
        <w:rPr>
          <w:rFonts w:ascii="Times New Roman" w:eastAsiaTheme="minorEastAsia" w:hAnsi="Times New Roman" w:cs="Times New Roman"/>
          <w:sz w:val="28"/>
          <w:szCs w:val="28"/>
          <w:lang w:val="uk-UA" w:eastAsia="ru-RU"/>
        </w:rPr>
        <w:tab/>
      </w:r>
      <w:r w:rsidR="00784E26" w:rsidRPr="00EE729B">
        <w:rPr>
          <w:rFonts w:ascii="Times New Roman" w:eastAsiaTheme="minorEastAsia" w:hAnsi="Times New Roman" w:cs="Times New Roman"/>
          <w:sz w:val="28"/>
          <w:szCs w:val="28"/>
          <w:lang w:val="uk-UA" w:eastAsia="ru-RU"/>
        </w:rPr>
        <w:tab/>
      </w:r>
      <w:r w:rsidR="00784E26" w:rsidRPr="00EE729B">
        <w:rPr>
          <w:rFonts w:ascii="Times New Roman" w:eastAsiaTheme="minorEastAsia" w:hAnsi="Times New Roman" w:cs="Times New Roman"/>
          <w:sz w:val="28"/>
          <w:szCs w:val="28"/>
          <w:lang w:val="uk-UA" w:eastAsia="ru-RU"/>
        </w:rPr>
        <w:tab/>
      </w:r>
      <w:r w:rsidR="00784E26" w:rsidRPr="00EE729B">
        <w:rPr>
          <w:rFonts w:ascii="Times New Roman" w:eastAsiaTheme="minorEastAsia" w:hAnsi="Times New Roman" w:cs="Times New Roman"/>
          <w:sz w:val="28"/>
          <w:szCs w:val="28"/>
          <w:lang w:val="uk-UA" w:eastAsia="ru-RU"/>
        </w:rPr>
        <w:tab/>
        <w:t>(2</w:t>
      </w:r>
      <w:r w:rsidR="00666A4C" w:rsidRPr="00EE729B">
        <w:rPr>
          <w:rFonts w:ascii="Times New Roman" w:eastAsiaTheme="minorEastAsia" w:hAnsi="Times New Roman" w:cs="Times New Roman"/>
          <w:sz w:val="28"/>
          <w:szCs w:val="28"/>
          <w:lang w:val="uk-UA" w:eastAsia="ru-RU"/>
        </w:rPr>
        <w:t>.2)</w:t>
      </w:r>
    </w:p>
    <w:p w:rsidR="00666A4C" w:rsidRPr="005B462E" w:rsidRDefault="005B462E" w:rsidP="00666A4C">
      <w:pPr>
        <w:spacing w:after="0" w:line="360" w:lineRule="auto"/>
        <w:ind w:firstLine="709"/>
        <w:jc w:val="both"/>
        <w:rPr>
          <w:rFonts w:ascii="Times New Roman" w:eastAsiaTheme="minorEastAsia" w:hAnsi="Times New Roman" w:cs="Times New Roman"/>
          <w:sz w:val="28"/>
          <w:szCs w:val="28"/>
          <w:lang w:val="uk-UA" w:eastAsia="ru-RU"/>
        </w:rPr>
      </w:pPr>
      <w:r w:rsidRPr="005B462E">
        <w:rPr>
          <w:rFonts w:ascii="Times New Roman" w:hAnsi="Times New Roman"/>
          <w:sz w:val="28"/>
          <w:lang w:val="uk-UA"/>
        </w:rPr>
        <w:lastRenderedPageBreak/>
        <w:t>Як наслідок, енергії дозволених енергетичних станів електрона в ямі теж опиняються дискретними. Спектр цих станів в ямі з нескінченною висотою стінок</w:t>
      </w:r>
      <w:r>
        <w:rPr>
          <w:rFonts w:ascii="Times New Roman" w:hAnsi="Times New Roman"/>
          <w:sz w:val="28"/>
          <w:lang w:val="uk-UA"/>
        </w:rPr>
        <w:t xml:space="preserve"> </w:t>
      </w:r>
      <w:r w:rsidRPr="005B462E">
        <w:rPr>
          <w:rFonts w:ascii="Times New Roman" w:hAnsi="Times New Roman"/>
          <w:sz w:val="28"/>
          <w:lang w:val="uk-UA"/>
        </w:rPr>
        <w:t>(потенційних бар'єрів, що обмежують яму) і шириною</w:t>
      </w:r>
      <w:r w:rsidRPr="005B462E">
        <w:rPr>
          <w:lang w:val="uk-UA"/>
        </w:rPr>
        <w:t xml:space="preserve"> </w:t>
      </w:r>
      <w:r w:rsidRPr="005B462E">
        <w:rPr>
          <w:rFonts w:ascii="Times New Roman" w:hAnsi="Times New Roman"/>
          <w:i/>
          <w:sz w:val="28"/>
          <w:lang w:val="uk-UA"/>
        </w:rPr>
        <w:t>a</w:t>
      </w:r>
      <w:r w:rsidRPr="005B462E">
        <w:rPr>
          <w:lang w:val="uk-UA"/>
        </w:rPr>
        <w:t xml:space="preserve"> </w:t>
      </w:r>
      <w:r w:rsidRPr="005B462E">
        <w:rPr>
          <w:rFonts w:ascii="Times New Roman" w:hAnsi="Times New Roman"/>
          <w:sz w:val="28"/>
          <w:lang w:val="uk-UA"/>
        </w:rPr>
        <w:t>має вигляд</w:t>
      </w:r>
      <w:r>
        <w:rPr>
          <w:rFonts w:ascii="Times New Roman" w:hAnsi="Times New Roman"/>
          <w:sz w:val="28"/>
          <w:lang w:val="uk-UA"/>
        </w:rPr>
        <w:t xml:space="preserve"> </w:t>
      </w:r>
      <w:r w:rsidRPr="005B462E">
        <w:rPr>
          <w:rFonts w:ascii="Times New Roman" w:hAnsi="Times New Roman"/>
          <w:sz w:val="28"/>
          <w:lang w:val="uk-UA"/>
        </w:rPr>
        <w:t>(2.3) :</w:t>
      </w:r>
    </w:p>
    <w:p w:rsidR="00666A4C" w:rsidRPr="00666A4C" w:rsidRDefault="008F64AF" w:rsidP="00666A4C">
      <w:pPr>
        <w:spacing w:after="0" w:line="360" w:lineRule="auto"/>
        <w:ind w:firstLine="2694"/>
        <w:jc w:val="right"/>
        <w:rPr>
          <w:rFonts w:ascii="Times New Roman" w:eastAsiaTheme="minorEastAsia" w:hAnsi="Times New Roman" w:cs="Times New Roman"/>
          <w:sz w:val="28"/>
          <w:szCs w:val="28"/>
          <w:lang w:eastAsia="ru-RU"/>
        </w:rPr>
      </w:pPr>
      <m:oMath>
        <m:sSub>
          <m:sSubPr>
            <m:ctrlPr>
              <w:rPr>
                <w:rFonts w:ascii="Cambria Math" w:eastAsiaTheme="minorEastAsia" w:hAnsi="Times New Roman" w:cs="Times New Roman"/>
                <w:i/>
                <w:sz w:val="36"/>
                <w:szCs w:val="36"/>
                <w:lang w:eastAsia="ru-RU"/>
              </w:rPr>
            </m:ctrlPr>
          </m:sSubPr>
          <m:e>
            <m:r>
              <w:rPr>
                <w:rFonts w:ascii="Cambria Math" w:eastAsiaTheme="minorEastAsia" w:hAnsi="Cambria Math" w:cs="Times New Roman"/>
                <w:sz w:val="36"/>
                <w:szCs w:val="36"/>
                <w:lang w:eastAsia="ru-RU"/>
              </w:rPr>
              <m:t>E</m:t>
            </m:r>
          </m:e>
          <m:sub>
            <m:r>
              <w:rPr>
                <w:rFonts w:ascii="Cambria Math" w:eastAsiaTheme="minorEastAsia" w:hAnsi="Cambria Math" w:cs="Times New Roman"/>
                <w:sz w:val="36"/>
                <w:szCs w:val="36"/>
                <w:lang w:eastAsia="ru-RU"/>
              </w:rPr>
              <m:t>n</m:t>
            </m:r>
          </m:sub>
        </m:sSub>
        <m:r>
          <w:rPr>
            <w:rFonts w:ascii="Cambria Math" w:eastAsiaTheme="minorEastAsia" w:hAnsi="Times New Roman" w:cs="Times New Roman"/>
            <w:sz w:val="36"/>
            <w:szCs w:val="36"/>
            <w:lang w:eastAsia="ru-RU"/>
          </w:rPr>
          <m:t>=</m:t>
        </m:r>
        <m:f>
          <m:fPr>
            <m:ctrlPr>
              <w:rPr>
                <w:rFonts w:ascii="Cambria Math" w:eastAsiaTheme="minorEastAsia" w:hAnsi="Times New Roman" w:cs="Times New Roman"/>
                <w:i/>
                <w:sz w:val="36"/>
                <w:szCs w:val="36"/>
                <w:lang w:eastAsia="ru-RU"/>
              </w:rPr>
            </m:ctrlPr>
          </m:fPr>
          <m:num>
            <m:sSup>
              <m:sSupPr>
                <m:ctrlPr>
                  <w:rPr>
                    <w:rFonts w:ascii="Cambria Math" w:eastAsiaTheme="minorEastAsia" w:hAnsi="Times New Roman" w:cs="Times New Roman"/>
                    <w:i/>
                    <w:sz w:val="36"/>
                    <w:szCs w:val="36"/>
                    <w:lang w:eastAsia="ru-RU"/>
                  </w:rPr>
                </m:ctrlPr>
              </m:sSupPr>
              <m:e>
                <m:r>
                  <w:rPr>
                    <w:rFonts w:ascii="Cambria Math" w:eastAsiaTheme="minorEastAsia" w:hAnsi="Cambria Math" w:cs="Times New Roman"/>
                    <w:sz w:val="36"/>
                    <w:szCs w:val="36"/>
                    <w:lang w:eastAsia="ru-RU"/>
                  </w:rPr>
                  <m:t>h</m:t>
                </m:r>
              </m:e>
              <m:sup>
                <m:r>
                  <w:rPr>
                    <w:rFonts w:ascii="Cambria Math" w:eastAsiaTheme="minorEastAsia" w:hAnsi="Times New Roman" w:cs="Times New Roman"/>
                    <w:sz w:val="36"/>
                    <w:szCs w:val="36"/>
                    <w:lang w:eastAsia="ru-RU"/>
                  </w:rPr>
                  <m:t>2</m:t>
                </m:r>
              </m:sup>
            </m:sSup>
            <m:r>
              <w:rPr>
                <w:rFonts w:ascii="Cambria Math" w:eastAsiaTheme="minorEastAsia" w:hAnsi="Cambria Math" w:cs="Times New Roman"/>
                <w:sz w:val="36"/>
                <w:szCs w:val="36"/>
                <w:lang w:eastAsia="ru-RU"/>
              </w:rPr>
              <m:t>∙</m:t>
            </m:r>
            <m:sSup>
              <m:sSupPr>
                <m:ctrlPr>
                  <w:rPr>
                    <w:rFonts w:ascii="Cambria Math" w:eastAsiaTheme="minorEastAsia" w:hAnsi="Times New Roman" w:cs="Times New Roman"/>
                    <w:i/>
                    <w:sz w:val="36"/>
                    <w:szCs w:val="36"/>
                    <w:lang w:eastAsia="ru-RU"/>
                  </w:rPr>
                </m:ctrlPr>
              </m:sSupPr>
              <m:e>
                <m:r>
                  <w:rPr>
                    <w:rFonts w:ascii="Cambria Math" w:eastAsiaTheme="minorEastAsia" w:hAnsi="Cambria Math" w:cs="Times New Roman"/>
                    <w:sz w:val="36"/>
                    <w:szCs w:val="36"/>
                    <w:lang w:eastAsia="ru-RU"/>
                  </w:rPr>
                  <m:t>n</m:t>
                </m:r>
              </m:e>
              <m:sup>
                <m:r>
                  <w:rPr>
                    <w:rFonts w:ascii="Cambria Math" w:eastAsiaTheme="minorEastAsia" w:hAnsi="Times New Roman" w:cs="Times New Roman"/>
                    <w:sz w:val="36"/>
                    <w:szCs w:val="36"/>
                    <w:lang w:eastAsia="ru-RU"/>
                  </w:rPr>
                  <m:t>2</m:t>
                </m:r>
              </m:sup>
            </m:sSup>
          </m:num>
          <m:den>
            <m:r>
              <w:rPr>
                <w:rFonts w:ascii="Cambria Math" w:eastAsiaTheme="minorEastAsia" w:hAnsi="Times New Roman" w:cs="Times New Roman"/>
                <w:sz w:val="36"/>
                <w:szCs w:val="36"/>
                <w:lang w:eastAsia="ru-RU"/>
              </w:rPr>
              <m:t>8</m:t>
            </m:r>
            <m:r>
              <w:rPr>
                <w:rFonts w:ascii="Cambria Math" w:eastAsiaTheme="minorEastAsia" w:hAnsi="Cambria Math" w:cs="Times New Roman"/>
                <w:sz w:val="36"/>
                <w:szCs w:val="36"/>
                <w:lang w:eastAsia="ru-RU"/>
              </w:rPr>
              <m:t>m∙</m:t>
            </m:r>
            <m:sSup>
              <m:sSupPr>
                <m:ctrlPr>
                  <w:rPr>
                    <w:rFonts w:ascii="Cambria Math" w:eastAsiaTheme="minorEastAsia" w:hAnsi="Times New Roman" w:cs="Times New Roman"/>
                    <w:i/>
                    <w:sz w:val="36"/>
                    <w:szCs w:val="36"/>
                    <w:lang w:eastAsia="ru-RU"/>
                  </w:rPr>
                </m:ctrlPr>
              </m:sSupPr>
              <m:e>
                <m:r>
                  <w:rPr>
                    <w:rFonts w:ascii="Cambria Math" w:eastAsiaTheme="minorEastAsia" w:hAnsi="Cambria Math" w:cs="Times New Roman"/>
                    <w:sz w:val="36"/>
                    <w:szCs w:val="36"/>
                    <w:lang w:eastAsia="ru-RU"/>
                  </w:rPr>
                  <m:t>a</m:t>
                </m:r>
              </m:e>
              <m:sup>
                <m:r>
                  <w:rPr>
                    <w:rFonts w:ascii="Cambria Math" w:eastAsiaTheme="minorEastAsia" w:hAnsi="Times New Roman" w:cs="Times New Roman"/>
                    <w:sz w:val="36"/>
                    <w:szCs w:val="36"/>
                    <w:lang w:eastAsia="ru-RU"/>
                  </w:rPr>
                  <m:t>2</m:t>
                </m:r>
              </m:sup>
            </m:sSup>
          </m:den>
        </m:f>
      </m:oMath>
      <w:r w:rsidR="00666A4C" w:rsidRPr="00666A4C">
        <w:rPr>
          <w:rFonts w:ascii="Times New Roman" w:eastAsiaTheme="minorEastAsia" w:hAnsi="Times New Roman" w:cs="Times New Roman"/>
          <w:sz w:val="36"/>
          <w:szCs w:val="36"/>
          <w:lang w:eastAsia="ru-RU"/>
        </w:rPr>
        <w:t>,</w:t>
      </w:r>
      <w:r w:rsidR="00666A4C" w:rsidRPr="00666A4C">
        <w:rPr>
          <w:rFonts w:ascii="Times New Roman" w:eastAsiaTheme="minorEastAsia" w:hAnsi="Times New Roman" w:cs="Times New Roman"/>
          <w:sz w:val="36"/>
          <w:szCs w:val="36"/>
          <w:lang w:eastAsia="ru-RU"/>
        </w:rPr>
        <w:tab/>
      </w:r>
      <w:r w:rsidR="00666A4C" w:rsidRPr="00666A4C">
        <w:rPr>
          <w:rFonts w:ascii="Times New Roman" w:eastAsiaTheme="minorEastAsia" w:hAnsi="Times New Roman" w:cs="Times New Roman"/>
          <w:sz w:val="36"/>
          <w:szCs w:val="36"/>
          <w:lang w:eastAsia="ru-RU"/>
        </w:rPr>
        <w:tab/>
      </w:r>
      <w:r w:rsidR="00784E26">
        <w:rPr>
          <w:rFonts w:ascii="Times New Roman" w:eastAsiaTheme="minorEastAsia" w:hAnsi="Times New Roman" w:cs="Times New Roman"/>
          <w:sz w:val="28"/>
          <w:szCs w:val="28"/>
          <w:lang w:eastAsia="ru-RU"/>
        </w:rPr>
        <w:tab/>
      </w:r>
      <w:r w:rsidR="00784E26">
        <w:rPr>
          <w:rFonts w:ascii="Times New Roman" w:eastAsiaTheme="minorEastAsia" w:hAnsi="Times New Roman" w:cs="Times New Roman"/>
          <w:sz w:val="28"/>
          <w:szCs w:val="28"/>
          <w:lang w:eastAsia="ru-RU"/>
        </w:rPr>
        <w:tab/>
      </w:r>
      <w:r w:rsidR="00784E26">
        <w:rPr>
          <w:rFonts w:ascii="Times New Roman" w:eastAsiaTheme="minorEastAsia" w:hAnsi="Times New Roman" w:cs="Times New Roman"/>
          <w:sz w:val="28"/>
          <w:szCs w:val="28"/>
          <w:lang w:eastAsia="ru-RU"/>
        </w:rPr>
        <w:tab/>
        <w:t>(2</w:t>
      </w:r>
      <w:r w:rsidR="00666A4C" w:rsidRPr="00666A4C">
        <w:rPr>
          <w:rFonts w:ascii="Times New Roman" w:eastAsiaTheme="minorEastAsia" w:hAnsi="Times New Roman" w:cs="Times New Roman"/>
          <w:sz w:val="28"/>
          <w:szCs w:val="28"/>
          <w:lang w:eastAsia="ru-RU"/>
        </w:rPr>
        <w:t>.3)</w:t>
      </w:r>
    </w:p>
    <w:p w:rsidR="00666A4C" w:rsidRPr="00666A4C" w:rsidRDefault="005B462E" w:rsidP="00666A4C">
      <w:pPr>
        <w:spacing w:after="0" w:line="360" w:lineRule="auto"/>
        <w:ind w:firstLine="709"/>
        <w:jc w:val="both"/>
        <w:rPr>
          <w:rFonts w:ascii="Times New Roman" w:eastAsiaTheme="minorEastAsia" w:hAnsi="Times New Roman" w:cs="Times New Roman"/>
          <w:sz w:val="28"/>
          <w:szCs w:val="28"/>
          <w:lang w:eastAsia="ru-RU"/>
        </w:rPr>
      </w:pPr>
      <w:r w:rsidRPr="005B462E">
        <w:rPr>
          <w:rFonts w:ascii="Times New Roman" w:hAnsi="Times New Roman"/>
          <w:sz w:val="28"/>
          <w:lang w:val="uk-UA"/>
        </w:rPr>
        <w:t>Ціле число</w:t>
      </w:r>
      <w:r w:rsidRPr="005B462E">
        <w:rPr>
          <w:lang w:val="uk-UA"/>
        </w:rPr>
        <w:t xml:space="preserve"> </w:t>
      </w:r>
      <w:r w:rsidRPr="005B462E">
        <w:rPr>
          <w:rFonts w:ascii="Times New Roman" w:hAnsi="Times New Roman"/>
          <w:i/>
          <w:sz w:val="28"/>
          <w:lang w:val="uk-UA"/>
        </w:rPr>
        <w:t>n</w:t>
      </w:r>
      <w:r w:rsidRPr="005B462E">
        <w:rPr>
          <w:lang w:val="uk-UA"/>
        </w:rPr>
        <w:t xml:space="preserve"> </w:t>
      </w:r>
      <w:r w:rsidRPr="005B462E">
        <w:rPr>
          <w:rFonts w:ascii="Times New Roman" w:hAnsi="Times New Roman"/>
          <w:sz w:val="28"/>
          <w:lang w:val="uk-UA"/>
        </w:rPr>
        <w:t>є квантовим числом, що означає квантовий стан. Таким чином, електрон, поміщений в обмежену область простору, може займати тільки дискретні енергетичні рівні. Найнижчий стан має енергію:</w:t>
      </w:r>
    </w:p>
    <w:p w:rsidR="00666A4C" w:rsidRPr="00666A4C" w:rsidRDefault="008F64AF" w:rsidP="00666A4C">
      <w:pPr>
        <w:spacing w:after="0" w:line="360" w:lineRule="auto"/>
        <w:ind w:firstLine="3402"/>
        <w:jc w:val="right"/>
        <w:rPr>
          <w:rFonts w:ascii="Times New Roman" w:eastAsiaTheme="minorEastAsia" w:hAnsi="Times New Roman" w:cs="Times New Roman"/>
          <w:sz w:val="28"/>
          <w:szCs w:val="28"/>
          <w:lang w:eastAsia="ru-RU"/>
        </w:rPr>
      </w:pPr>
      <m:oMath>
        <m:sSub>
          <m:sSubPr>
            <m:ctrlPr>
              <w:rPr>
                <w:rFonts w:ascii="Cambria Math" w:eastAsiaTheme="minorEastAsia" w:hAnsi="Times New Roman" w:cs="Times New Roman"/>
                <w:i/>
                <w:sz w:val="36"/>
                <w:szCs w:val="36"/>
                <w:lang w:eastAsia="ru-RU"/>
              </w:rPr>
            </m:ctrlPr>
          </m:sSubPr>
          <m:e>
            <m:r>
              <w:rPr>
                <w:rFonts w:ascii="Cambria Math" w:eastAsiaTheme="minorEastAsia" w:hAnsi="Cambria Math" w:cs="Times New Roman"/>
                <w:sz w:val="36"/>
                <w:szCs w:val="36"/>
                <w:lang w:eastAsia="ru-RU"/>
              </w:rPr>
              <m:t>E</m:t>
            </m:r>
          </m:e>
          <m:sub>
            <m:r>
              <w:rPr>
                <w:rFonts w:ascii="Cambria Math" w:eastAsiaTheme="minorEastAsia" w:hAnsi="Times New Roman" w:cs="Times New Roman"/>
                <w:sz w:val="36"/>
                <w:szCs w:val="36"/>
                <w:lang w:eastAsia="ru-RU"/>
              </w:rPr>
              <m:t>1</m:t>
            </m:r>
          </m:sub>
        </m:sSub>
        <m:r>
          <w:rPr>
            <w:rFonts w:ascii="Cambria Math" w:eastAsiaTheme="minorEastAsia" w:hAnsi="Times New Roman" w:cs="Times New Roman"/>
            <w:sz w:val="36"/>
            <w:szCs w:val="36"/>
            <w:lang w:eastAsia="ru-RU"/>
          </w:rPr>
          <m:t>=</m:t>
        </m:r>
        <m:f>
          <m:fPr>
            <m:ctrlPr>
              <w:rPr>
                <w:rFonts w:ascii="Cambria Math" w:eastAsiaTheme="minorEastAsia" w:hAnsi="Times New Roman" w:cs="Times New Roman"/>
                <w:i/>
                <w:sz w:val="36"/>
                <w:szCs w:val="36"/>
                <w:lang w:eastAsia="ru-RU"/>
              </w:rPr>
            </m:ctrlPr>
          </m:fPr>
          <m:num>
            <m:sSup>
              <m:sSupPr>
                <m:ctrlPr>
                  <w:rPr>
                    <w:rFonts w:ascii="Cambria Math" w:eastAsiaTheme="minorEastAsia" w:hAnsi="Times New Roman" w:cs="Times New Roman"/>
                    <w:i/>
                    <w:sz w:val="36"/>
                    <w:szCs w:val="36"/>
                    <w:lang w:eastAsia="ru-RU"/>
                  </w:rPr>
                </m:ctrlPr>
              </m:sSupPr>
              <m:e>
                <m:r>
                  <w:rPr>
                    <w:rFonts w:ascii="Cambria Math" w:eastAsiaTheme="minorEastAsia" w:hAnsi="Cambria Math" w:cs="Times New Roman"/>
                    <w:sz w:val="36"/>
                    <w:szCs w:val="36"/>
                    <w:lang w:eastAsia="ru-RU"/>
                  </w:rPr>
                  <m:t>ℏ</m:t>
                </m:r>
              </m:e>
              <m:sup>
                <m:r>
                  <w:rPr>
                    <w:rFonts w:ascii="Cambria Math" w:eastAsiaTheme="minorEastAsia" w:hAnsi="Times New Roman" w:cs="Times New Roman"/>
                    <w:sz w:val="36"/>
                    <w:szCs w:val="36"/>
                    <w:lang w:eastAsia="ru-RU"/>
                  </w:rPr>
                  <m:t>2</m:t>
                </m:r>
              </m:sup>
            </m:sSup>
            <m:sSup>
              <m:sSupPr>
                <m:ctrlPr>
                  <w:rPr>
                    <w:rFonts w:ascii="Cambria Math" w:eastAsiaTheme="minorEastAsia" w:hAnsi="Times New Roman" w:cs="Times New Roman"/>
                    <w:i/>
                    <w:sz w:val="36"/>
                    <w:szCs w:val="36"/>
                    <w:lang w:eastAsia="ru-RU"/>
                  </w:rPr>
                </m:ctrlPr>
              </m:sSupPr>
              <m:e>
                <m:r>
                  <w:rPr>
                    <w:rFonts w:ascii="Cambria Math" w:eastAsiaTheme="minorEastAsia" w:hAnsi="Cambria Math" w:cs="Times New Roman"/>
                    <w:sz w:val="36"/>
                    <w:szCs w:val="36"/>
                    <w:lang w:eastAsia="ru-RU"/>
                  </w:rPr>
                  <m:t>π</m:t>
                </m:r>
              </m:e>
              <m:sup>
                <m:r>
                  <w:rPr>
                    <w:rFonts w:ascii="Cambria Math" w:eastAsiaTheme="minorEastAsia" w:hAnsi="Times New Roman" w:cs="Times New Roman"/>
                    <w:sz w:val="36"/>
                    <w:szCs w:val="36"/>
                    <w:lang w:eastAsia="ru-RU"/>
                  </w:rPr>
                  <m:t>2</m:t>
                </m:r>
              </m:sup>
            </m:sSup>
          </m:num>
          <m:den>
            <m:r>
              <w:rPr>
                <w:rFonts w:ascii="Cambria Math" w:eastAsiaTheme="minorEastAsia" w:hAnsi="Times New Roman" w:cs="Times New Roman"/>
                <w:sz w:val="36"/>
                <w:szCs w:val="36"/>
                <w:lang w:eastAsia="ru-RU"/>
              </w:rPr>
              <m:t>2</m:t>
            </m:r>
            <m:r>
              <w:rPr>
                <w:rFonts w:ascii="Cambria Math" w:eastAsiaTheme="minorEastAsia" w:hAnsi="Cambria Math" w:cs="Times New Roman"/>
                <w:sz w:val="36"/>
                <w:szCs w:val="36"/>
                <w:lang w:eastAsia="ru-RU"/>
              </w:rPr>
              <m:t>m</m:t>
            </m:r>
            <m:sSup>
              <m:sSupPr>
                <m:ctrlPr>
                  <w:rPr>
                    <w:rFonts w:ascii="Cambria Math" w:eastAsiaTheme="minorEastAsia" w:hAnsi="Times New Roman" w:cs="Times New Roman"/>
                    <w:i/>
                    <w:sz w:val="36"/>
                    <w:szCs w:val="36"/>
                    <w:lang w:eastAsia="ru-RU"/>
                  </w:rPr>
                </m:ctrlPr>
              </m:sSupPr>
              <m:e>
                <m:r>
                  <w:rPr>
                    <w:rFonts w:ascii="Cambria Math" w:eastAsiaTheme="minorEastAsia" w:hAnsi="Cambria Math" w:cs="Times New Roman"/>
                    <w:sz w:val="36"/>
                    <w:szCs w:val="36"/>
                    <w:lang w:eastAsia="ru-RU"/>
                  </w:rPr>
                  <m:t>a</m:t>
                </m:r>
              </m:e>
              <m:sup>
                <m:r>
                  <w:rPr>
                    <w:rFonts w:ascii="Cambria Math" w:eastAsiaTheme="minorEastAsia" w:hAnsi="Times New Roman" w:cs="Times New Roman"/>
                    <w:sz w:val="36"/>
                    <w:szCs w:val="36"/>
                    <w:lang w:eastAsia="ru-RU"/>
                  </w:rPr>
                  <m:t>2</m:t>
                </m:r>
              </m:sup>
            </m:sSup>
          </m:den>
        </m:f>
      </m:oMath>
      <w:r w:rsidR="00666A4C" w:rsidRPr="00666A4C">
        <w:rPr>
          <w:rFonts w:ascii="Times New Roman" w:eastAsiaTheme="minorEastAsia" w:hAnsi="Times New Roman" w:cs="Times New Roman"/>
          <w:sz w:val="36"/>
          <w:szCs w:val="36"/>
          <w:lang w:eastAsia="ru-RU"/>
        </w:rPr>
        <w:t>,</w:t>
      </w:r>
      <w:r w:rsidR="00784E26">
        <w:rPr>
          <w:rFonts w:ascii="Times New Roman" w:eastAsiaTheme="minorEastAsia" w:hAnsi="Times New Roman" w:cs="Times New Roman"/>
          <w:sz w:val="28"/>
          <w:szCs w:val="28"/>
          <w:lang w:eastAsia="ru-RU"/>
        </w:rPr>
        <w:tab/>
      </w:r>
      <w:r w:rsidR="00784E26">
        <w:rPr>
          <w:rFonts w:ascii="Times New Roman" w:eastAsiaTheme="minorEastAsia" w:hAnsi="Times New Roman" w:cs="Times New Roman"/>
          <w:sz w:val="28"/>
          <w:szCs w:val="28"/>
          <w:lang w:eastAsia="ru-RU"/>
        </w:rPr>
        <w:tab/>
      </w:r>
      <w:r w:rsidR="00784E26">
        <w:rPr>
          <w:rFonts w:ascii="Times New Roman" w:eastAsiaTheme="minorEastAsia" w:hAnsi="Times New Roman" w:cs="Times New Roman"/>
          <w:sz w:val="28"/>
          <w:szCs w:val="28"/>
          <w:lang w:eastAsia="ru-RU"/>
        </w:rPr>
        <w:tab/>
      </w:r>
      <w:r w:rsidR="00784E26">
        <w:rPr>
          <w:rFonts w:ascii="Times New Roman" w:eastAsiaTheme="minorEastAsia" w:hAnsi="Times New Roman" w:cs="Times New Roman"/>
          <w:sz w:val="28"/>
          <w:szCs w:val="28"/>
          <w:lang w:eastAsia="ru-RU"/>
        </w:rPr>
        <w:tab/>
      </w:r>
      <w:r w:rsidR="00784E26">
        <w:rPr>
          <w:rFonts w:ascii="Times New Roman" w:eastAsiaTheme="minorEastAsia" w:hAnsi="Times New Roman" w:cs="Times New Roman"/>
          <w:sz w:val="28"/>
          <w:szCs w:val="28"/>
          <w:lang w:eastAsia="ru-RU"/>
        </w:rPr>
        <w:tab/>
        <w:t>(2</w:t>
      </w:r>
      <w:r w:rsidR="00666A4C" w:rsidRPr="00666A4C">
        <w:rPr>
          <w:rFonts w:ascii="Times New Roman" w:eastAsiaTheme="minorEastAsia" w:hAnsi="Times New Roman" w:cs="Times New Roman"/>
          <w:sz w:val="28"/>
          <w:szCs w:val="28"/>
          <w:lang w:eastAsia="ru-RU"/>
        </w:rPr>
        <w:t>.4)</w:t>
      </w:r>
    </w:p>
    <w:p w:rsidR="00666A4C" w:rsidRPr="00666A4C" w:rsidRDefault="005B462E" w:rsidP="00666A4C">
      <w:pPr>
        <w:spacing w:after="0" w:line="360" w:lineRule="auto"/>
        <w:ind w:firstLine="709"/>
        <w:jc w:val="both"/>
        <w:rPr>
          <w:rFonts w:ascii="Times New Roman" w:eastAsiaTheme="minorEastAsia" w:hAnsi="Times New Roman" w:cs="Times New Roman"/>
          <w:sz w:val="28"/>
          <w:szCs w:val="28"/>
          <w:lang w:eastAsia="ru-RU"/>
        </w:rPr>
      </w:pPr>
      <w:r w:rsidRPr="005B462E">
        <w:rPr>
          <w:rFonts w:ascii="Times New Roman" w:eastAsiaTheme="minorEastAsia" w:hAnsi="Times New Roman" w:cs="Times New Roman"/>
          <w:sz w:val="28"/>
          <w:szCs w:val="28"/>
          <w:lang w:val="uk-UA" w:eastAsia="ru-RU"/>
        </w:rPr>
        <w:t xml:space="preserve">Слід мати на увазі, що величина енергетичного проміжку між дозволеними станами електрона в квантовій ямі залежить від потенційного рельєфу стінок ями. </w:t>
      </w:r>
    </w:p>
    <w:p w:rsidR="00666A4C" w:rsidRPr="00666A4C" w:rsidRDefault="005B462E" w:rsidP="00666A4C">
      <w:pPr>
        <w:spacing w:after="0" w:line="360" w:lineRule="auto"/>
        <w:ind w:firstLine="709"/>
        <w:jc w:val="both"/>
        <w:rPr>
          <w:rFonts w:ascii="Times New Roman" w:eastAsiaTheme="minorEastAsia" w:hAnsi="Times New Roman" w:cs="Times New Roman"/>
          <w:sz w:val="28"/>
          <w:szCs w:val="28"/>
          <w:lang w:eastAsia="ru-RU"/>
        </w:rPr>
      </w:pPr>
      <w:r w:rsidRPr="005B462E">
        <w:rPr>
          <w:rFonts w:ascii="Times New Roman" w:eastAsiaTheme="minorEastAsia" w:hAnsi="Times New Roman" w:cs="Times New Roman"/>
          <w:sz w:val="28"/>
          <w:szCs w:val="28"/>
          <w:lang w:val="uk-UA" w:eastAsia="ru-RU"/>
        </w:rPr>
        <w:t>Задаючи певний потенційний рельєф стінок ями, можна набувати як потрібного для приладової реалізації значення мінімальної енергії, так і необхідні проміжки між дозволеними енергетичними станами електронів</w:t>
      </w:r>
      <w:r>
        <w:rPr>
          <w:rFonts w:ascii="Times New Roman" w:eastAsiaTheme="minorEastAsia" w:hAnsi="Times New Roman" w:cs="Times New Roman"/>
          <w:sz w:val="28"/>
          <w:szCs w:val="28"/>
          <w:lang w:val="uk-UA" w:eastAsia="ru-RU"/>
        </w:rPr>
        <w:t xml:space="preserve"> </w:t>
      </w:r>
      <w:r w:rsidRPr="005B462E">
        <w:rPr>
          <w:rFonts w:ascii="Times New Roman" w:eastAsiaTheme="minorEastAsia" w:hAnsi="Times New Roman" w:cs="Times New Roman"/>
          <w:sz w:val="28"/>
          <w:szCs w:val="28"/>
          <w:lang w:val="uk-UA" w:eastAsia="ru-RU"/>
        </w:rPr>
        <w:t>(дірок) в ямі.</w:t>
      </w:r>
    </w:p>
    <w:p w:rsidR="00666A4C" w:rsidRPr="00666A4C" w:rsidRDefault="005B462E" w:rsidP="00666A4C">
      <w:pPr>
        <w:spacing w:after="0" w:line="360" w:lineRule="auto"/>
        <w:ind w:firstLine="709"/>
        <w:jc w:val="both"/>
        <w:rPr>
          <w:rFonts w:ascii="Times New Roman" w:eastAsiaTheme="minorEastAsia" w:hAnsi="Times New Roman" w:cs="Times New Roman"/>
          <w:sz w:val="28"/>
          <w:szCs w:val="28"/>
          <w:lang w:eastAsia="ru-RU"/>
        </w:rPr>
      </w:pPr>
      <w:r w:rsidRPr="005B462E">
        <w:rPr>
          <w:rFonts w:ascii="Times New Roman" w:eastAsiaTheme="minorEastAsia" w:hAnsi="Times New Roman" w:cs="Times New Roman"/>
          <w:sz w:val="28"/>
          <w:szCs w:val="28"/>
          <w:lang w:val="uk-UA" w:eastAsia="ru-RU"/>
        </w:rPr>
        <w:t>Обмеження руху електронів</w:t>
      </w:r>
      <w:r>
        <w:rPr>
          <w:rFonts w:ascii="Times New Roman" w:eastAsiaTheme="minorEastAsia" w:hAnsi="Times New Roman" w:cs="Times New Roman"/>
          <w:sz w:val="28"/>
          <w:szCs w:val="28"/>
          <w:lang w:val="uk-UA" w:eastAsia="ru-RU"/>
        </w:rPr>
        <w:t xml:space="preserve"> </w:t>
      </w:r>
      <w:r w:rsidRPr="005B462E">
        <w:rPr>
          <w:rFonts w:ascii="Times New Roman" w:eastAsiaTheme="minorEastAsia" w:hAnsi="Times New Roman" w:cs="Times New Roman"/>
          <w:sz w:val="28"/>
          <w:szCs w:val="28"/>
          <w:lang w:val="uk-UA" w:eastAsia="ru-RU"/>
        </w:rPr>
        <w:t>(дірок) в низькорозмірній структурі, що приводить внаслідок їх квантово-хвилевої природи до кінцевого</w:t>
      </w:r>
      <w:r>
        <w:rPr>
          <w:rFonts w:ascii="Times New Roman" w:eastAsiaTheme="minorEastAsia" w:hAnsi="Times New Roman" w:cs="Times New Roman"/>
          <w:sz w:val="28"/>
          <w:szCs w:val="28"/>
          <w:lang w:val="uk-UA" w:eastAsia="ru-RU"/>
        </w:rPr>
        <w:t xml:space="preserve"> </w:t>
      </w:r>
      <w:r w:rsidRPr="005B462E">
        <w:rPr>
          <w:rFonts w:ascii="Times New Roman" w:eastAsiaTheme="minorEastAsia" w:hAnsi="Times New Roman" w:cs="Times New Roman"/>
          <w:sz w:val="28"/>
          <w:szCs w:val="28"/>
          <w:lang w:val="uk-UA" w:eastAsia="ru-RU"/>
        </w:rPr>
        <w:t xml:space="preserve">(ненульовому) мінімального значення їх енергії і до дискретності енергій дозволених станів, називають квантовим обмеженням [5]. </w:t>
      </w:r>
    </w:p>
    <w:p w:rsidR="00666A4C" w:rsidRPr="005B35BB" w:rsidRDefault="005B35BB" w:rsidP="00666A4C">
      <w:pPr>
        <w:spacing w:after="0" w:line="360" w:lineRule="auto"/>
        <w:ind w:firstLine="709"/>
        <w:jc w:val="both"/>
        <w:rPr>
          <w:rFonts w:ascii="Times New Roman" w:eastAsiaTheme="minorEastAsia" w:hAnsi="Times New Roman" w:cs="Times New Roman"/>
          <w:sz w:val="28"/>
          <w:szCs w:val="28"/>
          <w:lang w:val="uk-UA" w:eastAsia="ru-RU"/>
        </w:rPr>
      </w:pPr>
      <w:r w:rsidRPr="005B35BB">
        <w:rPr>
          <w:rFonts w:ascii="Times New Roman" w:hAnsi="Times New Roman"/>
          <w:sz w:val="28"/>
          <w:lang w:val="uk-UA"/>
        </w:rPr>
        <w:t>У твердих тілах квантове обмеження може бути реалізоване в трьох просторових напрямах. Число напрямів, в яких ефект квантового обмеження відсутній, використовується як критерій для класифікації елементарних низькорозмірних структур за трьома групами: квантові плівки, квантові шнури і квантові точки</w:t>
      </w:r>
      <w:r>
        <w:rPr>
          <w:rFonts w:ascii="Times New Roman" w:hAnsi="Times New Roman"/>
          <w:sz w:val="28"/>
          <w:lang w:val="uk-UA"/>
        </w:rPr>
        <w:t xml:space="preserve"> </w:t>
      </w:r>
      <w:r w:rsidRPr="005B35BB">
        <w:rPr>
          <w:rFonts w:ascii="Times New Roman" w:hAnsi="Times New Roman"/>
          <w:sz w:val="28"/>
          <w:lang w:val="uk-UA"/>
        </w:rPr>
        <w:t>(рис 2.2).</w:t>
      </w:r>
    </w:p>
    <w:p w:rsidR="00666A4C" w:rsidRPr="00666A4C" w:rsidRDefault="00721845" w:rsidP="00666A4C">
      <w:pPr>
        <w:spacing w:after="0" w:line="360" w:lineRule="auto"/>
        <w:ind w:firstLine="709"/>
        <w:jc w:val="both"/>
        <w:rPr>
          <w:rFonts w:ascii="Times New Roman" w:eastAsiaTheme="minorEastAsia" w:hAnsi="Times New Roman" w:cs="Times New Roman"/>
          <w:sz w:val="28"/>
          <w:szCs w:val="28"/>
          <w:lang w:eastAsia="ru-RU"/>
        </w:rPr>
      </w:pPr>
      <w:r w:rsidRPr="00721845">
        <w:rPr>
          <w:rFonts w:ascii="Times New Roman" w:hAnsi="Times New Roman"/>
          <w:b/>
          <w:sz w:val="28"/>
          <w:lang w:val="uk-UA"/>
        </w:rPr>
        <w:t>Квантові плівки</w:t>
      </w:r>
      <w:r w:rsidRPr="00721845">
        <w:rPr>
          <w:lang w:val="uk-UA"/>
        </w:rPr>
        <w:t xml:space="preserve"> </w:t>
      </w:r>
      <w:r w:rsidRPr="00721845">
        <w:rPr>
          <w:rFonts w:ascii="Times New Roman" w:hAnsi="Times New Roman"/>
          <w:sz w:val="28"/>
          <w:lang w:val="uk-UA"/>
        </w:rPr>
        <w:t>є двовимірними</w:t>
      </w:r>
      <w:r>
        <w:rPr>
          <w:rFonts w:ascii="Times New Roman" w:hAnsi="Times New Roman"/>
          <w:sz w:val="28"/>
          <w:lang w:val="uk-UA"/>
        </w:rPr>
        <w:t xml:space="preserve"> </w:t>
      </w:r>
      <w:r w:rsidRPr="00721845">
        <w:rPr>
          <w:rFonts w:ascii="Times New Roman" w:hAnsi="Times New Roman"/>
          <w:sz w:val="28"/>
          <w:lang w:val="uk-UA"/>
        </w:rPr>
        <w:t xml:space="preserve">(2D) структурами, в яких квантове обмеження діє тільки в одному напрямі, </w:t>
      </w:r>
      <w:r>
        <w:rPr>
          <w:rFonts w:ascii="Times New Roman" w:hAnsi="Times New Roman"/>
          <w:sz w:val="28"/>
          <w:lang w:val="uk-UA"/>
        </w:rPr>
        <w:sym w:font="Symbol" w:char="F02D"/>
      </w:r>
      <w:r w:rsidRPr="00721845">
        <w:rPr>
          <w:rFonts w:ascii="Times New Roman" w:hAnsi="Times New Roman"/>
          <w:sz w:val="28"/>
          <w:lang w:val="uk-UA"/>
        </w:rPr>
        <w:t xml:space="preserve"> перпендикулярно плівці. Носії заряду в таких структурах можуть вільно рухатися в площині</w:t>
      </w:r>
      <w:r w:rsidRPr="00721845">
        <w:rPr>
          <w:lang w:val="uk-UA"/>
        </w:rPr>
        <w:t xml:space="preserve"> </w:t>
      </w:r>
      <w:r w:rsidRPr="00721845">
        <w:rPr>
          <w:rFonts w:ascii="Times New Roman" w:hAnsi="Times New Roman"/>
          <w:i/>
          <w:sz w:val="28"/>
          <w:lang w:val="uk-UA"/>
        </w:rPr>
        <w:t>ху.</w:t>
      </w:r>
      <w:r w:rsidRPr="00721845">
        <w:rPr>
          <w:lang w:val="uk-UA"/>
        </w:rPr>
        <w:t xml:space="preserve"> </w:t>
      </w:r>
      <w:r w:rsidRPr="00721845">
        <w:rPr>
          <w:rFonts w:ascii="Times New Roman" w:hAnsi="Times New Roman"/>
          <w:sz w:val="28"/>
          <w:lang w:val="uk-UA"/>
        </w:rPr>
        <w:t xml:space="preserve">Їх енергія </w:t>
      </w:r>
      <w:r w:rsidRPr="00721845">
        <w:rPr>
          <w:rFonts w:ascii="Times New Roman" w:hAnsi="Times New Roman"/>
          <w:sz w:val="28"/>
          <w:lang w:val="uk-UA"/>
        </w:rPr>
        <w:lastRenderedPageBreak/>
        <w:t xml:space="preserve">складається з дискретних значень, визначуваних ефектом квантового обмеження у напрямі z і безперервних складових в напрямах х </w:t>
      </w:r>
      <w:r>
        <w:rPr>
          <w:rFonts w:ascii="Times New Roman" w:hAnsi="Times New Roman"/>
          <w:sz w:val="28"/>
          <w:lang w:val="uk-UA"/>
        </w:rPr>
        <w:t>та</w:t>
      </w:r>
      <w:r w:rsidRPr="00721845">
        <w:rPr>
          <w:lang w:val="uk-UA"/>
        </w:rPr>
        <w:t xml:space="preserve"> </w:t>
      </w:r>
      <w:r w:rsidRPr="00721845">
        <w:rPr>
          <w:rFonts w:ascii="Times New Roman" w:hAnsi="Times New Roman" w:cs="Times New Roman"/>
          <w:sz w:val="28"/>
          <w:lang w:val="uk-UA"/>
        </w:rPr>
        <w:t>у</w:t>
      </w:r>
      <w:r w:rsidRPr="00721845">
        <w:rPr>
          <w:sz w:val="28"/>
          <w:lang w:val="uk-UA"/>
        </w:rPr>
        <w:t>.</w:t>
      </w:r>
    </w:p>
    <w:p w:rsidR="00666A4C" w:rsidRPr="00666A4C" w:rsidRDefault="00721845" w:rsidP="00666A4C">
      <w:pPr>
        <w:spacing w:after="0" w:line="360" w:lineRule="auto"/>
        <w:ind w:firstLine="709"/>
        <w:jc w:val="both"/>
        <w:rPr>
          <w:rFonts w:ascii="Times New Roman" w:eastAsiaTheme="minorEastAsia" w:hAnsi="Times New Roman" w:cs="Times New Roman"/>
          <w:sz w:val="28"/>
          <w:szCs w:val="28"/>
          <w:lang w:eastAsia="ru-RU"/>
        </w:rPr>
      </w:pPr>
      <w:r w:rsidRPr="00721845">
        <w:rPr>
          <w:rFonts w:ascii="Times New Roman" w:eastAsiaTheme="minorEastAsia" w:hAnsi="Times New Roman" w:cs="Times New Roman"/>
          <w:sz w:val="28"/>
          <w:szCs w:val="28"/>
          <w:lang w:val="uk-UA" w:eastAsia="ru-RU"/>
        </w:rPr>
        <w:t>Електрони в квантових плівках зазвичай називають двовимірним електронним газом.</w:t>
      </w:r>
    </w:p>
    <w:p w:rsidR="00666A4C" w:rsidRPr="00666A4C" w:rsidRDefault="00B556E1" w:rsidP="00666A4C">
      <w:pPr>
        <w:spacing w:after="0" w:line="360" w:lineRule="auto"/>
        <w:ind w:firstLine="709"/>
        <w:jc w:val="both"/>
        <w:rPr>
          <w:rFonts w:ascii="Times New Roman" w:eastAsiaTheme="minorEastAsia" w:hAnsi="Times New Roman" w:cs="Times New Roman"/>
          <w:sz w:val="28"/>
          <w:szCs w:val="28"/>
          <w:lang w:eastAsia="ru-RU"/>
        </w:rPr>
      </w:pPr>
      <w:r w:rsidRPr="00B556E1">
        <w:rPr>
          <w:rFonts w:ascii="Times New Roman" w:hAnsi="Times New Roman"/>
          <w:b/>
          <w:sz w:val="28"/>
          <w:lang w:val="uk-UA"/>
        </w:rPr>
        <w:t>Квантові шнури</w:t>
      </w:r>
      <w:r w:rsidRPr="00B556E1">
        <w:rPr>
          <w:lang w:val="uk-UA"/>
        </w:rPr>
        <w:t xml:space="preserve"> </w:t>
      </w:r>
      <w:r>
        <w:rPr>
          <w:rFonts w:ascii="Times New Roman" w:hAnsi="Times New Roman"/>
          <w:sz w:val="28"/>
          <w:lang w:val="uk-UA"/>
        </w:rPr>
        <w:sym w:font="Symbol" w:char="F02D"/>
      </w:r>
      <w:r w:rsidRPr="00B556E1">
        <w:rPr>
          <w:rFonts w:ascii="Times New Roman" w:hAnsi="Times New Roman"/>
          <w:sz w:val="28"/>
          <w:lang w:val="uk-UA"/>
        </w:rPr>
        <w:t xml:space="preserve"> це одновимірні</w:t>
      </w:r>
      <w:r>
        <w:rPr>
          <w:rFonts w:ascii="Times New Roman" w:hAnsi="Times New Roman"/>
          <w:sz w:val="28"/>
          <w:lang w:val="uk-UA"/>
        </w:rPr>
        <w:t xml:space="preserve"> </w:t>
      </w:r>
      <w:r w:rsidRPr="00B556E1">
        <w:rPr>
          <w:rFonts w:ascii="Times New Roman" w:hAnsi="Times New Roman"/>
          <w:sz w:val="28"/>
          <w:lang w:val="uk-UA"/>
        </w:rPr>
        <w:t xml:space="preserve">(1D) структури. На відміну від квантових плівок, вони мають не один, а два нанометрові розміри, у напрямі яких і діє ефект квантового обмеження. Носії заряду можуть вільно рухатися тільки в одному напрямі </w:t>
      </w:r>
      <w:r>
        <w:rPr>
          <w:rFonts w:ascii="Times New Roman" w:hAnsi="Times New Roman"/>
          <w:sz w:val="28"/>
          <w:lang w:val="uk-UA"/>
        </w:rPr>
        <w:sym w:font="Symbol" w:char="F02D"/>
      </w:r>
      <w:r w:rsidRPr="00B556E1">
        <w:rPr>
          <w:rFonts w:ascii="Times New Roman" w:hAnsi="Times New Roman"/>
          <w:sz w:val="28"/>
          <w:lang w:val="uk-UA"/>
        </w:rPr>
        <w:t xml:space="preserve"> уздовж осі шнура.</w:t>
      </w:r>
    </w:p>
    <w:p w:rsidR="00666A4C" w:rsidRPr="00CB0041" w:rsidRDefault="00CB0041" w:rsidP="00666A4C">
      <w:pPr>
        <w:spacing w:after="0" w:line="360" w:lineRule="auto"/>
        <w:ind w:firstLine="709"/>
        <w:jc w:val="both"/>
        <w:rPr>
          <w:rFonts w:ascii="Times New Roman" w:eastAsiaTheme="minorEastAsia" w:hAnsi="Times New Roman" w:cs="Times New Roman"/>
          <w:sz w:val="28"/>
          <w:szCs w:val="28"/>
          <w:lang w:val="uk-UA" w:eastAsia="ru-RU"/>
        </w:rPr>
      </w:pPr>
      <w:r w:rsidRPr="00CB0041">
        <w:rPr>
          <w:rFonts w:ascii="Times New Roman" w:hAnsi="Times New Roman"/>
          <w:b/>
          <w:sz w:val="28"/>
          <w:lang w:val="uk-UA"/>
        </w:rPr>
        <w:t>Квантові точки</w:t>
      </w:r>
      <w:r w:rsidRPr="00CB0041">
        <w:rPr>
          <w:lang w:val="uk-UA"/>
        </w:rPr>
        <w:t xml:space="preserve"> </w:t>
      </w:r>
      <w:r>
        <w:rPr>
          <w:rFonts w:ascii="Times New Roman" w:hAnsi="Times New Roman"/>
          <w:sz w:val="28"/>
          <w:lang w:val="uk-UA"/>
        </w:rPr>
        <w:sym w:font="Symbol" w:char="F02D"/>
      </w:r>
      <w:r w:rsidRPr="00CB0041">
        <w:rPr>
          <w:rFonts w:ascii="Times New Roman" w:hAnsi="Times New Roman"/>
          <w:sz w:val="28"/>
          <w:lang w:val="uk-UA"/>
        </w:rPr>
        <w:t xml:space="preserve"> це </w:t>
      </w:r>
      <w:r>
        <w:rPr>
          <w:rFonts w:ascii="Times New Roman" w:hAnsi="Times New Roman"/>
          <w:sz w:val="28"/>
          <w:lang w:val="uk-UA"/>
        </w:rPr>
        <w:t xml:space="preserve">нуль мірні </w:t>
      </w:r>
      <w:r w:rsidRPr="00CB0041">
        <w:rPr>
          <w:rFonts w:ascii="Times New Roman" w:hAnsi="Times New Roman"/>
          <w:sz w:val="28"/>
          <w:lang w:val="uk-UA"/>
        </w:rPr>
        <w:t>(0D) структури, в яких рух носіїв заряду обмежений в усіх трьох напрямах.</w:t>
      </w:r>
    </w:p>
    <w:p w:rsidR="00666A4C" w:rsidRPr="00EE729B" w:rsidRDefault="00C61C7F" w:rsidP="00666A4C">
      <w:pPr>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Через</w:t>
      </w:r>
      <w:r w:rsidRPr="00C61C7F">
        <w:rPr>
          <w:rFonts w:ascii="Times New Roman" w:eastAsiaTheme="minorEastAsia" w:hAnsi="Times New Roman" w:cs="Times New Roman"/>
          <w:sz w:val="28"/>
          <w:szCs w:val="28"/>
          <w:lang w:val="uk-UA" w:eastAsia="ru-RU"/>
        </w:rPr>
        <w:t xml:space="preserve"> схожості енергетичних характеристик атомів і квантових точок останні іноді називають «штучними» атомами. Квантові точки складаються з порівняно невеликого числа атомів. В цьому відношенні до них близькі атомні кластери і нанокристаліти</w:t>
      </w:r>
      <w:r>
        <w:rPr>
          <w:rFonts w:ascii="Times New Roman" w:eastAsiaTheme="minorEastAsia" w:hAnsi="Times New Roman" w:cs="Times New Roman"/>
          <w:sz w:val="28"/>
          <w:szCs w:val="28"/>
          <w:lang w:val="uk-UA" w:eastAsia="ru-RU"/>
        </w:rPr>
        <w:t xml:space="preserve"> </w:t>
      </w:r>
      <w:r w:rsidRPr="00C61C7F">
        <w:rPr>
          <w:rFonts w:ascii="Times New Roman" w:eastAsiaTheme="minorEastAsia" w:hAnsi="Times New Roman" w:cs="Times New Roman"/>
          <w:sz w:val="28"/>
          <w:szCs w:val="28"/>
          <w:lang w:val="uk-UA" w:eastAsia="ru-RU"/>
        </w:rPr>
        <w:t>(кристаліти нанометрових розмірів), де також має місце ефект квантового обмеження [1].</w:t>
      </w:r>
    </w:p>
    <w:p w:rsidR="00666A4C" w:rsidRPr="000C291F" w:rsidRDefault="000C291F" w:rsidP="00666A4C">
      <w:pPr>
        <w:spacing w:after="0" w:line="360" w:lineRule="auto"/>
        <w:ind w:firstLine="709"/>
        <w:jc w:val="both"/>
        <w:rPr>
          <w:rFonts w:ascii="Times New Roman" w:eastAsiaTheme="minorEastAsia" w:hAnsi="Times New Roman" w:cs="Times New Roman"/>
          <w:sz w:val="28"/>
          <w:szCs w:val="28"/>
          <w:lang w:eastAsia="ru-RU"/>
        </w:rPr>
      </w:pPr>
      <w:r w:rsidRPr="000C291F">
        <w:rPr>
          <w:rFonts w:ascii="Times New Roman" w:hAnsi="Times New Roman" w:cs="Times New Roman"/>
          <w:sz w:val="28"/>
          <w:szCs w:val="28"/>
          <w:lang w:val="uk-UA"/>
        </w:rPr>
        <w:t>Розглянуті елементарні низькорозмірні структури в певному значенні є об'єктами, що ідеалізуються. Очевидно, що низькорозмірні структури, що представляють практичний інтерес, повинні розташовуватися на якій-небудь підкладці і мати контакт з іншими структурами і функціональними елементами. Більше того, приладові застосування вимагають комбінації декількох елементарних структур.</w:t>
      </w:r>
    </w:p>
    <w:p w:rsidR="00666A4C" w:rsidRPr="000C291F" w:rsidRDefault="000C291F" w:rsidP="00666A4C">
      <w:pPr>
        <w:spacing w:after="0" w:line="360" w:lineRule="auto"/>
        <w:ind w:firstLine="709"/>
        <w:jc w:val="both"/>
        <w:rPr>
          <w:rFonts w:ascii="Times New Roman" w:eastAsiaTheme="minorEastAsia" w:hAnsi="Times New Roman" w:cs="Times New Roman"/>
          <w:sz w:val="28"/>
          <w:szCs w:val="28"/>
          <w:lang w:val="uk-UA" w:eastAsia="ru-RU"/>
        </w:rPr>
      </w:pPr>
      <w:r w:rsidRPr="000C291F">
        <w:rPr>
          <w:rFonts w:ascii="Times New Roman" w:hAnsi="Times New Roman" w:cs="Times New Roman"/>
          <w:sz w:val="28"/>
          <w:szCs w:val="28"/>
          <w:lang w:val="uk-UA"/>
        </w:rPr>
        <w:t>Для виготовлення низькорозмірних структур використовують два принципові підходи, які можна охарактеризувати як «геометричний» і «електронний». Геометричний підхід припускає залучення технологій, що забезпечують формування об'єктів з нанометровими розмірами. Для цього застосовуються спеціальні нанотехнологічні прийоми, які будуть описані в другому розділі.</w:t>
      </w:r>
    </w:p>
    <w:p w:rsidR="00666A4C" w:rsidRPr="00666A4C" w:rsidRDefault="00666A4C" w:rsidP="00666A4C">
      <w:pPr>
        <w:spacing w:after="0" w:line="360" w:lineRule="auto"/>
        <w:jc w:val="center"/>
        <w:rPr>
          <w:rFonts w:ascii="Times New Roman" w:eastAsiaTheme="minorEastAsia" w:hAnsi="Times New Roman" w:cs="Times New Roman"/>
          <w:sz w:val="28"/>
          <w:szCs w:val="28"/>
          <w:lang w:eastAsia="ru-RU"/>
        </w:rPr>
      </w:pPr>
      <w:r w:rsidRPr="00666A4C">
        <w:rPr>
          <w:rFonts w:ascii="Times New Roman" w:eastAsiaTheme="minorEastAsia" w:hAnsi="Times New Roman" w:cs="Times New Roman"/>
          <w:noProof/>
          <w:sz w:val="28"/>
          <w:szCs w:val="28"/>
          <w:lang w:eastAsia="ru-RU"/>
        </w:rPr>
        <w:lastRenderedPageBreak/>
        <w:drawing>
          <wp:inline distT="0" distB="0" distL="0" distR="0">
            <wp:extent cx="4180854" cy="5543684"/>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lum/>
                    </a:blip>
                    <a:srcRect/>
                    <a:stretch>
                      <a:fillRect/>
                    </a:stretch>
                  </pic:blipFill>
                  <pic:spPr bwMode="auto">
                    <a:xfrm>
                      <a:off x="0" y="0"/>
                      <a:ext cx="4193913" cy="5561000"/>
                    </a:xfrm>
                    <a:prstGeom prst="rect">
                      <a:avLst/>
                    </a:prstGeom>
                    <a:noFill/>
                    <a:ln w="9525">
                      <a:noFill/>
                      <a:miter lim="800000"/>
                      <a:headEnd/>
                      <a:tailEnd/>
                    </a:ln>
                  </pic:spPr>
                </pic:pic>
              </a:graphicData>
            </a:graphic>
          </wp:inline>
        </w:drawing>
      </w:r>
    </w:p>
    <w:p w:rsidR="00666A4C" w:rsidRPr="00666A4C" w:rsidRDefault="00666A4C" w:rsidP="00666A4C">
      <w:pPr>
        <w:spacing w:after="0" w:line="360" w:lineRule="auto"/>
        <w:jc w:val="center"/>
        <w:rPr>
          <w:rFonts w:ascii="Times New Roman" w:eastAsiaTheme="minorEastAsia" w:hAnsi="Times New Roman" w:cs="Times New Roman"/>
          <w:sz w:val="28"/>
          <w:szCs w:val="28"/>
          <w:lang w:eastAsia="ru-RU"/>
        </w:rPr>
      </w:pPr>
    </w:p>
    <w:p w:rsidR="00666A4C" w:rsidRPr="00666A4C" w:rsidRDefault="00861057" w:rsidP="00666A4C">
      <w:pPr>
        <w:spacing w:after="0" w:line="360" w:lineRule="auto"/>
        <w:jc w:val="center"/>
        <w:rPr>
          <w:rFonts w:ascii="Times New Roman" w:eastAsiaTheme="minorEastAsia" w:hAnsi="Times New Roman" w:cs="Times New Roman"/>
          <w:sz w:val="28"/>
          <w:szCs w:val="28"/>
          <w:lang w:eastAsia="ru-RU"/>
        </w:rPr>
      </w:pPr>
      <w:r>
        <w:rPr>
          <w:rFonts w:ascii="Times New Roman" w:hAnsi="Times New Roman"/>
          <w:sz w:val="28"/>
          <w:lang w:val="uk-UA"/>
        </w:rPr>
        <w:t>Рис</w:t>
      </w:r>
      <w:r w:rsidR="003A245F">
        <w:rPr>
          <w:rFonts w:ascii="Times New Roman" w:hAnsi="Times New Roman"/>
          <w:sz w:val="28"/>
          <w:lang w:val="uk-UA"/>
        </w:rPr>
        <w:t>. 2.2</w:t>
      </w:r>
      <w:r w:rsidR="003A245F" w:rsidRPr="00650799">
        <w:rPr>
          <w:rFonts w:ascii="Times New Roman" w:hAnsi="Times New Roman"/>
          <w:sz w:val="28"/>
        </w:rPr>
        <w:t xml:space="preserve"> </w:t>
      </w:r>
      <w:r w:rsidR="003A245F">
        <w:rPr>
          <w:rFonts w:ascii="Times New Roman" w:hAnsi="Times New Roman"/>
          <w:sz w:val="28"/>
          <w:lang w:val="en-US"/>
        </w:rPr>
        <w:sym w:font="Symbol" w:char="F02D"/>
      </w:r>
      <w:r w:rsidR="000565FD" w:rsidRPr="000565FD">
        <w:rPr>
          <w:rFonts w:ascii="Times New Roman" w:hAnsi="Times New Roman"/>
          <w:sz w:val="28"/>
          <w:lang w:val="uk-UA"/>
        </w:rPr>
        <w:t xml:space="preserve"> </w:t>
      </w:r>
      <w:r>
        <w:rPr>
          <w:rFonts w:ascii="Times New Roman" w:hAnsi="Times New Roman"/>
          <w:sz w:val="28"/>
          <w:lang w:val="uk-UA"/>
        </w:rPr>
        <w:t>Н</w:t>
      </w:r>
      <w:r w:rsidR="000565FD" w:rsidRPr="000565FD">
        <w:rPr>
          <w:rFonts w:ascii="Times New Roman" w:hAnsi="Times New Roman"/>
          <w:sz w:val="28"/>
          <w:lang w:val="uk-UA"/>
        </w:rPr>
        <w:t>изькорозмірні структури</w:t>
      </w:r>
      <w:r>
        <w:rPr>
          <w:rFonts w:ascii="Times New Roman" w:hAnsi="Times New Roman"/>
          <w:sz w:val="28"/>
          <w:lang w:val="uk-UA"/>
        </w:rPr>
        <w:t xml:space="preserve"> та</w:t>
      </w:r>
      <w:r w:rsidR="000565FD" w:rsidRPr="000565FD">
        <w:rPr>
          <w:rFonts w:ascii="Times New Roman" w:hAnsi="Times New Roman"/>
          <w:sz w:val="28"/>
          <w:lang w:val="uk-UA"/>
        </w:rPr>
        <w:t xml:space="preserve"> їх енергетичні діаграми</w:t>
      </w:r>
    </w:p>
    <w:p w:rsidR="000C4916" w:rsidRDefault="000C4916" w:rsidP="00666A4C">
      <w:pPr>
        <w:spacing w:after="0" w:line="360" w:lineRule="auto"/>
        <w:ind w:firstLine="709"/>
        <w:jc w:val="both"/>
        <w:rPr>
          <w:rFonts w:ascii="Times New Roman" w:eastAsiaTheme="minorEastAsia" w:hAnsi="Times New Roman" w:cs="Times New Roman"/>
          <w:b/>
          <w:sz w:val="28"/>
          <w:szCs w:val="28"/>
          <w:lang w:val="uk-UA" w:eastAsia="ru-RU"/>
        </w:rPr>
      </w:pPr>
    </w:p>
    <w:p w:rsidR="00666A4C" w:rsidRPr="002410C9" w:rsidRDefault="0047534C" w:rsidP="002410C9">
      <w:pPr>
        <w:pStyle w:val="2"/>
        <w:spacing w:after="120"/>
        <w:ind w:firstLine="709"/>
        <w:rPr>
          <w:rFonts w:ascii="Times New Roman" w:eastAsiaTheme="minorEastAsia" w:hAnsi="Times New Roman" w:cs="Times New Roman"/>
          <w:color w:val="auto"/>
          <w:sz w:val="28"/>
          <w:szCs w:val="28"/>
          <w:lang w:val="uk-UA" w:eastAsia="ru-RU"/>
        </w:rPr>
      </w:pPr>
      <w:bookmarkStart w:id="7" w:name="_Toc42762909"/>
      <w:r w:rsidRPr="002410C9">
        <w:rPr>
          <w:rFonts w:ascii="Times New Roman" w:eastAsiaTheme="minorEastAsia" w:hAnsi="Times New Roman" w:cs="Times New Roman"/>
          <w:color w:val="auto"/>
          <w:sz w:val="28"/>
          <w:szCs w:val="28"/>
          <w:lang w:val="uk-UA" w:eastAsia="ru-RU"/>
        </w:rPr>
        <w:t>2.2</w:t>
      </w:r>
      <w:r w:rsidR="00666A4C" w:rsidRPr="002410C9">
        <w:rPr>
          <w:rFonts w:ascii="Times New Roman" w:eastAsiaTheme="minorEastAsia" w:hAnsi="Times New Roman" w:cs="Times New Roman"/>
          <w:color w:val="auto"/>
          <w:sz w:val="28"/>
          <w:szCs w:val="28"/>
          <w:lang w:val="uk-UA" w:eastAsia="ru-RU"/>
        </w:rPr>
        <w:t xml:space="preserve"> </w:t>
      </w:r>
      <w:r w:rsidR="009C1D28" w:rsidRPr="002410C9">
        <w:rPr>
          <w:rFonts w:ascii="Times New Roman" w:eastAsiaTheme="minorEastAsia" w:hAnsi="Times New Roman" w:cs="Times New Roman"/>
          <w:color w:val="auto"/>
          <w:sz w:val="28"/>
          <w:szCs w:val="28"/>
          <w:lang w:val="uk-UA" w:eastAsia="ru-RU"/>
        </w:rPr>
        <w:t>Тунелювання носіїв заряду</w:t>
      </w:r>
      <w:bookmarkEnd w:id="7"/>
    </w:p>
    <w:p w:rsidR="00666A4C" w:rsidRPr="00EE729B" w:rsidRDefault="009C1D28" w:rsidP="00666A4C">
      <w:pPr>
        <w:spacing w:after="0" w:line="360" w:lineRule="auto"/>
        <w:ind w:firstLine="709"/>
        <w:jc w:val="both"/>
        <w:rPr>
          <w:rFonts w:ascii="Times New Roman" w:eastAsiaTheme="minorEastAsia" w:hAnsi="Times New Roman" w:cs="Times New Roman"/>
          <w:sz w:val="28"/>
          <w:szCs w:val="28"/>
          <w:lang w:val="uk-UA" w:eastAsia="ru-RU"/>
        </w:rPr>
      </w:pPr>
      <w:r w:rsidRPr="009C1D28">
        <w:rPr>
          <w:rFonts w:ascii="Times New Roman" w:hAnsi="Times New Roman" w:cs="Times New Roman"/>
          <w:sz w:val="28"/>
          <w:szCs w:val="28"/>
          <w:lang w:val="uk-UA"/>
        </w:rPr>
        <w:t>Термін «</w:t>
      </w:r>
      <w:r>
        <w:rPr>
          <w:rFonts w:ascii="Times New Roman" w:hAnsi="Times New Roman" w:cs="Times New Roman"/>
          <w:sz w:val="28"/>
          <w:szCs w:val="28"/>
          <w:lang w:val="uk-UA"/>
        </w:rPr>
        <w:t>тунелювання</w:t>
      </w:r>
      <w:r w:rsidRPr="009C1D28">
        <w:rPr>
          <w:rFonts w:ascii="Times New Roman" w:hAnsi="Times New Roman" w:cs="Times New Roman"/>
          <w:sz w:val="28"/>
          <w:szCs w:val="28"/>
          <w:lang w:val="uk-UA"/>
        </w:rPr>
        <w:t>» означає перенесення частки через область, обмежену потенційним бар'єром, висота якого більше повної енергії цієї частки</w:t>
      </w:r>
      <w:r>
        <w:rPr>
          <w:rFonts w:ascii="Times New Roman" w:hAnsi="Times New Roman" w:cs="Times New Roman"/>
          <w:sz w:val="28"/>
          <w:szCs w:val="28"/>
          <w:lang w:val="uk-UA"/>
        </w:rPr>
        <w:t xml:space="preserve"> </w:t>
      </w:r>
      <w:r w:rsidRPr="009C1D28">
        <w:rPr>
          <w:rFonts w:ascii="Times New Roman" w:hAnsi="Times New Roman" w:cs="Times New Roman"/>
          <w:sz w:val="28"/>
          <w:szCs w:val="28"/>
          <w:lang w:val="uk-UA"/>
        </w:rPr>
        <w:t xml:space="preserve">(чи проникнення частки в цю область). Такий ефект неможливий з точки зору класичної механіки, проте має місце для квантових часток, яким, як відомо, властивий корпускулярно-хвильовий дуалізм. Хвилеві властивості квантових часток приводять і до іншого, аномальному з точки зору класичної </w:t>
      </w:r>
      <w:r w:rsidRPr="009C1D28">
        <w:rPr>
          <w:rFonts w:ascii="Times New Roman" w:hAnsi="Times New Roman" w:cs="Times New Roman"/>
          <w:sz w:val="28"/>
          <w:szCs w:val="28"/>
          <w:lang w:val="uk-UA"/>
        </w:rPr>
        <w:lastRenderedPageBreak/>
        <w:t xml:space="preserve">механіки, ефекту </w:t>
      </w:r>
      <w:r>
        <w:rPr>
          <w:rFonts w:ascii="Times New Roman" w:hAnsi="Times New Roman" w:cs="Times New Roman"/>
          <w:sz w:val="28"/>
          <w:szCs w:val="28"/>
          <w:lang w:val="uk-UA"/>
        </w:rPr>
        <w:sym w:font="Symbol" w:char="F02D"/>
      </w:r>
      <w:r w:rsidRPr="009C1D28">
        <w:rPr>
          <w:rFonts w:ascii="Times New Roman" w:hAnsi="Times New Roman" w:cs="Times New Roman"/>
          <w:sz w:val="28"/>
          <w:szCs w:val="28"/>
          <w:lang w:val="uk-UA"/>
        </w:rPr>
        <w:t xml:space="preserve"> надбар</w:t>
      </w:r>
      <w:r w:rsidR="0012430E" w:rsidRPr="00954605">
        <w:rPr>
          <w:rFonts w:ascii="Times New Roman" w:hAnsi="Times New Roman" w:cs="Times New Roman"/>
          <w:sz w:val="28"/>
          <w:szCs w:val="28"/>
        </w:rPr>
        <w:t>’</w:t>
      </w:r>
      <w:r w:rsidR="0012430E">
        <w:rPr>
          <w:rFonts w:ascii="Times New Roman" w:hAnsi="Times New Roman" w:cs="Times New Roman"/>
          <w:sz w:val="28"/>
          <w:szCs w:val="28"/>
          <w:lang w:val="uk-UA"/>
        </w:rPr>
        <w:t>є</w:t>
      </w:r>
      <w:r w:rsidRPr="009C1D28">
        <w:rPr>
          <w:rFonts w:ascii="Times New Roman" w:hAnsi="Times New Roman" w:cs="Times New Roman"/>
          <w:sz w:val="28"/>
          <w:szCs w:val="28"/>
          <w:lang w:val="uk-UA"/>
        </w:rPr>
        <w:t>рному відображенню. Основні закономірності цих явищ розглянуті нижче [1].</w:t>
      </w:r>
    </w:p>
    <w:p w:rsidR="00666A4C" w:rsidRPr="00EE729B" w:rsidRDefault="00DE6B6F" w:rsidP="00666A4C">
      <w:pPr>
        <w:spacing w:after="0" w:line="360" w:lineRule="auto"/>
        <w:ind w:firstLine="709"/>
        <w:jc w:val="both"/>
        <w:rPr>
          <w:rFonts w:ascii="Times New Roman" w:eastAsiaTheme="minorEastAsia" w:hAnsi="Times New Roman" w:cs="Times New Roman"/>
          <w:sz w:val="28"/>
          <w:szCs w:val="28"/>
          <w:lang w:val="uk-UA" w:eastAsia="ru-RU"/>
        </w:rPr>
      </w:pPr>
      <w:r w:rsidRPr="00DE6B6F">
        <w:rPr>
          <w:rFonts w:ascii="Times New Roman" w:hAnsi="Times New Roman"/>
          <w:sz w:val="28"/>
          <w:lang w:val="uk-UA"/>
        </w:rPr>
        <w:t xml:space="preserve">Взаємодія квантових часток з різними потенційними </w:t>
      </w:r>
      <w:r>
        <w:rPr>
          <w:rFonts w:ascii="Times New Roman" w:hAnsi="Times New Roman"/>
          <w:sz w:val="28"/>
          <w:lang w:val="uk-UA"/>
        </w:rPr>
        <w:t>бар'</w:t>
      </w:r>
      <w:r w:rsidRPr="00DE6B6F">
        <w:rPr>
          <w:rFonts w:ascii="Times New Roman" w:hAnsi="Times New Roman"/>
          <w:sz w:val="28"/>
          <w:lang w:val="uk-UA"/>
        </w:rPr>
        <w:t xml:space="preserve">єрами ілюструє </w:t>
      </w:r>
      <w:r>
        <w:rPr>
          <w:rFonts w:ascii="Times New Roman" w:hAnsi="Times New Roman"/>
          <w:sz w:val="28"/>
          <w:lang w:val="uk-UA"/>
        </w:rPr>
        <w:t>рис</w:t>
      </w:r>
      <w:r w:rsidRPr="00DE6B6F">
        <w:rPr>
          <w:rFonts w:ascii="Times New Roman" w:hAnsi="Times New Roman"/>
          <w:sz w:val="28"/>
          <w:lang w:val="uk-UA"/>
        </w:rPr>
        <w:t>. 2.3.</w:t>
      </w:r>
    </w:p>
    <w:p w:rsidR="00666A4C" w:rsidRPr="00666A4C" w:rsidRDefault="004A3949" w:rsidP="00666A4C">
      <w:pPr>
        <w:spacing w:after="0" w:line="36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extent cx="6059590" cy="4299626"/>
            <wp:effectExtent l="19050" t="0" r="0" b="0"/>
            <wp:docPr id="14" name="Рисунок 14" descr="C:\Documents and Settings\Лысенко_lab30\Рабочий стол\1111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Лысенко_lab30\Рабочий стол\1111111.bmp"/>
                    <pic:cNvPicPr>
                      <a:picLocks noChangeAspect="1" noChangeArrowheads="1"/>
                    </pic:cNvPicPr>
                  </pic:nvPicPr>
                  <pic:blipFill>
                    <a:blip r:embed="rId13"/>
                    <a:srcRect/>
                    <a:stretch>
                      <a:fillRect/>
                    </a:stretch>
                  </pic:blipFill>
                  <pic:spPr bwMode="auto">
                    <a:xfrm>
                      <a:off x="0" y="0"/>
                      <a:ext cx="6059176" cy="4299332"/>
                    </a:xfrm>
                    <a:prstGeom prst="rect">
                      <a:avLst/>
                    </a:prstGeom>
                    <a:noFill/>
                    <a:ln w="9525">
                      <a:noFill/>
                      <a:miter lim="800000"/>
                      <a:headEnd/>
                      <a:tailEnd/>
                    </a:ln>
                  </pic:spPr>
                </pic:pic>
              </a:graphicData>
            </a:graphic>
          </wp:inline>
        </w:drawing>
      </w:r>
    </w:p>
    <w:p w:rsidR="00666A4C" w:rsidRPr="00666A4C" w:rsidRDefault="00C91EAB" w:rsidP="003533AD">
      <w:pPr>
        <w:spacing w:after="0" w:line="360" w:lineRule="auto"/>
        <w:jc w:val="center"/>
        <w:rPr>
          <w:rFonts w:ascii="Times New Roman" w:eastAsiaTheme="minorEastAsia" w:hAnsi="Times New Roman" w:cs="Times New Roman"/>
          <w:sz w:val="28"/>
          <w:szCs w:val="28"/>
          <w:lang w:eastAsia="ru-RU"/>
        </w:rPr>
      </w:pPr>
      <w:r>
        <w:rPr>
          <w:rFonts w:ascii="Times New Roman" w:hAnsi="Times New Roman"/>
          <w:sz w:val="28"/>
          <w:lang w:val="uk-UA"/>
        </w:rPr>
        <w:t>Рис</w:t>
      </w:r>
      <w:r w:rsidRPr="00C91EAB">
        <w:rPr>
          <w:rFonts w:ascii="Times New Roman" w:hAnsi="Times New Roman"/>
          <w:sz w:val="28"/>
          <w:lang w:val="uk-UA"/>
        </w:rPr>
        <w:t>. 2.3</w:t>
      </w:r>
      <w:r w:rsidR="00650799" w:rsidRPr="00650799">
        <w:rPr>
          <w:rFonts w:ascii="Times New Roman" w:hAnsi="Times New Roman"/>
          <w:sz w:val="28"/>
        </w:rPr>
        <w:t xml:space="preserve"> </w:t>
      </w:r>
      <w:r w:rsidR="00650799">
        <w:rPr>
          <w:rFonts w:ascii="Times New Roman" w:hAnsi="Times New Roman"/>
          <w:sz w:val="28"/>
          <w:lang w:val="en-US"/>
        </w:rPr>
        <w:sym w:font="Symbol" w:char="F02D"/>
      </w:r>
      <w:r w:rsidRPr="00C91EAB">
        <w:rPr>
          <w:rFonts w:ascii="Times New Roman" w:hAnsi="Times New Roman"/>
          <w:sz w:val="28"/>
          <w:lang w:val="uk-UA"/>
        </w:rPr>
        <w:t xml:space="preserve"> Взаємодія частки з потенційним бар'єром різної конфігурації</w:t>
      </w:r>
    </w:p>
    <w:p w:rsidR="00666A4C" w:rsidRPr="00666A4C" w:rsidRDefault="00666A4C" w:rsidP="00666A4C">
      <w:pPr>
        <w:spacing w:after="0" w:line="360" w:lineRule="auto"/>
        <w:ind w:firstLine="709"/>
        <w:jc w:val="center"/>
        <w:rPr>
          <w:rFonts w:ascii="Times New Roman" w:eastAsiaTheme="minorEastAsia" w:hAnsi="Times New Roman" w:cs="Times New Roman"/>
          <w:sz w:val="28"/>
          <w:szCs w:val="28"/>
          <w:lang w:eastAsia="ru-RU"/>
        </w:rPr>
      </w:pPr>
    </w:p>
    <w:p w:rsidR="00145E60" w:rsidRDefault="00A57CFF" w:rsidP="00666A4C">
      <w:pPr>
        <w:spacing w:after="0" w:line="360" w:lineRule="auto"/>
        <w:ind w:firstLine="709"/>
        <w:jc w:val="both"/>
        <w:rPr>
          <w:rFonts w:ascii="Times New Roman" w:eastAsiaTheme="minorEastAsia" w:hAnsi="Times New Roman" w:cs="Times New Roman"/>
          <w:sz w:val="28"/>
          <w:szCs w:val="28"/>
          <w:lang w:eastAsia="ru-RU"/>
        </w:rPr>
      </w:pPr>
      <w:r w:rsidRPr="00A57CFF">
        <w:rPr>
          <w:rFonts w:ascii="Times New Roman" w:hAnsi="Times New Roman"/>
          <w:sz w:val="28"/>
          <w:lang w:val="uk-UA"/>
        </w:rPr>
        <w:t>У квантової механіки рух частки в одновимірному потенційному полі описується рівнянням Шредингера</w:t>
      </w:r>
      <w:r>
        <w:rPr>
          <w:rFonts w:ascii="Times New Roman" w:hAnsi="Times New Roman"/>
          <w:sz w:val="28"/>
          <w:lang w:val="uk-UA"/>
        </w:rPr>
        <w:t xml:space="preserve"> (2.5)</w:t>
      </w:r>
      <w:r w:rsidRPr="00A57CFF">
        <w:rPr>
          <w:rFonts w:ascii="Times New Roman" w:hAnsi="Times New Roman"/>
          <w:sz w:val="28"/>
          <w:lang w:val="uk-UA"/>
        </w:rPr>
        <w:t>:</w:t>
      </w:r>
    </w:p>
    <w:p w:rsidR="00666A4C" w:rsidRPr="00666A4C" w:rsidRDefault="008F64AF" w:rsidP="00666A4C">
      <w:pPr>
        <w:spacing w:after="0" w:line="360" w:lineRule="auto"/>
        <w:ind w:firstLine="709"/>
        <w:jc w:val="right"/>
        <w:rPr>
          <w:rFonts w:ascii="Times New Roman" w:eastAsiaTheme="minorEastAsia" w:hAnsi="Times New Roman" w:cs="Times New Roman"/>
          <w:sz w:val="28"/>
          <w:szCs w:val="28"/>
          <w:lang w:eastAsia="ru-RU"/>
        </w:rPr>
      </w:pPr>
      <m:oMath>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m:t>
            </m:r>
            <m:f>
              <m:fPr>
                <m:ctrlPr>
                  <w:rPr>
                    <w:rFonts w:ascii="Cambria Math" w:eastAsiaTheme="minorEastAsia" w:hAnsi="Times New Roman" w:cs="Times New Roman"/>
                    <w:i/>
                    <w:sz w:val="32"/>
                    <w:szCs w:val="32"/>
                    <w:lang w:eastAsia="ru-RU"/>
                  </w:rPr>
                </m:ctrlPr>
              </m:fPr>
              <m:num>
                <m:r>
                  <w:rPr>
                    <w:rFonts w:ascii="Cambria Math" w:eastAsiaTheme="minorEastAsia" w:hAnsi="Cambria Math" w:cs="Times New Roman"/>
                    <w:sz w:val="32"/>
                    <w:szCs w:val="32"/>
                    <w:lang w:eastAsia="ru-RU"/>
                  </w:rPr>
                  <m:t>ћ</m:t>
                </m:r>
              </m:num>
              <m:den>
                <m:r>
                  <w:rPr>
                    <w:rFonts w:ascii="Cambria Math" w:eastAsiaTheme="minorEastAsia" w:hAnsi="Times New Roman" w:cs="Times New Roman"/>
                    <w:sz w:val="32"/>
                    <w:szCs w:val="32"/>
                    <w:lang w:eastAsia="ru-RU"/>
                  </w:rPr>
                  <m:t>2</m:t>
                </m:r>
                <m:r>
                  <w:rPr>
                    <w:rFonts w:ascii="Cambria Math" w:eastAsiaTheme="minorEastAsia" w:hAnsi="Cambria Math" w:cs="Times New Roman"/>
                    <w:sz w:val="32"/>
                    <w:szCs w:val="32"/>
                    <w:lang w:eastAsia="ru-RU"/>
                  </w:rPr>
                  <m:t>m</m:t>
                </m:r>
              </m:den>
            </m:f>
          </m:e>
          <m:sup>
            <m:r>
              <w:rPr>
                <w:rFonts w:ascii="Cambria Math" w:eastAsiaTheme="minorEastAsia" w:hAnsi="Times New Roman" w:cs="Times New Roman"/>
                <w:sz w:val="32"/>
                <w:szCs w:val="32"/>
                <w:lang w:eastAsia="ru-RU"/>
              </w:rPr>
              <m:t>2</m:t>
            </m:r>
          </m:sup>
        </m:sSup>
        <m:r>
          <w:rPr>
            <w:rFonts w:ascii="Cambria Math" w:eastAsiaTheme="minorEastAsia" w:hAnsi="Cambria Math" w:cs="Times New Roman"/>
            <w:sz w:val="32"/>
            <w:szCs w:val="32"/>
            <w:lang w:eastAsia="ru-RU"/>
          </w:rPr>
          <m:t>∙</m:t>
        </m:r>
        <m:f>
          <m:fPr>
            <m:ctrlPr>
              <w:rPr>
                <w:rFonts w:ascii="Cambria Math" w:eastAsiaTheme="minorEastAsia" w:hAnsi="Times New Roman" w:cs="Times New Roman"/>
                <w:i/>
                <w:sz w:val="32"/>
                <w:szCs w:val="32"/>
                <w:lang w:eastAsia="ru-RU"/>
              </w:rPr>
            </m:ctrlPr>
          </m:fPr>
          <m:num>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d</m:t>
                </m:r>
              </m:e>
              <m:sup>
                <m:r>
                  <w:rPr>
                    <w:rFonts w:ascii="Cambria Math" w:eastAsiaTheme="minorEastAsia" w:hAnsi="Times New Roman" w:cs="Times New Roman"/>
                    <w:sz w:val="32"/>
                    <w:szCs w:val="32"/>
                    <w:lang w:eastAsia="ru-RU"/>
                  </w:rPr>
                  <m:t>2</m:t>
                </m:r>
              </m:sup>
            </m:sSup>
            <m:r>
              <w:rPr>
                <w:rFonts w:ascii="Cambria Math" w:eastAsiaTheme="minorEastAsia" w:hAnsi="Cambria Math" w:cs="Times New Roman"/>
                <w:sz w:val="32"/>
                <w:szCs w:val="32"/>
                <w:lang w:eastAsia="ru-RU"/>
              </w:rPr>
              <m:t>ψ</m:t>
            </m:r>
            <m:d>
              <m:dPr>
                <m:ctrlPr>
                  <w:rPr>
                    <w:rFonts w:ascii="Cambria Math" w:eastAsiaTheme="minorEastAsia" w:hAnsi="Times New Roman" w:cs="Times New Roman"/>
                    <w:i/>
                    <w:sz w:val="32"/>
                    <w:szCs w:val="32"/>
                    <w:lang w:eastAsia="ru-RU"/>
                  </w:rPr>
                </m:ctrlPr>
              </m:dPr>
              <m:e>
                <m:r>
                  <w:rPr>
                    <w:rFonts w:ascii="Cambria Math" w:eastAsiaTheme="minorEastAsia" w:hAnsi="Cambria Math" w:cs="Times New Roman"/>
                    <w:sz w:val="32"/>
                    <w:szCs w:val="32"/>
                    <w:lang w:eastAsia="ru-RU"/>
                  </w:rPr>
                  <m:t>x</m:t>
                </m:r>
              </m:e>
            </m:d>
          </m:num>
          <m:den>
            <m:r>
              <w:rPr>
                <w:rFonts w:ascii="Cambria Math" w:eastAsiaTheme="minorEastAsia" w:hAnsi="Cambria Math" w:cs="Times New Roman"/>
                <w:sz w:val="32"/>
                <w:szCs w:val="32"/>
                <w:lang w:eastAsia="ru-RU"/>
              </w:rPr>
              <m:t>d</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x</m:t>
                </m:r>
              </m:e>
              <m:sup>
                <m:r>
                  <w:rPr>
                    <w:rFonts w:ascii="Cambria Math" w:eastAsiaTheme="minorEastAsia" w:hAnsi="Times New Roman" w:cs="Times New Roman"/>
                    <w:sz w:val="32"/>
                    <w:szCs w:val="32"/>
                    <w:lang w:eastAsia="ru-RU"/>
                  </w:rPr>
                  <m:t>2</m:t>
                </m:r>
              </m:sup>
            </m:sSup>
          </m:den>
        </m:f>
        <m:r>
          <w:rPr>
            <w:rFonts w:ascii="Cambria Math" w:eastAsiaTheme="minorEastAsia" w:hAnsi="Times New Roman" w:cs="Times New Roman"/>
            <w:sz w:val="32"/>
            <w:szCs w:val="32"/>
            <w:lang w:eastAsia="ru-RU"/>
          </w:rPr>
          <m:t>+</m:t>
        </m:r>
        <m:r>
          <w:rPr>
            <w:rFonts w:ascii="Cambria Math" w:eastAsiaTheme="minorEastAsia" w:hAnsi="Cambria Math" w:cs="Times New Roman"/>
            <w:sz w:val="32"/>
            <w:szCs w:val="32"/>
            <w:lang w:eastAsia="ru-RU"/>
          </w:rPr>
          <m:t>U</m:t>
        </m:r>
        <m:d>
          <m:dPr>
            <m:ctrlPr>
              <w:rPr>
                <w:rFonts w:ascii="Cambria Math" w:eastAsiaTheme="minorEastAsia" w:hAnsi="Times New Roman" w:cs="Times New Roman"/>
                <w:i/>
                <w:sz w:val="32"/>
                <w:szCs w:val="32"/>
                <w:lang w:eastAsia="ru-RU"/>
              </w:rPr>
            </m:ctrlPr>
          </m:dPr>
          <m:e>
            <m:r>
              <w:rPr>
                <w:rFonts w:ascii="Cambria Math" w:eastAsiaTheme="minorEastAsia" w:hAnsi="Cambria Math" w:cs="Times New Roman"/>
                <w:sz w:val="32"/>
                <w:szCs w:val="32"/>
                <w:lang w:eastAsia="ru-RU"/>
              </w:rPr>
              <m:t>x</m:t>
            </m:r>
          </m:e>
        </m:d>
        <m:r>
          <w:rPr>
            <w:rFonts w:ascii="Cambria Math" w:eastAsiaTheme="minorEastAsia" w:hAnsi="Times New Roman" w:cs="Times New Roman"/>
            <w:sz w:val="32"/>
            <w:szCs w:val="32"/>
            <w:lang w:eastAsia="ru-RU"/>
          </w:rPr>
          <m:t>=</m:t>
        </m:r>
        <m:r>
          <w:rPr>
            <w:rFonts w:ascii="Cambria Math" w:eastAsiaTheme="minorEastAsia" w:hAnsi="Cambria Math" w:cs="Times New Roman"/>
            <w:sz w:val="32"/>
            <w:szCs w:val="32"/>
            <w:lang w:eastAsia="ru-RU"/>
          </w:rPr>
          <m:t>Eψ</m:t>
        </m:r>
        <m:r>
          <w:rPr>
            <w:rFonts w:ascii="Cambria Math" w:eastAsiaTheme="minorEastAsia" w:hAnsi="Times New Roman" w:cs="Times New Roman"/>
            <w:sz w:val="32"/>
            <w:szCs w:val="32"/>
            <w:lang w:eastAsia="ru-RU"/>
          </w:rPr>
          <m:t>(</m:t>
        </m:r>
        <m:r>
          <w:rPr>
            <w:rFonts w:ascii="Cambria Math" w:eastAsiaTheme="minorEastAsia" w:hAnsi="Cambria Math" w:cs="Times New Roman"/>
            <w:sz w:val="32"/>
            <w:szCs w:val="32"/>
            <w:lang w:eastAsia="ru-RU"/>
          </w:rPr>
          <m:t>x</m:t>
        </m:r>
        <m:r>
          <w:rPr>
            <w:rFonts w:ascii="Cambria Math" w:eastAsiaTheme="minorEastAsia" w:hAnsi="Times New Roman" w:cs="Times New Roman"/>
            <w:sz w:val="32"/>
            <w:szCs w:val="32"/>
            <w:lang w:eastAsia="ru-RU"/>
          </w:rPr>
          <m:t>)</m:t>
        </m:r>
      </m:oMath>
      <w:r w:rsidR="00E8157C">
        <w:rPr>
          <w:rFonts w:ascii="Times New Roman" w:eastAsiaTheme="minorEastAsia" w:hAnsi="Times New Roman" w:cs="Times New Roman"/>
          <w:sz w:val="28"/>
          <w:szCs w:val="28"/>
          <w:lang w:eastAsia="ru-RU"/>
        </w:rPr>
        <w:t xml:space="preserve">, </w:t>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t>(2.5</w:t>
      </w:r>
      <w:r w:rsidR="00666A4C" w:rsidRPr="00666A4C">
        <w:rPr>
          <w:rFonts w:ascii="Times New Roman" w:eastAsiaTheme="minorEastAsia" w:hAnsi="Times New Roman" w:cs="Times New Roman"/>
          <w:sz w:val="28"/>
          <w:szCs w:val="28"/>
          <w:lang w:eastAsia="ru-RU"/>
        </w:rPr>
        <w:t>)</w:t>
      </w:r>
    </w:p>
    <w:p w:rsidR="00666A4C" w:rsidRPr="00CA2283" w:rsidRDefault="00CA2283" w:rsidP="00666A4C">
      <w:pPr>
        <w:spacing w:after="0" w:line="360" w:lineRule="auto"/>
        <w:ind w:firstLine="709"/>
        <w:jc w:val="both"/>
        <w:rPr>
          <w:rFonts w:ascii="Times New Roman" w:eastAsiaTheme="minorEastAsia" w:hAnsi="Times New Roman" w:cs="Times New Roman"/>
          <w:sz w:val="28"/>
          <w:szCs w:val="28"/>
          <w:lang w:eastAsia="ru-RU"/>
        </w:rPr>
      </w:pPr>
      <w:r w:rsidRPr="00CA2283">
        <w:rPr>
          <w:rFonts w:ascii="Times New Roman" w:hAnsi="Times New Roman" w:cs="Times New Roman"/>
          <w:sz w:val="28"/>
          <w:szCs w:val="28"/>
          <w:lang w:val="uk-UA"/>
        </w:rPr>
        <w:t>Якщо енергія квантової частки більше висоти ступінчастого бар'єру</w:t>
      </w:r>
      <w:r>
        <w:rPr>
          <w:rFonts w:ascii="Times New Roman" w:hAnsi="Times New Roman" w:cs="Times New Roman"/>
          <w:sz w:val="28"/>
          <w:szCs w:val="28"/>
          <w:lang w:val="uk-UA"/>
        </w:rPr>
        <w:t xml:space="preserve"> </w:t>
      </w:r>
      <w:r w:rsidRPr="00CA2283">
        <w:rPr>
          <w:rFonts w:ascii="Times New Roman" w:hAnsi="Times New Roman" w:cs="Times New Roman"/>
          <w:sz w:val="28"/>
          <w:szCs w:val="28"/>
          <w:lang w:val="uk-UA"/>
        </w:rPr>
        <w:t>(</w:t>
      </w:r>
      <w:r w:rsidRPr="00CA2283">
        <w:rPr>
          <w:rFonts w:ascii="Times New Roman" w:hAnsi="Times New Roman" w:cs="Times New Roman"/>
          <w:i/>
          <w:sz w:val="28"/>
          <w:szCs w:val="28"/>
          <w:lang w:val="uk-UA"/>
        </w:rPr>
        <w:t>E&gt;U0</w:t>
      </w:r>
      <w:r w:rsidRPr="00CA2283">
        <w:rPr>
          <w:rFonts w:ascii="Times New Roman" w:hAnsi="Times New Roman" w:cs="Times New Roman"/>
          <w:sz w:val="28"/>
          <w:szCs w:val="28"/>
          <w:lang w:val="uk-UA"/>
        </w:rPr>
        <w:t>), то в області перед потенційним бар'єром, де U=0, рішення рівняння Шредингера має наступний вигляд</w:t>
      </w:r>
      <w:r>
        <w:rPr>
          <w:rFonts w:ascii="Times New Roman" w:hAnsi="Times New Roman" w:cs="Times New Roman"/>
          <w:sz w:val="28"/>
          <w:szCs w:val="28"/>
          <w:lang w:val="uk-UA"/>
        </w:rPr>
        <w:t xml:space="preserve"> (2.6)</w:t>
      </w:r>
      <w:r w:rsidRPr="00CA2283">
        <w:rPr>
          <w:rFonts w:ascii="Times New Roman" w:hAnsi="Times New Roman" w:cs="Times New Roman"/>
          <w:sz w:val="28"/>
          <w:szCs w:val="28"/>
          <w:lang w:val="uk-UA"/>
        </w:rPr>
        <w:t>:</w:t>
      </w:r>
    </w:p>
    <w:p w:rsidR="00666A4C" w:rsidRPr="00666A4C" w:rsidRDefault="00666A4C" w:rsidP="00666A4C">
      <w:pPr>
        <w:spacing w:after="0" w:line="360" w:lineRule="auto"/>
        <w:ind w:firstLine="2410"/>
        <w:jc w:val="right"/>
        <w:rPr>
          <w:rFonts w:ascii="Times New Roman" w:eastAsiaTheme="minorEastAsia" w:hAnsi="Times New Roman" w:cs="Times New Roman"/>
          <w:sz w:val="28"/>
          <w:szCs w:val="28"/>
          <w:lang w:eastAsia="ru-RU"/>
        </w:rPr>
      </w:pPr>
      <m:oMath>
        <m:r>
          <m:rPr>
            <m:sty m:val="p"/>
          </m:rPr>
          <w:rPr>
            <w:rFonts w:ascii="Cambria Math" w:eastAsiaTheme="minorEastAsia" w:hAnsi="Cambria Math" w:cs="Times New Roman"/>
            <w:sz w:val="32"/>
            <w:szCs w:val="32"/>
            <w:lang w:eastAsia="ru-RU"/>
          </w:rPr>
          <m:t>Ψ</m:t>
        </m:r>
        <m:r>
          <w:rPr>
            <w:rFonts w:ascii="Cambria Math" w:eastAsiaTheme="minorEastAsia" w:hAnsi="Times New Roman" w:cs="Times New Roman"/>
            <w:sz w:val="32"/>
            <w:szCs w:val="32"/>
            <w:lang w:eastAsia="ru-RU"/>
          </w:rPr>
          <m:t>=</m:t>
        </m:r>
        <m:r>
          <w:rPr>
            <w:rFonts w:ascii="Cambria Math" w:eastAsiaTheme="minorEastAsia" w:hAnsi="Cambria Math" w:cs="Times New Roman"/>
            <w:sz w:val="32"/>
            <w:szCs w:val="32"/>
            <w:lang w:eastAsia="ru-RU"/>
          </w:rPr>
          <m:t>A</m:t>
        </m:r>
        <m:r>
          <w:rPr>
            <w:rFonts w:ascii="Cambria Math" w:eastAsiaTheme="minorEastAsia" w:hAnsi="Times New Roman" w:cs="Times New Roman"/>
            <w:sz w:val="32"/>
            <w:szCs w:val="32"/>
            <w:lang w:eastAsia="ru-RU"/>
          </w:rPr>
          <m:t>`</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e</m:t>
            </m:r>
          </m:e>
          <m:sup>
            <m:r>
              <w:rPr>
                <w:rFonts w:ascii="Cambria Math" w:eastAsiaTheme="minorEastAsia" w:hAnsi="Cambria Math" w:cs="Times New Roman"/>
                <w:sz w:val="32"/>
                <w:szCs w:val="32"/>
                <w:lang w:eastAsia="ru-RU"/>
              </w:rPr>
              <m:t>i</m:t>
            </m:r>
            <m:sSub>
              <m:sSubPr>
                <m:ctrlPr>
                  <w:rPr>
                    <w:rFonts w:ascii="Cambria Math" w:eastAsiaTheme="minorEastAsia" w:hAnsi="Times New Roman" w:cs="Times New Roman"/>
                    <w:i/>
                    <w:sz w:val="32"/>
                    <w:szCs w:val="32"/>
                    <w:lang w:eastAsia="ru-RU"/>
                  </w:rPr>
                </m:ctrlPr>
              </m:sSubPr>
              <m:e>
                <m:r>
                  <w:rPr>
                    <w:rFonts w:ascii="Cambria Math" w:eastAsiaTheme="minorEastAsia" w:hAnsi="Cambria Math" w:cs="Times New Roman"/>
                    <w:sz w:val="32"/>
                    <w:szCs w:val="32"/>
                    <w:lang w:eastAsia="ru-RU"/>
                  </w:rPr>
                  <m:t>k</m:t>
                </m:r>
              </m:e>
              <m:sub>
                <m:r>
                  <w:rPr>
                    <w:rFonts w:ascii="Cambria Math" w:eastAsiaTheme="minorEastAsia" w:hAnsi="Times New Roman" w:cs="Times New Roman"/>
                    <w:sz w:val="32"/>
                    <w:szCs w:val="32"/>
                    <w:lang w:eastAsia="ru-RU"/>
                  </w:rPr>
                  <m:t>1</m:t>
                </m:r>
              </m:sub>
            </m:sSub>
            <m:r>
              <w:rPr>
                <w:rFonts w:ascii="Cambria Math" w:eastAsiaTheme="minorEastAsia" w:hAnsi="Cambria Math" w:cs="Times New Roman"/>
                <w:sz w:val="32"/>
                <w:szCs w:val="32"/>
                <w:lang w:eastAsia="ru-RU"/>
              </w:rPr>
              <m:t>x</m:t>
            </m:r>
          </m:sup>
        </m:sSup>
        <m:r>
          <w:rPr>
            <w:rFonts w:ascii="Cambria Math" w:eastAsiaTheme="minorEastAsia" w:hAnsi="Times New Roman" w:cs="Times New Roman"/>
            <w:sz w:val="32"/>
            <w:szCs w:val="32"/>
            <w:lang w:eastAsia="ru-RU"/>
          </w:rPr>
          <m:t>+</m:t>
        </m:r>
        <m:r>
          <w:rPr>
            <w:rFonts w:ascii="Cambria Math" w:eastAsiaTheme="minorEastAsia" w:hAnsi="Cambria Math" w:cs="Times New Roman"/>
            <w:sz w:val="32"/>
            <w:szCs w:val="32"/>
            <w:lang w:eastAsia="ru-RU"/>
          </w:rPr>
          <m:t>B</m:t>
        </m:r>
        <m:r>
          <w:rPr>
            <w:rFonts w:ascii="Cambria Math" w:eastAsiaTheme="minorEastAsia" w:hAnsi="Times New Roman" w:cs="Times New Roman"/>
            <w:sz w:val="32"/>
            <w:szCs w:val="32"/>
            <w:lang w:eastAsia="ru-RU"/>
          </w:rPr>
          <m:t>`</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e</m:t>
            </m:r>
          </m:e>
          <m:sup>
            <m:r>
              <w:rPr>
                <w:rFonts w:ascii="Cambria Math" w:eastAsiaTheme="minorEastAsia" w:hAnsi="Cambria Math" w:cs="Times New Roman"/>
                <w:sz w:val="32"/>
                <w:szCs w:val="32"/>
                <w:lang w:eastAsia="ru-RU"/>
              </w:rPr>
              <m:t>-i</m:t>
            </m:r>
            <m:sSub>
              <m:sSubPr>
                <m:ctrlPr>
                  <w:rPr>
                    <w:rFonts w:ascii="Cambria Math" w:eastAsiaTheme="minorEastAsia" w:hAnsi="Times New Roman" w:cs="Times New Roman"/>
                    <w:i/>
                    <w:sz w:val="32"/>
                    <w:szCs w:val="32"/>
                    <w:lang w:eastAsia="ru-RU"/>
                  </w:rPr>
                </m:ctrlPr>
              </m:sSubPr>
              <m:e>
                <m:r>
                  <w:rPr>
                    <w:rFonts w:ascii="Cambria Math" w:eastAsiaTheme="minorEastAsia" w:hAnsi="Cambria Math" w:cs="Times New Roman"/>
                    <w:sz w:val="32"/>
                    <w:szCs w:val="32"/>
                    <w:lang w:eastAsia="ru-RU"/>
                  </w:rPr>
                  <m:t>k</m:t>
                </m:r>
              </m:e>
              <m:sub>
                <m:r>
                  <w:rPr>
                    <w:rFonts w:ascii="Cambria Math" w:eastAsiaTheme="minorEastAsia" w:hAnsi="Times New Roman" w:cs="Times New Roman"/>
                    <w:sz w:val="32"/>
                    <w:szCs w:val="32"/>
                    <w:lang w:eastAsia="ru-RU"/>
                  </w:rPr>
                  <m:t>1</m:t>
                </m:r>
              </m:sub>
            </m:sSub>
            <m:r>
              <w:rPr>
                <w:rFonts w:ascii="Cambria Math" w:eastAsiaTheme="minorEastAsia" w:hAnsi="Cambria Math" w:cs="Times New Roman"/>
                <w:sz w:val="32"/>
                <w:szCs w:val="32"/>
                <w:lang w:eastAsia="ru-RU"/>
              </w:rPr>
              <m:t>x</m:t>
            </m:r>
          </m:sup>
        </m:sSup>
      </m:oMath>
      <w:r w:rsidRPr="00666A4C">
        <w:rPr>
          <w:rFonts w:ascii="Times New Roman" w:eastAsiaTheme="minorEastAsia" w:hAnsi="Times New Roman" w:cs="Times New Roman"/>
          <w:i/>
          <w:sz w:val="28"/>
          <w:szCs w:val="28"/>
          <w:lang w:eastAsia="ru-RU"/>
        </w:rPr>
        <w:t>,</w:t>
      </w:r>
      <w:r w:rsidRPr="00666A4C">
        <w:rPr>
          <w:rFonts w:ascii="Times New Roman" w:eastAsiaTheme="minorEastAsia" w:hAnsi="Times New Roman" w:cs="Times New Roman"/>
          <w:i/>
          <w:sz w:val="28"/>
          <w:szCs w:val="28"/>
          <w:lang w:eastAsia="ru-RU"/>
        </w:rPr>
        <w:tab/>
      </w:r>
      <w:r w:rsidRPr="00666A4C">
        <w:rPr>
          <w:rFonts w:ascii="Times New Roman" w:eastAsiaTheme="minorEastAsia" w:hAnsi="Times New Roman" w:cs="Times New Roman"/>
          <w:i/>
          <w:sz w:val="28"/>
          <w:szCs w:val="28"/>
          <w:lang w:eastAsia="ru-RU"/>
        </w:rPr>
        <w:tab/>
      </w:r>
      <w:r w:rsidRPr="00666A4C">
        <w:rPr>
          <w:rFonts w:ascii="Times New Roman" w:eastAsiaTheme="minorEastAsia" w:hAnsi="Times New Roman" w:cs="Times New Roman"/>
          <w:i/>
          <w:sz w:val="28"/>
          <w:szCs w:val="28"/>
          <w:lang w:eastAsia="ru-RU"/>
        </w:rPr>
        <w:tab/>
      </w:r>
      <w:r w:rsidRPr="00666A4C">
        <w:rPr>
          <w:rFonts w:ascii="Times New Roman" w:eastAsiaTheme="minorEastAsia" w:hAnsi="Times New Roman" w:cs="Times New Roman"/>
          <w:i/>
          <w:sz w:val="28"/>
          <w:szCs w:val="28"/>
          <w:lang w:eastAsia="ru-RU"/>
        </w:rPr>
        <w:tab/>
      </w:r>
      <w:r w:rsidRPr="00666A4C">
        <w:rPr>
          <w:rFonts w:ascii="Times New Roman" w:eastAsiaTheme="minorEastAsia" w:hAnsi="Times New Roman" w:cs="Times New Roman"/>
          <w:i/>
          <w:sz w:val="28"/>
          <w:szCs w:val="28"/>
          <w:lang w:eastAsia="ru-RU"/>
        </w:rPr>
        <w:tab/>
      </w:r>
      <w:r w:rsidR="00E8157C">
        <w:rPr>
          <w:rFonts w:ascii="Times New Roman" w:eastAsiaTheme="minorEastAsia" w:hAnsi="Times New Roman" w:cs="Times New Roman"/>
          <w:sz w:val="28"/>
          <w:szCs w:val="28"/>
          <w:lang w:eastAsia="ru-RU"/>
        </w:rPr>
        <w:t>(2.6</w:t>
      </w:r>
      <w:r w:rsidRPr="00666A4C">
        <w:rPr>
          <w:rFonts w:ascii="Times New Roman" w:eastAsiaTheme="minorEastAsia" w:hAnsi="Times New Roman" w:cs="Times New Roman"/>
          <w:sz w:val="28"/>
          <w:szCs w:val="28"/>
          <w:lang w:eastAsia="ru-RU"/>
        </w:rPr>
        <w:t>)</w:t>
      </w:r>
    </w:p>
    <w:p w:rsidR="00666A4C" w:rsidRPr="00666A4C" w:rsidRDefault="00666A4C" w:rsidP="00666A4C">
      <w:pPr>
        <w:spacing w:after="0" w:line="360" w:lineRule="auto"/>
        <w:ind w:firstLine="709"/>
        <w:jc w:val="both"/>
        <w:rPr>
          <w:rFonts w:ascii="Times New Roman" w:eastAsiaTheme="minorEastAsia" w:hAnsi="Times New Roman" w:cs="Times New Roman"/>
          <w:sz w:val="28"/>
          <w:szCs w:val="28"/>
          <w:lang w:eastAsia="ru-RU"/>
        </w:rPr>
      </w:pPr>
      <w:r w:rsidRPr="00666A4C">
        <w:rPr>
          <w:rFonts w:ascii="Times New Roman" w:eastAsiaTheme="minorEastAsia" w:hAnsi="Times New Roman" w:cs="Times New Roman"/>
          <w:sz w:val="28"/>
          <w:szCs w:val="28"/>
          <w:lang w:eastAsia="ru-RU"/>
        </w:rPr>
        <w:lastRenderedPageBreak/>
        <w:t xml:space="preserve">При х→∞ </w:t>
      </w:r>
      <w:r w:rsidR="00D421C7">
        <w:rPr>
          <w:rFonts w:ascii="Times New Roman" w:eastAsiaTheme="minorEastAsia" w:hAnsi="Times New Roman" w:cs="Times New Roman"/>
          <w:sz w:val="28"/>
          <w:szCs w:val="28"/>
          <w:lang w:val="uk-UA" w:eastAsia="ru-RU"/>
        </w:rPr>
        <w:t>хвильова функція</w:t>
      </w:r>
      <w:r w:rsidRPr="00666A4C">
        <w:rPr>
          <w:rFonts w:ascii="Times New Roman" w:eastAsiaTheme="minorEastAsia" w:hAnsi="Times New Roman" w:cs="Times New Roman"/>
          <w:sz w:val="28"/>
          <w:szCs w:val="28"/>
          <w:lang w:eastAsia="ru-RU"/>
        </w:rPr>
        <w:t xml:space="preserve"> </w:t>
      </w:r>
      <w:r w:rsidR="00FB7A3D">
        <w:rPr>
          <w:rFonts w:ascii="Times New Roman" w:eastAsiaTheme="minorEastAsia" w:hAnsi="Times New Roman" w:cs="Times New Roman"/>
          <w:sz w:val="28"/>
          <w:szCs w:val="28"/>
          <w:lang w:eastAsia="ru-RU"/>
        </w:rPr>
        <w:t xml:space="preserve">над </w:t>
      </w:r>
      <w:r w:rsidR="00D421C7">
        <w:rPr>
          <w:rFonts w:ascii="Times New Roman" w:eastAsiaTheme="minorEastAsia" w:hAnsi="Times New Roman" w:cs="Times New Roman"/>
          <w:sz w:val="28"/>
          <w:szCs w:val="28"/>
          <w:lang w:val="uk-UA" w:eastAsia="ru-RU"/>
        </w:rPr>
        <w:t>потенційним</w:t>
      </w:r>
      <w:r w:rsidR="00FB7A3D">
        <w:rPr>
          <w:rFonts w:ascii="Times New Roman" w:eastAsiaTheme="minorEastAsia" w:hAnsi="Times New Roman" w:cs="Times New Roman"/>
          <w:sz w:val="28"/>
          <w:szCs w:val="28"/>
          <w:lang w:eastAsia="ru-RU"/>
        </w:rPr>
        <w:t xml:space="preserve"> </w:t>
      </w:r>
      <w:r w:rsidR="00D421C7" w:rsidRPr="00CA2283">
        <w:rPr>
          <w:rFonts w:ascii="Times New Roman" w:hAnsi="Times New Roman" w:cs="Times New Roman"/>
          <w:sz w:val="28"/>
          <w:szCs w:val="28"/>
          <w:lang w:val="uk-UA"/>
        </w:rPr>
        <w:t>бар'єр</w:t>
      </w:r>
      <w:r w:rsidR="00D421C7">
        <w:rPr>
          <w:rFonts w:ascii="Times New Roman" w:hAnsi="Times New Roman" w:cs="Times New Roman"/>
          <w:sz w:val="28"/>
          <w:szCs w:val="28"/>
          <w:lang w:val="uk-UA"/>
        </w:rPr>
        <w:t>ом</w:t>
      </w:r>
      <w:r w:rsidRPr="00666A4C">
        <w:rPr>
          <w:rFonts w:ascii="Times New Roman" w:eastAsiaTheme="minorEastAsia" w:hAnsi="Times New Roman" w:cs="Times New Roman"/>
          <w:sz w:val="28"/>
          <w:szCs w:val="28"/>
          <w:lang w:eastAsia="ru-RU"/>
        </w:rPr>
        <w:t xml:space="preserve"> </w:t>
      </w:r>
      <w:r w:rsidR="00D421C7">
        <w:rPr>
          <w:rFonts w:ascii="Times New Roman" w:eastAsiaTheme="minorEastAsia" w:hAnsi="Times New Roman" w:cs="Times New Roman"/>
          <w:sz w:val="28"/>
          <w:szCs w:val="28"/>
          <w:lang w:val="uk-UA" w:eastAsia="ru-RU"/>
        </w:rPr>
        <w:t>частки</w:t>
      </w:r>
      <w:r w:rsidRPr="00666A4C">
        <w:rPr>
          <w:rFonts w:ascii="Times New Roman" w:eastAsiaTheme="minorEastAsia" w:hAnsi="Times New Roman" w:cs="Times New Roman"/>
          <w:sz w:val="28"/>
          <w:szCs w:val="28"/>
          <w:lang w:eastAsia="ru-RU"/>
        </w:rPr>
        <w:t xml:space="preserve"> </w:t>
      </w:r>
      <w:r w:rsidR="00D421C7">
        <w:rPr>
          <w:rFonts w:ascii="Times New Roman" w:eastAsiaTheme="minorEastAsia" w:hAnsi="Times New Roman" w:cs="Times New Roman"/>
          <w:sz w:val="28"/>
          <w:szCs w:val="28"/>
          <w:lang w:val="uk-UA" w:eastAsia="ru-RU"/>
        </w:rPr>
        <w:t>має</w:t>
      </w:r>
      <w:r w:rsidRPr="00666A4C">
        <w:rPr>
          <w:rFonts w:ascii="Times New Roman" w:eastAsiaTheme="minorEastAsia" w:hAnsi="Times New Roman" w:cs="Times New Roman"/>
          <w:sz w:val="28"/>
          <w:szCs w:val="28"/>
          <w:lang w:eastAsia="ru-RU"/>
        </w:rPr>
        <w:t xml:space="preserve"> </w:t>
      </w:r>
      <w:r w:rsidR="00D421C7">
        <w:rPr>
          <w:rFonts w:ascii="Times New Roman" w:eastAsiaTheme="minorEastAsia" w:hAnsi="Times New Roman" w:cs="Times New Roman"/>
          <w:sz w:val="28"/>
          <w:szCs w:val="28"/>
          <w:lang w:val="uk-UA" w:eastAsia="ru-RU"/>
        </w:rPr>
        <w:t>наступний вигляд</w:t>
      </w:r>
      <w:r w:rsidR="00D421C7">
        <w:rPr>
          <w:rFonts w:ascii="Times New Roman" w:eastAsiaTheme="minorEastAsia" w:hAnsi="Times New Roman" w:cs="Times New Roman"/>
          <w:sz w:val="28"/>
          <w:szCs w:val="28"/>
          <w:lang w:eastAsia="ru-RU"/>
        </w:rPr>
        <w:t xml:space="preserve"> (2.7</w:t>
      </w:r>
      <w:r w:rsidR="00D421C7" w:rsidRPr="00666A4C">
        <w:rPr>
          <w:rFonts w:ascii="Times New Roman" w:eastAsiaTheme="minorEastAsia" w:hAnsi="Times New Roman" w:cs="Times New Roman"/>
          <w:sz w:val="28"/>
          <w:szCs w:val="28"/>
          <w:lang w:eastAsia="ru-RU"/>
        </w:rPr>
        <w:t>)</w:t>
      </w:r>
      <w:r w:rsidRPr="00666A4C">
        <w:rPr>
          <w:rFonts w:ascii="Times New Roman" w:eastAsiaTheme="minorEastAsia" w:hAnsi="Times New Roman" w:cs="Times New Roman"/>
          <w:sz w:val="28"/>
          <w:szCs w:val="28"/>
          <w:lang w:eastAsia="ru-RU"/>
        </w:rPr>
        <w:t>:</w:t>
      </w:r>
    </w:p>
    <w:p w:rsidR="00666A4C" w:rsidRPr="00666A4C" w:rsidRDefault="00666A4C" w:rsidP="00666A4C">
      <w:pPr>
        <w:spacing w:after="0" w:line="360" w:lineRule="auto"/>
        <w:ind w:firstLine="709"/>
        <w:jc w:val="right"/>
        <w:rPr>
          <w:rFonts w:ascii="Times New Roman" w:eastAsiaTheme="minorEastAsia" w:hAnsi="Times New Roman" w:cs="Times New Roman"/>
          <w:sz w:val="28"/>
          <w:szCs w:val="28"/>
          <w:lang w:eastAsia="ru-RU"/>
        </w:rPr>
      </w:pPr>
      <m:oMath>
        <m:r>
          <m:rPr>
            <m:sty m:val="p"/>
          </m:rPr>
          <w:rPr>
            <w:rFonts w:ascii="Cambria Math" w:eastAsiaTheme="minorEastAsia" w:hAnsi="Cambria Math" w:cs="Times New Roman"/>
            <w:sz w:val="32"/>
            <w:szCs w:val="32"/>
            <w:lang w:eastAsia="ru-RU"/>
          </w:rPr>
          <m:t>Ψ</m:t>
        </m:r>
        <m:r>
          <w:rPr>
            <w:rFonts w:ascii="Cambria Math" w:eastAsiaTheme="minorEastAsia" w:hAnsi="Times New Roman" w:cs="Times New Roman"/>
            <w:sz w:val="32"/>
            <w:szCs w:val="32"/>
            <w:lang w:eastAsia="ru-RU"/>
          </w:rPr>
          <m:t>=</m:t>
        </m:r>
        <m:r>
          <w:rPr>
            <w:rFonts w:ascii="Cambria Math" w:eastAsiaTheme="minorEastAsia" w:hAnsi="Cambria Math" w:cs="Times New Roman"/>
            <w:sz w:val="32"/>
            <w:szCs w:val="32"/>
            <w:lang w:eastAsia="ru-RU"/>
          </w:rPr>
          <m:t>А</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e</m:t>
            </m:r>
          </m:e>
          <m:sup>
            <m:r>
              <w:rPr>
                <w:rFonts w:ascii="Cambria Math" w:eastAsiaTheme="minorEastAsia" w:hAnsi="Cambria Math" w:cs="Times New Roman"/>
                <w:sz w:val="32"/>
                <w:szCs w:val="32"/>
                <w:lang w:eastAsia="ru-RU"/>
              </w:rPr>
              <m:t>i</m:t>
            </m:r>
            <m:sSub>
              <m:sSubPr>
                <m:ctrlPr>
                  <w:rPr>
                    <w:rFonts w:ascii="Cambria Math" w:eastAsiaTheme="minorEastAsia" w:hAnsi="Times New Roman" w:cs="Times New Roman"/>
                    <w:i/>
                    <w:sz w:val="32"/>
                    <w:szCs w:val="32"/>
                    <w:lang w:eastAsia="ru-RU"/>
                  </w:rPr>
                </m:ctrlPr>
              </m:sSubPr>
              <m:e>
                <m:r>
                  <w:rPr>
                    <w:rFonts w:ascii="Cambria Math" w:eastAsiaTheme="minorEastAsia" w:hAnsi="Cambria Math" w:cs="Times New Roman"/>
                    <w:sz w:val="32"/>
                    <w:szCs w:val="32"/>
                    <w:lang w:eastAsia="ru-RU"/>
                  </w:rPr>
                  <m:t>k</m:t>
                </m:r>
              </m:e>
              <m:sub>
                <m:r>
                  <w:rPr>
                    <w:rFonts w:ascii="Cambria Math" w:eastAsiaTheme="minorEastAsia" w:hAnsi="Times New Roman" w:cs="Times New Roman"/>
                    <w:sz w:val="32"/>
                    <w:szCs w:val="32"/>
                    <w:lang w:eastAsia="ru-RU"/>
                  </w:rPr>
                  <m:t>2</m:t>
                </m:r>
              </m:sub>
            </m:sSub>
            <m:r>
              <w:rPr>
                <w:rFonts w:ascii="Cambria Math" w:eastAsiaTheme="minorEastAsia" w:hAnsi="Cambria Math" w:cs="Times New Roman"/>
                <w:sz w:val="32"/>
                <w:szCs w:val="32"/>
                <w:lang w:eastAsia="ru-RU"/>
              </w:rPr>
              <m:t>x</m:t>
            </m:r>
          </m:sup>
        </m:sSup>
      </m:oMath>
      <w:r w:rsidR="00E8157C">
        <w:rPr>
          <w:rFonts w:ascii="Times New Roman" w:eastAsiaTheme="minorEastAsia" w:hAnsi="Times New Roman" w:cs="Times New Roman"/>
          <w:sz w:val="28"/>
          <w:szCs w:val="28"/>
          <w:lang w:eastAsia="ru-RU"/>
        </w:rPr>
        <w:t xml:space="preserve">, </w:t>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t>(2.7</w:t>
      </w:r>
      <w:r w:rsidRPr="00666A4C">
        <w:rPr>
          <w:rFonts w:ascii="Times New Roman" w:eastAsiaTheme="minorEastAsia" w:hAnsi="Times New Roman" w:cs="Times New Roman"/>
          <w:sz w:val="28"/>
          <w:szCs w:val="28"/>
          <w:lang w:eastAsia="ru-RU"/>
        </w:rPr>
        <w:t>)</w:t>
      </w:r>
    </w:p>
    <w:p w:rsidR="00666A4C" w:rsidRPr="00666A4C" w:rsidRDefault="007C3201" w:rsidP="00666A4C">
      <w:pPr>
        <w:spacing w:after="0" w:line="360" w:lineRule="auto"/>
        <w:ind w:firstLine="709"/>
        <w:jc w:val="both"/>
        <w:rPr>
          <w:rFonts w:ascii="Times New Roman" w:eastAsiaTheme="minorEastAsia" w:hAnsi="Times New Roman" w:cs="Times New Roman"/>
          <w:sz w:val="28"/>
          <w:szCs w:val="28"/>
          <w:lang w:eastAsia="ru-RU" w:bidi="ru-RU"/>
        </w:rPr>
      </w:pPr>
      <w:r w:rsidRPr="007C3201">
        <w:rPr>
          <w:rFonts w:ascii="Times New Roman" w:hAnsi="Times New Roman"/>
          <w:sz w:val="28"/>
          <w:lang w:val="uk-UA"/>
        </w:rPr>
        <w:t>Коефіцієнт проходження частки через кордон потенційного панів' єру, визначуваний як відношення щільності потоку в минулій хвилі до щільності потоку в хвилі, що падає, рівний:</w:t>
      </w:r>
    </w:p>
    <w:p w:rsidR="00666A4C" w:rsidRPr="00666A4C" w:rsidRDefault="00666A4C" w:rsidP="00666A4C">
      <w:pPr>
        <w:spacing w:after="0" w:line="360" w:lineRule="auto"/>
        <w:ind w:firstLine="709"/>
        <w:jc w:val="right"/>
        <w:rPr>
          <w:rFonts w:ascii="Times New Roman" w:eastAsiaTheme="minorEastAsia" w:hAnsi="Times New Roman" w:cs="Times New Roman"/>
          <w:sz w:val="28"/>
          <w:szCs w:val="28"/>
          <w:lang w:eastAsia="ru-RU" w:bidi="ru-RU"/>
        </w:rPr>
      </w:pPr>
      <m:oMath>
        <m:r>
          <w:rPr>
            <w:rFonts w:ascii="Cambria Math" w:eastAsiaTheme="minorEastAsia" w:hAnsi="Cambria Math" w:cs="Times New Roman"/>
            <w:sz w:val="32"/>
            <w:szCs w:val="32"/>
            <w:lang w:eastAsia="ru-RU" w:bidi="ru-RU"/>
          </w:rPr>
          <m:t>Т</m:t>
        </m:r>
        <m:d>
          <m:dPr>
            <m:ctrlPr>
              <w:rPr>
                <w:rFonts w:ascii="Cambria Math" w:eastAsiaTheme="minorEastAsia" w:hAnsi="Times New Roman" w:cs="Times New Roman"/>
                <w:i/>
                <w:sz w:val="32"/>
                <w:szCs w:val="32"/>
                <w:lang w:eastAsia="ru-RU" w:bidi="ru-RU"/>
              </w:rPr>
            </m:ctrlPr>
          </m:dPr>
          <m:e>
            <m:r>
              <w:rPr>
                <w:rFonts w:ascii="Cambria Math" w:eastAsiaTheme="minorEastAsia" w:hAnsi="Cambria Math" w:cs="Times New Roman"/>
                <w:sz w:val="32"/>
                <w:szCs w:val="32"/>
                <w:lang w:eastAsia="ru-RU" w:bidi="ru-RU"/>
              </w:rPr>
              <m:t>Е</m:t>
            </m:r>
          </m:e>
        </m:d>
        <m:r>
          <w:rPr>
            <w:rFonts w:ascii="Cambria Math" w:eastAsiaTheme="minorEastAsia" w:hAnsi="Times New Roman" w:cs="Times New Roman"/>
            <w:sz w:val="32"/>
            <w:szCs w:val="32"/>
            <w:lang w:eastAsia="ru-RU" w:bidi="ru-RU"/>
          </w:rPr>
          <m:t>=</m:t>
        </m:r>
        <m:f>
          <m:fPr>
            <m:ctrlPr>
              <w:rPr>
                <w:rFonts w:ascii="Cambria Math" w:eastAsiaTheme="minorEastAsia" w:hAnsi="Times New Roman" w:cs="Times New Roman"/>
                <w:i/>
                <w:sz w:val="32"/>
                <w:szCs w:val="32"/>
                <w:lang w:eastAsia="ru-RU" w:bidi="ru-RU"/>
              </w:rPr>
            </m:ctrlPr>
          </m:fPr>
          <m:num>
            <m:sSub>
              <m:sSubPr>
                <m:ctrlPr>
                  <w:rPr>
                    <w:rFonts w:ascii="Cambria Math" w:eastAsiaTheme="minorEastAsia" w:hAnsi="Times New Roman" w:cs="Times New Roman"/>
                    <w:i/>
                    <w:sz w:val="32"/>
                    <w:szCs w:val="32"/>
                    <w:lang w:eastAsia="ru-RU" w:bidi="ru-RU"/>
                  </w:rPr>
                </m:ctrlPr>
              </m:sSubPr>
              <m:e>
                <m:r>
                  <w:rPr>
                    <w:rFonts w:ascii="Cambria Math" w:eastAsiaTheme="minorEastAsia" w:hAnsi="Cambria Math" w:cs="Times New Roman"/>
                    <w:sz w:val="32"/>
                    <w:szCs w:val="32"/>
                    <w:lang w:eastAsia="ru-RU" w:bidi="ru-RU"/>
                  </w:rPr>
                  <m:t>k</m:t>
                </m:r>
              </m:e>
              <m:sub>
                <m:r>
                  <w:rPr>
                    <w:rFonts w:ascii="Cambria Math" w:eastAsiaTheme="minorEastAsia" w:hAnsi="Times New Roman" w:cs="Times New Roman"/>
                    <w:sz w:val="32"/>
                    <w:szCs w:val="32"/>
                    <w:lang w:eastAsia="ru-RU" w:bidi="ru-RU"/>
                  </w:rPr>
                  <m:t>2</m:t>
                </m:r>
              </m:sub>
            </m:sSub>
          </m:num>
          <m:den>
            <m:sSub>
              <m:sSubPr>
                <m:ctrlPr>
                  <w:rPr>
                    <w:rFonts w:ascii="Cambria Math" w:eastAsiaTheme="minorEastAsia" w:hAnsi="Times New Roman" w:cs="Times New Roman"/>
                    <w:i/>
                    <w:sz w:val="32"/>
                    <w:szCs w:val="32"/>
                    <w:lang w:eastAsia="ru-RU" w:bidi="ru-RU"/>
                  </w:rPr>
                </m:ctrlPr>
              </m:sSubPr>
              <m:e>
                <m:r>
                  <w:rPr>
                    <w:rFonts w:ascii="Cambria Math" w:eastAsiaTheme="minorEastAsia" w:hAnsi="Cambria Math" w:cs="Times New Roman"/>
                    <w:sz w:val="32"/>
                    <w:szCs w:val="32"/>
                    <w:lang w:eastAsia="ru-RU" w:bidi="ru-RU"/>
                  </w:rPr>
                  <m:t>k</m:t>
                </m:r>
              </m:e>
              <m:sub>
                <m:r>
                  <w:rPr>
                    <w:rFonts w:ascii="Cambria Math" w:eastAsiaTheme="minorEastAsia" w:hAnsi="Times New Roman" w:cs="Times New Roman"/>
                    <w:sz w:val="32"/>
                    <w:szCs w:val="32"/>
                    <w:lang w:eastAsia="ru-RU" w:bidi="ru-RU"/>
                  </w:rPr>
                  <m:t>1</m:t>
                </m:r>
              </m:sub>
            </m:sSub>
          </m:den>
        </m:f>
        <m:sSup>
          <m:sSupPr>
            <m:ctrlPr>
              <w:rPr>
                <w:rFonts w:ascii="Cambria Math" w:eastAsiaTheme="minorEastAsia" w:hAnsi="Times New Roman" w:cs="Times New Roman"/>
                <w:i/>
                <w:sz w:val="32"/>
                <w:szCs w:val="32"/>
                <w:lang w:eastAsia="ru-RU" w:bidi="ru-RU"/>
              </w:rPr>
            </m:ctrlPr>
          </m:sSupPr>
          <m:e>
            <m:r>
              <w:rPr>
                <w:rFonts w:ascii="Cambria Math" w:eastAsiaTheme="minorEastAsia" w:hAnsi="Times New Roman" w:cs="Times New Roman"/>
                <w:sz w:val="32"/>
                <w:szCs w:val="32"/>
                <w:lang w:eastAsia="ru-RU" w:bidi="ru-RU"/>
              </w:rPr>
              <m:t>|</m:t>
            </m:r>
            <m:r>
              <w:rPr>
                <w:rFonts w:ascii="Cambria Math" w:eastAsiaTheme="minorEastAsia" w:hAnsi="Cambria Math" w:cs="Times New Roman"/>
                <w:sz w:val="32"/>
                <w:szCs w:val="32"/>
                <w:lang w:eastAsia="ru-RU" w:bidi="ru-RU"/>
              </w:rPr>
              <m:t>A</m:t>
            </m:r>
            <m:r>
              <w:rPr>
                <w:rFonts w:ascii="Cambria Math" w:eastAsiaTheme="minorEastAsia" w:hAnsi="Times New Roman" w:cs="Times New Roman"/>
                <w:sz w:val="32"/>
                <w:szCs w:val="32"/>
                <w:lang w:eastAsia="ru-RU" w:bidi="ru-RU"/>
              </w:rPr>
              <m:t>|</m:t>
            </m:r>
          </m:e>
          <m:sup>
            <m:r>
              <w:rPr>
                <w:rFonts w:ascii="Cambria Math" w:eastAsiaTheme="minorEastAsia" w:hAnsi="Times New Roman" w:cs="Times New Roman"/>
                <w:sz w:val="32"/>
                <w:szCs w:val="32"/>
                <w:lang w:eastAsia="ru-RU" w:bidi="ru-RU"/>
              </w:rPr>
              <m:t>2</m:t>
            </m:r>
          </m:sup>
        </m:sSup>
        <m:r>
          <w:rPr>
            <w:rFonts w:ascii="Cambria Math" w:eastAsiaTheme="minorEastAsia" w:hAnsi="Times New Roman" w:cs="Times New Roman"/>
            <w:sz w:val="32"/>
            <w:szCs w:val="32"/>
            <w:lang w:eastAsia="ru-RU" w:bidi="ru-RU"/>
          </w:rPr>
          <m:t>,</m:t>
        </m:r>
      </m:oMath>
      <w:r w:rsidRPr="00666A4C">
        <w:rPr>
          <w:rFonts w:ascii="Times New Roman" w:eastAsiaTheme="minorEastAsia" w:hAnsi="Times New Roman" w:cs="Times New Roman"/>
          <w:sz w:val="28"/>
          <w:szCs w:val="28"/>
          <w:lang w:eastAsia="ru-RU" w:bidi="ru-RU"/>
        </w:rPr>
        <w:tab/>
      </w:r>
      <w:r w:rsidRPr="00666A4C">
        <w:rPr>
          <w:rFonts w:ascii="Times New Roman" w:eastAsiaTheme="minorEastAsia" w:hAnsi="Times New Roman" w:cs="Times New Roman"/>
          <w:sz w:val="28"/>
          <w:szCs w:val="28"/>
          <w:lang w:eastAsia="ru-RU" w:bidi="ru-RU"/>
        </w:rPr>
        <w:tab/>
      </w:r>
      <w:r w:rsidRPr="00666A4C">
        <w:rPr>
          <w:rFonts w:ascii="Times New Roman" w:eastAsiaTheme="minorEastAsia" w:hAnsi="Times New Roman" w:cs="Times New Roman"/>
          <w:sz w:val="28"/>
          <w:szCs w:val="28"/>
          <w:lang w:eastAsia="ru-RU" w:bidi="ru-RU"/>
        </w:rPr>
        <w:tab/>
      </w:r>
      <w:r w:rsidRPr="00666A4C">
        <w:rPr>
          <w:rFonts w:ascii="Times New Roman" w:eastAsiaTheme="minorEastAsia" w:hAnsi="Times New Roman" w:cs="Times New Roman"/>
          <w:sz w:val="28"/>
          <w:szCs w:val="28"/>
          <w:lang w:eastAsia="ru-RU" w:bidi="ru-RU"/>
        </w:rPr>
        <w:tab/>
      </w:r>
      <w:r w:rsidR="00E8157C">
        <w:rPr>
          <w:rFonts w:ascii="Times New Roman" w:eastAsiaTheme="minorEastAsia" w:hAnsi="Times New Roman" w:cs="Times New Roman"/>
          <w:sz w:val="28"/>
          <w:szCs w:val="28"/>
          <w:lang w:eastAsia="ru-RU" w:bidi="ru-RU"/>
        </w:rPr>
        <w:tab/>
        <w:t>(2.8</w:t>
      </w:r>
      <w:r w:rsidRPr="00666A4C">
        <w:rPr>
          <w:rFonts w:ascii="Times New Roman" w:eastAsiaTheme="minorEastAsia" w:hAnsi="Times New Roman" w:cs="Times New Roman"/>
          <w:sz w:val="28"/>
          <w:szCs w:val="28"/>
          <w:lang w:eastAsia="ru-RU" w:bidi="ru-RU"/>
        </w:rPr>
        <w:t>)</w:t>
      </w:r>
    </w:p>
    <w:p w:rsidR="00666A4C" w:rsidRPr="00666A4C" w:rsidRDefault="00666A4C" w:rsidP="00666A4C">
      <w:pPr>
        <w:spacing w:after="0" w:line="360" w:lineRule="auto"/>
        <w:ind w:firstLine="709"/>
        <w:jc w:val="both"/>
        <w:rPr>
          <w:rFonts w:ascii="Times New Roman" w:eastAsiaTheme="minorEastAsia" w:hAnsi="Times New Roman" w:cs="Times New Roman"/>
          <w:sz w:val="28"/>
          <w:szCs w:val="28"/>
          <w:lang w:eastAsia="ru-RU"/>
        </w:rPr>
      </w:pPr>
      <w:r w:rsidRPr="00666A4C">
        <w:rPr>
          <w:rFonts w:ascii="Times New Roman" w:eastAsiaTheme="minorEastAsia" w:hAnsi="Times New Roman" w:cs="Times New Roman"/>
          <w:sz w:val="28"/>
          <w:szCs w:val="28"/>
          <w:lang w:eastAsia="ru-RU"/>
        </w:rPr>
        <w:t xml:space="preserve">Для областей </w:t>
      </w:r>
      <m:oMath>
        <m:r>
          <w:rPr>
            <w:rFonts w:ascii="Cambria Math" w:eastAsiaTheme="minorEastAsia" w:hAnsi="Cambria Math" w:cs="Times New Roman"/>
            <w:sz w:val="28"/>
            <w:szCs w:val="28"/>
            <w:lang w:eastAsia="ru-RU"/>
          </w:rPr>
          <m:t>x</m:t>
        </m:r>
        <m:r>
          <w:rPr>
            <w:rFonts w:ascii="Cambria Math" w:eastAsiaTheme="minorEastAsia" w:hAnsi="Times New Roman" w:cs="Times New Roman"/>
            <w:sz w:val="28"/>
            <w:szCs w:val="28"/>
            <w:lang w:eastAsia="ru-RU"/>
          </w:rPr>
          <m:t>&lt;0</m:t>
        </m:r>
      </m:oMath>
      <w:r w:rsidRPr="00666A4C">
        <w:rPr>
          <w:rFonts w:ascii="Times New Roman" w:eastAsiaTheme="minorEastAsia" w:hAnsi="Times New Roman" w:cs="Times New Roman"/>
          <w:sz w:val="28"/>
          <w:szCs w:val="28"/>
          <w:lang w:eastAsia="ru-RU"/>
        </w:rPr>
        <w:t xml:space="preserve"> </w:t>
      </w:r>
      <w:r w:rsidR="007C3201">
        <w:rPr>
          <w:rFonts w:ascii="Times New Roman" w:eastAsiaTheme="minorEastAsia" w:hAnsi="Times New Roman" w:cs="Times New Roman"/>
          <w:sz w:val="28"/>
          <w:szCs w:val="28"/>
          <w:lang w:val="uk-UA" w:eastAsia="ru-RU"/>
        </w:rPr>
        <w:t>та</w:t>
      </w:r>
      <w:r w:rsidRPr="00666A4C">
        <w:rPr>
          <w:rFonts w:ascii="Times New Roman" w:eastAsiaTheme="minorEastAsia" w:hAnsi="Times New Roman" w:cs="Times New Roman"/>
          <w:sz w:val="28"/>
          <w:szCs w:val="28"/>
          <w:lang w:eastAsia="ru-RU"/>
        </w:rPr>
        <w:t xml:space="preserve"> </w:t>
      </w:r>
      <m:oMath>
        <m:r>
          <w:rPr>
            <w:rFonts w:ascii="Cambria Math" w:eastAsiaTheme="minorEastAsia" w:hAnsi="Cambria Math" w:cs="Times New Roman"/>
            <w:sz w:val="28"/>
            <w:szCs w:val="28"/>
            <w:lang w:eastAsia="ru-RU"/>
          </w:rPr>
          <m:t>x</m:t>
        </m:r>
        <m:r>
          <w:rPr>
            <w:rFonts w:ascii="Cambria Math" w:eastAsiaTheme="minorEastAsia" w:hAnsi="Times New Roman" w:cs="Times New Roman"/>
            <w:sz w:val="28"/>
            <w:szCs w:val="28"/>
            <w:lang w:eastAsia="ru-RU"/>
          </w:rPr>
          <m:t>&gt;0</m:t>
        </m:r>
      </m:oMath>
      <w:r w:rsidRPr="00666A4C">
        <w:rPr>
          <w:rFonts w:ascii="Times New Roman" w:eastAsiaTheme="minorEastAsia" w:hAnsi="Times New Roman" w:cs="Times New Roman"/>
          <w:sz w:val="28"/>
          <w:szCs w:val="28"/>
          <w:lang w:eastAsia="ru-RU"/>
        </w:rPr>
        <w:t xml:space="preserve"> </w:t>
      </w:r>
      <w:r w:rsidR="007C3201">
        <w:rPr>
          <w:rFonts w:ascii="Times New Roman" w:eastAsiaTheme="minorEastAsia" w:hAnsi="Times New Roman" w:cs="Times New Roman"/>
          <w:sz w:val="28"/>
          <w:szCs w:val="28"/>
          <w:lang w:val="uk-UA" w:eastAsia="ru-RU"/>
        </w:rPr>
        <w:t>рівняння</w:t>
      </w:r>
      <w:r w:rsidRPr="00666A4C">
        <w:rPr>
          <w:rFonts w:ascii="Times New Roman" w:eastAsiaTheme="minorEastAsia" w:hAnsi="Times New Roman" w:cs="Times New Roman"/>
          <w:sz w:val="28"/>
          <w:szCs w:val="28"/>
          <w:lang w:eastAsia="ru-RU"/>
        </w:rPr>
        <w:t xml:space="preserve"> Шредингера (</w:t>
      </w:r>
      <w:r w:rsidR="007C3201">
        <w:rPr>
          <w:rFonts w:ascii="Times New Roman" w:eastAsiaTheme="minorEastAsia" w:hAnsi="Times New Roman" w:cs="Times New Roman"/>
          <w:sz w:val="28"/>
          <w:szCs w:val="28"/>
          <w:lang w:val="uk-UA" w:eastAsia="ru-RU"/>
        </w:rPr>
        <w:t>2</w:t>
      </w:r>
      <w:r w:rsidRPr="00666A4C">
        <w:rPr>
          <w:rFonts w:ascii="Times New Roman" w:eastAsiaTheme="minorEastAsia" w:hAnsi="Times New Roman" w:cs="Times New Roman"/>
          <w:sz w:val="28"/>
          <w:szCs w:val="28"/>
          <w:lang w:eastAsia="ru-RU"/>
        </w:rPr>
        <w:t>.</w:t>
      </w:r>
      <w:r w:rsidR="007C3201">
        <w:rPr>
          <w:rFonts w:ascii="Times New Roman" w:eastAsiaTheme="minorEastAsia" w:hAnsi="Times New Roman" w:cs="Times New Roman"/>
          <w:sz w:val="28"/>
          <w:szCs w:val="28"/>
          <w:lang w:val="uk-UA" w:eastAsia="ru-RU"/>
        </w:rPr>
        <w:t>5</w:t>
      </w:r>
      <w:r w:rsidRPr="00666A4C">
        <w:rPr>
          <w:rFonts w:ascii="Times New Roman" w:eastAsiaTheme="minorEastAsia" w:hAnsi="Times New Roman" w:cs="Times New Roman"/>
          <w:sz w:val="28"/>
          <w:szCs w:val="28"/>
          <w:lang w:eastAsia="ru-RU"/>
        </w:rPr>
        <w:t>) можн</w:t>
      </w:r>
      <w:r w:rsidR="007C3201">
        <w:rPr>
          <w:rFonts w:ascii="Times New Roman" w:eastAsiaTheme="minorEastAsia" w:hAnsi="Times New Roman" w:cs="Times New Roman"/>
          <w:sz w:val="28"/>
          <w:szCs w:val="28"/>
          <w:lang w:val="uk-UA" w:eastAsia="ru-RU"/>
        </w:rPr>
        <w:t>а</w:t>
      </w:r>
      <w:r w:rsidRPr="00666A4C">
        <w:rPr>
          <w:rFonts w:ascii="Times New Roman" w:eastAsiaTheme="minorEastAsia" w:hAnsi="Times New Roman" w:cs="Times New Roman"/>
          <w:sz w:val="28"/>
          <w:szCs w:val="28"/>
          <w:lang w:eastAsia="ru-RU"/>
        </w:rPr>
        <w:t xml:space="preserve"> записат</w:t>
      </w:r>
      <w:r w:rsidR="007C3201">
        <w:rPr>
          <w:rFonts w:ascii="Times New Roman" w:eastAsiaTheme="minorEastAsia" w:hAnsi="Times New Roman" w:cs="Times New Roman"/>
          <w:sz w:val="28"/>
          <w:szCs w:val="28"/>
          <w:lang w:val="uk-UA" w:eastAsia="ru-RU"/>
        </w:rPr>
        <w:t>и</w:t>
      </w:r>
      <w:r w:rsidRPr="00666A4C">
        <w:rPr>
          <w:rFonts w:ascii="Times New Roman" w:eastAsiaTheme="minorEastAsia" w:hAnsi="Times New Roman" w:cs="Times New Roman"/>
          <w:sz w:val="28"/>
          <w:szCs w:val="28"/>
          <w:lang w:eastAsia="ru-RU"/>
        </w:rPr>
        <w:t xml:space="preserve"> в </w:t>
      </w:r>
      <w:r w:rsidR="007C3201">
        <w:rPr>
          <w:rFonts w:ascii="Times New Roman" w:eastAsiaTheme="minorEastAsia" w:hAnsi="Times New Roman" w:cs="Times New Roman"/>
          <w:sz w:val="28"/>
          <w:szCs w:val="28"/>
          <w:lang w:val="uk-UA" w:eastAsia="ru-RU"/>
        </w:rPr>
        <w:t>наступному</w:t>
      </w:r>
      <w:r w:rsidRPr="00666A4C">
        <w:rPr>
          <w:rFonts w:ascii="Times New Roman" w:eastAsiaTheme="minorEastAsia" w:hAnsi="Times New Roman" w:cs="Times New Roman"/>
          <w:sz w:val="28"/>
          <w:szCs w:val="28"/>
          <w:lang w:eastAsia="ru-RU"/>
        </w:rPr>
        <w:t xml:space="preserve"> </w:t>
      </w:r>
      <w:r w:rsidR="007C3201">
        <w:rPr>
          <w:rFonts w:ascii="Times New Roman" w:eastAsiaTheme="minorEastAsia" w:hAnsi="Times New Roman" w:cs="Times New Roman"/>
          <w:sz w:val="28"/>
          <w:szCs w:val="28"/>
          <w:lang w:val="uk-UA" w:eastAsia="ru-RU"/>
        </w:rPr>
        <w:t>вигляді</w:t>
      </w:r>
      <w:r w:rsidRPr="00666A4C">
        <w:rPr>
          <w:rFonts w:ascii="Times New Roman" w:eastAsiaTheme="minorEastAsia" w:hAnsi="Times New Roman" w:cs="Times New Roman"/>
          <w:sz w:val="28"/>
          <w:szCs w:val="28"/>
          <w:lang w:eastAsia="ru-RU"/>
        </w:rPr>
        <w:t>:</w:t>
      </w:r>
    </w:p>
    <w:p w:rsidR="00666A4C" w:rsidRPr="00666A4C" w:rsidRDefault="008F64AF" w:rsidP="00666A4C">
      <w:pPr>
        <w:spacing w:after="0" w:line="360" w:lineRule="auto"/>
        <w:ind w:firstLine="709"/>
        <w:jc w:val="right"/>
        <w:rPr>
          <w:rFonts w:ascii="Times New Roman" w:eastAsiaTheme="minorEastAsia" w:hAnsi="Times New Roman" w:cs="Times New Roman"/>
          <w:sz w:val="28"/>
          <w:szCs w:val="28"/>
          <w:lang w:eastAsia="ru-RU"/>
        </w:rPr>
      </w:pPr>
      <m:oMath>
        <m:d>
          <m:dPr>
            <m:begChr m:val=""/>
            <m:endChr m:val="}"/>
            <m:ctrlPr>
              <w:rPr>
                <w:rFonts w:ascii="Cambria Math" w:eastAsiaTheme="minorEastAsia" w:hAnsi="Times New Roman" w:cs="Times New Roman"/>
                <w:i/>
                <w:sz w:val="28"/>
                <w:szCs w:val="28"/>
                <w:lang w:eastAsia="ru-RU"/>
              </w:rPr>
            </m:ctrlPr>
          </m:dPr>
          <m:e>
            <m:eqArr>
              <m:eqArrPr>
                <m:ctrlPr>
                  <w:rPr>
                    <w:rFonts w:ascii="Cambria Math" w:eastAsiaTheme="minorEastAsia" w:hAnsi="Times New Roman" w:cs="Times New Roman"/>
                    <w:i/>
                    <w:sz w:val="28"/>
                    <w:szCs w:val="28"/>
                    <w:lang w:eastAsia="ru-RU"/>
                  </w:rPr>
                </m:ctrlPr>
              </m:eqArrPr>
              <m:e>
                <m:f>
                  <m:fPr>
                    <m:ctrlPr>
                      <w:rPr>
                        <w:rFonts w:ascii="Cambria Math" w:eastAsiaTheme="minorEastAsia" w:hAnsi="Times New Roman" w:cs="Times New Roman"/>
                        <w:i/>
                        <w:sz w:val="28"/>
                        <w:szCs w:val="28"/>
                        <w:lang w:eastAsia="ru-RU"/>
                      </w:rPr>
                    </m:ctrlPr>
                  </m:fPr>
                  <m:num>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d</m:t>
                        </m:r>
                      </m:e>
                      <m:sup>
                        <m:r>
                          <w:rPr>
                            <w:rFonts w:ascii="Cambria Math" w:eastAsiaTheme="minorEastAsia" w:hAnsi="Times New Roman" w:cs="Times New Roman"/>
                            <w:sz w:val="28"/>
                            <w:szCs w:val="28"/>
                            <w:lang w:eastAsia="ru-RU"/>
                          </w:rPr>
                          <m:t>2</m:t>
                        </m:r>
                      </m:sup>
                    </m:sSup>
                    <m:r>
                      <m:rPr>
                        <m:sty m:val="p"/>
                      </m:rPr>
                      <w:rPr>
                        <w:rFonts w:ascii="Cambria Math" w:eastAsiaTheme="minorEastAsia" w:hAnsi="Cambria Math" w:cs="Times New Roman"/>
                        <w:sz w:val="28"/>
                        <w:szCs w:val="28"/>
                        <w:lang w:eastAsia="ru-RU"/>
                      </w:rPr>
                      <m:t>Ψ</m:t>
                    </m:r>
                  </m:num>
                  <m:den>
                    <m:r>
                      <w:rPr>
                        <w:rFonts w:ascii="Cambria Math" w:eastAsiaTheme="minorEastAsia" w:hAnsi="Cambria Math" w:cs="Times New Roman"/>
                        <w:sz w:val="28"/>
                        <w:szCs w:val="28"/>
                        <w:lang w:eastAsia="ru-RU"/>
                      </w:rPr>
                      <m:t>d</m:t>
                    </m:r>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x</m:t>
                        </m:r>
                      </m:e>
                      <m:sup>
                        <m:r>
                          <w:rPr>
                            <w:rFonts w:ascii="Cambria Math" w:eastAsiaTheme="minorEastAsia" w:hAnsi="Times New Roman" w:cs="Times New Roman"/>
                            <w:sz w:val="28"/>
                            <w:szCs w:val="28"/>
                            <w:lang w:eastAsia="ru-RU"/>
                          </w:rPr>
                          <m:t>2</m:t>
                        </m:r>
                      </m:sup>
                    </m:sSup>
                  </m:den>
                </m:f>
                <m:r>
                  <w:rPr>
                    <w:rFonts w:ascii="Cambria Math" w:eastAsiaTheme="minorEastAsia" w:hAnsi="Times New Roman" w:cs="Times New Roman"/>
                    <w:sz w:val="28"/>
                    <w:szCs w:val="28"/>
                    <w:lang w:eastAsia="ru-RU"/>
                  </w:rPr>
                  <m:t>+</m:t>
                </m:r>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k</m:t>
                    </m:r>
                  </m:e>
                  <m:sup>
                    <m:r>
                      <w:rPr>
                        <w:rFonts w:ascii="Cambria Math" w:eastAsiaTheme="minorEastAsia" w:hAnsi="Times New Roman" w:cs="Times New Roman"/>
                        <w:sz w:val="28"/>
                        <w:szCs w:val="28"/>
                        <w:lang w:eastAsia="ru-RU"/>
                      </w:rPr>
                      <m:t>2</m:t>
                    </m:r>
                  </m:sup>
                </m:sSup>
                <m:r>
                  <m:rPr>
                    <m:sty m:val="p"/>
                  </m:rPr>
                  <w:rPr>
                    <w:rFonts w:ascii="Cambria Math" w:eastAsiaTheme="minorEastAsia" w:hAnsi="Cambria Math" w:cs="Times New Roman"/>
                    <w:sz w:val="28"/>
                    <w:szCs w:val="28"/>
                    <w:lang w:eastAsia="ru-RU"/>
                  </w:rPr>
                  <m:t>Ψ</m:t>
                </m:r>
                <m:r>
                  <w:rPr>
                    <w:rFonts w:ascii="Cambria Math" w:eastAsiaTheme="minorEastAsia" w:hAnsi="Times New Roman" w:cs="Times New Roman"/>
                    <w:sz w:val="28"/>
                    <w:szCs w:val="28"/>
                    <w:lang w:eastAsia="ru-RU"/>
                  </w:rPr>
                  <m:t xml:space="preserve">=0,    </m:t>
                </m:r>
                <m:r>
                  <w:rPr>
                    <w:rFonts w:ascii="Cambria Math" w:eastAsiaTheme="minorEastAsia" w:hAnsi="Cambria Math" w:cs="Times New Roman"/>
                    <w:sz w:val="28"/>
                    <w:szCs w:val="28"/>
                    <w:lang w:eastAsia="ru-RU"/>
                  </w:rPr>
                  <m:t>x</m:t>
                </m:r>
                <m:r>
                  <w:rPr>
                    <w:rFonts w:ascii="Cambria Math" w:eastAsiaTheme="minorEastAsia" w:hAnsi="Times New Roman" w:cs="Times New Roman"/>
                    <w:sz w:val="28"/>
                    <w:szCs w:val="28"/>
                    <w:lang w:eastAsia="ru-RU"/>
                  </w:rPr>
                  <m:t>&lt;0</m:t>
                </m:r>
              </m:e>
              <m:e>
                <m:f>
                  <m:fPr>
                    <m:ctrlPr>
                      <w:rPr>
                        <w:rFonts w:ascii="Cambria Math" w:eastAsiaTheme="minorEastAsia" w:hAnsi="Times New Roman" w:cs="Times New Roman"/>
                        <w:i/>
                        <w:sz w:val="28"/>
                        <w:szCs w:val="28"/>
                        <w:lang w:eastAsia="ru-RU"/>
                      </w:rPr>
                    </m:ctrlPr>
                  </m:fPr>
                  <m:num>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d</m:t>
                        </m:r>
                      </m:e>
                      <m:sup>
                        <m:r>
                          <w:rPr>
                            <w:rFonts w:ascii="Cambria Math" w:eastAsiaTheme="minorEastAsia" w:hAnsi="Times New Roman" w:cs="Times New Roman"/>
                            <w:sz w:val="28"/>
                            <w:szCs w:val="28"/>
                            <w:lang w:eastAsia="ru-RU"/>
                          </w:rPr>
                          <m:t>2</m:t>
                        </m:r>
                      </m:sup>
                    </m:sSup>
                    <m:r>
                      <m:rPr>
                        <m:sty m:val="p"/>
                      </m:rPr>
                      <w:rPr>
                        <w:rFonts w:ascii="Cambria Math" w:eastAsiaTheme="minorEastAsia" w:hAnsi="Cambria Math" w:cs="Times New Roman"/>
                        <w:sz w:val="28"/>
                        <w:szCs w:val="28"/>
                        <w:lang w:eastAsia="ru-RU"/>
                      </w:rPr>
                      <m:t>Ψ</m:t>
                    </m:r>
                  </m:num>
                  <m:den>
                    <m:r>
                      <w:rPr>
                        <w:rFonts w:ascii="Cambria Math" w:eastAsiaTheme="minorEastAsia" w:hAnsi="Cambria Math" w:cs="Times New Roman"/>
                        <w:sz w:val="28"/>
                        <w:szCs w:val="28"/>
                        <w:lang w:eastAsia="ru-RU"/>
                      </w:rPr>
                      <m:t>d</m:t>
                    </m:r>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x</m:t>
                        </m:r>
                      </m:e>
                      <m:sup>
                        <m:r>
                          <w:rPr>
                            <w:rFonts w:ascii="Cambria Math" w:eastAsiaTheme="minorEastAsia" w:hAnsi="Times New Roman" w:cs="Times New Roman"/>
                            <w:sz w:val="28"/>
                            <w:szCs w:val="28"/>
                            <w:lang w:eastAsia="ru-RU"/>
                          </w:rPr>
                          <m:t>2</m:t>
                        </m:r>
                      </m:sup>
                    </m:sSup>
                  </m:den>
                </m:f>
                <m:r>
                  <w:rPr>
                    <w:rFonts w:ascii="Cambria Math" w:eastAsiaTheme="minorEastAsia" w:hAnsi="Times New Roman" w:cs="Times New Roman"/>
                    <w:sz w:val="28"/>
                    <w:szCs w:val="28"/>
                    <w:lang w:eastAsia="ru-RU"/>
                  </w:rPr>
                  <m:t>=</m:t>
                </m:r>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k</m:t>
                    </m:r>
                  </m:e>
                  <m:sup>
                    <m:r>
                      <w:rPr>
                        <w:rFonts w:ascii="Cambria Math" w:eastAsiaTheme="minorEastAsia" w:hAnsi="Cambria Math" w:cs="Times New Roman"/>
                        <w:sz w:val="28"/>
                        <w:szCs w:val="28"/>
                        <w:lang w:eastAsia="ru-RU"/>
                      </w:rPr>
                      <m:t>'</m:t>
                    </m:r>
                    <m:r>
                      <w:rPr>
                        <w:rFonts w:ascii="Cambria Math" w:eastAsiaTheme="minorEastAsia" w:hAnsi="Times New Roman" w:cs="Times New Roman"/>
                        <w:sz w:val="28"/>
                        <w:szCs w:val="28"/>
                        <w:lang w:eastAsia="ru-RU"/>
                      </w:rPr>
                      <m:t>2</m:t>
                    </m:r>
                  </m:sup>
                </m:sSup>
                <m:r>
                  <m:rPr>
                    <m:sty m:val="p"/>
                  </m:rPr>
                  <w:rPr>
                    <w:rFonts w:ascii="Cambria Math" w:eastAsiaTheme="minorEastAsia" w:hAnsi="Cambria Math" w:cs="Times New Roman"/>
                    <w:sz w:val="28"/>
                    <w:szCs w:val="28"/>
                    <w:lang w:eastAsia="ru-RU"/>
                  </w:rPr>
                  <m:t>Ψ</m:t>
                </m:r>
                <m:r>
                  <w:rPr>
                    <w:rFonts w:ascii="Cambria Math" w:eastAsiaTheme="minorEastAsia" w:hAnsi="Times New Roman" w:cs="Times New Roman"/>
                    <w:sz w:val="28"/>
                    <w:szCs w:val="28"/>
                    <w:lang w:eastAsia="ru-RU"/>
                  </w:rPr>
                  <m:t xml:space="preserve">=0.    </m:t>
                </m:r>
                <m:r>
                  <w:rPr>
                    <w:rFonts w:ascii="Cambria Math" w:eastAsiaTheme="minorEastAsia" w:hAnsi="Cambria Math" w:cs="Times New Roman"/>
                    <w:sz w:val="28"/>
                    <w:szCs w:val="28"/>
                    <w:lang w:eastAsia="ru-RU"/>
                  </w:rPr>
                  <m:t>x</m:t>
                </m:r>
                <m:r>
                  <w:rPr>
                    <w:rFonts w:ascii="Cambria Math" w:eastAsiaTheme="minorEastAsia" w:hAnsi="Times New Roman" w:cs="Times New Roman"/>
                    <w:sz w:val="28"/>
                    <w:szCs w:val="28"/>
                    <w:lang w:eastAsia="ru-RU"/>
                  </w:rPr>
                  <m:t xml:space="preserve">&gt;0  </m:t>
                </m:r>
              </m:e>
            </m:eqArr>
          </m:e>
        </m:d>
        <m:r>
          <w:rPr>
            <w:rFonts w:ascii="Cambria Math" w:eastAsiaTheme="minorEastAsia" w:hAnsi="Times New Roman" w:cs="Times New Roman"/>
            <w:sz w:val="28"/>
            <w:szCs w:val="28"/>
            <w:lang w:eastAsia="ru-RU"/>
          </w:rPr>
          <m:t xml:space="preserve">, </m:t>
        </m:r>
      </m:oMath>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t>(2.9</w:t>
      </w:r>
      <w:r w:rsidR="00666A4C" w:rsidRPr="00666A4C">
        <w:rPr>
          <w:rFonts w:ascii="Times New Roman" w:eastAsiaTheme="minorEastAsia" w:hAnsi="Times New Roman" w:cs="Times New Roman"/>
          <w:sz w:val="28"/>
          <w:szCs w:val="28"/>
          <w:lang w:eastAsia="ru-RU"/>
        </w:rPr>
        <w:t>)</w:t>
      </w:r>
    </w:p>
    <w:p w:rsidR="00666A4C" w:rsidRPr="007C3201" w:rsidRDefault="007C3201" w:rsidP="00666A4C">
      <w:pPr>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Отримуємо</w:t>
      </w:r>
    </w:p>
    <w:p w:rsidR="00666A4C" w:rsidRPr="00666A4C" w:rsidRDefault="008F64AF" w:rsidP="00666A4C">
      <w:pPr>
        <w:spacing w:after="0" w:line="360" w:lineRule="auto"/>
        <w:ind w:firstLine="709"/>
        <w:jc w:val="right"/>
        <w:rPr>
          <w:rFonts w:ascii="Times New Roman" w:eastAsiaTheme="minorEastAsia" w:hAnsi="Times New Roman" w:cs="Times New Roman"/>
          <w:sz w:val="28"/>
          <w:szCs w:val="28"/>
          <w:lang w:eastAsia="ru-RU"/>
        </w:rPr>
      </w:pPr>
      <m:oMath>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k</m:t>
            </m:r>
          </m:e>
          <m:sup>
            <m:r>
              <w:rPr>
                <w:rFonts w:ascii="Cambria Math" w:eastAsiaTheme="minorEastAsia" w:hAnsi="Times New Roman" w:cs="Times New Roman"/>
                <w:sz w:val="28"/>
                <w:szCs w:val="28"/>
                <w:lang w:eastAsia="ru-RU"/>
              </w:rPr>
              <m:t>2</m:t>
            </m:r>
          </m:sup>
        </m:sSup>
        <m:r>
          <w:rPr>
            <w:rFonts w:ascii="Cambria Math" w:eastAsiaTheme="minorEastAsia" w:hAnsi="Times New Roman" w:cs="Times New Roman"/>
            <w:sz w:val="28"/>
            <w:szCs w:val="28"/>
            <w:lang w:eastAsia="ru-RU"/>
          </w:rPr>
          <m:t>=</m:t>
        </m:r>
        <m:f>
          <m:fPr>
            <m:ctrlPr>
              <w:rPr>
                <w:rFonts w:ascii="Cambria Math" w:eastAsiaTheme="minorEastAsia" w:hAnsi="Times New Roman" w:cs="Times New Roman"/>
                <w:i/>
                <w:sz w:val="28"/>
                <w:szCs w:val="28"/>
                <w:lang w:eastAsia="ru-RU"/>
              </w:rPr>
            </m:ctrlPr>
          </m:fPr>
          <m:num>
            <m:r>
              <w:rPr>
                <w:rFonts w:ascii="Cambria Math" w:eastAsiaTheme="minorEastAsia" w:hAnsi="Times New Roman" w:cs="Times New Roman"/>
                <w:sz w:val="28"/>
                <w:szCs w:val="28"/>
                <w:lang w:eastAsia="ru-RU"/>
              </w:rPr>
              <m:t>2</m:t>
            </m:r>
            <m:r>
              <w:rPr>
                <w:rFonts w:ascii="Cambria Math" w:eastAsiaTheme="minorEastAsia" w:hAnsi="Cambria Math" w:cs="Times New Roman"/>
                <w:sz w:val="28"/>
                <w:szCs w:val="28"/>
                <w:lang w:eastAsia="ru-RU"/>
              </w:rPr>
              <m:t>mE</m:t>
            </m:r>
          </m:num>
          <m:den>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ℏ</m:t>
                </m:r>
              </m:e>
              <m:sup>
                <m:r>
                  <w:rPr>
                    <w:rFonts w:ascii="Cambria Math" w:eastAsiaTheme="minorEastAsia" w:hAnsi="Times New Roman" w:cs="Times New Roman"/>
                    <w:sz w:val="28"/>
                    <w:szCs w:val="28"/>
                    <w:lang w:eastAsia="ru-RU"/>
                  </w:rPr>
                  <m:t>2</m:t>
                </m:r>
              </m:sup>
            </m:sSup>
          </m:den>
        </m:f>
        <m:r>
          <w:rPr>
            <w:rFonts w:ascii="Cambria Math" w:eastAsiaTheme="minorEastAsia" w:hAnsi="Times New Roman" w:cs="Times New Roman"/>
            <w:sz w:val="28"/>
            <w:szCs w:val="28"/>
            <w:lang w:eastAsia="ru-RU"/>
          </w:rPr>
          <m:t xml:space="preserve">, </m:t>
        </m:r>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k</m:t>
            </m:r>
          </m:e>
          <m:sup>
            <m:r>
              <w:rPr>
                <w:rFonts w:ascii="Cambria Math" w:eastAsiaTheme="minorEastAsia" w:hAnsi="Cambria Math" w:cs="Times New Roman"/>
                <w:sz w:val="28"/>
                <w:szCs w:val="28"/>
                <w:lang w:eastAsia="ru-RU"/>
              </w:rPr>
              <m:t>'</m:t>
            </m:r>
            <m:r>
              <w:rPr>
                <w:rFonts w:ascii="Cambria Math" w:eastAsiaTheme="minorEastAsia" w:hAnsi="Times New Roman" w:cs="Times New Roman"/>
                <w:sz w:val="28"/>
                <w:szCs w:val="28"/>
                <w:lang w:eastAsia="ru-RU"/>
              </w:rPr>
              <m:t>2</m:t>
            </m:r>
          </m:sup>
        </m:sSup>
        <m:r>
          <w:rPr>
            <w:rFonts w:ascii="Cambria Math" w:eastAsiaTheme="minorEastAsia" w:hAnsi="Times New Roman" w:cs="Times New Roman"/>
            <w:sz w:val="28"/>
            <w:szCs w:val="28"/>
            <w:lang w:eastAsia="ru-RU"/>
          </w:rPr>
          <m:t>=</m:t>
        </m:r>
        <m:f>
          <m:fPr>
            <m:ctrlPr>
              <w:rPr>
                <w:rFonts w:ascii="Cambria Math" w:eastAsiaTheme="minorEastAsia" w:hAnsi="Times New Roman" w:cs="Times New Roman"/>
                <w:i/>
                <w:sz w:val="28"/>
                <w:szCs w:val="28"/>
                <w:lang w:eastAsia="ru-RU"/>
              </w:rPr>
            </m:ctrlPr>
          </m:fPr>
          <m:num>
            <m:r>
              <w:rPr>
                <w:rFonts w:ascii="Cambria Math" w:eastAsiaTheme="minorEastAsia" w:hAnsi="Times New Roman" w:cs="Times New Roman"/>
                <w:sz w:val="28"/>
                <w:szCs w:val="28"/>
                <w:lang w:eastAsia="ru-RU"/>
              </w:rPr>
              <m:t>2</m:t>
            </m:r>
            <m:r>
              <w:rPr>
                <w:rFonts w:ascii="Cambria Math" w:eastAsiaTheme="minorEastAsia" w:hAnsi="Cambria Math" w:cs="Times New Roman"/>
                <w:sz w:val="28"/>
                <w:szCs w:val="28"/>
                <w:lang w:eastAsia="ru-RU"/>
              </w:rPr>
              <m:t>m</m:t>
            </m:r>
          </m:num>
          <m:den>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ℏ</m:t>
                </m:r>
              </m:e>
              <m:sup>
                <m:r>
                  <w:rPr>
                    <w:rFonts w:ascii="Cambria Math" w:eastAsiaTheme="minorEastAsia" w:hAnsi="Times New Roman" w:cs="Times New Roman"/>
                    <w:sz w:val="28"/>
                    <w:szCs w:val="28"/>
                    <w:lang w:eastAsia="ru-RU"/>
                  </w:rPr>
                  <m:t>2</m:t>
                </m:r>
              </m:sup>
            </m:sSup>
          </m:den>
        </m:f>
        <m:d>
          <m:dPr>
            <m:ctrlPr>
              <w:rPr>
                <w:rFonts w:ascii="Cambria Math" w:eastAsiaTheme="minorEastAsia" w:hAnsi="Times New Roman" w:cs="Times New Roman"/>
                <w:i/>
                <w:sz w:val="28"/>
                <w:szCs w:val="28"/>
                <w:lang w:eastAsia="ru-RU"/>
              </w:rPr>
            </m:ctrlPr>
          </m:dPr>
          <m:e>
            <m:r>
              <w:rPr>
                <w:rFonts w:ascii="Cambria Math" w:eastAsiaTheme="minorEastAsia" w:hAnsi="Cambria Math" w:cs="Times New Roman"/>
                <w:sz w:val="28"/>
                <w:szCs w:val="28"/>
                <w:lang w:eastAsia="ru-RU"/>
              </w:rPr>
              <m:t>E-</m:t>
            </m:r>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U</m:t>
                </m:r>
              </m:e>
              <m:sub>
                <m:r>
                  <w:rPr>
                    <w:rFonts w:ascii="Cambria Math" w:eastAsiaTheme="minorEastAsia" w:hAnsi="Times New Roman" w:cs="Times New Roman"/>
                    <w:sz w:val="28"/>
                    <w:szCs w:val="28"/>
                    <w:lang w:eastAsia="ru-RU"/>
                  </w:rPr>
                  <m:t>0</m:t>
                </m:r>
              </m:sub>
            </m:sSub>
          </m:e>
        </m:d>
        <m:r>
          <w:rPr>
            <w:rFonts w:ascii="Cambria Math" w:eastAsiaTheme="minorEastAsia" w:hAnsi="Times New Roman" w:cs="Times New Roman"/>
            <w:sz w:val="28"/>
            <w:szCs w:val="28"/>
            <w:lang w:eastAsia="ru-RU"/>
          </w:rPr>
          <m:t>,</m:t>
        </m:r>
      </m:oMath>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t>(2.10</w:t>
      </w:r>
      <w:r w:rsidR="00666A4C" w:rsidRPr="00666A4C">
        <w:rPr>
          <w:rFonts w:ascii="Times New Roman" w:eastAsiaTheme="minorEastAsia" w:hAnsi="Times New Roman" w:cs="Times New Roman"/>
          <w:sz w:val="28"/>
          <w:szCs w:val="28"/>
          <w:lang w:eastAsia="ru-RU"/>
        </w:rPr>
        <w:t>)</w:t>
      </w:r>
    </w:p>
    <w:p w:rsidR="00666A4C" w:rsidRPr="00666A4C" w:rsidRDefault="007C3201" w:rsidP="00666A4C">
      <w:pPr>
        <w:spacing w:after="0" w:line="360" w:lineRule="auto"/>
        <w:ind w:firstLine="709"/>
        <w:jc w:val="both"/>
        <w:rPr>
          <w:rFonts w:ascii="Times New Roman" w:eastAsiaTheme="minorEastAsia" w:hAnsi="Times New Roman" w:cs="Times New Roman"/>
          <w:sz w:val="28"/>
          <w:szCs w:val="28"/>
          <w:lang w:eastAsia="ru-RU"/>
        </w:rPr>
      </w:pPr>
      <w:r w:rsidRPr="007C3201">
        <w:rPr>
          <w:rFonts w:ascii="Times New Roman" w:hAnsi="Times New Roman"/>
          <w:sz w:val="28"/>
          <w:lang w:val="uk-UA"/>
        </w:rPr>
        <w:t>Рішеннями цих рівнянь є експоненціальні функції</w:t>
      </w:r>
      <w:r>
        <w:rPr>
          <w:rFonts w:ascii="Times New Roman" w:hAnsi="Times New Roman"/>
          <w:sz w:val="28"/>
          <w:lang w:val="uk-UA"/>
        </w:rPr>
        <w:t xml:space="preserve"> </w:t>
      </w:r>
      <w:r w:rsidRPr="007C3201">
        <w:rPr>
          <w:rFonts w:ascii="Times New Roman" w:hAnsi="Times New Roman"/>
          <w:sz w:val="28"/>
          <w:lang w:val="uk-UA"/>
        </w:rPr>
        <w:t xml:space="preserve">(2.11), які в загальному </w:t>
      </w:r>
      <w:r w:rsidR="00B23B7B">
        <w:rPr>
          <w:rFonts w:ascii="Times New Roman" w:hAnsi="Times New Roman"/>
          <w:sz w:val="28"/>
          <w:lang w:val="uk-UA"/>
        </w:rPr>
        <w:t>вигляді записуються таким чином</w:t>
      </w:r>
      <w:r w:rsidRPr="007C3201">
        <w:rPr>
          <w:rFonts w:ascii="Times New Roman" w:hAnsi="Times New Roman"/>
          <w:sz w:val="28"/>
          <w:lang w:val="uk-UA"/>
        </w:rPr>
        <w:t>:</w:t>
      </w:r>
      <w:r>
        <w:rPr>
          <w:rFonts w:ascii="Times New Roman" w:hAnsi="Times New Roman"/>
          <w:sz w:val="28"/>
          <w:lang w:val="uk-UA"/>
        </w:rPr>
        <w:t xml:space="preserve"> </w:t>
      </w:r>
      <m:oMath>
        <m:r>
          <w:rPr>
            <w:rFonts w:ascii="Cambria Math" w:eastAsiaTheme="minorEastAsia" w:hAnsi="Cambria Math" w:cs="Times New Roman"/>
            <w:sz w:val="28"/>
            <w:szCs w:val="28"/>
            <w:lang w:eastAsia="ru-RU"/>
          </w:rPr>
          <m:t>E</m:t>
        </m:r>
        <m:r>
          <w:rPr>
            <w:rFonts w:ascii="Cambria Math" w:eastAsiaTheme="minorEastAsia" w:hAnsi="Times New Roman" w:cs="Times New Roman"/>
            <w:sz w:val="28"/>
            <w:szCs w:val="28"/>
            <w:lang w:eastAsia="ru-RU"/>
          </w:rPr>
          <m:t>&gt;</m:t>
        </m:r>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U</m:t>
            </m:r>
          </m:e>
          <m:sub>
            <m:r>
              <w:rPr>
                <w:rFonts w:ascii="Cambria Math" w:eastAsiaTheme="minorEastAsia" w:hAnsi="Times New Roman" w:cs="Times New Roman"/>
                <w:sz w:val="28"/>
                <w:szCs w:val="28"/>
                <w:lang w:eastAsia="ru-RU"/>
              </w:rPr>
              <m:t>0</m:t>
            </m:r>
          </m:sub>
        </m:sSub>
      </m:oMath>
    </w:p>
    <w:p w:rsidR="00666A4C" w:rsidRPr="00666A4C" w:rsidRDefault="008F64AF" w:rsidP="00666A4C">
      <w:pPr>
        <w:spacing w:after="0" w:line="360" w:lineRule="auto"/>
        <w:ind w:firstLine="709"/>
        <w:jc w:val="right"/>
        <w:rPr>
          <w:rFonts w:ascii="Times New Roman" w:eastAsiaTheme="minorEastAsia" w:hAnsi="Times New Roman" w:cs="Times New Roman"/>
          <w:sz w:val="28"/>
          <w:szCs w:val="28"/>
          <w:lang w:eastAsia="ru-RU"/>
        </w:rPr>
      </w:pPr>
      <m:oMath>
        <m:d>
          <m:dPr>
            <m:begChr m:val=""/>
            <m:endChr m:val="}"/>
            <m:ctrlPr>
              <w:rPr>
                <w:rFonts w:ascii="Cambria Math" w:eastAsiaTheme="minorEastAsia" w:hAnsi="Times New Roman" w:cs="Times New Roman"/>
                <w:i/>
                <w:sz w:val="28"/>
                <w:szCs w:val="28"/>
                <w:lang w:eastAsia="ru-RU"/>
              </w:rPr>
            </m:ctrlPr>
          </m:dPr>
          <m:e>
            <m:eqArr>
              <m:eqArrPr>
                <m:ctrlPr>
                  <w:rPr>
                    <w:rFonts w:ascii="Cambria Math" w:eastAsiaTheme="minorEastAsia" w:hAnsi="Times New Roman" w:cs="Times New Roman"/>
                    <w:i/>
                    <w:sz w:val="28"/>
                    <w:szCs w:val="28"/>
                    <w:lang w:eastAsia="ru-RU"/>
                  </w:rPr>
                </m:ctrlPr>
              </m:eqArrPr>
              <m:e>
                <m:r>
                  <m:rPr>
                    <m:sty m:val="p"/>
                  </m:rPr>
                  <w:rPr>
                    <w:rFonts w:ascii="Cambria Math" w:eastAsiaTheme="minorEastAsia" w:hAnsi="Cambria Math" w:cs="Times New Roman"/>
                    <w:sz w:val="28"/>
                    <w:szCs w:val="28"/>
                    <w:lang w:eastAsia="ru-RU"/>
                  </w:rPr>
                  <m:t>Ψ</m:t>
                </m:r>
                <m:d>
                  <m:dPr>
                    <m:ctrlPr>
                      <w:rPr>
                        <w:rFonts w:ascii="Cambria Math" w:eastAsiaTheme="minorEastAsia" w:hAnsi="Times New Roman" w:cs="Times New Roman"/>
                        <w:sz w:val="28"/>
                        <w:szCs w:val="28"/>
                        <w:lang w:eastAsia="ru-RU"/>
                      </w:rPr>
                    </m:ctrlPr>
                  </m:dPr>
                  <m:e>
                    <m:r>
                      <w:rPr>
                        <w:rFonts w:ascii="Cambria Math" w:eastAsiaTheme="minorEastAsia" w:hAnsi="Cambria Math" w:cs="Times New Roman"/>
                        <w:sz w:val="28"/>
                        <w:szCs w:val="28"/>
                        <w:lang w:eastAsia="ru-RU"/>
                      </w:rPr>
                      <m:t>x</m:t>
                    </m:r>
                  </m:e>
                </m:d>
                <m:r>
                  <w:rPr>
                    <w:rFonts w:ascii="Cambria Math" w:eastAsiaTheme="minorEastAsia" w:hAnsi="Times New Roman" w:cs="Times New Roman"/>
                    <w:sz w:val="28"/>
                    <w:szCs w:val="28"/>
                    <w:lang w:eastAsia="ru-RU"/>
                  </w:rPr>
                  <m:t>=</m:t>
                </m:r>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A</m:t>
                    </m:r>
                  </m:e>
                  <m:sub>
                    <m:r>
                      <w:rPr>
                        <w:rFonts w:ascii="Cambria Math" w:eastAsiaTheme="minorEastAsia" w:hAnsi="Times New Roman" w:cs="Times New Roman"/>
                        <w:sz w:val="28"/>
                        <w:szCs w:val="28"/>
                        <w:lang w:eastAsia="ru-RU"/>
                      </w:rPr>
                      <m:t>1</m:t>
                    </m:r>
                  </m:sub>
                </m:sSub>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e</m:t>
                    </m:r>
                  </m:e>
                  <m:sup>
                    <m:r>
                      <w:rPr>
                        <w:rFonts w:ascii="Cambria Math" w:eastAsiaTheme="minorEastAsia" w:hAnsi="Cambria Math" w:cs="Times New Roman"/>
                        <w:sz w:val="28"/>
                        <w:szCs w:val="28"/>
                        <w:lang w:eastAsia="ru-RU"/>
                      </w:rPr>
                      <m:t>ikx</m:t>
                    </m:r>
                  </m:sup>
                </m:sSup>
                <m:r>
                  <w:rPr>
                    <w:rFonts w:ascii="Cambria Math" w:eastAsiaTheme="minorEastAsia" w:hAnsi="Times New Roman" w:cs="Times New Roman"/>
                    <w:sz w:val="28"/>
                    <w:szCs w:val="28"/>
                    <w:lang w:eastAsia="ru-RU"/>
                  </w:rPr>
                  <m:t>+</m:t>
                </m:r>
                <m:sSubSup>
                  <m:sSubSupPr>
                    <m:ctrlPr>
                      <w:rPr>
                        <w:rFonts w:ascii="Cambria Math" w:eastAsiaTheme="minorEastAsia" w:hAnsi="Times New Roman" w:cs="Times New Roman"/>
                        <w:i/>
                        <w:sz w:val="28"/>
                        <w:szCs w:val="28"/>
                        <w:lang w:eastAsia="ru-RU"/>
                      </w:rPr>
                    </m:ctrlPr>
                  </m:sSubSupPr>
                  <m:e>
                    <m:r>
                      <w:rPr>
                        <w:rFonts w:ascii="Cambria Math" w:eastAsiaTheme="minorEastAsia" w:hAnsi="Cambria Math" w:cs="Times New Roman"/>
                        <w:sz w:val="28"/>
                        <w:szCs w:val="28"/>
                        <w:lang w:eastAsia="ru-RU"/>
                      </w:rPr>
                      <m:t>B</m:t>
                    </m:r>
                  </m:e>
                  <m:sub>
                    <m:r>
                      <w:rPr>
                        <w:rFonts w:ascii="Cambria Math" w:eastAsiaTheme="minorEastAsia" w:hAnsi="Times New Roman" w:cs="Times New Roman"/>
                        <w:sz w:val="28"/>
                        <w:szCs w:val="28"/>
                        <w:lang w:eastAsia="ru-RU"/>
                      </w:rPr>
                      <m:t>1</m:t>
                    </m:r>
                  </m:sub>
                  <m:sup>
                    <m:r>
                      <w:rPr>
                        <w:rFonts w:ascii="Cambria Math" w:eastAsiaTheme="minorEastAsia" w:hAnsi="Cambria Math" w:cs="Times New Roman"/>
                        <w:sz w:val="28"/>
                        <w:szCs w:val="28"/>
                        <w:lang w:eastAsia="ru-RU"/>
                      </w:rPr>
                      <m:t>-ikx</m:t>
                    </m:r>
                  </m:sup>
                </m:sSubSup>
                <m:r>
                  <w:rPr>
                    <w:rFonts w:ascii="Cambria Math" w:eastAsiaTheme="minorEastAsia" w:hAnsi="Times New Roman" w:cs="Times New Roman"/>
                    <w:sz w:val="28"/>
                    <w:szCs w:val="28"/>
                    <w:lang w:eastAsia="ru-RU"/>
                  </w:rPr>
                  <m:t xml:space="preserve">,                </m:t>
                </m:r>
                <m:r>
                  <w:rPr>
                    <w:rFonts w:ascii="Cambria Math" w:eastAsiaTheme="minorEastAsia" w:hAnsi="Cambria Math" w:cs="Times New Roman"/>
                    <w:sz w:val="28"/>
                    <w:szCs w:val="28"/>
                    <w:lang w:eastAsia="ru-RU"/>
                  </w:rPr>
                  <m:t>x</m:t>
                </m:r>
                <m:r>
                  <w:rPr>
                    <w:rFonts w:ascii="Cambria Math" w:eastAsiaTheme="minorEastAsia" w:hAnsi="Times New Roman" w:cs="Times New Roman"/>
                    <w:sz w:val="28"/>
                    <w:szCs w:val="28"/>
                    <w:lang w:eastAsia="ru-RU"/>
                  </w:rPr>
                  <m:t>&lt;0</m:t>
                </m:r>
              </m:e>
              <m:e>
                <m:r>
                  <m:rPr>
                    <m:sty m:val="p"/>
                  </m:rPr>
                  <w:rPr>
                    <w:rFonts w:ascii="Cambria Math" w:eastAsiaTheme="minorEastAsia" w:hAnsi="Cambria Math" w:cs="Times New Roman"/>
                    <w:sz w:val="28"/>
                    <w:szCs w:val="28"/>
                    <w:lang w:eastAsia="ru-RU"/>
                  </w:rPr>
                  <m:t>Ψ</m:t>
                </m:r>
                <m:d>
                  <m:dPr>
                    <m:ctrlPr>
                      <w:rPr>
                        <w:rFonts w:ascii="Cambria Math" w:eastAsiaTheme="minorEastAsia" w:hAnsi="Times New Roman" w:cs="Times New Roman"/>
                        <w:sz w:val="28"/>
                        <w:szCs w:val="28"/>
                        <w:lang w:eastAsia="ru-RU"/>
                      </w:rPr>
                    </m:ctrlPr>
                  </m:dPr>
                  <m:e>
                    <m:r>
                      <w:rPr>
                        <w:rFonts w:ascii="Cambria Math" w:eastAsiaTheme="minorEastAsia" w:hAnsi="Cambria Math" w:cs="Times New Roman"/>
                        <w:sz w:val="28"/>
                        <w:szCs w:val="28"/>
                        <w:lang w:eastAsia="ru-RU"/>
                      </w:rPr>
                      <m:t>x</m:t>
                    </m:r>
                  </m:e>
                </m:d>
                <m:r>
                  <w:rPr>
                    <w:rFonts w:ascii="Cambria Math" w:eastAsiaTheme="minorEastAsia" w:hAnsi="Times New Roman" w:cs="Times New Roman"/>
                    <w:sz w:val="28"/>
                    <w:szCs w:val="28"/>
                    <w:lang w:eastAsia="ru-RU"/>
                  </w:rPr>
                  <m:t>=</m:t>
                </m:r>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A</m:t>
                    </m:r>
                  </m:e>
                  <m:sub>
                    <m:r>
                      <w:rPr>
                        <w:rFonts w:ascii="Cambria Math" w:eastAsiaTheme="minorEastAsia" w:hAnsi="Times New Roman" w:cs="Times New Roman"/>
                        <w:sz w:val="28"/>
                        <w:szCs w:val="28"/>
                        <w:lang w:eastAsia="ru-RU"/>
                      </w:rPr>
                      <m:t>2</m:t>
                    </m:r>
                  </m:sub>
                </m:sSub>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e</m:t>
                    </m:r>
                  </m:e>
                  <m:sup>
                    <m:r>
                      <w:rPr>
                        <w:rFonts w:ascii="Cambria Math" w:eastAsiaTheme="minorEastAsia" w:hAnsi="Cambria Math" w:cs="Times New Roman"/>
                        <w:sz w:val="28"/>
                        <w:szCs w:val="28"/>
                        <w:lang w:eastAsia="ru-RU"/>
                      </w:rPr>
                      <m:t>ik'x</m:t>
                    </m:r>
                  </m:sup>
                </m:sSup>
                <m:r>
                  <w:rPr>
                    <w:rFonts w:ascii="Cambria Math" w:eastAsiaTheme="minorEastAsia" w:hAnsi="Times New Roman" w:cs="Times New Roman"/>
                    <w:sz w:val="28"/>
                    <w:szCs w:val="28"/>
                    <w:lang w:eastAsia="ru-RU"/>
                  </w:rPr>
                  <m:t>+</m:t>
                </m:r>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B</m:t>
                    </m:r>
                  </m:e>
                  <m:sub>
                    <m:r>
                      <w:rPr>
                        <w:rFonts w:ascii="Cambria Math" w:eastAsiaTheme="minorEastAsia" w:hAnsi="Times New Roman" w:cs="Times New Roman"/>
                        <w:sz w:val="28"/>
                        <w:szCs w:val="28"/>
                        <w:lang w:eastAsia="ru-RU"/>
                      </w:rPr>
                      <m:t>2</m:t>
                    </m:r>
                  </m:sub>
                </m:sSub>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e</m:t>
                    </m:r>
                  </m:e>
                  <m:sup>
                    <m:r>
                      <w:rPr>
                        <w:rFonts w:ascii="Cambria Math" w:eastAsiaTheme="minorEastAsia" w:hAnsi="Cambria Math" w:cs="Times New Roman"/>
                        <w:sz w:val="28"/>
                        <w:szCs w:val="28"/>
                        <w:lang w:eastAsia="ru-RU"/>
                      </w:rPr>
                      <m:t>-ik'x</m:t>
                    </m:r>
                  </m:sup>
                </m:sSup>
                <m:r>
                  <w:rPr>
                    <w:rFonts w:ascii="Cambria Math" w:eastAsiaTheme="minorEastAsia" w:hAnsi="Times New Roman" w:cs="Times New Roman"/>
                    <w:sz w:val="28"/>
                    <w:szCs w:val="28"/>
                    <w:lang w:eastAsia="ru-RU"/>
                  </w:rPr>
                  <m:t xml:space="preserve">,          </m:t>
                </m:r>
                <m:r>
                  <w:rPr>
                    <w:rFonts w:ascii="Cambria Math" w:eastAsiaTheme="minorEastAsia" w:hAnsi="Cambria Math" w:cs="Times New Roman"/>
                    <w:sz w:val="28"/>
                    <w:szCs w:val="28"/>
                    <w:lang w:eastAsia="ru-RU"/>
                  </w:rPr>
                  <m:t>x</m:t>
                </m:r>
                <m:r>
                  <w:rPr>
                    <w:rFonts w:ascii="Cambria Math" w:eastAsiaTheme="minorEastAsia" w:hAnsi="Times New Roman" w:cs="Times New Roman"/>
                    <w:sz w:val="28"/>
                    <w:szCs w:val="28"/>
                    <w:lang w:eastAsia="ru-RU"/>
                  </w:rPr>
                  <m:t>&gt;0</m:t>
                </m:r>
              </m:e>
            </m:eqArr>
          </m:e>
        </m:d>
      </m:oMath>
      <w:r w:rsidR="00E8157C">
        <w:rPr>
          <w:rFonts w:ascii="Times New Roman" w:eastAsiaTheme="minorEastAsia" w:hAnsi="Times New Roman" w:cs="Times New Roman"/>
          <w:sz w:val="28"/>
          <w:szCs w:val="28"/>
          <w:lang w:eastAsia="ru-RU"/>
        </w:rPr>
        <w:t>,</w:t>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t>(2.11</w:t>
      </w:r>
      <w:r w:rsidR="00666A4C" w:rsidRPr="00666A4C">
        <w:rPr>
          <w:rFonts w:ascii="Times New Roman" w:eastAsiaTheme="minorEastAsia" w:hAnsi="Times New Roman" w:cs="Times New Roman"/>
          <w:sz w:val="28"/>
          <w:szCs w:val="28"/>
          <w:lang w:eastAsia="ru-RU"/>
        </w:rPr>
        <w:t>)</w:t>
      </w:r>
    </w:p>
    <w:p w:rsidR="00666A4C" w:rsidRPr="00666A4C" w:rsidRDefault="007C3201" w:rsidP="00666A4C">
      <w:pPr>
        <w:spacing w:after="0" w:line="360" w:lineRule="auto"/>
        <w:ind w:firstLine="709"/>
        <w:jc w:val="both"/>
        <w:rPr>
          <w:rFonts w:ascii="Times New Roman" w:eastAsiaTheme="minorEastAsia" w:hAnsi="Times New Roman" w:cs="Times New Roman"/>
          <w:sz w:val="28"/>
          <w:szCs w:val="28"/>
          <w:lang w:eastAsia="ru-RU"/>
        </w:rPr>
      </w:pPr>
      <w:r w:rsidRPr="007C3201">
        <w:rPr>
          <w:rFonts w:ascii="Times New Roman" w:hAnsi="Times New Roman"/>
          <w:sz w:val="28"/>
          <w:lang w:val="uk-UA"/>
        </w:rPr>
        <w:t>Вирази</w:t>
      </w:r>
      <w:r>
        <w:rPr>
          <w:rFonts w:ascii="Times New Roman" w:hAnsi="Times New Roman"/>
          <w:sz w:val="28"/>
          <w:lang w:val="uk-UA"/>
        </w:rPr>
        <w:t xml:space="preserve"> </w:t>
      </w:r>
      <w:r w:rsidRPr="007C3201">
        <w:rPr>
          <w:rFonts w:ascii="Times New Roman" w:hAnsi="Times New Roman"/>
          <w:sz w:val="28"/>
          <w:lang w:val="uk-UA"/>
        </w:rPr>
        <w:t xml:space="preserve">(2.11) при </w:t>
      </w:r>
      <m:oMath>
        <m:r>
          <w:rPr>
            <w:rFonts w:ascii="Cambria Math" w:eastAsiaTheme="minorEastAsia" w:hAnsi="Cambria Math" w:cs="Times New Roman"/>
            <w:sz w:val="28"/>
            <w:szCs w:val="28"/>
            <w:lang w:eastAsia="ru-RU"/>
          </w:rPr>
          <m:t>E</m:t>
        </m:r>
        <m:r>
          <w:rPr>
            <w:rFonts w:ascii="Cambria Math" w:eastAsiaTheme="minorEastAsia" w:hAnsi="Times New Roman" w:cs="Times New Roman"/>
            <w:sz w:val="28"/>
            <w:szCs w:val="28"/>
            <w:lang w:eastAsia="ru-RU"/>
          </w:rPr>
          <m:t>&gt;</m:t>
        </m:r>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U</m:t>
            </m:r>
          </m:e>
          <m:sub>
            <m:r>
              <w:rPr>
                <w:rFonts w:ascii="Cambria Math" w:eastAsiaTheme="minorEastAsia" w:hAnsi="Times New Roman" w:cs="Times New Roman"/>
                <w:sz w:val="28"/>
                <w:szCs w:val="28"/>
                <w:lang w:eastAsia="ru-RU"/>
              </w:rPr>
              <m:t>0</m:t>
            </m:r>
          </m:sub>
        </m:sSub>
      </m:oMath>
      <w:r w:rsidRPr="007C3201">
        <w:rPr>
          <w:rFonts w:ascii="Times New Roman" w:hAnsi="Times New Roman"/>
          <w:sz w:val="28"/>
          <w:lang w:val="uk-UA"/>
        </w:rPr>
        <w:t xml:space="preserve"> є суперпозицією плоских хвиль, що поширюються в позитивному</w:t>
      </w:r>
      <w:r>
        <w:rPr>
          <w:rFonts w:ascii="Times New Roman" w:hAnsi="Times New Roman"/>
          <w:sz w:val="28"/>
          <w:lang w:val="uk-UA"/>
        </w:rPr>
        <w:t xml:space="preserve"> </w:t>
      </w:r>
      <w:r w:rsidRPr="007C3201">
        <w:rPr>
          <w:rFonts w:ascii="Times New Roman" w:hAnsi="Times New Roman"/>
          <w:sz w:val="28"/>
          <w:lang w:val="uk-UA"/>
        </w:rPr>
        <w:t>(плюс в показнику експоненти) і негативному</w:t>
      </w:r>
      <w:r>
        <w:rPr>
          <w:rFonts w:ascii="Times New Roman" w:hAnsi="Times New Roman"/>
          <w:sz w:val="28"/>
          <w:lang w:val="uk-UA"/>
        </w:rPr>
        <w:t xml:space="preserve"> </w:t>
      </w:r>
      <w:r w:rsidRPr="007C3201">
        <w:rPr>
          <w:rFonts w:ascii="Times New Roman" w:hAnsi="Times New Roman"/>
          <w:sz w:val="28"/>
          <w:lang w:val="uk-UA"/>
        </w:rPr>
        <w:t>(мінус в показнику експоненти) напрямах осі x. Квадрат амплітуди хвилі пропорційний щільності потоку вірогідності</w:t>
      </w:r>
      <w:r>
        <w:rPr>
          <w:rFonts w:ascii="Times New Roman" w:hAnsi="Times New Roman"/>
          <w:sz w:val="28"/>
          <w:lang w:val="uk-UA"/>
        </w:rPr>
        <w:t xml:space="preserve"> </w:t>
      </w:r>
      <w:r w:rsidRPr="007C3201">
        <w:rPr>
          <w:rFonts w:ascii="Times New Roman" w:hAnsi="Times New Roman" w:cs="Times New Roman"/>
          <w:sz w:val="28"/>
          <w:szCs w:val="28"/>
          <w:lang w:val="uk-UA"/>
        </w:rPr>
        <w:t>(</w:t>
      </w:r>
      <w:r>
        <w:rPr>
          <w:rFonts w:ascii="Times New Roman" w:hAnsi="Times New Roman" w:cs="Times New Roman"/>
          <w:sz w:val="28"/>
          <w:szCs w:val="28"/>
          <w:lang w:val="uk-UA"/>
        </w:rPr>
        <w:t>2.12)</w:t>
      </w:r>
      <w:r w:rsidRPr="007C3201">
        <w:rPr>
          <w:rFonts w:ascii="Times New Roman" w:hAnsi="Times New Roman" w:cs="Times New Roman"/>
          <w:sz w:val="28"/>
          <w:szCs w:val="28"/>
          <w:lang w:val="uk-UA"/>
        </w:rPr>
        <w:t>:</w:t>
      </w:r>
    </w:p>
    <w:p w:rsidR="00666A4C" w:rsidRPr="00666A4C" w:rsidRDefault="008F64AF" w:rsidP="00666A4C">
      <w:pPr>
        <w:spacing w:after="0" w:line="360" w:lineRule="auto"/>
        <w:ind w:firstLine="709"/>
        <w:jc w:val="right"/>
        <w:rPr>
          <w:rFonts w:ascii="Times New Roman" w:eastAsiaTheme="minorEastAsia" w:hAnsi="Times New Roman" w:cs="Times New Roman"/>
          <w:sz w:val="28"/>
          <w:szCs w:val="28"/>
          <w:lang w:eastAsia="ru-RU"/>
        </w:rPr>
      </w:pPr>
      <m:oMath>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j</m:t>
            </m:r>
          </m:e>
          <m:sub>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A</m:t>
                </m:r>
              </m:e>
              <m:sub>
                <m:r>
                  <w:rPr>
                    <w:rFonts w:ascii="Cambria Math" w:eastAsiaTheme="minorEastAsia" w:hAnsi="Times New Roman" w:cs="Times New Roman"/>
                    <w:sz w:val="28"/>
                    <w:szCs w:val="28"/>
                    <w:lang w:eastAsia="ru-RU"/>
                  </w:rPr>
                  <m:t>2</m:t>
                </m:r>
              </m:sub>
            </m:sSub>
          </m:sub>
        </m:sSub>
        <m:r>
          <w:rPr>
            <w:rFonts w:ascii="Cambria Math" w:eastAsiaTheme="minorEastAsia" w:hAnsi="Times New Roman" w:cs="Times New Roman"/>
            <w:sz w:val="28"/>
            <w:szCs w:val="28"/>
            <w:lang w:eastAsia="ru-RU"/>
          </w:rPr>
          <m:t>=</m:t>
        </m:r>
        <m:f>
          <m:fPr>
            <m:ctrlPr>
              <w:rPr>
                <w:rFonts w:ascii="Cambria Math" w:eastAsiaTheme="minorEastAsia" w:hAnsi="Times New Roman" w:cs="Times New Roman"/>
                <w:i/>
                <w:sz w:val="28"/>
                <w:szCs w:val="28"/>
                <w:lang w:eastAsia="ru-RU"/>
              </w:rPr>
            </m:ctrlPr>
          </m:fPr>
          <m:num>
            <m:r>
              <w:rPr>
                <w:rFonts w:ascii="Cambria Math" w:eastAsiaTheme="minorEastAsia" w:hAnsi="Cambria Math" w:cs="Times New Roman"/>
                <w:sz w:val="28"/>
                <w:szCs w:val="28"/>
                <w:lang w:eastAsia="ru-RU"/>
              </w:rPr>
              <m:t>ℏk</m:t>
            </m:r>
          </m:num>
          <m:den>
            <m:r>
              <w:rPr>
                <w:rFonts w:ascii="Cambria Math" w:eastAsiaTheme="minorEastAsia" w:hAnsi="Cambria Math" w:cs="Times New Roman"/>
                <w:sz w:val="28"/>
                <w:szCs w:val="28"/>
                <w:lang w:eastAsia="ru-RU"/>
              </w:rPr>
              <m:t>m</m:t>
            </m:r>
          </m:den>
        </m:f>
        <m:sSup>
          <m:sSupPr>
            <m:ctrlPr>
              <w:rPr>
                <w:rFonts w:ascii="Cambria Math" w:eastAsiaTheme="minorEastAsia" w:hAnsi="Times New Roman" w:cs="Times New Roman"/>
                <w:i/>
                <w:sz w:val="28"/>
                <w:szCs w:val="28"/>
                <w:lang w:eastAsia="ru-RU"/>
              </w:rPr>
            </m:ctrlPr>
          </m:sSupPr>
          <m:e>
            <m:d>
              <m:dPr>
                <m:begChr m:val="|"/>
                <m:endChr m:val="|"/>
                <m:ctrlPr>
                  <w:rPr>
                    <w:rFonts w:ascii="Cambria Math" w:eastAsiaTheme="minorEastAsia" w:hAnsi="Times New Roman" w:cs="Times New Roman"/>
                    <w:i/>
                    <w:sz w:val="28"/>
                    <w:szCs w:val="28"/>
                    <w:lang w:eastAsia="ru-RU"/>
                  </w:rPr>
                </m:ctrlPr>
              </m:dPr>
              <m:e>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A</m:t>
                    </m:r>
                  </m:e>
                  <m:sub>
                    <m:r>
                      <w:rPr>
                        <w:rFonts w:ascii="Cambria Math" w:eastAsiaTheme="minorEastAsia" w:hAnsi="Times New Roman" w:cs="Times New Roman"/>
                        <w:sz w:val="28"/>
                        <w:szCs w:val="28"/>
                        <w:lang w:eastAsia="ru-RU"/>
                      </w:rPr>
                      <m:t>2</m:t>
                    </m:r>
                  </m:sub>
                </m:sSub>
              </m:e>
            </m:d>
          </m:e>
          <m:sup>
            <m:r>
              <w:rPr>
                <w:rFonts w:ascii="Cambria Math" w:eastAsiaTheme="minorEastAsia" w:hAnsi="Times New Roman" w:cs="Times New Roman"/>
                <w:sz w:val="28"/>
                <w:szCs w:val="28"/>
                <w:lang w:eastAsia="ru-RU"/>
              </w:rPr>
              <m:t>2</m:t>
            </m:r>
          </m:sup>
        </m:sSup>
        <m:r>
          <w:rPr>
            <w:rFonts w:ascii="Cambria Math" w:eastAsiaTheme="minorEastAsia" w:hAnsi="Times New Roman" w:cs="Times New Roman"/>
            <w:sz w:val="28"/>
            <w:szCs w:val="28"/>
            <w:lang w:eastAsia="ru-RU"/>
          </w:rPr>
          <m:t xml:space="preserve">, </m:t>
        </m:r>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j</m:t>
            </m:r>
          </m:e>
          <m:sub>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B</m:t>
                </m:r>
              </m:e>
              <m:sub>
                <m:r>
                  <w:rPr>
                    <w:rFonts w:ascii="Cambria Math" w:eastAsiaTheme="minorEastAsia" w:hAnsi="Times New Roman" w:cs="Times New Roman"/>
                    <w:sz w:val="28"/>
                    <w:szCs w:val="28"/>
                    <w:lang w:eastAsia="ru-RU"/>
                  </w:rPr>
                  <m:t>1,2</m:t>
                </m:r>
              </m:sub>
            </m:sSub>
          </m:sub>
        </m:sSub>
        <m:r>
          <w:rPr>
            <w:rFonts w:ascii="Cambria Math" w:eastAsiaTheme="minorEastAsia" w:hAnsi="Times New Roman" w:cs="Times New Roman"/>
            <w:sz w:val="28"/>
            <w:szCs w:val="28"/>
            <w:lang w:eastAsia="ru-RU"/>
          </w:rPr>
          <m:t>=</m:t>
        </m:r>
        <m:f>
          <m:fPr>
            <m:ctrlPr>
              <w:rPr>
                <w:rFonts w:ascii="Cambria Math" w:eastAsiaTheme="minorEastAsia" w:hAnsi="Times New Roman" w:cs="Times New Roman"/>
                <w:i/>
                <w:sz w:val="28"/>
                <w:szCs w:val="28"/>
                <w:lang w:eastAsia="ru-RU"/>
              </w:rPr>
            </m:ctrlPr>
          </m:fPr>
          <m:num>
            <m:r>
              <w:rPr>
                <w:rFonts w:ascii="Cambria Math" w:eastAsiaTheme="minorEastAsia" w:hAnsi="Cambria Math" w:cs="Times New Roman"/>
                <w:sz w:val="28"/>
                <w:szCs w:val="28"/>
                <w:lang w:eastAsia="ru-RU"/>
              </w:rPr>
              <m:t>ℏk</m:t>
            </m:r>
          </m:num>
          <m:den>
            <m:r>
              <w:rPr>
                <w:rFonts w:ascii="Cambria Math" w:eastAsiaTheme="minorEastAsia" w:hAnsi="Cambria Math" w:cs="Times New Roman"/>
                <w:sz w:val="28"/>
                <w:szCs w:val="28"/>
                <w:lang w:eastAsia="ru-RU"/>
              </w:rPr>
              <m:t>m</m:t>
            </m:r>
          </m:den>
        </m:f>
        <m:sSup>
          <m:sSupPr>
            <m:ctrlPr>
              <w:rPr>
                <w:rFonts w:ascii="Cambria Math" w:eastAsiaTheme="minorEastAsia" w:hAnsi="Times New Roman" w:cs="Times New Roman"/>
                <w:i/>
                <w:sz w:val="28"/>
                <w:szCs w:val="28"/>
                <w:lang w:eastAsia="ru-RU"/>
              </w:rPr>
            </m:ctrlPr>
          </m:sSupPr>
          <m:e>
            <m:d>
              <m:dPr>
                <m:begChr m:val="|"/>
                <m:endChr m:val="|"/>
                <m:ctrlPr>
                  <w:rPr>
                    <w:rFonts w:ascii="Cambria Math" w:eastAsiaTheme="minorEastAsia" w:hAnsi="Times New Roman" w:cs="Times New Roman"/>
                    <w:i/>
                    <w:sz w:val="28"/>
                    <w:szCs w:val="28"/>
                    <w:lang w:eastAsia="ru-RU"/>
                  </w:rPr>
                </m:ctrlPr>
              </m:dPr>
              <m:e>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B</m:t>
                    </m:r>
                  </m:e>
                  <m:sub>
                    <m:r>
                      <w:rPr>
                        <w:rFonts w:ascii="Cambria Math" w:eastAsiaTheme="minorEastAsia" w:hAnsi="Times New Roman" w:cs="Times New Roman"/>
                        <w:sz w:val="28"/>
                        <w:szCs w:val="28"/>
                        <w:lang w:eastAsia="ru-RU"/>
                      </w:rPr>
                      <m:t>1,2</m:t>
                    </m:r>
                  </m:sub>
                </m:sSub>
              </m:e>
            </m:d>
          </m:e>
          <m:sup>
            <m:r>
              <w:rPr>
                <w:rFonts w:ascii="Cambria Math" w:eastAsiaTheme="minorEastAsia" w:hAnsi="Times New Roman" w:cs="Times New Roman"/>
                <w:sz w:val="28"/>
                <w:szCs w:val="28"/>
                <w:lang w:eastAsia="ru-RU"/>
              </w:rPr>
              <m:t>2</m:t>
            </m:r>
          </m:sup>
        </m:sSup>
        <m:r>
          <w:rPr>
            <w:rFonts w:ascii="Cambria Math" w:eastAsiaTheme="minorEastAsia" w:hAnsi="Times New Roman" w:cs="Times New Roman"/>
            <w:sz w:val="28"/>
            <w:szCs w:val="28"/>
            <w:lang w:eastAsia="ru-RU"/>
          </w:rPr>
          <m:t>,</m:t>
        </m:r>
      </m:oMath>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t>(2.12</w:t>
      </w:r>
      <w:r w:rsidR="00666A4C" w:rsidRPr="00666A4C">
        <w:rPr>
          <w:rFonts w:ascii="Times New Roman" w:eastAsiaTheme="minorEastAsia" w:hAnsi="Times New Roman" w:cs="Times New Roman"/>
          <w:sz w:val="28"/>
          <w:szCs w:val="28"/>
          <w:lang w:eastAsia="ru-RU"/>
        </w:rPr>
        <w:t>)</w:t>
      </w:r>
    </w:p>
    <w:p w:rsidR="00666A4C" w:rsidRPr="00666A4C" w:rsidRDefault="007E5D71" w:rsidP="00666A4C">
      <w:pPr>
        <w:spacing w:after="0" w:line="360" w:lineRule="auto"/>
        <w:ind w:firstLine="709"/>
        <w:jc w:val="both"/>
        <w:rPr>
          <w:rFonts w:ascii="Times New Roman" w:eastAsiaTheme="minorEastAsia" w:hAnsi="Times New Roman" w:cs="Times New Roman"/>
          <w:sz w:val="28"/>
          <w:szCs w:val="28"/>
          <w:lang w:eastAsia="ru-RU"/>
        </w:rPr>
      </w:pPr>
      <w:r w:rsidRPr="007E5D71">
        <w:rPr>
          <w:rFonts w:ascii="Times New Roman" w:hAnsi="Times New Roman"/>
          <w:sz w:val="28"/>
          <w:lang w:val="uk-UA"/>
        </w:rPr>
        <w:t xml:space="preserve">Для потоку часток, що падає на бар'єр, припустимо, що </w:t>
      </w:r>
      <w:r w:rsidRPr="007E5D71">
        <w:rPr>
          <w:rFonts w:ascii="Cambria Math" w:hAnsi="Cambria Math" w:cs="Cambria Math"/>
          <w:sz w:val="28"/>
          <w:lang w:val="uk-UA"/>
        </w:rPr>
        <w:t>𝐴</w:t>
      </w:r>
      <w:r w:rsidRPr="007E5D71">
        <w:rPr>
          <w:rFonts w:ascii="Times New Roman" w:hAnsi="Times New Roman"/>
          <w:sz w:val="28"/>
          <w:vertAlign w:val="subscript"/>
          <w:lang w:val="uk-UA"/>
        </w:rPr>
        <w:t>1</w:t>
      </w:r>
      <w:r>
        <w:rPr>
          <w:rFonts w:ascii="Times New Roman" w:hAnsi="Times New Roman"/>
          <w:sz w:val="28"/>
          <w:lang w:val="uk-UA"/>
        </w:rPr>
        <w:t> </w:t>
      </w:r>
      <w:r w:rsidRPr="007E5D71">
        <w:rPr>
          <w:rFonts w:ascii="Times New Roman" w:hAnsi="Times New Roman"/>
          <w:sz w:val="28"/>
          <w:lang w:val="uk-UA"/>
        </w:rPr>
        <w:t>=</w:t>
      </w:r>
      <w:r>
        <w:rPr>
          <w:rFonts w:ascii="Times New Roman" w:hAnsi="Times New Roman"/>
          <w:sz w:val="28"/>
          <w:lang w:val="uk-UA"/>
        </w:rPr>
        <w:t> </w:t>
      </w:r>
      <w:r w:rsidRPr="007E5D71">
        <w:rPr>
          <w:rFonts w:ascii="Times New Roman" w:hAnsi="Times New Roman"/>
          <w:sz w:val="28"/>
          <w:lang w:val="uk-UA"/>
        </w:rPr>
        <w:t xml:space="preserve">1. Для визначення інших коефіцієнтів треба скористатися умовами, що накладаються на хвилеву функцію, а саме функція і її похідна мають бути безперервні. Тому при </w:t>
      </w:r>
      <w:r w:rsidRPr="007E5D71">
        <w:rPr>
          <w:rFonts w:ascii="Cambria Math" w:hAnsi="Cambria Math" w:cs="Cambria Math"/>
          <w:sz w:val="28"/>
          <w:lang w:val="uk-UA"/>
        </w:rPr>
        <w:t>𝑥</w:t>
      </w:r>
      <w:r>
        <w:rPr>
          <w:rFonts w:ascii="Cambria Math" w:hAnsi="Cambria Math" w:cs="Cambria Math"/>
          <w:sz w:val="28"/>
          <w:lang w:val="uk-UA"/>
        </w:rPr>
        <w:t> </w:t>
      </w:r>
      <w:r w:rsidRPr="007E5D71">
        <w:rPr>
          <w:rFonts w:ascii="Times New Roman" w:hAnsi="Times New Roman"/>
          <w:sz w:val="28"/>
          <w:lang w:val="uk-UA"/>
        </w:rPr>
        <w:t>=</w:t>
      </w:r>
      <w:r>
        <w:rPr>
          <w:rFonts w:ascii="Times New Roman" w:hAnsi="Times New Roman"/>
          <w:sz w:val="28"/>
          <w:lang w:val="uk-UA"/>
        </w:rPr>
        <w:t> </w:t>
      </w:r>
      <w:r w:rsidRPr="007E5D71">
        <w:rPr>
          <w:rFonts w:ascii="Times New Roman" w:hAnsi="Times New Roman"/>
          <w:sz w:val="28"/>
          <w:lang w:val="uk-UA"/>
        </w:rPr>
        <w:t>0 повинні виконуватися граничні</w:t>
      </w:r>
      <w:r w:rsidRPr="007E5D71">
        <w:rPr>
          <w:lang w:val="uk-UA"/>
        </w:rPr>
        <w:t xml:space="preserve"> </w:t>
      </w:r>
      <w:r w:rsidRPr="007E5D71">
        <w:rPr>
          <w:rFonts w:ascii="Times New Roman" w:hAnsi="Times New Roman" w:cs="Times New Roman"/>
          <w:sz w:val="28"/>
          <w:szCs w:val="28"/>
          <w:lang w:val="uk-UA"/>
        </w:rPr>
        <w:t>умови:</w:t>
      </w:r>
    </w:p>
    <w:p w:rsidR="00666A4C" w:rsidRPr="007C3201" w:rsidRDefault="00666A4C" w:rsidP="00666A4C">
      <w:pPr>
        <w:spacing w:after="0" w:line="360" w:lineRule="auto"/>
        <w:jc w:val="right"/>
        <w:rPr>
          <w:rFonts w:ascii="Times New Roman" w:eastAsiaTheme="minorEastAsia" w:hAnsi="Times New Roman" w:cs="Times New Roman"/>
          <w:sz w:val="28"/>
          <w:szCs w:val="28"/>
          <w:lang w:val="uk-UA" w:eastAsia="ru-RU"/>
        </w:rPr>
      </w:pPr>
      <m:oMath>
        <m:r>
          <m:rPr>
            <m:sty m:val="p"/>
          </m:rPr>
          <w:rPr>
            <w:rFonts w:ascii="Cambria Math" w:eastAsiaTheme="minorEastAsia" w:hAnsi="Cambria Math" w:cs="Times New Roman"/>
            <w:sz w:val="28"/>
            <w:szCs w:val="28"/>
            <w:lang w:eastAsia="ru-RU"/>
          </w:rPr>
          <m:t>Ψ</m:t>
        </m:r>
        <m:d>
          <m:dPr>
            <m:ctrlPr>
              <w:rPr>
                <w:rFonts w:ascii="Cambria Math" w:eastAsiaTheme="minorEastAsia" w:hAnsi="Times New Roman" w:cs="Times New Roman"/>
                <w:sz w:val="28"/>
                <w:szCs w:val="28"/>
                <w:lang w:eastAsia="ru-RU"/>
              </w:rPr>
            </m:ctrlPr>
          </m:dPr>
          <m:e>
            <m:r>
              <w:rPr>
                <w:rFonts w:ascii="Cambria Math" w:eastAsiaTheme="minorEastAsia" w:hAnsi="Times New Roman" w:cs="Times New Roman"/>
                <w:sz w:val="28"/>
                <w:szCs w:val="28"/>
                <w:lang w:eastAsia="ru-RU"/>
              </w:rPr>
              <m:t>+0</m:t>
            </m:r>
          </m:e>
        </m:d>
        <m:r>
          <w:rPr>
            <w:rFonts w:ascii="Cambria Math" w:eastAsiaTheme="minorEastAsia" w:hAnsi="Times New Roman" w:cs="Times New Roman"/>
            <w:sz w:val="28"/>
            <w:szCs w:val="28"/>
            <w:lang w:eastAsia="ru-RU"/>
          </w:rPr>
          <m:t>=</m:t>
        </m:r>
        <m:r>
          <m:rPr>
            <m:sty m:val="p"/>
          </m:rPr>
          <w:rPr>
            <w:rFonts w:ascii="Cambria Math" w:eastAsiaTheme="minorEastAsia" w:hAnsi="Cambria Math" w:cs="Times New Roman"/>
            <w:sz w:val="28"/>
            <w:szCs w:val="28"/>
            <w:lang w:eastAsia="ru-RU"/>
          </w:rPr>
          <m:t>Ψ</m:t>
        </m:r>
        <m:d>
          <m:dPr>
            <m:ctrlPr>
              <w:rPr>
                <w:rFonts w:ascii="Cambria Math" w:eastAsiaTheme="minorEastAsia" w:hAnsi="Times New Roman" w:cs="Times New Roman"/>
                <w:sz w:val="28"/>
                <w:szCs w:val="28"/>
                <w:lang w:eastAsia="ru-RU"/>
              </w:rPr>
            </m:ctrlPr>
          </m:dPr>
          <m:e>
            <m:r>
              <w:rPr>
                <w:rFonts w:ascii="Cambria Math" w:eastAsiaTheme="minorEastAsia" w:hAnsi="Cambria Math" w:cs="Times New Roman"/>
                <w:sz w:val="28"/>
                <w:szCs w:val="28"/>
                <w:lang w:eastAsia="ru-RU"/>
              </w:rPr>
              <m:t>-</m:t>
            </m:r>
            <m:r>
              <w:rPr>
                <w:rFonts w:ascii="Cambria Math" w:eastAsiaTheme="minorEastAsia" w:hAnsi="Times New Roman" w:cs="Times New Roman"/>
                <w:sz w:val="28"/>
                <w:szCs w:val="28"/>
                <w:lang w:eastAsia="ru-RU"/>
              </w:rPr>
              <m:t>0</m:t>
            </m:r>
          </m:e>
        </m:d>
        <m:r>
          <w:rPr>
            <w:rFonts w:ascii="Cambria Math" w:eastAsiaTheme="minorEastAsia" w:hAnsi="Times New Roman" w:cs="Times New Roman"/>
            <w:sz w:val="28"/>
            <w:szCs w:val="28"/>
            <w:lang w:eastAsia="ru-RU"/>
          </w:rPr>
          <m:t>,</m:t>
        </m:r>
      </m:oMath>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t xml:space="preserve">    (2.13</w:t>
      </w:r>
      <w:r w:rsidRPr="00666A4C">
        <w:rPr>
          <w:rFonts w:ascii="Times New Roman" w:eastAsiaTheme="minorEastAsia" w:hAnsi="Times New Roman" w:cs="Times New Roman"/>
          <w:sz w:val="28"/>
          <w:szCs w:val="28"/>
          <w:lang w:eastAsia="ru-RU"/>
        </w:rPr>
        <w:t>)</w:t>
      </w:r>
    </w:p>
    <w:p w:rsidR="00666A4C" w:rsidRPr="00666A4C" w:rsidRDefault="008F3FDC" w:rsidP="00666A4C">
      <w:pPr>
        <w:spacing w:after="0" w:line="360" w:lineRule="auto"/>
        <w:ind w:firstLine="709"/>
        <w:jc w:val="both"/>
        <w:rPr>
          <w:rFonts w:ascii="Times New Roman" w:eastAsiaTheme="minorEastAsia" w:hAnsi="Times New Roman" w:cs="Times New Roman"/>
          <w:sz w:val="28"/>
          <w:szCs w:val="28"/>
          <w:lang w:eastAsia="ru-RU"/>
        </w:rPr>
      </w:pPr>
      <w:r w:rsidRPr="008F3FDC">
        <w:rPr>
          <w:rFonts w:ascii="Times New Roman" w:hAnsi="Times New Roman"/>
          <w:sz w:val="28"/>
          <w:lang w:val="uk-UA"/>
        </w:rPr>
        <w:lastRenderedPageBreak/>
        <w:t>З урахуванням співвідношень</w:t>
      </w:r>
      <w:r>
        <w:rPr>
          <w:rFonts w:ascii="Times New Roman" w:hAnsi="Times New Roman"/>
          <w:sz w:val="28"/>
          <w:lang w:val="uk-UA"/>
        </w:rPr>
        <w:t xml:space="preserve"> </w:t>
      </w:r>
      <w:r w:rsidRPr="008F3FDC">
        <w:rPr>
          <w:rFonts w:ascii="Times New Roman" w:hAnsi="Times New Roman"/>
          <w:sz w:val="28"/>
          <w:lang w:val="uk-UA"/>
        </w:rPr>
        <w:t>(2.11) можна визначити A</w:t>
      </w:r>
      <w:r w:rsidRPr="008F3FDC">
        <w:rPr>
          <w:rFonts w:ascii="Times New Roman" w:hAnsi="Times New Roman"/>
          <w:sz w:val="28"/>
          <w:vertAlign w:val="subscript"/>
          <w:lang w:val="uk-UA"/>
        </w:rPr>
        <w:t>2</w:t>
      </w:r>
      <w:r w:rsidRPr="008F3FDC">
        <w:rPr>
          <w:rFonts w:ascii="Times New Roman" w:hAnsi="Times New Roman"/>
          <w:sz w:val="28"/>
          <w:lang w:val="uk-UA"/>
        </w:rPr>
        <w:t xml:space="preserve"> і В</w:t>
      </w:r>
      <w:r w:rsidRPr="008F3FDC">
        <w:rPr>
          <w:rFonts w:ascii="Times New Roman" w:hAnsi="Times New Roman"/>
          <w:sz w:val="28"/>
          <w:vertAlign w:val="subscript"/>
          <w:lang w:val="uk-UA"/>
        </w:rPr>
        <w:t>1</w:t>
      </w:r>
      <w:r w:rsidRPr="008F3FDC">
        <w:rPr>
          <w:rFonts w:ascii="Times New Roman" w:hAnsi="Times New Roman"/>
          <w:sz w:val="28"/>
          <w:lang w:val="uk-UA"/>
        </w:rPr>
        <w:t>. Що стосується</w:t>
      </w:r>
      <w:r w:rsidRPr="008F3FDC">
        <w:rPr>
          <w:lang w:val="uk-UA"/>
        </w:rPr>
        <w:t xml:space="preserve"> </w:t>
      </w:r>
      <w:r w:rsidRPr="008F3FDC">
        <w:rPr>
          <w:rFonts w:ascii="Times New Roman" w:hAnsi="Times New Roman"/>
          <w:sz w:val="28"/>
          <w:lang w:val="uk-UA"/>
        </w:rPr>
        <w:t>В</w:t>
      </w:r>
      <w:r w:rsidRPr="008F3FDC">
        <w:rPr>
          <w:rFonts w:ascii="Times New Roman" w:hAnsi="Times New Roman"/>
          <w:sz w:val="28"/>
          <w:vertAlign w:val="subscript"/>
          <w:lang w:val="uk-UA"/>
        </w:rPr>
        <w:t>2</w:t>
      </w:r>
      <w:r w:rsidRPr="008F3FDC">
        <w:rPr>
          <w:rFonts w:ascii="Times New Roman" w:hAnsi="Times New Roman"/>
          <w:sz w:val="28"/>
          <w:lang w:val="uk-UA"/>
        </w:rPr>
        <w:t>, то цей коефіцієнт дорівнює нулю, оскільки в області x</w:t>
      </w:r>
      <w:r>
        <w:rPr>
          <w:rFonts w:ascii="Times New Roman" w:hAnsi="Times New Roman"/>
          <w:sz w:val="28"/>
          <w:lang w:val="uk-UA"/>
        </w:rPr>
        <w:t> </w:t>
      </w:r>
      <w:r w:rsidRPr="008F3FDC">
        <w:rPr>
          <w:rFonts w:ascii="Times New Roman" w:hAnsi="Times New Roman"/>
          <w:sz w:val="28"/>
          <w:lang w:val="uk-UA"/>
        </w:rPr>
        <w:t>&gt;</w:t>
      </w:r>
      <w:r>
        <w:rPr>
          <w:rFonts w:ascii="Times New Roman" w:hAnsi="Times New Roman"/>
          <w:sz w:val="28"/>
          <w:lang w:val="uk-UA"/>
        </w:rPr>
        <w:t> </w:t>
      </w:r>
      <w:r w:rsidRPr="008F3FDC">
        <w:rPr>
          <w:rFonts w:ascii="Times New Roman" w:hAnsi="Times New Roman"/>
          <w:sz w:val="28"/>
          <w:lang w:val="uk-UA"/>
        </w:rPr>
        <w:t>0 немає відбитих хвиль, що поширюються в негативному напрямі осі x. В результаті отримаємо систему рівнянь</w:t>
      </w:r>
      <w:r w:rsidRPr="008F3FDC">
        <w:rPr>
          <w:lang w:val="uk-UA"/>
        </w:rPr>
        <w:t xml:space="preserve"> :</w:t>
      </w:r>
    </w:p>
    <w:p w:rsidR="00666A4C" w:rsidRPr="00666A4C" w:rsidRDefault="00666A4C" w:rsidP="00666A4C">
      <w:pPr>
        <w:spacing w:after="0" w:line="360" w:lineRule="auto"/>
        <w:ind w:firstLine="709"/>
        <w:jc w:val="both"/>
        <w:rPr>
          <w:rFonts w:ascii="Times New Roman" w:eastAsiaTheme="minorEastAsia" w:hAnsi="Times New Roman" w:cs="Times New Roman"/>
          <w:sz w:val="28"/>
          <w:szCs w:val="28"/>
          <w:lang w:eastAsia="ru-RU"/>
        </w:rPr>
      </w:pPr>
      <m:oMath>
        <m:r>
          <w:rPr>
            <w:rFonts w:ascii="Cambria Math" w:eastAsiaTheme="minorEastAsia" w:hAnsi="Times New Roman" w:cs="Times New Roman"/>
            <w:sz w:val="28"/>
            <w:szCs w:val="28"/>
            <w:lang w:eastAsia="ru-RU"/>
          </w:rPr>
          <m:t>1+</m:t>
        </m:r>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B</m:t>
            </m:r>
          </m:e>
          <m:sub>
            <m:r>
              <w:rPr>
                <w:rFonts w:ascii="Cambria Math" w:eastAsiaTheme="minorEastAsia" w:hAnsi="Times New Roman" w:cs="Times New Roman"/>
                <w:sz w:val="28"/>
                <w:szCs w:val="28"/>
                <w:lang w:eastAsia="ru-RU"/>
              </w:rPr>
              <m:t>1</m:t>
            </m:r>
          </m:sub>
        </m:sSub>
        <m:r>
          <w:rPr>
            <w:rFonts w:ascii="Cambria Math" w:eastAsiaTheme="minorEastAsia" w:hAnsi="Times New Roman" w:cs="Times New Roman"/>
            <w:sz w:val="28"/>
            <w:szCs w:val="28"/>
            <w:lang w:eastAsia="ru-RU"/>
          </w:rPr>
          <m:t>=</m:t>
        </m:r>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A</m:t>
            </m:r>
          </m:e>
          <m:sub>
            <m:r>
              <w:rPr>
                <w:rFonts w:ascii="Cambria Math" w:eastAsiaTheme="minorEastAsia" w:hAnsi="Times New Roman" w:cs="Times New Roman"/>
                <w:sz w:val="28"/>
                <w:szCs w:val="28"/>
                <w:lang w:eastAsia="ru-RU"/>
              </w:rPr>
              <m:t>2</m:t>
            </m:r>
          </m:sub>
        </m:sSub>
      </m:oMath>
      <w:r w:rsidR="00FB7A3D">
        <w:rPr>
          <w:rFonts w:ascii="Times New Roman" w:eastAsiaTheme="minorEastAsia" w:hAnsi="Times New Roman" w:cs="Times New Roman"/>
          <w:sz w:val="28"/>
          <w:szCs w:val="28"/>
          <w:lang w:eastAsia="ru-RU"/>
        </w:rPr>
        <w:t xml:space="preserve"> – </w:t>
      </w:r>
      <w:r w:rsidR="008F3FDC">
        <w:rPr>
          <w:rFonts w:ascii="Times New Roman" w:eastAsiaTheme="minorEastAsia" w:hAnsi="Times New Roman" w:cs="Times New Roman"/>
          <w:sz w:val="28"/>
          <w:szCs w:val="28"/>
          <w:lang w:val="uk-UA" w:eastAsia="ru-RU"/>
        </w:rPr>
        <w:t>з</w:t>
      </w:r>
      <w:r w:rsidR="00FB7A3D">
        <w:rPr>
          <w:rFonts w:ascii="Times New Roman" w:eastAsiaTheme="minorEastAsia" w:hAnsi="Times New Roman" w:cs="Times New Roman"/>
          <w:sz w:val="28"/>
          <w:szCs w:val="28"/>
          <w:lang w:eastAsia="ru-RU"/>
        </w:rPr>
        <w:t xml:space="preserve"> </w:t>
      </w:r>
      <w:r w:rsidR="008F3FDC">
        <w:rPr>
          <w:rFonts w:ascii="Times New Roman" w:eastAsiaTheme="minorEastAsia" w:hAnsi="Times New Roman" w:cs="Times New Roman"/>
          <w:sz w:val="28"/>
          <w:szCs w:val="28"/>
          <w:lang w:val="uk-UA" w:eastAsia="ru-RU"/>
        </w:rPr>
        <w:t>умови</w:t>
      </w:r>
      <w:r w:rsidR="00FB7A3D">
        <w:rPr>
          <w:rFonts w:ascii="Times New Roman" w:eastAsiaTheme="minorEastAsia" w:hAnsi="Times New Roman" w:cs="Times New Roman"/>
          <w:sz w:val="28"/>
          <w:szCs w:val="28"/>
          <w:lang w:eastAsia="ru-RU"/>
        </w:rPr>
        <w:t xml:space="preserve"> (2</w:t>
      </w:r>
      <w:r w:rsidRPr="00666A4C">
        <w:rPr>
          <w:rFonts w:ascii="Times New Roman" w:eastAsiaTheme="minorEastAsia" w:hAnsi="Times New Roman" w:cs="Times New Roman"/>
          <w:sz w:val="28"/>
          <w:szCs w:val="28"/>
          <w:lang w:eastAsia="ru-RU"/>
        </w:rPr>
        <w:t>.11),</w:t>
      </w:r>
    </w:p>
    <w:p w:rsidR="00666A4C" w:rsidRPr="00666A4C" w:rsidRDefault="00666A4C" w:rsidP="00666A4C">
      <w:pPr>
        <w:spacing w:after="0" w:line="360" w:lineRule="auto"/>
        <w:ind w:firstLine="709"/>
        <w:jc w:val="both"/>
        <w:rPr>
          <w:rFonts w:ascii="Times New Roman" w:eastAsiaTheme="minorEastAsia" w:hAnsi="Times New Roman" w:cs="Times New Roman"/>
          <w:sz w:val="28"/>
          <w:szCs w:val="28"/>
          <w:lang w:eastAsia="ru-RU"/>
        </w:rPr>
      </w:pPr>
      <m:oMath>
        <m:r>
          <w:rPr>
            <w:rFonts w:ascii="Cambria Math" w:eastAsiaTheme="minorEastAsia" w:hAnsi="Cambria Math" w:cs="Times New Roman"/>
            <w:sz w:val="28"/>
            <w:szCs w:val="28"/>
            <w:lang w:eastAsia="ru-RU"/>
          </w:rPr>
          <m:t>k-k</m:t>
        </m:r>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B</m:t>
            </m:r>
          </m:e>
          <m:sub>
            <m:r>
              <w:rPr>
                <w:rFonts w:ascii="Cambria Math" w:eastAsiaTheme="minorEastAsia" w:hAnsi="Times New Roman" w:cs="Times New Roman"/>
                <w:sz w:val="28"/>
                <w:szCs w:val="28"/>
                <w:lang w:eastAsia="ru-RU"/>
              </w:rPr>
              <m:t>1</m:t>
            </m:r>
          </m:sub>
        </m:sSub>
        <m:r>
          <w:rPr>
            <w:rFonts w:ascii="Cambria Math" w:eastAsiaTheme="minorEastAsia" w:hAnsi="Times New Roman" w:cs="Times New Roman"/>
            <w:sz w:val="28"/>
            <w:szCs w:val="28"/>
            <w:lang w:eastAsia="ru-RU"/>
          </w:rPr>
          <m:t>=</m:t>
        </m:r>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k</m:t>
            </m:r>
          </m:e>
          <m:sup>
            <m:r>
              <w:rPr>
                <w:rFonts w:ascii="Cambria Math" w:eastAsiaTheme="minorEastAsia" w:hAnsi="Cambria Math" w:cs="Times New Roman"/>
                <w:sz w:val="28"/>
                <w:szCs w:val="28"/>
                <w:lang w:eastAsia="ru-RU"/>
              </w:rPr>
              <m:t>'</m:t>
            </m:r>
          </m:sup>
        </m:sSup>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A</m:t>
            </m:r>
          </m:e>
          <m:sub>
            <m:r>
              <w:rPr>
                <w:rFonts w:ascii="Cambria Math" w:eastAsiaTheme="minorEastAsia" w:hAnsi="Times New Roman" w:cs="Times New Roman"/>
                <w:sz w:val="28"/>
                <w:szCs w:val="28"/>
                <w:lang w:eastAsia="ru-RU"/>
              </w:rPr>
              <m:t>2</m:t>
            </m:r>
          </m:sub>
        </m:sSub>
      </m:oMath>
      <w:r w:rsidR="00FB7A3D">
        <w:rPr>
          <w:rFonts w:ascii="Times New Roman" w:eastAsiaTheme="minorEastAsia" w:hAnsi="Times New Roman" w:cs="Times New Roman"/>
          <w:sz w:val="28"/>
          <w:szCs w:val="28"/>
          <w:lang w:eastAsia="ru-RU"/>
        </w:rPr>
        <w:t xml:space="preserve"> – </w:t>
      </w:r>
      <w:r w:rsidR="008F3FDC">
        <w:rPr>
          <w:rFonts w:ascii="Times New Roman" w:eastAsiaTheme="minorEastAsia" w:hAnsi="Times New Roman" w:cs="Times New Roman"/>
          <w:sz w:val="28"/>
          <w:szCs w:val="28"/>
          <w:lang w:val="uk-UA" w:eastAsia="ru-RU"/>
        </w:rPr>
        <w:t>з</w:t>
      </w:r>
      <w:r w:rsidR="00FB7A3D">
        <w:rPr>
          <w:rFonts w:ascii="Times New Roman" w:eastAsiaTheme="minorEastAsia" w:hAnsi="Times New Roman" w:cs="Times New Roman"/>
          <w:sz w:val="28"/>
          <w:szCs w:val="28"/>
          <w:lang w:eastAsia="ru-RU"/>
        </w:rPr>
        <w:t xml:space="preserve"> </w:t>
      </w:r>
      <w:r w:rsidR="008F3FDC">
        <w:rPr>
          <w:rFonts w:ascii="Times New Roman" w:eastAsiaTheme="minorEastAsia" w:hAnsi="Times New Roman" w:cs="Times New Roman"/>
          <w:sz w:val="28"/>
          <w:szCs w:val="28"/>
          <w:lang w:val="uk-UA" w:eastAsia="ru-RU"/>
        </w:rPr>
        <w:t>умови</w:t>
      </w:r>
      <w:r w:rsidR="00FB7A3D">
        <w:rPr>
          <w:rFonts w:ascii="Times New Roman" w:eastAsiaTheme="minorEastAsia" w:hAnsi="Times New Roman" w:cs="Times New Roman"/>
          <w:sz w:val="28"/>
          <w:szCs w:val="28"/>
          <w:lang w:eastAsia="ru-RU"/>
        </w:rPr>
        <w:t xml:space="preserve"> (2</w:t>
      </w:r>
      <w:r w:rsidRPr="00666A4C">
        <w:rPr>
          <w:rFonts w:ascii="Times New Roman" w:eastAsiaTheme="minorEastAsia" w:hAnsi="Times New Roman" w:cs="Times New Roman"/>
          <w:sz w:val="28"/>
          <w:szCs w:val="28"/>
          <w:lang w:eastAsia="ru-RU"/>
        </w:rPr>
        <w:t>.11).</w:t>
      </w:r>
    </w:p>
    <w:p w:rsidR="00666A4C" w:rsidRPr="007D4519" w:rsidRDefault="008F3FDC" w:rsidP="00666A4C">
      <w:pPr>
        <w:spacing w:after="0" w:line="360" w:lineRule="auto"/>
        <w:ind w:firstLine="709"/>
        <w:jc w:val="both"/>
        <w:rPr>
          <w:rFonts w:ascii="Times New Roman" w:eastAsiaTheme="minorEastAsia" w:hAnsi="Times New Roman" w:cs="Times New Roman"/>
          <w:i/>
          <w:sz w:val="28"/>
          <w:szCs w:val="28"/>
          <w:lang w:eastAsia="ru-RU"/>
        </w:rPr>
      </w:pPr>
      <w:r>
        <w:rPr>
          <w:rFonts w:ascii="Times New Roman" w:eastAsiaTheme="minorEastAsia" w:hAnsi="Times New Roman" w:cs="Times New Roman"/>
          <w:sz w:val="28"/>
          <w:szCs w:val="28"/>
          <w:lang w:val="uk-UA" w:eastAsia="ru-RU"/>
        </w:rPr>
        <w:t>Рішення цієї системи має вигляд</w:t>
      </w:r>
      <w:r w:rsidR="00666A4C" w:rsidRPr="00666A4C">
        <w:rPr>
          <w:rFonts w:ascii="Times New Roman" w:eastAsiaTheme="minorEastAsia" w:hAnsi="Times New Roman" w:cs="Times New Roman"/>
          <w:sz w:val="28"/>
          <w:szCs w:val="28"/>
          <w:lang w:eastAsia="ru-RU"/>
        </w:rPr>
        <w:t>:</w:t>
      </w:r>
    </w:p>
    <w:p w:rsidR="00666A4C" w:rsidRPr="00666A4C" w:rsidRDefault="008F64AF" w:rsidP="00666A4C">
      <w:pPr>
        <w:spacing w:after="0" w:line="360" w:lineRule="auto"/>
        <w:ind w:firstLine="709"/>
        <w:jc w:val="right"/>
        <w:rPr>
          <w:rFonts w:ascii="Times New Roman" w:eastAsiaTheme="minorEastAsia" w:hAnsi="Times New Roman" w:cs="Times New Roman"/>
          <w:sz w:val="28"/>
          <w:szCs w:val="28"/>
          <w:lang w:eastAsia="ru-RU"/>
        </w:rPr>
      </w:pPr>
      <m:oMath>
        <m:sSub>
          <m:sSubPr>
            <m:ctrlPr>
              <w:rPr>
                <w:rFonts w:ascii="Cambria Math" w:eastAsiaTheme="minorEastAsia" w:hAnsi="Times New Roman" w:cs="Times New Roman"/>
                <w:i/>
                <w:sz w:val="32"/>
                <w:szCs w:val="32"/>
                <w:lang w:eastAsia="ru-RU"/>
              </w:rPr>
            </m:ctrlPr>
          </m:sSubPr>
          <m:e>
            <m:r>
              <w:rPr>
                <w:rFonts w:ascii="Cambria Math" w:eastAsiaTheme="minorEastAsia" w:hAnsi="Cambria Math" w:cs="Times New Roman"/>
                <w:sz w:val="32"/>
                <w:szCs w:val="32"/>
                <w:lang w:eastAsia="ru-RU"/>
              </w:rPr>
              <m:t>B</m:t>
            </m:r>
          </m:e>
          <m:sub>
            <m:r>
              <w:rPr>
                <w:rFonts w:ascii="Cambria Math" w:eastAsiaTheme="minorEastAsia" w:hAnsi="Times New Roman" w:cs="Times New Roman"/>
                <w:sz w:val="32"/>
                <w:szCs w:val="32"/>
                <w:lang w:eastAsia="ru-RU"/>
              </w:rPr>
              <m:t>1</m:t>
            </m:r>
          </m:sub>
        </m:sSub>
        <m:r>
          <w:rPr>
            <w:rFonts w:ascii="Cambria Math" w:eastAsiaTheme="minorEastAsia" w:hAnsi="Times New Roman" w:cs="Times New Roman"/>
            <w:sz w:val="32"/>
            <w:szCs w:val="32"/>
            <w:lang w:eastAsia="ru-RU"/>
          </w:rPr>
          <m:t>=</m:t>
        </m:r>
        <m:f>
          <m:fPr>
            <m:ctrlPr>
              <w:rPr>
                <w:rFonts w:ascii="Cambria Math" w:eastAsiaTheme="minorEastAsia" w:hAnsi="Times New Roman" w:cs="Times New Roman"/>
                <w:i/>
                <w:sz w:val="32"/>
                <w:szCs w:val="32"/>
                <w:lang w:eastAsia="ru-RU"/>
              </w:rPr>
            </m:ctrlPr>
          </m:fPr>
          <m:num>
            <m:r>
              <w:rPr>
                <w:rFonts w:ascii="Cambria Math" w:eastAsiaTheme="minorEastAsia" w:hAnsi="Cambria Math" w:cs="Times New Roman"/>
                <w:sz w:val="32"/>
                <w:szCs w:val="32"/>
                <w:lang w:eastAsia="ru-RU"/>
              </w:rPr>
              <m:t>k-</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k</m:t>
                </m:r>
              </m:e>
              <m:sup>
                <m:r>
                  <w:rPr>
                    <w:rFonts w:ascii="Cambria Math" w:eastAsiaTheme="minorEastAsia" w:hAnsi="Cambria Math" w:cs="Times New Roman"/>
                    <w:sz w:val="32"/>
                    <w:szCs w:val="32"/>
                    <w:lang w:eastAsia="ru-RU"/>
                  </w:rPr>
                  <m:t>'</m:t>
                </m:r>
              </m:sup>
            </m:sSup>
          </m:num>
          <m:den>
            <m:r>
              <w:rPr>
                <w:rFonts w:ascii="Cambria Math" w:eastAsiaTheme="minorEastAsia" w:hAnsi="Cambria Math" w:cs="Times New Roman"/>
                <w:sz w:val="32"/>
                <w:szCs w:val="32"/>
                <w:lang w:eastAsia="ru-RU"/>
              </w:rPr>
              <m:t>k</m:t>
            </m:r>
            <m:r>
              <w:rPr>
                <w:rFonts w:ascii="Cambria Math" w:eastAsiaTheme="minorEastAsia" w:hAnsi="Times New Roman" w:cs="Times New Roman"/>
                <w:sz w:val="32"/>
                <w:szCs w:val="32"/>
                <w:lang w:eastAsia="ru-RU"/>
              </w:rPr>
              <m:t>+</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k</m:t>
                </m:r>
              </m:e>
              <m:sup>
                <m:r>
                  <w:rPr>
                    <w:rFonts w:ascii="Cambria Math" w:eastAsiaTheme="minorEastAsia" w:hAnsi="Cambria Math" w:cs="Times New Roman"/>
                    <w:sz w:val="32"/>
                    <w:szCs w:val="32"/>
                    <w:lang w:eastAsia="ru-RU"/>
                  </w:rPr>
                  <m:t>'</m:t>
                </m:r>
              </m:sup>
            </m:sSup>
          </m:den>
        </m:f>
        <m:r>
          <w:rPr>
            <w:rFonts w:ascii="Cambria Math" w:eastAsiaTheme="minorEastAsia" w:hAnsi="Times New Roman" w:cs="Times New Roman"/>
            <w:sz w:val="32"/>
            <w:szCs w:val="32"/>
            <w:lang w:eastAsia="ru-RU"/>
          </w:rPr>
          <m:t xml:space="preserve">, </m:t>
        </m:r>
        <m:sSub>
          <m:sSubPr>
            <m:ctrlPr>
              <w:rPr>
                <w:rFonts w:ascii="Cambria Math" w:eastAsiaTheme="minorEastAsia" w:hAnsi="Times New Roman" w:cs="Times New Roman"/>
                <w:i/>
                <w:sz w:val="32"/>
                <w:szCs w:val="32"/>
                <w:lang w:eastAsia="ru-RU"/>
              </w:rPr>
            </m:ctrlPr>
          </m:sSubPr>
          <m:e>
            <m:r>
              <w:rPr>
                <w:rFonts w:ascii="Cambria Math" w:eastAsiaTheme="minorEastAsia" w:hAnsi="Cambria Math" w:cs="Times New Roman"/>
                <w:sz w:val="32"/>
                <w:szCs w:val="32"/>
                <w:lang w:eastAsia="ru-RU"/>
              </w:rPr>
              <m:t>A</m:t>
            </m:r>
          </m:e>
          <m:sub>
            <m:r>
              <w:rPr>
                <w:rFonts w:ascii="Cambria Math" w:eastAsiaTheme="minorEastAsia" w:hAnsi="Times New Roman" w:cs="Times New Roman"/>
                <w:sz w:val="32"/>
                <w:szCs w:val="32"/>
                <w:lang w:eastAsia="ru-RU"/>
              </w:rPr>
              <m:t>2</m:t>
            </m:r>
          </m:sub>
        </m:sSub>
        <m:r>
          <w:rPr>
            <w:rFonts w:ascii="Cambria Math" w:eastAsiaTheme="minorEastAsia" w:hAnsi="Times New Roman" w:cs="Times New Roman"/>
            <w:sz w:val="32"/>
            <w:szCs w:val="32"/>
            <w:lang w:eastAsia="ru-RU"/>
          </w:rPr>
          <m:t>=</m:t>
        </m:r>
        <m:f>
          <m:fPr>
            <m:ctrlPr>
              <w:rPr>
                <w:rFonts w:ascii="Cambria Math" w:eastAsiaTheme="minorEastAsia" w:hAnsi="Times New Roman" w:cs="Times New Roman"/>
                <w:i/>
                <w:sz w:val="32"/>
                <w:szCs w:val="32"/>
                <w:lang w:eastAsia="ru-RU"/>
              </w:rPr>
            </m:ctrlPr>
          </m:fPr>
          <m:num>
            <m:r>
              <w:rPr>
                <w:rFonts w:ascii="Cambria Math" w:eastAsiaTheme="minorEastAsia" w:hAnsi="Times New Roman" w:cs="Times New Roman"/>
                <w:sz w:val="32"/>
                <w:szCs w:val="32"/>
                <w:lang w:eastAsia="ru-RU"/>
              </w:rPr>
              <m:t>2</m:t>
            </m:r>
            <m:r>
              <w:rPr>
                <w:rFonts w:ascii="Cambria Math" w:eastAsiaTheme="minorEastAsia" w:hAnsi="Cambria Math" w:cs="Times New Roman"/>
                <w:sz w:val="32"/>
                <w:szCs w:val="32"/>
                <w:lang w:eastAsia="ru-RU"/>
              </w:rPr>
              <m:t>k</m:t>
            </m:r>
          </m:num>
          <m:den>
            <m:r>
              <w:rPr>
                <w:rFonts w:ascii="Cambria Math" w:eastAsiaTheme="minorEastAsia" w:hAnsi="Cambria Math" w:cs="Times New Roman"/>
                <w:sz w:val="32"/>
                <w:szCs w:val="32"/>
                <w:lang w:eastAsia="ru-RU"/>
              </w:rPr>
              <m:t>k</m:t>
            </m:r>
            <m:r>
              <w:rPr>
                <w:rFonts w:ascii="Cambria Math" w:eastAsiaTheme="minorEastAsia" w:hAnsi="Times New Roman" w:cs="Times New Roman"/>
                <w:sz w:val="32"/>
                <w:szCs w:val="32"/>
                <w:lang w:eastAsia="ru-RU"/>
              </w:rPr>
              <m:t>+</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k</m:t>
                </m:r>
              </m:e>
              <m:sup>
                <m:r>
                  <w:rPr>
                    <w:rFonts w:ascii="Cambria Math" w:eastAsiaTheme="minorEastAsia" w:hAnsi="Cambria Math" w:cs="Times New Roman"/>
                    <w:sz w:val="32"/>
                    <w:szCs w:val="32"/>
                    <w:lang w:eastAsia="ru-RU"/>
                  </w:rPr>
                  <m:t>'</m:t>
                </m:r>
              </m:sup>
            </m:sSup>
          </m:den>
        </m:f>
        <m:r>
          <w:rPr>
            <w:rFonts w:ascii="Cambria Math" w:eastAsiaTheme="minorEastAsia" w:hAnsi="Times New Roman" w:cs="Times New Roman"/>
            <w:sz w:val="32"/>
            <w:szCs w:val="32"/>
            <w:lang w:eastAsia="ru-RU"/>
          </w:rPr>
          <m:t>,</m:t>
        </m:r>
      </m:oMath>
      <w:r w:rsidR="00666A4C" w:rsidRPr="00666A4C">
        <w:rPr>
          <w:rFonts w:ascii="Times New Roman" w:eastAsiaTheme="minorEastAsia" w:hAnsi="Times New Roman" w:cs="Times New Roman"/>
          <w:sz w:val="32"/>
          <w:szCs w:val="32"/>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t>(2.14</w:t>
      </w:r>
      <w:r w:rsidR="00666A4C" w:rsidRPr="00666A4C">
        <w:rPr>
          <w:rFonts w:ascii="Times New Roman" w:eastAsiaTheme="minorEastAsia" w:hAnsi="Times New Roman" w:cs="Times New Roman"/>
          <w:sz w:val="28"/>
          <w:szCs w:val="28"/>
          <w:lang w:eastAsia="ru-RU"/>
        </w:rPr>
        <w:t>)</w:t>
      </w:r>
    </w:p>
    <w:p w:rsidR="00666A4C" w:rsidRPr="00EE729B" w:rsidRDefault="00392C10" w:rsidP="00666A4C">
      <w:pPr>
        <w:spacing w:after="0" w:line="360" w:lineRule="auto"/>
        <w:ind w:firstLine="709"/>
        <w:jc w:val="both"/>
        <w:rPr>
          <w:rFonts w:ascii="Times New Roman" w:eastAsiaTheme="minorEastAsia" w:hAnsi="Times New Roman" w:cs="Times New Roman"/>
          <w:sz w:val="28"/>
          <w:szCs w:val="28"/>
          <w:lang w:val="uk-UA" w:eastAsia="ru-RU"/>
        </w:rPr>
      </w:pPr>
      <w:r>
        <w:rPr>
          <w:rFonts w:ascii="Times New Roman" w:hAnsi="Times New Roman"/>
          <w:sz w:val="28"/>
          <w:lang w:val="uk-UA"/>
        </w:rPr>
        <w:t>Бачимо</w:t>
      </w:r>
      <w:r w:rsidRPr="00392C10">
        <w:rPr>
          <w:rFonts w:ascii="Times New Roman" w:hAnsi="Times New Roman"/>
          <w:sz w:val="28"/>
          <w:lang w:val="uk-UA"/>
        </w:rPr>
        <w:t xml:space="preserve">, що частки випробовують </w:t>
      </w:r>
      <w:r>
        <w:rPr>
          <w:rFonts w:ascii="Times New Roman" w:hAnsi="Times New Roman"/>
          <w:sz w:val="28"/>
          <w:lang w:val="uk-UA"/>
        </w:rPr>
        <w:t xml:space="preserve">вираз </w:t>
      </w:r>
      <m:oMath>
        <m:d>
          <m:dPr>
            <m:ctrlPr>
              <w:rPr>
                <w:rFonts w:ascii="Cambria Math" w:eastAsiaTheme="minorEastAsia" w:hAnsi="Times New Roman" w:cs="Times New Roman"/>
                <w:i/>
                <w:sz w:val="28"/>
                <w:szCs w:val="28"/>
                <w:lang w:eastAsia="ru-RU"/>
              </w:rPr>
            </m:ctrlPr>
          </m:dPr>
          <m:e>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B</m:t>
                </m:r>
              </m:e>
              <m:sub>
                <m:r>
                  <w:rPr>
                    <w:rFonts w:ascii="Cambria Math" w:eastAsiaTheme="minorEastAsia" w:hAnsi="Times New Roman" w:cs="Times New Roman"/>
                    <w:sz w:val="28"/>
                    <w:szCs w:val="28"/>
                    <w:lang w:eastAsia="ru-RU"/>
                  </w:rPr>
                  <m:t>1</m:t>
                </m:r>
              </m:sub>
            </m:sSub>
            <m:r>
              <w:rPr>
                <w:rFonts w:ascii="Cambria Math" w:eastAsiaTheme="minorEastAsia" w:hAnsi="Cambria Math" w:cs="Times New Roman"/>
                <w:sz w:val="28"/>
                <w:szCs w:val="28"/>
                <w:lang w:eastAsia="ru-RU"/>
              </w:rPr>
              <m:t>≠</m:t>
            </m:r>
            <m:r>
              <w:rPr>
                <w:rFonts w:ascii="Cambria Math" w:eastAsiaTheme="minorEastAsia" w:hAnsi="Times New Roman" w:cs="Times New Roman"/>
                <w:sz w:val="28"/>
                <w:szCs w:val="28"/>
                <w:lang w:eastAsia="ru-RU"/>
              </w:rPr>
              <m:t>0</m:t>
            </m:r>
          </m:e>
        </m:d>
        <m:r>
          <w:rPr>
            <w:rFonts w:ascii="Cambria Math" w:eastAsiaTheme="minorEastAsia" w:hAnsi="Times New Roman" w:cs="Times New Roman"/>
            <w:sz w:val="28"/>
            <w:szCs w:val="28"/>
            <w:lang w:eastAsia="ru-RU"/>
          </w:rPr>
          <m:t xml:space="preserve"> </m:t>
        </m:r>
      </m:oMath>
      <w:r w:rsidRPr="00392C10">
        <w:rPr>
          <w:rFonts w:ascii="Times New Roman" w:hAnsi="Times New Roman"/>
          <w:sz w:val="28"/>
          <w:lang w:val="uk-UA"/>
        </w:rPr>
        <w:t xml:space="preserve">навіть якщо їх енергія вища за потенційний бар'єр. Відношення відповідних потоків вірогідності, тобто коефіцієнт відображення </w:t>
      </w:r>
      <w:r w:rsidRPr="00392C10">
        <w:rPr>
          <w:rFonts w:ascii="Cambria Math" w:hAnsi="Cambria Math" w:cs="Cambria Math"/>
          <w:sz w:val="28"/>
          <w:lang w:val="uk-UA"/>
        </w:rPr>
        <w:t>𝑅</w:t>
      </w:r>
      <w:r w:rsidRPr="00392C10">
        <w:rPr>
          <w:rFonts w:ascii="Times New Roman" w:hAnsi="Times New Roman"/>
          <w:sz w:val="28"/>
          <w:lang w:val="uk-UA"/>
        </w:rPr>
        <w:t xml:space="preserve"> і проходження </w:t>
      </w:r>
      <w:r w:rsidRPr="00392C10">
        <w:rPr>
          <w:rFonts w:ascii="Cambria Math" w:hAnsi="Cambria Math" w:cs="Cambria Math"/>
          <w:sz w:val="28"/>
          <w:lang w:val="uk-UA"/>
        </w:rPr>
        <w:t>𝐷</w:t>
      </w:r>
      <w:r w:rsidRPr="00392C10">
        <w:rPr>
          <w:lang w:val="uk-UA"/>
        </w:rPr>
        <w:t xml:space="preserve"> </w:t>
      </w:r>
      <w:r w:rsidRPr="00392C10">
        <w:rPr>
          <w:rFonts w:ascii="Times New Roman" w:hAnsi="Times New Roman" w:cs="Times New Roman"/>
          <w:sz w:val="28"/>
          <w:szCs w:val="28"/>
          <w:lang w:val="uk-UA"/>
        </w:rPr>
        <w:t>будуть рівні:</w:t>
      </w:r>
    </w:p>
    <w:p w:rsidR="00666A4C" w:rsidRPr="00EE729B" w:rsidRDefault="00666A4C" w:rsidP="00666A4C">
      <w:pPr>
        <w:spacing w:after="0" w:line="360" w:lineRule="auto"/>
        <w:ind w:firstLine="709"/>
        <w:jc w:val="right"/>
        <w:rPr>
          <w:rFonts w:ascii="Times New Roman" w:eastAsiaTheme="minorEastAsia" w:hAnsi="Times New Roman" w:cs="Times New Roman"/>
          <w:sz w:val="28"/>
          <w:szCs w:val="28"/>
          <w:lang w:val="uk-UA" w:eastAsia="ru-RU"/>
        </w:rPr>
      </w:pPr>
      <m:oMath>
        <m:r>
          <w:rPr>
            <w:rFonts w:ascii="Cambria Math" w:eastAsiaTheme="minorEastAsia" w:hAnsi="Cambria Math" w:cs="Times New Roman"/>
            <w:sz w:val="32"/>
            <w:szCs w:val="32"/>
            <w:lang w:eastAsia="ru-RU"/>
          </w:rPr>
          <m:t>R</m:t>
        </m:r>
        <m:r>
          <w:rPr>
            <w:rFonts w:ascii="Cambria Math" w:eastAsiaTheme="minorEastAsia" w:hAnsi="Times New Roman" w:cs="Times New Roman"/>
            <w:sz w:val="32"/>
            <w:szCs w:val="32"/>
            <w:lang w:val="uk-UA" w:eastAsia="ru-RU"/>
          </w:rPr>
          <m:t>=</m:t>
        </m:r>
        <m:sSup>
          <m:sSupPr>
            <m:ctrlPr>
              <w:rPr>
                <w:rFonts w:ascii="Cambria Math" w:eastAsiaTheme="minorEastAsia" w:hAnsi="Times New Roman" w:cs="Times New Roman"/>
                <w:i/>
                <w:sz w:val="32"/>
                <w:szCs w:val="32"/>
                <w:lang w:eastAsia="ru-RU"/>
              </w:rPr>
            </m:ctrlPr>
          </m:sSupPr>
          <m:e>
            <m:d>
              <m:dPr>
                <m:ctrlPr>
                  <w:rPr>
                    <w:rFonts w:ascii="Cambria Math" w:eastAsiaTheme="minorEastAsia" w:hAnsi="Times New Roman" w:cs="Times New Roman"/>
                    <w:i/>
                    <w:sz w:val="32"/>
                    <w:szCs w:val="32"/>
                    <w:lang w:eastAsia="ru-RU"/>
                  </w:rPr>
                </m:ctrlPr>
              </m:dPr>
              <m:e>
                <m:f>
                  <m:fPr>
                    <m:ctrlPr>
                      <w:rPr>
                        <w:rFonts w:ascii="Cambria Math" w:eastAsiaTheme="minorEastAsia" w:hAnsi="Times New Roman" w:cs="Times New Roman"/>
                        <w:i/>
                        <w:sz w:val="32"/>
                        <w:szCs w:val="32"/>
                        <w:lang w:eastAsia="ru-RU"/>
                      </w:rPr>
                    </m:ctrlPr>
                  </m:fPr>
                  <m:num>
                    <m:r>
                      <w:rPr>
                        <w:rFonts w:ascii="Cambria Math" w:eastAsiaTheme="minorEastAsia" w:hAnsi="Cambria Math" w:cs="Times New Roman"/>
                        <w:sz w:val="32"/>
                        <w:szCs w:val="32"/>
                        <w:lang w:eastAsia="ru-RU"/>
                      </w:rPr>
                      <m:t>k</m:t>
                    </m:r>
                    <m:r>
                      <w:rPr>
                        <w:rFonts w:ascii="Cambria Math" w:eastAsiaTheme="minorEastAsia" w:hAnsi="Cambria Math" w:cs="Times New Roman"/>
                        <w:sz w:val="32"/>
                        <w:szCs w:val="32"/>
                        <w:lang w:val="uk-UA" w:eastAsia="ru-RU"/>
                      </w:rPr>
                      <m:t>-</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k</m:t>
                        </m:r>
                      </m:e>
                      <m:sup>
                        <m:r>
                          <w:rPr>
                            <w:rFonts w:ascii="Cambria Math" w:eastAsiaTheme="minorEastAsia" w:hAnsi="Cambria Math" w:cs="Times New Roman"/>
                            <w:sz w:val="32"/>
                            <w:szCs w:val="32"/>
                            <w:lang w:val="uk-UA" w:eastAsia="ru-RU"/>
                          </w:rPr>
                          <m:t>'</m:t>
                        </m:r>
                      </m:sup>
                    </m:sSup>
                  </m:num>
                  <m:den>
                    <m:r>
                      <w:rPr>
                        <w:rFonts w:ascii="Cambria Math" w:eastAsiaTheme="minorEastAsia" w:hAnsi="Cambria Math" w:cs="Times New Roman"/>
                        <w:sz w:val="32"/>
                        <w:szCs w:val="32"/>
                        <w:lang w:eastAsia="ru-RU"/>
                      </w:rPr>
                      <m:t>k</m:t>
                    </m:r>
                    <m:r>
                      <w:rPr>
                        <w:rFonts w:ascii="Cambria Math" w:eastAsiaTheme="minorEastAsia" w:hAnsi="Times New Roman" w:cs="Times New Roman"/>
                        <w:sz w:val="32"/>
                        <w:szCs w:val="32"/>
                        <w:lang w:val="uk-UA" w:eastAsia="ru-RU"/>
                      </w:rPr>
                      <m:t>+</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k</m:t>
                        </m:r>
                      </m:e>
                      <m:sup>
                        <m:r>
                          <w:rPr>
                            <w:rFonts w:ascii="Cambria Math" w:eastAsiaTheme="minorEastAsia" w:hAnsi="Cambria Math" w:cs="Times New Roman"/>
                            <w:sz w:val="32"/>
                            <w:szCs w:val="32"/>
                            <w:lang w:val="uk-UA" w:eastAsia="ru-RU"/>
                          </w:rPr>
                          <m:t>'</m:t>
                        </m:r>
                      </m:sup>
                    </m:sSup>
                  </m:den>
                </m:f>
              </m:e>
            </m:d>
          </m:e>
          <m:sup>
            <m:r>
              <w:rPr>
                <w:rFonts w:ascii="Cambria Math" w:eastAsiaTheme="minorEastAsia" w:hAnsi="Times New Roman" w:cs="Times New Roman"/>
                <w:sz w:val="32"/>
                <w:szCs w:val="32"/>
                <w:lang w:val="uk-UA" w:eastAsia="ru-RU"/>
              </w:rPr>
              <m:t>2</m:t>
            </m:r>
          </m:sup>
        </m:sSup>
        <m:r>
          <w:rPr>
            <w:rFonts w:ascii="Cambria Math" w:eastAsiaTheme="minorEastAsia" w:hAnsi="Times New Roman" w:cs="Times New Roman"/>
            <w:sz w:val="32"/>
            <w:szCs w:val="32"/>
            <w:lang w:val="uk-UA" w:eastAsia="ru-RU"/>
          </w:rPr>
          <m:t xml:space="preserve">, </m:t>
        </m:r>
        <m:r>
          <w:rPr>
            <w:rFonts w:ascii="Cambria Math" w:eastAsiaTheme="minorEastAsia" w:hAnsi="Cambria Math" w:cs="Times New Roman"/>
            <w:sz w:val="32"/>
            <w:szCs w:val="32"/>
            <w:lang w:eastAsia="ru-RU"/>
          </w:rPr>
          <m:t>D</m:t>
        </m:r>
        <m:r>
          <w:rPr>
            <w:rFonts w:ascii="Cambria Math" w:eastAsiaTheme="minorEastAsia" w:hAnsi="Times New Roman" w:cs="Times New Roman"/>
            <w:sz w:val="32"/>
            <w:szCs w:val="32"/>
            <w:lang w:val="uk-UA" w:eastAsia="ru-RU"/>
          </w:rPr>
          <m:t>=</m:t>
        </m:r>
        <m:f>
          <m:fPr>
            <m:ctrlPr>
              <w:rPr>
                <w:rFonts w:ascii="Cambria Math" w:eastAsiaTheme="minorEastAsia" w:hAnsi="Times New Roman" w:cs="Times New Roman"/>
                <w:i/>
                <w:sz w:val="32"/>
                <w:szCs w:val="32"/>
                <w:lang w:eastAsia="ru-RU"/>
              </w:rPr>
            </m:ctrlPr>
          </m:fPr>
          <m:num>
            <m:r>
              <w:rPr>
                <w:rFonts w:ascii="Cambria Math" w:eastAsiaTheme="minorEastAsia" w:hAnsi="Times New Roman" w:cs="Times New Roman"/>
                <w:sz w:val="32"/>
                <w:szCs w:val="32"/>
                <w:lang w:val="uk-UA" w:eastAsia="ru-RU"/>
              </w:rPr>
              <m:t>4</m:t>
            </m:r>
            <m:r>
              <w:rPr>
                <w:rFonts w:ascii="Cambria Math" w:eastAsiaTheme="minorEastAsia" w:hAnsi="Cambria Math" w:cs="Times New Roman"/>
                <w:sz w:val="32"/>
                <w:szCs w:val="32"/>
                <w:lang w:eastAsia="ru-RU"/>
              </w:rPr>
              <m:t>k</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k</m:t>
                </m:r>
              </m:e>
              <m:sup>
                <m:r>
                  <w:rPr>
                    <w:rFonts w:ascii="Cambria Math" w:eastAsiaTheme="minorEastAsia" w:hAnsi="Cambria Math" w:cs="Times New Roman"/>
                    <w:sz w:val="32"/>
                    <w:szCs w:val="32"/>
                    <w:lang w:val="uk-UA" w:eastAsia="ru-RU"/>
                  </w:rPr>
                  <m:t>'</m:t>
                </m:r>
              </m:sup>
            </m:sSup>
          </m:num>
          <m:den>
            <m:sSup>
              <m:sSupPr>
                <m:ctrlPr>
                  <w:rPr>
                    <w:rFonts w:ascii="Cambria Math" w:eastAsiaTheme="minorEastAsia" w:hAnsi="Times New Roman" w:cs="Times New Roman"/>
                    <w:i/>
                    <w:sz w:val="32"/>
                    <w:szCs w:val="32"/>
                    <w:lang w:eastAsia="ru-RU"/>
                  </w:rPr>
                </m:ctrlPr>
              </m:sSupPr>
              <m:e>
                <m:d>
                  <m:dPr>
                    <m:ctrlPr>
                      <w:rPr>
                        <w:rFonts w:ascii="Cambria Math" w:eastAsiaTheme="minorEastAsia" w:hAnsi="Times New Roman" w:cs="Times New Roman"/>
                        <w:i/>
                        <w:sz w:val="32"/>
                        <w:szCs w:val="32"/>
                        <w:lang w:eastAsia="ru-RU"/>
                      </w:rPr>
                    </m:ctrlPr>
                  </m:dPr>
                  <m:e>
                    <m:r>
                      <w:rPr>
                        <w:rFonts w:ascii="Cambria Math" w:eastAsiaTheme="minorEastAsia" w:hAnsi="Cambria Math" w:cs="Times New Roman"/>
                        <w:sz w:val="32"/>
                        <w:szCs w:val="32"/>
                        <w:lang w:eastAsia="ru-RU"/>
                      </w:rPr>
                      <m:t>k</m:t>
                    </m:r>
                    <m:r>
                      <w:rPr>
                        <w:rFonts w:ascii="Cambria Math" w:eastAsiaTheme="minorEastAsia" w:hAnsi="Times New Roman" w:cs="Times New Roman"/>
                        <w:sz w:val="32"/>
                        <w:szCs w:val="32"/>
                        <w:lang w:val="uk-UA" w:eastAsia="ru-RU"/>
                      </w:rPr>
                      <m:t>+</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k</m:t>
                        </m:r>
                      </m:e>
                      <m:sup>
                        <m:r>
                          <w:rPr>
                            <w:rFonts w:ascii="Cambria Math" w:eastAsiaTheme="minorEastAsia" w:hAnsi="Cambria Math" w:cs="Times New Roman"/>
                            <w:sz w:val="32"/>
                            <w:szCs w:val="32"/>
                            <w:lang w:val="uk-UA" w:eastAsia="ru-RU"/>
                          </w:rPr>
                          <m:t>'</m:t>
                        </m:r>
                      </m:sup>
                    </m:sSup>
                  </m:e>
                </m:d>
              </m:e>
              <m:sup>
                <m:r>
                  <w:rPr>
                    <w:rFonts w:ascii="Cambria Math" w:eastAsiaTheme="minorEastAsia" w:hAnsi="Times New Roman" w:cs="Times New Roman"/>
                    <w:sz w:val="32"/>
                    <w:szCs w:val="32"/>
                    <w:lang w:val="uk-UA" w:eastAsia="ru-RU"/>
                  </w:rPr>
                  <m:t>2</m:t>
                </m:r>
              </m:sup>
            </m:sSup>
          </m:den>
        </m:f>
        <m:r>
          <w:rPr>
            <w:rFonts w:ascii="Cambria Math" w:eastAsiaTheme="minorEastAsia" w:hAnsi="Times New Roman" w:cs="Times New Roman"/>
            <w:sz w:val="32"/>
            <w:szCs w:val="32"/>
            <w:lang w:val="uk-UA" w:eastAsia="ru-RU"/>
          </w:rPr>
          <m:t>,</m:t>
        </m:r>
      </m:oMath>
      <w:r w:rsidR="00E8157C" w:rsidRPr="00EE729B">
        <w:rPr>
          <w:rFonts w:ascii="Times New Roman" w:eastAsiaTheme="minorEastAsia" w:hAnsi="Times New Roman" w:cs="Times New Roman"/>
          <w:sz w:val="28"/>
          <w:szCs w:val="28"/>
          <w:lang w:val="uk-UA" w:eastAsia="ru-RU"/>
        </w:rPr>
        <w:tab/>
      </w:r>
      <w:r w:rsidR="00E8157C" w:rsidRPr="00EE729B">
        <w:rPr>
          <w:rFonts w:ascii="Times New Roman" w:eastAsiaTheme="minorEastAsia" w:hAnsi="Times New Roman" w:cs="Times New Roman"/>
          <w:sz w:val="28"/>
          <w:szCs w:val="28"/>
          <w:lang w:val="uk-UA" w:eastAsia="ru-RU"/>
        </w:rPr>
        <w:tab/>
      </w:r>
      <w:r w:rsidR="00E8157C" w:rsidRPr="00EE729B">
        <w:rPr>
          <w:rFonts w:ascii="Times New Roman" w:eastAsiaTheme="minorEastAsia" w:hAnsi="Times New Roman" w:cs="Times New Roman"/>
          <w:sz w:val="28"/>
          <w:szCs w:val="28"/>
          <w:lang w:val="uk-UA" w:eastAsia="ru-RU"/>
        </w:rPr>
        <w:tab/>
      </w:r>
      <w:r w:rsidR="00E8157C" w:rsidRPr="00EE729B">
        <w:rPr>
          <w:rFonts w:ascii="Times New Roman" w:eastAsiaTheme="minorEastAsia" w:hAnsi="Times New Roman" w:cs="Times New Roman"/>
          <w:sz w:val="28"/>
          <w:szCs w:val="28"/>
          <w:lang w:val="uk-UA" w:eastAsia="ru-RU"/>
        </w:rPr>
        <w:tab/>
        <w:t>(2.15</w:t>
      </w:r>
      <w:r w:rsidRPr="00EE729B">
        <w:rPr>
          <w:rFonts w:ascii="Times New Roman" w:eastAsiaTheme="minorEastAsia" w:hAnsi="Times New Roman" w:cs="Times New Roman"/>
          <w:sz w:val="28"/>
          <w:szCs w:val="28"/>
          <w:lang w:val="uk-UA" w:eastAsia="ru-RU"/>
        </w:rPr>
        <w:t>)</w:t>
      </w:r>
    </w:p>
    <w:p w:rsidR="00666A4C" w:rsidRPr="00666A4C" w:rsidRDefault="00BC40C4" w:rsidP="00666A4C">
      <w:pPr>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uk-UA" w:eastAsia="ru-RU"/>
        </w:rPr>
        <w:t>Розглянемо наступний випадок</w:t>
      </w:r>
      <w:r w:rsidR="00666A4C" w:rsidRPr="00666A4C">
        <w:rPr>
          <w:rFonts w:ascii="Times New Roman" w:eastAsiaTheme="minorEastAsia" w:hAnsi="Times New Roman" w:cs="Times New Roman"/>
          <w:sz w:val="28"/>
          <w:szCs w:val="28"/>
          <w:lang w:eastAsia="ru-RU"/>
        </w:rPr>
        <w:t xml:space="preserve"> </w:t>
      </w:r>
      <m:oMath>
        <m:r>
          <w:rPr>
            <w:rFonts w:ascii="Cambria Math" w:eastAsiaTheme="minorEastAsia" w:hAnsi="Cambria Math" w:cs="Times New Roman"/>
            <w:sz w:val="28"/>
            <w:szCs w:val="28"/>
            <w:lang w:eastAsia="ru-RU"/>
          </w:rPr>
          <m:t>E</m:t>
        </m:r>
        <m:r>
          <w:rPr>
            <w:rFonts w:ascii="Cambria Math" w:eastAsiaTheme="minorEastAsia" w:hAnsi="Times New Roman" w:cs="Times New Roman"/>
            <w:sz w:val="28"/>
            <w:szCs w:val="28"/>
            <w:lang w:eastAsia="ru-RU"/>
          </w:rPr>
          <m:t>&lt;</m:t>
        </m:r>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U</m:t>
            </m:r>
          </m:e>
          <m:sub>
            <m:r>
              <w:rPr>
                <w:rFonts w:ascii="Cambria Math" w:eastAsiaTheme="minorEastAsia" w:hAnsi="Times New Roman" w:cs="Times New Roman"/>
                <w:sz w:val="28"/>
                <w:szCs w:val="28"/>
                <w:lang w:eastAsia="ru-RU"/>
              </w:rPr>
              <m:t>0</m:t>
            </m:r>
          </m:sub>
        </m:sSub>
      </m:oMath>
      <w:r w:rsidR="00666A4C" w:rsidRPr="00666A4C">
        <w:rPr>
          <w:rFonts w:ascii="Times New Roman" w:eastAsiaTheme="minorEastAsia" w:hAnsi="Times New Roman" w:cs="Times New Roman"/>
          <w:sz w:val="28"/>
          <w:szCs w:val="28"/>
          <w:lang w:eastAsia="ru-RU"/>
        </w:rPr>
        <w:t xml:space="preserve">. При </w:t>
      </w:r>
      <w:r>
        <w:rPr>
          <w:rFonts w:ascii="Times New Roman" w:eastAsiaTheme="minorEastAsia" w:hAnsi="Times New Roman" w:cs="Times New Roman"/>
          <w:sz w:val="28"/>
          <w:szCs w:val="28"/>
          <w:lang w:val="uk-UA" w:eastAsia="ru-RU"/>
        </w:rPr>
        <w:t>цьому</w:t>
      </w:r>
      <w:r w:rsidR="00666A4C" w:rsidRPr="00666A4C">
        <w:rPr>
          <w:rFonts w:ascii="Times New Roman" w:eastAsiaTheme="minorEastAsia" w:hAnsi="Times New Roman" w:cs="Times New Roman"/>
          <w:sz w:val="28"/>
          <w:szCs w:val="28"/>
          <w:lang w:eastAsia="ru-RU"/>
        </w:rPr>
        <w:t xml:space="preserve"> </w:t>
      </w:r>
      <m:oMath>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k</m:t>
            </m:r>
          </m:e>
          <m:sup>
            <m:r>
              <w:rPr>
                <w:rFonts w:ascii="Cambria Math" w:eastAsiaTheme="minorEastAsia" w:hAnsi="Cambria Math" w:cs="Times New Roman"/>
                <w:sz w:val="28"/>
                <w:szCs w:val="28"/>
                <w:lang w:eastAsia="ru-RU"/>
              </w:rPr>
              <m:t>'</m:t>
            </m:r>
          </m:sup>
        </m:sSup>
      </m:oMath>
      <w:r w:rsidR="00666A4C" w:rsidRPr="00666A4C">
        <w:rPr>
          <w:rFonts w:ascii="Times New Roman" w:eastAsiaTheme="minorEastAsia" w:hAnsi="Times New Roman" w:cs="Times New Roman"/>
          <w:sz w:val="28"/>
          <w:szCs w:val="28"/>
          <w:lang w:eastAsia="ru-RU"/>
        </w:rPr>
        <w:t xml:space="preserve">— </w:t>
      </w:r>
      <w:r w:rsidRPr="00BC40C4">
        <w:rPr>
          <w:rFonts w:ascii="Times New Roman" w:hAnsi="Times New Roman"/>
          <w:sz w:val="28"/>
          <w:lang w:val="uk-UA"/>
        </w:rPr>
        <w:t xml:space="preserve">уявна величина, яку зручно записати у </w:t>
      </w:r>
      <w:r w:rsidR="00980B1F">
        <w:rPr>
          <w:rFonts w:ascii="Times New Roman" w:hAnsi="Times New Roman"/>
          <w:sz w:val="28"/>
          <w:lang w:val="uk-UA"/>
        </w:rPr>
        <w:t>вигляді</w:t>
      </w:r>
      <w:r w:rsidR="00666A4C" w:rsidRPr="00666A4C">
        <w:rPr>
          <w:rFonts w:ascii="Times New Roman" w:eastAsiaTheme="minorEastAsia" w:hAnsi="Times New Roman" w:cs="Times New Roman"/>
          <w:sz w:val="28"/>
          <w:szCs w:val="28"/>
          <w:lang w:eastAsia="ru-RU"/>
        </w:rPr>
        <w:t xml:space="preserve"> </w:t>
      </w:r>
      <m:oMath>
        <m:sSup>
          <m:sSupPr>
            <m:ctrlPr>
              <w:rPr>
                <w:rFonts w:ascii="Cambria Math" w:eastAsiaTheme="minorEastAsia" w:hAnsi="Times New Roman" w:cs="Times New Roman"/>
                <w:i/>
                <w:sz w:val="28"/>
                <w:szCs w:val="28"/>
                <w:lang w:eastAsia="ru-RU"/>
              </w:rPr>
            </m:ctrlPr>
          </m:sSupPr>
          <m:e>
            <m:r>
              <w:rPr>
                <w:rFonts w:ascii="Cambria Math" w:eastAsiaTheme="minorEastAsia" w:hAnsi="Cambria Math" w:cs="Times New Roman"/>
                <w:sz w:val="28"/>
                <w:szCs w:val="28"/>
                <w:lang w:eastAsia="ru-RU"/>
              </w:rPr>
              <m:t>k</m:t>
            </m:r>
          </m:e>
          <m:sup>
            <m:r>
              <w:rPr>
                <w:rFonts w:ascii="Cambria Math" w:eastAsiaTheme="minorEastAsia" w:hAnsi="Cambria Math" w:cs="Times New Roman"/>
                <w:sz w:val="28"/>
                <w:szCs w:val="28"/>
                <w:lang w:eastAsia="ru-RU"/>
              </w:rPr>
              <m:t>'</m:t>
            </m:r>
          </m:sup>
        </m:sSup>
        <m:r>
          <w:rPr>
            <w:rFonts w:ascii="Cambria Math" w:eastAsiaTheme="minorEastAsia" w:hAnsi="Times New Roman" w:cs="Times New Roman"/>
            <w:sz w:val="28"/>
            <w:szCs w:val="28"/>
            <w:lang w:eastAsia="ru-RU"/>
          </w:rPr>
          <m:t>=</m:t>
        </m:r>
        <m:r>
          <w:rPr>
            <w:rFonts w:ascii="Cambria Math" w:eastAsiaTheme="minorEastAsia" w:hAnsi="Cambria Math" w:cs="Times New Roman"/>
            <w:sz w:val="28"/>
            <w:szCs w:val="28"/>
            <w:lang w:eastAsia="ru-RU"/>
          </w:rPr>
          <m:t>iĸ</m:t>
        </m:r>
      </m:oMath>
      <w:r>
        <w:rPr>
          <w:rFonts w:ascii="Times New Roman" w:eastAsiaTheme="minorEastAsia" w:hAnsi="Times New Roman" w:cs="Times New Roman"/>
          <w:sz w:val="28"/>
          <w:szCs w:val="28"/>
          <w:lang w:eastAsia="ru-RU"/>
        </w:rPr>
        <w:t xml:space="preserve">, </w:t>
      </w:r>
      <w:r w:rsidR="00666A4C" w:rsidRPr="00666A4C">
        <w:rPr>
          <w:rFonts w:ascii="Times New Roman" w:eastAsiaTheme="minorEastAsia" w:hAnsi="Times New Roman" w:cs="Times New Roman"/>
          <w:sz w:val="28"/>
          <w:szCs w:val="28"/>
          <w:lang w:eastAsia="ru-RU"/>
        </w:rPr>
        <w:t xml:space="preserve">де </w:t>
      </w:r>
      <m:oMath>
        <m:r>
          <w:rPr>
            <w:rFonts w:ascii="Cambria Math" w:eastAsiaTheme="minorEastAsia" w:hAnsi="Cambria Math" w:cs="Times New Roman"/>
            <w:sz w:val="28"/>
            <w:szCs w:val="28"/>
            <w:lang w:eastAsia="ru-RU"/>
          </w:rPr>
          <m:t>ĸ</m:t>
        </m:r>
        <m:r>
          <w:rPr>
            <w:rFonts w:ascii="Cambria Math" w:eastAsiaTheme="minorEastAsia" w:hAnsi="Times New Roman" w:cs="Times New Roman"/>
            <w:sz w:val="28"/>
            <w:szCs w:val="28"/>
            <w:lang w:eastAsia="ru-RU"/>
          </w:rPr>
          <m:t>=</m:t>
        </m:r>
        <m:f>
          <m:fPr>
            <m:ctrlPr>
              <w:rPr>
                <w:rFonts w:ascii="Cambria Math" w:eastAsiaTheme="minorEastAsia" w:hAnsi="Times New Roman" w:cs="Times New Roman"/>
                <w:i/>
                <w:sz w:val="28"/>
                <w:szCs w:val="28"/>
                <w:lang w:eastAsia="ru-RU"/>
              </w:rPr>
            </m:ctrlPr>
          </m:fPr>
          <m:num>
            <m:r>
              <w:rPr>
                <w:rFonts w:ascii="Cambria Math" w:eastAsiaTheme="minorEastAsia" w:hAnsi="Times New Roman" w:cs="Times New Roman"/>
                <w:sz w:val="28"/>
                <w:szCs w:val="28"/>
                <w:lang w:eastAsia="ru-RU"/>
              </w:rPr>
              <m:t>1</m:t>
            </m:r>
          </m:num>
          <m:den>
            <m:r>
              <w:rPr>
                <w:rFonts w:ascii="Cambria Math" w:eastAsiaTheme="minorEastAsia" w:hAnsi="Cambria Math" w:cs="Times New Roman"/>
                <w:sz w:val="28"/>
                <w:szCs w:val="28"/>
                <w:lang w:eastAsia="ru-RU"/>
              </w:rPr>
              <m:t>ℏ</m:t>
            </m:r>
          </m:den>
        </m:f>
        <m:rad>
          <m:radPr>
            <m:degHide m:val="on"/>
            <m:ctrlPr>
              <w:rPr>
                <w:rFonts w:ascii="Cambria Math" w:eastAsiaTheme="minorEastAsia" w:hAnsi="Times New Roman" w:cs="Times New Roman"/>
                <w:i/>
                <w:sz w:val="28"/>
                <w:szCs w:val="28"/>
                <w:lang w:eastAsia="ru-RU"/>
              </w:rPr>
            </m:ctrlPr>
          </m:radPr>
          <m:deg/>
          <m:e>
            <m:r>
              <w:rPr>
                <w:rFonts w:ascii="Cambria Math" w:eastAsiaTheme="minorEastAsia" w:hAnsi="Times New Roman" w:cs="Times New Roman"/>
                <w:sz w:val="28"/>
                <w:szCs w:val="28"/>
                <w:lang w:eastAsia="ru-RU"/>
              </w:rPr>
              <m:t>2</m:t>
            </m:r>
            <m:r>
              <w:rPr>
                <w:rFonts w:ascii="Cambria Math" w:eastAsiaTheme="minorEastAsia" w:hAnsi="Cambria Math" w:cs="Times New Roman"/>
                <w:sz w:val="28"/>
                <w:szCs w:val="28"/>
                <w:lang w:eastAsia="ru-RU"/>
              </w:rPr>
              <m:t>m</m:t>
            </m:r>
            <m:r>
              <w:rPr>
                <w:rFonts w:ascii="Cambria Math" w:eastAsiaTheme="minorEastAsia" w:hAnsi="Times New Roman" w:cs="Times New Roman"/>
                <w:sz w:val="28"/>
                <w:szCs w:val="28"/>
                <w:lang w:eastAsia="ru-RU"/>
              </w:rPr>
              <m:t>(</m:t>
            </m:r>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U</m:t>
                </m:r>
              </m:e>
              <m:sub>
                <m:r>
                  <w:rPr>
                    <w:rFonts w:ascii="Cambria Math" w:eastAsiaTheme="minorEastAsia" w:hAnsi="Times New Roman" w:cs="Times New Roman"/>
                    <w:sz w:val="28"/>
                    <w:szCs w:val="28"/>
                    <w:lang w:eastAsia="ru-RU"/>
                  </w:rPr>
                  <m:t>0</m:t>
                </m:r>
              </m:sub>
            </m:sSub>
            <m:r>
              <w:rPr>
                <w:rFonts w:ascii="Cambria Math" w:eastAsiaTheme="minorEastAsia" w:hAnsi="Cambria Math" w:cs="Times New Roman"/>
                <w:sz w:val="28"/>
                <w:szCs w:val="28"/>
                <w:lang w:eastAsia="ru-RU"/>
              </w:rPr>
              <m:t>-E</m:t>
            </m:r>
            <m:r>
              <w:rPr>
                <w:rFonts w:ascii="Cambria Math" w:eastAsiaTheme="minorEastAsia" w:hAnsi="Times New Roman" w:cs="Times New Roman"/>
                <w:sz w:val="28"/>
                <w:szCs w:val="28"/>
                <w:lang w:eastAsia="ru-RU"/>
              </w:rPr>
              <m:t>)</m:t>
            </m:r>
          </m:e>
        </m:rad>
      </m:oMath>
      <w:r>
        <w:rPr>
          <w:rFonts w:ascii="Times New Roman" w:eastAsiaTheme="minorEastAsia" w:hAnsi="Times New Roman" w:cs="Times New Roman"/>
          <w:sz w:val="28"/>
          <w:szCs w:val="28"/>
          <w:lang w:eastAsia="ru-RU"/>
        </w:rPr>
        <w:t>. То</w:t>
      </w:r>
      <w:r>
        <w:rPr>
          <w:rFonts w:ascii="Times New Roman" w:eastAsiaTheme="minorEastAsia" w:hAnsi="Times New Roman" w:cs="Times New Roman"/>
          <w:sz w:val="28"/>
          <w:szCs w:val="28"/>
          <w:lang w:val="uk-UA" w:eastAsia="ru-RU"/>
        </w:rPr>
        <w:t>ді</w:t>
      </w:r>
      <w:r w:rsidR="00666A4C" w:rsidRPr="00666A4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в</w:t>
      </w:r>
      <w:r w:rsidR="00980B1F">
        <w:rPr>
          <w:rFonts w:ascii="Times New Roman" w:eastAsiaTheme="minorEastAsia" w:hAnsi="Times New Roman" w:cs="Times New Roman"/>
          <w:sz w:val="28"/>
          <w:szCs w:val="28"/>
          <w:lang w:val="uk-UA" w:eastAsia="ru-RU"/>
        </w:rPr>
        <w:t>ідбита</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хвиля</w:t>
      </w:r>
      <w:r>
        <w:rPr>
          <w:rFonts w:ascii="Times New Roman" w:eastAsiaTheme="minorEastAsia" w:hAnsi="Times New Roman" w:cs="Times New Roman"/>
          <w:sz w:val="28"/>
          <w:szCs w:val="28"/>
          <w:lang w:eastAsia="ru-RU"/>
        </w:rPr>
        <w:t xml:space="preserve"> запишет</w:t>
      </w:r>
      <w:r>
        <w:rPr>
          <w:rFonts w:ascii="Times New Roman" w:eastAsiaTheme="minorEastAsia" w:hAnsi="Times New Roman" w:cs="Times New Roman"/>
          <w:sz w:val="28"/>
          <w:szCs w:val="28"/>
          <w:lang w:val="uk-UA" w:eastAsia="ru-RU"/>
        </w:rPr>
        <w:t>ьс</w:t>
      </w:r>
      <w:r>
        <w:rPr>
          <w:rFonts w:ascii="Times New Roman" w:eastAsiaTheme="minorEastAsia" w:hAnsi="Times New Roman" w:cs="Times New Roman"/>
          <w:sz w:val="28"/>
          <w:szCs w:val="28"/>
          <w:lang w:eastAsia="ru-RU"/>
        </w:rPr>
        <w:t>я в вид</w:t>
      </w:r>
      <w:r>
        <w:rPr>
          <w:rFonts w:ascii="Times New Roman" w:eastAsiaTheme="minorEastAsia" w:hAnsi="Times New Roman" w:cs="Times New Roman"/>
          <w:sz w:val="28"/>
          <w:szCs w:val="28"/>
          <w:lang w:val="uk-UA" w:eastAsia="ru-RU"/>
        </w:rPr>
        <w:t>і</w:t>
      </w:r>
      <w:r w:rsidR="00666A4C" w:rsidRPr="00666A4C">
        <w:rPr>
          <w:rFonts w:ascii="Times New Roman" w:eastAsiaTheme="minorEastAsia" w:hAnsi="Times New Roman" w:cs="Times New Roman"/>
          <w:sz w:val="28"/>
          <w:szCs w:val="28"/>
          <w:lang w:eastAsia="ru-RU"/>
        </w:rPr>
        <w:t>:</w:t>
      </w:r>
    </w:p>
    <w:p w:rsidR="00666A4C" w:rsidRPr="00666A4C" w:rsidRDefault="008F64AF" w:rsidP="00666A4C">
      <w:pPr>
        <w:spacing w:after="0" w:line="360" w:lineRule="auto"/>
        <w:ind w:firstLine="709"/>
        <w:jc w:val="right"/>
        <w:rPr>
          <w:rFonts w:ascii="Times New Roman" w:eastAsiaTheme="minorEastAsia" w:hAnsi="Times New Roman" w:cs="Times New Roman"/>
          <w:sz w:val="28"/>
          <w:szCs w:val="28"/>
          <w:lang w:eastAsia="ru-RU"/>
        </w:rPr>
      </w:pPr>
      <m:oMath>
        <m:sSub>
          <m:sSubPr>
            <m:ctrlPr>
              <w:rPr>
                <w:rFonts w:ascii="Cambria Math" w:eastAsiaTheme="minorEastAsia" w:hAnsi="Times New Roman" w:cs="Times New Roman"/>
                <w:i/>
                <w:sz w:val="32"/>
                <w:szCs w:val="32"/>
                <w:lang w:eastAsia="ru-RU"/>
              </w:rPr>
            </m:ctrlPr>
          </m:sSubPr>
          <m:e>
            <m:r>
              <m:rPr>
                <m:sty m:val="p"/>
              </m:rPr>
              <w:rPr>
                <w:rFonts w:ascii="Cambria Math" w:eastAsiaTheme="minorEastAsia" w:hAnsi="Cambria Math" w:cs="Times New Roman"/>
                <w:sz w:val="32"/>
                <w:szCs w:val="32"/>
                <w:lang w:eastAsia="ru-RU"/>
              </w:rPr>
              <m:t>Ψ</m:t>
            </m:r>
          </m:e>
          <m:sub>
            <m:r>
              <w:rPr>
                <w:rFonts w:ascii="Cambria Math" w:eastAsiaTheme="minorEastAsia" w:hAnsi="Cambria Math" w:cs="Times New Roman"/>
                <w:sz w:val="32"/>
                <w:szCs w:val="32"/>
                <w:lang w:eastAsia="ru-RU"/>
              </w:rPr>
              <m:t>r</m:t>
            </m:r>
          </m:sub>
        </m:sSub>
        <m:r>
          <w:rPr>
            <w:rFonts w:ascii="Cambria Math" w:eastAsiaTheme="minorEastAsia" w:hAnsi="Times New Roman" w:cs="Times New Roman"/>
            <w:sz w:val="32"/>
            <w:szCs w:val="32"/>
            <w:lang w:eastAsia="ru-RU"/>
          </w:rPr>
          <m:t>=</m:t>
        </m:r>
        <m:f>
          <m:fPr>
            <m:ctrlPr>
              <w:rPr>
                <w:rFonts w:ascii="Cambria Math" w:eastAsiaTheme="minorEastAsia" w:hAnsi="Times New Roman" w:cs="Times New Roman"/>
                <w:i/>
                <w:sz w:val="32"/>
                <w:szCs w:val="32"/>
                <w:lang w:eastAsia="ru-RU"/>
              </w:rPr>
            </m:ctrlPr>
          </m:fPr>
          <m:num>
            <m:r>
              <w:rPr>
                <w:rFonts w:ascii="Cambria Math" w:eastAsiaTheme="minorEastAsia" w:hAnsi="Cambria Math" w:cs="Times New Roman"/>
                <w:sz w:val="32"/>
                <w:szCs w:val="32"/>
                <w:lang w:eastAsia="ru-RU"/>
              </w:rPr>
              <m:t>k-iĸ</m:t>
            </m:r>
          </m:num>
          <m:den>
            <m:r>
              <w:rPr>
                <w:rFonts w:ascii="Cambria Math" w:eastAsiaTheme="minorEastAsia" w:hAnsi="Cambria Math" w:cs="Times New Roman"/>
                <w:sz w:val="32"/>
                <w:szCs w:val="32"/>
                <w:lang w:eastAsia="ru-RU"/>
              </w:rPr>
              <m:t>k</m:t>
            </m:r>
            <m:r>
              <w:rPr>
                <w:rFonts w:ascii="Cambria Math" w:eastAsiaTheme="minorEastAsia" w:hAnsi="Times New Roman" w:cs="Times New Roman"/>
                <w:sz w:val="32"/>
                <w:szCs w:val="32"/>
                <w:lang w:eastAsia="ru-RU"/>
              </w:rPr>
              <m:t>+</m:t>
            </m:r>
            <m:r>
              <w:rPr>
                <w:rFonts w:ascii="Cambria Math" w:eastAsiaTheme="minorEastAsia" w:hAnsi="Cambria Math" w:cs="Times New Roman"/>
                <w:sz w:val="32"/>
                <w:szCs w:val="32"/>
                <w:lang w:eastAsia="ru-RU"/>
              </w:rPr>
              <m:t>iĸ</m:t>
            </m:r>
          </m:den>
        </m:f>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e</m:t>
            </m:r>
          </m:e>
          <m:sup>
            <m:r>
              <w:rPr>
                <w:rFonts w:ascii="Cambria Math" w:eastAsiaTheme="minorEastAsia" w:hAnsi="Cambria Math" w:cs="Times New Roman"/>
                <w:sz w:val="32"/>
                <w:szCs w:val="32"/>
                <w:lang w:eastAsia="ru-RU"/>
              </w:rPr>
              <m:t>-ikx</m:t>
            </m:r>
          </m:sup>
        </m:sSup>
        <m:r>
          <w:rPr>
            <w:rFonts w:ascii="Cambria Math" w:eastAsiaTheme="minorEastAsia" w:hAnsi="Times New Roman" w:cs="Times New Roman"/>
            <w:sz w:val="32"/>
            <w:szCs w:val="32"/>
            <w:lang w:eastAsia="ru-RU"/>
          </w:rPr>
          <m:t>=</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e</m:t>
            </m:r>
          </m:e>
          <m:sup>
            <m:r>
              <w:rPr>
                <w:rFonts w:ascii="Cambria Math" w:eastAsiaTheme="minorEastAsia" w:hAnsi="Cambria Math" w:cs="Times New Roman"/>
                <w:sz w:val="32"/>
                <w:szCs w:val="32"/>
                <w:lang w:eastAsia="ru-RU"/>
              </w:rPr>
              <m:t>-i</m:t>
            </m:r>
            <m:d>
              <m:dPr>
                <m:ctrlPr>
                  <w:rPr>
                    <w:rFonts w:ascii="Cambria Math" w:eastAsiaTheme="minorEastAsia" w:hAnsi="Times New Roman" w:cs="Times New Roman"/>
                    <w:i/>
                    <w:sz w:val="32"/>
                    <w:szCs w:val="32"/>
                    <w:lang w:eastAsia="ru-RU"/>
                  </w:rPr>
                </m:ctrlPr>
              </m:dPr>
              <m:e>
                <m:r>
                  <w:rPr>
                    <w:rFonts w:ascii="Cambria Math" w:eastAsiaTheme="minorEastAsia" w:hAnsi="Cambria Math" w:cs="Times New Roman"/>
                    <w:sz w:val="32"/>
                    <w:szCs w:val="32"/>
                    <w:lang w:eastAsia="ru-RU"/>
                  </w:rPr>
                  <m:t>kx</m:t>
                </m:r>
                <m:r>
                  <w:rPr>
                    <w:rFonts w:ascii="Cambria Math" w:eastAsiaTheme="minorEastAsia" w:hAnsi="Times New Roman" w:cs="Times New Roman"/>
                    <w:sz w:val="32"/>
                    <w:szCs w:val="32"/>
                    <w:lang w:eastAsia="ru-RU"/>
                  </w:rPr>
                  <m:t>+</m:t>
                </m:r>
                <m:r>
                  <w:rPr>
                    <w:rFonts w:ascii="Cambria Math" w:eastAsiaTheme="minorEastAsia" w:hAnsi="Cambria Math" w:cs="Times New Roman"/>
                    <w:sz w:val="32"/>
                    <w:szCs w:val="32"/>
                    <w:lang w:eastAsia="ru-RU"/>
                  </w:rPr>
                  <m:t>δ</m:t>
                </m:r>
              </m:e>
            </m:d>
          </m:sup>
        </m:sSup>
        <m:r>
          <w:rPr>
            <w:rFonts w:ascii="Cambria Math" w:eastAsiaTheme="minorEastAsia" w:hAnsi="Times New Roman" w:cs="Times New Roman"/>
            <w:sz w:val="32"/>
            <w:szCs w:val="32"/>
            <w:lang w:eastAsia="ru-RU"/>
          </w:rPr>
          <m:t>,</m:t>
        </m:r>
      </m:oMath>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t>(2.16</w:t>
      </w:r>
      <w:r w:rsidR="00666A4C" w:rsidRPr="00666A4C">
        <w:rPr>
          <w:rFonts w:ascii="Times New Roman" w:eastAsiaTheme="minorEastAsia" w:hAnsi="Times New Roman" w:cs="Times New Roman"/>
          <w:sz w:val="28"/>
          <w:szCs w:val="28"/>
          <w:lang w:eastAsia="ru-RU"/>
        </w:rPr>
        <w:t>)</w:t>
      </w:r>
    </w:p>
    <w:p w:rsidR="0092654D" w:rsidRDefault="00980B1F" w:rsidP="00666A4C">
      <w:pPr>
        <w:spacing w:after="0" w:line="360" w:lineRule="auto"/>
        <w:ind w:firstLine="709"/>
        <w:jc w:val="both"/>
        <w:rPr>
          <w:oMath/>
          <w:rFonts w:ascii="Cambria Math" w:eastAsiaTheme="minorEastAsia" w:hAnsi="Cambria Math" w:cs="Times New Roman"/>
          <w:sz w:val="28"/>
          <w:szCs w:val="28"/>
          <w:lang w:val="uk-UA" w:eastAsia="ru-RU"/>
        </w:rPr>
      </w:pPr>
      <w:r>
        <w:rPr>
          <w:rFonts w:ascii="Times New Roman" w:eastAsiaTheme="minorEastAsia" w:hAnsi="Times New Roman" w:cs="Times New Roman"/>
          <w:sz w:val="28"/>
          <w:szCs w:val="28"/>
          <w:lang w:val="uk-UA" w:eastAsia="ru-RU"/>
        </w:rPr>
        <w:t>Відбиття</w:t>
      </w:r>
      <w:r w:rsidR="00666A4C" w:rsidRPr="00666A4C">
        <w:rPr>
          <w:rFonts w:ascii="Times New Roman" w:eastAsiaTheme="minorEastAsia" w:hAnsi="Times New Roman" w:cs="Times New Roman"/>
          <w:sz w:val="28"/>
          <w:szCs w:val="28"/>
          <w:lang w:eastAsia="ru-RU"/>
        </w:rPr>
        <w:t xml:space="preserve"> привод</w:t>
      </w:r>
      <w:r>
        <w:rPr>
          <w:rFonts w:ascii="Times New Roman" w:eastAsiaTheme="minorEastAsia" w:hAnsi="Times New Roman" w:cs="Times New Roman"/>
          <w:sz w:val="28"/>
          <w:szCs w:val="28"/>
          <w:lang w:val="uk-UA" w:eastAsia="ru-RU"/>
        </w:rPr>
        <w:t>е</w:t>
      </w:r>
      <w:r w:rsidR="00666A4C" w:rsidRPr="00666A4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до</w:t>
      </w:r>
      <w:r w:rsidR="00666A4C" w:rsidRPr="00666A4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зміненню фази хвилі</w:t>
      </w:r>
      <w:r w:rsidR="00666A4C" w:rsidRPr="00666A4C">
        <w:rPr>
          <w:rFonts w:ascii="Times New Roman" w:eastAsiaTheme="minorEastAsia" w:hAnsi="Times New Roman" w:cs="Times New Roman"/>
          <w:sz w:val="28"/>
          <w:szCs w:val="28"/>
          <w:lang w:eastAsia="ru-RU"/>
        </w:rPr>
        <w:t xml:space="preserve">, а </w:t>
      </w:r>
      <w:r>
        <w:rPr>
          <w:rFonts w:ascii="Times New Roman" w:eastAsiaTheme="minorEastAsia" w:hAnsi="Times New Roman" w:cs="Times New Roman"/>
          <w:sz w:val="28"/>
          <w:szCs w:val="28"/>
          <w:lang w:val="uk-UA" w:eastAsia="ru-RU"/>
        </w:rPr>
        <w:t>коефіцієнт</w:t>
      </w:r>
      <w:r w:rsidR="00666A4C" w:rsidRPr="00666A4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відбиття</w:t>
      </w:r>
      <w:r w:rsidR="0092654D">
        <w:rPr>
          <w:rFonts w:ascii="Times New Roman" w:eastAsiaTheme="minorEastAsia" w:hAnsi="Times New Roman" w:cs="Times New Roman"/>
          <w:sz w:val="28"/>
          <w:szCs w:val="28"/>
          <w:lang w:val="uk-UA" w:eastAsia="ru-RU"/>
        </w:rPr>
        <w:t xml:space="preserve"> </w:t>
      </w:r>
    </w:p>
    <w:p w:rsidR="00666A4C" w:rsidRPr="00666A4C" w:rsidRDefault="00666A4C" w:rsidP="00666A4C">
      <w:pPr>
        <w:spacing w:after="0" w:line="360" w:lineRule="auto"/>
        <w:ind w:firstLine="709"/>
        <w:jc w:val="both"/>
        <w:rPr>
          <w:rFonts w:ascii="Times New Roman" w:eastAsiaTheme="minorEastAsia" w:hAnsi="Times New Roman" w:cs="Times New Roman"/>
          <w:sz w:val="28"/>
          <w:szCs w:val="28"/>
          <w:lang w:eastAsia="ru-RU"/>
        </w:rPr>
      </w:pPr>
      <m:oMath>
        <m:r>
          <w:rPr>
            <w:rFonts w:ascii="Cambria Math" w:eastAsiaTheme="minorEastAsia" w:hAnsi="Cambria Math" w:cs="Times New Roman"/>
            <w:sz w:val="28"/>
            <w:szCs w:val="28"/>
            <w:lang w:eastAsia="ru-RU"/>
          </w:rPr>
          <m:t>R</m:t>
        </m:r>
        <m:r>
          <w:rPr>
            <w:rFonts w:ascii="Cambria Math" w:eastAsiaTheme="minorEastAsia" w:hAnsi="Times New Roman" w:cs="Times New Roman"/>
            <w:sz w:val="28"/>
            <w:szCs w:val="28"/>
            <w:lang w:val="uk-UA" w:eastAsia="ru-RU"/>
          </w:rPr>
          <m:t xml:space="preserve">=1 </m:t>
        </m:r>
      </m:oMath>
      <w:r w:rsidR="00C37099">
        <w:rPr>
          <w:rFonts w:ascii="Times New Roman" w:eastAsiaTheme="minorEastAsia" w:hAnsi="Times New Roman" w:cs="Times New Roman"/>
          <w:sz w:val="28"/>
          <w:szCs w:val="28"/>
          <w:lang w:val="uk-UA" w:eastAsia="ru-RU"/>
        </w:rPr>
        <w:t xml:space="preserve"> </w:t>
      </w:r>
      <w:r w:rsidRPr="0092654D">
        <w:rPr>
          <w:rFonts w:ascii="Times New Roman" w:eastAsiaTheme="minorEastAsia" w:hAnsi="Times New Roman" w:cs="Times New Roman"/>
          <w:sz w:val="28"/>
          <w:szCs w:val="28"/>
          <w:lang w:val="uk-UA" w:eastAsia="ru-RU"/>
        </w:rPr>
        <w:t xml:space="preserve">(модуль комплексного числа </w:t>
      </w:r>
      <m:oMath>
        <m:f>
          <m:fPr>
            <m:ctrlPr>
              <w:rPr>
                <w:rFonts w:ascii="Cambria Math" w:eastAsiaTheme="minorEastAsia" w:hAnsi="Times New Roman" w:cs="Times New Roman"/>
                <w:i/>
                <w:sz w:val="28"/>
                <w:szCs w:val="28"/>
                <w:lang w:eastAsia="ru-RU"/>
              </w:rPr>
            </m:ctrlPr>
          </m:fPr>
          <m:num>
            <m:r>
              <w:rPr>
                <w:rFonts w:ascii="Cambria Math" w:eastAsiaTheme="minorEastAsia" w:hAnsi="Cambria Math" w:cs="Times New Roman"/>
                <w:sz w:val="28"/>
                <w:szCs w:val="28"/>
                <w:lang w:eastAsia="ru-RU"/>
              </w:rPr>
              <m:t>k</m:t>
            </m:r>
            <m:r>
              <w:rPr>
                <w:rFonts w:ascii="Cambria Math" w:eastAsiaTheme="minorEastAsia" w:hAnsi="Cambria Math" w:cs="Times New Roman"/>
                <w:sz w:val="28"/>
                <w:szCs w:val="28"/>
                <w:lang w:val="uk-UA" w:eastAsia="ru-RU"/>
              </w:rPr>
              <m:t>-</m:t>
            </m:r>
            <m:r>
              <w:rPr>
                <w:rFonts w:ascii="Cambria Math" w:eastAsiaTheme="minorEastAsia" w:hAnsi="Cambria Math" w:cs="Times New Roman"/>
                <w:sz w:val="28"/>
                <w:szCs w:val="28"/>
                <w:lang w:eastAsia="ru-RU"/>
              </w:rPr>
              <m:t>i</m:t>
            </m:r>
            <m:r>
              <w:rPr>
                <w:rFonts w:ascii="Cambria Math" w:eastAsiaTheme="minorEastAsia" w:hAnsi="Cambria Math" w:cs="Times New Roman"/>
                <w:sz w:val="28"/>
                <w:szCs w:val="28"/>
                <w:lang w:val="uk-UA" w:eastAsia="ru-RU"/>
              </w:rPr>
              <m:t>ĸ</m:t>
            </m:r>
          </m:num>
          <m:den>
            <m:r>
              <w:rPr>
                <w:rFonts w:ascii="Cambria Math" w:eastAsiaTheme="minorEastAsia" w:hAnsi="Cambria Math" w:cs="Times New Roman"/>
                <w:sz w:val="28"/>
                <w:szCs w:val="28"/>
                <w:lang w:eastAsia="ru-RU"/>
              </w:rPr>
              <m:t>k</m:t>
            </m:r>
            <m:r>
              <w:rPr>
                <w:rFonts w:ascii="Cambria Math" w:eastAsiaTheme="minorEastAsia" w:hAnsi="Times New Roman" w:cs="Times New Roman"/>
                <w:sz w:val="28"/>
                <w:szCs w:val="28"/>
                <w:lang w:val="uk-UA" w:eastAsia="ru-RU"/>
              </w:rPr>
              <m:t>+</m:t>
            </m:r>
            <m:r>
              <w:rPr>
                <w:rFonts w:ascii="Cambria Math" w:eastAsiaTheme="minorEastAsia" w:hAnsi="Cambria Math" w:cs="Times New Roman"/>
                <w:sz w:val="28"/>
                <w:szCs w:val="28"/>
                <w:lang w:eastAsia="ru-RU"/>
              </w:rPr>
              <m:t>ik</m:t>
            </m:r>
          </m:den>
        </m:f>
      </m:oMath>
      <w:r w:rsidRPr="0092654D">
        <w:rPr>
          <w:rFonts w:ascii="Times New Roman" w:eastAsiaTheme="minorEastAsia" w:hAnsi="Times New Roman" w:cs="Times New Roman"/>
          <w:sz w:val="28"/>
          <w:szCs w:val="28"/>
          <w:lang w:val="uk-UA" w:eastAsia="ru-RU"/>
        </w:rPr>
        <w:t xml:space="preserve"> </w:t>
      </w:r>
      <w:r w:rsidR="0092654D" w:rsidRPr="0092654D">
        <w:rPr>
          <w:rFonts w:ascii="Times New Roman" w:hAnsi="Times New Roman"/>
          <w:sz w:val="28"/>
          <w:lang w:val="uk-UA"/>
        </w:rPr>
        <w:t>дорівнює одиниці</w:t>
      </w:r>
      <w:r w:rsidRPr="0092654D">
        <w:rPr>
          <w:rFonts w:ascii="Times New Roman" w:eastAsiaTheme="minorEastAsia" w:hAnsi="Times New Roman" w:cs="Times New Roman"/>
          <w:sz w:val="28"/>
          <w:szCs w:val="28"/>
          <w:lang w:val="uk-UA" w:eastAsia="ru-RU"/>
        </w:rPr>
        <w:t xml:space="preserve">). </w:t>
      </w:r>
      <w:r w:rsidR="0092654D" w:rsidRPr="0092654D">
        <w:rPr>
          <w:rFonts w:ascii="Times New Roman" w:hAnsi="Times New Roman"/>
          <w:sz w:val="28"/>
          <w:lang w:val="uk-UA"/>
        </w:rPr>
        <w:t>При цьому частки все</w:t>
      </w:r>
      <w:r w:rsidR="0092654D">
        <w:rPr>
          <w:rFonts w:ascii="Times New Roman" w:hAnsi="Times New Roman"/>
          <w:sz w:val="28"/>
          <w:lang w:val="uk-UA"/>
        </w:rPr>
        <w:t xml:space="preserve"> ж </w:t>
      </w:r>
      <w:r w:rsidR="0092654D" w:rsidRPr="0092654D">
        <w:rPr>
          <w:rFonts w:ascii="Times New Roman" w:hAnsi="Times New Roman"/>
          <w:sz w:val="28"/>
          <w:lang w:val="uk-UA"/>
        </w:rPr>
        <w:t>таки проникають в область</w:t>
      </w:r>
      <w:r w:rsidRPr="00666A4C">
        <w:rPr>
          <w:rFonts w:ascii="Times New Roman" w:eastAsiaTheme="minorEastAsia" w:hAnsi="Times New Roman" w:cs="Times New Roman"/>
          <w:sz w:val="28"/>
          <w:szCs w:val="28"/>
          <w:lang w:eastAsia="ru-RU"/>
        </w:rPr>
        <w:t xml:space="preserve"> </w:t>
      </w:r>
      <m:oMath>
        <m:r>
          <w:rPr>
            <w:rFonts w:ascii="Cambria Math" w:eastAsiaTheme="minorEastAsia" w:hAnsi="Cambria Math" w:cs="Times New Roman"/>
            <w:sz w:val="28"/>
            <w:szCs w:val="28"/>
            <w:lang w:eastAsia="ru-RU"/>
          </w:rPr>
          <m:t>x</m:t>
        </m:r>
        <m:r>
          <w:rPr>
            <w:rFonts w:ascii="Cambria Math" w:eastAsiaTheme="minorEastAsia" w:hAnsi="Times New Roman" w:cs="Times New Roman"/>
            <w:sz w:val="28"/>
            <w:szCs w:val="28"/>
            <w:lang w:eastAsia="ru-RU"/>
          </w:rPr>
          <m:t>&gt;0</m:t>
        </m:r>
      </m:oMath>
      <w:r w:rsidRPr="00666A4C">
        <w:rPr>
          <w:rFonts w:ascii="Times New Roman" w:eastAsiaTheme="minorEastAsia" w:hAnsi="Times New Roman" w:cs="Times New Roman"/>
          <w:sz w:val="28"/>
          <w:szCs w:val="28"/>
          <w:lang w:eastAsia="ru-RU"/>
        </w:rPr>
        <w:t xml:space="preserve">, так </w:t>
      </w:r>
      <w:r w:rsidR="0092654D">
        <w:rPr>
          <w:rFonts w:ascii="Times New Roman" w:eastAsiaTheme="minorEastAsia" w:hAnsi="Times New Roman" w:cs="Times New Roman"/>
          <w:sz w:val="28"/>
          <w:szCs w:val="28"/>
          <w:lang w:val="uk-UA" w:eastAsia="ru-RU"/>
        </w:rPr>
        <w:t>як</w:t>
      </w:r>
      <w:r w:rsidRPr="00666A4C">
        <w:rPr>
          <w:rFonts w:ascii="Times New Roman" w:eastAsiaTheme="minorEastAsia" w:hAnsi="Times New Roman" w:cs="Times New Roman"/>
          <w:sz w:val="28"/>
          <w:szCs w:val="28"/>
          <w:lang w:eastAsia="ru-RU"/>
        </w:rPr>
        <w:t xml:space="preserve"> </w:t>
      </w:r>
      <m:oMath>
        <m:r>
          <m:rPr>
            <m:sty m:val="p"/>
          </m:rPr>
          <w:rPr>
            <w:rFonts w:ascii="Cambria Math" w:eastAsiaTheme="minorEastAsia" w:hAnsi="Cambria Math" w:cs="Times New Roman"/>
            <w:sz w:val="28"/>
            <w:szCs w:val="28"/>
            <w:lang w:eastAsia="ru-RU"/>
          </w:rPr>
          <m:t>Ψ</m:t>
        </m:r>
        <m:r>
          <w:rPr>
            <w:rFonts w:ascii="Cambria Math" w:eastAsiaTheme="minorEastAsia" w:hAnsi="Times New Roman" w:cs="Times New Roman"/>
            <w:sz w:val="28"/>
            <w:szCs w:val="28"/>
            <w:lang w:eastAsia="ru-RU"/>
          </w:rPr>
          <m:t>(</m:t>
        </m:r>
        <m:r>
          <w:rPr>
            <w:rFonts w:ascii="Cambria Math" w:eastAsiaTheme="minorEastAsia" w:hAnsi="Cambria Math" w:cs="Times New Roman"/>
            <w:sz w:val="28"/>
            <w:szCs w:val="28"/>
            <w:lang w:eastAsia="ru-RU"/>
          </w:rPr>
          <m:t>x</m:t>
        </m:r>
        <m:r>
          <w:rPr>
            <w:rFonts w:ascii="Cambria Math" w:eastAsiaTheme="minorEastAsia" w:hAnsi="Times New Roman" w:cs="Times New Roman"/>
            <w:sz w:val="28"/>
            <w:szCs w:val="28"/>
            <w:lang w:eastAsia="ru-RU"/>
          </w:rPr>
          <m:t>)</m:t>
        </m:r>
        <m:r>
          <w:rPr>
            <w:rFonts w:ascii="Cambria Math" w:eastAsiaTheme="minorEastAsia" w:hAnsi="Cambria Math" w:cs="Times New Roman"/>
            <w:sz w:val="28"/>
            <w:szCs w:val="28"/>
            <w:lang w:eastAsia="ru-RU"/>
          </w:rPr>
          <m:t>≠</m:t>
        </m:r>
        <m:r>
          <w:rPr>
            <w:rFonts w:ascii="Cambria Math" w:eastAsiaTheme="minorEastAsia" w:hAnsi="Times New Roman" w:cs="Times New Roman"/>
            <w:sz w:val="28"/>
            <w:szCs w:val="28"/>
            <w:lang w:eastAsia="ru-RU"/>
          </w:rPr>
          <m:t>0</m:t>
        </m:r>
      </m:oMath>
      <w:r w:rsidRPr="00666A4C">
        <w:rPr>
          <w:rFonts w:ascii="Times New Roman" w:eastAsiaTheme="minorEastAsia" w:hAnsi="Times New Roman" w:cs="Times New Roman"/>
          <w:sz w:val="28"/>
          <w:szCs w:val="28"/>
          <w:lang w:eastAsia="ru-RU"/>
        </w:rPr>
        <w:t xml:space="preserve">, </w:t>
      </w:r>
      <w:r w:rsidR="0092654D">
        <w:rPr>
          <w:rFonts w:ascii="Times New Roman" w:eastAsiaTheme="minorEastAsia" w:hAnsi="Times New Roman" w:cs="Times New Roman"/>
          <w:sz w:val="28"/>
          <w:szCs w:val="28"/>
          <w:lang w:val="uk-UA" w:eastAsia="ru-RU"/>
        </w:rPr>
        <w:t>але</w:t>
      </w:r>
      <w:r w:rsidRPr="00666A4C">
        <w:rPr>
          <w:rFonts w:ascii="Times New Roman" w:eastAsiaTheme="minorEastAsia" w:hAnsi="Times New Roman" w:cs="Times New Roman"/>
          <w:sz w:val="28"/>
          <w:szCs w:val="28"/>
          <w:lang w:eastAsia="ru-RU"/>
        </w:rPr>
        <w:t xml:space="preserve"> </w:t>
      </w:r>
      <w:r w:rsidR="00651756">
        <w:rPr>
          <w:rFonts w:ascii="Times New Roman" w:eastAsiaTheme="minorEastAsia" w:hAnsi="Times New Roman" w:cs="Times New Roman"/>
          <w:sz w:val="28"/>
          <w:szCs w:val="28"/>
          <w:lang w:val="uk-UA" w:eastAsia="ru-RU"/>
        </w:rPr>
        <w:t>хвильова</w:t>
      </w:r>
      <w:r w:rsidRPr="00666A4C">
        <w:rPr>
          <w:rFonts w:ascii="Times New Roman" w:eastAsiaTheme="minorEastAsia" w:hAnsi="Times New Roman" w:cs="Times New Roman"/>
          <w:sz w:val="28"/>
          <w:szCs w:val="28"/>
          <w:lang w:eastAsia="ru-RU"/>
        </w:rPr>
        <w:t xml:space="preserve"> </w:t>
      </w:r>
      <w:r w:rsidR="00651756">
        <w:rPr>
          <w:rFonts w:ascii="Times New Roman" w:eastAsiaTheme="minorEastAsia" w:hAnsi="Times New Roman" w:cs="Times New Roman"/>
          <w:sz w:val="28"/>
          <w:szCs w:val="28"/>
          <w:lang w:val="uk-UA" w:eastAsia="ru-RU"/>
        </w:rPr>
        <w:t>функція</w:t>
      </w:r>
      <w:r w:rsidR="00651756">
        <w:rPr>
          <w:rFonts w:ascii="Times New Roman" w:eastAsiaTheme="minorEastAsia" w:hAnsi="Times New Roman" w:cs="Times New Roman"/>
          <w:sz w:val="28"/>
          <w:szCs w:val="28"/>
          <w:lang w:eastAsia="ru-RU"/>
        </w:rPr>
        <w:t xml:space="preserve"> в </w:t>
      </w:r>
      <w:r w:rsidR="00651756">
        <w:rPr>
          <w:rFonts w:ascii="Times New Roman" w:eastAsiaTheme="minorEastAsia" w:hAnsi="Times New Roman" w:cs="Times New Roman"/>
          <w:sz w:val="28"/>
          <w:szCs w:val="28"/>
          <w:lang w:val="uk-UA" w:eastAsia="ru-RU"/>
        </w:rPr>
        <w:t>цій</w:t>
      </w:r>
      <w:r w:rsidR="00651756">
        <w:rPr>
          <w:rFonts w:ascii="Times New Roman" w:eastAsiaTheme="minorEastAsia" w:hAnsi="Times New Roman" w:cs="Times New Roman"/>
          <w:sz w:val="28"/>
          <w:szCs w:val="28"/>
          <w:lang w:eastAsia="ru-RU"/>
        </w:rPr>
        <w:t xml:space="preserve"> област</w:t>
      </w:r>
      <w:r w:rsidR="00651756">
        <w:rPr>
          <w:rFonts w:ascii="Times New Roman" w:eastAsiaTheme="minorEastAsia" w:hAnsi="Times New Roman" w:cs="Times New Roman"/>
          <w:sz w:val="28"/>
          <w:szCs w:val="28"/>
          <w:lang w:val="uk-UA" w:eastAsia="ru-RU"/>
        </w:rPr>
        <w:t>і</w:t>
      </w:r>
      <w:r w:rsidRPr="00666A4C">
        <w:rPr>
          <w:rFonts w:ascii="Times New Roman" w:eastAsiaTheme="minorEastAsia" w:hAnsi="Times New Roman" w:cs="Times New Roman"/>
          <w:sz w:val="28"/>
          <w:szCs w:val="28"/>
          <w:lang w:eastAsia="ru-RU"/>
        </w:rPr>
        <w:t xml:space="preserve"> </w:t>
      </w:r>
      <w:r w:rsidR="00651756" w:rsidRPr="00651756">
        <w:rPr>
          <w:rFonts w:ascii="Times New Roman" w:hAnsi="Times New Roman" w:cs="Times New Roman"/>
          <w:sz w:val="28"/>
          <w:szCs w:val="28"/>
          <w:lang w:val="uk-UA"/>
        </w:rPr>
        <w:t>експоненціально затухає</w:t>
      </w:r>
      <w:r w:rsidRPr="00666A4C">
        <w:rPr>
          <w:rFonts w:ascii="Times New Roman" w:eastAsiaTheme="minorEastAsia" w:hAnsi="Times New Roman" w:cs="Times New Roman"/>
          <w:sz w:val="28"/>
          <w:szCs w:val="28"/>
          <w:lang w:eastAsia="ru-RU"/>
        </w:rPr>
        <w:t>.</w:t>
      </w:r>
    </w:p>
    <w:p w:rsidR="00666A4C" w:rsidRPr="00666A4C" w:rsidRDefault="00666A4C" w:rsidP="00666A4C">
      <w:pPr>
        <w:spacing w:after="0" w:line="360" w:lineRule="auto"/>
        <w:ind w:firstLine="709"/>
        <w:jc w:val="right"/>
        <w:rPr>
          <w:rFonts w:ascii="Times New Roman" w:eastAsiaTheme="minorEastAsia" w:hAnsi="Times New Roman" w:cs="Times New Roman"/>
          <w:sz w:val="28"/>
          <w:szCs w:val="28"/>
          <w:lang w:eastAsia="ru-RU"/>
        </w:rPr>
      </w:pPr>
      <m:oMath>
        <m:r>
          <m:rPr>
            <m:sty m:val="p"/>
          </m:rPr>
          <w:rPr>
            <w:rFonts w:ascii="Cambria Math" w:eastAsiaTheme="minorEastAsia" w:hAnsi="Cambria Math" w:cs="Times New Roman"/>
            <w:sz w:val="32"/>
            <w:szCs w:val="32"/>
            <w:lang w:eastAsia="ru-RU"/>
          </w:rPr>
          <m:t>Ψ</m:t>
        </m:r>
        <m:d>
          <m:dPr>
            <m:ctrlPr>
              <w:rPr>
                <w:rFonts w:ascii="Cambria Math" w:eastAsiaTheme="minorEastAsia" w:hAnsi="Times New Roman" w:cs="Times New Roman"/>
                <w:i/>
                <w:sz w:val="32"/>
                <w:szCs w:val="32"/>
                <w:lang w:eastAsia="ru-RU"/>
              </w:rPr>
            </m:ctrlPr>
          </m:dPr>
          <m:e>
            <m:r>
              <w:rPr>
                <w:rFonts w:ascii="Cambria Math" w:eastAsiaTheme="minorEastAsia" w:hAnsi="Cambria Math" w:cs="Times New Roman"/>
                <w:sz w:val="32"/>
                <w:szCs w:val="32"/>
                <w:lang w:eastAsia="ru-RU"/>
              </w:rPr>
              <m:t>x</m:t>
            </m:r>
          </m:e>
        </m:d>
        <m:r>
          <w:rPr>
            <w:rFonts w:ascii="Cambria Math" w:eastAsiaTheme="minorEastAsia" w:hAnsi="Times New Roman" w:cs="Times New Roman"/>
            <w:sz w:val="32"/>
            <w:szCs w:val="32"/>
            <w:lang w:eastAsia="ru-RU"/>
          </w:rPr>
          <m:t>=</m:t>
        </m:r>
        <m:sSub>
          <m:sSubPr>
            <m:ctrlPr>
              <w:rPr>
                <w:rFonts w:ascii="Cambria Math" w:eastAsiaTheme="minorEastAsia" w:hAnsi="Times New Roman" w:cs="Times New Roman"/>
                <w:i/>
                <w:sz w:val="32"/>
                <w:szCs w:val="32"/>
                <w:lang w:eastAsia="ru-RU"/>
              </w:rPr>
            </m:ctrlPr>
          </m:sSubPr>
          <m:e>
            <m:r>
              <w:rPr>
                <w:rFonts w:ascii="Cambria Math" w:eastAsiaTheme="minorEastAsia" w:hAnsi="Cambria Math" w:cs="Times New Roman"/>
                <w:sz w:val="32"/>
                <w:szCs w:val="32"/>
                <w:lang w:eastAsia="ru-RU"/>
              </w:rPr>
              <m:t>A</m:t>
            </m:r>
          </m:e>
          <m:sub>
            <m:r>
              <w:rPr>
                <w:rFonts w:ascii="Cambria Math" w:eastAsiaTheme="minorEastAsia" w:hAnsi="Times New Roman" w:cs="Times New Roman"/>
                <w:sz w:val="32"/>
                <w:szCs w:val="32"/>
                <w:lang w:eastAsia="ru-RU"/>
              </w:rPr>
              <m:t>2</m:t>
            </m:r>
          </m:sub>
        </m:sSub>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e</m:t>
            </m:r>
          </m:e>
          <m:sup>
            <m:r>
              <w:rPr>
                <w:rFonts w:ascii="Cambria Math" w:eastAsiaTheme="minorEastAsia" w:hAnsi="Cambria Math" w:cs="Times New Roman"/>
                <w:sz w:val="32"/>
                <w:szCs w:val="32"/>
                <w:lang w:eastAsia="ru-RU"/>
              </w:rPr>
              <m:t>-ĸx</m:t>
            </m:r>
          </m:sup>
        </m:sSup>
        <m:r>
          <w:rPr>
            <w:rFonts w:ascii="Cambria Math" w:eastAsiaTheme="minorEastAsia" w:hAnsi="Times New Roman" w:cs="Times New Roman"/>
            <w:sz w:val="32"/>
            <w:szCs w:val="32"/>
            <w:lang w:eastAsia="ru-RU"/>
          </w:rPr>
          <m:t>=</m:t>
        </m:r>
        <m:f>
          <m:fPr>
            <m:ctrlPr>
              <w:rPr>
                <w:rFonts w:ascii="Cambria Math" w:eastAsiaTheme="minorEastAsia" w:hAnsi="Times New Roman" w:cs="Times New Roman"/>
                <w:i/>
                <w:sz w:val="32"/>
                <w:szCs w:val="32"/>
                <w:lang w:eastAsia="ru-RU"/>
              </w:rPr>
            </m:ctrlPr>
          </m:fPr>
          <m:num>
            <m:r>
              <w:rPr>
                <w:rFonts w:ascii="Cambria Math" w:eastAsiaTheme="minorEastAsia" w:hAnsi="Times New Roman" w:cs="Times New Roman"/>
                <w:sz w:val="32"/>
                <w:szCs w:val="32"/>
                <w:lang w:eastAsia="ru-RU"/>
              </w:rPr>
              <m:t>2</m:t>
            </m:r>
            <m:r>
              <w:rPr>
                <w:rFonts w:ascii="Cambria Math" w:eastAsiaTheme="minorEastAsia" w:hAnsi="Cambria Math" w:cs="Times New Roman"/>
                <w:sz w:val="32"/>
                <w:szCs w:val="32"/>
                <w:lang w:eastAsia="ru-RU"/>
              </w:rPr>
              <m:t>k</m:t>
            </m:r>
          </m:num>
          <m:den>
            <m:r>
              <w:rPr>
                <w:rFonts w:ascii="Cambria Math" w:eastAsiaTheme="minorEastAsia" w:hAnsi="Cambria Math" w:cs="Times New Roman"/>
                <w:sz w:val="32"/>
                <w:szCs w:val="32"/>
                <w:lang w:eastAsia="ru-RU"/>
              </w:rPr>
              <m:t>k</m:t>
            </m:r>
            <m:r>
              <w:rPr>
                <w:rFonts w:ascii="Cambria Math" w:eastAsiaTheme="minorEastAsia" w:hAnsi="Times New Roman" w:cs="Times New Roman"/>
                <w:sz w:val="32"/>
                <w:szCs w:val="32"/>
                <w:lang w:eastAsia="ru-RU"/>
              </w:rPr>
              <m:t>+</m:t>
            </m:r>
            <m:r>
              <w:rPr>
                <w:rFonts w:ascii="Cambria Math" w:eastAsiaTheme="minorEastAsia" w:hAnsi="Cambria Math" w:cs="Times New Roman"/>
                <w:sz w:val="32"/>
                <w:szCs w:val="32"/>
                <w:lang w:eastAsia="ru-RU"/>
              </w:rPr>
              <m:t>ik</m:t>
            </m:r>
          </m:den>
        </m:f>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e</m:t>
            </m:r>
          </m:e>
          <m:sup>
            <m:r>
              <w:rPr>
                <w:rFonts w:ascii="Cambria Math" w:eastAsiaTheme="minorEastAsia" w:hAnsi="Cambria Math" w:cs="Times New Roman"/>
                <w:sz w:val="32"/>
                <w:szCs w:val="32"/>
                <w:lang w:eastAsia="ru-RU"/>
              </w:rPr>
              <m:t>-ĸx</m:t>
            </m:r>
          </m:sup>
        </m:sSup>
        <m:r>
          <w:rPr>
            <w:rFonts w:ascii="Cambria Math" w:eastAsiaTheme="minorEastAsia" w:hAnsi="Times New Roman" w:cs="Times New Roman"/>
            <w:sz w:val="32"/>
            <w:szCs w:val="32"/>
            <w:lang w:eastAsia="ru-RU"/>
          </w:rPr>
          <m:t>,</m:t>
        </m:r>
      </m:oMath>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t>(2.17</w:t>
      </w:r>
      <w:r w:rsidRPr="00666A4C">
        <w:rPr>
          <w:rFonts w:ascii="Times New Roman" w:eastAsiaTheme="minorEastAsia" w:hAnsi="Times New Roman" w:cs="Times New Roman"/>
          <w:sz w:val="28"/>
          <w:szCs w:val="28"/>
          <w:lang w:eastAsia="ru-RU"/>
        </w:rPr>
        <w:t>)</w:t>
      </w:r>
    </w:p>
    <w:p w:rsidR="00666A4C" w:rsidRPr="00666A4C" w:rsidRDefault="00651756" w:rsidP="00666A4C">
      <w:pPr>
        <w:spacing w:after="0" w:line="360" w:lineRule="auto"/>
        <w:ind w:firstLine="709"/>
        <w:jc w:val="both"/>
        <w:rPr>
          <w:rFonts w:ascii="Times New Roman" w:eastAsiaTheme="minorEastAsia" w:hAnsi="Times New Roman" w:cs="Times New Roman"/>
          <w:sz w:val="28"/>
          <w:szCs w:val="28"/>
          <w:lang w:eastAsia="ru-RU"/>
        </w:rPr>
      </w:pPr>
      <w:r w:rsidRPr="00651756">
        <w:rPr>
          <w:rFonts w:ascii="Times New Roman" w:hAnsi="Times New Roman"/>
          <w:sz w:val="28"/>
          <w:lang w:val="uk-UA"/>
        </w:rPr>
        <w:t>Уявний хвил</w:t>
      </w:r>
      <w:r>
        <w:rPr>
          <w:rFonts w:ascii="Times New Roman" w:hAnsi="Times New Roman"/>
          <w:sz w:val="28"/>
          <w:lang w:val="uk-UA"/>
        </w:rPr>
        <w:t>ьо</w:t>
      </w:r>
      <w:r w:rsidRPr="00651756">
        <w:rPr>
          <w:rFonts w:ascii="Times New Roman" w:hAnsi="Times New Roman"/>
          <w:sz w:val="28"/>
          <w:lang w:val="uk-UA"/>
        </w:rPr>
        <w:t xml:space="preserve">вий вектор </w:t>
      </w:r>
      <w:r>
        <w:rPr>
          <w:rFonts w:ascii="Times New Roman" w:hAnsi="Times New Roman"/>
          <w:sz w:val="28"/>
          <w:lang w:val="uk-UA"/>
        </w:rPr>
        <w:t>я</w:t>
      </w:r>
      <w:r w:rsidRPr="00651756">
        <w:rPr>
          <w:rFonts w:ascii="Times New Roman" w:hAnsi="Times New Roman"/>
          <w:sz w:val="28"/>
          <w:lang w:val="uk-UA"/>
        </w:rPr>
        <w:t>ĸ в цьому випадку представляє коефіцієнт загасання. Щільність вірогідності</w:t>
      </w:r>
      <w:r w:rsidR="00666A4C" w:rsidRPr="00666A4C">
        <w:rPr>
          <w:rFonts w:ascii="Times New Roman" w:eastAsiaTheme="minorEastAsia" w:hAnsi="Times New Roman" w:cs="Times New Roman"/>
          <w:sz w:val="28"/>
          <w:szCs w:val="28"/>
          <w:lang w:eastAsia="ru-RU"/>
        </w:rPr>
        <w:t xml:space="preserve"> </w:t>
      </w:r>
      <m:oMath>
        <m:d>
          <m:dPr>
            <m:begChr m:val="|"/>
            <m:endChr m:val="|"/>
            <m:ctrlPr>
              <w:rPr>
                <w:rFonts w:ascii="Cambria Math" w:eastAsiaTheme="minorEastAsia" w:hAnsi="Times New Roman" w:cs="Times New Roman"/>
                <w:i/>
                <w:sz w:val="28"/>
                <w:szCs w:val="28"/>
                <w:lang w:eastAsia="ru-RU"/>
              </w:rPr>
            </m:ctrlPr>
          </m:dPr>
          <m:e>
            <m:sSup>
              <m:sSupPr>
                <m:ctrlPr>
                  <w:rPr>
                    <w:rFonts w:ascii="Cambria Math" w:eastAsiaTheme="minorEastAsia" w:hAnsi="Times New Roman" w:cs="Times New Roman"/>
                    <w:i/>
                    <w:sz w:val="28"/>
                    <w:szCs w:val="28"/>
                    <w:lang w:eastAsia="ru-RU"/>
                  </w:rPr>
                </m:ctrlPr>
              </m:sSupPr>
              <m:e>
                <m:r>
                  <m:rPr>
                    <m:sty m:val="p"/>
                  </m:rPr>
                  <w:rPr>
                    <w:rFonts w:ascii="Cambria Math" w:eastAsiaTheme="minorEastAsia" w:hAnsi="Cambria Math" w:cs="Times New Roman"/>
                    <w:sz w:val="28"/>
                    <w:szCs w:val="28"/>
                    <w:lang w:eastAsia="ru-RU"/>
                  </w:rPr>
                  <m:t>Ψ</m:t>
                </m:r>
                <m:r>
                  <w:rPr>
                    <w:rFonts w:ascii="Cambria Math" w:eastAsiaTheme="minorEastAsia" w:hAnsi="Times New Roman" w:cs="Times New Roman"/>
                    <w:sz w:val="28"/>
                    <w:szCs w:val="28"/>
                    <w:lang w:eastAsia="ru-RU"/>
                  </w:rPr>
                  <m:t>(</m:t>
                </m:r>
                <m:r>
                  <w:rPr>
                    <w:rFonts w:ascii="Cambria Math" w:eastAsiaTheme="minorEastAsia" w:hAnsi="Cambria Math" w:cs="Times New Roman"/>
                    <w:sz w:val="28"/>
                    <w:szCs w:val="28"/>
                    <w:lang w:eastAsia="ru-RU"/>
                  </w:rPr>
                  <m:t>d</m:t>
                </m:r>
                <m:r>
                  <w:rPr>
                    <w:rFonts w:ascii="Cambria Math" w:eastAsiaTheme="minorEastAsia" w:hAnsi="Times New Roman" w:cs="Times New Roman"/>
                    <w:sz w:val="28"/>
                    <w:szCs w:val="28"/>
                    <w:lang w:eastAsia="ru-RU"/>
                  </w:rPr>
                  <m:t>)</m:t>
                </m:r>
              </m:e>
              <m:sup>
                <m:r>
                  <w:rPr>
                    <w:rFonts w:ascii="Cambria Math" w:eastAsiaTheme="minorEastAsia" w:hAnsi="Times New Roman" w:cs="Times New Roman"/>
                    <w:sz w:val="28"/>
                    <w:szCs w:val="28"/>
                    <w:lang w:eastAsia="ru-RU"/>
                  </w:rPr>
                  <m:t>2</m:t>
                </m:r>
              </m:sup>
            </m:sSup>
          </m:e>
        </m:d>
      </m:oMath>
      <w:r w:rsidR="00FB7A3D">
        <w:rPr>
          <w:rFonts w:ascii="Times New Roman" w:eastAsiaTheme="minorEastAsia" w:hAnsi="Times New Roman" w:cs="Times New Roman"/>
          <w:sz w:val="28"/>
          <w:szCs w:val="28"/>
          <w:lang w:eastAsia="ru-RU"/>
        </w:rPr>
        <w:t xml:space="preserve"> (2</w:t>
      </w:r>
      <w:r w:rsidR="00666A4C" w:rsidRPr="00666A4C">
        <w:rPr>
          <w:rFonts w:ascii="Times New Roman" w:eastAsiaTheme="minorEastAsia" w:hAnsi="Times New Roman" w:cs="Times New Roman"/>
          <w:sz w:val="28"/>
          <w:szCs w:val="28"/>
          <w:lang w:eastAsia="ru-RU"/>
        </w:rPr>
        <w:t xml:space="preserve">.16) того, </w:t>
      </w:r>
      <w:r>
        <w:rPr>
          <w:rFonts w:ascii="Times New Roman" w:eastAsiaTheme="minorEastAsia" w:hAnsi="Times New Roman" w:cs="Times New Roman"/>
          <w:sz w:val="28"/>
          <w:szCs w:val="28"/>
          <w:lang w:val="uk-UA" w:eastAsia="ru-RU"/>
        </w:rPr>
        <w:t>що</w:t>
      </w:r>
      <w:r w:rsidR="00666A4C" w:rsidRPr="00666A4C">
        <w:rPr>
          <w:rFonts w:ascii="Times New Roman" w:eastAsiaTheme="minorEastAsia" w:hAnsi="Times New Roman" w:cs="Times New Roman"/>
          <w:sz w:val="28"/>
          <w:szCs w:val="28"/>
          <w:lang w:eastAsia="ru-RU"/>
        </w:rPr>
        <w:t xml:space="preserve"> частиц</w:t>
      </w:r>
      <w:r>
        <w:rPr>
          <w:rFonts w:ascii="Times New Roman" w:eastAsiaTheme="minorEastAsia" w:hAnsi="Times New Roman" w:cs="Times New Roman"/>
          <w:sz w:val="28"/>
          <w:szCs w:val="28"/>
          <w:lang w:val="uk-UA" w:eastAsia="ru-RU"/>
        </w:rPr>
        <w:t>я</w:t>
      </w:r>
      <w:r w:rsidR="00666A4C" w:rsidRPr="00666A4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з</w:t>
      </w:r>
      <w:r w:rsidR="00666A4C" w:rsidRPr="00666A4C">
        <w:rPr>
          <w:rFonts w:ascii="Times New Roman" w:eastAsiaTheme="minorEastAsia" w:hAnsi="Times New Roman" w:cs="Times New Roman"/>
          <w:sz w:val="28"/>
          <w:szCs w:val="28"/>
          <w:lang w:eastAsia="ru-RU"/>
        </w:rPr>
        <w:t>находит</w:t>
      </w:r>
      <w:r>
        <w:rPr>
          <w:rFonts w:ascii="Times New Roman" w:eastAsiaTheme="minorEastAsia" w:hAnsi="Times New Roman" w:cs="Times New Roman"/>
          <w:sz w:val="28"/>
          <w:szCs w:val="28"/>
          <w:lang w:val="uk-UA" w:eastAsia="ru-RU"/>
        </w:rPr>
        <w:t>ь</w:t>
      </w:r>
      <w:r w:rsidR="00666A4C" w:rsidRPr="00666A4C">
        <w:rPr>
          <w:rFonts w:ascii="Times New Roman" w:eastAsiaTheme="minorEastAsia" w:hAnsi="Times New Roman" w:cs="Times New Roman"/>
          <w:sz w:val="28"/>
          <w:szCs w:val="28"/>
          <w:lang w:eastAsia="ru-RU"/>
        </w:rPr>
        <w:t>ся в точ</w:t>
      </w:r>
      <w:r>
        <w:rPr>
          <w:rFonts w:ascii="Times New Roman" w:eastAsiaTheme="minorEastAsia" w:hAnsi="Times New Roman" w:cs="Times New Roman"/>
          <w:sz w:val="28"/>
          <w:szCs w:val="28"/>
          <w:lang w:val="uk-UA" w:eastAsia="ru-RU"/>
        </w:rPr>
        <w:t>ці</w:t>
      </w:r>
      <w:r w:rsidR="00666A4C" w:rsidRPr="00666A4C">
        <w:rPr>
          <w:rFonts w:ascii="Times New Roman" w:eastAsiaTheme="minorEastAsia" w:hAnsi="Times New Roman" w:cs="Times New Roman"/>
          <w:sz w:val="28"/>
          <w:szCs w:val="28"/>
          <w:lang w:eastAsia="ru-RU"/>
        </w:rPr>
        <w:t xml:space="preserve"> </w:t>
      </w:r>
      <w:r w:rsidR="00666A4C" w:rsidRPr="00666A4C">
        <w:rPr>
          <w:rFonts w:ascii="Times New Roman" w:eastAsiaTheme="minorEastAsia" w:hAnsi="Times New Roman" w:cs="Times New Roman"/>
          <w:i/>
          <w:sz w:val="28"/>
          <w:szCs w:val="28"/>
          <w:lang w:eastAsia="ru-RU"/>
        </w:rPr>
        <w:t xml:space="preserve">d, </w:t>
      </w:r>
      <w:r>
        <w:rPr>
          <w:rFonts w:ascii="Times New Roman" w:eastAsiaTheme="minorEastAsia" w:hAnsi="Times New Roman" w:cs="Times New Roman"/>
          <w:sz w:val="28"/>
          <w:szCs w:val="28"/>
          <w:lang w:val="uk-UA" w:eastAsia="ru-RU"/>
        </w:rPr>
        <w:t>дорівнює</w:t>
      </w:r>
      <w:r w:rsidR="00666A4C" w:rsidRPr="00666A4C">
        <w:rPr>
          <w:rFonts w:ascii="Times New Roman" w:eastAsiaTheme="minorEastAsia" w:hAnsi="Times New Roman" w:cs="Times New Roman"/>
          <w:sz w:val="28"/>
          <w:szCs w:val="28"/>
          <w:lang w:eastAsia="ru-RU"/>
        </w:rPr>
        <w:t>:</w:t>
      </w:r>
    </w:p>
    <w:p w:rsidR="00666A4C" w:rsidRPr="00666A4C" w:rsidRDefault="008F64AF" w:rsidP="00666A4C">
      <w:pPr>
        <w:spacing w:after="0" w:line="360" w:lineRule="auto"/>
        <w:ind w:firstLine="709"/>
        <w:jc w:val="right"/>
        <w:rPr>
          <w:rFonts w:ascii="Times New Roman" w:eastAsiaTheme="minorEastAsia" w:hAnsi="Times New Roman" w:cs="Times New Roman"/>
          <w:sz w:val="28"/>
          <w:szCs w:val="28"/>
          <w:lang w:eastAsia="ru-RU"/>
        </w:rPr>
      </w:pPr>
      <m:oMath>
        <m:d>
          <m:dPr>
            <m:begChr m:val="|"/>
            <m:endChr m:val="|"/>
            <m:ctrlPr>
              <w:rPr>
                <w:rFonts w:ascii="Cambria Math" w:eastAsiaTheme="minorEastAsia" w:hAnsi="Times New Roman" w:cs="Times New Roman"/>
                <w:i/>
                <w:sz w:val="32"/>
                <w:szCs w:val="32"/>
                <w:lang w:eastAsia="ru-RU"/>
              </w:rPr>
            </m:ctrlPr>
          </m:dPr>
          <m:e>
            <m:sSup>
              <m:sSupPr>
                <m:ctrlPr>
                  <w:rPr>
                    <w:rFonts w:ascii="Cambria Math" w:eastAsiaTheme="minorEastAsia" w:hAnsi="Times New Roman" w:cs="Times New Roman"/>
                    <w:i/>
                    <w:sz w:val="32"/>
                    <w:szCs w:val="32"/>
                    <w:lang w:eastAsia="ru-RU"/>
                  </w:rPr>
                </m:ctrlPr>
              </m:sSupPr>
              <m:e>
                <m:r>
                  <m:rPr>
                    <m:sty m:val="p"/>
                  </m:rPr>
                  <w:rPr>
                    <w:rFonts w:ascii="Cambria Math" w:eastAsiaTheme="minorEastAsia" w:hAnsi="Cambria Math" w:cs="Times New Roman"/>
                    <w:sz w:val="32"/>
                    <w:szCs w:val="32"/>
                    <w:lang w:eastAsia="ru-RU"/>
                  </w:rPr>
                  <m:t>Ψ</m:t>
                </m:r>
                <m:d>
                  <m:dPr>
                    <m:ctrlPr>
                      <w:rPr>
                        <w:rFonts w:ascii="Cambria Math" w:eastAsiaTheme="minorEastAsia" w:hAnsi="Times New Roman" w:cs="Times New Roman"/>
                        <w:i/>
                        <w:sz w:val="32"/>
                        <w:szCs w:val="32"/>
                        <w:lang w:eastAsia="ru-RU"/>
                      </w:rPr>
                    </m:ctrlPr>
                  </m:dPr>
                  <m:e>
                    <m:r>
                      <w:rPr>
                        <w:rFonts w:ascii="Cambria Math" w:eastAsiaTheme="minorEastAsia" w:hAnsi="Cambria Math" w:cs="Times New Roman"/>
                        <w:sz w:val="32"/>
                        <w:szCs w:val="32"/>
                        <w:lang w:eastAsia="ru-RU"/>
                      </w:rPr>
                      <m:t>d</m:t>
                    </m:r>
                  </m:e>
                </m:d>
              </m:e>
              <m:sup>
                <m:r>
                  <w:rPr>
                    <w:rFonts w:ascii="Cambria Math" w:eastAsiaTheme="minorEastAsia" w:hAnsi="Times New Roman" w:cs="Times New Roman"/>
                    <w:sz w:val="32"/>
                    <w:szCs w:val="32"/>
                    <w:lang w:eastAsia="ru-RU"/>
                  </w:rPr>
                  <m:t>2</m:t>
                </m:r>
              </m:sup>
            </m:sSup>
          </m:e>
        </m:d>
        <m:r>
          <w:rPr>
            <w:rFonts w:ascii="Cambria Math" w:eastAsiaTheme="minorEastAsia" w:hAnsi="Times New Roman" w:cs="Times New Roman"/>
            <w:sz w:val="32"/>
            <w:szCs w:val="32"/>
            <w:lang w:eastAsia="ru-RU"/>
          </w:rPr>
          <m:t>=</m:t>
        </m:r>
        <m:f>
          <m:fPr>
            <m:ctrlPr>
              <w:rPr>
                <w:rFonts w:ascii="Cambria Math" w:eastAsiaTheme="minorEastAsia" w:hAnsi="Times New Roman" w:cs="Times New Roman"/>
                <w:i/>
                <w:sz w:val="32"/>
                <w:szCs w:val="32"/>
                <w:lang w:eastAsia="ru-RU"/>
              </w:rPr>
            </m:ctrlPr>
          </m:fPr>
          <m:num>
            <m:r>
              <w:rPr>
                <w:rFonts w:ascii="Cambria Math" w:eastAsiaTheme="minorEastAsia" w:hAnsi="Times New Roman" w:cs="Times New Roman"/>
                <w:sz w:val="32"/>
                <w:szCs w:val="32"/>
                <w:lang w:eastAsia="ru-RU"/>
              </w:rPr>
              <m:t>4</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k</m:t>
                </m:r>
              </m:e>
              <m:sup>
                <m:r>
                  <w:rPr>
                    <w:rFonts w:ascii="Cambria Math" w:eastAsiaTheme="minorEastAsia" w:hAnsi="Times New Roman" w:cs="Times New Roman"/>
                    <w:sz w:val="32"/>
                    <w:szCs w:val="32"/>
                    <w:lang w:eastAsia="ru-RU"/>
                  </w:rPr>
                  <m:t>2</m:t>
                </m:r>
              </m:sup>
            </m:sSup>
          </m:num>
          <m:den>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k</m:t>
                </m:r>
              </m:e>
              <m:sup>
                <m:r>
                  <w:rPr>
                    <w:rFonts w:ascii="Cambria Math" w:eastAsiaTheme="minorEastAsia" w:hAnsi="Times New Roman" w:cs="Times New Roman"/>
                    <w:sz w:val="32"/>
                    <w:szCs w:val="32"/>
                    <w:lang w:eastAsia="ru-RU"/>
                  </w:rPr>
                  <m:t>2</m:t>
                </m:r>
              </m:sup>
            </m:sSup>
            <m:r>
              <w:rPr>
                <w:rFonts w:ascii="Cambria Math" w:eastAsiaTheme="minorEastAsia" w:hAnsi="Times New Roman" w:cs="Times New Roman"/>
                <w:sz w:val="32"/>
                <w:szCs w:val="32"/>
                <w:lang w:eastAsia="ru-RU"/>
              </w:rPr>
              <m:t>+</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ĸ</m:t>
                </m:r>
              </m:e>
              <m:sup>
                <m:r>
                  <w:rPr>
                    <w:rFonts w:ascii="Cambria Math" w:eastAsiaTheme="minorEastAsia" w:hAnsi="Times New Roman" w:cs="Times New Roman"/>
                    <w:sz w:val="32"/>
                    <w:szCs w:val="32"/>
                    <w:lang w:eastAsia="ru-RU"/>
                  </w:rPr>
                  <m:t>2</m:t>
                </m:r>
              </m:sup>
            </m:sSup>
          </m:den>
        </m:f>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e</m:t>
            </m:r>
          </m:e>
          <m:sup>
            <m:r>
              <w:rPr>
                <w:rFonts w:ascii="Cambria Math" w:eastAsiaTheme="minorEastAsia" w:hAnsi="Cambria Math" w:cs="Times New Roman"/>
                <w:sz w:val="32"/>
                <w:szCs w:val="32"/>
                <w:lang w:eastAsia="ru-RU"/>
              </w:rPr>
              <m:t>-</m:t>
            </m:r>
            <m:r>
              <w:rPr>
                <w:rFonts w:ascii="Cambria Math" w:eastAsiaTheme="minorEastAsia" w:hAnsi="Times New Roman" w:cs="Times New Roman"/>
                <w:sz w:val="32"/>
                <w:szCs w:val="32"/>
                <w:lang w:eastAsia="ru-RU"/>
              </w:rPr>
              <m:t>2</m:t>
            </m:r>
            <m:r>
              <w:rPr>
                <w:rFonts w:ascii="Cambria Math" w:eastAsiaTheme="minorEastAsia" w:hAnsi="Cambria Math" w:cs="Times New Roman"/>
                <w:sz w:val="32"/>
                <w:szCs w:val="32"/>
                <w:lang w:eastAsia="ru-RU"/>
              </w:rPr>
              <m:t>ĸd</m:t>
            </m:r>
          </m:sup>
        </m:sSup>
        <m:r>
          <w:rPr>
            <w:rFonts w:ascii="Cambria Math" w:eastAsiaTheme="minorEastAsia" w:hAnsi="Times New Roman" w:cs="Times New Roman"/>
            <w:sz w:val="32"/>
            <w:szCs w:val="32"/>
            <w:lang w:eastAsia="ru-RU"/>
          </w:rPr>
          <m:t>,</m:t>
        </m:r>
      </m:oMath>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t>(2.18</w:t>
      </w:r>
      <w:r w:rsidR="00666A4C" w:rsidRPr="00666A4C">
        <w:rPr>
          <w:rFonts w:ascii="Times New Roman" w:eastAsiaTheme="minorEastAsia" w:hAnsi="Times New Roman" w:cs="Times New Roman"/>
          <w:sz w:val="28"/>
          <w:szCs w:val="28"/>
          <w:lang w:eastAsia="ru-RU"/>
        </w:rPr>
        <w:t>)</w:t>
      </w:r>
    </w:p>
    <w:p w:rsidR="00666A4C" w:rsidRPr="00666A4C" w:rsidRDefault="007339F5" w:rsidP="00666A4C">
      <w:pPr>
        <w:spacing w:after="0" w:line="360" w:lineRule="auto"/>
        <w:ind w:firstLine="709"/>
        <w:jc w:val="both"/>
        <w:rPr>
          <w:rFonts w:ascii="Times New Roman" w:eastAsiaTheme="minorEastAsia" w:hAnsi="Times New Roman" w:cs="Times New Roman"/>
          <w:sz w:val="28"/>
          <w:szCs w:val="28"/>
          <w:lang w:eastAsia="ru-RU"/>
        </w:rPr>
      </w:pPr>
      <w:r w:rsidRPr="007339F5">
        <w:rPr>
          <w:rFonts w:ascii="Times New Roman" w:eastAsiaTheme="minorEastAsia" w:hAnsi="Times New Roman" w:cs="Times New Roman"/>
          <w:sz w:val="28"/>
          <w:szCs w:val="28"/>
          <w:lang w:val="uk-UA" w:eastAsia="ru-RU"/>
        </w:rPr>
        <w:lastRenderedPageBreak/>
        <w:t>Проникнення часток в область заборонен</w:t>
      </w:r>
      <w:r>
        <w:rPr>
          <w:rFonts w:ascii="Times New Roman" w:eastAsiaTheme="minorEastAsia" w:hAnsi="Times New Roman" w:cs="Times New Roman"/>
          <w:sz w:val="28"/>
          <w:szCs w:val="28"/>
          <w:lang w:val="uk-UA" w:eastAsia="ru-RU"/>
        </w:rPr>
        <w:t>ої енергії</w:t>
      </w:r>
      <w:r w:rsidRPr="007339F5">
        <w:rPr>
          <w:rFonts w:ascii="Times New Roman" w:eastAsiaTheme="minorEastAsia" w:hAnsi="Times New Roman" w:cs="Times New Roman"/>
          <w:sz w:val="28"/>
          <w:szCs w:val="28"/>
          <w:lang w:val="uk-UA" w:eastAsia="ru-RU"/>
        </w:rPr>
        <w:t xml:space="preserve"> представляє специфічний квантовий ефект, що дістав назву тунельного ефекту.</w:t>
      </w:r>
    </w:p>
    <w:p w:rsidR="00666A4C" w:rsidRPr="00666A4C" w:rsidRDefault="007339F5" w:rsidP="00666A4C">
      <w:pPr>
        <w:spacing w:after="0" w:line="360" w:lineRule="auto"/>
        <w:ind w:firstLine="709"/>
        <w:jc w:val="both"/>
        <w:rPr>
          <w:rFonts w:ascii="Times New Roman" w:eastAsiaTheme="minorEastAsia" w:hAnsi="Times New Roman" w:cs="Times New Roman"/>
          <w:sz w:val="28"/>
          <w:szCs w:val="28"/>
          <w:lang w:eastAsia="ru-RU"/>
        </w:rPr>
      </w:pPr>
      <w:r>
        <w:rPr>
          <w:rFonts w:ascii="Times New Roman" w:hAnsi="Times New Roman"/>
          <w:sz w:val="28"/>
          <w:lang w:val="uk-UA"/>
        </w:rPr>
        <w:t>В</w:t>
      </w:r>
      <w:r w:rsidRPr="007339F5">
        <w:rPr>
          <w:rFonts w:ascii="Times New Roman" w:hAnsi="Times New Roman"/>
          <w:sz w:val="28"/>
          <w:lang w:val="uk-UA"/>
        </w:rPr>
        <w:t xml:space="preserve"> електроніці часто трапляється ситуація, коли електрон взаємодіє з бар'єром кінцевої протяжності</w:t>
      </w:r>
      <w:r>
        <w:rPr>
          <w:rFonts w:ascii="Times New Roman" w:hAnsi="Times New Roman"/>
          <w:sz w:val="28"/>
          <w:lang w:val="uk-UA"/>
        </w:rPr>
        <w:t xml:space="preserve"> </w:t>
      </w:r>
      <w:r w:rsidRPr="007339F5">
        <w:rPr>
          <w:rFonts w:ascii="Times New Roman" w:hAnsi="Times New Roman"/>
          <w:sz w:val="28"/>
          <w:lang w:val="uk-UA"/>
        </w:rPr>
        <w:t>(</w:t>
      </w:r>
      <w:r>
        <w:rPr>
          <w:rFonts w:ascii="Times New Roman" w:hAnsi="Times New Roman"/>
          <w:sz w:val="28"/>
          <w:lang w:val="uk-UA"/>
        </w:rPr>
        <w:t>рис</w:t>
      </w:r>
      <w:r w:rsidRPr="007339F5">
        <w:rPr>
          <w:rFonts w:ascii="Times New Roman" w:hAnsi="Times New Roman"/>
          <w:sz w:val="28"/>
          <w:lang w:val="uk-UA"/>
        </w:rPr>
        <w:t>. 2.4).</w:t>
      </w:r>
    </w:p>
    <w:p w:rsidR="00666A4C" w:rsidRPr="00666A4C" w:rsidRDefault="00666A4C" w:rsidP="00666A4C">
      <w:pPr>
        <w:spacing w:after="0" w:line="360" w:lineRule="auto"/>
        <w:jc w:val="center"/>
        <w:rPr>
          <w:rFonts w:ascii="Times New Roman" w:eastAsiaTheme="minorEastAsia" w:hAnsi="Times New Roman" w:cs="Times New Roman"/>
          <w:sz w:val="28"/>
          <w:szCs w:val="28"/>
          <w:lang w:eastAsia="ru-RU"/>
        </w:rPr>
      </w:pPr>
      <w:r w:rsidRPr="00666A4C">
        <w:rPr>
          <w:rFonts w:ascii="Times New Roman" w:eastAsiaTheme="minorEastAsia" w:hAnsi="Times New Roman" w:cs="Times New Roman"/>
          <w:noProof/>
          <w:sz w:val="28"/>
          <w:szCs w:val="28"/>
          <w:lang w:eastAsia="ru-RU"/>
        </w:rPr>
        <w:drawing>
          <wp:inline distT="0" distB="0" distL="0" distR="0">
            <wp:extent cx="3409524" cy="3076190"/>
            <wp:effectExtent l="0" t="0" r="63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9524" cy="3076190"/>
                    </a:xfrm>
                    <a:prstGeom prst="rect">
                      <a:avLst/>
                    </a:prstGeom>
                  </pic:spPr>
                </pic:pic>
              </a:graphicData>
            </a:graphic>
          </wp:inline>
        </w:drawing>
      </w:r>
    </w:p>
    <w:p w:rsidR="00666A4C" w:rsidRPr="00666A4C" w:rsidRDefault="00277535" w:rsidP="00FA61BF">
      <w:pPr>
        <w:spacing w:after="0" w:line="360" w:lineRule="auto"/>
        <w:jc w:val="center"/>
        <w:rPr>
          <w:rFonts w:ascii="Times New Roman" w:eastAsiaTheme="minorEastAsia" w:hAnsi="Times New Roman" w:cs="Times New Roman"/>
          <w:sz w:val="28"/>
          <w:szCs w:val="28"/>
          <w:lang w:eastAsia="ru-RU"/>
        </w:rPr>
      </w:pPr>
      <w:r>
        <w:rPr>
          <w:rFonts w:ascii="Times New Roman" w:hAnsi="Times New Roman"/>
          <w:sz w:val="28"/>
          <w:lang w:val="uk-UA"/>
        </w:rPr>
        <w:t>Рис</w:t>
      </w:r>
      <w:r w:rsidR="000226AA">
        <w:rPr>
          <w:rFonts w:ascii="Times New Roman" w:hAnsi="Times New Roman"/>
          <w:sz w:val="28"/>
          <w:lang w:val="uk-UA"/>
        </w:rPr>
        <w:t>. 2.4</w:t>
      </w:r>
      <w:r w:rsidR="000226AA" w:rsidRPr="000B1B88">
        <w:rPr>
          <w:rFonts w:ascii="Times New Roman" w:hAnsi="Times New Roman"/>
          <w:sz w:val="28"/>
        </w:rPr>
        <w:t xml:space="preserve"> </w:t>
      </w:r>
      <w:r w:rsidR="000226AA">
        <w:rPr>
          <w:rFonts w:ascii="Times New Roman" w:hAnsi="Times New Roman"/>
          <w:sz w:val="28"/>
          <w:lang w:val="en-US"/>
        </w:rPr>
        <w:sym w:font="Symbol" w:char="F02D"/>
      </w:r>
      <w:r w:rsidRPr="00277535">
        <w:rPr>
          <w:rFonts w:ascii="Times New Roman" w:hAnsi="Times New Roman"/>
          <w:sz w:val="28"/>
          <w:lang w:val="uk-UA"/>
        </w:rPr>
        <w:t xml:space="preserve"> Взаємодія частки з потенційним бар'єром</w:t>
      </w:r>
    </w:p>
    <w:p w:rsidR="00666A4C" w:rsidRPr="00666A4C" w:rsidRDefault="00666A4C" w:rsidP="00666A4C">
      <w:pPr>
        <w:spacing w:after="0" w:line="360" w:lineRule="auto"/>
        <w:ind w:firstLine="709"/>
        <w:jc w:val="both"/>
        <w:rPr>
          <w:rFonts w:ascii="Times New Roman" w:eastAsiaTheme="minorEastAsia" w:hAnsi="Times New Roman" w:cs="Times New Roman"/>
          <w:sz w:val="28"/>
          <w:szCs w:val="28"/>
          <w:lang w:eastAsia="ru-RU"/>
        </w:rPr>
      </w:pPr>
    </w:p>
    <w:p w:rsidR="00666A4C" w:rsidRPr="00EE729B" w:rsidRDefault="00EE729B" w:rsidP="00666A4C">
      <w:pPr>
        <w:spacing w:after="0" w:line="360" w:lineRule="auto"/>
        <w:ind w:firstLine="709"/>
        <w:jc w:val="both"/>
        <w:rPr>
          <w:rFonts w:ascii="Times New Roman" w:eastAsiaTheme="minorEastAsia" w:hAnsi="Times New Roman" w:cs="Times New Roman"/>
          <w:sz w:val="28"/>
          <w:szCs w:val="28"/>
          <w:lang w:eastAsia="ru-RU"/>
        </w:rPr>
      </w:pPr>
      <w:r w:rsidRPr="00EE729B">
        <w:rPr>
          <w:rFonts w:ascii="Times New Roman" w:hAnsi="Times New Roman"/>
          <w:sz w:val="28"/>
          <w:lang w:val="uk-UA"/>
        </w:rPr>
        <w:t>Вірогідність проходження частки через потенційний бар'єр визначається його шириною</w:t>
      </w:r>
      <w:r w:rsidRPr="00EE729B">
        <w:rPr>
          <w:rFonts w:ascii="Times New Roman" w:hAnsi="Times New Roman"/>
          <w:sz w:val="28"/>
        </w:rPr>
        <w:t xml:space="preserve"> </w:t>
      </w:r>
      <w:r w:rsidRPr="00EE729B">
        <w:rPr>
          <w:rFonts w:ascii="Times New Roman" w:hAnsi="Times New Roman"/>
          <w:sz w:val="28"/>
          <w:lang w:val="uk-UA"/>
        </w:rPr>
        <w:t>(</w:t>
      </w:r>
      <w:r>
        <w:rPr>
          <w:rFonts w:ascii="Times New Roman" w:hAnsi="Times New Roman"/>
          <w:sz w:val="28"/>
          <w:lang w:val="uk-UA"/>
        </w:rPr>
        <w:t>товщиною</w:t>
      </w:r>
      <w:r w:rsidRPr="00EE729B">
        <w:rPr>
          <w:rFonts w:ascii="Times New Roman" w:hAnsi="Times New Roman"/>
          <w:sz w:val="28"/>
          <w:lang w:val="uk-UA"/>
        </w:rPr>
        <w:t>)</w:t>
      </w:r>
      <w:r w:rsidR="00666A4C" w:rsidRPr="00666A4C">
        <w:rPr>
          <w:rFonts w:ascii="Times New Roman" w:eastAsiaTheme="minorEastAsia" w:hAnsi="Times New Roman" w:cs="Times New Roman"/>
          <w:sz w:val="28"/>
          <w:szCs w:val="28"/>
          <w:lang w:eastAsia="ru-RU"/>
        </w:rPr>
        <w:t xml:space="preserve"> </w:t>
      </w:r>
      <w:r w:rsidR="00666A4C" w:rsidRPr="00666A4C">
        <w:rPr>
          <w:rFonts w:ascii="Times New Roman" w:eastAsiaTheme="minorEastAsia" w:hAnsi="Times New Roman" w:cs="Times New Roman"/>
          <w:i/>
          <w:sz w:val="28"/>
          <w:szCs w:val="28"/>
          <w:lang w:eastAsia="ru-RU"/>
        </w:rPr>
        <w:t xml:space="preserve">d </w:t>
      </w:r>
      <w:r>
        <w:rPr>
          <w:rFonts w:ascii="Times New Roman" w:eastAsiaTheme="minorEastAsia" w:hAnsi="Times New Roman" w:cs="Times New Roman"/>
          <w:sz w:val="28"/>
          <w:szCs w:val="28"/>
          <w:lang w:val="uk-UA" w:eastAsia="ru-RU"/>
        </w:rPr>
        <w:t>та</w:t>
      </w:r>
      <w:r>
        <w:rPr>
          <w:rFonts w:ascii="Times New Roman" w:eastAsiaTheme="minorEastAsia" w:hAnsi="Times New Roman" w:cs="Times New Roman"/>
          <w:sz w:val="28"/>
          <w:szCs w:val="28"/>
          <w:lang w:eastAsia="ru-RU"/>
        </w:rPr>
        <w:t xml:space="preserve"> высото</w:t>
      </w:r>
      <w:r>
        <w:rPr>
          <w:rFonts w:ascii="Times New Roman" w:eastAsiaTheme="minorEastAsia" w:hAnsi="Times New Roman" w:cs="Times New Roman"/>
          <w:sz w:val="28"/>
          <w:szCs w:val="28"/>
          <w:lang w:val="uk-UA" w:eastAsia="ru-RU"/>
        </w:rPr>
        <w:t>ю</w:t>
      </w:r>
      <w:r w:rsidR="00666A4C" w:rsidRPr="00666A4C">
        <w:rPr>
          <w:rFonts w:ascii="Times New Roman" w:eastAsiaTheme="minorEastAsia" w:hAnsi="Times New Roman" w:cs="Times New Roman"/>
          <w:sz w:val="28"/>
          <w:szCs w:val="28"/>
          <w:lang w:eastAsia="ru-RU"/>
        </w:rPr>
        <w:t xml:space="preserve"> </w:t>
      </w:r>
      <m:oMath>
        <m:sSub>
          <m:sSubPr>
            <m:ctrlPr>
              <w:rPr>
                <w:rFonts w:ascii="Cambria Math" w:eastAsiaTheme="minorEastAsia" w:hAnsi="Times New Roman" w:cs="Times New Roman"/>
                <w:i/>
                <w:sz w:val="28"/>
                <w:szCs w:val="28"/>
                <w:lang w:eastAsia="ru-RU"/>
              </w:rPr>
            </m:ctrlPr>
          </m:sSubPr>
          <m:e>
            <m:r>
              <w:rPr>
                <w:rFonts w:ascii="Cambria Math" w:eastAsiaTheme="minorEastAsia" w:hAnsi="Cambria Math" w:cs="Times New Roman"/>
                <w:sz w:val="28"/>
                <w:szCs w:val="28"/>
                <w:lang w:eastAsia="ru-RU"/>
              </w:rPr>
              <m:t>U</m:t>
            </m:r>
          </m:e>
          <m:sub>
            <m:r>
              <w:rPr>
                <w:rFonts w:ascii="Cambria Math" w:eastAsiaTheme="minorEastAsia" w:hAnsi="Times New Roman" w:cs="Times New Roman"/>
                <w:sz w:val="28"/>
                <w:szCs w:val="28"/>
                <w:lang w:eastAsia="ru-RU"/>
              </w:rPr>
              <m:t>0</m:t>
            </m:r>
          </m:sub>
        </m:sSub>
        <m:r>
          <w:rPr>
            <w:rFonts w:ascii="Cambria Math" w:eastAsiaTheme="minorEastAsia" w:hAnsi="Cambria Math" w:cs="Times New Roman"/>
            <w:sz w:val="28"/>
            <w:szCs w:val="28"/>
            <w:lang w:eastAsia="ru-RU"/>
          </w:rPr>
          <m:t>-E</m:t>
        </m:r>
      </m:oMath>
      <w:r w:rsidR="00666A4C" w:rsidRPr="00666A4C">
        <w:rPr>
          <w:rFonts w:ascii="Times New Roman" w:eastAsiaTheme="minorEastAsia" w:hAnsi="Times New Roman" w:cs="Times New Roman"/>
          <w:sz w:val="28"/>
          <w:szCs w:val="28"/>
          <w:lang w:eastAsia="ru-RU"/>
        </w:rPr>
        <w:t xml:space="preserve">. </w:t>
      </w:r>
      <w:r w:rsidRPr="00EE729B">
        <w:rPr>
          <w:rFonts w:ascii="Times New Roman" w:hAnsi="Times New Roman"/>
          <w:sz w:val="28"/>
          <w:lang w:val="uk-UA"/>
        </w:rPr>
        <w:t xml:space="preserve">Так, коефіцієнт проходження </w:t>
      </w:r>
      <w:r w:rsidRPr="00EE729B">
        <w:rPr>
          <w:rFonts w:ascii="Times New Roman" w:hAnsi="Times New Roman"/>
          <w:i/>
          <w:sz w:val="28"/>
          <w:lang w:val="uk-UA"/>
        </w:rPr>
        <w:t>D</w:t>
      </w:r>
      <w:r w:rsidRPr="00EE729B">
        <w:rPr>
          <w:rFonts w:ascii="Times New Roman" w:hAnsi="Times New Roman"/>
          <w:sz w:val="28"/>
          <w:lang w:val="uk-UA"/>
        </w:rPr>
        <w:t>, або коефіцієнт прозорості бар'єру, рівний відношенню</w:t>
      </w:r>
      <w:r w:rsidR="00666A4C" w:rsidRPr="00666A4C">
        <w:rPr>
          <w:rFonts w:ascii="Times New Roman" w:eastAsiaTheme="minorEastAsia" w:hAnsi="Times New Roman" w:cs="Times New Roman"/>
          <w:sz w:val="28"/>
          <w:szCs w:val="28"/>
          <w:lang w:eastAsia="ru-RU"/>
        </w:rPr>
        <w:t xml:space="preserve"> </w:t>
      </w:r>
      <m:oMath>
        <m:d>
          <m:dPr>
            <m:begChr m:val="|"/>
            <m:endChr m:val="|"/>
            <m:ctrlPr>
              <w:rPr>
                <w:rFonts w:ascii="Cambria Math" w:eastAsiaTheme="minorEastAsia" w:hAnsi="Times New Roman" w:cs="Times New Roman"/>
                <w:i/>
                <w:sz w:val="28"/>
                <w:szCs w:val="28"/>
                <w:lang w:eastAsia="ru-RU"/>
              </w:rPr>
            </m:ctrlPr>
          </m:dPr>
          <m:e>
            <m:sSup>
              <m:sSupPr>
                <m:ctrlPr>
                  <w:rPr>
                    <w:rFonts w:ascii="Cambria Math" w:eastAsiaTheme="minorEastAsia" w:hAnsi="Times New Roman" w:cs="Times New Roman"/>
                    <w:i/>
                    <w:sz w:val="28"/>
                    <w:szCs w:val="28"/>
                    <w:lang w:eastAsia="ru-RU"/>
                  </w:rPr>
                </m:ctrlPr>
              </m:sSupPr>
              <m:e>
                <m:r>
                  <m:rPr>
                    <m:sty m:val="p"/>
                  </m:rPr>
                  <w:rPr>
                    <w:rFonts w:ascii="Cambria Math" w:eastAsiaTheme="minorEastAsia" w:hAnsi="Cambria Math" w:cs="Times New Roman"/>
                    <w:sz w:val="28"/>
                    <w:szCs w:val="28"/>
                    <w:lang w:eastAsia="ru-RU"/>
                  </w:rPr>
                  <m:t>Ψ</m:t>
                </m:r>
                <m:r>
                  <w:rPr>
                    <w:rFonts w:ascii="Cambria Math" w:eastAsiaTheme="minorEastAsia" w:hAnsi="Times New Roman" w:cs="Times New Roman"/>
                    <w:sz w:val="28"/>
                    <w:szCs w:val="28"/>
                    <w:lang w:eastAsia="ru-RU"/>
                  </w:rPr>
                  <m:t>(</m:t>
                </m:r>
                <m:r>
                  <w:rPr>
                    <w:rFonts w:ascii="Cambria Math" w:eastAsiaTheme="minorEastAsia" w:hAnsi="Cambria Math" w:cs="Times New Roman"/>
                    <w:sz w:val="28"/>
                    <w:szCs w:val="28"/>
                    <w:lang w:eastAsia="ru-RU"/>
                  </w:rPr>
                  <m:t>d</m:t>
                </m:r>
                <m:r>
                  <w:rPr>
                    <w:rFonts w:ascii="Cambria Math" w:eastAsiaTheme="minorEastAsia" w:hAnsi="Times New Roman" w:cs="Times New Roman"/>
                    <w:sz w:val="28"/>
                    <w:szCs w:val="28"/>
                    <w:lang w:eastAsia="ru-RU"/>
                  </w:rPr>
                  <m:t>)</m:t>
                </m:r>
              </m:e>
              <m:sup>
                <m:r>
                  <w:rPr>
                    <w:rFonts w:ascii="Cambria Math" w:eastAsiaTheme="minorEastAsia" w:hAnsi="Times New Roman" w:cs="Times New Roman"/>
                    <w:sz w:val="28"/>
                    <w:szCs w:val="28"/>
                    <w:lang w:eastAsia="ru-RU"/>
                  </w:rPr>
                  <m:t>2</m:t>
                </m:r>
              </m:sup>
            </m:sSup>
          </m:e>
        </m:d>
        <m:r>
          <w:rPr>
            <w:rFonts w:ascii="Cambria Math" w:eastAsiaTheme="minorEastAsia" w:hAnsi="Times New Roman" w:cs="Times New Roman"/>
            <w:sz w:val="28"/>
            <w:szCs w:val="28"/>
            <w:lang w:eastAsia="ru-RU"/>
          </w:rPr>
          <m:t>/</m:t>
        </m:r>
        <m:d>
          <m:dPr>
            <m:begChr m:val="|"/>
            <m:endChr m:val="|"/>
            <m:ctrlPr>
              <w:rPr>
                <w:rFonts w:ascii="Cambria Math" w:eastAsiaTheme="minorEastAsia" w:hAnsi="Times New Roman" w:cs="Times New Roman"/>
                <w:i/>
                <w:sz w:val="28"/>
                <w:szCs w:val="28"/>
                <w:lang w:eastAsia="ru-RU"/>
              </w:rPr>
            </m:ctrlPr>
          </m:dPr>
          <m:e>
            <m:sSup>
              <m:sSupPr>
                <m:ctrlPr>
                  <w:rPr>
                    <w:rFonts w:ascii="Cambria Math" w:eastAsiaTheme="minorEastAsia" w:hAnsi="Times New Roman" w:cs="Times New Roman"/>
                    <w:i/>
                    <w:sz w:val="28"/>
                    <w:szCs w:val="28"/>
                    <w:lang w:eastAsia="ru-RU"/>
                  </w:rPr>
                </m:ctrlPr>
              </m:sSupPr>
              <m:e>
                <m:r>
                  <m:rPr>
                    <m:sty m:val="p"/>
                  </m:rPr>
                  <w:rPr>
                    <w:rFonts w:ascii="Cambria Math" w:eastAsiaTheme="minorEastAsia" w:hAnsi="Cambria Math" w:cs="Times New Roman"/>
                    <w:sz w:val="28"/>
                    <w:szCs w:val="28"/>
                    <w:lang w:eastAsia="ru-RU"/>
                  </w:rPr>
                  <m:t>Ψ</m:t>
                </m:r>
                <m:r>
                  <w:rPr>
                    <w:rFonts w:ascii="Cambria Math" w:eastAsiaTheme="minorEastAsia" w:hAnsi="Times New Roman" w:cs="Times New Roman"/>
                    <w:sz w:val="28"/>
                    <w:szCs w:val="28"/>
                    <w:lang w:eastAsia="ru-RU"/>
                  </w:rPr>
                  <m:t>(0)</m:t>
                </m:r>
              </m:e>
              <m:sup>
                <m:r>
                  <w:rPr>
                    <w:rFonts w:ascii="Cambria Math" w:eastAsiaTheme="minorEastAsia" w:hAnsi="Times New Roman" w:cs="Times New Roman"/>
                    <w:sz w:val="28"/>
                    <w:szCs w:val="28"/>
                    <w:lang w:eastAsia="ru-RU"/>
                  </w:rPr>
                  <m:t>2</m:t>
                </m:r>
              </m:sup>
            </m:sSup>
          </m:e>
        </m:d>
      </m:oMath>
      <w:r w:rsidR="00FB7A3D">
        <w:rPr>
          <w:rFonts w:ascii="Times New Roman" w:eastAsiaTheme="minorEastAsia" w:hAnsi="Times New Roman" w:cs="Times New Roman"/>
          <w:sz w:val="28"/>
          <w:szCs w:val="28"/>
          <w:lang w:eastAsia="ru-RU"/>
        </w:rPr>
        <w:t xml:space="preserve">, </w:t>
      </w:r>
      <w:r w:rsidRPr="00EE729B">
        <w:rPr>
          <w:rFonts w:ascii="Times New Roman" w:hAnsi="Times New Roman" w:cs="Times New Roman"/>
          <w:sz w:val="28"/>
          <w:szCs w:val="28"/>
          <w:lang w:val="uk-UA"/>
        </w:rPr>
        <w:t>відповідно до формул</w:t>
      </w:r>
      <w:r w:rsidRPr="00EE729B">
        <w:rPr>
          <w:rFonts w:ascii="Times New Roman" w:hAnsi="Times New Roman" w:cs="Times New Roman"/>
          <w:sz w:val="28"/>
          <w:szCs w:val="28"/>
        </w:rPr>
        <w:t xml:space="preserve"> </w:t>
      </w:r>
      <w:r w:rsidRPr="00EE729B">
        <w:rPr>
          <w:rFonts w:ascii="Times New Roman" w:hAnsi="Times New Roman" w:cs="Times New Roman"/>
          <w:sz w:val="28"/>
          <w:szCs w:val="28"/>
          <w:lang w:val="uk-UA"/>
        </w:rPr>
        <w:t>(2.15, 2.16) записується у виді</w:t>
      </w:r>
      <w:r w:rsidRPr="00EE729B">
        <w:rPr>
          <w:rFonts w:ascii="Times New Roman" w:hAnsi="Times New Roman" w:cs="Times New Roman"/>
          <w:sz w:val="28"/>
          <w:szCs w:val="28"/>
        </w:rPr>
        <w:t xml:space="preserve"> </w:t>
      </w:r>
      <w:r w:rsidRPr="00EE729B">
        <w:rPr>
          <w:rFonts w:ascii="Times New Roman" w:hAnsi="Times New Roman" w:cs="Times New Roman"/>
          <w:sz w:val="28"/>
          <w:szCs w:val="28"/>
          <w:lang w:val="uk-UA"/>
        </w:rPr>
        <w:t>(2.19):</w:t>
      </w:r>
    </w:p>
    <w:p w:rsidR="00666A4C" w:rsidRPr="00666A4C" w:rsidRDefault="00666A4C" w:rsidP="00666A4C">
      <w:pPr>
        <w:spacing w:after="0" w:line="360" w:lineRule="auto"/>
        <w:ind w:firstLine="709"/>
        <w:jc w:val="right"/>
        <w:rPr>
          <w:rFonts w:ascii="Times New Roman" w:eastAsiaTheme="minorEastAsia" w:hAnsi="Times New Roman" w:cs="Times New Roman"/>
          <w:sz w:val="28"/>
          <w:szCs w:val="28"/>
          <w:lang w:eastAsia="ru-RU"/>
        </w:rPr>
      </w:pPr>
      <m:oMath>
        <m:r>
          <w:rPr>
            <w:rFonts w:ascii="Cambria Math" w:eastAsiaTheme="minorEastAsia" w:hAnsi="Cambria Math" w:cs="Times New Roman"/>
            <w:sz w:val="32"/>
            <w:szCs w:val="32"/>
            <w:lang w:eastAsia="ru-RU"/>
          </w:rPr>
          <m:t>D</m:t>
        </m:r>
        <m:r>
          <w:rPr>
            <w:rFonts w:ascii="Cambria Math" w:eastAsiaTheme="minorEastAsia" w:hAnsi="Times New Roman" w:cs="Times New Roman"/>
            <w:sz w:val="32"/>
            <w:szCs w:val="32"/>
            <w:lang w:eastAsia="ru-RU"/>
          </w:rPr>
          <m:t>=</m:t>
        </m:r>
        <m:sSup>
          <m:sSupPr>
            <m:ctrlPr>
              <w:rPr>
                <w:rFonts w:ascii="Cambria Math" w:eastAsiaTheme="minorEastAsia" w:hAnsi="Times New Roman" w:cs="Times New Roman"/>
                <w:i/>
                <w:sz w:val="32"/>
                <w:szCs w:val="32"/>
                <w:lang w:eastAsia="ru-RU"/>
              </w:rPr>
            </m:ctrlPr>
          </m:sSupPr>
          <m:e>
            <m:r>
              <w:rPr>
                <w:rFonts w:ascii="Cambria Math" w:eastAsiaTheme="minorEastAsia" w:hAnsi="Cambria Math" w:cs="Times New Roman"/>
                <w:sz w:val="32"/>
                <w:szCs w:val="32"/>
                <w:lang w:eastAsia="ru-RU"/>
              </w:rPr>
              <m:t>e</m:t>
            </m:r>
          </m:e>
          <m:sup>
            <m:r>
              <w:rPr>
                <w:rFonts w:ascii="Cambria Math" w:eastAsiaTheme="minorEastAsia" w:hAnsi="Cambria Math" w:cs="Times New Roman"/>
                <w:sz w:val="32"/>
                <w:szCs w:val="32"/>
                <w:lang w:eastAsia="ru-RU"/>
              </w:rPr>
              <m:t>-</m:t>
            </m:r>
            <m:f>
              <m:fPr>
                <m:ctrlPr>
                  <w:rPr>
                    <w:rFonts w:ascii="Cambria Math" w:eastAsiaTheme="minorEastAsia" w:hAnsi="Times New Roman" w:cs="Times New Roman"/>
                    <w:i/>
                    <w:sz w:val="32"/>
                    <w:szCs w:val="32"/>
                    <w:lang w:eastAsia="ru-RU"/>
                  </w:rPr>
                </m:ctrlPr>
              </m:fPr>
              <m:num>
                <m:r>
                  <w:rPr>
                    <w:rFonts w:ascii="Cambria Math" w:eastAsiaTheme="minorEastAsia" w:hAnsi="Times New Roman" w:cs="Times New Roman"/>
                    <w:sz w:val="32"/>
                    <w:szCs w:val="32"/>
                    <w:lang w:eastAsia="ru-RU"/>
                  </w:rPr>
                  <m:t>2</m:t>
                </m:r>
              </m:num>
              <m:den>
                <m:r>
                  <w:rPr>
                    <w:rFonts w:ascii="Cambria Math" w:eastAsiaTheme="minorEastAsia" w:hAnsi="Cambria Math" w:cs="Times New Roman"/>
                    <w:sz w:val="32"/>
                    <w:szCs w:val="32"/>
                    <w:lang w:eastAsia="ru-RU"/>
                  </w:rPr>
                  <m:t>ℏ</m:t>
                </m:r>
              </m:den>
            </m:f>
            <m:r>
              <w:rPr>
                <w:rFonts w:ascii="Cambria Math" w:eastAsiaTheme="minorEastAsia" w:hAnsi="Cambria Math" w:cs="Times New Roman"/>
                <w:sz w:val="32"/>
                <w:szCs w:val="32"/>
                <w:lang w:eastAsia="ru-RU"/>
              </w:rPr>
              <m:t>d</m:t>
            </m:r>
            <m:rad>
              <m:radPr>
                <m:degHide m:val="on"/>
                <m:ctrlPr>
                  <w:rPr>
                    <w:rFonts w:ascii="Cambria Math" w:eastAsiaTheme="minorEastAsia" w:hAnsi="Times New Roman" w:cs="Times New Roman"/>
                    <w:i/>
                    <w:sz w:val="32"/>
                    <w:szCs w:val="32"/>
                    <w:lang w:eastAsia="ru-RU"/>
                  </w:rPr>
                </m:ctrlPr>
              </m:radPr>
              <m:deg/>
              <m:e>
                <m:r>
                  <w:rPr>
                    <w:rFonts w:ascii="Cambria Math" w:eastAsiaTheme="minorEastAsia" w:hAnsi="Times New Roman" w:cs="Times New Roman"/>
                    <w:sz w:val="32"/>
                    <w:szCs w:val="32"/>
                    <w:lang w:eastAsia="ru-RU"/>
                  </w:rPr>
                  <m:t>2</m:t>
                </m:r>
                <m:r>
                  <w:rPr>
                    <w:rFonts w:ascii="Cambria Math" w:eastAsiaTheme="minorEastAsia" w:hAnsi="Cambria Math" w:cs="Times New Roman"/>
                    <w:sz w:val="32"/>
                    <w:szCs w:val="32"/>
                    <w:lang w:eastAsia="ru-RU"/>
                  </w:rPr>
                  <m:t>m</m:t>
                </m:r>
                <m:d>
                  <m:dPr>
                    <m:ctrlPr>
                      <w:rPr>
                        <w:rFonts w:ascii="Cambria Math" w:eastAsiaTheme="minorEastAsia" w:hAnsi="Times New Roman" w:cs="Times New Roman"/>
                        <w:i/>
                        <w:sz w:val="32"/>
                        <w:szCs w:val="32"/>
                        <w:lang w:eastAsia="ru-RU"/>
                      </w:rPr>
                    </m:ctrlPr>
                  </m:dPr>
                  <m:e>
                    <m:sSub>
                      <m:sSubPr>
                        <m:ctrlPr>
                          <w:rPr>
                            <w:rFonts w:ascii="Cambria Math" w:eastAsiaTheme="minorEastAsia" w:hAnsi="Times New Roman" w:cs="Times New Roman"/>
                            <w:i/>
                            <w:sz w:val="32"/>
                            <w:szCs w:val="32"/>
                            <w:lang w:eastAsia="ru-RU"/>
                          </w:rPr>
                        </m:ctrlPr>
                      </m:sSubPr>
                      <m:e>
                        <m:r>
                          <w:rPr>
                            <w:rFonts w:ascii="Cambria Math" w:eastAsiaTheme="minorEastAsia" w:hAnsi="Cambria Math" w:cs="Times New Roman"/>
                            <w:sz w:val="32"/>
                            <w:szCs w:val="32"/>
                            <w:lang w:eastAsia="ru-RU"/>
                          </w:rPr>
                          <m:t>U</m:t>
                        </m:r>
                      </m:e>
                      <m:sub>
                        <m:r>
                          <w:rPr>
                            <w:rFonts w:ascii="Cambria Math" w:eastAsiaTheme="minorEastAsia" w:hAnsi="Times New Roman" w:cs="Times New Roman"/>
                            <w:sz w:val="32"/>
                            <w:szCs w:val="32"/>
                            <w:lang w:eastAsia="ru-RU"/>
                          </w:rPr>
                          <m:t>0</m:t>
                        </m:r>
                      </m:sub>
                    </m:sSub>
                    <m:r>
                      <w:rPr>
                        <w:rFonts w:ascii="Cambria Math" w:eastAsiaTheme="minorEastAsia" w:hAnsi="Cambria Math" w:cs="Times New Roman"/>
                        <w:sz w:val="32"/>
                        <w:szCs w:val="32"/>
                        <w:lang w:eastAsia="ru-RU"/>
                      </w:rPr>
                      <m:t>-E</m:t>
                    </m:r>
                  </m:e>
                </m:d>
              </m:e>
            </m:rad>
          </m:sup>
        </m:sSup>
        <m:r>
          <w:rPr>
            <w:rFonts w:ascii="Cambria Math" w:eastAsiaTheme="minorEastAsia" w:hAnsi="Times New Roman" w:cs="Times New Roman"/>
            <w:sz w:val="32"/>
            <w:szCs w:val="32"/>
            <w:lang w:eastAsia="ru-RU"/>
          </w:rPr>
          <m:t>,</m:t>
        </m:r>
      </m:oMath>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r>
      <w:r w:rsidR="00E8157C">
        <w:rPr>
          <w:rFonts w:ascii="Times New Roman" w:eastAsiaTheme="minorEastAsia" w:hAnsi="Times New Roman" w:cs="Times New Roman"/>
          <w:sz w:val="28"/>
          <w:szCs w:val="28"/>
          <w:lang w:eastAsia="ru-RU"/>
        </w:rPr>
        <w:tab/>
        <w:t>(2.19</w:t>
      </w:r>
      <w:r w:rsidRPr="00666A4C">
        <w:rPr>
          <w:rFonts w:ascii="Times New Roman" w:eastAsiaTheme="minorEastAsia" w:hAnsi="Times New Roman" w:cs="Times New Roman"/>
          <w:sz w:val="28"/>
          <w:szCs w:val="28"/>
          <w:lang w:eastAsia="ru-RU"/>
        </w:rPr>
        <w:t>)</w:t>
      </w:r>
    </w:p>
    <w:p w:rsidR="00666A4C" w:rsidRPr="00666A4C" w:rsidRDefault="0009681A" w:rsidP="00666A4C">
      <w:pPr>
        <w:spacing w:after="0" w:line="360" w:lineRule="auto"/>
        <w:ind w:firstLine="709"/>
        <w:jc w:val="both"/>
        <w:rPr>
          <w:rFonts w:ascii="Times New Roman" w:eastAsiaTheme="minorEastAsia" w:hAnsi="Times New Roman" w:cs="Times New Roman"/>
          <w:sz w:val="28"/>
          <w:szCs w:val="28"/>
          <w:lang w:eastAsia="ru-RU"/>
        </w:rPr>
      </w:pPr>
      <w:r w:rsidRPr="0009681A">
        <w:rPr>
          <w:rFonts w:ascii="Times New Roman" w:hAnsi="Times New Roman"/>
          <w:sz w:val="28"/>
          <w:lang w:val="uk-UA"/>
        </w:rPr>
        <w:t>Таким чином, електрони можуть проходити через потенційні бар'єри, що перевищують їх енергію. Проте потік минулих часток експоненціально зменшується із зростанням товщини і висоти бар'єру, а також маси</w:t>
      </w:r>
      <w:r w:rsidRPr="0009681A">
        <w:rPr>
          <w:lang w:val="uk-UA"/>
        </w:rPr>
        <w:t xml:space="preserve"> </w:t>
      </w:r>
      <w:r w:rsidRPr="0009681A">
        <w:rPr>
          <w:rFonts w:ascii="Times New Roman" w:hAnsi="Times New Roman"/>
          <w:i/>
          <w:sz w:val="28"/>
          <w:lang w:val="uk-UA"/>
        </w:rPr>
        <w:t>m</w:t>
      </w:r>
      <w:r w:rsidRPr="0009681A">
        <w:rPr>
          <w:lang w:val="uk-UA"/>
        </w:rPr>
        <w:t xml:space="preserve"> </w:t>
      </w:r>
      <w:r w:rsidRPr="0009681A">
        <w:rPr>
          <w:rFonts w:ascii="Times New Roman" w:hAnsi="Times New Roman"/>
          <w:sz w:val="28"/>
          <w:lang w:val="uk-UA"/>
        </w:rPr>
        <w:t>часток. Тому істотна щільність струму може спостерігатися тільки у разі тонких потенційних бар'єрів малої енергетичної висоти.</w:t>
      </w:r>
    </w:p>
    <w:p w:rsidR="00666A4C" w:rsidRPr="00666A4C" w:rsidRDefault="0009681A" w:rsidP="00666A4C">
      <w:pPr>
        <w:spacing w:after="0" w:line="360" w:lineRule="auto"/>
        <w:ind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Тунелювання</w:t>
      </w:r>
      <w:r w:rsidRPr="0009681A">
        <w:rPr>
          <w:rFonts w:ascii="Times New Roman" w:eastAsiaTheme="minorEastAsia" w:hAnsi="Times New Roman" w:cs="Times New Roman"/>
          <w:sz w:val="28"/>
          <w:szCs w:val="28"/>
          <w:lang w:val="uk-UA" w:eastAsia="ru-RU"/>
        </w:rPr>
        <w:t xml:space="preserve"> електронів є досить загальним явищем для твердотілих структур. Одна з особливостей пов'язана з дискретною природою </w:t>
      </w:r>
      <w:r w:rsidRPr="0009681A">
        <w:rPr>
          <w:rFonts w:ascii="Times New Roman" w:eastAsiaTheme="minorEastAsia" w:hAnsi="Times New Roman" w:cs="Times New Roman"/>
          <w:sz w:val="28"/>
          <w:szCs w:val="28"/>
          <w:lang w:val="uk-UA" w:eastAsia="ru-RU"/>
        </w:rPr>
        <w:lastRenderedPageBreak/>
        <w:t xml:space="preserve">переносимого електронами заряду і виявляє себе в явищі, яке дістало назву «Одноелектронне </w:t>
      </w:r>
      <w:r>
        <w:rPr>
          <w:rFonts w:ascii="Times New Roman" w:eastAsiaTheme="minorEastAsia" w:hAnsi="Times New Roman" w:cs="Times New Roman"/>
          <w:sz w:val="28"/>
          <w:szCs w:val="28"/>
          <w:lang w:val="uk-UA" w:eastAsia="ru-RU"/>
        </w:rPr>
        <w:t>тунелювання</w:t>
      </w:r>
      <w:r w:rsidRPr="0009681A">
        <w:rPr>
          <w:rFonts w:ascii="Times New Roman" w:eastAsiaTheme="minorEastAsia" w:hAnsi="Times New Roman" w:cs="Times New Roman"/>
          <w:sz w:val="28"/>
          <w:szCs w:val="28"/>
          <w:lang w:val="uk-UA" w:eastAsia="ru-RU"/>
        </w:rPr>
        <w:t xml:space="preserve">». </w:t>
      </w:r>
    </w:p>
    <w:p w:rsidR="00666A4C" w:rsidRPr="00666A4C" w:rsidRDefault="0009681A" w:rsidP="00666A4C">
      <w:pPr>
        <w:spacing w:after="0" w:line="360" w:lineRule="auto"/>
        <w:ind w:firstLine="709"/>
        <w:jc w:val="both"/>
        <w:rPr>
          <w:rFonts w:ascii="Times New Roman" w:eastAsiaTheme="minorEastAsia" w:hAnsi="Times New Roman" w:cs="Times New Roman"/>
          <w:sz w:val="28"/>
          <w:szCs w:val="28"/>
          <w:lang w:val="uk-UA" w:eastAsia="ru-RU"/>
        </w:rPr>
      </w:pPr>
      <w:r w:rsidRPr="0009681A">
        <w:rPr>
          <w:rFonts w:ascii="Times New Roman" w:eastAsiaTheme="minorEastAsia" w:hAnsi="Times New Roman" w:cs="Times New Roman"/>
          <w:sz w:val="28"/>
          <w:szCs w:val="28"/>
          <w:lang w:val="uk-UA" w:eastAsia="ru-RU"/>
        </w:rPr>
        <w:t xml:space="preserve">Інша особливість визначається дискретністю енергетичних станів носіїв заряду в напівпровідникових наноструктурах з квантовими колодязями, яка виникає </w:t>
      </w:r>
      <w:r>
        <w:rPr>
          <w:rFonts w:ascii="Times New Roman" w:eastAsiaTheme="minorEastAsia" w:hAnsi="Times New Roman" w:cs="Times New Roman"/>
          <w:sz w:val="28"/>
          <w:szCs w:val="28"/>
          <w:lang w:val="uk-UA" w:eastAsia="ru-RU"/>
        </w:rPr>
        <w:t>через квантове</w:t>
      </w:r>
      <w:r w:rsidRPr="0009681A">
        <w:rPr>
          <w:rFonts w:ascii="Times New Roman" w:eastAsiaTheme="minorEastAsia" w:hAnsi="Times New Roman" w:cs="Times New Roman"/>
          <w:sz w:val="28"/>
          <w:szCs w:val="28"/>
          <w:lang w:val="uk-UA" w:eastAsia="ru-RU"/>
        </w:rPr>
        <w:t xml:space="preserve"> обмеження. Тунельне перенесення носіїв заряду через потенційний бар'єр з певного рівня в емігруюч</w:t>
      </w:r>
      <w:r>
        <w:rPr>
          <w:rFonts w:ascii="Times New Roman" w:eastAsiaTheme="minorEastAsia" w:hAnsi="Times New Roman" w:cs="Times New Roman"/>
          <w:sz w:val="28"/>
          <w:szCs w:val="28"/>
          <w:lang w:val="uk-UA" w:eastAsia="ru-RU"/>
        </w:rPr>
        <w:t>у</w:t>
      </w:r>
      <w:r w:rsidRPr="0009681A">
        <w:rPr>
          <w:rFonts w:ascii="Times New Roman" w:eastAsiaTheme="minorEastAsia" w:hAnsi="Times New Roman" w:cs="Times New Roman"/>
          <w:sz w:val="28"/>
          <w:szCs w:val="28"/>
          <w:lang w:val="uk-UA" w:eastAsia="ru-RU"/>
        </w:rPr>
        <w:t xml:space="preserve"> област</w:t>
      </w:r>
      <w:r>
        <w:rPr>
          <w:rFonts w:ascii="Times New Roman" w:eastAsiaTheme="minorEastAsia" w:hAnsi="Times New Roman" w:cs="Times New Roman"/>
          <w:sz w:val="28"/>
          <w:szCs w:val="28"/>
          <w:lang w:val="uk-UA" w:eastAsia="ru-RU"/>
        </w:rPr>
        <w:t xml:space="preserve">ь </w:t>
      </w:r>
      <w:r w:rsidRPr="0009681A">
        <w:rPr>
          <w:rFonts w:ascii="Times New Roman" w:eastAsiaTheme="minorEastAsia" w:hAnsi="Times New Roman" w:cs="Times New Roman"/>
          <w:sz w:val="28"/>
          <w:szCs w:val="28"/>
          <w:lang w:val="uk-UA" w:eastAsia="ru-RU"/>
        </w:rPr>
        <w:t xml:space="preserve">на енергетично еквівалентний йому рівень в квантовому колодязі відбувається зі збереженням енергії і імпульсу електрона. </w:t>
      </w:r>
    </w:p>
    <w:p w:rsidR="00666A4C" w:rsidRDefault="0009681A" w:rsidP="00666A4C">
      <w:pPr>
        <w:spacing w:after="0" w:line="360" w:lineRule="auto"/>
        <w:ind w:firstLine="709"/>
        <w:jc w:val="both"/>
        <w:rPr>
          <w:rFonts w:ascii="Times New Roman" w:eastAsiaTheme="minorEastAsia" w:hAnsi="Times New Roman" w:cs="Times New Roman"/>
          <w:sz w:val="28"/>
          <w:szCs w:val="28"/>
          <w:lang w:eastAsia="ru-RU"/>
        </w:rPr>
      </w:pPr>
      <w:r w:rsidRPr="0009681A">
        <w:rPr>
          <w:rFonts w:ascii="Times New Roman" w:hAnsi="Times New Roman"/>
          <w:sz w:val="28"/>
          <w:lang w:val="uk-UA"/>
        </w:rPr>
        <w:t>Такий збіг рівнів призводить до зростання тунельного струму</w:t>
      </w:r>
      <w:r>
        <w:rPr>
          <w:rFonts w:ascii="Times New Roman" w:hAnsi="Times New Roman"/>
          <w:sz w:val="28"/>
          <w:lang w:val="uk-UA"/>
        </w:rPr>
        <w:t xml:space="preserve"> </w:t>
      </w:r>
      <w:r w:rsidRPr="0009681A">
        <w:rPr>
          <w:rFonts w:ascii="Times New Roman" w:hAnsi="Times New Roman"/>
          <w:sz w:val="28"/>
          <w:lang w:val="uk-UA"/>
        </w:rPr>
        <w:t xml:space="preserve">(ефект резонансного </w:t>
      </w:r>
      <w:r>
        <w:rPr>
          <w:rFonts w:ascii="Times New Roman" w:hAnsi="Times New Roman"/>
          <w:sz w:val="28"/>
          <w:lang w:val="uk-UA"/>
        </w:rPr>
        <w:t>тунелювання</w:t>
      </w:r>
      <w:r w:rsidRPr="0009681A">
        <w:rPr>
          <w:rFonts w:ascii="Times New Roman" w:hAnsi="Times New Roman"/>
          <w:sz w:val="28"/>
          <w:lang w:val="uk-UA"/>
        </w:rPr>
        <w:t xml:space="preserve">). Більш того, в наноструктурах, що містять магнітні і немагнітні матеріали, певна спінова поляризація електронів робить вплив на вірогідність їх </w:t>
      </w:r>
      <w:r>
        <w:rPr>
          <w:rFonts w:ascii="Times New Roman" w:hAnsi="Times New Roman"/>
          <w:sz w:val="28"/>
          <w:lang w:val="uk-UA"/>
        </w:rPr>
        <w:t>тунелювання</w:t>
      </w:r>
      <w:r w:rsidRPr="0009681A">
        <w:rPr>
          <w:rFonts w:ascii="Times New Roman" w:hAnsi="Times New Roman"/>
          <w:sz w:val="28"/>
          <w:lang w:val="uk-UA"/>
        </w:rPr>
        <w:t xml:space="preserve"> через потенційні бар'єри. Це явище лежить в основі функціонування ряду сп</w:t>
      </w:r>
      <w:r w:rsidR="0048625B">
        <w:rPr>
          <w:rFonts w:ascii="Times New Roman" w:hAnsi="Times New Roman"/>
          <w:sz w:val="28"/>
          <w:lang w:val="uk-UA"/>
        </w:rPr>
        <w:t>і</w:t>
      </w:r>
      <w:r w:rsidRPr="0009681A">
        <w:rPr>
          <w:rFonts w:ascii="Times New Roman" w:hAnsi="Times New Roman"/>
          <w:sz w:val="28"/>
          <w:lang w:val="uk-UA"/>
        </w:rPr>
        <w:t>нтронн</w:t>
      </w:r>
      <w:r w:rsidR="0048625B">
        <w:rPr>
          <w:rFonts w:ascii="Times New Roman" w:hAnsi="Times New Roman"/>
          <w:sz w:val="28"/>
          <w:lang w:val="uk-UA"/>
        </w:rPr>
        <w:t>и</w:t>
      </w:r>
      <w:r w:rsidRPr="0009681A">
        <w:rPr>
          <w:rFonts w:ascii="Times New Roman" w:hAnsi="Times New Roman"/>
          <w:sz w:val="28"/>
          <w:lang w:val="uk-UA"/>
        </w:rPr>
        <w:t>х приладів [5].</w:t>
      </w:r>
    </w:p>
    <w:p w:rsidR="00666A4C" w:rsidRPr="00666A4C" w:rsidRDefault="00666A4C" w:rsidP="00666A4C">
      <w:pPr>
        <w:spacing w:after="0" w:line="360" w:lineRule="auto"/>
        <w:ind w:firstLine="709"/>
        <w:jc w:val="both"/>
        <w:rPr>
          <w:rFonts w:ascii="Times New Roman" w:eastAsiaTheme="minorEastAsia" w:hAnsi="Times New Roman" w:cs="Times New Roman"/>
          <w:sz w:val="28"/>
          <w:szCs w:val="28"/>
          <w:lang w:eastAsia="ru-RU"/>
        </w:rPr>
      </w:pPr>
    </w:p>
    <w:p w:rsidR="00666A4C" w:rsidRPr="002410C9" w:rsidRDefault="00666A4C" w:rsidP="002410C9">
      <w:pPr>
        <w:pStyle w:val="2"/>
        <w:spacing w:after="120"/>
        <w:ind w:firstLine="709"/>
        <w:rPr>
          <w:rFonts w:ascii="Times New Roman" w:eastAsiaTheme="minorEastAsia" w:hAnsi="Times New Roman" w:cs="Times New Roman"/>
          <w:color w:val="auto"/>
          <w:sz w:val="28"/>
          <w:szCs w:val="28"/>
          <w:lang w:eastAsia="ru-RU"/>
        </w:rPr>
      </w:pPr>
      <w:bookmarkStart w:id="8" w:name="_Toc42762910"/>
      <w:r w:rsidRPr="002410C9">
        <w:rPr>
          <w:rFonts w:ascii="Times New Roman" w:eastAsiaTheme="minorEastAsia" w:hAnsi="Times New Roman" w:cs="Times New Roman"/>
          <w:color w:val="auto"/>
          <w:sz w:val="28"/>
          <w:szCs w:val="28"/>
          <w:lang w:eastAsia="ru-RU"/>
        </w:rPr>
        <w:t xml:space="preserve">2.3 </w:t>
      </w:r>
      <w:r w:rsidR="008671C7" w:rsidRPr="002410C9">
        <w:rPr>
          <w:rFonts w:ascii="Times New Roman" w:eastAsiaTheme="minorEastAsia" w:hAnsi="Times New Roman" w:cs="Times New Roman"/>
          <w:color w:val="auto"/>
          <w:sz w:val="28"/>
          <w:szCs w:val="28"/>
          <w:lang w:val="uk-UA" w:eastAsia="ru-RU"/>
        </w:rPr>
        <w:t>Спінові ефекти</w:t>
      </w:r>
      <w:bookmarkEnd w:id="8"/>
    </w:p>
    <w:p w:rsidR="00666A4C" w:rsidRPr="00666A4C" w:rsidRDefault="008671C7" w:rsidP="00666A4C">
      <w:pPr>
        <w:spacing w:after="0" w:line="360" w:lineRule="auto"/>
        <w:ind w:firstLine="709"/>
        <w:jc w:val="both"/>
        <w:rPr>
          <w:rFonts w:ascii="Times New Roman" w:eastAsiaTheme="minorEastAsia" w:hAnsi="Times New Roman" w:cs="Times New Roman"/>
          <w:sz w:val="28"/>
          <w:szCs w:val="28"/>
          <w:lang w:val="uk-UA" w:eastAsia="ru-RU" w:bidi="ru-RU"/>
        </w:rPr>
      </w:pPr>
      <w:r w:rsidRPr="008671C7">
        <w:rPr>
          <w:rFonts w:ascii="Times New Roman" w:eastAsiaTheme="minorEastAsia" w:hAnsi="Times New Roman" w:cs="Times New Roman"/>
          <w:sz w:val="28"/>
          <w:szCs w:val="28"/>
          <w:lang w:val="uk-UA" w:eastAsia="ru-RU" w:bidi="ru-RU"/>
        </w:rPr>
        <w:t>Спін, будучи одн</w:t>
      </w:r>
      <w:r>
        <w:rPr>
          <w:rFonts w:ascii="Times New Roman" w:eastAsiaTheme="minorEastAsia" w:hAnsi="Times New Roman" w:cs="Times New Roman"/>
          <w:sz w:val="28"/>
          <w:szCs w:val="28"/>
          <w:lang w:val="uk-UA" w:eastAsia="ru-RU" w:bidi="ru-RU"/>
        </w:rPr>
        <w:t>им</w:t>
      </w:r>
      <w:r w:rsidRPr="008671C7">
        <w:rPr>
          <w:rFonts w:ascii="Times New Roman" w:eastAsiaTheme="minorEastAsia" w:hAnsi="Times New Roman" w:cs="Times New Roman"/>
          <w:sz w:val="28"/>
          <w:szCs w:val="28"/>
          <w:lang w:val="uk-UA" w:eastAsia="ru-RU" w:bidi="ru-RU"/>
        </w:rPr>
        <w:t xml:space="preserve"> з фундаментальних характеристик електрона, призводить до появи нових особливостей транспорту носіїв заряду в наноструктурах. Спінові ефекти виникають, коли в матеріалі з'являється спіновий дисбаланс заселеності. </w:t>
      </w:r>
    </w:p>
    <w:p w:rsidR="00666A4C" w:rsidRPr="00666A4C" w:rsidRDefault="006B6B13" w:rsidP="00666A4C">
      <w:pPr>
        <w:spacing w:after="0" w:line="360" w:lineRule="auto"/>
        <w:ind w:firstLine="709"/>
        <w:jc w:val="both"/>
        <w:rPr>
          <w:rFonts w:ascii="Times New Roman" w:eastAsiaTheme="minorEastAsia" w:hAnsi="Times New Roman" w:cs="Times New Roman"/>
          <w:sz w:val="28"/>
          <w:szCs w:val="28"/>
          <w:lang w:val="uk-UA" w:eastAsia="ru-RU" w:bidi="ru-RU"/>
        </w:rPr>
      </w:pPr>
      <w:r w:rsidRPr="006B6B13">
        <w:rPr>
          <w:rFonts w:ascii="Times New Roman" w:hAnsi="Times New Roman"/>
          <w:sz w:val="28"/>
          <w:lang w:val="uk-UA"/>
        </w:rPr>
        <w:t xml:space="preserve">Такий дисбаланс зазвичай є присутнім у феромагнітних матеріалах, у яких щільність вакантних станів для електронів з різними спинами практично ідентична, проте ці стани істотно розрізняються по енергії, як схематично показано на </w:t>
      </w:r>
      <w:r>
        <w:rPr>
          <w:rFonts w:ascii="Times New Roman" w:hAnsi="Times New Roman"/>
          <w:sz w:val="28"/>
          <w:lang w:val="uk-UA"/>
        </w:rPr>
        <w:t>рис</w:t>
      </w:r>
      <w:r w:rsidRPr="006B6B13">
        <w:rPr>
          <w:rFonts w:ascii="Times New Roman" w:hAnsi="Times New Roman"/>
          <w:sz w:val="28"/>
          <w:lang w:val="uk-UA"/>
        </w:rPr>
        <w:t>. 2.5.</w:t>
      </w:r>
    </w:p>
    <w:p w:rsidR="00666A4C" w:rsidRPr="00666A4C" w:rsidRDefault="00AB4E80" w:rsidP="00666A4C">
      <w:pPr>
        <w:spacing w:after="0" w:line="360" w:lineRule="auto"/>
        <w:ind w:firstLine="709"/>
        <w:jc w:val="both"/>
        <w:rPr>
          <w:rFonts w:ascii="Times New Roman" w:eastAsiaTheme="minorEastAsia" w:hAnsi="Times New Roman" w:cs="Times New Roman"/>
          <w:sz w:val="28"/>
          <w:szCs w:val="28"/>
          <w:lang w:val="uk-UA" w:eastAsia="ru-RU" w:bidi="ru-RU"/>
        </w:rPr>
      </w:pPr>
      <w:r w:rsidRPr="00AB4E80">
        <w:rPr>
          <w:rFonts w:ascii="Times New Roman" w:eastAsiaTheme="minorEastAsia" w:hAnsi="Times New Roman" w:cs="Times New Roman"/>
          <w:sz w:val="28"/>
          <w:szCs w:val="28"/>
          <w:lang w:val="uk-UA" w:eastAsia="ru-RU" w:bidi="ru-RU"/>
        </w:rPr>
        <w:t>Енергетичне зрушення призводить до заповнення дозволених зон електронами з одним певним спіном і до появи у матеріалу власного магнітного моменту</w:t>
      </w:r>
      <w:r>
        <w:rPr>
          <w:rFonts w:ascii="Times New Roman" w:eastAsiaTheme="minorEastAsia" w:hAnsi="Times New Roman" w:cs="Times New Roman"/>
          <w:sz w:val="28"/>
          <w:szCs w:val="28"/>
          <w:lang w:val="uk-UA" w:eastAsia="ru-RU" w:bidi="ru-RU"/>
        </w:rPr>
        <w:t xml:space="preserve"> </w:t>
      </w:r>
      <w:r w:rsidRPr="00AB4E80">
        <w:rPr>
          <w:rFonts w:ascii="Times New Roman" w:eastAsiaTheme="minorEastAsia" w:hAnsi="Times New Roman" w:cs="Times New Roman"/>
          <w:sz w:val="28"/>
          <w:szCs w:val="28"/>
          <w:lang w:val="uk-UA" w:eastAsia="ru-RU" w:bidi="ru-RU"/>
        </w:rPr>
        <w:t xml:space="preserve">(намагніченості). </w:t>
      </w:r>
    </w:p>
    <w:p w:rsidR="00666A4C" w:rsidRPr="00AB4E80" w:rsidRDefault="00AB4E80" w:rsidP="00666A4C">
      <w:pPr>
        <w:spacing w:after="0" w:line="360" w:lineRule="auto"/>
        <w:ind w:firstLine="709"/>
        <w:jc w:val="both"/>
        <w:rPr>
          <w:rFonts w:ascii="Times New Roman" w:eastAsiaTheme="minorEastAsia" w:hAnsi="Times New Roman" w:cs="Times New Roman"/>
          <w:sz w:val="28"/>
          <w:szCs w:val="28"/>
          <w:lang w:val="uk-UA" w:eastAsia="ru-RU"/>
        </w:rPr>
      </w:pPr>
      <w:r w:rsidRPr="00AB4E80">
        <w:rPr>
          <w:rFonts w:ascii="Times New Roman" w:eastAsiaTheme="minorEastAsia" w:hAnsi="Times New Roman" w:cs="Times New Roman"/>
          <w:sz w:val="28"/>
          <w:szCs w:val="28"/>
          <w:lang w:val="uk-UA" w:eastAsia="ru-RU" w:bidi="ru-RU"/>
        </w:rPr>
        <w:t xml:space="preserve">Заселеність енергетичних зон електронами з різним спіном визначає як спінову поляризацію </w:t>
      </w:r>
      <w:r>
        <w:rPr>
          <w:rFonts w:ascii="Times New Roman" w:eastAsiaTheme="minorEastAsia" w:hAnsi="Times New Roman" w:cs="Times New Roman"/>
          <w:sz w:val="28"/>
          <w:szCs w:val="28"/>
          <w:lang w:val="uk-UA" w:eastAsia="ru-RU" w:bidi="ru-RU"/>
        </w:rPr>
        <w:t>і</w:t>
      </w:r>
      <w:r w:rsidRPr="00AB4E80">
        <w:rPr>
          <w:rFonts w:ascii="Times New Roman" w:eastAsiaTheme="minorEastAsia" w:hAnsi="Times New Roman" w:cs="Times New Roman"/>
          <w:sz w:val="28"/>
          <w:szCs w:val="28"/>
          <w:lang w:val="uk-UA" w:eastAsia="ru-RU" w:bidi="ru-RU"/>
        </w:rPr>
        <w:t>нжекту</w:t>
      </w:r>
      <w:r>
        <w:rPr>
          <w:rFonts w:ascii="Times New Roman" w:eastAsiaTheme="minorEastAsia" w:hAnsi="Times New Roman" w:cs="Times New Roman"/>
          <w:sz w:val="28"/>
          <w:szCs w:val="28"/>
          <w:lang w:val="uk-UA" w:eastAsia="ru-RU" w:bidi="ru-RU"/>
        </w:rPr>
        <w:t>ючих</w:t>
      </w:r>
      <w:r w:rsidRPr="00AB4E80">
        <w:rPr>
          <w:rFonts w:ascii="Times New Roman" w:eastAsiaTheme="minorEastAsia" w:hAnsi="Times New Roman" w:cs="Times New Roman"/>
          <w:sz w:val="28"/>
          <w:szCs w:val="28"/>
          <w:lang w:val="uk-UA" w:eastAsia="ru-RU" w:bidi="ru-RU"/>
        </w:rPr>
        <w:t xml:space="preserve"> з такого матеріалу електронів, так і особливості транспорту носіїв заряду через нього [2].</w:t>
      </w:r>
    </w:p>
    <w:p w:rsidR="00666A4C" w:rsidRPr="00AB4E80" w:rsidRDefault="00666A4C" w:rsidP="00666A4C">
      <w:pPr>
        <w:spacing w:after="0" w:line="360" w:lineRule="auto"/>
        <w:ind w:firstLine="709"/>
        <w:jc w:val="both"/>
        <w:rPr>
          <w:rFonts w:ascii="Times New Roman" w:eastAsiaTheme="minorEastAsia" w:hAnsi="Times New Roman" w:cs="Times New Roman"/>
          <w:sz w:val="28"/>
          <w:szCs w:val="28"/>
          <w:lang w:val="uk-UA" w:eastAsia="ru-RU" w:bidi="ru-RU"/>
        </w:rPr>
      </w:pPr>
    </w:p>
    <w:p w:rsidR="00666A4C" w:rsidRPr="00666A4C" w:rsidRDefault="00666A4C" w:rsidP="00666A4C">
      <w:pPr>
        <w:spacing w:after="0" w:line="360" w:lineRule="auto"/>
        <w:ind w:firstLine="709"/>
        <w:jc w:val="center"/>
        <w:rPr>
          <w:rFonts w:ascii="Times New Roman" w:eastAsiaTheme="minorEastAsia" w:hAnsi="Times New Roman" w:cs="Times New Roman"/>
          <w:sz w:val="28"/>
          <w:szCs w:val="28"/>
          <w:lang w:eastAsia="ru-RU" w:bidi="ru-RU"/>
        </w:rPr>
      </w:pPr>
      <w:r w:rsidRPr="00666A4C">
        <w:rPr>
          <w:rFonts w:ascii="Times New Roman" w:eastAsiaTheme="minorEastAsia" w:hAnsi="Times New Roman" w:cs="Times New Roman"/>
          <w:noProof/>
          <w:sz w:val="28"/>
          <w:szCs w:val="28"/>
          <w:lang w:eastAsia="ru-RU"/>
        </w:rPr>
        <w:drawing>
          <wp:inline distT="0" distB="0" distL="0" distR="0">
            <wp:extent cx="4031955" cy="2131295"/>
            <wp:effectExtent l="19050" t="0" r="664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
                    <a:srcRect/>
                    <a:stretch>
                      <a:fillRect/>
                    </a:stretch>
                  </pic:blipFill>
                  <pic:spPr bwMode="auto">
                    <a:xfrm>
                      <a:off x="0" y="0"/>
                      <a:ext cx="4032507" cy="2131587"/>
                    </a:xfrm>
                    <a:prstGeom prst="rect">
                      <a:avLst/>
                    </a:prstGeom>
                    <a:noFill/>
                    <a:ln w="9525">
                      <a:noFill/>
                      <a:miter lim="800000"/>
                      <a:headEnd/>
                      <a:tailEnd/>
                    </a:ln>
                  </pic:spPr>
                </pic:pic>
              </a:graphicData>
            </a:graphic>
          </wp:inline>
        </w:drawing>
      </w:r>
    </w:p>
    <w:p w:rsidR="00666A4C" w:rsidRPr="00666A4C" w:rsidRDefault="00DB7084" w:rsidP="008671C7">
      <w:pPr>
        <w:spacing w:after="0" w:line="360" w:lineRule="auto"/>
        <w:jc w:val="center"/>
        <w:rPr>
          <w:rFonts w:ascii="Times New Roman" w:eastAsiaTheme="minorEastAsia" w:hAnsi="Times New Roman" w:cs="Times New Roman"/>
          <w:sz w:val="28"/>
          <w:szCs w:val="28"/>
          <w:lang w:eastAsia="ru-RU" w:bidi="ru-RU"/>
        </w:rPr>
      </w:pPr>
      <w:r>
        <w:rPr>
          <w:rFonts w:ascii="Times New Roman" w:hAnsi="Times New Roman"/>
          <w:sz w:val="28"/>
          <w:lang w:val="uk-UA"/>
        </w:rPr>
        <w:t xml:space="preserve">Рис.2.5 </w:t>
      </w:r>
      <w:r>
        <w:rPr>
          <w:rFonts w:ascii="Times New Roman" w:hAnsi="Times New Roman"/>
          <w:sz w:val="28"/>
          <w:lang w:val="uk-UA"/>
        </w:rPr>
        <w:sym w:font="Symbol" w:char="F02D"/>
      </w:r>
      <w:r w:rsidR="000F0340" w:rsidRPr="000F0340">
        <w:rPr>
          <w:rFonts w:ascii="Times New Roman" w:hAnsi="Times New Roman"/>
          <w:sz w:val="28"/>
          <w:lang w:val="uk-UA"/>
        </w:rPr>
        <w:t xml:space="preserve"> Щільність станів електронів з різними сп</w:t>
      </w:r>
      <w:r w:rsidR="000F0340">
        <w:rPr>
          <w:rFonts w:ascii="Times New Roman" w:hAnsi="Times New Roman"/>
          <w:sz w:val="28"/>
          <w:lang w:val="uk-UA"/>
        </w:rPr>
        <w:t>і</w:t>
      </w:r>
      <w:r w:rsidR="000F0340" w:rsidRPr="000F0340">
        <w:rPr>
          <w:rFonts w:ascii="Times New Roman" w:hAnsi="Times New Roman"/>
          <w:sz w:val="28"/>
          <w:lang w:val="uk-UA"/>
        </w:rPr>
        <w:t>нами в немагнітному і феромагнітному матеріалі і обмін електронами між ними</w:t>
      </w:r>
    </w:p>
    <w:p w:rsidR="00666A4C" w:rsidRPr="00666A4C" w:rsidRDefault="00666A4C" w:rsidP="00666A4C">
      <w:pPr>
        <w:spacing w:after="0" w:line="360" w:lineRule="auto"/>
        <w:jc w:val="both"/>
        <w:rPr>
          <w:rFonts w:ascii="Times New Roman" w:eastAsiaTheme="minorEastAsia" w:hAnsi="Times New Roman" w:cs="Times New Roman"/>
          <w:sz w:val="28"/>
          <w:szCs w:val="28"/>
          <w:lang w:eastAsia="ru-RU" w:bidi="ru-RU"/>
        </w:rPr>
      </w:pPr>
    </w:p>
    <w:p w:rsidR="00666A4C" w:rsidRPr="00666A4C" w:rsidRDefault="000F0340" w:rsidP="00666A4C">
      <w:pPr>
        <w:spacing w:after="0" w:line="360" w:lineRule="auto"/>
        <w:ind w:firstLine="709"/>
        <w:jc w:val="both"/>
        <w:rPr>
          <w:rFonts w:ascii="Times New Roman" w:eastAsiaTheme="minorEastAsia" w:hAnsi="Times New Roman" w:cs="Times New Roman"/>
          <w:sz w:val="28"/>
          <w:szCs w:val="28"/>
          <w:lang w:eastAsia="ru-RU" w:bidi="ru-RU"/>
        </w:rPr>
      </w:pPr>
      <w:r w:rsidRPr="000F0340">
        <w:rPr>
          <w:rFonts w:ascii="Times New Roman" w:hAnsi="Times New Roman"/>
          <w:sz w:val="28"/>
          <w:lang w:val="uk-UA"/>
        </w:rPr>
        <w:t>Власну спінову поляризацію електронів в матеріалі визнача</w:t>
      </w:r>
      <w:r w:rsidR="009E537A">
        <w:rPr>
          <w:rFonts w:ascii="Times New Roman" w:hAnsi="Times New Roman"/>
          <w:sz w:val="28"/>
          <w:lang w:val="uk-UA"/>
        </w:rPr>
        <w:t>є</w:t>
      </w:r>
      <w:r w:rsidRPr="000F0340">
        <w:rPr>
          <w:rFonts w:ascii="Times New Roman" w:hAnsi="Times New Roman"/>
          <w:sz w:val="28"/>
          <w:lang w:val="uk-UA"/>
        </w:rPr>
        <w:t>ть</w:t>
      </w:r>
      <w:r w:rsidR="009E537A">
        <w:rPr>
          <w:rFonts w:ascii="Times New Roman" w:hAnsi="Times New Roman"/>
          <w:sz w:val="28"/>
          <w:lang w:val="uk-UA"/>
        </w:rPr>
        <w:t>ся</w:t>
      </w:r>
      <w:r w:rsidRPr="000F0340">
        <w:rPr>
          <w:rFonts w:ascii="Times New Roman" w:hAnsi="Times New Roman"/>
          <w:sz w:val="28"/>
          <w:lang w:val="uk-UA"/>
        </w:rPr>
        <w:t xml:space="preserve"> як відношення різниці концентрацій електронів з різними сп</w:t>
      </w:r>
      <w:r>
        <w:rPr>
          <w:rFonts w:ascii="Times New Roman" w:hAnsi="Times New Roman"/>
          <w:sz w:val="28"/>
          <w:lang w:val="uk-UA"/>
        </w:rPr>
        <w:t>і</w:t>
      </w:r>
      <w:r w:rsidRPr="000F0340">
        <w:rPr>
          <w:rFonts w:ascii="Times New Roman" w:hAnsi="Times New Roman"/>
          <w:sz w:val="28"/>
          <w:lang w:val="uk-UA"/>
        </w:rPr>
        <w:t>нами</w:t>
      </w:r>
      <w:r>
        <w:rPr>
          <w:rFonts w:ascii="Times New Roman" w:hAnsi="Times New Roman"/>
          <w:sz w:val="28"/>
          <w:lang w:val="uk-UA"/>
        </w:rPr>
        <w:t xml:space="preserve"> </w:t>
      </w:r>
      <w:r w:rsidRPr="000F0340">
        <w:rPr>
          <w:rFonts w:ascii="Times New Roman" w:hAnsi="Times New Roman"/>
          <w:sz w:val="28"/>
          <w:lang w:val="uk-UA"/>
        </w:rPr>
        <w:t>(n↑ і n↓) до їх загальної концентрації</w:t>
      </w:r>
      <w:r>
        <w:rPr>
          <w:rFonts w:ascii="Times New Roman" w:hAnsi="Times New Roman"/>
          <w:sz w:val="28"/>
          <w:lang w:val="uk-UA"/>
        </w:rPr>
        <w:t xml:space="preserve"> (2.20)</w:t>
      </w:r>
      <w:r w:rsidRPr="000F0340">
        <w:rPr>
          <w:rFonts w:ascii="Times New Roman" w:hAnsi="Times New Roman"/>
          <w:sz w:val="28"/>
          <w:lang w:val="uk-UA"/>
        </w:rPr>
        <w:t>:</w:t>
      </w:r>
    </w:p>
    <w:p w:rsidR="00666A4C" w:rsidRPr="00666A4C" w:rsidRDefault="00666A4C" w:rsidP="00666A4C">
      <w:pPr>
        <w:spacing w:after="0" w:line="360" w:lineRule="auto"/>
        <w:ind w:firstLine="709"/>
        <w:jc w:val="right"/>
        <w:rPr>
          <w:rFonts w:ascii="Times New Roman" w:eastAsiaTheme="minorEastAsia" w:hAnsi="Times New Roman" w:cs="Times New Roman"/>
          <w:sz w:val="28"/>
          <w:szCs w:val="28"/>
          <w:lang w:eastAsia="ru-RU" w:bidi="ru-RU"/>
        </w:rPr>
      </w:pPr>
      <m:oMath>
        <m:r>
          <w:rPr>
            <w:rFonts w:ascii="Cambria Math" w:eastAsiaTheme="minorEastAsia" w:hAnsi="Cambria Math" w:cs="Times New Roman"/>
            <w:sz w:val="36"/>
            <w:szCs w:val="36"/>
            <w:lang w:eastAsia="ru-RU" w:bidi="ru-RU"/>
          </w:rPr>
          <m:t>p</m:t>
        </m:r>
        <m:r>
          <w:rPr>
            <w:rFonts w:ascii="Cambria Math" w:eastAsiaTheme="minorEastAsia" w:hAnsi="Times New Roman" w:cs="Times New Roman"/>
            <w:sz w:val="36"/>
            <w:szCs w:val="36"/>
            <w:lang w:eastAsia="ru-RU" w:bidi="ru-RU"/>
          </w:rPr>
          <m:t>=</m:t>
        </m:r>
        <m:f>
          <m:fPr>
            <m:ctrlPr>
              <w:rPr>
                <w:rFonts w:ascii="Cambria Math" w:eastAsiaTheme="minorEastAsia" w:hAnsi="Times New Roman" w:cs="Times New Roman"/>
                <w:i/>
                <w:sz w:val="36"/>
                <w:szCs w:val="36"/>
                <w:lang w:eastAsia="ru-RU" w:bidi="ru-RU"/>
              </w:rPr>
            </m:ctrlPr>
          </m:fPr>
          <m:num>
            <m:r>
              <m:rPr>
                <m:sty m:val="p"/>
              </m:rPr>
              <w:rPr>
                <w:rFonts w:ascii="Cambria Math" w:eastAsiaTheme="minorEastAsia" w:hAnsi="Times New Roman" w:cs="Times New Roman"/>
                <w:sz w:val="36"/>
                <w:szCs w:val="36"/>
                <w:lang w:eastAsia="ru-RU" w:bidi="ru-RU"/>
              </w:rPr>
              <m:t>n</m:t>
            </m:r>
            <m:r>
              <m:rPr>
                <m:sty m:val="p"/>
              </m:rPr>
              <w:rPr>
                <w:rFonts w:ascii="Cambria Math" w:eastAsiaTheme="minorEastAsia" w:hAnsi="Cambria Math" w:cs="Times New Roman"/>
                <w:sz w:val="36"/>
                <w:szCs w:val="36"/>
                <w:lang w:eastAsia="ru-RU" w:bidi="ru-RU"/>
              </w:rPr>
              <m:t>↑-</m:t>
            </m:r>
            <m:r>
              <m:rPr>
                <m:sty m:val="p"/>
              </m:rPr>
              <w:rPr>
                <w:rFonts w:ascii="Cambria Math" w:eastAsiaTheme="minorEastAsia" w:hAnsi="Times New Roman" w:cs="Times New Roman"/>
                <w:sz w:val="36"/>
                <w:szCs w:val="36"/>
                <w:lang w:eastAsia="ru-RU" w:bidi="ru-RU"/>
              </w:rPr>
              <m:t xml:space="preserve"> n</m:t>
            </m:r>
            <m:r>
              <m:rPr>
                <m:sty m:val="p"/>
              </m:rPr>
              <w:rPr>
                <w:rFonts w:ascii="Cambria Math" w:eastAsiaTheme="minorEastAsia" w:hAnsi="Cambria Math" w:cs="Times New Roman"/>
                <w:sz w:val="36"/>
                <w:szCs w:val="36"/>
                <w:lang w:eastAsia="ru-RU" w:bidi="ru-RU"/>
              </w:rPr>
              <m:t>↓</m:t>
            </m:r>
          </m:num>
          <m:den>
            <m:r>
              <m:rPr>
                <m:sty m:val="p"/>
              </m:rPr>
              <w:rPr>
                <w:rFonts w:ascii="Cambria Math" w:eastAsiaTheme="minorEastAsia" w:hAnsi="Times New Roman" w:cs="Times New Roman"/>
                <w:sz w:val="36"/>
                <w:szCs w:val="36"/>
                <w:lang w:eastAsia="ru-RU" w:bidi="ru-RU"/>
              </w:rPr>
              <m:t>n</m:t>
            </m:r>
            <m:r>
              <m:rPr>
                <m:sty m:val="p"/>
              </m:rPr>
              <w:rPr>
                <w:rFonts w:ascii="Cambria Math" w:eastAsiaTheme="minorEastAsia" w:hAnsi="Cambria Math" w:cs="Times New Roman"/>
                <w:sz w:val="36"/>
                <w:szCs w:val="36"/>
                <w:lang w:eastAsia="ru-RU" w:bidi="ru-RU"/>
              </w:rPr>
              <m:t>↑</m:t>
            </m:r>
            <m:r>
              <m:rPr>
                <m:sty m:val="p"/>
              </m:rPr>
              <w:rPr>
                <w:rFonts w:ascii="Cambria Math" w:eastAsiaTheme="minorEastAsia" w:hAnsi="Times New Roman" w:cs="Times New Roman"/>
                <w:sz w:val="36"/>
                <w:szCs w:val="36"/>
                <w:lang w:eastAsia="ru-RU" w:bidi="ru-RU"/>
              </w:rPr>
              <m:t xml:space="preserve"> + n</m:t>
            </m:r>
            <m:r>
              <m:rPr>
                <m:sty m:val="p"/>
              </m:rPr>
              <w:rPr>
                <w:rFonts w:ascii="Cambria Math" w:eastAsiaTheme="minorEastAsia" w:hAnsi="Cambria Math" w:cs="Times New Roman"/>
                <w:sz w:val="36"/>
                <w:szCs w:val="36"/>
                <w:lang w:eastAsia="ru-RU" w:bidi="ru-RU"/>
              </w:rPr>
              <m:t>↓</m:t>
            </m:r>
          </m:den>
        </m:f>
      </m:oMath>
      <w:r w:rsidR="00E8157C">
        <w:rPr>
          <w:rFonts w:ascii="Times New Roman" w:eastAsiaTheme="minorEastAsia" w:hAnsi="Times New Roman" w:cs="Times New Roman"/>
          <w:sz w:val="28"/>
          <w:szCs w:val="28"/>
          <w:lang w:eastAsia="ru-RU" w:bidi="ru-RU"/>
        </w:rPr>
        <w:t xml:space="preserve"> , </w:t>
      </w:r>
      <w:r w:rsidR="00E8157C">
        <w:rPr>
          <w:rFonts w:ascii="Times New Roman" w:eastAsiaTheme="minorEastAsia" w:hAnsi="Times New Roman" w:cs="Times New Roman"/>
          <w:sz w:val="28"/>
          <w:szCs w:val="28"/>
          <w:lang w:eastAsia="ru-RU" w:bidi="ru-RU"/>
        </w:rPr>
        <w:tab/>
      </w:r>
      <w:r w:rsidR="00E8157C">
        <w:rPr>
          <w:rFonts w:ascii="Times New Roman" w:eastAsiaTheme="minorEastAsia" w:hAnsi="Times New Roman" w:cs="Times New Roman"/>
          <w:sz w:val="28"/>
          <w:szCs w:val="28"/>
          <w:lang w:eastAsia="ru-RU" w:bidi="ru-RU"/>
        </w:rPr>
        <w:tab/>
      </w:r>
      <w:r w:rsidR="00E8157C">
        <w:rPr>
          <w:rFonts w:ascii="Times New Roman" w:eastAsiaTheme="minorEastAsia" w:hAnsi="Times New Roman" w:cs="Times New Roman"/>
          <w:sz w:val="28"/>
          <w:szCs w:val="28"/>
          <w:lang w:eastAsia="ru-RU" w:bidi="ru-RU"/>
        </w:rPr>
        <w:tab/>
      </w:r>
      <w:r w:rsidR="00E8157C">
        <w:rPr>
          <w:rFonts w:ascii="Times New Roman" w:eastAsiaTheme="minorEastAsia" w:hAnsi="Times New Roman" w:cs="Times New Roman"/>
          <w:sz w:val="28"/>
          <w:szCs w:val="28"/>
          <w:lang w:eastAsia="ru-RU" w:bidi="ru-RU"/>
        </w:rPr>
        <w:tab/>
      </w:r>
      <w:r w:rsidR="00E8157C">
        <w:rPr>
          <w:rFonts w:ascii="Times New Roman" w:eastAsiaTheme="minorEastAsia" w:hAnsi="Times New Roman" w:cs="Times New Roman"/>
          <w:sz w:val="28"/>
          <w:szCs w:val="28"/>
          <w:lang w:eastAsia="ru-RU" w:bidi="ru-RU"/>
        </w:rPr>
        <w:tab/>
        <w:t>(2.20</w:t>
      </w:r>
      <w:r w:rsidRPr="00666A4C">
        <w:rPr>
          <w:rFonts w:ascii="Times New Roman" w:eastAsiaTheme="minorEastAsia" w:hAnsi="Times New Roman" w:cs="Times New Roman"/>
          <w:sz w:val="28"/>
          <w:szCs w:val="28"/>
          <w:lang w:eastAsia="ru-RU" w:bidi="ru-RU"/>
        </w:rPr>
        <w:t>)</w:t>
      </w:r>
    </w:p>
    <w:p w:rsidR="00666A4C" w:rsidRPr="00666A4C" w:rsidRDefault="00DD0A29" w:rsidP="00666A4C">
      <w:pPr>
        <w:spacing w:after="0" w:line="360" w:lineRule="auto"/>
        <w:ind w:firstLine="709"/>
        <w:jc w:val="both"/>
        <w:rPr>
          <w:rFonts w:ascii="Times New Roman" w:eastAsiaTheme="minorEastAsia" w:hAnsi="Times New Roman" w:cs="Times New Roman"/>
          <w:sz w:val="28"/>
          <w:szCs w:val="28"/>
          <w:lang w:val="uk-UA" w:eastAsia="ru-RU" w:bidi="ru-RU"/>
        </w:rPr>
      </w:pPr>
      <w:r w:rsidRPr="00DD0A29">
        <w:rPr>
          <w:rFonts w:ascii="Times New Roman" w:eastAsiaTheme="minorEastAsia" w:hAnsi="Times New Roman" w:cs="Times New Roman"/>
          <w:sz w:val="28"/>
          <w:szCs w:val="28"/>
          <w:lang w:val="uk-UA" w:eastAsia="ru-RU" w:bidi="ru-RU"/>
        </w:rPr>
        <w:t xml:space="preserve">Електричний струм в твердотілих структурах, складених з матеріалів з різною спіновою поляризацією, залежить від спінової поляризації носіїв заряду і спінової поляризації областей, через які ці носії рухаються. Електрони, </w:t>
      </w:r>
      <w:r>
        <w:rPr>
          <w:rFonts w:ascii="Times New Roman" w:eastAsiaTheme="minorEastAsia" w:hAnsi="Times New Roman" w:cs="Times New Roman"/>
          <w:sz w:val="28"/>
          <w:szCs w:val="28"/>
          <w:lang w:val="uk-UA" w:eastAsia="ru-RU" w:bidi="ru-RU"/>
        </w:rPr>
        <w:t>інжектовані</w:t>
      </w:r>
      <w:r w:rsidRPr="00DD0A29">
        <w:rPr>
          <w:rFonts w:ascii="Times New Roman" w:eastAsiaTheme="minorEastAsia" w:hAnsi="Times New Roman" w:cs="Times New Roman"/>
          <w:sz w:val="28"/>
          <w:szCs w:val="28"/>
          <w:lang w:val="uk-UA" w:eastAsia="ru-RU" w:bidi="ru-RU"/>
        </w:rPr>
        <w:t xml:space="preserve"> з певним спіном, можуть зайняти в колекторі тільки вакантні місця з такою ж орієнтацією спіна. </w:t>
      </w:r>
    </w:p>
    <w:p w:rsidR="00666A4C" w:rsidRPr="00666A4C" w:rsidRDefault="0036347D" w:rsidP="00666A4C">
      <w:pPr>
        <w:spacing w:after="0" w:line="360" w:lineRule="auto"/>
        <w:ind w:firstLine="709"/>
        <w:jc w:val="both"/>
        <w:rPr>
          <w:rFonts w:ascii="Times New Roman" w:eastAsiaTheme="minorEastAsia" w:hAnsi="Times New Roman" w:cs="Times New Roman"/>
          <w:sz w:val="28"/>
          <w:szCs w:val="28"/>
          <w:lang w:eastAsia="ru-RU" w:bidi="ru-RU"/>
        </w:rPr>
      </w:pPr>
      <w:r w:rsidRPr="0036347D">
        <w:rPr>
          <w:rFonts w:ascii="Times New Roman" w:eastAsiaTheme="minorEastAsia" w:hAnsi="Times New Roman" w:cs="Times New Roman"/>
          <w:sz w:val="28"/>
          <w:szCs w:val="28"/>
          <w:lang w:val="uk-UA" w:eastAsia="ru-RU" w:bidi="ru-RU"/>
        </w:rPr>
        <w:t>Електрон, спочатку сп</w:t>
      </w:r>
      <w:r>
        <w:rPr>
          <w:rFonts w:ascii="Times New Roman" w:eastAsiaTheme="minorEastAsia" w:hAnsi="Times New Roman" w:cs="Times New Roman"/>
          <w:sz w:val="28"/>
          <w:szCs w:val="28"/>
          <w:lang w:val="uk-UA" w:eastAsia="ru-RU" w:bidi="ru-RU"/>
        </w:rPr>
        <w:t>і</w:t>
      </w:r>
      <w:r w:rsidRPr="0036347D">
        <w:rPr>
          <w:rFonts w:ascii="Times New Roman" w:eastAsiaTheme="minorEastAsia" w:hAnsi="Times New Roman" w:cs="Times New Roman"/>
          <w:sz w:val="28"/>
          <w:szCs w:val="28"/>
          <w:lang w:val="uk-UA" w:eastAsia="ru-RU" w:bidi="ru-RU"/>
        </w:rPr>
        <w:t>н-поляр</w:t>
      </w:r>
      <w:r>
        <w:rPr>
          <w:rFonts w:ascii="Times New Roman" w:eastAsiaTheme="minorEastAsia" w:hAnsi="Times New Roman" w:cs="Times New Roman"/>
          <w:sz w:val="28"/>
          <w:szCs w:val="28"/>
          <w:lang w:val="uk-UA" w:eastAsia="ru-RU" w:bidi="ru-RU"/>
        </w:rPr>
        <w:t>і</w:t>
      </w:r>
      <w:r w:rsidRPr="0036347D">
        <w:rPr>
          <w:rFonts w:ascii="Times New Roman" w:eastAsiaTheme="minorEastAsia" w:hAnsi="Times New Roman" w:cs="Times New Roman"/>
          <w:sz w:val="28"/>
          <w:szCs w:val="28"/>
          <w:lang w:val="uk-UA" w:eastAsia="ru-RU" w:bidi="ru-RU"/>
        </w:rPr>
        <w:t>зован</w:t>
      </w:r>
      <w:r>
        <w:rPr>
          <w:rFonts w:ascii="Times New Roman" w:eastAsiaTheme="minorEastAsia" w:hAnsi="Times New Roman" w:cs="Times New Roman"/>
          <w:sz w:val="28"/>
          <w:szCs w:val="28"/>
          <w:lang w:val="uk-UA" w:eastAsia="ru-RU" w:bidi="ru-RU"/>
        </w:rPr>
        <w:t>и</w:t>
      </w:r>
      <w:r w:rsidRPr="0036347D">
        <w:rPr>
          <w:rFonts w:ascii="Times New Roman" w:eastAsiaTheme="minorEastAsia" w:hAnsi="Times New Roman" w:cs="Times New Roman"/>
          <w:sz w:val="28"/>
          <w:szCs w:val="28"/>
          <w:lang w:val="uk-UA" w:eastAsia="ru-RU" w:bidi="ru-RU"/>
        </w:rPr>
        <w:t xml:space="preserve">й в </w:t>
      </w:r>
      <w:r>
        <w:rPr>
          <w:rFonts w:ascii="Times New Roman" w:eastAsiaTheme="minorEastAsia" w:hAnsi="Times New Roman" w:cs="Times New Roman"/>
          <w:sz w:val="28"/>
          <w:szCs w:val="28"/>
          <w:lang w:val="uk-UA" w:eastAsia="ru-RU" w:bidi="ru-RU"/>
        </w:rPr>
        <w:t>і</w:t>
      </w:r>
      <w:r w:rsidRPr="0036347D">
        <w:rPr>
          <w:rFonts w:ascii="Times New Roman" w:eastAsiaTheme="minorEastAsia" w:hAnsi="Times New Roman" w:cs="Times New Roman"/>
          <w:sz w:val="28"/>
          <w:szCs w:val="28"/>
          <w:lang w:val="uk-UA" w:eastAsia="ru-RU" w:bidi="ru-RU"/>
        </w:rPr>
        <w:t>нжект</w:t>
      </w:r>
      <w:r>
        <w:rPr>
          <w:rFonts w:ascii="Times New Roman" w:eastAsiaTheme="minorEastAsia" w:hAnsi="Times New Roman" w:cs="Times New Roman"/>
          <w:sz w:val="28"/>
          <w:szCs w:val="28"/>
          <w:lang w:val="uk-UA" w:eastAsia="ru-RU" w:bidi="ru-RU"/>
        </w:rPr>
        <w:t>уючому</w:t>
      </w:r>
      <w:r w:rsidRPr="0036347D">
        <w:rPr>
          <w:rFonts w:ascii="Times New Roman" w:eastAsiaTheme="minorEastAsia" w:hAnsi="Times New Roman" w:cs="Times New Roman"/>
          <w:sz w:val="28"/>
          <w:szCs w:val="28"/>
          <w:lang w:val="uk-UA" w:eastAsia="ru-RU" w:bidi="ru-RU"/>
        </w:rPr>
        <w:t xml:space="preserve"> електроді, у міру руху змінює</w:t>
      </w:r>
      <w:r>
        <w:rPr>
          <w:rFonts w:ascii="Times New Roman" w:eastAsiaTheme="minorEastAsia" w:hAnsi="Times New Roman" w:cs="Times New Roman"/>
          <w:sz w:val="28"/>
          <w:szCs w:val="28"/>
          <w:lang w:val="uk-UA" w:eastAsia="ru-RU" w:bidi="ru-RU"/>
        </w:rPr>
        <w:t xml:space="preserve"> </w:t>
      </w:r>
      <w:r w:rsidRPr="0036347D">
        <w:rPr>
          <w:rFonts w:ascii="Times New Roman" w:eastAsiaTheme="minorEastAsia" w:hAnsi="Times New Roman" w:cs="Times New Roman"/>
          <w:sz w:val="28"/>
          <w:szCs w:val="28"/>
          <w:lang w:val="uk-UA" w:eastAsia="ru-RU" w:bidi="ru-RU"/>
        </w:rPr>
        <w:t>(</w:t>
      </w:r>
      <w:r>
        <w:rPr>
          <w:rFonts w:ascii="Times New Roman" w:eastAsiaTheme="minorEastAsia" w:hAnsi="Times New Roman" w:cs="Times New Roman"/>
          <w:sz w:val="28"/>
          <w:szCs w:val="28"/>
          <w:lang w:val="uk-UA" w:eastAsia="ru-RU" w:bidi="ru-RU"/>
        </w:rPr>
        <w:t>через</w:t>
      </w:r>
      <w:r w:rsidRPr="0036347D">
        <w:rPr>
          <w:rFonts w:ascii="Times New Roman" w:eastAsiaTheme="minorEastAsia" w:hAnsi="Times New Roman" w:cs="Times New Roman"/>
          <w:sz w:val="28"/>
          <w:szCs w:val="28"/>
          <w:lang w:val="uk-UA" w:eastAsia="ru-RU" w:bidi="ru-RU"/>
        </w:rPr>
        <w:t xml:space="preserve"> розсіяння) як свій імпульс, так і свій спін. Для практичних застосувань важливо знати, як довго електрон «пам'ятає» свою спінову орієнтацію. В якості характеристики «спінової пам'яті» використовують середню відстань, прохідну електроном до зміни свого спіна. </w:t>
      </w:r>
    </w:p>
    <w:p w:rsidR="00666A4C" w:rsidRPr="008A2A94" w:rsidRDefault="00A60FDC" w:rsidP="00666A4C">
      <w:pPr>
        <w:spacing w:after="0" w:line="360" w:lineRule="auto"/>
        <w:ind w:firstLine="709"/>
        <w:jc w:val="both"/>
        <w:rPr>
          <w:rFonts w:ascii="Times New Roman" w:eastAsiaTheme="minorEastAsia" w:hAnsi="Times New Roman" w:cs="Times New Roman"/>
          <w:sz w:val="28"/>
          <w:szCs w:val="28"/>
          <w:lang w:val="uk-UA" w:eastAsia="ru-RU" w:bidi="ru-RU"/>
        </w:rPr>
      </w:pPr>
      <w:r w:rsidRPr="00A60FDC">
        <w:rPr>
          <w:rFonts w:ascii="Times New Roman" w:hAnsi="Times New Roman" w:cs="Times New Roman"/>
          <w:sz w:val="28"/>
          <w:szCs w:val="28"/>
          <w:lang w:val="uk-UA"/>
        </w:rPr>
        <w:t xml:space="preserve">Найбільш яскравий прояв спінових ефектів </w:t>
      </w:r>
      <w:r>
        <w:rPr>
          <w:rFonts w:ascii="Times New Roman" w:hAnsi="Times New Roman" w:cs="Times New Roman"/>
          <w:sz w:val="28"/>
          <w:szCs w:val="28"/>
          <w:lang w:val="uk-UA"/>
        </w:rPr>
        <w:t>варто</w:t>
      </w:r>
      <w:r w:rsidRPr="00A60FDC">
        <w:rPr>
          <w:rFonts w:ascii="Times New Roman" w:hAnsi="Times New Roman" w:cs="Times New Roman"/>
          <w:sz w:val="28"/>
          <w:szCs w:val="28"/>
          <w:lang w:val="uk-UA"/>
        </w:rPr>
        <w:t xml:space="preserve"> чекати в матеріалах з найбільшою спіновою поляризацією електронів. Це стимулює пошук матеріалів з 100% спіновою поляризацією. На практиці ж доки </w:t>
      </w:r>
      <w:r w:rsidRPr="00A60FDC">
        <w:rPr>
          <w:rFonts w:ascii="Times New Roman" w:hAnsi="Times New Roman" w:cs="Times New Roman"/>
          <w:sz w:val="28"/>
          <w:szCs w:val="28"/>
          <w:lang w:val="uk-UA"/>
        </w:rPr>
        <w:lastRenderedPageBreak/>
        <w:t xml:space="preserve">використовуються матеріали з частковою спіновою поляризацією </w:t>
      </w:r>
      <w:r>
        <w:rPr>
          <w:rFonts w:ascii="Times New Roman" w:hAnsi="Times New Roman" w:cs="Times New Roman"/>
          <w:sz w:val="28"/>
          <w:szCs w:val="28"/>
          <w:lang w:val="uk-UA"/>
        </w:rPr>
        <w:sym w:font="Symbol" w:char="F02D"/>
      </w:r>
      <w:r w:rsidRPr="00A60FDC">
        <w:rPr>
          <w:rFonts w:ascii="Times New Roman" w:hAnsi="Times New Roman" w:cs="Times New Roman"/>
          <w:sz w:val="28"/>
          <w:szCs w:val="28"/>
          <w:lang w:val="uk-UA"/>
        </w:rPr>
        <w:t xml:space="preserve"> метали і їх сплави, оксиди, магнітні напівпровідники [5].</w:t>
      </w:r>
    </w:p>
    <w:p w:rsidR="00666A4C" w:rsidRPr="00666A4C" w:rsidRDefault="005175FA" w:rsidP="00666A4C">
      <w:pPr>
        <w:spacing w:after="0" w:line="360" w:lineRule="auto"/>
        <w:ind w:firstLine="709"/>
        <w:jc w:val="both"/>
        <w:rPr>
          <w:rFonts w:ascii="Times New Roman" w:eastAsiaTheme="minorEastAsia" w:hAnsi="Times New Roman" w:cs="Times New Roman"/>
          <w:sz w:val="28"/>
          <w:szCs w:val="28"/>
          <w:lang w:eastAsia="ru-RU" w:bidi="ru-RU"/>
        </w:rPr>
      </w:pPr>
      <w:r w:rsidRPr="005175FA">
        <w:rPr>
          <w:rFonts w:ascii="Times New Roman" w:hAnsi="Times New Roman"/>
          <w:sz w:val="28"/>
          <w:lang w:val="uk-UA"/>
        </w:rPr>
        <w:t>Серед феромагнетиків найбільш високу спінову поляризацію носіїв заряду при кімнатній температурі мають сплави Хейслера. Вони утворюються металами, атоми яких в чистому стані мають лише часткове магнітне впорядкування, а в сплаві сп</w:t>
      </w:r>
      <w:r>
        <w:rPr>
          <w:rFonts w:ascii="Times New Roman" w:hAnsi="Times New Roman"/>
          <w:sz w:val="28"/>
          <w:lang w:val="uk-UA"/>
        </w:rPr>
        <w:t>і</w:t>
      </w:r>
      <w:r w:rsidRPr="005175FA">
        <w:rPr>
          <w:rFonts w:ascii="Times New Roman" w:hAnsi="Times New Roman"/>
          <w:sz w:val="28"/>
          <w:lang w:val="uk-UA"/>
        </w:rPr>
        <w:t>ни усіх його атомів опиняються орієнтованими в одному напрямі, що забезпечує до 100% спінової поляризації електронів.</w:t>
      </w:r>
    </w:p>
    <w:p w:rsidR="00666A4C" w:rsidRPr="00666A4C" w:rsidRDefault="005F0C37" w:rsidP="00666A4C">
      <w:pPr>
        <w:spacing w:after="0" w:line="360" w:lineRule="auto"/>
        <w:ind w:firstLine="708"/>
        <w:jc w:val="both"/>
        <w:rPr>
          <w:rFonts w:ascii="Times New Roman" w:eastAsiaTheme="minorEastAsia" w:hAnsi="Times New Roman" w:cs="Times New Roman"/>
          <w:sz w:val="28"/>
          <w:szCs w:val="28"/>
          <w:lang w:eastAsia="ru-RU" w:bidi="ru-RU"/>
        </w:rPr>
      </w:pPr>
      <w:r w:rsidRPr="005F0C37">
        <w:rPr>
          <w:rFonts w:ascii="Times New Roman" w:hAnsi="Times New Roman"/>
          <w:sz w:val="28"/>
          <w:lang w:val="uk-UA"/>
        </w:rPr>
        <w:t xml:space="preserve">Параметри </w:t>
      </w:r>
      <w:r>
        <w:rPr>
          <w:rFonts w:ascii="Times New Roman" w:hAnsi="Times New Roman"/>
          <w:sz w:val="28"/>
          <w:lang w:val="uk-UA"/>
        </w:rPr>
        <w:t>реш</w:t>
      </w:r>
      <w:r w:rsidR="003B4ED4">
        <w:rPr>
          <w:rFonts w:ascii="Times New Roman" w:hAnsi="Times New Roman"/>
          <w:sz w:val="28"/>
          <w:lang w:val="uk-UA"/>
        </w:rPr>
        <w:t>і</w:t>
      </w:r>
      <w:r>
        <w:rPr>
          <w:rFonts w:ascii="Times New Roman" w:hAnsi="Times New Roman"/>
          <w:sz w:val="28"/>
          <w:lang w:val="uk-UA"/>
        </w:rPr>
        <w:t>ток</w:t>
      </w:r>
      <w:r w:rsidRPr="005F0C37">
        <w:rPr>
          <w:rFonts w:ascii="Times New Roman" w:hAnsi="Times New Roman"/>
          <w:sz w:val="28"/>
          <w:lang w:val="uk-UA"/>
        </w:rPr>
        <w:t xml:space="preserve"> таких сплавів варіюються в досить широких межах без зміни структури, що полегшує їх інтеграцію з напівпровідниковими матеріалами [2].</w:t>
      </w:r>
    </w:p>
    <w:p w:rsidR="00666A4C" w:rsidRPr="00E77226" w:rsidRDefault="00E77226" w:rsidP="00666A4C">
      <w:pPr>
        <w:spacing w:after="0" w:line="360" w:lineRule="auto"/>
        <w:ind w:firstLine="709"/>
        <w:jc w:val="both"/>
        <w:rPr>
          <w:rFonts w:ascii="Times New Roman" w:eastAsiaTheme="minorEastAsia" w:hAnsi="Times New Roman" w:cs="Times New Roman"/>
          <w:sz w:val="28"/>
          <w:szCs w:val="28"/>
          <w:lang w:val="uk-UA" w:eastAsia="ru-RU" w:bidi="ru-RU"/>
        </w:rPr>
      </w:pPr>
      <w:r w:rsidRPr="00E77226">
        <w:rPr>
          <w:rFonts w:ascii="Times New Roman" w:hAnsi="Times New Roman"/>
          <w:sz w:val="28"/>
          <w:lang w:val="uk-UA"/>
        </w:rPr>
        <w:t>Разом з типовими феромагнетиками значні перспективи практичного використання мають напівпровідники, леговані високими концентраціями</w:t>
      </w:r>
      <w:r>
        <w:rPr>
          <w:rFonts w:ascii="Times New Roman" w:hAnsi="Times New Roman"/>
          <w:sz w:val="28"/>
          <w:lang w:val="uk-UA"/>
        </w:rPr>
        <w:t xml:space="preserve"> </w:t>
      </w:r>
      <w:r w:rsidRPr="00E77226">
        <w:rPr>
          <w:rFonts w:ascii="Times New Roman" w:hAnsi="Times New Roman"/>
          <w:sz w:val="28"/>
          <w:lang w:val="uk-UA"/>
        </w:rPr>
        <w:t>(до декількох атомних відсотків) магнітних домішок. Їх називають розбавленими магнітними напівпровідникам.</w:t>
      </w:r>
    </w:p>
    <w:p w:rsidR="00666A4C" w:rsidRPr="00666A4C" w:rsidRDefault="00E77226" w:rsidP="00666A4C">
      <w:pPr>
        <w:spacing w:after="0" w:line="360" w:lineRule="auto"/>
        <w:ind w:firstLine="709"/>
        <w:jc w:val="both"/>
        <w:rPr>
          <w:rFonts w:ascii="Times New Roman" w:eastAsiaTheme="minorEastAsia" w:hAnsi="Times New Roman" w:cs="Times New Roman"/>
          <w:sz w:val="28"/>
          <w:szCs w:val="28"/>
          <w:lang w:eastAsia="ru-RU" w:bidi="ru-RU"/>
        </w:rPr>
      </w:pPr>
      <w:r w:rsidRPr="00E77226">
        <w:rPr>
          <w:rFonts w:ascii="Times New Roman" w:hAnsi="Times New Roman"/>
          <w:sz w:val="28"/>
          <w:lang w:val="uk-UA"/>
        </w:rPr>
        <w:t>Початковими мат</w:t>
      </w:r>
      <w:r w:rsidR="0001506D">
        <w:rPr>
          <w:rFonts w:ascii="Times New Roman" w:hAnsi="Times New Roman"/>
          <w:sz w:val="28"/>
          <w:lang w:val="uk-UA"/>
        </w:rPr>
        <w:t>еріалами є напівпровідникові з'</w:t>
      </w:r>
      <w:r w:rsidRPr="00E77226">
        <w:rPr>
          <w:rFonts w:ascii="Times New Roman" w:hAnsi="Times New Roman"/>
          <w:sz w:val="28"/>
          <w:lang w:val="uk-UA"/>
        </w:rPr>
        <w:t>єднання А</w:t>
      </w:r>
      <w:r w:rsidRPr="00C37099">
        <w:rPr>
          <w:rFonts w:ascii="Times New Roman" w:hAnsi="Times New Roman"/>
          <w:sz w:val="28"/>
          <w:vertAlign w:val="subscript"/>
          <w:lang w:val="uk-UA"/>
        </w:rPr>
        <w:t>III</w:t>
      </w:r>
      <w:r w:rsidRPr="00E77226">
        <w:rPr>
          <w:rFonts w:ascii="Times New Roman" w:hAnsi="Times New Roman"/>
          <w:sz w:val="28"/>
          <w:lang w:val="uk-UA"/>
        </w:rPr>
        <w:t>В</w:t>
      </w:r>
      <w:r w:rsidRPr="00C37099">
        <w:rPr>
          <w:rFonts w:ascii="Times New Roman" w:hAnsi="Times New Roman"/>
          <w:sz w:val="28"/>
          <w:vertAlign w:val="subscript"/>
          <w:lang w:val="uk-UA"/>
        </w:rPr>
        <w:t>V</w:t>
      </w:r>
      <w:r w:rsidRPr="00E77226">
        <w:rPr>
          <w:rFonts w:ascii="Times New Roman" w:hAnsi="Times New Roman"/>
          <w:sz w:val="28"/>
          <w:lang w:val="uk-UA"/>
        </w:rPr>
        <w:t>, кремній, германій, а в якості магнітної домішки найчастіше застосовують марганець. У таких матеріалах вдається отримати спінову поляризацію носіїв заряду аж до 80%, хоча температура Кюрі для більшості досліджених розбавлених магнітних напівпровідників близько 100 К.</w:t>
      </w:r>
    </w:p>
    <w:p w:rsidR="00666A4C" w:rsidRPr="008A2A94" w:rsidRDefault="00012289" w:rsidP="00666A4C">
      <w:pPr>
        <w:spacing w:after="0" w:line="360" w:lineRule="auto"/>
        <w:ind w:firstLine="709"/>
        <w:jc w:val="both"/>
        <w:rPr>
          <w:rFonts w:ascii="Times New Roman" w:eastAsiaTheme="minorEastAsia" w:hAnsi="Times New Roman" w:cs="Times New Roman"/>
          <w:sz w:val="28"/>
          <w:szCs w:val="28"/>
          <w:lang w:val="uk-UA" w:eastAsia="ru-RU" w:bidi="ru-RU"/>
        </w:rPr>
      </w:pPr>
      <w:r w:rsidRPr="00012289">
        <w:rPr>
          <w:rFonts w:ascii="Times New Roman" w:eastAsiaTheme="minorEastAsia" w:hAnsi="Times New Roman" w:cs="Times New Roman"/>
          <w:sz w:val="28"/>
          <w:szCs w:val="28"/>
          <w:lang w:val="uk-UA" w:eastAsia="ru-RU" w:bidi="ru-RU"/>
        </w:rPr>
        <w:t>Унікальні фізичні властивості розбавлених магнітних напівпровідників обумовлені взаємодією рухливих носіїв заряду з магнітними моментами частково заповнених</w:t>
      </w:r>
      <w:r>
        <w:rPr>
          <w:rFonts w:ascii="Times New Roman" w:eastAsiaTheme="minorEastAsia" w:hAnsi="Times New Roman" w:cs="Times New Roman"/>
          <w:sz w:val="28"/>
          <w:szCs w:val="28"/>
          <w:lang w:val="uk-UA" w:eastAsia="ru-RU" w:bidi="ru-RU"/>
        </w:rPr>
        <w:t xml:space="preserve"> домішками</w:t>
      </w:r>
      <w:r w:rsidRPr="00012289">
        <w:rPr>
          <w:rFonts w:ascii="Times New Roman" w:eastAsiaTheme="minorEastAsia" w:hAnsi="Times New Roman" w:cs="Times New Roman"/>
          <w:sz w:val="28"/>
          <w:szCs w:val="28"/>
          <w:lang w:val="uk-UA" w:eastAsia="ru-RU" w:bidi="ru-RU"/>
        </w:rPr>
        <w:t xml:space="preserve"> електронних оболонок атомів. Нині немає універсальної теорії, що пояснює природу феромагнетизму в різних розбавлених магнітних напівпровідниках [4]. </w:t>
      </w:r>
    </w:p>
    <w:p w:rsidR="00666A4C" w:rsidRPr="00666A4C" w:rsidRDefault="00C17174" w:rsidP="00666A4C">
      <w:pPr>
        <w:spacing w:after="0" w:line="360" w:lineRule="auto"/>
        <w:ind w:firstLine="709"/>
        <w:jc w:val="both"/>
        <w:rPr>
          <w:rFonts w:ascii="Times New Roman" w:eastAsiaTheme="minorEastAsia" w:hAnsi="Times New Roman" w:cs="Times New Roman"/>
          <w:sz w:val="28"/>
          <w:szCs w:val="28"/>
          <w:lang w:eastAsia="ru-RU" w:bidi="ru-RU"/>
        </w:rPr>
      </w:pPr>
      <w:r w:rsidRPr="00C17174">
        <w:rPr>
          <w:rFonts w:ascii="Times New Roman" w:hAnsi="Times New Roman"/>
          <w:sz w:val="28"/>
          <w:lang w:val="uk-UA"/>
        </w:rPr>
        <w:t>Для приладових застосувань ідеальний розбавлений магнітний напівпровідник повинен мати не лише високу спінову поляризацію носіїв заряду, але і температуру Кюрі вище за кімнатну, а також допускати створення областей з</w:t>
      </w:r>
      <w:r w:rsidR="00E57C2F">
        <w:rPr>
          <w:lang w:val="uk-UA"/>
        </w:rPr>
        <w:t> </w:t>
      </w:r>
      <w:r w:rsidRPr="00C17174">
        <w:rPr>
          <w:rFonts w:ascii="Times New Roman" w:hAnsi="Times New Roman"/>
          <w:i/>
          <w:sz w:val="28"/>
          <w:lang w:val="uk-UA"/>
        </w:rPr>
        <w:t xml:space="preserve">n </w:t>
      </w:r>
      <w:r w:rsidR="00E57C2F">
        <w:rPr>
          <w:rFonts w:ascii="Times New Roman" w:hAnsi="Times New Roman"/>
          <w:i/>
          <w:sz w:val="28"/>
          <w:lang w:val="uk-UA"/>
        </w:rPr>
        <w:t>–</w:t>
      </w:r>
      <w:r w:rsidRPr="00C17174">
        <w:rPr>
          <w:lang w:val="uk-UA"/>
        </w:rPr>
        <w:t xml:space="preserve"> </w:t>
      </w:r>
      <w:r w:rsidRPr="00C17174">
        <w:rPr>
          <w:rFonts w:ascii="Times New Roman" w:hAnsi="Times New Roman"/>
          <w:sz w:val="28"/>
          <w:lang w:val="uk-UA"/>
        </w:rPr>
        <w:t>і</w:t>
      </w:r>
      <w:r w:rsidR="00E57C2F">
        <w:rPr>
          <w:lang w:val="uk-UA"/>
        </w:rPr>
        <w:t> </w:t>
      </w:r>
      <w:r w:rsidRPr="00C17174">
        <w:rPr>
          <w:rFonts w:ascii="Times New Roman" w:hAnsi="Times New Roman"/>
          <w:i/>
          <w:sz w:val="28"/>
          <w:lang w:val="uk-UA"/>
        </w:rPr>
        <w:t>p</w:t>
      </w:r>
      <w:r w:rsidR="00C45D3F" w:rsidRPr="00C45D3F">
        <w:rPr>
          <w:rFonts w:ascii="Times New Roman" w:hAnsi="Times New Roman"/>
          <w:i/>
          <w:sz w:val="28"/>
        </w:rPr>
        <w:t xml:space="preserve"> </w:t>
      </w:r>
      <w:r w:rsidRPr="00C17174">
        <w:rPr>
          <w:rFonts w:ascii="Times New Roman" w:hAnsi="Times New Roman"/>
          <w:i/>
          <w:sz w:val="28"/>
          <w:lang w:val="uk-UA"/>
        </w:rPr>
        <w:t>-</w:t>
      </w:r>
      <w:r w:rsidRPr="00C17174">
        <w:rPr>
          <w:lang w:val="uk-UA"/>
        </w:rPr>
        <w:t xml:space="preserve"> </w:t>
      </w:r>
      <w:r w:rsidRPr="00C17174">
        <w:rPr>
          <w:rFonts w:ascii="Times New Roman" w:hAnsi="Times New Roman"/>
          <w:sz w:val="28"/>
          <w:lang w:val="uk-UA"/>
        </w:rPr>
        <w:t>типом провідності.</w:t>
      </w:r>
      <w:r>
        <w:rPr>
          <w:rFonts w:ascii="Times New Roman" w:hAnsi="Times New Roman"/>
          <w:sz w:val="28"/>
          <w:lang w:val="uk-UA"/>
        </w:rPr>
        <w:t xml:space="preserve"> </w:t>
      </w:r>
    </w:p>
    <w:p w:rsidR="00666A4C" w:rsidRPr="0001506D" w:rsidRDefault="00C17174" w:rsidP="00666A4C">
      <w:pPr>
        <w:spacing w:after="0" w:line="360" w:lineRule="auto"/>
        <w:ind w:firstLine="709"/>
        <w:jc w:val="both"/>
        <w:rPr>
          <w:rFonts w:ascii="Times New Roman" w:eastAsiaTheme="minorEastAsia" w:hAnsi="Times New Roman" w:cs="Times New Roman"/>
          <w:sz w:val="28"/>
          <w:szCs w:val="28"/>
          <w:lang w:eastAsia="ru-RU" w:bidi="ru-RU"/>
        </w:rPr>
      </w:pPr>
      <w:r w:rsidRPr="00C17174">
        <w:rPr>
          <w:rFonts w:ascii="Times New Roman" w:hAnsi="Times New Roman"/>
          <w:sz w:val="28"/>
          <w:lang w:val="uk-UA"/>
        </w:rPr>
        <w:lastRenderedPageBreak/>
        <w:t>Феромагнітні властивості відмічені в низькорозмірних структурах з оксидів ряду металів</w:t>
      </w:r>
      <w:r w:rsidR="00521D73">
        <w:rPr>
          <w:rFonts w:ascii="Times New Roman" w:hAnsi="Times New Roman"/>
          <w:sz w:val="28"/>
          <w:lang w:val="uk-UA"/>
        </w:rPr>
        <w:t xml:space="preserve"> </w:t>
      </w:r>
      <w:r w:rsidRPr="00C17174">
        <w:rPr>
          <w:rFonts w:ascii="Times New Roman" w:hAnsi="Times New Roman"/>
          <w:sz w:val="28"/>
          <w:lang w:val="uk-UA"/>
        </w:rPr>
        <w:t>(</w:t>
      </w:r>
      <w:r w:rsidRPr="00666A4C">
        <w:rPr>
          <w:rFonts w:ascii="Times New Roman" w:eastAsiaTheme="minorEastAsia" w:hAnsi="Times New Roman" w:cs="Times New Roman"/>
          <w:sz w:val="28"/>
          <w:szCs w:val="28"/>
          <w:lang w:eastAsia="ru-RU" w:bidi="ru-RU"/>
        </w:rPr>
        <w:t>ZnO, SnO</w:t>
      </w:r>
      <w:r w:rsidRPr="00666A4C">
        <w:rPr>
          <w:rFonts w:ascii="Times New Roman" w:eastAsiaTheme="minorEastAsia" w:hAnsi="Times New Roman" w:cs="Times New Roman"/>
          <w:sz w:val="28"/>
          <w:szCs w:val="28"/>
          <w:vertAlign w:val="subscript"/>
          <w:lang w:eastAsia="ru-RU" w:bidi="ru-RU"/>
        </w:rPr>
        <w:t>2</w:t>
      </w:r>
      <w:r w:rsidRPr="00666A4C">
        <w:rPr>
          <w:rFonts w:ascii="Times New Roman" w:eastAsiaTheme="minorEastAsia" w:hAnsi="Times New Roman" w:cs="Times New Roman"/>
          <w:sz w:val="28"/>
          <w:szCs w:val="28"/>
          <w:lang w:eastAsia="ru-RU" w:bidi="ru-RU"/>
        </w:rPr>
        <w:t>, In</w:t>
      </w:r>
      <w:r w:rsidRPr="00666A4C">
        <w:rPr>
          <w:rFonts w:ascii="Times New Roman" w:eastAsiaTheme="minorEastAsia" w:hAnsi="Times New Roman" w:cs="Times New Roman"/>
          <w:sz w:val="28"/>
          <w:szCs w:val="28"/>
          <w:vertAlign w:val="subscript"/>
          <w:lang w:eastAsia="ru-RU" w:bidi="ru-RU"/>
        </w:rPr>
        <w:t>2</w:t>
      </w:r>
      <w:r w:rsidRPr="00666A4C">
        <w:rPr>
          <w:rFonts w:ascii="Times New Roman" w:eastAsiaTheme="minorEastAsia" w:hAnsi="Times New Roman" w:cs="Times New Roman"/>
          <w:sz w:val="28"/>
          <w:szCs w:val="28"/>
          <w:lang w:eastAsia="ru-RU" w:bidi="ru-RU"/>
        </w:rPr>
        <w:t>O</w:t>
      </w:r>
      <w:r w:rsidRPr="00666A4C">
        <w:rPr>
          <w:rFonts w:ascii="Times New Roman" w:eastAsiaTheme="minorEastAsia" w:hAnsi="Times New Roman" w:cs="Times New Roman"/>
          <w:sz w:val="28"/>
          <w:szCs w:val="28"/>
          <w:vertAlign w:val="subscript"/>
          <w:lang w:eastAsia="ru-RU" w:bidi="ru-RU"/>
        </w:rPr>
        <w:t>3</w:t>
      </w:r>
      <w:r w:rsidRPr="00666A4C">
        <w:rPr>
          <w:rFonts w:ascii="Times New Roman" w:eastAsiaTheme="minorEastAsia" w:hAnsi="Times New Roman" w:cs="Times New Roman"/>
          <w:sz w:val="28"/>
          <w:szCs w:val="28"/>
          <w:lang w:eastAsia="ru-RU" w:bidi="ru-RU"/>
        </w:rPr>
        <w:t>, Al</w:t>
      </w:r>
      <w:r w:rsidRPr="00666A4C">
        <w:rPr>
          <w:rFonts w:ascii="Times New Roman" w:eastAsiaTheme="minorEastAsia" w:hAnsi="Times New Roman" w:cs="Times New Roman"/>
          <w:sz w:val="28"/>
          <w:szCs w:val="28"/>
          <w:vertAlign w:val="subscript"/>
          <w:lang w:eastAsia="ru-RU" w:bidi="ru-RU"/>
        </w:rPr>
        <w:t>2</w:t>
      </w:r>
      <w:r w:rsidRPr="00666A4C">
        <w:rPr>
          <w:rFonts w:ascii="Times New Roman" w:eastAsiaTheme="minorEastAsia" w:hAnsi="Times New Roman" w:cs="Times New Roman"/>
          <w:sz w:val="28"/>
          <w:szCs w:val="28"/>
          <w:lang w:eastAsia="ru-RU" w:bidi="ru-RU"/>
        </w:rPr>
        <w:t>O</w:t>
      </w:r>
      <w:r w:rsidRPr="00666A4C">
        <w:rPr>
          <w:rFonts w:ascii="Times New Roman" w:eastAsiaTheme="minorEastAsia" w:hAnsi="Times New Roman" w:cs="Times New Roman"/>
          <w:sz w:val="28"/>
          <w:szCs w:val="28"/>
          <w:vertAlign w:val="subscript"/>
          <w:lang w:eastAsia="ru-RU" w:bidi="ru-RU"/>
        </w:rPr>
        <w:t>3</w:t>
      </w:r>
      <w:r w:rsidRPr="00666A4C">
        <w:rPr>
          <w:rFonts w:ascii="Times New Roman" w:eastAsiaTheme="minorEastAsia" w:hAnsi="Times New Roman" w:cs="Times New Roman"/>
          <w:sz w:val="28"/>
          <w:szCs w:val="28"/>
          <w:lang w:eastAsia="ru-RU" w:bidi="ru-RU"/>
        </w:rPr>
        <w:t>, TiO</w:t>
      </w:r>
      <w:r w:rsidRPr="00666A4C">
        <w:rPr>
          <w:rFonts w:ascii="Times New Roman" w:eastAsiaTheme="minorEastAsia" w:hAnsi="Times New Roman" w:cs="Times New Roman"/>
          <w:sz w:val="28"/>
          <w:szCs w:val="28"/>
          <w:vertAlign w:val="subscript"/>
          <w:lang w:eastAsia="ru-RU" w:bidi="ru-RU"/>
        </w:rPr>
        <w:t>2</w:t>
      </w:r>
      <w:r w:rsidRPr="00263CE0">
        <w:rPr>
          <w:rFonts w:ascii="Times New Roman" w:hAnsi="Times New Roman" w:cs="Times New Roman"/>
          <w:sz w:val="28"/>
          <w:szCs w:val="28"/>
          <w:lang w:val="uk-UA"/>
        </w:rPr>
        <w:t>)</w:t>
      </w:r>
      <w:r w:rsidRPr="00C17174">
        <w:rPr>
          <w:lang w:val="uk-UA"/>
        </w:rPr>
        <w:t>.</w:t>
      </w:r>
    </w:p>
    <w:p w:rsidR="00666A4C" w:rsidRPr="00666A4C" w:rsidRDefault="003E5DEB" w:rsidP="00666A4C">
      <w:pPr>
        <w:spacing w:after="0" w:line="360" w:lineRule="auto"/>
        <w:ind w:firstLine="709"/>
        <w:jc w:val="both"/>
        <w:rPr>
          <w:rFonts w:ascii="Times New Roman" w:eastAsiaTheme="minorEastAsia" w:hAnsi="Times New Roman" w:cs="Times New Roman"/>
          <w:sz w:val="28"/>
          <w:szCs w:val="28"/>
          <w:lang w:val="uk-UA" w:eastAsia="ru-RU" w:bidi="ru-RU"/>
        </w:rPr>
      </w:pPr>
      <w:r w:rsidRPr="003E5DEB">
        <w:rPr>
          <w:rFonts w:ascii="Times New Roman" w:eastAsiaTheme="minorEastAsia" w:hAnsi="Times New Roman" w:cs="Times New Roman"/>
          <w:sz w:val="28"/>
          <w:szCs w:val="28"/>
          <w:lang w:val="uk-UA" w:eastAsia="ru-RU" w:bidi="ru-RU"/>
        </w:rPr>
        <w:t>У сп</w:t>
      </w:r>
      <w:r>
        <w:rPr>
          <w:rFonts w:ascii="Times New Roman" w:eastAsiaTheme="minorEastAsia" w:hAnsi="Times New Roman" w:cs="Times New Roman"/>
          <w:sz w:val="28"/>
          <w:szCs w:val="28"/>
          <w:lang w:val="uk-UA" w:eastAsia="ru-RU" w:bidi="ru-RU"/>
        </w:rPr>
        <w:t>і</w:t>
      </w:r>
      <w:r w:rsidRPr="003E5DEB">
        <w:rPr>
          <w:rFonts w:ascii="Times New Roman" w:eastAsiaTheme="minorEastAsia" w:hAnsi="Times New Roman" w:cs="Times New Roman"/>
          <w:sz w:val="28"/>
          <w:szCs w:val="28"/>
          <w:lang w:val="uk-UA" w:eastAsia="ru-RU" w:bidi="ru-RU"/>
        </w:rPr>
        <w:t>н-поляризован</w:t>
      </w:r>
      <w:r>
        <w:rPr>
          <w:rFonts w:ascii="Times New Roman" w:eastAsiaTheme="minorEastAsia" w:hAnsi="Times New Roman" w:cs="Times New Roman"/>
          <w:sz w:val="28"/>
          <w:szCs w:val="28"/>
          <w:lang w:val="uk-UA" w:eastAsia="ru-RU" w:bidi="ru-RU"/>
        </w:rPr>
        <w:t>и</w:t>
      </w:r>
      <w:r w:rsidRPr="003E5DEB">
        <w:rPr>
          <w:rFonts w:ascii="Times New Roman" w:eastAsiaTheme="minorEastAsia" w:hAnsi="Times New Roman" w:cs="Times New Roman"/>
          <w:sz w:val="28"/>
          <w:szCs w:val="28"/>
          <w:lang w:val="uk-UA" w:eastAsia="ru-RU" w:bidi="ru-RU"/>
        </w:rPr>
        <w:t xml:space="preserve">х матеріалах стану з переважаючим спіном контролюються намагніченістю цих матеріалів. Якщо намагніченість змінюється на протилежну, то переважаюча орієнтація спінів також міняється на протилежну. </w:t>
      </w:r>
    </w:p>
    <w:p w:rsidR="00666A4C" w:rsidRPr="004111E6" w:rsidRDefault="004111E6" w:rsidP="00666A4C">
      <w:pPr>
        <w:spacing w:after="0" w:line="360" w:lineRule="auto"/>
        <w:ind w:firstLine="709"/>
        <w:jc w:val="both"/>
        <w:rPr>
          <w:rFonts w:ascii="Times New Roman" w:eastAsiaTheme="minorEastAsia" w:hAnsi="Times New Roman" w:cs="Times New Roman"/>
          <w:sz w:val="28"/>
          <w:szCs w:val="28"/>
          <w:lang w:eastAsia="ru-RU" w:bidi="ru-RU"/>
        </w:rPr>
      </w:pPr>
      <w:r w:rsidRPr="004111E6">
        <w:rPr>
          <w:rFonts w:ascii="Times New Roman" w:hAnsi="Times New Roman" w:cs="Times New Roman"/>
          <w:sz w:val="28"/>
          <w:szCs w:val="28"/>
          <w:lang w:val="uk-UA"/>
        </w:rPr>
        <w:t>При інжекції сп</w:t>
      </w:r>
      <w:r>
        <w:rPr>
          <w:rFonts w:ascii="Times New Roman" w:hAnsi="Times New Roman" w:cs="Times New Roman"/>
          <w:sz w:val="28"/>
          <w:szCs w:val="28"/>
          <w:lang w:val="uk-UA"/>
        </w:rPr>
        <w:t>і</w:t>
      </w:r>
      <w:r w:rsidRPr="004111E6">
        <w:rPr>
          <w:rFonts w:ascii="Times New Roman" w:hAnsi="Times New Roman" w:cs="Times New Roman"/>
          <w:sz w:val="28"/>
          <w:szCs w:val="28"/>
          <w:lang w:val="uk-UA"/>
        </w:rPr>
        <w:t>н-поляризован</w:t>
      </w:r>
      <w:r>
        <w:rPr>
          <w:rFonts w:ascii="Times New Roman" w:hAnsi="Times New Roman" w:cs="Times New Roman"/>
          <w:sz w:val="28"/>
          <w:szCs w:val="28"/>
          <w:lang w:val="uk-UA"/>
        </w:rPr>
        <w:t>и</w:t>
      </w:r>
      <w:r w:rsidRPr="004111E6">
        <w:rPr>
          <w:rFonts w:ascii="Times New Roman" w:hAnsi="Times New Roman" w:cs="Times New Roman"/>
          <w:sz w:val="28"/>
          <w:szCs w:val="28"/>
          <w:lang w:val="uk-UA"/>
        </w:rPr>
        <w:t xml:space="preserve">х електронів в матеріал з відмінною від нуля намагніченістю, отже, і </w:t>
      </w:r>
      <w:r w:rsidR="00976A5F">
        <w:rPr>
          <w:rFonts w:ascii="Times New Roman" w:hAnsi="Times New Roman" w:cs="Times New Roman"/>
          <w:sz w:val="28"/>
          <w:szCs w:val="28"/>
          <w:lang w:val="uk-UA"/>
        </w:rPr>
        <w:t>зі</w:t>
      </w:r>
      <w:r w:rsidRPr="004111E6">
        <w:rPr>
          <w:rFonts w:ascii="Times New Roman" w:hAnsi="Times New Roman" w:cs="Times New Roman"/>
          <w:sz w:val="28"/>
          <w:szCs w:val="28"/>
          <w:lang w:val="uk-UA"/>
        </w:rPr>
        <w:t xml:space="preserve"> спіновою поляризацією, контрольованою зовнішнім магнітним полем, цей матеріал може поводитися як провідник або як ізолятор </w:t>
      </w:r>
      <w:r w:rsidR="00976A5F">
        <w:rPr>
          <w:rFonts w:ascii="Times New Roman" w:hAnsi="Times New Roman" w:cs="Times New Roman"/>
          <w:sz w:val="28"/>
          <w:szCs w:val="28"/>
          <w:lang w:val="uk-UA"/>
        </w:rPr>
        <w:sym w:font="Symbol" w:char="F02D"/>
      </w:r>
      <w:r w:rsidRPr="004111E6">
        <w:rPr>
          <w:rFonts w:ascii="Times New Roman" w:hAnsi="Times New Roman" w:cs="Times New Roman"/>
          <w:sz w:val="28"/>
          <w:szCs w:val="28"/>
          <w:lang w:val="uk-UA"/>
        </w:rPr>
        <w:t xml:space="preserve"> залежно від напряму намагніченості і орієнтації спінів </w:t>
      </w:r>
      <w:r w:rsidR="00976A5F">
        <w:rPr>
          <w:rFonts w:ascii="Times New Roman" w:hAnsi="Times New Roman" w:cs="Times New Roman"/>
          <w:sz w:val="28"/>
          <w:szCs w:val="28"/>
          <w:lang w:val="uk-UA"/>
        </w:rPr>
        <w:t>інжектованих</w:t>
      </w:r>
      <w:r w:rsidRPr="004111E6">
        <w:rPr>
          <w:rFonts w:ascii="Times New Roman" w:hAnsi="Times New Roman" w:cs="Times New Roman"/>
          <w:sz w:val="28"/>
          <w:szCs w:val="28"/>
          <w:lang w:val="uk-UA"/>
        </w:rPr>
        <w:t xml:space="preserve"> електронів. При однаковому напрямі спінів електронів і електронів матеріалу забезпечується найвища провідність. [5].</w:t>
      </w:r>
    </w:p>
    <w:p w:rsidR="00666A4C" w:rsidRPr="00666A4C" w:rsidRDefault="00652DCE" w:rsidP="00666A4C">
      <w:pPr>
        <w:spacing w:after="0" w:line="360" w:lineRule="auto"/>
        <w:ind w:firstLine="709"/>
        <w:jc w:val="both"/>
        <w:rPr>
          <w:rFonts w:ascii="Times New Roman" w:eastAsiaTheme="minorEastAsia" w:hAnsi="Times New Roman" w:cs="Times New Roman"/>
          <w:sz w:val="28"/>
          <w:szCs w:val="28"/>
          <w:lang w:val="uk-UA" w:eastAsia="ru-RU" w:bidi="ru-RU"/>
        </w:rPr>
      </w:pPr>
      <w:r w:rsidRPr="00652DCE">
        <w:rPr>
          <w:rFonts w:ascii="Times New Roman" w:hAnsi="Times New Roman"/>
          <w:sz w:val="28"/>
          <w:lang w:val="uk-UA"/>
        </w:rPr>
        <w:t xml:space="preserve">Два основні ефекти, а саме </w:t>
      </w:r>
      <w:r>
        <w:rPr>
          <w:rFonts w:ascii="Times New Roman" w:hAnsi="Times New Roman"/>
          <w:sz w:val="28"/>
          <w:lang w:val="uk-UA"/>
        </w:rPr>
        <w:sym w:font="Symbol" w:char="F02D"/>
      </w:r>
      <w:r w:rsidRPr="00652DCE">
        <w:rPr>
          <w:rFonts w:ascii="Times New Roman" w:hAnsi="Times New Roman"/>
          <w:sz w:val="28"/>
          <w:lang w:val="uk-UA"/>
        </w:rPr>
        <w:t xml:space="preserve"> </w:t>
      </w:r>
      <w:r>
        <w:rPr>
          <w:rFonts w:ascii="Times New Roman" w:hAnsi="Times New Roman"/>
          <w:sz w:val="28"/>
          <w:lang w:val="uk-UA"/>
        </w:rPr>
        <w:t>великий</w:t>
      </w:r>
      <w:r w:rsidRPr="00652DCE">
        <w:rPr>
          <w:rFonts w:ascii="Times New Roman" w:hAnsi="Times New Roman"/>
          <w:sz w:val="28"/>
          <w:lang w:val="uk-UA"/>
        </w:rPr>
        <w:t xml:space="preserve"> і тунельн</w:t>
      </w:r>
      <w:r>
        <w:rPr>
          <w:rFonts w:ascii="Times New Roman" w:hAnsi="Times New Roman"/>
          <w:sz w:val="28"/>
          <w:lang w:val="uk-UA"/>
        </w:rPr>
        <w:t>ий</w:t>
      </w:r>
      <w:r w:rsidRPr="00652DCE">
        <w:rPr>
          <w:rFonts w:ascii="Times New Roman" w:hAnsi="Times New Roman"/>
          <w:sz w:val="28"/>
          <w:lang w:val="uk-UA"/>
        </w:rPr>
        <w:t xml:space="preserve"> </w:t>
      </w:r>
      <w:r>
        <w:rPr>
          <w:rFonts w:ascii="Times New Roman" w:hAnsi="Times New Roman"/>
          <w:sz w:val="28"/>
          <w:lang w:val="uk-UA"/>
        </w:rPr>
        <w:t>магнетоопір,</w:t>
      </w:r>
      <w:r w:rsidRPr="00652DCE">
        <w:rPr>
          <w:rFonts w:ascii="Times New Roman" w:hAnsi="Times New Roman"/>
          <w:sz w:val="28"/>
          <w:lang w:val="uk-UA"/>
        </w:rPr>
        <w:t xml:space="preserve"> є наслідком особливостей транспорту носіїв заряду, контрольованого спіном електронів в нанорозмірних структурах.</w:t>
      </w:r>
    </w:p>
    <w:p w:rsidR="00666A4C" w:rsidRPr="00666A4C" w:rsidRDefault="00522465" w:rsidP="00666A4C">
      <w:pPr>
        <w:spacing w:after="0" w:line="360" w:lineRule="auto"/>
        <w:ind w:firstLine="709"/>
        <w:jc w:val="both"/>
        <w:rPr>
          <w:rFonts w:ascii="Times New Roman" w:eastAsiaTheme="minorEastAsia" w:hAnsi="Times New Roman" w:cs="Times New Roman"/>
          <w:sz w:val="28"/>
          <w:szCs w:val="28"/>
          <w:lang w:val="uk-UA" w:eastAsia="ru-RU" w:bidi="ru-RU"/>
        </w:rPr>
      </w:pPr>
      <w:r w:rsidRPr="00522465">
        <w:rPr>
          <w:rFonts w:ascii="Times New Roman" w:hAnsi="Times New Roman"/>
          <w:sz w:val="28"/>
          <w:lang w:val="uk-UA"/>
        </w:rPr>
        <w:t>Ці ефекти складають основу нового напряму в науці і техніці, яке дістало назву «</w:t>
      </w:r>
      <w:r w:rsidRPr="00522465">
        <w:rPr>
          <w:rFonts w:ascii="Times New Roman" w:hAnsi="Times New Roman"/>
          <w:b/>
          <w:i/>
          <w:sz w:val="28"/>
          <w:lang w:val="uk-UA"/>
        </w:rPr>
        <w:t>сп</w:t>
      </w:r>
      <w:r>
        <w:rPr>
          <w:rFonts w:ascii="Times New Roman" w:hAnsi="Times New Roman"/>
          <w:b/>
          <w:i/>
          <w:sz w:val="28"/>
          <w:lang w:val="uk-UA"/>
        </w:rPr>
        <w:t>і</w:t>
      </w:r>
      <w:r w:rsidRPr="00522465">
        <w:rPr>
          <w:rFonts w:ascii="Times New Roman" w:hAnsi="Times New Roman"/>
          <w:b/>
          <w:i/>
          <w:sz w:val="28"/>
          <w:lang w:val="uk-UA"/>
        </w:rPr>
        <w:t>нтрон</w:t>
      </w:r>
      <w:r>
        <w:rPr>
          <w:rFonts w:ascii="Times New Roman" w:hAnsi="Times New Roman"/>
          <w:b/>
          <w:i/>
          <w:sz w:val="28"/>
          <w:lang w:val="uk-UA"/>
        </w:rPr>
        <w:t>і</w:t>
      </w:r>
      <w:r w:rsidRPr="00522465">
        <w:rPr>
          <w:rFonts w:ascii="Times New Roman" w:hAnsi="Times New Roman"/>
          <w:b/>
          <w:i/>
          <w:sz w:val="28"/>
          <w:lang w:val="uk-UA"/>
        </w:rPr>
        <w:t>ка»</w:t>
      </w:r>
      <w:r w:rsidRPr="00522465">
        <w:rPr>
          <w:lang w:val="uk-UA"/>
        </w:rPr>
        <w:t xml:space="preserve"> </w:t>
      </w:r>
      <w:r w:rsidRPr="00522465">
        <w:rPr>
          <w:rFonts w:ascii="Times New Roman" w:hAnsi="Times New Roman"/>
          <w:sz w:val="28"/>
          <w:lang w:val="uk-UA"/>
        </w:rPr>
        <w:t>Основне завдання сп</w:t>
      </w:r>
      <w:r>
        <w:rPr>
          <w:rFonts w:ascii="Times New Roman" w:hAnsi="Times New Roman"/>
          <w:sz w:val="28"/>
          <w:lang w:val="uk-UA"/>
        </w:rPr>
        <w:t>і</w:t>
      </w:r>
      <w:r w:rsidRPr="00522465">
        <w:rPr>
          <w:rFonts w:ascii="Times New Roman" w:hAnsi="Times New Roman"/>
          <w:sz w:val="28"/>
          <w:lang w:val="uk-UA"/>
        </w:rPr>
        <w:t>нтрон</w:t>
      </w:r>
      <w:r>
        <w:rPr>
          <w:rFonts w:ascii="Times New Roman" w:hAnsi="Times New Roman"/>
          <w:sz w:val="28"/>
          <w:lang w:val="uk-UA"/>
        </w:rPr>
        <w:t>і</w:t>
      </w:r>
      <w:r w:rsidRPr="00522465">
        <w:rPr>
          <w:rFonts w:ascii="Times New Roman" w:hAnsi="Times New Roman"/>
          <w:sz w:val="28"/>
          <w:lang w:val="uk-UA"/>
        </w:rPr>
        <w:t xml:space="preserve">ки </w:t>
      </w:r>
      <w:r>
        <w:rPr>
          <w:rFonts w:ascii="Times New Roman" w:hAnsi="Times New Roman"/>
          <w:sz w:val="28"/>
          <w:lang w:val="uk-UA"/>
        </w:rPr>
        <w:sym w:font="Symbol" w:char="F02D"/>
      </w:r>
      <w:r w:rsidRPr="00522465">
        <w:rPr>
          <w:rFonts w:ascii="Times New Roman" w:hAnsi="Times New Roman"/>
          <w:sz w:val="28"/>
          <w:lang w:val="uk-UA"/>
        </w:rPr>
        <w:t xml:space="preserve"> створення елементів електронної обробки інформації з використанням як носії інформації як заряду електрона, так і його спіна.</w:t>
      </w:r>
    </w:p>
    <w:p w:rsidR="00666A4C" w:rsidRPr="008A2A94" w:rsidRDefault="007E6C4B" w:rsidP="00666A4C">
      <w:pPr>
        <w:spacing w:after="0" w:line="360" w:lineRule="auto"/>
        <w:ind w:firstLine="709"/>
        <w:jc w:val="both"/>
        <w:rPr>
          <w:rFonts w:ascii="Times New Roman" w:eastAsiaTheme="minorEastAsia" w:hAnsi="Times New Roman" w:cs="Times New Roman"/>
          <w:sz w:val="28"/>
          <w:szCs w:val="28"/>
          <w:lang w:val="uk-UA" w:eastAsia="ru-RU" w:bidi="ru-RU"/>
        </w:rPr>
      </w:pPr>
      <w:r w:rsidRPr="007E6C4B">
        <w:rPr>
          <w:rFonts w:ascii="Times New Roman" w:hAnsi="Times New Roman"/>
          <w:sz w:val="28"/>
          <w:lang w:val="uk-UA"/>
        </w:rPr>
        <w:t>Можливість контролю і управління спіновими станами в твердих тілах представляє також значний інтерес для практичної реалізації ідей квантових обчислень</w:t>
      </w:r>
      <w:r w:rsidRPr="00590590">
        <w:rPr>
          <w:rFonts w:ascii="Times New Roman" w:hAnsi="Times New Roman" w:cs="Times New Roman"/>
          <w:sz w:val="28"/>
          <w:lang w:val="uk-UA"/>
        </w:rPr>
        <w:t>,</w:t>
      </w:r>
      <w:r w:rsidRPr="007E6C4B">
        <w:rPr>
          <w:lang w:val="uk-UA"/>
        </w:rPr>
        <w:t xml:space="preserve"> </w:t>
      </w:r>
      <w:r w:rsidRPr="007E6C4B">
        <w:rPr>
          <w:rFonts w:ascii="Times New Roman" w:hAnsi="Times New Roman"/>
          <w:sz w:val="28"/>
          <w:lang w:val="uk-UA"/>
        </w:rPr>
        <w:t>які обіцяють революційний прогрес в розвитку інформаційних систем [4].</w:t>
      </w:r>
      <w:r w:rsidR="00B76DBA">
        <w:rPr>
          <w:rFonts w:ascii="Times New Roman" w:hAnsi="Times New Roman"/>
          <w:sz w:val="28"/>
          <w:lang w:val="uk-UA"/>
        </w:rPr>
        <w:t xml:space="preserve"> </w:t>
      </w:r>
    </w:p>
    <w:p w:rsidR="001B2B89" w:rsidRPr="00B76DBA" w:rsidRDefault="00B76DBA" w:rsidP="007E6C4B">
      <w:pPr>
        <w:spacing w:line="360" w:lineRule="auto"/>
        <w:ind w:firstLine="709"/>
        <w:jc w:val="both"/>
        <w:rPr>
          <w:rFonts w:ascii="Times New Roman" w:hAnsi="Times New Roman" w:cs="Times New Roman"/>
          <w:sz w:val="28"/>
          <w:szCs w:val="28"/>
          <w:lang w:val="uk-UA"/>
        </w:rPr>
      </w:pPr>
      <w:r w:rsidRPr="00B76DBA">
        <w:rPr>
          <w:rFonts w:ascii="Times New Roman" w:hAnsi="Times New Roman"/>
          <w:sz w:val="28"/>
          <w:lang w:val="uk-UA"/>
        </w:rPr>
        <w:t>Для визначення спіна електронів в твердотілих структурах запропонован</w:t>
      </w:r>
      <w:r>
        <w:rPr>
          <w:rFonts w:ascii="Times New Roman" w:hAnsi="Times New Roman"/>
          <w:sz w:val="28"/>
          <w:lang w:val="uk-UA"/>
        </w:rPr>
        <w:t>о</w:t>
      </w:r>
      <w:r w:rsidRPr="00B76DBA">
        <w:rPr>
          <w:rFonts w:ascii="Times New Roman" w:hAnsi="Times New Roman"/>
          <w:sz w:val="28"/>
          <w:lang w:val="uk-UA"/>
        </w:rPr>
        <w:t xml:space="preserve"> декілька підходів. При цьому використовуються характерні «відбитки» спіна на оптичних і електронних ефектах в об'ємних напівпровідниках і в нанорозмірних структурах. Проте практичне рішення цієї задачі наблизили тільки оптичні методики, засновані на аналізі міри кругової поляризації електролюмінесценції, ініційованої струмом сп</w:t>
      </w:r>
      <w:r>
        <w:rPr>
          <w:rFonts w:ascii="Times New Roman" w:hAnsi="Times New Roman"/>
          <w:sz w:val="28"/>
          <w:lang w:val="uk-UA"/>
        </w:rPr>
        <w:t>і</w:t>
      </w:r>
      <w:r w:rsidRPr="00B76DBA">
        <w:rPr>
          <w:rFonts w:ascii="Times New Roman" w:hAnsi="Times New Roman"/>
          <w:sz w:val="28"/>
          <w:lang w:val="uk-UA"/>
        </w:rPr>
        <w:t>н-</w:t>
      </w:r>
      <w:r w:rsidRPr="00B76DBA">
        <w:rPr>
          <w:rFonts w:ascii="Times New Roman" w:hAnsi="Times New Roman"/>
          <w:sz w:val="28"/>
          <w:lang w:val="uk-UA"/>
        </w:rPr>
        <w:lastRenderedPageBreak/>
        <w:t>поляризован</w:t>
      </w:r>
      <w:r>
        <w:rPr>
          <w:rFonts w:ascii="Times New Roman" w:hAnsi="Times New Roman"/>
          <w:sz w:val="28"/>
          <w:lang w:val="uk-UA"/>
        </w:rPr>
        <w:t>и</w:t>
      </w:r>
      <w:r w:rsidRPr="00B76DBA">
        <w:rPr>
          <w:rFonts w:ascii="Times New Roman" w:hAnsi="Times New Roman"/>
          <w:sz w:val="28"/>
          <w:lang w:val="uk-UA"/>
        </w:rPr>
        <w:t>х електронів в гетероструктурах AlGaAs/GaAs/AlGaAs з квантовим колодязем GaAs.</w:t>
      </w:r>
    </w:p>
    <w:p w:rsidR="001B2B89" w:rsidRPr="00710349" w:rsidRDefault="00B76DBA" w:rsidP="00B76DBA">
      <w:pPr>
        <w:spacing w:line="360" w:lineRule="auto"/>
        <w:ind w:firstLine="709"/>
        <w:jc w:val="both"/>
        <w:rPr>
          <w:rFonts w:ascii="Times New Roman" w:eastAsia="Verdana" w:hAnsi="Times New Roman" w:cs="Times New Roman"/>
          <w:color w:val="1F1A1A"/>
          <w:sz w:val="28"/>
          <w:szCs w:val="28"/>
          <w:lang w:val="uk-UA" w:eastAsia="ru-RU" w:bidi="ru-RU"/>
        </w:rPr>
      </w:pPr>
      <w:r w:rsidRPr="00B76DBA">
        <w:rPr>
          <w:rFonts w:ascii="Times New Roman" w:hAnsi="Times New Roman"/>
          <w:sz w:val="28"/>
          <w:lang w:val="uk-UA"/>
        </w:rPr>
        <w:t xml:space="preserve">Зонна структура напівпровідникового світлодіода і схема оптичних переходів в квантовому колодязі GaAs за наявності магнітного поля показані на </w:t>
      </w:r>
      <w:r>
        <w:rPr>
          <w:rFonts w:ascii="Times New Roman" w:hAnsi="Times New Roman"/>
          <w:sz w:val="28"/>
          <w:lang w:val="uk-UA"/>
        </w:rPr>
        <w:t>рис</w:t>
      </w:r>
      <w:r w:rsidRPr="00B76DBA">
        <w:rPr>
          <w:rFonts w:ascii="Times New Roman" w:hAnsi="Times New Roman"/>
          <w:sz w:val="28"/>
          <w:lang w:val="uk-UA"/>
        </w:rPr>
        <w:t xml:space="preserve">. 2.6. Епітаксіальний шар слабо легованого магнітного напівпровідника ZnBeMnSe тут використовується як </w:t>
      </w:r>
      <w:r>
        <w:rPr>
          <w:rFonts w:ascii="Times New Roman" w:hAnsi="Times New Roman"/>
          <w:sz w:val="28"/>
          <w:lang w:val="uk-UA"/>
        </w:rPr>
        <w:t>інжектуючий</w:t>
      </w:r>
      <w:r w:rsidRPr="00B76DBA">
        <w:rPr>
          <w:rFonts w:ascii="Times New Roman" w:hAnsi="Times New Roman"/>
          <w:sz w:val="28"/>
          <w:lang w:val="uk-UA"/>
        </w:rPr>
        <w:t xml:space="preserve"> сп</w:t>
      </w:r>
      <w:r>
        <w:rPr>
          <w:rFonts w:ascii="Times New Roman" w:hAnsi="Times New Roman"/>
          <w:sz w:val="28"/>
          <w:lang w:val="uk-UA"/>
        </w:rPr>
        <w:t>і</w:t>
      </w:r>
      <w:r w:rsidRPr="00B76DBA">
        <w:rPr>
          <w:rFonts w:ascii="Times New Roman" w:hAnsi="Times New Roman"/>
          <w:sz w:val="28"/>
          <w:lang w:val="uk-UA"/>
        </w:rPr>
        <w:t>ни контакт для світлодіода. Діод складається з квантового колодязя GaAs між бар'єрними шарами AlGaAs. У зовнішньому магнітному полі повністю поляризоване джерело електронів</w:t>
      </w:r>
      <w:r w:rsidRPr="00B76DBA">
        <w:rPr>
          <w:lang w:val="uk-UA"/>
        </w:rPr>
        <w:t xml:space="preserve"> </w:t>
      </w:r>
      <w:r w:rsidRPr="00B76DBA">
        <w:rPr>
          <w:rFonts w:ascii="Times New Roman" w:hAnsi="Times New Roman"/>
          <w:color w:val="1F1A1A"/>
          <w:sz w:val="28"/>
          <w:lang w:val="uk-UA"/>
        </w:rPr>
        <w:t xml:space="preserve">із спіном, спрямованим вниз, формується в зоні провідності ZnBeMnSe. При відповідному зовнішньому зміщенні ці носії електрично </w:t>
      </w:r>
      <w:r>
        <w:rPr>
          <w:rFonts w:ascii="Times New Roman" w:hAnsi="Times New Roman"/>
          <w:color w:val="1F1A1A"/>
          <w:sz w:val="28"/>
          <w:lang w:val="uk-UA"/>
        </w:rPr>
        <w:t>і</w:t>
      </w:r>
      <w:r w:rsidRPr="00B76DBA">
        <w:rPr>
          <w:rFonts w:ascii="Times New Roman" w:hAnsi="Times New Roman"/>
          <w:color w:val="1F1A1A"/>
          <w:sz w:val="28"/>
          <w:lang w:val="uk-UA"/>
        </w:rPr>
        <w:t>нжект</w:t>
      </w:r>
      <w:r>
        <w:rPr>
          <w:rFonts w:ascii="Times New Roman" w:hAnsi="Times New Roman"/>
          <w:color w:val="1F1A1A"/>
          <w:sz w:val="28"/>
          <w:lang w:val="uk-UA"/>
        </w:rPr>
        <w:t>у</w:t>
      </w:r>
      <w:r w:rsidRPr="00B76DBA">
        <w:rPr>
          <w:rFonts w:ascii="Times New Roman" w:hAnsi="Times New Roman"/>
          <w:color w:val="1F1A1A"/>
          <w:sz w:val="28"/>
          <w:lang w:val="uk-UA"/>
        </w:rPr>
        <w:t>ют</w:t>
      </w:r>
      <w:r>
        <w:rPr>
          <w:rFonts w:ascii="Times New Roman" w:hAnsi="Times New Roman"/>
          <w:color w:val="1F1A1A"/>
          <w:sz w:val="28"/>
          <w:lang w:val="uk-UA"/>
        </w:rPr>
        <w:t>ь</w:t>
      </w:r>
      <w:r w:rsidRPr="00B76DBA">
        <w:rPr>
          <w:rFonts w:ascii="Times New Roman" w:hAnsi="Times New Roman"/>
          <w:color w:val="1F1A1A"/>
          <w:sz w:val="28"/>
          <w:lang w:val="uk-UA"/>
        </w:rPr>
        <w:t>с</w:t>
      </w:r>
      <w:r w:rsidR="00710349">
        <w:rPr>
          <w:rFonts w:ascii="Times New Roman" w:hAnsi="Times New Roman"/>
          <w:color w:val="1F1A1A"/>
          <w:sz w:val="28"/>
          <w:lang w:val="uk-UA"/>
        </w:rPr>
        <w:t>я через кордон розділу ZnBeMnSe/n - </w:t>
      </w:r>
      <w:r w:rsidRPr="00B76DBA">
        <w:rPr>
          <w:rFonts w:ascii="Times New Roman" w:hAnsi="Times New Roman"/>
          <w:color w:val="1F1A1A"/>
          <w:sz w:val="28"/>
          <w:lang w:val="uk-UA"/>
        </w:rPr>
        <w:t>AlGаAs і потрапляють в квантовий колодязь</w:t>
      </w:r>
      <w:r>
        <w:rPr>
          <w:rFonts w:ascii="Times New Roman" w:hAnsi="Times New Roman"/>
          <w:color w:val="1F1A1A"/>
          <w:sz w:val="28"/>
          <w:lang w:val="uk-UA"/>
        </w:rPr>
        <w:t xml:space="preserve"> i - </w:t>
      </w:r>
      <w:r w:rsidRPr="00B76DBA">
        <w:rPr>
          <w:rFonts w:ascii="Times New Roman" w:hAnsi="Times New Roman"/>
          <w:color w:val="1F1A1A"/>
          <w:sz w:val="28"/>
          <w:lang w:val="uk-UA"/>
        </w:rPr>
        <w:t>GaAs. Там вони випробовують випромінювальну рекомбінацію з неполяризованими дірками, що поступають в</w:t>
      </w:r>
      <w:r w:rsidR="00710349">
        <w:rPr>
          <w:rFonts w:ascii="Times New Roman" w:hAnsi="Times New Roman"/>
          <w:color w:val="1F1A1A"/>
          <w:sz w:val="28"/>
          <w:lang w:val="uk-UA"/>
        </w:rPr>
        <w:t xml:space="preserve"> колодязь з бар'єрної області p - </w:t>
      </w:r>
      <w:r w:rsidRPr="00B76DBA">
        <w:rPr>
          <w:rFonts w:ascii="Times New Roman" w:hAnsi="Times New Roman"/>
          <w:color w:val="1F1A1A"/>
          <w:sz w:val="28"/>
          <w:lang w:val="uk-UA"/>
        </w:rPr>
        <w:t>AlGaAs, і випускають світло з певною круговою поляризацією.</w:t>
      </w:r>
    </w:p>
    <w:p w:rsidR="001B2B89" w:rsidRPr="00710349" w:rsidRDefault="00CF7891" w:rsidP="00CF7891">
      <w:pPr>
        <w:spacing w:line="360" w:lineRule="auto"/>
        <w:jc w:val="center"/>
        <w:rPr>
          <w:rFonts w:ascii="Times New Roman" w:eastAsia="Courier New" w:hAnsi="Times New Roman" w:cs="Times New Roman"/>
          <w:color w:val="000000"/>
          <w:sz w:val="28"/>
          <w:szCs w:val="28"/>
          <w:lang w:val="uk-UA" w:eastAsia="ru-RU" w:bidi="ru-RU"/>
        </w:rPr>
      </w:pPr>
      <w:r>
        <w:rPr>
          <w:rFonts w:ascii="Times New Roman" w:eastAsia="Courier New" w:hAnsi="Times New Roman" w:cs="Times New Roman"/>
          <w:noProof/>
          <w:color w:val="000000"/>
          <w:sz w:val="28"/>
          <w:szCs w:val="28"/>
          <w:lang w:eastAsia="ru-RU"/>
        </w:rPr>
        <w:drawing>
          <wp:inline distT="0" distB="0" distL="0" distR="0">
            <wp:extent cx="4941570" cy="3560445"/>
            <wp:effectExtent l="19050" t="0" r="0" b="0"/>
            <wp:docPr id="2" name="Рисунок 14" descr="C:\Documents and Settings\Лысенко_lab30\Рабочий стол\22222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Лысенко_lab30\Рабочий стол\222222222.bmp"/>
                    <pic:cNvPicPr>
                      <a:picLocks noChangeAspect="1" noChangeArrowheads="1"/>
                    </pic:cNvPicPr>
                  </pic:nvPicPr>
                  <pic:blipFill>
                    <a:blip r:embed="rId16"/>
                    <a:srcRect/>
                    <a:stretch>
                      <a:fillRect/>
                    </a:stretch>
                  </pic:blipFill>
                  <pic:spPr bwMode="auto">
                    <a:xfrm>
                      <a:off x="0" y="0"/>
                      <a:ext cx="4941570" cy="3560445"/>
                    </a:xfrm>
                    <a:prstGeom prst="rect">
                      <a:avLst/>
                    </a:prstGeom>
                    <a:noFill/>
                    <a:ln w="9525">
                      <a:noFill/>
                      <a:miter lim="800000"/>
                      <a:headEnd/>
                      <a:tailEnd/>
                    </a:ln>
                  </pic:spPr>
                </pic:pic>
              </a:graphicData>
            </a:graphic>
          </wp:inline>
        </w:drawing>
      </w:r>
    </w:p>
    <w:p w:rsidR="001B2B89" w:rsidRPr="00D423B4" w:rsidRDefault="00DC708C" w:rsidP="00B76DBA">
      <w:pPr>
        <w:spacing w:line="360" w:lineRule="auto"/>
        <w:jc w:val="center"/>
        <w:rPr>
          <w:rFonts w:ascii="Times New Roman" w:eastAsia="Courier New" w:hAnsi="Times New Roman" w:cs="Times New Roman"/>
          <w:color w:val="000000"/>
          <w:sz w:val="28"/>
          <w:szCs w:val="28"/>
          <w:lang w:val="uk-UA" w:eastAsia="ru-RU" w:bidi="ru-RU"/>
        </w:rPr>
      </w:pPr>
      <w:r>
        <w:rPr>
          <w:rFonts w:ascii="Times New Roman" w:eastAsia="Courier New" w:hAnsi="Times New Roman" w:cs="Times New Roman"/>
          <w:color w:val="000000"/>
          <w:sz w:val="28"/>
          <w:szCs w:val="28"/>
          <w:lang w:val="uk-UA" w:eastAsia="ru-RU" w:bidi="ru-RU"/>
        </w:rPr>
        <w:t xml:space="preserve">Рис.2.6 </w:t>
      </w:r>
      <w:r>
        <w:rPr>
          <w:rFonts w:ascii="Times New Roman" w:eastAsia="Courier New" w:hAnsi="Times New Roman" w:cs="Times New Roman"/>
          <w:color w:val="000000"/>
          <w:sz w:val="28"/>
          <w:szCs w:val="28"/>
          <w:lang w:val="uk-UA" w:eastAsia="ru-RU" w:bidi="ru-RU"/>
        </w:rPr>
        <w:sym w:font="Symbol" w:char="F02D"/>
      </w:r>
      <w:r w:rsidR="00D423B4" w:rsidRPr="00D423B4">
        <w:rPr>
          <w:rFonts w:ascii="Times New Roman" w:eastAsia="Courier New" w:hAnsi="Times New Roman" w:cs="Times New Roman"/>
          <w:color w:val="000000"/>
          <w:sz w:val="28"/>
          <w:szCs w:val="28"/>
          <w:lang w:val="uk-UA" w:eastAsia="ru-RU" w:bidi="ru-RU"/>
        </w:rPr>
        <w:t xml:space="preserve"> Енергетичні стани електронів і дірок у світлодіоді поміщеному в магнітне поле</w:t>
      </w:r>
    </w:p>
    <w:p w:rsidR="000A1A0C" w:rsidRDefault="008478DE" w:rsidP="00DC708C">
      <w:pPr>
        <w:spacing w:after="0" w:line="324" w:lineRule="auto"/>
        <w:ind w:firstLine="709"/>
        <w:jc w:val="both"/>
        <w:rPr>
          <w:lang w:val="uk-UA"/>
        </w:rPr>
      </w:pPr>
      <w:r w:rsidRPr="008478DE">
        <w:rPr>
          <w:rFonts w:ascii="Times New Roman" w:hAnsi="Times New Roman"/>
          <w:color w:val="1F1A1A"/>
          <w:sz w:val="28"/>
          <w:lang w:val="uk-UA"/>
        </w:rPr>
        <w:lastRenderedPageBreak/>
        <w:t>У GаAs зона провідності двократно вироджена по спіну</w:t>
      </w:r>
      <w:r>
        <w:rPr>
          <w:rFonts w:ascii="Times New Roman" w:hAnsi="Times New Roman"/>
          <w:color w:val="1F1A1A"/>
          <w:sz w:val="28"/>
          <w:lang w:val="uk-UA"/>
        </w:rPr>
        <w:t xml:space="preserve"> </w:t>
      </w:r>
      <w:r w:rsidRPr="008478DE">
        <w:rPr>
          <w:rFonts w:ascii="Times New Roman" w:hAnsi="Times New Roman"/>
          <w:color w:val="1F1A1A"/>
          <w:sz w:val="28"/>
          <w:lang w:val="uk-UA"/>
        </w:rPr>
        <w:t>(для кожного набору орбітальних квантових чисел є два стани з різними сп</w:t>
      </w:r>
      <w:r w:rsidR="003C6C05">
        <w:rPr>
          <w:rFonts w:ascii="Times New Roman" w:hAnsi="Times New Roman"/>
          <w:color w:val="1F1A1A"/>
          <w:sz w:val="28"/>
          <w:lang w:val="uk-UA"/>
        </w:rPr>
        <w:t>і</w:t>
      </w:r>
      <w:r w:rsidRPr="008478DE">
        <w:rPr>
          <w:rFonts w:ascii="Times New Roman" w:hAnsi="Times New Roman"/>
          <w:color w:val="1F1A1A"/>
          <w:sz w:val="28"/>
          <w:lang w:val="uk-UA"/>
        </w:rPr>
        <w:t>нами), тоді як валентна зона цього напівпровідника вироджена по спіну чотирикратно(у ній є стани, що відносяться до так званих важких і легких дірок). У магнітному полі звиродніння по спіну в колодязі GаAs знімається, забезпечуючи тим самим вільні місця для електронів «сп</w:t>
      </w:r>
      <w:r w:rsidR="003C6C05">
        <w:rPr>
          <w:rFonts w:ascii="Times New Roman" w:hAnsi="Times New Roman"/>
          <w:color w:val="1F1A1A"/>
          <w:sz w:val="28"/>
          <w:lang w:val="uk-UA"/>
        </w:rPr>
        <w:t>і</w:t>
      </w:r>
      <w:r w:rsidRPr="008478DE">
        <w:rPr>
          <w:rFonts w:ascii="Times New Roman" w:hAnsi="Times New Roman"/>
          <w:color w:val="1F1A1A"/>
          <w:sz w:val="28"/>
          <w:lang w:val="uk-UA"/>
        </w:rPr>
        <w:t>н-вверх»</w:t>
      </w:r>
      <w:r w:rsidR="003C6C05">
        <w:rPr>
          <w:rFonts w:ascii="Times New Roman" w:hAnsi="Times New Roman"/>
          <w:color w:val="1F1A1A"/>
          <w:sz w:val="28"/>
          <w:lang w:val="uk-UA"/>
        </w:rPr>
        <w:t xml:space="preserve"> </w:t>
      </w:r>
      <w:r w:rsidRPr="008478DE">
        <w:rPr>
          <w:rFonts w:ascii="Times New Roman" w:hAnsi="Times New Roman"/>
          <w:i/>
          <w:color w:val="1F1A1A"/>
          <w:sz w:val="28"/>
          <w:lang w:val="uk-UA"/>
        </w:rPr>
        <w:t>(mj</w:t>
      </w:r>
      <w:r w:rsidRPr="008478DE">
        <w:rPr>
          <w:lang w:val="uk-UA"/>
        </w:rPr>
        <w:t xml:space="preserve"> </w:t>
      </w:r>
      <w:r w:rsidRPr="008478DE">
        <w:rPr>
          <w:rFonts w:ascii="Times New Roman" w:hAnsi="Times New Roman"/>
          <w:color w:val="1F1A1A"/>
          <w:sz w:val="28"/>
          <w:lang w:val="uk-UA"/>
        </w:rPr>
        <w:t>= +1/2) і «сп</w:t>
      </w:r>
      <w:r w:rsidR="003C6C05">
        <w:rPr>
          <w:rFonts w:ascii="Times New Roman" w:hAnsi="Times New Roman"/>
          <w:color w:val="1F1A1A"/>
          <w:sz w:val="28"/>
          <w:lang w:val="uk-UA"/>
        </w:rPr>
        <w:t>і</w:t>
      </w:r>
      <w:r w:rsidRPr="008478DE">
        <w:rPr>
          <w:rFonts w:ascii="Times New Roman" w:hAnsi="Times New Roman"/>
          <w:color w:val="1F1A1A"/>
          <w:sz w:val="28"/>
          <w:lang w:val="uk-UA"/>
        </w:rPr>
        <w:t>н-вниз»</w:t>
      </w:r>
      <w:r w:rsidRPr="008478DE">
        <w:rPr>
          <w:lang w:val="uk-UA"/>
        </w:rPr>
        <w:t xml:space="preserve"> </w:t>
      </w:r>
    </w:p>
    <w:p w:rsidR="001B2B89" w:rsidRPr="008478DE" w:rsidRDefault="008478DE" w:rsidP="00A31974">
      <w:pPr>
        <w:spacing w:after="0" w:line="324" w:lineRule="auto"/>
        <w:ind w:firstLine="442"/>
        <w:jc w:val="both"/>
        <w:rPr>
          <w:rFonts w:ascii="Times New Roman" w:eastAsia="Courier New" w:hAnsi="Times New Roman" w:cs="Times New Roman"/>
          <w:color w:val="000000"/>
          <w:sz w:val="28"/>
          <w:szCs w:val="28"/>
          <w:lang w:val="uk-UA" w:eastAsia="ru-RU" w:bidi="ru-RU"/>
        </w:rPr>
      </w:pPr>
      <w:r w:rsidRPr="008478DE">
        <w:rPr>
          <w:rFonts w:ascii="Times New Roman" w:hAnsi="Times New Roman"/>
          <w:i/>
          <w:color w:val="1F1A1A"/>
          <w:sz w:val="28"/>
          <w:lang w:val="uk-UA"/>
        </w:rPr>
        <w:t>(mj</w:t>
      </w:r>
      <w:r w:rsidR="003C6C05">
        <w:rPr>
          <w:rFonts w:ascii="Times New Roman" w:hAnsi="Times New Roman"/>
          <w:i/>
          <w:color w:val="1F1A1A"/>
          <w:sz w:val="28"/>
          <w:lang w:val="uk-UA"/>
        </w:rPr>
        <w:t xml:space="preserve"> </w:t>
      </w:r>
      <w:r w:rsidRPr="008478DE">
        <w:rPr>
          <w:rFonts w:ascii="Times New Roman" w:hAnsi="Times New Roman"/>
          <w:color w:val="1F1A1A"/>
          <w:sz w:val="28"/>
          <w:lang w:val="uk-UA"/>
        </w:rPr>
        <w:t>= (1/2) і важких</w:t>
      </w:r>
      <w:r>
        <w:rPr>
          <w:rFonts w:ascii="Times New Roman" w:hAnsi="Times New Roman"/>
          <w:color w:val="1F1A1A"/>
          <w:sz w:val="28"/>
          <w:lang w:val="uk-UA"/>
        </w:rPr>
        <w:t xml:space="preserve"> </w:t>
      </w:r>
      <w:r w:rsidR="001B2B89" w:rsidRPr="008478DE">
        <w:rPr>
          <w:rFonts w:ascii="Times New Roman" w:eastAsia="Courier New" w:hAnsi="Times New Roman" w:cs="Times New Roman"/>
          <w:i/>
          <w:iCs/>
          <w:color w:val="1F1A1A"/>
          <w:sz w:val="28"/>
          <w:szCs w:val="28"/>
          <w:lang w:val="uk-UA" w:eastAsia="ru-RU" w:bidi="ru-RU"/>
        </w:rPr>
        <w:t>(</w:t>
      </w:r>
      <w:r w:rsidRPr="008478DE">
        <w:rPr>
          <w:rFonts w:ascii="Times New Roman" w:hAnsi="Times New Roman"/>
          <w:i/>
          <w:color w:val="1F1A1A"/>
          <w:sz w:val="28"/>
          <w:lang w:val="uk-UA"/>
        </w:rPr>
        <w:t>mj</w:t>
      </w:r>
      <w:r w:rsidRPr="008478DE">
        <w:rPr>
          <w:lang w:val="uk-UA"/>
        </w:rPr>
        <w:t xml:space="preserve"> </w:t>
      </w:r>
      <w:r w:rsidRPr="008478DE">
        <w:rPr>
          <w:rFonts w:ascii="Times New Roman" w:hAnsi="Times New Roman"/>
          <w:color w:val="1F1A1A"/>
          <w:sz w:val="28"/>
          <w:lang w:val="uk-UA"/>
        </w:rPr>
        <w:t>= +3/2 і</w:t>
      </w:r>
      <w:r w:rsidRPr="008478DE">
        <w:rPr>
          <w:lang w:val="uk-UA"/>
        </w:rPr>
        <w:t xml:space="preserve"> </w:t>
      </w:r>
      <w:r w:rsidRPr="008478DE">
        <w:rPr>
          <w:rFonts w:ascii="Times New Roman" w:hAnsi="Times New Roman"/>
          <w:i/>
          <w:color w:val="1F1A1A"/>
          <w:sz w:val="28"/>
          <w:lang w:val="uk-UA"/>
        </w:rPr>
        <w:t>mj</w:t>
      </w:r>
      <w:r w:rsidRPr="008478DE">
        <w:rPr>
          <w:rFonts w:ascii="Times New Roman" w:hAnsi="Times New Roman"/>
          <w:color w:val="1F1A1A"/>
          <w:sz w:val="28"/>
          <w:lang w:val="uk-UA"/>
        </w:rPr>
        <w:t>(3/2) і лег</w:t>
      </w:r>
      <w:r w:rsidR="003C6C05">
        <w:rPr>
          <w:rFonts w:ascii="Times New Roman" w:hAnsi="Times New Roman"/>
          <w:color w:val="1F1A1A"/>
          <w:sz w:val="28"/>
          <w:lang w:val="uk-UA"/>
        </w:rPr>
        <w:t>ких</w:t>
      </w:r>
      <w:r w:rsidRPr="008478DE">
        <w:rPr>
          <w:rFonts w:ascii="Times New Roman" w:hAnsi="Times New Roman"/>
          <w:color w:val="1F1A1A"/>
          <w:sz w:val="28"/>
          <w:lang w:val="uk-UA"/>
        </w:rPr>
        <w:t xml:space="preserve"> (т/ = +1/2 і</w:t>
      </w:r>
      <w:r w:rsidRPr="008478DE">
        <w:rPr>
          <w:lang w:val="uk-UA"/>
        </w:rPr>
        <w:t xml:space="preserve"> </w:t>
      </w:r>
      <w:r w:rsidRPr="008478DE">
        <w:rPr>
          <w:rFonts w:ascii="Times New Roman" w:hAnsi="Times New Roman"/>
          <w:i/>
          <w:color w:val="1F1A1A"/>
          <w:sz w:val="28"/>
          <w:lang w:val="uk-UA"/>
        </w:rPr>
        <w:t>mj</w:t>
      </w:r>
      <w:r w:rsidR="003C6C05">
        <w:rPr>
          <w:rFonts w:ascii="Times New Roman" w:hAnsi="Times New Roman"/>
          <w:i/>
          <w:color w:val="1F1A1A"/>
          <w:sz w:val="28"/>
          <w:lang w:val="uk-UA"/>
        </w:rPr>
        <w:t xml:space="preserve"> </w:t>
      </w:r>
      <w:r w:rsidRPr="008478DE">
        <w:rPr>
          <w:rFonts w:ascii="Times New Roman" w:hAnsi="Times New Roman"/>
          <w:i/>
          <w:color w:val="1F1A1A"/>
          <w:sz w:val="28"/>
          <w:lang w:val="uk-UA"/>
        </w:rPr>
        <w:t>=</w:t>
      </w:r>
      <w:r w:rsidRPr="008478DE">
        <w:rPr>
          <w:lang w:val="uk-UA"/>
        </w:rPr>
        <w:t xml:space="preserve"> </w:t>
      </w:r>
      <w:r w:rsidRPr="008478DE">
        <w:rPr>
          <w:rFonts w:ascii="Times New Roman" w:hAnsi="Times New Roman"/>
          <w:color w:val="1F1A1A"/>
          <w:sz w:val="28"/>
          <w:lang w:val="uk-UA"/>
        </w:rPr>
        <w:t xml:space="preserve">(1/2) дірок з обома орієнтаціями спінів. Оскільки з </w:t>
      </w:r>
      <w:r w:rsidR="003C6C05">
        <w:rPr>
          <w:rFonts w:ascii="Times New Roman" w:hAnsi="Times New Roman"/>
          <w:color w:val="1F1A1A"/>
          <w:sz w:val="28"/>
          <w:lang w:val="uk-UA"/>
        </w:rPr>
        <w:t>інжектуючого</w:t>
      </w:r>
      <w:r w:rsidRPr="008478DE">
        <w:rPr>
          <w:rFonts w:ascii="Times New Roman" w:hAnsi="Times New Roman"/>
          <w:color w:val="1F1A1A"/>
          <w:sz w:val="28"/>
          <w:lang w:val="uk-UA"/>
        </w:rPr>
        <w:t xml:space="preserve"> контакту в колодязь поступають електрони переважно із спіном, спрямованим вниз, то в зоні провідності опиняються зайнятими тільки «сп</w:t>
      </w:r>
      <w:r w:rsidR="003C6C05">
        <w:rPr>
          <w:rFonts w:ascii="Times New Roman" w:hAnsi="Times New Roman"/>
          <w:color w:val="1F1A1A"/>
          <w:sz w:val="28"/>
          <w:lang w:val="uk-UA"/>
        </w:rPr>
        <w:t>і</w:t>
      </w:r>
      <w:r w:rsidRPr="008478DE">
        <w:rPr>
          <w:rFonts w:ascii="Times New Roman" w:hAnsi="Times New Roman"/>
          <w:color w:val="1F1A1A"/>
          <w:sz w:val="28"/>
          <w:lang w:val="uk-UA"/>
        </w:rPr>
        <w:t>н-вниз»</w:t>
      </w:r>
      <w:r>
        <w:rPr>
          <w:rFonts w:ascii="Times New Roman" w:hAnsi="Times New Roman"/>
          <w:color w:val="1F1A1A"/>
          <w:sz w:val="28"/>
          <w:lang w:val="uk-UA"/>
        </w:rPr>
        <w:t xml:space="preserve"> </w:t>
      </w:r>
      <w:r w:rsidRPr="008478DE">
        <w:rPr>
          <w:rFonts w:ascii="Times New Roman" w:hAnsi="Times New Roman"/>
          <w:color w:val="1F1A1A"/>
          <w:sz w:val="28"/>
          <w:lang w:val="uk-UA"/>
        </w:rPr>
        <w:t>стани, тоді у валентній зоні усі діркові стани зайняті повністю.</w:t>
      </w:r>
    </w:p>
    <w:p w:rsidR="001B2B89" w:rsidRPr="00B94CD8" w:rsidRDefault="000A1A0C" w:rsidP="00DC708C">
      <w:pPr>
        <w:widowControl w:val="0"/>
        <w:spacing w:after="0" w:line="324" w:lineRule="auto"/>
        <w:ind w:firstLine="709"/>
        <w:jc w:val="both"/>
        <w:rPr>
          <w:rFonts w:ascii="Times New Roman" w:eastAsia="Verdana" w:hAnsi="Times New Roman" w:cs="Times New Roman"/>
          <w:color w:val="1F1A1A"/>
          <w:sz w:val="28"/>
          <w:szCs w:val="28"/>
          <w:lang w:val="uk-UA" w:eastAsia="ru-RU" w:bidi="ru-RU"/>
        </w:rPr>
      </w:pPr>
      <w:r w:rsidRPr="000A1A0C">
        <w:rPr>
          <w:rFonts w:ascii="Times New Roman" w:hAnsi="Times New Roman"/>
          <w:color w:val="1F1A1A"/>
          <w:sz w:val="28"/>
          <w:lang w:val="uk-UA"/>
        </w:rPr>
        <w:t>Випромінювальна рекомбінація в колодязі визначається правилом відбору, яке вимагає, щоб при рекомбінації електрона і дірки зміна магнітного квантового числа</w:t>
      </w:r>
      <w:r w:rsidRPr="000A1A0C">
        <w:rPr>
          <w:lang w:val="uk-UA"/>
        </w:rPr>
        <w:t xml:space="preserve"> </w:t>
      </w:r>
      <w:r w:rsidRPr="000A1A0C">
        <w:rPr>
          <w:rFonts w:ascii="Times New Roman" w:hAnsi="Times New Roman"/>
          <w:i/>
          <w:color w:val="1F1A1A"/>
          <w:sz w:val="28"/>
          <w:lang w:val="uk-UA"/>
        </w:rPr>
        <w:t>mj</w:t>
      </w:r>
      <w:r w:rsidRPr="000A1A0C">
        <w:rPr>
          <w:lang w:val="uk-UA"/>
        </w:rPr>
        <w:t xml:space="preserve"> </w:t>
      </w:r>
      <w:r w:rsidRPr="000A1A0C">
        <w:rPr>
          <w:rFonts w:ascii="Times New Roman" w:hAnsi="Times New Roman"/>
          <w:color w:val="1F1A1A"/>
          <w:sz w:val="28"/>
          <w:lang w:val="uk-UA"/>
        </w:rPr>
        <w:t>дорівнювала +1. Для електронів із спіном вниз (</w:t>
      </w:r>
      <w:r w:rsidRPr="000A1A0C">
        <w:rPr>
          <w:rFonts w:ascii="Times New Roman" w:hAnsi="Times New Roman"/>
          <w:i/>
          <w:color w:val="1F1A1A"/>
          <w:sz w:val="28"/>
          <w:lang w:val="uk-UA"/>
        </w:rPr>
        <w:t>mj=</w:t>
      </w:r>
      <w:r w:rsidRPr="000A1A0C">
        <w:rPr>
          <w:lang w:val="uk-UA"/>
        </w:rPr>
        <w:t xml:space="preserve"> </w:t>
      </w:r>
      <w:r w:rsidRPr="000A1A0C">
        <w:rPr>
          <w:rFonts w:ascii="Times New Roman" w:hAnsi="Times New Roman"/>
          <w:color w:val="1F1A1A"/>
          <w:sz w:val="28"/>
          <w:lang w:val="uk-UA"/>
        </w:rPr>
        <w:t>(1/2) можливі тільки два варіанти взаємодії: з важкою діркою (що припускає зміну</w:t>
      </w:r>
      <w:r w:rsidRPr="000A1A0C">
        <w:rPr>
          <w:lang w:val="uk-UA"/>
        </w:rPr>
        <w:t xml:space="preserve"> </w:t>
      </w:r>
      <w:r w:rsidRPr="000A1A0C">
        <w:rPr>
          <w:rFonts w:ascii="Times New Roman" w:hAnsi="Times New Roman"/>
          <w:i/>
          <w:color w:val="1F1A1A"/>
          <w:sz w:val="28"/>
          <w:lang w:val="uk-UA"/>
        </w:rPr>
        <w:t>mj</w:t>
      </w:r>
      <w:r w:rsidRPr="000A1A0C">
        <w:rPr>
          <w:lang w:val="uk-UA"/>
        </w:rPr>
        <w:t xml:space="preserve"> </w:t>
      </w:r>
      <w:r w:rsidRPr="000A1A0C">
        <w:rPr>
          <w:rFonts w:ascii="Times New Roman" w:hAnsi="Times New Roman"/>
          <w:color w:val="1F1A1A"/>
          <w:sz w:val="28"/>
          <w:lang w:val="uk-UA"/>
        </w:rPr>
        <w:t xml:space="preserve">від (1/2 до (3/2) і легкою діркою (від (1/2 до +1/2). Випромінювання, викликане рекомбінацією електронів з важкими і легкими дірками, має кругову поляризацію в протилежних напрямах. Матричний елемент, що визначає інтенсивність оптичних переходів, для важких дірок в три рази більше, ніж для </w:t>
      </w:r>
      <w:r>
        <w:rPr>
          <w:rFonts w:ascii="Times New Roman" w:hAnsi="Times New Roman"/>
          <w:color w:val="1F1A1A"/>
          <w:sz w:val="28"/>
          <w:lang w:val="uk-UA"/>
        </w:rPr>
        <w:t>легких</w:t>
      </w:r>
      <w:r w:rsidRPr="000A1A0C">
        <w:rPr>
          <w:rFonts w:ascii="Times New Roman" w:hAnsi="Times New Roman"/>
          <w:color w:val="1F1A1A"/>
          <w:sz w:val="28"/>
          <w:lang w:val="uk-UA"/>
        </w:rPr>
        <w:t>. Тому міра оптичної поляризації</w:t>
      </w:r>
      <w:r w:rsidRPr="000A1A0C">
        <w:rPr>
          <w:lang w:val="uk-UA"/>
        </w:rPr>
        <w:t xml:space="preserve"> </w:t>
      </w:r>
      <w:r w:rsidRPr="000A1A0C">
        <w:rPr>
          <w:rFonts w:ascii="Times New Roman" w:hAnsi="Times New Roman"/>
          <w:i/>
          <w:color w:val="1F1A1A"/>
          <w:sz w:val="28"/>
          <w:lang w:val="uk-UA"/>
        </w:rPr>
        <w:t>P</w:t>
      </w:r>
      <w:r w:rsidRPr="000A1A0C">
        <w:rPr>
          <w:rFonts w:ascii="Times New Roman" w:hAnsi="Times New Roman"/>
          <w:i/>
          <w:color w:val="1F1A1A"/>
          <w:sz w:val="28"/>
          <w:vertAlign w:val="subscript"/>
          <w:lang w:val="uk-UA"/>
        </w:rPr>
        <w:t>opt</w:t>
      </w:r>
      <w:r w:rsidRPr="000A1A0C">
        <w:rPr>
          <w:lang w:val="uk-UA"/>
        </w:rPr>
        <w:t xml:space="preserve"> </w:t>
      </w:r>
      <w:r w:rsidRPr="000A1A0C">
        <w:rPr>
          <w:rFonts w:ascii="Times New Roman" w:hAnsi="Times New Roman"/>
          <w:color w:val="1F1A1A"/>
          <w:sz w:val="28"/>
          <w:lang w:val="uk-UA"/>
        </w:rPr>
        <w:t>пов'язана із спіновою поляризацією електронів P співвідношенням</w:t>
      </w:r>
      <w:r w:rsidRPr="000A1A0C">
        <w:rPr>
          <w:lang w:val="uk-UA"/>
        </w:rPr>
        <w:t>:</w:t>
      </w:r>
    </w:p>
    <w:p w:rsidR="00D077BA" w:rsidRDefault="008F64AF" w:rsidP="00A31974">
      <w:pPr>
        <w:widowControl w:val="0"/>
        <w:spacing w:after="0" w:line="324" w:lineRule="auto"/>
        <w:ind w:firstLine="440"/>
        <w:jc w:val="both"/>
        <w:rPr>
          <w:rFonts w:ascii="Times New Roman" w:eastAsia="Verdana" w:hAnsi="Times New Roman" w:cs="Times New Roman"/>
          <w:color w:val="1F1A1A"/>
          <w:sz w:val="28"/>
          <w:szCs w:val="28"/>
          <w:lang w:eastAsia="ru-RU" w:bidi="ru-RU"/>
        </w:rPr>
      </w:pPr>
      <m:oMathPara>
        <m:oMathParaPr>
          <m:jc m:val="right"/>
        </m:oMathParaPr>
        <m:oMath>
          <m:sSub>
            <m:sSubPr>
              <m:ctrlPr>
                <w:rPr>
                  <w:rFonts w:ascii="Cambria Math" w:eastAsia="Verdana" w:hAnsi="Cambria Math" w:cs="Times New Roman"/>
                  <w:i/>
                  <w:color w:val="1F1A1A"/>
                  <w:sz w:val="28"/>
                  <w:szCs w:val="28"/>
                  <w:lang w:eastAsia="ru-RU" w:bidi="ru-RU"/>
                </w:rPr>
              </m:ctrlPr>
            </m:sSubPr>
            <m:e>
              <m:r>
                <w:rPr>
                  <w:rFonts w:ascii="Cambria Math" w:eastAsia="Verdana" w:hAnsi="Cambria Math" w:cs="Times New Roman"/>
                  <w:color w:val="1F1A1A"/>
                  <w:sz w:val="28"/>
                  <w:szCs w:val="28"/>
                  <w:lang w:eastAsia="ru-RU" w:bidi="ru-RU"/>
                </w:rPr>
                <m:t>P</m:t>
              </m:r>
            </m:e>
            <m:sub>
              <m:r>
                <w:rPr>
                  <w:rFonts w:ascii="Cambria Math" w:eastAsia="Verdana" w:hAnsi="Cambria Math" w:cs="Times New Roman"/>
                  <w:color w:val="1F1A1A"/>
                  <w:sz w:val="28"/>
                  <w:szCs w:val="28"/>
                  <w:lang w:eastAsia="ru-RU" w:bidi="ru-RU"/>
                </w:rPr>
                <m:t>opt</m:t>
              </m:r>
            </m:sub>
          </m:sSub>
          <m:r>
            <w:rPr>
              <w:rFonts w:ascii="Cambria Math" w:eastAsia="Verdana" w:hAnsi="Cambria Math" w:cs="Times New Roman"/>
              <w:color w:val="1F1A1A"/>
              <w:sz w:val="28"/>
              <w:szCs w:val="28"/>
              <w:lang w:eastAsia="ru-RU" w:bidi="ru-RU"/>
            </w:rPr>
            <m:t>=</m:t>
          </m:r>
          <m:f>
            <m:fPr>
              <m:ctrlPr>
                <w:rPr>
                  <w:rFonts w:ascii="Cambria Math" w:eastAsia="Verdana" w:hAnsi="Cambria Math" w:cs="Times New Roman"/>
                  <w:i/>
                  <w:color w:val="1F1A1A"/>
                  <w:sz w:val="28"/>
                  <w:szCs w:val="28"/>
                  <w:lang w:eastAsia="ru-RU" w:bidi="ru-RU"/>
                </w:rPr>
              </m:ctrlPr>
            </m:fPr>
            <m:num>
              <m:d>
                <m:dPr>
                  <m:ctrlPr>
                    <w:rPr>
                      <w:rFonts w:ascii="Cambria Math" w:eastAsia="Verdana" w:hAnsi="Cambria Math" w:cs="Times New Roman"/>
                      <w:i/>
                      <w:color w:val="1F1A1A"/>
                      <w:sz w:val="28"/>
                      <w:szCs w:val="28"/>
                      <w:lang w:eastAsia="ru-RU" w:bidi="ru-RU"/>
                    </w:rPr>
                  </m:ctrlPr>
                </m:dPr>
                <m:e>
                  <m:r>
                    <w:rPr>
                      <w:rFonts w:ascii="Cambria Math" w:eastAsia="Verdana" w:hAnsi="Cambria Math" w:cs="Times New Roman"/>
                      <w:color w:val="1F1A1A"/>
                      <w:sz w:val="28"/>
                      <w:szCs w:val="28"/>
                      <w:lang w:eastAsia="ru-RU" w:bidi="ru-RU"/>
                    </w:rPr>
                    <m:t>3n</m:t>
                  </m:r>
                  <m:r>
                    <m:rPr>
                      <m:sty m:val="p"/>
                    </m:rPr>
                    <w:rPr>
                      <w:rFonts w:ascii="Cambria Math" w:eastAsiaTheme="minorEastAsia" w:hAnsi="Cambria Math" w:cs="Times New Roman"/>
                      <w:sz w:val="28"/>
                      <w:szCs w:val="28"/>
                      <w:lang w:eastAsia="ru-RU" w:bidi="ru-RU"/>
                    </w:rPr>
                    <m:t>↓+n↑</m:t>
                  </m:r>
                  <m:ctrlPr>
                    <w:rPr>
                      <w:rFonts w:ascii="Cambria Math" w:eastAsiaTheme="minorEastAsia" w:hAnsi="Cambria Math" w:cs="Times New Roman"/>
                      <w:sz w:val="28"/>
                      <w:szCs w:val="28"/>
                      <w:lang w:eastAsia="ru-RU" w:bidi="ru-RU"/>
                    </w:rPr>
                  </m:ctrlPr>
                </m:e>
              </m:d>
              <m:r>
                <m:rPr>
                  <m:sty m:val="p"/>
                </m:rPr>
                <w:rPr>
                  <w:rFonts w:ascii="Cambria Math" w:eastAsiaTheme="minorEastAsia" w:hAnsi="Cambria Math" w:cs="Times New Roman"/>
                  <w:sz w:val="28"/>
                  <w:szCs w:val="28"/>
                  <w:lang w:eastAsia="ru-RU" w:bidi="ru-RU"/>
                </w:rPr>
                <m:t>-(3n↑+n↓)</m:t>
              </m:r>
            </m:num>
            <m:den>
              <m:d>
                <m:dPr>
                  <m:ctrlPr>
                    <w:rPr>
                      <w:rFonts w:ascii="Cambria Math" w:eastAsia="Verdana" w:hAnsi="Cambria Math" w:cs="Times New Roman"/>
                      <w:i/>
                      <w:color w:val="1F1A1A"/>
                      <w:sz w:val="28"/>
                      <w:szCs w:val="28"/>
                      <w:lang w:eastAsia="ru-RU" w:bidi="ru-RU"/>
                    </w:rPr>
                  </m:ctrlPr>
                </m:dPr>
                <m:e>
                  <m:r>
                    <w:rPr>
                      <w:rFonts w:ascii="Cambria Math" w:eastAsia="Verdana" w:hAnsi="Cambria Math" w:cs="Times New Roman"/>
                      <w:color w:val="1F1A1A"/>
                      <w:sz w:val="28"/>
                      <w:szCs w:val="28"/>
                      <w:lang w:eastAsia="ru-RU" w:bidi="ru-RU"/>
                    </w:rPr>
                    <m:t>3n</m:t>
                  </m:r>
                  <m:r>
                    <m:rPr>
                      <m:sty m:val="p"/>
                    </m:rPr>
                    <w:rPr>
                      <w:rFonts w:ascii="Cambria Math" w:eastAsiaTheme="minorEastAsia" w:hAnsi="Cambria Math" w:cs="Times New Roman"/>
                      <w:sz w:val="28"/>
                      <w:szCs w:val="28"/>
                      <w:lang w:eastAsia="ru-RU" w:bidi="ru-RU"/>
                    </w:rPr>
                    <m:t>↓+n↑</m:t>
                  </m:r>
                  <m:ctrlPr>
                    <w:rPr>
                      <w:rFonts w:ascii="Cambria Math" w:eastAsiaTheme="minorEastAsia" w:hAnsi="Cambria Math" w:cs="Times New Roman"/>
                      <w:sz w:val="28"/>
                      <w:szCs w:val="28"/>
                      <w:lang w:eastAsia="ru-RU" w:bidi="ru-RU"/>
                    </w:rPr>
                  </m:ctrlPr>
                </m:e>
              </m:d>
              <m:r>
                <m:rPr>
                  <m:sty m:val="p"/>
                </m:rPr>
                <w:rPr>
                  <w:rFonts w:ascii="Cambria Math" w:eastAsiaTheme="minorEastAsia" w:hAnsi="Cambria Math" w:cs="Times New Roman"/>
                  <w:sz w:val="28"/>
                  <w:szCs w:val="28"/>
                  <w:lang w:eastAsia="ru-RU" w:bidi="ru-RU"/>
                </w:rPr>
                <m:t>+(3n↑+n↓)</m:t>
              </m:r>
            </m:den>
          </m:f>
          <m:r>
            <w:rPr>
              <w:rFonts w:ascii="Cambria Math" w:eastAsia="Verdana" w:hAnsi="Cambria Math" w:cs="Times New Roman"/>
              <w:color w:val="1F1A1A"/>
              <w:sz w:val="28"/>
              <w:szCs w:val="28"/>
              <w:lang w:eastAsia="ru-RU" w:bidi="ru-RU"/>
            </w:rPr>
            <m:t>=</m:t>
          </m:r>
          <m:f>
            <m:fPr>
              <m:ctrlPr>
                <w:rPr>
                  <w:rFonts w:ascii="Cambria Math" w:eastAsia="Verdana" w:hAnsi="Cambria Math" w:cs="Times New Roman"/>
                  <w:i/>
                  <w:color w:val="1F1A1A"/>
                  <w:sz w:val="28"/>
                  <w:szCs w:val="28"/>
                  <w:lang w:eastAsia="ru-RU" w:bidi="ru-RU"/>
                </w:rPr>
              </m:ctrlPr>
            </m:fPr>
            <m:num>
              <m:r>
                <w:rPr>
                  <w:rFonts w:ascii="Cambria Math" w:eastAsia="Verdana" w:hAnsi="Cambria Math" w:cs="Times New Roman"/>
                  <w:color w:val="1F1A1A"/>
                  <w:sz w:val="28"/>
                  <w:szCs w:val="28"/>
                  <w:lang w:eastAsia="ru-RU" w:bidi="ru-RU"/>
                </w:rPr>
                <m:t>1</m:t>
              </m:r>
            </m:num>
            <m:den>
              <m:r>
                <w:rPr>
                  <w:rFonts w:ascii="Cambria Math" w:eastAsia="Verdana" w:hAnsi="Cambria Math" w:cs="Times New Roman"/>
                  <w:color w:val="1F1A1A"/>
                  <w:sz w:val="28"/>
                  <w:szCs w:val="28"/>
                  <w:lang w:eastAsia="ru-RU" w:bidi="ru-RU"/>
                </w:rPr>
                <m:t>2</m:t>
              </m:r>
            </m:den>
          </m:f>
          <m:f>
            <m:fPr>
              <m:ctrlPr>
                <w:rPr>
                  <w:rFonts w:ascii="Cambria Math" w:eastAsia="Verdana" w:hAnsi="Cambria Math" w:cs="Times New Roman"/>
                  <w:i/>
                  <w:color w:val="1F1A1A"/>
                  <w:sz w:val="28"/>
                  <w:szCs w:val="28"/>
                  <w:lang w:eastAsia="ru-RU" w:bidi="ru-RU"/>
                </w:rPr>
              </m:ctrlPr>
            </m:fPr>
            <m:num>
              <m:r>
                <w:rPr>
                  <w:rFonts w:ascii="Cambria Math" w:eastAsia="Verdana" w:hAnsi="Cambria Math" w:cs="Times New Roman"/>
                  <w:color w:val="1F1A1A"/>
                  <w:sz w:val="28"/>
                  <w:szCs w:val="28"/>
                  <w:lang w:eastAsia="ru-RU" w:bidi="ru-RU"/>
                </w:rPr>
                <m:t>n</m:t>
              </m:r>
              <m:r>
                <m:rPr>
                  <m:sty m:val="p"/>
                </m:rPr>
                <w:rPr>
                  <w:rFonts w:ascii="Cambria Math" w:eastAsiaTheme="minorEastAsia" w:hAnsi="Cambria Math" w:cs="Times New Roman"/>
                  <w:sz w:val="28"/>
                  <w:szCs w:val="28"/>
                  <w:lang w:eastAsia="ru-RU" w:bidi="ru-RU"/>
                </w:rPr>
                <m:t>↓-n↑</m:t>
              </m:r>
            </m:num>
            <m:den>
              <m:r>
                <w:rPr>
                  <w:rFonts w:ascii="Cambria Math" w:eastAsia="Verdana" w:hAnsi="Cambria Math" w:cs="Times New Roman"/>
                  <w:color w:val="1F1A1A"/>
                  <w:sz w:val="28"/>
                  <w:szCs w:val="28"/>
                  <w:lang w:eastAsia="ru-RU" w:bidi="ru-RU"/>
                </w:rPr>
                <m:t>n</m:t>
              </m:r>
              <m:r>
                <m:rPr>
                  <m:sty m:val="p"/>
                </m:rPr>
                <w:rPr>
                  <w:rFonts w:ascii="Cambria Math" w:eastAsiaTheme="minorEastAsia" w:hAnsi="Cambria Math" w:cs="Times New Roman"/>
                  <w:sz w:val="28"/>
                  <w:szCs w:val="28"/>
                  <w:lang w:eastAsia="ru-RU" w:bidi="ru-RU"/>
                </w:rPr>
                <m:t>↓+n↑</m:t>
              </m:r>
            </m:den>
          </m:f>
          <m:r>
            <w:rPr>
              <w:rFonts w:ascii="Cambria Math" w:eastAsia="Verdana" w:hAnsi="Cambria Math" w:cs="Times New Roman"/>
              <w:color w:val="1F1A1A"/>
              <w:sz w:val="28"/>
              <w:szCs w:val="28"/>
              <w:lang w:eastAsia="ru-RU" w:bidi="ru-RU"/>
            </w:rPr>
            <m:t>=0,5P            (2.21)</m:t>
          </m:r>
        </m:oMath>
      </m:oMathPara>
    </w:p>
    <w:p w:rsidR="001B2B89" w:rsidRPr="000A1A0C" w:rsidRDefault="000A1A0C" w:rsidP="00A31974">
      <w:pPr>
        <w:widowControl w:val="0"/>
        <w:spacing w:after="0" w:line="324" w:lineRule="auto"/>
        <w:jc w:val="both"/>
        <w:rPr>
          <w:rFonts w:ascii="Times New Roman" w:eastAsia="Courier New" w:hAnsi="Times New Roman" w:cs="Times New Roman"/>
          <w:color w:val="000000"/>
          <w:sz w:val="28"/>
          <w:szCs w:val="28"/>
          <w:lang w:eastAsia="ru-RU" w:bidi="ru-RU"/>
        </w:rPr>
      </w:pPr>
      <w:r w:rsidRPr="000A1A0C">
        <w:rPr>
          <w:rFonts w:ascii="Times New Roman" w:hAnsi="Times New Roman" w:cs="Times New Roman"/>
          <w:color w:val="1F1A1A"/>
          <w:sz w:val="28"/>
          <w:szCs w:val="28"/>
          <w:lang w:val="uk-UA"/>
        </w:rPr>
        <w:t>Експериментально виміряна величина</w:t>
      </w:r>
      <w:r w:rsidRPr="000A1A0C">
        <w:rPr>
          <w:rFonts w:ascii="Times New Roman" w:hAnsi="Times New Roman" w:cs="Times New Roman"/>
          <w:sz w:val="28"/>
          <w:szCs w:val="28"/>
          <w:lang w:val="uk-UA"/>
        </w:rPr>
        <w:t xml:space="preserve"> </w:t>
      </w:r>
      <w:r w:rsidRPr="000A1A0C">
        <w:rPr>
          <w:rFonts w:ascii="Times New Roman" w:hAnsi="Times New Roman" w:cs="Times New Roman"/>
          <w:i/>
          <w:color w:val="1F1A1A"/>
          <w:sz w:val="28"/>
          <w:szCs w:val="28"/>
          <w:lang w:val="uk-UA"/>
        </w:rPr>
        <w:t>Popt</w:t>
      </w:r>
      <w:r w:rsidRPr="000A1A0C">
        <w:rPr>
          <w:rFonts w:ascii="Times New Roman" w:hAnsi="Times New Roman" w:cs="Times New Roman"/>
          <w:sz w:val="28"/>
          <w:szCs w:val="28"/>
          <w:lang w:val="uk-UA"/>
        </w:rPr>
        <w:t xml:space="preserve"> = 50% говорить про</w:t>
      </w:r>
      <w:r>
        <w:rPr>
          <w:rFonts w:ascii="Times New Roman" w:hAnsi="Times New Roman" w:cs="Times New Roman"/>
          <w:sz w:val="28"/>
          <w:szCs w:val="28"/>
          <w:lang w:val="uk-UA"/>
        </w:rPr>
        <w:t xml:space="preserve"> 100%-ву</w:t>
      </w:r>
      <w:r w:rsidRPr="000A1A0C">
        <w:rPr>
          <w:rFonts w:ascii="Times New Roman" w:hAnsi="Times New Roman" w:cs="Times New Roman"/>
          <w:sz w:val="28"/>
          <w:szCs w:val="28"/>
          <w:lang w:val="uk-UA"/>
        </w:rPr>
        <w:t xml:space="preserve"> ефективн</w:t>
      </w:r>
      <w:r>
        <w:rPr>
          <w:rFonts w:ascii="Times New Roman" w:hAnsi="Times New Roman" w:cs="Times New Roman"/>
          <w:sz w:val="28"/>
          <w:szCs w:val="28"/>
          <w:lang w:val="uk-UA"/>
        </w:rPr>
        <w:t>ість</w:t>
      </w:r>
      <w:r w:rsidRPr="000A1A0C">
        <w:rPr>
          <w:rFonts w:ascii="Times New Roman" w:hAnsi="Times New Roman" w:cs="Times New Roman"/>
          <w:sz w:val="28"/>
          <w:szCs w:val="28"/>
          <w:lang w:val="uk-UA"/>
        </w:rPr>
        <w:t xml:space="preserve"> спінової інжекції в колодязь.</w:t>
      </w:r>
    </w:p>
    <w:p w:rsidR="001B2B89" w:rsidRDefault="00A31974" w:rsidP="00DC708C">
      <w:pPr>
        <w:widowControl w:val="0"/>
        <w:spacing w:after="325" w:line="324" w:lineRule="auto"/>
        <w:ind w:firstLine="709"/>
        <w:jc w:val="both"/>
        <w:rPr>
          <w:rFonts w:ascii="Times New Roman" w:eastAsia="Verdana" w:hAnsi="Times New Roman" w:cs="Times New Roman"/>
          <w:color w:val="1F1A1A"/>
          <w:sz w:val="28"/>
          <w:szCs w:val="28"/>
          <w:lang w:eastAsia="ru-RU" w:bidi="ru-RU"/>
        </w:rPr>
      </w:pPr>
      <w:r w:rsidRPr="00A31974">
        <w:rPr>
          <w:rFonts w:ascii="Times New Roman" w:hAnsi="Times New Roman"/>
          <w:color w:val="1F1A1A"/>
          <w:sz w:val="28"/>
          <w:lang w:val="uk-UA"/>
        </w:rPr>
        <w:t>Існують і інші</w:t>
      </w:r>
      <w:r>
        <w:rPr>
          <w:rFonts w:ascii="Times New Roman" w:hAnsi="Times New Roman"/>
          <w:color w:val="1F1A1A"/>
          <w:sz w:val="28"/>
          <w:lang w:val="uk-UA"/>
        </w:rPr>
        <w:t xml:space="preserve"> </w:t>
      </w:r>
      <w:r w:rsidRPr="00A31974">
        <w:rPr>
          <w:rFonts w:ascii="Times New Roman" w:hAnsi="Times New Roman"/>
          <w:color w:val="1F1A1A"/>
          <w:sz w:val="28"/>
          <w:lang w:val="uk-UA"/>
        </w:rPr>
        <w:t>(поки тільки теоретично обгрунтовані) пропозиції для спінового детектування рухливих носіїв заряду в твердих тілах. Наприклад було показано, що для цих цілей можна використати домішки з сильним спін-орбітальним розсіянням. Такі домішки асиметрично розсіюють електрони з різними напрямами спіна. Сп</w:t>
      </w:r>
      <w:r>
        <w:rPr>
          <w:rFonts w:ascii="Times New Roman" w:hAnsi="Times New Roman"/>
          <w:color w:val="1F1A1A"/>
          <w:sz w:val="28"/>
          <w:lang w:val="uk-UA"/>
        </w:rPr>
        <w:t>і</w:t>
      </w:r>
      <w:r w:rsidRPr="00A31974">
        <w:rPr>
          <w:rFonts w:ascii="Times New Roman" w:hAnsi="Times New Roman"/>
          <w:color w:val="1F1A1A"/>
          <w:sz w:val="28"/>
          <w:lang w:val="uk-UA"/>
        </w:rPr>
        <w:t>н-з</w:t>
      </w:r>
      <w:r>
        <w:rPr>
          <w:rFonts w:ascii="Times New Roman" w:hAnsi="Times New Roman"/>
          <w:color w:val="1F1A1A"/>
          <w:sz w:val="28"/>
          <w:lang w:val="uk-UA"/>
        </w:rPr>
        <w:t>алежний</w:t>
      </w:r>
      <w:r w:rsidRPr="00A31974">
        <w:rPr>
          <w:rFonts w:ascii="Times New Roman" w:hAnsi="Times New Roman"/>
          <w:color w:val="1F1A1A"/>
          <w:sz w:val="28"/>
          <w:lang w:val="uk-UA"/>
        </w:rPr>
        <w:t xml:space="preserve"> ефект Холу також розглядався як можливий інструмент для визначення спіна носіїв заряду. Вирішальне значення має практичне втілення цих ідей, у тому числі і розвиток нових ефективних підходів, заснованих на електричних вимірах.</w:t>
      </w:r>
    </w:p>
    <w:p w:rsidR="007C5031" w:rsidRPr="002410C9" w:rsidRDefault="007C5031" w:rsidP="00F03C3B">
      <w:pPr>
        <w:pStyle w:val="1"/>
        <w:spacing w:after="120"/>
        <w:ind w:firstLine="709"/>
        <w:rPr>
          <w:rFonts w:ascii="Times New Roman" w:eastAsiaTheme="minorEastAsia" w:hAnsi="Times New Roman" w:cs="Times New Roman"/>
          <w:color w:val="auto"/>
          <w:lang w:val="uk-UA" w:eastAsia="ru-RU"/>
        </w:rPr>
      </w:pPr>
      <w:bookmarkStart w:id="9" w:name="_Toc42762911"/>
      <w:r w:rsidRPr="002410C9">
        <w:rPr>
          <w:rFonts w:ascii="Times New Roman" w:eastAsiaTheme="minorEastAsia" w:hAnsi="Times New Roman" w:cs="Times New Roman"/>
          <w:color w:val="auto"/>
          <w:lang w:eastAsia="ru-RU"/>
        </w:rPr>
        <w:lastRenderedPageBreak/>
        <w:t xml:space="preserve">3 </w:t>
      </w:r>
      <w:r w:rsidR="005B35D0" w:rsidRPr="002410C9">
        <w:rPr>
          <w:rFonts w:ascii="Times New Roman" w:eastAsiaTheme="minorEastAsia" w:hAnsi="Times New Roman" w:cs="Times New Roman"/>
          <w:color w:val="auto"/>
          <w:lang w:val="uk-UA" w:eastAsia="ru-RU"/>
        </w:rPr>
        <w:t>Матеріали для спінтроні</w:t>
      </w:r>
      <w:r w:rsidR="002410C9">
        <w:rPr>
          <w:rFonts w:ascii="Times New Roman" w:eastAsiaTheme="minorEastAsia" w:hAnsi="Times New Roman" w:cs="Times New Roman"/>
          <w:color w:val="auto"/>
          <w:lang w:val="uk-UA" w:eastAsia="ru-RU"/>
        </w:rPr>
        <w:t>ки</w:t>
      </w:r>
      <w:bookmarkEnd w:id="9"/>
    </w:p>
    <w:p w:rsidR="0020040B" w:rsidRPr="0020040B" w:rsidRDefault="000D4D0D" w:rsidP="0020040B">
      <w:pPr>
        <w:spacing w:after="0" w:line="360" w:lineRule="auto"/>
        <w:ind w:firstLine="708"/>
        <w:jc w:val="both"/>
        <w:rPr>
          <w:rFonts w:ascii="Times New Roman" w:eastAsiaTheme="minorEastAsia" w:hAnsi="Times New Roman" w:cs="Times New Roman"/>
          <w:sz w:val="28"/>
          <w:szCs w:val="28"/>
          <w:lang w:eastAsia="ru-RU"/>
        </w:rPr>
      </w:pPr>
      <w:r w:rsidRPr="000D4D0D">
        <w:rPr>
          <w:rFonts w:ascii="Times New Roman" w:hAnsi="Times New Roman"/>
          <w:sz w:val="28"/>
          <w:lang w:val="uk-UA"/>
        </w:rPr>
        <w:t>Наноматеріали умовно можна розділити на декілька категорій [5].</w:t>
      </w:r>
    </w:p>
    <w:p w:rsidR="0020040B" w:rsidRPr="0020040B" w:rsidRDefault="000D4D0D" w:rsidP="0020040B">
      <w:pPr>
        <w:spacing w:after="0" w:line="360" w:lineRule="auto"/>
        <w:ind w:firstLine="708"/>
        <w:jc w:val="both"/>
        <w:rPr>
          <w:rFonts w:ascii="Times New Roman" w:eastAsiaTheme="minorEastAsia" w:hAnsi="Times New Roman" w:cs="Times New Roman"/>
          <w:sz w:val="28"/>
          <w:szCs w:val="28"/>
          <w:lang w:eastAsia="ru-RU"/>
        </w:rPr>
      </w:pPr>
      <w:r w:rsidRPr="000D4D0D">
        <w:rPr>
          <w:rFonts w:ascii="Times New Roman" w:hAnsi="Times New Roman"/>
          <w:b/>
          <w:sz w:val="28"/>
          <w:lang w:val="uk-UA"/>
        </w:rPr>
        <w:t>Перша категорія</w:t>
      </w:r>
      <w:r w:rsidRPr="000D4D0D">
        <w:rPr>
          <w:lang w:val="uk-UA"/>
        </w:rPr>
        <w:t xml:space="preserve"> </w:t>
      </w:r>
      <w:r w:rsidRPr="000D4D0D">
        <w:rPr>
          <w:rFonts w:ascii="Times New Roman" w:hAnsi="Times New Roman"/>
          <w:sz w:val="28"/>
          <w:lang w:val="uk-UA"/>
        </w:rPr>
        <w:t>включає матеріали у вигляді твердих тіл, розміри яких в одному, двох або трьох просторових координатах не перевищують</w:t>
      </w:r>
      <w:r>
        <w:rPr>
          <w:rFonts w:ascii="Times New Roman" w:hAnsi="Times New Roman"/>
          <w:sz w:val="28"/>
          <w:lang w:val="uk-UA"/>
        </w:rPr>
        <w:t xml:space="preserve"> 100 </w:t>
      </w:r>
      <w:r>
        <w:rPr>
          <w:rFonts w:ascii="Times New Roman" w:hAnsi="Times New Roman"/>
          <w:sz w:val="28"/>
          <w:lang w:val="en-US"/>
        </w:rPr>
        <w:t>nm</w:t>
      </w:r>
      <w:r w:rsidRPr="000D4D0D">
        <w:rPr>
          <w:rFonts w:ascii="Times New Roman" w:hAnsi="Times New Roman"/>
          <w:sz w:val="28"/>
          <w:lang w:val="uk-UA"/>
        </w:rPr>
        <w:t>. До таких матеріалів можна віднести нанорозмірні частки</w:t>
      </w:r>
      <w:r w:rsidRPr="000D4D0D">
        <w:rPr>
          <w:rFonts w:ascii="Times New Roman" w:hAnsi="Times New Roman"/>
          <w:sz w:val="28"/>
        </w:rPr>
        <w:t xml:space="preserve"> </w:t>
      </w:r>
      <w:r w:rsidRPr="000D4D0D">
        <w:rPr>
          <w:rFonts w:ascii="Times New Roman" w:hAnsi="Times New Roman"/>
          <w:sz w:val="28"/>
          <w:lang w:val="uk-UA"/>
        </w:rPr>
        <w:t>(нанопорошки), нанодроти і нановолокна, дуже тонкі плівки</w:t>
      </w:r>
      <w:r w:rsidRPr="000D4D0D">
        <w:rPr>
          <w:rFonts w:ascii="Times New Roman" w:hAnsi="Times New Roman"/>
          <w:sz w:val="28"/>
        </w:rPr>
        <w:t xml:space="preserve"> </w:t>
      </w:r>
      <w:r w:rsidRPr="000D4D0D">
        <w:rPr>
          <w:rFonts w:ascii="Times New Roman" w:hAnsi="Times New Roman"/>
          <w:sz w:val="28"/>
          <w:lang w:val="uk-UA"/>
        </w:rPr>
        <w:t xml:space="preserve">(завтовшки менше 100 </w:t>
      </w:r>
      <w:r>
        <w:rPr>
          <w:rFonts w:ascii="Times New Roman" w:hAnsi="Times New Roman"/>
          <w:sz w:val="28"/>
          <w:lang w:val="en-US"/>
        </w:rPr>
        <w:t>nm</w:t>
      </w:r>
      <w:r w:rsidRPr="000D4D0D">
        <w:rPr>
          <w:rFonts w:ascii="Times New Roman" w:hAnsi="Times New Roman"/>
          <w:sz w:val="28"/>
          <w:lang w:val="uk-UA"/>
        </w:rPr>
        <w:t>), нанотрубки і тому подібне. Такі матеріали можуть містити від одного структурного елементу або кристаліту</w:t>
      </w:r>
      <w:r w:rsidRPr="000D4D0D">
        <w:rPr>
          <w:rFonts w:ascii="Times New Roman" w:hAnsi="Times New Roman"/>
          <w:sz w:val="28"/>
        </w:rPr>
        <w:t xml:space="preserve"> </w:t>
      </w:r>
      <w:r w:rsidRPr="000D4D0D">
        <w:rPr>
          <w:rFonts w:ascii="Times New Roman" w:hAnsi="Times New Roman"/>
          <w:sz w:val="28"/>
          <w:lang w:val="uk-UA"/>
        </w:rPr>
        <w:t>(для часток порошку) до декількох їх шарів</w:t>
      </w:r>
      <w:r w:rsidRPr="000D4D0D">
        <w:rPr>
          <w:rFonts w:ascii="Times New Roman" w:hAnsi="Times New Roman"/>
          <w:sz w:val="28"/>
        </w:rPr>
        <w:t xml:space="preserve"> </w:t>
      </w:r>
      <w:r w:rsidRPr="000D4D0D">
        <w:rPr>
          <w:rFonts w:ascii="Times New Roman" w:hAnsi="Times New Roman"/>
          <w:sz w:val="28"/>
          <w:lang w:val="uk-UA"/>
        </w:rPr>
        <w:t>(для плівки). У зв'язку з цим першу категорію можна класифікувати як наноматеріали з малим числом структурних елементів або наноматеріали у вигляді нановиробів.</w:t>
      </w:r>
    </w:p>
    <w:p w:rsidR="0020040B" w:rsidRPr="006C407A" w:rsidRDefault="0020040B" w:rsidP="0020040B">
      <w:pPr>
        <w:spacing w:after="0" w:line="360" w:lineRule="auto"/>
        <w:jc w:val="both"/>
        <w:rPr>
          <w:rFonts w:ascii="Times New Roman" w:eastAsiaTheme="minorEastAsia" w:hAnsi="Times New Roman" w:cs="Times New Roman"/>
          <w:sz w:val="28"/>
          <w:szCs w:val="28"/>
          <w:lang w:val="uk-UA" w:eastAsia="ru-RU"/>
        </w:rPr>
      </w:pPr>
      <w:r w:rsidRPr="0020040B">
        <w:rPr>
          <w:rFonts w:ascii="Times New Roman" w:eastAsiaTheme="minorEastAsia" w:hAnsi="Times New Roman" w:cs="Times New Roman"/>
          <w:sz w:val="28"/>
          <w:szCs w:val="28"/>
          <w:lang w:eastAsia="ru-RU"/>
        </w:rPr>
        <w:tab/>
      </w:r>
      <w:r w:rsidR="006C407A" w:rsidRPr="006C407A">
        <w:rPr>
          <w:rFonts w:ascii="Times New Roman" w:hAnsi="Times New Roman"/>
          <w:b/>
          <w:sz w:val="28"/>
          <w:lang w:val="uk-UA"/>
        </w:rPr>
        <w:t>Друга категорія</w:t>
      </w:r>
      <w:r w:rsidR="006C407A" w:rsidRPr="006C407A">
        <w:rPr>
          <w:lang w:val="uk-UA"/>
        </w:rPr>
        <w:t xml:space="preserve"> </w:t>
      </w:r>
      <w:r w:rsidR="006C407A" w:rsidRPr="006C407A">
        <w:rPr>
          <w:rFonts w:ascii="Times New Roman" w:hAnsi="Times New Roman"/>
          <w:sz w:val="28"/>
          <w:lang w:val="uk-UA"/>
        </w:rPr>
        <w:t xml:space="preserve">включає матеріали у вигляді малорозмірних виробів з характеризуючим розміром в зразковому діапазоні 1 </w:t>
      </w:r>
      <w:r w:rsidR="006C407A">
        <w:rPr>
          <w:rFonts w:ascii="Times New Roman" w:hAnsi="Times New Roman"/>
          <w:sz w:val="28"/>
          <w:lang w:val="en-US"/>
        </w:rPr>
        <w:t>mkm</w:t>
      </w:r>
      <w:r w:rsidR="006C407A" w:rsidRPr="006C407A">
        <w:rPr>
          <w:rFonts w:ascii="Times New Roman" w:hAnsi="Times New Roman"/>
          <w:sz w:val="28"/>
        </w:rPr>
        <w:t xml:space="preserve"> </w:t>
      </w:r>
      <w:r w:rsidR="006C407A">
        <w:rPr>
          <w:rFonts w:ascii="Times New Roman" w:hAnsi="Times New Roman"/>
          <w:sz w:val="28"/>
          <w:lang w:val="uk-UA"/>
        </w:rPr>
        <w:t>…</w:t>
      </w:r>
      <w:r w:rsidR="006C407A" w:rsidRPr="006C407A">
        <w:rPr>
          <w:rFonts w:ascii="Times New Roman" w:hAnsi="Times New Roman"/>
          <w:sz w:val="28"/>
        </w:rPr>
        <w:t xml:space="preserve"> </w:t>
      </w:r>
      <w:r w:rsidR="006C407A" w:rsidRPr="006C407A">
        <w:rPr>
          <w:rFonts w:ascii="Times New Roman" w:hAnsi="Times New Roman"/>
          <w:sz w:val="28"/>
          <w:lang w:val="uk-UA"/>
        </w:rPr>
        <w:t xml:space="preserve">1 </w:t>
      </w:r>
      <w:r w:rsidR="006C407A">
        <w:rPr>
          <w:rFonts w:ascii="Times New Roman" w:hAnsi="Times New Roman"/>
          <w:sz w:val="28"/>
          <w:lang w:val="en-US"/>
        </w:rPr>
        <w:t>mm</w:t>
      </w:r>
      <w:r w:rsidR="006C407A" w:rsidRPr="006C407A">
        <w:rPr>
          <w:rFonts w:ascii="Times New Roman" w:hAnsi="Times New Roman"/>
          <w:sz w:val="28"/>
          <w:lang w:val="uk-UA"/>
        </w:rPr>
        <w:t>. Звичайно це дроти, стрічки, фольга. Такі матеріали містять вже значне число структурних елементів і їх можна класифікувати як наноматеріалів з великим числом структурних елементів (кристалітів) або наноматеріали у вигляді мікровиробів.</w:t>
      </w:r>
    </w:p>
    <w:p w:rsidR="0020040B" w:rsidRPr="00B94CD8" w:rsidRDefault="0020040B" w:rsidP="009F21D4">
      <w:pPr>
        <w:tabs>
          <w:tab w:val="left" w:pos="709"/>
        </w:tabs>
        <w:spacing w:after="0" w:line="360" w:lineRule="auto"/>
        <w:jc w:val="both"/>
        <w:rPr>
          <w:rFonts w:ascii="Times New Roman" w:eastAsiaTheme="minorEastAsia" w:hAnsi="Times New Roman" w:cs="Times New Roman"/>
          <w:sz w:val="28"/>
          <w:szCs w:val="28"/>
          <w:lang w:val="uk-UA" w:eastAsia="ru-RU"/>
        </w:rPr>
      </w:pPr>
      <w:r w:rsidRPr="006C407A">
        <w:rPr>
          <w:rFonts w:ascii="Times New Roman" w:eastAsiaTheme="minorEastAsia" w:hAnsi="Times New Roman" w:cs="Times New Roman"/>
          <w:sz w:val="28"/>
          <w:szCs w:val="28"/>
          <w:lang w:val="uk-UA" w:eastAsia="ru-RU"/>
        </w:rPr>
        <w:tab/>
      </w:r>
      <w:r w:rsidR="00650B98" w:rsidRPr="00650B98">
        <w:rPr>
          <w:rFonts w:ascii="Times New Roman" w:hAnsi="Times New Roman"/>
          <w:b/>
          <w:sz w:val="28"/>
          <w:lang w:val="uk-UA"/>
        </w:rPr>
        <w:t>Третя категорія</w:t>
      </w:r>
      <w:r w:rsidR="00650B98" w:rsidRPr="00650B98">
        <w:rPr>
          <w:lang w:val="uk-UA"/>
        </w:rPr>
        <w:t xml:space="preserve"> </w:t>
      </w:r>
      <w:r w:rsidR="00650B98">
        <w:rPr>
          <w:rFonts w:ascii="Times New Roman" w:hAnsi="Times New Roman"/>
          <w:sz w:val="28"/>
          <w:lang w:val="uk-UA"/>
        </w:rPr>
        <w:t>включає</w:t>
      </w:r>
      <w:r w:rsidR="00650B98" w:rsidRPr="00650B98">
        <w:rPr>
          <w:rFonts w:ascii="Times New Roman" w:hAnsi="Times New Roman"/>
          <w:sz w:val="28"/>
          <w:lang w:val="uk-UA"/>
        </w:rPr>
        <w:t xml:space="preserve"> </w:t>
      </w:r>
      <w:r w:rsidR="00650B98">
        <w:rPr>
          <w:rFonts w:ascii="Times New Roman" w:hAnsi="Times New Roman"/>
          <w:sz w:val="28"/>
          <w:lang w:val="uk-UA"/>
        </w:rPr>
        <w:t xml:space="preserve">масивні </w:t>
      </w:r>
      <w:r w:rsidR="00650B98" w:rsidRPr="00650B98">
        <w:rPr>
          <w:rFonts w:ascii="Times New Roman" w:hAnsi="Times New Roman"/>
          <w:sz w:val="28"/>
          <w:lang w:val="uk-UA"/>
        </w:rPr>
        <w:t>(чи інакше об'ємні) наноматеріалами з розмірами виробів з них в макродіапазоні</w:t>
      </w:r>
      <w:r w:rsidR="00650B98">
        <w:rPr>
          <w:rFonts w:ascii="Times New Roman" w:hAnsi="Times New Roman"/>
          <w:sz w:val="28"/>
          <w:lang w:val="uk-UA"/>
        </w:rPr>
        <w:t xml:space="preserve"> </w:t>
      </w:r>
      <w:r w:rsidR="00650B98" w:rsidRPr="00650B98">
        <w:rPr>
          <w:rFonts w:ascii="Times New Roman" w:hAnsi="Times New Roman"/>
          <w:sz w:val="28"/>
          <w:lang w:val="uk-UA"/>
        </w:rPr>
        <w:t>(більше декількох mm). Такі матеріали складаються з дуже великого числа нанорозмірних елементів</w:t>
      </w:r>
      <w:r w:rsidR="00650B98">
        <w:rPr>
          <w:rFonts w:ascii="Times New Roman" w:hAnsi="Times New Roman"/>
          <w:sz w:val="28"/>
          <w:lang w:val="uk-UA"/>
        </w:rPr>
        <w:t xml:space="preserve"> </w:t>
      </w:r>
      <w:r w:rsidR="00650B98" w:rsidRPr="00650B98">
        <w:rPr>
          <w:rFonts w:ascii="Times New Roman" w:hAnsi="Times New Roman"/>
          <w:sz w:val="28"/>
          <w:lang w:val="uk-UA"/>
        </w:rPr>
        <w:t>(кристалітів) і фактично є полікристалічними матеріалами з розміром зерна 1</w:t>
      </w:r>
      <w:r w:rsidR="00650B98">
        <w:rPr>
          <w:rFonts w:ascii="Times New Roman" w:hAnsi="Times New Roman"/>
          <w:sz w:val="28"/>
          <w:lang w:val="uk-UA"/>
        </w:rPr>
        <w:t> ..</w:t>
      </w:r>
      <w:r w:rsidR="00650B98" w:rsidRPr="00650B98">
        <w:rPr>
          <w:rFonts w:ascii="Times New Roman" w:hAnsi="Times New Roman"/>
          <w:sz w:val="28"/>
          <w:lang w:val="uk-UA"/>
        </w:rPr>
        <w:t>.</w:t>
      </w:r>
      <w:r w:rsidR="00650B98">
        <w:rPr>
          <w:rFonts w:ascii="Times New Roman" w:hAnsi="Times New Roman"/>
          <w:sz w:val="28"/>
          <w:lang w:val="uk-UA"/>
        </w:rPr>
        <w:t> </w:t>
      </w:r>
      <w:r w:rsidR="00650B98" w:rsidRPr="00650B98">
        <w:rPr>
          <w:rFonts w:ascii="Times New Roman" w:hAnsi="Times New Roman"/>
          <w:sz w:val="28"/>
          <w:lang w:val="uk-UA"/>
        </w:rPr>
        <w:t>100 nm. У свою чергу третю категорію наноматеріалів можна розділити на два класи. У перший клас входять однофазні матеріали</w:t>
      </w:r>
      <w:r w:rsidR="00650B98">
        <w:rPr>
          <w:rFonts w:ascii="Times New Roman" w:hAnsi="Times New Roman"/>
          <w:sz w:val="28"/>
          <w:lang w:val="uk-UA"/>
        </w:rPr>
        <w:t xml:space="preserve"> </w:t>
      </w:r>
      <w:r w:rsidR="00650B98" w:rsidRPr="00650B98">
        <w:rPr>
          <w:rFonts w:ascii="Times New Roman" w:hAnsi="Times New Roman"/>
          <w:sz w:val="28"/>
          <w:lang w:val="uk-UA"/>
        </w:rPr>
        <w:t>(у відповідність з термінологією мікроструктура однорідні матеріали), структура і/або хімічний склад яких змінюється за об'ємом матеріалу тільки на атомному рівні. Їх структура, як правило, знаходиться в змозі далекому від рівноваги. До таких матеріалів відносяться, наприклад, стекла, гелі, пересичені тверді розчини. До другого класу можна віднести мікроструктур</w:t>
      </w:r>
      <w:r w:rsidR="00650B98">
        <w:rPr>
          <w:rFonts w:ascii="Times New Roman" w:hAnsi="Times New Roman"/>
          <w:sz w:val="28"/>
          <w:lang w:val="uk-UA"/>
        </w:rPr>
        <w:t>ні</w:t>
      </w:r>
      <w:r w:rsidR="00650B98" w:rsidRPr="00650B98">
        <w:rPr>
          <w:rFonts w:ascii="Times New Roman" w:hAnsi="Times New Roman"/>
          <w:sz w:val="28"/>
          <w:lang w:val="uk-UA"/>
        </w:rPr>
        <w:t xml:space="preserve"> неоднорідні матеріали, які складаються з нанорозмірних елементів</w:t>
      </w:r>
      <w:r w:rsidR="00650B98">
        <w:rPr>
          <w:rFonts w:ascii="Times New Roman" w:hAnsi="Times New Roman"/>
          <w:sz w:val="28"/>
          <w:lang w:val="uk-UA"/>
        </w:rPr>
        <w:t xml:space="preserve"> </w:t>
      </w:r>
      <w:r w:rsidR="00650B98" w:rsidRPr="00650B98">
        <w:rPr>
          <w:rFonts w:ascii="Times New Roman" w:hAnsi="Times New Roman"/>
          <w:sz w:val="28"/>
          <w:lang w:val="uk-UA"/>
        </w:rPr>
        <w:t xml:space="preserve">(кристалітів, блоків) з різною </w:t>
      </w:r>
      <w:r w:rsidR="00650B98" w:rsidRPr="00650B98">
        <w:rPr>
          <w:rFonts w:ascii="Times New Roman" w:hAnsi="Times New Roman"/>
          <w:sz w:val="28"/>
          <w:lang w:val="uk-UA"/>
        </w:rPr>
        <w:lastRenderedPageBreak/>
        <w:t>структурою і/або складом. Це багатофазні матеріали, наприклад, на основі складних металевих сплавів.</w:t>
      </w:r>
    </w:p>
    <w:p w:rsidR="0020040B" w:rsidRPr="00B94CD8" w:rsidRDefault="0020040B" w:rsidP="0020040B">
      <w:pPr>
        <w:spacing w:after="0" w:line="360" w:lineRule="auto"/>
        <w:jc w:val="both"/>
        <w:rPr>
          <w:rFonts w:ascii="Times New Roman" w:eastAsiaTheme="minorEastAsia" w:hAnsi="Times New Roman" w:cs="Times New Roman"/>
          <w:sz w:val="28"/>
          <w:szCs w:val="28"/>
          <w:lang w:val="uk-UA" w:eastAsia="ru-RU"/>
        </w:rPr>
      </w:pPr>
      <w:r w:rsidRPr="00B94CD8">
        <w:rPr>
          <w:rFonts w:ascii="Times New Roman" w:eastAsiaTheme="minorEastAsia" w:hAnsi="Times New Roman" w:cs="Times New Roman"/>
          <w:sz w:val="28"/>
          <w:szCs w:val="28"/>
          <w:lang w:val="uk-UA" w:eastAsia="ru-RU"/>
        </w:rPr>
        <w:tab/>
      </w:r>
      <w:r w:rsidR="00650B98" w:rsidRPr="00650B98">
        <w:rPr>
          <w:rFonts w:ascii="Times New Roman" w:hAnsi="Times New Roman"/>
          <w:sz w:val="28"/>
          <w:lang w:val="uk-UA"/>
        </w:rPr>
        <w:t>До</w:t>
      </w:r>
      <w:r w:rsidR="00650B98" w:rsidRPr="00650B98">
        <w:rPr>
          <w:lang w:val="uk-UA"/>
        </w:rPr>
        <w:t xml:space="preserve"> </w:t>
      </w:r>
      <w:r w:rsidR="00650B98" w:rsidRPr="00650B98">
        <w:rPr>
          <w:rFonts w:ascii="Times New Roman" w:hAnsi="Times New Roman"/>
          <w:b/>
          <w:sz w:val="28"/>
          <w:lang w:val="uk-UA"/>
        </w:rPr>
        <w:t>четвертої категорії</w:t>
      </w:r>
      <w:r w:rsidR="00650B98" w:rsidRPr="00650B98">
        <w:rPr>
          <w:lang w:val="uk-UA"/>
        </w:rPr>
        <w:t xml:space="preserve"> </w:t>
      </w:r>
      <w:r w:rsidR="00650B98" w:rsidRPr="00650B98">
        <w:rPr>
          <w:rFonts w:ascii="Times New Roman" w:hAnsi="Times New Roman"/>
          <w:sz w:val="28"/>
          <w:lang w:val="uk-UA"/>
        </w:rPr>
        <w:t>належать композиційні матеріали, що містять у своєму складі компоненти з наноматеріалів. При цьому компонентами можуть виступати наноматеріали, віднесені до першої категорії</w:t>
      </w:r>
      <w:r w:rsidR="00650B98">
        <w:rPr>
          <w:rFonts w:ascii="Times New Roman" w:hAnsi="Times New Roman"/>
          <w:sz w:val="28"/>
          <w:lang w:val="uk-UA"/>
        </w:rPr>
        <w:t xml:space="preserve"> </w:t>
      </w:r>
      <w:r w:rsidR="00650B98" w:rsidRPr="00650B98">
        <w:rPr>
          <w:rFonts w:ascii="Times New Roman" w:hAnsi="Times New Roman"/>
          <w:sz w:val="28"/>
          <w:lang w:val="uk-UA"/>
        </w:rPr>
        <w:t>(композити з наночастками і/або нановолокнами, вироби зі змінен</w:t>
      </w:r>
      <w:r w:rsidR="00650B98">
        <w:rPr>
          <w:rFonts w:ascii="Times New Roman" w:hAnsi="Times New Roman"/>
          <w:sz w:val="28"/>
          <w:lang w:val="uk-UA"/>
        </w:rPr>
        <w:t>ою</w:t>
      </w:r>
      <w:r w:rsidR="00650B98" w:rsidRPr="00650B98">
        <w:rPr>
          <w:rFonts w:ascii="Times New Roman" w:hAnsi="Times New Roman"/>
          <w:sz w:val="28"/>
          <w:lang w:val="uk-UA"/>
        </w:rPr>
        <w:t xml:space="preserve"> іонною імплантацією поверхневим шаром або тонкою плівкою) і другої категорії</w:t>
      </w:r>
      <w:r w:rsidR="00650B98">
        <w:rPr>
          <w:rFonts w:ascii="Times New Roman" w:hAnsi="Times New Roman"/>
          <w:sz w:val="28"/>
          <w:lang w:val="uk-UA"/>
        </w:rPr>
        <w:t xml:space="preserve"> </w:t>
      </w:r>
      <w:r w:rsidR="00650B98" w:rsidRPr="00650B98">
        <w:rPr>
          <w:rFonts w:ascii="Times New Roman" w:hAnsi="Times New Roman"/>
          <w:sz w:val="28"/>
          <w:lang w:val="uk-UA"/>
        </w:rPr>
        <w:t>(наприклад, композити зміцнені волокнами і/або частками з наноструктурою, матеріали з модифікованим наноструктурним поверхневим шаром або покриттям). Можна виділити також композиційні матеріали із складним використанням нанокомпонентів [2].</w:t>
      </w:r>
    </w:p>
    <w:p w:rsidR="0020040B" w:rsidRPr="0020040B" w:rsidRDefault="00650B98" w:rsidP="0020040B">
      <w:pPr>
        <w:spacing w:after="0" w:line="360" w:lineRule="auto"/>
        <w:ind w:firstLine="708"/>
        <w:jc w:val="both"/>
        <w:rPr>
          <w:rFonts w:ascii="Times New Roman" w:eastAsiaTheme="minorEastAsia" w:hAnsi="Times New Roman" w:cs="Times New Roman"/>
          <w:sz w:val="28"/>
          <w:szCs w:val="28"/>
          <w:lang w:eastAsia="ru-RU"/>
        </w:rPr>
      </w:pPr>
      <w:r w:rsidRPr="00650B98">
        <w:rPr>
          <w:rFonts w:ascii="Times New Roman" w:eastAsiaTheme="minorEastAsia" w:hAnsi="Times New Roman" w:cs="Times New Roman"/>
          <w:sz w:val="28"/>
          <w:szCs w:val="28"/>
          <w:lang w:val="uk-UA" w:eastAsia="ru-RU"/>
        </w:rPr>
        <w:t>У наноелектрон</w:t>
      </w:r>
      <w:r>
        <w:rPr>
          <w:rFonts w:ascii="Times New Roman" w:eastAsiaTheme="minorEastAsia" w:hAnsi="Times New Roman" w:cs="Times New Roman"/>
          <w:sz w:val="28"/>
          <w:szCs w:val="28"/>
          <w:lang w:val="uk-UA" w:eastAsia="ru-RU"/>
        </w:rPr>
        <w:t>и</w:t>
      </w:r>
      <w:r w:rsidRPr="00650B98">
        <w:rPr>
          <w:rFonts w:ascii="Times New Roman" w:eastAsiaTheme="minorEastAsia" w:hAnsi="Times New Roman" w:cs="Times New Roman"/>
          <w:sz w:val="28"/>
          <w:szCs w:val="28"/>
          <w:lang w:val="uk-UA" w:eastAsia="ru-RU"/>
        </w:rPr>
        <w:t>ці широко поширені структури, що складаються з двох або декількох потенційних ям, розділених проникними за рахунок тунельного переходу потенційними бар'єрами. На їх основі створюються тунельно-резонансні прилади.</w:t>
      </w:r>
    </w:p>
    <w:p w:rsidR="0020040B" w:rsidRPr="00B94CD8" w:rsidRDefault="00650B98" w:rsidP="0020040B">
      <w:pPr>
        <w:spacing w:after="0" w:line="360" w:lineRule="auto"/>
        <w:ind w:firstLine="708"/>
        <w:jc w:val="both"/>
        <w:rPr>
          <w:rFonts w:ascii="Times New Roman" w:eastAsiaTheme="minorEastAsia" w:hAnsi="Times New Roman" w:cs="Times New Roman"/>
          <w:sz w:val="28"/>
          <w:szCs w:val="28"/>
          <w:lang w:val="uk-UA" w:eastAsia="ru-RU"/>
        </w:rPr>
      </w:pPr>
      <w:r w:rsidRPr="00650B98">
        <w:rPr>
          <w:rFonts w:ascii="Times New Roman" w:hAnsi="Times New Roman" w:cs="Times New Roman"/>
          <w:sz w:val="28"/>
          <w:szCs w:val="28"/>
          <w:lang w:val="uk-UA"/>
        </w:rPr>
        <w:t xml:space="preserve">При збільшенні числа послідовно розташованих квантових ям утворюється </w:t>
      </w:r>
      <w:r>
        <w:rPr>
          <w:rFonts w:ascii="Times New Roman" w:hAnsi="Times New Roman" w:cs="Times New Roman"/>
          <w:sz w:val="28"/>
          <w:szCs w:val="28"/>
          <w:lang w:val="uk-UA"/>
        </w:rPr>
        <w:t>надрешітка</w:t>
      </w:r>
      <w:r w:rsidRPr="00650B98">
        <w:rPr>
          <w:rFonts w:ascii="Times New Roman" w:hAnsi="Times New Roman" w:cs="Times New Roman"/>
          <w:sz w:val="28"/>
          <w:szCs w:val="28"/>
          <w:lang w:val="uk-UA"/>
        </w:rPr>
        <w:t xml:space="preserve">. Слід зазначити, що довжини пробігу у електронів і дірок в напівпровідниках розрізняються, тому одна і та ж структура може бути </w:t>
      </w:r>
      <w:r>
        <w:rPr>
          <w:rFonts w:ascii="Times New Roman" w:hAnsi="Times New Roman" w:cs="Times New Roman"/>
          <w:sz w:val="28"/>
          <w:szCs w:val="28"/>
          <w:lang w:val="uk-UA"/>
        </w:rPr>
        <w:t>надрешіткою</w:t>
      </w:r>
      <w:r w:rsidRPr="00650B98">
        <w:rPr>
          <w:rFonts w:ascii="Times New Roman" w:hAnsi="Times New Roman" w:cs="Times New Roman"/>
          <w:sz w:val="28"/>
          <w:szCs w:val="28"/>
          <w:lang w:val="uk-UA"/>
        </w:rPr>
        <w:t xml:space="preserve"> для електронів і просто набором ям і бар'єрів для дірок. У такій структурі дірки також можуть переміщатися з однієї ями в іншу, але в цьому випадку їх рух не є когерентним, а представляє послідовність тунельних перескоків з однієї ями в іншу.</w:t>
      </w:r>
    </w:p>
    <w:p w:rsidR="0020040B" w:rsidRPr="0020040B" w:rsidRDefault="00650B98" w:rsidP="0020040B">
      <w:pPr>
        <w:spacing w:after="0" w:line="360" w:lineRule="auto"/>
        <w:ind w:firstLine="708"/>
        <w:jc w:val="both"/>
        <w:rPr>
          <w:rFonts w:ascii="Times New Roman" w:eastAsiaTheme="minorEastAsia" w:hAnsi="Times New Roman" w:cs="Times New Roman"/>
          <w:sz w:val="28"/>
          <w:szCs w:val="28"/>
          <w:lang w:eastAsia="ru-RU"/>
        </w:rPr>
      </w:pPr>
      <w:r w:rsidRPr="00650B98">
        <w:rPr>
          <w:rFonts w:ascii="Times New Roman" w:hAnsi="Times New Roman"/>
          <w:sz w:val="28"/>
          <w:lang w:val="uk-UA"/>
        </w:rPr>
        <w:t>Якщо товщина ям, що чергу</w:t>
      </w:r>
      <w:r>
        <w:rPr>
          <w:rFonts w:ascii="Times New Roman" w:hAnsi="Times New Roman"/>
          <w:sz w:val="28"/>
          <w:lang w:val="uk-UA"/>
        </w:rPr>
        <w:t>є</w:t>
      </w:r>
      <w:r w:rsidRPr="00650B98">
        <w:rPr>
          <w:rFonts w:ascii="Times New Roman" w:hAnsi="Times New Roman"/>
          <w:sz w:val="28"/>
          <w:lang w:val="uk-UA"/>
        </w:rPr>
        <w:t>ться, і бар'єрів над</w:t>
      </w:r>
      <w:r>
        <w:rPr>
          <w:rFonts w:ascii="Times New Roman" w:hAnsi="Times New Roman"/>
          <w:sz w:val="28"/>
          <w:lang w:val="uk-UA"/>
        </w:rPr>
        <w:t>решітки</w:t>
      </w:r>
      <w:r w:rsidRPr="00650B98">
        <w:rPr>
          <w:rFonts w:ascii="Times New Roman" w:hAnsi="Times New Roman"/>
          <w:sz w:val="28"/>
          <w:lang w:val="uk-UA"/>
        </w:rPr>
        <w:t xml:space="preserve"> настільки мала, що включає всього декілька кристалічних шарів, то такі надгратки називаються ультратонкими. Опис електронних станів в ультратонких структурах ускладнений тим, що для них не має строгого сенсу введення ефективної маси електрона [14].</w:t>
      </w:r>
    </w:p>
    <w:p w:rsidR="0020040B" w:rsidRPr="00B94CD8" w:rsidRDefault="004617A8" w:rsidP="0020040B">
      <w:pPr>
        <w:spacing w:after="0" w:line="360" w:lineRule="auto"/>
        <w:ind w:firstLine="708"/>
        <w:jc w:val="both"/>
        <w:rPr>
          <w:rFonts w:ascii="Times New Roman" w:eastAsiaTheme="minorEastAsia" w:hAnsi="Times New Roman" w:cs="Times New Roman"/>
          <w:sz w:val="28"/>
          <w:szCs w:val="28"/>
          <w:lang w:val="uk-UA" w:eastAsia="ru-RU"/>
        </w:rPr>
      </w:pPr>
      <w:r w:rsidRPr="004617A8">
        <w:rPr>
          <w:rFonts w:ascii="Times New Roman" w:hAnsi="Times New Roman"/>
          <w:sz w:val="28"/>
          <w:lang w:val="uk-UA"/>
        </w:rPr>
        <w:t>Над</w:t>
      </w:r>
      <w:r>
        <w:rPr>
          <w:rFonts w:ascii="Times New Roman" w:hAnsi="Times New Roman"/>
          <w:sz w:val="28"/>
          <w:lang w:val="uk-UA"/>
        </w:rPr>
        <w:t>решітки</w:t>
      </w:r>
      <w:r w:rsidRPr="004617A8">
        <w:rPr>
          <w:rFonts w:ascii="Times New Roman" w:hAnsi="Times New Roman"/>
          <w:sz w:val="28"/>
          <w:lang w:val="uk-UA"/>
        </w:rPr>
        <w:t xml:space="preserve">, виготовлені з різних напівпровідників, називаються композиційними. Створення таких </w:t>
      </w:r>
      <w:r>
        <w:rPr>
          <w:rFonts w:ascii="Times New Roman" w:hAnsi="Times New Roman"/>
          <w:sz w:val="28"/>
          <w:lang w:val="uk-UA"/>
        </w:rPr>
        <w:t>решіток</w:t>
      </w:r>
      <w:r w:rsidRPr="004617A8">
        <w:rPr>
          <w:rFonts w:ascii="Times New Roman" w:hAnsi="Times New Roman"/>
          <w:sz w:val="28"/>
          <w:lang w:val="uk-UA"/>
        </w:rPr>
        <w:t xml:space="preserve"> зв'язане з труднощами у разі великої відмінності періодів</w:t>
      </w:r>
      <w:r>
        <w:rPr>
          <w:rFonts w:ascii="Times New Roman" w:hAnsi="Times New Roman"/>
          <w:sz w:val="28"/>
          <w:lang w:val="uk-UA"/>
        </w:rPr>
        <w:t xml:space="preserve"> </w:t>
      </w:r>
      <w:r w:rsidRPr="004617A8">
        <w:rPr>
          <w:rFonts w:ascii="Times New Roman" w:hAnsi="Times New Roman"/>
          <w:sz w:val="28"/>
          <w:lang w:val="uk-UA"/>
        </w:rPr>
        <w:t xml:space="preserve">(постійних) кристалічних решіток. Якщо </w:t>
      </w:r>
      <w:r w:rsidRPr="004617A8">
        <w:rPr>
          <w:rFonts w:ascii="Times New Roman" w:hAnsi="Times New Roman"/>
          <w:sz w:val="28"/>
          <w:lang w:val="uk-UA"/>
        </w:rPr>
        <w:lastRenderedPageBreak/>
        <w:t xml:space="preserve">постійні </w:t>
      </w:r>
      <w:r>
        <w:rPr>
          <w:rFonts w:ascii="Times New Roman" w:hAnsi="Times New Roman"/>
          <w:sz w:val="28"/>
          <w:lang w:val="uk-UA"/>
        </w:rPr>
        <w:t>решітки</w:t>
      </w:r>
      <w:r w:rsidRPr="004617A8">
        <w:rPr>
          <w:rFonts w:ascii="Times New Roman" w:hAnsi="Times New Roman"/>
          <w:sz w:val="28"/>
          <w:lang w:val="uk-UA"/>
        </w:rPr>
        <w:t xml:space="preserve"> розрізняються не більше ніж на 1%, вони називаються погодженими. У зворотному випадку виходять напружені над</w:t>
      </w:r>
      <w:r>
        <w:rPr>
          <w:rFonts w:ascii="Times New Roman" w:hAnsi="Times New Roman"/>
          <w:sz w:val="28"/>
          <w:lang w:val="uk-UA"/>
        </w:rPr>
        <w:t>решітки</w:t>
      </w:r>
      <w:r w:rsidRPr="004617A8">
        <w:rPr>
          <w:rFonts w:ascii="Times New Roman" w:hAnsi="Times New Roman"/>
          <w:sz w:val="28"/>
          <w:lang w:val="uk-UA"/>
        </w:rPr>
        <w:t xml:space="preserve">. При цьому зазвичай виникають численні дислокації, значно погіршуючі параметри переходу. Проте розвиток технології дозволяє нині створювати </w:t>
      </w:r>
      <w:r w:rsidR="00EE2ABF">
        <w:rPr>
          <w:rFonts w:ascii="Times New Roman" w:hAnsi="Times New Roman"/>
          <w:sz w:val="28"/>
          <w:lang w:val="uk-UA"/>
        </w:rPr>
        <w:t>бездислокаціонні</w:t>
      </w:r>
      <w:r w:rsidRPr="004617A8">
        <w:rPr>
          <w:rFonts w:ascii="Times New Roman" w:hAnsi="Times New Roman"/>
          <w:sz w:val="28"/>
          <w:lang w:val="uk-UA"/>
        </w:rPr>
        <w:t xml:space="preserve"> переходи і в напружених над</w:t>
      </w:r>
      <w:r>
        <w:rPr>
          <w:rFonts w:ascii="Times New Roman" w:hAnsi="Times New Roman"/>
          <w:sz w:val="28"/>
          <w:lang w:val="uk-UA"/>
        </w:rPr>
        <w:t>решітках</w:t>
      </w:r>
      <w:r w:rsidRPr="004617A8">
        <w:rPr>
          <w:rFonts w:ascii="Times New Roman" w:hAnsi="Times New Roman"/>
          <w:sz w:val="28"/>
          <w:lang w:val="uk-UA"/>
        </w:rPr>
        <w:t>. В цьому випадку виникає внутрішня напруга, яка розтягує шари одного напівпровідника і стискає шари іншого.</w:t>
      </w:r>
    </w:p>
    <w:p w:rsidR="0020040B" w:rsidRPr="00A96F70" w:rsidRDefault="00A96F70" w:rsidP="0020040B">
      <w:pPr>
        <w:spacing w:after="0" w:line="360" w:lineRule="auto"/>
        <w:ind w:firstLine="708"/>
        <w:jc w:val="both"/>
        <w:rPr>
          <w:rFonts w:ascii="Times New Roman" w:eastAsiaTheme="minorEastAsia" w:hAnsi="Times New Roman" w:cs="Times New Roman"/>
          <w:sz w:val="28"/>
          <w:szCs w:val="28"/>
          <w:lang w:val="uk-UA" w:eastAsia="ru-RU"/>
        </w:rPr>
      </w:pPr>
      <w:r w:rsidRPr="00A96F70">
        <w:rPr>
          <w:rFonts w:ascii="Times New Roman" w:hAnsi="Times New Roman"/>
          <w:sz w:val="28"/>
          <w:lang w:val="uk-UA"/>
        </w:rPr>
        <w:t>Над</w:t>
      </w:r>
      <w:r>
        <w:rPr>
          <w:rFonts w:ascii="Times New Roman" w:hAnsi="Times New Roman"/>
          <w:sz w:val="28"/>
          <w:lang w:val="uk-UA"/>
        </w:rPr>
        <w:t>решітки</w:t>
      </w:r>
      <w:r w:rsidRPr="00A96F70">
        <w:rPr>
          <w:rFonts w:ascii="Times New Roman" w:hAnsi="Times New Roman"/>
          <w:sz w:val="28"/>
          <w:lang w:val="uk-UA"/>
        </w:rPr>
        <w:t xml:space="preserve"> можна виготовити з одного напівпровідника, легуючи його шари послідовно донорами і акцепторами. Такі над</w:t>
      </w:r>
      <w:r>
        <w:rPr>
          <w:rFonts w:ascii="Times New Roman" w:hAnsi="Times New Roman"/>
          <w:sz w:val="28"/>
          <w:lang w:val="uk-UA"/>
        </w:rPr>
        <w:t>решітки</w:t>
      </w:r>
      <w:r w:rsidRPr="00A96F70">
        <w:rPr>
          <w:rFonts w:ascii="Times New Roman" w:hAnsi="Times New Roman"/>
          <w:sz w:val="28"/>
          <w:lang w:val="uk-UA"/>
        </w:rPr>
        <w:t xml:space="preserve"> називаються легованими. Прикладом може служити</w:t>
      </w:r>
      <w:r w:rsidRPr="00A96F70">
        <w:rPr>
          <w:lang w:val="uk-UA"/>
        </w:rPr>
        <w:t xml:space="preserve"> </w:t>
      </w:r>
      <w:r>
        <w:rPr>
          <w:rFonts w:ascii="Times New Roman" w:hAnsi="Times New Roman"/>
          <w:i/>
          <w:sz w:val="28"/>
          <w:lang w:val="uk-UA"/>
        </w:rPr>
        <w:t>n – i – p </w:t>
      </w:r>
      <w:r>
        <w:rPr>
          <w:rFonts w:ascii="Times New Roman" w:hAnsi="Times New Roman"/>
          <w:i/>
          <w:sz w:val="28"/>
          <w:lang w:val="uk-UA"/>
        </w:rPr>
        <w:sym w:font="Symbol" w:char="F02D"/>
      </w:r>
      <w:r>
        <w:rPr>
          <w:rFonts w:ascii="Times New Roman" w:hAnsi="Times New Roman"/>
          <w:i/>
          <w:sz w:val="28"/>
          <w:lang w:val="uk-UA"/>
        </w:rPr>
        <w:t> </w:t>
      </w:r>
      <w:r w:rsidRPr="00A96F70">
        <w:rPr>
          <w:rFonts w:ascii="Times New Roman" w:hAnsi="Times New Roman"/>
          <w:i/>
          <w:sz w:val="28"/>
          <w:lang w:val="uk-UA"/>
        </w:rPr>
        <w:t>i</w:t>
      </w:r>
      <w:r w:rsidRPr="00A96F70">
        <w:rPr>
          <w:lang w:val="uk-UA"/>
        </w:rPr>
        <w:t xml:space="preserve"> </w:t>
      </w:r>
      <w:r>
        <w:rPr>
          <w:rFonts w:ascii="Times New Roman" w:hAnsi="Times New Roman"/>
          <w:sz w:val="28"/>
          <w:lang w:val="uk-UA"/>
        </w:rPr>
        <w:sym w:font="Symbol" w:char="F02D"/>
      </w:r>
      <w:r w:rsidRPr="00A96F70">
        <w:rPr>
          <w:rFonts w:ascii="Times New Roman" w:hAnsi="Times New Roman"/>
          <w:sz w:val="28"/>
          <w:lang w:val="uk-UA"/>
        </w:rPr>
        <w:t xml:space="preserve"> структура, що складається з по-різному легованих шарів арсеніду галію. Окрім перелічених вище структур існують над</w:t>
      </w:r>
      <w:r>
        <w:rPr>
          <w:rFonts w:ascii="Times New Roman" w:hAnsi="Times New Roman"/>
          <w:sz w:val="28"/>
          <w:lang w:val="uk-UA"/>
        </w:rPr>
        <w:t>решітки</w:t>
      </w:r>
      <w:r w:rsidRPr="00A96F70">
        <w:rPr>
          <w:rFonts w:ascii="Times New Roman" w:hAnsi="Times New Roman"/>
          <w:sz w:val="28"/>
          <w:lang w:val="uk-UA"/>
        </w:rPr>
        <w:t xml:space="preserve"> з плавною зміною складу в межах шару, що дозволяє реалізувати грати з різними потенційними профілями ями або бар'єру.</w:t>
      </w:r>
    </w:p>
    <w:p w:rsidR="0020040B" w:rsidRPr="00386266" w:rsidRDefault="00386266" w:rsidP="0020040B">
      <w:pPr>
        <w:spacing w:after="0" w:line="360" w:lineRule="auto"/>
        <w:ind w:firstLine="708"/>
        <w:jc w:val="both"/>
        <w:rPr>
          <w:rFonts w:ascii="Times New Roman" w:eastAsiaTheme="minorEastAsia" w:hAnsi="Times New Roman" w:cs="Times New Roman"/>
          <w:sz w:val="28"/>
          <w:szCs w:val="28"/>
          <w:lang w:val="uk-UA" w:eastAsia="ru-RU"/>
        </w:rPr>
      </w:pPr>
      <w:r w:rsidRPr="00386266">
        <w:rPr>
          <w:rFonts w:ascii="Times New Roman" w:eastAsiaTheme="minorEastAsia" w:hAnsi="Times New Roman" w:cs="Times New Roman"/>
          <w:sz w:val="28"/>
          <w:szCs w:val="28"/>
          <w:lang w:val="uk-UA" w:eastAsia="ru-RU"/>
        </w:rPr>
        <w:t>Великий інтерес представляють спінові грати, частину шарів в яких містять магнітні іони або домішки, наприклад CdTe/CdMnTe. Структури, що містять магнітні добавки, набувають нині настільки широкого поширення, що дослідження і створення приладів на їх основі складає предмет особливого розділу наноелектроніки, який називається сп</w:t>
      </w:r>
      <w:r>
        <w:rPr>
          <w:rFonts w:ascii="Times New Roman" w:eastAsiaTheme="minorEastAsia" w:hAnsi="Times New Roman" w:cs="Times New Roman"/>
          <w:sz w:val="28"/>
          <w:szCs w:val="28"/>
          <w:lang w:val="uk-UA" w:eastAsia="ru-RU"/>
        </w:rPr>
        <w:t>і</w:t>
      </w:r>
      <w:r w:rsidRPr="00386266">
        <w:rPr>
          <w:rFonts w:ascii="Times New Roman" w:eastAsiaTheme="minorEastAsia" w:hAnsi="Times New Roman" w:cs="Times New Roman"/>
          <w:sz w:val="28"/>
          <w:szCs w:val="28"/>
          <w:lang w:val="uk-UA" w:eastAsia="ru-RU"/>
        </w:rPr>
        <w:t>нтрон</w:t>
      </w:r>
      <w:r>
        <w:rPr>
          <w:rFonts w:ascii="Times New Roman" w:eastAsiaTheme="minorEastAsia" w:hAnsi="Times New Roman" w:cs="Times New Roman"/>
          <w:sz w:val="28"/>
          <w:szCs w:val="28"/>
          <w:lang w:val="uk-UA" w:eastAsia="ru-RU"/>
        </w:rPr>
        <w:t>і</w:t>
      </w:r>
      <w:r w:rsidRPr="00386266">
        <w:rPr>
          <w:rFonts w:ascii="Times New Roman" w:eastAsiaTheme="minorEastAsia" w:hAnsi="Times New Roman" w:cs="Times New Roman"/>
          <w:sz w:val="28"/>
          <w:szCs w:val="28"/>
          <w:lang w:val="uk-UA" w:eastAsia="ru-RU"/>
        </w:rPr>
        <w:t>ко</w:t>
      </w:r>
      <w:r>
        <w:rPr>
          <w:rFonts w:ascii="Times New Roman" w:eastAsiaTheme="minorEastAsia" w:hAnsi="Times New Roman" w:cs="Times New Roman"/>
          <w:sz w:val="28"/>
          <w:szCs w:val="28"/>
          <w:lang w:val="uk-UA" w:eastAsia="ru-RU"/>
        </w:rPr>
        <w:t>ю</w:t>
      </w:r>
      <w:r w:rsidRPr="00386266">
        <w:rPr>
          <w:rFonts w:ascii="Times New Roman" w:eastAsiaTheme="minorEastAsia" w:hAnsi="Times New Roman" w:cs="Times New Roman"/>
          <w:sz w:val="28"/>
          <w:szCs w:val="28"/>
          <w:lang w:val="uk-UA" w:eastAsia="ru-RU"/>
        </w:rPr>
        <w:t xml:space="preserve"> [7].</w:t>
      </w:r>
    </w:p>
    <w:p w:rsidR="007C5031" w:rsidRPr="00386266" w:rsidRDefault="007C5031" w:rsidP="0020040B">
      <w:pPr>
        <w:spacing w:after="0" w:line="360" w:lineRule="auto"/>
        <w:ind w:firstLine="708"/>
        <w:jc w:val="both"/>
        <w:rPr>
          <w:rFonts w:ascii="Times New Roman" w:eastAsiaTheme="minorEastAsia" w:hAnsi="Times New Roman" w:cs="Times New Roman"/>
          <w:sz w:val="28"/>
          <w:szCs w:val="28"/>
          <w:lang w:val="uk-UA" w:eastAsia="ru-RU"/>
        </w:rPr>
      </w:pPr>
    </w:p>
    <w:p w:rsidR="001B2B89" w:rsidRPr="002410C9" w:rsidRDefault="007C5031" w:rsidP="002410C9">
      <w:pPr>
        <w:pStyle w:val="2"/>
        <w:spacing w:after="120"/>
        <w:ind w:firstLine="709"/>
        <w:rPr>
          <w:rFonts w:ascii="Times New Roman" w:eastAsiaTheme="minorEastAsia" w:hAnsi="Times New Roman" w:cs="Times New Roman"/>
          <w:color w:val="auto"/>
          <w:sz w:val="28"/>
          <w:szCs w:val="28"/>
          <w:lang w:val="uk-UA" w:eastAsia="ru-RU"/>
        </w:rPr>
      </w:pPr>
      <w:bookmarkStart w:id="10" w:name="_Toc42762912"/>
      <w:r w:rsidRPr="002410C9">
        <w:rPr>
          <w:rFonts w:ascii="Times New Roman" w:eastAsiaTheme="minorEastAsia" w:hAnsi="Times New Roman" w:cs="Times New Roman"/>
          <w:color w:val="auto"/>
          <w:sz w:val="28"/>
          <w:szCs w:val="28"/>
          <w:lang w:val="uk-UA" w:eastAsia="ru-RU"/>
        </w:rPr>
        <w:t>3.1</w:t>
      </w:r>
      <w:r w:rsidR="001B2B89" w:rsidRPr="002410C9">
        <w:rPr>
          <w:rFonts w:ascii="Times New Roman" w:eastAsiaTheme="minorEastAsia" w:hAnsi="Times New Roman" w:cs="Times New Roman"/>
          <w:color w:val="auto"/>
          <w:sz w:val="28"/>
          <w:szCs w:val="28"/>
          <w:lang w:val="uk-UA" w:eastAsia="ru-RU"/>
        </w:rPr>
        <w:t xml:space="preserve"> Мультиферр</w:t>
      </w:r>
      <w:r w:rsidR="00CB7954" w:rsidRPr="002410C9">
        <w:rPr>
          <w:rFonts w:ascii="Times New Roman" w:eastAsiaTheme="minorEastAsia" w:hAnsi="Times New Roman" w:cs="Times New Roman"/>
          <w:color w:val="auto"/>
          <w:sz w:val="28"/>
          <w:szCs w:val="28"/>
          <w:lang w:val="uk-UA" w:eastAsia="ru-RU"/>
        </w:rPr>
        <w:t>оі</w:t>
      </w:r>
      <w:r w:rsidR="001B2B89" w:rsidRPr="002410C9">
        <w:rPr>
          <w:rFonts w:ascii="Times New Roman" w:eastAsiaTheme="minorEastAsia" w:hAnsi="Times New Roman" w:cs="Times New Roman"/>
          <w:color w:val="auto"/>
          <w:sz w:val="28"/>
          <w:szCs w:val="28"/>
          <w:lang w:val="uk-UA" w:eastAsia="ru-RU"/>
        </w:rPr>
        <w:t>ки</w:t>
      </w:r>
      <w:bookmarkEnd w:id="10"/>
    </w:p>
    <w:p w:rsidR="001B2B89" w:rsidRPr="001B2B89" w:rsidRDefault="00B94CD8" w:rsidP="002815D2">
      <w:pPr>
        <w:spacing w:after="200" w:line="360" w:lineRule="auto"/>
        <w:ind w:firstLine="709"/>
        <w:jc w:val="both"/>
        <w:rPr>
          <w:rFonts w:ascii="Times New Roman" w:eastAsiaTheme="minorEastAsia" w:hAnsi="Times New Roman" w:cs="Times New Roman"/>
          <w:sz w:val="28"/>
          <w:szCs w:val="28"/>
          <w:lang w:eastAsia="ru-RU"/>
        </w:rPr>
      </w:pPr>
      <w:r w:rsidRPr="00B94CD8">
        <w:rPr>
          <w:rFonts w:ascii="Times New Roman" w:hAnsi="Times New Roman"/>
          <w:sz w:val="28"/>
          <w:lang w:val="uk-UA"/>
        </w:rPr>
        <w:t>Мультиферроіки</w:t>
      </w:r>
      <w:r>
        <w:rPr>
          <w:rFonts w:ascii="Times New Roman" w:hAnsi="Times New Roman"/>
          <w:sz w:val="28"/>
          <w:lang w:val="uk-UA"/>
        </w:rPr>
        <w:t xml:space="preserve"> </w:t>
      </w:r>
      <w:r w:rsidRPr="00B94CD8">
        <w:rPr>
          <w:rFonts w:ascii="Times New Roman" w:hAnsi="Times New Roman"/>
          <w:sz w:val="28"/>
          <w:lang w:val="uk-UA"/>
        </w:rPr>
        <w:t>(multiferroics) є наноматеріалами, що характеризуються двома видами впорядкованості : магнітним</w:t>
      </w:r>
      <w:r>
        <w:rPr>
          <w:rFonts w:ascii="Times New Roman" w:hAnsi="Times New Roman"/>
          <w:sz w:val="28"/>
          <w:lang w:val="uk-UA"/>
        </w:rPr>
        <w:t xml:space="preserve"> </w:t>
      </w:r>
      <w:r w:rsidRPr="00B94CD8">
        <w:rPr>
          <w:rFonts w:ascii="Times New Roman" w:hAnsi="Times New Roman"/>
          <w:sz w:val="28"/>
          <w:lang w:val="uk-UA"/>
        </w:rPr>
        <w:t>(ferromagnetic) і сегнетоелектричним</w:t>
      </w:r>
      <w:r>
        <w:rPr>
          <w:rFonts w:ascii="Times New Roman" w:hAnsi="Times New Roman"/>
          <w:sz w:val="28"/>
          <w:lang w:val="uk-UA"/>
        </w:rPr>
        <w:t xml:space="preserve"> </w:t>
      </w:r>
      <w:r w:rsidRPr="00B94CD8">
        <w:rPr>
          <w:rFonts w:ascii="Times New Roman" w:hAnsi="Times New Roman"/>
          <w:sz w:val="28"/>
          <w:lang w:val="uk-UA"/>
        </w:rPr>
        <w:t xml:space="preserve">(ferroelectric). Відповідно ці матеріали об' єднують в собі властивості, характерні для </w:t>
      </w:r>
      <w:r>
        <w:rPr>
          <w:rFonts w:ascii="Times New Roman" w:hAnsi="Times New Roman"/>
          <w:sz w:val="28"/>
          <w:lang w:val="uk-UA"/>
        </w:rPr>
        <w:t>кожного</w:t>
      </w:r>
      <w:r w:rsidRPr="00B94CD8">
        <w:rPr>
          <w:rFonts w:ascii="Times New Roman" w:hAnsi="Times New Roman"/>
          <w:sz w:val="28"/>
          <w:lang w:val="uk-UA"/>
        </w:rPr>
        <w:t xml:space="preserve"> з класів окремо. До них відносяться спонтанна намагніченість, магнітострикція, спонтанна поляризація і п</w:t>
      </w:r>
      <w:r>
        <w:rPr>
          <w:rFonts w:ascii="Times New Roman" w:hAnsi="Times New Roman"/>
          <w:sz w:val="28"/>
          <w:lang w:val="uk-UA"/>
        </w:rPr>
        <w:t>'</w:t>
      </w:r>
      <w:r w:rsidRPr="00B94CD8">
        <w:rPr>
          <w:rFonts w:ascii="Times New Roman" w:hAnsi="Times New Roman"/>
          <w:sz w:val="28"/>
          <w:lang w:val="uk-UA"/>
        </w:rPr>
        <w:t xml:space="preserve">єзоелектричний ефект. </w:t>
      </w:r>
      <w:r>
        <w:rPr>
          <w:rFonts w:ascii="Times New Roman" w:hAnsi="Times New Roman"/>
          <w:sz w:val="28"/>
          <w:lang w:val="uk-UA"/>
        </w:rPr>
        <w:t>Також</w:t>
      </w:r>
      <w:r w:rsidRPr="00B94CD8">
        <w:rPr>
          <w:rFonts w:ascii="Times New Roman" w:hAnsi="Times New Roman"/>
          <w:sz w:val="28"/>
          <w:lang w:val="uk-UA"/>
        </w:rPr>
        <w:t>, мультиферро</w:t>
      </w:r>
      <w:r>
        <w:rPr>
          <w:rFonts w:ascii="Times New Roman" w:hAnsi="Times New Roman"/>
          <w:sz w:val="28"/>
          <w:lang w:val="uk-UA"/>
        </w:rPr>
        <w:t>і</w:t>
      </w:r>
      <w:r w:rsidRPr="00B94CD8">
        <w:rPr>
          <w:rFonts w:ascii="Times New Roman" w:hAnsi="Times New Roman"/>
          <w:sz w:val="28"/>
          <w:lang w:val="uk-UA"/>
        </w:rPr>
        <w:t xml:space="preserve">ки набули нових властивостей, пов'язаних зі взаємодією магнітної і електричної підсистем. До них відносяться індукована магнітним </w:t>
      </w:r>
      <w:r w:rsidR="0047153B">
        <w:rPr>
          <w:rFonts w:ascii="Times New Roman" w:hAnsi="Times New Roman"/>
          <w:sz w:val="28"/>
          <w:lang w:val="uk-UA"/>
        </w:rPr>
        <w:t>полем</w:t>
      </w:r>
      <w:r w:rsidRPr="00B94CD8">
        <w:rPr>
          <w:rFonts w:ascii="Times New Roman" w:hAnsi="Times New Roman"/>
          <w:sz w:val="28"/>
          <w:lang w:val="uk-UA"/>
        </w:rPr>
        <w:t xml:space="preserve"> електрична поляризація </w:t>
      </w:r>
      <w:r w:rsidR="0047153B">
        <w:rPr>
          <w:rFonts w:ascii="Times New Roman" w:hAnsi="Times New Roman"/>
          <w:sz w:val="28"/>
          <w:lang w:val="uk-UA"/>
        </w:rPr>
        <w:t>та</w:t>
      </w:r>
      <w:r w:rsidRPr="00B94CD8">
        <w:rPr>
          <w:rFonts w:ascii="Times New Roman" w:hAnsi="Times New Roman"/>
          <w:sz w:val="28"/>
          <w:lang w:val="uk-UA"/>
        </w:rPr>
        <w:t xml:space="preserve"> </w:t>
      </w:r>
      <w:r w:rsidRPr="00B94CD8">
        <w:rPr>
          <w:rFonts w:ascii="Times New Roman" w:hAnsi="Times New Roman"/>
          <w:sz w:val="28"/>
          <w:lang w:val="uk-UA"/>
        </w:rPr>
        <w:lastRenderedPageBreak/>
        <w:t xml:space="preserve">індукована електричним </w:t>
      </w:r>
      <w:r w:rsidR="0047153B">
        <w:rPr>
          <w:rFonts w:ascii="Times New Roman" w:hAnsi="Times New Roman"/>
          <w:sz w:val="28"/>
          <w:lang w:val="uk-UA"/>
        </w:rPr>
        <w:t>полем</w:t>
      </w:r>
      <w:r w:rsidRPr="00B94CD8">
        <w:rPr>
          <w:rFonts w:ascii="Times New Roman" w:hAnsi="Times New Roman"/>
          <w:sz w:val="28"/>
          <w:lang w:val="uk-UA"/>
        </w:rPr>
        <w:t xml:space="preserve"> намагніченість, перемикання спонтанної поляризації магнітним </w:t>
      </w:r>
      <w:r w:rsidR="007869C3">
        <w:rPr>
          <w:rFonts w:ascii="Times New Roman" w:hAnsi="Times New Roman"/>
          <w:sz w:val="28"/>
          <w:lang w:val="uk-UA"/>
        </w:rPr>
        <w:t>полем</w:t>
      </w:r>
      <w:r w:rsidRPr="00B94CD8">
        <w:rPr>
          <w:rFonts w:ascii="Times New Roman" w:hAnsi="Times New Roman"/>
          <w:sz w:val="28"/>
          <w:lang w:val="uk-UA"/>
        </w:rPr>
        <w:t xml:space="preserve"> магнитод</w:t>
      </w:r>
      <w:r w:rsidR="0047153B">
        <w:rPr>
          <w:rFonts w:ascii="Times New Roman" w:hAnsi="Times New Roman"/>
          <w:sz w:val="28"/>
          <w:lang w:val="uk-UA"/>
        </w:rPr>
        <w:t>іе</w:t>
      </w:r>
      <w:r w:rsidRPr="00B94CD8">
        <w:rPr>
          <w:rFonts w:ascii="Times New Roman" w:hAnsi="Times New Roman"/>
          <w:sz w:val="28"/>
          <w:lang w:val="uk-UA"/>
        </w:rPr>
        <w:t>лектрич</w:t>
      </w:r>
      <w:r w:rsidR="0047153B">
        <w:rPr>
          <w:rFonts w:ascii="Times New Roman" w:hAnsi="Times New Roman"/>
          <w:sz w:val="28"/>
          <w:lang w:val="uk-UA"/>
        </w:rPr>
        <w:t>ни</w:t>
      </w:r>
      <w:r w:rsidRPr="00B94CD8">
        <w:rPr>
          <w:rFonts w:ascii="Times New Roman" w:hAnsi="Times New Roman"/>
          <w:sz w:val="28"/>
          <w:lang w:val="uk-UA"/>
        </w:rPr>
        <w:t xml:space="preserve">й ефект, зміна діелектричною постійною під дією магнітного поля. На </w:t>
      </w:r>
      <w:r w:rsidR="00E82147">
        <w:rPr>
          <w:rFonts w:ascii="Times New Roman" w:hAnsi="Times New Roman"/>
          <w:sz w:val="28"/>
          <w:lang w:val="uk-UA"/>
        </w:rPr>
        <w:t>рис</w:t>
      </w:r>
      <w:r w:rsidRPr="00B94CD8">
        <w:rPr>
          <w:rFonts w:ascii="Times New Roman" w:hAnsi="Times New Roman"/>
          <w:sz w:val="28"/>
          <w:lang w:val="uk-UA"/>
        </w:rPr>
        <w:t>. 2.8 приведена системна класифікація речовин за їх фізичними параметрами.</w:t>
      </w:r>
    </w:p>
    <w:p w:rsidR="001B2B89" w:rsidRPr="00A21B40" w:rsidRDefault="007869C3" w:rsidP="007869C3">
      <w:pPr>
        <w:spacing w:after="200" w:line="360" w:lineRule="auto"/>
        <w:ind w:firstLine="709"/>
        <w:jc w:val="both"/>
        <w:rPr>
          <w:rFonts w:ascii="Times New Roman" w:eastAsiaTheme="minorEastAsia" w:hAnsi="Times New Roman" w:cs="Times New Roman"/>
          <w:sz w:val="28"/>
          <w:szCs w:val="28"/>
          <w:lang w:val="uk-UA" w:eastAsia="ru-RU"/>
        </w:rPr>
      </w:pPr>
      <w:r w:rsidRPr="007869C3">
        <w:rPr>
          <w:rFonts w:ascii="Times New Roman" w:hAnsi="Times New Roman" w:cs="Times New Roman"/>
          <w:sz w:val="28"/>
          <w:szCs w:val="28"/>
          <w:lang w:val="uk-UA"/>
        </w:rPr>
        <w:t>Магн</w:t>
      </w:r>
      <w:r>
        <w:rPr>
          <w:rFonts w:ascii="Times New Roman" w:hAnsi="Times New Roman" w:cs="Times New Roman"/>
          <w:sz w:val="28"/>
          <w:szCs w:val="28"/>
          <w:lang w:val="uk-UA"/>
        </w:rPr>
        <w:t>і</w:t>
      </w:r>
      <w:r w:rsidRPr="007869C3">
        <w:rPr>
          <w:rFonts w:ascii="Times New Roman" w:hAnsi="Times New Roman" w:cs="Times New Roman"/>
          <w:sz w:val="28"/>
          <w:szCs w:val="28"/>
          <w:lang w:val="uk-UA"/>
        </w:rPr>
        <w:t>то</w:t>
      </w:r>
      <w:r>
        <w:rPr>
          <w:rFonts w:ascii="Times New Roman" w:hAnsi="Times New Roman" w:cs="Times New Roman"/>
          <w:sz w:val="28"/>
          <w:szCs w:val="28"/>
          <w:lang w:val="uk-UA"/>
        </w:rPr>
        <w:t>е</w:t>
      </w:r>
      <w:r w:rsidRPr="007869C3">
        <w:rPr>
          <w:rFonts w:ascii="Times New Roman" w:hAnsi="Times New Roman" w:cs="Times New Roman"/>
          <w:sz w:val="28"/>
          <w:szCs w:val="28"/>
          <w:lang w:val="uk-UA"/>
        </w:rPr>
        <w:t xml:space="preserve">лектрики </w:t>
      </w:r>
      <w:r>
        <w:rPr>
          <w:rFonts w:ascii="Times New Roman" w:hAnsi="Times New Roman" w:cs="Times New Roman"/>
          <w:sz w:val="28"/>
          <w:szCs w:val="28"/>
          <w:lang w:val="uk-UA"/>
        </w:rPr>
        <w:sym w:font="Symbol" w:char="F02D"/>
      </w:r>
      <w:r w:rsidRPr="007869C3">
        <w:rPr>
          <w:rFonts w:ascii="Times New Roman" w:hAnsi="Times New Roman" w:cs="Times New Roman"/>
          <w:sz w:val="28"/>
          <w:szCs w:val="28"/>
          <w:lang w:val="uk-UA"/>
        </w:rPr>
        <w:t xml:space="preserve"> речовини, у яких при приміщенні їх в електричне поле виникає магнітний момент, пропорційний значенню поля. Магнітоелектричний ефект </w:t>
      </w:r>
      <w:r>
        <w:rPr>
          <w:rFonts w:ascii="Times New Roman" w:hAnsi="Times New Roman" w:cs="Times New Roman"/>
          <w:sz w:val="28"/>
          <w:szCs w:val="28"/>
          <w:lang w:val="uk-UA"/>
        </w:rPr>
        <w:sym w:font="Symbol" w:char="F02D"/>
      </w:r>
      <w:r w:rsidRPr="007869C3">
        <w:rPr>
          <w:rFonts w:ascii="Times New Roman" w:hAnsi="Times New Roman" w:cs="Times New Roman"/>
          <w:sz w:val="28"/>
          <w:szCs w:val="28"/>
          <w:lang w:val="uk-UA"/>
        </w:rPr>
        <w:t xml:space="preserve"> результат взаємодії двох підсистем іонного кристала. Заряджені іони утворюють електричну підсистему, а спінові магнітні моменти, що не компенсуються, формують магнітну підсистему. Магнітоелектричні матеріали прийнято ділити на два класи: гомогенні</w:t>
      </w:r>
      <w:r>
        <w:rPr>
          <w:rFonts w:ascii="Times New Roman" w:hAnsi="Times New Roman" w:cs="Times New Roman"/>
          <w:sz w:val="28"/>
          <w:szCs w:val="28"/>
          <w:lang w:val="uk-UA"/>
        </w:rPr>
        <w:t xml:space="preserve"> </w:t>
      </w:r>
      <w:r w:rsidRPr="007869C3">
        <w:rPr>
          <w:rFonts w:ascii="Times New Roman" w:hAnsi="Times New Roman" w:cs="Times New Roman"/>
          <w:sz w:val="28"/>
          <w:szCs w:val="28"/>
          <w:lang w:val="uk-UA"/>
        </w:rPr>
        <w:t>(однофазні) і композитні</w:t>
      </w:r>
      <w:r>
        <w:rPr>
          <w:rFonts w:ascii="Times New Roman" w:hAnsi="Times New Roman" w:cs="Times New Roman"/>
          <w:sz w:val="28"/>
          <w:szCs w:val="28"/>
          <w:lang w:val="uk-UA"/>
        </w:rPr>
        <w:t xml:space="preserve"> </w:t>
      </w:r>
      <w:r w:rsidRPr="007869C3">
        <w:rPr>
          <w:rFonts w:ascii="Times New Roman" w:hAnsi="Times New Roman" w:cs="Times New Roman"/>
          <w:sz w:val="28"/>
          <w:szCs w:val="28"/>
          <w:lang w:val="uk-UA"/>
        </w:rPr>
        <w:t>(дво</w:t>
      </w:r>
      <w:r>
        <w:rPr>
          <w:rFonts w:ascii="Times New Roman" w:hAnsi="Times New Roman" w:cs="Times New Roman"/>
          <w:sz w:val="28"/>
          <w:szCs w:val="28"/>
          <w:lang w:val="uk-UA"/>
        </w:rPr>
        <w:t>х-</w:t>
      </w:r>
      <w:r w:rsidRPr="007869C3">
        <w:rPr>
          <w:rFonts w:ascii="Times New Roman" w:hAnsi="Times New Roman" w:cs="Times New Roman"/>
          <w:sz w:val="28"/>
          <w:szCs w:val="28"/>
          <w:lang w:val="uk-UA"/>
        </w:rPr>
        <w:t xml:space="preserve"> і багатофазні). Гомогенними називають речовини, хімічний склад і фізичні властивості яких в усьому об'ємі однакові або плавно міняються. У гомогенній системі з двох і більше хімічних компонентів кожен компонент розподілений в масі іншого у вигляді молекул, атомів, іонів. Складові частини гомогенної системи не можна відокремити один від одного механічним шляхом. До гомогенних матеріалів відносять LiCoPO4, TbPO4, BiFeO3, піроксени із загальною формулою AMSi2O6</w:t>
      </w:r>
      <w:r w:rsidR="00C83524">
        <w:rPr>
          <w:rFonts w:ascii="Times New Roman" w:hAnsi="Times New Roman" w:cs="Times New Roman"/>
          <w:sz w:val="28"/>
          <w:szCs w:val="28"/>
          <w:lang w:val="uk-UA"/>
        </w:rPr>
        <w:t xml:space="preserve"> </w:t>
      </w:r>
      <w:r w:rsidRPr="007869C3">
        <w:rPr>
          <w:rFonts w:ascii="Times New Roman" w:hAnsi="Times New Roman" w:cs="Times New Roman"/>
          <w:sz w:val="28"/>
          <w:szCs w:val="28"/>
          <w:lang w:val="uk-UA"/>
        </w:rPr>
        <w:t>(у цій формулі А і М — перехідні метали, наприклад, LiFeSi2O6, LiCrSi2O6).</w:t>
      </w:r>
    </w:p>
    <w:p w:rsidR="001B2B89" w:rsidRPr="00C83524" w:rsidRDefault="00C83524" w:rsidP="007869C3">
      <w:pPr>
        <w:spacing w:after="200" w:line="360" w:lineRule="auto"/>
        <w:ind w:firstLine="709"/>
        <w:jc w:val="both"/>
        <w:rPr>
          <w:rFonts w:ascii="Times New Roman" w:eastAsiaTheme="minorEastAsia" w:hAnsi="Times New Roman" w:cs="Times New Roman"/>
          <w:sz w:val="28"/>
          <w:szCs w:val="28"/>
          <w:lang w:val="uk-UA" w:eastAsia="ru-RU"/>
        </w:rPr>
      </w:pPr>
      <w:r w:rsidRPr="00C83524">
        <w:rPr>
          <w:rFonts w:ascii="Times New Roman" w:hAnsi="Times New Roman" w:cs="Times New Roman"/>
          <w:sz w:val="28"/>
          <w:szCs w:val="28"/>
          <w:lang w:val="uk-UA"/>
        </w:rPr>
        <w:t>До композитних матеріалів відносяться неоднорідні суцільні матеріали, що складаються з двох або більше за компоненти. У таких матеріалах структурно можна виділити матрицю, в яку вмонтовані</w:t>
      </w:r>
      <w:r>
        <w:rPr>
          <w:rFonts w:ascii="Times New Roman" w:hAnsi="Times New Roman" w:cs="Times New Roman"/>
          <w:sz w:val="28"/>
          <w:szCs w:val="28"/>
          <w:lang w:val="uk-UA"/>
        </w:rPr>
        <w:t xml:space="preserve"> </w:t>
      </w:r>
      <w:r w:rsidRPr="00C83524">
        <w:rPr>
          <w:rFonts w:ascii="Times New Roman" w:hAnsi="Times New Roman" w:cs="Times New Roman"/>
          <w:sz w:val="28"/>
          <w:szCs w:val="28"/>
          <w:lang w:val="uk-UA"/>
        </w:rPr>
        <w:t>«</w:t>
      </w:r>
      <w:r>
        <w:rPr>
          <w:rFonts w:ascii="Times New Roman" w:hAnsi="Times New Roman" w:cs="Times New Roman"/>
          <w:sz w:val="28"/>
          <w:szCs w:val="28"/>
          <w:lang w:val="uk-UA"/>
        </w:rPr>
        <w:t>армуючи»</w:t>
      </w:r>
      <w:r w:rsidRPr="00C83524">
        <w:rPr>
          <w:rFonts w:ascii="Times New Roman" w:hAnsi="Times New Roman" w:cs="Times New Roman"/>
          <w:sz w:val="28"/>
          <w:szCs w:val="28"/>
          <w:lang w:val="uk-UA"/>
        </w:rPr>
        <w:t xml:space="preserve"> елементи, що забезпечують необхідні механічні характеристики матеріалу. Наприклад, ферит вісмуту</w:t>
      </w:r>
      <w:r w:rsidR="00106F22">
        <w:rPr>
          <w:rFonts w:ascii="Times New Roman" w:hAnsi="Times New Roman" w:cs="Times New Roman"/>
          <w:sz w:val="28"/>
          <w:szCs w:val="28"/>
          <w:lang w:val="uk-UA"/>
        </w:rPr>
        <w:t xml:space="preserve"> </w:t>
      </w:r>
      <w:r w:rsidRPr="00C83524">
        <w:rPr>
          <w:rFonts w:ascii="Times New Roman" w:hAnsi="Times New Roman" w:cs="Times New Roman"/>
          <w:sz w:val="28"/>
          <w:szCs w:val="28"/>
          <w:lang w:val="uk-UA"/>
        </w:rPr>
        <w:t>(BiFеO3) має надтонкі шари або доменні стінки.</w:t>
      </w:r>
    </w:p>
    <w:p w:rsidR="001B2B89" w:rsidRPr="00C83524" w:rsidRDefault="006C0E04" w:rsidP="006C0E04">
      <w:pPr>
        <w:spacing w:after="200" w:line="360" w:lineRule="auto"/>
        <w:jc w:val="center"/>
        <w:rPr>
          <w:rFonts w:ascii="Times New Roman" w:eastAsiaTheme="minorEastAsia" w:hAnsi="Times New Roman" w:cs="Times New Roman"/>
          <w:sz w:val="28"/>
          <w:szCs w:val="28"/>
          <w:lang w:val="uk-UA" w:eastAsia="ru-RU"/>
        </w:rPr>
      </w:pPr>
      <w:r>
        <w:rPr>
          <w:rFonts w:ascii="Times New Roman" w:eastAsiaTheme="minorEastAsia" w:hAnsi="Times New Roman" w:cs="Times New Roman"/>
          <w:noProof/>
          <w:sz w:val="28"/>
          <w:szCs w:val="28"/>
          <w:lang w:eastAsia="ru-RU"/>
        </w:rPr>
        <w:lastRenderedPageBreak/>
        <w:drawing>
          <wp:inline distT="0" distB="0" distL="0" distR="0">
            <wp:extent cx="5231221" cy="5727447"/>
            <wp:effectExtent l="19050" t="0" r="7529" b="0"/>
            <wp:docPr id="3" name="Рисунок 14" descr="C:\Documents and Settings\Лысенко_lab30\Рабочий стол\3333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Лысенко_lab30\Рабочий стол\333333.bmp"/>
                    <pic:cNvPicPr>
                      <a:picLocks noChangeAspect="1" noChangeArrowheads="1"/>
                    </pic:cNvPicPr>
                  </pic:nvPicPr>
                  <pic:blipFill>
                    <a:blip r:embed="rId17"/>
                    <a:srcRect/>
                    <a:stretch>
                      <a:fillRect/>
                    </a:stretch>
                  </pic:blipFill>
                  <pic:spPr bwMode="auto">
                    <a:xfrm>
                      <a:off x="0" y="0"/>
                      <a:ext cx="5232613" cy="5728971"/>
                    </a:xfrm>
                    <a:prstGeom prst="rect">
                      <a:avLst/>
                    </a:prstGeom>
                    <a:noFill/>
                    <a:ln w="9525">
                      <a:noFill/>
                      <a:miter lim="800000"/>
                      <a:headEnd/>
                      <a:tailEnd/>
                    </a:ln>
                  </pic:spPr>
                </pic:pic>
              </a:graphicData>
            </a:graphic>
          </wp:inline>
        </w:drawing>
      </w:r>
    </w:p>
    <w:p w:rsidR="00C1102A" w:rsidRDefault="00E131EF" w:rsidP="00C1102A">
      <w:pPr>
        <w:spacing w:before="120" w:after="120" w:line="360" w:lineRule="auto"/>
        <w:jc w:val="center"/>
        <w:rPr>
          <w:rFonts w:ascii="Times New Roman" w:eastAsiaTheme="minorEastAsia" w:hAnsi="Times New Roman" w:cs="Times New Roman"/>
          <w:sz w:val="28"/>
          <w:szCs w:val="28"/>
          <w:lang w:eastAsia="ru-RU"/>
        </w:rPr>
      </w:pPr>
      <w:r>
        <w:rPr>
          <w:rFonts w:ascii="Times New Roman" w:hAnsi="Times New Roman"/>
          <w:sz w:val="28"/>
          <w:lang w:val="uk-UA"/>
        </w:rPr>
        <w:t>Рис</w:t>
      </w:r>
      <w:r w:rsidR="00625AD0">
        <w:rPr>
          <w:rFonts w:ascii="Times New Roman" w:hAnsi="Times New Roman"/>
          <w:sz w:val="28"/>
          <w:lang w:val="uk-UA"/>
        </w:rPr>
        <w:t xml:space="preserve">. 3.1 </w:t>
      </w:r>
      <w:r w:rsidR="00625AD0">
        <w:rPr>
          <w:rFonts w:ascii="Times New Roman" w:hAnsi="Times New Roman"/>
          <w:sz w:val="28"/>
          <w:lang w:val="uk-UA"/>
        </w:rPr>
        <w:sym w:font="Symbol" w:char="F02D"/>
      </w:r>
      <w:r w:rsidR="00C1102A" w:rsidRPr="00C1102A">
        <w:rPr>
          <w:rFonts w:ascii="Times New Roman" w:hAnsi="Times New Roman"/>
          <w:sz w:val="28"/>
          <w:lang w:val="uk-UA"/>
        </w:rPr>
        <w:t xml:space="preserve"> Системна класифікація речовин за їх фізичними властивостями;</w:t>
      </w:r>
    </w:p>
    <w:p w:rsidR="00C1102A" w:rsidRDefault="00C1102A" w:rsidP="00C1102A">
      <w:pPr>
        <w:spacing w:before="120" w:after="120" w:line="360" w:lineRule="auto"/>
        <w:jc w:val="center"/>
        <w:rPr>
          <w:rFonts w:ascii="Times New Roman" w:eastAsiaTheme="minorEastAsia" w:hAnsi="Times New Roman" w:cs="Times New Roman"/>
          <w:sz w:val="28"/>
          <w:szCs w:val="28"/>
          <w:lang w:eastAsia="ru-RU"/>
        </w:rPr>
      </w:pPr>
      <w:r w:rsidRPr="00C1102A">
        <w:rPr>
          <w:rFonts w:ascii="Times New Roman" w:hAnsi="Times New Roman"/>
          <w:sz w:val="28"/>
          <w:lang w:val="uk-UA"/>
        </w:rPr>
        <w:t xml:space="preserve">τ </w:t>
      </w:r>
      <w:r w:rsidR="00046AF4">
        <w:rPr>
          <w:rFonts w:ascii="Times New Roman" w:hAnsi="Times New Roman"/>
          <w:sz w:val="28"/>
          <w:lang w:val="uk-UA"/>
        </w:rPr>
        <w:sym w:font="Symbol" w:char="F02D"/>
      </w:r>
      <w:r w:rsidRPr="00C1102A">
        <w:rPr>
          <w:lang w:val="uk-UA"/>
        </w:rPr>
        <w:t xml:space="preserve"> </w:t>
      </w:r>
      <w:r w:rsidRPr="00C1102A">
        <w:rPr>
          <w:rFonts w:ascii="Times New Roman" w:hAnsi="Times New Roman"/>
          <w:sz w:val="28"/>
          <w:lang w:val="uk-UA"/>
        </w:rPr>
        <w:t xml:space="preserve">механічна напруга, X </w:t>
      </w:r>
      <w:r w:rsidR="00046AF4">
        <w:rPr>
          <w:rFonts w:ascii="Times New Roman" w:hAnsi="Times New Roman"/>
          <w:sz w:val="28"/>
          <w:lang w:val="uk-UA"/>
        </w:rPr>
        <w:sym w:font="Symbol" w:char="F02D"/>
      </w:r>
      <w:r w:rsidR="00E319F9">
        <w:rPr>
          <w:rFonts w:ascii="Times New Roman" w:hAnsi="Times New Roman"/>
          <w:sz w:val="28"/>
          <w:lang w:val="uk-UA"/>
        </w:rPr>
        <w:t xml:space="preserve"> деформація, S</w:t>
      </w:r>
      <w:r w:rsidRPr="00C1102A">
        <w:rPr>
          <w:rFonts w:ascii="Times New Roman" w:hAnsi="Times New Roman"/>
          <w:sz w:val="28"/>
          <w:lang w:val="uk-UA"/>
        </w:rPr>
        <w:t xml:space="preserve">ij </w:t>
      </w:r>
      <w:r w:rsidR="00046AF4">
        <w:rPr>
          <w:rFonts w:ascii="Times New Roman" w:hAnsi="Times New Roman"/>
          <w:sz w:val="28"/>
          <w:lang w:val="uk-UA"/>
        </w:rPr>
        <w:sym w:font="Symbol" w:char="F02D"/>
      </w:r>
      <w:r w:rsidRPr="00C1102A">
        <w:rPr>
          <w:rFonts w:ascii="Times New Roman" w:hAnsi="Times New Roman"/>
          <w:sz w:val="28"/>
          <w:lang w:val="uk-UA"/>
        </w:rPr>
        <w:t xml:space="preserve"> пружні константи,</w:t>
      </w:r>
    </w:p>
    <w:p w:rsidR="00C1102A" w:rsidRDefault="00C1102A" w:rsidP="00C1102A">
      <w:pPr>
        <w:spacing w:before="120" w:after="120" w:line="360" w:lineRule="auto"/>
        <w:jc w:val="center"/>
        <w:rPr>
          <w:rFonts w:ascii="Times New Roman" w:eastAsiaTheme="minorEastAsia" w:hAnsi="Times New Roman" w:cs="Times New Roman"/>
          <w:sz w:val="28"/>
          <w:szCs w:val="28"/>
          <w:lang w:eastAsia="ru-RU"/>
        </w:rPr>
      </w:pPr>
      <w:r w:rsidRPr="00C1102A">
        <w:rPr>
          <w:rFonts w:ascii="Times New Roman" w:hAnsi="Times New Roman"/>
          <w:sz w:val="28"/>
          <w:lang w:val="uk-UA"/>
        </w:rPr>
        <w:t xml:space="preserve">T </w:t>
      </w:r>
      <w:r w:rsidR="00046AF4">
        <w:rPr>
          <w:rFonts w:ascii="Times New Roman" w:hAnsi="Times New Roman"/>
          <w:sz w:val="28"/>
          <w:lang w:val="uk-UA"/>
        </w:rPr>
        <w:sym w:font="Symbol" w:char="F02D"/>
      </w:r>
      <w:r w:rsidRPr="00C1102A">
        <w:rPr>
          <w:rFonts w:ascii="Times New Roman" w:hAnsi="Times New Roman"/>
          <w:sz w:val="28"/>
          <w:lang w:val="uk-UA"/>
        </w:rPr>
        <w:t xml:space="preserve"> температура, S </w:t>
      </w:r>
      <w:r w:rsidR="00046AF4">
        <w:rPr>
          <w:rFonts w:ascii="Times New Roman" w:hAnsi="Times New Roman"/>
          <w:sz w:val="28"/>
          <w:lang w:val="uk-UA"/>
        </w:rPr>
        <w:sym w:font="Symbol" w:char="F02D"/>
      </w:r>
      <w:r w:rsidRPr="00C1102A">
        <w:rPr>
          <w:rFonts w:ascii="Times New Roman" w:hAnsi="Times New Roman"/>
          <w:sz w:val="28"/>
          <w:lang w:val="uk-UA"/>
        </w:rPr>
        <w:t xml:space="preserve"> ентропія, c </w:t>
      </w:r>
      <w:r w:rsidR="00046AF4">
        <w:rPr>
          <w:rFonts w:ascii="Times New Roman" w:hAnsi="Times New Roman"/>
          <w:sz w:val="28"/>
          <w:lang w:val="uk-UA"/>
        </w:rPr>
        <w:sym w:font="Symbol" w:char="F02D"/>
      </w:r>
      <w:r w:rsidRPr="00C1102A">
        <w:rPr>
          <w:rFonts w:ascii="Times New Roman" w:hAnsi="Times New Roman"/>
          <w:sz w:val="28"/>
          <w:lang w:val="uk-UA"/>
        </w:rPr>
        <w:t xml:space="preserve"> питома теплоємність, E </w:t>
      </w:r>
      <w:r w:rsidR="00046AF4">
        <w:rPr>
          <w:rFonts w:ascii="Times New Roman" w:hAnsi="Times New Roman"/>
          <w:sz w:val="28"/>
          <w:lang w:val="uk-UA"/>
        </w:rPr>
        <w:sym w:font="Symbol" w:char="F02D"/>
      </w:r>
      <w:r w:rsidRPr="00C1102A">
        <w:rPr>
          <w:rFonts w:ascii="Times New Roman" w:hAnsi="Times New Roman"/>
          <w:sz w:val="28"/>
          <w:lang w:val="uk-UA"/>
        </w:rPr>
        <w:t xml:space="preserve"> напруга електричного поля, Ps </w:t>
      </w:r>
      <w:r w:rsidR="00046AF4">
        <w:rPr>
          <w:rFonts w:ascii="Times New Roman" w:hAnsi="Times New Roman"/>
          <w:sz w:val="28"/>
          <w:lang w:val="uk-UA"/>
        </w:rPr>
        <w:sym w:font="Symbol" w:char="F02D"/>
      </w:r>
      <w:r w:rsidRPr="00C1102A">
        <w:rPr>
          <w:rFonts w:ascii="Times New Roman" w:hAnsi="Times New Roman"/>
          <w:sz w:val="28"/>
          <w:lang w:val="uk-UA"/>
        </w:rPr>
        <w:t xml:space="preserve"> поляризованість, j </w:t>
      </w:r>
      <w:r w:rsidR="00046AF4">
        <w:rPr>
          <w:rFonts w:ascii="Times New Roman" w:hAnsi="Times New Roman"/>
          <w:sz w:val="28"/>
          <w:lang w:val="uk-UA"/>
        </w:rPr>
        <w:sym w:font="Symbol" w:char="F02D"/>
      </w:r>
      <w:r w:rsidRPr="00C1102A">
        <w:rPr>
          <w:rFonts w:ascii="Times New Roman" w:hAnsi="Times New Roman"/>
          <w:sz w:val="28"/>
          <w:lang w:val="uk-UA"/>
        </w:rPr>
        <w:t xml:space="preserve"> щільність струму,</w:t>
      </w:r>
      <w:r w:rsidRPr="00C1102A">
        <w:rPr>
          <w:lang w:val="uk-UA"/>
        </w:rPr>
        <w:t xml:space="preserve"> </w:t>
      </w:r>
      <w:r w:rsidRPr="00C1102A">
        <w:rPr>
          <w:rFonts w:ascii="Times New Roman" w:hAnsi="Times New Roman"/>
          <w:sz w:val="28"/>
          <w:lang w:val="uk-UA"/>
        </w:rPr>
        <w:t xml:space="preserve">ε </w:t>
      </w:r>
      <w:r w:rsidR="00046AF4">
        <w:rPr>
          <w:rFonts w:ascii="Times New Roman" w:hAnsi="Times New Roman"/>
          <w:sz w:val="28"/>
          <w:lang w:val="uk-UA"/>
        </w:rPr>
        <w:sym w:font="Symbol" w:char="F02D"/>
      </w:r>
      <w:r w:rsidRPr="00C1102A">
        <w:rPr>
          <w:lang w:val="uk-UA"/>
        </w:rPr>
        <w:t xml:space="preserve"> </w:t>
      </w:r>
      <w:r w:rsidRPr="00C1102A">
        <w:rPr>
          <w:rFonts w:ascii="Times New Roman" w:hAnsi="Times New Roman"/>
          <w:sz w:val="28"/>
          <w:lang w:val="uk-UA"/>
        </w:rPr>
        <w:t xml:space="preserve">діелектрична проникність, ∆ρ </w:t>
      </w:r>
      <w:r w:rsidR="00046AF4">
        <w:rPr>
          <w:rFonts w:ascii="Times New Roman" w:hAnsi="Times New Roman"/>
          <w:sz w:val="28"/>
          <w:lang w:val="uk-UA"/>
        </w:rPr>
        <w:sym w:font="Symbol" w:char="F02D"/>
      </w:r>
      <w:r w:rsidRPr="00C1102A">
        <w:rPr>
          <w:lang w:val="uk-UA"/>
        </w:rPr>
        <w:t xml:space="preserve"> </w:t>
      </w:r>
      <w:r w:rsidRPr="00C1102A">
        <w:rPr>
          <w:rFonts w:ascii="Times New Roman" w:hAnsi="Times New Roman"/>
          <w:sz w:val="28"/>
          <w:lang w:val="uk-UA"/>
        </w:rPr>
        <w:t>питомий опір,</w:t>
      </w:r>
    </w:p>
    <w:p w:rsidR="00C1102A" w:rsidRDefault="00C1102A" w:rsidP="00C1102A">
      <w:pPr>
        <w:spacing w:before="120" w:after="120" w:line="360" w:lineRule="auto"/>
        <w:jc w:val="center"/>
        <w:rPr>
          <w:rFonts w:ascii="Times New Roman" w:eastAsiaTheme="minorEastAsia" w:hAnsi="Times New Roman" w:cs="Times New Roman"/>
          <w:sz w:val="28"/>
          <w:szCs w:val="28"/>
          <w:lang w:eastAsia="ru-RU"/>
        </w:rPr>
      </w:pPr>
      <w:r w:rsidRPr="00C1102A">
        <w:rPr>
          <w:rFonts w:ascii="Times New Roman" w:hAnsi="Times New Roman"/>
          <w:sz w:val="28"/>
          <w:lang w:val="uk-UA"/>
        </w:rPr>
        <w:t xml:space="preserve">H </w:t>
      </w:r>
      <w:r w:rsidR="00046AF4">
        <w:rPr>
          <w:rFonts w:ascii="Times New Roman" w:hAnsi="Times New Roman"/>
          <w:sz w:val="28"/>
          <w:lang w:val="uk-UA"/>
        </w:rPr>
        <w:sym w:font="Symbol" w:char="F02D"/>
      </w:r>
      <w:r w:rsidRPr="00C1102A">
        <w:rPr>
          <w:rFonts w:ascii="Times New Roman" w:hAnsi="Times New Roman"/>
          <w:sz w:val="28"/>
          <w:lang w:val="uk-UA"/>
        </w:rPr>
        <w:t xml:space="preserve"> напруженість магнітного поля, M </w:t>
      </w:r>
      <w:r w:rsidR="00046AF4">
        <w:rPr>
          <w:rFonts w:ascii="Times New Roman" w:hAnsi="Times New Roman"/>
          <w:sz w:val="28"/>
          <w:lang w:val="uk-UA"/>
        </w:rPr>
        <w:sym w:font="Symbol" w:char="F02D"/>
      </w:r>
      <w:r w:rsidRPr="00C1102A">
        <w:rPr>
          <w:rFonts w:ascii="Times New Roman" w:hAnsi="Times New Roman"/>
          <w:sz w:val="28"/>
          <w:lang w:val="uk-UA"/>
        </w:rPr>
        <w:t xml:space="preserve"> намагніченість,</w:t>
      </w:r>
      <w:r w:rsidRPr="00C1102A">
        <w:rPr>
          <w:lang w:val="uk-UA"/>
        </w:rPr>
        <w:t xml:space="preserve"> </w:t>
      </w:r>
      <w:r w:rsidRPr="00C1102A">
        <w:rPr>
          <w:rFonts w:ascii="Times New Roman" w:hAnsi="Times New Roman"/>
          <w:sz w:val="28"/>
          <w:lang w:val="uk-UA"/>
        </w:rPr>
        <w:t>μ</w:t>
      </w:r>
      <w:r w:rsidR="00046AF4">
        <w:rPr>
          <w:rFonts w:ascii="Times New Roman" w:hAnsi="Times New Roman"/>
          <w:sz w:val="28"/>
          <w:lang w:val="uk-UA"/>
        </w:rPr>
        <w:t xml:space="preserve"> </w:t>
      </w:r>
      <w:r w:rsidR="00046AF4">
        <w:rPr>
          <w:rFonts w:ascii="Times New Roman" w:hAnsi="Times New Roman"/>
          <w:sz w:val="28"/>
          <w:lang w:val="uk-UA"/>
        </w:rPr>
        <w:sym w:font="Symbol" w:char="F02D"/>
      </w:r>
      <w:r w:rsidRPr="00C1102A">
        <w:rPr>
          <w:lang w:val="uk-UA"/>
        </w:rPr>
        <w:t xml:space="preserve"> </w:t>
      </w:r>
      <w:r w:rsidRPr="00C1102A">
        <w:rPr>
          <w:rFonts w:ascii="Times New Roman" w:hAnsi="Times New Roman"/>
          <w:sz w:val="28"/>
          <w:lang w:val="uk-UA"/>
        </w:rPr>
        <w:t xml:space="preserve">магнітна проникність, n </w:t>
      </w:r>
      <w:r w:rsidR="00046AF4">
        <w:rPr>
          <w:rFonts w:ascii="Times New Roman" w:hAnsi="Times New Roman"/>
          <w:sz w:val="28"/>
          <w:lang w:val="uk-UA"/>
        </w:rPr>
        <w:sym w:font="Symbol" w:char="F02D"/>
      </w:r>
      <w:r w:rsidRPr="00C1102A">
        <w:rPr>
          <w:rFonts w:ascii="Times New Roman" w:hAnsi="Times New Roman"/>
          <w:sz w:val="28"/>
          <w:lang w:val="uk-UA"/>
        </w:rPr>
        <w:t xml:space="preserve"> показник заломлення, ∆n </w:t>
      </w:r>
      <w:r w:rsidR="00046AF4">
        <w:rPr>
          <w:rFonts w:ascii="Times New Roman" w:hAnsi="Times New Roman"/>
          <w:sz w:val="28"/>
          <w:lang w:val="uk-UA"/>
        </w:rPr>
        <w:sym w:font="Symbol" w:char="F02D"/>
      </w:r>
      <w:r w:rsidRPr="00C1102A">
        <w:rPr>
          <w:rFonts w:ascii="Times New Roman" w:hAnsi="Times New Roman"/>
          <w:sz w:val="28"/>
          <w:lang w:val="uk-UA"/>
        </w:rPr>
        <w:t xml:space="preserve"> двулуче</w:t>
      </w:r>
      <w:r>
        <w:rPr>
          <w:rFonts w:ascii="Times New Roman" w:hAnsi="Times New Roman"/>
          <w:sz w:val="28"/>
          <w:lang w:val="uk-UA"/>
        </w:rPr>
        <w:t>заломлення</w:t>
      </w:r>
      <w:r w:rsidRPr="00C1102A">
        <w:rPr>
          <w:rFonts w:ascii="Times New Roman" w:hAnsi="Times New Roman"/>
          <w:sz w:val="28"/>
          <w:lang w:val="uk-UA"/>
        </w:rPr>
        <w:t>,</w:t>
      </w:r>
    </w:p>
    <w:p w:rsidR="001B2B89" w:rsidRPr="001B2B89" w:rsidRDefault="00C1102A" w:rsidP="00C1102A">
      <w:pPr>
        <w:spacing w:before="120" w:after="120" w:line="360" w:lineRule="auto"/>
        <w:jc w:val="center"/>
        <w:rPr>
          <w:rFonts w:ascii="Times New Roman" w:eastAsiaTheme="minorEastAsia" w:hAnsi="Times New Roman" w:cs="Times New Roman"/>
          <w:sz w:val="28"/>
          <w:szCs w:val="28"/>
          <w:lang w:eastAsia="ru-RU"/>
        </w:rPr>
      </w:pPr>
      <w:r w:rsidRPr="00C1102A">
        <w:rPr>
          <w:rFonts w:ascii="Times New Roman" w:eastAsiaTheme="minorEastAsia" w:hAnsi="Times New Roman" w:cs="Times New Roman"/>
          <w:sz w:val="28"/>
          <w:szCs w:val="28"/>
          <w:lang w:val="uk-UA" w:eastAsia="ru-RU"/>
        </w:rPr>
        <w:t xml:space="preserve">I </w:t>
      </w:r>
      <w:r w:rsidR="00046AF4">
        <w:rPr>
          <w:rFonts w:ascii="Times New Roman" w:hAnsi="Times New Roman"/>
          <w:sz w:val="28"/>
          <w:lang w:val="uk-UA"/>
        </w:rPr>
        <w:sym w:font="Symbol" w:char="F02D"/>
      </w:r>
      <w:r w:rsidRPr="00C1102A">
        <w:rPr>
          <w:rFonts w:ascii="Times New Roman" w:eastAsiaTheme="minorEastAsia" w:hAnsi="Times New Roman" w:cs="Times New Roman"/>
          <w:sz w:val="28"/>
          <w:szCs w:val="28"/>
          <w:lang w:val="uk-UA" w:eastAsia="ru-RU"/>
        </w:rPr>
        <w:t xml:space="preserve"> інтенсивність світла</w:t>
      </w:r>
      <w:r>
        <w:rPr>
          <w:rFonts w:ascii="Times New Roman" w:eastAsiaTheme="minorEastAsia" w:hAnsi="Times New Roman" w:cs="Times New Roman"/>
          <w:sz w:val="28"/>
          <w:szCs w:val="28"/>
          <w:lang w:val="uk-UA" w:eastAsia="ru-RU"/>
        </w:rPr>
        <w:t>.</w:t>
      </w:r>
    </w:p>
    <w:p w:rsidR="001B2B89" w:rsidRPr="001B2B89" w:rsidRDefault="001B2B89" w:rsidP="001B2B89">
      <w:pPr>
        <w:spacing w:after="200" w:line="360" w:lineRule="auto"/>
        <w:rPr>
          <w:rFonts w:ascii="Times New Roman" w:eastAsiaTheme="minorEastAsia" w:hAnsi="Times New Roman" w:cs="Times New Roman"/>
          <w:sz w:val="28"/>
          <w:szCs w:val="28"/>
          <w:lang w:eastAsia="ru-RU"/>
        </w:rPr>
      </w:pPr>
    </w:p>
    <w:p w:rsidR="001B2B89" w:rsidRPr="002410C9" w:rsidRDefault="007C5031" w:rsidP="002410C9">
      <w:pPr>
        <w:pStyle w:val="2"/>
        <w:spacing w:after="120"/>
        <w:ind w:firstLine="709"/>
        <w:rPr>
          <w:rFonts w:ascii="Times New Roman" w:eastAsiaTheme="minorEastAsia" w:hAnsi="Times New Roman" w:cs="Times New Roman"/>
          <w:color w:val="auto"/>
          <w:sz w:val="28"/>
          <w:szCs w:val="28"/>
          <w:lang w:val="uk-UA" w:eastAsia="ru-RU"/>
        </w:rPr>
      </w:pPr>
      <w:bookmarkStart w:id="11" w:name="_Toc42762913"/>
      <w:r w:rsidRPr="002410C9">
        <w:rPr>
          <w:rFonts w:ascii="Times New Roman" w:eastAsiaTheme="minorEastAsia" w:hAnsi="Times New Roman" w:cs="Times New Roman"/>
          <w:color w:val="auto"/>
          <w:sz w:val="28"/>
          <w:szCs w:val="28"/>
          <w:lang w:val="uk-UA" w:eastAsia="ru-RU"/>
        </w:rPr>
        <w:lastRenderedPageBreak/>
        <w:t>3.2</w:t>
      </w:r>
      <w:r w:rsidR="001B2B89" w:rsidRPr="002410C9">
        <w:rPr>
          <w:rFonts w:ascii="Times New Roman" w:eastAsiaTheme="minorEastAsia" w:hAnsi="Times New Roman" w:cs="Times New Roman"/>
          <w:color w:val="auto"/>
          <w:sz w:val="28"/>
          <w:szCs w:val="28"/>
          <w:lang w:val="uk-UA" w:eastAsia="ru-RU"/>
        </w:rPr>
        <w:t xml:space="preserve"> </w:t>
      </w:r>
      <w:r w:rsidR="00046AF4" w:rsidRPr="002410C9">
        <w:rPr>
          <w:rFonts w:ascii="Times New Roman" w:eastAsiaTheme="minorEastAsia" w:hAnsi="Times New Roman" w:cs="Times New Roman"/>
          <w:color w:val="auto"/>
          <w:sz w:val="28"/>
          <w:szCs w:val="28"/>
          <w:lang w:val="uk-UA" w:eastAsia="ru-RU"/>
        </w:rPr>
        <w:t>Магнітні напівпровідники</w:t>
      </w:r>
      <w:bookmarkEnd w:id="11"/>
    </w:p>
    <w:p w:rsidR="001B2B89" w:rsidRPr="009B40D2" w:rsidRDefault="00046AF4" w:rsidP="009F4EC4">
      <w:pPr>
        <w:spacing w:after="200" w:line="360" w:lineRule="auto"/>
        <w:ind w:firstLine="709"/>
        <w:jc w:val="both"/>
        <w:rPr>
          <w:rFonts w:ascii="Times New Roman" w:eastAsiaTheme="minorEastAsia" w:hAnsi="Times New Roman" w:cs="Times New Roman"/>
          <w:sz w:val="28"/>
          <w:szCs w:val="28"/>
          <w:lang w:val="uk-UA" w:eastAsia="ru-RU"/>
        </w:rPr>
      </w:pPr>
      <w:r w:rsidRPr="00046AF4">
        <w:rPr>
          <w:rFonts w:ascii="Times New Roman" w:hAnsi="Times New Roman"/>
          <w:sz w:val="28"/>
          <w:lang w:val="uk-UA"/>
        </w:rPr>
        <w:t xml:space="preserve">Магнітними напівпровідниками називають речовини, в яких поєднуються напівпровідниковий тип </w:t>
      </w:r>
      <w:r w:rsidR="00D70880">
        <w:rPr>
          <w:rFonts w:ascii="Times New Roman" w:hAnsi="Times New Roman"/>
          <w:sz w:val="28"/>
          <w:lang w:val="uk-UA"/>
        </w:rPr>
        <w:t>електропровідництва</w:t>
      </w:r>
      <w:r w:rsidRPr="00046AF4">
        <w:rPr>
          <w:rFonts w:ascii="Times New Roman" w:hAnsi="Times New Roman"/>
          <w:sz w:val="28"/>
          <w:lang w:val="uk-UA"/>
        </w:rPr>
        <w:t xml:space="preserve"> з різними типами магнітного впорядкування. Електромагнітний спектр магнітних напівпровідників визначається двома підсистемами: 1) рухливі носії зарядів </w:t>
      </w:r>
      <w:r w:rsidR="00D70880">
        <w:rPr>
          <w:rFonts w:ascii="Times New Roman" w:hAnsi="Times New Roman"/>
          <w:sz w:val="28"/>
          <w:lang w:val="uk-UA"/>
        </w:rPr>
        <w:sym w:font="Symbol" w:char="F02D"/>
      </w:r>
      <w:r w:rsidRPr="00046AF4">
        <w:rPr>
          <w:rFonts w:ascii="Times New Roman" w:hAnsi="Times New Roman"/>
          <w:sz w:val="28"/>
          <w:lang w:val="uk-UA"/>
        </w:rPr>
        <w:t xml:space="preserve"> електрони і дірки, рухливість яких в магнітних напівпровідниках невелика в порівнянні з відомими напівпровідниками; 2) локалізовані електрони атомів перехідних або рідкоземельних металів. Створення магнітних напівпровідників </w:t>
      </w:r>
      <w:r w:rsidR="00D70880">
        <w:rPr>
          <w:rFonts w:ascii="Times New Roman" w:hAnsi="Times New Roman"/>
          <w:sz w:val="28"/>
          <w:lang w:val="uk-UA"/>
        </w:rPr>
        <w:sym w:font="Symbol" w:char="F02D"/>
      </w:r>
      <w:r w:rsidRPr="00046AF4">
        <w:rPr>
          <w:rFonts w:ascii="Times New Roman" w:hAnsi="Times New Roman"/>
          <w:sz w:val="28"/>
          <w:lang w:val="uk-UA"/>
        </w:rPr>
        <w:t xml:space="preserve"> актуальне завдання матеріалознавства в області сп</w:t>
      </w:r>
      <w:r w:rsidR="00D70880">
        <w:rPr>
          <w:rFonts w:ascii="Times New Roman" w:hAnsi="Times New Roman"/>
          <w:sz w:val="28"/>
          <w:lang w:val="uk-UA"/>
        </w:rPr>
        <w:t>і</w:t>
      </w:r>
      <w:r w:rsidRPr="00046AF4">
        <w:rPr>
          <w:rFonts w:ascii="Times New Roman" w:hAnsi="Times New Roman"/>
          <w:sz w:val="28"/>
          <w:lang w:val="uk-UA"/>
        </w:rPr>
        <w:t>нтрон</w:t>
      </w:r>
      <w:r w:rsidR="00D70880">
        <w:rPr>
          <w:rFonts w:ascii="Times New Roman" w:hAnsi="Times New Roman"/>
          <w:sz w:val="28"/>
          <w:lang w:val="uk-UA"/>
        </w:rPr>
        <w:t>і</w:t>
      </w:r>
      <w:r w:rsidRPr="00046AF4">
        <w:rPr>
          <w:rFonts w:ascii="Times New Roman" w:hAnsi="Times New Roman"/>
          <w:sz w:val="28"/>
          <w:lang w:val="uk-UA"/>
        </w:rPr>
        <w:t>ки. Зонна структура магнітного напівпровідника істотно складніша за двозонну структуру звичайних напівпровідників, металів і діелектриків. У магнітного напівпровідника є третя зона, яка утворюється</w:t>
      </w:r>
      <w:r w:rsidR="002A34C1">
        <w:rPr>
          <w:rFonts w:ascii="Times New Roman" w:hAnsi="Times New Roman"/>
          <w:sz w:val="28"/>
          <w:lang w:val="uk-UA"/>
        </w:rPr>
        <w:t xml:space="preserve"> d -</w:t>
      </w:r>
      <w:r w:rsidRPr="00046AF4">
        <w:rPr>
          <w:rFonts w:ascii="Times New Roman" w:hAnsi="Times New Roman"/>
          <w:sz w:val="28"/>
          <w:lang w:val="uk-UA"/>
        </w:rPr>
        <w:t xml:space="preserve"> і f</w:t>
      </w:r>
      <w:r w:rsidR="002A34C1">
        <w:rPr>
          <w:rFonts w:ascii="Times New Roman" w:hAnsi="Times New Roman"/>
          <w:sz w:val="28"/>
          <w:lang w:val="uk-UA"/>
        </w:rPr>
        <w:t> -</w:t>
      </w:r>
      <w:r w:rsidRPr="00046AF4">
        <w:rPr>
          <w:rFonts w:ascii="Times New Roman" w:hAnsi="Times New Roman"/>
          <w:sz w:val="28"/>
          <w:lang w:val="uk-UA"/>
        </w:rPr>
        <w:t xml:space="preserve"> електронами атомів перехідних або рідкоземельних елементів. Феромагнітний напівпровідник повинен мати температуру Кюрі</w:t>
      </w:r>
      <w:r w:rsidR="002A34C1">
        <w:rPr>
          <w:rFonts w:ascii="Times New Roman" w:hAnsi="Times New Roman"/>
          <w:sz w:val="28"/>
          <w:lang w:val="uk-UA"/>
        </w:rPr>
        <w:t xml:space="preserve"> </w:t>
      </w:r>
      <w:r w:rsidRPr="00046AF4">
        <w:rPr>
          <w:rFonts w:ascii="Times New Roman" w:hAnsi="Times New Roman"/>
          <w:sz w:val="28"/>
          <w:lang w:val="uk-UA"/>
        </w:rPr>
        <w:t>(температура, при якій феромагнетик втрачає свої властивості) вище за кімнатну температуру і допускати створення зон</w:t>
      </w:r>
      <w:r w:rsidR="002A34C1">
        <w:rPr>
          <w:rFonts w:ascii="Times New Roman" w:hAnsi="Times New Roman"/>
          <w:sz w:val="28"/>
          <w:lang w:val="uk-UA"/>
        </w:rPr>
        <w:t xml:space="preserve"> n -</w:t>
      </w:r>
      <w:r w:rsidRPr="00046AF4">
        <w:rPr>
          <w:rFonts w:ascii="Times New Roman" w:hAnsi="Times New Roman"/>
          <w:sz w:val="28"/>
          <w:lang w:val="uk-UA"/>
        </w:rPr>
        <w:t xml:space="preserve"> і p</w:t>
      </w:r>
      <w:r w:rsidR="002A34C1">
        <w:rPr>
          <w:rFonts w:ascii="Times New Roman" w:hAnsi="Times New Roman"/>
          <w:sz w:val="28"/>
          <w:lang w:val="uk-UA"/>
        </w:rPr>
        <w:t> -</w:t>
      </w:r>
      <w:r w:rsidRPr="00046AF4">
        <w:rPr>
          <w:rFonts w:ascii="Times New Roman" w:hAnsi="Times New Roman"/>
          <w:sz w:val="28"/>
          <w:lang w:val="uk-UA"/>
        </w:rPr>
        <w:t xml:space="preserve"> типами провідності в одному монокристалі. Феромагнітні напівпровідники потрібні як джерела сп</w:t>
      </w:r>
      <w:r w:rsidR="009B40D2">
        <w:rPr>
          <w:rFonts w:ascii="Times New Roman" w:hAnsi="Times New Roman"/>
          <w:sz w:val="28"/>
          <w:lang w:val="uk-UA"/>
        </w:rPr>
        <w:t>і</w:t>
      </w:r>
      <w:r w:rsidRPr="00046AF4">
        <w:rPr>
          <w:rFonts w:ascii="Times New Roman" w:hAnsi="Times New Roman"/>
          <w:sz w:val="28"/>
          <w:lang w:val="uk-UA"/>
        </w:rPr>
        <w:t>нполяризован</w:t>
      </w:r>
      <w:r w:rsidR="009B40D2">
        <w:rPr>
          <w:rFonts w:ascii="Times New Roman" w:hAnsi="Times New Roman"/>
          <w:sz w:val="28"/>
          <w:lang w:val="uk-UA"/>
        </w:rPr>
        <w:t>и</w:t>
      </w:r>
      <w:r w:rsidRPr="00046AF4">
        <w:rPr>
          <w:rFonts w:ascii="Times New Roman" w:hAnsi="Times New Roman"/>
          <w:sz w:val="28"/>
          <w:lang w:val="uk-UA"/>
        </w:rPr>
        <w:t>х електронів. В той же час їх можна інтегрувати в традиційні напівпровідникові пристрої. Певний інтерес дослідників викликають розбавлені магнітні напівпровідники, що є сплавами арсеніду галію з марганцем або іншим феромагнетиком. Найбільша температура Кюрі в магнітному твердому розчині GaMnAs з p</w:t>
      </w:r>
      <w:r w:rsidR="009B40D2">
        <w:rPr>
          <w:rFonts w:ascii="Times New Roman" w:hAnsi="Times New Roman"/>
          <w:sz w:val="28"/>
          <w:lang w:val="uk-UA"/>
        </w:rPr>
        <w:t> -</w:t>
      </w:r>
      <w:r w:rsidRPr="00046AF4">
        <w:rPr>
          <w:rFonts w:ascii="Times New Roman" w:hAnsi="Times New Roman"/>
          <w:sz w:val="28"/>
          <w:lang w:val="uk-UA"/>
        </w:rPr>
        <w:t xml:space="preserve"> провідністю складає TК 110 </w:t>
      </w:r>
      <w:r w:rsidR="00A534F9">
        <w:rPr>
          <w:rFonts w:ascii="Times New Roman" w:hAnsi="Times New Roman"/>
          <w:sz w:val="28"/>
          <w:lang w:val="uk-UA"/>
        </w:rPr>
        <w:t>К</w:t>
      </w:r>
      <w:r w:rsidRPr="00046AF4">
        <w:rPr>
          <w:rFonts w:ascii="Times New Roman" w:hAnsi="Times New Roman"/>
          <w:sz w:val="28"/>
          <w:lang w:val="uk-UA"/>
        </w:rPr>
        <w:t xml:space="preserve"> і ведеться пошук феромагнітних напівпровідників з більш високою температурою Кюрі, які могли б бути використані в якості спінових інжекторів при температурах порядку кімнатної і при слабкому</w:t>
      </w:r>
      <w:r w:rsidR="009B40D2">
        <w:rPr>
          <w:rFonts w:ascii="Times New Roman" w:hAnsi="Times New Roman"/>
          <w:sz w:val="28"/>
          <w:lang w:val="uk-UA"/>
        </w:rPr>
        <w:t xml:space="preserve"> </w:t>
      </w:r>
      <w:r w:rsidRPr="00046AF4">
        <w:rPr>
          <w:rFonts w:ascii="Times New Roman" w:hAnsi="Times New Roman"/>
          <w:sz w:val="28"/>
          <w:lang w:val="uk-UA"/>
        </w:rPr>
        <w:t>(чи нульовому) зовнішньому магнітному полі.</w:t>
      </w:r>
    </w:p>
    <w:p w:rsidR="001B2B89" w:rsidRDefault="001B2B89" w:rsidP="001B2B89">
      <w:pPr>
        <w:spacing w:after="200" w:line="360" w:lineRule="auto"/>
        <w:rPr>
          <w:rFonts w:ascii="Times New Roman" w:eastAsiaTheme="minorEastAsia" w:hAnsi="Times New Roman" w:cs="Times New Roman"/>
          <w:sz w:val="28"/>
          <w:szCs w:val="28"/>
          <w:lang w:val="uk-UA" w:eastAsia="ru-RU"/>
        </w:rPr>
      </w:pPr>
    </w:p>
    <w:p w:rsidR="00046AF4" w:rsidRPr="00046AF4" w:rsidRDefault="00046AF4" w:rsidP="001B2B89">
      <w:pPr>
        <w:spacing w:after="200" w:line="360" w:lineRule="auto"/>
        <w:rPr>
          <w:rFonts w:ascii="Times New Roman" w:eastAsiaTheme="minorEastAsia" w:hAnsi="Times New Roman" w:cs="Times New Roman"/>
          <w:sz w:val="28"/>
          <w:szCs w:val="28"/>
          <w:lang w:val="uk-UA" w:eastAsia="ru-RU"/>
        </w:rPr>
      </w:pPr>
    </w:p>
    <w:p w:rsidR="001B2B89" w:rsidRPr="002410C9" w:rsidRDefault="00FD4932" w:rsidP="002410C9">
      <w:pPr>
        <w:pStyle w:val="2"/>
        <w:spacing w:after="120"/>
        <w:ind w:firstLine="709"/>
        <w:rPr>
          <w:rFonts w:ascii="Times New Roman" w:eastAsiaTheme="minorEastAsia" w:hAnsi="Times New Roman" w:cs="Times New Roman"/>
          <w:color w:val="auto"/>
          <w:sz w:val="28"/>
          <w:szCs w:val="28"/>
          <w:lang w:val="uk-UA" w:eastAsia="ru-RU"/>
        </w:rPr>
      </w:pPr>
      <w:bookmarkStart w:id="12" w:name="_Toc42762914"/>
      <w:r w:rsidRPr="002410C9">
        <w:rPr>
          <w:rFonts w:ascii="Times New Roman" w:eastAsiaTheme="minorEastAsia" w:hAnsi="Times New Roman" w:cs="Times New Roman"/>
          <w:color w:val="auto"/>
          <w:sz w:val="28"/>
          <w:szCs w:val="28"/>
          <w:lang w:val="uk-UA" w:eastAsia="ru-RU"/>
        </w:rPr>
        <w:lastRenderedPageBreak/>
        <w:t>3.3</w:t>
      </w:r>
      <w:r w:rsidR="001B2B89" w:rsidRPr="002410C9">
        <w:rPr>
          <w:rFonts w:ascii="Times New Roman" w:eastAsiaTheme="minorEastAsia" w:hAnsi="Times New Roman" w:cs="Times New Roman"/>
          <w:color w:val="auto"/>
          <w:sz w:val="28"/>
          <w:szCs w:val="28"/>
          <w:lang w:val="uk-UA" w:eastAsia="ru-RU"/>
        </w:rPr>
        <w:t xml:space="preserve"> </w:t>
      </w:r>
      <w:r w:rsidR="00FC7C11" w:rsidRPr="002410C9">
        <w:rPr>
          <w:rFonts w:ascii="Times New Roman" w:eastAsiaTheme="minorEastAsia" w:hAnsi="Times New Roman" w:cs="Times New Roman"/>
          <w:color w:val="auto"/>
          <w:sz w:val="28"/>
          <w:szCs w:val="28"/>
          <w:lang w:val="uk-UA" w:eastAsia="ru-RU"/>
        </w:rPr>
        <w:t>Спінелектрон</w:t>
      </w:r>
      <w:r w:rsidR="00A84342" w:rsidRPr="002410C9">
        <w:rPr>
          <w:rFonts w:ascii="Times New Roman" w:eastAsiaTheme="minorEastAsia" w:hAnsi="Times New Roman" w:cs="Times New Roman"/>
          <w:color w:val="auto"/>
          <w:sz w:val="28"/>
          <w:szCs w:val="28"/>
          <w:lang w:val="uk-UA" w:eastAsia="ru-RU"/>
        </w:rPr>
        <w:t>і шаруваті структури</w:t>
      </w:r>
      <w:bookmarkEnd w:id="12"/>
    </w:p>
    <w:p w:rsidR="001B2B89" w:rsidRPr="00A84342" w:rsidRDefault="00A84342" w:rsidP="00046AF4">
      <w:pPr>
        <w:spacing w:after="200" w:line="360" w:lineRule="auto"/>
        <w:ind w:firstLine="709"/>
        <w:jc w:val="both"/>
        <w:rPr>
          <w:rFonts w:ascii="Times New Roman" w:eastAsiaTheme="minorEastAsia" w:hAnsi="Times New Roman" w:cs="Times New Roman"/>
          <w:sz w:val="28"/>
          <w:szCs w:val="28"/>
          <w:lang w:eastAsia="ru-RU"/>
        </w:rPr>
      </w:pPr>
      <w:r w:rsidRPr="00A84342">
        <w:rPr>
          <w:rFonts w:ascii="Times New Roman" w:hAnsi="Times New Roman" w:cs="Times New Roman"/>
          <w:sz w:val="28"/>
          <w:szCs w:val="28"/>
          <w:lang w:val="uk-UA"/>
        </w:rPr>
        <w:t>Нанотехнологічні процеси дозволяють синтезувати багато-компонентні матеріали. Наприклад, наноструктури можуть складатися з квантових шарів, що чергуються, або квантових точок. Такі структури мають унікальні фізичні властивості: сп</w:t>
      </w:r>
      <w:r>
        <w:rPr>
          <w:rFonts w:ascii="Times New Roman" w:hAnsi="Times New Roman" w:cs="Times New Roman"/>
          <w:sz w:val="28"/>
          <w:szCs w:val="28"/>
          <w:lang w:val="uk-UA"/>
        </w:rPr>
        <w:t>і</w:t>
      </w:r>
      <w:r w:rsidRPr="00A84342">
        <w:rPr>
          <w:rFonts w:ascii="Times New Roman" w:hAnsi="Times New Roman" w:cs="Times New Roman"/>
          <w:sz w:val="28"/>
          <w:szCs w:val="28"/>
          <w:lang w:val="uk-UA"/>
        </w:rPr>
        <w:t>нза</w:t>
      </w:r>
      <w:r>
        <w:rPr>
          <w:rFonts w:ascii="Times New Roman" w:hAnsi="Times New Roman" w:cs="Times New Roman"/>
          <w:sz w:val="28"/>
          <w:szCs w:val="28"/>
          <w:lang w:val="uk-UA"/>
        </w:rPr>
        <w:t>лежне</w:t>
      </w:r>
      <w:r w:rsidRPr="00A84342">
        <w:rPr>
          <w:rFonts w:ascii="Times New Roman" w:hAnsi="Times New Roman" w:cs="Times New Roman"/>
          <w:sz w:val="28"/>
          <w:szCs w:val="28"/>
          <w:lang w:val="uk-UA"/>
        </w:rPr>
        <w:t xml:space="preserve"> розсіювання електронів провідності, непрямий обмінний зв'язок, поверхнева магнітна анізотропія. За певних умов феромагнітна структура може бути перетворена в антиферомагнетик з антипаралельним напрямом магнітних моментів. Для мультишарів </w:t>
      </w:r>
      <w:r>
        <w:rPr>
          <w:rFonts w:ascii="Times New Roman" w:hAnsi="Times New Roman" w:cs="Times New Roman"/>
          <w:sz w:val="28"/>
          <w:szCs w:val="28"/>
          <w:lang w:val="uk-UA"/>
        </w:rPr>
        <w:t>Со</w:t>
      </w:r>
      <w:r w:rsidRPr="00A84342">
        <w:rPr>
          <w:rFonts w:ascii="Times New Roman" w:hAnsi="Times New Roman" w:cs="Times New Roman"/>
          <w:sz w:val="28"/>
          <w:szCs w:val="28"/>
          <w:lang w:val="uk-UA"/>
        </w:rPr>
        <w:t xml:space="preserve">-Cu такі магнітні фазові переходи відбуваються з періодом ~1,0 </w:t>
      </w:r>
      <w:r>
        <w:rPr>
          <w:rFonts w:ascii="Times New Roman" w:hAnsi="Times New Roman" w:cs="Times New Roman"/>
          <w:sz w:val="28"/>
          <w:szCs w:val="28"/>
          <w:lang w:val="en-US"/>
        </w:rPr>
        <w:t>nm</w:t>
      </w:r>
      <w:r w:rsidRPr="00A84342">
        <w:rPr>
          <w:rFonts w:ascii="Times New Roman" w:hAnsi="Times New Roman" w:cs="Times New Roman"/>
          <w:sz w:val="28"/>
          <w:szCs w:val="28"/>
          <w:lang w:val="uk-UA"/>
        </w:rPr>
        <w:t>. З'ясувалося, що магнітна анізотропія виникає внаслідок порушення симетрії на межах розділу між феромагнітним і немагнітним матеріалами і появи напруги через невідповідність параметрів кристалічних решіток. Це дозволяє отримати шаруваті наноструктури шляхом зміни товщини шарів, а також підбором відповідних матеріалів.</w:t>
      </w:r>
    </w:p>
    <w:p w:rsidR="001B2B89" w:rsidRPr="001B2B89" w:rsidRDefault="00A84342" w:rsidP="00E131EF">
      <w:pPr>
        <w:spacing w:after="200" w:line="336" w:lineRule="auto"/>
        <w:ind w:firstLine="709"/>
        <w:jc w:val="both"/>
        <w:rPr>
          <w:rFonts w:ascii="Times New Roman" w:eastAsiaTheme="minorEastAsia" w:hAnsi="Times New Roman" w:cs="Times New Roman"/>
          <w:sz w:val="28"/>
          <w:szCs w:val="28"/>
          <w:lang w:eastAsia="ru-RU"/>
        </w:rPr>
      </w:pPr>
      <w:r w:rsidRPr="00A84342">
        <w:rPr>
          <w:rFonts w:ascii="Times New Roman" w:hAnsi="Times New Roman"/>
          <w:sz w:val="28"/>
          <w:lang w:val="uk-UA"/>
        </w:rPr>
        <w:t>У металевих багатошарових структурах виявлений ефект велетенського магнето</w:t>
      </w:r>
      <w:r>
        <w:rPr>
          <w:rFonts w:ascii="Times New Roman" w:hAnsi="Times New Roman"/>
          <w:sz w:val="28"/>
          <w:lang w:val="uk-UA"/>
        </w:rPr>
        <w:t>опіру (</w:t>
      </w:r>
      <w:r w:rsidRPr="00A84342">
        <w:rPr>
          <w:rFonts w:ascii="Times New Roman" w:hAnsi="Times New Roman"/>
          <w:sz w:val="28"/>
          <w:lang w:val="uk-UA"/>
        </w:rPr>
        <w:t>квантово-механічного явища, спостережуваного в тонких плівках, що складаються з феромагнітних і немагнітних шарів, що чергуються. У такій системі ефект проявляється в істотному зменшенні електричного опору залежно від взаємної орієнтації намагніченості сусідніх магнітних шарів. Ця взаємна орієнтація може бути змінена, наприклад, додатком зовнішнього магнітного поля. У основі ефекту лежить сп</w:t>
      </w:r>
      <w:r>
        <w:rPr>
          <w:rFonts w:ascii="Times New Roman" w:hAnsi="Times New Roman"/>
          <w:sz w:val="28"/>
          <w:lang w:val="uk-UA"/>
        </w:rPr>
        <w:t>і</w:t>
      </w:r>
      <w:r w:rsidRPr="00A84342">
        <w:rPr>
          <w:rFonts w:ascii="Times New Roman" w:hAnsi="Times New Roman"/>
          <w:sz w:val="28"/>
          <w:lang w:val="uk-UA"/>
        </w:rPr>
        <w:t>нза</w:t>
      </w:r>
      <w:r>
        <w:rPr>
          <w:rFonts w:ascii="Times New Roman" w:hAnsi="Times New Roman"/>
          <w:sz w:val="28"/>
          <w:lang w:val="uk-UA"/>
        </w:rPr>
        <w:t>лежне</w:t>
      </w:r>
      <w:r w:rsidRPr="00A84342">
        <w:rPr>
          <w:rFonts w:ascii="Times New Roman" w:hAnsi="Times New Roman"/>
          <w:sz w:val="28"/>
          <w:lang w:val="uk-UA"/>
        </w:rPr>
        <w:t xml:space="preserve"> розсіяння електронів. У феромагнітних матеріалах є два типи електронів залежно від орієнтації їх спінів («спин управо» і «спін вліво»). Електрон зберігає напрям спіна на так званій довжині спінової релаксації ~10 </w:t>
      </w:r>
      <w:r>
        <w:rPr>
          <w:rFonts w:ascii="Times New Roman" w:hAnsi="Times New Roman"/>
          <w:sz w:val="28"/>
          <w:lang w:val="en-US"/>
        </w:rPr>
        <w:t>nm</w:t>
      </w:r>
      <w:r w:rsidRPr="00A84342">
        <w:rPr>
          <w:rFonts w:ascii="Times New Roman" w:hAnsi="Times New Roman"/>
          <w:sz w:val="28"/>
          <w:lang w:val="uk-UA"/>
        </w:rPr>
        <w:t>. При сп</w:t>
      </w:r>
      <w:r>
        <w:rPr>
          <w:rFonts w:ascii="Times New Roman" w:hAnsi="Times New Roman"/>
          <w:sz w:val="28"/>
          <w:lang w:val="uk-UA"/>
        </w:rPr>
        <w:t>і</w:t>
      </w:r>
      <w:r w:rsidRPr="00A84342">
        <w:rPr>
          <w:rFonts w:ascii="Times New Roman" w:hAnsi="Times New Roman"/>
          <w:sz w:val="28"/>
          <w:lang w:val="uk-UA"/>
        </w:rPr>
        <w:t>нза</w:t>
      </w:r>
      <w:r>
        <w:rPr>
          <w:rFonts w:ascii="Times New Roman" w:hAnsi="Times New Roman"/>
          <w:sz w:val="28"/>
          <w:lang w:val="uk-UA"/>
        </w:rPr>
        <w:t>лежном</w:t>
      </w:r>
      <w:r w:rsidRPr="00A84342">
        <w:rPr>
          <w:rFonts w:ascii="Times New Roman" w:hAnsi="Times New Roman"/>
          <w:sz w:val="28"/>
          <w:lang w:val="uk-UA"/>
        </w:rPr>
        <w:t xml:space="preserve"> поширенні електронів вона сильно розрізняється для напрямів спінів, паралельних і антипаралельних напрямам магнітних моментів атомів, на яких відбувається розсіяння. Електричний опір зразка залежить від багатьох чинників, серед яких в магнитоупоряд</w:t>
      </w:r>
      <w:r w:rsidR="004E47A3">
        <w:rPr>
          <w:rFonts w:ascii="Times New Roman" w:hAnsi="Times New Roman"/>
          <w:sz w:val="28"/>
          <w:lang w:val="uk-UA"/>
        </w:rPr>
        <w:t>кованих</w:t>
      </w:r>
      <w:r w:rsidRPr="00A84342">
        <w:rPr>
          <w:rFonts w:ascii="Times New Roman" w:hAnsi="Times New Roman"/>
          <w:sz w:val="28"/>
          <w:lang w:val="uk-UA"/>
        </w:rPr>
        <w:t xml:space="preserve"> матеріалах важливу роль грає розсіяння на магнітній під</w:t>
      </w:r>
      <w:r w:rsidR="004E47A3">
        <w:rPr>
          <w:rFonts w:ascii="Times New Roman" w:hAnsi="Times New Roman"/>
          <w:sz w:val="28"/>
          <w:lang w:val="uk-UA"/>
        </w:rPr>
        <w:t>решітки</w:t>
      </w:r>
      <w:r w:rsidRPr="00A84342">
        <w:rPr>
          <w:rFonts w:ascii="Times New Roman" w:hAnsi="Times New Roman"/>
          <w:sz w:val="28"/>
          <w:lang w:val="uk-UA"/>
        </w:rPr>
        <w:t xml:space="preserve"> кристала. Якщо орієнтація спіна не співпадає з магнітним моментом шару (антиферомагнітна конфігурація), </w:t>
      </w:r>
      <w:r w:rsidRPr="00A84342">
        <w:rPr>
          <w:rFonts w:ascii="Times New Roman" w:hAnsi="Times New Roman"/>
          <w:sz w:val="28"/>
          <w:lang w:val="uk-UA"/>
        </w:rPr>
        <w:lastRenderedPageBreak/>
        <w:t>то електрон не здатний проникнути в цей шар. Відповідно електроопір зростає. При додатку зовнішнього магнітного поля відбувається перехід у феромагнітну конфігурацію. При певному значенні зовнішнього магнітного поля електрони здатні перескочити в суміжні шари</w:t>
      </w:r>
      <w:r w:rsidR="004E47A3">
        <w:rPr>
          <w:rFonts w:ascii="Times New Roman" w:hAnsi="Times New Roman"/>
          <w:sz w:val="28"/>
          <w:lang w:val="uk-UA"/>
        </w:rPr>
        <w:t xml:space="preserve"> структури шарів</w:t>
      </w:r>
      <w:r w:rsidRPr="00A84342">
        <w:rPr>
          <w:rFonts w:ascii="Times New Roman" w:hAnsi="Times New Roman"/>
          <w:sz w:val="28"/>
          <w:lang w:val="uk-UA"/>
        </w:rPr>
        <w:t>. При цьому опір такої структури значно знижується (</w:t>
      </w:r>
      <w:r w:rsidR="004E47A3">
        <w:rPr>
          <w:rFonts w:ascii="Times New Roman" w:hAnsi="Times New Roman"/>
          <w:sz w:val="28"/>
          <w:lang w:val="uk-UA"/>
        </w:rPr>
        <w:t>рис</w:t>
      </w:r>
      <w:r w:rsidRPr="00A84342">
        <w:rPr>
          <w:rFonts w:ascii="Times New Roman" w:hAnsi="Times New Roman"/>
          <w:sz w:val="28"/>
          <w:lang w:val="uk-UA"/>
        </w:rPr>
        <w:t xml:space="preserve">. 3.2). На основі шаруватих структур створюються спінові вентилі. Вони складаються з двох магнітних шарів NiFe і Co, розділених немагнітним </w:t>
      </w:r>
      <w:r w:rsidR="004E47A3">
        <w:rPr>
          <w:rFonts w:ascii="Times New Roman" w:hAnsi="Times New Roman"/>
          <w:sz w:val="28"/>
          <w:lang w:val="uk-UA"/>
        </w:rPr>
        <w:t>шаром</w:t>
      </w:r>
      <w:r w:rsidRPr="00A84342">
        <w:rPr>
          <w:rFonts w:ascii="Times New Roman" w:hAnsi="Times New Roman"/>
          <w:sz w:val="28"/>
          <w:lang w:val="uk-UA"/>
        </w:rPr>
        <w:t>, наприклад, мідною плівкою. Особливість такої структури проявляється в тому, що намагніченість одного з шарів закріплена обмінною взаємодією з суміжним антиферомагнітним матеріалом, тоді як напрям намагніченості другого шару може змінюватися під дією зовнішнього магнітного поля. У такій шаруватій структурі феромагнітні шари дуже слабо пов'язані, і тому зміна конфігурації магнітних моментів від антипаралельної до паралельної відбув</w:t>
      </w:r>
      <w:r w:rsidR="00E131EF">
        <w:rPr>
          <w:rFonts w:ascii="Times New Roman" w:hAnsi="Times New Roman"/>
          <w:sz w:val="28"/>
          <w:lang w:val="uk-UA"/>
        </w:rPr>
        <w:t>ається в малих магнітних полях</w:t>
      </w:r>
      <w:r w:rsidRPr="00A84342">
        <w:rPr>
          <w:rFonts w:ascii="Times New Roman" w:hAnsi="Times New Roman"/>
          <w:sz w:val="28"/>
          <w:lang w:val="uk-UA"/>
        </w:rPr>
        <w:t>. У магнітному полі легко змінюється конфігурація магнітних моментів. Вони вибудовуються уздовж зовнішнього поля, антипараллельно нижньому шару. Виникає явище велетенського магнето</w:t>
      </w:r>
      <w:r w:rsidR="00E131EF">
        <w:rPr>
          <w:rFonts w:ascii="Times New Roman" w:hAnsi="Times New Roman"/>
          <w:sz w:val="28"/>
          <w:lang w:val="uk-UA"/>
        </w:rPr>
        <w:t>опіру</w:t>
      </w:r>
      <w:r w:rsidRPr="00A84342">
        <w:rPr>
          <w:lang w:val="uk-UA"/>
        </w:rPr>
        <w:t>.</w:t>
      </w:r>
    </w:p>
    <w:p w:rsidR="001B2B89" w:rsidRPr="001B2B89" w:rsidRDefault="00E131EF" w:rsidP="00E131EF">
      <w:pPr>
        <w:spacing w:after="200" w:line="36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extent cx="4933950" cy="2314575"/>
            <wp:effectExtent l="19050" t="0" r="0" b="0"/>
            <wp:docPr id="15" name="Рисунок 15" descr="C:\Documents and Settings\Лысенко_lab30\Рабочий стол\44444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Лысенко_lab30\Рабочий стол\4444444.bmp"/>
                    <pic:cNvPicPr>
                      <a:picLocks noChangeAspect="1" noChangeArrowheads="1"/>
                    </pic:cNvPicPr>
                  </pic:nvPicPr>
                  <pic:blipFill>
                    <a:blip r:embed="rId18"/>
                    <a:srcRect/>
                    <a:stretch>
                      <a:fillRect/>
                    </a:stretch>
                  </pic:blipFill>
                  <pic:spPr bwMode="auto">
                    <a:xfrm>
                      <a:off x="0" y="0"/>
                      <a:ext cx="4933950" cy="2314575"/>
                    </a:xfrm>
                    <a:prstGeom prst="rect">
                      <a:avLst/>
                    </a:prstGeom>
                    <a:noFill/>
                    <a:ln w="9525">
                      <a:noFill/>
                      <a:miter lim="800000"/>
                      <a:headEnd/>
                      <a:tailEnd/>
                    </a:ln>
                  </pic:spPr>
                </pic:pic>
              </a:graphicData>
            </a:graphic>
          </wp:inline>
        </w:drawing>
      </w:r>
    </w:p>
    <w:p w:rsidR="001B2B89" w:rsidRPr="00E131EF" w:rsidRDefault="00E131EF" w:rsidP="00E131EF">
      <w:pPr>
        <w:spacing w:after="200" w:line="360" w:lineRule="auto"/>
        <w:jc w:val="center"/>
        <w:rPr>
          <w:rFonts w:ascii="Times New Roman" w:eastAsiaTheme="minorEastAsia" w:hAnsi="Times New Roman" w:cs="Times New Roman"/>
          <w:sz w:val="28"/>
          <w:szCs w:val="28"/>
          <w:lang w:val="uk-UA" w:eastAsia="ru-RU"/>
        </w:rPr>
      </w:pPr>
      <w:r>
        <w:rPr>
          <w:rFonts w:ascii="Times New Roman" w:hAnsi="Times New Roman"/>
          <w:sz w:val="28"/>
          <w:lang w:val="uk-UA"/>
        </w:rPr>
        <w:t>Рис</w:t>
      </w:r>
      <w:r w:rsidR="007853BA">
        <w:rPr>
          <w:rFonts w:ascii="Times New Roman" w:hAnsi="Times New Roman"/>
          <w:sz w:val="28"/>
          <w:lang w:val="uk-UA"/>
        </w:rPr>
        <w:t xml:space="preserve">. 3.2 </w:t>
      </w:r>
      <w:r w:rsidR="007853BA">
        <w:rPr>
          <w:rFonts w:ascii="Times New Roman" w:hAnsi="Times New Roman"/>
          <w:sz w:val="28"/>
          <w:lang w:val="uk-UA"/>
        </w:rPr>
        <w:sym w:font="Symbol" w:char="F02D"/>
      </w:r>
      <w:r w:rsidRPr="00E131EF">
        <w:rPr>
          <w:rFonts w:ascii="Times New Roman" w:hAnsi="Times New Roman"/>
          <w:sz w:val="28"/>
          <w:lang w:val="uk-UA"/>
        </w:rPr>
        <w:t xml:space="preserve"> Схема спінового розсіяння в тришаровій плівці антифер-</w:t>
      </w:r>
      <w:r>
        <w:rPr>
          <w:rFonts w:ascii="Times New Roman" w:hAnsi="Times New Roman"/>
          <w:sz w:val="28"/>
          <w:lang w:val="uk-UA"/>
        </w:rPr>
        <w:t xml:space="preserve">ромагнитною </w:t>
      </w:r>
      <w:r w:rsidRPr="00E131EF">
        <w:rPr>
          <w:rFonts w:ascii="Times New Roman" w:hAnsi="Times New Roman"/>
          <w:sz w:val="28"/>
          <w:lang w:val="uk-UA"/>
        </w:rPr>
        <w:t>(а) і феромагнітною</w:t>
      </w:r>
      <w:r>
        <w:rPr>
          <w:rFonts w:ascii="Times New Roman" w:hAnsi="Times New Roman"/>
          <w:sz w:val="28"/>
          <w:lang w:val="uk-UA"/>
        </w:rPr>
        <w:t xml:space="preserve"> </w:t>
      </w:r>
      <w:r w:rsidRPr="00E131EF">
        <w:rPr>
          <w:rFonts w:ascii="Times New Roman" w:hAnsi="Times New Roman"/>
          <w:sz w:val="28"/>
          <w:lang w:val="uk-UA"/>
        </w:rPr>
        <w:t>(б) конфігураціях: Н</w:t>
      </w:r>
      <w:r>
        <w:rPr>
          <w:rFonts w:ascii="Times New Roman" w:hAnsi="Times New Roman"/>
          <w:sz w:val="28"/>
          <w:lang w:val="uk-UA"/>
        </w:rPr>
        <w:t>з</w:t>
      </w:r>
      <w:r w:rsidRPr="00E131EF">
        <w:rPr>
          <w:rFonts w:ascii="Times New Roman" w:hAnsi="Times New Roman"/>
          <w:sz w:val="28"/>
          <w:lang w:val="uk-UA"/>
        </w:rPr>
        <w:t xml:space="preserve"> </w:t>
      </w:r>
      <w:r>
        <w:rPr>
          <w:rFonts w:ascii="Times New Roman" w:hAnsi="Times New Roman"/>
          <w:sz w:val="28"/>
          <w:lang w:val="uk-UA"/>
        </w:rPr>
        <w:sym w:font="Symbol" w:char="F02D"/>
      </w:r>
      <w:r w:rsidRPr="00E131EF">
        <w:rPr>
          <w:rFonts w:ascii="Times New Roman" w:hAnsi="Times New Roman"/>
          <w:sz w:val="28"/>
          <w:lang w:val="uk-UA"/>
        </w:rPr>
        <w:t xml:space="preserve"> зовнішнє магнітне поле, I </w:t>
      </w:r>
      <w:r>
        <w:rPr>
          <w:rFonts w:ascii="Times New Roman" w:hAnsi="Times New Roman"/>
          <w:sz w:val="28"/>
          <w:lang w:val="uk-UA"/>
        </w:rPr>
        <w:sym w:font="Symbol" w:char="F02D"/>
      </w:r>
      <w:r w:rsidRPr="00E131EF">
        <w:rPr>
          <w:rFonts w:ascii="Times New Roman" w:hAnsi="Times New Roman"/>
          <w:sz w:val="28"/>
          <w:lang w:val="uk-UA"/>
        </w:rPr>
        <w:t xml:space="preserve"> струм, R </w:t>
      </w:r>
      <w:r>
        <w:rPr>
          <w:rFonts w:ascii="Times New Roman" w:hAnsi="Times New Roman"/>
          <w:sz w:val="28"/>
          <w:lang w:val="uk-UA"/>
        </w:rPr>
        <w:sym w:font="Symbol" w:char="F02D"/>
      </w:r>
      <w:r w:rsidRPr="00E131EF">
        <w:rPr>
          <w:rFonts w:ascii="Times New Roman" w:hAnsi="Times New Roman"/>
          <w:sz w:val="28"/>
          <w:lang w:val="uk-UA"/>
        </w:rPr>
        <w:t xml:space="preserve"> відповідний опір другого шару може змінюватися під дією зовнішнього магнітного поля.</w:t>
      </w:r>
    </w:p>
    <w:p w:rsidR="001B2B89" w:rsidRPr="00A8496C" w:rsidRDefault="009E6B7D" w:rsidP="009E6B7D">
      <w:pPr>
        <w:spacing w:after="200" w:line="360" w:lineRule="auto"/>
        <w:ind w:firstLine="709"/>
        <w:jc w:val="both"/>
        <w:rPr>
          <w:rFonts w:ascii="Times New Roman" w:eastAsiaTheme="minorEastAsia" w:hAnsi="Times New Roman" w:cs="Times New Roman"/>
          <w:sz w:val="28"/>
          <w:szCs w:val="28"/>
          <w:lang w:val="uk-UA" w:eastAsia="ru-RU"/>
        </w:rPr>
      </w:pPr>
      <w:r w:rsidRPr="009E6B7D">
        <w:rPr>
          <w:rFonts w:ascii="Times New Roman" w:hAnsi="Times New Roman"/>
          <w:sz w:val="28"/>
          <w:lang w:val="uk-UA"/>
        </w:rPr>
        <w:lastRenderedPageBreak/>
        <w:t xml:space="preserve">Підбір матеріалу, його товщину дозволяє створювати наноструктури із заданими властивостями і забезпечити високу чутливість структур. На основі таких елементів створені </w:t>
      </w:r>
      <w:r w:rsidR="00A745A4">
        <w:rPr>
          <w:rFonts w:ascii="Times New Roman" w:hAnsi="Times New Roman"/>
          <w:sz w:val="28"/>
          <w:lang w:val="uk-UA"/>
        </w:rPr>
        <w:t>считуючі</w:t>
      </w:r>
      <w:r w:rsidRPr="009E6B7D">
        <w:rPr>
          <w:rFonts w:ascii="Times New Roman" w:hAnsi="Times New Roman"/>
          <w:sz w:val="28"/>
          <w:lang w:val="uk-UA"/>
        </w:rPr>
        <w:t xml:space="preserve"> магніторезистивні голівки в жорстких дисках з щільністю запису понад 100 Гб</w:t>
      </w:r>
      <w:r w:rsidR="002F74ED">
        <w:rPr>
          <w:rFonts w:ascii="Times New Roman" w:hAnsi="Times New Roman"/>
          <w:sz w:val="28"/>
          <w:lang w:val="uk-UA"/>
        </w:rPr>
        <w:t>і</w:t>
      </w:r>
      <w:r w:rsidRPr="009E6B7D">
        <w:rPr>
          <w:rFonts w:ascii="Times New Roman" w:hAnsi="Times New Roman"/>
          <w:sz w:val="28"/>
          <w:lang w:val="uk-UA"/>
        </w:rPr>
        <w:t xml:space="preserve">т/дюйм. Ефект велетенського </w:t>
      </w:r>
      <w:r w:rsidR="00A745A4">
        <w:rPr>
          <w:rFonts w:ascii="Times New Roman" w:hAnsi="Times New Roman"/>
          <w:sz w:val="28"/>
          <w:lang w:val="uk-UA"/>
        </w:rPr>
        <w:t>магнетоопіру</w:t>
      </w:r>
      <w:r w:rsidRPr="009E6B7D">
        <w:rPr>
          <w:rFonts w:ascii="Times New Roman" w:hAnsi="Times New Roman"/>
          <w:sz w:val="28"/>
          <w:lang w:val="uk-UA"/>
        </w:rPr>
        <w:t xml:space="preserve"> проявляється в наступних матеріалах: FeCr, La0, 67Ca0,33MnO, Co10Cu90,(Y, Ca) MnO3, EuTe, EuSe [5]</w:t>
      </w:r>
      <w:r w:rsidRPr="009E6B7D">
        <w:rPr>
          <w:sz w:val="28"/>
          <w:lang w:val="uk-UA"/>
        </w:rPr>
        <w:t>.</w:t>
      </w:r>
    </w:p>
    <w:p w:rsidR="001B2B89" w:rsidRPr="0026766F" w:rsidRDefault="00EA2ADA" w:rsidP="00482910">
      <w:pPr>
        <w:spacing w:after="200" w:line="360" w:lineRule="auto"/>
        <w:ind w:firstLine="709"/>
        <w:jc w:val="both"/>
        <w:rPr>
          <w:rFonts w:ascii="Times New Roman" w:eastAsiaTheme="minorEastAsia" w:hAnsi="Times New Roman" w:cs="Times New Roman"/>
          <w:sz w:val="28"/>
          <w:szCs w:val="28"/>
          <w:lang w:val="uk-UA" w:eastAsia="ru-RU"/>
        </w:rPr>
      </w:pPr>
      <w:r w:rsidRPr="00EA2ADA">
        <w:rPr>
          <w:rFonts w:ascii="Times New Roman" w:hAnsi="Times New Roman"/>
          <w:sz w:val="28"/>
          <w:lang w:val="uk-UA"/>
        </w:rPr>
        <w:t xml:space="preserve">У шаруватих структурах спостерігається магнітний тунельний перехід. Цей перехід формується в структурі, що полягає </w:t>
      </w:r>
      <w:r>
        <w:rPr>
          <w:rFonts w:ascii="Times New Roman" w:hAnsi="Times New Roman"/>
          <w:sz w:val="28"/>
          <w:lang w:val="uk-UA"/>
        </w:rPr>
        <w:t>з двох</w:t>
      </w:r>
      <w:r w:rsidRPr="00EA2ADA">
        <w:rPr>
          <w:rFonts w:ascii="Times New Roman" w:hAnsi="Times New Roman"/>
          <w:sz w:val="28"/>
          <w:lang w:val="uk-UA"/>
        </w:rPr>
        <w:t xml:space="preserve"> шарів феромагнетика, розділених ізолятором. В якості ізолятора зазвичай застосовується оксид алюмінію Аl2O3, товщина якого не перевищує 2 </w:t>
      </w:r>
      <w:r>
        <w:rPr>
          <w:rFonts w:ascii="Times New Roman" w:hAnsi="Times New Roman"/>
          <w:sz w:val="28"/>
          <w:lang w:val="en-US"/>
        </w:rPr>
        <w:t>nm</w:t>
      </w:r>
      <w:r w:rsidRPr="00EA2ADA">
        <w:rPr>
          <w:rFonts w:ascii="Times New Roman" w:hAnsi="Times New Roman"/>
          <w:sz w:val="28"/>
          <w:lang w:val="uk-UA"/>
        </w:rPr>
        <w:t xml:space="preserve">. Проте електрон може просочуватися через цей шар ізолятора. Таке явище відоме як </w:t>
      </w:r>
      <w:r>
        <w:rPr>
          <w:rFonts w:ascii="Times New Roman" w:hAnsi="Times New Roman"/>
          <w:sz w:val="28"/>
          <w:lang w:val="uk-UA"/>
        </w:rPr>
        <w:t>тунелювання</w:t>
      </w:r>
      <w:r w:rsidRPr="00EA2ADA">
        <w:rPr>
          <w:rFonts w:ascii="Times New Roman" w:hAnsi="Times New Roman"/>
          <w:sz w:val="28"/>
          <w:lang w:val="uk-UA"/>
        </w:rPr>
        <w:t xml:space="preserve">. У феромагнітному матеріалі енергія електронів, що розрізняються орієнтацією спінів, різна, тому і вірогідність </w:t>
      </w:r>
      <w:r>
        <w:rPr>
          <w:rFonts w:ascii="Times New Roman" w:hAnsi="Times New Roman"/>
          <w:sz w:val="28"/>
          <w:lang w:val="uk-UA"/>
        </w:rPr>
        <w:t>тунелювання</w:t>
      </w:r>
      <w:r w:rsidRPr="00EA2ADA">
        <w:rPr>
          <w:rFonts w:ascii="Times New Roman" w:hAnsi="Times New Roman"/>
          <w:sz w:val="28"/>
          <w:lang w:val="uk-UA"/>
        </w:rPr>
        <w:t xml:space="preserve"> електронів буде різн</w:t>
      </w:r>
      <w:r>
        <w:rPr>
          <w:rFonts w:ascii="Times New Roman" w:hAnsi="Times New Roman"/>
          <w:sz w:val="28"/>
          <w:lang w:val="uk-UA"/>
        </w:rPr>
        <w:t>ою</w:t>
      </w:r>
      <w:r w:rsidRPr="00EA2ADA">
        <w:rPr>
          <w:rFonts w:ascii="Times New Roman" w:hAnsi="Times New Roman"/>
          <w:sz w:val="28"/>
          <w:lang w:val="uk-UA"/>
        </w:rPr>
        <w:t>.</w:t>
      </w:r>
    </w:p>
    <w:p w:rsidR="001B2B89" w:rsidRPr="00EA2ADA" w:rsidRDefault="00EA2ADA" w:rsidP="00EA2ADA">
      <w:pPr>
        <w:spacing w:after="200" w:line="360" w:lineRule="auto"/>
        <w:ind w:firstLine="709"/>
        <w:jc w:val="both"/>
        <w:rPr>
          <w:rFonts w:ascii="Times New Roman" w:eastAsiaTheme="minorEastAsia" w:hAnsi="Times New Roman" w:cs="Times New Roman"/>
          <w:sz w:val="28"/>
          <w:szCs w:val="28"/>
          <w:lang w:eastAsia="ru-RU"/>
        </w:rPr>
      </w:pPr>
      <w:r w:rsidRPr="00EA2ADA">
        <w:rPr>
          <w:rFonts w:ascii="Times New Roman" w:hAnsi="Times New Roman" w:cs="Times New Roman"/>
          <w:sz w:val="28"/>
          <w:szCs w:val="28"/>
          <w:lang w:val="uk-UA"/>
        </w:rPr>
        <w:t xml:space="preserve">На використанні магнітного тунельного переходу засновано таке перспективне пристосування, як магнітний оперативний </w:t>
      </w:r>
      <w:r w:rsidR="00364D79">
        <w:rPr>
          <w:rFonts w:ascii="Times New Roman" w:hAnsi="Times New Roman" w:cs="Times New Roman"/>
          <w:sz w:val="28"/>
          <w:szCs w:val="28"/>
          <w:lang w:val="uk-UA"/>
        </w:rPr>
        <w:t>запам</w:t>
      </w:r>
      <w:r w:rsidR="00364D79" w:rsidRPr="00EA2ADA">
        <w:rPr>
          <w:rFonts w:ascii="Times New Roman" w:hAnsi="Times New Roman" w:cs="Times New Roman"/>
          <w:sz w:val="28"/>
          <w:szCs w:val="28"/>
          <w:lang w:val="uk-UA"/>
        </w:rPr>
        <w:t>'</w:t>
      </w:r>
      <w:r w:rsidR="00364D79">
        <w:rPr>
          <w:rFonts w:ascii="Times New Roman" w:hAnsi="Times New Roman" w:cs="Times New Roman"/>
          <w:sz w:val="28"/>
          <w:szCs w:val="28"/>
          <w:lang w:val="uk-UA"/>
        </w:rPr>
        <w:t xml:space="preserve">ятуючий </w:t>
      </w:r>
      <w:r w:rsidRPr="00EA2ADA">
        <w:rPr>
          <w:rFonts w:ascii="Times New Roman" w:hAnsi="Times New Roman" w:cs="Times New Roman"/>
          <w:sz w:val="28"/>
          <w:szCs w:val="28"/>
          <w:lang w:val="uk-UA"/>
        </w:rPr>
        <w:t>пристрій</w:t>
      </w:r>
      <w:r>
        <w:rPr>
          <w:rFonts w:ascii="Times New Roman" w:hAnsi="Times New Roman" w:cs="Times New Roman"/>
          <w:sz w:val="28"/>
          <w:szCs w:val="28"/>
          <w:lang w:val="uk-UA"/>
        </w:rPr>
        <w:t xml:space="preserve"> </w:t>
      </w:r>
      <w:r w:rsidRPr="00EA2ADA">
        <w:rPr>
          <w:rFonts w:ascii="Times New Roman" w:hAnsi="Times New Roman" w:cs="Times New Roman"/>
          <w:sz w:val="28"/>
          <w:szCs w:val="28"/>
          <w:lang w:val="uk-UA"/>
        </w:rPr>
        <w:t>(</w:t>
      </w:r>
      <w:r>
        <w:rPr>
          <w:rFonts w:ascii="Times New Roman" w:hAnsi="Times New Roman" w:cs="Times New Roman"/>
          <w:sz w:val="28"/>
          <w:szCs w:val="28"/>
          <w:lang w:val="uk-UA"/>
        </w:rPr>
        <w:t>МО</w:t>
      </w:r>
      <w:r w:rsidR="00364D79">
        <w:rPr>
          <w:rFonts w:ascii="Times New Roman" w:hAnsi="Times New Roman" w:cs="Times New Roman"/>
          <w:sz w:val="28"/>
          <w:szCs w:val="28"/>
          <w:lang w:val="uk-UA"/>
        </w:rPr>
        <w:t>ЗП)</w:t>
      </w:r>
      <w:r w:rsidRPr="00EA2ADA">
        <w:rPr>
          <w:rFonts w:ascii="Times New Roman" w:hAnsi="Times New Roman" w:cs="Times New Roman"/>
          <w:sz w:val="28"/>
          <w:szCs w:val="28"/>
          <w:lang w:val="uk-UA"/>
        </w:rPr>
        <w:t xml:space="preserve">. Особливість </w:t>
      </w:r>
      <w:r>
        <w:rPr>
          <w:rFonts w:ascii="Times New Roman" w:hAnsi="Times New Roman" w:cs="Times New Roman"/>
          <w:sz w:val="28"/>
          <w:szCs w:val="28"/>
          <w:lang w:val="uk-UA"/>
        </w:rPr>
        <w:t>МО</w:t>
      </w:r>
      <w:r w:rsidR="00364D79">
        <w:rPr>
          <w:rFonts w:ascii="Times New Roman" w:hAnsi="Times New Roman" w:cs="Times New Roman"/>
          <w:sz w:val="28"/>
          <w:szCs w:val="28"/>
          <w:lang w:val="uk-UA"/>
        </w:rPr>
        <w:t>ЗП</w:t>
      </w:r>
      <w:r w:rsidRPr="00EA2ADA">
        <w:rPr>
          <w:rFonts w:ascii="Times New Roman" w:hAnsi="Times New Roman" w:cs="Times New Roman"/>
          <w:sz w:val="28"/>
          <w:szCs w:val="28"/>
          <w:lang w:val="uk-UA"/>
        </w:rPr>
        <w:t xml:space="preserve"> полягає в тому, що інформація зберігається не у вигляді електричних зарядів на обкладаннях конденсатора, як в динамічному О</w:t>
      </w:r>
      <w:r w:rsidR="00364D79">
        <w:rPr>
          <w:rFonts w:ascii="Times New Roman" w:hAnsi="Times New Roman" w:cs="Times New Roman"/>
          <w:sz w:val="28"/>
          <w:szCs w:val="28"/>
          <w:lang w:val="uk-UA"/>
        </w:rPr>
        <w:t>ЗП</w:t>
      </w:r>
      <w:r w:rsidRPr="00EA2ADA">
        <w:rPr>
          <w:rFonts w:ascii="Times New Roman" w:hAnsi="Times New Roman" w:cs="Times New Roman"/>
          <w:sz w:val="28"/>
          <w:szCs w:val="28"/>
          <w:lang w:val="uk-UA"/>
        </w:rPr>
        <w:t>, і не у вигляді стану тригера, як в статичному О</w:t>
      </w:r>
      <w:r w:rsidR="00364D79">
        <w:rPr>
          <w:rFonts w:ascii="Times New Roman" w:hAnsi="Times New Roman" w:cs="Times New Roman"/>
          <w:sz w:val="28"/>
          <w:szCs w:val="28"/>
          <w:lang w:val="uk-UA"/>
        </w:rPr>
        <w:t>ЗП</w:t>
      </w:r>
      <w:r w:rsidRPr="00EA2ADA">
        <w:rPr>
          <w:rFonts w:ascii="Times New Roman" w:hAnsi="Times New Roman" w:cs="Times New Roman"/>
          <w:sz w:val="28"/>
          <w:szCs w:val="28"/>
          <w:lang w:val="uk-UA"/>
        </w:rPr>
        <w:t xml:space="preserve">, а у вигляді намагніченості шару феромагнетика. В якості достоїнств такого типу пам'яті декларується дуже мале енергоспоживання, висока швидкодія, велетенська щільність зберігання інформації. Власне, підтримка стану намагніченості взагалі не вимагає витрат енергії, як це відбувається в жорстких дисках. Висока щільність зберігання обумовлюється невеликими розмірами елементарного осередку, для </w:t>
      </w:r>
      <w:r w:rsidR="002E2453">
        <w:rPr>
          <w:rFonts w:ascii="Times New Roman" w:hAnsi="Times New Roman" w:cs="Times New Roman"/>
          <w:sz w:val="28"/>
          <w:szCs w:val="28"/>
          <w:lang w:val="uk-UA"/>
        </w:rPr>
        <w:t>котрого</w:t>
      </w:r>
      <w:r w:rsidRPr="00EA2ADA">
        <w:rPr>
          <w:rFonts w:ascii="Times New Roman" w:hAnsi="Times New Roman" w:cs="Times New Roman"/>
          <w:sz w:val="28"/>
          <w:szCs w:val="28"/>
          <w:lang w:val="uk-UA"/>
        </w:rPr>
        <w:t xml:space="preserve"> не потрібно ні велику кількість транзисторів, як для статичного О</w:t>
      </w:r>
      <w:r w:rsidR="002E2453">
        <w:rPr>
          <w:rFonts w:ascii="Times New Roman" w:hAnsi="Times New Roman" w:cs="Times New Roman"/>
          <w:sz w:val="28"/>
          <w:szCs w:val="28"/>
          <w:lang w:val="uk-UA"/>
        </w:rPr>
        <w:t>ЗП</w:t>
      </w:r>
      <w:r w:rsidRPr="00EA2ADA">
        <w:rPr>
          <w:rFonts w:ascii="Times New Roman" w:hAnsi="Times New Roman" w:cs="Times New Roman"/>
          <w:sz w:val="28"/>
          <w:szCs w:val="28"/>
          <w:lang w:val="uk-UA"/>
        </w:rPr>
        <w:t>, ні окремі схеми регенерації, як для динамічного О</w:t>
      </w:r>
      <w:r w:rsidR="002E2453">
        <w:rPr>
          <w:rFonts w:ascii="Times New Roman" w:hAnsi="Times New Roman" w:cs="Times New Roman"/>
          <w:sz w:val="28"/>
          <w:szCs w:val="28"/>
          <w:lang w:val="uk-UA"/>
        </w:rPr>
        <w:t>ЗП</w:t>
      </w:r>
      <w:r w:rsidRPr="00EA2ADA">
        <w:rPr>
          <w:rFonts w:ascii="Times New Roman" w:hAnsi="Times New Roman" w:cs="Times New Roman"/>
          <w:sz w:val="28"/>
          <w:szCs w:val="28"/>
          <w:lang w:val="uk-UA"/>
        </w:rPr>
        <w:t>. Ефект магнітного тунельного переходу використовується в пам'яті МОЗ</w:t>
      </w:r>
      <w:r w:rsidR="002E2453">
        <w:rPr>
          <w:rFonts w:ascii="Times New Roman" w:hAnsi="Times New Roman" w:cs="Times New Roman"/>
          <w:sz w:val="28"/>
          <w:szCs w:val="28"/>
          <w:lang w:val="uk-UA"/>
        </w:rPr>
        <w:t>П</w:t>
      </w:r>
      <w:r w:rsidRPr="00EA2ADA">
        <w:rPr>
          <w:rFonts w:ascii="Times New Roman" w:hAnsi="Times New Roman" w:cs="Times New Roman"/>
          <w:sz w:val="28"/>
          <w:szCs w:val="28"/>
          <w:lang w:val="uk-UA"/>
        </w:rPr>
        <w:t xml:space="preserve"> для </w:t>
      </w:r>
      <w:r w:rsidR="002E2453">
        <w:rPr>
          <w:rFonts w:ascii="Times New Roman" w:hAnsi="Times New Roman" w:cs="Times New Roman"/>
          <w:sz w:val="28"/>
          <w:szCs w:val="28"/>
          <w:lang w:val="uk-UA"/>
        </w:rPr>
        <w:t>считування</w:t>
      </w:r>
      <w:r w:rsidRPr="00EA2ADA">
        <w:rPr>
          <w:rFonts w:ascii="Times New Roman" w:hAnsi="Times New Roman" w:cs="Times New Roman"/>
          <w:sz w:val="28"/>
          <w:szCs w:val="28"/>
          <w:lang w:val="uk-UA"/>
        </w:rPr>
        <w:t xml:space="preserve"> інформації з магнітного </w:t>
      </w:r>
      <w:r w:rsidRPr="00EA2ADA">
        <w:rPr>
          <w:rFonts w:ascii="Times New Roman" w:hAnsi="Times New Roman" w:cs="Times New Roman"/>
          <w:sz w:val="28"/>
          <w:szCs w:val="28"/>
          <w:lang w:val="uk-UA"/>
        </w:rPr>
        <w:lastRenderedPageBreak/>
        <w:t xml:space="preserve">осередку. </w:t>
      </w:r>
      <w:r w:rsidR="00912AE0">
        <w:rPr>
          <w:rFonts w:ascii="Times New Roman" w:hAnsi="Times New Roman" w:cs="Times New Roman"/>
          <w:sz w:val="28"/>
          <w:szCs w:val="28"/>
          <w:lang w:val="uk-UA"/>
        </w:rPr>
        <w:t>В найближчій час можна буде</w:t>
      </w:r>
      <w:r w:rsidRPr="00EA2ADA">
        <w:rPr>
          <w:rFonts w:ascii="Times New Roman" w:hAnsi="Times New Roman" w:cs="Times New Roman"/>
          <w:sz w:val="28"/>
          <w:szCs w:val="28"/>
          <w:lang w:val="uk-UA"/>
        </w:rPr>
        <w:t xml:space="preserve"> створювати комп'ютери, вміст пам'яті яких не пропадатиме при відключенні електроживлення.</w:t>
      </w:r>
    </w:p>
    <w:p w:rsidR="001B2B89" w:rsidRPr="00464479" w:rsidRDefault="00464479" w:rsidP="00464479">
      <w:pPr>
        <w:spacing w:after="200" w:line="360" w:lineRule="auto"/>
        <w:ind w:firstLine="709"/>
        <w:jc w:val="both"/>
        <w:rPr>
          <w:rFonts w:ascii="Times New Roman" w:eastAsiaTheme="minorEastAsia" w:hAnsi="Times New Roman" w:cs="Times New Roman"/>
          <w:sz w:val="28"/>
          <w:szCs w:val="28"/>
          <w:lang w:eastAsia="ru-RU"/>
        </w:rPr>
      </w:pPr>
      <w:r w:rsidRPr="00464479">
        <w:rPr>
          <w:rFonts w:ascii="Times New Roman" w:hAnsi="Times New Roman" w:cs="Times New Roman"/>
          <w:sz w:val="28"/>
          <w:szCs w:val="28"/>
          <w:lang w:val="uk-UA"/>
        </w:rPr>
        <w:t xml:space="preserve">Структури з магнітним тунельним переходом застосовуються в якості </w:t>
      </w:r>
      <w:r>
        <w:rPr>
          <w:rFonts w:ascii="Times New Roman" w:hAnsi="Times New Roman" w:cs="Times New Roman"/>
          <w:sz w:val="28"/>
          <w:szCs w:val="28"/>
          <w:lang w:val="uk-UA"/>
        </w:rPr>
        <w:t>считуючих</w:t>
      </w:r>
      <w:r w:rsidRPr="00464479">
        <w:rPr>
          <w:rFonts w:ascii="Times New Roman" w:hAnsi="Times New Roman" w:cs="Times New Roman"/>
          <w:sz w:val="28"/>
          <w:szCs w:val="28"/>
          <w:lang w:val="uk-UA"/>
        </w:rPr>
        <w:t xml:space="preserve"> голівок в жорстких дисках, а також для створення елементарних елементів магніторезистивної оперативної пам'яті. Магнітний тунельний перехід може служити основою «спінового акумулятора», який «заряджається», завдяки дії потужного магнітного поля на наномагніти. Наномагніти перетворюють магнітну енергію безпосередньо в електроенергію, без хімічної реакції. Електричний струм, вироблюваний в цьому процесі, називають поляризованим струмом, що обертається. </w:t>
      </w:r>
    </w:p>
    <w:p w:rsidR="00B62861" w:rsidRDefault="00B62861" w:rsidP="001B2B89">
      <w:pPr>
        <w:spacing w:after="200" w:line="360" w:lineRule="auto"/>
        <w:jc w:val="both"/>
        <w:rPr>
          <w:rFonts w:ascii="Times New Roman" w:eastAsiaTheme="minorEastAsia" w:hAnsi="Times New Roman" w:cs="Times New Roman"/>
          <w:sz w:val="28"/>
          <w:szCs w:val="28"/>
          <w:lang w:eastAsia="ru-RU"/>
        </w:rPr>
      </w:pPr>
    </w:p>
    <w:p w:rsidR="00B62861" w:rsidRDefault="00B62861" w:rsidP="001B2B89">
      <w:pPr>
        <w:spacing w:after="200" w:line="360" w:lineRule="auto"/>
        <w:jc w:val="both"/>
        <w:rPr>
          <w:rFonts w:ascii="Times New Roman" w:eastAsiaTheme="minorEastAsia" w:hAnsi="Times New Roman" w:cs="Times New Roman"/>
          <w:sz w:val="28"/>
          <w:szCs w:val="28"/>
          <w:lang w:eastAsia="ru-RU"/>
        </w:rPr>
      </w:pPr>
    </w:p>
    <w:p w:rsidR="00FD4932" w:rsidRDefault="00FD4932" w:rsidP="001B2B89">
      <w:pPr>
        <w:spacing w:after="200" w:line="360" w:lineRule="auto"/>
        <w:jc w:val="both"/>
        <w:rPr>
          <w:rFonts w:ascii="Times New Roman" w:eastAsiaTheme="minorEastAsia" w:hAnsi="Times New Roman" w:cs="Times New Roman"/>
          <w:sz w:val="28"/>
          <w:szCs w:val="28"/>
          <w:lang w:eastAsia="ru-RU"/>
        </w:rPr>
      </w:pPr>
    </w:p>
    <w:p w:rsidR="00B62861" w:rsidRDefault="00B62861" w:rsidP="001B2B89">
      <w:pPr>
        <w:spacing w:after="200" w:line="360" w:lineRule="auto"/>
        <w:jc w:val="both"/>
        <w:rPr>
          <w:rFonts w:ascii="Times New Roman" w:eastAsiaTheme="minorEastAsia" w:hAnsi="Times New Roman" w:cs="Times New Roman"/>
          <w:sz w:val="28"/>
          <w:szCs w:val="28"/>
          <w:lang w:eastAsia="ru-RU"/>
        </w:rPr>
      </w:pPr>
    </w:p>
    <w:p w:rsidR="006E2424" w:rsidRDefault="006E2424">
      <w:pPr>
        <w:rPr>
          <w:rFonts w:ascii="Times New Roman" w:hAnsi="Times New Roman" w:cs="Times New Roman"/>
          <w:b/>
          <w:sz w:val="28"/>
          <w:szCs w:val="28"/>
        </w:rPr>
      </w:pPr>
      <w:r>
        <w:rPr>
          <w:rFonts w:ascii="Times New Roman" w:hAnsi="Times New Roman" w:cs="Times New Roman"/>
          <w:b/>
          <w:sz w:val="28"/>
          <w:szCs w:val="28"/>
        </w:rPr>
        <w:br w:type="page"/>
      </w:r>
    </w:p>
    <w:p w:rsidR="00B62861" w:rsidRPr="002410C9" w:rsidRDefault="00FD4932" w:rsidP="009F310F">
      <w:pPr>
        <w:pStyle w:val="1"/>
        <w:spacing w:after="120"/>
        <w:ind w:firstLine="709"/>
        <w:rPr>
          <w:rFonts w:ascii="Times New Roman" w:hAnsi="Times New Roman" w:cs="Times New Roman"/>
          <w:color w:val="auto"/>
        </w:rPr>
      </w:pPr>
      <w:bookmarkStart w:id="13" w:name="_Toc42762915"/>
      <w:r w:rsidRPr="002410C9">
        <w:rPr>
          <w:rFonts w:ascii="Times New Roman" w:hAnsi="Times New Roman" w:cs="Times New Roman"/>
          <w:color w:val="auto"/>
        </w:rPr>
        <w:lastRenderedPageBreak/>
        <w:t>4</w:t>
      </w:r>
      <w:r w:rsidR="00B62861" w:rsidRPr="002410C9">
        <w:rPr>
          <w:rFonts w:ascii="Times New Roman" w:hAnsi="Times New Roman" w:cs="Times New Roman"/>
          <w:color w:val="auto"/>
        </w:rPr>
        <w:t xml:space="preserve"> </w:t>
      </w:r>
      <w:r w:rsidR="00E03F15" w:rsidRPr="002410C9">
        <w:rPr>
          <w:rFonts w:ascii="Times New Roman" w:hAnsi="Times New Roman" w:cs="Times New Roman"/>
          <w:color w:val="auto"/>
          <w:lang w:val="uk-UA"/>
        </w:rPr>
        <w:t>Спінтронні прилади</w:t>
      </w:r>
      <w:bookmarkEnd w:id="13"/>
    </w:p>
    <w:p w:rsidR="00B62861" w:rsidRPr="0074690C" w:rsidRDefault="00900440" w:rsidP="009F310F">
      <w:pPr>
        <w:spacing w:after="0" w:line="360" w:lineRule="auto"/>
        <w:ind w:firstLine="709"/>
        <w:jc w:val="both"/>
        <w:rPr>
          <w:rFonts w:ascii="Times New Roman" w:hAnsi="Times New Roman" w:cs="Times New Roman"/>
          <w:sz w:val="28"/>
          <w:szCs w:val="28"/>
        </w:rPr>
      </w:pPr>
      <w:r w:rsidRPr="00900440">
        <w:rPr>
          <w:rFonts w:ascii="Times New Roman" w:hAnsi="Times New Roman"/>
          <w:sz w:val="28"/>
          <w:lang w:val="uk-UA"/>
        </w:rPr>
        <w:t>Сп</w:t>
      </w:r>
      <w:r>
        <w:rPr>
          <w:rFonts w:ascii="Times New Roman" w:hAnsi="Times New Roman"/>
          <w:sz w:val="28"/>
          <w:lang w:val="uk-UA"/>
        </w:rPr>
        <w:t>і</w:t>
      </w:r>
      <w:r w:rsidRPr="00900440">
        <w:rPr>
          <w:rFonts w:ascii="Times New Roman" w:hAnsi="Times New Roman"/>
          <w:sz w:val="28"/>
          <w:lang w:val="uk-UA"/>
        </w:rPr>
        <w:t>нтрон</w:t>
      </w:r>
      <w:r>
        <w:rPr>
          <w:rFonts w:ascii="Times New Roman" w:hAnsi="Times New Roman"/>
          <w:sz w:val="28"/>
          <w:lang w:val="uk-UA"/>
        </w:rPr>
        <w:t>і</w:t>
      </w:r>
      <w:r w:rsidRPr="00900440">
        <w:rPr>
          <w:rFonts w:ascii="Times New Roman" w:hAnsi="Times New Roman"/>
          <w:sz w:val="28"/>
          <w:lang w:val="uk-UA"/>
        </w:rPr>
        <w:t>ка</w:t>
      </w:r>
      <w:r>
        <w:rPr>
          <w:rFonts w:ascii="Times New Roman" w:hAnsi="Times New Roman"/>
          <w:sz w:val="28"/>
          <w:lang w:val="uk-UA"/>
        </w:rPr>
        <w:t xml:space="preserve"> </w:t>
      </w:r>
      <w:r>
        <w:rPr>
          <w:rFonts w:ascii="Times New Roman" w:hAnsi="Times New Roman"/>
          <w:sz w:val="28"/>
          <w:lang w:val="uk-UA"/>
        </w:rPr>
        <w:sym w:font="Symbol" w:char="F02D"/>
      </w:r>
      <w:r w:rsidRPr="00900440">
        <w:rPr>
          <w:rFonts w:ascii="Times New Roman" w:hAnsi="Times New Roman"/>
          <w:sz w:val="28"/>
          <w:lang w:val="uk-UA"/>
        </w:rPr>
        <w:t xml:space="preserve"> науково-технічний напрям, пов'язаний з явищами, що виникають при сп</w:t>
      </w:r>
      <w:r>
        <w:rPr>
          <w:rFonts w:ascii="Times New Roman" w:hAnsi="Times New Roman"/>
          <w:sz w:val="28"/>
          <w:lang w:val="uk-UA"/>
        </w:rPr>
        <w:t>і</w:t>
      </w:r>
      <w:r w:rsidRPr="00900440">
        <w:rPr>
          <w:rFonts w:ascii="Times New Roman" w:hAnsi="Times New Roman"/>
          <w:sz w:val="28"/>
          <w:lang w:val="uk-UA"/>
        </w:rPr>
        <w:t>нза</w:t>
      </w:r>
      <w:r>
        <w:rPr>
          <w:rFonts w:ascii="Times New Roman" w:hAnsi="Times New Roman"/>
          <w:sz w:val="28"/>
          <w:lang w:val="uk-UA"/>
        </w:rPr>
        <w:t>лежному</w:t>
      </w:r>
      <w:r w:rsidRPr="00900440">
        <w:rPr>
          <w:rFonts w:ascii="Times New Roman" w:hAnsi="Times New Roman"/>
          <w:sz w:val="28"/>
          <w:lang w:val="uk-UA"/>
        </w:rPr>
        <w:t xml:space="preserve"> транспорті, і з їх застосуванням для створення електронних приладів</w:t>
      </w:r>
      <w:r w:rsidRPr="00900440">
        <w:rPr>
          <w:lang w:val="uk-UA"/>
        </w:rPr>
        <w:t>.</w:t>
      </w:r>
    </w:p>
    <w:p w:rsidR="00B62861" w:rsidRPr="00B331AF" w:rsidRDefault="00B331AF" w:rsidP="009F310F">
      <w:pPr>
        <w:spacing w:after="0" w:line="360" w:lineRule="auto"/>
        <w:ind w:firstLine="709"/>
        <w:jc w:val="both"/>
        <w:rPr>
          <w:rFonts w:ascii="Times New Roman" w:hAnsi="Times New Roman" w:cs="Times New Roman"/>
          <w:sz w:val="28"/>
          <w:szCs w:val="28"/>
          <w:lang w:val="uk-UA"/>
        </w:rPr>
      </w:pPr>
      <w:r w:rsidRPr="00B331AF">
        <w:rPr>
          <w:rFonts w:ascii="Times New Roman" w:hAnsi="Times New Roman"/>
          <w:sz w:val="28"/>
          <w:lang w:val="uk-UA"/>
        </w:rPr>
        <w:t>У сп</w:t>
      </w:r>
      <w:r>
        <w:rPr>
          <w:rFonts w:ascii="Times New Roman" w:hAnsi="Times New Roman"/>
          <w:sz w:val="28"/>
          <w:lang w:val="uk-UA"/>
        </w:rPr>
        <w:t>і</w:t>
      </w:r>
      <w:r w:rsidRPr="00B331AF">
        <w:rPr>
          <w:rFonts w:ascii="Times New Roman" w:hAnsi="Times New Roman"/>
          <w:sz w:val="28"/>
          <w:lang w:val="uk-UA"/>
        </w:rPr>
        <w:t>нтрони</w:t>
      </w:r>
      <w:r>
        <w:rPr>
          <w:rFonts w:ascii="Times New Roman" w:hAnsi="Times New Roman"/>
          <w:sz w:val="28"/>
          <w:lang w:val="uk-UA"/>
        </w:rPr>
        <w:t>ці</w:t>
      </w:r>
      <w:r w:rsidRPr="00B331AF">
        <w:rPr>
          <w:rFonts w:ascii="Times New Roman" w:hAnsi="Times New Roman"/>
          <w:sz w:val="28"/>
          <w:lang w:val="uk-UA"/>
        </w:rPr>
        <w:t xml:space="preserve"> спін електрона, як і його заряд, використовується для обробки інформації. Інтерес до </w:t>
      </w:r>
      <w:r>
        <w:rPr>
          <w:rFonts w:ascii="Times New Roman" w:hAnsi="Times New Roman"/>
          <w:sz w:val="28"/>
          <w:lang w:val="uk-UA"/>
        </w:rPr>
        <w:t>спінтронних</w:t>
      </w:r>
      <w:r w:rsidRPr="00B331AF">
        <w:rPr>
          <w:rFonts w:ascii="Times New Roman" w:hAnsi="Times New Roman"/>
          <w:sz w:val="28"/>
          <w:lang w:val="uk-UA"/>
        </w:rPr>
        <w:t xml:space="preserve"> приладів викликаний тим, що вони можуть бути базовими логічними елементами квантових комп'ютерів. Спінові ефекти виникають в мікроелектронних і наноелектронних структурах при приміщенні їх в </w:t>
      </w:r>
      <w:r>
        <w:rPr>
          <w:rFonts w:ascii="Times New Roman" w:hAnsi="Times New Roman"/>
          <w:sz w:val="28"/>
          <w:lang w:val="uk-UA"/>
        </w:rPr>
        <w:t>магнітному</w:t>
      </w:r>
      <w:r w:rsidRPr="00B331AF">
        <w:rPr>
          <w:rFonts w:ascii="Times New Roman" w:hAnsi="Times New Roman"/>
          <w:sz w:val="28"/>
          <w:lang w:val="uk-UA"/>
        </w:rPr>
        <w:t xml:space="preserve"> пол</w:t>
      </w:r>
      <w:r>
        <w:rPr>
          <w:rFonts w:ascii="Times New Roman" w:hAnsi="Times New Roman"/>
          <w:sz w:val="28"/>
          <w:lang w:val="uk-UA"/>
        </w:rPr>
        <w:t>і</w:t>
      </w:r>
      <w:r w:rsidRPr="00B331AF">
        <w:rPr>
          <w:rFonts w:ascii="Times New Roman" w:hAnsi="Times New Roman"/>
          <w:sz w:val="28"/>
          <w:lang w:val="uk-UA"/>
        </w:rPr>
        <w:t>. Головною з них є зміна електричного опору матеріалу або структури під впливом магнітного поля. Магнето</w:t>
      </w:r>
      <w:r>
        <w:rPr>
          <w:rFonts w:ascii="Times New Roman" w:hAnsi="Times New Roman"/>
          <w:sz w:val="28"/>
          <w:lang w:val="uk-UA"/>
        </w:rPr>
        <w:t>опір</w:t>
      </w:r>
      <w:r w:rsidRPr="00B331AF">
        <w:rPr>
          <w:rFonts w:ascii="Times New Roman" w:hAnsi="Times New Roman"/>
          <w:sz w:val="28"/>
          <w:lang w:val="uk-UA"/>
        </w:rPr>
        <w:t xml:space="preserve"> характеризує спінові ефекти при </w:t>
      </w:r>
      <w:r>
        <w:rPr>
          <w:rFonts w:ascii="Times New Roman" w:hAnsi="Times New Roman"/>
          <w:sz w:val="28"/>
          <w:lang w:val="uk-UA"/>
        </w:rPr>
        <w:t>тунелюванні</w:t>
      </w:r>
      <w:r w:rsidRPr="00B331AF">
        <w:rPr>
          <w:rFonts w:ascii="Times New Roman" w:hAnsi="Times New Roman"/>
          <w:sz w:val="28"/>
          <w:lang w:val="uk-UA"/>
        </w:rPr>
        <w:t>, дифузійному і балістичному транспорті носіїв [6].</w:t>
      </w:r>
    </w:p>
    <w:p w:rsidR="00B62861" w:rsidRPr="00316F74" w:rsidRDefault="00316F74" w:rsidP="009F310F">
      <w:pPr>
        <w:spacing w:after="0" w:line="360" w:lineRule="auto"/>
        <w:ind w:firstLine="709"/>
        <w:jc w:val="both"/>
        <w:rPr>
          <w:rFonts w:ascii="Times New Roman" w:hAnsi="Times New Roman" w:cs="Times New Roman"/>
          <w:sz w:val="28"/>
          <w:szCs w:val="28"/>
          <w:lang w:val="uk-UA"/>
        </w:rPr>
      </w:pPr>
      <w:r w:rsidRPr="00316F74">
        <w:rPr>
          <w:rFonts w:ascii="Times New Roman" w:hAnsi="Times New Roman"/>
          <w:sz w:val="28"/>
          <w:lang w:val="uk-UA"/>
        </w:rPr>
        <w:t>Сп</w:t>
      </w:r>
      <w:r>
        <w:rPr>
          <w:rFonts w:ascii="Times New Roman" w:hAnsi="Times New Roman"/>
          <w:sz w:val="28"/>
          <w:lang w:val="uk-UA"/>
        </w:rPr>
        <w:t>і</w:t>
      </w:r>
      <w:r w:rsidRPr="00316F74">
        <w:rPr>
          <w:rFonts w:ascii="Times New Roman" w:hAnsi="Times New Roman"/>
          <w:sz w:val="28"/>
          <w:lang w:val="uk-UA"/>
        </w:rPr>
        <w:t>нтрон</w:t>
      </w:r>
      <w:r>
        <w:rPr>
          <w:rFonts w:ascii="Times New Roman" w:hAnsi="Times New Roman"/>
          <w:sz w:val="28"/>
          <w:lang w:val="uk-UA"/>
        </w:rPr>
        <w:t>і</w:t>
      </w:r>
      <w:r w:rsidRPr="00316F74">
        <w:rPr>
          <w:rFonts w:ascii="Times New Roman" w:hAnsi="Times New Roman"/>
          <w:sz w:val="28"/>
          <w:lang w:val="uk-UA"/>
        </w:rPr>
        <w:t>ка вивчає магнітні і магнітооптичні взаємодії в металевих і напівпровідникових наногетероструктурах, динаміку і когерентні властивості спінів в конденсованих середовищах, а також квантові магнітні явища в структурах нанометрового розміру. Хімічні, літографічні і молекулярно-кластерні технології дозволяють створювати для сп</w:t>
      </w:r>
      <w:r>
        <w:rPr>
          <w:rFonts w:ascii="Times New Roman" w:hAnsi="Times New Roman"/>
          <w:sz w:val="28"/>
          <w:lang w:val="uk-UA"/>
        </w:rPr>
        <w:t>і</w:t>
      </w:r>
      <w:r w:rsidRPr="00316F74">
        <w:rPr>
          <w:rFonts w:ascii="Times New Roman" w:hAnsi="Times New Roman"/>
          <w:sz w:val="28"/>
          <w:lang w:val="uk-UA"/>
        </w:rPr>
        <w:t>нтрон</w:t>
      </w:r>
      <w:r>
        <w:rPr>
          <w:rFonts w:ascii="Times New Roman" w:hAnsi="Times New Roman"/>
          <w:sz w:val="28"/>
          <w:lang w:val="uk-UA"/>
        </w:rPr>
        <w:t>і</w:t>
      </w:r>
      <w:r w:rsidRPr="00316F74">
        <w:rPr>
          <w:rFonts w:ascii="Times New Roman" w:hAnsi="Times New Roman"/>
          <w:sz w:val="28"/>
          <w:lang w:val="uk-UA"/>
        </w:rPr>
        <w:t>ки наноструктури з необхідними магнітними властивостями. Наноструктури можуть складатися з квантових шарів, що чергуються, або квантових точок, в яких виникають такі явища, як сп</w:t>
      </w:r>
      <w:r>
        <w:rPr>
          <w:rFonts w:ascii="Times New Roman" w:hAnsi="Times New Roman"/>
          <w:sz w:val="28"/>
          <w:lang w:val="uk-UA"/>
        </w:rPr>
        <w:t>і</w:t>
      </w:r>
      <w:r w:rsidRPr="00316F74">
        <w:rPr>
          <w:rFonts w:ascii="Times New Roman" w:hAnsi="Times New Roman"/>
          <w:sz w:val="28"/>
          <w:lang w:val="uk-UA"/>
        </w:rPr>
        <w:t>нза</w:t>
      </w:r>
      <w:r>
        <w:rPr>
          <w:rFonts w:ascii="Times New Roman" w:hAnsi="Times New Roman"/>
          <w:sz w:val="28"/>
          <w:lang w:val="uk-UA"/>
        </w:rPr>
        <w:t>лежне</w:t>
      </w:r>
      <w:r w:rsidRPr="00316F74">
        <w:rPr>
          <w:rFonts w:ascii="Times New Roman" w:hAnsi="Times New Roman"/>
          <w:sz w:val="28"/>
          <w:lang w:val="uk-UA"/>
        </w:rPr>
        <w:t xml:space="preserve"> розсіяння електронів провідності, непрямий обмінний зв'язок, поверхнева магнітна анізотропія [7].</w:t>
      </w:r>
    </w:p>
    <w:p w:rsidR="00A3061B" w:rsidRPr="00C64011" w:rsidRDefault="002B4095" w:rsidP="009F310F">
      <w:pPr>
        <w:widowControl w:val="0"/>
        <w:spacing w:after="222" w:line="360" w:lineRule="auto"/>
        <w:ind w:firstLine="709"/>
        <w:jc w:val="both"/>
        <w:rPr>
          <w:rFonts w:ascii="Times New Roman" w:eastAsia="Courier New" w:hAnsi="Times New Roman" w:cs="Times New Roman"/>
          <w:color w:val="000000"/>
          <w:sz w:val="28"/>
          <w:szCs w:val="28"/>
          <w:lang w:eastAsia="ru-RU" w:bidi="ru-RU"/>
        </w:rPr>
      </w:pPr>
      <w:r w:rsidRPr="002B4095">
        <w:rPr>
          <w:rFonts w:ascii="Times New Roman" w:hAnsi="Times New Roman"/>
          <w:sz w:val="28"/>
          <w:lang w:val="uk-UA"/>
        </w:rPr>
        <w:t>Одним з основних завдань сп</w:t>
      </w:r>
      <w:r>
        <w:rPr>
          <w:rFonts w:ascii="Times New Roman" w:hAnsi="Times New Roman"/>
          <w:sz w:val="28"/>
          <w:lang w:val="uk-UA"/>
        </w:rPr>
        <w:t>і</w:t>
      </w:r>
      <w:r w:rsidRPr="002B4095">
        <w:rPr>
          <w:rFonts w:ascii="Times New Roman" w:hAnsi="Times New Roman"/>
          <w:sz w:val="28"/>
          <w:lang w:val="uk-UA"/>
        </w:rPr>
        <w:t>нтрон</w:t>
      </w:r>
      <w:r>
        <w:rPr>
          <w:rFonts w:ascii="Times New Roman" w:hAnsi="Times New Roman"/>
          <w:sz w:val="28"/>
          <w:lang w:val="uk-UA"/>
        </w:rPr>
        <w:t>і</w:t>
      </w:r>
      <w:r w:rsidRPr="002B4095">
        <w:rPr>
          <w:rFonts w:ascii="Times New Roman" w:hAnsi="Times New Roman"/>
          <w:sz w:val="28"/>
          <w:lang w:val="uk-UA"/>
        </w:rPr>
        <w:t>ки є інтеграція магнітних систем в напівпровідникову мікроелектроніку. Легке управління сп</w:t>
      </w:r>
      <w:r>
        <w:rPr>
          <w:rFonts w:ascii="Times New Roman" w:hAnsi="Times New Roman"/>
          <w:sz w:val="28"/>
          <w:lang w:val="uk-UA"/>
        </w:rPr>
        <w:t>і</w:t>
      </w:r>
      <w:r w:rsidRPr="002B4095">
        <w:rPr>
          <w:rFonts w:ascii="Times New Roman" w:hAnsi="Times New Roman"/>
          <w:sz w:val="28"/>
          <w:lang w:val="uk-UA"/>
        </w:rPr>
        <w:t>нами електронів в напівпровідниках вже сьогодні дозволяє створювати два нові класи гібридних матеріалів: магнітні напівпровідники</w:t>
      </w:r>
      <w:r>
        <w:rPr>
          <w:rFonts w:ascii="Times New Roman" w:hAnsi="Times New Roman"/>
          <w:sz w:val="28"/>
          <w:lang w:val="uk-UA"/>
        </w:rPr>
        <w:t xml:space="preserve"> </w:t>
      </w:r>
      <w:r w:rsidRPr="002B4095">
        <w:rPr>
          <w:rFonts w:ascii="Times New Roman" w:hAnsi="Times New Roman"/>
          <w:sz w:val="28"/>
          <w:lang w:val="uk-UA"/>
        </w:rPr>
        <w:t>(гібридна структура феромагнетик/напівпровідник) і сп</w:t>
      </w:r>
      <w:r>
        <w:rPr>
          <w:rFonts w:ascii="Times New Roman" w:hAnsi="Times New Roman"/>
          <w:sz w:val="28"/>
          <w:lang w:val="uk-UA"/>
        </w:rPr>
        <w:t>і</w:t>
      </w:r>
      <w:r w:rsidRPr="002B4095">
        <w:rPr>
          <w:rFonts w:ascii="Times New Roman" w:hAnsi="Times New Roman"/>
          <w:sz w:val="28"/>
          <w:lang w:val="uk-UA"/>
        </w:rPr>
        <w:t>н-</w:t>
      </w:r>
      <w:r>
        <w:rPr>
          <w:rFonts w:ascii="Times New Roman" w:hAnsi="Times New Roman"/>
          <w:sz w:val="28"/>
          <w:lang w:val="uk-UA"/>
        </w:rPr>
        <w:t>е</w:t>
      </w:r>
      <w:r w:rsidRPr="002B4095">
        <w:rPr>
          <w:rFonts w:ascii="Times New Roman" w:hAnsi="Times New Roman"/>
          <w:sz w:val="28"/>
          <w:lang w:val="uk-UA"/>
        </w:rPr>
        <w:t>лектронн</w:t>
      </w:r>
      <w:r>
        <w:rPr>
          <w:rFonts w:ascii="Times New Roman" w:hAnsi="Times New Roman"/>
          <w:sz w:val="28"/>
          <w:lang w:val="uk-UA"/>
        </w:rPr>
        <w:t>і</w:t>
      </w:r>
      <w:r w:rsidRPr="002B4095">
        <w:rPr>
          <w:rFonts w:ascii="Times New Roman" w:hAnsi="Times New Roman"/>
          <w:sz w:val="28"/>
          <w:lang w:val="uk-UA"/>
        </w:rPr>
        <w:t xml:space="preserve"> нанотранзистори.</w:t>
      </w:r>
      <w:r w:rsidRPr="002B4095">
        <w:rPr>
          <w:lang w:val="uk-UA"/>
        </w:rPr>
        <w:t xml:space="preserve"> </w:t>
      </w:r>
      <w:r w:rsidRPr="002B4095">
        <w:rPr>
          <w:rFonts w:ascii="Times New Roman" w:hAnsi="Times New Roman"/>
          <w:color w:val="1F1A1A"/>
          <w:sz w:val="28"/>
          <w:lang w:val="uk-UA"/>
        </w:rPr>
        <w:t>Розроблені сп</w:t>
      </w:r>
      <w:r>
        <w:rPr>
          <w:rFonts w:ascii="Times New Roman" w:hAnsi="Times New Roman"/>
          <w:color w:val="1F1A1A"/>
          <w:sz w:val="28"/>
          <w:lang w:val="uk-UA"/>
        </w:rPr>
        <w:t>і</w:t>
      </w:r>
      <w:r w:rsidRPr="002B4095">
        <w:rPr>
          <w:rFonts w:ascii="Times New Roman" w:hAnsi="Times New Roman"/>
          <w:color w:val="1F1A1A"/>
          <w:sz w:val="28"/>
          <w:lang w:val="uk-UA"/>
        </w:rPr>
        <w:t>нтронн</w:t>
      </w:r>
      <w:r>
        <w:rPr>
          <w:rFonts w:ascii="Times New Roman" w:hAnsi="Times New Roman"/>
          <w:color w:val="1F1A1A"/>
          <w:sz w:val="28"/>
          <w:lang w:val="uk-UA"/>
        </w:rPr>
        <w:t>і</w:t>
      </w:r>
      <w:r w:rsidRPr="002B4095">
        <w:rPr>
          <w:rFonts w:ascii="Times New Roman" w:hAnsi="Times New Roman"/>
          <w:color w:val="1F1A1A"/>
          <w:sz w:val="28"/>
          <w:lang w:val="uk-UA"/>
        </w:rPr>
        <w:t xml:space="preserve"> прилади засновані на ефектах велетенського </w:t>
      </w:r>
      <w:r>
        <w:rPr>
          <w:rFonts w:ascii="Times New Roman" w:hAnsi="Times New Roman"/>
          <w:color w:val="1F1A1A"/>
          <w:sz w:val="28"/>
          <w:lang w:val="uk-UA"/>
        </w:rPr>
        <w:t>магнитоопіру</w:t>
      </w:r>
      <w:r w:rsidRPr="002B4095">
        <w:rPr>
          <w:rFonts w:ascii="Times New Roman" w:hAnsi="Times New Roman"/>
          <w:color w:val="1F1A1A"/>
          <w:sz w:val="28"/>
          <w:lang w:val="uk-UA"/>
        </w:rPr>
        <w:t xml:space="preserve"> і сп</w:t>
      </w:r>
      <w:r>
        <w:rPr>
          <w:rFonts w:ascii="Times New Roman" w:hAnsi="Times New Roman"/>
          <w:color w:val="1F1A1A"/>
          <w:sz w:val="28"/>
          <w:lang w:val="uk-UA"/>
        </w:rPr>
        <w:t>і</w:t>
      </w:r>
      <w:r w:rsidRPr="002B4095">
        <w:rPr>
          <w:rFonts w:ascii="Times New Roman" w:hAnsi="Times New Roman"/>
          <w:color w:val="1F1A1A"/>
          <w:sz w:val="28"/>
          <w:lang w:val="uk-UA"/>
        </w:rPr>
        <w:t>н-</w:t>
      </w:r>
      <w:r>
        <w:rPr>
          <w:rFonts w:ascii="Times New Roman" w:hAnsi="Times New Roman"/>
          <w:color w:val="1F1A1A"/>
          <w:sz w:val="28"/>
          <w:lang w:val="uk-UA"/>
        </w:rPr>
        <w:t>залежного</w:t>
      </w:r>
      <w:r w:rsidRPr="002B4095">
        <w:rPr>
          <w:rFonts w:ascii="Times New Roman" w:hAnsi="Times New Roman"/>
          <w:color w:val="1F1A1A"/>
          <w:sz w:val="28"/>
          <w:lang w:val="uk-UA"/>
        </w:rPr>
        <w:t xml:space="preserve"> </w:t>
      </w:r>
      <w:r>
        <w:rPr>
          <w:rFonts w:ascii="Times New Roman" w:hAnsi="Times New Roman"/>
          <w:color w:val="1F1A1A"/>
          <w:sz w:val="28"/>
          <w:lang w:val="uk-UA"/>
        </w:rPr>
        <w:t>тунелювання</w:t>
      </w:r>
      <w:r w:rsidRPr="002B4095">
        <w:rPr>
          <w:rFonts w:ascii="Times New Roman" w:hAnsi="Times New Roman"/>
          <w:color w:val="1F1A1A"/>
          <w:sz w:val="28"/>
          <w:lang w:val="uk-UA"/>
        </w:rPr>
        <w:t>, закономірностях інжекції, перенесення і детектування сп</w:t>
      </w:r>
      <w:r>
        <w:rPr>
          <w:rFonts w:ascii="Times New Roman" w:hAnsi="Times New Roman"/>
          <w:color w:val="1F1A1A"/>
          <w:sz w:val="28"/>
          <w:lang w:val="uk-UA"/>
        </w:rPr>
        <w:t>і</w:t>
      </w:r>
      <w:r w:rsidRPr="002B4095">
        <w:rPr>
          <w:rFonts w:ascii="Times New Roman" w:hAnsi="Times New Roman"/>
          <w:color w:val="1F1A1A"/>
          <w:sz w:val="28"/>
          <w:lang w:val="uk-UA"/>
        </w:rPr>
        <w:t>н-поляризован</w:t>
      </w:r>
      <w:r>
        <w:rPr>
          <w:rFonts w:ascii="Times New Roman" w:hAnsi="Times New Roman"/>
          <w:color w:val="1F1A1A"/>
          <w:sz w:val="28"/>
          <w:lang w:val="uk-UA"/>
        </w:rPr>
        <w:t>и</w:t>
      </w:r>
      <w:r w:rsidRPr="002B4095">
        <w:rPr>
          <w:rFonts w:ascii="Times New Roman" w:hAnsi="Times New Roman"/>
          <w:color w:val="1F1A1A"/>
          <w:sz w:val="28"/>
          <w:lang w:val="uk-UA"/>
        </w:rPr>
        <w:t>х носіїв заряду в напівпровідникових структурах. У цих пристроях зміна напряму намагни-</w:t>
      </w:r>
      <w:r w:rsidRPr="002B4095">
        <w:rPr>
          <w:rFonts w:ascii="Times New Roman" w:hAnsi="Times New Roman"/>
          <w:color w:val="1F1A1A"/>
          <w:sz w:val="28"/>
          <w:lang w:val="uk-UA"/>
        </w:rPr>
        <w:lastRenderedPageBreak/>
        <w:t xml:space="preserve">ченности здійснюється за допомогою власного внутрішнього або зовнішнього магнітного поля. Приклади таких приладів розглянуті в цьому підрозділі. Їх головними практичними достоїнствами є працездатність при кімнатній і підвищених температурах і більш висока в порівнянні з </w:t>
      </w:r>
      <w:r>
        <w:rPr>
          <w:rFonts w:ascii="Times New Roman" w:hAnsi="Times New Roman"/>
          <w:color w:val="1F1A1A"/>
          <w:sz w:val="28"/>
          <w:lang w:val="uk-UA"/>
        </w:rPr>
        <w:t>напівпровідниковими</w:t>
      </w:r>
      <w:r w:rsidRPr="002B4095">
        <w:rPr>
          <w:rFonts w:ascii="Times New Roman" w:hAnsi="Times New Roman"/>
          <w:color w:val="1F1A1A"/>
          <w:sz w:val="28"/>
          <w:lang w:val="uk-UA"/>
        </w:rPr>
        <w:t xml:space="preserve"> аналогами радіаційна стійкість. Слід мати</w:t>
      </w:r>
      <w:r w:rsidRPr="002B4095">
        <w:rPr>
          <w:lang w:val="uk-UA"/>
        </w:rPr>
        <w:t xml:space="preserve"> </w:t>
      </w:r>
      <w:r w:rsidRPr="002B4095">
        <w:rPr>
          <w:rFonts w:ascii="Times New Roman" w:hAnsi="Times New Roman" w:cs="Times New Roman"/>
          <w:sz w:val="28"/>
          <w:szCs w:val="28"/>
          <w:lang w:val="uk-UA"/>
        </w:rPr>
        <w:t>на увазі</w:t>
      </w:r>
      <w:r w:rsidRPr="002B4095">
        <w:rPr>
          <w:rFonts w:ascii="Times New Roman" w:hAnsi="Times New Roman"/>
          <w:color w:val="1F1A1A"/>
          <w:sz w:val="28"/>
          <w:lang w:val="uk-UA"/>
        </w:rPr>
        <w:t>, що перелік можливих сп</w:t>
      </w:r>
      <w:r>
        <w:rPr>
          <w:rFonts w:ascii="Times New Roman" w:hAnsi="Times New Roman"/>
          <w:color w:val="1F1A1A"/>
          <w:sz w:val="28"/>
          <w:lang w:val="uk-UA"/>
        </w:rPr>
        <w:t>і</w:t>
      </w:r>
      <w:r w:rsidRPr="002B4095">
        <w:rPr>
          <w:rFonts w:ascii="Times New Roman" w:hAnsi="Times New Roman"/>
          <w:color w:val="1F1A1A"/>
          <w:sz w:val="28"/>
          <w:lang w:val="uk-UA"/>
        </w:rPr>
        <w:t>нтронн</w:t>
      </w:r>
      <w:r>
        <w:rPr>
          <w:rFonts w:ascii="Times New Roman" w:hAnsi="Times New Roman"/>
          <w:color w:val="1F1A1A"/>
          <w:sz w:val="28"/>
          <w:lang w:val="uk-UA"/>
        </w:rPr>
        <w:t>и</w:t>
      </w:r>
      <w:r w:rsidRPr="002B4095">
        <w:rPr>
          <w:rFonts w:ascii="Times New Roman" w:hAnsi="Times New Roman"/>
          <w:color w:val="1F1A1A"/>
          <w:sz w:val="28"/>
          <w:lang w:val="uk-UA"/>
        </w:rPr>
        <w:t>х приладів не обмежується тільки наведеними прикладами. Велика кількість запропонованих і теоретично обгрунтованих приладів все ще чекає експериментальної перевірки.</w:t>
      </w:r>
    </w:p>
    <w:p w:rsidR="00B62861" w:rsidRDefault="00E07BEF" w:rsidP="00EA7D15">
      <w:pPr>
        <w:spacing w:after="0" w:line="360" w:lineRule="auto"/>
        <w:ind w:firstLine="709"/>
        <w:jc w:val="both"/>
        <w:rPr>
          <w:rFonts w:ascii="Times New Roman" w:hAnsi="Times New Roman" w:cs="Times New Roman"/>
          <w:sz w:val="28"/>
          <w:szCs w:val="28"/>
        </w:rPr>
      </w:pPr>
      <w:r w:rsidRPr="00E07BEF">
        <w:rPr>
          <w:rFonts w:ascii="Times New Roman" w:hAnsi="Times New Roman"/>
          <w:i/>
          <w:sz w:val="28"/>
          <w:lang w:val="uk-UA"/>
        </w:rPr>
        <w:t>Спіновий транзистор Джонсона.</w:t>
      </w:r>
      <w:r w:rsidRPr="00E07BEF">
        <w:rPr>
          <w:lang w:val="uk-UA"/>
        </w:rPr>
        <w:t xml:space="preserve"> </w:t>
      </w:r>
      <w:r w:rsidRPr="00E07BEF">
        <w:rPr>
          <w:rFonts w:ascii="Times New Roman" w:hAnsi="Times New Roman"/>
          <w:sz w:val="28"/>
          <w:lang w:val="uk-UA"/>
        </w:rPr>
        <w:t xml:space="preserve">Цей тип транзистора складається з двох феромагнітних шарів, розділених парамагнітним </w:t>
      </w:r>
      <w:r>
        <w:rPr>
          <w:rFonts w:ascii="Times New Roman" w:hAnsi="Times New Roman"/>
          <w:sz w:val="28"/>
          <w:lang w:val="uk-UA"/>
        </w:rPr>
        <w:t>шаром</w:t>
      </w:r>
      <w:r w:rsidRPr="00E07BEF">
        <w:rPr>
          <w:rFonts w:ascii="Times New Roman" w:hAnsi="Times New Roman"/>
          <w:sz w:val="28"/>
          <w:lang w:val="uk-UA"/>
        </w:rPr>
        <w:t xml:space="preserve">, в яких проявляється ефект велетенського </w:t>
      </w:r>
      <w:r>
        <w:rPr>
          <w:rFonts w:ascii="Times New Roman" w:hAnsi="Times New Roman"/>
          <w:sz w:val="28"/>
          <w:lang w:val="uk-UA"/>
        </w:rPr>
        <w:t xml:space="preserve">магнетоопіру </w:t>
      </w:r>
      <w:r w:rsidRPr="00E07BEF">
        <w:rPr>
          <w:rFonts w:ascii="Times New Roman" w:hAnsi="Times New Roman"/>
          <w:sz w:val="28"/>
          <w:lang w:val="uk-UA"/>
        </w:rPr>
        <w:t>(</w:t>
      </w:r>
      <w:r>
        <w:rPr>
          <w:rFonts w:ascii="Times New Roman" w:hAnsi="Times New Roman"/>
          <w:sz w:val="28"/>
          <w:lang w:val="uk-UA"/>
        </w:rPr>
        <w:t>рис</w:t>
      </w:r>
      <w:r w:rsidRPr="00E07BEF">
        <w:rPr>
          <w:rFonts w:ascii="Times New Roman" w:hAnsi="Times New Roman"/>
          <w:sz w:val="28"/>
          <w:lang w:val="uk-UA"/>
        </w:rPr>
        <w:t>. 4.1). Такий пристрій був названий на честь його винахідника Джонсона. Якщо проводити паралелі з біполярним транзистором, то в транзисторі Джонсона парамагнетик</w:t>
      </w:r>
      <w:r>
        <w:rPr>
          <w:rFonts w:ascii="Times New Roman" w:hAnsi="Times New Roman"/>
          <w:sz w:val="28"/>
          <w:lang w:val="uk-UA"/>
        </w:rPr>
        <w:t xml:space="preserve"> </w:t>
      </w:r>
      <w:r w:rsidRPr="00E07BEF">
        <w:rPr>
          <w:rFonts w:ascii="Times New Roman" w:hAnsi="Times New Roman"/>
          <w:sz w:val="28"/>
          <w:lang w:val="uk-UA"/>
        </w:rPr>
        <w:t>(ПМ) є базою, а емітер і колектор виконані з феромагнетиків</w:t>
      </w:r>
      <w:r>
        <w:rPr>
          <w:rFonts w:ascii="Times New Roman" w:hAnsi="Times New Roman"/>
          <w:sz w:val="28"/>
          <w:lang w:val="uk-UA"/>
        </w:rPr>
        <w:t xml:space="preserve"> </w:t>
      </w:r>
      <w:r w:rsidRPr="00E07BEF">
        <w:rPr>
          <w:rFonts w:ascii="Times New Roman" w:hAnsi="Times New Roman"/>
          <w:sz w:val="28"/>
          <w:lang w:val="uk-UA"/>
        </w:rPr>
        <w:t>(ФМ).</w:t>
      </w:r>
    </w:p>
    <w:p w:rsidR="00B62861" w:rsidRPr="00C60882" w:rsidRDefault="00511298" w:rsidP="00EA7D15">
      <w:pPr>
        <w:spacing w:after="0" w:line="360" w:lineRule="auto"/>
        <w:ind w:firstLine="709"/>
        <w:jc w:val="both"/>
        <w:rPr>
          <w:rFonts w:ascii="Times New Roman" w:hAnsi="Times New Roman" w:cs="Times New Roman"/>
          <w:sz w:val="28"/>
          <w:szCs w:val="28"/>
        </w:rPr>
      </w:pPr>
      <w:r w:rsidRPr="00511298">
        <w:rPr>
          <w:rFonts w:ascii="Times New Roman" w:hAnsi="Times New Roman"/>
          <w:sz w:val="28"/>
          <w:lang w:val="uk-UA"/>
        </w:rPr>
        <w:t>При поданні на колектор напруги в області емітер</w:t>
      </w:r>
      <w:r>
        <w:rPr>
          <w:rFonts w:ascii="Times New Roman" w:hAnsi="Times New Roman"/>
          <w:sz w:val="28"/>
          <w:lang w:val="uk-UA"/>
        </w:rPr>
        <w:sym w:font="Symbol" w:char="F02D"/>
      </w:r>
      <w:r w:rsidRPr="00511298">
        <w:rPr>
          <w:rFonts w:ascii="Times New Roman" w:hAnsi="Times New Roman"/>
          <w:sz w:val="28"/>
          <w:lang w:val="uk-UA"/>
        </w:rPr>
        <w:t xml:space="preserve">база відбувається накопичення електронів з орієнтацією спінів або вгору, або вниз. Струм колектора визначається напрямами векторів намагніченості колектора і </w:t>
      </w:r>
      <w:r>
        <w:rPr>
          <w:rFonts w:ascii="Times New Roman" w:hAnsi="Times New Roman"/>
          <w:sz w:val="28"/>
          <w:lang w:val="uk-UA"/>
        </w:rPr>
        <w:t>е</w:t>
      </w:r>
      <w:r w:rsidRPr="00511298">
        <w:rPr>
          <w:rFonts w:ascii="Times New Roman" w:hAnsi="Times New Roman"/>
          <w:sz w:val="28"/>
          <w:lang w:val="uk-UA"/>
        </w:rPr>
        <w:t>м</w:t>
      </w:r>
      <w:r>
        <w:rPr>
          <w:rFonts w:ascii="Times New Roman" w:hAnsi="Times New Roman"/>
          <w:sz w:val="28"/>
          <w:lang w:val="uk-UA"/>
        </w:rPr>
        <w:t>і</w:t>
      </w:r>
      <w:r w:rsidRPr="00511298">
        <w:rPr>
          <w:rFonts w:ascii="Times New Roman" w:hAnsi="Times New Roman"/>
          <w:sz w:val="28"/>
          <w:lang w:val="uk-UA"/>
        </w:rPr>
        <w:t xml:space="preserve">тера, </w:t>
      </w:r>
      <w:r>
        <w:rPr>
          <w:rFonts w:ascii="Times New Roman" w:hAnsi="Times New Roman"/>
          <w:sz w:val="28"/>
          <w:lang w:val="uk-UA"/>
        </w:rPr>
        <w:t>тобто</w:t>
      </w:r>
      <w:r w:rsidRPr="00511298">
        <w:rPr>
          <w:rFonts w:ascii="Times New Roman" w:hAnsi="Times New Roman"/>
          <w:sz w:val="28"/>
          <w:lang w:val="uk-UA"/>
        </w:rPr>
        <w:t xml:space="preserve"> тим, паралельні вони або антипаралельн</w:t>
      </w:r>
      <w:r>
        <w:rPr>
          <w:rFonts w:ascii="Times New Roman" w:hAnsi="Times New Roman"/>
          <w:sz w:val="28"/>
          <w:lang w:val="uk-UA"/>
        </w:rPr>
        <w:t>і</w:t>
      </w:r>
      <w:r w:rsidRPr="00511298">
        <w:rPr>
          <w:rFonts w:ascii="Times New Roman" w:hAnsi="Times New Roman"/>
          <w:sz w:val="28"/>
          <w:lang w:val="uk-UA"/>
        </w:rPr>
        <w:t xml:space="preserve">. Феромагнітний емітер грає роль поляризатора для спінів електронів, що накопичуються. При включенні зовнішнього магнітного поля змінюється орієнтація вектору магнітного моменту колектора або емітера на протилежну, </w:t>
      </w:r>
      <w:r w:rsidR="001D56F8">
        <w:rPr>
          <w:rFonts w:ascii="Times New Roman" w:hAnsi="Times New Roman"/>
          <w:sz w:val="28"/>
          <w:lang w:val="uk-UA"/>
        </w:rPr>
        <w:t>тобто</w:t>
      </w:r>
      <w:r w:rsidRPr="00511298">
        <w:rPr>
          <w:rFonts w:ascii="Times New Roman" w:hAnsi="Times New Roman"/>
          <w:sz w:val="28"/>
          <w:lang w:val="uk-UA"/>
        </w:rPr>
        <w:t xml:space="preserve"> відбувається свого роду «перемикання» вказаного вектору. Основним недоліком структур, використовуваних в транзисторах типу Джонсона, є те, що вимірювані значення напруги дуже малі, оскільки усі контакти є не вентильними, а омічними (усі складові структури </w:t>
      </w:r>
      <w:r w:rsidR="001D56F8">
        <w:rPr>
          <w:rFonts w:ascii="Times New Roman" w:hAnsi="Times New Roman"/>
          <w:sz w:val="28"/>
          <w:lang w:val="uk-UA"/>
        </w:rPr>
        <w:sym w:font="Symbol" w:char="F02D"/>
      </w:r>
      <w:r w:rsidRPr="00511298">
        <w:rPr>
          <w:rFonts w:ascii="Times New Roman" w:hAnsi="Times New Roman"/>
          <w:sz w:val="28"/>
          <w:lang w:val="uk-UA"/>
        </w:rPr>
        <w:t xml:space="preserve"> метали)</w:t>
      </w:r>
      <w:r w:rsidR="001D56F8">
        <w:rPr>
          <w:rFonts w:ascii="Times New Roman" w:hAnsi="Times New Roman"/>
          <w:sz w:val="28"/>
          <w:lang w:val="uk-UA"/>
        </w:rPr>
        <w:t xml:space="preserve"> </w:t>
      </w:r>
      <w:r w:rsidRPr="00511298">
        <w:rPr>
          <w:rFonts w:ascii="Times New Roman" w:hAnsi="Times New Roman"/>
          <w:sz w:val="28"/>
          <w:lang w:val="uk-UA"/>
        </w:rPr>
        <w:t>[5]</w:t>
      </w:r>
      <w:r w:rsidRPr="00511298">
        <w:rPr>
          <w:lang w:val="uk-UA"/>
        </w:rPr>
        <w:t>.</w:t>
      </w:r>
    </w:p>
    <w:p w:rsidR="00B62861" w:rsidRPr="00C60882" w:rsidRDefault="009047FC" w:rsidP="00B62861">
      <w:pPr>
        <w:spacing w:before="240"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57575" cy="2257425"/>
            <wp:effectExtent l="19050" t="0" r="9525" b="0"/>
            <wp:docPr id="16" name="Рисунок 16" descr="C:\Documents and Settings\Лысенко_lab30\Рабочий стол\555555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Лысенко_lab30\Рабочий стол\55555555.bmp"/>
                    <pic:cNvPicPr>
                      <a:picLocks noChangeAspect="1" noChangeArrowheads="1"/>
                    </pic:cNvPicPr>
                  </pic:nvPicPr>
                  <pic:blipFill>
                    <a:blip r:embed="rId19"/>
                    <a:srcRect/>
                    <a:stretch>
                      <a:fillRect/>
                    </a:stretch>
                  </pic:blipFill>
                  <pic:spPr bwMode="auto">
                    <a:xfrm>
                      <a:off x="0" y="0"/>
                      <a:ext cx="3457575" cy="2257425"/>
                    </a:xfrm>
                    <a:prstGeom prst="rect">
                      <a:avLst/>
                    </a:prstGeom>
                    <a:noFill/>
                    <a:ln w="9525">
                      <a:noFill/>
                      <a:miter lim="800000"/>
                      <a:headEnd/>
                      <a:tailEnd/>
                    </a:ln>
                  </pic:spPr>
                </pic:pic>
              </a:graphicData>
            </a:graphic>
          </wp:inline>
        </w:drawing>
      </w:r>
    </w:p>
    <w:p w:rsidR="009047FC" w:rsidRDefault="009047FC" w:rsidP="00B62861">
      <w:pPr>
        <w:spacing w:after="0" w:line="360" w:lineRule="auto"/>
        <w:ind w:firstLine="567"/>
        <w:jc w:val="center"/>
        <w:rPr>
          <w:rFonts w:ascii="Times New Roman" w:hAnsi="Times New Roman" w:cs="Times New Roman"/>
          <w:sz w:val="28"/>
          <w:szCs w:val="28"/>
          <w:lang w:val="uk-UA"/>
        </w:rPr>
      </w:pPr>
    </w:p>
    <w:p w:rsidR="00B62861" w:rsidRPr="00A8496C" w:rsidRDefault="00EA7D15" w:rsidP="00B62861">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4.1</w:t>
      </w:r>
      <w:r w:rsidR="00B62861" w:rsidRPr="00A8496C">
        <w:rPr>
          <w:rFonts w:ascii="Times New Roman" w:hAnsi="Times New Roman" w:cs="Times New Roman"/>
          <w:sz w:val="28"/>
          <w:szCs w:val="28"/>
          <w:lang w:val="uk-UA"/>
        </w:rPr>
        <w:t xml:space="preserve"> </w:t>
      </w:r>
      <w:r w:rsidR="006C0909">
        <w:rPr>
          <w:rFonts w:ascii="Times New Roman" w:hAnsi="Times New Roman" w:cs="Times New Roman"/>
          <w:sz w:val="28"/>
          <w:szCs w:val="28"/>
        </w:rPr>
        <w:sym w:font="Symbol" w:char="F02D"/>
      </w:r>
      <w:r w:rsidR="00B62861" w:rsidRPr="00A8496C">
        <w:rPr>
          <w:rFonts w:ascii="Times New Roman" w:hAnsi="Times New Roman" w:cs="Times New Roman"/>
          <w:sz w:val="28"/>
          <w:szCs w:val="28"/>
          <w:lang w:val="uk-UA"/>
        </w:rPr>
        <w:t xml:space="preserve"> Сп</w:t>
      </w:r>
      <w:r w:rsidR="009047FC">
        <w:rPr>
          <w:rFonts w:ascii="Times New Roman" w:hAnsi="Times New Roman" w:cs="Times New Roman"/>
          <w:sz w:val="28"/>
          <w:szCs w:val="28"/>
          <w:lang w:val="uk-UA"/>
        </w:rPr>
        <w:t>і</w:t>
      </w:r>
      <w:r w:rsidR="00B62861" w:rsidRPr="00A8496C">
        <w:rPr>
          <w:rFonts w:ascii="Times New Roman" w:hAnsi="Times New Roman" w:cs="Times New Roman"/>
          <w:sz w:val="28"/>
          <w:szCs w:val="28"/>
          <w:lang w:val="uk-UA"/>
        </w:rPr>
        <w:t>нов</w:t>
      </w:r>
      <w:r w:rsidR="009047FC">
        <w:rPr>
          <w:rFonts w:ascii="Times New Roman" w:hAnsi="Times New Roman" w:cs="Times New Roman"/>
          <w:sz w:val="28"/>
          <w:szCs w:val="28"/>
          <w:lang w:val="uk-UA"/>
        </w:rPr>
        <w:t>и</w:t>
      </w:r>
      <w:r w:rsidR="00B62861" w:rsidRPr="00A8496C">
        <w:rPr>
          <w:rFonts w:ascii="Times New Roman" w:hAnsi="Times New Roman" w:cs="Times New Roman"/>
          <w:sz w:val="28"/>
          <w:szCs w:val="28"/>
          <w:lang w:val="uk-UA"/>
        </w:rPr>
        <w:t>й транзистор Джонсона</w:t>
      </w:r>
    </w:p>
    <w:p w:rsidR="00B62861" w:rsidRPr="00A8496C" w:rsidRDefault="00B62861" w:rsidP="00B62861">
      <w:pPr>
        <w:spacing w:after="0" w:line="360" w:lineRule="auto"/>
        <w:ind w:firstLine="567"/>
        <w:jc w:val="both"/>
        <w:rPr>
          <w:rFonts w:ascii="Times New Roman" w:hAnsi="Times New Roman" w:cs="Times New Roman"/>
          <w:sz w:val="28"/>
          <w:szCs w:val="28"/>
          <w:lang w:val="uk-UA"/>
        </w:rPr>
      </w:pPr>
    </w:p>
    <w:p w:rsidR="00B62861" w:rsidRPr="00C60882" w:rsidRDefault="00AF7441" w:rsidP="0001089A">
      <w:pPr>
        <w:spacing w:after="0" w:line="360" w:lineRule="auto"/>
        <w:ind w:firstLine="709"/>
        <w:jc w:val="both"/>
        <w:rPr>
          <w:rFonts w:ascii="Times New Roman" w:hAnsi="Times New Roman" w:cs="Times New Roman"/>
          <w:sz w:val="28"/>
          <w:szCs w:val="28"/>
        </w:rPr>
      </w:pPr>
      <w:r w:rsidRPr="00AF7441">
        <w:rPr>
          <w:rFonts w:ascii="Times New Roman" w:hAnsi="Times New Roman"/>
          <w:sz w:val="28"/>
          <w:lang w:val="uk-UA"/>
        </w:rPr>
        <w:t>Щоб усунути вказаний недолік були створені гібридні сп</w:t>
      </w:r>
      <w:r>
        <w:rPr>
          <w:rFonts w:ascii="Times New Roman" w:hAnsi="Times New Roman"/>
          <w:sz w:val="28"/>
          <w:lang w:val="uk-UA"/>
        </w:rPr>
        <w:t>і</w:t>
      </w:r>
      <w:r w:rsidRPr="00AF7441">
        <w:rPr>
          <w:rFonts w:ascii="Times New Roman" w:hAnsi="Times New Roman"/>
          <w:sz w:val="28"/>
          <w:lang w:val="uk-UA"/>
        </w:rPr>
        <w:t>н-</w:t>
      </w:r>
      <w:r>
        <w:rPr>
          <w:rFonts w:ascii="Times New Roman" w:hAnsi="Times New Roman"/>
          <w:sz w:val="28"/>
          <w:lang w:val="uk-UA"/>
        </w:rPr>
        <w:t>е</w:t>
      </w:r>
      <w:r w:rsidRPr="00AF7441">
        <w:rPr>
          <w:rFonts w:ascii="Times New Roman" w:hAnsi="Times New Roman"/>
          <w:sz w:val="28"/>
          <w:lang w:val="uk-UA"/>
        </w:rPr>
        <w:t>лектрон</w:t>
      </w:r>
      <w:r>
        <w:rPr>
          <w:rFonts w:ascii="Times New Roman" w:hAnsi="Times New Roman"/>
          <w:sz w:val="28"/>
          <w:lang w:val="uk-UA"/>
        </w:rPr>
        <w:t>і</w:t>
      </w:r>
      <w:r w:rsidRPr="00AF7441">
        <w:rPr>
          <w:rFonts w:ascii="Times New Roman" w:hAnsi="Times New Roman"/>
          <w:sz w:val="28"/>
          <w:lang w:val="uk-UA"/>
        </w:rPr>
        <w:t xml:space="preserve"> пристрої з використанням напівпровідників. Розроблені прилади дістали назву</w:t>
      </w:r>
      <w:r w:rsidRPr="00AF7441">
        <w:rPr>
          <w:lang w:val="uk-UA"/>
        </w:rPr>
        <w:t xml:space="preserve"> </w:t>
      </w:r>
      <w:r w:rsidRPr="00AF7441">
        <w:rPr>
          <w:rFonts w:ascii="Times New Roman" w:hAnsi="Times New Roman"/>
          <w:i/>
          <w:sz w:val="28"/>
          <w:lang w:val="uk-UA"/>
        </w:rPr>
        <w:t>сп</w:t>
      </w:r>
      <w:r>
        <w:rPr>
          <w:rFonts w:ascii="Times New Roman" w:hAnsi="Times New Roman"/>
          <w:i/>
          <w:sz w:val="28"/>
          <w:lang w:val="uk-UA"/>
        </w:rPr>
        <w:t>і</w:t>
      </w:r>
      <w:r w:rsidRPr="00AF7441">
        <w:rPr>
          <w:rFonts w:ascii="Times New Roman" w:hAnsi="Times New Roman"/>
          <w:i/>
          <w:sz w:val="28"/>
          <w:lang w:val="uk-UA"/>
        </w:rPr>
        <w:t>н-вентильн</w:t>
      </w:r>
      <w:r>
        <w:rPr>
          <w:rFonts w:ascii="Times New Roman" w:hAnsi="Times New Roman"/>
          <w:i/>
          <w:sz w:val="28"/>
          <w:lang w:val="uk-UA"/>
        </w:rPr>
        <w:t>и</w:t>
      </w:r>
      <w:r w:rsidRPr="00AF7441">
        <w:rPr>
          <w:rFonts w:ascii="Times New Roman" w:hAnsi="Times New Roman"/>
          <w:i/>
          <w:sz w:val="28"/>
          <w:lang w:val="uk-UA"/>
        </w:rPr>
        <w:t>х</w:t>
      </w:r>
      <w:r>
        <w:rPr>
          <w:rFonts w:ascii="Times New Roman" w:hAnsi="Times New Roman"/>
          <w:i/>
          <w:sz w:val="28"/>
          <w:lang w:val="uk-UA"/>
        </w:rPr>
        <w:t xml:space="preserve"> </w:t>
      </w:r>
      <w:r w:rsidRPr="00AF7441">
        <w:rPr>
          <w:rFonts w:ascii="Times New Roman" w:hAnsi="Times New Roman"/>
          <w:i/>
          <w:sz w:val="28"/>
          <w:lang w:val="uk-UA"/>
        </w:rPr>
        <w:t>(сп</w:t>
      </w:r>
      <w:r>
        <w:rPr>
          <w:rFonts w:ascii="Times New Roman" w:hAnsi="Times New Roman"/>
          <w:i/>
          <w:sz w:val="28"/>
          <w:lang w:val="uk-UA"/>
        </w:rPr>
        <w:t>і</w:t>
      </w:r>
      <w:r w:rsidRPr="00AF7441">
        <w:rPr>
          <w:rFonts w:ascii="Times New Roman" w:hAnsi="Times New Roman"/>
          <w:i/>
          <w:sz w:val="28"/>
          <w:lang w:val="uk-UA"/>
        </w:rPr>
        <w:t>н-клапанн</w:t>
      </w:r>
      <w:r>
        <w:rPr>
          <w:rFonts w:ascii="Times New Roman" w:hAnsi="Times New Roman"/>
          <w:i/>
          <w:sz w:val="28"/>
          <w:lang w:val="uk-UA"/>
        </w:rPr>
        <w:t>и</w:t>
      </w:r>
      <w:r w:rsidRPr="00AF7441">
        <w:rPr>
          <w:rFonts w:ascii="Times New Roman" w:hAnsi="Times New Roman"/>
          <w:i/>
          <w:sz w:val="28"/>
          <w:lang w:val="uk-UA"/>
        </w:rPr>
        <w:t>х) транзисторів</w:t>
      </w:r>
      <w:r w:rsidRPr="00AF7441">
        <w:rPr>
          <w:rFonts w:ascii="Times New Roman" w:hAnsi="Times New Roman"/>
          <w:sz w:val="28"/>
          <w:lang w:val="uk-UA"/>
        </w:rPr>
        <w:t>, які є приладом з трьома виведеннями.</w:t>
      </w:r>
    </w:p>
    <w:p w:rsidR="003C7936" w:rsidRDefault="00C51FA0" w:rsidP="0001089A">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C51FA0">
        <w:rPr>
          <w:rFonts w:ascii="Times New Roman" w:hAnsi="Times New Roman"/>
          <w:sz w:val="28"/>
          <w:lang w:val="uk-UA"/>
        </w:rPr>
        <w:t xml:space="preserve">Схема такого транзистора і його енергетична діаграма зображені на </w:t>
      </w:r>
      <w:r>
        <w:rPr>
          <w:rFonts w:ascii="Times New Roman" w:hAnsi="Times New Roman"/>
          <w:sz w:val="28"/>
          <w:lang w:val="uk-UA"/>
        </w:rPr>
        <w:t>рис. </w:t>
      </w:r>
      <w:r w:rsidRPr="00C51FA0">
        <w:rPr>
          <w:rFonts w:ascii="Times New Roman" w:hAnsi="Times New Roman"/>
          <w:sz w:val="28"/>
          <w:lang w:val="uk-UA"/>
        </w:rPr>
        <w:t>4.2. Базова область є металевим багатошаровим спіновим вентилем між двома областями кремнію</w:t>
      </w:r>
      <w:r w:rsidRPr="00C51FA0">
        <w:rPr>
          <w:lang w:val="uk-UA"/>
        </w:rPr>
        <w:t xml:space="preserve"> </w:t>
      </w:r>
      <w:r w:rsidRPr="00C51FA0">
        <w:rPr>
          <w:rFonts w:ascii="Times New Roman" w:hAnsi="Times New Roman"/>
          <w:i/>
          <w:sz w:val="28"/>
          <w:lang w:val="uk-UA"/>
        </w:rPr>
        <w:t>n-</w:t>
      </w:r>
      <w:r w:rsidRPr="00C51FA0">
        <w:rPr>
          <w:lang w:val="uk-UA"/>
        </w:rPr>
        <w:t xml:space="preserve"> </w:t>
      </w:r>
      <w:r w:rsidRPr="00C51FA0">
        <w:rPr>
          <w:rFonts w:ascii="Times New Roman" w:hAnsi="Times New Roman"/>
          <w:sz w:val="28"/>
          <w:lang w:val="uk-UA"/>
        </w:rPr>
        <w:t>типу, які формують емітер і колектор.</w:t>
      </w:r>
    </w:p>
    <w:p w:rsidR="003C7936" w:rsidRPr="00C64011" w:rsidRDefault="001A47A2" w:rsidP="0001089A">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1A47A2">
        <w:rPr>
          <w:rFonts w:ascii="Times New Roman" w:hAnsi="Times New Roman"/>
          <w:color w:val="1F1A1A"/>
          <w:sz w:val="28"/>
          <w:lang w:val="uk-UA"/>
        </w:rPr>
        <w:t xml:space="preserve">У такій структурі «гарячий» електрон, </w:t>
      </w:r>
      <w:r>
        <w:rPr>
          <w:rFonts w:ascii="Times New Roman" w:hAnsi="Times New Roman"/>
          <w:color w:val="1F1A1A"/>
          <w:sz w:val="28"/>
          <w:lang w:val="uk-UA"/>
        </w:rPr>
        <w:t>щоб</w:t>
      </w:r>
      <w:r w:rsidRPr="001A47A2">
        <w:rPr>
          <w:rFonts w:ascii="Times New Roman" w:hAnsi="Times New Roman"/>
          <w:color w:val="1F1A1A"/>
          <w:sz w:val="28"/>
          <w:lang w:val="uk-UA"/>
        </w:rPr>
        <w:t xml:space="preserve"> потрапити з емітера в колектор, повинен пройти через сп</w:t>
      </w:r>
      <w:r>
        <w:rPr>
          <w:rFonts w:ascii="Times New Roman" w:hAnsi="Times New Roman"/>
          <w:color w:val="1F1A1A"/>
          <w:sz w:val="28"/>
          <w:lang w:val="uk-UA"/>
        </w:rPr>
        <w:t>і</w:t>
      </w:r>
      <w:r w:rsidRPr="001A47A2">
        <w:rPr>
          <w:rFonts w:ascii="Times New Roman" w:hAnsi="Times New Roman"/>
          <w:color w:val="1F1A1A"/>
          <w:sz w:val="28"/>
          <w:lang w:val="uk-UA"/>
        </w:rPr>
        <w:t>н-</w:t>
      </w:r>
      <w:r>
        <w:rPr>
          <w:rFonts w:ascii="Times New Roman" w:hAnsi="Times New Roman"/>
          <w:color w:val="1F1A1A"/>
          <w:sz w:val="28"/>
          <w:lang w:val="uk-UA"/>
        </w:rPr>
        <w:t>вентильну</w:t>
      </w:r>
      <w:r w:rsidRPr="001A47A2">
        <w:rPr>
          <w:rFonts w:ascii="Times New Roman" w:hAnsi="Times New Roman"/>
          <w:color w:val="1F1A1A"/>
          <w:sz w:val="28"/>
          <w:lang w:val="uk-UA"/>
        </w:rPr>
        <w:t xml:space="preserve"> базу. Пристрій спроектований як обмінна розв'язуюча сп</w:t>
      </w:r>
      <w:r>
        <w:rPr>
          <w:rFonts w:ascii="Times New Roman" w:hAnsi="Times New Roman"/>
          <w:color w:val="1F1A1A"/>
          <w:sz w:val="28"/>
          <w:lang w:val="uk-UA"/>
        </w:rPr>
        <w:t>і</w:t>
      </w:r>
      <w:r w:rsidRPr="001A47A2">
        <w:rPr>
          <w:rFonts w:ascii="Times New Roman" w:hAnsi="Times New Roman"/>
          <w:color w:val="1F1A1A"/>
          <w:sz w:val="28"/>
          <w:lang w:val="uk-UA"/>
        </w:rPr>
        <w:t>н-</w:t>
      </w:r>
      <w:r>
        <w:rPr>
          <w:rFonts w:ascii="Times New Roman" w:hAnsi="Times New Roman"/>
          <w:color w:val="1F1A1A"/>
          <w:sz w:val="28"/>
          <w:lang w:val="uk-UA"/>
        </w:rPr>
        <w:t>вентильна</w:t>
      </w:r>
      <w:r w:rsidRPr="001A47A2">
        <w:rPr>
          <w:rFonts w:ascii="Times New Roman" w:hAnsi="Times New Roman"/>
          <w:color w:val="1F1A1A"/>
          <w:sz w:val="28"/>
          <w:lang w:val="uk-UA"/>
        </w:rPr>
        <w:t xml:space="preserve"> система, в якій два феромагнітні матеріали</w:t>
      </w:r>
      <w:r>
        <w:rPr>
          <w:rFonts w:ascii="Times New Roman" w:hAnsi="Times New Roman"/>
          <w:color w:val="1F1A1A"/>
          <w:sz w:val="28"/>
          <w:lang w:val="uk-UA"/>
        </w:rPr>
        <w:t xml:space="preserve"> </w:t>
      </w:r>
      <w:r w:rsidRPr="001A47A2">
        <w:rPr>
          <w:rFonts w:ascii="Times New Roman" w:hAnsi="Times New Roman"/>
          <w:color w:val="1F1A1A"/>
          <w:sz w:val="28"/>
          <w:lang w:val="uk-UA"/>
        </w:rPr>
        <w:t xml:space="preserve">(а саме — NiFe і </w:t>
      </w:r>
      <w:r>
        <w:rPr>
          <w:rFonts w:ascii="Times New Roman" w:hAnsi="Times New Roman"/>
          <w:color w:val="1F1A1A"/>
          <w:sz w:val="28"/>
          <w:lang w:val="uk-UA"/>
        </w:rPr>
        <w:t>Со</w:t>
      </w:r>
      <w:r w:rsidRPr="001A47A2">
        <w:rPr>
          <w:rFonts w:ascii="Times New Roman" w:hAnsi="Times New Roman"/>
          <w:color w:val="1F1A1A"/>
          <w:sz w:val="28"/>
          <w:lang w:val="uk-UA"/>
        </w:rPr>
        <w:t>), що мають різні ко</w:t>
      </w:r>
      <w:r>
        <w:rPr>
          <w:rFonts w:ascii="Times New Roman" w:hAnsi="Times New Roman"/>
          <w:color w:val="1F1A1A"/>
          <w:sz w:val="28"/>
          <w:lang w:val="uk-UA"/>
        </w:rPr>
        <w:t>е</w:t>
      </w:r>
      <w:r w:rsidRPr="001A47A2">
        <w:rPr>
          <w:rFonts w:ascii="Times New Roman" w:hAnsi="Times New Roman"/>
          <w:color w:val="1F1A1A"/>
          <w:sz w:val="28"/>
          <w:lang w:val="uk-UA"/>
        </w:rPr>
        <w:t>рцитивн</w:t>
      </w:r>
      <w:r>
        <w:rPr>
          <w:rFonts w:ascii="Times New Roman" w:hAnsi="Times New Roman"/>
          <w:color w:val="1F1A1A"/>
          <w:sz w:val="28"/>
          <w:lang w:val="uk-UA"/>
        </w:rPr>
        <w:t>і</w:t>
      </w:r>
      <w:r w:rsidRPr="001A47A2">
        <w:rPr>
          <w:rFonts w:ascii="Times New Roman" w:hAnsi="Times New Roman"/>
          <w:color w:val="1F1A1A"/>
          <w:sz w:val="28"/>
          <w:lang w:val="uk-UA"/>
        </w:rPr>
        <w:t xml:space="preserve"> сили, розділені </w:t>
      </w:r>
      <w:r>
        <w:rPr>
          <w:rFonts w:ascii="Times New Roman" w:hAnsi="Times New Roman"/>
          <w:color w:val="1F1A1A"/>
          <w:sz w:val="28"/>
          <w:lang w:val="uk-UA"/>
        </w:rPr>
        <w:t>шаром</w:t>
      </w:r>
      <w:r w:rsidRPr="001A47A2">
        <w:rPr>
          <w:rFonts w:ascii="Times New Roman" w:hAnsi="Times New Roman"/>
          <w:color w:val="1F1A1A"/>
          <w:sz w:val="28"/>
          <w:lang w:val="uk-UA"/>
        </w:rPr>
        <w:t xml:space="preserve"> з немагнітного матеріалу</w:t>
      </w:r>
      <w:r>
        <w:rPr>
          <w:rFonts w:ascii="Times New Roman" w:hAnsi="Times New Roman"/>
          <w:color w:val="1F1A1A"/>
          <w:sz w:val="28"/>
          <w:lang w:val="uk-UA"/>
        </w:rPr>
        <w:t xml:space="preserve"> </w:t>
      </w:r>
      <w:r w:rsidRPr="001A47A2">
        <w:rPr>
          <w:rFonts w:ascii="Times New Roman" w:hAnsi="Times New Roman"/>
          <w:color w:val="1F1A1A"/>
          <w:sz w:val="28"/>
          <w:lang w:val="uk-UA"/>
        </w:rPr>
        <w:t>(Аu). Через різницю ко</w:t>
      </w:r>
      <w:r>
        <w:rPr>
          <w:rFonts w:ascii="Times New Roman" w:hAnsi="Times New Roman"/>
          <w:color w:val="1F1A1A"/>
          <w:sz w:val="28"/>
          <w:lang w:val="uk-UA"/>
        </w:rPr>
        <w:t>е</w:t>
      </w:r>
      <w:r w:rsidRPr="001A47A2">
        <w:rPr>
          <w:rFonts w:ascii="Times New Roman" w:hAnsi="Times New Roman"/>
          <w:color w:val="1F1A1A"/>
          <w:sz w:val="28"/>
          <w:lang w:val="uk-UA"/>
        </w:rPr>
        <w:t>рцитивн</w:t>
      </w:r>
      <w:r>
        <w:rPr>
          <w:rFonts w:ascii="Times New Roman" w:hAnsi="Times New Roman"/>
          <w:color w:val="1F1A1A"/>
          <w:sz w:val="28"/>
          <w:lang w:val="uk-UA"/>
        </w:rPr>
        <w:t>и</w:t>
      </w:r>
      <w:r w:rsidRPr="001A47A2">
        <w:rPr>
          <w:rFonts w:ascii="Times New Roman" w:hAnsi="Times New Roman"/>
          <w:color w:val="1F1A1A"/>
          <w:sz w:val="28"/>
          <w:lang w:val="uk-UA"/>
        </w:rPr>
        <w:t xml:space="preserve">х сил шари NiFe і </w:t>
      </w:r>
      <w:r>
        <w:rPr>
          <w:rFonts w:ascii="Times New Roman" w:hAnsi="Times New Roman"/>
          <w:color w:val="1F1A1A"/>
          <w:sz w:val="28"/>
          <w:lang w:val="uk-UA"/>
        </w:rPr>
        <w:t>Со</w:t>
      </w:r>
      <w:r w:rsidRPr="001A47A2">
        <w:rPr>
          <w:rFonts w:ascii="Times New Roman" w:hAnsi="Times New Roman"/>
          <w:color w:val="1F1A1A"/>
          <w:sz w:val="28"/>
          <w:lang w:val="uk-UA"/>
        </w:rPr>
        <w:t xml:space="preserve"> дозволяють отримати чітко виражену паралельну і антипаралельну орієнтацію намагніченості в широкому інтервалі температур. Ці шари можна перемагнічувати окремо відповідним магнітним полем. На межах розділу між металевою базою і напівпровідниками формуються бар'єри Шотки. Для того, щоб отримати бажаний бар'єр високої якості з хорошим випрямляючим ефектом, на емітерній і колекторній стороні розміщені тонкі шари Рt і Аu відповідно. </w:t>
      </w:r>
      <w:r w:rsidRPr="001A47A2">
        <w:rPr>
          <w:rFonts w:ascii="Times New Roman" w:hAnsi="Times New Roman"/>
          <w:color w:val="1F1A1A"/>
          <w:sz w:val="28"/>
          <w:lang w:val="uk-UA"/>
        </w:rPr>
        <w:lastRenderedPageBreak/>
        <w:t xml:space="preserve">Вони перешкоджають безпосередньому контакту магнітних шарів з кремнієм. Оскільки контакт Si/Рt утворює високий бар'єр Шотки, він використовується як емітер. Колекторний діод Шотки формується так, щоб мати нижчий бар'єр в порівнянні з емітерним діодом. Наприклад, контакт Si/Аu, для якого бар'єр майже на 0,1 </w:t>
      </w:r>
      <w:r w:rsidR="008D5AAA">
        <w:rPr>
          <w:rFonts w:ascii="Times New Roman" w:hAnsi="Times New Roman"/>
          <w:color w:val="1F1A1A"/>
          <w:sz w:val="28"/>
          <w:lang w:val="uk-UA"/>
        </w:rPr>
        <w:t>е</w:t>
      </w:r>
      <w:r w:rsidRPr="001A47A2">
        <w:rPr>
          <w:rFonts w:ascii="Times New Roman" w:hAnsi="Times New Roman"/>
          <w:color w:val="1F1A1A"/>
          <w:sz w:val="28"/>
          <w:lang w:val="uk-UA"/>
        </w:rPr>
        <w:t>В нижче бар'єру для Si/Рt -</w:t>
      </w:r>
      <w:r w:rsidR="008D5AAA">
        <w:rPr>
          <w:rFonts w:ascii="Times New Roman" w:hAnsi="Times New Roman"/>
          <w:color w:val="1F1A1A"/>
          <w:sz w:val="28"/>
          <w:lang w:val="uk-UA"/>
        </w:rPr>
        <w:t xml:space="preserve"> </w:t>
      </w:r>
      <w:r w:rsidRPr="001A47A2">
        <w:rPr>
          <w:rFonts w:ascii="Times New Roman" w:hAnsi="Times New Roman"/>
          <w:color w:val="1F1A1A"/>
          <w:sz w:val="28"/>
          <w:lang w:val="uk-UA"/>
        </w:rPr>
        <w:t>контакта, дуже добре відповідає цій умові. Для виготовлення такого сп</w:t>
      </w:r>
      <w:r w:rsidR="00EC22C0">
        <w:rPr>
          <w:rFonts w:ascii="Times New Roman" w:hAnsi="Times New Roman"/>
          <w:color w:val="1F1A1A"/>
          <w:sz w:val="28"/>
          <w:lang w:val="uk-UA"/>
        </w:rPr>
        <w:t>і</w:t>
      </w:r>
      <w:r w:rsidRPr="001A47A2">
        <w:rPr>
          <w:rFonts w:ascii="Times New Roman" w:hAnsi="Times New Roman"/>
          <w:color w:val="1F1A1A"/>
          <w:sz w:val="28"/>
          <w:lang w:val="uk-UA"/>
        </w:rPr>
        <w:t>н-вентильного транзистора застосовується спеціально розроблена методика, яка включає осадження металу на дві кремнієві пластини і їх подальше з'єднання в умовах ультрависокого вакууму.</w:t>
      </w:r>
    </w:p>
    <w:p w:rsidR="00B62861" w:rsidRPr="00A8496C" w:rsidRDefault="00556471" w:rsidP="00FC24EB">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r w:rsidRPr="00556471">
        <w:rPr>
          <w:rFonts w:ascii="Times New Roman" w:hAnsi="Times New Roman"/>
          <w:sz w:val="28"/>
          <w:lang w:val="uk-UA"/>
        </w:rPr>
        <w:t>У такій структурі гарячий електрон з емітера проходить через сп</w:t>
      </w:r>
      <w:r>
        <w:rPr>
          <w:rFonts w:ascii="Times New Roman" w:hAnsi="Times New Roman"/>
          <w:sz w:val="28"/>
          <w:lang w:val="uk-UA"/>
        </w:rPr>
        <w:t>і</w:t>
      </w:r>
      <w:r w:rsidRPr="00556471">
        <w:rPr>
          <w:rFonts w:ascii="Times New Roman" w:hAnsi="Times New Roman"/>
          <w:sz w:val="28"/>
          <w:lang w:val="uk-UA"/>
        </w:rPr>
        <w:t>н-</w:t>
      </w:r>
      <w:r>
        <w:rPr>
          <w:rFonts w:ascii="Times New Roman" w:hAnsi="Times New Roman"/>
          <w:sz w:val="28"/>
          <w:lang w:val="uk-UA"/>
        </w:rPr>
        <w:t>вентильну</w:t>
      </w:r>
      <w:r w:rsidRPr="00556471">
        <w:rPr>
          <w:rFonts w:ascii="Times New Roman" w:hAnsi="Times New Roman"/>
          <w:sz w:val="28"/>
          <w:lang w:val="uk-UA"/>
        </w:rPr>
        <w:t xml:space="preserve"> базу і потрапляє в колектор. Колекторний перехід є зворотнозміщеним, а емітерний </w:t>
      </w:r>
      <w:r>
        <w:rPr>
          <w:rFonts w:ascii="Times New Roman" w:hAnsi="Times New Roman"/>
          <w:sz w:val="28"/>
          <w:lang w:val="uk-UA"/>
        </w:rPr>
        <w:sym w:font="Symbol" w:char="F02D"/>
      </w:r>
      <w:r w:rsidRPr="00556471">
        <w:rPr>
          <w:rFonts w:ascii="Times New Roman" w:hAnsi="Times New Roman"/>
          <w:sz w:val="28"/>
          <w:lang w:val="uk-UA"/>
        </w:rPr>
        <w:t xml:space="preserve"> прямозміщеним. При такій напрузі відбувається інжекція неполяризованих «гарячих» електронів з енергією вище за енергію рівня Ферми з напівпровідникового емітера в металеву базу (</w:t>
      </w:r>
      <w:r>
        <w:rPr>
          <w:rFonts w:ascii="Times New Roman" w:hAnsi="Times New Roman"/>
          <w:sz w:val="28"/>
          <w:lang w:val="uk-UA"/>
        </w:rPr>
        <w:t>рис</w:t>
      </w:r>
      <w:r w:rsidRPr="00556471">
        <w:rPr>
          <w:rFonts w:ascii="Times New Roman" w:hAnsi="Times New Roman"/>
          <w:sz w:val="28"/>
          <w:lang w:val="uk-UA"/>
        </w:rPr>
        <w:t>. 4.2, б)</w:t>
      </w:r>
      <w:r w:rsidRPr="00556471">
        <w:rPr>
          <w:lang w:val="uk-UA"/>
        </w:rPr>
        <w:t>.</w:t>
      </w:r>
    </w:p>
    <w:p w:rsidR="00B62861" w:rsidRPr="00C60882" w:rsidRDefault="00A8496C" w:rsidP="00A8496C">
      <w:pPr>
        <w:widowControl w:val="0"/>
        <w:overflowPunct w:val="0"/>
        <w:autoSpaceDE w:val="0"/>
        <w:autoSpaceDN w:val="0"/>
        <w:adjustRightInd w:val="0"/>
        <w:spacing w:before="240"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89760" cy="2809875"/>
            <wp:effectExtent l="19050" t="0" r="1390" b="0"/>
            <wp:docPr id="1" name="Рисунок 27" descr="C:\Documents and Settings\Лысенко_lab30\Рабочий стол\66666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Лысенко_lab30\Рабочий стол\6666666.bmp"/>
                    <pic:cNvPicPr>
                      <a:picLocks noChangeAspect="1" noChangeArrowheads="1"/>
                    </pic:cNvPicPr>
                  </pic:nvPicPr>
                  <pic:blipFill>
                    <a:blip r:embed="rId20"/>
                    <a:srcRect/>
                    <a:stretch>
                      <a:fillRect/>
                    </a:stretch>
                  </pic:blipFill>
                  <pic:spPr bwMode="auto">
                    <a:xfrm>
                      <a:off x="0" y="0"/>
                      <a:ext cx="5389760" cy="2809875"/>
                    </a:xfrm>
                    <a:prstGeom prst="rect">
                      <a:avLst/>
                    </a:prstGeom>
                    <a:noFill/>
                    <a:ln w="9525">
                      <a:noFill/>
                      <a:miter lim="800000"/>
                      <a:headEnd/>
                      <a:tailEnd/>
                    </a:ln>
                  </pic:spPr>
                </pic:pic>
              </a:graphicData>
            </a:graphic>
          </wp:inline>
        </w:drawing>
      </w:r>
    </w:p>
    <w:p w:rsidR="00B62861" w:rsidRPr="00A56255" w:rsidRDefault="00B62861" w:rsidP="00B62861">
      <w:pPr>
        <w:widowControl w:val="0"/>
        <w:overflowPunct w:val="0"/>
        <w:autoSpaceDE w:val="0"/>
        <w:autoSpaceDN w:val="0"/>
        <w:adjustRightInd w:val="0"/>
        <w:spacing w:before="240" w:after="0"/>
        <w:ind w:firstLine="567"/>
        <w:jc w:val="center"/>
        <w:rPr>
          <w:rFonts w:ascii="Times New Roman" w:hAnsi="Times New Roman" w:cs="Times New Roman"/>
          <w:sz w:val="28"/>
          <w:szCs w:val="28"/>
          <w:lang w:val="uk-UA"/>
        </w:rPr>
      </w:pPr>
      <w:r>
        <w:rPr>
          <w:rFonts w:ascii="Times New Roman" w:hAnsi="Times New Roman" w:cs="Times New Roman"/>
          <w:sz w:val="28"/>
          <w:szCs w:val="28"/>
        </w:rPr>
        <w:t xml:space="preserve">Рис. </w:t>
      </w:r>
      <w:r w:rsidR="00A8496C">
        <w:rPr>
          <w:rFonts w:ascii="Times New Roman" w:hAnsi="Times New Roman" w:cs="Times New Roman"/>
          <w:sz w:val="28"/>
          <w:szCs w:val="28"/>
        </w:rPr>
        <w:t>4</w:t>
      </w:r>
      <w:r>
        <w:rPr>
          <w:rFonts w:ascii="Times New Roman" w:hAnsi="Times New Roman" w:cs="Times New Roman"/>
          <w:sz w:val="28"/>
          <w:szCs w:val="28"/>
        </w:rPr>
        <w:t>.</w:t>
      </w:r>
      <w:r w:rsidR="00A8496C">
        <w:rPr>
          <w:rFonts w:ascii="Times New Roman" w:hAnsi="Times New Roman" w:cs="Times New Roman"/>
          <w:sz w:val="28"/>
          <w:szCs w:val="28"/>
        </w:rPr>
        <w:t>2</w:t>
      </w:r>
      <w:r w:rsidRPr="00C60882">
        <w:rPr>
          <w:rFonts w:ascii="Times New Roman" w:hAnsi="Times New Roman" w:cs="Times New Roman"/>
          <w:sz w:val="28"/>
          <w:szCs w:val="28"/>
        </w:rPr>
        <w:t xml:space="preserve"> </w:t>
      </w:r>
      <w:r w:rsidR="00A56255">
        <w:rPr>
          <w:rFonts w:ascii="Times New Roman" w:hAnsi="Times New Roman" w:cs="Times New Roman"/>
          <w:sz w:val="28"/>
          <w:szCs w:val="28"/>
        </w:rPr>
        <w:sym w:font="Symbol" w:char="F02D"/>
      </w:r>
      <w:r w:rsidRPr="00C60882">
        <w:rPr>
          <w:rFonts w:ascii="Times New Roman" w:hAnsi="Times New Roman" w:cs="Times New Roman"/>
          <w:sz w:val="28"/>
          <w:szCs w:val="28"/>
        </w:rPr>
        <w:t xml:space="preserve"> Схема сп</w:t>
      </w:r>
      <w:r w:rsidR="00A56255">
        <w:rPr>
          <w:rFonts w:ascii="Times New Roman" w:hAnsi="Times New Roman" w:cs="Times New Roman"/>
          <w:sz w:val="28"/>
          <w:szCs w:val="28"/>
          <w:lang w:val="uk-UA"/>
        </w:rPr>
        <w:t>і</w:t>
      </w:r>
      <w:r w:rsidRPr="00C60882">
        <w:rPr>
          <w:rFonts w:ascii="Times New Roman" w:hAnsi="Times New Roman" w:cs="Times New Roman"/>
          <w:sz w:val="28"/>
          <w:szCs w:val="28"/>
        </w:rPr>
        <w:t>н-вентильного транзистора</w:t>
      </w:r>
      <w:r w:rsidR="00A56255">
        <w:rPr>
          <w:rFonts w:ascii="Times New Roman" w:hAnsi="Times New Roman" w:cs="Times New Roman"/>
          <w:sz w:val="28"/>
          <w:szCs w:val="28"/>
          <w:lang w:val="uk-UA"/>
        </w:rPr>
        <w:t xml:space="preserve"> та</w:t>
      </w:r>
      <w:r w:rsidRPr="00C60882">
        <w:rPr>
          <w:rFonts w:ascii="Times New Roman" w:hAnsi="Times New Roman" w:cs="Times New Roman"/>
          <w:sz w:val="28"/>
          <w:szCs w:val="28"/>
        </w:rPr>
        <w:t xml:space="preserve"> </w:t>
      </w:r>
      <w:r w:rsidR="00A56255">
        <w:rPr>
          <w:rFonts w:ascii="Times New Roman" w:hAnsi="Times New Roman" w:cs="Times New Roman"/>
          <w:sz w:val="28"/>
          <w:szCs w:val="28"/>
          <w:lang w:val="uk-UA"/>
        </w:rPr>
        <w:t>його</w:t>
      </w:r>
      <w:r w:rsidRPr="00C60882">
        <w:rPr>
          <w:rFonts w:ascii="Times New Roman" w:hAnsi="Times New Roman" w:cs="Times New Roman"/>
          <w:sz w:val="28"/>
          <w:szCs w:val="28"/>
        </w:rPr>
        <w:t xml:space="preserve"> </w:t>
      </w:r>
      <w:r w:rsidR="00A56255">
        <w:rPr>
          <w:rFonts w:ascii="Times New Roman" w:hAnsi="Times New Roman" w:cs="Times New Roman"/>
          <w:sz w:val="28"/>
          <w:szCs w:val="28"/>
          <w:lang w:val="uk-UA"/>
        </w:rPr>
        <w:t>енергетична діаграма</w:t>
      </w:r>
    </w:p>
    <w:p w:rsidR="00B62861" w:rsidRPr="00C60882" w:rsidRDefault="00B62861" w:rsidP="00B62861">
      <w:pPr>
        <w:widowControl w:val="0"/>
        <w:overflowPunct w:val="0"/>
        <w:autoSpaceDE w:val="0"/>
        <w:autoSpaceDN w:val="0"/>
        <w:adjustRightInd w:val="0"/>
        <w:spacing w:before="240" w:after="0"/>
        <w:ind w:firstLine="567"/>
        <w:jc w:val="center"/>
        <w:rPr>
          <w:rFonts w:ascii="Times New Roman" w:hAnsi="Times New Roman" w:cs="Times New Roman"/>
          <w:sz w:val="28"/>
          <w:szCs w:val="28"/>
        </w:rPr>
      </w:pPr>
    </w:p>
    <w:p w:rsidR="00B62861" w:rsidRPr="00C60882" w:rsidRDefault="0040197A" w:rsidP="00FC24E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40197A">
        <w:rPr>
          <w:rFonts w:ascii="Times New Roman" w:hAnsi="Times New Roman"/>
          <w:sz w:val="28"/>
          <w:lang w:val="uk-UA"/>
        </w:rPr>
        <w:t xml:space="preserve">При поданні напруги на емітер між емітером і базою встановлюється такий струм </w:t>
      </w:r>
      <w:r w:rsidRPr="0040197A">
        <w:rPr>
          <w:rFonts w:ascii="Cambria Math" w:hAnsi="Cambria Math" w:cs="Cambria Math"/>
          <w:sz w:val="28"/>
          <w:lang w:val="uk-UA"/>
        </w:rPr>
        <w:t>𝐼</w:t>
      </w:r>
      <w:r w:rsidRPr="0040197A">
        <w:rPr>
          <w:rFonts w:ascii="Times New Roman" w:hAnsi="Times New Roman"/>
          <w:i/>
          <w:sz w:val="28"/>
          <w:lang w:val="uk-UA"/>
        </w:rPr>
        <w:t>э</w:t>
      </w:r>
      <w:r w:rsidRPr="0040197A">
        <w:rPr>
          <w:rFonts w:ascii="Times New Roman" w:hAnsi="Times New Roman"/>
          <w:sz w:val="28"/>
          <w:lang w:val="uk-UA"/>
        </w:rPr>
        <w:t xml:space="preserve">, при якому електрони </w:t>
      </w:r>
      <w:r>
        <w:rPr>
          <w:rFonts w:ascii="Times New Roman" w:hAnsi="Times New Roman"/>
          <w:sz w:val="28"/>
          <w:lang w:val="uk-UA"/>
        </w:rPr>
        <w:t>інжектуються</w:t>
      </w:r>
      <w:r w:rsidRPr="0040197A">
        <w:rPr>
          <w:rFonts w:ascii="Times New Roman" w:hAnsi="Times New Roman"/>
          <w:sz w:val="28"/>
          <w:lang w:val="uk-UA"/>
        </w:rPr>
        <w:t xml:space="preserve"> у базу перпендикулярно </w:t>
      </w:r>
      <w:r w:rsidRPr="0040197A">
        <w:rPr>
          <w:rFonts w:ascii="Times New Roman" w:hAnsi="Times New Roman"/>
          <w:sz w:val="28"/>
          <w:lang w:val="uk-UA"/>
        </w:rPr>
        <w:lastRenderedPageBreak/>
        <w:t>шарам сп</w:t>
      </w:r>
      <w:r>
        <w:rPr>
          <w:rFonts w:ascii="Times New Roman" w:hAnsi="Times New Roman"/>
          <w:sz w:val="28"/>
          <w:lang w:val="uk-UA"/>
        </w:rPr>
        <w:t>і</w:t>
      </w:r>
      <w:r w:rsidRPr="0040197A">
        <w:rPr>
          <w:rFonts w:ascii="Times New Roman" w:hAnsi="Times New Roman"/>
          <w:sz w:val="28"/>
          <w:lang w:val="uk-UA"/>
        </w:rPr>
        <w:t>н-затвор</w:t>
      </w:r>
      <w:r>
        <w:rPr>
          <w:rFonts w:ascii="Times New Roman" w:hAnsi="Times New Roman"/>
          <w:sz w:val="28"/>
          <w:lang w:val="uk-UA"/>
        </w:rPr>
        <w:t>у</w:t>
      </w:r>
      <w:r w:rsidRPr="0040197A">
        <w:rPr>
          <w:rFonts w:ascii="Times New Roman" w:hAnsi="Times New Roman"/>
          <w:sz w:val="28"/>
          <w:lang w:val="uk-UA"/>
        </w:rPr>
        <w:t xml:space="preserve">. Струм колектора </w:t>
      </w:r>
      <w:r w:rsidRPr="0040197A">
        <w:rPr>
          <w:rFonts w:ascii="Cambria Math" w:hAnsi="Cambria Math" w:cs="Cambria Math"/>
          <w:sz w:val="28"/>
          <w:lang w:val="uk-UA"/>
        </w:rPr>
        <w:t>𝐼</w:t>
      </w:r>
      <w:r w:rsidRPr="0040197A">
        <w:rPr>
          <w:rFonts w:ascii="Cambria Math" w:hAnsi="Cambria Math" w:cs="Cambria Math"/>
          <w:i/>
          <w:sz w:val="28"/>
          <w:vertAlign w:val="subscript"/>
          <w:lang w:val="uk-UA"/>
        </w:rPr>
        <w:t>К</w:t>
      </w:r>
      <w:r w:rsidRPr="0040197A">
        <w:rPr>
          <w:rFonts w:ascii="Times New Roman" w:hAnsi="Times New Roman"/>
          <w:sz w:val="28"/>
          <w:lang w:val="uk-UA"/>
        </w:rPr>
        <w:t xml:space="preserve"> істотно залежить від розсіяння електронів у базі, яке являється сп</w:t>
      </w:r>
      <w:r>
        <w:rPr>
          <w:rFonts w:ascii="Times New Roman" w:hAnsi="Times New Roman"/>
          <w:sz w:val="28"/>
          <w:lang w:val="uk-UA"/>
        </w:rPr>
        <w:t>і</w:t>
      </w:r>
      <w:r w:rsidRPr="0040197A">
        <w:rPr>
          <w:rFonts w:ascii="Times New Roman" w:hAnsi="Times New Roman"/>
          <w:sz w:val="28"/>
          <w:lang w:val="uk-UA"/>
        </w:rPr>
        <w:t>н-за</w:t>
      </w:r>
      <w:r w:rsidR="008A2D45">
        <w:rPr>
          <w:rFonts w:ascii="Times New Roman" w:hAnsi="Times New Roman"/>
          <w:sz w:val="28"/>
          <w:lang w:val="uk-UA"/>
        </w:rPr>
        <w:t>л</w:t>
      </w:r>
      <w:r>
        <w:rPr>
          <w:rFonts w:ascii="Times New Roman" w:hAnsi="Times New Roman"/>
          <w:sz w:val="28"/>
          <w:lang w:val="uk-UA"/>
        </w:rPr>
        <w:t>ежним</w:t>
      </w:r>
      <w:r w:rsidRPr="0040197A">
        <w:rPr>
          <w:rFonts w:ascii="Times New Roman" w:hAnsi="Times New Roman"/>
          <w:sz w:val="28"/>
          <w:lang w:val="uk-UA"/>
        </w:rPr>
        <w:t xml:space="preserve"> і регулюються за допомогою зовнішнього </w:t>
      </w:r>
      <w:r w:rsidRPr="0040197A">
        <w:rPr>
          <w:rFonts w:ascii="Cambria Math" w:hAnsi="Cambria Math" w:cs="Cambria Math"/>
          <w:sz w:val="28"/>
          <w:lang w:val="uk-UA"/>
        </w:rPr>
        <w:t>𝐻</w:t>
      </w:r>
      <w:r>
        <w:rPr>
          <w:rFonts w:ascii="Cambria Math" w:hAnsi="Cambria Math" w:cs="Cambria Math"/>
          <w:sz w:val="28"/>
          <w:lang w:val="uk-UA"/>
        </w:rPr>
        <w:t xml:space="preserve"> </w:t>
      </w:r>
      <w:r w:rsidRPr="0040197A">
        <w:rPr>
          <w:rFonts w:ascii="Times New Roman" w:hAnsi="Times New Roman"/>
          <w:sz w:val="28"/>
          <w:lang w:val="uk-UA"/>
        </w:rPr>
        <w:t>−</w:t>
      </w:r>
      <w:r>
        <w:rPr>
          <w:rFonts w:ascii="Times New Roman" w:hAnsi="Times New Roman"/>
          <w:sz w:val="28"/>
          <w:lang w:val="uk-UA"/>
        </w:rPr>
        <w:t xml:space="preserve"> </w:t>
      </w:r>
      <w:r w:rsidRPr="0040197A">
        <w:rPr>
          <w:rFonts w:ascii="Times New Roman" w:hAnsi="Times New Roman"/>
          <w:sz w:val="28"/>
          <w:lang w:val="uk-UA"/>
        </w:rPr>
        <w:t>поля. Магнітний відгук сп</w:t>
      </w:r>
      <w:r>
        <w:rPr>
          <w:rFonts w:ascii="Times New Roman" w:hAnsi="Times New Roman"/>
          <w:sz w:val="28"/>
          <w:lang w:val="uk-UA"/>
        </w:rPr>
        <w:t>і</w:t>
      </w:r>
      <w:r w:rsidRPr="0040197A">
        <w:rPr>
          <w:rFonts w:ascii="Times New Roman" w:hAnsi="Times New Roman"/>
          <w:sz w:val="28"/>
          <w:lang w:val="uk-UA"/>
        </w:rPr>
        <w:t xml:space="preserve">н-вентильного транзистора, званий </w:t>
      </w:r>
      <w:r>
        <w:rPr>
          <w:rFonts w:ascii="Times New Roman" w:hAnsi="Times New Roman"/>
          <w:sz w:val="28"/>
          <w:lang w:val="uk-UA"/>
        </w:rPr>
        <w:t>магитострумом</w:t>
      </w:r>
      <w:r w:rsidRPr="0040197A">
        <w:rPr>
          <w:rFonts w:ascii="Times New Roman" w:hAnsi="Times New Roman"/>
          <w:sz w:val="28"/>
          <w:lang w:val="uk-UA"/>
        </w:rPr>
        <w:t xml:space="preserve"> </w:t>
      </w:r>
      <w:r w:rsidRPr="0040197A">
        <w:rPr>
          <w:rFonts w:ascii="Cambria Math" w:hAnsi="Cambria Math" w:cs="Cambria Math"/>
          <w:sz w:val="28"/>
          <w:lang w:val="uk-UA"/>
        </w:rPr>
        <w:t>𝐼</w:t>
      </w:r>
      <w:r>
        <w:rPr>
          <w:rFonts w:ascii="Times New Roman" w:hAnsi="Times New Roman"/>
          <w:i/>
          <w:sz w:val="28"/>
          <w:vertAlign w:val="subscript"/>
          <w:lang w:val="uk-UA"/>
        </w:rPr>
        <w:t>МТ</w:t>
      </w:r>
      <w:r w:rsidRPr="0040197A">
        <w:rPr>
          <w:rFonts w:ascii="Times New Roman" w:hAnsi="Times New Roman"/>
          <w:sz w:val="28"/>
          <w:lang w:val="uk-UA"/>
        </w:rPr>
        <w:t xml:space="preserve">, визначається як зміна струму колектора </w:t>
      </w:r>
      <w:r w:rsidRPr="0040197A">
        <w:rPr>
          <w:rFonts w:ascii="Cambria Math" w:hAnsi="Cambria Math" w:cs="Cambria Math"/>
          <w:sz w:val="28"/>
          <w:lang w:val="uk-UA"/>
        </w:rPr>
        <w:t>𝐼</w:t>
      </w:r>
      <w:r w:rsidRPr="0040197A">
        <w:rPr>
          <w:rFonts w:ascii="Times New Roman" w:hAnsi="Times New Roman"/>
          <w:i/>
          <w:sz w:val="28"/>
          <w:vertAlign w:val="subscript"/>
          <w:lang w:val="uk-UA"/>
        </w:rPr>
        <w:t>К</w:t>
      </w:r>
      <w:r w:rsidRPr="0040197A">
        <w:rPr>
          <w:rFonts w:ascii="Times New Roman" w:hAnsi="Times New Roman"/>
          <w:sz w:val="28"/>
          <w:lang w:val="uk-UA"/>
        </w:rPr>
        <w:t xml:space="preserve">, </w:t>
      </w:r>
      <w:r w:rsidRPr="0040197A">
        <w:rPr>
          <w:rFonts w:ascii="Times New Roman" w:hAnsi="Times New Roman" w:cs="Times New Roman"/>
          <w:sz w:val="28"/>
          <w:szCs w:val="28"/>
          <w:lang w:val="uk-UA"/>
        </w:rPr>
        <w:t>приведеного до мінімального значення:</w:t>
      </w:r>
    </w:p>
    <w:p w:rsidR="00B62861" w:rsidRPr="00403266" w:rsidRDefault="008F64AF" w:rsidP="00B62861">
      <w:pPr>
        <w:widowControl w:val="0"/>
        <w:autoSpaceDE w:val="0"/>
        <w:autoSpaceDN w:val="0"/>
        <w:adjustRightInd w:val="0"/>
        <w:spacing w:before="240" w:line="360" w:lineRule="auto"/>
        <w:ind w:firstLine="567"/>
        <w:jc w:val="both"/>
        <w:rPr>
          <w:rFonts w:ascii="Times New Roman" w:hAnsi="Times New Roman" w:cs="Times New Roman"/>
          <w:i/>
          <w:sz w:val="28"/>
          <w:szCs w:val="28"/>
          <w:lang w:val="uk-UA"/>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мт</m:t>
              </m:r>
            </m:sub>
          </m:sSub>
          <m:r>
            <w:rPr>
              <w:rFonts w:ascii="Cambria Math" w:hAnsi="Cambria Math" w:cs="Times New Roman"/>
              <w:sz w:val="28"/>
              <w:szCs w:val="28"/>
            </w:rPr>
            <m:t>=</m:t>
          </m:r>
          <m:f>
            <m:fPr>
              <m:type m:val="lin"/>
              <m:ctrlPr>
                <w:rPr>
                  <w:rFonts w:ascii="Cambria Math" w:hAnsi="Cambria Math" w:cs="Times New Roman"/>
                  <w:i/>
                  <w:sz w:val="28"/>
                  <w:szCs w:val="28"/>
                </w:rPr>
              </m:ctrlPr>
            </m:fPr>
            <m:num>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К</m:t>
                  </m:r>
                </m:sub>
                <m:sup>
                  <m:r>
                    <w:rPr>
                      <w:rFonts w:ascii="Cambria Math" w:hAnsi="Cambria Math" w:cs="Times New Roman"/>
                      <w:sz w:val="28"/>
                      <w:szCs w:val="28"/>
                    </w:rPr>
                    <m:t>п</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К</m:t>
                  </m:r>
                </m:sub>
                <m:sup>
                  <m:r>
                    <w:rPr>
                      <w:rFonts w:ascii="Cambria Math" w:hAnsi="Cambria Math" w:cs="Times New Roman"/>
                      <w:sz w:val="28"/>
                      <w:szCs w:val="28"/>
                    </w:rPr>
                    <m:t>ап</m:t>
                  </m:r>
                </m:sup>
              </m:sSubSup>
              <m:r>
                <w:rPr>
                  <w:rFonts w:ascii="Cambria Math" w:hAnsi="Cambria Math" w:cs="Times New Roman"/>
                  <w:sz w:val="28"/>
                  <w:szCs w:val="28"/>
                </w:rPr>
                <m:t>)</m:t>
              </m:r>
            </m:num>
            <m:den>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К</m:t>
                  </m:r>
                </m:sub>
                <m:sup>
                  <m:r>
                    <w:rPr>
                      <w:rFonts w:ascii="Cambria Math" w:hAnsi="Cambria Math" w:cs="Times New Roman"/>
                      <w:sz w:val="28"/>
                      <w:szCs w:val="28"/>
                    </w:rPr>
                    <m:t>ап</m:t>
                  </m:r>
                </m:sup>
              </m:sSubSup>
            </m:den>
          </m:f>
          <m:r>
            <w:rPr>
              <w:rFonts w:ascii="Cambria Math" w:hAnsi="Cambria Math" w:cs="Times New Roman"/>
              <w:sz w:val="28"/>
              <w:szCs w:val="28"/>
            </w:rPr>
            <m:t xml:space="preserve">                                             (4.1)</m:t>
          </m:r>
        </m:oMath>
      </m:oMathPara>
    </w:p>
    <w:p w:rsidR="00B62861" w:rsidRPr="00C60882" w:rsidRDefault="0040197A" w:rsidP="00FC24EB">
      <w:pPr>
        <w:widowControl w:val="0"/>
        <w:autoSpaceDE w:val="0"/>
        <w:autoSpaceDN w:val="0"/>
        <w:adjustRightInd w:val="0"/>
        <w:spacing w:before="240" w:after="0" w:line="360" w:lineRule="auto"/>
        <w:ind w:firstLine="709"/>
        <w:jc w:val="both"/>
        <w:rPr>
          <w:rFonts w:ascii="Times New Roman" w:hAnsi="Times New Roman" w:cs="Times New Roman"/>
          <w:sz w:val="28"/>
          <w:szCs w:val="28"/>
        </w:rPr>
      </w:pPr>
      <w:r w:rsidRPr="0040197A">
        <w:rPr>
          <w:rFonts w:ascii="Times New Roman" w:hAnsi="Times New Roman"/>
          <w:sz w:val="28"/>
          <w:lang w:val="uk-UA"/>
        </w:rPr>
        <w:t xml:space="preserve">де верхній індекс «п» відноситься до паралельного, а індекс «ап» </w:t>
      </w:r>
      <w:r>
        <w:rPr>
          <w:rFonts w:ascii="Times New Roman" w:hAnsi="Times New Roman"/>
          <w:sz w:val="28"/>
          <w:lang w:val="uk-UA"/>
        </w:rPr>
        <w:sym w:font="Symbol" w:char="F02D"/>
      </w:r>
      <w:r w:rsidRPr="0040197A">
        <w:rPr>
          <w:rFonts w:ascii="Times New Roman" w:hAnsi="Times New Roman"/>
          <w:sz w:val="28"/>
          <w:lang w:val="uk-UA"/>
        </w:rPr>
        <w:t xml:space="preserve"> до антипаралельного стану сп</w:t>
      </w:r>
      <w:r>
        <w:rPr>
          <w:rFonts w:ascii="Times New Roman" w:hAnsi="Times New Roman"/>
          <w:sz w:val="28"/>
          <w:lang w:val="uk-UA"/>
        </w:rPr>
        <w:t>і</w:t>
      </w:r>
      <w:r w:rsidRPr="0040197A">
        <w:rPr>
          <w:rFonts w:ascii="Times New Roman" w:hAnsi="Times New Roman"/>
          <w:sz w:val="28"/>
          <w:lang w:val="uk-UA"/>
        </w:rPr>
        <w:t>н-вентиля</w:t>
      </w:r>
      <w:r w:rsidRPr="0040197A">
        <w:rPr>
          <w:lang w:val="uk-UA"/>
        </w:rPr>
        <w:t>.</w:t>
      </w:r>
    </w:p>
    <w:p w:rsidR="00B62861" w:rsidRPr="00C60882" w:rsidRDefault="00083322" w:rsidP="00FC24E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83322">
        <w:rPr>
          <w:rFonts w:ascii="Times New Roman" w:hAnsi="Times New Roman"/>
          <w:sz w:val="28"/>
          <w:lang w:val="uk-UA"/>
        </w:rPr>
        <w:t xml:space="preserve">Характерною особливістю даного транзистора є те, що струм колектора </w:t>
      </w:r>
      <w:r w:rsidRPr="00083322">
        <w:rPr>
          <w:rFonts w:ascii="Cambria Math" w:hAnsi="Cambria Math" w:cs="Cambria Math"/>
          <w:sz w:val="28"/>
          <w:lang w:val="uk-UA"/>
        </w:rPr>
        <w:t>𝐼</w:t>
      </w:r>
      <w:r>
        <w:rPr>
          <w:rFonts w:ascii="Times New Roman" w:hAnsi="Times New Roman"/>
          <w:i/>
          <w:sz w:val="28"/>
          <w:vertAlign w:val="subscript"/>
          <w:lang w:val="uk-UA"/>
        </w:rPr>
        <w:t>К</w:t>
      </w:r>
      <w:r w:rsidRPr="00083322">
        <w:rPr>
          <w:rFonts w:ascii="Times New Roman" w:hAnsi="Times New Roman"/>
          <w:sz w:val="28"/>
          <w:lang w:val="uk-UA"/>
        </w:rPr>
        <w:t xml:space="preserve"> і магнито</w:t>
      </w:r>
      <w:r w:rsidR="00E524E6">
        <w:rPr>
          <w:rFonts w:ascii="Times New Roman" w:hAnsi="Times New Roman"/>
          <w:sz w:val="28"/>
          <w:lang w:val="uk-UA"/>
        </w:rPr>
        <w:t>струм</w:t>
      </w:r>
      <w:r w:rsidRPr="00083322">
        <w:rPr>
          <w:rFonts w:ascii="Times New Roman" w:hAnsi="Times New Roman"/>
          <w:sz w:val="28"/>
          <w:lang w:val="uk-UA"/>
        </w:rPr>
        <w:t xml:space="preserve"> </w:t>
      </w:r>
      <w:r w:rsidRPr="00083322">
        <w:rPr>
          <w:rFonts w:ascii="Cambria Math" w:hAnsi="Cambria Math" w:cs="Cambria Math"/>
          <w:sz w:val="28"/>
          <w:lang w:val="uk-UA"/>
        </w:rPr>
        <w:t>𝐼</w:t>
      </w:r>
      <w:r>
        <w:rPr>
          <w:rFonts w:ascii="Times New Roman" w:hAnsi="Times New Roman"/>
          <w:i/>
          <w:sz w:val="28"/>
          <w:vertAlign w:val="subscript"/>
          <w:lang w:val="uk-UA"/>
        </w:rPr>
        <w:t>МТ</w:t>
      </w:r>
      <w:r w:rsidRPr="00083322">
        <w:rPr>
          <w:rFonts w:ascii="Times New Roman" w:hAnsi="Times New Roman"/>
          <w:sz w:val="28"/>
          <w:lang w:val="uk-UA"/>
        </w:rPr>
        <w:t xml:space="preserve"> як і струм емітера не залежать від значень напруги, що прикладається. В результаті струм колектора росте пропорційно струму емітера, залишаючись на декілька порядків нижче, ніж струм </w:t>
      </w:r>
      <w:r w:rsidRPr="00083322">
        <w:rPr>
          <w:rFonts w:ascii="Cambria Math" w:hAnsi="Cambria Math" w:cs="Cambria Math"/>
          <w:sz w:val="28"/>
          <w:lang w:val="uk-UA"/>
        </w:rPr>
        <w:t>𝐼</w:t>
      </w:r>
      <w:r w:rsidRPr="00144AE5">
        <w:rPr>
          <w:rFonts w:ascii="Times New Roman" w:hAnsi="Times New Roman"/>
          <w:i/>
          <w:sz w:val="28"/>
          <w:lang w:val="uk-UA"/>
        </w:rPr>
        <w:t>э</w:t>
      </w:r>
      <w:r w:rsidRPr="00083322">
        <w:rPr>
          <w:rFonts w:ascii="Times New Roman" w:hAnsi="Times New Roman"/>
          <w:sz w:val="28"/>
          <w:lang w:val="uk-UA"/>
        </w:rPr>
        <w:t xml:space="preserve">, тобто </w:t>
      </w:r>
      <w:r w:rsidRPr="00083322">
        <w:rPr>
          <w:rFonts w:ascii="Cambria Math" w:hAnsi="Cambria Math" w:cs="Cambria Math"/>
          <w:sz w:val="28"/>
          <w:lang w:val="uk-UA"/>
        </w:rPr>
        <w:t>𝐼</w:t>
      </w:r>
      <w:r w:rsidRPr="00083322">
        <w:rPr>
          <w:rFonts w:ascii="Times New Roman" w:hAnsi="Times New Roman"/>
          <w:sz w:val="28"/>
          <w:lang w:val="uk-UA"/>
        </w:rPr>
        <w:t>э</w:t>
      </w:r>
      <w:r w:rsidR="00313C4A">
        <w:rPr>
          <w:rFonts w:ascii="Times New Roman" w:hAnsi="Times New Roman"/>
          <w:sz w:val="28"/>
          <w:lang w:val="uk-UA"/>
        </w:rPr>
        <w:t> </w:t>
      </w:r>
      <w:r w:rsidRPr="00083322">
        <w:rPr>
          <w:rFonts w:ascii="Cambria Math" w:hAnsi="Cambria Math" w:cs="Cambria Math"/>
          <w:sz w:val="28"/>
          <w:lang w:val="uk-UA"/>
        </w:rPr>
        <w:t>≫</w:t>
      </w:r>
      <w:r w:rsidR="00313C4A">
        <w:rPr>
          <w:rFonts w:ascii="Cambria Math" w:hAnsi="Cambria Math" w:cs="Cambria Math"/>
          <w:sz w:val="28"/>
          <w:lang w:val="uk-UA"/>
        </w:rPr>
        <w:t> </w:t>
      </w:r>
      <w:r w:rsidRPr="00083322">
        <w:rPr>
          <w:rFonts w:ascii="Cambria Math" w:hAnsi="Cambria Math" w:cs="Cambria Math"/>
          <w:sz w:val="28"/>
          <w:lang w:val="uk-UA"/>
        </w:rPr>
        <w:t>𝐼</w:t>
      </w:r>
      <w:r w:rsidR="00313C4A">
        <w:rPr>
          <w:rFonts w:ascii="Times New Roman" w:hAnsi="Times New Roman"/>
          <w:i/>
          <w:sz w:val="28"/>
          <w:vertAlign w:val="subscript"/>
          <w:lang w:val="uk-UA"/>
        </w:rPr>
        <w:t>К</w:t>
      </w:r>
      <w:r w:rsidRPr="00083322">
        <w:rPr>
          <w:rFonts w:ascii="Times New Roman" w:hAnsi="Times New Roman"/>
          <w:sz w:val="28"/>
          <w:lang w:val="uk-UA"/>
        </w:rPr>
        <w:t>. Проте колекторний струм істотно залежить від магнітного стану спінового затвора у базі, тобто від величини магнітного поля</w:t>
      </w:r>
      <w:r w:rsidR="00144AE5">
        <w:rPr>
          <w:rFonts w:ascii="Times New Roman" w:hAnsi="Times New Roman"/>
          <w:sz w:val="28"/>
          <w:lang w:val="uk-UA"/>
        </w:rPr>
        <w:t xml:space="preserve"> </w:t>
      </w:r>
      <w:r w:rsidRPr="00083322">
        <w:rPr>
          <w:rFonts w:ascii="Times New Roman" w:hAnsi="Times New Roman"/>
          <w:sz w:val="28"/>
          <w:lang w:val="uk-UA"/>
        </w:rPr>
        <w:t>(</w:t>
      </w:r>
      <w:r w:rsidR="00144AE5">
        <w:rPr>
          <w:rFonts w:ascii="Times New Roman" w:hAnsi="Times New Roman"/>
          <w:sz w:val="28"/>
          <w:lang w:val="uk-UA"/>
        </w:rPr>
        <w:t>рис</w:t>
      </w:r>
      <w:r w:rsidRPr="00083322">
        <w:rPr>
          <w:rFonts w:ascii="Times New Roman" w:hAnsi="Times New Roman"/>
          <w:sz w:val="28"/>
          <w:lang w:val="uk-UA"/>
        </w:rPr>
        <w:t>. 4.3). Магнітні шари мають паралельні напрями намагніченості для великих магнітних полів, і струм</w:t>
      </w:r>
      <w:r w:rsidRPr="00083322">
        <w:rPr>
          <w:lang w:val="uk-UA"/>
        </w:rPr>
        <w:t xml:space="preserve"> </w:t>
      </w:r>
      <w:r w:rsidRPr="00144AE5">
        <w:rPr>
          <w:rFonts w:ascii="Cambria Math" w:hAnsi="Cambria Math" w:cs="Times New Roman"/>
          <w:sz w:val="28"/>
          <w:szCs w:val="28"/>
          <w:lang w:val="uk-UA"/>
        </w:rPr>
        <w:t>𝐼</w:t>
      </w:r>
      <w:r w:rsidR="00144AE5" w:rsidRPr="00144AE5">
        <w:rPr>
          <w:rFonts w:ascii="Times New Roman" w:hAnsi="Times New Roman" w:cs="Times New Roman"/>
          <w:i/>
          <w:sz w:val="28"/>
          <w:szCs w:val="28"/>
          <w:vertAlign w:val="subscript"/>
          <w:lang w:val="uk-UA"/>
        </w:rPr>
        <w:t>К</w:t>
      </w:r>
      <w:r w:rsidRPr="00083322">
        <w:rPr>
          <w:lang w:val="uk-UA"/>
        </w:rPr>
        <w:t xml:space="preserve"> </w:t>
      </w:r>
      <w:r w:rsidRPr="00144AE5">
        <w:rPr>
          <w:rFonts w:ascii="Times New Roman" w:hAnsi="Times New Roman" w:cs="Times New Roman"/>
          <w:sz w:val="28"/>
          <w:szCs w:val="28"/>
          <w:lang w:val="uk-UA"/>
        </w:rPr>
        <w:t>набуває великих значень [4].</w:t>
      </w:r>
    </w:p>
    <w:p w:rsidR="00B62861" w:rsidRPr="00C60882" w:rsidRDefault="00D82CCE" w:rsidP="00B62861">
      <w:pPr>
        <w:widowControl w:val="0"/>
        <w:autoSpaceDE w:val="0"/>
        <w:autoSpaceDN w:val="0"/>
        <w:adjustRightInd w:val="0"/>
        <w:spacing w:after="0" w:line="36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00375" cy="2515166"/>
            <wp:effectExtent l="19050" t="0" r="9525" b="0"/>
            <wp:docPr id="6" name="Рисунок 14" descr="C:\Documents and Settings\Лысенко_lab30\Рабочий стол\77777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Лысенко_lab30\Рабочий стол\7777777.bmp"/>
                    <pic:cNvPicPr>
                      <a:picLocks noChangeAspect="1" noChangeArrowheads="1"/>
                    </pic:cNvPicPr>
                  </pic:nvPicPr>
                  <pic:blipFill>
                    <a:blip r:embed="rId21"/>
                    <a:srcRect/>
                    <a:stretch>
                      <a:fillRect/>
                    </a:stretch>
                  </pic:blipFill>
                  <pic:spPr bwMode="auto">
                    <a:xfrm>
                      <a:off x="0" y="0"/>
                      <a:ext cx="3000375" cy="2515166"/>
                    </a:xfrm>
                    <a:prstGeom prst="rect">
                      <a:avLst/>
                    </a:prstGeom>
                    <a:noFill/>
                    <a:ln w="9525">
                      <a:noFill/>
                      <a:miter lim="800000"/>
                      <a:headEnd/>
                      <a:tailEnd/>
                    </a:ln>
                  </pic:spPr>
                </pic:pic>
              </a:graphicData>
            </a:graphic>
          </wp:inline>
        </w:drawing>
      </w:r>
    </w:p>
    <w:p w:rsidR="00B62861" w:rsidRPr="00C60882" w:rsidRDefault="009573AA" w:rsidP="00B62861">
      <w:pPr>
        <w:widowControl w:val="0"/>
        <w:autoSpaceDE w:val="0"/>
        <w:autoSpaceDN w:val="0"/>
        <w:adjustRightInd w:val="0"/>
        <w:spacing w:after="0" w:line="360" w:lineRule="auto"/>
        <w:ind w:firstLine="567"/>
        <w:jc w:val="center"/>
        <w:rPr>
          <w:rFonts w:ascii="Times New Roman" w:hAnsi="Times New Roman" w:cs="Times New Roman"/>
          <w:sz w:val="28"/>
          <w:szCs w:val="28"/>
        </w:rPr>
      </w:pPr>
      <w:r>
        <w:rPr>
          <w:rFonts w:ascii="Times New Roman" w:hAnsi="Times New Roman"/>
          <w:sz w:val="28"/>
          <w:lang w:val="uk-UA"/>
        </w:rPr>
        <w:t>Рис</w:t>
      </w:r>
      <w:r w:rsidR="00D82CCE" w:rsidRPr="00D82CCE">
        <w:rPr>
          <w:rFonts w:ascii="Times New Roman" w:hAnsi="Times New Roman"/>
          <w:sz w:val="28"/>
          <w:lang w:val="uk-UA"/>
        </w:rPr>
        <w:t xml:space="preserve">. 4.3 </w:t>
      </w:r>
      <w:r w:rsidR="00927778">
        <w:rPr>
          <w:rFonts w:ascii="Times New Roman" w:hAnsi="Times New Roman"/>
          <w:sz w:val="28"/>
          <w:lang w:val="uk-UA"/>
        </w:rPr>
        <w:sym w:font="Symbol" w:char="F02D"/>
      </w:r>
      <w:r w:rsidR="00D82CCE" w:rsidRPr="00D82CCE">
        <w:rPr>
          <w:rFonts w:ascii="Times New Roman" w:hAnsi="Times New Roman"/>
          <w:sz w:val="28"/>
          <w:lang w:val="uk-UA"/>
        </w:rPr>
        <w:t xml:space="preserve"> Залежність струму колектора від величини магнітного поля</w:t>
      </w:r>
    </w:p>
    <w:p w:rsidR="00B62861" w:rsidRPr="00C60882" w:rsidRDefault="00B62861" w:rsidP="00B62861">
      <w:pPr>
        <w:widowControl w:val="0"/>
        <w:autoSpaceDE w:val="0"/>
        <w:autoSpaceDN w:val="0"/>
        <w:adjustRightInd w:val="0"/>
        <w:spacing w:after="0" w:line="360" w:lineRule="auto"/>
        <w:ind w:firstLine="567"/>
        <w:jc w:val="center"/>
        <w:rPr>
          <w:rFonts w:ascii="Times New Roman" w:hAnsi="Times New Roman" w:cs="Times New Roman"/>
          <w:sz w:val="28"/>
          <w:szCs w:val="28"/>
        </w:rPr>
      </w:pPr>
    </w:p>
    <w:p w:rsidR="00B62861" w:rsidRPr="00C60882" w:rsidRDefault="008F0A5C" w:rsidP="00FC24EB">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8F0A5C">
        <w:rPr>
          <w:rFonts w:ascii="Times New Roman" w:hAnsi="Times New Roman"/>
          <w:sz w:val="28"/>
          <w:lang w:val="uk-UA"/>
        </w:rPr>
        <w:t xml:space="preserve">Із-за різних значень полів перемикання в </w:t>
      </w:r>
      <w:r>
        <w:rPr>
          <w:rFonts w:ascii="Times New Roman" w:hAnsi="Times New Roman"/>
          <w:sz w:val="28"/>
          <w:lang w:val="uk-UA"/>
        </w:rPr>
        <w:t xml:space="preserve">Со </w:t>
      </w:r>
      <w:r w:rsidRPr="008F0A5C">
        <w:rPr>
          <w:rFonts w:ascii="Times New Roman" w:hAnsi="Times New Roman"/>
          <w:sz w:val="28"/>
          <w:lang w:val="uk-UA"/>
        </w:rPr>
        <w:t>(штрихова крива) і в NiFe</w:t>
      </w:r>
      <w:r>
        <w:rPr>
          <w:rFonts w:ascii="Times New Roman" w:hAnsi="Times New Roman"/>
          <w:sz w:val="28"/>
          <w:lang w:val="uk-UA"/>
        </w:rPr>
        <w:t xml:space="preserve"> </w:t>
      </w:r>
      <w:r w:rsidRPr="008F0A5C">
        <w:rPr>
          <w:rFonts w:ascii="Times New Roman" w:hAnsi="Times New Roman"/>
          <w:sz w:val="28"/>
          <w:lang w:val="uk-UA"/>
        </w:rPr>
        <w:t xml:space="preserve">(суцільна крива) в них при зміні напряму магнітного поля на зворотне </w:t>
      </w:r>
      <w:r w:rsidRPr="008F0A5C">
        <w:rPr>
          <w:rFonts w:ascii="Times New Roman" w:hAnsi="Times New Roman"/>
          <w:sz w:val="28"/>
          <w:lang w:val="uk-UA"/>
        </w:rPr>
        <w:lastRenderedPageBreak/>
        <w:t>створюються поля, що мають протилежні напрями намагніченості. Через це опір бази росте. В результаті струм колектора різко падає. Важливою перевагою сп</w:t>
      </w:r>
      <w:r>
        <w:rPr>
          <w:rFonts w:ascii="Times New Roman" w:hAnsi="Times New Roman"/>
          <w:sz w:val="28"/>
          <w:lang w:val="uk-UA"/>
        </w:rPr>
        <w:t>і</w:t>
      </w:r>
      <w:r w:rsidRPr="008F0A5C">
        <w:rPr>
          <w:rFonts w:ascii="Times New Roman" w:hAnsi="Times New Roman"/>
          <w:sz w:val="28"/>
          <w:lang w:val="uk-UA"/>
        </w:rPr>
        <w:t xml:space="preserve">н-вентильного транзистора є великий відносний магнітний ефект при кімнатній температурі при слабких магнітних полях напруженістю в </w:t>
      </w:r>
      <w:r w:rsidR="000A0137">
        <w:rPr>
          <w:rFonts w:ascii="Times New Roman" w:hAnsi="Times New Roman"/>
          <w:sz w:val="28"/>
          <w:lang w:val="uk-UA"/>
        </w:rPr>
        <w:t>декілька</w:t>
      </w:r>
      <w:r w:rsidRPr="008F0A5C">
        <w:rPr>
          <w:rFonts w:ascii="Times New Roman" w:hAnsi="Times New Roman"/>
          <w:sz w:val="28"/>
          <w:lang w:val="uk-UA"/>
        </w:rPr>
        <w:t xml:space="preserve"> ерстед.</w:t>
      </w:r>
    </w:p>
    <w:p w:rsidR="00B62861" w:rsidRPr="00F83560" w:rsidRDefault="00EF1E0B" w:rsidP="00FC24EB">
      <w:pPr>
        <w:spacing w:after="0" w:line="360" w:lineRule="auto"/>
        <w:ind w:firstLine="709"/>
        <w:jc w:val="both"/>
        <w:rPr>
          <w:rFonts w:ascii="Times New Roman" w:hAnsi="Times New Roman" w:cs="Times New Roman"/>
          <w:sz w:val="28"/>
          <w:szCs w:val="28"/>
          <w:lang w:val="uk-UA"/>
        </w:rPr>
      </w:pPr>
      <w:r w:rsidRPr="00EF1E0B">
        <w:rPr>
          <w:rFonts w:ascii="Times New Roman" w:hAnsi="Times New Roman"/>
          <w:sz w:val="28"/>
          <w:lang w:val="uk-UA"/>
        </w:rPr>
        <w:t>Дуже близько до сп</w:t>
      </w:r>
      <w:r>
        <w:rPr>
          <w:rFonts w:ascii="Times New Roman" w:hAnsi="Times New Roman"/>
          <w:sz w:val="28"/>
          <w:lang w:val="uk-UA"/>
        </w:rPr>
        <w:t>і</w:t>
      </w:r>
      <w:r w:rsidRPr="00EF1E0B">
        <w:rPr>
          <w:rFonts w:ascii="Times New Roman" w:hAnsi="Times New Roman"/>
          <w:sz w:val="28"/>
          <w:lang w:val="uk-UA"/>
        </w:rPr>
        <w:t>н-вентильному</w:t>
      </w:r>
      <w:r>
        <w:rPr>
          <w:rFonts w:ascii="Times New Roman" w:hAnsi="Times New Roman"/>
          <w:sz w:val="28"/>
          <w:lang w:val="uk-UA"/>
        </w:rPr>
        <w:t xml:space="preserve"> </w:t>
      </w:r>
      <w:r w:rsidRPr="00EF1E0B">
        <w:rPr>
          <w:rFonts w:ascii="Times New Roman" w:hAnsi="Times New Roman"/>
          <w:sz w:val="28"/>
          <w:lang w:val="uk-UA"/>
        </w:rPr>
        <w:t>(сп</w:t>
      </w:r>
      <w:r>
        <w:rPr>
          <w:rFonts w:ascii="Times New Roman" w:hAnsi="Times New Roman"/>
          <w:sz w:val="28"/>
          <w:lang w:val="uk-UA"/>
        </w:rPr>
        <w:t>і</w:t>
      </w:r>
      <w:r w:rsidRPr="00EF1E0B">
        <w:rPr>
          <w:rFonts w:ascii="Times New Roman" w:hAnsi="Times New Roman"/>
          <w:sz w:val="28"/>
          <w:lang w:val="uk-UA"/>
        </w:rPr>
        <w:t xml:space="preserve">н-клапанному) </w:t>
      </w:r>
      <w:r>
        <w:rPr>
          <w:rFonts w:ascii="Times New Roman" w:hAnsi="Times New Roman"/>
          <w:sz w:val="28"/>
          <w:lang w:val="uk-UA"/>
        </w:rPr>
        <w:t xml:space="preserve">транзистору </w:t>
      </w:r>
      <w:r w:rsidRPr="00EF1E0B">
        <w:rPr>
          <w:rFonts w:ascii="Times New Roman" w:hAnsi="Times New Roman"/>
          <w:sz w:val="28"/>
          <w:lang w:val="uk-UA"/>
        </w:rPr>
        <w:t>(СКТ) за своїми властивостями і ознаками роботи стоїть магнітний тунельний транзистор</w:t>
      </w:r>
      <w:r>
        <w:rPr>
          <w:rFonts w:ascii="Times New Roman" w:hAnsi="Times New Roman"/>
          <w:sz w:val="28"/>
          <w:lang w:val="uk-UA"/>
        </w:rPr>
        <w:t xml:space="preserve"> </w:t>
      </w:r>
      <w:r w:rsidRPr="00EF1E0B">
        <w:rPr>
          <w:rFonts w:ascii="Times New Roman" w:hAnsi="Times New Roman"/>
          <w:sz w:val="28"/>
          <w:lang w:val="uk-UA"/>
        </w:rPr>
        <w:t>(МТТ). Він відрізняється від СКТ головним чином тим, що в МТТ інжекція збуджених електронів у базу йде не через бар'єр Шотки, а через тунельний бар'єр між щупом і поверхнею бази.</w:t>
      </w:r>
    </w:p>
    <w:p w:rsidR="00B62861" w:rsidRDefault="00406E26" w:rsidP="00AF5D14">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406E26">
        <w:rPr>
          <w:rFonts w:ascii="Times New Roman" w:hAnsi="Times New Roman"/>
          <w:sz w:val="28"/>
          <w:lang w:val="uk-UA"/>
        </w:rPr>
        <w:t>Даний прилад подібний до звичайного транзистора, у якого диференціальна намагніченість і його електричні характеристики чутливі до величини і напряму зовнішнього магнітного поля [6].</w:t>
      </w:r>
    </w:p>
    <w:p w:rsidR="003C7936" w:rsidRPr="00056EB7" w:rsidRDefault="00056EB7" w:rsidP="00844E35">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056EB7">
        <w:rPr>
          <w:rFonts w:ascii="Times New Roman" w:hAnsi="Times New Roman"/>
          <w:sz w:val="28"/>
          <w:lang w:val="uk-UA"/>
        </w:rPr>
        <w:t>Важливою перевагою спин-вентильного транзистора являється наявність порівняно великого магнітного ефекту навіть при кімнатній температурі і слабких магнітних полях</w:t>
      </w:r>
      <w:r>
        <w:rPr>
          <w:rFonts w:ascii="Times New Roman" w:hAnsi="Times New Roman"/>
          <w:sz w:val="28"/>
          <w:lang w:val="uk-UA"/>
        </w:rPr>
        <w:t xml:space="preserve"> </w:t>
      </w:r>
      <w:r w:rsidRPr="00056EB7">
        <w:rPr>
          <w:rFonts w:ascii="Times New Roman" w:hAnsi="Times New Roman"/>
          <w:sz w:val="28"/>
          <w:lang w:val="uk-UA"/>
        </w:rPr>
        <w:t>(</w:t>
      </w:r>
      <w:r>
        <w:rPr>
          <w:rFonts w:ascii="Times New Roman" w:hAnsi="Times New Roman"/>
          <w:sz w:val="28"/>
          <w:lang w:val="uk-UA"/>
        </w:rPr>
        <w:t>декілька</w:t>
      </w:r>
      <w:r w:rsidRPr="00056EB7">
        <w:rPr>
          <w:rFonts w:ascii="Times New Roman" w:hAnsi="Times New Roman"/>
          <w:sz w:val="28"/>
          <w:lang w:val="uk-UA"/>
        </w:rPr>
        <w:t xml:space="preserve"> ерстед). Незважаючи на низький коефіцієнт посилення по струму це робить такий транзистор унікальним сп</w:t>
      </w:r>
      <w:r>
        <w:rPr>
          <w:rFonts w:ascii="Times New Roman" w:hAnsi="Times New Roman"/>
          <w:sz w:val="28"/>
          <w:lang w:val="uk-UA"/>
        </w:rPr>
        <w:t>і</w:t>
      </w:r>
      <w:r w:rsidRPr="00056EB7">
        <w:rPr>
          <w:rFonts w:ascii="Times New Roman" w:hAnsi="Times New Roman"/>
          <w:sz w:val="28"/>
          <w:lang w:val="uk-UA"/>
        </w:rPr>
        <w:t>нтронн</w:t>
      </w:r>
      <w:r>
        <w:rPr>
          <w:rFonts w:ascii="Times New Roman" w:hAnsi="Times New Roman"/>
          <w:sz w:val="28"/>
          <w:lang w:val="uk-UA"/>
        </w:rPr>
        <w:t>и</w:t>
      </w:r>
      <w:r w:rsidRPr="00056EB7">
        <w:rPr>
          <w:rFonts w:ascii="Times New Roman" w:hAnsi="Times New Roman"/>
          <w:sz w:val="28"/>
          <w:lang w:val="uk-UA"/>
        </w:rPr>
        <w:t>м приладом з широкими перспективами для використання в магнітній пам</w:t>
      </w:r>
      <w:r>
        <w:rPr>
          <w:rFonts w:ascii="Times New Roman" w:hAnsi="Times New Roman"/>
          <w:sz w:val="28"/>
          <w:lang w:val="uk-UA"/>
        </w:rPr>
        <w:t>'</w:t>
      </w:r>
      <w:r w:rsidRPr="00056EB7">
        <w:rPr>
          <w:rFonts w:ascii="Times New Roman" w:hAnsi="Times New Roman"/>
          <w:sz w:val="28"/>
          <w:lang w:val="uk-UA"/>
        </w:rPr>
        <w:t>яті і датчиках магнітного поля, де коефіцієнт посилення по струму не такий важливий.</w:t>
      </w:r>
    </w:p>
    <w:p w:rsidR="00B62861" w:rsidRPr="00C60882" w:rsidRDefault="000E5349" w:rsidP="00844E35">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0E5349">
        <w:rPr>
          <w:rFonts w:ascii="Times New Roman" w:hAnsi="Times New Roman"/>
          <w:i/>
          <w:sz w:val="28"/>
          <w:lang w:val="uk-UA"/>
        </w:rPr>
        <w:t>Сп</w:t>
      </w:r>
      <w:r>
        <w:rPr>
          <w:rFonts w:ascii="Times New Roman" w:hAnsi="Times New Roman"/>
          <w:i/>
          <w:sz w:val="28"/>
          <w:lang w:val="uk-UA"/>
        </w:rPr>
        <w:t>і</w:t>
      </w:r>
      <w:r w:rsidRPr="000E5349">
        <w:rPr>
          <w:rFonts w:ascii="Times New Roman" w:hAnsi="Times New Roman"/>
          <w:i/>
          <w:sz w:val="28"/>
          <w:lang w:val="uk-UA"/>
        </w:rPr>
        <w:t>н-пол</w:t>
      </w:r>
      <w:r>
        <w:rPr>
          <w:rFonts w:ascii="Times New Roman" w:hAnsi="Times New Roman"/>
          <w:i/>
          <w:sz w:val="28"/>
          <w:lang w:val="uk-UA"/>
        </w:rPr>
        <w:t>ьові</w:t>
      </w:r>
      <w:r w:rsidRPr="000E5349">
        <w:rPr>
          <w:rFonts w:ascii="Times New Roman" w:hAnsi="Times New Roman"/>
          <w:i/>
          <w:sz w:val="28"/>
          <w:lang w:val="uk-UA"/>
        </w:rPr>
        <w:t xml:space="preserve"> транзистори.</w:t>
      </w:r>
      <w:r w:rsidRPr="000E5349">
        <w:rPr>
          <w:lang w:val="uk-UA"/>
        </w:rPr>
        <w:t xml:space="preserve"> </w:t>
      </w:r>
      <w:r w:rsidRPr="000E5349">
        <w:rPr>
          <w:rFonts w:ascii="Times New Roman" w:hAnsi="Times New Roman"/>
          <w:sz w:val="28"/>
          <w:lang w:val="uk-UA"/>
        </w:rPr>
        <w:t xml:space="preserve">Структура цих транзисторів подібна до звичайного польового транзистора, але області витоку і стоку створюються з феромагнетиків, а затвор </w:t>
      </w:r>
      <w:r>
        <w:rPr>
          <w:rFonts w:ascii="Times New Roman" w:hAnsi="Times New Roman"/>
          <w:sz w:val="28"/>
          <w:lang w:val="uk-UA"/>
        </w:rPr>
        <w:sym w:font="Symbol" w:char="F02D"/>
      </w:r>
      <w:r w:rsidRPr="000E5349">
        <w:rPr>
          <w:rFonts w:ascii="Times New Roman" w:hAnsi="Times New Roman"/>
          <w:sz w:val="28"/>
          <w:lang w:val="uk-UA"/>
        </w:rPr>
        <w:t xml:space="preserve"> з напівпровідника (</w:t>
      </w:r>
      <w:r>
        <w:rPr>
          <w:rFonts w:ascii="Times New Roman" w:hAnsi="Times New Roman"/>
          <w:sz w:val="28"/>
          <w:lang w:val="uk-UA"/>
        </w:rPr>
        <w:t>рис</w:t>
      </w:r>
      <w:r w:rsidRPr="000E5349">
        <w:rPr>
          <w:rFonts w:ascii="Times New Roman" w:hAnsi="Times New Roman"/>
          <w:sz w:val="28"/>
          <w:lang w:val="uk-UA"/>
        </w:rPr>
        <w:t xml:space="preserve">. 4.4). Принцип роботи такого транзистора ілюструє </w:t>
      </w:r>
      <w:r w:rsidR="00C0147D">
        <w:rPr>
          <w:rFonts w:ascii="Times New Roman" w:hAnsi="Times New Roman"/>
          <w:sz w:val="28"/>
          <w:lang w:val="uk-UA"/>
        </w:rPr>
        <w:t>рисунок</w:t>
      </w:r>
      <w:r w:rsidRPr="000E5349">
        <w:rPr>
          <w:rFonts w:ascii="Times New Roman" w:hAnsi="Times New Roman"/>
          <w:sz w:val="28"/>
          <w:lang w:val="uk-UA"/>
        </w:rPr>
        <w:t xml:space="preserve"> 4.4, де стрілки, орієнтовані по осі </w:t>
      </w:r>
      <w:r w:rsidRPr="000E5349">
        <w:rPr>
          <w:rFonts w:ascii="Cambria Math" w:hAnsi="Cambria Math" w:cs="Cambria Math"/>
          <w:sz w:val="28"/>
          <w:lang w:val="uk-UA"/>
        </w:rPr>
        <w:t>𝑦</w:t>
      </w:r>
      <w:r w:rsidRPr="000E5349">
        <w:rPr>
          <w:rFonts w:ascii="Times New Roman" w:hAnsi="Times New Roman"/>
          <w:sz w:val="28"/>
          <w:lang w:val="uk-UA"/>
        </w:rPr>
        <w:t xml:space="preserve">, показують напрям ефективного магнітного поля </w:t>
      </w:r>
      <w:r w:rsidRPr="000E5349">
        <w:rPr>
          <w:rFonts w:ascii="Cambria Math" w:hAnsi="Cambria Math" w:cs="Cambria Math"/>
          <w:sz w:val="28"/>
          <w:lang w:val="uk-UA"/>
        </w:rPr>
        <w:t>𝐵</w:t>
      </w:r>
      <w:r w:rsidRPr="00C0147D">
        <w:rPr>
          <w:rFonts w:ascii="Cambria Math" w:hAnsi="Cambria Math" w:cs="Cambria Math"/>
          <w:sz w:val="28"/>
          <w:vertAlign w:val="subscript"/>
          <w:lang w:val="uk-UA"/>
        </w:rPr>
        <w:t>𝑦</w:t>
      </w:r>
      <w:r w:rsidRPr="000E5349">
        <w:rPr>
          <w:lang w:val="uk-UA"/>
        </w:rPr>
        <w:t xml:space="preserve"> </w:t>
      </w:r>
      <w:r w:rsidRPr="00C0147D">
        <w:rPr>
          <w:rFonts w:ascii="Times New Roman" w:hAnsi="Times New Roman" w:cs="Times New Roman"/>
          <w:sz w:val="28"/>
          <w:szCs w:val="28"/>
          <w:lang w:val="uk-UA"/>
        </w:rPr>
        <w:t>у каналі.</w:t>
      </w:r>
    </w:p>
    <w:p w:rsidR="00B62861" w:rsidRPr="00C60882" w:rsidRDefault="005917A5" w:rsidP="00B62861">
      <w:pPr>
        <w:widowControl w:val="0"/>
        <w:overflowPunct w:val="0"/>
        <w:autoSpaceDE w:val="0"/>
        <w:autoSpaceDN w:val="0"/>
        <w:adjustRightInd w:val="0"/>
        <w:spacing w:before="240"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89450" cy="2533015"/>
            <wp:effectExtent l="19050" t="0" r="6350" b="0"/>
            <wp:docPr id="12" name="Рисунок 12" descr="C:\Documents and Settings\Лысенко_lab30\Рабочий стол\11111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Лысенко_lab30\Рабочий стол\11111111.bmp"/>
                    <pic:cNvPicPr>
                      <a:picLocks noChangeAspect="1" noChangeArrowheads="1"/>
                    </pic:cNvPicPr>
                  </pic:nvPicPr>
                  <pic:blipFill>
                    <a:blip r:embed="rId22"/>
                    <a:srcRect/>
                    <a:stretch>
                      <a:fillRect/>
                    </a:stretch>
                  </pic:blipFill>
                  <pic:spPr bwMode="auto">
                    <a:xfrm>
                      <a:off x="0" y="0"/>
                      <a:ext cx="4489450" cy="2533015"/>
                    </a:xfrm>
                    <a:prstGeom prst="rect">
                      <a:avLst/>
                    </a:prstGeom>
                    <a:noFill/>
                    <a:ln w="9525">
                      <a:noFill/>
                      <a:miter lim="800000"/>
                      <a:headEnd/>
                      <a:tailEnd/>
                    </a:ln>
                  </pic:spPr>
                </pic:pic>
              </a:graphicData>
            </a:graphic>
          </wp:inline>
        </w:drawing>
      </w:r>
    </w:p>
    <w:p w:rsidR="00B62861" w:rsidRPr="003445EF" w:rsidRDefault="00A302A6" w:rsidP="00B62861">
      <w:pPr>
        <w:widowControl w:val="0"/>
        <w:overflowPunct w:val="0"/>
        <w:autoSpaceDE w:val="0"/>
        <w:autoSpaceDN w:val="0"/>
        <w:adjustRightInd w:val="0"/>
        <w:spacing w:before="240" w:after="0" w:line="360" w:lineRule="auto"/>
        <w:ind w:firstLine="567"/>
        <w:jc w:val="center"/>
        <w:rPr>
          <w:rFonts w:ascii="Times New Roman" w:hAnsi="Times New Roman" w:cs="Times New Roman"/>
          <w:sz w:val="28"/>
          <w:szCs w:val="28"/>
          <w:lang w:val="uk-UA"/>
        </w:rPr>
      </w:pPr>
      <w:r>
        <w:rPr>
          <w:rFonts w:ascii="Times New Roman" w:hAnsi="Times New Roman"/>
          <w:sz w:val="28"/>
          <w:lang w:val="uk-UA"/>
        </w:rPr>
        <w:t>Рис</w:t>
      </w:r>
      <w:r w:rsidRPr="00A302A6">
        <w:rPr>
          <w:rFonts w:ascii="Times New Roman" w:hAnsi="Times New Roman"/>
          <w:sz w:val="28"/>
          <w:lang w:val="uk-UA"/>
        </w:rPr>
        <w:t xml:space="preserve">. 4.4 </w:t>
      </w:r>
      <w:r>
        <w:rPr>
          <w:rFonts w:ascii="Times New Roman" w:hAnsi="Times New Roman"/>
          <w:sz w:val="28"/>
          <w:lang w:val="uk-UA"/>
        </w:rPr>
        <w:sym w:font="Symbol" w:char="F02D"/>
      </w:r>
      <w:r w:rsidRPr="00A302A6">
        <w:rPr>
          <w:rFonts w:ascii="Times New Roman" w:hAnsi="Times New Roman"/>
          <w:sz w:val="28"/>
          <w:lang w:val="uk-UA"/>
        </w:rPr>
        <w:t xml:space="preserve"> Принцип роботи сп</w:t>
      </w:r>
      <w:r>
        <w:rPr>
          <w:rFonts w:ascii="Times New Roman" w:hAnsi="Times New Roman"/>
          <w:sz w:val="28"/>
          <w:lang w:val="uk-UA"/>
        </w:rPr>
        <w:t>і</w:t>
      </w:r>
      <w:r w:rsidRPr="00A302A6">
        <w:rPr>
          <w:rFonts w:ascii="Times New Roman" w:hAnsi="Times New Roman"/>
          <w:sz w:val="28"/>
          <w:lang w:val="uk-UA"/>
        </w:rPr>
        <w:t>н-пол</w:t>
      </w:r>
      <w:r>
        <w:rPr>
          <w:rFonts w:ascii="Times New Roman" w:hAnsi="Times New Roman"/>
          <w:sz w:val="28"/>
          <w:lang w:val="uk-UA"/>
        </w:rPr>
        <w:t>ьового</w:t>
      </w:r>
      <w:r w:rsidRPr="00A302A6">
        <w:rPr>
          <w:rFonts w:ascii="Times New Roman" w:hAnsi="Times New Roman"/>
          <w:sz w:val="28"/>
          <w:lang w:val="uk-UA"/>
        </w:rPr>
        <w:t xml:space="preserve"> транзистора</w:t>
      </w:r>
    </w:p>
    <w:p w:rsidR="00B62861" w:rsidRPr="003445EF" w:rsidRDefault="00B62861" w:rsidP="00B62861">
      <w:pPr>
        <w:widowControl w:val="0"/>
        <w:overflowPunct w:val="0"/>
        <w:autoSpaceDE w:val="0"/>
        <w:autoSpaceDN w:val="0"/>
        <w:adjustRightInd w:val="0"/>
        <w:spacing w:after="0" w:line="360" w:lineRule="auto"/>
        <w:ind w:firstLine="567"/>
        <w:jc w:val="both"/>
        <w:rPr>
          <w:rFonts w:ascii="Times New Roman" w:hAnsi="Times New Roman" w:cs="Times New Roman"/>
          <w:sz w:val="28"/>
          <w:szCs w:val="28"/>
          <w:lang w:val="uk-UA"/>
        </w:rPr>
      </w:pPr>
    </w:p>
    <w:p w:rsidR="00B62861" w:rsidRPr="00C60882" w:rsidRDefault="003445EF" w:rsidP="00B62861">
      <w:pPr>
        <w:widowControl w:val="0"/>
        <w:overflowPunct w:val="0"/>
        <w:autoSpaceDE w:val="0"/>
        <w:autoSpaceDN w:val="0"/>
        <w:adjustRightInd w:val="0"/>
        <w:spacing w:after="0" w:line="360" w:lineRule="auto"/>
        <w:ind w:firstLine="567"/>
        <w:jc w:val="both"/>
        <w:rPr>
          <w:rFonts w:ascii="Times New Roman" w:hAnsi="Times New Roman" w:cs="Times New Roman"/>
          <w:sz w:val="28"/>
          <w:szCs w:val="28"/>
        </w:rPr>
      </w:pPr>
      <w:r w:rsidRPr="003445EF">
        <w:rPr>
          <w:rFonts w:ascii="Times New Roman" w:hAnsi="Times New Roman"/>
          <w:sz w:val="28"/>
          <w:lang w:val="uk-UA"/>
        </w:rPr>
        <w:t>Сп</w:t>
      </w:r>
      <w:r>
        <w:rPr>
          <w:rFonts w:ascii="Times New Roman" w:hAnsi="Times New Roman"/>
          <w:sz w:val="28"/>
          <w:lang w:val="uk-UA"/>
        </w:rPr>
        <w:t>і</w:t>
      </w:r>
      <w:r w:rsidRPr="003445EF">
        <w:rPr>
          <w:rFonts w:ascii="Times New Roman" w:hAnsi="Times New Roman"/>
          <w:sz w:val="28"/>
          <w:lang w:val="uk-UA"/>
        </w:rPr>
        <w:t>н-поляризованн</w:t>
      </w:r>
      <w:r>
        <w:rPr>
          <w:rFonts w:ascii="Times New Roman" w:hAnsi="Times New Roman"/>
          <w:sz w:val="28"/>
          <w:lang w:val="uk-UA"/>
        </w:rPr>
        <w:t>і</w:t>
      </w:r>
      <w:r w:rsidRPr="003445EF">
        <w:rPr>
          <w:rFonts w:ascii="Times New Roman" w:hAnsi="Times New Roman"/>
          <w:sz w:val="28"/>
          <w:lang w:val="uk-UA"/>
        </w:rPr>
        <w:t xml:space="preserve"> носії покидають витік зі сп</w:t>
      </w:r>
      <w:r>
        <w:rPr>
          <w:rFonts w:ascii="Times New Roman" w:hAnsi="Times New Roman"/>
          <w:sz w:val="28"/>
          <w:lang w:val="uk-UA"/>
        </w:rPr>
        <w:t>і</w:t>
      </w:r>
      <w:r w:rsidRPr="003445EF">
        <w:rPr>
          <w:rFonts w:ascii="Times New Roman" w:hAnsi="Times New Roman"/>
          <w:sz w:val="28"/>
          <w:lang w:val="uk-UA"/>
        </w:rPr>
        <w:t>нами, паралельними намагніченості феррамагнетика</w:t>
      </w:r>
      <w:r>
        <w:rPr>
          <w:rFonts w:ascii="Times New Roman" w:hAnsi="Times New Roman"/>
          <w:sz w:val="28"/>
          <w:lang w:val="uk-UA"/>
        </w:rPr>
        <w:t xml:space="preserve"> </w:t>
      </w:r>
      <w:r w:rsidRPr="003445EF">
        <w:rPr>
          <w:rFonts w:ascii="Times New Roman" w:hAnsi="Times New Roman"/>
          <w:sz w:val="28"/>
          <w:lang w:val="uk-UA"/>
        </w:rPr>
        <w:t xml:space="preserve">(у напрямі </w:t>
      </w:r>
      <w:r w:rsidRPr="003445EF">
        <w:rPr>
          <w:rFonts w:ascii="Cambria Math" w:hAnsi="Cambria Math" w:cs="Cambria Math"/>
          <w:sz w:val="28"/>
          <w:lang w:val="uk-UA"/>
        </w:rPr>
        <w:t>𝑧</w:t>
      </w:r>
      <w:r w:rsidRPr="003445EF">
        <w:rPr>
          <w:rFonts w:ascii="Times New Roman" w:hAnsi="Times New Roman"/>
          <w:sz w:val="28"/>
          <w:lang w:val="uk-UA"/>
        </w:rPr>
        <w:t xml:space="preserve">), переміщаються в напрямі </w:t>
      </w:r>
      <w:r w:rsidRPr="003445EF">
        <w:rPr>
          <w:rFonts w:ascii="Cambria Math" w:hAnsi="Cambria Math" w:cs="Cambria Math"/>
          <w:sz w:val="28"/>
          <w:lang w:val="uk-UA"/>
        </w:rPr>
        <w:t>𝑥</w:t>
      </w:r>
      <w:r w:rsidRPr="003445EF">
        <w:rPr>
          <w:rFonts w:ascii="Times New Roman" w:hAnsi="Times New Roman"/>
          <w:sz w:val="28"/>
          <w:lang w:val="uk-UA"/>
        </w:rPr>
        <w:t xml:space="preserve"> з хвилевим вектором</w:t>
      </w:r>
      <w:r>
        <w:rPr>
          <w:rFonts w:ascii="Times New Roman" w:hAnsi="Times New Roman"/>
          <w:sz w:val="28"/>
          <w:lang w:val="uk-UA"/>
        </w:rPr>
        <w:t xml:space="preserve"> </w:t>
      </w:r>
      <w:r w:rsidRPr="003445EF">
        <w:rPr>
          <w:rFonts w:ascii="Times New Roman" w:hAnsi="Times New Roman"/>
          <w:sz w:val="28"/>
          <w:lang w:val="uk-UA"/>
        </w:rPr>
        <w:t>(</w:t>
      </w:r>
      <w:r w:rsidRPr="003445EF">
        <w:rPr>
          <w:rFonts w:ascii="Cambria Math" w:hAnsi="Cambria Math" w:cs="Cambria Math"/>
          <w:sz w:val="28"/>
          <w:lang w:val="uk-UA"/>
        </w:rPr>
        <w:t>𝑘𝑥</w:t>
      </w:r>
      <w:r w:rsidRPr="003445EF">
        <w:rPr>
          <w:rFonts w:ascii="Times New Roman" w:hAnsi="Times New Roman"/>
          <w:sz w:val="28"/>
          <w:lang w:val="uk-UA"/>
        </w:rPr>
        <w:t>, 0, 0) k, а їх сп</w:t>
      </w:r>
      <w:r>
        <w:rPr>
          <w:rFonts w:ascii="Times New Roman" w:hAnsi="Times New Roman"/>
          <w:sz w:val="28"/>
          <w:lang w:val="uk-UA"/>
        </w:rPr>
        <w:t>і</w:t>
      </w:r>
      <w:r w:rsidRPr="003445EF">
        <w:rPr>
          <w:rFonts w:ascii="Times New Roman" w:hAnsi="Times New Roman"/>
          <w:sz w:val="28"/>
          <w:lang w:val="uk-UA"/>
        </w:rPr>
        <w:t xml:space="preserve">ни при цьому русі процесують, що ілюструється поворотом магнітних стрілок на </w:t>
      </w:r>
      <w:r>
        <w:rPr>
          <w:rFonts w:ascii="Times New Roman" w:hAnsi="Times New Roman"/>
          <w:sz w:val="28"/>
          <w:lang w:val="uk-UA"/>
        </w:rPr>
        <w:t>рис</w:t>
      </w:r>
      <w:r w:rsidRPr="003445EF">
        <w:rPr>
          <w:rFonts w:ascii="Times New Roman" w:hAnsi="Times New Roman"/>
          <w:sz w:val="28"/>
          <w:lang w:val="uk-UA"/>
        </w:rPr>
        <w:t xml:space="preserve"> 4.4. Основна ідея даного спінового транзистора полягає в тому, що поляризація спінів електрона у витоку вибрана перпендикулярною до вектору</w:t>
      </w:r>
      <w:r>
        <w:rPr>
          <w:rFonts w:ascii="Times New Roman" w:hAnsi="Times New Roman"/>
          <w:sz w:val="28"/>
          <w:lang w:val="uk-UA"/>
        </w:rPr>
        <w:t xml:space="preserve"> </w:t>
      </w:r>
      <w:r w:rsidRPr="003445EF">
        <w:rPr>
          <w:rFonts w:ascii="Times New Roman" w:hAnsi="Times New Roman"/>
          <w:sz w:val="28"/>
          <w:lang w:val="uk-UA"/>
        </w:rPr>
        <w:t xml:space="preserve">(0, </w:t>
      </w:r>
      <w:r w:rsidRPr="003445EF">
        <w:rPr>
          <w:rFonts w:ascii="Cambria Math" w:hAnsi="Cambria Math" w:cs="Cambria Math"/>
          <w:sz w:val="28"/>
          <w:lang w:val="uk-UA"/>
        </w:rPr>
        <w:t>𝐵𝑦</w:t>
      </w:r>
      <w:r w:rsidRPr="003445EF">
        <w:rPr>
          <w:rFonts w:ascii="Times New Roman" w:hAnsi="Times New Roman"/>
          <w:sz w:val="28"/>
          <w:lang w:val="uk-UA"/>
        </w:rPr>
        <w:t xml:space="preserve">, 0), </w:t>
      </w:r>
      <w:r>
        <w:rPr>
          <w:rFonts w:ascii="Times New Roman" w:hAnsi="Times New Roman"/>
          <w:sz w:val="28"/>
          <w:lang w:val="uk-UA"/>
        </w:rPr>
        <w:t>тобто</w:t>
      </w:r>
      <w:r w:rsidRPr="003445EF">
        <w:rPr>
          <w:rFonts w:ascii="Times New Roman" w:hAnsi="Times New Roman"/>
          <w:sz w:val="28"/>
          <w:lang w:val="uk-UA"/>
        </w:rPr>
        <w:t xml:space="preserve"> електрони в </w:t>
      </w:r>
      <w:r>
        <w:rPr>
          <w:rFonts w:ascii="Times New Roman" w:hAnsi="Times New Roman" w:cs="Times New Roman"/>
          <w:sz w:val="28"/>
          <w:szCs w:val="28"/>
          <w:lang w:val="uk-UA"/>
        </w:rPr>
        <w:t>вито</w:t>
      </w:r>
      <w:r w:rsidRPr="003445EF">
        <w:rPr>
          <w:rFonts w:ascii="Times New Roman" w:hAnsi="Times New Roman" w:cs="Times New Roman"/>
          <w:sz w:val="28"/>
          <w:szCs w:val="28"/>
          <w:lang w:val="uk-UA"/>
        </w:rPr>
        <w:t>ковом контакті поляризовані в +</w:t>
      </w:r>
      <w:r w:rsidRPr="003445EF">
        <w:rPr>
          <w:rFonts w:ascii="Cambria Math" w:hAnsi="Cambria Math" w:cs="Times New Roman"/>
          <w:sz w:val="28"/>
          <w:szCs w:val="28"/>
          <w:lang w:val="uk-UA"/>
        </w:rPr>
        <w:t>𝑧</w:t>
      </w:r>
      <w:r w:rsidRPr="003445EF">
        <w:rPr>
          <w:rFonts w:ascii="Times New Roman" w:hAnsi="Times New Roman" w:cs="Times New Roman"/>
          <w:sz w:val="28"/>
          <w:szCs w:val="28"/>
          <w:lang w:val="uk-UA"/>
        </w:rPr>
        <w:t xml:space="preserve"> напрямі.</w:t>
      </w:r>
    </w:p>
    <w:p w:rsidR="00B62861" w:rsidRPr="00F83560" w:rsidRDefault="003445EF" w:rsidP="00B62861">
      <w:pPr>
        <w:widowControl w:val="0"/>
        <w:overflowPunct w:val="0"/>
        <w:autoSpaceDE w:val="0"/>
        <w:autoSpaceDN w:val="0"/>
        <w:adjustRightInd w:val="0"/>
        <w:spacing w:after="0" w:line="360" w:lineRule="auto"/>
        <w:ind w:left="20" w:firstLine="567"/>
        <w:jc w:val="both"/>
        <w:rPr>
          <w:rFonts w:ascii="Times New Roman" w:hAnsi="Times New Roman" w:cs="Times New Roman"/>
          <w:sz w:val="28"/>
          <w:szCs w:val="28"/>
          <w:lang w:val="uk-UA"/>
        </w:rPr>
      </w:pPr>
      <w:r w:rsidRPr="003445EF">
        <w:rPr>
          <w:rFonts w:ascii="Times New Roman" w:hAnsi="Times New Roman"/>
          <w:sz w:val="28"/>
          <w:lang w:val="uk-UA"/>
        </w:rPr>
        <w:t>Таким чином, якщо величина напруженості магнітного поля досить велика, то сп</w:t>
      </w:r>
      <w:r>
        <w:rPr>
          <w:rFonts w:ascii="Times New Roman" w:hAnsi="Times New Roman"/>
          <w:sz w:val="28"/>
          <w:lang w:val="uk-UA"/>
        </w:rPr>
        <w:t>і</w:t>
      </w:r>
      <w:r w:rsidRPr="003445EF">
        <w:rPr>
          <w:rFonts w:ascii="Times New Roman" w:hAnsi="Times New Roman"/>
          <w:sz w:val="28"/>
          <w:lang w:val="uk-UA"/>
        </w:rPr>
        <w:t xml:space="preserve">ни електронів в каналі змінюють орієнтацію на протилежну. В результаті опір каналу зростає і струм стоку зменшується. При зміні напруги на затворі відбувається зміна провідності каналу і струму стоку </w:t>
      </w:r>
      <w:r w:rsidRPr="003445EF">
        <w:rPr>
          <w:rFonts w:ascii="Cambria Math" w:hAnsi="Cambria Math" w:cs="Times New Roman"/>
          <w:sz w:val="28"/>
          <w:szCs w:val="28"/>
          <w:lang w:val="uk-UA"/>
        </w:rPr>
        <w:t>𝐼</w:t>
      </w:r>
      <w:r w:rsidRPr="003445EF">
        <w:rPr>
          <w:rFonts w:ascii="Cambria Math" w:hAnsi="Cambria Math" w:cs="Cambria Math"/>
          <w:lang w:val="uk-UA"/>
        </w:rPr>
        <w:t>𝑐</w:t>
      </w:r>
      <w:r w:rsidRPr="003445EF">
        <w:rPr>
          <w:lang w:val="uk-UA"/>
        </w:rPr>
        <w:t>.</w:t>
      </w:r>
    </w:p>
    <w:p w:rsidR="000C1B23" w:rsidRPr="00C64011" w:rsidRDefault="00590486" w:rsidP="000C1B23">
      <w:pPr>
        <w:widowControl w:val="0"/>
        <w:spacing w:after="0" w:line="360" w:lineRule="auto"/>
        <w:ind w:firstLine="440"/>
        <w:jc w:val="both"/>
        <w:rPr>
          <w:rFonts w:ascii="Times New Roman" w:eastAsia="Courier New" w:hAnsi="Times New Roman" w:cs="Times New Roman"/>
          <w:color w:val="000000"/>
          <w:sz w:val="28"/>
          <w:szCs w:val="28"/>
          <w:lang w:eastAsia="ru-RU" w:bidi="ru-RU"/>
        </w:rPr>
      </w:pPr>
      <w:r w:rsidRPr="00590486">
        <w:rPr>
          <w:rFonts w:ascii="Times New Roman" w:hAnsi="Times New Roman"/>
          <w:color w:val="1F1A1A"/>
          <w:sz w:val="28"/>
          <w:lang w:val="uk-UA"/>
        </w:rPr>
        <w:t xml:space="preserve">У ідеальному випадку канал транзистора має бути виконаний у вигляді квантового шнура. Одновимірний канал має перевагу перед традиційним двовимірним, оскільки останній ніколи не «вимикається» повністю через те, що ефективність дії потенціалу затвора на спін електронів залежить від напряму руху цих електронів. У двовимірному каналі швидкість руху електронів має дві складові </w:t>
      </w:r>
      <w:r>
        <w:rPr>
          <w:rFonts w:ascii="Times New Roman" w:hAnsi="Times New Roman"/>
          <w:color w:val="1F1A1A"/>
          <w:sz w:val="28"/>
          <w:lang w:val="uk-UA"/>
        </w:rPr>
        <w:sym w:font="Symbol" w:char="F02D"/>
      </w:r>
      <w:r w:rsidRPr="00590486">
        <w:rPr>
          <w:rFonts w:ascii="Times New Roman" w:hAnsi="Times New Roman"/>
          <w:color w:val="1F1A1A"/>
          <w:sz w:val="28"/>
          <w:lang w:val="uk-UA"/>
        </w:rPr>
        <w:t xml:space="preserve"> вздовж і поперек каналу. Так, при повному виключенні потоку електронів з вектором швидкості тільки в одному напрямі </w:t>
      </w:r>
      <w:r w:rsidRPr="00590486">
        <w:rPr>
          <w:rFonts w:ascii="Times New Roman" w:hAnsi="Times New Roman"/>
          <w:color w:val="1F1A1A"/>
          <w:sz w:val="28"/>
          <w:lang w:val="uk-UA"/>
        </w:rPr>
        <w:lastRenderedPageBreak/>
        <w:t xml:space="preserve">не «вимикаються» електрони </w:t>
      </w:r>
      <w:r>
        <w:rPr>
          <w:rFonts w:ascii="Times New Roman" w:hAnsi="Times New Roman"/>
          <w:color w:val="1F1A1A"/>
          <w:sz w:val="28"/>
          <w:lang w:val="uk-UA"/>
        </w:rPr>
        <w:t>зі</w:t>
      </w:r>
      <w:r w:rsidRPr="00590486">
        <w:rPr>
          <w:rFonts w:ascii="Times New Roman" w:hAnsi="Times New Roman"/>
          <w:color w:val="1F1A1A"/>
          <w:sz w:val="28"/>
          <w:lang w:val="uk-UA"/>
        </w:rPr>
        <w:t xml:space="preserve"> складовою вектору швидкості в перпендикулярному напрямі. В результаті транзистор з двовимірним каналом неминуче має кінцевий струм витоку у вимкненому стані. На відміну від нього транзистор з одновимірним каналом, в якому вектор швидкості електронів має тільки одну складову, а саме у напрямі руху електронів, може бути вимкнений повністю. Інша перевага одновимірного каналу пов'язана з істотним пригніченням в нім основних механізмів релаксації спінів електронів</w:t>
      </w:r>
      <w:r w:rsidRPr="00590486">
        <w:rPr>
          <w:lang w:val="uk-UA"/>
        </w:rPr>
        <w:t>.</w:t>
      </w:r>
    </w:p>
    <w:p w:rsidR="00C64011" w:rsidRPr="009F026A" w:rsidRDefault="009F026A" w:rsidP="0003178F">
      <w:pPr>
        <w:widowControl w:val="0"/>
        <w:spacing w:before="332" w:after="0" w:line="360" w:lineRule="auto"/>
        <w:ind w:firstLine="426"/>
        <w:jc w:val="both"/>
        <w:rPr>
          <w:rFonts w:ascii="Times New Roman" w:eastAsia="Courier New" w:hAnsi="Times New Roman" w:cs="Times New Roman"/>
          <w:color w:val="000000"/>
          <w:spacing w:val="-4"/>
          <w:sz w:val="28"/>
          <w:szCs w:val="28"/>
          <w:lang w:eastAsia="ru-RU" w:bidi="ru-RU"/>
        </w:rPr>
      </w:pPr>
      <w:r w:rsidRPr="009F026A">
        <w:rPr>
          <w:rFonts w:ascii="Times New Roman" w:hAnsi="Times New Roman"/>
          <w:i/>
          <w:color w:val="1F1A1A"/>
          <w:spacing w:val="-4"/>
          <w:sz w:val="28"/>
          <w:lang w:val="uk-UA"/>
        </w:rPr>
        <w:t>Время-прол</w:t>
      </w:r>
      <w:r w:rsidR="005C2AF5">
        <w:rPr>
          <w:rFonts w:ascii="Times New Roman" w:hAnsi="Times New Roman"/>
          <w:i/>
          <w:color w:val="1F1A1A"/>
          <w:spacing w:val="-4"/>
          <w:sz w:val="28"/>
          <w:lang w:val="uk-UA"/>
        </w:rPr>
        <w:t>ьо</w:t>
      </w:r>
      <w:r w:rsidRPr="009F026A">
        <w:rPr>
          <w:rFonts w:ascii="Times New Roman" w:hAnsi="Times New Roman"/>
          <w:i/>
          <w:color w:val="1F1A1A"/>
          <w:spacing w:val="-4"/>
          <w:sz w:val="28"/>
          <w:lang w:val="uk-UA"/>
        </w:rPr>
        <w:t>тн</w:t>
      </w:r>
      <w:r>
        <w:rPr>
          <w:rFonts w:ascii="Times New Roman" w:hAnsi="Times New Roman"/>
          <w:i/>
          <w:color w:val="1F1A1A"/>
          <w:spacing w:val="-4"/>
          <w:sz w:val="28"/>
          <w:lang w:val="uk-UA"/>
        </w:rPr>
        <w:t>и</w:t>
      </w:r>
      <w:r w:rsidRPr="009F026A">
        <w:rPr>
          <w:rFonts w:ascii="Times New Roman" w:hAnsi="Times New Roman"/>
          <w:i/>
          <w:color w:val="1F1A1A"/>
          <w:spacing w:val="-4"/>
          <w:sz w:val="28"/>
          <w:lang w:val="uk-UA"/>
        </w:rPr>
        <w:t>й спіновий транзистор (transit time spin transistor</w:t>
      </w:r>
      <w:r w:rsidRPr="009F026A">
        <w:rPr>
          <w:rFonts w:ascii="Times New Roman" w:hAnsi="Times New Roman"/>
          <w:color w:val="1F1A1A"/>
          <w:spacing w:val="-4"/>
          <w:sz w:val="28"/>
          <w:lang w:val="uk-UA"/>
        </w:rPr>
        <w:t>) став практичною реалізацією розглянутої вище ідеї управління кутом прецесс</w:t>
      </w:r>
      <w:r w:rsidR="003139B8">
        <w:rPr>
          <w:rFonts w:ascii="Times New Roman" w:hAnsi="Times New Roman"/>
          <w:color w:val="1F1A1A"/>
          <w:spacing w:val="-4"/>
          <w:sz w:val="28"/>
          <w:lang w:val="uk-UA"/>
        </w:rPr>
        <w:t>ії</w:t>
      </w:r>
      <w:r w:rsidRPr="009F026A">
        <w:rPr>
          <w:rFonts w:ascii="Times New Roman" w:hAnsi="Times New Roman"/>
          <w:color w:val="1F1A1A"/>
          <w:spacing w:val="-4"/>
          <w:sz w:val="28"/>
          <w:lang w:val="uk-UA"/>
        </w:rPr>
        <w:t xml:space="preserve"> спіна електронів в провідному каналі. У нім створюється постійне магнітне поле в каналі, що проводить, з напівпровідникового матеріалу, а швидкість руху електронів управляється зовнішнім електричним потенціалом. У цих умовах модуляція швидкості руху електронів контролює прецессію спінів електронів, що рухаються в каналі. Хоча автори і назвали свою конструкцію «время-прол</w:t>
      </w:r>
      <w:r w:rsidR="005C2AF5">
        <w:rPr>
          <w:rFonts w:ascii="Times New Roman" w:hAnsi="Times New Roman"/>
          <w:color w:val="1F1A1A"/>
          <w:spacing w:val="-4"/>
          <w:sz w:val="28"/>
          <w:lang w:val="uk-UA"/>
        </w:rPr>
        <w:t>ьо</w:t>
      </w:r>
      <w:r w:rsidRPr="009F026A">
        <w:rPr>
          <w:rFonts w:ascii="Times New Roman" w:hAnsi="Times New Roman"/>
          <w:color w:val="1F1A1A"/>
          <w:spacing w:val="-4"/>
          <w:sz w:val="28"/>
          <w:lang w:val="uk-UA"/>
        </w:rPr>
        <w:t>тн</w:t>
      </w:r>
      <w:r>
        <w:rPr>
          <w:rFonts w:ascii="Times New Roman" w:hAnsi="Times New Roman"/>
          <w:color w:val="1F1A1A"/>
          <w:spacing w:val="-4"/>
          <w:sz w:val="28"/>
          <w:lang w:val="uk-UA"/>
        </w:rPr>
        <w:t>и</w:t>
      </w:r>
      <w:r w:rsidRPr="009F026A">
        <w:rPr>
          <w:rFonts w:ascii="Times New Roman" w:hAnsi="Times New Roman"/>
          <w:color w:val="1F1A1A"/>
          <w:spacing w:val="-4"/>
          <w:sz w:val="28"/>
          <w:lang w:val="uk-UA"/>
        </w:rPr>
        <w:t>й спіновий</w:t>
      </w:r>
      <w:r w:rsidRPr="009F026A">
        <w:rPr>
          <w:spacing w:val="-4"/>
          <w:lang w:val="uk-UA"/>
        </w:rPr>
        <w:t xml:space="preserve"> </w:t>
      </w:r>
      <w:r w:rsidRPr="009F026A">
        <w:rPr>
          <w:rFonts w:ascii="Times New Roman" w:hAnsi="Times New Roman"/>
          <w:color w:val="1F1A1A"/>
          <w:spacing w:val="-4"/>
          <w:sz w:val="28"/>
          <w:lang w:val="uk-UA"/>
        </w:rPr>
        <w:t>польовий</w:t>
      </w:r>
      <w:r w:rsidRPr="009F026A">
        <w:rPr>
          <w:spacing w:val="-4"/>
          <w:lang w:val="uk-UA"/>
        </w:rPr>
        <w:t xml:space="preserve"> </w:t>
      </w:r>
      <w:r w:rsidRPr="009F026A">
        <w:rPr>
          <w:rFonts w:ascii="Times New Roman" w:hAnsi="Times New Roman"/>
          <w:color w:val="1F1A1A"/>
          <w:spacing w:val="-4"/>
          <w:sz w:val="28"/>
          <w:lang w:val="uk-UA"/>
        </w:rPr>
        <w:t>транзистор», по пристрою і принципу дії основних елементів він ближче до традиційного</w:t>
      </w:r>
      <w:r w:rsidRPr="009F026A">
        <w:rPr>
          <w:spacing w:val="-4"/>
          <w:lang w:val="uk-UA"/>
        </w:rPr>
        <w:t xml:space="preserve"> </w:t>
      </w:r>
      <w:r w:rsidRPr="009F026A">
        <w:rPr>
          <w:rFonts w:ascii="Times New Roman" w:hAnsi="Times New Roman"/>
          <w:i/>
          <w:color w:val="1F1A1A"/>
          <w:spacing w:val="-4"/>
          <w:sz w:val="28"/>
          <w:lang w:val="uk-UA"/>
        </w:rPr>
        <w:t>біполярного</w:t>
      </w:r>
      <w:r w:rsidRPr="009F026A">
        <w:rPr>
          <w:spacing w:val="-4"/>
          <w:lang w:val="uk-UA"/>
        </w:rPr>
        <w:t xml:space="preserve"> </w:t>
      </w:r>
      <w:r w:rsidRPr="009F026A">
        <w:rPr>
          <w:rFonts w:ascii="Times New Roman" w:hAnsi="Times New Roman"/>
          <w:color w:val="1F1A1A"/>
          <w:spacing w:val="-4"/>
          <w:sz w:val="28"/>
          <w:lang w:val="uk-UA"/>
        </w:rPr>
        <w:t>транзистора [6]</w:t>
      </w:r>
      <w:r w:rsidRPr="009F026A">
        <w:rPr>
          <w:color w:val="1F1A1A"/>
          <w:spacing w:val="-4"/>
          <w:sz w:val="28"/>
          <w:lang w:val="uk-UA"/>
        </w:rPr>
        <w:t>.</w:t>
      </w:r>
    </w:p>
    <w:p w:rsidR="00C64011" w:rsidRPr="00F83560" w:rsidRDefault="009F026A" w:rsidP="009F026A">
      <w:pPr>
        <w:widowControl w:val="0"/>
        <w:spacing w:after="0" w:line="360" w:lineRule="auto"/>
        <w:ind w:firstLine="426"/>
        <w:jc w:val="both"/>
        <w:rPr>
          <w:rFonts w:ascii="Times New Roman" w:eastAsia="Verdana" w:hAnsi="Times New Roman" w:cs="Times New Roman"/>
          <w:color w:val="1F1A1A"/>
          <w:sz w:val="28"/>
          <w:szCs w:val="28"/>
          <w:lang w:val="uk-UA" w:eastAsia="ru-RU" w:bidi="ru-RU"/>
        </w:rPr>
      </w:pPr>
      <w:r w:rsidRPr="009F026A">
        <w:rPr>
          <w:rFonts w:ascii="Times New Roman" w:hAnsi="Times New Roman"/>
          <w:color w:val="1F1A1A"/>
          <w:sz w:val="28"/>
          <w:lang w:val="uk-UA"/>
        </w:rPr>
        <w:t>Енергетична діаграма, що ілюструє пристрій і принцип роботи время-прол</w:t>
      </w:r>
      <w:r w:rsidR="005C2AF5">
        <w:rPr>
          <w:rFonts w:ascii="Times New Roman" w:hAnsi="Times New Roman"/>
          <w:color w:val="1F1A1A"/>
          <w:sz w:val="28"/>
          <w:lang w:val="uk-UA"/>
        </w:rPr>
        <w:t>ьо</w:t>
      </w:r>
      <w:r w:rsidRPr="009F026A">
        <w:rPr>
          <w:rFonts w:ascii="Times New Roman" w:hAnsi="Times New Roman"/>
          <w:color w:val="1F1A1A"/>
          <w:sz w:val="28"/>
          <w:lang w:val="uk-UA"/>
        </w:rPr>
        <w:t xml:space="preserve">тного спінового транзистора показана на </w:t>
      </w:r>
      <w:r>
        <w:rPr>
          <w:rFonts w:ascii="Times New Roman" w:hAnsi="Times New Roman"/>
          <w:color w:val="1F1A1A"/>
          <w:sz w:val="28"/>
          <w:lang w:val="uk-UA"/>
        </w:rPr>
        <w:t>рис</w:t>
      </w:r>
      <w:r w:rsidRPr="009F026A">
        <w:rPr>
          <w:rFonts w:ascii="Times New Roman" w:hAnsi="Times New Roman"/>
          <w:color w:val="1F1A1A"/>
          <w:sz w:val="28"/>
          <w:lang w:val="uk-UA"/>
        </w:rPr>
        <w:t>. 4.5. На відміну від традиційних транзисторів це чотирьохвивідний прилад.</w:t>
      </w:r>
    </w:p>
    <w:p w:rsidR="00C64011" w:rsidRPr="00C64011" w:rsidRDefault="00620C6D" w:rsidP="009F026A">
      <w:pPr>
        <w:widowControl w:val="0"/>
        <w:spacing w:after="311" w:line="360" w:lineRule="auto"/>
        <w:ind w:firstLine="426"/>
        <w:jc w:val="both"/>
        <w:rPr>
          <w:rFonts w:ascii="Times New Roman" w:eastAsia="Courier New" w:hAnsi="Times New Roman" w:cs="Times New Roman"/>
          <w:color w:val="000000"/>
          <w:sz w:val="28"/>
          <w:szCs w:val="28"/>
          <w:lang w:eastAsia="ru-RU" w:bidi="ru-RU"/>
        </w:rPr>
      </w:pPr>
      <w:r w:rsidRPr="00620C6D">
        <w:rPr>
          <w:rFonts w:ascii="Times New Roman" w:hAnsi="Times New Roman"/>
          <w:color w:val="1F1A1A"/>
          <w:sz w:val="28"/>
          <w:lang w:val="uk-UA"/>
        </w:rPr>
        <w:t>Інжектор сп</w:t>
      </w:r>
      <w:r>
        <w:rPr>
          <w:rFonts w:ascii="Times New Roman" w:hAnsi="Times New Roman"/>
          <w:color w:val="1F1A1A"/>
          <w:sz w:val="28"/>
          <w:lang w:val="uk-UA"/>
        </w:rPr>
        <w:t>і</w:t>
      </w:r>
      <w:r w:rsidRPr="00620C6D">
        <w:rPr>
          <w:rFonts w:ascii="Times New Roman" w:hAnsi="Times New Roman"/>
          <w:color w:val="1F1A1A"/>
          <w:sz w:val="28"/>
          <w:lang w:val="uk-UA"/>
        </w:rPr>
        <w:t>н-поляризованн</w:t>
      </w:r>
      <w:r>
        <w:rPr>
          <w:rFonts w:ascii="Times New Roman" w:hAnsi="Times New Roman"/>
          <w:color w:val="1F1A1A"/>
          <w:sz w:val="28"/>
          <w:lang w:val="uk-UA"/>
        </w:rPr>
        <w:t>и</w:t>
      </w:r>
      <w:r w:rsidRPr="00620C6D">
        <w:rPr>
          <w:rFonts w:ascii="Times New Roman" w:hAnsi="Times New Roman"/>
          <w:color w:val="1F1A1A"/>
          <w:sz w:val="28"/>
          <w:lang w:val="uk-UA"/>
        </w:rPr>
        <w:t>х електронів сконструйований у вигляді тр</w:t>
      </w:r>
      <w:r>
        <w:rPr>
          <w:rFonts w:ascii="Times New Roman" w:hAnsi="Times New Roman"/>
          <w:color w:val="1F1A1A"/>
          <w:sz w:val="28"/>
          <w:lang w:val="uk-UA"/>
        </w:rPr>
        <w:t>и</w:t>
      </w:r>
      <w:r w:rsidRPr="00620C6D">
        <w:rPr>
          <w:rFonts w:ascii="Times New Roman" w:hAnsi="Times New Roman"/>
          <w:color w:val="1F1A1A"/>
          <w:sz w:val="28"/>
          <w:lang w:val="uk-UA"/>
        </w:rPr>
        <w:t>шарової тунельної структури немагнітний метал/д</w:t>
      </w:r>
      <w:r>
        <w:rPr>
          <w:rFonts w:ascii="Times New Roman" w:hAnsi="Times New Roman"/>
          <w:color w:val="1F1A1A"/>
          <w:sz w:val="28"/>
          <w:lang w:val="uk-UA"/>
        </w:rPr>
        <w:t>і</w:t>
      </w:r>
      <w:r w:rsidRPr="00620C6D">
        <w:rPr>
          <w:rFonts w:ascii="Times New Roman" w:hAnsi="Times New Roman"/>
          <w:color w:val="1F1A1A"/>
          <w:sz w:val="28"/>
          <w:lang w:val="uk-UA"/>
        </w:rPr>
        <w:t>-</w:t>
      </w:r>
      <w:r>
        <w:rPr>
          <w:rFonts w:ascii="Times New Roman" w:hAnsi="Times New Roman"/>
          <w:color w:val="1F1A1A"/>
          <w:sz w:val="28"/>
          <w:lang w:val="uk-UA"/>
        </w:rPr>
        <w:t>е</w:t>
      </w:r>
      <w:r w:rsidRPr="00620C6D">
        <w:rPr>
          <w:rFonts w:ascii="Times New Roman" w:hAnsi="Times New Roman"/>
          <w:color w:val="1F1A1A"/>
          <w:sz w:val="28"/>
          <w:lang w:val="uk-UA"/>
        </w:rPr>
        <w:t>лектрик/феромагнетик. При додатку напруги</w:t>
      </w:r>
      <w:r w:rsidRPr="00620C6D">
        <w:rPr>
          <w:lang w:val="uk-UA"/>
        </w:rPr>
        <w:t xml:space="preserve"> </w:t>
      </w:r>
      <w:r w:rsidRPr="00620C6D">
        <w:rPr>
          <w:rFonts w:ascii="Times New Roman" w:hAnsi="Times New Roman"/>
          <w:i/>
          <w:color w:val="1F1A1A"/>
          <w:sz w:val="28"/>
          <w:lang w:val="uk-UA"/>
        </w:rPr>
        <w:t>V</w:t>
      </w:r>
      <w:r w:rsidRPr="00620C6D">
        <w:rPr>
          <w:rFonts w:ascii="Times New Roman" w:hAnsi="Times New Roman"/>
          <w:i/>
          <w:color w:val="1F1A1A"/>
          <w:sz w:val="28"/>
          <w:vertAlign w:val="subscript"/>
          <w:lang w:val="uk-UA"/>
        </w:rPr>
        <w:t>e</w:t>
      </w:r>
      <w:r w:rsidRPr="00620C6D">
        <w:rPr>
          <w:lang w:val="uk-UA"/>
        </w:rPr>
        <w:t xml:space="preserve"> </w:t>
      </w:r>
      <w:r w:rsidRPr="00620C6D">
        <w:rPr>
          <w:rFonts w:ascii="Times New Roman" w:hAnsi="Times New Roman"/>
          <w:color w:val="1F1A1A"/>
          <w:sz w:val="28"/>
          <w:lang w:val="uk-UA"/>
        </w:rPr>
        <w:t>між контактами 1 і 2 гарячі електрони</w:t>
      </w:r>
      <w:r>
        <w:rPr>
          <w:rFonts w:ascii="Times New Roman" w:hAnsi="Times New Roman"/>
          <w:color w:val="1F1A1A"/>
          <w:sz w:val="28"/>
          <w:lang w:val="uk-UA"/>
        </w:rPr>
        <w:t xml:space="preserve"> </w:t>
      </w:r>
      <w:r w:rsidRPr="00620C6D">
        <w:rPr>
          <w:rFonts w:ascii="Times New Roman" w:hAnsi="Times New Roman"/>
          <w:color w:val="1F1A1A"/>
          <w:sz w:val="28"/>
          <w:lang w:val="uk-UA"/>
        </w:rPr>
        <w:t xml:space="preserve">(електрони з енергією декілька </w:t>
      </w:r>
      <w:r w:rsidR="003139B8">
        <w:rPr>
          <w:rFonts w:ascii="Times New Roman" w:hAnsi="Times New Roman"/>
          <w:color w:val="1F1A1A"/>
          <w:sz w:val="28"/>
          <w:lang w:val="uk-UA"/>
        </w:rPr>
        <w:t>е</w:t>
      </w:r>
      <w:r w:rsidRPr="00620C6D">
        <w:rPr>
          <w:rFonts w:ascii="Times New Roman" w:hAnsi="Times New Roman"/>
          <w:color w:val="1F1A1A"/>
          <w:sz w:val="28"/>
          <w:lang w:val="uk-UA"/>
        </w:rPr>
        <w:t xml:space="preserve">В) з обома орієнтаціями спінів </w:t>
      </w:r>
      <w:r>
        <w:rPr>
          <w:rFonts w:ascii="Times New Roman" w:hAnsi="Times New Roman"/>
          <w:color w:val="1F1A1A"/>
          <w:sz w:val="28"/>
          <w:lang w:val="uk-UA"/>
        </w:rPr>
        <w:t>інжектуються</w:t>
      </w:r>
      <w:r w:rsidRPr="00620C6D">
        <w:rPr>
          <w:rFonts w:ascii="Times New Roman" w:hAnsi="Times New Roman"/>
          <w:color w:val="1F1A1A"/>
          <w:sz w:val="28"/>
          <w:lang w:val="uk-UA"/>
        </w:rPr>
        <w:t xml:space="preserve"> з немагнітного металу в намагнічену феромагнітну базу</w:t>
      </w:r>
      <w:r>
        <w:rPr>
          <w:rFonts w:ascii="Times New Roman" w:hAnsi="Times New Roman"/>
          <w:color w:val="1F1A1A"/>
          <w:sz w:val="28"/>
          <w:lang w:val="uk-UA"/>
        </w:rPr>
        <w:t xml:space="preserve"> F1</w:t>
      </w:r>
      <w:r w:rsidRPr="00620C6D">
        <w:rPr>
          <w:rFonts w:ascii="Times New Roman" w:hAnsi="Times New Roman"/>
          <w:color w:val="1F1A1A"/>
          <w:sz w:val="28"/>
          <w:lang w:val="uk-UA"/>
        </w:rPr>
        <w:t>. Там електрони з неосновним спіном розсіюються, а з основним, співпадаючим з напрямом намагніченості бази спіном, проходять через неї і через бар'єр Шотки і потрапляють в напівпровідник. Так відбувається фільтрація по спіну гарячих електронів, що поступають в напівпровідник.</w:t>
      </w:r>
    </w:p>
    <w:p w:rsidR="000C1B23" w:rsidRDefault="000C1B23" w:rsidP="00C64011">
      <w:pPr>
        <w:widowControl w:val="0"/>
        <w:spacing w:after="0" w:line="360" w:lineRule="auto"/>
        <w:jc w:val="both"/>
        <w:rPr>
          <w:rFonts w:ascii="Times New Roman" w:eastAsia="Courier New" w:hAnsi="Times New Roman" w:cs="Times New Roman"/>
          <w:noProof/>
          <w:color w:val="000000"/>
          <w:sz w:val="28"/>
          <w:szCs w:val="28"/>
          <w:lang w:eastAsia="ru-RU"/>
        </w:rPr>
      </w:pPr>
    </w:p>
    <w:p w:rsidR="00C64011" w:rsidRPr="00C64011" w:rsidRDefault="006A707D" w:rsidP="00275F82">
      <w:pPr>
        <w:widowControl w:val="0"/>
        <w:spacing w:after="0" w:line="360" w:lineRule="auto"/>
        <w:jc w:val="center"/>
        <w:rPr>
          <w:rFonts w:ascii="Times New Roman" w:eastAsia="Courier New" w:hAnsi="Times New Roman" w:cs="Times New Roman"/>
          <w:color w:val="000000"/>
          <w:sz w:val="28"/>
          <w:szCs w:val="28"/>
          <w:lang w:eastAsia="ru-RU" w:bidi="ru-RU"/>
        </w:rPr>
      </w:pPr>
      <w:r>
        <w:rPr>
          <w:rFonts w:ascii="Times New Roman" w:eastAsia="Courier New" w:hAnsi="Times New Roman" w:cs="Times New Roman"/>
          <w:noProof/>
          <w:color w:val="000000"/>
          <w:sz w:val="28"/>
          <w:szCs w:val="28"/>
          <w:lang w:eastAsia="ru-RU"/>
        </w:rPr>
        <w:drawing>
          <wp:inline distT="0" distB="0" distL="0" distR="0">
            <wp:extent cx="4429125" cy="3133725"/>
            <wp:effectExtent l="19050" t="0" r="9525" b="0"/>
            <wp:docPr id="11" name="Рисунок 11" descr="C:\Documents and Settings\Лысенко_lab30\Рабочий стол\2222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Лысенко_lab30\Рабочий стол\22222222.bmp"/>
                    <pic:cNvPicPr>
                      <a:picLocks noChangeAspect="1" noChangeArrowheads="1"/>
                    </pic:cNvPicPr>
                  </pic:nvPicPr>
                  <pic:blipFill>
                    <a:blip r:embed="rId23"/>
                    <a:srcRect/>
                    <a:stretch>
                      <a:fillRect/>
                    </a:stretch>
                  </pic:blipFill>
                  <pic:spPr bwMode="auto">
                    <a:xfrm>
                      <a:off x="0" y="0"/>
                      <a:ext cx="4429125" cy="3133725"/>
                    </a:xfrm>
                    <a:prstGeom prst="rect">
                      <a:avLst/>
                    </a:prstGeom>
                    <a:noFill/>
                    <a:ln w="9525">
                      <a:noFill/>
                      <a:miter lim="800000"/>
                      <a:headEnd/>
                      <a:tailEnd/>
                    </a:ln>
                  </pic:spPr>
                </pic:pic>
              </a:graphicData>
            </a:graphic>
          </wp:inline>
        </w:drawing>
      </w:r>
    </w:p>
    <w:p w:rsidR="00C64011" w:rsidRPr="00C64011" w:rsidRDefault="00A843D4" w:rsidP="00275F82">
      <w:pPr>
        <w:widowControl w:val="0"/>
        <w:spacing w:after="0" w:line="360" w:lineRule="auto"/>
        <w:jc w:val="center"/>
        <w:rPr>
          <w:rFonts w:ascii="Times New Roman" w:eastAsia="Courier New" w:hAnsi="Times New Roman" w:cs="Times New Roman"/>
          <w:color w:val="000000"/>
          <w:sz w:val="28"/>
          <w:szCs w:val="28"/>
          <w:lang w:eastAsia="ru-RU" w:bidi="ru-RU"/>
        </w:rPr>
      </w:pPr>
      <w:r>
        <w:rPr>
          <w:rFonts w:ascii="Times New Roman" w:eastAsia="Courier New" w:hAnsi="Times New Roman" w:cs="Times New Roman"/>
          <w:color w:val="000000"/>
          <w:sz w:val="28"/>
          <w:szCs w:val="28"/>
          <w:lang w:val="uk-UA" w:eastAsia="ru-RU" w:bidi="ru-RU"/>
        </w:rPr>
        <w:t>Рис</w:t>
      </w:r>
      <w:r w:rsidRPr="00A843D4">
        <w:rPr>
          <w:rFonts w:ascii="Times New Roman" w:eastAsia="Courier New" w:hAnsi="Times New Roman" w:cs="Times New Roman"/>
          <w:color w:val="000000"/>
          <w:sz w:val="28"/>
          <w:szCs w:val="28"/>
          <w:lang w:val="uk-UA" w:eastAsia="ru-RU" w:bidi="ru-RU"/>
        </w:rPr>
        <w:t>. 4.5</w:t>
      </w:r>
      <w:r w:rsidR="008563BF">
        <w:rPr>
          <w:rFonts w:ascii="Times New Roman" w:eastAsia="Courier New" w:hAnsi="Times New Roman" w:cs="Times New Roman"/>
          <w:color w:val="000000"/>
          <w:sz w:val="28"/>
          <w:szCs w:val="28"/>
          <w:lang w:val="uk-UA" w:eastAsia="ru-RU" w:bidi="ru-RU"/>
        </w:rPr>
        <w:t xml:space="preserve"> </w:t>
      </w:r>
      <w:r w:rsidR="008563BF">
        <w:rPr>
          <w:rFonts w:ascii="Times New Roman" w:eastAsia="Courier New" w:hAnsi="Times New Roman" w:cs="Times New Roman"/>
          <w:color w:val="000000"/>
          <w:sz w:val="28"/>
          <w:szCs w:val="28"/>
          <w:lang w:val="uk-UA" w:eastAsia="ru-RU" w:bidi="ru-RU"/>
        </w:rPr>
        <w:sym w:font="Symbol" w:char="F02D"/>
      </w:r>
      <w:r w:rsidRPr="00A843D4">
        <w:rPr>
          <w:rFonts w:ascii="Times New Roman" w:eastAsia="Courier New" w:hAnsi="Times New Roman" w:cs="Times New Roman"/>
          <w:color w:val="000000"/>
          <w:sz w:val="28"/>
          <w:szCs w:val="28"/>
          <w:lang w:val="uk-UA" w:eastAsia="ru-RU" w:bidi="ru-RU"/>
        </w:rPr>
        <w:t xml:space="preserve"> Основні функціональні елементи і енергетична діаграма время-прол</w:t>
      </w:r>
      <w:r w:rsidR="006A707D">
        <w:rPr>
          <w:rFonts w:ascii="Times New Roman" w:eastAsia="Courier New" w:hAnsi="Times New Roman" w:cs="Times New Roman"/>
          <w:color w:val="000000"/>
          <w:sz w:val="28"/>
          <w:szCs w:val="28"/>
          <w:lang w:val="uk-UA" w:eastAsia="ru-RU" w:bidi="ru-RU"/>
        </w:rPr>
        <w:t>ьо</w:t>
      </w:r>
      <w:r w:rsidRPr="00A843D4">
        <w:rPr>
          <w:rFonts w:ascii="Times New Roman" w:eastAsia="Courier New" w:hAnsi="Times New Roman" w:cs="Times New Roman"/>
          <w:color w:val="000000"/>
          <w:sz w:val="28"/>
          <w:szCs w:val="28"/>
          <w:lang w:val="uk-UA" w:eastAsia="ru-RU" w:bidi="ru-RU"/>
        </w:rPr>
        <w:t>тного транзистора.</w:t>
      </w:r>
    </w:p>
    <w:p w:rsidR="003C7936" w:rsidRDefault="003C7936" w:rsidP="00C64011">
      <w:pPr>
        <w:widowControl w:val="0"/>
        <w:spacing w:after="247" w:line="360" w:lineRule="auto"/>
        <w:jc w:val="both"/>
        <w:rPr>
          <w:rFonts w:ascii="Times New Roman" w:eastAsia="Courier New" w:hAnsi="Times New Roman" w:cs="Times New Roman"/>
          <w:color w:val="000000"/>
          <w:sz w:val="28"/>
          <w:szCs w:val="28"/>
          <w:lang w:eastAsia="ru-RU" w:bidi="ru-RU"/>
        </w:rPr>
      </w:pPr>
    </w:p>
    <w:p w:rsidR="00C64011" w:rsidRPr="00153DA0" w:rsidRDefault="00153DA0" w:rsidP="00CA6A47">
      <w:pPr>
        <w:widowControl w:val="0"/>
        <w:spacing w:after="247" w:line="360" w:lineRule="auto"/>
        <w:ind w:firstLine="709"/>
        <w:jc w:val="both"/>
        <w:rPr>
          <w:rFonts w:ascii="Times New Roman" w:eastAsia="Verdana" w:hAnsi="Times New Roman" w:cs="Times New Roman"/>
          <w:color w:val="1F1A1A"/>
          <w:sz w:val="28"/>
          <w:szCs w:val="28"/>
          <w:lang w:val="uk-UA" w:eastAsia="ru-RU" w:bidi="ru-RU"/>
        </w:rPr>
      </w:pPr>
      <w:r w:rsidRPr="00153DA0">
        <w:rPr>
          <w:rFonts w:ascii="Times New Roman" w:hAnsi="Times New Roman"/>
          <w:color w:val="000000"/>
          <w:sz w:val="28"/>
          <w:lang w:val="uk-UA"/>
        </w:rPr>
        <w:t>На напівпровідник накладено зовнішнє магнітне</w:t>
      </w:r>
      <w:r w:rsidRPr="00153DA0">
        <w:rPr>
          <w:lang w:val="uk-UA"/>
        </w:rPr>
        <w:t xml:space="preserve"> </w:t>
      </w:r>
      <w:r w:rsidRPr="00153DA0">
        <w:rPr>
          <w:rFonts w:ascii="Times New Roman" w:hAnsi="Times New Roman"/>
          <w:color w:val="1F1A1A"/>
          <w:sz w:val="28"/>
          <w:lang w:val="uk-UA"/>
        </w:rPr>
        <w:t>поле, співпадаюче по напряму з напрямом руху електронів. Під дією напруги</w:t>
      </w:r>
      <w:r w:rsidRPr="00153DA0">
        <w:rPr>
          <w:lang w:val="uk-UA"/>
        </w:rPr>
        <w:t xml:space="preserve"> </w:t>
      </w:r>
      <w:r w:rsidRPr="00153DA0">
        <w:rPr>
          <w:rFonts w:ascii="Times New Roman" w:hAnsi="Times New Roman"/>
          <w:i/>
          <w:color w:val="1F1A1A"/>
          <w:sz w:val="28"/>
          <w:lang w:val="uk-UA"/>
        </w:rPr>
        <w:t>V</w:t>
      </w:r>
      <w:r w:rsidRPr="00153DA0">
        <w:rPr>
          <w:rFonts w:ascii="Times New Roman" w:hAnsi="Times New Roman"/>
          <w:i/>
          <w:color w:val="1F1A1A"/>
          <w:sz w:val="28"/>
          <w:vertAlign w:val="subscript"/>
          <w:lang w:val="uk-UA"/>
        </w:rPr>
        <w:t>b</w:t>
      </w:r>
      <w:r w:rsidRPr="00153DA0">
        <w:rPr>
          <w:i/>
          <w:color w:val="1F1A1A"/>
          <w:sz w:val="28"/>
          <w:lang w:val="uk-UA"/>
        </w:rPr>
        <w:t>,</w:t>
      </w:r>
      <w:r w:rsidRPr="00153DA0">
        <w:rPr>
          <w:lang w:val="uk-UA"/>
        </w:rPr>
        <w:t xml:space="preserve"> </w:t>
      </w:r>
      <w:r w:rsidRPr="00153DA0">
        <w:rPr>
          <w:rFonts w:ascii="Times New Roman" w:hAnsi="Times New Roman"/>
          <w:color w:val="1F1A1A"/>
          <w:sz w:val="28"/>
          <w:lang w:val="uk-UA"/>
        </w:rPr>
        <w:t>прикладеної між феромагнітними областями F1 і F2, відбувається прецесс</w:t>
      </w:r>
      <w:r>
        <w:rPr>
          <w:rFonts w:ascii="Times New Roman" w:hAnsi="Times New Roman"/>
          <w:color w:val="1F1A1A"/>
          <w:sz w:val="28"/>
          <w:lang w:val="uk-UA"/>
        </w:rPr>
        <w:t>і</w:t>
      </w:r>
      <w:r w:rsidRPr="00153DA0">
        <w:rPr>
          <w:rFonts w:ascii="Times New Roman" w:hAnsi="Times New Roman"/>
          <w:color w:val="1F1A1A"/>
          <w:sz w:val="28"/>
          <w:lang w:val="uk-UA"/>
        </w:rPr>
        <w:t>я спіна електронів, що рухаються, з ларморовской частотою. В результаті сп</w:t>
      </w:r>
      <w:r>
        <w:rPr>
          <w:rFonts w:ascii="Times New Roman" w:hAnsi="Times New Roman"/>
          <w:color w:val="1F1A1A"/>
          <w:sz w:val="28"/>
          <w:lang w:val="uk-UA"/>
        </w:rPr>
        <w:t>і</w:t>
      </w:r>
      <w:r w:rsidRPr="00153DA0">
        <w:rPr>
          <w:rFonts w:ascii="Times New Roman" w:hAnsi="Times New Roman"/>
          <w:color w:val="1F1A1A"/>
          <w:sz w:val="28"/>
          <w:lang w:val="uk-UA"/>
        </w:rPr>
        <w:t>н електронів, що приходять у базу F2, виявляється поверненим відносно первинній орієнтації на кут</w:t>
      </w:r>
      <w:r w:rsidRPr="00153DA0">
        <w:rPr>
          <w:lang w:val="uk-UA"/>
        </w:rPr>
        <w:t xml:space="preserve"> </w:t>
      </w:r>
      <w:r w:rsidRPr="00153DA0">
        <w:rPr>
          <w:rFonts w:ascii="Times New Roman" w:hAnsi="Times New Roman"/>
          <w:color w:val="1F1A1A"/>
          <w:sz w:val="28"/>
          <w:lang w:val="uk-UA"/>
        </w:rPr>
        <w:t>φ:</w:t>
      </w:r>
    </w:p>
    <w:p w:rsidR="00153DA0" w:rsidRPr="00153DA0" w:rsidRDefault="00153DA0" w:rsidP="00153DA0">
      <w:pPr>
        <w:widowControl w:val="0"/>
        <w:spacing w:after="247" w:line="360" w:lineRule="auto"/>
        <w:jc w:val="center"/>
        <w:rPr>
          <w:rFonts w:ascii="Times New Roman" w:eastAsia="Verdana" w:hAnsi="Times New Roman" w:cs="Times New Roman"/>
          <w:color w:val="1F1A1A"/>
          <w:sz w:val="28"/>
          <w:szCs w:val="28"/>
          <w:lang w:val="uk-UA" w:eastAsia="ru-RU" w:bidi="ru-RU"/>
        </w:rPr>
      </w:pPr>
      <m:oMathPara>
        <m:oMathParaPr>
          <m:jc m:val="right"/>
        </m:oMathParaPr>
        <m:oMath>
          <m:r>
            <m:rPr>
              <m:sty m:val="p"/>
            </m:rPr>
            <w:rPr>
              <w:rFonts w:ascii="Cambria Math" w:hAnsi="Cambria Math"/>
              <w:color w:val="1F1A1A"/>
              <w:sz w:val="28"/>
              <w:lang w:val="uk-UA"/>
            </w:rPr>
            <m:t>φ</m:t>
          </m:r>
          <m:r>
            <m:rPr>
              <m:sty m:val="p"/>
            </m:rPr>
            <w:rPr>
              <w:rFonts w:ascii="Cambria Math" w:hAnsi="Times New Roman"/>
              <w:color w:val="1F1A1A"/>
              <w:sz w:val="28"/>
              <w:lang w:val="uk-UA"/>
            </w:rPr>
            <m:t>=</m:t>
          </m:r>
          <m:f>
            <m:fPr>
              <m:ctrlPr>
                <w:rPr>
                  <w:rFonts w:ascii="Cambria Math" w:hAnsi="Times New Roman"/>
                  <w:color w:val="1F1A1A"/>
                  <w:sz w:val="28"/>
                  <w:lang w:val="uk-UA"/>
                </w:rPr>
              </m:ctrlPr>
            </m:fPr>
            <m:num>
              <m:r>
                <w:rPr>
                  <w:rFonts w:ascii="Cambria Math" w:hAnsi="Times New Roman"/>
                  <w:color w:val="1F1A1A"/>
                  <w:sz w:val="28"/>
                  <w:lang w:val="en-US"/>
                </w:rPr>
                <m:t>g</m:t>
              </m:r>
              <m:sSub>
                <m:sSubPr>
                  <m:ctrlPr>
                    <w:rPr>
                      <w:rFonts w:ascii="Cambria Math" w:hAnsi="Cambria Math" w:cs="Arial"/>
                      <w:i/>
                      <w:color w:val="1F1A1A"/>
                      <w:sz w:val="28"/>
                      <w:lang w:val="en-US"/>
                    </w:rPr>
                  </m:ctrlPr>
                </m:sSubPr>
                <m:e>
                  <m:r>
                    <w:rPr>
                      <w:rFonts w:ascii="Cambria Math" w:hAnsi="Cambria Math" w:cs="Arial"/>
                      <w:color w:val="1F1A1A"/>
                      <w:sz w:val="28"/>
                      <w:lang w:val="en-US"/>
                    </w:rPr>
                    <m:t>µ</m:t>
                  </m:r>
                </m:e>
                <m:sub>
                  <m:r>
                    <w:rPr>
                      <w:rFonts w:ascii="Cambria Math" w:hAnsi="Cambria Math" w:cs="Arial"/>
                      <w:color w:val="1F1A1A"/>
                      <w:sz w:val="28"/>
                      <w:lang w:val="en-US"/>
                    </w:rPr>
                    <m:t>B</m:t>
                  </m:r>
                </m:sub>
              </m:sSub>
              <m:r>
                <w:rPr>
                  <w:rFonts w:ascii="Cambria Math" w:hAnsi="Cambria Math" w:cs="Arial"/>
                  <w:color w:val="1F1A1A"/>
                  <w:sz w:val="28"/>
                  <w:lang w:val="en-US"/>
                </w:rPr>
                <m:t>B</m:t>
              </m:r>
            </m:num>
            <m:den>
              <m:r>
                <m:rPr>
                  <m:sty m:val="p"/>
                </m:rPr>
                <w:rPr>
                  <w:rFonts w:ascii="Cambria Math" w:hAnsi="Cambria Math" w:cs="Arial"/>
                  <w:color w:val="1F1A1A"/>
                  <w:sz w:val="28"/>
                  <w:lang w:val="uk-UA"/>
                </w:rPr>
                <m:t>ħ</m:t>
              </m:r>
            </m:den>
          </m:f>
          <m:f>
            <m:fPr>
              <m:ctrlPr>
                <w:rPr>
                  <w:rFonts w:ascii="Cambria Math" w:hAnsi="Times New Roman"/>
                  <w:color w:val="1F1A1A"/>
                  <w:sz w:val="28"/>
                  <w:lang w:val="uk-UA"/>
                </w:rPr>
              </m:ctrlPr>
            </m:fPr>
            <m:num>
              <m:r>
                <m:rPr>
                  <m:sty m:val="p"/>
                </m:rPr>
                <w:rPr>
                  <w:rFonts w:ascii="Cambria Math" w:hAnsi="Times New Roman"/>
                  <w:color w:val="1F1A1A"/>
                  <w:sz w:val="28"/>
                  <w:lang w:val="uk-UA"/>
                </w:rPr>
                <m:t>L</m:t>
              </m:r>
            </m:num>
            <m:den>
              <m:r>
                <w:rPr>
                  <w:rFonts w:ascii="Cambria Math" w:eastAsia="Courier New" w:hAnsi="Cambria Math" w:cs="Times New Roman"/>
                  <w:color w:val="1F1A1A"/>
                  <w:sz w:val="28"/>
                  <w:szCs w:val="28"/>
                  <w:lang w:val="fr-FR" w:eastAsia="fr-FR" w:bidi="fr-FR"/>
                </w:rPr>
                <m:t>v</m:t>
              </m:r>
            </m:den>
          </m:f>
          <m:r>
            <m:rPr>
              <m:sty m:val="p"/>
            </m:rPr>
            <w:rPr>
              <w:rFonts w:ascii="Cambria Math" w:hAnsi="Times New Roman"/>
              <w:color w:val="1F1A1A"/>
              <w:sz w:val="28"/>
              <w:lang w:val="uk-UA"/>
            </w:rPr>
            <m:t xml:space="preserve">                                                        (4.2)</m:t>
          </m:r>
        </m:oMath>
      </m:oMathPara>
    </w:p>
    <w:p w:rsidR="0030010D" w:rsidRPr="001D18BA" w:rsidRDefault="001D18BA" w:rsidP="00CA6A47">
      <w:pPr>
        <w:widowControl w:val="0"/>
        <w:tabs>
          <w:tab w:val="left" w:pos="6400"/>
        </w:tabs>
        <w:spacing w:after="0" w:line="360" w:lineRule="auto"/>
        <w:ind w:firstLine="709"/>
        <w:jc w:val="both"/>
        <w:rPr>
          <w:rFonts w:ascii="Times New Roman" w:eastAsia="Verdana" w:hAnsi="Times New Roman" w:cs="Times New Roman"/>
          <w:color w:val="1F1A1A"/>
          <w:sz w:val="28"/>
          <w:szCs w:val="28"/>
          <w:lang w:val="uk-UA" w:eastAsia="ru-RU" w:bidi="ru-RU"/>
        </w:rPr>
      </w:pPr>
      <w:r w:rsidRPr="001D18BA">
        <w:rPr>
          <w:rFonts w:ascii="Times New Roman" w:hAnsi="Times New Roman"/>
          <w:color w:val="1F1A1A"/>
          <w:sz w:val="28"/>
          <w:lang w:val="uk-UA"/>
        </w:rPr>
        <w:t>де</w:t>
      </w:r>
      <w:r w:rsidRPr="001D18BA">
        <w:rPr>
          <w:lang w:val="uk-UA"/>
        </w:rPr>
        <w:t xml:space="preserve"> </w:t>
      </w:r>
      <w:r w:rsidRPr="001D18BA">
        <w:rPr>
          <w:rFonts w:ascii="Times New Roman" w:hAnsi="Times New Roman"/>
          <w:i/>
          <w:color w:val="1F1A1A"/>
          <w:sz w:val="28"/>
          <w:lang w:val="uk-UA"/>
        </w:rPr>
        <w:t xml:space="preserve">g </w:t>
      </w:r>
      <w:r>
        <w:rPr>
          <w:rFonts w:ascii="Times New Roman" w:hAnsi="Times New Roman"/>
          <w:i/>
          <w:color w:val="1F1A1A"/>
          <w:sz w:val="28"/>
          <w:lang w:val="uk-UA"/>
        </w:rPr>
        <w:sym w:font="Symbol" w:char="F02D"/>
      </w:r>
      <w:r w:rsidRPr="001D18BA">
        <w:rPr>
          <w:lang w:val="uk-UA"/>
        </w:rPr>
        <w:t xml:space="preserve"> </w:t>
      </w:r>
      <w:r>
        <w:rPr>
          <w:rFonts w:ascii="Times New Roman" w:hAnsi="Times New Roman"/>
          <w:color w:val="1F1A1A"/>
          <w:sz w:val="28"/>
          <w:lang w:val="en-US"/>
        </w:rPr>
        <w:t> </w:t>
      </w:r>
      <w:r w:rsidRPr="001D18BA">
        <w:rPr>
          <w:rFonts w:ascii="Times New Roman" w:hAnsi="Times New Roman"/>
          <w:color w:val="1F1A1A"/>
          <w:sz w:val="28"/>
          <w:lang w:val="uk-UA"/>
        </w:rPr>
        <w:t>чинник електронів;</w:t>
      </w:r>
      <w:r w:rsidRPr="001D18BA">
        <w:rPr>
          <w:lang w:val="uk-UA"/>
        </w:rPr>
        <w:t xml:space="preserve"> </w:t>
      </w:r>
      <w:r w:rsidRPr="001D18BA">
        <w:rPr>
          <w:rFonts w:ascii="Times New Roman" w:hAnsi="Times New Roman"/>
          <w:color w:val="1F1A1A"/>
          <w:sz w:val="28"/>
          <w:lang w:val="uk-UA"/>
        </w:rPr>
        <w:t>μ</w:t>
      </w:r>
      <w:r w:rsidRPr="001D18BA">
        <w:rPr>
          <w:rFonts w:ascii="Times New Roman" w:hAnsi="Times New Roman"/>
          <w:color w:val="1F1A1A"/>
          <w:sz w:val="28"/>
          <w:vertAlign w:val="subscript"/>
          <w:lang w:val="uk-UA"/>
        </w:rPr>
        <w:t>B</w:t>
      </w:r>
      <w:r w:rsidRPr="001D18BA">
        <w:rPr>
          <w:lang w:val="uk-UA"/>
        </w:rPr>
        <w:t xml:space="preserve"> </w:t>
      </w:r>
      <w:r>
        <w:rPr>
          <w:rFonts w:ascii="Times New Roman" w:hAnsi="Times New Roman"/>
          <w:i/>
          <w:color w:val="1F1A1A"/>
          <w:sz w:val="28"/>
          <w:lang w:val="uk-UA"/>
        </w:rPr>
        <w:sym w:font="Symbol" w:char="F02D"/>
      </w:r>
      <w:r w:rsidRPr="001D18BA">
        <w:rPr>
          <w:rFonts w:ascii="Times New Roman" w:hAnsi="Times New Roman"/>
          <w:color w:val="1F1A1A"/>
          <w:sz w:val="28"/>
          <w:lang w:val="uk-UA"/>
        </w:rPr>
        <w:t xml:space="preserve"> магнетон Бору</w:t>
      </w:r>
      <w:r w:rsidRPr="001D18BA">
        <w:rPr>
          <w:rFonts w:ascii="Times New Roman" w:hAnsi="Times New Roman"/>
          <w:i/>
          <w:color w:val="1F1A1A"/>
          <w:sz w:val="28"/>
          <w:lang w:val="uk-UA"/>
        </w:rPr>
        <w:t>;</w:t>
      </w:r>
      <w:r w:rsidRPr="001D18BA">
        <w:rPr>
          <w:lang w:val="uk-UA"/>
        </w:rPr>
        <w:t xml:space="preserve"> </w:t>
      </w:r>
      <w:r w:rsidRPr="001D18BA">
        <w:rPr>
          <w:rFonts w:ascii="Times New Roman" w:hAnsi="Times New Roman"/>
          <w:color w:val="1F1A1A"/>
          <w:sz w:val="28"/>
          <w:lang w:val="uk-UA"/>
        </w:rPr>
        <w:t xml:space="preserve">B </w:t>
      </w:r>
      <w:r>
        <w:rPr>
          <w:rFonts w:ascii="Times New Roman" w:hAnsi="Times New Roman"/>
          <w:i/>
          <w:color w:val="1F1A1A"/>
          <w:sz w:val="28"/>
          <w:lang w:val="uk-UA"/>
        </w:rPr>
        <w:sym w:font="Symbol" w:char="F02D"/>
      </w:r>
      <w:r w:rsidRPr="001D18BA">
        <w:rPr>
          <w:rFonts w:ascii="Times New Roman" w:hAnsi="Times New Roman"/>
          <w:color w:val="1F1A1A"/>
          <w:sz w:val="28"/>
          <w:lang w:val="uk-UA"/>
        </w:rPr>
        <w:t xml:space="preserve"> індукція магнітного поля</w:t>
      </w:r>
      <w:r w:rsidRPr="001D18BA">
        <w:rPr>
          <w:rFonts w:ascii="Times New Roman" w:hAnsi="Times New Roman"/>
          <w:i/>
          <w:color w:val="1F1A1A"/>
          <w:sz w:val="28"/>
          <w:lang w:val="uk-UA"/>
        </w:rPr>
        <w:t>;</w:t>
      </w:r>
      <w:r w:rsidRPr="001D18BA">
        <w:rPr>
          <w:lang w:val="uk-UA"/>
        </w:rPr>
        <w:t xml:space="preserve"> </w:t>
      </w:r>
      <w:r w:rsidRPr="001D18BA">
        <w:rPr>
          <w:rFonts w:ascii="Times New Roman" w:hAnsi="Times New Roman"/>
          <w:color w:val="1F1A1A"/>
          <w:sz w:val="28"/>
          <w:lang w:val="uk-UA"/>
        </w:rPr>
        <w:t xml:space="preserve">L </w:t>
      </w:r>
      <w:r>
        <w:rPr>
          <w:rFonts w:ascii="Times New Roman" w:hAnsi="Times New Roman"/>
          <w:i/>
          <w:color w:val="1F1A1A"/>
          <w:sz w:val="28"/>
          <w:lang w:val="uk-UA"/>
        </w:rPr>
        <w:sym w:font="Symbol" w:char="F02D"/>
      </w:r>
      <w:r w:rsidRPr="001D18BA">
        <w:rPr>
          <w:rFonts w:ascii="Times New Roman" w:hAnsi="Times New Roman"/>
          <w:color w:val="1F1A1A"/>
          <w:sz w:val="28"/>
          <w:lang w:val="uk-UA"/>
        </w:rPr>
        <w:t xml:space="preserve"> товщина шару напівпровідника</w:t>
      </w:r>
      <w:r w:rsidRPr="001D18BA">
        <w:rPr>
          <w:lang w:val="uk-UA"/>
        </w:rPr>
        <w:t xml:space="preserve">; </w:t>
      </w:r>
      <w:r w:rsidRPr="001D18BA">
        <w:rPr>
          <w:rFonts w:ascii="Times New Roman" w:hAnsi="Times New Roman" w:cs="Times New Roman"/>
          <w:sz w:val="28"/>
          <w:szCs w:val="28"/>
          <w:lang w:val="uk-UA"/>
        </w:rPr>
        <w:t xml:space="preserve">v </w:t>
      </w:r>
      <w:r w:rsidRPr="001D18BA">
        <w:rPr>
          <w:rFonts w:ascii="Times New Roman" w:hAnsi="Times New Roman" w:cs="Times New Roman"/>
          <w:i/>
          <w:color w:val="1F1A1A"/>
          <w:sz w:val="28"/>
          <w:szCs w:val="28"/>
          <w:lang w:val="uk-UA"/>
        </w:rPr>
        <w:sym w:font="Symbol" w:char="F02D"/>
      </w:r>
      <w:r w:rsidRPr="001D18BA">
        <w:rPr>
          <w:rFonts w:ascii="Times New Roman" w:hAnsi="Times New Roman" w:cs="Times New Roman"/>
          <w:sz w:val="28"/>
          <w:szCs w:val="28"/>
          <w:lang w:val="uk-UA"/>
        </w:rPr>
        <w:t xml:space="preserve"> швидкість електронів в напівпровіднику.</w:t>
      </w:r>
    </w:p>
    <w:p w:rsidR="00C64011" w:rsidRPr="00772098" w:rsidRDefault="00D32809" w:rsidP="00044711">
      <w:pPr>
        <w:widowControl w:val="0"/>
        <w:tabs>
          <w:tab w:val="left" w:pos="6400"/>
        </w:tabs>
        <w:spacing w:after="0" w:line="360" w:lineRule="auto"/>
        <w:ind w:firstLine="709"/>
        <w:jc w:val="both"/>
        <w:rPr>
          <w:rFonts w:ascii="Times New Roman" w:eastAsia="Verdana" w:hAnsi="Times New Roman" w:cs="Times New Roman"/>
          <w:color w:val="1F1A1A"/>
          <w:sz w:val="28"/>
          <w:szCs w:val="28"/>
          <w:lang w:val="uk-UA" w:eastAsia="fr-FR" w:bidi="fr-FR"/>
        </w:rPr>
      </w:pPr>
      <w:r w:rsidRPr="00D32809">
        <w:rPr>
          <w:rFonts w:ascii="Times New Roman" w:hAnsi="Times New Roman"/>
          <w:color w:val="1F1A1A"/>
          <w:sz w:val="28"/>
          <w:lang w:val="uk-UA"/>
        </w:rPr>
        <w:t xml:space="preserve">У феромагнітному шарі F2 електрони йдуть далі в колектор, а інші розсіюються і залишаються в напівпровіднику. Минулі </w:t>
      </w:r>
      <w:r>
        <w:rPr>
          <w:rFonts w:ascii="Times New Roman" w:hAnsi="Times New Roman"/>
          <w:color w:val="1F1A1A"/>
          <w:sz w:val="28"/>
          <w:lang w:val="uk-UA"/>
        </w:rPr>
        <w:t>електрони</w:t>
      </w:r>
      <w:r w:rsidRPr="00D32809">
        <w:rPr>
          <w:rFonts w:ascii="Times New Roman" w:hAnsi="Times New Roman"/>
          <w:color w:val="1F1A1A"/>
          <w:sz w:val="28"/>
          <w:lang w:val="uk-UA"/>
        </w:rPr>
        <w:t xml:space="preserve"> утворюють струм</w:t>
      </w:r>
      <w:r w:rsidRPr="00D32809">
        <w:rPr>
          <w:lang w:val="uk-UA"/>
        </w:rPr>
        <w:t xml:space="preserve"> </w:t>
      </w:r>
      <w:r w:rsidRPr="00D32809">
        <w:rPr>
          <w:rFonts w:ascii="Times New Roman" w:hAnsi="Times New Roman"/>
          <w:i/>
          <w:color w:val="1F1A1A"/>
          <w:sz w:val="28"/>
          <w:lang w:val="uk-UA"/>
        </w:rPr>
        <w:t>I</w:t>
      </w:r>
      <w:r w:rsidRPr="00D32809">
        <w:rPr>
          <w:lang w:val="uk-UA"/>
        </w:rPr>
        <w:t xml:space="preserve"> </w:t>
      </w:r>
      <w:r w:rsidRPr="00D32809">
        <w:rPr>
          <w:rFonts w:ascii="Times New Roman" w:hAnsi="Times New Roman"/>
          <w:color w:val="1F1A1A"/>
          <w:sz w:val="28"/>
          <w:lang w:val="uk-UA"/>
        </w:rPr>
        <w:t>між електродами 3 і 4.</w:t>
      </w:r>
    </w:p>
    <w:p w:rsidR="00C64011" w:rsidRPr="00772098" w:rsidRDefault="00772098" w:rsidP="00044711">
      <w:pPr>
        <w:widowControl w:val="0"/>
        <w:spacing w:after="0" w:line="348" w:lineRule="auto"/>
        <w:ind w:firstLine="709"/>
        <w:jc w:val="both"/>
        <w:rPr>
          <w:rFonts w:ascii="Times New Roman" w:eastAsia="Courier New" w:hAnsi="Times New Roman" w:cs="Times New Roman"/>
          <w:color w:val="000000"/>
          <w:sz w:val="28"/>
          <w:szCs w:val="28"/>
          <w:lang w:val="uk-UA" w:eastAsia="ru-RU" w:bidi="ru-RU"/>
        </w:rPr>
      </w:pPr>
      <w:r w:rsidRPr="00772098">
        <w:rPr>
          <w:rFonts w:ascii="Times New Roman" w:hAnsi="Times New Roman" w:cs="Times New Roman"/>
          <w:color w:val="1F1A1A"/>
          <w:sz w:val="28"/>
          <w:szCs w:val="28"/>
          <w:lang w:val="uk-UA"/>
        </w:rPr>
        <w:lastRenderedPageBreak/>
        <w:t>Кут</w:t>
      </w:r>
      <w:r w:rsidRPr="00772098">
        <w:rPr>
          <w:rFonts w:ascii="Times New Roman" w:hAnsi="Times New Roman" w:cs="Times New Roman"/>
          <w:sz w:val="28"/>
          <w:szCs w:val="28"/>
          <w:lang w:val="uk-UA"/>
        </w:rPr>
        <w:t xml:space="preserve"> </w:t>
      </w:r>
      <w:r w:rsidRPr="00772098">
        <w:rPr>
          <w:rFonts w:ascii="Times New Roman" w:hAnsi="Times New Roman" w:cs="Times New Roman"/>
          <w:color w:val="1F1A1A"/>
          <w:sz w:val="28"/>
          <w:szCs w:val="28"/>
          <w:lang w:val="uk-UA"/>
        </w:rPr>
        <w:t>φ</w:t>
      </w:r>
      <w:r w:rsidRPr="00772098">
        <w:rPr>
          <w:rFonts w:ascii="Times New Roman" w:hAnsi="Times New Roman" w:cs="Times New Roman"/>
          <w:sz w:val="28"/>
          <w:szCs w:val="28"/>
          <w:lang w:val="uk-UA"/>
        </w:rPr>
        <w:t xml:space="preserve"> </w:t>
      </w:r>
      <w:r w:rsidRPr="00772098">
        <w:rPr>
          <w:rFonts w:ascii="Times New Roman" w:hAnsi="Times New Roman" w:cs="Times New Roman"/>
          <w:color w:val="1F1A1A"/>
          <w:sz w:val="28"/>
          <w:szCs w:val="28"/>
          <w:lang w:val="uk-UA"/>
        </w:rPr>
        <w:t>визначається середньою швидкістю електронів</w:t>
      </w:r>
      <w:r>
        <w:rPr>
          <w:rFonts w:ascii="Times New Roman" w:hAnsi="Times New Roman" w:cs="Times New Roman"/>
          <w:color w:val="1F1A1A"/>
          <w:sz w:val="28"/>
          <w:szCs w:val="28"/>
          <w:lang w:val="uk-UA"/>
        </w:rPr>
        <w:t xml:space="preserve"> </w:t>
      </w:r>
      <w:r w:rsidRPr="00772098">
        <w:rPr>
          <w:rFonts w:ascii="Times New Roman" w:hAnsi="Times New Roman" w:cs="Times New Roman"/>
          <w:color w:val="1F1A1A"/>
          <w:sz w:val="28"/>
          <w:szCs w:val="28"/>
          <w:lang w:val="uk-UA"/>
        </w:rPr>
        <w:t>(v) і їм легко управляти відповідною зміною напруги</w:t>
      </w:r>
      <w:r w:rsidRPr="00772098">
        <w:rPr>
          <w:rFonts w:ascii="Times New Roman" w:hAnsi="Times New Roman" w:cs="Times New Roman"/>
          <w:sz w:val="28"/>
          <w:szCs w:val="28"/>
          <w:lang w:val="uk-UA"/>
        </w:rPr>
        <w:t xml:space="preserve"> </w:t>
      </w:r>
      <w:r w:rsidRPr="00772098">
        <w:rPr>
          <w:rFonts w:ascii="Times New Roman" w:hAnsi="Times New Roman" w:cs="Times New Roman"/>
          <w:i/>
          <w:color w:val="1F1A1A"/>
          <w:sz w:val="28"/>
          <w:szCs w:val="28"/>
          <w:lang w:val="uk-UA"/>
        </w:rPr>
        <w:t>V</w:t>
      </w:r>
      <w:r w:rsidRPr="00772098">
        <w:rPr>
          <w:rFonts w:ascii="Times New Roman" w:hAnsi="Times New Roman" w:cs="Times New Roman"/>
          <w:i/>
          <w:color w:val="1F1A1A"/>
          <w:sz w:val="28"/>
          <w:szCs w:val="28"/>
          <w:vertAlign w:val="subscript"/>
          <w:lang w:val="uk-UA"/>
        </w:rPr>
        <w:t>b</w:t>
      </w:r>
      <w:r w:rsidRPr="00772098">
        <w:rPr>
          <w:rFonts w:ascii="Times New Roman" w:hAnsi="Times New Roman" w:cs="Times New Roman"/>
          <w:sz w:val="28"/>
          <w:szCs w:val="28"/>
          <w:lang w:val="uk-UA"/>
        </w:rPr>
        <w:t xml:space="preserve">. Відмітимо, що оскільки область напівпровідника має з обох боків бар'єри Шотки, напруга </w:t>
      </w:r>
      <w:r w:rsidRPr="00772098">
        <w:rPr>
          <w:rFonts w:ascii="Times New Roman" w:hAnsi="Times New Roman" w:cs="Times New Roman"/>
          <w:i/>
          <w:sz w:val="28"/>
          <w:szCs w:val="28"/>
          <w:lang w:val="uk-UA"/>
        </w:rPr>
        <w:t>V</w:t>
      </w:r>
      <w:r w:rsidRPr="00772098">
        <w:rPr>
          <w:rFonts w:ascii="Times New Roman" w:hAnsi="Times New Roman" w:cs="Times New Roman"/>
          <w:i/>
          <w:sz w:val="28"/>
          <w:szCs w:val="28"/>
          <w:vertAlign w:val="subscript"/>
          <w:lang w:val="uk-UA"/>
        </w:rPr>
        <w:t>b</w:t>
      </w:r>
      <w:r w:rsidRPr="00772098">
        <w:rPr>
          <w:rFonts w:ascii="Times New Roman" w:hAnsi="Times New Roman" w:cs="Times New Roman"/>
          <w:sz w:val="28"/>
          <w:szCs w:val="28"/>
          <w:lang w:val="uk-UA"/>
        </w:rPr>
        <w:t xml:space="preserve"> сам</w:t>
      </w:r>
      <w:r>
        <w:rPr>
          <w:rFonts w:ascii="Times New Roman" w:hAnsi="Times New Roman" w:cs="Times New Roman"/>
          <w:sz w:val="28"/>
          <w:szCs w:val="28"/>
          <w:lang w:val="uk-UA"/>
        </w:rPr>
        <w:t>а</w:t>
      </w:r>
      <w:r w:rsidRPr="00772098">
        <w:rPr>
          <w:rFonts w:ascii="Times New Roman" w:hAnsi="Times New Roman" w:cs="Times New Roman"/>
          <w:sz w:val="28"/>
          <w:szCs w:val="28"/>
          <w:lang w:val="uk-UA"/>
        </w:rPr>
        <w:t xml:space="preserve"> по собі не забезпечує протікання струму </w:t>
      </w:r>
      <w:r w:rsidRPr="00772098">
        <w:rPr>
          <w:rFonts w:ascii="Times New Roman" w:hAnsi="Times New Roman" w:cs="Times New Roman"/>
          <w:i/>
          <w:sz w:val="28"/>
          <w:szCs w:val="28"/>
          <w:lang w:val="uk-UA"/>
        </w:rPr>
        <w:t>I</w:t>
      </w:r>
      <w:r w:rsidRPr="00772098">
        <w:rPr>
          <w:rFonts w:ascii="Times New Roman" w:hAnsi="Times New Roman" w:cs="Times New Roman"/>
          <w:sz w:val="28"/>
          <w:szCs w:val="28"/>
          <w:lang w:val="uk-UA"/>
        </w:rPr>
        <w:t xml:space="preserve">. Ця напруга лише модулює струм, визначуваний напругою </w:t>
      </w:r>
      <w:r w:rsidRPr="00772098">
        <w:rPr>
          <w:rFonts w:ascii="Times New Roman" w:hAnsi="Times New Roman" w:cs="Times New Roman"/>
          <w:i/>
          <w:sz w:val="28"/>
          <w:szCs w:val="28"/>
          <w:lang w:val="uk-UA"/>
        </w:rPr>
        <w:t>V</w:t>
      </w:r>
      <w:r w:rsidRPr="00772098">
        <w:rPr>
          <w:rFonts w:ascii="Times New Roman" w:hAnsi="Times New Roman" w:cs="Times New Roman"/>
          <w:i/>
          <w:sz w:val="28"/>
          <w:szCs w:val="28"/>
          <w:vertAlign w:val="subscript"/>
          <w:lang w:val="uk-UA"/>
        </w:rPr>
        <w:t>e</w:t>
      </w:r>
      <w:r w:rsidRPr="0077209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72098">
        <w:rPr>
          <w:rFonts w:ascii="Times New Roman" w:hAnsi="Times New Roman" w:cs="Times New Roman"/>
          <w:sz w:val="28"/>
          <w:szCs w:val="28"/>
          <w:lang w:val="uk-UA"/>
        </w:rPr>
        <w:t xml:space="preserve">Так реалізується транзисторна функція розглянутого спінового приладу. Слід мати на увазі, що кут повороту спіна в цій конструкції залежить від швидкості руху електронів, статистичний розкид якої призводить до зменшення ефективності модуляції вихідного струму і наявності </w:t>
      </w:r>
      <w:r>
        <w:rPr>
          <w:rFonts w:ascii="Times New Roman" w:hAnsi="Times New Roman" w:cs="Times New Roman"/>
          <w:sz w:val="28"/>
          <w:szCs w:val="28"/>
          <w:lang w:val="uk-UA"/>
        </w:rPr>
        <w:t>кінц</w:t>
      </w:r>
      <w:r w:rsidR="00AA4EB1">
        <w:rPr>
          <w:rFonts w:ascii="Times New Roman" w:hAnsi="Times New Roman" w:cs="Times New Roman"/>
          <w:sz w:val="28"/>
          <w:szCs w:val="28"/>
          <w:lang w:val="uk-UA"/>
        </w:rPr>
        <w:t>е</w:t>
      </w:r>
      <w:r>
        <w:rPr>
          <w:rFonts w:ascii="Times New Roman" w:hAnsi="Times New Roman" w:cs="Times New Roman"/>
          <w:sz w:val="28"/>
          <w:szCs w:val="28"/>
          <w:lang w:val="uk-UA"/>
        </w:rPr>
        <w:t>вого</w:t>
      </w:r>
      <w:r w:rsidRPr="00772098">
        <w:rPr>
          <w:rFonts w:ascii="Times New Roman" w:hAnsi="Times New Roman" w:cs="Times New Roman"/>
          <w:sz w:val="28"/>
          <w:szCs w:val="28"/>
          <w:lang w:val="uk-UA"/>
        </w:rPr>
        <w:t xml:space="preserve"> струму витоку у вимкненому стані приладу.</w:t>
      </w:r>
    </w:p>
    <w:p w:rsidR="00C64011" w:rsidRPr="007C1640" w:rsidRDefault="007C1640" w:rsidP="00D725EE">
      <w:pPr>
        <w:widowControl w:val="0"/>
        <w:spacing w:after="0" w:line="348" w:lineRule="auto"/>
        <w:ind w:firstLine="709"/>
        <w:jc w:val="both"/>
        <w:rPr>
          <w:rFonts w:ascii="Times New Roman" w:eastAsia="Courier New" w:hAnsi="Times New Roman" w:cs="Times New Roman"/>
          <w:color w:val="000000"/>
          <w:sz w:val="28"/>
          <w:szCs w:val="28"/>
          <w:lang w:val="uk-UA" w:eastAsia="ru-RU" w:bidi="ru-RU"/>
        </w:rPr>
      </w:pPr>
      <w:r w:rsidRPr="007C1640">
        <w:rPr>
          <w:rFonts w:ascii="Times New Roman" w:hAnsi="Times New Roman"/>
          <w:color w:val="1F1A1A"/>
          <w:sz w:val="28"/>
          <w:lang w:val="uk-UA"/>
        </w:rPr>
        <w:t>Експериментальна перевірка ідеї облаштування время-прол</w:t>
      </w:r>
      <w:r w:rsidR="00044711">
        <w:rPr>
          <w:rFonts w:ascii="Times New Roman" w:hAnsi="Times New Roman"/>
          <w:color w:val="1F1A1A"/>
          <w:sz w:val="28"/>
          <w:lang w:val="uk-UA"/>
        </w:rPr>
        <w:t>ьо</w:t>
      </w:r>
      <w:r w:rsidRPr="007C1640">
        <w:rPr>
          <w:rFonts w:ascii="Times New Roman" w:hAnsi="Times New Roman"/>
          <w:color w:val="1F1A1A"/>
          <w:sz w:val="28"/>
          <w:lang w:val="uk-UA"/>
        </w:rPr>
        <w:t>тного спінового транзистора показала, що при</w:t>
      </w:r>
      <w:r>
        <w:rPr>
          <w:rFonts w:ascii="Times New Roman" w:hAnsi="Times New Roman"/>
          <w:color w:val="1F1A1A"/>
          <w:sz w:val="28"/>
          <w:lang w:val="uk-UA"/>
        </w:rPr>
        <w:t xml:space="preserve"> 37%</w:t>
      </w:r>
      <w:r w:rsidRPr="007C1640">
        <w:rPr>
          <w:rFonts w:ascii="Times New Roman" w:hAnsi="Times New Roman"/>
          <w:color w:val="1F1A1A"/>
          <w:sz w:val="28"/>
          <w:lang w:val="uk-UA"/>
        </w:rPr>
        <w:t xml:space="preserve">-ої спінової поляризації </w:t>
      </w:r>
      <w:r>
        <w:rPr>
          <w:rFonts w:ascii="Times New Roman" w:hAnsi="Times New Roman"/>
          <w:color w:val="1F1A1A"/>
          <w:sz w:val="28"/>
          <w:lang w:val="uk-UA"/>
        </w:rPr>
        <w:t>інжектованих</w:t>
      </w:r>
      <w:r w:rsidRPr="007C1640">
        <w:rPr>
          <w:rFonts w:ascii="Times New Roman" w:hAnsi="Times New Roman"/>
          <w:color w:val="1F1A1A"/>
          <w:sz w:val="28"/>
          <w:lang w:val="uk-UA"/>
        </w:rPr>
        <w:t xml:space="preserve"> електронів глибина модуляції струму</w:t>
      </w:r>
      <w:r w:rsidRPr="007C1640">
        <w:rPr>
          <w:lang w:val="uk-UA"/>
        </w:rPr>
        <w:t xml:space="preserve"> </w:t>
      </w:r>
      <w:r w:rsidRPr="007C1640">
        <w:rPr>
          <w:rFonts w:ascii="Times New Roman" w:hAnsi="Times New Roman"/>
          <w:i/>
          <w:color w:val="1F1A1A"/>
          <w:sz w:val="28"/>
          <w:lang w:val="uk-UA"/>
        </w:rPr>
        <w:t>I</w:t>
      </w:r>
      <w:r>
        <w:rPr>
          <w:rFonts w:ascii="Times New Roman" w:hAnsi="Times New Roman"/>
          <w:i/>
          <w:color w:val="1F1A1A"/>
          <w:sz w:val="28"/>
          <w:lang w:val="uk-UA"/>
        </w:rPr>
        <w:t xml:space="preserve"> </w:t>
      </w:r>
      <w:r w:rsidRPr="007C1640">
        <w:rPr>
          <w:rFonts w:ascii="Times New Roman" w:hAnsi="Times New Roman"/>
          <w:i/>
          <w:color w:val="1F1A1A"/>
          <w:sz w:val="28"/>
          <w:lang w:val="uk-UA"/>
        </w:rPr>
        <w:t>(</w:t>
      </w:r>
      <w:r w:rsidRPr="007C1640">
        <w:rPr>
          <w:rFonts w:ascii="Times New Roman" w:hAnsi="Times New Roman"/>
          <w:color w:val="1F1A1A"/>
          <w:sz w:val="28"/>
          <w:lang w:val="uk-UA"/>
        </w:rPr>
        <w:t xml:space="preserve">відношення струму у включеному стані до струму у вимкненому стані) може досягати 7. Перспективи поліпшення робочих характеристик таких транзисторів пов'язані зі збільшенням спінової поляризації </w:t>
      </w:r>
      <w:r>
        <w:rPr>
          <w:rFonts w:ascii="Times New Roman" w:hAnsi="Times New Roman"/>
          <w:color w:val="1F1A1A"/>
          <w:sz w:val="28"/>
          <w:lang w:val="uk-UA"/>
        </w:rPr>
        <w:t>інжектуємих</w:t>
      </w:r>
      <w:r w:rsidRPr="007C1640">
        <w:rPr>
          <w:rFonts w:ascii="Times New Roman" w:hAnsi="Times New Roman"/>
          <w:color w:val="1F1A1A"/>
          <w:sz w:val="28"/>
          <w:lang w:val="uk-UA"/>
        </w:rPr>
        <w:t xml:space="preserve"> електронів і з підвищенням ефективності їх детектування в колекторі.</w:t>
      </w:r>
    </w:p>
    <w:p w:rsidR="00D86C3A" w:rsidRPr="002D05F9" w:rsidRDefault="007C1640" w:rsidP="00D725EE">
      <w:pPr>
        <w:widowControl w:val="0"/>
        <w:spacing w:after="0" w:line="348" w:lineRule="auto"/>
        <w:ind w:firstLine="709"/>
        <w:jc w:val="both"/>
        <w:rPr>
          <w:rFonts w:ascii="Times New Roman" w:eastAsia="Verdana" w:hAnsi="Times New Roman" w:cs="Times New Roman"/>
          <w:color w:val="1F1A1A"/>
          <w:sz w:val="28"/>
          <w:szCs w:val="28"/>
          <w:lang w:eastAsia="ru-RU" w:bidi="ru-RU"/>
        </w:rPr>
      </w:pPr>
      <w:r w:rsidRPr="007C1640">
        <w:rPr>
          <w:rFonts w:ascii="Times New Roman" w:hAnsi="Times New Roman"/>
          <w:i/>
          <w:color w:val="1F1A1A"/>
          <w:sz w:val="28"/>
          <w:lang w:val="uk-UA"/>
        </w:rPr>
        <w:t>Магнітний тунельний транзистор</w:t>
      </w:r>
      <w:r>
        <w:rPr>
          <w:rFonts w:ascii="Times New Roman" w:hAnsi="Times New Roman"/>
          <w:i/>
          <w:color w:val="1F1A1A"/>
          <w:sz w:val="28"/>
          <w:lang w:val="uk-UA"/>
        </w:rPr>
        <w:t xml:space="preserve"> </w:t>
      </w:r>
      <w:r w:rsidRPr="007C1640">
        <w:rPr>
          <w:rFonts w:ascii="Times New Roman" w:hAnsi="Times New Roman"/>
          <w:i/>
          <w:color w:val="1F1A1A"/>
          <w:sz w:val="28"/>
          <w:lang w:val="uk-UA"/>
        </w:rPr>
        <w:t>(magnetic tunneling transistor</w:t>
      </w:r>
      <w:r w:rsidRPr="007C1640">
        <w:rPr>
          <w:rFonts w:ascii="Times New Roman" w:hAnsi="Times New Roman"/>
          <w:color w:val="1F1A1A"/>
          <w:sz w:val="28"/>
          <w:lang w:val="uk-UA"/>
        </w:rPr>
        <w:t>), як і представлений вище сп</w:t>
      </w:r>
      <w:r>
        <w:rPr>
          <w:rFonts w:ascii="Times New Roman" w:hAnsi="Times New Roman"/>
          <w:color w:val="1F1A1A"/>
          <w:sz w:val="28"/>
          <w:lang w:val="uk-UA"/>
        </w:rPr>
        <w:t>і</w:t>
      </w:r>
      <w:r w:rsidRPr="007C1640">
        <w:rPr>
          <w:rFonts w:ascii="Times New Roman" w:hAnsi="Times New Roman"/>
          <w:color w:val="1F1A1A"/>
          <w:sz w:val="28"/>
          <w:lang w:val="uk-UA"/>
        </w:rPr>
        <w:t xml:space="preserve">н-вентильный транзистор, є варіантом біполярного транзистора з металевою базою. Працює він на гарячих електронах. Його структура і енергетична діаграма показані на </w:t>
      </w:r>
      <w:r>
        <w:rPr>
          <w:rFonts w:ascii="Times New Roman" w:hAnsi="Times New Roman"/>
          <w:color w:val="1F1A1A"/>
          <w:sz w:val="28"/>
          <w:lang w:val="uk-UA"/>
        </w:rPr>
        <w:t>рис</w:t>
      </w:r>
      <w:r w:rsidR="00D725EE">
        <w:rPr>
          <w:rFonts w:ascii="Times New Roman" w:hAnsi="Times New Roman"/>
          <w:color w:val="1F1A1A"/>
          <w:sz w:val="28"/>
          <w:lang w:val="uk-UA"/>
        </w:rPr>
        <w:t>. 4.6</w:t>
      </w:r>
      <w:r w:rsidRPr="007C1640">
        <w:rPr>
          <w:rFonts w:ascii="Times New Roman" w:hAnsi="Times New Roman"/>
          <w:color w:val="1F1A1A"/>
          <w:sz w:val="28"/>
          <w:lang w:val="uk-UA"/>
        </w:rPr>
        <w:t xml:space="preserve"> [7].</w:t>
      </w:r>
    </w:p>
    <w:p w:rsidR="00D86C3A" w:rsidRPr="00D86C3A" w:rsidRDefault="000A3B57" w:rsidP="007C1640">
      <w:pPr>
        <w:widowControl w:val="0"/>
        <w:spacing w:after="0" w:line="360" w:lineRule="auto"/>
        <w:jc w:val="center"/>
        <w:rPr>
          <w:rFonts w:ascii="Times New Roman" w:eastAsia="Verdana" w:hAnsi="Times New Roman" w:cs="Times New Roman"/>
          <w:color w:val="1F1A1A"/>
          <w:sz w:val="28"/>
          <w:szCs w:val="28"/>
          <w:lang w:eastAsia="ru-RU" w:bidi="ru-RU"/>
        </w:rPr>
      </w:pPr>
      <w:r>
        <w:rPr>
          <w:rFonts w:ascii="Times New Roman" w:eastAsia="Verdana" w:hAnsi="Times New Roman" w:cs="Times New Roman"/>
          <w:noProof/>
          <w:color w:val="1F1A1A"/>
          <w:sz w:val="28"/>
          <w:szCs w:val="28"/>
          <w:lang w:eastAsia="ru-RU"/>
        </w:rPr>
        <w:drawing>
          <wp:inline distT="0" distB="0" distL="0" distR="0">
            <wp:extent cx="4837176" cy="2616796"/>
            <wp:effectExtent l="19050" t="0" r="1524" b="0"/>
            <wp:docPr id="20" name="Рисунок 18" descr="C:\Documents and Settings\Лысенко_lab30\Рабочий стол\9999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Лысенко_lab30\Рабочий стол\999999.bmp"/>
                    <pic:cNvPicPr>
                      <a:picLocks noChangeAspect="1" noChangeArrowheads="1"/>
                    </pic:cNvPicPr>
                  </pic:nvPicPr>
                  <pic:blipFill>
                    <a:blip r:embed="rId24"/>
                    <a:srcRect/>
                    <a:stretch>
                      <a:fillRect/>
                    </a:stretch>
                  </pic:blipFill>
                  <pic:spPr bwMode="auto">
                    <a:xfrm>
                      <a:off x="0" y="0"/>
                      <a:ext cx="4841923" cy="2619364"/>
                    </a:xfrm>
                    <a:prstGeom prst="rect">
                      <a:avLst/>
                    </a:prstGeom>
                    <a:noFill/>
                    <a:ln w="9525">
                      <a:noFill/>
                      <a:miter lim="800000"/>
                      <a:headEnd/>
                      <a:tailEnd/>
                    </a:ln>
                  </pic:spPr>
                </pic:pic>
              </a:graphicData>
            </a:graphic>
          </wp:inline>
        </w:drawing>
      </w:r>
    </w:p>
    <w:p w:rsidR="00D86C3A" w:rsidRPr="00D86C3A" w:rsidRDefault="00853AA3" w:rsidP="00D210BA">
      <w:pPr>
        <w:widowControl w:val="0"/>
        <w:spacing w:after="0" w:line="348" w:lineRule="auto"/>
        <w:jc w:val="center"/>
        <w:rPr>
          <w:rFonts w:ascii="Times New Roman" w:eastAsia="Verdana" w:hAnsi="Times New Roman" w:cs="Times New Roman"/>
          <w:color w:val="1F1A1A"/>
          <w:sz w:val="28"/>
          <w:szCs w:val="28"/>
          <w:lang w:eastAsia="ru-RU" w:bidi="ru-RU"/>
        </w:rPr>
      </w:pPr>
      <w:r>
        <w:rPr>
          <w:rFonts w:ascii="Times New Roman" w:eastAsia="Verdana" w:hAnsi="Times New Roman" w:cs="Times New Roman"/>
          <w:color w:val="1F1A1A"/>
          <w:sz w:val="28"/>
          <w:szCs w:val="28"/>
          <w:lang w:val="uk-UA" w:eastAsia="ru-RU" w:bidi="ru-RU"/>
        </w:rPr>
        <w:t xml:space="preserve">Рис.4.6 </w:t>
      </w:r>
      <w:r>
        <w:rPr>
          <w:rFonts w:ascii="Times New Roman" w:eastAsia="Verdana" w:hAnsi="Times New Roman" w:cs="Times New Roman"/>
          <w:color w:val="1F1A1A"/>
          <w:sz w:val="28"/>
          <w:szCs w:val="28"/>
          <w:lang w:val="uk-UA" w:eastAsia="ru-RU" w:bidi="ru-RU"/>
        </w:rPr>
        <w:sym w:font="Symbol" w:char="F02D"/>
      </w:r>
      <w:r w:rsidR="003B62B3" w:rsidRPr="003B62B3">
        <w:rPr>
          <w:rFonts w:ascii="Times New Roman" w:eastAsia="Verdana" w:hAnsi="Times New Roman" w:cs="Times New Roman"/>
          <w:color w:val="1F1A1A"/>
          <w:sz w:val="28"/>
          <w:szCs w:val="28"/>
          <w:lang w:val="uk-UA" w:eastAsia="ru-RU" w:bidi="ru-RU"/>
        </w:rPr>
        <w:t xml:space="preserve"> Структура і енергетична діаграма магнітного тунельного транзистора.</w:t>
      </w:r>
    </w:p>
    <w:p w:rsidR="00D86C3A" w:rsidRPr="00F83560" w:rsidRDefault="004B43BA" w:rsidP="009A03E6">
      <w:pPr>
        <w:widowControl w:val="0"/>
        <w:spacing w:after="0" w:line="360" w:lineRule="auto"/>
        <w:ind w:firstLine="709"/>
        <w:jc w:val="both"/>
        <w:rPr>
          <w:rFonts w:ascii="Times New Roman" w:eastAsia="Courier New" w:hAnsi="Times New Roman" w:cs="Times New Roman"/>
          <w:color w:val="000000"/>
          <w:sz w:val="28"/>
          <w:szCs w:val="28"/>
          <w:lang w:val="uk-UA" w:eastAsia="ru-RU" w:bidi="ru-RU"/>
        </w:rPr>
      </w:pPr>
      <w:r w:rsidRPr="004B43BA">
        <w:rPr>
          <w:rFonts w:ascii="Times New Roman" w:hAnsi="Times New Roman"/>
          <w:color w:val="1F1A1A"/>
          <w:sz w:val="28"/>
          <w:lang w:val="uk-UA"/>
        </w:rPr>
        <w:lastRenderedPageBreak/>
        <w:t>Як емітер електронів використовується феромагнітний сплав CoFe, відокремлений від бази з того ж матеріалу діелектриком з A</w:t>
      </w:r>
      <w:r w:rsidR="00A870AA">
        <w:rPr>
          <w:rFonts w:ascii="Times New Roman" w:hAnsi="Times New Roman"/>
          <w:color w:val="1F1A1A"/>
          <w:sz w:val="28"/>
          <w:lang w:val="en-US"/>
        </w:rPr>
        <w:t>l</w:t>
      </w:r>
      <w:r w:rsidRPr="004B43BA">
        <w:rPr>
          <w:rFonts w:ascii="Times New Roman" w:hAnsi="Times New Roman"/>
          <w:color w:val="1F1A1A"/>
          <w:sz w:val="28"/>
          <w:vertAlign w:val="subscript"/>
          <w:lang w:val="uk-UA"/>
        </w:rPr>
        <w:t>2</w:t>
      </w:r>
      <w:r w:rsidRPr="004B43BA">
        <w:rPr>
          <w:rFonts w:ascii="Times New Roman" w:hAnsi="Times New Roman"/>
          <w:color w:val="1F1A1A"/>
          <w:sz w:val="28"/>
          <w:lang w:val="uk-UA"/>
        </w:rPr>
        <w:t>0</w:t>
      </w:r>
      <w:r w:rsidRPr="004B43BA">
        <w:rPr>
          <w:rFonts w:ascii="Times New Roman" w:hAnsi="Times New Roman"/>
          <w:color w:val="1F1A1A"/>
          <w:sz w:val="28"/>
          <w:vertAlign w:val="subscript"/>
          <w:lang w:val="uk-UA"/>
        </w:rPr>
        <w:t>3</w:t>
      </w:r>
      <w:r w:rsidRPr="004B43BA">
        <w:rPr>
          <w:rFonts w:ascii="Times New Roman" w:hAnsi="Times New Roman"/>
          <w:color w:val="1F1A1A"/>
          <w:sz w:val="28"/>
          <w:lang w:val="uk-UA"/>
        </w:rPr>
        <w:t xml:space="preserve"> тунельної товщини. Такий емітер забезпечує інжекцію у базу сп</w:t>
      </w:r>
      <w:r>
        <w:rPr>
          <w:rFonts w:ascii="Times New Roman" w:hAnsi="Times New Roman"/>
          <w:color w:val="1F1A1A"/>
          <w:sz w:val="28"/>
          <w:lang w:val="uk-UA"/>
        </w:rPr>
        <w:t>і</w:t>
      </w:r>
      <w:r w:rsidRPr="004B43BA">
        <w:rPr>
          <w:rFonts w:ascii="Times New Roman" w:hAnsi="Times New Roman"/>
          <w:color w:val="1F1A1A"/>
          <w:sz w:val="28"/>
          <w:lang w:val="uk-UA"/>
        </w:rPr>
        <w:t>н-поляризованн</w:t>
      </w:r>
      <w:r>
        <w:rPr>
          <w:rFonts w:ascii="Times New Roman" w:hAnsi="Times New Roman"/>
          <w:color w:val="1F1A1A"/>
          <w:sz w:val="28"/>
          <w:lang w:val="uk-UA"/>
        </w:rPr>
        <w:t>и</w:t>
      </w:r>
      <w:r w:rsidRPr="004B43BA">
        <w:rPr>
          <w:rFonts w:ascii="Times New Roman" w:hAnsi="Times New Roman"/>
          <w:color w:val="1F1A1A"/>
          <w:sz w:val="28"/>
          <w:lang w:val="uk-UA"/>
        </w:rPr>
        <w:t xml:space="preserve">х електронів з енергією в </w:t>
      </w:r>
      <w:r>
        <w:rPr>
          <w:rFonts w:ascii="Times New Roman" w:hAnsi="Times New Roman"/>
          <w:color w:val="1F1A1A"/>
          <w:sz w:val="28"/>
          <w:lang w:val="uk-UA"/>
        </w:rPr>
        <w:t>декілька</w:t>
      </w:r>
      <w:r w:rsidRPr="004B43BA">
        <w:rPr>
          <w:rFonts w:ascii="Times New Roman" w:hAnsi="Times New Roman"/>
          <w:color w:val="1F1A1A"/>
          <w:sz w:val="28"/>
          <w:lang w:val="uk-UA"/>
        </w:rPr>
        <w:t xml:space="preserve"> </w:t>
      </w:r>
      <w:r>
        <w:rPr>
          <w:rFonts w:ascii="Times New Roman" w:hAnsi="Times New Roman"/>
          <w:color w:val="1F1A1A"/>
          <w:sz w:val="28"/>
          <w:lang w:val="uk-UA"/>
        </w:rPr>
        <w:t>електрон-вольт</w:t>
      </w:r>
      <w:r w:rsidRPr="004B43BA">
        <w:rPr>
          <w:rFonts w:ascii="Times New Roman" w:hAnsi="Times New Roman"/>
          <w:color w:val="1F1A1A"/>
          <w:sz w:val="28"/>
          <w:lang w:val="uk-UA"/>
        </w:rPr>
        <w:t xml:space="preserve">, </w:t>
      </w:r>
      <w:r>
        <w:rPr>
          <w:rFonts w:ascii="Times New Roman" w:hAnsi="Times New Roman"/>
          <w:color w:val="1F1A1A"/>
          <w:sz w:val="28"/>
          <w:lang w:val="uk-UA"/>
        </w:rPr>
        <w:t>тобто</w:t>
      </w:r>
      <w:r w:rsidRPr="004B43BA">
        <w:rPr>
          <w:rFonts w:ascii="Times New Roman" w:hAnsi="Times New Roman"/>
          <w:color w:val="1F1A1A"/>
          <w:sz w:val="28"/>
          <w:lang w:val="uk-UA"/>
        </w:rPr>
        <w:t xml:space="preserve"> гарячих електронів. Геометричні розміри металевих областей емітера і бази вибрані так, щоб ко</w:t>
      </w:r>
      <w:r>
        <w:rPr>
          <w:rFonts w:ascii="Times New Roman" w:hAnsi="Times New Roman"/>
          <w:color w:val="1F1A1A"/>
          <w:sz w:val="28"/>
          <w:lang w:val="uk-UA"/>
        </w:rPr>
        <w:t>ерцитивна</w:t>
      </w:r>
      <w:r w:rsidRPr="004B43BA">
        <w:rPr>
          <w:rFonts w:ascii="Times New Roman" w:hAnsi="Times New Roman"/>
          <w:color w:val="1F1A1A"/>
          <w:sz w:val="28"/>
          <w:lang w:val="uk-UA"/>
        </w:rPr>
        <w:t xml:space="preserve"> сила у базі була нижча ко</w:t>
      </w:r>
      <w:r>
        <w:rPr>
          <w:rFonts w:ascii="Times New Roman" w:hAnsi="Times New Roman"/>
          <w:color w:val="1F1A1A"/>
          <w:sz w:val="28"/>
          <w:lang w:val="uk-UA"/>
        </w:rPr>
        <w:t>е</w:t>
      </w:r>
      <w:r w:rsidRPr="004B43BA">
        <w:rPr>
          <w:rFonts w:ascii="Times New Roman" w:hAnsi="Times New Roman"/>
          <w:color w:val="1F1A1A"/>
          <w:sz w:val="28"/>
          <w:lang w:val="uk-UA"/>
        </w:rPr>
        <w:t>рцитивно</w:t>
      </w:r>
      <w:r>
        <w:rPr>
          <w:rFonts w:ascii="Times New Roman" w:hAnsi="Times New Roman"/>
          <w:color w:val="1F1A1A"/>
          <w:sz w:val="28"/>
          <w:lang w:val="uk-UA"/>
        </w:rPr>
        <w:t>ї</w:t>
      </w:r>
      <w:r w:rsidRPr="004B43BA">
        <w:rPr>
          <w:rFonts w:ascii="Times New Roman" w:hAnsi="Times New Roman"/>
          <w:color w:val="1F1A1A"/>
          <w:sz w:val="28"/>
          <w:lang w:val="uk-UA"/>
        </w:rPr>
        <w:t xml:space="preserve"> сили в емітері. Для цього відношення довжини бази до її ширини</w:t>
      </w:r>
      <w:r>
        <w:rPr>
          <w:rFonts w:ascii="Times New Roman" w:hAnsi="Times New Roman"/>
          <w:color w:val="1F1A1A"/>
          <w:sz w:val="28"/>
          <w:lang w:val="uk-UA"/>
        </w:rPr>
        <w:t xml:space="preserve"> </w:t>
      </w:r>
      <w:r w:rsidRPr="004B43BA">
        <w:rPr>
          <w:rFonts w:ascii="Times New Roman" w:hAnsi="Times New Roman"/>
          <w:color w:val="1F1A1A"/>
          <w:sz w:val="28"/>
          <w:lang w:val="uk-UA"/>
        </w:rPr>
        <w:t>(аспектне відношення) має бути менше, ніж у емітера, що забезпечує перемагнічування бази при менш</w:t>
      </w:r>
      <w:r>
        <w:rPr>
          <w:rFonts w:ascii="Times New Roman" w:hAnsi="Times New Roman"/>
          <w:color w:val="1F1A1A"/>
          <w:sz w:val="28"/>
          <w:lang w:val="uk-UA"/>
        </w:rPr>
        <w:t>ої</w:t>
      </w:r>
      <w:r w:rsidRPr="004B43BA">
        <w:rPr>
          <w:rFonts w:ascii="Times New Roman" w:hAnsi="Times New Roman"/>
          <w:color w:val="1F1A1A"/>
          <w:sz w:val="28"/>
          <w:lang w:val="uk-UA"/>
        </w:rPr>
        <w:t xml:space="preserve"> </w:t>
      </w:r>
      <w:r>
        <w:rPr>
          <w:rFonts w:ascii="Times New Roman" w:hAnsi="Times New Roman"/>
          <w:color w:val="1F1A1A"/>
          <w:sz w:val="28"/>
          <w:lang w:val="uk-UA"/>
        </w:rPr>
        <w:t>напруженності</w:t>
      </w:r>
      <w:r w:rsidRPr="004B43BA">
        <w:rPr>
          <w:rFonts w:ascii="Times New Roman" w:hAnsi="Times New Roman"/>
          <w:color w:val="1F1A1A"/>
          <w:sz w:val="28"/>
          <w:lang w:val="uk-UA"/>
        </w:rPr>
        <w:t xml:space="preserve"> зовнішнього магнітного поля. Колектор з GaAs відокремлений від металевої бази бар'єром Шотки.</w:t>
      </w:r>
    </w:p>
    <w:p w:rsidR="00D86C3A" w:rsidRPr="00D86C3A" w:rsidRDefault="002857B6" w:rsidP="009A03E6">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2857B6">
        <w:rPr>
          <w:rFonts w:ascii="Times New Roman" w:hAnsi="Times New Roman"/>
          <w:color w:val="1F1A1A"/>
          <w:sz w:val="28"/>
          <w:lang w:val="uk-UA"/>
        </w:rPr>
        <w:t>Напрям намагніченості бази, контрольований зовнішнім магнітним полем, при незмінному напрямі намагніченості емітера управляє співвідношенням між струмами бази і колектора. Паралельна однонапрямлена намагніченість обох областей викликає максимальний струм колектора і мінімальний струм бази. При протилежній намагніченості струм колектора мінімальний, а струм бази максимальний.</w:t>
      </w:r>
    </w:p>
    <w:p w:rsidR="00D86C3A" w:rsidRPr="00E20F69" w:rsidRDefault="00E20F69" w:rsidP="009A03E6">
      <w:pPr>
        <w:widowControl w:val="0"/>
        <w:spacing w:after="165" w:line="360" w:lineRule="auto"/>
        <w:ind w:firstLine="709"/>
        <w:jc w:val="both"/>
        <w:rPr>
          <w:rFonts w:ascii="Times New Roman" w:eastAsia="Courier New" w:hAnsi="Times New Roman" w:cs="Times New Roman"/>
          <w:color w:val="000000"/>
          <w:sz w:val="28"/>
          <w:szCs w:val="28"/>
          <w:lang w:val="uk-UA" w:eastAsia="ru-RU" w:bidi="ru-RU"/>
        </w:rPr>
      </w:pPr>
      <w:r w:rsidRPr="00E20F69">
        <w:rPr>
          <w:rFonts w:ascii="Times New Roman" w:hAnsi="Times New Roman"/>
          <w:color w:val="1F1A1A"/>
          <w:sz w:val="28"/>
          <w:lang w:val="uk-UA"/>
        </w:rPr>
        <w:t>Слід зазначити, що сучасне розуміння сп</w:t>
      </w:r>
      <w:r>
        <w:rPr>
          <w:rFonts w:ascii="Times New Roman" w:hAnsi="Times New Roman"/>
          <w:color w:val="1F1A1A"/>
          <w:sz w:val="28"/>
          <w:lang w:val="uk-UA"/>
        </w:rPr>
        <w:t>і</w:t>
      </w:r>
      <w:r w:rsidRPr="00E20F69">
        <w:rPr>
          <w:rFonts w:ascii="Times New Roman" w:hAnsi="Times New Roman"/>
          <w:color w:val="1F1A1A"/>
          <w:sz w:val="28"/>
          <w:lang w:val="uk-UA"/>
        </w:rPr>
        <w:t>н-за</w:t>
      </w:r>
      <w:r>
        <w:rPr>
          <w:rFonts w:ascii="Times New Roman" w:hAnsi="Times New Roman"/>
          <w:color w:val="1F1A1A"/>
          <w:sz w:val="28"/>
          <w:lang w:val="uk-UA"/>
        </w:rPr>
        <w:t>лежного</w:t>
      </w:r>
      <w:r w:rsidRPr="00E20F69">
        <w:rPr>
          <w:rFonts w:ascii="Times New Roman" w:hAnsi="Times New Roman"/>
          <w:color w:val="1F1A1A"/>
          <w:sz w:val="28"/>
          <w:lang w:val="uk-UA"/>
        </w:rPr>
        <w:t xml:space="preserve"> транспорту гарячих електронів у феромагнітних тонкоплівкових структурах залишається все ще неповним. Для подальшої розробки сп</w:t>
      </w:r>
      <w:r>
        <w:rPr>
          <w:rFonts w:ascii="Times New Roman" w:hAnsi="Times New Roman"/>
          <w:color w:val="1F1A1A"/>
          <w:sz w:val="28"/>
          <w:lang w:val="uk-UA"/>
        </w:rPr>
        <w:t>і</w:t>
      </w:r>
      <w:r w:rsidRPr="00E20F69">
        <w:rPr>
          <w:rFonts w:ascii="Times New Roman" w:hAnsi="Times New Roman"/>
          <w:color w:val="1F1A1A"/>
          <w:sz w:val="28"/>
          <w:lang w:val="uk-UA"/>
        </w:rPr>
        <w:t>нтронн</w:t>
      </w:r>
      <w:r>
        <w:rPr>
          <w:rFonts w:ascii="Times New Roman" w:hAnsi="Times New Roman"/>
          <w:color w:val="1F1A1A"/>
          <w:sz w:val="28"/>
          <w:lang w:val="uk-UA"/>
        </w:rPr>
        <w:t>и</w:t>
      </w:r>
      <w:r w:rsidRPr="00E20F69">
        <w:rPr>
          <w:rFonts w:ascii="Times New Roman" w:hAnsi="Times New Roman"/>
          <w:color w:val="1F1A1A"/>
          <w:sz w:val="28"/>
          <w:lang w:val="uk-UA"/>
        </w:rPr>
        <w:t>х приладів первинним є глибше вивчення сп</w:t>
      </w:r>
      <w:r>
        <w:rPr>
          <w:rFonts w:ascii="Times New Roman" w:hAnsi="Times New Roman"/>
          <w:color w:val="1F1A1A"/>
          <w:sz w:val="28"/>
          <w:lang w:val="uk-UA"/>
        </w:rPr>
        <w:t>і</w:t>
      </w:r>
      <w:r w:rsidRPr="00E20F69">
        <w:rPr>
          <w:rFonts w:ascii="Times New Roman" w:hAnsi="Times New Roman"/>
          <w:color w:val="1F1A1A"/>
          <w:sz w:val="28"/>
          <w:lang w:val="uk-UA"/>
        </w:rPr>
        <w:t>н-з</w:t>
      </w:r>
      <w:r>
        <w:rPr>
          <w:rFonts w:ascii="Times New Roman" w:hAnsi="Times New Roman"/>
          <w:color w:val="1F1A1A"/>
          <w:sz w:val="28"/>
          <w:lang w:val="uk-UA"/>
        </w:rPr>
        <w:t>алежних</w:t>
      </w:r>
      <w:r w:rsidRPr="00E20F69">
        <w:rPr>
          <w:rFonts w:ascii="Times New Roman" w:hAnsi="Times New Roman"/>
          <w:color w:val="1F1A1A"/>
          <w:sz w:val="28"/>
          <w:lang w:val="uk-UA"/>
        </w:rPr>
        <w:t xml:space="preserve"> механізмів розсіяння гарячих електронів.</w:t>
      </w:r>
    </w:p>
    <w:p w:rsidR="00D86C3A" w:rsidRPr="00D2341F" w:rsidRDefault="00A870AA" w:rsidP="009A03E6">
      <w:pPr>
        <w:keepNext/>
        <w:keepLines/>
        <w:widowControl w:val="0"/>
        <w:tabs>
          <w:tab w:val="left" w:pos="870"/>
        </w:tabs>
        <w:spacing w:after="111" w:line="360" w:lineRule="auto"/>
        <w:ind w:firstLine="709"/>
        <w:jc w:val="both"/>
        <w:outlineLvl w:val="2"/>
        <w:rPr>
          <w:rFonts w:ascii="Times New Roman" w:eastAsia="Courier New" w:hAnsi="Times New Roman" w:cs="Times New Roman"/>
          <w:i/>
          <w:color w:val="000000"/>
          <w:sz w:val="28"/>
          <w:szCs w:val="28"/>
          <w:lang w:eastAsia="ru-RU" w:bidi="ru-RU"/>
        </w:rPr>
      </w:pPr>
      <w:bookmarkStart w:id="14" w:name="bookmark2"/>
      <w:r>
        <w:rPr>
          <w:rFonts w:ascii="Times New Roman" w:eastAsia="Verdana" w:hAnsi="Times New Roman" w:cs="Times New Roman"/>
          <w:i/>
          <w:color w:val="1F1A1A"/>
          <w:sz w:val="28"/>
          <w:szCs w:val="28"/>
          <w:lang w:val="uk-UA" w:eastAsia="ru-RU" w:bidi="ru-RU"/>
        </w:rPr>
        <w:t>Сенсори</w:t>
      </w:r>
      <w:r>
        <w:rPr>
          <w:rFonts w:ascii="Times New Roman" w:eastAsia="Verdana" w:hAnsi="Times New Roman" w:cs="Times New Roman"/>
          <w:i/>
          <w:color w:val="1F1A1A"/>
          <w:sz w:val="28"/>
          <w:szCs w:val="28"/>
          <w:lang w:eastAsia="ru-RU" w:bidi="ru-RU"/>
        </w:rPr>
        <w:t xml:space="preserve"> на основ</w:t>
      </w:r>
      <w:r>
        <w:rPr>
          <w:rFonts w:ascii="Times New Roman" w:eastAsia="Verdana" w:hAnsi="Times New Roman" w:cs="Times New Roman"/>
          <w:i/>
          <w:color w:val="1F1A1A"/>
          <w:sz w:val="28"/>
          <w:szCs w:val="28"/>
          <w:lang w:val="uk-UA" w:eastAsia="ru-RU" w:bidi="ru-RU"/>
        </w:rPr>
        <w:t>і</w:t>
      </w:r>
      <w:r w:rsidR="00D86C3A" w:rsidRPr="00D2341F">
        <w:rPr>
          <w:rFonts w:ascii="Times New Roman" w:eastAsia="Verdana" w:hAnsi="Times New Roman" w:cs="Times New Roman"/>
          <w:i/>
          <w:color w:val="1F1A1A"/>
          <w:sz w:val="28"/>
          <w:szCs w:val="28"/>
          <w:lang w:eastAsia="ru-RU" w:bidi="ru-RU"/>
        </w:rPr>
        <w:t xml:space="preserve"> гигантского магнито</w:t>
      </w:r>
      <w:bookmarkEnd w:id="14"/>
      <w:r>
        <w:rPr>
          <w:rFonts w:ascii="Times New Roman" w:eastAsia="Verdana" w:hAnsi="Times New Roman" w:cs="Times New Roman"/>
          <w:i/>
          <w:color w:val="1F1A1A"/>
          <w:sz w:val="28"/>
          <w:szCs w:val="28"/>
          <w:lang w:val="uk-UA" w:eastAsia="ru-RU" w:bidi="ru-RU"/>
        </w:rPr>
        <w:t>опіру</w:t>
      </w:r>
      <w:r w:rsidR="00D2341F" w:rsidRPr="00D2341F">
        <w:rPr>
          <w:rFonts w:ascii="Times New Roman" w:eastAsia="Verdana" w:hAnsi="Times New Roman" w:cs="Times New Roman"/>
          <w:i/>
          <w:color w:val="1F1A1A"/>
          <w:sz w:val="28"/>
          <w:szCs w:val="28"/>
          <w:lang w:eastAsia="ru-RU" w:bidi="ru-RU"/>
        </w:rPr>
        <w:t>.</w:t>
      </w:r>
    </w:p>
    <w:p w:rsidR="00D86C3A" w:rsidRPr="00F83560" w:rsidRDefault="00DB2568" w:rsidP="009A03E6">
      <w:pPr>
        <w:widowControl w:val="0"/>
        <w:spacing w:after="0" w:line="360" w:lineRule="auto"/>
        <w:ind w:firstLine="709"/>
        <w:jc w:val="both"/>
        <w:rPr>
          <w:rFonts w:ascii="Times New Roman" w:eastAsia="Courier New" w:hAnsi="Times New Roman" w:cs="Times New Roman"/>
          <w:color w:val="000000"/>
          <w:sz w:val="28"/>
          <w:szCs w:val="28"/>
          <w:lang w:val="uk-UA" w:eastAsia="ru-RU" w:bidi="ru-RU"/>
        </w:rPr>
      </w:pPr>
      <w:r w:rsidRPr="00DB2568">
        <w:rPr>
          <w:rFonts w:ascii="Times New Roman" w:hAnsi="Times New Roman"/>
          <w:color w:val="1F1A1A"/>
          <w:sz w:val="28"/>
          <w:lang w:val="uk-UA"/>
        </w:rPr>
        <w:t>Використання ефекту велетенського магнитосо</w:t>
      </w:r>
      <w:r>
        <w:rPr>
          <w:rFonts w:ascii="Times New Roman" w:hAnsi="Times New Roman"/>
          <w:color w:val="1F1A1A"/>
          <w:sz w:val="28"/>
          <w:lang w:val="uk-UA"/>
        </w:rPr>
        <w:t>піру</w:t>
      </w:r>
      <w:r w:rsidRPr="00DB2568">
        <w:rPr>
          <w:rFonts w:ascii="Times New Roman" w:hAnsi="Times New Roman"/>
          <w:color w:val="1F1A1A"/>
          <w:sz w:val="28"/>
          <w:lang w:val="uk-UA"/>
        </w:rPr>
        <w:t xml:space="preserve"> в </w:t>
      </w:r>
      <w:r>
        <w:rPr>
          <w:rFonts w:ascii="Times New Roman" w:hAnsi="Times New Roman"/>
          <w:color w:val="1F1A1A"/>
          <w:sz w:val="28"/>
          <w:lang w:val="uk-UA"/>
        </w:rPr>
        <w:t>тонкоплівкових</w:t>
      </w:r>
      <w:r w:rsidRPr="00DB2568">
        <w:rPr>
          <w:rFonts w:ascii="Times New Roman" w:hAnsi="Times New Roman"/>
          <w:color w:val="1F1A1A"/>
          <w:sz w:val="28"/>
          <w:lang w:val="uk-UA"/>
        </w:rPr>
        <w:t xml:space="preserve"> структурах дозволяє створювати на їх основі високочутливі сенсори магнітних полів. Уперше промисловий випуск таких сенсорів освоїла NVE Corporation</w:t>
      </w:r>
      <w:r>
        <w:rPr>
          <w:rFonts w:ascii="Times New Roman" w:hAnsi="Times New Roman"/>
          <w:color w:val="1F1A1A"/>
          <w:sz w:val="28"/>
          <w:lang w:val="uk-UA"/>
        </w:rPr>
        <w:t xml:space="preserve"> </w:t>
      </w:r>
      <w:r w:rsidRPr="00DB2568">
        <w:rPr>
          <w:rFonts w:ascii="Times New Roman" w:hAnsi="Times New Roman"/>
          <w:color w:val="1F1A1A"/>
          <w:sz w:val="28"/>
          <w:lang w:val="uk-UA"/>
        </w:rPr>
        <w:t>(США) в 1995 р. Їх сенсори мають конфігурацію з протіканням струму в площині плівок.</w:t>
      </w:r>
    </w:p>
    <w:p w:rsidR="00D86C3A" w:rsidRPr="00F83560" w:rsidRDefault="00724B21" w:rsidP="00282C14">
      <w:pPr>
        <w:widowControl w:val="0"/>
        <w:spacing w:after="0" w:line="360" w:lineRule="auto"/>
        <w:ind w:firstLine="709"/>
        <w:jc w:val="both"/>
        <w:rPr>
          <w:rFonts w:ascii="Times New Roman" w:eastAsia="Courier New" w:hAnsi="Times New Roman" w:cs="Times New Roman"/>
          <w:color w:val="000000"/>
          <w:sz w:val="28"/>
          <w:szCs w:val="28"/>
          <w:lang w:val="uk-UA" w:eastAsia="ru-RU" w:bidi="ru-RU"/>
        </w:rPr>
      </w:pPr>
      <w:r w:rsidRPr="00724B21">
        <w:rPr>
          <w:rFonts w:ascii="Times New Roman" w:hAnsi="Times New Roman"/>
          <w:color w:val="1F1A1A"/>
          <w:sz w:val="28"/>
          <w:lang w:val="uk-UA"/>
        </w:rPr>
        <w:t>Плівки сенсорної структури формують на основі заліза, нікелю, кобальту і міді</w:t>
      </w:r>
      <w:r>
        <w:rPr>
          <w:rFonts w:ascii="Times New Roman" w:hAnsi="Times New Roman"/>
          <w:color w:val="1F1A1A"/>
          <w:sz w:val="28"/>
          <w:lang w:val="uk-UA"/>
        </w:rPr>
        <w:t xml:space="preserve"> </w:t>
      </w:r>
      <w:r w:rsidRPr="00724B21">
        <w:rPr>
          <w:rFonts w:ascii="Times New Roman" w:hAnsi="Times New Roman"/>
          <w:color w:val="1F1A1A"/>
          <w:sz w:val="28"/>
          <w:lang w:val="uk-UA"/>
        </w:rPr>
        <w:t xml:space="preserve">(із зрозумілих причин їх точний склад не розголошується). Товщина плівок лежить в межах 1-2 </w:t>
      </w:r>
      <w:r>
        <w:rPr>
          <w:rFonts w:ascii="Times New Roman" w:hAnsi="Times New Roman"/>
          <w:color w:val="1F1A1A"/>
          <w:sz w:val="28"/>
          <w:lang w:val="en-US"/>
        </w:rPr>
        <w:t>nm</w:t>
      </w:r>
      <w:r w:rsidRPr="00724B21">
        <w:rPr>
          <w:rFonts w:ascii="Times New Roman" w:hAnsi="Times New Roman"/>
          <w:color w:val="1F1A1A"/>
          <w:sz w:val="28"/>
          <w:lang w:val="uk-UA"/>
        </w:rPr>
        <w:t xml:space="preserve">. Одна з магнітних плівок початково </w:t>
      </w:r>
      <w:r w:rsidRPr="00724B21">
        <w:rPr>
          <w:rFonts w:ascii="Times New Roman" w:hAnsi="Times New Roman"/>
          <w:color w:val="1F1A1A"/>
          <w:sz w:val="28"/>
          <w:lang w:val="uk-UA"/>
        </w:rPr>
        <w:lastRenderedPageBreak/>
        <w:t>намагнічується в певному напрямі або її намагніченість фіксується за рахунок антиферомагнітного зв'язування. Напрям намагніченості іншої магнітної плівки змінюється відповідно до зовнішнього магнітного поля, що детектується, що і забезпечує прояв ефекту велетенського магнито</w:t>
      </w:r>
      <w:r>
        <w:rPr>
          <w:rFonts w:ascii="Times New Roman" w:hAnsi="Times New Roman"/>
          <w:color w:val="1F1A1A"/>
          <w:sz w:val="28"/>
          <w:lang w:val="uk-UA"/>
        </w:rPr>
        <w:t>опіру</w:t>
      </w:r>
      <w:r w:rsidRPr="00724B21">
        <w:rPr>
          <w:rFonts w:ascii="Times New Roman" w:hAnsi="Times New Roman"/>
          <w:color w:val="1F1A1A"/>
          <w:sz w:val="28"/>
          <w:lang w:val="uk-UA"/>
        </w:rPr>
        <w:t xml:space="preserve">. </w:t>
      </w:r>
      <w:r>
        <w:rPr>
          <w:rFonts w:ascii="Times New Roman" w:hAnsi="Times New Roman"/>
          <w:color w:val="1F1A1A"/>
          <w:sz w:val="28"/>
          <w:lang w:val="uk-UA"/>
        </w:rPr>
        <w:t>Перевагою</w:t>
      </w:r>
      <w:r w:rsidRPr="00724B21">
        <w:rPr>
          <w:rFonts w:ascii="Times New Roman" w:hAnsi="Times New Roman"/>
          <w:color w:val="1F1A1A"/>
          <w:sz w:val="28"/>
          <w:lang w:val="uk-UA"/>
        </w:rPr>
        <w:t xml:space="preserve"> таких сенсорів є те, що вони реєструють магнітні поля, що поширюються уздовж площини плівкової структури, а не </w:t>
      </w:r>
      <w:r>
        <w:rPr>
          <w:rFonts w:ascii="Times New Roman" w:hAnsi="Times New Roman"/>
          <w:color w:val="1F1A1A"/>
          <w:sz w:val="28"/>
          <w:lang w:val="uk-UA"/>
        </w:rPr>
        <w:t>перпендикулярно</w:t>
      </w:r>
      <w:r w:rsidRPr="00724B21">
        <w:rPr>
          <w:rFonts w:ascii="Times New Roman" w:hAnsi="Times New Roman"/>
          <w:color w:val="1F1A1A"/>
          <w:sz w:val="28"/>
          <w:lang w:val="uk-UA"/>
        </w:rPr>
        <w:t xml:space="preserve"> площини сенсора, як в аналогах, працюючих на ефекті Холу. Структури з антиферомагнітним зв'язуванням мають також підвищену стійкість до екстремально високих магнітних полів, відновлюючи свою працездатність після їх зняття.</w:t>
      </w:r>
    </w:p>
    <w:p w:rsidR="00D86C3A" w:rsidRDefault="00001C8C" w:rsidP="00282C14">
      <w:pPr>
        <w:widowControl w:val="0"/>
        <w:spacing w:after="0" w:line="360" w:lineRule="auto"/>
        <w:ind w:firstLine="709"/>
        <w:jc w:val="both"/>
        <w:rPr>
          <w:rFonts w:ascii="Times New Roman" w:eastAsia="Verdana" w:hAnsi="Times New Roman" w:cs="Times New Roman"/>
          <w:color w:val="1F1A1A"/>
          <w:sz w:val="28"/>
          <w:szCs w:val="28"/>
          <w:lang w:eastAsia="ru-RU" w:bidi="ru-RU"/>
        </w:rPr>
      </w:pPr>
      <w:r w:rsidRPr="00001C8C">
        <w:rPr>
          <w:rFonts w:ascii="Times New Roman" w:hAnsi="Times New Roman"/>
          <w:color w:val="1F1A1A"/>
          <w:sz w:val="28"/>
          <w:lang w:val="uk-UA"/>
        </w:rPr>
        <w:t xml:space="preserve">Типова характеристика сенсорного елементу приведена на </w:t>
      </w:r>
      <w:r>
        <w:rPr>
          <w:rFonts w:ascii="Times New Roman" w:hAnsi="Times New Roman"/>
          <w:color w:val="1F1A1A"/>
          <w:sz w:val="28"/>
        </w:rPr>
        <w:t>рис</w:t>
      </w:r>
      <w:r w:rsidRPr="00001C8C">
        <w:rPr>
          <w:rFonts w:ascii="Times New Roman" w:hAnsi="Times New Roman"/>
          <w:color w:val="1F1A1A"/>
          <w:sz w:val="28"/>
          <w:lang w:val="uk-UA"/>
        </w:rPr>
        <w:t>. 4.7,</w:t>
      </w:r>
      <w:r w:rsidRPr="00001C8C">
        <w:rPr>
          <w:lang w:val="uk-UA"/>
        </w:rPr>
        <w:t xml:space="preserve"> </w:t>
      </w:r>
      <w:r w:rsidRPr="00001C8C">
        <w:rPr>
          <w:rFonts w:ascii="Times New Roman" w:hAnsi="Times New Roman"/>
          <w:i/>
          <w:color w:val="1F1A1A"/>
          <w:sz w:val="28"/>
          <w:lang w:val="uk-UA"/>
        </w:rPr>
        <w:t>а.</w:t>
      </w:r>
      <w:r w:rsidRPr="00001C8C">
        <w:rPr>
          <w:lang w:val="uk-UA"/>
        </w:rPr>
        <w:t xml:space="preserve"> </w:t>
      </w:r>
      <w:r w:rsidRPr="00001C8C">
        <w:rPr>
          <w:rFonts w:ascii="Times New Roman" w:hAnsi="Times New Roman"/>
          <w:color w:val="1F1A1A"/>
          <w:sz w:val="28"/>
          <w:lang w:val="uk-UA"/>
        </w:rPr>
        <w:t>Вона симетрична відносно напряму зовнішнього магнітного поля і на робочій ділянці лінійна в межах 98%. Робочий діапазон елементу тягнеться до</w:t>
      </w:r>
      <w:r>
        <w:rPr>
          <w:rFonts w:ascii="Times New Roman" w:hAnsi="Times New Roman"/>
          <w:color w:val="1F1A1A"/>
          <w:sz w:val="28"/>
          <w:lang w:val="uk-UA"/>
        </w:rPr>
        <w:t xml:space="preserve"> 150</w:t>
      </w:r>
      <w:r>
        <w:rPr>
          <w:rFonts w:ascii="Times New Roman" w:hAnsi="Times New Roman"/>
          <w:color w:val="1F1A1A"/>
          <w:sz w:val="28"/>
          <w:lang w:val="en-US"/>
        </w:rPr>
        <w:t> C</w:t>
      </w:r>
      <w:r w:rsidRPr="00001C8C">
        <w:rPr>
          <w:rFonts w:ascii="Times New Roman" w:hAnsi="Times New Roman"/>
          <w:color w:val="1F1A1A"/>
          <w:sz w:val="28"/>
          <w:lang w:val="uk-UA"/>
        </w:rPr>
        <w:t>° і 300 Гаус [7]</w:t>
      </w:r>
      <w:r w:rsidRPr="00001C8C">
        <w:rPr>
          <w:color w:val="1F1A1A"/>
          <w:sz w:val="28"/>
          <w:lang w:val="uk-UA"/>
        </w:rPr>
        <w:t>.</w:t>
      </w:r>
    </w:p>
    <w:p w:rsidR="00D6424E" w:rsidRDefault="00D6424E" w:rsidP="00D86C3A">
      <w:pPr>
        <w:widowControl w:val="0"/>
        <w:spacing w:after="0" w:line="360" w:lineRule="auto"/>
        <w:ind w:firstLine="440"/>
        <w:jc w:val="both"/>
        <w:rPr>
          <w:rFonts w:ascii="Times New Roman" w:eastAsia="Verdana" w:hAnsi="Times New Roman" w:cs="Times New Roman"/>
          <w:color w:val="1F1A1A"/>
          <w:sz w:val="28"/>
          <w:szCs w:val="28"/>
          <w:lang w:eastAsia="ru-RU" w:bidi="ru-RU"/>
        </w:rPr>
      </w:pPr>
    </w:p>
    <w:p w:rsidR="00D86C3A" w:rsidRPr="00D86C3A" w:rsidRDefault="002676DD" w:rsidP="00001C8C">
      <w:pPr>
        <w:widowControl w:val="0"/>
        <w:spacing w:after="0" w:line="360" w:lineRule="auto"/>
        <w:jc w:val="center"/>
        <w:rPr>
          <w:rFonts w:ascii="Times New Roman" w:eastAsia="Courier New" w:hAnsi="Times New Roman" w:cs="Times New Roman"/>
          <w:color w:val="000000"/>
          <w:sz w:val="28"/>
          <w:szCs w:val="28"/>
          <w:lang w:eastAsia="ru-RU" w:bidi="ru-RU"/>
        </w:rPr>
      </w:pPr>
      <w:r>
        <w:rPr>
          <w:rFonts w:ascii="Times New Roman" w:eastAsia="Courier New" w:hAnsi="Times New Roman" w:cs="Times New Roman"/>
          <w:noProof/>
          <w:color w:val="000000"/>
          <w:sz w:val="28"/>
          <w:szCs w:val="28"/>
          <w:lang w:eastAsia="ru-RU"/>
        </w:rPr>
        <w:drawing>
          <wp:inline distT="0" distB="0" distL="0" distR="0">
            <wp:extent cx="5504563" cy="2906439"/>
            <wp:effectExtent l="19050" t="0" r="887" b="0"/>
            <wp:docPr id="5" name="Рисунок 14" descr="C:\Documents and Settings\Лысенко_lab30\Рабочий стол\100000000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Лысенко_lab30\Рабочий стол\10000000000000.bmp"/>
                    <pic:cNvPicPr>
                      <a:picLocks noChangeAspect="1" noChangeArrowheads="1"/>
                    </pic:cNvPicPr>
                  </pic:nvPicPr>
                  <pic:blipFill>
                    <a:blip r:embed="rId25"/>
                    <a:srcRect/>
                    <a:stretch>
                      <a:fillRect/>
                    </a:stretch>
                  </pic:blipFill>
                  <pic:spPr bwMode="auto">
                    <a:xfrm>
                      <a:off x="0" y="0"/>
                      <a:ext cx="5505599" cy="2906986"/>
                    </a:xfrm>
                    <a:prstGeom prst="rect">
                      <a:avLst/>
                    </a:prstGeom>
                    <a:noFill/>
                    <a:ln w="9525">
                      <a:noFill/>
                      <a:miter lim="800000"/>
                      <a:headEnd/>
                      <a:tailEnd/>
                    </a:ln>
                  </pic:spPr>
                </pic:pic>
              </a:graphicData>
            </a:graphic>
          </wp:inline>
        </w:drawing>
      </w:r>
    </w:p>
    <w:p w:rsidR="00D86C3A" w:rsidRPr="00D86C3A" w:rsidRDefault="000B5F27" w:rsidP="002676DD">
      <w:pPr>
        <w:widowControl w:val="0"/>
        <w:spacing w:after="0" w:line="360" w:lineRule="auto"/>
        <w:jc w:val="center"/>
        <w:rPr>
          <w:rFonts w:ascii="Times New Roman" w:eastAsia="Courier New" w:hAnsi="Times New Roman" w:cs="Times New Roman"/>
          <w:color w:val="000000"/>
          <w:sz w:val="28"/>
          <w:szCs w:val="28"/>
          <w:lang w:eastAsia="ru-RU" w:bidi="ru-RU"/>
        </w:rPr>
      </w:pPr>
      <w:r w:rsidRPr="000B5F27">
        <w:rPr>
          <w:rFonts w:ascii="Times New Roman" w:eastAsia="Courier New" w:hAnsi="Times New Roman" w:cs="Times New Roman"/>
          <w:color w:val="000000"/>
          <w:sz w:val="28"/>
          <w:szCs w:val="28"/>
          <w:lang w:val="uk-UA" w:eastAsia="ru-RU" w:bidi="ru-RU"/>
        </w:rPr>
        <w:t>Рис.4</w:t>
      </w:r>
      <w:r w:rsidR="00282C14">
        <w:rPr>
          <w:rFonts w:ascii="Times New Roman" w:eastAsia="Courier New" w:hAnsi="Times New Roman" w:cs="Times New Roman"/>
          <w:color w:val="000000"/>
          <w:sz w:val="28"/>
          <w:szCs w:val="28"/>
          <w:lang w:val="uk-UA" w:eastAsia="ru-RU" w:bidi="ru-RU"/>
        </w:rPr>
        <w:t xml:space="preserve">.7 </w:t>
      </w:r>
      <w:r w:rsidR="00282C14">
        <w:rPr>
          <w:rFonts w:ascii="Times New Roman" w:eastAsia="Courier New" w:hAnsi="Times New Roman" w:cs="Times New Roman"/>
          <w:color w:val="000000"/>
          <w:sz w:val="28"/>
          <w:szCs w:val="28"/>
          <w:lang w:val="uk-UA" w:eastAsia="ru-RU" w:bidi="ru-RU"/>
        </w:rPr>
        <w:sym w:font="Symbol" w:char="F02D"/>
      </w:r>
      <w:r w:rsidRPr="000B5F27">
        <w:rPr>
          <w:rFonts w:ascii="Times New Roman" w:eastAsia="Courier New" w:hAnsi="Times New Roman" w:cs="Times New Roman"/>
          <w:color w:val="000000"/>
          <w:sz w:val="28"/>
          <w:szCs w:val="28"/>
          <w:lang w:val="uk-UA" w:eastAsia="ru-RU" w:bidi="ru-RU"/>
        </w:rPr>
        <w:t xml:space="preserve"> Типова зміна опору сенсорного елементу</w:t>
      </w:r>
      <w:r>
        <w:rPr>
          <w:rFonts w:ascii="Times New Roman" w:eastAsia="Courier New" w:hAnsi="Times New Roman" w:cs="Times New Roman"/>
          <w:color w:val="000000"/>
          <w:sz w:val="28"/>
          <w:szCs w:val="28"/>
          <w:lang w:val="uk-UA" w:eastAsia="ru-RU" w:bidi="ru-RU"/>
        </w:rPr>
        <w:t xml:space="preserve"> </w:t>
      </w:r>
      <w:r w:rsidRPr="000B5F27">
        <w:rPr>
          <w:rFonts w:ascii="Times New Roman" w:eastAsia="Courier New" w:hAnsi="Times New Roman" w:cs="Times New Roman"/>
          <w:color w:val="000000"/>
          <w:sz w:val="28"/>
          <w:szCs w:val="28"/>
          <w:lang w:val="uk-UA" w:eastAsia="ru-RU" w:bidi="ru-RU"/>
        </w:rPr>
        <w:t>(а) і вихідного сигналу мостових сенсорів від величини подовжнього магнітного поля.</w:t>
      </w:r>
    </w:p>
    <w:p w:rsidR="00D86C3A" w:rsidRPr="00D86C3A" w:rsidRDefault="00D86C3A" w:rsidP="00D86C3A">
      <w:pPr>
        <w:widowControl w:val="0"/>
        <w:spacing w:after="0" w:line="360" w:lineRule="auto"/>
        <w:jc w:val="both"/>
        <w:rPr>
          <w:rFonts w:ascii="Times New Roman" w:eastAsia="Courier New" w:hAnsi="Times New Roman" w:cs="Times New Roman"/>
          <w:color w:val="000000"/>
          <w:sz w:val="28"/>
          <w:szCs w:val="28"/>
          <w:lang w:eastAsia="ru-RU" w:bidi="ru-RU"/>
        </w:rPr>
      </w:pPr>
    </w:p>
    <w:p w:rsidR="00D86C3A" w:rsidRPr="00D86C3A" w:rsidRDefault="00502C44" w:rsidP="00282C14">
      <w:pPr>
        <w:widowControl w:val="0"/>
        <w:spacing w:before="40" w:after="40" w:line="348" w:lineRule="auto"/>
        <w:ind w:firstLine="709"/>
        <w:jc w:val="both"/>
        <w:rPr>
          <w:rFonts w:ascii="Times New Roman" w:eastAsia="Courier New" w:hAnsi="Times New Roman" w:cs="Times New Roman"/>
          <w:color w:val="000000"/>
          <w:sz w:val="28"/>
          <w:szCs w:val="28"/>
          <w:lang w:eastAsia="ru-RU" w:bidi="ru-RU"/>
        </w:rPr>
      </w:pPr>
      <w:r w:rsidRPr="00502C44">
        <w:rPr>
          <w:rFonts w:ascii="Times New Roman" w:hAnsi="Times New Roman"/>
          <w:color w:val="1F1A1A"/>
          <w:sz w:val="28"/>
          <w:lang w:val="uk-UA"/>
        </w:rPr>
        <w:t>Порівняно з сенсорами магнітного поля на ефекті Холу і на анізотропії магнито</w:t>
      </w:r>
      <w:r>
        <w:rPr>
          <w:rFonts w:ascii="Times New Roman" w:hAnsi="Times New Roman"/>
          <w:color w:val="1F1A1A"/>
          <w:sz w:val="28"/>
          <w:lang w:val="uk-UA"/>
        </w:rPr>
        <w:t>опіру</w:t>
      </w:r>
      <w:r w:rsidRPr="00502C44">
        <w:rPr>
          <w:rFonts w:ascii="Times New Roman" w:hAnsi="Times New Roman"/>
          <w:color w:val="1F1A1A"/>
          <w:sz w:val="28"/>
          <w:lang w:val="uk-UA"/>
        </w:rPr>
        <w:t xml:space="preserve"> сенсори на ефекті велетенського </w:t>
      </w:r>
      <w:r>
        <w:rPr>
          <w:rFonts w:ascii="Times New Roman" w:hAnsi="Times New Roman"/>
          <w:color w:val="1F1A1A"/>
          <w:sz w:val="28"/>
          <w:lang w:val="uk-UA"/>
        </w:rPr>
        <w:t>магнитоопіру</w:t>
      </w:r>
      <w:r w:rsidRPr="00502C44">
        <w:rPr>
          <w:rFonts w:ascii="Times New Roman" w:hAnsi="Times New Roman"/>
          <w:color w:val="1F1A1A"/>
          <w:sz w:val="28"/>
          <w:lang w:val="uk-UA"/>
        </w:rPr>
        <w:t xml:space="preserve"> мають менші </w:t>
      </w:r>
      <w:r w:rsidRPr="00502C44">
        <w:rPr>
          <w:rFonts w:ascii="Times New Roman" w:hAnsi="Times New Roman"/>
          <w:color w:val="1F1A1A"/>
          <w:sz w:val="28"/>
          <w:lang w:val="uk-UA"/>
        </w:rPr>
        <w:lastRenderedPageBreak/>
        <w:t>розміри, більш високу чутливість і температурну стабільність.</w:t>
      </w:r>
    </w:p>
    <w:p w:rsidR="00D86C3A" w:rsidRPr="00D2341F" w:rsidRDefault="00D20B5D" w:rsidP="00574CA1">
      <w:pPr>
        <w:keepNext/>
        <w:keepLines/>
        <w:widowControl w:val="0"/>
        <w:tabs>
          <w:tab w:val="left" w:pos="874"/>
        </w:tabs>
        <w:spacing w:before="40" w:after="40" w:line="348" w:lineRule="auto"/>
        <w:ind w:firstLine="709"/>
        <w:jc w:val="both"/>
        <w:outlineLvl w:val="2"/>
        <w:rPr>
          <w:rFonts w:ascii="Times New Roman" w:eastAsia="Courier New" w:hAnsi="Times New Roman" w:cs="Times New Roman"/>
          <w:color w:val="000000"/>
          <w:sz w:val="28"/>
          <w:szCs w:val="28"/>
          <w:lang w:eastAsia="ru-RU" w:bidi="ru-RU"/>
        </w:rPr>
      </w:pPr>
      <w:r w:rsidRPr="00D20B5D">
        <w:rPr>
          <w:rFonts w:ascii="Times New Roman" w:hAnsi="Times New Roman"/>
          <w:i/>
          <w:color w:val="1F1A1A"/>
          <w:sz w:val="28"/>
          <w:lang w:val="uk-UA"/>
        </w:rPr>
        <w:t>Прочитуюча голівка на основі велетенського магнито</w:t>
      </w:r>
      <w:r>
        <w:rPr>
          <w:rFonts w:ascii="Times New Roman" w:hAnsi="Times New Roman"/>
          <w:i/>
          <w:color w:val="1F1A1A"/>
          <w:sz w:val="28"/>
          <w:lang w:val="uk-UA"/>
        </w:rPr>
        <w:t>опіру</w:t>
      </w:r>
      <w:r w:rsidRPr="00D20B5D">
        <w:rPr>
          <w:i/>
          <w:color w:val="1F1A1A"/>
          <w:sz w:val="28"/>
          <w:lang w:val="uk-UA"/>
        </w:rPr>
        <w:t>.</w:t>
      </w:r>
    </w:p>
    <w:p w:rsidR="00D86C3A" w:rsidRPr="00D86C3A" w:rsidRDefault="00D20B5D" w:rsidP="00574CA1">
      <w:pPr>
        <w:widowControl w:val="0"/>
        <w:spacing w:after="0" w:line="348" w:lineRule="auto"/>
        <w:ind w:firstLine="709"/>
        <w:jc w:val="both"/>
        <w:rPr>
          <w:rFonts w:ascii="Times New Roman" w:eastAsia="Courier New" w:hAnsi="Times New Roman" w:cs="Times New Roman"/>
          <w:color w:val="000000"/>
          <w:sz w:val="28"/>
          <w:szCs w:val="28"/>
          <w:lang w:eastAsia="ru-RU" w:bidi="ru-RU"/>
        </w:rPr>
      </w:pPr>
      <w:r w:rsidRPr="00D20B5D">
        <w:rPr>
          <w:rFonts w:ascii="Times New Roman" w:hAnsi="Times New Roman"/>
          <w:color w:val="1F1A1A"/>
          <w:sz w:val="28"/>
          <w:lang w:val="uk-UA"/>
        </w:rPr>
        <w:t>Цей прилад, що називається також сп</w:t>
      </w:r>
      <w:r>
        <w:rPr>
          <w:rFonts w:ascii="Times New Roman" w:hAnsi="Times New Roman"/>
          <w:color w:val="1F1A1A"/>
          <w:sz w:val="28"/>
          <w:lang w:val="uk-UA"/>
        </w:rPr>
        <w:t>і</w:t>
      </w:r>
      <w:r w:rsidRPr="00D20B5D">
        <w:rPr>
          <w:rFonts w:ascii="Times New Roman" w:hAnsi="Times New Roman"/>
          <w:color w:val="1F1A1A"/>
          <w:sz w:val="28"/>
          <w:lang w:val="uk-UA"/>
        </w:rPr>
        <w:t>н-вентильно</w:t>
      </w:r>
      <w:r>
        <w:rPr>
          <w:rFonts w:ascii="Times New Roman" w:hAnsi="Times New Roman"/>
          <w:color w:val="1F1A1A"/>
          <w:sz w:val="28"/>
          <w:lang w:val="uk-UA"/>
        </w:rPr>
        <w:t>ю</w:t>
      </w:r>
      <w:r w:rsidRPr="00D20B5D">
        <w:rPr>
          <w:rFonts w:ascii="Times New Roman" w:hAnsi="Times New Roman"/>
          <w:color w:val="1F1A1A"/>
          <w:sz w:val="28"/>
          <w:lang w:val="uk-UA"/>
        </w:rPr>
        <w:t xml:space="preserve"> голівкою відтворення, був першим сп</w:t>
      </w:r>
      <w:r>
        <w:rPr>
          <w:rFonts w:ascii="Times New Roman" w:hAnsi="Times New Roman"/>
          <w:color w:val="1F1A1A"/>
          <w:sz w:val="28"/>
          <w:lang w:val="uk-UA"/>
        </w:rPr>
        <w:t>і</w:t>
      </w:r>
      <w:r w:rsidRPr="00D20B5D">
        <w:rPr>
          <w:rFonts w:ascii="Times New Roman" w:hAnsi="Times New Roman"/>
          <w:color w:val="1F1A1A"/>
          <w:sz w:val="28"/>
          <w:lang w:val="uk-UA"/>
        </w:rPr>
        <w:t>нтронн</w:t>
      </w:r>
      <w:r>
        <w:rPr>
          <w:rFonts w:ascii="Times New Roman" w:hAnsi="Times New Roman"/>
          <w:color w:val="1F1A1A"/>
          <w:sz w:val="28"/>
          <w:lang w:val="uk-UA"/>
        </w:rPr>
        <w:t>и</w:t>
      </w:r>
      <w:r w:rsidRPr="00D20B5D">
        <w:rPr>
          <w:rFonts w:ascii="Times New Roman" w:hAnsi="Times New Roman"/>
          <w:color w:val="1F1A1A"/>
          <w:sz w:val="28"/>
          <w:lang w:val="uk-UA"/>
        </w:rPr>
        <w:t>м приладом, який в промислових масштабах стали робити в IВМ починаючи з 1997 р.</w:t>
      </w:r>
    </w:p>
    <w:p w:rsidR="00D86C3A" w:rsidRPr="00D86C3A" w:rsidRDefault="006A12F2" w:rsidP="00574CA1">
      <w:pPr>
        <w:widowControl w:val="0"/>
        <w:spacing w:after="0" w:line="336" w:lineRule="auto"/>
        <w:ind w:firstLine="709"/>
        <w:jc w:val="both"/>
        <w:rPr>
          <w:rFonts w:ascii="Times New Roman" w:eastAsia="Verdana" w:hAnsi="Times New Roman" w:cs="Times New Roman"/>
          <w:color w:val="1F1A1A"/>
          <w:sz w:val="28"/>
          <w:szCs w:val="28"/>
          <w:lang w:eastAsia="ru-RU" w:bidi="ru-RU"/>
        </w:rPr>
      </w:pPr>
      <w:r w:rsidRPr="006A12F2">
        <w:rPr>
          <w:rFonts w:ascii="Times New Roman" w:hAnsi="Times New Roman"/>
          <w:color w:val="1F1A1A"/>
          <w:sz w:val="28"/>
          <w:lang w:val="uk-UA"/>
        </w:rPr>
        <w:t>Конструкція голівки і принцип її роботи ілюструються</w:t>
      </w:r>
      <w:r>
        <w:rPr>
          <w:rFonts w:ascii="Times New Roman" w:hAnsi="Times New Roman"/>
          <w:color w:val="1F1A1A"/>
          <w:sz w:val="28"/>
          <w:lang w:val="uk-UA"/>
        </w:rPr>
        <w:t xml:space="preserve"> на</w:t>
      </w:r>
      <w:r w:rsidRPr="006A12F2">
        <w:rPr>
          <w:rFonts w:ascii="Times New Roman" w:hAnsi="Times New Roman"/>
          <w:color w:val="1F1A1A"/>
          <w:sz w:val="28"/>
          <w:lang w:val="uk-UA"/>
        </w:rPr>
        <w:t xml:space="preserve"> </w:t>
      </w:r>
      <w:r>
        <w:rPr>
          <w:rFonts w:ascii="Times New Roman" w:hAnsi="Times New Roman"/>
          <w:color w:val="1F1A1A"/>
          <w:sz w:val="28"/>
          <w:lang w:val="uk-UA"/>
        </w:rPr>
        <w:t>рис</w:t>
      </w:r>
      <w:r w:rsidRPr="006A12F2">
        <w:rPr>
          <w:rFonts w:ascii="Times New Roman" w:hAnsi="Times New Roman"/>
          <w:color w:val="1F1A1A"/>
          <w:sz w:val="28"/>
          <w:lang w:val="uk-UA"/>
        </w:rPr>
        <w:t xml:space="preserve">. 4.8. Сенсорна частина голівки </w:t>
      </w:r>
      <w:r w:rsidR="001413DC">
        <w:rPr>
          <w:rFonts w:ascii="Times New Roman" w:hAnsi="Times New Roman"/>
          <w:color w:val="1F1A1A"/>
          <w:sz w:val="28"/>
          <w:lang w:val="uk-UA"/>
        </w:rPr>
        <w:sym w:font="Symbol" w:char="F02D"/>
      </w:r>
      <w:r w:rsidRPr="006A12F2">
        <w:rPr>
          <w:rFonts w:ascii="Times New Roman" w:hAnsi="Times New Roman"/>
          <w:color w:val="1F1A1A"/>
          <w:sz w:val="28"/>
          <w:lang w:val="uk-UA"/>
        </w:rPr>
        <w:t xml:space="preserve"> спінової вентиль, працюючий на ефекті велетенського магнито</w:t>
      </w:r>
      <w:r w:rsidR="001413DC">
        <w:rPr>
          <w:rFonts w:ascii="Times New Roman" w:hAnsi="Times New Roman"/>
          <w:color w:val="1F1A1A"/>
          <w:sz w:val="28"/>
          <w:lang w:val="uk-UA"/>
        </w:rPr>
        <w:t>опіру</w:t>
      </w:r>
      <w:r w:rsidRPr="006A12F2">
        <w:rPr>
          <w:rFonts w:ascii="Times New Roman" w:hAnsi="Times New Roman"/>
          <w:color w:val="1F1A1A"/>
          <w:sz w:val="28"/>
          <w:lang w:val="uk-UA"/>
        </w:rPr>
        <w:t>, забезпечує підвищення її чутливості до магнітного поля більш ніж в два рази в порівнянні з класичними магніторезистивними структурами. Розміри області голівки, що прочитує магнітні біти, які записані на поверхні дисків або стрічок у вигляді магнітних областей</w:t>
      </w:r>
      <w:r w:rsidR="001413DC">
        <w:rPr>
          <w:rFonts w:ascii="Times New Roman" w:hAnsi="Times New Roman"/>
          <w:color w:val="1F1A1A"/>
          <w:sz w:val="28"/>
          <w:lang w:val="uk-UA"/>
        </w:rPr>
        <w:t xml:space="preserve"> </w:t>
      </w:r>
      <w:r w:rsidRPr="006A12F2">
        <w:rPr>
          <w:rFonts w:ascii="Times New Roman" w:hAnsi="Times New Roman"/>
          <w:color w:val="1F1A1A"/>
          <w:sz w:val="28"/>
          <w:lang w:val="uk-UA"/>
        </w:rPr>
        <w:t xml:space="preserve">(доменів) з різною орієнтацією намагніченості, зведені до мінімуму і складають 10 </w:t>
      </w:r>
      <w:r w:rsidR="001413DC">
        <w:rPr>
          <w:rFonts w:ascii="Times New Roman" w:hAnsi="Times New Roman"/>
          <w:color w:val="1F1A1A"/>
          <w:sz w:val="28"/>
          <w:lang w:val="uk-UA"/>
        </w:rPr>
        <w:sym w:font="Symbol" w:char="F02D"/>
      </w:r>
      <w:r w:rsidR="001413DC">
        <w:rPr>
          <w:rFonts w:ascii="Times New Roman" w:hAnsi="Times New Roman"/>
          <w:color w:val="1F1A1A"/>
          <w:sz w:val="28"/>
          <w:lang w:val="uk-UA"/>
        </w:rPr>
        <w:t xml:space="preserve"> </w:t>
      </w:r>
      <w:r w:rsidRPr="006A12F2">
        <w:rPr>
          <w:rFonts w:ascii="Times New Roman" w:hAnsi="Times New Roman"/>
          <w:color w:val="1F1A1A"/>
          <w:sz w:val="28"/>
          <w:lang w:val="uk-UA"/>
        </w:rPr>
        <w:t xml:space="preserve">100 </w:t>
      </w:r>
      <w:r w:rsidR="001413DC">
        <w:rPr>
          <w:rFonts w:ascii="Times New Roman" w:hAnsi="Times New Roman"/>
          <w:color w:val="1F1A1A"/>
          <w:sz w:val="28"/>
          <w:lang w:val="en-US"/>
        </w:rPr>
        <w:t>nm</w:t>
      </w:r>
      <w:r w:rsidRPr="006A12F2">
        <w:rPr>
          <w:rFonts w:ascii="Times New Roman" w:hAnsi="Times New Roman"/>
          <w:color w:val="1F1A1A"/>
          <w:sz w:val="28"/>
          <w:lang w:val="uk-UA"/>
        </w:rPr>
        <w:t>. Там, де головні частини двох протилежно намагнічених доменів магнітного носія інформації стикаються, доменні стінки містять полюси, що не компенсуються, які генерують магнітне поле. Це поле спрямоване перпендикулярно поверхні домена. Голівка «відчуває» зміни напряму магнітного поля на стінках домена [7</w:t>
      </w:r>
      <w:r w:rsidRPr="006A12F2">
        <w:rPr>
          <w:color w:val="1F1A1A"/>
          <w:sz w:val="28"/>
          <w:lang w:val="uk-UA"/>
        </w:rPr>
        <w:t>].</w:t>
      </w:r>
    </w:p>
    <w:p w:rsidR="00D86C3A" w:rsidRPr="00D86C3A" w:rsidRDefault="00193C87" w:rsidP="00193C87">
      <w:pPr>
        <w:widowControl w:val="0"/>
        <w:spacing w:after="0" w:line="360" w:lineRule="auto"/>
        <w:ind w:right="283" w:firstLine="440"/>
        <w:jc w:val="center"/>
        <w:rPr>
          <w:rFonts w:ascii="Times New Roman" w:eastAsia="Courier New" w:hAnsi="Times New Roman" w:cs="Times New Roman"/>
          <w:color w:val="000000"/>
          <w:sz w:val="28"/>
          <w:szCs w:val="28"/>
          <w:lang w:eastAsia="ru-RU" w:bidi="ru-RU"/>
        </w:rPr>
      </w:pPr>
      <w:r>
        <w:rPr>
          <w:rFonts w:ascii="Times New Roman" w:eastAsia="Courier New" w:hAnsi="Times New Roman" w:cs="Times New Roman"/>
          <w:noProof/>
          <w:color w:val="000000"/>
          <w:sz w:val="28"/>
          <w:szCs w:val="28"/>
          <w:lang w:eastAsia="ru-RU"/>
        </w:rPr>
        <w:drawing>
          <wp:inline distT="0" distB="0" distL="0" distR="0">
            <wp:extent cx="5587550" cy="3028950"/>
            <wp:effectExtent l="19050" t="0" r="0" b="0"/>
            <wp:docPr id="9" name="Рисунок 16" descr="C:\Documents and Settings\Лысенко_lab30\Рабочий стол\111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Лысенко_lab30\Рабочий стол\111111.bmp"/>
                    <pic:cNvPicPr>
                      <a:picLocks noChangeAspect="1" noChangeArrowheads="1"/>
                    </pic:cNvPicPr>
                  </pic:nvPicPr>
                  <pic:blipFill>
                    <a:blip r:embed="rId26"/>
                    <a:srcRect/>
                    <a:stretch>
                      <a:fillRect/>
                    </a:stretch>
                  </pic:blipFill>
                  <pic:spPr bwMode="auto">
                    <a:xfrm>
                      <a:off x="0" y="0"/>
                      <a:ext cx="5584358" cy="3027220"/>
                    </a:xfrm>
                    <a:prstGeom prst="rect">
                      <a:avLst/>
                    </a:prstGeom>
                    <a:noFill/>
                    <a:ln w="9525">
                      <a:noFill/>
                      <a:miter lim="800000"/>
                      <a:headEnd/>
                      <a:tailEnd/>
                    </a:ln>
                  </pic:spPr>
                </pic:pic>
              </a:graphicData>
            </a:graphic>
          </wp:inline>
        </w:drawing>
      </w:r>
    </w:p>
    <w:p w:rsidR="000D74AD" w:rsidRDefault="000D74AD" w:rsidP="007E053B">
      <w:pPr>
        <w:widowControl w:val="0"/>
        <w:spacing w:after="0" w:line="348" w:lineRule="auto"/>
        <w:jc w:val="center"/>
        <w:rPr>
          <w:rFonts w:ascii="Times New Roman" w:hAnsi="Times New Roman"/>
          <w:color w:val="1F1A1A"/>
          <w:sz w:val="28"/>
          <w:lang w:val="uk-UA"/>
        </w:rPr>
      </w:pPr>
    </w:p>
    <w:p w:rsidR="00193C87" w:rsidRPr="00D86C3A" w:rsidRDefault="00574CA1" w:rsidP="007E053B">
      <w:pPr>
        <w:widowControl w:val="0"/>
        <w:spacing w:after="0" w:line="348" w:lineRule="auto"/>
        <w:jc w:val="center"/>
        <w:rPr>
          <w:rFonts w:ascii="Times New Roman" w:eastAsia="Courier New" w:hAnsi="Times New Roman" w:cs="Times New Roman"/>
          <w:color w:val="000000"/>
          <w:sz w:val="28"/>
          <w:szCs w:val="28"/>
          <w:lang w:eastAsia="ru-RU" w:bidi="ru-RU"/>
        </w:rPr>
      </w:pPr>
      <w:r>
        <w:rPr>
          <w:rFonts w:ascii="Times New Roman" w:hAnsi="Times New Roman"/>
          <w:color w:val="1F1A1A"/>
          <w:sz w:val="28"/>
          <w:lang w:val="uk-UA"/>
        </w:rPr>
        <w:t xml:space="preserve">Рис.4.8 </w:t>
      </w:r>
      <w:r>
        <w:rPr>
          <w:rFonts w:ascii="Times New Roman" w:hAnsi="Times New Roman"/>
          <w:color w:val="1F1A1A"/>
          <w:sz w:val="28"/>
          <w:lang w:val="uk-UA"/>
        </w:rPr>
        <w:sym w:font="Symbol" w:char="F02D"/>
      </w:r>
      <w:r w:rsidR="000D74AD" w:rsidRPr="000D74AD">
        <w:rPr>
          <w:rFonts w:ascii="Times New Roman" w:hAnsi="Times New Roman"/>
          <w:color w:val="1F1A1A"/>
          <w:sz w:val="28"/>
          <w:lang w:val="uk-UA"/>
        </w:rPr>
        <w:t xml:space="preserve"> Прочитуюча магнітна голівка на основі велетенського магнито</w:t>
      </w:r>
      <w:r w:rsidR="000D74AD">
        <w:rPr>
          <w:rFonts w:ascii="Times New Roman" w:hAnsi="Times New Roman"/>
          <w:color w:val="1F1A1A"/>
          <w:sz w:val="28"/>
          <w:lang w:val="uk-UA"/>
        </w:rPr>
        <w:t>опіру</w:t>
      </w:r>
      <w:r w:rsidR="000D74AD" w:rsidRPr="000D74AD">
        <w:rPr>
          <w:rFonts w:ascii="Times New Roman" w:hAnsi="Times New Roman"/>
          <w:color w:val="1F1A1A"/>
          <w:sz w:val="28"/>
          <w:lang w:val="uk-UA"/>
        </w:rPr>
        <w:t xml:space="preserve"> над носієм інформації, що містить намагнічені області</w:t>
      </w:r>
    </w:p>
    <w:p w:rsidR="00D86C3A" w:rsidRPr="00D86C3A" w:rsidRDefault="00AF68C0" w:rsidP="007C1B46">
      <w:pPr>
        <w:widowControl w:val="0"/>
        <w:spacing w:after="402" w:line="360" w:lineRule="auto"/>
        <w:ind w:firstLine="709"/>
        <w:jc w:val="both"/>
        <w:rPr>
          <w:rFonts w:ascii="Times New Roman" w:eastAsia="Courier New" w:hAnsi="Times New Roman" w:cs="Times New Roman"/>
          <w:color w:val="000000"/>
          <w:sz w:val="28"/>
          <w:szCs w:val="28"/>
          <w:lang w:eastAsia="ru-RU" w:bidi="ru-RU"/>
        </w:rPr>
      </w:pPr>
      <w:r w:rsidRPr="00AF68C0">
        <w:rPr>
          <w:rFonts w:ascii="Times New Roman" w:hAnsi="Times New Roman"/>
          <w:color w:val="1F1A1A"/>
          <w:sz w:val="28"/>
          <w:lang w:val="uk-UA"/>
        </w:rPr>
        <w:lastRenderedPageBreak/>
        <w:t xml:space="preserve">Чутливий елемент голівки є типовим спіновим вентилем, що складається з двох шарів: одного </w:t>
      </w:r>
      <w:r>
        <w:rPr>
          <w:rFonts w:ascii="Times New Roman" w:hAnsi="Times New Roman"/>
          <w:color w:val="1F1A1A"/>
          <w:sz w:val="28"/>
          <w:lang w:val="uk-UA"/>
        </w:rPr>
        <w:sym w:font="Symbol" w:char="F02D"/>
      </w:r>
      <w:r w:rsidRPr="00AF68C0">
        <w:rPr>
          <w:rFonts w:ascii="Times New Roman" w:hAnsi="Times New Roman"/>
          <w:color w:val="1F1A1A"/>
          <w:sz w:val="28"/>
          <w:lang w:val="uk-UA"/>
        </w:rPr>
        <w:t xml:space="preserve"> з легко змінюваною</w:t>
      </w:r>
      <w:r>
        <w:rPr>
          <w:rFonts w:ascii="Times New Roman" w:hAnsi="Times New Roman"/>
          <w:color w:val="1F1A1A"/>
          <w:sz w:val="28"/>
          <w:lang w:val="uk-UA"/>
        </w:rPr>
        <w:t xml:space="preserve"> </w:t>
      </w:r>
      <w:r w:rsidRPr="00AF68C0">
        <w:rPr>
          <w:rFonts w:ascii="Times New Roman" w:hAnsi="Times New Roman"/>
          <w:color w:val="1F1A1A"/>
          <w:sz w:val="28"/>
          <w:lang w:val="uk-UA"/>
        </w:rPr>
        <w:t xml:space="preserve">(що обертається) намагніченістю і іншого </w:t>
      </w:r>
      <w:r>
        <w:rPr>
          <w:rFonts w:ascii="Times New Roman" w:hAnsi="Times New Roman"/>
          <w:color w:val="1F1A1A"/>
          <w:sz w:val="28"/>
          <w:lang w:val="uk-UA"/>
        </w:rPr>
        <w:sym w:font="Symbol" w:char="F02D"/>
      </w:r>
      <w:r w:rsidRPr="00AF68C0">
        <w:rPr>
          <w:rFonts w:ascii="Times New Roman" w:hAnsi="Times New Roman"/>
          <w:color w:val="1F1A1A"/>
          <w:sz w:val="28"/>
          <w:lang w:val="uk-UA"/>
        </w:rPr>
        <w:t xml:space="preserve"> з фіксованою</w:t>
      </w:r>
      <w:r>
        <w:rPr>
          <w:rFonts w:ascii="Times New Roman" w:hAnsi="Times New Roman"/>
          <w:color w:val="1F1A1A"/>
          <w:sz w:val="28"/>
          <w:lang w:val="uk-UA"/>
        </w:rPr>
        <w:t xml:space="preserve"> (</w:t>
      </w:r>
      <w:r w:rsidRPr="00AF68C0">
        <w:rPr>
          <w:rFonts w:ascii="Times New Roman" w:hAnsi="Times New Roman"/>
          <w:color w:val="1F1A1A"/>
          <w:sz w:val="28"/>
          <w:lang w:val="uk-UA"/>
        </w:rPr>
        <w:t>що важко обертається) намагніченістю. Коли голівка проходить над стінкою домена, напрям намагніченості змінюється тільки в шарі, що легко обертається. Вектор намагніченості м'якого шару реагує на витікаючі від носія інформації поля, вибудовуючись або вгору, або вниз. Пов'язане зі зміною напряму намагніченості зміна опору голівки реєструється струмом, що проходить через сп</w:t>
      </w:r>
      <w:r>
        <w:rPr>
          <w:rFonts w:ascii="Times New Roman" w:hAnsi="Times New Roman"/>
          <w:color w:val="1F1A1A"/>
          <w:sz w:val="28"/>
          <w:lang w:val="uk-UA"/>
        </w:rPr>
        <w:t>і</w:t>
      </w:r>
      <w:r w:rsidRPr="00AF68C0">
        <w:rPr>
          <w:rFonts w:ascii="Times New Roman" w:hAnsi="Times New Roman"/>
          <w:color w:val="1F1A1A"/>
          <w:sz w:val="28"/>
          <w:lang w:val="uk-UA"/>
        </w:rPr>
        <w:t>н-вентильну структуру. Такі голівки дозволили досягти дуже високої щільності запису на жорстких носіях</w:t>
      </w:r>
      <w:r>
        <w:rPr>
          <w:rFonts w:ascii="Times New Roman" w:hAnsi="Times New Roman"/>
          <w:color w:val="1F1A1A"/>
          <w:sz w:val="28"/>
          <w:lang w:val="uk-UA"/>
        </w:rPr>
        <w:t> </w:t>
      </w:r>
      <w:r w:rsidR="00200C45">
        <w:rPr>
          <w:rFonts w:ascii="Times New Roman" w:hAnsi="Times New Roman"/>
          <w:color w:val="1F1A1A"/>
          <w:sz w:val="28"/>
          <w:lang w:val="uk-UA"/>
        </w:rPr>
        <w:sym w:font="Symbol" w:char="F02D"/>
      </w:r>
      <w:r>
        <w:rPr>
          <w:rFonts w:ascii="Times New Roman" w:hAnsi="Times New Roman"/>
          <w:color w:val="1F1A1A"/>
          <w:sz w:val="28"/>
          <w:lang w:val="uk-UA"/>
        </w:rPr>
        <w:t> </w:t>
      </w:r>
      <w:r w:rsidRPr="00AF68C0">
        <w:rPr>
          <w:rFonts w:ascii="Times New Roman" w:hAnsi="Times New Roman"/>
          <w:color w:val="1F1A1A"/>
          <w:sz w:val="28"/>
          <w:lang w:val="uk-UA"/>
        </w:rPr>
        <w:t>від 10 до 100 Гб</w:t>
      </w:r>
      <w:r w:rsidR="00200C45">
        <w:rPr>
          <w:rFonts w:ascii="Times New Roman" w:hAnsi="Times New Roman"/>
          <w:color w:val="1F1A1A"/>
          <w:sz w:val="28"/>
          <w:lang w:val="uk-UA"/>
        </w:rPr>
        <w:t>і</w:t>
      </w:r>
      <w:r w:rsidRPr="00AF68C0">
        <w:rPr>
          <w:rFonts w:ascii="Times New Roman" w:hAnsi="Times New Roman"/>
          <w:color w:val="1F1A1A"/>
          <w:sz w:val="28"/>
          <w:lang w:val="uk-UA"/>
        </w:rPr>
        <w:t xml:space="preserve">т на квадратний </w:t>
      </w:r>
      <w:r w:rsidR="00200C45">
        <w:rPr>
          <w:rFonts w:ascii="Times New Roman" w:hAnsi="Times New Roman"/>
          <w:color w:val="1F1A1A"/>
          <w:sz w:val="28"/>
          <w:lang w:val="uk-UA"/>
        </w:rPr>
        <w:t>сантиметр</w:t>
      </w:r>
      <w:r w:rsidRPr="00AF68C0">
        <w:rPr>
          <w:rFonts w:ascii="Times New Roman" w:hAnsi="Times New Roman"/>
          <w:color w:val="1F1A1A"/>
          <w:sz w:val="28"/>
          <w:lang w:val="uk-UA"/>
        </w:rPr>
        <w:t>.</w:t>
      </w:r>
    </w:p>
    <w:p w:rsidR="00D86C3A" w:rsidRPr="003031F6" w:rsidRDefault="00AB6F57" w:rsidP="007C1B46">
      <w:pPr>
        <w:keepNext/>
        <w:keepLines/>
        <w:widowControl w:val="0"/>
        <w:tabs>
          <w:tab w:val="left" w:pos="874"/>
        </w:tabs>
        <w:spacing w:after="60" w:line="360" w:lineRule="auto"/>
        <w:ind w:firstLine="709"/>
        <w:jc w:val="both"/>
        <w:outlineLvl w:val="2"/>
        <w:rPr>
          <w:rFonts w:ascii="Times New Roman" w:eastAsia="Courier New" w:hAnsi="Times New Roman" w:cs="Times New Roman"/>
          <w:color w:val="000000"/>
          <w:sz w:val="28"/>
          <w:szCs w:val="28"/>
          <w:lang w:eastAsia="ru-RU" w:bidi="ru-RU"/>
        </w:rPr>
      </w:pPr>
      <w:r w:rsidRPr="00AB6F57">
        <w:rPr>
          <w:rFonts w:ascii="Times New Roman" w:hAnsi="Times New Roman"/>
          <w:i/>
          <w:color w:val="1F1A1A"/>
          <w:sz w:val="28"/>
          <w:lang w:val="uk-UA"/>
        </w:rPr>
        <w:t>Енергонезалежна пам'ять на основі велетенського магнитоопіру</w:t>
      </w:r>
      <w:r w:rsidRPr="00AB6F57">
        <w:rPr>
          <w:rFonts w:ascii="Times New Roman" w:hAnsi="Times New Roman"/>
          <w:color w:val="1F1A1A"/>
          <w:sz w:val="28"/>
          <w:lang w:val="uk-UA"/>
        </w:rPr>
        <w:t>.</w:t>
      </w:r>
    </w:p>
    <w:p w:rsidR="00D86C3A" w:rsidRDefault="0097329A" w:rsidP="007C1B46">
      <w:pPr>
        <w:widowControl w:val="0"/>
        <w:spacing w:after="0" w:line="360" w:lineRule="auto"/>
        <w:ind w:firstLine="709"/>
        <w:jc w:val="both"/>
        <w:rPr>
          <w:color w:val="1F1A1A"/>
          <w:sz w:val="28"/>
          <w:lang w:val="uk-UA"/>
        </w:rPr>
      </w:pPr>
      <w:r w:rsidRPr="0097329A">
        <w:rPr>
          <w:rFonts w:ascii="Times New Roman" w:hAnsi="Times New Roman"/>
          <w:color w:val="1F1A1A"/>
          <w:sz w:val="28"/>
          <w:lang w:val="uk-UA"/>
        </w:rPr>
        <w:t xml:space="preserve">Елементи пам'яті, що використовують ефект велетенського </w:t>
      </w:r>
      <w:r>
        <w:rPr>
          <w:rFonts w:ascii="Times New Roman" w:hAnsi="Times New Roman"/>
          <w:color w:val="1F1A1A"/>
          <w:sz w:val="28"/>
          <w:lang w:val="uk-UA"/>
        </w:rPr>
        <w:t>магнитоопіру</w:t>
      </w:r>
      <w:r w:rsidRPr="0097329A">
        <w:rPr>
          <w:rFonts w:ascii="Times New Roman" w:hAnsi="Times New Roman"/>
          <w:color w:val="1F1A1A"/>
          <w:sz w:val="28"/>
          <w:lang w:val="uk-UA"/>
        </w:rPr>
        <w:t xml:space="preserve">, об'єднують в матриці, щоб отримати інтегральну </w:t>
      </w:r>
      <w:r>
        <w:rPr>
          <w:rFonts w:ascii="Times New Roman" w:hAnsi="Times New Roman"/>
          <w:color w:val="1F1A1A"/>
          <w:sz w:val="28"/>
          <w:lang w:val="uk-UA"/>
        </w:rPr>
        <w:t>мікросхему</w:t>
      </w:r>
      <w:r w:rsidRPr="0097329A">
        <w:rPr>
          <w:rFonts w:ascii="Times New Roman" w:hAnsi="Times New Roman"/>
          <w:color w:val="1F1A1A"/>
          <w:sz w:val="28"/>
          <w:lang w:val="uk-UA"/>
        </w:rPr>
        <w:t>, що функціонує як енергонезалежна пам'ять. На їх основі створені інтегральні мікросхеми</w:t>
      </w:r>
      <w:r w:rsidRPr="0097329A">
        <w:rPr>
          <w:lang w:val="uk-UA"/>
        </w:rPr>
        <w:t xml:space="preserve"> </w:t>
      </w:r>
      <w:r w:rsidRPr="0097329A">
        <w:rPr>
          <w:rFonts w:ascii="Times New Roman" w:hAnsi="Times New Roman"/>
          <w:i/>
          <w:color w:val="1F1A1A"/>
          <w:sz w:val="28"/>
          <w:lang w:val="uk-UA"/>
        </w:rPr>
        <w:t>магніторезистивної пам'яті з довільною вибіркою</w:t>
      </w:r>
      <w:r w:rsidR="00E54ACF">
        <w:rPr>
          <w:rFonts w:ascii="Times New Roman" w:hAnsi="Times New Roman"/>
          <w:i/>
          <w:color w:val="1F1A1A"/>
          <w:sz w:val="28"/>
          <w:lang w:val="uk-UA"/>
        </w:rPr>
        <w:t xml:space="preserve"> </w:t>
      </w:r>
      <w:r w:rsidRPr="0097329A">
        <w:rPr>
          <w:rFonts w:ascii="Times New Roman" w:hAnsi="Times New Roman"/>
          <w:i/>
          <w:color w:val="1F1A1A"/>
          <w:sz w:val="28"/>
          <w:lang w:val="uk-UA"/>
        </w:rPr>
        <w:t>(magnetoresistance random access memory, MRAM).</w:t>
      </w:r>
      <w:r w:rsidRPr="0097329A">
        <w:rPr>
          <w:lang w:val="uk-UA"/>
        </w:rPr>
        <w:t xml:space="preserve"> </w:t>
      </w:r>
      <w:r w:rsidRPr="0097329A">
        <w:rPr>
          <w:rFonts w:ascii="Times New Roman" w:hAnsi="Times New Roman"/>
          <w:color w:val="1F1A1A"/>
          <w:sz w:val="28"/>
          <w:lang w:val="uk-UA"/>
        </w:rPr>
        <w:t xml:space="preserve">Принцип роботи таких елементів ілюструє </w:t>
      </w:r>
      <w:r w:rsidR="00E54ACF">
        <w:rPr>
          <w:rFonts w:ascii="Times New Roman" w:hAnsi="Times New Roman"/>
          <w:color w:val="1F1A1A"/>
          <w:sz w:val="28"/>
          <w:lang w:val="uk-UA"/>
        </w:rPr>
        <w:t>рис</w:t>
      </w:r>
      <w:r w:rsidRPr="0097329A">
        <w:rPr>
          <w:rFonts w:ascii="Times New Roman" w:hAnsi="Times New Roman"/>
          <w:color w:val="1F1A1A"/>
          <w:sz w:val="28"/>
          <w:lang w:val="uk-UA"/>
        </w:rPr>
        <w:t>. 4.9. Ці елементи являються, по суті, сп</w:t>
      </w:r>
      <w:r w:rsidR="00E54ACF">
        <w:rPr>
          <w:rFonts w:ascii="Times New Roman" w:hAnsi="Times New Roman"/>
          <w:color w:val="1F1A1A"/>
          <w:sz w:val="28"/>
          <w:lang w:val="uk-UA"/>
        </w:rPr>
        <w:t>і</w:t>
      </w:r>
      <w:r w:rsidRPr="0097329A">
        <w:rPr>
          <w:rFonts w:ascii="Times New Roman" w:hAnsi="Times New Roman"/>
          <w:color w:val="1F1A1A"/>
          <w:sz w:val="28"/>
          <w:lang w:val="uk-UA"/>
        </w:rPr>
        <w:t>н-вентильн</w:t>
      </w:r>
      <w:r w:rsidR="00E54ACF">
        <w:rPr>
          <w:rFonts w:ascii="Times New Roman" w:hAnsi="Times New Roman"/>
          <w:color w:val="1F1A1A"/>
          <w:sz w:val="28"/>
          <w:lang w:val="uk-UA"/>
        </w:rPr>
        <w:t>и</w:t>
      </w:r>
      <w:r w:rsidRPr="0097329A">
        <w:rPr>
          <w:rFonts w:ascii="Times New Roman" w:hAnsi="Times New Roman"/>
          <w:color w:val="1F1A1A"/>
          <w:sz w:val="28"/>
          <w:lang w:val="uk-UA"/>
        </w:rPr>
        <w:t xml:space="preserve">ми структурами, </w:t>
      </w:r>
      <w:r w:rsidR="00E54ACF">
        <w:rPr>
          <w:rFonts w:ascii="Times New Roman" w:hAnsi="Times New Roman"/>
          <w:color w:val="1F1A1A"/>
          <w:sz w:val="28"/>
          <w:lang w:val="uk-UA"/>
        </w:rPr>
        <w:t>розташованими</w:t>
      </w:r>
      <w:r w:rsidRPr="0097329A">
        <w:rPr>
          <w:rFonts w:ascii="Times New Roman" w:hAnsi="Times New Roman"/>
          <w:color w:val="1F1A1A"/>
          <w:sz w:val="28"/>
          <w:lang w:val="uk-UA"/>
        </w:rPr>
        <w:t xml:space="preserve"> в певній послідовності і сполученими між собою доріжками, що проводять, які образуют</w:t>
      </w:r>
      <w:r w:rsidR="00E54ACF">
        <w:rPr>
          <w:rFonts w:ascii="Times New Roman" w:hAnsi="Times New Roman"/>
          <w:color w:val="1F1A1A"/>
          <w:sz w:val="28"/>
          <w:lang w:val="uk-UA"/>
        </w:rPr>
        <w:t>ь</w:t>
      </w:r>
      <w:r w:rsidRPr="0097329A">
        <w:rPr>
          <w:rFonts w:ascii="Times New Roman" w:hAnsi="Times New Roman"/>
          <w:color w:val="1F1A1A"/>
          <w:sz w:val="28"/>
          <w:lang w:val="uk-UA"/>
        </w:rPr>
        <w:t xml:space="preserve"> шини прочитування. Шина прочитування має опір, рівний сумі опорів складових її елементів. Струм </w:t>
      </w:r>
      <w:r w:rsidR="00E54ACF">
        <w:rPr>
          <w:rFonts w:ascii="Times New Roman" w:hAnsi="Times New Roman"/>
          <w:color w:val="1F1A1A"/>
          <w:sz w:val="28"/>
          <w:lang w:val="uk-UA"/>
        </w:rPr>
        <w:t>протікає</w:t>
      </w:r>
      <w:r w:rsidRPr="0097329A">
        <w:rPr>
          <w:rFonts w:ascii="Times New Roman" w:hAnsi="Times New Roman"/>
          <w:color w:val="1F1A1A"/>
          <w:sz w:val="28"/>
          <w:lang w:val="uk-UA"/>
        </w:rPr>
        <w:t xml:space="preserve"> по шині прочитування, і підсилювачі у кінці ліній виявляють зміну загального опору. Магнітні поля, необхідні для маніпулювання намагніченістю елементів, забезпечуються додатковими, літографічно сформованими доріжками, що проводять, проходять над і під елементами. Перетини шини прочитування цими доріжками утворюють двокоординатну</w:t>
      </w:r>
      <w:r w:rsidR="00E54ACF">
        <w:rPr>
          <w:rFonts w:ascii="Times New Roman" w:hAnsi="Times New Roman"/>
          <w:color w:val="1F1A1A"/>
          <w:sz w:val="28"/>
          <w:lang w:val="uk-UA"/>
        </w:rPr>
        <w:t xml:space="preserve"> </w:t>
      </w:r>
      <w:r w:rsidRPr="0097329A">
        <w:rPr>
          <w:rFonts w:ascii="Times New Roman" w:hAnsi="Times New Roman"/>
          <w:i/>
          <w:color w:val="1F1A1A"/>
          <w:spacing w:val="20"/>
          <w:sz w:val="28"/>
          <w:lang w:val="uk-UA"/>
        </w:rPr>
        <w:t>(xy)</w:t>
      </w:r>
      <w:r w:rsidRPr="0097329A">
        <w:rPr>
          <w:lang w:val="uk-UA"/>
        </w:rPr>
        <w:t xml:space="preserve"> </w:t>
      </w:r>
      <w:r w:rsidRPr="0097329A">
        <w:rPr>
          <w:rFonts w:ascii="Times New Roman" w:hAnsi="Times New Roman"/>
          <w:color w:val="1F1A1A"/>
          <w:sz w:val="28"/>
          <w:lang w:val="uk-UA"/>
        </w:rPr>
        <w:t xml:space="preserve">сіткову структуру, в кожному перетині якої знаходиться </w:t>
      </w:r>
      <w:r w:rsidR="00F91EA8">
        <w:rPr>
          <w:rFonts w:ascii="Times New Roman" w:hAnsi="Times New Roman"/>
          <w:color w:val="1F1A1A"/>
          <w:sz w:val="28"/>
          <w:lang w:val="uk-UA"/>
        </w:rPr>
        <w:t>запам</w:t>
      </w:r>
      <w:r w:rsidR="00F91EA8" w:rsidRPr="00F91EA8">
        <w:rPr>
          <w:rFonts w:ascii="Times New Roman" w:hAnsi="Times New Roman"/>
          <w:color w:val="1F1A1A"/>
          <w:sz w:val="28"/>
        </w:rPr>
        <w:t>’</w:t>
      </w:r>
      <w:r w:rsidR="00F91EA8">
        <w:rPr>
          <w:rFonts w:ascii="Times New Roman" w:hAnsi="Times New Roman"/>
          <w:color w:val="1F1A1A"/>
          <w:sz w:val="28"/>
          <w:lang w:val="uk-UA"/>
        </w:rPr>
        <w:t>ятуючий</w:t>
      </w:r>
      <w:r w:rsidRPr="0097329A">
        <w:rPr>
          <w:rFonts w:ascii="Times New Roman" w:hAnsi="Times New Roman"/>
          <w:color w:val="1F1A1A"/>
          <w:sz w:val="28"/>
          <w:lang w:val="uk-UA"/>
        </w:rPr>
        <w:t xml:space="preserve"> елемент на велетенському магнито</w:t>
      </w:r>
      <w:r w:rsidR="00F91EA8">
        <w:rPr>
          <w:rFonts w:ascii="Times New Roman" w:hAnsi="Times New Roman"/>
          <w:color w:val="1F1A1A"/>
          <w:sz w:val="28"/>
          <w:lang w:val="uk-UA"/>
        </w:rPr>
        <w:t>опірі</w:t>
      </w:r>
      <w:r w:rsidRPr="0097329A">
        <w:rPr>
          <w:rFonts w:ascii="Times New Roman" w:hAnsi="Times New Roman"/>
          <w:color w:val="1F1A1A"/>
          <w:sz w:val="28"/>
          <w:lang w:val="uk-UA"/>
        </w:rPr>
        <w:t xml:space="preserve">. Доріжка, що проводить, проходить паралельно шині прочитування, при записі </w:t>
      </w:r>
      <w:r w:rsidR="00F91EA8">
        <w:rPr>
          <w:rFonts w:ascii="Times New Roman" w:hAnsi="Times New Roman"/>
          <w:color w:val="1F1A1A"/>
          <w:sz w:val="28"/>
          <w:lang w:val="uk-UA"/>
        </w:rPr>
        <w:t>діє</w:t>
      </w:r>
      <w:r w:rsidRPr="0097329A">
        <w:rPr>
          <w:rFonts w:ascii="Times New Roman" w:hAnsi="Times New Roman"/>
          <w:color w:val="1F1A1A"/>
          <w:sz w:val="28"/>
          <w:lang w:val="uk-UA"/>
        </w:rPr>
        <w:t xml:space="preserve"> як </w:t>
      </w:r>
      <w:r w:rsidRPr="0097329A">
        <w:rPr>
          <w:rFonts w:ascii="Times New Roman" w:hAnsi="Times New Roman"/>
          <w:color w:val="1F1A1A"/>
          <w:sz w:val="28"/>
          <w:lang w:val="uk-UA"/>
        </w:rPr>
        <w:lastRenderedPageBreak/>
        <w:t xml:space="preserve">словникова шина, а доріжка, що перетинає шину </w:t>
      </w:r>
      <w:r w:rsidR="00F91EA8">
        <w:rPr>
          <w:rFonts w:ascii="Times New Roman" w:hAnsi="Times New Roman"/>
          <w:color w:val="1F1A1A"/>
          <w:sz w:val="28"/>
          <w:lang w:val="uk-UA"/>
        </w:rPr>
        <w:t>прочитування</w:t>
      </w:r>
      <w:r w:rsidRPr="0097329A">
        <w:rPr>
          <w:rFonts w:ascii="Times New Roman" w:hAnsi="Times New Roman"/>
          <w:color w:val="1F1A1A"/>
          <w:sz w:val="28"/>
          <w:lang w:val="uk-UA"/>
        </w:rPr>
        <w:t xml:space="preserve"> перпендикулярно їй, діє як записуюча бітова шина. Усі доріжки електрично ізольовані. Коли імпульси струму проходят</w:t>
      </w:r>
      <w:r w:rsidR="00A27C36">
        <w:rPr>
          <w:rFonts w:ascii="Times New Roman" w:hAnsi="Times New Roman"/>
          <w:color w:val="1F1A1A"/>
          <w:sz w:val="28"/>
          <w:lang w:val="uk-UA"/>
        </w:rPr>
        <w:t>ь</w:t>
      </w:r>
      <w:r w:rsidRPr="0097329A">
        <w:rPr>
          <w:rFonts w:ascii="Times New Roman" w:hAnsi="Times New Roman"/>
          <w:color w:val="1F1A1A"/>
          <w:sz w:val="28"/>
          <w:lang w:val="uk-UA"/>
        </w:rPr>
        <w:t xml:space="preserve"> через словникові і бітові шини, вони генерують магнітні поля, що управляють опором елементів на велетенському магнито</w:t>
      </w:r>
      <w:r w:rsidR="00A27C36">
        <w:rPr>
          <w:rFonts w:ascii="Times New Roman" w:hAnsi="Times New Roman"/>
          <w:color w:val="1F1A1A"/>
          <w:sz w:val="28"/>
          <w:lang w:val="uk-UA"/>
        </w:rPr>
        <w:t>опірі</w:t>
      </w:r>
      <w:r w:rsidRPr="0097329A">
        <w:rPr>
          <w:rFonts w:ascii="Times New Roman" w:hAnsi="Times New Roman"/>
          <w:color w:val="1F1A1A"/>
          <w:sz w:val="28"/>
          <w:lang w:val="uk-UA"/>
        </w:rPr>
        <w:t xml:space="preserve"> [7]</w:t>
      </w:r>
      <w:r w:rsidRPr="0097329A">
        <w:rPr>
          <w:color w:val="1F1A1A"/>
          <w:sz w:val="28"/>
          <w:lang w:val="uk-UA"/>
        </w:rPr>
        <w:t>.</w:t>
      </w:r>
    </w:p>
    <w:p w:rsidR="007C1B46" w:rsidRPr="00BB6E85" w:rsidRDefault="007C1B46" w:rsidP="007C1B46">
      <w:pPr>
        <w:widowControl w:val="0"/>
        <w:spacing w:after="0" w:line="360" w:lineRule="auto"/>
        <w:ind w:firstLine="709"/>
        <w:jc w:val="both"/>
        <w:rPr>
          <w:rFonts w:ascii="Times New Roman" w:eastAsia="Courier New" w:hAnsi="Times New Roman" w:cs="Times New Roman"/>
          <w:color w:val="000000"/>
          <w:sz w:val="28"/>
          <w:szCs w:val="28"/>
          <w:lang w:val="uk-UA" w:eastAsia="ru-RU" w:bidi="ru-RU"/>
        </w:rPr>
      </w:pPr>
    </w:p>
    <w:p w:rsidR="00D86C3A" w:rsidRPr="00D86C3A" w:rsidRDefault="00006FF9" w:rsidP="00006FF9">
      <w:pPr>
        <w:widowControl w:val="0"/>
        <w:spacing w:after="0" w:line="360" w:lineRule="auto"/>
        <w:ind w:firstLine="440"/>
        <w:jc w:val="center"/>
        <w:rPr>
          <w:rFonts w:ascii="Times New Roman" w:eastAsia="Verdana" w:hAnsi="Times New Roman" w:cs="Times New Roman"/>
          <w:color w:val="1F1A1A"/>
          <w:sz w:val="28"/>
          <w:szCs w:val="28"/>
          <w:lang w:eastAsia="ru-RU" w:bidi="ru-RU"/>
        </w:rPr>
      </w:pPr>
      <w:r>
        <w:rPr>
          <w:rFonts w:ascii="Times New Roman" w:eastAsia="Verdana" w:hAnsi="Times New Roman" w:cs="Times New Roman"/>
          <w:noProof/>
          <w:color w:val="1F1A1A"/>
          <w:sz w:val="28"/>
          <w:szCs w:val="28"/>
          <w:lang w:eastAsia="ru-RU"/>
        </w:rPr>
        <w:drawing>
          <wp:inline distT="0" distB="0" distL="0" distR="0">
            <wp:extent cx="5193897" cy="1883664"/>
            <wp:effectExtent l="19050" t="0" r="6753" b="0"/>
            <wp:docPr id="10" name="Рисунок 17" descr="C:\Documents and Settings\Лысенко_lab30\Рабочий стол\222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Лысенко_lab30\Рабочий стол\2222222.bmp"/>
                    <pic:cNvPicPr>
                      <a:picLocks noChangeAspect="1" noChangeArrowheads="1"/>
                    </pic:cNvPicPr>
                  </pic:nvPicPr>
                  <pic:blipFill>
                    <a:blip r:embed="rId27"/>
                    <a:srcRect/>
                    <a:stretch>
                      <a:fillRect/>
                    </a:stretch>
                  </pic:blipFill>
                  <pic:spPr bwMode="auto">
                    <a:xfrm>
                      <a:off x="0" y="0"/>
                      <a:ext cx="5194641" cy="1883934"/>
                    </a:xfrm>
                    <a:prstGeom prst="rect">
                      <a:avLst/>
                    </a:prstGeom>
                    <a:noFill/>
                    <a:ln w="9525">
                      <a:noFill/>
                      <a:miter lim="800000"/>
                      <a:headEnd/>
                      <a:tailEnd/>
                    </a:ln>
                  </pic:spPr>
                </pic:pic>
              </a:graphicData>
            </a:graphic>
          </wp:inline>
        </w:drawing>
      </w:r>
    </w:p>
    <w:p w:rsidR="00D2341F" w:rsidRDefault="005F0DFB" w:rsidP="00F01147">
      <w:pPr>
        <w:widowControl w:val="0"/>
        <w:spacing w:after="0" w:line="360" w:lineRule="auto"/>
        <w:ind w:firstLine="440"/>
        <w:jc w:val="center"/>
        <w:rPr>
          <w:rFonts w:ascii="Times New Roman" w:eastAsia="Verdana" w:hAnsi="Times New Roman" w:cs="Times New Roman"/>
          <w:color w:val="1F1A1A"/>
          <w:sz w:val="28"/>
          <w:szCs w:val="28"/>
          <w:lang w:eastAsia="ru-RU" w:bidi="ru-RU"/>
        </w:rPr>
      </w:pPr>
      <w:r>
        <w:rPr>
          <w:rFonts w:ascii="Times New Roman" w:eastAsia="Verdana" w:hAnsi="Times New Roman" w:cs="Times New Roman"/>
          <w:color w:val="1F1A1A"/>
          <w:sz w:val="28"/>
          <w:szCs w:val="28"/>
          <w:lang w:val="uk-UA" w:eastAsia="ru-RU" w:bidi="ru-RU"/>
        </w:rPr>
        <w:t xml:space="preserve">Рис.4.9 </w:t>
      </w:r>
      <w:r>
        <w:rPr>
          <w:rFonts w:ascii="Times New Roman" w:eastAsia="Verdana" w:hAnsi="Times New Roman" w:cs="Times New Roman"/>
          <w:color w:val="1F1A1A"/>
          <w:sz w:val="28"/>
          <w:szCs w:val="28"/>
          <w:lang w:val="uk-UA" w:eastAsia="ru-RU" w:bidi="ru-RU"/>
        </w:rPr>
        <w:sym w:font="Symbol" w:char="F02D"/>
      </w:r>
      <w:r w:rsidR="00F01147" w:rsidRPr="00F01147">
        <w:rPr>
          <w:rFonts w:ascii="Times New Roman" w:eastAsia="Verdana" w:hAnsi="Times New Roman" w:cs="Times New Roman"/>
          <w:color w:val="1F1A1A"/>
          <w:sz w:val="28"/>
          <w:szCs w:val="28"/>
          <w:lang w:val="uk-UA" w:eastAsia="ru-RU" w:bidi="ru-RU"/>
        </w:rPr>
        <w:t xml:space="preserve"> Фрагмент пристрою, що запам'ятовує, з довільним порядком вибірки, побудованого із сполучених послідовно елементів на ефекті велетенського магнито</w:t>
      </w:r>
      <w:r w:rsidR="00F01147">
        <w:rPr>
          <w:rFonts w:ascii="Times New Roman" w:eastAsia="Verdana" w:hAnsi="Times New Roman" w:cs="Times New Roman"/>
          <w:color w:val="1F1A1A"/>
          <w:sz w:val="28"/>
          <w:szCs w:val="28"/>
          <w:lang w:val="uk-UA" w:eastAsia="ru-RU" w:bidi="ru-RU"/>
        </w:rPr>
        <w:t>опіру</w:t>
      </w:r>
    </w:p>
    <w:p w:rsidR="00D2341F" w:rsidRDefault="00D2341F" w:rsidP="00D86C3A">
      <w:pPr>
        <w:widowControl w:val="0"/>
        <w:spacing w:after="0" w:line="360" w:lineRule="auto"/>
        <w:ind w:firstLine="440"/>
        <w:jc w:val="both"/>
        <w:rPr>
          <w:rFonts w:ascii="Times New Roman" w:eastAsia="Verdana" w:hAnsi="Times New Roman" w:cs="Times New Roman"/>
          <w:color w:val="1F1A1A"/>
          <w:sz w:val="28"/>
          <w:szCs w:val="28"/>
          <w:lang w:eastAsia="ru-RU" w:bidi="ru-RU"/>
        </w:rPr>
      </w:pPr>
    </w:p>
    <w:p w:rsidR="00D86C3A" w:rsidRPr="00D86C3A" w:rsidRDefault="00F527D0" w:rsidP="008D4699">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F527D0">
        <w:rPr>
          <w:rFonts w:ascii="Times New Roman" w:hAnsi="Times New Roman"/>
          <w:color w:val="1F1A1A"/>
          <w:sz w:val="28"/>
          <w:lang w:val="uk-UA"/>
        </w:rPr>
        <w:t>Типова схема адресації використовує імпульси в словниковій і бітовій шинах, що є напіввибіркою. Це означає, що поле, пов'язане з імпульсом в словниковій і бітовій шинах, в два рази менше поля, необхідного для перемагнічування елементу на велетенському магнитосо</w:t>
      </w:r>
      <w:r>
        <w:rPr>
          <w:rFonts w:ascii="Times New Roman" w:hAnsi="Times New Roman"/>
          <w:color w:val="1F1A1A"/>
          <w:sz w:val="28"/>
          <w:lang w:val="uk-UA"/>
        </w:rPr>
        <w:t>опірі</w:t>
      </w:r>
      <w:r w:rsidRPr="00F527D0">
        <w:rPr>
          <w:rFonts w:ascii="Times New Roman" w:hAnsi="Times New Roman"/>
          <w:color w:val="1F1A1A"/>
          <w:sz w:val="28"/>
          <w:lang w:val="uk-UA"/>
        </w:rPr>
        <w:t xml:space="preserve">. У кожній вузловій точці двокоординатної сітки два напівімпульси можуть генерувати сумарне поле, достатнє для перемагнічування магнитом’ягкого шару, а при більш високих рівнях струму </w:t>
      </w:r>
      <w:r>
        <w:rPr>
          <w:rFonts w:ascii="Times New Roman" w:hAnsi="Times New Roman"/>
          <w:color w:val="1F1A1A"/>
          <w:sz w:val="28"/>
          <w:lang w:val="uk-UA"/>
        </w:rPr>
        <w:sym w:font="Symbol" w:char="F02D"/>
      </w:r>
      <w:r w:rsidRPr="00F527D0">
        <w:rPr>
          <w:rFonts w:ascii="Times New Roman" w:hAnsi="Times New Roman"/>
          <w:color w:val="1F1A1A"/>
          <w:sz w:val="28"/>
          <w:lang w:val="uk-UA"/>
        </w:rPr>
        <w:t xml:space="preserve"> достатнє також для перемагнічування і магнитотвердого шару. Зазвичай один </w:t>
      </w:r>
      <w:r>
        <w:rPr>
          <w:rFonts w:ascii="Times New Roman" w:hAnsi="Times New Roman"/>
          <w:color w:val="1F1A1A"/>
          <w:sz w:val="28"/>
          <w:lang w:val="uk-UA"/>
        </w:rPr>
        <w:t>і</w:t>
      </w:r>
      <w:r w:rsidRPr="00F527D0">
        <w:rPr>
          <w:rFonts w:ascii="Times New Roman" w:hAnsi="Times New Roman"/>
          <w:color w:val="1F1A1A"/>
          <w:sz w:val="28"/>
          <w:lang w:val="uk-UA"/>
        </w:rPr>
        <w:t>мпульс повертає вектор намагніченості шару на 90 град</w:t>
      </w:r>
      <w:r>
        <w:rPr>
          <w:rFonts w:ascii="Times New Roman" w:hAnsi="Times New Roman"/>
          <w:color w:val="1F1A1A"/>
          <w:sz w:val="28"/>
          <w:lang w:val="uk-UA"/>
        </w:rPr>
        <w:t>усів</w:t>
      </w:r>
      <w:r w:rsidRPr="00F527D0">
        <w:rPr>
          <w:rFonts w:ascii="Times New Roman" w:hAnsi="Times New Roman"/>
          <w:color w:val="1F1A1A"/>
          <w:sz w:val="28"/>
          <w:lang w:val="uk-UA"/>
        </w:rPr>
        <w:t>. За допомогою такої двокоординатної сітки будь-який елемент матриці може бути адресований з метою збереження або прочитування інформації.</w:t>
      </w:r>
    </w:p>
    <w:p w:rsidR="00D86C3A" w:rsidRPr="00D86C3A" w:rsidRDefault="0088086C" w:rsidP="00D86C3A">
      <w:pPr>
        <w:widowControl w:val="0"/>
        <w:spacing w:after="0" w:line="360" w:lineRule="auto"/>
        <w:ind w:firstLine="440"/>
        <w:jc w:val="both"/>
        <w:rPr>
          <w:rFonts w:ascii="Times New Roman" w:eastAsia="Courier New" w:hAnsi="Times New Roman" w:cs="Times New Roman"/>
          <w:color w:val="000000"/>
          <w:sz w:val="28"/>
          <w:szCs w:val="28"/>
          <w:lang w:eastAsia="ru-RU" w:bidi="ru-RU"/>
        </w:rPr>
      </w:pPr>
      <w:r w:rsidRPr="0088086C">
        <w:rPr>
          <w:rFonts w:ascii="Times New Roman" w:hAnsi="Times New Roman"/>
          <w:color w:val="1F1A1A"/>
          <w:sz w:val="28"/>
          <w:lang w:val="uk-UA"/>
        </w:rPr>
        <w:t xml:space="preserve">Конкретні схеми збереження інформації і адресації можуть бути дуже різноманітні. Наприклад, одна з схем зберігає інформацію в магнитом’ягком </w:t>
      </w:r>
      <w:r w:rsidRPr="0088086C">
        <w:rPr>
          <w:rFonts w:ascii="Times New Roman" w:hAnsi="Times New Roman"/>
          <w:color w:val="1F1A1A"/>
          <w:sz w:val="28"/>
          <w:lang w:val="uk-UA"/>
        </w:rPr>
        <w:lastRenderedPageBreak/>
        <w:t>шарі і використовує процедури «руйнування» і «відновлення» для прочитування. Альтернативою є схема, згідно якої індивідуальні елементи на велетенському магнито</w:t>
      </w:r>
      <w:r>
        <w:rPr>
          <w:rFonts w:ascii="Times New Roman" w:hAnsi="Times New Roman"/>
          <w:color w:val="1F1A1A"/>
          <w:sz w:val="28"/>
          <w:lang w:val="uk-UA"/>
        </w:rPr>
        <w:t>опірі</w:t>
      </w:r>
      <w:r w:rsidRPr="0088086C">
        <w:rPr>
          <w:rFonts w:ascii="Times New Roman" w:hAnsi="Times New Roman"/>
          <w:color w:val="1F1A1A"/>
          <w:sz w:val="28"/>
          <w:lang w:val="uk-UA"/>
        </w:rPr>
        <w:t xml:space="preserve"> влаштовані так, що для збереження інформації в магнитотвердом шарі потрібно імпульси сильного струму. Імпульси слабкого струму використовуються потім для того, щоб «поворушити» магнитом</w:t>
      </w:r>
      <w:r w:rsidRPr="00652DD4">
        <w:rPr>
          <w:rFonts w:ascii="Times New Roman" w:hAnsi="Times New Roman"/>
          <w:color w:val="1F1A1A"/>
          <w:sz w:val="28"/>
          <w:lang w:val="uk-UA"/>
        </w:rPr>
        <w:t>’</w:t>
      </w:r>
      <w:r w:rsidRPr="0088086C">
        <w:rPr>
          <w:rFonts w:ascii="Times New Roman" w:hAnsi="Times New Roman"/>
          <w:color w:val="1F1A1A"/>
          <w:sz w:val="28"/>
          <w:lang w:val="uk-UA"/>
        </w:rPr>
        <w:t xml:space="preserve">ягкий шар і «опитати» </w:t>
      </w:r>
      <w:r w:rsidR="00652DD4">
        <w:rPr>
          <w:rFonts w:ascii="Times New Roman" w:hAnsi="Times New Roman"/>
          <w:color w:val="1F1A1A"/>
          <w:sz w:val="28"/>
          <w:lang w:val="uk-UA"/>
        </w:rPr>
        <w:t>елемент</w:t>
      </w:r>
      <w:r w:rsidRPr="0088086C">
        <w:rPr>
          <w:rFonts w:ascii="Times New Roman" w:hAnsi="Times New Roman"/>
          <w:color w:val="1F1A1A"/>
          <w:sz w:val="28"/>
          <w:lang w:val="uk-UA"/>
        </w:rPr>
        <w:t>, прочитуючи зміну опору без руйнування і відновлення інформації. Існує також багато інших варіантів на основі цих схем. Як правило, вони залежать від конкретних вимог до пам'яті.</w:t>
      </w:r>
    </w:p>
    <w:p w:rsidR="00D86C3A" w:rsidRPr="00BB6E85" w:rsidRDefault="002B132D" w:rsidP="008D4699">
      <w:pPr>
        <w:widowControl w:val="0"/>
        <w:spacing w:after="405" w:line="360" w:lineRule="auto"/>
        <w:ind w:firstLine="709"/>
        <w:jc w:val="both"/>
        <w:rPr>
          <w:rFonts w:ascii="Times New Roman" w:eastAsia="Courier New" w:hAnsi="Times New Roman" w:cs="Times New Roman"/>
          <w:color w:val="000000"/>
          <w:sz w:val="28"/>
          <w:szCs w:val="28"/>
          <w:lang w:val="uk-UA" w:eastAsia="ru-RU" w:bidi="ru-RU"/>
        </w:rPr>
      </w:pPr>
      <w:r w:rsidRPr="002B132D">
        <w:rPr>
          <w:rFonts w:ascii="Times New Roman" w:hAnsi="Times New Roman"/>
          <w:color w:val="1F1A1A"/>
          <w:sz w:val="28"/>
          <w:lang w:val="uk-UA"/>
        </w:rPr>
        <w:t>Інтегральні мікросхеми пам'яті на ефекті велетенського магнито</w:t>
      </w:r>
      <w:r>
        <w:rPr>
          <w:rFonts w:ascii="Times New Roman" w:hAnsi="Times New Roman"/>
          <w:color w:val="1F1A1A"/>
          <w:sz w:val="28"/>
          <w:lang w:val="uk-UA"/>
        </w:rPr>
        <w:t>опіру</w:t>
      </w:r>
      <w:r w:rsidRPr="002B132D">
        <w:rPr>
          <w:rFonts w:ascii="Times New Roman" w:hAnsi="Times New Roman"/>
          <w:color w:val="1F1A1A"/>
          <w:sz w:val="28"/>
          <w:lang w:val="uk-UA"/>
        </w:rPr>
        <w:t xml:space="preserve"> допускають найвищу щільність упаковки окремих елементів, що запам'ятовують, в сімействі мікросхем пам'яті з довільною вибіркою. Час запису і читання у них в 1,5</w:t>
      </w:r>
      <w:r>
        <w:rPr>
          <w:rFonts w:ascii="Times New Roman" w:hAnsi="Times New Roman"/>
          <w:color w:val="1F1A1A"/>
          <w:sz w:val="28"/>
          <w:lang w:val="uk-UA"/>
        </w:rPr>
        <w:sym w:font="Symbol" w:char="F02D"/>
      </w:r>
      <w:r w:rsidRPr="002B132D">
        <w:rPr>
          <w:rFonts w:ascii="Times New Roman" w:hAnsi="Times New Roman"/>
          <w:color w:val="1F1A1A"/>
          <w:sz w:val="28"/>
          <w:lang w:val="uk-UA"/>
        </w:rPr>
        <w:t>3 рази менше, ніж у мікросхем пам'яті, побудованої на інших фізичних принципах. Інформація в них при відключеному живленні може зберігатися нескінченно довго і зберігається навіть при радіаційних діях, критичних для працездатності напівпровідникових інтегральних мікросхем. Обмежуючими чинниками їх використання є порівняно великі струми, споживані від джерела живлення в робочому режимі, і уразливість інформації при дії сильних магнітних полів.</w:t>
      </w:r>
    </w:p>
    <w:p w:rsidR="00D86C3A" w:rsidRPr="00DB1B5D" w:rsidRDefault="00AC4328" w:rsidP="008A16FF">
      <w:pPr>
        <w:keepNext/>
        <w:keepLines/>
        <w:widowControl w:val="0"/>
        <w:spacing w:after="0" w:line="360" w:lineRule="auto"/>
        <w:jc w:val="both"/>
        <w:rPr>
          <w:rFonts w:ascii="Times New Roman" w:eastAsia="Courier New" w:hAnsi="Times New Roman" w:cs="Times New Roman"/>
          <w:i/>
          <w:color w:val="000000"/>
          <w:sz w:val="28"/>
          <w:szCs w:val="28"/>
          <w:lang w:eastAsia="ru-RU" w:bidi="ru-RU"/>
        </w:rPr>
      </w:pPr>
      <w:r w:rsidRPr="00AC4328">
        <w:rPr>
          <w:rFonts w:ascii="Times New Roman" w:hAnsi="Times New Roman"/>
          <w:i/>
          <w:color w:val="1F1A1A"/>
          <w:sz w:val="28"/>
          <w:lang w:val="uk-UA"/>
        </w:rPr>
        <w:t>Енергонезалежна пам'ять на основі сп</w:t>
      </w:r>
      <w:r>
        <w:rPr>
          <w:rFonts w:ascii="Times New Roman" w:hAnsi="Times New Roman"/>
          <w:i/>
          <w:color w:val="1F1A1A"/>
          <w:sz w:val="28"/>
          <w:lang w:val="uk-UA"/>
        </w:rPr>
        <w:t>і</w:t>
      </w:r>
      <w:r w:rsidRPr="00AC4328">
        <w:rPr>
          <w:rFonts w:ascii="Times New Roman" w:hAnsi="Times New Roman"/>
          <w:i/>
          <w:color w:val="1F1A1A"/>
          <w:sz w:val="28"/>
          <w:lang w:val="uk-UA"/>
        </w:rPr>
        <w:t>н-</w:t>
      </w:r>
      <w:r>
        <w:rPr>
          <w:rFonts w:ascii="Times New Roman" w:hAnsi="Times New Roman"/>
          <w:i/>
          <w:color w:val="1F1A1A"/>
          <w:sz w:val="28"/>
          <w:lang w:val="uk-UA"/>
        </w:rPr>
        <w:t>залежного</w:t>
      </w:r>
      <w:r w:rsidRPr="00AC4328">
        <w:rPr>
          <w:rFonts w:ascii="Times New Roman" w:hAnsi="Times New Roman"/>
          <w:i/>
          <w:color w:val="1F1A1A"/>
          <w:sz w:val="28"/>
          <w:lang w:val="uk-UA"/>
        </w:rPr>
        <w:t xml:space="preserve"> туннел</w:t>
      </w:r>
      <w:r>
        <w:rPr>
          <w:rFonts w:ascii="Times New Roman" w:hAnsi="Times New Roman"/>
          <w:i/>
          <w:color w:val="1F1A1A"/>
          <w:sz w:val="28"/>
          <w:lang w:val="uk-UA"/>
        </w:rPr>
        <w:t>ювання</w:t>
      </w:r>
      <w:r w:rsidRPr="00AC4328">
        <w:rPr>
          <w:rFonts w:ascii="Times New Roman" w:hAnsi="Times New Roman"/>
          <w:i/>
          <w:color w:val="1F1A1A"/>
          <w:sz w:val="28"/>
          <w:lang w:val="uk-UA"/>
        </w:rPr>
        <w:t>.</w:t>
      </w:r>
    </w:p>
    <w:p w:rsidR="00D86C3A" w:rsidRPr="00D86C3A" w:rsidRDefault="00AC4328" w:rsidP="00D86C3A">
      <w:pPr>
        <w:widowControl w:val="0"/>
        <w:spacing w:after="0" w:line="360" w:lineRule="auto"/>
        <w:jc w:val="both"/>
        <w:rPr>
          <w:rFonts w:ascii="Times New Roman" w:eastAsia="Courier New" w:hAnsi="Times New Roman" w:cs="Times New Roman"/>
          <w:color w:val="000000"/>
          <w:sz w:val="28"/>
          <w:szCs w:val="28"/>
          <w:lang w:eastAsia="ru-RU" w:bidi="ru-RU"/>
        </w:rPr>
      </w:pPr>
      <w:r w:rsidRPr="00AC4328">
        <w:rPr>
          <w:rFonts w:ascii="Times New Roman" w:hAnsi="Times New Roman"/>
          <w:color w:val="1F1A1A"/>
          <w:sz w:val="28"/>
          <w:lang w:val="uk-UA"/>
        </w:rPr>
        <w:t>До групи мікросхем магніторезистивної пам'яті з довільною вибіркою відносяться також і елементи енергонезалежної пам'яті, побудовані на основі тунельного магнито</w:t>
      </w:r>
      <w:r w:rsidR="00B5028F">
        <w:rPr>
          <w:rFonts w:ascii="Times New Roman" w:hAnsi="Times New Roman"/>
          <w:color w:val="1F1A1A"/>
          <w:sz w:val="28"/>
          <w:lang w:val="uk-UA"/>
        </w:rPr>
        <w:t>опіру</w:t>
      </w:r>
      <w:r w:rsidRPr="00AC4328">
        <w:rPr>
          <w:rFonts w:ascii="Times New Roman" w:hAnsi="Times New Roman"/>
          <w:color w:val="1F1A1A"/>
          <w:sz w:val="28"/>
          <w:lang w:val="uk-UA"/>
        </w:rPr>
        <w:t xml:space="preserve"> різних структур феромагнетик</w:t>
      </w:r>
      <w:r w:rsidR="00B5028F">
        <w:rPr>
          <w:rFonts w:ascii="Times New Roman" w:hAnsi="Times New Roman"/>
          <w:color w:val="1F1A1A"/>
          <w:sz w:val="28"/>
          <w:lang w:val="uk-UA"/>
        </w:rPr>
        <w:t>-</w:t>
      </w:r>
      <w:r w:rsidRPr="00AC4328">
        <w:rPr>
          <w:rFonts w:ascii="Times New Roman" w:hAnsi="Times New Roman"/>
          <w:color w:val="1F1A1A"/>
          <w:sz w:val="28"/>
          <w:lang w:val="uk-UA"/>
        </w:rPr>
        <w:t>діелектрик</w:t>
      </w:r>
      <w:r w:rsidR="00B5028F">
        <w:rPr>
          <w:rFonts w:ascii="Times New Roman" w:hAnsi="Times New Roman"/>
          <w:color w:val="1F1A1A"/>
          <w:sz w:val="28"/>
          <w:lang w:val="uk-UA"/>
        </w:rPr>
        <w:t>-</w:t>
      </w:r>
      <w:r w:rsidRPr="00AC4328">
        <w:rPr>
          <w:rFonts w:ascii="Times New Roman" w:hAnsi="Times New Roman"/>
          <w:color w:val="1F1A1A"/>
          <w:sz w:val="28"/>
          <w:lang w:val="uk-UA"/>
        </w:rPr>
        <w:t>феромагнетик.</w:t>
      </w:r>
    </w:p>
    <w:p w:rsidR="00D86C3A" w:rsidRPr="00BB6E85" w:rsidRDefault="009474C6" w:rsidP="00D86C3A">
      <w:pPr>
        <w:widowControl w:val="0"/>
        <w:spacing w:after="0" w:line="360" w:lineRule="auto"/>
        <w:ind w:firstLine="440"/>
        <w:jc w:val="both"/>
        <w:rPr>
          <w:rFonts w:ascii="Times New Roman" w:eastAsia="Courier New" w:hAnsi="Times New Roman" w:cs="Times New Roman"/>
          <w:color w:val="000000"/>
          <w:sz w:val="28"/>
          <w:szCs w:val="28"/>
          <w:lang w:val="uk-UA" w:eastAsia="ru-RU" w:bidi="ru-RU"/>
        </w:rPr>
      </w:pPr>
      <w:r w:rsidRPr="009474C6">
        <w:rPr>
          <w:rFonts w:ascii="Times New Roman" w:hAnsi="Times New Roman"/>
          <w:color w:val="1F1A1A"/>
          <w:sz w:val="28"/>
          <w:lang w:val="uk-UA"/>
        </w:rPr>
        <w:t xml:space="preserve">Принцип побудови такого пристрою, що запам'ятовує, показаний на </w:t>
      </w:r>
      <w:r>
        <w:rPr>
          <w:rFonts w:ascii="Times New Roman" w:hAnsi="Times New Roman"/>
          <w:color w:val="1F1A1A"/>
          <w:sz w:val="28"/>
          <w:lang w:val="uk-UA"/>
        </w:rPr>
        <w:t>рис</w:t>
      </w:r>
      <w:r w:rsidRPr="009474C6">
        <w:rPr>
          <w:rFonts w:ascii="Times New Roman" w:hAnsi="Times New Roman"/>
          <w:color w:val="1F1A1A"/>
          <w:sz w:val="28"/>
          <w:lang w:val="uk-UA"/>
        </w:rPr>
        <w:t>.</w:t>
      </w:r>
      <w:r>
        <w:rPr>
          <w:rFonts w:ascii="Times New Roman" w:hAnsi="Times New Roman"/>
          <w:color w:val="1F1A1A"/>
          <w:sz w:val="28"/>
          <w:lang w:val="uk-UA"/>
        </w:rPr>
        <w:t> </w:t>
      </w:r>
      <w:r w:rsidRPr="009474C6">
        <w:rPr>
          <w:rFonts w:ascii="Times New Roman" w:hAnsi="Times New Roman"/>
          <w:color w:val="1F1A1A"/>
          <w:sz w:val="28"/>
          <w:lang w:val="uk-UA"/>
        </w:rPr>
        <w:t>4.10. Пристрій, що запам'ятовує, з довільним порядком вибірки сформований з двох ортогональних</w:t>
      </w:r>
      <w:r>
        <w:rPr>
          <w:rFonts w:ascii="Times New Roman" w:hAnsi="Times New Roman"/>
          <w:color w:val="1F1A1A"/>
          <w:sz w:val="28"/>
          <w:lang w:val="uk-UA"/>
        </w:rPr>
        <w:t xml:space="preserve"> </w:t>
      </w:r>
      <w:r w:rsidRPr="009474C6">
        <w:rPr>
          <w:rFonts w:ascii="Times New Roman" w:hAnsi="Times New Roman"/>
          <w:color w:val="1F1A1A"/>
          <w:sz w:val="28"/>
          <w:lang w:val="uk-UA"/>
        </w:rPr>
        <w:t xml:space="preserve">(у площині) масивів паралельних феромагнітних доріжок, розділених тонким ізолюючим шаром. Кожен перетин доріжок діє як магнітний тунельний перехід. Коли вектори намагніченості двох протилежних феромагнітних областей орієнтуються </w:t>
      </w:r>
      <w:r w:rsidRPr="009474C6">
        <w:rPr>
          <w:rFonts w:ascii="Times New Roman" w:hAnsi="Times New Roman"/>
          <w:color w:val="1F1A1A"/>
          <w:sz w:val="28"/>
          <w:lang w:val="uk-UA"/>
        </w:rPr>
        <w:lastRenderedPageBreak/>
        <w:t>зовнішнім магнітним полем в одному напрямі, тунельний опір виявляється нижче, ніж у разі, коли вони ант</w:t>
      </w:r>
      <w:r>
        <w:rPr>
          <w:rFonts w:ascii="Times New Roman" w:hAnsi="Times New Roman"/>
          <w:color w:val="1F1A1A"/>
          <w:sz w:val="28"/>
          <w:lang w:val="uk-UA"/>
        </w:rPr>
        <w:t>ипарал</w:t>
      </w:r>
      <w:r w:rsidRPr="009474C6">
        <w:rPr>
          <w:rFonts w:ascii="Times New Roman" w:hAnsi="Times New Roman"/>
          <w:color w:val="1F1A1A"/>
          <w:sz w:val="28"/>
          <w:lang w:val="uk-UA"/>
        </w:rPr>
        <w:t>ельн</w:t>
      </w:r>
      <w:r>
        <w:rPr>
          <w:rFonts w:ascii="Times New Roman" w:hAnsi="Times New Roman"/>
          <w:color w:val="1F1A1A"/>
          <w:sz w:val="28"/>
          <w:lang w:val="uk-UA"/>
        </w:rPr>
        <w:t>и</w:t>
      </w:r>
      <w:r w:rsidRPr="009474C6">
        <w:rPr>
          <w:rFonts w:ascii="Times New Roman" w:hAnsi="Times New Roman"/>
          <w:color w:val="1F1A1A"/>
          <w:sz w:val="28"/>
          <w:lang w:val="uk-UA"/>
        </w:rPr>
        <w:t>.</w:t>
      </w:r>
    </w:p>
    <w:p w:rsidR="00D86C3A" w:rsidRPr="00D86C3A" w:rsidRDefault="009474C6" w:rsidP="008D4699">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9474C6">
        <w:rPr>
          <w:rFonts w:ascii="Times New Roman" w:hAnsi="Times New Roman"/>
          <w:color w:val="1F1A1A"/>
          <w:sz w:val="28"/>
          <w:lang w:val="uk-UA"/>
        </w:rPr>
        <w:t>На практиці ортогональні масиви паралельних доріжок виконують з немагнітного матеріалу, що проводить, а їх перетин розділяють не діелектриком, а тунельною структурою ферромагнетик-д</w:t>
      </w:r>
      <w:r>
        <w:rPr>
          <w:rFonts w:ascii="Times New Roman" w:hAnsi="Times New Roman"/>
          <w:color w:val="1F1A1A"/>
          <w:sz w:val="28"/>
          <w:lang w:val="uk-UA"/>
        </w:rPr>
        <w:t>іе</w:t>
      </w:r>
      <w:r w:rsidRPr="009474C6">
        <w:rPr>
          <w:rFonts w:ascii="Times New Roman" w:hAnsi="Times New Roman"/>
          <w:color w:val="1F1A1A"/>
          <w:sz w:val="28"/>
          <w:lang w:val="uk-UA"/>
        </w:rPr>
        <w:t>лектрик-ферромагнетик. Для практичного застосування в облаштуваннях пам'яті потрібна зміна опору, принаймні, на величину близько 30% [7]</w:t>
      </w:r>
      <w:r w:rsidRPr="009474C6">
        <w:rPr>
          <w:color w:val="1F1A1A"/>
          <w:sz w:val="28"/>
          <w:lang w:val="uk-UA"/>
        </w:rPr>
        <w:t>.</w:t>
      </w:r>
    </w:p>
    <w:p w:rsidR="008A16FF" w:rsidRDefault="009474C6" w:rsidP="009474C6">
      <w:pPr>
        <w:widowControl w:val="0"/>
        <w:spacing w:after="0" w:line="360" w:lineRule="auto"/>
        <w:jc w:val="center"/>
        <w:rPr>
          <w:rFonts w:ascii="Times New Roman" w:eastAsia="Verdana" w:hAnsi="Times New Roman" w:cs="Times New Roman"/>
          <w:color w:val="1F1A1A"/>
          <w:sz w:val="28"/>
          <w:szCs w:val="28"/>
          <w:lang w:eastAsia="ru-RU" w:bidi="ru-RU"/>
        </w:rPr>
      </w:pPr>
      <w:r>
        <w:rPr>
          <w:rFonts w:ascii="Times New Roman" w:eastAsia="Verdana" w:hAnsi="Times New Roman" w:cs="Times New Roman"/>
          <w:noProof/>
          <w:color w:val="1F1A1A"/>
          <w:sz w:val="28"/>
          <w:szCs w:val="28"/>
          <w:lang w:eastAsia="ru-RU"/>
        </w:rPr>
        <w:drawing>
          <wp:inline distT="0" distB="0" distL="0" distR="0">
            <wp:extent cx="3010607" cy="2194560"/>
            <wp:effectExtent l="19050" t="0" r="0" b="0"/>
            <wp:docPr id="19" name="Рисунок 18" descr="C:\Documents and Settings\Лысенко_lab30\Рабочий стол\333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Лысенко_lab30\Рабочий стол\33333.bmp"/>
                    <pic:cNvPicPr>
                      <a:picLocks noChangeAspect="1" noChangeArrowheads="1"/>
                    </pic:cNvPicPr>
                  </pic:nvPicPr>
                  <pic:blipFill>
                    <a:blip r:embed="rId28"/>
                    <a:srcRect/>
                    <a:stretch>
                      <a:fillRect/>
                    </a:stretch>
                  </pic:blipFill>
                  <pic:spPr bwMode="auto">
                    <a:xfrm>
                      <a:off x="0" y="0"/>
                      <a:ext cx="3010237" cy="2194290"/>
                    </a:xfrm>
                    <a:prstGeom prst="rect">
                      <a:avLst/>
                    </a:prstGeom>
                    <a:noFill/>
                    <a:ln w="9525">
                      <a:noFill/>
                      <a:miter lim="800000"/>
                      <a:headEnd/>
                      <a:tailEnd/>
                    </a:ln>
                  </pic:spPr>
                </pic:pic>
              </a:graphicData>
            </a:graphic>
          </wp:inline>
        </w:drawing>
      </w:r>
    </w:p>
    <w:p w:rsidR="00D86C3A" w:rsidRPr="00D86C3A" w:rsidRDefault="009573AA" w:rsidP="009474C6">
      <w:pPr>
        <w:widowControl w:val="0"/>
        <w:spacing w:after="0" w:line="360" w:lineRule="auto"/>
        <w:jc w:val="center"/>
        <w:rPr>
          <w:rFonts w:ascii="Times New Roman" w:eastAsia="Verdana" w:hAnsi="Times New Roman" w:cs="Times New Roman"/>
          <w:color w:val="1F1A1A"/>
          <w:sz w:val="28"/>
          <w:szCs w:val="28"/>
          <w:lang w:eastAsia="ru-RU" w:bidi="ru-RU"/>
        </w:rPr>
      </w:pPr>
      <w:r>
        <w:rPr>
          <w:rFonts w:ascii="Times New Roman" w:eastAsia="Verdana" w:hAnsi="Times New Roman" w:cs="Times New Roman"/>
          <w:color w:val="1F1A1A"/>
          <w:sz w:val="28"/>
          <w:szCs w:val="28"/>
          <w:lang w:val="uk-UA" w:eastAsia="ru-RU" w:bidi="ru-RU"/>
        </w:rPr>
        <w:t>Рис</w:t>
      </w:r>
      <w:r w:rsidR="00364874">
        <w:rPr>
          <w:rFonts w:ascii="Times New Roman" w:eastAsia="Verdana" w:hAnsi="Times New Roman" w:cs="Times New Roman"/>
          <w:color w:val="1F1A1A"/>
          <w:sz w:val="28"/>
          <w:szCs w:val="28"/>
          <w:lang w:val="uk-UA" w:eastAsia="ru-RU" w:bidi="ru-RU"/>
        </w:rPr>
        <w:t xml:space="preserve">. 4.10 </w:t>
      </w:r>
      <w:r w:rsidR="00364874">
        <w:rPr>
          <w:rFonts w:ascii="Times New Roman" w:eastAsia="Verdana" w:hAnsi="Times New Roman" w:cs="Times New Roman"/>
          <w:color w:val="1F1A1A"/>
          <w:sz w:val="28"/>
          <w:szCs w:val="28"/>
          <w:lang w:val="uk-UA" w:eastAsia="ru-RU" w:bidi="ru-RU"/>
        </w:rPr>
        <w:sym w:font="Symbol" w:char="F02D"/>
      </w:r>
      <w:r w:rsidR="006555CD" w:rsidRPr="006555CD">
        <w:rPr>
          <w:rFonts w:ascii="Times New Roman" w:eastAsia="Verdana" w:hAnsi="Times New Roman" w:cs="Times New Roman"/>
          <w:color w:val="1F1A1A"/>
          <w:sz w:val="28"/>
          <w:szCs w:val="28"/>
          <w:lang w:val="uk-UA" w:eastAsia="ru-RU" w:bidi="ru-RU"/>
        </w:rPr>
        <w:t xml:space="preserve"> Принцип конструкції пристрою, що запам'ятовує, на основі тунельного магнито</w:t>
      </w:r>
      <w:r w:rsidR="006555CD">
        <w:rPr>
          <w:rFonts w:ascii="Times New Roman" w:eastAsia="Verdana" w:hAnsi="Times New Roman" w:cs="Times New Roman"/>
          <w:color w:val="1F1A1A"/>
          <w:sz w:val="28"/>
          <w:szCs w:val="28"/>
          <w:lang w:val="uk-UA" w:eastAsia="ru-RU" w:bidi="ru-RU"/>
        </w:rPr>
        <w:t>опіру</w:t>
      </w:r>
      <w:r w:rsidR="006555CD" w:rsidRPr="006555CD">
        <w:rPr>
          <w:rFonts w:ascii="Times New Roman" w:eastAsia="Verdana" w:hAnsi="Times New Roman" w:cs="Times New Roman"/>
          <w:color w:val="1F1A1A"/>
          <w:sz w:val="28"/>
          <w:szCs w:val="28"/>
          <w:lang w:val="uk-UA" w:eastAsia="ru-RU" w:bidi="ru-RU"/>
        </w:rPr>
        <w:t xml:space="preserve"> структур ферромагнетик-д</w:t>
      </w:r>
      <w:r w:rsidR="006555CD">
        <w:rPr>
          <w:rFonts w:ascii="Times New Roman" w:eastAsia="Verdana" w:hAnsi="Times New Roman" w:cs="Times New Roman"/>
          <w:color w:val="1F1A1A"/>
          <w:sz w:val="28"/>
          <w:szCs w:val="28"/>
          <w:lang w:val="uk-UA" w:eastAsia="ru-RU" w:bidi="ru-RU"/>
        </w:rPr>
        <w:t>іе</w:t>
      </w:r>
      <w:r w:rsidR="006555CD" w:rsidRPr="006555CD">
        <w:rPr>
          <w:rFonts w:ascii="Times New Roman" w:eastAsia="Verdana" w:hAnsi="Times New Roman" w:cs="Times New Roman"/>
          <w:color w:val="1F1A1A"/>
          <w:sz w:val="28"/>
          <w:szCs w:val="28"/>
          <w:lang w:val="uk-UA" w:eastAsia="ru-RU" w:bidi="ru-RU"/>
        </w:rPr>
        <w:t>лектрик-ферромагнетик.</w:t>
      </w:r>
    </w:p>
    <w:p w:rsidR="00D86C3A" w:rsidRPr="00D86C3A" w:rsidRDefault="00D86C3A" w:rsidP="00D86C3A">
      <w:pPr>
        <w:widowControl w:val="0"/>
        <w:spacing w:after="0" w:line="360" w:lineRule="auto"/>
        <w:jc w:val="both"/>
        <w:rPr>
          <w:rFonts w:ascii="Times New Roman" w:eastAsia="Verdana" w:hAnsi="Times New Roman" w:cs="Times New Roman"/>
          <w:color w:val="1F1A1A"/>
          <w:sz w:val="28"/>
          <w:szCs w:val="28"/>
          <w:lang w:eastAsia="ru-RU" w:bidi="ru-RU"/>
        </w:rPr>
      </w:pPr>
    </w:p>
    <w:p w:rsidR="00D86C3A" w:rsidRPr="00D86C3A" w:rsidRDefault="00125A58" w:rsidP="00364874">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125A58">
        <w:rPr>
          <w:rFonts w:ascii="Times New Roman" w:hAnsi="Times New Roman"/>
          <w:color w:val="1F1A1A"/>
          <w:sz w:val="28"/>
          <w:lang w:val="uk-UA"/>
        </w:rPr>
        <w:t>Тому до кожного елементу приєднують чотирьохзондський вимірювальний пристрій</w:t>
      </w:r>
      <w:r>
        <w:rPr>
          <w:rFonts w:ascii="Times New Roman" w:hAnsi="Times New Roman"/>
          <w:color w:val="1F1A1A"/>
          <w:sz w:val="28"/>
          <w:lang w:val="uk-UA"/>
        </w:rPr>
        <w:t xml:space="preserve"> </w:t>
      </w:r>
      <w:r w:rsidRPr="00125A58">
        <w:rPr>
          <w:rFonts w:ascii="Times New Roman" w:hAnsi="Times New Roman"/>
          <w:color w:val="1F1A1A"/>
          <w:sz w:val="28"/>
          <w:lang w:val="uk-UA"/>
        </w:rPr>
        <w:t xml:space="preserve">(по двох з чотирьох зондів протікає струм, а два інших дозволяють провести незалежний вимір напруги). </w:t>
      </w:r>
      <w:r>
        <w:rPr>
          <w:rFonts w:ascii="Times New Roman" w:hAnsi="Times New Roman"/>
          <w:color w:val="1F1A1A"/>
          <w:sz w:val="28"/>
          <w:lang w:val="uk-UA"/>
        </w:rPr>
        <w:t>Виводи</w:t>
      </w:r>
      <w:r w:rsidRPr="00125A58">
        <w:rPr>
          <w:rFonts w:ascii="Times New Roman" w:hAnsi="Times New Roman"/>
          <w:color w:val="1F1A1A"/>
          <w:sz w:val="28"/>
          <w:lang w:val="uk-UA"/>
        </w:rPr>
        <w:t xml:space="preserve"> такого пристрою допускають його двояке використання, оскільки імпульсні струми, що протікає по верхній і нижній доріжкам</w:t>
      </w:r>
      <w:r>
        <w:rPr>
          <w:rFonts w:ascii="Times New Roman" w:hAnsi="Times New Roman"/>
          <w:color w:val="1F1A1A"/>
          <w:sz w:val="28"/>
          <w:lang w:val="uk-UA"/>
        </w:rPr>
        <w:t xml:space="preserve"> </w:t>
      </w:r>
      <w:r w:rsidRPr="00125A58">
        <w:rPr>
          <w:rFonts w:ascii="Times New Roman" w:hAnsi="Times New Roman"/>
          <w:color w:val="1F1A1A"/>
          <w:sz w:val="28"/>
          <w:lang w:val="uk-UA"/>
        </w:rPr>
        <w:t>(а не через тунельний перехід), можуть забезпечувати магнітні поля, необхідні для маніпулювання напрямом намагніченості у феромагнітних областях. Це схоже на схему адресації в пам'яті на велетенському магнито</w:t>
      </w:r>
      <w:r>
        <w:rPr>
          <w:rFonts w:ascii="Times New Roman" w:hAnsi="Times New Roman"/>
          <w:color w:val="1F1A1A"/>
          <w:sz w:val="28"/>
          <w:lang w:val="uk-UA"/>
        </w:rPr>
        <w:t>опірі</w:t>
      </w:r>
      <w:r w:rsidRPr="00125A58">
        <w:rPr>
          <w:rFonts w:ascii="Times New Roman" w:hAnsi="Times New Roman"/>
          <w:color w:val="1F1A1A"/>
          <w:sz w:val="28"/>
          <w:lang w:val="uk-UA"/>
        </w:rPr>
        <w:t xml:space="preserve">. Проте проблема полягає в тому, що така матриця багаторазово шунтується тунельними елементами, оскільки електричний струм на своєму шляху від живлячого дроту до виходу проходить через безліч елементів, а не тільки через ті з них, які знаходяться </w:t>
      </w:r>
      <w:r w:rsidRPr="00125A58">
        <w:rPr>
          <w:rFonts w:ascii="Times New Roman" w:hAnsi="Times New Roman"/>
          <w:color w:val="1F1A1A"/>
          <w:sz w:val="28"/>
          <w:lang w:val="uk-UA"/>
        </w:rPr>
        <w:lastRenderedPageBreak/>
        <w:t>на перетинах доріжок. Вирішення цієї проблеми полягає в розміщенні діода на кожному перетині так, щоб струм міг проходити тільки в одному напрямі, усунувши тим самим альтернативні шляхи його протікання. Виготовлення таких діодів, інтегрованих з елементами, що запам'ятовують, на тунельних переходах, представляє складне технологічне завдання. Але її рішення дозволить створити пам'ять з надзвичайно високою щільністю компонування елементарних осередків.</w:t>
      </w:r>
    </w:p>
    <w:p w:rsidR="00356135" w:rsidRDefault="00356135" w:rsidP="00364874">
      <w:pPr>
        <w:widowControl w:val="0"/>
        <w:spacing w:after="0" w:line="360" w:lineRule="auto"/>
        <w:ind w:firstLine="426"/>
        <w:jc w:val="both"/>
        <w:rPr>
          <w:rFonts w:ascii="Times New Roman" w:hAnsi="Times New Roman"/>
          <w:color w:val="1F1A1A"/>
          <w:sz w:val="28"/>
          <w:lang w:val="uk-UA"/>
        </w:rPr>
      </w:pPr>
      <w:r w:rsidRPr="00356135">
        <w:rPr>
          <w:rFonts w:ascii="Times New Roman" w:hAnsi="Times New Roman"/>
          <w:color w:val="1F1A1A"/>
          <w:sz w:val="28"/>
          <w:lang w:val="uk-UA"/>
        </w:rPr>
        <w:t>Конструкція елементу енергонезалежної пам'яті на структурах ферромагнетик-д</w:t>
      </w:r>
      <w:r>
        <w:rPr>
          <w:rFonts w:ascii="Times New Roman" w:hAnsi="Times New Roman"/>
          <w:color w:val="1F1A1A"/>
          <w:sz w:val="28"/>
          <w:lang w:val="uk-UA"/>
        </w:rPr>
        <w:t>іе</w:t>
      </w:r>
      <w:r w:rsidRPr="00356135">
        <w:rPr>
          <w:rFonts w:ascii="Times New Roman" w:hAnsi="Times New Roman"/>
          <w:color w:val="1F1A1A"/>
          <w:sz w:val="28"/>
          <w:lang w:val="uk-UA"/>
        </w:rPr>
        <w:t>лектрик-</w:t>
      </w:r>
      <w:r>
        <w:rPr>
          <w:rFonts w:ascii="Times New Roman" w:hAnsi="Times New Roman"/>
          <w:color w:val="1F1A1A"/>
          <w:sz w:val="28"/>
          <w:lang w:val="uk-UA"/>
        </w:rPr>
        <w:t>напів</w:t>
      </w:r>
      <w:r w:rsidRPr="00356135">
        <w:rPr>
          <w:rFonts w:ascii="Times New Roman" w:hAnsi="Times New Roman"/>
          <w:color w:val="1F1A1A"/>
          <w:sz w:val="28"/>
          <w:lang w:val="uk-UA"/>
        </w:rPr>
        <w:t>пров</w:t>
      </w:r>
      <w:r>
        <w:rPr>
          <w:rFonts w:ascii="Times New Roman" w:hAnsi="Times New Roman"/>
          <w:color w:val="1F1A1A"/>
          <w:sz w:val="28"/>
          <w:lang w:val="uk-UA"/>
        </w:rPr>
        <w:t>і</w:t>
      </w:r>
      <w:r w:rsidRPr="00356135">
        <w:rPr>
          <w:rFonts w:ascii="Times New Roman" w:hAnsi="Times New Roman"/>
          <w:color w:val="1F1A1A"/>
          <w:sz w:val="28"/>
          <w:lang w:val="uk-UA"/>
        </w:rPr>
        <w:t xml:space="preserve">дник показана на </w:t>
      </w:r>
      <w:r>
        <w:rPr>
          <w:rFonts w:ascii="Times New Roman" w:hAnsi="Times New Roman"/>
          <w:color w:val="1F1A1A"/>
          <w:sz w:val="28"/>
          <w:lang w:val="uk-UA"/>
        </w:rPr>
        <w:t>рис</w:t>
      </w:r>
      <w:r w:rsidRPr="00356135">
        <w:rPr>
          <w:rFonts w:ascii="Times New Roman" w:hAnsi="Times New Roman"/>
          <w:color w:val="1F1A1A"/>
          <w:sz w:val="28"/>
          <w:lang w:val="uk-UA"/>
        </w:rPr>
        <w:t xml:space="preserve">. 4.11. При використанні як напівпровідник кремнію такий елемент пам'яті легко інтегрується </w:t>
      </w:r>
      <w:r>
        <w:rPr>
          <w:rFonts w:ascii="Times New Roman" w:hAnsi="Times New Roman"/>
          <w:color w:val="1F1A1A"/>
          <w:sz w:val="28"/>
          <w:lang w:val="uk-UA"/>
        </w:rPr>
        <w:t>зі</w:t>
      </w:r>
      <w:r w:rsidRPr="00356135">
        <w:rPr>
          <w:rFonts w:ascii="Times New Roman" w:hAnsi="Times New Roman"/>
          <w:color w:val="1F1A1A"/>
          <w:sz w:val="28"/>
          <w:lang w:val="uk-UA"/>
        </w:rPr>
        <w:t xml:space="preserve"> стандартними елементами КМОП інтегральних мікросхем. Крім того, значна довжина спінової релаксації в цьому матеріалі</w:t>
      </w:r>
      <w:r>
        <w:rPr>
          <w:rFonts w:ascii="Times New Roman" w:hAnsi="Times New Roman"/>
          <w:color w:val="1F1A1A"/>
          <w:sz w:val="28"/>
          <w:lang w:val="uk-UA"/>
        </w:rPr>
        <w:t xml:space="preserve"> </w:t>
      </w:r>
      <w:r w:rsidRPr="00356135">
        <w:rPr>
          <w:rFonts w:ascii="Times New Roman" w:hAnsi="Times New Roman"/>
          <w:color w:val="1F1A1A"/>
          <w:sz w:val="28"/>
          <w:lang w:val="uk-UA"/>
        </w:rPr>
        <w:t>(до декількох сотень нанометрів при кімнатній температурі) не вимагає застосування унікальних нанотехнологічних підходів, а дозволяє використати стандартні процеси технології виготовлення кремнієвих інтегральних мікросхем з субмікронними розмірами елементів.</w:t>
      </w:r>
    </w:p>
    <w:p w:rsidR="00356135" w:rsidRPr="00356135" w:rsidRDefault="00356135" w:rsidP="00356135">
      <w:pPr>
        <w:widowControl w:val="0"/>
        <w:spacing w:after="0" w:line="360" w:lineRule="auto"/>
        <w:jc w:val="both"/>
        <w:rPr>
          <w:rFonts w:ascii="Times New Roman" w:eastAsia="Courier New" w:hAnsi="Times New Roman" w:cs="Times New Roman"/>
          <w:color w:val="000000"/>
          <w:sz w:val="28"/>
          <w:szCs w:val="28"/>
          <w:lang w:val="uk-UA" w:eastAsia="ru-RU" w:bidi="ru-RU"/>
        </w:rPr>
      </w:pPr>
    </w:p>
    <w:p w:rsidR="00D86C3A" w:rsidRPr="00356135" w:rsidRDefault="00356135" w:rsidP="00356135">
      <w:pPr>
        <w:widowControl w:val="0"/>
        <w:spacing w:after="0" w:line="360" w:lineRule="auto"/>
        <w:jc w:val="center"/>
        <w:rPr>
          <w:rFonts w:ascii="Times New Roman" w:eastAsia="Courier New" w:hAnsi="Times New Roman" w:cs="Times New Roman"/>
          <w:color w:val="000000"/>
          <w:sz w:val="28"/>
          <w:szCs w:val="28"/>
          <w:lang w:val="uk-UA" w:eastAsia="ru-RU" w:bidi="ru-RU"/>
        </w:rPr>
      </w:pPr>
      <w:r>
        <w:rPr>
          <w:rFonts w:ascii="Times New Roman" w:eastAsia="Courier New" w:hAnsi="Times New Roman" w:cs="Times New Roman"/>
          <w:noProof/>
          <w:color w:val="000000"/>
          <w:sz w:val="28"/>
          <w:szCs w:val="28"/>
          <w:lang w:eastAsia="ru-RU"/>
        </w:rPr>
        <w:drawing>
          <wp:inline distT="0" distB="0" distL="0" distR="0">
            <wp:extent cx="5939663" cy="2825496"/>
            <wp:effectExtent l="19050" t="0" r="3937" b="0"/>
            <wp:docPr id="21" name="Рисунок 20" descr="C:\Documents and Settings\Лысенко_lab30\Рабочий стол\4444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Лысенко_lab30\Рабочий стол\444444.bmp"/>
                    <pic:cNvPicPr>
                      <a:picLocks noChangeAspect="1" noChangeArrowheads="1"/>
                    </pic:cNvPicPr>
                  </pic:nvPicPr>
                  <pic:blipFill>
                    <a:blip r:embed="rId29"/>
                    <a:srcRect/>
                    <a:stretch>
                      <a:fillRect/>
                    </a:stretch>
                  </pic:blipFill>
                  <pic:spPr bwMode="auto">
                    <a:xfrm>
                      <a:off x="0" y="0"/>
                      <a:ext cx="5940425" cy="2825858"/>
                    </a:xfrm>
                    <a:prstGeom prst="rect">
                      <a:avLst/>
                    </a:prstGeom>
                    <a:noFill/>
                    <a:ln w="9525">
                      <a:noFill/>
                      <a:miter lim="800000"/>
                      <a:headEnd/>
                      <a:tailEnd/>
                    </a:ln>
                  </pic:spPr>
                </pic:pic>
              </a:graphicData>
            </a:graphic>
          </wp:inline>
        </w:drawing>
      </w:r>
    </w:p>
    <w:p w:rsidR="00356135" w:rsidRDefault="00356135" w:rsidP="008A16FF">
      <w:pPr>
        <w:widowControl w:val="0"/>
        <w:spacing w:after="0" w:line="360" w:lineRule="auto"/>
        <w:jc w:val="both"/>
        <w:rPr>
          <w:rFonts w:ascii="Times New Roman" w:eastAsia="Courier New" w:hAnsi="Times New Roman" w:cs="Times New Roman"/>
          <w:bCs/>
          <w:color w:val="1F1A1A"/>
          <w:sz w:val="28"/>
          <w:szCs w:val="28"/>
          <w:lang w:val="uk-UA" w:eastAsia="ru-RU" w:bidi="ru-RU"/>
        </w:rPr>
      </w:pPr>
    </w:p>
    <w:p w:rsidR="008A16FF" w:rsidRPr="00D86C3A" w:rsidRDefault="00E12BB8" w:rsidP="00356135">
      <w:pPr>
        <w:widowControl w:val="0"/>
        <w:spacing w:after="0" w:line="360" w:lineRule="auto"/>
        <w:jc w:val="center"/>
        <w:rPr>
          <w:rFonts w:ascii="Times New Roman" w:eastAsia="Courier New" w:hAnsi="Times New Roman" w:cs="Times New Roman"/>
          <w:color w:val="000000"/>
          <w:sz w:val="28"/>
          <w:szCs w:val="28"/>
          <w:lang w:eastAsia="ru-RU" w:bidi="ru-RU"/>
        </w:rPr>
      </w:pPr>
      <w:r>
        <w:rPr>
          <w:rFonts w:ascii="Times New Roman" w:hAnsi="Times New Roman"/>
          <w:color w:val="1F1A1A"/>
          <w:sz w:val="28"/>
          <w:lang w:val="uk-UA"/>
        </w:rPr>
        <w:t>Рис</w:t>
      </w:r>
      <w:r w:rsidR="00364874">
        <w:rPr>
          <w:rFonts w:ascii="Times New Roman" w:hAnsi="Times New Roman"/>
          <w:color w:val="1F1A1A"/>
          <w:sz w:val="28"/>
          <w:lang w:val="uk-UA"/>
        </w:rPr>
        <w:t xml:space="preserve">. 4.11 </w:t>
      </w:r>
      <w:r w:rsidR="00364874">
        <w:rPr>
          <w:rFonts w:ascii="Times New Roman" w:hAnsi="Times New Roman"/>
          <w:color w:val="1F1A1A"/>
          <w:sz w:val="28"/>
          <w:lang w:val="uk-UA"/>
        </w:rPr>
        <w:sym w:font="Symbol" w:char="F02D"/>
      </w:r>
      <w:r w:rsidRPr="00E12BB8">
        <w:rPr>
          <w:rFonts w:ascii="Times New Roman" w:hAnsi="Times New Roman"/>
          <w:color w:val="1F1A1A"/>
          <w:sz w:val="28"/>
          <w:lang w:val="uk-UA"/>
        </w:rPr>
        <w:t xml:space="preserve"> Принцип побудови елементу пам'яті на основі тунельного магнито</w:t>
      </w:r>
      <w:r>
        <w:rPr>
          <w:rFonts w:ascii="Times New Roman" w:hAnsi="Times New Roman"/>
          <w:color w:val="1F1A1A"/>
          <w:sz w:val="28"/>
          <w:lang w:val="uk-UA"/>
        </w:rPr>
        <w:t>опіру</w:t>
      </w:r>
      <w:r w:rsidRPr="00E12BB8">
        <w:rPr>
          <w:rFonts w:ascii="Times New Roman" w:hAnsi="Times New Roman"/>
          <w:color w:val="1F1A1A"/>
          <w:sz w:val="28"/>
          <w:lang w:val="uk-UA"/>
        </w:rPr>
        <w:t xml:space="preserve"> структури ферромагнетик-д</w:t>
      </w:r>
      <w:r>
        <w:rPr>
          <w:rFonts w:ascii="Times New Roman" w:hAnsi="Times New Roman"/>
          <w:color w:val="1F1A1A"/>
          <w:sz w:val="28"/>
          <w:lang w:val="uk-UA"/>
        </w:rPr>
        <w:t>іе</w:t>
      </w:r>
      <w:r w:rsidRPr="00E12BB8">
        <w:rPr>
          <w:rFonts w:ascii="Times New Roman" w:hAnsi="Times New Roman"/>
          <w:color w:val="1F1A1A"/>
          <w:sz w:val="28"/>
          <w:lang w:val="uk-UA"/>
        </w:rPr>
        <w:t>лектрик-</w:t>
      </w:r>
      <w:r>
        <w:rPr>
          <w:rFonts w:ascii="Times New Roman" w:hAnsi="Times New Roman"/>
          <w:color w:val="1F1A1A"/>
          <w:sz w:val="28"/>
          <w:lang w:val="uk-UA"/>
        </w:rPr>
        <w:t>напів</w:t>
      </w:r>
      <w:r w:rsidRPr="00E12BB8">
        <w:rPr>
          <w:rFonts w:ascii="Times New Roman" w:hAnsi="Times New Roman"/>
          <w:color w:val="1F1A1A"/>
          <w:sz w:val="28"/>
          <w:lang w:val="uk-UA"/>
        </w:rPr>
        <w:t>проводник</w:t>
      </w:r>
    </w:p>
    <w:p w:rsidR="00D86C3A" w:rsidRPr="00765F45" w:rsidRDefault="00BB6E85" w:rsidP="00725B3E">
      <w:pPr>
        <w:widowControl w:val="0"/>
        <w:spacing w:after="0" w:line="360" w:lineRule="auto"/>
        <w:ind w:firstLine="709"/>
        <w:jc w:val="both"/>
        <w:rPr>
          <w:rFonts w:ascii="Times New Roman" w:eastAsia="Courier New" w:hAnsi="Times New Roman" w:cs="Times New Roman"/>
          <w:color w:val="000000"/>
          <w:sz w:val="28"/>
          <w:szCs w:val="28"/>
          <w:lang w:val="uk-UA" w:eastAsia="ru-RU" w:bidi="ru-RU"/>
        </w:rPr>
      </w:pPr>
      <w:r w:rsidRPr="00BB6E85">
        <w:rPr>
          <w:rFonts w:ascii="Times New Roman" w:hAnsi="Times New Roman"/>
          <w:color w:val="1F1A1A"/>
          <w:sz w:val="28"/>
          <w:lang w:val="uk-UA"/>
        </w:rPr>
        <w:lastRenderedPageBreak/>
        <w:t>Інжектор і колектор такого елементу пам' яті виконані у вигляді магнітних тунельних переходів феромагнетик-діелектрик - кремній. Напрям намагніченості феромагнітного кулі FM1 в інжекторі задається при первинній ініціалізації елементу пам' яті і залишається незмінним в процесі її роботи. Феромагнітний куля FM2 колектора являється магнитом'ягким і напрям його намагніченості може мінятися поклад від напряму магнітного поля, що створюється імпульсом струму</w:t>
      </w:r>
      <w:r w:rsidRPr="00BB6E85">
        <w:rPr>
          <w:lang w:val="uk-UA"/>
        </w:rPr>
        <w:t xml:space="preserve"> </w:t>
      </w:r>
      <w:r w:rsidRPr="00BB6E85">
        <w:rPr>
          <w:rFonts w:ascii="Times New Roman" w:hAnsi="Times New Roman"/>
          <w:i/>
          <w:color w:val="1F1A1A"/>
          <w:spacing w:val="20"/>
          <w:sz w:val="28"/>
          <w:lang w:val="uk-UA"/>
        </w:rPr>
        <w:t>I,</w:t>
      </w:r>
      <w:r w:rsidRPr="00BB6E85">
        <w:rPr>
          <w:lang w:val="uk-UA"/>
        </w:rPr>
        <w:t xml:space="preserve"> </w:t>
      </w:r>
      <w:r w:rsidRPr="00BB6E85">
        <w:rPr>
          <w:rFonts w:ascii="Times New Roman" w:hAnsi="Times New Roman"/>
          <w:color w:val="1F1A1A"/>
          <w:sz w:val="28"/>
          <w:lang w:val="uk-UA"/>
        </w:rPr>
        <w:t>що пропускається через розташовану над ним шину запису. Діелектрик D має тунельну товщину і забезпечує тунельну інжекцію спін- поляризованних електронів в кремнієву підкладку. Інжектовані електрони в результаті дрейфу в електричному полі, що створюється між</w:t>
      </w:r>
      <w:r w:rsidRPr="00BB6E85">
        <w:rPr>
          <w:lang w:val="uk-UA"/>
        </w:rPr>
        <w:t xml:space="preserve"> </w:t>
      </w:r>
      <w:r w:rsidRPr="00BB6E85">
        <w:rPr>
          <w:rFonts w:ascii="Times New Roman" w:hAnsi="Times New Roman"/>
          <w:i/>
          <w:color w:val="1F1A1A"/>
          <w:spacing w:val="20"/>
          <w:sz w:val="28"/>
          <w:lang w:val="uk-UA"/>
        </w:rPr>
        <w:t>р+</w:t>
      </w:r>
      <w:r w:rsidRPr="00BB6E85">
        <w:rPr>
          <w:lang w:val="uk-UA"/>
        </w:rPr>
        <w:t xml:space="preserve"> </w:t>
      </w:r>
      <w:r w:rsidRPr="00BB6E85">
        <w:rPr>
          <w:rFonts w:ascii="Times New Roman" w:hAnsi="Times New Roman"/>
          <w:color w:val="1F1A1A"/>
          <w:sz w:val="28"/>
          <w:lang w:val="uk-UA"/>
        </w:rPr>
        <w:t>і</w:t>
      </w:r>
      <w:r w:rsidRPr="00BB6E85">
        <w:rPr>
          <w:lang w:val="uk-UA"/>
        </w:rPr>
        <w:t xml:space="preserve"> </w:t>
      </w:r>
      <w:r w:rsidRPr="00BB6E85">
        <w:rPr>
          <w:rFonts w:ascii="Times New Roman" w:hAnsi="Times New Roman"/>
          <w:i/>
          <w:color w:val="1F1A1A"/>
          <w:spacing w:val="20"/>
          <w:sz w:val="28"/>
          <w:lang w:val="uk-UA"/>
        </w:rPr>
        <w:t>п+</w:t>
      </w:r>
      <w:r w:rsidRPr="00BB6E85">
        <w:rPr>
          <w:lang w:val="uk-UA"/>
        </w:rPr>
        <w:t xml:space="preserve"> </w:t>
      </w:r>
      <w:r w:rsidRPr="00BB6E85">
        <w:rPr>
          <w:rFonts w:ascii="Times New Roman" w:hAnsi="Times New Roman"/>
          <w:color w:val="1F1A1A"/>
          <w:sz w:val="28"/>
          <w:lang w:val="uk-UA"/>
        </w:rPr>
        <w:t xml:space="preserve">контактами, потрапляють в область детектора, де придбають здатність тунелювати через діелектрик D у </w:t>
      </w:r>
      <w:r>
        <w:rPr>
          <w:rFonts w:ascii="Times New Roman" w:hAnsi="Times New Roman"/>
          <w:color w:val="1F1A1A"/>
          <w:sz w:val="28"/>
          <w:lang w:val="uk-UA"/>
        </w:rPr>
        <w:t>феромагну</w:t>
      </w:r>
      <w:r w:rsidRPr="00BB6E85">
        <w:rPr>
          <w:rFonts w:ascii="Times New Roman" w:hAnsi="Times New Roman"/>
          <w:color w:val="1F1A1A"/>
          <w:sz w:val="28"/>
          <w:lang w:val="uk-UA"/>
        </w:rPr>
        <w:t xml:space="preserve"> </w:t>
      </w:r>
      <w:r>
        <w:rPr>
          <w:rFonts w:ascii="Times New Roman" w:hAnsi="Times New Roman"/>
          <w:color w:val="1F1A1A"/>
          <w:sz w:val="28"/>
          <w:lang w:val="uk-UA"/>
        </w:rPr>
        <w:t>кулю</w:t>
      </w:r>
      <w:r w:rsidRPr="00BB6E85">
        <w:rPr>
          <w:rFonts w:ascii="Times New Roman" w:hAnsi="Times New Roman"/>
          <w:color w:val="1F1A1A"/>
          <w:sz w:val="28"/>
          <w:lang w:val="uk-UA"/>
        </w:rPr>
        <w:t xml:space="preserve"> FM2. Проте тунелюють в нього тільки електрони з орієнтацією спіна, співпадаючої з напрямом намагніченості цього кулі.</w:t>
      </w:r>
    </w:p>
    <w:p w:rsidR="008A16FF" w:rsidRPr="00D86C3A" w:rsidRDefault="00BB6E85" w:rsidP="00274D75">
      <w:pPr>
        <w:widowControl w:val="0"/>
        <w:spacing w:after="107" w:line="360" w:lineRule="auto"/>
        <w:ind w:firstLine="709"/>
        <w:jc w:val="both"/>
        <w:rPr>
          <w:rFonts w:ascii="Times New Roman" w:eastAsia="Verdana" w:hAnsi="Times New Roman" w:cs="Times New Roman"/>
          <w:color w:val="1F1A1A"/>
          <w:sz w:val="28"/>
          <w:szCs w:val="28"/>
          <w:lang w:eastAsia="ru-RU" w:bidi="ru-RU"/>
        </w:rPr>
      </w:pPr>
      <w:r w:rsidRPr="00BB6E85">
        <w:rPr>
          <w:rFonts w:ascii="Times New Roman" w:hAnsi="Times New Roman"/>
          <w:color w:val="1F1A1A"/>
          <w:sz w:val="28"/>
          <w:lang w:val="uk-UA"/>
        </w:rPr>
        <w:t>Опір осередку пам'яті залежить від відносної орієнтації намагніченості феромагнітних шарів FM1 і FM2. Його величина мінімальна, якщо шари намагнічені в однаковому напрямі і максимальна при антипаралельній намагніченості.</w:t>
      </w:r>
    </w:p>
    <w:p w:rsidR="00D86C3A" w:rsidRPr="00D86C3A" w:rsidRDefault="00BB6E85" w:rsidP="00274D75">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BB6E85">
        <w:rPr>
          <w:rFonts w:ascii="Times New Roman" w:hAnsi="Times New Roman"/>
          <w:color w:val="1F1A1A"/>
          <w:sz w:val="28"/>
          <w:lang w:val="uk-UA"/>
        </w:rPr>
        <w:t xml:space="preserve">Струм в детекторі максимальний при збігу напрямів намагніченості в інжекторі і детекторі </w:t>
      </w:r>
      <w:r>
        <w:rPr>
          <w:rFonts w:ascii="Times New Roman" w:hAnsi="Times New Roman"/>
          <w:color w:val="1F1A1A"/>
          <w:sz w:val="28"/>
          <w:lang w:val="uk-UA"/>
        </w:rPr>
        <w:t>та</w:t>
      </w:r>
      <w:r w:rsidRPr="00BB6E85">
        <w:rPr>
          <w:rFonts w:ascii="Times New Roman" w:hAnsi="Times New Roman"/>
          <w:color w:val="1F1A1A"/>
          <w:sz w:val="28"/>
          <w:lang w:val="uk-UA"/>
        </w:rPr>
        <w:t xml:space="preserve"> близький до нуля, коли ці напрями протилежні, що відповідає двом логічним станам осередку.</w:t>
      </w:r>
    </w:p>
    <w:p w:rsidR="00D86C3A" w:rsidRPr="00D86C3A" w:rsidRDefault="00842191" w:rsidP="00274D75">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842191">
        <w:rPr>
          <w:rFonts w:ascii="Times New Roman" w:hAnsi="Times New Roman"/>
          <w:color w:val="1F1A1A"/>
          <w:sz w:val="28"/>
          <w:lang w:val="uk-UA"/>
        </w:rPr>
        <w:t xml:space="preserve">В якості феромагнетиків, сумісних з кремнієвою технологією, запропоновано використати кобальт, нікель або сплави на їх основі </w:t>
      </w:r>
      <w:r>
        <w:rPr>
          <w:rFonts w:ascii="Times New Roman" w:hAnsi="Times New Roman"/>
          <w:color w:val="1F1A1A"/>
          <w:sz w:val="28"/>
          <w:lang w:val="uk-UA"/>
        </w:rPr>
        <w:sym w:font="Symbol" w:char="F02D"/>
      </w:r>
      <w:r w:rsidRPr="00842191">
        <w:rPr>
          <w:rFonts w:ascii="Times New Roman" w:hAnsi="Times New Roman"/>
          <w:color w:val="1F1A1A"/>
          <w:sz w:val="28"/>
          <w:lang w:val="uk-UA"/>
        </w:rPr>
        <w:t xml:space="preserve"> CoFe, CoFeB, NiFe, NiFeB, хоча пошук матеріалів з більш високою мірою спінової поляризації електронів триває. Серед діелектриків найкращі результати по ефективності інжекції отримані для MgO</w:t>
      </w:r>
      <w:r w:rsidRPr="00842191">
        <w:rPr>
          <w:color w:val="1F1A1A"/>
          <w:sz w:val="28"/>
          <w:lang w:val="uk-UA"/>
        </w:rPr>
        <w:t>.</w:t>
      </w:r>
    </w:p>
    <w:p w:rsidR="00D86C3A" w:rsidRDefault="00842191" w:rsidP="00024CBB">
      <w:pPr>
        <w:spacing w:after="0" w:line="360" w:lineRule="auto"/>
        <w:ind w:firstLine="709"/>
        <w:jc w:val="both"/>
        <w:rPr>
          <w:rFonts w:ascii="Times New Roman" w:eastAsiaTheme="minorEastAsia" w:hAnsi="Times New Roman" w:cs="Times New Roman"/>
          <w:sz w:val="28"/>
          <w:szCs w:val="28"/>
          <w:lang w:eastAsia="ru-RU"/>
        </w:rPr>
      </w:pPr>
      <w:r w:rsidRPr="00842191">
        <w:rPr>
          <w:rFonts w:ascii="Times New Roman" w:eastAsiaTheme="minorEastAsia" w:hAnsi="Times New Roman" w:cs="Times New Roman"/>
          <w:sz w:val="28"/>
          <w:szCs w:val="28"/>
          <w:lang w:val="uk-UA" w:eastAsia="ru-RU"/>
        </w:rPr>
        <w:t xml:space="preserve">Основними достоїнствами магніторезистивної пам'яті є її незалежність, можливість перезапису інформації більше 1015 разів, радіаційна стійкість, час «читання-запис» менше 10 </w:t>
      </w:r>
      <w:r w:rsidR="00C9239F">
        <w:rPr>
          <w:rFonts w:ascii="Times New Roman" w:eastAsiaTheme="minorEastAsia" w:hAnsi="Times New Roman" w:cs="Times New Roman"/>
          <w:sz w:val="28"/>
          <w:szCs w:val="28"/>
          <w:lang w:val="en-US" w:eastAsia="ru-RU"/>
        </w:rPr>
        <w:t>ns</w:t>
      </w:r>
      <w:r w:rsidRPr="00842191">
        <w:rPr>
          <w:rFonts w:ascii="Times New Roman" w:eastAsiaTheme="minorEastAsia" w:hAnsi="Times New Roman" w:cs="Times New Roman"/>
          <w:sz w:val="28"/>
          <w:szCs w:val="28"/>
          <w:lang w:val="uk-UA" w:eastAsia="ru-RU"/>
        </w:rPr>
        <w:t>, час зберігання інформації більше 10 років.</w:t>
      </w:r>
    </w:p>
    <w:p w:rsidR="00B2537D" w:rsidRPr="002410C9" w:rsidRDefault="00B2537D" w:rsidP="00AC150B">
      <w:pPr>
        <w:pStyle w:val="1"/>
        <w:spacing w:after="120"/>
        <w:ind w:firstLine="709"/>
        <w:rPr>
          <w:rFonts w:ascii="Times New Roman" w:eastAsia="Calibri" w:hAnsi="Times New Roman" w:cs="Times New Roman"/>
          <w:color w:val="auto"/>
          <w:lang w:val="uk-UA"/>
        </w:rPr>
      </w:pPr>
      <w:bookmarkStart w:id="15" w:name="_Toc42762916"/>
      <w:r w:rsidRPr="002410C9">
        <w:rPr>
          <w:rFonts w:ascii="Times New Roman" w:eastAsia="Calibri" w:hAnsi="Times New Roman" w:cs="Times New Roman"/>
          <w:color w:val="auto"/>
          <w:lang w:val="uk-UA"/>
        </w:rPr>
        <w:lastRenderedPageBreak/>
        <w:t>5 О</w:t>
      </w:r>
      <w:r w:rsidR="002410C9" w:rsidRPr="002410C9">
        <w:rPr>
          <w:rFonts w:ascii="Times New Roman" w:eastAsia="Calibri" w:hAnsi="Times New Roman" w:cs="Times New Roman"/>
          <w:color w:val="auto"/>
          <w:lang w:val="uk-UA"/>
        </w:rPr>
        <w:t>хорона праці</w:t>
      </w:r>
      <w:bookmarkEnd w:id="15"/>
    </w:p>
    <w:p w:rsidR="00B2537D" w:rsidRPr="00E13708" w:rsidRDefault="0047534C" w:rsidP="00AC150B">
      <w:pPr>
        <w:pStyle w:val="2"/>
        <w:spacing w:after="120"/>
        <w:ind w:left="1064" w:hanging="355"/>
        <w:jc w:val="both"/>
        <w:rPr>
          <w:rFonts w:ascii="Times New Roman" w:eastAsia="Calibri" w:hAnsi="Times New Roman" w:cs="Times New Roman"/>
          <w:color w:val="auto"/>
          <w:sz w:val="28"/>
          <w:szCs w:val="28"/>
          <w:lang w:val="uk-UA"/>
        </w:rPr>
      </w:pPr>
      <w:bookmarkStart w:id="16" w:name="_Toc42762917"/>
      <w:r w:rsidRPr="00E13708">
        <w:rPr>
          <w:rFonts w:ascii="Times New Roman" w:eastAsia="Calibri" w:hAnsi="Times New Roman" w:cs="Times New Roman"/>
          <w:color w:val="auto"/>
          <w:sz w:val="28"/>
          <w:szCs w:val="28"/>
          <w:lang w:val="uk-UA"/>
        </w:rPr>
        <w:t>5.1 </w:t>
      </w:r>
      <w:r w:rsidR="00B2537D" w:rsidRPr="00E13708">
        <w:rPr>
          <w:rFonts w:ascii="Times New Roman" w:eastAsia="Calibri" w:hAnsi="Times New Roman" w:cs="Times New Roman"/>
          <w:color w:val="auto"/>
          <w:sz w:val="28"/>
          <w:szCs w:val="28"/>
          <w:lang w:val="uk-UA"/>
        </w:rPr>
        <w:t>Аналіз потенційно небезпечних та шкідливих виробничих факторів та негативних факторів, які виникають у надзвичайних випадках</w:t>
      </w:r>
      <w:bookmarkEnd w:id="16"/>
    </w:p>
    <w:p w:rsidR="00B2537D" w:rsidRPr="00B2537D" w:rsidRDefault="00674278" w:rsidP="00357F93">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Відповідно до</w:t>
      </w:r>
      <w:r w:rsidR="00B2537D" w:rsidRPr="00B2537D">
        <w:rPr>
          <w:rFonts w:ascii="Times New Roman" w:eastAsia="Times New Roman" w:hAnsi="Times New Roman" w:cs="Times New Roman"/>
          <w:sz w:val="28"/>
          <w:szCs w:val="28"/>
          <w:lang w:val="uk-UA" w:eastAsia="ru-RU"/>
        </w:rPr>
        <w:t xml:space="preserve"> ДСТ</w:t>
      </w:r>
      <w:r>
        <w:rPr>
          <w:rFonts w:ascii="Times New Roman" w:eastAsia="Times New Roman" w:hAnsi="Times New Roman" w:cs="Times New Roman"/>
          <w:sz w:val="28"/>
          <w:szCs w:val="28"/>
          <w:lang w:val="uk-UA" w:eastAsia="ru-RU"/>
        </w:rPr>
        <w:t>У </w:t>
      </w:r>
      <w:r w:rsidR="00B2537D" w:rsidRPr="00B2537D">
        <w:rPr>
          <w:rFonts w:ascii="Times New Roman" w:eastAsia="Times New Roman" w:hAnsi="Times New Roman" w:cs="Times New Roman"/>
          <w:sz w:val="28"/>
          <w:szCs w:val="28"/>
          <w:lang w:val="uk-UA" w:eastAsia="ru-RU"/>
        </w:rPr>
        <w:t xml:space="preserve">12.0.002.-80 "ССБТ. Терміни і визначення" до небезпечних виробничих факторів відносяться фактори, вплив якого на робітника у визначених умовах приводить до травми, а до шкідливих </w:t>
      </w:r>
      <w:r>
        <w:rPr>
          <w:rFonts w:ascii="Times New Roman" w:eastAsia="Times New Roman" w:hAnsi="Times New Roman" w:cs="Times New Roman"/>
          <w:sz w:val="28"/>
          <w:szCs w:val="28"/>
          <w:lang w:val="uk-UA" w:eastAsia="ru-RU"/>
        </w:rPr>
        <w:sym w:font="Symbol" w:char="F02D"/>
      </w:r>
      <w:r w:rsidR="00B2537D" w:rsidRPr="00B2537D">
        <w:rPr>
          <w:rFonts w:ascii="Times New Roman" w:eastAsia="Times New Roman" w:hAnsi="Times New Roman" w:cs="Times New Roman"/>
          <w:sz w:val="28"/>
          <w:szCs w:val="28"/>
          <w:lang w:val="uk-UA" w:eastAsia="ru-RU"/>
        </w:rPr>
        <w:t xml:space="preserve"> фактори, що приводять до захворювання і знижен</w:t>
      </w:r>
      <w:r>
        <w:rPr>
          <w:rFonts w:ascii="Times New Roman" w:eastAsia="Times New Roman" w:hAnsi="Times New Roman" w:cs="Times New Roman"/>
          <w:sz w:val="28"/>
          <w:szCs w:val="28"/>
          <w:lang w:val="uk-UA" w:eastAsia="ru-RU"/>
        </w:rPr>
        <w:t>ня працездатності. Відповідно до</w:t>
      </w:r>
      <w:r w:rsidR="00B2537D" w:rsidRPr="00B2537D">
        <w:rPr>
          <w:rFonts w:ascii="Times New Roman" w:eastAsia="Times New Roman" w:hAnsi="Times New Roman" w:cs="Times New Roman"/>
          <w:sz w:val="28"/>
          <w:szCs w:val="28"/>
          <w:lang w:val="uk-UA" w:eastAsia="ru-RU"/>
        </w:rPr>
        <w:t xml:space="preserve"> цього ж ДСТ</w:t>
      </w:r>
      <w:r>
        <w:rPr>
          <w:rFonts w:ascii="Times New Roman" w:eastAsia="Times New Roman" w:hAnsi="Times New Roman" w:cs="Times New Roman"/>
          <w:sz w:val="28"/>
          <w:szCs w:val="28"/>
          <w:lang w:val="uk-UA" w:eastAsia="ru-RU"/>
        </w:rPr>
        <w:t>У</w:t>
      </w:r>
      <w:r w:rsidR="00B2537D" w:rsidRPr="00B2537D">
        <w:rPr>
          <w:rFonts w:ascii="Times New Roman" w:eastAsia="Times New Roman" w:hAnsi="Times New Roman" w:cs="Times New Roman"/>
          <w:sz w:val="28"/>
          <w:szCs w:val="28"/>
          <w:lang w:val="uk-UA" w:eastAsia="ru-RU"/>
        </w:rPr>
        <w:t xml:space="preserve"> установлюються параметри температури навколишнього повітря, відносної вологості, щільності і швидкості руху повітряного потоку на робочому місці.</w:t>
      </w:r>
    </w:p>
    <w:p w:rsidR="00B2537D" w:rsidRPr="00B2537D" w:rsidRDefault="00B2537D" w:rsidP="00357F93">
      <w:pPr>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 xml:space="preserve">Найбільш небезпечними виробничими факторами є шкідливі речовини. Відповідно </w:t>
      </w:r>
      <w:r w:rsidR="00674278">
        <w:rPr>
          <w:rFonts w:ascii="Times New Roman" w:eastAsia="Times New Roman" w:hAnsi="Times New Roman" w:cs="Times New Roman"/>
          <w:sz w:val="28"/>
          <w:szCs w:val="28"/>
          <w:lang w:val="uk-UA" w:eastAsia="ru-RU"/>
        </w:rPr>
        <w:t>до</w:t>
      </w:r>
      <w:r w:rsidR="00954605">
        <w:rPr>
          <w:rFonts w:ascii="Times New Roman" w:eastAsia="Times New Roman" w:hAnsi="Times New Roman" w:cs="Times New Roman"/>
          <w:sz w:val="28"/>
          <w:szCs w:val="28"/>
          <w:lang w:val="uk-UA" w:eastAsia="ru-RU"/>
        </w:rPr>
        <w:t xml:space="preserve"> ДСТУ </w:t>
      </w:r>
      <w:r w:rsidRPr="00B2537D">
        <w:rPr>
          <w:rFonts w:ascii="Times New Roman" w:eastAsia="Times New Roman" w:hAnsi="Times New Roman" w:cs="Times New Roman"/>
          <w:sz w:val="28"/>
          <w:szCs w:val="28"/>
          <w:lang w:val="uk-UA" w:eastAsia="ru-RU"/>
        </w:rPr>
        <w:t>12.1.007-76 "ССБТ. Шкідливі речовини, класифікація і загальні вимоги безпеки " по ступені впливу на організм шкідливі речовини підрозділяються на чотири класи небезпеки: надзвичайно небезпечні; високо-небезпечні; помірно небезпечні; мало-небезпечні.</w:t>
      </w:r>
      <w:r w:rsidR="00674278">
        <w:rPr>
          <w:rFonts w:ascii="Times New Roman" w:eastAsia="Times New Roman" w:hAnsi="Times New Roman" w:cs="Times New Roman"/>
          <w:sz w:val="28"/>
          <w:szCs w:val="28"/>
          <w:lang w:val="uk-UA" w:eastAsia="ru-RU"/>
        </w:rPr>
        <w:t xml:space="preserve"> </w:t>
      </w:r>
      <w:r w:rsidRPr="00B2537D">
        <w:rPr>
          <w:rFonts w:ascii="Times New Roman" w:eastAsia="Times New Roman" w:hAnsi="Times New Roman" w:cs="Times New Roman"/>
          <w:sz w:val="28"/>
          <w:szCs w:val="28"/>
          <w:lang w:val="uk-UA" w:eastAsia="ru-RU"/>
        </w:rPr>
        <w:t>При такій організ</w:t>
      </w:r>
      <w:r w:rsidR="00674278">
        <w:rPr>
          <w:rFonts w:ascii="Times New Roman" w:eastAsia="Times New Roman" w:hAnsi="Times New Roman" w:cs="Times New Roman"/>
          <w:sz w:val="28"/>
          <w:szCs w:val="28"/>
          <w:lang w:val="uk-UA" w:eastAsia="ru-RU"/>
        </w:rPr>
        <w:t xml:space="preserve">ації виробництва відповідно до цього ж ДСТУ </w:t>
      </w:r>
      <w:r w:rsidRPr="00B2537D">
        <w:rPr>
          <w:rFonts w:ascii="Times New Roman" w:eastAsia="Times New Roman" w:hAnsi="Times New Roman" w:cs="Times New Roman"/>
          <w:sz w:val="28"/>
          <w:szCs w:val="28"/>
          <w:lang w:val="uk-UA" w:eastAsia="ru-RU"/>
        </w:rPr>
        <w:t>виникають наступні потенційні і шкідливі виробничі фактори:</w:t>
      </w:r>
    </w:p>
    <w:p w:rsidR="00B2537D" w:rsidRPr="00B2537D" w:rsidRDefault="00B2537D" w:rsidP="00357F93">
      <w:pPr>
        <w:tabs>
          <w:tab w:val="left" w:pos="1134"/>
        </w:tabs>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w:t>
      </w:r>
      <w:r w:rsidRPr="00B2537D">
        <w:rPr>
          <w:rFonts w:ascii="Times New Roman" w:eastAsia="Times New Roman" w:hAnsi="Times New Roman" w:cs="Times New Roman"/>
          <w:sz w:val="28"/>
          <w:szCs w:val="28"/>
          <w:lang w:val="uk-UA" w:eastAsia="ru-RU"/>
        </w:rPr>
        <w:tab/>
        <w:t>з-за того що підприємство насичене устаткуванням, що споживає електричний струм, то існує небезпека поразки людини електричним струмом;</w:t>
      </w:r>
    </w:p>
    <w:p w:rsidR="00B2537D" w:rsidRPr="00B2537D" w:rsidRDefault="00B2537D" w:rsidP="00357F93">
      <w:pPr>
        <w:tabs>
          <w:tab w:val="left" w:pos="1134"/>
        </w:tabs>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w:t>
      </w:r>
      <w:r w:rsidRPr="00B2537D">
        <w:rPr>
          <w:rFonts w:ascii="Times New Roman" w:eastAsia="Times New Roman" w:hAnsi="Times New Roman" w:cs="Times New Roman"/>
          <w:sz w:val="28"/>
          <w:szCs w:val="28"/>
          <w:lang w:val="uk-UA" w:eastAsia="ru-RU"/>
        </w:rPr>
        <w:tab/>
        <w:t>при роботі на фрезерному верстаті можливі нещасні випадки в результаті зіткнення з обертовою фрезою, передавальним механізмом (зубчастими колісьми, шківами й ін.) і іншими обертовими частинами верстата</w:t>
      </w:r>
      <w:r w:rsidR="00674278">
        <w:rPr>
          <w:rFonts w:ascii="Times New Roman" w:eastAsia="Times New Roman" w:hAnsi="Times New Roman" w:cs="Times New Roman"/>
          <w:sz w:val="28"/>
          <w:szCs w:val="28"/>
          <w:lang w:val="uk-UA" w:eastAsia="ru-RU"/>
        </w:rPr>
        <w:t xml:space="preserve">, а також влучення в робітника </w:t>
      </w:r>
      <w:r w:rsidRPr="00B2537D">
        <w:rPr>
          <w:rFonts w:ascii="Times New Roman" w:eastAsia="Times New Roman" w:hAnsi="Times New Roman" w:cs="Times New Roman"/>
          <w:sz w:val="28"/>
          <w:szCs w:val="28"/>
          <w:lang w:val="uk-UA" w:eastAsia="ru-RU"/>
        </w:rPr>
        <w:t>часток фрези, що відлітають, при її поломці. Можливі також пор</w:t>
      </w:r>
      <w:r w:rsidR="00674278">
        <w:rPr>
          <w:rFonts w:ascii="Times New Roman" w:eastAsia="Times New Roman" w:hAnsi="Times New Roman" w:cs="Times New Roman"/>
          <w:sz w:val="28"/>
          <w:szCs w:val="28"/>
          <w:lang w:val="uk-UA" w:eastAsia="ru-RU"/>
        </w:rPr>
        <w:t>анення при влученні в робітника</w:t>
      </w:r>
      <w:r w:rsidRPr="00B2537D">
        <w:rPr>
          <w:rFonts w:ascii="Times New Roman" w:eastAsia="Times New Roman" w:hAnsi="Times New Roman" w:cs="Times New Roman"/>
          <w:sz w:val="28"/>
          <w:szCs w:val="28"/>
          <w:lang w:val="uk-UA" w:eastAsia="ru-RU"/>
        </w:rPr>
        <w:t xml:space="preserve"> стружки, що відлітає, особливо при швидкісному фрезеруванні, при зіткненні рук робітника зі стружкою, при установці, знятті, транспортуванні деталей і пристосувань, при обробці деталей, при необережному користуванні ручним інструментом;</w:t>
      </w:r>
    </w:p>
    <w:p w:rsidR="00B2537D" w:rsidRPr="00B2537D" w:rsidRDefault="00B2537D" w:rsidP="00357F93">
      <w:pPr>
        <w:tabs>
          <w:tab w:val="left" w:pos="1134"/>
        </w:tabs>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lastRenderedPageBreak/>
        <w:t>-</w:t>
      </w:r>
      <w:r w:rsidRPr="00B2537D">
        <w:rPr>
          <w:rFonts w:ascii="Times New Roman" w:eastAsia="Times New Roman" w:hAnsi="Times New Roman" w:cs="Times New Roman"/>
          <w:sz w:val="28"/>
          <w:szCs w:val="28"/>
          <w:lang w:val="uk-UA" w:eastAsia="ru-RU"/>
        </w:rPr>
        <w:tab/>
        <w:t>при роботі на свердлильному верстаті може виникнути небезпека поранення робітника стружкою або  осколками, що відлітають, оброблюваною деталлю при її слабкому закріпленні, при дотику до обертового свердла, патрону або шпинделю верстата;</w:t>
      </w:r>
    </w:p>
    <w:p w:rsidR="00B2537D" w:rsidRPr="00B2537D" w:rsidRDefault="00B2537D" w:rsidP="00357F93">
      <w:pPr>
        <w:tabs>
          <w:tab w:val="left" w:pos="1134"/>
        </w:tabs>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w:t>
      </w:r>
      <w:r w:rsidRPr="00B2537D">
        <w:rPr>
          <w:rFonts w:ascii="Times New Roman" w:eastAsia="Times New Roman" w:hAnsi="Times New Roman" w:cs="Times New Roman"/>
          <w:sz w:val="28"/>
          <w:szCs w:val="28"/>
          <w:lang w:val="uk-UA" w:eastAsia="ru-RU"/>
        </w:rPr>
        <w:tab/>
        <w:t>при ручній обробці деталей і зборці в основному можуть виникати механічні травми (забиті місця, порізи, уколи і т.п.);</w:t>
      </w:r>
    </w:p>
    <w:p w:rsidR="00B2537D" w:rsidRPr="00B2537D" w:rsidRDefault="00B2537D" w:rsidP="00357F93">
      <w:pPr>
        <w:tabs>
          <w:tab w:val="left" w:pos="1134"/>
        </w:tabs>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w:t>
      </w:r>
      <w:r w:rsidRPr="00B2537D">
        <w:rPr>
          <w:rFonts w:ascii="Times New Roman" w:eastAsia="Times New Roman" w:hAnsi="Times New Roman" w:cs="Times New Roman"/>
          <w:sz w:val="28"/>
          <w:szCs w:val="28"/>
          <w:lang w:val="uk-UA" w:eastAsia="ru-RU"/>
        </w:rPr>
        <w:tab/>
        <w:t>на стадії механічної обробки існує небезпека тривалого впливу на людину шуму і вібрації;</w:t>
      </w:r>
    </w:p>
    <w:p w:rsidR="00B2537D" w:rsidRPr="00B2537D" w:rsidRDefault="00B2537D" w:rsidP="00357F93">
      <w:pPr>
        <w:tabs>
          <w:tab w:val="left" w:pos="1134"/>
        </w:tabs>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w:t>
      </w:r>
      <w:r w:rsidRPr="00B2537D">
        <w:rPr>
          <w:rFonts w:ascii="Times New Roman" w:eastAsia="Times New Roman" w:hAnsi="Times New Roman" w:cs="Times New Roman"/>
          <w:sz w:val="28"/>
          <w:szCs w:val="28"/>
          <w:lang w:val="uk-UA" w:eastAsia="ru-RU"/>
        </w:rPr>
        <w:tab/>
        <w:t>виготовлення друкованих плат зв'язано з використанням шкідливих речовин ІV-І класу небезпеки. При постійній роботі з ними можуть виникати хімічні опіки, хронічні поразки шкіри, отруєння і т.д.;</w:t>
      </w:r>
    </w:p>
    <w:p w:rsidR="00B2537D" w:rsidRPr="00B2537D" w:rsidRDefault="00B2537D" w:rsidP="00357F93">
      <w:pPr>
        <w:tabs>
          <w:tab w:val="left" w:pos="1134"/>
        </w:tabs>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w:t>
      </w:r>
      <w:r w:rsidRPr="00B2537D">
        <w:rPr>
          <w:rFonts w:ascii="Times New Roman" w:eastAsia="Times New Roman" w:hAnsi="Times New Roman" w:cs="Times New Roman"/>
          <w:sz w:val="28"/>
          <w:szCs w:val="28"/>
          <w:lang w:val="uk-UA" w:eastAsia="ru-RU"/>
        </w:rPr>
        <w:tab/>
        <w:t>під час пайки індивідуальним електропаяльником, мають місце наступні шкідливі і небезпечні фактори:</w:t>
      </w:r>
    </w:p>
    <w:p w:rsidR="00B2537D" w:rsidRPr="00B2537D" w:rsidRDefault="00B2537D" w:rsidP="000836AF">
      <w:pPr>
        <w:numPr>
          <w:ilvl w:val="0"/>
          <w:numId w:val="9"/>
        </w:numPr>
        <w:spacing w:after="0" w:line="360" w:lineRule="auto"/>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запиленість і загазованість повітря робочої зони;</w:t>
      </w:r>
    </w:p>
    <w:p w:rsidR="00B2537D" w:rsidRPr="00B2537D" w:rsidRDefault="00B2537D" w:rsidP="000836AF">
      <w:pPr>
        <w:numPr>
          <w:ilvl w:val="0"/>
          <w:numId w:val="9"/>
        </w:numPr>
        <w:spacing w:after="0" w:line="360" w:lineRule="auto"/>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улучення розплавленого припою на шкірний покрив;</w:t>
      </w:r>
    </w:p>
    <w:p w:rsidR="00B2537D" w:rsidRPr="00B2537D" w:rsidRDefault="006446BA" w:rsidP="000836AF">
      <w:pPr>
        <w:numPr>
          <w:ilvl w:val="0"/>
          <w:numId w:val="9"/>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наявність </w:t>
      </w:r>
      <w:r w:rsidR="00B2537D" w:rsidRPr="00B2537D">
        <w:rPr>
          <w:rFonts w:ascii="Times New Roman" w:eastAsia="Times New Roman" w:hAnsi="Times New Roman" w:cs="Times New Roman"/>
          <w:sz w:val="28"/>
          <w:szCs w:val="28"/>
          <w:lang w:val="uk-UA" w:eastAsia="ru-RU"/>
        </w:rPr>
        <w:t>елементів, що нагріваються,</w:t>
      </w:r>
      <w:r>
        <w:rPr>
          <w:rFonts w:ascii="Times New Roman" w:eastAsia="Times New Roman" w:hAnsi="Times New Roman" w:cs="Times New Roman"/>
          <w:sz w:val="28"/>
          <w:szCs w:val="28"/>
          <w:lang w:val="uk-UA" w:eastAsia="ru-RU"/>
        </w:rPr>
        <w:t xml:space="preserve"> дотик до яких викликає опіки;</w:t>
      </w:r>
    </w:p>
    <w:p w:rsidR="00B2537D" w:rsidRPr="00B2537D" w:rsidRDefault="00B2537D" w:rsidP="000836AF">
      <w:pPr>
        <w:numPr>
          <w:ilvl w:val="0"/>
          <w:numId w:val="9"/>
        </w:numPr>
        <w:spacing w:after="0" w:line="360" w:lineRule="auto"/>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поразки електричним струмом;</w:t>
      </w:r>
    </w:p>
    <w:p w:rsidR="00B2537D" w:rsidRPr="00B2537D" w:rsidRDefault="00B2537D" w:rsidP="000836AF">
      <w:pPr>
        <w:numPr>
          <w:ilvl w:val="0"/>
          <w:numId w:val="9"/>
        </w:numPr>
        <w:spacing w:after="0" w:line="360" w:lineRule="auto"/>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електромагнітне випромінювання.</w:t>
      </w:r>
    </w:p>
    <w:p w:rsidR="00B2537D" w:rsidRPr="00B2537D" w:rsidRDefault="00B2537D" w:rsidP="00357F93">
      <w:pPr>
        <w:tabs>
          <w:tab w:val="left" w:pos="1134"/>
        </w:tabs>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w:t>
      </w:r>
      <w:r w:rsidRPr="00B2537D">
        <w:rPr>
          <w:rFonts w:ascii="Times New Roman" w:eastAsia="Times New Roman" w:hAnsi="Times New Roman" w:cs="Times New Roman"/>
          <w:sz w:val="28"/>
          <w:szCs w:val="28"/>
          <w:lang w:val="uk-UA" w:eastAsia="ru-RU"/>
        </w:rPr>
        <w:tab/>
        <w:t>при виконанні робіт з нанесення захисних покрить і  пояснювальних написів, існує небезпека гострого отруєння, джерелом якого є розчинники і дрібні частки при розпиленні емалей.</w:t>
      </w:r>
    </w:p>
    <w:p w:rsidR="00B2537D" w:rsidRDefault="00B2537D" w:rsidP="00357F93">
      <w:pPr>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 xml:space="preserve">Для виявлення порушення норм по охороні праці і запобігання травматизму важливе значення має єдиний для всіх галузей народного господарства порядок розслідування й обліку нещасних випадків на </w:t>
      </w:r>
      <w:r w:rsidR="00AD4F9C">
        <w:rPr>
          <w:rFonts w:ascii="Times New Roman" w:eastAsia="Times New Roman" w:hAnsi="Times New Roman" w:cs="Times New Roman"/>
          <w:sz w:val="28"/>
          <w:szCs w:val="28"/>
          <w:lang w:val="uk-UA" w:eastAsia="ru-RU"/>
        </w:rPr>
        <w:t>виробництві, "</w:t>
      </w:r>
      <w:r w:rsidRPr="00B2537D">
        <w:rPr>
          <w:rFonts w:ascii="Times New Roman" w:eastAsia="Times New Roman" w:hAnsi="Times New Roman" w:cs="Times New Roman"/>
          <w:sz w:val="28"/>
          <w:szCs w:val="28"/>
          <w:lang w:val="uk-UA" w:eastAsia="ru-RU"/>
        </w:rPr>
        <w:t>Положенням про розслідування й облік нещасних випадків на виробництві".</w:t>
      </w:r>
    </w:p>
    <w:p w:rsidR="004C6C88" w:rsidRDefault="004C6C88">
      <w:pPr>
        <w:rPr>
          <w:rFonts w:ascii="Times New Roman" w:eastAsia="Calibri" w:hAnsi="Times New Roman" w:cs="Times New Roman"/>
          <w:b/>
          <w:sz w:val="28"/>
          <w:szCs w:val="28"/>
          <w:lang w:val="uk-UA"/>
        </w:rPr>
      </w:pPr>
      <w:bookmarkStart w:id="17" w:name="_GoBack"/>
      <w:bookmarkEnd w:id="17"/>
      <w:r>
        <w:rPr>
          <w:rFonts w:ascii="Times New Roman" w:eastAsia="Calibri" w:hAnsi="Times New Roman" w:cs="Times New Roman"/>
          <w:b/>
          <w:sz w:val="28"/>
          <w:szCs w:val="28"/>
          <w:lang w:val="uk-UA"/>
        </w:rPr>
        <w:br w:type="page"/>
      </w:r>
    </w:p>
    <w:p w:rsidR="00B2537D" w:rsidRPr="008653D7" w:rsidRDefault="0047534C" w:rsidP="008653D7">
      <w:pPr>
        <w:pStyle w:val="2"/>
        <w:spacing w:after="120"/>
        <w:ind w:firstLine="709"/>
        <w:rPr>
          <w:rFonts w:ascii="Times New Roman" w:eastAsia="Calibri" w:hAnsi="Times New Roman" w:cs="Times New Roman"/>
          <w:color w:val="auto"/>
          <w:sz w:val="28"/>
          <w:szCs w:val="28"/>
          <w:lang w:val="uk-UA"/>
        </w:rPr>
      </w:pPr>
      <w:bookmarkStart w:id="18" w:name="_Toc42762918"/>
      <w:r w:rsidRPr="008653D7">
        <w:rPr>
          <w:rFonts w:ascii="Times New Roman" w:eastAsia="Calibri" w:hAnsi="Times New Roman" w:cs="Times New Roman"/>
          <w:color w:val="auto"/>
          <w:sz w:val="28"/>
          <w:szCs w:val="28"/>
          <w:lang w:val="uk-UA"/>
        </w:rPr>
        <w:lastRenderedPageBreak/>
        <w:t>5.2 </w:t>
      </w:r>
      <w:r w:rsidR="00B2537D" w:rsidRPr="008653D7">
        <w:rPr>
          <w:rFonts w:ascii="Times New Roman" w:eastAsia="Calibri" w:hAnsi="Times New Roman" w:cs="Times New Roman"/>
          <w:color w:val="auto"/>
          <w:sz w:val="28"/>
          <w:szCs w:val="28"/>
          <w:lang w:val="uk-UA"/>
        </w:rPr>
        <w:t>Заходи з безпеки життєдіяльності</w:t>
      </w:r>
      <w:bookmarkEnd w:id="18"/>
    </w:p>
    <w:p w:rsidR="00B2537D" w:rsidRPr="000836AF" w:rsidRDefault="00AD4F9C" w:rsidP="008653D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w:t>
      </w:r>
      <w:r w:rsidR="00B2537D" w:rsidRPr="000836AF">
        <w:rPr>
          <w:rFonts w:ascii="Times New Roman" w:eastAsia="Times New Roman" w:hAnsi="Times New Roman" w:cs="Times New Roman"/>
          <w:sz w:val="28"/>
          <w:szCs w:val="28"/>
          <w:lang w:val="uk-UA" w:eastAsia="ru-RU"/>
        </w:rPr>
        <w:t xml:space="preserve"> виконанні робіт </w:t>
      </w:r>
      <w:r w:rsidR="00B2537D" w:rsidRPr="00B2537D">
        <w:rPr>
          <w:rFonts w:ascii="Times New Roman" w:eastAsia="Times New Roman" w:hAnsi="Times New Roman" w:cs="Times New Roman"/>
          <w:sz w:val="28"/>
          <w:szCs w:val="28"/>
          <w:lang w:val="uk-UA" w:eastAsia="ru-RU"/>
        </w:rPr>
        <w:t>виникає ряд факторів, що створюють небезпеку виникнення пожежі. Пожежа може виникнути при внесенні джерела запалювання в пальне середовище. Пальними компонентами у виробі є: ізоляція струмоведучих частин, плати, наявність пальних речовин у радіодеталях, а також у приміщеннях, де знаходиться прилад. Пальними компонентами є також будівельні конструкції для акустичної та естетичної обробки приміщень, перегородки, двері, підлога.</w:t>
      </w:r>
    </w:p>
    <w:p w:rsidR="00B2537D" w:rsidRPr="00B2537D" w:rsidRDefault="00B2537D" w:rsidP="008653D7">
      <w:pPr>
        <w:spacing w:after="0" w:line="360" w:lineRule="auto"/>
        <w:ind w:firstLine="709"/>
        <w:jc w:val="both"/>
        <w:rPr>
          <w:rFonts w:ascii="Times New Roman" w:eastAsia="Times New Roman" w:hAnsi="Times New Roman" w:cs="Times New Roman"/>
          <w:sz w:val="28"/>
          <w:szCs w:val="28"/>
          <w:lang w:val="uk-UA" w:eastAsia="ru-RU"/>
        </w:rPr>
      </w:pPr>
      <w:r w:rsidRPr="000836AF">
        <w:rPr>
          <w:rFonts w:ascii="Times New Roman" w:eastAsia="Times New Roman" w:hAnsi="Times New Roman" w:cs="Times New Roman"/>
          <w:sz w:val="28"/>
          <w:szCs w:val="28"/>
          <w:lang w:val="uk-UA" w:eastAsia="ru-RU"/>
        </w:rPr>
        <w:t>Таблиця 5.</w:t>
      </w:r>
      <w:r w:rsidRPr="00B2537D">
        <w:rPr>
          <w:rFonts w:ascii="Times New Roman" w:eastAsia="Times New Roman" w:hAnsi="Times New Roman" w:cs="Times New Roman"/>
          <w:sz w:val="28"/>
          <w:szCs w:val="28"/>
          <w:lang w:val="uk-UA" w:eastAsia="ru-RU"/>
        </w:rPr>
        <w:t xml:space="preserve">1 </w:t>
      </w:r>
      <w:r w:rsidR="004D22F5">
        <w:rPr>
          <w:rFonts w:ascii="Times New Roman" w:eastAsia="Times New Roman" w:hAnsi="Times New Roman" w:cs="Times New Roman"/>
          <w:sz w:val="28"/>
          <w:szCs w:val="28"/>
          <w:lang w:val="uk-UA" w:eastAsia="ru-RU"/>
        </w:rPr>
        <w:sym w:font="Symbol" w:char="F02D"/>
      </w:r>
      <w:r w:rsidRPr="00B2537D">
        <w:rPr>
          <w:rFonts w:ascii="Times New Roman" w:eastAsia="Times New Roman" w:hAnsi="Times New Roman" w:cs="Times New Roman"/>
          <w:sz w:val="28"/>
          <w:szCs w:val="28"/>
          <w:lang w:val="uk-UA" w:eastAsia="ru-RU"/>
        </w:rPr>
        <w:t xml:space="preserve"> Показники пожежної вибухонебезпечності матеріалів </w:t>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tblPr>
      <w:tblGrid>
        <w:gridCol w:w="3085"/>
        <w:gridCol w:w="3544"/>
        <w:gridCol w:w="3260"/>
      </w:tblGrid>
      <w:tr w:rsidR="00B2537D" w:rsidRPr="00B2537D" w:rsidTr="00AD4F9C">
        <w:trPr>
          <w:trHeight w:hRule="exact" w:val="876"/>
        </w:trPr>
        <w:tc>
          <w:tcPr>
            <w:tcW w:w="3085" w:type="dxa"/>
            <w:tcBorders>
              <w:top w:val="single" w:sz="12" w:space="0" w:color="auto"/>
              <w:bottom w:val="single" w:sz="12" w:space="0" w:color="auto"/>
            </w:tcBorders>
            <w:vAlign w:val="center"/>
          </w:tcPr>
          <w:p w:rsidR="005D6696" w:rsidRDefault="00B2537D" w:rsidP="00AD4F9C">
            <w:pPr>
              <w:spacing w:after="0" w:line="360" w:lineRule="auto"/>
              <w:jc w:val="center"/>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eastAsia="ru-RU"/>
              </w:rPr>
              <w:t xml:space="preserve">Матеріали </w:t>
            </w:r>
          </w:p>
          <w:p w:rsidR="00B2537D" w:rsidRPr="00B2537D" w:rsidRDefault="00B2537D" w:rsidP="00AD4F9C">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(де використовуються)</w:t>
            </w:r>
          </w:p>
        </w:tc>
        <w:tc>
          <w:tcPr>
            <w:tcW w:w="3544" w:type="dxa"/>
            <w:tcBorders>
              <w:top w:val="single" w:sz="12" w:space="0" w:color="auto"/>
              <w:bottom w:val="single" w:sz="12" w:space="0" w:color="auto"/>
            </w:tcBorders>
            <w:vAlign w:val="center"/>
          </w:tcPr>
          <w:p w:rsidR="00B2537D" w:rsidRPr="00B2537D" w:rsidRDefault="00B2537D" w:rsidP="00AD4F9C">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Показник небезпечності</w:t>
            </w:r>
          </w:p>
        </w:tc>
        <w:tc>
          <w:tcPr>
            <w:tcW w:w="3260" w:type="dxa"/>
            <w:tcBorders>
              <w:top w:val="single" w:sz="12" w:space="0" w:color="auto"/>
              <w:bottom w:val="single" w:sz="12" w:space="0" w:color="auto"/>
            </w:tcBorders>
            <w:vAlign w:val="center"/>
          </w:tcPr>
          <w:p w:rsidR="00B2537D" w:rsidRPr="00B2537D" w:rsidRDefault="00B2537D" w:rsidP="00AD4F9C">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Засоби гасіння</w:t>
            </w:r>
          </w:p>
        </w:tc>
      </w:tr>
      <w:tr w:rsidR="00B2537D" w:rsidRPr="00B2537D" w:rsidTr="004D22F5">
        <w:trPr>
          <w:trHeight w:hRule="exact" w:val="1414"/>
        </w:trPr>
        <w:tc>
          <w:tcPr>
            <w:tcW w:w="3085" w:type="dxa"/>
            <w:tcBorders>
              <w:top w:val="single" w:sz="12" w:space="0" w:color="auto"/>
            </w:tcBorders>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Каучук синтетичний (амортизатори обладнання)</w:t>
            </w:r>
          </w:p>
        </w:tc>
        <w:tc>
          <w:tcPr>
            <w:tcW w:w="3544" w:type="dxa"/>
            <w:tcBorders>
              <w:top w:val="single" w:sz="12" w:space="0" w:color="auto"/>
            </w:tcBorders>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Горюча речовина</w:t>
            </w:r>
          </w:p>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 xml:space="preserve">займ. 315 </w:t>
            </w:r>
            <w:r w:rsidRPr="00B2537D">
              <w:rPr>
                <w:rFonts w:ascii="Times New Roman" w:eastAsia="Times New Roman" w:hAnsi="Times New Roman" w:cs="Times New Roman"/>
                <w:sz w:val="28"/>
                <w:szCs w:val="28"/>
                <w:vertAlign w:val="superscript"/>
                <w:lang w:eastAsia="ru-RU"/>
              </w:rPr>
              <w:t>0</w:t>
            </w:r>
            <w:r w:rsidRPr="00B2537D">
              <w:rPr>
                <w:rFonts w:ascii="Times New Roman" w:eastAsia="Times New Roman" w:hAnsi="Times New Roman" w:cs="Times New Roman"/>
                <w:sz w:val="28"/>
                <w:szCs w:val="28"/>
                <w:lang w:eastAsia="ru-RU"/>
              </w:rPr>
              <w:t>С</w:t>
            </w:r>
          </w:p>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 xml:space="preserve">самозайм. 374 </w:t>
            </w:r>
            <w:r w:rsidRPr="00B2537D">
              <w:rPr>
                <w:rFonts w:ascii="Times New Roman" w:eastAsia="Times New Roman" w:hAnsi="Times New Roman" w:cs="Times New Roman"/>
                <w:sz w:val="28"/>
                <w:szCs w:val="28"/>
                <w:vertAlign w:val="superscript"/>
                <w:lang w:eastAsia="ru-RU"/>
              </w:rPr>
              <w:t>0</w:t>
            </w:r>
            <w:r w:rsidRPr="00B2537D">
              <w:rPr>
                <w:rFonts w:ascii="Times New Roman" w:eastAsia="Times New Roman" w:hAnsi="Times New Roman" w:cs="Times New Roman"/>
                <w:sz w:val="28"/>
                <w:szCs w:val="28"/>
                <w:lang w:eastAsia="ru-RU"/>
              </w:rPr>
              <w:t>С, виділяємі при горінні пари вибухонебезпечні.</w:t>
            </w:r>
          </w:p>
        </w:tc>
        <w:tc>
          <w:tcPr>
            <w:tcW w:w="3260" w:type="dxa"/>
            <w:tcBorders>
              <w:top w:val="single" w:sz="12" w:space="0" w:color="auto"/>
            </w:tcBorders>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Гасити розпиленою водою зі змочувачами, піною, порошком ПФ (фосфорно-амонійним)</w:t>
            </w:r>
          </w:p>
        </w:tc>
      </w:tr>
      <w:tr w:rsidR="00B2537D" w:rsidRPr="00B2537D" w:rsidTr="004D22F5">
        <w:trPr>
          <w:trHeight w:hRule="exact" w:val="1343"/>
        </w:trPr>
        <w:tc>
          <w:tcPr>
            <w:tcW w:w="3085" w:type="dxa"/>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Лак електроізоляційний (покриття ДП)</w:t>
            </w:r>
          </w:p>
        </w:tc>
        <w:tc>
          <w:tcPr>
            <w:tcW w:w="3544" w:type="dxa"/>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Горючий,</w:t>
            </w:r>
          </w:p>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 xml:space="preserve">займ. 141 </w:t>
            </w:r>
            <w:r w:rsidRPr="00B2537D">
              <w:rPr>
                <w:rFonts w:ascii="Times New Roman" w:eastAsia="Times New Roman" w:hAnsi="Times New Roman" w:cs="Times New Roman"/>
                <w:sz w:val="28"/>
                <w:szCs w:val="28"/>
                <w:vertAlign w:val="superscript"/>
                <w:lang w:eastAsia="ru-RU"/>
              </w:rPr>
              <w:t>0</w:t>
            </w:r>
            <w:r w:rsidRPr="00B2537D">
              <w:rPr>
                <w:rFonts w:ascii="Times New Roman" w:eastAsia="Times New Roman" w:hAnsi="Times New Roman" w:cs="Times New Roman"/>
                <w:sz w:val="28"/>
                <w:szCs w:val="28"/>
                <w:lang w:eastAsia="ru-RU"/>
              </w:rPr>
              <w:t>С</w:t>
            </w:r>
          </w:p>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 xml:space="preserve">самозайм. 370 </w:t>
            </w:r>
            <w:r w:rsidRPr="00B2537D">
              <w:rPr>
                <w:rFonts w:ascii="Times New Roman" w:eastAsia="Times New Roman" w:hAnsi="Times New Roman" w:cs="Times New Roman"/>
                <w:sz w:val="28"/>
                <w:szCs w:val="28"/>
                <w:vertAlign w:val="superscript"/>
                <w:lang w:eastAsia="ru-RU"/>
              </w:rPr>
              <w:t>0</w:t>
            </w:r>
            <w:r w:rsidRPr="00B2537D">
              <w:rPr>
                <w:rFonts w:ascii="Times New Roman" w:eastAsia="Times New Roman" w:hAnsi="Times New Roman" w:cs="Times New Roman"/>
                <w:sz w:val="28"/>
                <w:szCs w:val="28"/>
                <w:lang w:eastAsia="ru-RU"/>
              </w:rPr>
              <w:t>С</w:t>
            </w:r>
          </w:p>
        </w:tc>
        <w:tc>
          <w:tcPr>
            <w:tcW w:w="3260" w:type="dxa"/>
            <w:vAlign w:val="center"/>
          </w:tcPr>
          <w:p w:rsidR="00B2537D" w:rsidRPr="00B2537D" w:rsidRDefault="004D22F5"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Гасити розпиленою водою зі змочувачами, піною, порошком ПФ</w:t>
            </w:r>
          </w:p>
        </w:tc>
      </w:tr>
      <w:tr w:rsidR="00B2537D" w:rsidRPr="00B2537D" w:rsidTr="004D22F5">
        <w:trPr>
          <w:trHeight w:hRule="exact" w:val="1422"/>
        </w:trPr>
        <w:tc>
          <w:tcPr>
            <w:tcW w:w="3085" w:type="dxa"/>
            <w:vAlign w:val="center"/>
          </w:tcPr>
          <w:p w:rsidR="00B2537D" w:rsidRPr="00245EC4" w:rsidRDefault="00B2537D" w:rsidP="00245EC4">
            <w:pPr>
              <w:spacing w:after="0" w:line="360" w:lineRule="auto"/>
              <w:jc w:val="both"/>
              <w:rPr>
                <w:rFonts w:ascii="Times New Roman" w:eastAsia="Times New Roman" w:hAnsi="Times New Roman" w:cs="Times New Roman"/>
                <w:spacing w:val="-6"/>
                <w:sz w:val="28"/>
                <w:szCs w:val="28"/>
                <w:lang w:eastAsia="ru-RU"/>
              </w:rPr>
            </w:pPr>
            <w:r w:rsidRPr="00245EC4">
              <w:rPr>
                <w:rFonts w:ascii="Times New Roman" w:eastAsia="Times New Roman" w:hAnsi="Times New Roman" w:cs="Times New Roman"/>
                <w:spacing w:val="-6"/>
                <w:sz w:val="28"/>
                <w:szCs w:val="28"/>
                <w:lang w:eastAsia="ru-RU"/>
              </w:rPr>
              <w:t xml:space="preserve">Полістирол удароміцний (корпуса </w:t>
            </w:r>
            <w:r w:rsidR="00245EC4">
              <w:rPr>
                <w:rFonts w:ascii="Times New Roman" w:eastAsia="Times New Roman" w:hAnsi="Times New Roman" w:cs="Times New Roman"/>
                <w:spacing w:val="-6"/>
                <w:sz w:val="28"/>
                <w:szCs w:val="28"/>
                <w:lang w:val="uk-UA" w:eastAsia="ru-RU"/>
              </w:rPr>
              <w:t>ЕРЕ</w:t>
            </w:r>
            <w:r w:rsidRPr="00245EC4">
              <w:rPr>
                <w:rFonts w:ascii="Times New Roman" w:eastAsia="Times New Roman" w:hAnsi="Times New Roman" w:cs="Times New Roman"/>
                <w:spacing w:val="-6"/>
                <w:sz w:val="28"/>
                <w:szCs w:val="28"/>
                <w:lang w:eastAsia="ru-RU"/>
              </w:rPr>
              <w:t>)</w:t>
            </w:r>
          </w:p>
        </w:tc>
        <w:tc>
          <w:tcPr>
            <w:tcW w:w="3544" w:type="dxa"/>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Горюча речовина</w:t>
            </w:r>
          </w:p>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 xml:space="preserve">займ. 343 </w:t>
            </w:r>
            <w:r w:rsidRPr="00B2537D">
              <w:rPr>
                <w:rFonts w:ascii="Times New Roman" w:eastAsia="Times New Roman" w:hAnsi="Times New Roman" w:cs="Times New Roman"/>
                <w:sz w:val="28"/>
                <w:szCs w:val="28"/>
                <w:vertAlign w:val="superscript"/>
                <w:lang w:eastAsia="ru-RU"/>
              </w:rPr>
              <w:t>0</w:t>
            </w:r>
            <w:r w:rsidRPr="00B2537D">
              <w:rPr>
                <w:rFonts w:ascii="Times New Roman" w:eastAsia="Times New Roman" w:hAnsi="Times New Roman" w:cs="Times New Roman"/>
                <w:sz w:val="28"/>
                <w:szCs w:val="28"/>
                <w:lang w:eastAsia="ru-RU"/>
              </w:rPr>
              <w:t>С</w:t>
            </w:r>
          </w:p>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 xml:space="preserve">самозайм. 486 </w:t>
            </w:r>
            <w:r w:rsidRPr="00B2537D">
              <w:rPr>
                <w:rFonts w:ascii="Times New Roman" w:eastAsia="Times New Roman" w:hAnsi="Times New Roman" w:cs="Times New Roman"/>
                <w:sz w:val="28"/>
                <w:szCs w:val="28"/>
                <w:vertAlign w:val="superscript"/>
                <w:lang w:eastAsia="ru-RU"/>
              </w:rPr>
              <w:t>0</w:t>
            </w:r>
            <w:r w:rsidRPr="00B2537D">
              <w:rPr>
                <w:rFonts w:ascii="Times New Roman" w:eastAsia="Times New Roman" w:hAnsi="Times New Roman" w:cs="Times New Roman"/>
                <w:sz w:val="28"/>
                <w:szCs w:val="28"/>
                <w:lang w:eastAsia="ru-RU"/>
              </w:rPr>
              <w:t>С</w:t>
            </w:r>
          </w:p>
        </w:tc>
        <w:tc>
          <w:tcPr>
            <w:tcW w:w="3260" w:type="dxa"/>
            <w:vAlign w:val="center"/>
          </w:tcPr>
          <w:p w:rsidR="00B2537D" w:rsidRPr="004D22F5" w:rsidRDefault="00B2537D" w:rsidP="000836AF">
            <w:pPr>
              <w:spacing w:after="0" w:line="360" w:lineRule="auto"/>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eastAsia="ru-RU"/>
              </w:rPr>
              <w:t>Гасити розпиленою водою зі змотувачами</w:t>
            </w:r>
            <w:r w:rsidR="004D22F5">
              <w:rPr>
                <w:rFonts w:ascii="Times New Roman" w:eastAsia="Times New Roman" w:hAnsi="Times New Roman" w:cs="Times New Roman"/>
                <w:sz w:val="28"/>
                <w:szCs w:val="28"/>
                <w:lang w:val="uk-UA" w:eastAsia="ru-RU"/>
              </w:rPr>
              <w:t xml:space="preserve"> піною, порошком ПФ</w:t>
            </w:r>
          </w:p>
        </w:tc>
      </w:tr>
      <w:tr w:rsidR="00B2537D" w:rsidRPr="00B2537D" w:rsidTr="004D22F5">
        <w:trPr>
          <w:trHeight w:hRule="exact" w:val="1260"/>
        </w:trPr>
        <w:tc>
          <w:tcPr>
            <w:tcW w:w="3085" w:type="dxa"/>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Склотекстоліт (ДП)</w:t>
            </w:r>
          </w:p>
        </w:tc>
        <w:tc>
          <w:tcPr>
            <w:tcW w:w="3544" w:type="dxa"/>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Важкогорюча речовина</w:t>
            </w:r>
          </w:p>
        </w:tc>
        <w:tc>
          <w:tcPr>
            <w:tcW w:w="3260" w:type="dxa"/>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Гасити розпиленою водою зі змочувачами, піною, порошком ПФ</w:t>
            </w:r>
          </w:p>
        </w:tc>
      </w:tr>
      <w:tr w:rsidR="00B2537D" w:rsidRPr="00B2537D" w:rsidTr="005223C6">
        <w:trPr>
          <w:trHeight w:hRule="exact" w:val="2343"/>
        </w:trPr>
        <w:tc>
          <w:tcPr>
            <w:tcW w:w="3085" w:type="dxa"/>
            <w:tcBorders>
              <w:bottom w:val="single" w:sz="4" w:space="0" w:color="auto"/>
            </w:tcBorders>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Деревина</w:t>
            </w:r>
          </w:p>
        </w:tc>
        <w:tc>
          <w:tcPr>
            <w:tcW w:w="3544" w:type="dxa"/>
            <w:tcBorders>
              <w:bottom w:val="single" w:sz="4" w:space="0" w:color="auto"/>
            </w:tcBorders>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Горючий матеріал, схильний до теплового самозаймання,</w:t>
            </w:r>
            <w:r w:rsidR="00103D42">
              <w:rPr>
                <w:rFonts w:ascii="Times New Roman" w:eastAsia="Times New Roman" w:hAnsi="Times New Roman" w:cs="Times New Roman"/>
                <w:sz w:val="28"/>
                <w:szCs w:val="28"/>
                <w:lang w:val="uk-UA" w:eastAsia="ru-RU"/>
              </w:rPr>
              <w:t xml:space="preserve"> </w:t>
            </w:r>
            <w:r w:rsidRPr="00B2537D">
              <w:rPr>
                <w:rFonts w:ascii="Times New Roman" w:eastAsia="Times New Roman" w:hAnsi="Times New Roman" w:cs="Times New Roman"/>
                <w:sz w:val="28"/>
                <w:szCs w:val="28"/>
                <w:lang w:eastAsia="ru-RU"/>
              </w:rPr>
              <w:t xml:space="preserve">займ. 255 </w:t>
            </w:r>
            <w:r w:rsidRPr="00B2537D">
              <w:rPr>
                <w:rFonts w:ascii="Times New Roman" w:eastAsia="Times New Roman" w:hAnsi="Times New Roman" w:cs="Times New Roman"/>
                <w:sz w:val="28"/>
                <w:szCs w:val="28"/>
                <w:vertAlign w:val="superscript"/>
                <w:lang w:eastAsia="ru-RU"/>
              </w:rPr>
              <w:t>0</w:t>
            </w:r>
            <w:r w:rsidRPr="00B2537D">
              <w:rPr>
                <w:rFonts w:ascii="Times New Roman" w:eastAsia="Times New Roman" w:hAnsi="Times New Roman" w:cs="Times New Roman"/>
                <w:sz w:val="28"/>
                <w:szCs w:val="28"/>
                <w:lang w:eastAsia="ru-RU"/>
              </w:rPr>
              <w:t>С</w:t>
            </w:r>
          </w:p>
          <w:p w:rsidR="00B2537D" w:rsidRPr="00B2537D" w:rsidRDefault="00B2537D" w:rsidP="00103D42">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 xml:space="preserve">самозайм. 399 </w:t>
            </w:r>
            <w:r w:rsidRPr="00B2537D">
              <w:rPr>
                <w:rFonts w:ascii="Times New Roman" w:eastAsia="Times New Roman" w:hAnsi="Times New Roman" w:cs="Times New Roman"/>
                <w:sz w:val="28"/>
                <w:szCs w:val="28"/>
                <w:vertAlign w:val="superscript"/>
                <w:lang w:eastAsia="ru-RU"/>
              </w:rPr>
              <w:t>0</w:t>
            </w:r>
            <w:r w:rsidRPr="00B2537D">
              <w:rPr>
                <w:rFonts w:ascii="Times New Roman" w:eastAsia="Times New Roman" w:hAnsi="Times New Roman" w:cs="Times New Roman"/>
                <w:sz w:val="28"/>
                <w:szCs w:val="28"/>
                <w:lang w:eastAsia="ru-RU"/>
              </w:rPr>
              <w:t>С</w:t>
            </w:r>
            <w:r w:rsidR="00103D42">
              <w:rPr>
                <w:rFonts w:ascii="Times New Roman" w:eastAsia="Times New Roman" w:hAnsi="Times New Roman" w:cs="Times New Roman"/>
                <w:sz w:val="28"/>
                <w:szCs w:val="28"/>
                <w:lang w:val="uk-UA" w:eastAsia="ru-RU"/>
              </w:rPr>
              <w:t>.</w:t>
            </w:r>
            <w:r w:rsidR="00103D42" w:rsidRPr="00103D42">
              <w:rPr>
                <w:rFonts w:ascii="Times New Roman" w:eastAsia="Times New Roman" w:hAnsi="Times New Roman" w:cs="Times New Roman"/>
                <w:sz w:val="28"/>
                <w:szCs w:val="28"/>
                <w:lang w:eastAsia="ru-RU"/>
              </w:rPr>
              <w:t xml:space="preserve"> </w:t>
            </w:r>
            <w:r w:rsidRPr="00B2537D">
              <w:rPr>
                <w:rFonts w:ascii="Times New Roman" w:eastAsia="Times New Roman" w:hAnsi="Times New Roman" w:cs="Times New Roman"/>
                <w:sz w:val="28"/>
                <w:szCs w:val="28"/>
                <w:lang w:eastAsia="ru-RU"/>
              </w:rPr>
              <w:t xml:space="preserve">Тління при самозайманні 480 </w:t>
            </w:r>
            <w:r w:rsidRPr="00B2537D">
              <w:rPr>
                <w:rFonts w:ascii="Times New Roman" w:eastAsia="Times New Roman" w:hAnsi="Times New Roman" w:cs="Times New Roman"/>
                <w:sz w:val="28"/>
                <w:szCs w:val="28"/>
                <w:vertAlign w:val="superscript"/>
                <w:lang w:eastAsia="ru-RU"/>
              </w:rPr>
              <w:t>0</w:t>
            </w:r>
            <w:r w:rsidRPr="00B2537D">
              <w:rPr>
                <w:rFonts w:ascii="Times New Roman" w:eastAsia="Times New Roman" w:hAnsi="Times New Roman" w:cs="Times New Roman"/>
                <w:sz w:val="28"/>
                <w:szCs w:val="28"/>
                <w:lang w:eastAsia="ru-RU"/>
              </w:rPr>
              <w:t>С</w:t>
            </w:r>
          </w:p>
        </w:tc>
        <w:tc>
          <w:tcPr>
            <w:tcW w:w="3260" w:type="dxa"/>
            <w:tcBorders>
              <w:bottom w:val="single" w:sz="4" w:space="0" w:color="auto"/>
            </w:tcBorders>
            <w:vAlign w:val="center"/>
          </w:tcPr>
          <w:p w:rsidR="00B2537D" w:rsidRPr="00103D42" w:rsidRDefault="00B2537D" w:rsidP="00103D42">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Охороняти від джерел нагріву з температурою вище</w:t>
            </w:r>
            <w:r w:rsidR="00103D42" w:rsidRPr="00103D42">
              <w:rPr>
                <w:rFonts w:ascii="Times New Roman" w:eastAsia="Times New Roman" w:hAnsi="Times New Roman" w:cs="Times New Roman"/>
                <w:sz w:val="28"/>
                <w:szCs w:val="28"/>
                <w:lang w:eastAsia="ru-RU"/>
              </w:rPr>
              <w:t xml:space="preserve"> </w:t>
            </w:r>
            <w:r w:rsidRPr="00B2537D">
              <w:rPr>
                <w:rFonts w:ascii="Times New Roman" w:eastAsia="Times New Roman" w:hAnsi="Times New Roman" w:cs="Times New Roman"/>
                <w:sz w:val="28"/>
                <w:szCs w:val="28"/>
                <w:lang w:eastAsia="ru-RU"/>
              </w:rPr>
              <w:t xml:space="preserve">80 </w:t>
            </w:r>
            <w:r w:rsidRPr="00B2537D">
              <w:rPr>
                <w:rFonts w:ascii="Times New Roman" w:eastAsia="Times New Roman" w:hAnsi="Times New Roman" w:cs="Times New Roman"/>
                <w:sz w:val="28"/>
                <w:szCs w:val="28"/>
                <w:vertAlign w:val="superscript"/>
                <w:lang w:eastAsia="ru-RU"/>
              </w:rPr>
              <w:t>0</w:t>
            </w:r>
            <w:r w:rsidR="00103D42">
              <w:rPr>
                <w:rFonts w:ascii="Times New Roman" w:eastAsia="Times New Roman" w:hAnsi="Times New Roman" w:cs="Times New Roman"/>
                <w:sz w:val="28"/>
                <w:szCs w:val="28"/>
                <w:lang w:eastAsia="ru-RU"/>
              </w:rPr>
              <w:t>С</w:t>
            </w:r>
            <w:r w:rsidRPr="00B2537D">
              <w:rPr>
                <w:rFonts w:ascii="Times New Roman" w:eastAsia="Times New Roman" w:hAnsi="Times New Roman" w:cs="Times New Roman"/>
                <w:sz w:val="28"/>
                <w:szCs w:val="28"/>
                <w:lang w:eastAsia="ru-RU"/>
              </w:rPr>
              <w:t>, гасити розпиленою водою зі змотувачами</w:t>
            </w:r>
          </w:p>
        </w:tc>
      </w:tr>
      <w:tr w:rsidR="00B2537D" w:rsidRPr="00B2537D" w:rsidTr="00D652B2">
        <w:trPr>
          <w:trHeight w:hRule="exact" w:val="1285"/>
        </w:trPr>
        <w:tc>
          <w:tcPr>
            <w:tcW w:w="3085" w:type="dxa"/>
            <w:tcBorders>
              <w:top w:val="single" w:sz="4" w:space="0" w:color="auto"/>
              <w:bottom w:val="nil"/>
            </w:tcBorders>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Емалі, грунти (захисне та декоративне покриття)</w:t>
            </w:r>
          </w:p>
        </w:tc>
        <w:tc>
          <w:tcPr>
            <w:tcW w:w="3544" w:type="dxa"/>
            <w:tcBorders>
              <w:top w:val="single" w:sz="4" w:space="0" w:color="auto"/>
              <w:bottom w:val="nil"/>
            </w:tcBorders>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Легкозаймиста речовини, пожежовибухонебезпечні</w:t>
            </w:r>
          </w:p>
        </w:tc>
        <w:tc>
          <w:tcPr>
            <w:tcW w:w="3260" w:type="dxa"/>
            <w:tcBorders>
              <w:top w:val="single" w:sz="4" w:space="0" w:color="auto"/>
              <w:bottom w:val="nil"/>
            </w:tcBorders>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Гасити порошковими засобами, вуглекислотою</w:t>
            </w:r>
          </w:p>
        </w:tc>
      </w:tr>
      <w:tr w:rsidR="005223C6" w:rsidRPr="00B2537D" w:rsidTr="005223C6">
        <w:trPr>
          <w:trHeight w:hRule="exact" w:val="435"/>
        </w:trPr>
        <w:tc>
          <w:tcPr>
            <w:tcW w:w="9889" w:type="dxa"/>
            <w:gridSpan w:val="3"/>
            <w:tcBorders>
              <w:top w:val="nil"/>
              <w:left w:val="nil"/>
              <w:bottom w:val="single" w:sz="4" w:space="0" w:color="auto"/>
              <w:right w:val="nil"/>
            </w:tcBorders>
            <w:vAlign w:val="center"/>
          </w:tcPr>
          <w:p w:rsidR="005223C6" w:rsidRPr="005223C6" w:rsidRDefault="005223C6" w:rsidP="000836A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Продовження таблиці 5.1</w:t>
            </w:r>
          </w:p>
        </w:tc>
      </w:tr>
      <w:tr w:rsidR="005223C6" w:rsidRPr="00B2537D" w:rsidTr="00C43E89">
        <w:trPr>
          <w:trHeight w:hRule="exact" w:val="729"/>
        </w:trPr>
        <w:tc>
          <w:tcPr>
            <w:tcW w:w="3085" w:type="dxa"/>
            <w:tcBorders>
              <w:top w:val="single" w:sz="12" w:space="0" w:color="auto"/>
              <w:bottom w:val="single" w:sz="12" w:space="0" w:color="auto"/>
            </w:tcBorders>
            <w:vAlign w:val="center"/>
          </w:tcPr>
          <w:p w:rsidR="005D6696" w:rsidRDefault="005223C6" w:rsidP="00C43E89">
            <w:pPr>
              <w:spacing w:after="0" w:line="276"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Матеріали </w:t>
            </w:r>
          </w:p>
          <w:p w:rsidR="005223C6" w:rsidRPr="005223C6" w:rsidRDefault="005223C6" w:rsidP="00C43E89">
            <w:pPr>
              <w:spacing w:after="0" w:line="276"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(де використовуються)</w:t>
            </w:r>
          </w:p>
        </w:tc>
        <w:tc>
          <w:tcPr>
            <w:tcW w:w="3544" w:type="dxa"/>
            <w:tcBorders>
              <w:top w:val="single" w:sz="12" w:space="0" w:color="auto"/>
              <w:bottom w:val="single" w:sz="12" w:space="0" w:color="auto"/>
            </w:tcBorders>
            <w:vAlign w:val="center"/>
          </w:tcPr>
          <w:p w:rsidR="005223C6" w:rsidRPr="005223C6" w:rsidRDefault="005223C6" w:rsidP="005223C6">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Показник небезпечності</w:t>
            </w:r>
          </w:p>
        </w:tc>
        <w:tc>
          <w:tcPr>
            <w:tcW w:w="3260" w:type="dxa"/>
            <w:tcBorders>
              <w:top w:val="single" w:sz="12" w:space="0" w:color="auto"/>
              <w:bottom w:val="single" w:sz="12" w:space="0" w:color="auto"/>
            </w:tcBorders>
            <w:vAlign w:val="center"/>
          </w:tcPr>
          <w:p w:rsidR="005223C6" w:rsidRPr="005223C6" w:rsidRDefault="005223C6" w:rsidP="005223C6">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Засоби гасіння</w:t>
            </w:r>
          </w:p>
        </w:tc>
      </w:tr>
      <w:tr w:rsidR="00B2537D" w:rsidRPr="00B2537D" w:rsidTr="00C43E89">
        <w:trPr>
          <w:trHeight w:hRule="exact" w:val="2272"/>
        </w:trPr>
        <w:tc>
          <w:tcPr>
            <w:tcW w:w="3085" w:type="dxa"/>
            <w:tcBorders>
              <w:top w:val="single" w:sz="12" w:space="0" w:color="auto"/>
            </w:tcBorders>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Олово (пайка ере)</w:t>
            </w:r>
          </w:p>
        </w:tc>
        <w:tc>
          <w:tcPr>
            <w:tcW w:w="3544" w:type="dxa"/>
            <w:tcBorders>
              <w:top w:val="single" w:sz="12" w:space="0" w:color="auto"/>
            </w:tcBorders>
          </w:tcPr>
          <w:p w:rsidR="00B2537D" w:rsidRPr="00B2537D" w:rsidRDefault="00B2537D" w:rsidP="000A1BF7">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Горюча речовина,</w:t>
            </w:r>
            <w:r w:rsidR="000A1BF7">
              <w:rPr>
                <w:rFonts w:ascii="Times New Roman" w:eastAsia="Times New Roman" w:hAnsi="Times New Roman" w:cs="Times New Roman"/>
                <w:sz w:val="28"/>
                <w:szCs w:val="28"/>
                <w:lang w:val="uk-UA" w:eastAsia="ru-RU"/>
              </w:rPr>
              <w:t xml:space="preserve"> </w:t>
            </w:r>
            <w:r w:rsidRPr="00B2537D">
              <w:rPr>
                <w:rFonts w:ascii="Times New Roman" w:eastAsia="Times New Roman" w:hAnsi="Times New Roman" w:cs="Times New Roman"/>
                <w:position w:val="-2"/>
                <w:sz w:val="28"/>
                <w:szCs w:val="28"/>
                <w:lang w:eastAsia="ru-RU"/>
              </w:rPr>
              <w:t xml:space="preserve">t </w:t>
            </w:r>
            <w:r w:rsidR="000A1BF7">
              <w:rPr>
                <w:rFonts w:ascii="Times New Roman" w:eastAsia="Times New Roman" w:hAnsi="Times New Roman" w:cs="Times New Roman"/>
                <w:sz w:val="28"/>
                <w:szCs w:val="28"/>
                <w:lang w:eastAsia="ru-RU"/>
              </w:rPr>
              <w:t>займ. 430</w:t>
            </w:r>
            <w:r w:rsidR="000A1BF7">
              <w:rPr>
                <w:rFonts w:ascii="Times New Roman" w:eastAsia="Times New Roman" w:hAnsi="Times New Roman" w:cs="Times New Roman"/>
                <w:sz w:val="28"/>
                <w:szCs w:val="28"/>
                <w:lang w:val="uk-UA" w:eastAsia="ru-RU"/>
              </w:rPr>
              <w:t> </w:t>
            </w:r>
            <w:r w:rsidRPr="00B2537D">
              <w:rPr>
                <w:rFonts w:ascii="Times New Roman" w:eastAsia="Times New Roman" w:hAnsi="Times New Roman" w:cs="Times New Roman"/>
                <w:sz w:val="28"/>
                <w:szCs w:val="28"/>
                <w:lang w:eastAsia="ru-RU"/>
              </w:rPr>
              <w:sym w:font="Symbol" w:char="F0B0"/>
            </w:r>
            <w:r w:rsidRPr="00B2537D">
              <w:rPr>
                <w:rFonts w:ascii="Times New Roman" w:eastAsia="Times New Roman" w:hAnsi="Times New Roman" w:cs="Times New Roman"/>
                <w:sz w:val="28"/>
                <w:szCs w:val="28"/>
                <w:lang w:eastAsia="ru-RU"/>
              </w:rPr>
              <w:t>С</w:t>
            </w:r>
            <w:r w:rsidR="000A1BF7">
              <w:rPr>
                <w:rFonts w:ascii="Times New Roman" w:eastAsia="Times New Roman" w:hAnsi="Times New Roman" w:cs="Times New Roman"/>
                <w:sz w:val="28"/>
                <w:szCs w:val="28"/>
                <w:lang w:val="uk-UA" w:eastAsia="ru-RU"/>
              </w:rPr>
              <w:t xml:space="preserve"> </w:t>
            </w:r>
            <w:r w:rsidRPr="00B2537D">
              <w:rPr>
                <w:rFonts w:ascii="Times New Roman" w:eastAsia="Times New Roman" w:hAnsi="Times New Roman" w:cs="Times New Roman"/>
                <w:sz w:val="28"/>
                <w:szCs w:val="28"/>
                <w:lang w:eastAsia="ru-RU"/>
              </w:rPr>
              <w:t>енергія запалення 80 МДж</w:t>
            </w:r>
          </w:p>
        </w:tc>
        <w:tc>
          <w:tcPr>
            <w:tcW w:w="3260" w:type="dxa"/>
            <w:tcBorders>
              <w:top w:val="single" w:sz="12" w:space="0" w:color="auto"/>
            </w:tcBorders>
            <w:vAlign w:val="center"/>
          </w:tcPr>
          <w:p w:rsidR="00B2537D" w:rsidRPr="00B2537D" w:rsidRDefault="00B2537D" w:rsidP="000A1BF7">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Охороняти від джерел нагріву з температурою вище</w:t>
            </w:r>
            <w:r w:rsidR="000A1BF7">
              <w:rPr>
                <w:rFonts w:ascii="Times New Roman" w:eastAsia="Times New Roman" w:hAnsi="Times New Roman" w:cs="Times New Roman"/>
                <w:sz w:val="28"/>
                <w:szCs w:val="28"/>
                <w:lang w:val="uk-UA" w:eastAsia="ru-RU"/>
              </w:rPr>
              <w:t xml:space="preserve"> </w:t>
            </w:r>
            <w:r w:rsidRPr="00B2537D">
              <w:rPr>
                <w:rFonts w:ascii="Times New Roman" w:eastAsia="Times New Roman" w:hAnsi="Times New Roman" w:cs="Times New Roman"/>
                <w:sz w:val="28"/>
                <w:szCs w:val="28"/>
                <w:lang w:eastAsia="ru-RU"/>
              </w:rPr>
              <w:t>80</w:t>
            </w:r>
            <w:r w:rsidR="00CF42DF">
              <w:rPr>
                <w:rFonts w:ascii="Times New Roman" w:eastAsia="Times New Roman" w:hAnsi="Times New Roman" w:cs="Times New Roman"/>
                <w:sz w:val="28"/>
                <w:szCs w:val="28"/>
                <w:lang w:val="uk-UA" w:eastAsia="ru-RU"/>
              </w:rPr>
              <w:t> </w:t>
            </w:r>
            <w:r w:rsidRPr="00B2537D">
              <w:rPr>
                <w:rFonts w:ascii="Times New Roman" w:eastAsia="Times New Roman" w:hAnsi="Times New Roman" w:cs="Times New Roman"/>
                <w:sz w:val="28"/>
                <w:szCs w:val="28"/>
                <w:vertAlign w:val="superscript"/>
                <w:lang w:eastAsia="ru-RU"/>
              </w:rPr>
              <w:t>0</w:t>
            </w:r>
            <w:r w:rsidR="000A1BF7">
              <w:rPr>
                <w:rFonts w:ascii="Times New Roman" w:eastAsia="Times New Roman" w:hAnsi="Times New Roman" w:cs="Times New Roman"/>
                <w:sz w:val="28"/>
                <w:szCs w:val="28"/>
                <w:lang w:eastAsia="ru-RU"/>
              </w:rPr>
              <w:t>С</w:t>
            </w:r>
            <w:r w:rsidRPr="00B2537D">
              <w:rPr>
                <w:rFonts w:ascii="Times New Roman" w:eastAsia="Times New Roman" w:hAnsi="Times New Roman" w:cs="Times New Roman"/>
                <w:sz w:val="28"/>
                <w:szCs w:val="28"/>
                <w:lang w:eastAsia="ru-RU"/>
              </w:rPr>
              <w:t>, гасити розпиленою водою зі змотувачами</w:t>
            </w:r>
          </w:p>
        </w:tc>
      </w:tr>
    </w:tbl>
    <w:p w:rsidR="00B2537D" w:rsidRPr="000836AF" w:rsidRDefault="00B2537D" w:rsidP="000836AF">
      <w:pPr>
        <w:spacing w:after="0" w:line="360" w:lineRule="auto"/>
        <w:ind w:firstLine="709"/>
        <w:jc w:val="both"/>
        <w:rPr>
          <w:rFonts w:ascii="Times New Roman" w:eastAsia="Times New Roman" w:hAnsi="Times New Roman" w:cs="Times New Roman"/>
          <w:sz w:val="28"/>
          <w:szCs w:val="28"/>
          <w:lang w:val="uk-UA" w:eastAsia="ru-RU"/>
        </w:rPr>
      </w:pPr>
    </w:p>
    <w:p w:rsidR="00B2537D" w:rsidRPr="00B2537D" w:rsidRDefault="00B2537D" w:rsidP="000836AF">
      <w:pPr>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Унаслідок наявності пожежонебезпечних матеріалів, відпов</w:t>
      </w:r>
      <w:r w:rsidR="005A3719">
        <w:rPr>
          <w:rFonts w:ascii="Times New Roman" w:eastAsia="Times New Roman" w:hAnsi="Times New Roman" w:cs="Times New Roman"/>
          <w:sz w:val="28"/>
          <w:szCs w:val="28"/>
          <w:lang w:val="uk-UA" w:eastAsia="ru-RU"/>
        </w:rPr>
        <w:t xml:space="preserve">ідно до    НАПБ.Б.03.002.2007 </w:t>
      </w:r>
      <w:r w:rsidRPr="00B2537D">
        <w:rPr>
          <w:rFonts w:ascii="Times New Roman" w:eastAsia="Times New Roman" w:hAnsi="Times New Roman" w:cs="Times New Roman"/>
          <w:sz w:val="28"/>
          <w:szCs w:val="28"/>
          <w:lang w:val="uk-UA" w:eastAsia="ru-RU"/>
        </w:rPr>
        <w:t>виробниче приміщення відноситься до категорії "В". Та згідно ПУЕ простірусередині приміщення відносно до пожеж</w:t>
      </w:r>
      <w:r w:rsidR="00CF42DF">
        <w:rPr>
          <w:rFonts w:ascii="Times New Roman" w:eastAsia="Times New Roman" w:hAnsi="Times New Roman" w:cs="Times New Roman"/>
          <w:sz w:val="28"/>
          <w:szCs w:val="28"/>
          <w:lang w:val="uk-UA" w:eastAsia="ru-RU"/>
        </w:rPr>
        <w:t>е</w:t>
      </w:r>
      <w:r w:rsidRPr="00B2537D">
        <w:rPr>
          <w:rFonts w:ascii="Times New Roman" w:eastAsia="Times New Roman" w:hAnsi="Times New Roman" w:cs="Times New Roman"/>
          <w:sz w:val="28"/>
          <w:szCs w:val="28"/>
          <w:lang w:val="uk-UA" w:eastAsia="ru-RU"/>
        </w:rPr>
        <w:t>небезпечної зони класу П-ІІа</w:t>
      </w:r>
      <w:r w:rsidR="00C43E89">
        <w:rPr>
          <w:rFonts w:ascii="Times New Roman" w:eastAsia="Times New Roman" w:hAnsi="Times New Roman" w:cs="Times New Roman"/>
          <w:sz w:val="28"/>
          <w:szCs w:val="28"/>
          <w:lang w:val="uk-UA" w:eastAsia="ru-RU"/>
        </w:rPr>
        <w:t>.</w:t>
      </w:r>
    </w:p>
    <w:p w:rsidR="00B2537D" w:rsidRPr="00B2537D" w:rsidRDefault="00B2537D" w:rsidP="000836AF">
      <w:pPr>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Пожежна безпека при експ</w:t>
      </w:r>
      <w:r w:rsidR="005B6459">
        <w:rPr>
          <w:rFonts w:ascii="Times New Roman" w:eastAsia="Times New Roman" w:hAnsi="Times New Roman" w:cs="Times New Roman"/>
          <w:sz w:val="28"/>
          <w:szCs w:val="28"/>
          <w:lang w:val="uk-UA" w:eastAsia="ru-RU"/>
        </w:rPr>
        <w:t xml:space="preserve">луатації приладу відповідно до </w:t>
      </w:r>
      <w:r w:rsidR="001F2F81" w:rsidRPr="001F2F81">
        <w:rPr>
          <w:rFonts w:ascii="Times New Roman" w:eastAsia="MS Mincho" w:hAnsi="Times New Roman" w:cs="Times New Roman"/>
          <w:sz w:val="28"/>
          <w:szCs w:val="28"/>
        </w:rPr>
        <w:t>ГОСТ 12.1.004-91</w:t>
      </w:r>
      <w:r w:rsidRPr="00B2537D">
        <w:rPr>
          <w:rFonts w:ascii="Times New Roman" w:eastAsia="Times New Roman" w:hAnsi="Times New Roman" w:cs="Times New Roman"/>
          <w:sz w:val="28"/>
          <w:szCs w:val="28"/>
          <w:lang w:val="uk-UA" w:eastAsia="ru-RU"/>
        </w:rPr>
        <w:t xml:space="preserve"> "Пожежна безпека" забезпечується: </w:t>
      </w:r>
    </w:p>
    <w:p w:rsidR="00B2537D" w:rsidRPr="00B2537D" w:rsidRDefault="00B2537D" w:rsidP="007F0C6D">
      <w:pPr>
        <w:numPr>
          <w:ilvl w:val="0"/>
          <w:numId w:val="7"/>
        </w:numPr>
        <w:spacing w:after="0" w:line="360" w:lineRule="auto"/>
        <w:ind w:left="1134" w:hanging="425"/>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системою запобігання пожежі;</w:t>
      </w:r>
    </w:p>
    <w:p w:rsidR="00B2537D" w:rsidRPr="00B2537D" w:rsidRDefault="00B2537D" w:rsidP="007F0C6D">
      <w:pPr>
        <w:numPr>
          <w:ilvl w:val="0"/>
          <w:numId w:val="7"/>
        </w:numPr>
        <w:spacing w:after="0" w:line="360" w:lineRule="auto"/>
        <w:ind w:left="1134" w:hanging="425"/>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системою протипожежного захисту;</w:t>
      </w:r>
    </w:p>
    <w:p w:rsidR="00B2537D" w:rsidRPr="00B2537D" w:rsidRDefault="00B2537D" w:rsidP="007F0C6D">
      <w:pPr>
        <w:numPr>
          <w:ilvl w:val="0"/>
          <w:numId w:val="7"/>
        </w:numPr>
        <w:spacing w:after="0" w:line="360" w:lineRule="auto"/>
        <w:ind w:left="1134" w:hanging="425"/>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організаційно-технічними заходами.</w:t>
      </w:r>
    </w:p>
    <w:p w:rsidR="00B2537D" w:rsidRPr="00B2537D" w:rsidRDefault="00B2537D" w:rsidP="000836AF">
      <w:pPr>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Пожежна безпека проектованого об'єкта забезпечується</w:t>
      </w:r>
      <w:r w:rsidR="001F2F81">
        <w:rPr>
          <w:rFonts w:ascii="Times New Roman" w:eastAsia="Times New Roman" w:hAnsi="Times New Roman" w:cs="Times New Roman"/>
          <w:sz w:val="28"/>
          <w:szCs w:val="28"/>
          <w:lang w:val="uk-UA" w:eastAsia="ru-RU"/>
        </w:rPr>
        <w:t xml:space="preserve"> відповідно до</w:t>
      </w:r>
      <w:r w:rsidRPr="00B2537D">
        <w:rPr>
          <w:rFonts w:ascii="Times New Roman" w:eastAsia="Times New Roman" w:hAnsi="Times New Roman" w:cs="Times New Roman"/>
          <w:sz w:val="28"/>
          <w:szCs w:val="28"/>
          <w:lang w:val="uk-UA" w:eastAsia="ru-RU"/>
        </w:rPr>
        <w:t xml:space="preserve"> систем запобігання пожеж і протипожежного захисту.</w:t>
      </w:r>
    </w:p>
    <w:p w:rsidR="00B2537D" w:rsidRPr="00B2537D" w:rsidRDefault="00B2537D" w:rsidP="000836AF">
      <w:pPr>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Протипожежний захист досягається застосуванням автоматичних систем пожежної сигналізації і застосуванням пер</w:t>
      </w:r>
      <w:r w:rsidR="000832D2">
        <w:rPr>
          <w:rFonts w:ascii="Times New Roman" w:eastAsia="Times New Roman" w:hAnsi="Times New Roman" w:cs="Times New Roman"/>
          <w:sz w:val="28"/>
          <w:szCs w:val="28"/>
          <w:lang w:val="uk-UA" w:eastAsia="ru-RU"/>
        </w:rPr>
        <w:t>винних засобів пожежогасіння.</w:t>
      </w:r>
    </w:p>
    <w:p w:rsidR="00B2537D" w:rsidRPr="00765F45" w:rsidRDefault="00B2537D" w:rsidP="000836AF">
      <w:pPr>
        <w:spacing w:after="0" w:line="360" w:lineRule="auto"/>
        <w:ind w:firstLine="709"/>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val="uk-UA" w:eastAsia="ru-RU"/>
        </w:rPr>
        <w:t>Приміще</w:t>
      </w:r>
      <w:r w:rsidR="000832D2">
        <w:rPr>
          <w:rFonts w:ascii="Times New Roman" w:eastAsia="Times New Roman" w:hAnsi="Times New Roman" w:cs="Times New Roman"/>
          <w:sz w:val="28"/>
          <w:szCs w:val="28"/>
          <w:lang w:val="uk-UA" w:eastAsia="ru-RU"/>
        </w:rPr>
        <w:t>ння обладнається відповідно до</w:t>
      </w:r>
      <w:r w:rsidR="00CC728C">
        <w:rPr>
          <w:rFonts w:ascii="Times New Roman" w:eastAsia="Times New Roman" w:hAnsi="Times New Roman" w:cs="Times New Roman"/>
          <w:sz w:val="28"/>
          <w:szCs w:val="28"/>
          <w:lang w:val="uk-UA" w:eastAsia="ru-RU"/>
        </w:rPr>
        <w:t xml:space="preserve"> </w:t>
      </w:r>
      <w:r w:rsidR="001F2F81">
        <w:rPr>
          <w:rFonts w:ascii="Times New Roman" w:eastAsia="Times New Roman" w:hAnsi="Times New Roman" w:cs="Times New Roman"/>
          <w:sz w:val="28"/>
          <w:szCs w:val="28"/>
          <w:lang w:val="uk-UA" w:eastAsia="ru-RU"/>
        </w:rPr>
        <w:t>ДСТУ </w:t>
      </w:r>
      <w:r w:rsidR="00CC728C" w:rsidRPr="00CC728C">
        <w:rPr>
          <w:rFonts w:ascii="Times New Roman" w:eastAsia="Times New Roman" w:hAnsi="Times New Roman" w:cs="Times New Roman"/>
          <w:sz w:val="28"/>
          <w:szCs w:val="28"/>
          <w:lang w:val="uk-UA" w:eastAsia="ru-RU"/>
        </w:rPr>
        <w:t>8828:2019</w:t>
      </w:r>
      <w:r w:rsidR="000832D2">
        <w:rPr>
          <w:rFonts w:ascii="Times New Roman" w:eastAsia="Times New Roman" w:hAnsi="Times New Roman" w:cs="Times New Roman"/>
          <w:sz w:val="28"/>
          <w:szCs w:val="28"/>
          <w:lang w:val="uk-UA" w:eastAsia="ru-RU"/>
        </w:rPr>
        <w:t xml:space="preserve"> </w:t>
      </w:r>
      <w:r w:rsidR="00CC728C">
        <w:rPr>
          <w:rFonts w:ascii="Times New Roman" w:eastAsia="Times New Roman" w:hAnsi="Times New Roman" w:cs="Times New Roman"/>
          <w:sz w:val="28"/>
          <w:szCs w:val="28"/>
          <w:lang w:val="uk-UA" w:eastAsia="ru-RU"/>
        </w:rPr>
        <w:t>«</w:t>
      </w:r>
      <w:r w:rsidR="00CC728C" w:rsidRPr="00CC728C">
        <w:rPr>
          <w:rFonts w:ascii="Times New Roman" w:eastAsia="Times New Roman" w:hAnsi="Times New Roman" w:cs="Times New Roman"/>
          <w:sz w:val="28"/>
          <w:szCs w:val="28"/>
          <w:lang w:val="uk-UA" w:eastAsia="ru-RU"/>
        </w:rPr>
        <w:t>Пожежна безпека. Загальні положення</w:t>
      </w:r>
      <w:r w:rsidR="00CC728C">
        <w:rPr>
          <w:rFonts w:ascii="Times New Roman" w:eastAsia="Times New Roman" w:hAnsi="Times New Roman" w:cs="Times New Roman"/>
          <w:sz w:val="28"/>
          <w:szCs w:val="28"/>
          <w:lang w:val="uk-UA" w:eastAsia="ru-RU"/>
        </w:rPr>
        <w:t>»</w:t>
      </w:r>
      <w:r w:rsidRPr="00B2537D">
        <w:rPr>
          <w:rFonts w:ascii="Times New Roman" w:eastAsia="Times New Roman" w:hAnsi="Times New Roman" w:cs="Times New Roman"/>
          <w:sz w:val="28"/>
          <w:szCs w:val="28"/>
          <w:lang w:val="uk-UA" w:eastAsia="ru-RU"/>
        </w:rPr>
        <w:t xml:space="preserve"> автоматичною пожежною сигналізацією з димовими сигналізаціями фотоелектричного типу ІДФ-М, призначеними для виявлення початкової стадії пожежі по появі диму в місці його розташування і видачі тривожного сигналу на станцію пожежної сигн</w:t>
      </w:r>
      <w:r w:rsidR="00445FFD">
        <w:rPr>
          <w:rFonts w:ascii="Times New Roman" w:eastAsia="Times New Roman" w:hAnsi="Times New Roman" w:cs="Times New Roman"/>
          <w:sz w:val="28"/>
          <w:szCs w:val="28"/>
          <w:lang w:val="uk-UA" w:eastAsia="ru-RU"/>
        </w:rPr>
        <w:t>алізації. Причому відповідно до</w:t>
      </w:r>
      <w:r w:rsidRPr="00B2537D">
        <w:rPr>
          <w:rFonts w:ascii="Times New Roman" w:eastAsia="Times New Roman" w:hAnsi="Times New Roman" w:cs="Times New Roman"/>
          <w:sz w:val="28"/>
          <w:szCs w:val="28"/>
          <w:lang w:val="uk-UA" w:eastAsia="ru-RU"/>
        </w:rPr>
        <w:t xml:space="preserve"> розрахункових даних і параметрами сигналізації ІДФ-М, на площу 9м</w:t>
      </w:r>
      <w:r w:rsidRPr="00B2537D">
        <w:rPr>
          <w:rFonts w:ascii="Times New Roman" w:eastAsia="Times New Roman" w:hAnsi="Times New Roman" w:cs="Times New Roman"/>
          <w:sz w:val="28"/>
          <w:szCs w:val="28"/>
          <w:vertAlign w:val="superscript"/>
          <w:lang w:val="uk-UA" w:eastAsia="ru-RU"/>
        </w:rPr>
        <w:t>2</w:t>
      </w:r>
      <w:r w:rsidRPr="00B2537D">
        <w:rPr>
          <w:rFonts w:ascii="Times New Roman" w:eastAsia="Times New Roman" w:hAnsi="Times New Roman" w:cs="Times New Roman"/>
          <w:sz w:val="28"/>
          <w:szCs w:val="28"/>
          <w:lang w:val="uk-UA" w:eastAsia="ru-RU"/>
        </w:rPr>
        <w:t xml:space="preserve"> необхідн</w:t>
      </w:r>
      <w:r w:rsidR="00445FFD">
        <w:rPr>
          <w:rFonts w:ascii="Times New Roman" w:eastAsia="Times New Roman" w:hAnsi="Times New Roman" w:cs="Times New Roman"/>
          <w:sz w:val="28"/>
          <w:szCs w:val="28"/>
          <w:lang w:val="uk-UA" w:eastAsia="ru-RU"/>
        </w:rPr>
        <w:t>а</w:t>
      </w:r>
      <w:r w:rsidRPr="00B2537D">
        <w:rPr>
          <w:rFonts w:ascii="Times New Roman" w:eastAsia="Times New Roman" w:hAnsi="Times New Roman" w:cs="Times New Roman"/>
          <w:sz w:val="28"/>
          <w:szCs w:val="28"/>
          <w:lang w:val="uk-UA" w:eastAsia="ru-RU"/>
        </w:rPr>
        <w:t xml:space="preserve"> одна сигналізація. Пожежні сигналізації мають наступні характеристики </w:t>
      </w:r>
      <w:r w:rsidRPr="000836AF">
        <w:rPr>
          <w:rFonts w:ascii="Times New Roman" w:eastAsia="Times New Roman" w:hAnsi="Times New Roman" w:cs="Times New Roman"/>
          <w:sz w:val="28"/>
          <w:szCs w:val="28"/>
          <w:lang w:val="uk-UA" w:eastAsia="ru-RU"/>
        </w:rPr>
        <w:t>приведені в таблиці 5.</w:t>
      </w:r>
      <w:r w:rsidRPr="00B2537D">
        <w:rPr>
          <w:rFonts w:ascii="Times New Roman" w:eastAsia="Times New Roman" w:hAnsi="Times New Roman" w:cs="Times New Roman"/>
          <w:sz w:val="28"/>
          <w:szCs w:val="28"/>
          <w:lang w:val="uk-UA" w:eastAsia="ru-RU"/>
        </w:rPr>
        <w:t>2</w:t>
      </w:r>
      <w:r w:rsidR="001F2F81">
        <w:rPr>
          <w:rFonts w:ascii="Times New Roman" w:eastAsia="Times New Roman" w:hAnsi="Times New Roman" w:cs="Times New Roman"/>
          <w:sz w:val="28"/>
          <w:szCs w:val="28"/>
          <w:lang w:val="uk-UA" w:eastAsia="ru-RU"/>
        </w:rPr>
        <w:t xml:space="preserve">. </w:t>
      </w:r>
      <w:r w:rsidR="001F2F81" w:rsidRPr="00B2537D">
        <w:rPr>
          <w:rFonts w:ascii="Times New Roman" w:eastAsia="Times New Roman" w:hAnsi="Times New Roman" w:cs="Times New Roman"/>
          <w:sz w:val="28"/>
          <w:szCs w:val="28"/>
          <w:lang w:val="uk-UA" w:eastAsia="ru-RU"/>
        </w:rPr>
        <w:t>[</w:t>
      </w:r>
      <w:r w:rsidR="001F2F81">
        <w:rPr>
          <w:rFonts w:ascii="Times New Roman" w:eastAsia="Times New Roman" w:hAnsi="Times New Roman" w:cs="Times New Roman"/>
          <w:sz w:val="28"/>
          <w:szCs w:val="28"/>
          <w:lang w:val="uk-UA" w:eastAsia="ru-RU"/>
        </w:rPr>
        <w:t>19</w:t>
      </w:r>
      <w:r w:rsidR="001F2F81" w:rsidRPr="00B2537D">
        <w:rPr>
          <w:rFonts w:ascii="Times New Roman" w:eastAsia="Times New Roman" w:hAnsi="Times New Roman" w:cs="Times New Roman"/>
          <w:sz w:val="28"/>
          <w:szCs w:val="28"/>
          <w:lang w:val="uk-UA" w:eastAsia="ru-RU"/>
        </w:rPr>
        <w:t>]</w:t>
      </w:r>
    </w:p>
    <w:p w:rsidR="00B2537D" w:rsidRPr="00B2537D" w:rsidRDefault="00B2537D" w:rsidP="007F0C6D">
      <w:pPr>
        <w:spacing w:after="0" w:line="360" w:lineRule="auto"/>
        <w:ind w:firstLine="709"/>
        <w:jc w:val="both"/>
        <w:rPr>
          <w:rFonts w:ascii="Times New Roman" w:eastAsia="Times New Roman" w:hAnsi="Times New Roman" w:cs="Times New Roman"/>
          <w:sz w:val="28"/>
          <w:szCs w:val="28"/>
          <w:lang w:val="uk-UA" w:eastAsia="ru-RU"/>
        </w:rPr>
      </w:pPr>
      <w:r w:rsidRPr="000836AF">
        <w:rPr>
          <w:rFonts w:ascii="Times New Roman" w:eastAsia="Times New Roman" w:hAnsi="Times New Roman" w:cs="Times New Roman"/>
          <w:sz w:val="28"/>
          <w:szCs w:val="28"/>
          <w:lang w:val="uk-UA" w:eastAsia="ru-RU"/>
        </w:rPr>
        <w:lastRenderedPageBreak/>
        <w:t>Таблиця 5.</w:t>
      </w:r>
      <w:r w:rsidRPr="00B2537D">
        <w:rPr>
          <w:rFonts w:ascii="Times New Roman" w:eastAsia="Times New Roman" w:hAnsi="Times New Roman" w:cs="Times New Roman"/>
          <w:sz w:val="28"/>
          <w:szCs w:val="28"/>
          <w:lang w:val="uk-UA" w:eastAsia="ru-RU"/>
        </w:rPr>
        <w:t>2 - Характеристики пожежної сигналізації ІДФ-М</w:t>
      </w:r>
    </w:p>
    <w:tbl>
      <w:tblPr>
        <w:tblW w:w="4827"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6322"/>
        <w:gridCol w:w="2918"/>
      </w:tblGrid>
      <w:tr w:rsidR="00B2537D" w:rsidRPr="00B2537D" w:rsidTr="00026873">
        <w:trPr>
          <w:trHeight w:val="476"/>
          <w:jc w:val="center"/>
        </w:trPr>
        <w:tc>
          <w:tcPr>
            <w:tcW w:w="3421" w:type="pct"/>
            <w:tcBorders>
              <w:top w:val="single" w:sz="12" w:space="0" w:color="auto"/>
              <w:left w:val="single" w:sz="12" w:space="0" w:color="auto"/>
              <w:bottom w:val="single" w:sz="12" w:space="0" w:color="auto"/>
              <w:right w:val="single" w:sz="12" w:space="0" w:color="auto"/>
            </w:tcBorders>
            <w:vAlign w:val="center"/>
          </w:tcPr>
          <w:p w:rsidR="00B2537D" w:rsidRPr="00026873" w:rsidRDefault="00B2537D" w:rsidP="00445FFD">
            <w:pPr>
              <w:spacing w:after="0" w:line="360" w:lineRule="auto"/>
              <w:jc w:val="center"/>
              <w:rPr>
                <w:rFonts w:ascii="Times New Roman" w:eastAsia="Times New Roman" w:hAnsi="Times New Roman" w:cs="Times New Roman"/>
                <w:sz w:val="28"/>
                <w:szCs w:val="28"/>
              </w:rPr>
            </w:pPr>
            <w:r w:rsidRPr="00026873">
              <w:rPr>
                <w:rFonts w:ascii="Times New Roman" w:eastAsia="Times New Roman" w:hAnsi="Times New Roman" w:cs="Times New Roman"/>
                <w:sz w:val="28"/>
                <w:szCs w:val="28"/>
              </w:rPr>
              <w:t>Найменування параметра</w:t>
            </w:r>
          </w:p>
        </w:tc>
        <w:tc>
          <w:tcPr>
            <w:tcW w:w="1579" w:type="pct"/>
            <w:tcBorders>
              <w:top w:val="single" w:sz="12" w:space="0" w:color="auto"/>
              <w:left w:val="single" w:sz="12" w:space="0" w:color="auto"/>
              <w:bottom w:val="single" w:sz="12" w:space="0" w:color="auto"/>
              <w:right w:val="single" w:sz="12" w:space="0" w:color="auto"/>
            </w:tcBorders>
            <w:vAlign w:val="center"/>
          </w:tcPr>
          <w:p w:rsidR="00B2537D" w:rsidRPr="00026873" w:rsidRDefault="00B2537D" w:rsidP="00445FFD">
            <w:pPr>
              <w:spacing w:after="0" w:line="360" w:lineRule="auto"/>
              <w:jc w:val="center"/>
              <w:rPr>
                <w:rFonts w:ascii="Times New Roman" w:eastAsia="Times New Roman" w:hAnsi="Times New Roman" w:cs="Times New Roman"/>
                <w:sz w:val="28"/>
                <w:szCs w:val="28"/>
              </w:rPr>
            </w:pPr>
            <w:r w:rsidRPr="00026873">
              <w:rPr>
                <w:rFonts w:ascii="Times New Roman" w:eastAsia="Times New Roman" w:hAnsi="Times New Roman" w:cs="Times New Roman"/>
                <w:sz w:val="28"/>
                <w:szCs w:val="28"/>
              </w:rPr>
              <w:t>Значення</w:t>
            </w:r>
          </w:p>
        </w:tc>
      </w:tr>
      <w:tr w:rsidR="00B2537D" w:rsidRPr="00B2537D" w:rsidTr="00026873">
        <w:trPr>
          <w:trHeight w:val="327"/>
          <w:jc w:val="center"/>
        </w:trPr>
        <w:tc>
          <w:tcPr>
            <w:tcW w:w="3421" w:type="pct"/>
            <w:tcBorders>
              <w:top w:val="single" w:sz="12" w:space="0" w:color="auto"/>
              <w:left w:val="single" w:sz="12" w:space="0" w:color="auto"/>
            </w:tcBorders>
            <w:vAlign w:val="center"/>
          </w:tcPr>
          <w:p w:rsidR="00B2537D" w:rsidRPr="00B2537D" w:rsidRDefault="00B2537D" w:rsidP="00A746D1">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Контрольован</w:t>
            </w:r>
            <w:r w:rsidR="00A746D1">
              <w:rPr>
                <w:rFonts w:ascii="Times New Roman" w:eastAsia="Times New Roman" w:hAnsi="Times New Roman" w:cs="Times New Roman"/>
                <w:sz w:val="28"/>
                <w:szCs w:val="28"/>
                <w:lang w:eastAsia="ru-RU"/>
              </w:rPr>
              <w:t xml:space="preserve">а зона при висоті установки 4 </w:t>
            </w:r>
            <w:r w:rsidR="00A746D1">
              <w:rPr>
                <w:rFonts w:ascii="Times New Roman" w:eastAsia="Times New Roman" w:hAnsi="Times New Roman" w:cs="Times New Roman"/>
                <w:sz w:val="28"/>
                <w:szCs w:val="28"/>
                <w:lang w:val="en-US" w:eastAsia="ru-RU"/>
              </w:rPr>
              <w:t>m</w:t>
            </w:r>
            <w:r w:rsidRPr="00B2537D">
              <w:rPr>
                <w:rFonts w:ascii="Times New Roman" w:eastAsia="Times New Roman" w:hAnsi="Times New Roman" w:cs="Times New Roman"/>
                <w:sz w:val="28"/>
                <w:szCs w:val="28"/>
                <w:lang w:eastAsia="ru-RU"/>
              </w:rPr>
              <w:t>,</w:t>
            </w:r>
            <w:r w:rsidR="00A746D1">
              <w:rPr>
                <w:rFonts w:ascii="Times New Roman" w:eastAsia="Times New Roman" w:hAnsi="Times New Roman" w:cs="Times New Roman"/>
                <w:sz w:val="28"/>
                <w:szCs w:val="28"/>
                <w:lang w:val="uk-UA" w:eastAsia="ru-RU"/>
              </w:rPr>
              <w:t xml:space="preserve"> </w:t>
            </w:r>
            <w:r w:rsidR="00A746D1">
              <w:rPr>
                <w:rFonts w:ascii="Times New Roman" w:eastAsia="Times New Roman" w:hAnsi="Times New Roman" w:cs="Times New Roman"/>
                <w:sz w:val="28"/>
                <w:szCs w:val="28"/>
                <w:lang w:val="en-US" w:eastAsia="ru-RU"/>
              </w:rPr>
              <w:t>m</w:t>
            </w:r>
            <w:r w:rsidRPr="00B2537D">
              <w:rPr>
                <w:rFonts w:ascii="Times New Roman" w:eastAsia="Times New Roman" w:hAnsi="Times New Roman" w:cs="Times New Roman"/>
                <w:sz w:val="28"/>
                <w:szCs w:val="28"/>
                <w:vertAlign w:val="superscript"/>
                <w:lang w:eastAsia="ru-RU"/>
              </w:rPr>
              <w:t>2</w:t>
            </w:r>
          </w:p>
        </w:tc>
        <w:tc>
          <w:tcPr>
            <w:tcW w:w="1579" w:type="pct"/>
            <w:tcBorders>
              <w:top w:val="single" w:sz="12" w:space="0" w:color="auto"/>
              <w:right w:val="single" w:sz="12" w:space="0" w:color="auto"/>
            </w:tcBorders>
            <w:vAlign w:val="center"/>
          </w:tcPr>
          <w:p w:rsidR="00B2537D" w:rsidRPr="00B2537D" w:rsidRDefault="00B2537D" w:rsidP="00A746D1">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50-100</w:t>
            </w:r>
          </w:p>
        </w:tc>
      </w:tr>
      <w:tr w:rsidR="00B2537D" w:rsidRPr="00B2537D" w:rsidTr="00026873">
        <w:trPr>
          <w:trHeight w:val="272"/>
          <w:jc w:val="center"/>
        </w:trPr>
        <w:tc>
          <w:tcPr>
            <w:tcW w:w="3421" w:type="pct"/>
            <w:tcBorders>
              <w:left w:val="single" w:sz="12" w:space="0" w:color="auto"/>
            </w:tcBorders>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Спрацьовування при зниженні оптичної щільності</w:t>
            </w:r>
          </w:p>
        </w:tc>
        <w:tc>
          <w:tcPr>
            <w:tcW w:w="1579" w:type="pct"/>
            <w:tcBorders>
              <w:right w:val="single" w:sz="12" w:space="0" w:color="auto"/>
            </w:tcBorders>
            <w:vAlign w:val="center"/>
          </w:tcPr>
          <w:p w:rsidR="00B2537D" w:rsidRPr="00B2537D" w:rsidRDefault="00B2537D" w:rsidP="00A746D1">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на 10%</w:t>
            </w:r>
          </w:p>
        </w:tc>
      </w:tr>
      <w:tr w:rsidR="00B2537D" w:rsidRPr="00B2537D" w:rsidTr="00026873">
        <w:trPr>
          <w:trHeight w:val="277"/>
          <w:jc w:val="center"/>
        </w:trPr>
        <w:tc>
          <w:tcPr>
            <w:tcW w:w="3421" w:type="pct"/>
            <w:tcBorders>
              <w:left w:val="single" w:sz="12" w:space="0" w:color="auto"/>
            </w:tcBorders>
            <w:vAlign w:val="center"/>
          </w:tcPr>
          <w:p w:rsidR="00B2537D" w:rsidRPr="00A746D1" w:rsidRDefault="00B2537D" w:rsidP="00A746D1">
            <w:pPr>
              <w:spacing w:after="0" w:line="360" w:lineRule="auto"/>
              <w:jc w:val="both"/>
              <w:rPr>
                <w:rFonts w:ascii="Times New Roman" w:eastAsia="Times New Roman" w:hAnsi="Times New Roman" w:cs="Times New Roman"/>
                <w:sz w:val="28"/>
                <w:szCs w:val="28"/>
                <w:lang w:val="en-US" w:eastAsia="ru-RU"/>
              </w:rPr>
            </w:pPr>
            <w:r w:rsidRPr="00B2537D">
              <w:rPr>
                <w:rFonts w:ascii="Times New Roman" w:eastAsia="Times New Roman" w:hAnsi="Times New Roman" w:cs="Times New Roman"/>
                <w:sz w:val="28"/>
                <w:szCs w:val="28"/>
                <w:lang w:eastAsia="ru-RU"/>
              </w:rPr>
              <w:t xml:space="preserve">Інерційність спрацьовувань, </w:t>
            </w:r>
            <w:r w:rsidR="00A746D1">
              <w:rPr>
                <w:rFonts w:ascii="Times New Roman" w:eastAsia="Times New Roman" w:hAnsi="Times New Roman" w:cs="Times New Roman"/>
                <w:sz w:val="28"/>
                <w:szCs w:val="28"/>
                <w:lang w:val="en-US" w:eastAsia="ru-RU"/>
              </w:rPr>
              <w:t>s</w:t>
            </w:r>
          </w:p>
        </w:tc>
        <w:tc>
          <w:tcPr>
            <w:tcW w:w="1579" w:type="pct"/>
            <w:tcBorders>
              <w:right w:val="single" w:sz="12" w:space="0" w:color="auto"/>
            </w:tcBorders>
            <w:vAlign w:val="center"/>
          </w:tcPr>
          <w:p w:rsidR="00B2537D" w:rsidRPr="00B2537D" w:rsidRDefault="00B2537D" w:rsidP="00A746D1">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30</w:t>
            </w:r>
          </w:p>
        </w:tc>
      </w:tr>
      <w:tr w:rsidR="00B2537D" w:rsidRPr="00B2537D" w:rsidTr="00026873">
        <w:trPr>
          <w:trHeight w:val="266"/>
          <w:jc w:val="center"/>
        </w:trPr>
        <w:tc>
          <w:tcPr>
            <w:tcW w:w="3421" w:type="pct"/>
            <w:tcBorders>
              <w:left w:val="single" w:sz="12" w:space="0" w:color="auto"/>
            </w:tcBorders>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Фонова освітленість у місці установки, лк</w:t>
            </w:r>
          </w:p>
        </w:tc>
        <w:tc>
          <w:tcPr>
            <w:tcW w:w="1579" w:type="pct"/>
            <w:tcBorders>
              <w:right w:val="single" w:sz="12" w:space="0" w:color="auto"/>
            </w:tcBorders>
            <w:vAlign w:val="center"/>
          </w:tcPr>
          <w:p w:rsidR="00B2537D" w:rsidRPr="00B2537D" w:rsidRDefault="00B2537D" w:rsidP="00A746D1">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500</w:t>
            </w:r>
          </w:p>
        </w:tc>
      </w:tr>
      <w:tr w:rsidR="00B2537D" w:rsidRPr="00B2537D" w:rsidTr="00026873">
        <w:trPr>
          <w:trHeight w:val="269"/>
          <w:jc w:val="center"/>
        </w:trPr>
        <w:tc>
          <w:tcPr>
            <w:tcW w:w="3421" w:type="pct"/>
            <w:tcBorders>
              <w:left w:val="single" w:sz="12" w:space="0" w:color="auto"/>
            </w:tcBorders>
            <w:vAlign w:val="center"/>
          </w:tcPr>
          <w:p w:rsidR="00B2537D" w:rsidRPr="00A746D1" w:rsidRDefault="00B2537D" w:rsidP="00A746D1">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Припустима швидкість повітряного потоку,</w:t>
            </w:r>
            <w:r w:rsidR="00A746D1">
              <w:rPr>
                <w:rFonts w:ascii="Times New Roman" w:eastAsia="Times New Roman" w:hAnsi="Times New Roman" w:cs="Times New Roman"/>
                <w:sz w:val="28"/>
                <w:szCs w:val="28"/>
                <w:lang w:val="en-US" w:eastAsia="ru-RU"/>
              </w:rPr>
              <w:t>m</w:t>
            </w:r>
            <w:r w:rsidRPr="00B2537D">
              <w:rPr>
                <w:rFonts w:ascii="Times New Roman" w:eastAsia="Times New Roman" w:hAnsi="Times New Roman" w:cs="Times New Roman"/>
                <w:sz w:val="28"/>
                <w:szCs w:val="28"/>
                <w:lang w:eastAsia="ru-RU"/>
              </w:rPr>
              <w:t>/</w:t>
            </w:r>
            <w:r w:rsidR="00A746D1">
              <w:rPr>
                <w:rFonts w:ascii="Times New Roman" w:eastAsia="Times New Roman" w:hAnsi="Times New Roman" w:cs="Times New Roman"/>
                <w:sz w:val="28"/>
                <w:szCs w:val="28"/>
                <w:lang w:val="en-US" w:eastAsia="ru-RU"/>
              </w:rPr>
              <w:t>s</w:t>
            </w:r>
          </w:p>
        </w:tc>
        <w:tc>
          <w:tcPr>
            <w:tcW w:w="1579" w:type="pct"/>
            <w:tcBorders>
              <w:right w:val="single" w:sz="12" w:space="0" w:color="auto"/>
            </w:tcBorders>
            <w:vAlign w:val="center"/>
          </w:tcPr>
          <w:p w:rsidR="00B2537D" w:rsidRPr="00B2537D" w:rsidRDefault="00B2537D" w:rsidP="00A746D1">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6</w:t>
            </w:r>
          </w:p>
        </w:tc>
      </w:tr>
      <w:tr w:rsidR="00B2537D" w:rsidRPr="00B2537D" w:rsidTr="00026873">
        <w:trPr>
          <w:trHeight w:val="260"/>
          <w:jc w:val="center"/>
        </w:trPr>
        <w:tc>
          <w:tcPr>
            <w:tcW w:w="3421" w:type="pct"/>
            <w:tcBorders>
              <w:left w:val="single" w:sz="12" w:space="0" w:color="auto"/>
            </w:tcBorders>
            <w:vAlign w:val="center"/>
          </w:tcPr>
          <w:p w:rsidR="00B2537D" w:rsidRPr="00A746D1" w:rsidRDefault="00B2537D" w:rsidP="00A746D1">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 xml:space="preserve">Напруга живлення постійного струму, </w:t>
            </w:r>
            <w:r w:rsidR="00A746D1">
              <w:rPr>
                <w:rFonts w:ascii="Times New Roman" w:eastAsia="Times New Roman" w:hAnsi="Times New Roman" w:cs="Times New Roman"/>
                <w:sz w:val="28"/>
                <w:szCs w:val="28"/>
                <w:lang w:val="en-US" w:eastAsia="ru-RU"/>
              </w:rPr>
              <w:t>V</w:t>
            </w:r>
          </w:p>
        </w:tc>
        <w:tc>
          <w:tcPr>
            <w:tcW w:w="1579" w:type="pct"/>
            <w:tcBorders>
              <w:right w:val="single" w:sz="12" w:space="0" w:color="auto"/>
            </w:tcBorders>
            <w:vAlign w:val="center"/>
          </w:tcPr>
          <w:p w:rsidR="00B2537D" w:rsidRPr="00B2537D" w:rsidRDefault="00B2537D" w:rsidP="00A746D1">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27</w:t>
            </w:r>
          </w:p>
        </w:tc>
      </w:tr>
      <w:tr w:rsidR="00B2537D" w:rsidRPr="00B2537D" w:rsidTr="00026873">
        <w:trPr>
          <w:trHeight w:val="249"/>
          <w:jc w:val="center"/>
        </w:trPr>
        <w:tc>
          <w:tcPr>
            <w:tcW w:w="3421" w:type="pct"/>
            <w:tcBorders>
              <w:left w:val="single" w:sz="12" w:space="0" w:color="auto"/>
            </w:tcBorders>
            <w:vAlign w:val="center"/>
          </w:tcPr>
          <w:p w:rsidR="00B2537D" w:rsidRPr="00A746D1" w:rsidRDefault="00B2537D" w:rsidP="00A746D1">
            <w:pPr>
              <w:spacing w:after="0" w:line="360" w:lineRule="auto"/>
              <w:jc w:val="both"/>
              <w:rPr>
                <w:rFonts w:ascii="Times New Roman" w:eastAsia="Times New Roman" w:hAnsi="Times New Roman" w:cs="Times New Roman"/>
                <w:sz w:val="28"/>
                <w:szCs w:val="28"/>
                <w:lang w:val="en-US" w:eastAsia="ru-RU"/>
              </w:rPr>
            </w:pPr>
            <w:r w:rsidRPr="00B2537D">
              <w:rPr>
                <w:rFonts w:ascii="Times New Roman" w:eastAsia="Times New Roman" w:hAnsi="Times New Roman" w:cs="Times New Roman"/>
                <w:sz w:val="28"/>
                <w:szCs w:val="28"/>
                <w:lang w:eastAsia="ru-RU"/>
              </w:rPr>
              <w:t xml:space="preserve">Споживана потужність, </w:t>
            </w:r>
            <w:r w:rsidR="00A746D1">
              <w:rPr>
                <w:rFonts w:ascii="Times New Roman" w:eastAsia="Times New Roman" w:hAnsi="Times New Roman" w:cs="Times New Roman"/>
                <w:sz w:val="28"/>
                <w:szCs w:val="28"/>
                <w:lang w:val="en-US" w:eastAsia="ru-RU"/>
              </w:rPr>
              <w:t>W</w:t>
            </w:r>
          </w:p>
        </w:tc>
        <w:tc>
          <w:tcPr>
            <w:tcW w:w="1579" w:type="pct"/>
            <w:tcBorders>
              <w:right w:val="single" w:sz="12" w:space="0" w:color="auto"/>
            </w:tcBorders>
            <w:vAlign w:val="center"/>
          </w:tcPr>
          <w:p w:rsidR="00B2537D" w:rsidRPr="00B2537D" w:rsidRDefault="00B2537D" w:rsidP="00A746D1">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1,5</w:t>
            </w:r>
          </w:p>
        </w:tc>
      </w:tr>
      <w:tr w:rsidR="00B2537D" w:rsidRPr="00B2537D" w:rsidTr="00026873">
        <w:trPr>
          <w:trHeight w:val="268"/>
          <w:jc w:val="center"/>
        </w:trPr>
        <w:tc>
          <w:tcPr>
            <w:tcW w:w="3421" w:type="pct"/>
            <w:tcBorders>
              <w:left w:val="single" w:sz="12" w:space="0" w:color="auto"/>
            </w:tcBorders>
            <w:vAlign w:val="center"/>
          </w:tcPr>
          <w:p w:rsidR="00B2537D" w:rsidRPr="00A746D1" w:rsidRDefault="00B2537D" w:rsidP="00A746D1">
            <w:pPr>
              <w:spacing w:after="0" w:line="360" w:lineRule="auto"/>
              <w:jc w:val="both"/>
              <w:rPr>
                <w:rFonts w:ascii="Times New Roman" w:eastAsia="Times New Roman" w:hAnsi="Times New Roman" w:cs="Times New Roman"/>
                <w:sz w:val="28"/>
                <w:szCs w:val="28"/>
                <w:lang w:val="en-US" w:eastAsia="ru-RU"/>
              </w:rPr>
            </w:pPr>
            <w:r w:rsidRPr="00B2537D">
              <w:rPr>
                <w:rFonts w:ascii="Times New Roman" w:eastAsia="Times New Roman" w:hAnsi="Times New Roman" w:cs="Times New Roman"/>
                <w:sz w:val="28"/>
                <w:szCs w:val="28"/>
                <w:lang w:eastAsia="ru-RU"/>
              </w:rPr>
              <w:t xml:space="preserve">Діаметр та висота, </w:t>
            </w:r>
            <w:r w:rsidR="00A746D1">
              <w:rPr>
                <w:rFonts w:ascii="Times New Roman" w:eastAsia="Times New Roman" w:hAnsi="Times New Roman" w:cs="Times New Roman"/>
                <w:sz w:val="28"/>
                <w:szCs w:val="28"/>
                <w:lang w:val="en-US" w:eastAsia="ru-RU"/>
              </w:rPr>
              <w:t>mm</w:t>
            </w:r>
          </w:p>
        </w:tc>
        <w:tc>
          <w:tcPr>
            <w:tcW w:w="1579" w:type="pct"/>
            <w:tcBorders>
              <w:right w:val="single" w:sz="12" w:space="0" w:color="auto"/>
            </w:tcBorders>
            <w:vAlign w:val="center"/>
          </w:tcPr>
          <w:p w:rsidR="00B2537D" w:rsidRPr="00B2537D" w:rsidRDefault="00B2537D" w:rsidP="00A746D1">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125 х 97</w:t>
            </w:r>
          </w:p>
        </w:tc>
      </w:tr>
      <w:tr w:rsidR="00B2537D" w:rsidRPr="00B2537D" w:rsidTr="00026873">
        <w:trPr>
          <w:trHeight w:val="257"/>
          <w:jc w:val="center"/>
        </w:trPr>
        <w:tc>
          <w:tcPr>
            <w:tcW w:w="3421" w:type="pct"/>
            <w:tcBorders>
              <w:left w:val="single" w:sz="12" w:space="0" w:color="auto"/>
            </w:tcBorders>
            <w:vAlign w:val="center"/>
          </w:tcPr>
          <w:p w:rsidR="00B2537D" w:rsidRPr="00A746D1" w:rsidRDefault="00B2537D" w:rsidP="00A746D1">
            <w:pPr>
              <w:spacing w:after="0" w:line="360" w:lineRule="auto"/>
              <w:jc w:val="both"/>
              <w:rPr>
                <w:rFonts w:ascii="Times New Roman" w:eastAsia="Times New Roman" w:hAnsi="Times New Roman" w:cs="Times New Roman"/>
                <w:sz w:val="28"/>
                <w:szCs w:val="28"/>
                <w:lang w:val="en-US" w:eastAsia="ru-RU"/>
              </w:rPr>
            </w:pPr>
            <w:r w:rsidRPr="00B2537D">
              <w:rPr>
                <w:rFonts w:ascii="Times New Roman" w:eastAsia="Times New Roman" w:hAnsi="Times New Roman" w:cs="Times New Roman"/>
                <w:sz w:val="28"/>
                <w:szCs w:val="28"/>
                <w:lang w:eastAsia="ru-RU"/>
              </w:rPr>
              <w:t xml:space="preserve">Маса, </w:t>
            </w:r>
            <w:r w:rsidR="00A746D1">
              <w:rPr>
                <w:rFonts w:ascii="Times New Roman" w:eastAsia="Times New Roman" w:hAnsi="Times New Roman" w:cs="Times New Roman"/>
                <w:sz w:val="28"/>
                <w:szCs w:val="28"/>
                <w:lang w:val="en-US" w:eastAsia="ru-RU"/>
              </w:rPr>
              <w:t>kg</w:t>
            </w:r>
          </w:p>
        </w:tc>
        <w:tc>
          <w:tcPr>
            <w:tcW w:w="1579" w:type="pct"/>
            <w:tcBorders>
              <w:right w:val="single" w:sz="12" w:space="0" w:color="auto"/>
            </w:tcBorders>
            <w:vAlign w:val="center"/>
          </w:tcPr>
          <w:p w:rsidR="00B2537D" w:rsidRPr="00B2537D" w:rsidRDefault="00B2537D" w:rsidP="00A746D1">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0,6</w:t>
            </w:r>
          </w:p>
        </w:tc>
      </w:tr>
      <w:tr w:rsidR="00B2537D" w:rsidRPr="00B2537D" w:rsidTr="00026873">
        <w:trPr>
          <w:trHeight w:val="248"/>
          <w:jc w:val="center"/>
        </w:trPr>
        <w:tc>
          <w:tcPr>
            <w:tcW w:w="3421" w:type="pct"/>
            <w:tcBorders>
              <w:left w:val="single" w:sz="12" w:space="0" w:color="auto"/>
              <w:bottom w:val="single" w:sz="12" w:space="0" w:color="auto"/>
            </w:tcBorders>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Строк праці, років</w:t>
            </w:r>
          </w:p>
        </w:tc>
        <w:tc>
          <w:tcPr>
            <w:tcW w:w="1579" w:type="pct"/>
            <w:tcBorders>
              <w:bottom w:val="single" w:sz="12" w:space="0" w:color="auto"/>
              <w:right w:val="single" w:sz="12" w:space="0" w:color="auto"/>
            </w:tcBorders>
            <w:vAlign w:val="center"/>
          </w:tcPr>
          <w:p w:rsidR="00B2537D" w:rsidRPr="00B2537D" w:rsidRDefault="00B2537D" w:rsidP="00A746D1">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6</w:t>
            </w:r>
          </w:p>
        </w:tc>
      </w:tr>
    </w:tbl>
    <w:p w:rsidR="00B2537D" w:rsidRPr="000836AF" w:rsidRDefault="00B2537D" w:rsidP="000836AF">
      <w:pPr>
        <w:spacing w:after="0" w:line="360" w:lineRule="auto"/>
        <w:ind w:firstLine="851"/>
        <w:jc w:val="both"/>
        <w:rPr>
          <w:rFonts w:ascii="Times New Roman" w:eastAsia="Times New Roman" w:hAnsi="Times New Roman" w:cs="Times New Roman"/>
          <w:sz w:val="28"/>
          <w:szCs w:val="28"/>
          <w:lang w:val="uk-UA" w:eastAsia="ru-RU"/>
        </w:rPr>
      </w:pPr>
    </w:p>
    <w:p w:rsidR="00B2537D" w:rsidRPr="00B2537D" w:rsidRDefault="00A746D1" w:rsidP="008E1F9A">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Як </w:t>
      </w:r>
      <w:r w:rsidR="00B2537D" w:rsidRPr="00B2537D">
        <w:rPr>
          <w:rFonts w:ascii="Times New Roman" w:eastAsia="Times New Roman" w:hAnsi="Times New Roman" w:cs="Times New Roman"/>
          <w:sz w:val="28"/>
          <w:szCs w:val="28"/>
          <w:lang w:val="uk-UA" w:eastAsia="ru-RU"/>
        </w:rPr>
        <w:t xml:space="preserve">первинні засоби пожежогасіння пропонується використовувати: </w:t>
      </w:r>
    </w:p>
    <w:p w:rsidR="00B2537D" w:rsidRPr="00B2537D" w:rsidRDefault="00B2537D" w:rsidP="008E1F9A">
      <w:pPr>
        <w:numPr>
          <w:ilvl w:val="0"/>
          <w:numId w:val="7"/>
        </w:numPr>
        <w:tabs>
          <w:tab w:val="left" w:pos="1134"/>
        </w:tabs>
        <w:spacing w:after="0" w:line="360" w:lineRule="auto"/>
        <w:ind w:hanging="697"/>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ручний вогнегасник ОУ-5;</w:t>
      </w:r>
    </w:p>
    <w:p w:rsidR="00B2537D" w:rsidRPr="00B2537D" w:rsidRDefault="00B2537D" w:rsidP="008E1F9A">
      <w:pPr>
        <w:numPr>
          <w:ilvl w:val="0"/>
          <w:numId w:val="7"/>
        </w:numPr>
        <w:tabs>
          <w:tab w:val="left" w:pos="1134"/>
        </w:tabs>
        <w:spacing w:after="0" w:line="360" w:lineRule="auto"/>
        <w:ind w:hanging="697"/>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повітряно-пінний вогнегасник ОВП-5;</w:t>
      </w:r>
    </w:p>
    <w:p w:rsidR="00B2537D" w:rsidRPr="00B2537D" w:rsidRDefault="00B2537D" w:rsidP="008E1F9A">
      <w:pPr>
        <w:numPr>
          <w:ilvl w:val="0"/>
          <w:numId w:val="7"/>
        </w:numPr>
        <w:tabs>
          <w:tab w:val="left" w:pos="1134"/>
        </w:tabs>
        <w:spacing w:after="0" w:line="360" w:lineRule="auto"/>
        <w:ind w:hanging="697"/>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 xml:space="preserve">азбестова полотнина 1,5х2 </w:t>
      </w:r>
      <w:r w:rsidR="00A746D1">
        <w:rPr>
          <w:rFonts w:ascii="Times New Roman" w:eastAsia="Calibri" w:hAnsi="Times New Roman" w:cs="Times New Roman"/>
          <w:sz w:val="28"/>
          <w:szCs w:val="28"/>
          <w:lang w:val="en-US"/>
        </w:rPr>
        <w:t>m</w:t>
      </w:r>
      <w:r w:rsidRPr="00B2537D">
        <w:rPr>
          <w:rFonts w:ascii="Times New Roman" w:eastAsia="Calibri" w:hAnsi="Times New Roman" w:cs="Times New Roman"/>
          <w:sz w:val="28"/>
          <w:szCs w:val="28"/>
          <w:lang w:val="uk-UA"/>
        </w:rPr>
        <w:t>.</w:t>
      </w:r>
    </w:p>
    <w:p w:rsidR="00B2537D" w:rsidRPr="00B2537D" w:rsidRDefault="0084594C" w:rsidP="008E1F9A">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Як </w:t>
      </w:r>
      <w:r w:rsidR="00B2537D" w:rsidRPr="00B2537D">
        <w:rPr>
          <w:rFonts w:ascii="Times New Roman" w:eastAsia="Times New Roman" w:hAnsi="Times New Roman" w:cs="Times New Roman"/>
          <w:sz w:val="28"/>
          <w:szCs w:val="28"/>
          <w:lang w:val="uk-UA" w:eastAsia="ru-RU"/>
        </w:rPr>
        <w:t>організаційно-технічні міри рекомендується проводити навчання робочого персоналу правилам пожежної безпеки.</w:t>
      </w:r>
    </w:p>
    <w:p w:rsidR="00B2537D" w:rsidRPr="00B2537D" w:rsidRDefault="0084594C" w:rsidP="008E1F9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Відповідно до</w:t>
      </w:r>
      <w:r w:rsidR="00FE25F1">
        <w:rPr>
          <w:rFonts w:ascii="Times New Roman" w:eastAsia="Calibri" w:hAnsi="Times New Roman" w:cs="Times New Roman"/>
          <w:sz w:val="28"/>
          <w:szCs w:val="28"/>
          <w:lang w:val="uk-UA"/>
        </w:rPr>
        <w:t xml:space="preserve"> ГОСТ</w:t>
      </w:r>
      <w:r w:rsidR="00FE25F1">
        <w:rPr>
          <w:rFonts w:ascii="Times New Roman" w:eastAsia="Calibri" w:hAnsi="Times New Roman" w:cs="Times New Roman"/>
          <w:sz w:val="28"/>
          <w:szCs w:val="28"/>
          <w:lang w:val="en-US"/>
        </w:rPr>
        <w:t> </w:t>
      </w:r>
      <w:r w:rsidR="00B2537D" w:rsidRPr="00B2537D">
        <w:rPr>
          <w:rFonts w:ascii="Times New Roman" w:eastAsia="Calibri" w:hAnsi="Times New Roman" w:cs="Times New Roman"/>
          <w:sz w:val="28"/>
          <w:szCs w:val="28"/>
          <w:lang w:val="uk-UA"/>
        </w:rPr>
        <w:t>12.1.030-81, для захисту людей від поразки електричним струмом при дотику до металевих неструмоведучих частин, що можуть виявитися під напругою в результаті ушкодження ізоляції, передбачаються наступні заходи: захисне заземлення; занулення; захисне відключення; огороджувальні пристрої; попереджувальна сигналізація; запобіжні пристосування та інше.</w:t>
      </w:r>
    </w:p>
    <w:p w:rsidR="00B2537D" w:rsidRPr="00B2537D" w:rsidRDefault="00FE25F1" w:rsidP="008E1F9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Відповідно до ГОСТ</w:t>
      </w:r>
      <w:r>
        <w:rPr>
          <w:rFonts w:ascii="Times New Roman" w:eastAsia="Calibri" w:hAnsi="Times New Roman" w:cs="Times New Roman"/>
          <w:sz w:val="28"/>
          <w:szCs w:val="28"/>
          <w:lang w:val="en-US"/>
        </w:rPr>
        <w:t> </w:t>
      </w:r>
      <w:r w:rsidR="00B2537D" w:rsidRPr="00B2537D">
        <w:rPr>
          <w:rFonts w:ascii="Times New Roman" w:eastAsia="Calibri" w:hAnsi="Times New Roman" w:cs="Times New Roman"/>
          <w:sz w:val="28"/>
          <w:szCs w:val="28"/>
          <w:lang w:val="uk-UA"/>
        </w:rPr>
        <w:t>12.2.003-74 проектом прийнято, щоб небезпечні ділянки устаткування мали захисне заземлення.</w:t>
      </w:r>
    </w:p>
    <w:p w:rsidR="00B2537D" w:rsidRPr="00B2537D" w:rsidRDefault="00B2537D" w:rsidP="007E6A2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B2537D">
        <w:rPr>
          <w:rFonts w:ascii="Times New Roman" w:eastAsia="Times New Roman" w:hAnsi="Times New Roman" w:cs="Times New Roman"/>
          <w:color w:val="000000"/>
          <w:sz w:val="28"/>
          <w:szCs w:val="28"/>
          <w:lang w:val="uk-UA" w:eastAsia="ru-RU"/>
        </w:rPr>
        <w:t>Опір заземлювача знайдемо за формулою:</w:t>
      </w:r>
    </w:p>
    <w:p w:rsidR="00B2537D" w:rsidRPr="00B2537D" w:rsidRDefault="008F64AF" w:rsidP="00FE25F1">
      <w:pPr>
        <w:spacing w:after="0" w:line="360" w:lineRule="auto"/>
        <w:ind w:firstLine="855"/>
        <w:contextualSpacing/>
        <w:jc w:val="right"/>
        <w:rPr>
          <w:rFonts w:ascii="Times New Roman" w:eastAsia="Calibri" w:hAnsi="Times New Roman" w:cs="Times New Roman"/>
          <w:sz w:val="28"/>
          <w:szCs w:val="28"/>
          <w:lang w:val="uk-UA"/>
        </w:rPr>
      </w:pPr>
      <w:r w:rsidRPr="008F64AF">
        <w:rPr>
          <w:rFonts w:ascii="Times New Roman" w:eastAsia="Calibri" w:hAnsi="Times New Roman" w:cs="Times New Roman"/>
          <w:position w:val="-28"/>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33.75pt">
            <v:imagedata r:id="rId30" o:title=""/>
          </v:shape>
        </w:pict>
      </w:r>
      <w:r w:rsidR="00B2537D" w:rsidRPr="00B2537D">
        <w:rPr>
          <w:rFonts w:ascii="Times New Roman" w:eastAsia="Calibri" w:hAnsi="Times New Roman" w:cs="Times New Roman"/>
          <w:sz w:val="28"/>
          <w:szCs w:val="28"/>
          <w:lang w:val="uk-UA"/>
        </w:rPr>
        <w:t xml:space="preserve">,                         </w:t>
      </w:r>
      <w:r w:rsidR="00FE25F1" w:rsidRPr="00FE25F1">
        <w:rPr>
          <w:rFonts w:ascii="Times New Roman" w:eastAsia="Calibri" w:hAnsi="Times New Roman" w:cs="Times New Roman"/>
          <w:sz w:val="28"/>
          <w:szCs w:val="28"/>
        </w:rPr>
        <w:t xml:space="preserve">    </w:t>
      </w:r>
      <w:r w:rsidR="00B2537D" w:rsidRPr="00B2537D">
        <w:rPr>
          <w:rFonts w:ascii="Times New Roman" w:eastAsia="Calibri" w:hAnsi="Times New Roman" w:cs="Times New Roman"/>
          <w:sz w:val="28"/>
          <w:szCs w:val="28"/>
          <w:lang w:val="uk-UA"/>
        </w:rPr>
        <w:t xml:space="preserve">       (5.</w:t>
      </w:r>
      <w:r w:rsidR="000836AF" w:rsidRPr="000836AF">
        <w:rPr>
          <w:rFonts w:ascii="Times New Roman" w:eastAsia="Calibri" w:hAnsi="Times New Roman" w:cs="Times New Roman"/>
          <w:sz w:val="28"/>
          <w:szCs w:val="28"/>
          <w:lang w:val="uk-UA"/>
        </w:rPr>
        <w:t>1</w:t>
      </w:r>
      <w:r w:rsidR="00B2537D" w:rsidRPr="00B2537D">
        <w:rPr>
          <w:rFonts w:ascii="Times New Roman" w:eastAsia="Calibri" w:hAnsi="Times New Roman" w:cs="Times New Roman"/>
          <w:sz w:val="28"/>
          <w:szCs w:val="28"/>
          <w:lang w:val="uk-UA"/>
        </w:rPr>
        <w:t>)</w:t>
      </w:r>
    </w:p>
    <w:p w:rsidR="00B2537D" w:rsidRPr="00B2537D" w:rsidRDefault="00B2537D" w:rsidP="00E21BC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B2537D">
        <w:rPr>
          <w:rFonts w:ascii="Times New Roman" w:eastAsia="Times New Roman" w:hAnsi="Times New Roman" w:cs="Times New Roman"/>
          <w:color w:val="000000"/>
          <w:sz w:val="28"/>
          <w:szCs w:val="28"/>
          <w:lang w:val="uk-UA" w:eastAsia="ru-RU"/>
        </w:rPr>
        <w:lastRenderedPageBreak/>
        <w:t xml:space="preserve">де </w:t>
      </w:r>
      <w:r w:rsidRPr="00B2537D">
        <w:rPr>
          <w:rFonts w:ascii="Times New Roman" w:eastAsia="Times New Roman" w:hAnsi="Times New Roman" w:cs="Times New Roman"/>
          <w:b/>
          <w:i/>
          <w:color w:val="000000"/>
          <w:sz w:val="28"/>
          <w:szCs w:val="28"/>
          <w:lang w:eastAsia="ru-RU"/>
        </w:rPr>
        <w:t>ρ</w:t>
      </w:r>
      <w:r w:rsidRPr="00B2537D">
        <w:rPr>
          <w:rFonts w:ascii="Times New Roman" w:eastAsia="Times New Roman" w:hAnsi="Times New Roman" w:cs="Times New Roman"/>
          <w:i/>
          <w:iCs/>
          <w:color w:val="000000"/>
          <w:sz w:val="28"/>
          <w:szCs w:val="28"/>
          <w:lang w:val="uk-UA" w:eastAsia="ru-RU"/>
        </w:rPr>
        <w:t xml:space="preserve"> </w:t>
      </w:r>
      <w:r w:rsidR="00FE25F1">
        <w:rPr>
          <w:rFonts w:ascii="Times New Roman" w:eastAsia="Times New Roman" w:hAnsi="Times New Roman" w:cs="Times New Roman"/>
          <w:i/>
          <w:iCs/>
          <w:color w:val="000000"/>
          <w:sz w:val="28"/>
          <w:szCs w:val="28"/>
          <w:lang w:val="uk-UA" w:eastAsia="ru-RU"/>
        </w:rPr>
        <w:sym w:font="Symbol" w:char="F02D"/>
      </w:r>
      <w:r w:rsidRPr="00B2537D">
        <w:rPr>
          <w:rFonts w:ascii="Times New Roman" w:eastAsia="Times New Roman" w:hAnsi="Times New Roman" w:cs="Times New Roman"/>
          <w:i/>
          <w:iCs/>
          <w:color w:val="000000"/>
          <w:sz w:val="28"/>
          <w:szCs w:val="28"/>
          <w:lang w:val="uk-UA" w:eastAsia="ru-RU"/>
        </w:rPr>
        <w:t xml:space="preserve"> </w:t>
      </w:r>
      <w:r w:rsidRPr="00B2537D">
        <w:rPr>
          <w:rFonts w:ascii="Times New Roman" w:eastAsia="Times New Roman" w:hAnsi="Times New Roman" w:cs="Times New Roman"/>
          <w:color w:val="000000"/>
          <w:sz w:val="28"/>
          <w:szCs w:val="28"/>
          <w:lang w:val="uk-UA" w:eastAsia="ru-RU"/>
        </w:rPr>
        <w:t>питомий опір грунту</w:t>
      </w:r>
      <w:r w:rsidR="00FE25F1" w:rsidRPr="00FE25F1">
        <w:rPr>
          <w:rFonts w:ascii="Times New Roman" w:eastAsia="Times New Roman" w:hAnsi="Times New Roman" w:cs="Times New Roman"/>
          <w:color w:val="000000"/>
          <w:sz w:val="28"/>
          <w:szCs w:val="28"/>
          <w:lang w:eastAsia="ru-RU"/>
        </w:rPr>
        <w:t xml:space="preserve"> </w:t>
      </w:r>
      <w:r w:rsidRPr="00B2537D">
        <w:rPr>
          <w:rFonts w:ascii="Times New Roman" w:eastAsia="Times New Roman" w:hAnsi="Times New Roman" w:cs="Times New Roman"/>
          <w:color w:val="000000"/>
          <w:sz w:val="28"/>
          <w:szCs w:val="28"/>
          <w:lang w:val="uk-UA" w:eastAsia="ru-RU"/>
        </w:rPr>
        <w:t>(узяти</w:t>
      </w:r>
      <w:r w:rsidR="00FE25F1">
        <w:rPr>
          <w:rFonts w:ascii="Times New Roman" w:eastAsia="Times New Roman" w:hAnsi="Times New Roman" w:cs="Times New Roman"/>
          <w:color w:val="000000"/>
          <w:sz w:val="28"/>
          <w:szCs w:val="28"/>
          <w:lang w:eastAsia="ru-RU"/>
        </w:rPr>
        <w:t>й</w:t>
      </w:r>
      <w:r w:rsidRPr="00B2537D">
        <w:rPr>
          <w:rFonts w:ascii="Times New Roman" w:eastAsia="Times New Roman" w:hAnsi="Times New Roman" w:cs="Times New Roman"/>
          <w:color w:val="000000"/>
          <w:sz w:val="28"/>
          <w:szCs w:val="28"/>
          <w:lang w:val="uk-UA" w:eastAsia="ru-RU"/>
        </w:rPr>
        <w:t xml:space="preserve"> з довідкової літератури); </w:t>
      </w:r>
    </w:p>
    <w:p w:rsidR="00B2537D" w:rsidRPr="00B2537D" w:rsidRDefault="00B2537D" w:rsidP="00E21BC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2537D">
        <w:rPr>
          <w:rFonts w:ascii="Times New Roman" w:eastAsia="Times New Roman" w:hAnsi="Times New Roman" w:cs="Times New Roman"/>
          <w:b/>
          <w:i/>
          <w:color w:val="000000"/>
          <w:sz w:val="28"/>
          <w:szCs w:val="28"/>
          <w:lang w:val="en-US" w:eastAsia="ru-RU"/>
        </w:rPr>
        <w:t>l</w:t>
      </w:r>
      <w:r w:rsidR="00FE25F1">
        <w:rPr>
          <w:rFonts w:ascii="Times New Roman" w:eastAsia="Times New Roman" w:hAnsi="Times New Roman" w:cs="Times New Roman"/>
          <w:b/>
          <w:i/>
          <w:color w:val="000000"/>
          <w:sz w:val="28"/>
          <w:szCs w:val="28"/>
          <w:lang w:eastAsia="ru-RU"/>
        </w:rPr>
        <w:t xml:space="preserve"> </w:t>
      </w:r>
      <w:r w:rsidRPr="00B2537D">
        <w:rPr>
          <w:rFonts w:ascii="Times New Roman" w:eastAsia="Times New Roman" w:hAnsi="Times New Roman" w:cs="Times New Roman"/>
          <w:sz w:val="28"/>
          <w:szCs w:val="28"/>
          <w:lang w:val="uk-UA" w:eastAsia="ru-RU"/>
        </w:rPr>
        <w:t>–</w:t>
      </w:r>
      <w:r w:rsidR="00FE25F1">
        <w:rPr>
          <w:rFonts w:ascii="Times New Roman" w:eastAsia="Times New Roman" w:hAnsi="Times New Roman" w:cs="Times New Roman"/>
          <w:sz w:val="28"/>
          <w:szCs w:val="28"/>
          <w:lang w:val="uk-UA" w:eastAsia="ru-RU"/>
        </w:rPr>
        <w:t xml:space="preserve"> </w:t>
      </w:r>
      <w:r w:rsidRPr="00B2537D">
        <w:rPr>
          <w:rFonts w:ascii="Times New Roman" w:eastAsia="Times New Roman" w:hAnsi="Times New Roman" w:cs="Times New Roman"/>
          <w:color w:val="000000"/>
          <w:sz w:val="28"/>
          <w:szCs w:val="28"/>
          <w:lang w:eastAsia="ru-RU"/>
        </w:rPr>
        <w:t>д</w:t>
      </w:r>
      <w:r w:rsidRPr="00B2537D">
        <w:rPr>
          <w:rFonts w:ascii="Times New Roman" w:eastAsia="Times New Roman" w:hAnsi="Times New Roman" w:cs="Times New Roman"/>
          <w:color w:val="000000"/>
          <w:sz w:val="28"/>
          <w:szCs w:val="28"/>
          <w:lang w:val="uk-UA" w:eastAsia="ru-RU"/>
        </w:rPr>
        <w:t xml:space="preserve">овжина </w:t>
      </w:r>
      <w:r w:rsidRPr="00B2537D">
        <w:rPr>
          <w:rFonts w:ascii="Times New Roman" w:eastAsia="Times New Roman" w:hAnsi="Times New Roman" w:cs="Times New Roman"/>
          <w:color w:val="000000"/>
          <w:sz w:val="28"/>
          <w:szCs w:val="28"/>
          <w:lang w:eastAsia="ru-RU"/>
        </w:rPr>
        <w:t>заземл</w:t>
      </w:r>
      <w:r w:rsidRPr="00B2537D">
        <w:rPr>
          <w:rFonts w:ascii="Times New Roman" w:eastAsia="Times New Roman" w:hAnsi="Times New Roman" w:cs="Times New Roman"/>
          <w:color w:val="000000"/>
          <w:sz w:val="28"/>
          <w:szCs w:val="28"/>
          <w:lang w:val="uk-UA" w:eastAsia="ru-RU"/>
        </w:rPr>
        <w:t>ювача</w:t>
      </w:r>
      <w:r w:rsidRPr="00B2537D">
        <w:rPr>
          <w:rFonts w:ascii="Times New Roman" w:eastAsia="Times New Roman" w:hAnsi="Times New Roman" w:cs="Times New Roman"/>
          <w:color w:val="000000"/>
          <w:sz w:val="28"/>
          <w:szCs w:val="28"/>
          <w:lang w:eastAsia="ru-RU"/>
        </w:rPr>
        <w:t xml:space="preserve"> (для труб 2</w:t>
      </w:r>
      <w:r w:rsidR="00FE25F1" w:rsidRPr="00FE25F1">
        <w:rPr>
          <w:rFonts w:ascii="Times New Roman" w:eastAsia="Times New Roman" w:hAnsi="Times New Roman" w:cs="Times New Roman"/>
          <w:color w:val="000000"/>
          <w:sz w:val="28"/>
          <w:szCs w:val="28"/>
          <w:lang w:eastAsia="ru-RU"/>
        </w:rPr>
        <w:t xml:space="preserve"> </w:t>
      </w:r>
      <w:r w:rsidR="00FE25F1">
        <w:rPr>
          <w:rFonts w:ascii="Times New Roman" w:eastAsia="Times New Roman" w:hAnsi="Times New Roman" w:cs="Times New Roman"/>
          <w:color w:val="000000"/>
          <w:sz w:val="28"/>
          <w:szCs w:val="28"/>
          <w:lang w:eastAsia="ru-RU"/>
        </w:rPr>
        <w:sym w:font="Symbol" w:char="F02D"/>
      </w:r>
      <w:r w:rsidR="00FE25F1" w:rsidRPr="00FE25F1">
        <w:rPr>
          <w:rFonts w:ascii="Times New Roman" w:eastAsia="Times New Roman" w:hAnsi="Times New Roman" w:cs="Times New Roman"/>
          <w:color w:val="000000"/>
          <w:sz w:val="28"/>
          <w:szCs w:val="28"/>
          <w:lang w:eastAsia="ru-RU"/>
        </w:rPr>
        <w:t xml:space="preserve"> </w:t>
      </w:r>
      <w:r w:rsidRPr="00B2537D">
        <w:rPr>
          <w:rFonts w:ascii="Times New Roman" w:eastAsia="Times New Roman" w:hAnsi="Times New Roman" w:cs="Times New Roman"/>
          <w:color w:val="000000"/>
          <w:sz w:val="28"/>
          <w:szCs w:val="28"/>
          <w:lang w:eastAsia="ru-RU"/>
        </w:rPr>
        <w:t xml:space="preserve">3 </w:t>
      </w:r>
      <w:r w:rsidR="00FE25F1">
        <w:rPr>
          <w:rFonts w:ascii="Times New Roman" w:eastAsia="Times New Roman" w:hAnsi="Times New Roman" w:cs="Times New Roman"/>
          <w:color w:val="000000"/>
          <w:sz w:val="28"/>
          <w:szCs w:val="28"/>
          <w:lang w:val="en-US" w:eastAsia="ru-RU"/>
        </w:rPr>
        <w:t>m</w:t>
      </w:r>
      <w:r w:rsidRPr="00B2537D">
        <w:rPr>
          <w:rFonts w:ascii="Times New Roman" w:eastAsia="Times New Roman" w:hAnsi="Times New Roman" w:cs="Times New Roman"/>
          <w:color w:val="000000"/>
          <w:sz w:val="28"/>
          <w:szCs w:val="28"/>
          <w:lang w:eastAsia="ru-RU"/>
        </w:rPr>
        <w:t>, для ст</w:t>
      </w:r>
      <w:r w:rsidR="00E21BC8">
        <w:rPr>
          <w:rFonts w:ascii="Times New Roman" w:eastAsia="Times New Roman" w:hAnsi="Times New Roman" w:cs="Times New Roman"/>
          <w:color w:val="000000"/>
          <w:sz w:val="28"/>
          <w:szCs w:val="28"/>
          <w:lang w:val="uk-UA" w:eastAsia="ru-RU"/>
        </w:rPr>
        <w:t>е</w:t>
      </w:r>
      <w:r w:rsidRPr="00B2537D">
        <w:rPr>
          <w:rFonts w:ascii="Times New Roman" w:eastAsia="Times New Roman" w:hAnsi="Times New Roman" w:cs="Times New Roman"/>
          <w:color w:val="000000"/>
          <w:sz w:val="28"/>
          <w:szCs w:val="28"/>
          <w:lang w:eastAsia="ru-RU"/>
        </w:rPr>
        <w:t>ржн</w:t>
      </w:r>
      <w:r w:rsidRPr="00B2537D">
        <w:rPr>
          <w:rFonts w:ascii="Times New Roman" w:eastAsia="Times New Roman" w:hAnsi="Times New Roman" w:cs="Times New Roman"/>
          <w:color w:val="000000"/>
          <w:sz w:val="28"/>
          <w:szCs w:val="28"/>
          <w:lang w:val="uk-UA" w:eastAsia="ru-RU"/>
        </w:rPr>
        <w:t>ів</w:t>
      </w:r>
      <w:r w:rsidRPr="00B2537D">
        <w:rPr>
          <w:rFonts w:ascii="Times New Roman" w:eastAsia="Times New Roman" w:hAnsi="Times New Roman" w:cs="Times New Roman"/>
          <w:color w:val="000000"/>
          <w:sz w:val="28"/>
          <w:szCs w:val="28"/>
          <w:lang w:eastAsia="ru-RU"/>
        </w:rPr>
        <w:t xml:space="preserve"> до 10 </w:t>
      </w:r>
      <w:r w:rsidR="00FE25F1">
        <w:rPr>
          <w:rFonts w:ascii="Times New Roman" w:eastAsia="Times New Roman" w:hAnsi="Times New Roman" w:cs="Times New Roman"/>
          <w:color w:val="000000"/>
          <w:sz w:val="28"/>
          <w:szCs w:val="28"/>
          <w:lang w:val="en-US" w:eastAsia="ru-RU"/>
        </w:rPr>
        <w:t>m</w:t>
      </w:r>
      <w:r w:rsidR="00E21BC8">
        <w:rPr>
          <w:rFonts w:ascii="Times New Roman" w:eastAsia="Times New Roman" w:hAnsi="Times New Roman" w:cs="Times New Roman"/>
          <w:color w:val="000000"/>
          <w:sz w:val="28"/>
          <w:szCs w:val="28"/>
          <w:lang w:eastAsia="ru-RU"/>
        </w:rPr>
        <w:t>)</w:t>
      </w:r>
      <w:r w:rsidRPr="00B2537D">
        <w:rPr>
          <w:rFonts w:ascii="Times New Roman" w:eastAsia="Times New Roman" w:hAnsi="Times New Roman" w:cs="Times New Roman"/>
          <w:color w:val="000000"/>
          <w:sz w:val="28"/>
          <w:szCs w:val="28"/>
          <w:lang w:eastAsia="ru-RU"/>
        </w:rPr>
        <w:t xml:space="preserve">; </w:t>
      </w:r>
    </w:p>
    <w:p w:rsidR="00B2537D" w:rsidRPr="00B2537D" w:rsidRDefault="00B2537D" w:rsidP="00E21BC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b/>
          <w:i/>
          <w:color w:val="000000"/>
          <w:sz w:val="28"/>
          <w:szCs w:val="28"/>
          <w:lang w:val="en-US" w:eastAsia="ru-RU"/>
        </w:rPr>
        <w:t>d</w:t>
      </w:r>
      <w:r w:rsidR="00FE25F1">
        <w:rPr>
          <w:rFonts w:ascii="Times New Roman" w:eastAsia="Times New Roman" w:hAnsi="Times New Roman" w:cs="Times New Roman"/>
          <w:b/>
          <w:i/>
          <w:color w:val="000000"/>
          <w:sz w:val="28"/>
          <w:szCs w:val="28"/>
          <w:lang w:eastAsia="ru-RU"/>
        </w:rPr>
        <w:t xml:space="preserve"> </w:t>
      </w:r>
      <w:r w:rsidRPr="00B2537D">
        <w:rPr>
          <w:rFonts w:ascii="Times New Roman" w:eastAsia="Times New Roman" w:hAnsi="Times New Roman" w:cs="Times New Roman"/>
          <w:sz w:val="28"/>
          <w:szCs w:val="28"/>
          <w:lang w:val="uk-UA" w:eastAsia="ru-RU"/>
        </w:rPr>
        <w:t>–</w:t>
      </w:r>
      <w:r w:rsidRPr="00B2537D">
        <w:rPr>
          <w:rFonts w:ascii="Times New Roman" w:eastAsia="Times New Roman" w:hAnsi="Times New Roman" w:cs="Times New Roman"/>
          <w:color w:val="000000"/>
          <w:sz w:val="28"/>
          <w:szCs w:val="28"/>
          <w:lang w:eastAsia="ru-RU"/>
        </w:rPr>
        <w:t xml:space="preserve"> д</w:t>
      </w:r>
      <w:r w:rsidRPr="00B2537D">
        <w:rPr>
          <w:rFonts w:ascii="Times New Roman" w:eastAsia="Times New Roman" w:hAnsi="Times New Roman" w:cs="Times New Roman"/>
          <w:color w:val="000000"/>
          <w:sz w:val="28"/>
          <w:szCs w:val="28"/>
          <w:lang w:val="uk-UA" w:eastAsia="ru-RU"/>
        </w:rPr>
        <w:t>і</w:t>
      </w:r>
      <w:r w:rsidRPr="00B2537D">
        <w:rPr>
          <w:rFonts w:ascii="Times New Roman" w:eastAsia="Times New Roman" w:hAnsi="Times New Roman" w:cs="Times New Roman"/>
          <w:color w:val="000000"/>
          <w:sz w:val="28"/>
          <w:szCs w:val="28"/>
          <w:lang w:eastAsia="ru-RU"/>
        </w:rPr>
        <w:t>аметр</w:t>
      </w:r>
      <w:r w:rsidR="00FE25F1" w:rsidRPr="00FE25F1">
        <w:rPr>
          <w:rFonts w:ascii="Times New Roman" w:eastAsia="Times New Roman" w:hAnsi="Times New Roman" w:cs="Times New Roman"/>
          <w:color w:val="000000"/>
          <w:sz w:val="28"/>
          <w:szCs w:val="28"/>
          <w:lang w:eastAsia="ru-RU"/>
        </w:rPr>
        <w:t xml:space="preserve"> </w:t>
      </w:r>
      <w:r w:rsidRPr="00B2537D">
        <w:rPr>
          <w:rFonts w:ascii="Times New Roman" w:eastAsia="Times New Roman" w:hAnsi="Times New Roman" w:cs="Times New Roman"/>
          <w:color w:val="000000"/>
          <w:sz w:val="28"/>
          <w:szCs w:val="28"/>
          <w:lang w:eastAsia="ru-RU"/>
        </w:rPr>
        <w:t>заземл</w:t>
      </w:r>
      <w:r w:rsidRPr="00B2537D">
        <w:rPr>
          <w:rFonts w:ascii="Times New Roman" w:eastAsia="Times New Roman" w:hAnsi="Times New Roman" w:cs="Times New Roman"/>
          <w:color w:val="000000"/>
          <w:sz w:val="28"/>
          <w:szCs w:val="28"/>
          <w:lang w:val="uk-UA" w:eastAsia="ru-RU"/>
        </w:rPr>
        <w:t>ювача</w:t>
      </w:r>
      <w:r w:rsidRPr="00B2537D">
        <w:rPr>
          <w:rFonts w:ascii="Times New Roman" w:eastAsia="Times New Roman" w:hAnsi="Times New Roman" w:cs="Times New Roman"/>
          <w:color w:val="000000"/>
          <w:sz w:val="28"/>
          <w:szCs w:val="28"/>
          <w:lang w:eastAsia="ru-RU"/>
        </w:rPr>
        <w:t xml:space="preserve"> (для стержн</w:t>
      </w:r>
      <w:r w:rsidRPr="00B2537D">
        <w:rPr>
          <w:rFonts w:ascii="Times New Roman" w:eastAsia="Times New Roman" w:hAnsi="Times New Roman" w:cs="Times New Roman"/>
          <w:color w:val="000000"/>
          <w:sz w:val="28"/>
          <w:szCs w:val="28"/>
          <w:lang w:val="uk-UA" w:eastAsia="ru-RU"/>
        </w:rPr>
        <w:t>ів</w:t>
      </w:r>
      <w:r w:rsidRPr="00B2537D">
        <w:rPr>
          <w:rFonts w:ascii="Times New Roman" w:eastAsia="Times New Roman" w:hAnsi="Times New Roman" w:cs="Times New Roman"/>
          <w:color w:val="000000"/>
          <w:sz w:val="28"/>
          <w:szCs w:val="28"/>
          <w:lang w:eastAsia="ru-RU"/>
        </w:rPr>
        <w:t xml:space="preserve"> 0,01 </w:t>
      </w:r>
      <w:r w:rsidR="00FE25F1">
        <w:rPr>
          <w:rFonts w:ascii="Times New Roman" w:eastAsia="Times New Roman" w:hAnsi="Times New Roman" w:cs="Times New Roman"/>
          <w:color w:val="000000"/>
          <w:sz w:val="28"/>
          <w:szCs w:val="28"/>
          <w:lang w:eastAsia="ru-RU"/>
        </w:rPr>
        <w:sym w:font="Symbol" w:char="F02D"/>
      </w:r>
      <w:r w:rsidRPr="00B2537D">
        <w:rPr>
          <w:rFonts w:ascii="Times New Roman" w:eastAsia="Times New Roman" w:hAnsi="Times New Roman" w:cs="Times New Roman"/>
          <w:color w:val="000000"/>
          <w:sz w:val="28"/>
          <w:szCs w:val="28"/>
          <w:lang w:eastAsia="ru-RU"/>
        </w:rPr>
        <w:t xml:space="preserve"> 0,03 </w:t>
      </w:r>
      <w:r w:rsidR="00FE25F1">
        <w:rPr>
          <w:rFonts w:ascii="Times New Roman" w:eastAsia="Times New Roman" w:hAnsi="Times New Roman" w:cs="Times New Roman"/>
          <w:color w:val="000000"/>
          <w:sz w:val="28"/>
          <w:szCs w:val="28"/>
          <w:lang w:val="en-US" w:eastAsia="ru-RU"/>
        </w:rPr>
        <w:t>m</w:t>
      </w:r>
      <w:r w:rsidRPr="00B2537D">
        <w:rPr>
          <w:rFonts w:ascii="Times New Roman" w:eastAsia="Times New Roman" w:hAnsi="Times New Roman" w:cs="Times New Roman"/>
          <w:color w:val="000000"/>
          <w:sz w:val="28"/>
          <w:szCs w:val="28"/>
          <w:lang w:eastAsia="ru-RU"/>
        </w:rPr>
        <w:t xml:space="preserve">, для труб 0,03 </w:t>
      </w:r>
      <w:r w:rsidR="00FE25F1">
        <w:rPr>
          <w:rFonts w:ascii="Times New Roman" w:eastAsia="Times New Roman" w:hAnsi="Times New Roman" w:cs="Times New Roman"/>
          <w:color w:val="000000"/>
          <w:sz w:val="28"/>
          <w:szCs w:val="28"/>
          <w:lang w:eastAsia="ru-RU"/>
        </w:rPr>
        <w:sym w:font="Symbol" w:char="F02D"/>
      </w:r>
      <w:r w:rsidRPr="00B2537D">
        <w:rPr>
          <w:rFonts w:ascii="Times New Roman" w:eastAsia="Times New Roman" w:hAnsi="Times New Roman" w:cs="Times New Roman"/>
          <w:color w:val="000000"/>
          <w:sz w:val="28"/>
          <w:szCs w:val="28"/>
          <w:lang w:eastAsia="ru-RU"/>
        </w:rPr>
        <w:t xml:space="preserve"> 0,05</w:t>
      </w:r>
      <w:r w:rsidR="00FE25F1">
        <w:rPr>
          <w:rFonts w:ascii="Times New Roman" w:eastAsia="Times New Roman" w:hAnsi="Times New Roman" w:cs="Times New Roman"/>
          <w:color w:val="000000"/>
          <w:sz w:val="28"/>
          <w:szCs w:val="28"/>
          <w:lang w:val="en-US" w:eastAsia="ru-RU"/>
        </w:rPr>
        <w:t> </w:t>
      </w:r>
      <w:r w:rsidR="00FE25F1">
        <w:rPr>
          <w:rFonts w:ascii="Times New Roman" w:eastAsia="Times New Roman" w:hAnsi="Times New Roman" w:cs="Times New Roman"/>
          <w:color w:val="000000"/>
          <w:sz w:val="28"/>
          <w:szCs w:val="28"/>
          <w:lang w:eastAsia="ru-RU"/>
        </w:rPr>
        <w:t>m</w:t>
      </w:r>
      <w:r w:rsidRPr="00B2537D">
        <w:rPr>
          <w:rFonts w:ascii="Times New Roman" w:eastAsia="Times New Roman" w:hAnsi="Times New Roman" w:cs="Times New Roman"/>
          <w:smallCaps/>
          <w:color w:val="000000"/>
          <w:sz w:val="28"/>
          <w:szCs w:val="28"/>
          <w:lang w:eastAsia="ru-RU"/>
        </w:rPr>
        <w:t>);</w:t>
      </w:r>
    </w:p>
    <w:p w:rsidR="00B2537D" w:rsidRPr="00B2537D" w:rsidRDefault="00B2537D" w:rsidP="00D4392C">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B2537D">
        <w:rPr>
          <w:rFonts w:ascii="Times New Roman" w:eastAsia="Times New Roman" w:hAnsi="Times New Roman" w:cs="Times New Roman"/>
          <w:b/>
          <w:i/>
          <w:color w:val="000000"/>
          <w:sz w:val="28"/>
          <w:szCs w:val="28"/>
          <w:lang w:val="en-US" w:eastAsia="ru-RU"/>
        </w:rPr>
        <w:t>t</w:t>
      </w:r>
      <w:r w:rsidR="001C3D23" w:rsidRPr="001C3D23">
        <w:rPr>
          <w:rFonts w:ascii="Times New Roman" w:eastAsia="Times New Roman" w:hAnsi="Times New Roman" w:cs="Times New Roman"/>
          <w:b/>
          <w:i/>
          <w:color w:val="000000"/>
          <w:sz w:val="28"/>
          <w:szCs w:val="28"/>
          <w:lang w:eastAsia="ru-RU"/>
        </w:rPr>
        <w:t xml:space="preserve"> </w:t>
      </w:r>
      <w:r w:rsidRPr="00B2537D">
        <w:rPr>
          <w:rFonts w:ascii="Times New Roman" w:eastAsia="Times New Roman" w:hAnsi="Times New Roman" w:cs="Times New Roman"/>
          <w:sz w:val="28"/>
          <w:szCs w:val="28"/>
          <w:lang w:val="uk-UA" w:eastAsia="ru-RU"/>
        </w:rPr>
        <w:t>–</w:t>
      </w:r>
      <w:r w:rsidR="001C3D23" w:rsidRPr="001C3D23">
        <w:rPr>
          <w:rFonts w:ascii="Times New Roman" w:eastAsia="Times New Roman" w:hAnsi="Times New Roman" w:cs="Times New Roman"/>
          <w:sz w:val="28"/>
          <w:szCs w:val="28"/>
          <w:lang w:eastAsia="ru-RU"/>
        </w:rPr>
        <w:t xml:space="preserve"> </w:t>
      </w:r>
      <w:r w:rsidRPr="00B2537D">
        <w:rPr>
          <w:rFonts w:ascii="Times New Roman" w:eastAsia="Times New Roman" w:hAnsi="Times New Roman" w:cs="Times New Roman"/>
          <w:color w:val="000000"/>
          <w:sz w:val="28"/>
          <w:szCs w:val="28"/>
          <w:lang w:val="uk-UA" w:eastAsia="ru-RU"/>
        </w:rPr>
        <w:t xml:space="preserve">відстань від середини забитого в грунт заземлювача до рівня землі (необхідно враховувати, що відстань від верхнього кінця заземлювача до поверхні землі має бути не менше 0,5 </w:t>
      </w:r>
      <w:r w:rsidR="004002F2">
        <w:rPr>
          <w:rFonts w:ascii="Times New Roman" w:eastAsia="Times New Roman" w:hAnsi="Times New Roman" w:cs="Times New Roman"/>
          <w:color w:val="000000"/>
          <w:sz w:val="28"/>
          <w:szCs w:val="28"/>
          <w:lang w:val="en-US" w:eastAsia="ru-RU"/>
        </w:rPr>
        <w:t>m</w:t>
      </w:r>
      <w:r w:rsidRPr="00B2537D">
        <w:rPr>
          <w:rFonts w:ascii="Times New Roman" w:eastAsia="Times New Roman" w:hAnsi="Times New Roman" w:cs="Times New Roman"/>
          <w:color w:val="000000"/>
          <w:sz w:val="28"/>
          <w:szCs w:val="28"/>
          <w:lang w:val="uk-UA" w:eastAsia="ru-RU"/>
        </w:rPr>
        <w:t>).</w:t>
      </w:r>
    </w:p>
    <w:p w:rsidR="00B2537D" w:rsidRPr="00B2537D" w:rsidRDefault="00B2537D" w:rsidP="00D4392C">
      <w:pPr>
        <w:spacing w:after="0" w:line="360" w:lineRule="auto"/>
        <w:ind w:firstLine="709"/>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 xml:space="preserve">Оскільки усе обладнання знаходиться у приміщенні відповідно у якості опору грунту обираємо бетон (40-1000 </w:t>
      </w:r>
      <w:r w:rsidR="004002F2">
        <w:rPr>
          <w:rFonts w:ascii="Times New Roman" w:eastAsia="Calibri" w:hAnsi="Times New Roman" w:cs="Times New Roman"/>
          <w:sz w:val="28"/>
          <w:szCs w:val="28"/>
          <w:lang w:val="en-US"/>
        </w:rPr>
        <w:t>Om</w:t>
      </w:r>
      <w:r w:rsidR="004002F2">
        <w:rPr>
          <w:rFonts w:ascii="Times New Roman" w:eastAsia="Calibri" w:hAnsi="Times New Roman" w:cs="Times New Roman"/>
          <w:sz w:val="28"/>
          <w:szCs w:val="28"/>
          <w:lang w:val="uk-UA"/>
        </w:rPr>
        <w:t>×</w:t>
      </w:r>
      <w:r w:rsidR="004002F2">
        <w:rPr>
          <w:rFonts w:ascii="Times New Roman" w:eastAsia="Calibri" w:hAnsi="Times New Roman" w:cs="Times New Roman"/>
          <w:sz w:val="28"/>
          <w:szCs w:val="28"/>
          <w:lang w:val="en-US"/>
        </w:rPr>
        <w:t>m</w:t>
      </w:r>
      <w:r w:rsidRPr="00B2537D">
        <w:rPr>
          <w:rFonts w:ascii="Times New Roman" w:eastAsia="Calibri" w:hAnsi="Times New Roman" w:cs="Times New Roman"/>
          <w:sz w:val="28"/>
          <w:szCs w:val="28"/>
          <w:lang w:val="uk-UA"/>
        </w:rPr>
        <w:t>).</w:t>
      </w:r>
    </w:p>
    <w:p w:rsidR="00B2537D" w:rsidRPr="00B2537D" w:rsidRDefault="008F64AF" w:rsidP="004002F2">
      <w:pPr>
        <w:spacing w:after="0" w:line="360" w:lineRule="auto"/>
        <w:ind w:firstLine="855"/>
        <w:contextualSpacing/>
        <w:jc w:val="center"/>
        <w:rPr>
          <w:rFonts w:ascii="Times New Roman" w:eastAsia="Calibri" w:hAnsi="Times New Roman" w:cs="Times New Roman"/>
          <w:position w:val="-28"/>
          <w:sz w:val="28"/>
          <w:szCs w:val="28"/>
          <w:lang w:val="uk-UA"/>
        </w:rPr>
      </w:pPr>
      <w:r w:rsidRPr="008F64AF">
        <w:rPr>
          <w:rFonts w:ascii="Times New Roman" w:eastAsia="Calibri" w:hAnsi="Times New Roman" w:cs="Times New Roman"/>
          <w:position w:val="-30"/>
          <w:sz w:val="28"/>
          <w:szCs w:val="28"/>
          <w:lang w:val="uk-UA"/>
        </w:rPr>
        <w:pict>
          <v:shape id="_x0000_i1026" type="#_x0000_t75" style="width:276pt;height:36.75pt">
            <v:imagedata r:id="rId31" o:title=""/>
          </v:shape>
        </w:pict>
      </w:r>
      <w:r w:rsidR="00B2537D" w:rsidRPr="00B2537D">
        <w:rPr>
          <w:rFonts w:ascii="Times New Roman" w:eastAsia="Calibri" w:hAnsi="Times New Roman" w:cs="Times New Roman"/>
          <w:position w:val="-30"/>
          <w:sz w:val="28"/>
          <w:szCs w:val="28"/>
          <w:lang w:val="uk-UA"/>
        </w:rPr>
        <w:t>.</w:t>
      </w:r>
    </w:p>
    <w:p w:rsidR="00B2537D" w:rsidRPr="00B2537D" w:rsidRDefault="00B2537D" w:rsidP="00D4392C">
      <w:pPr>
        <w:spacing w:after="0" w:line="360" w:lineRule="auto"/>
        <w:ind w:firstLine="709"/>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Опір смуги, що сполучає заземлювачі:</w:t>
      </w:r>
    </w:p>
    <w:p w:rsidR="00B2537D" w:rsidRPr="00B2537D" w:rsidRDefault="008F64AF" w:rsidP="004002F2">
      <w:pPr>
        <w:spacing w:after="0" w:line="360" w:lineRule="auto"/>
        <w:ind w:firstLine="855"/>
        <w:contextualSpacing/>
        <w:jc w:val="right"/>
        <w:rPr>
          <w:rFonts w:ascii="Times New Roman" w:eastAsia="Calibri" w:hAnsi="Times New Roman" w:cs="Times New Roman"/>
          <w:sz w:val="28"/>
          <w:szCs w:val="28"/>
          <w:lang w:val="uk-UA"/>
        </w:rPr>
      </w:pPr>
      <w:r w:rsidRPr="008F64AF">
        <w:rPr>
          <w:rFonts w:ascii="Times New Roman" w:eastAsia="Calibri" w:hAnsi="Times New Roman" w:cs="Times New Roman"/>
          <w:position w:val="-24"/>
          <w:sz w:val="28"/>
          <w:szCs w:val="28"/>
          <w:lang w:val="uk-UA"/>
        </w:rPr>
        <w:pict>
          <v:shape id="_x0000_i1027" type="#_x0000_t75" style="width:114pt;height:33pt">
            <v:imagedata r:id="rId32" o:title=""/>
          </v:shape>
        </w:pict>
      </w:r>
      <w:r w:rsidR="004002F2" w:rsidRPr="004002F2">
        <w:rPr>
          <w:rFonts w:ascii="Times New Roman" w:eastAsia="Calibri" w:hAnsi="Times New Roman" w:cs="Times New Roman"/>
          <w:position w:val="-24"/>
          <w:sz w:val="28"/>
          <w:szCs w:val="28"/>
        </w:rPr>
        <w:t xml:space="preserve">                                             </w:t>
      </w:r>
      <w:r w:rsidR="00B2537D" w:rsidRPr="00B2537D">
        <w:rPr>
          <w:rFonts w:ascii="Times New Roman" w:eastAsia="Calibri" w:hAnsi="Times New Roman" w:cs="Times New Roman"/>
          <w:sz w:val="28"/>
          <w:szCs w:val="28"/>
          <w:lang w:val="uk-UA"/>
        </w:rPr>
        <w:t>(</w:t>
      </w:r>
      <w:r w:rsidR="00B2537D" w:rsidRPr="00B2537D">
        <w:rPr>
          <w:rFonts w:ascii="Times New Roman" w:eastAsia="Calibri" w:hAnsi="Times New Roman" w:cs="Times New Roman"/>
          <w:sz w:val="28"/>
          <w:szCs w:val="28"/>
        </w:rPr>
        <w:t>5</w:t>
      </w:r>
      <w:r w:rsidR="00B2537D" w:rsidRPr="00B2537D">
        <w:rPr>
          <w:rFonts w:ascii="Times New Roman" w:eastAsia="Calibri" w:hAnsi="Times New Roman" w:cs="Times New Roman"/>
          <w:sz w:val="28"/>
          <w:szCs w:val="28"/>
          <w:lang w:val="uk-UA"/>
        </w:rPr>
        <w:t>.2)</w:t>
      </w:r>
    </w:p>
    <w:p w:rsidR="00B2537D" w:rsidRPr="00B2537D" w:rsidRDefault="00B2537D" w:rsidP="005C57C2">
      <w:pPr>
        <w:spacing w:after="0" w:line="360" w:lineRule="auto"/>
        <w:ind w:firstLine="709"/>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 xml:space="preserve">де </w:t>
      </w:r>
      <w:r w:rsidRPr="00B2537D">
        <w:rPr>
          <w:rFonts w:ascii="Times New Roman" w:eastAsia="Calibri" w:hAnsi="Times New Roman" w:cs="Times New Roman"/>
          <w:b/>
          <w:i/>
          <w:sz w:val="28"/>
          <w:szCs w:val="28"/>
          <w:lang w:val="uk-UA"/>
        </w:rPr>
        <w:t>L</w:t>
      </w:r>
      <w:r w:rsidR="004002F2" w:rsidRPr="004002F2">
        <w:rPr>
          <w:rFonts w:ascii="Times New Roman" w:eastAsia="Calibri" w:hAnsi="Times New Roman" w:cs="Times New Roman"/>
          <w:b/>
          <w:i/>
          <w:sz w:val="28"/>
          <w:szCs w:val="28"/>
        </w:rPr>
        <w:t xml:space="preserve"> </w:t>
      </w:r>
      <w:r w:rsidRPr="00B2537D">
        <w:rPr>
          <w:rFonts w:ascii="Times New Roman" w:eastAsia="Calibri" w:hAnsi="Times New Roman" w:cs="Times New Roman"/>
          <w:sz w:val="28"/>
          <w:szCs w:val="28"/>
          <w:lang w:val="uk-UA"/>
        </w:rPr>
        <w:t>–</w:t>
      </w:r>
      <w:r w:rsidR="004002F2" w:rsidRPr="004002F2">
        <w:rPr>
          <w:rFonts w:ascii="Times New Roman" w:eastAsia="Calibri" w:hAnsi="Times New Roman" w:cs="Times New Roman"/>
          <w:sz w:val="28"/>
          <w:szCs w:val="28"/>
        </w:rPr>
        <w:t xml:space="preserve"> </w:t>
      </w:r>
      <w:r w:rsidRPr="00B2537D">
        <w:rPr>
          <w:rFonts w:ascii="Times New Roman" w:eastAsia="Calibri" w:hAnsi="Times New Roman" w:cs="Times New Roman"/>
          <w:sz w:val="28"/>
          <w:szCs w:val="28"/>
          <w:lang w:val="uk-UA"/>
        </w:rPr>
        <w:t xml:space="preserve">довжина смуги, що сполучає заземлювачі (при контурному заземленні вона приблизно дорівнює периметру виробничого цеху), </w:t>
      </w:r>
      <w:r w:rsidR="004002F2">
        <w:rPr>
          <w:rFonts w:ascii="Times New Roman" w:eastAsia="Calibri" w:hAnsi="Times New Roman" w:cs="Times New Roman"/>
          <w:sz w:val="28"/>
          <w:szCs w:val="28"/>
          <w:lang w:val="en-US"/>
        </w:rPr>
        <w:t>m</w:t>
      </w:r>
      <w:r w:rsidR="005C57C2">
        <w:rPr>
          <w:rFonts w:ascii="Times New Roman" w:eastAsia="Calibri" w:hAnsi="Times New Roman" w:cs="Times New Roman"/>
          <w:sz w:val="28"/>
          <w:szCs w:val="28"/>
          <w:lang w:val="uk-UA"/>
        </w:rPr>
        <w:t>;</w:t>
      </w:r>
    </w:p>
    <w:p w:rsidR="00B2537D" w:rsidRPr="00B2537D" w:rsidRDefault="00B2537D" w:rsidP="005C57C2">
      <w:pPr>
        <w:spacing w:after="0" w:line="360" w:lineRule="auto"/>
        <w:ind w:firstLine="709"/>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b/>
          <w:i/>
          <w:sz w:val="28"/>
          <w:szCs w:val="28"/>
          <w:lang w:val="uk-UA"/>
        </w:rPr>
        <w:t>b</w:t>
      </w:r>
      <w:r w:rsidR="004002F2" w:rsidRPr="004002F2">
        <w:rPr>
          <w:rFonts w:ascii="Times New Roman" w:eastAsia="Calibri" w:hAnsi="Times New Roman" w:cs="Times New Roman"/>
          <w:b/>
          <w:i/>
          <w:sz w:val="28"/>
          <w:szCs w:val="28"/>
        </w:rPr>
        <w:t xml:space="preserve"> </w:t>
      </w:r>
      <w:r w:rsidRPr="00B2537D">
        <w:rPr>
          <w:rFonts w:ascii="Times New Roman" w:eastAsia="Calibri" w:hAnsi="Times New Roman" w:cs="Times New Roman"/>
          <w:sz w:val="28"/>
          <w:szCs w:val="28"/>
          <w:lang w:val="uk-UA"/>
        </w:rPr>
        <w:t xml:space="preserve">– ширина смуги 0,03 </w:t>
      </w:r>
      <w:r w:rsidR="004002F2">
        <w:rPr>
          <w:rFonts w:ascii="Times New Roman" w:eastAsia="Calibri" w:hAnsi="Times New Roman" w:cs="Times New Roman"/>
          <w:sz w:val="28"/>
          <w:szCs w:val="28"/>
          <w:lang w:val="uk-UA"/>
        </w:rPr>
        <w:sym w:font="Symbol" w:char="F02D"/>
      </w:r>
      <w:r w:rsidRPr="00B2537D">
        <w:rPr>
          <w:rFonts w:ascii="Times New Roman" w:eastAsia="Calibri" w:hAnsi="Times New Roman" w:cs="Times New Roman"/>
          <w:sz w:val="28"/>
          <w:szCs w:val="28"/>
          <w:lang w:val="uk-UA"/>
        </w:rPr>
        <w:t xml:space="preserve"> при прокладенні усередині будівлі і 0,05 – при прокладенні поза будівлею), </w:t>
      </w:r>
      <w:r w:rsidR="004002F2">
        <w:rPr>
          <w:rFonts w:ascii="Times New Roman" w:eastAsia="Calibri" w:hAnsi="Times New Roman" w:cs="Times New Roman"/>
          <w:sz w:val="28"/>
          <w:szCs w:val="28"/>
          <w:lang w:val="en-US"/>
        </w:rPr>
        <w:t>m</w:t>
      </w:r>
      <w:r w:rsidRPr="00B2537D">
        <w:rPr>
          <w:rFonts w:ascii="Times New Roman" w:eastAsia="Calibri" w:hAnsi="Times New Roman" w:cs="Times New Roman"/>
          <w:sz w:val="28"/>
          <w:szCs w:val="28"/>
          <w:lang w:val="uk-UA"/>
        </w:rPr>
        <w:t>;</w:t>
      </w:r>
    </w:p>
    <w:p w:rsidR="00B2537D" w:rsidRPr="00B2537D" w:rsidRDefault="00B2537D" w:rsidP="006B0E34">
      <w:pPr>
        <w:spacing w:after="0" w:line="360" w:lineRule="auto"/>
        <w:ind w:firstLine="709"/>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b/>
          <w:i/>
          <w:sz w:val="28"/>
          <w:szCs w:val="28"/>
          <w:lang w:val="uk-UA"/>
        </w:rPr>
        <w:t>t</w:t>
      </w:r>
      <w:r w:rsidR="004002F2" w:rsidRPr="004002F2">
        <w:rPr>
          <w:rFonts w:ascii="Times New Roman" w:eastAsia="Calibri" w:hAnsi="Times New Roman" w:cs="Times New Roman"/>
          <w:b/>
          <w:i/>
          <w:sz w:val="28"/>
          <w:szCs w:val="28"/>
        </w:rPr>
        <w:t xml:space="preserve"> </w:t>
      </w:r>
      <w:r w:rsidRPr="00B2537D">
        <w:rPr>
          <w:rFonts w:ascii="Times New Roman" w:eastAsia="Calibri" w:hAnsi="Times New Roman" w:cs="Times New Roman"/>
          <w:sz w:val="28"/>
          <w:szCs w:val="28"/>
          <w:lang w:val="uk-UA"/>
        </w:rPr>
        <w:t>–</w:t>
      </w:r>
      <w:r w:rsidR="004002F2" w:rsidRPr="004002F2">
        <w:rPr>
          <w:rFonts w:ascii="Times New Roman" w:eastAsia="Calibri" w:hAnsi="Times New Roman" w:cs="Times New Roman"/>
          <w:sz w:val="28"/>
          <w:szCs w:val="28"/>
        </w:rPr>
        <w:t xml:space="preserve"> </w:t>
      </w:r>
      <w:r w:rsidRPr="00B2537D">
        <w:rPr>
          <w:rFonts w:ascii="Times New Roman" w:eastAsia="Calibri" w:hAnsi="Times New Roman" w:cs="Times New Roman"/>
          <w:sz w:val="28"/>
          <w:szCs w:val="28"/>
          <w:lang w:val="uk-UA"/>
        </w:rPr>
        <w:t>глибина заземлення від рівня землі</w:t>
      </w:r>
      <w:r w:rsidR="004002F2" w:rsidRPr="004002F2">
        <w:rPr>
          <w:rFonts w:ascii="Times New Roman" w:eastAsia="Calibri" w:hAnsi="Times New Roman" w:cs="Times New Roman"/>
          <w:sz w:val="28"/>
          <w:szCs w:val="28"/>
        </w:rPr>
        <w:t xml:space="preserve"> </w:t>
      </w:r>
      <w:r w:rsidRPr="00B2537D">
        <w:rPr>
          <w:rFonts w:ascii="Times New Roman" w:eastAsia="Calibri" w:hAnsi="Times New Roman" w:cs="Times New Roman"/>
          <w:sz w:val="28"/>
          <w:szCs w:val="28"/>
          <w:lang w:val="uk-UA"/>
        </w:rPr>
        <w:t xml:space="preserve">(не менше 0,5 </w:t>
      </w:r>
      <w:r w:rsidR="004002F2">
        <w:rPr>
          <w:rFonts w:ascii="Times New Roman" w:eastAsia="Calibri" w:hAnsi="Times New Roman" w:cs="Times New Roman"/>
          <w:sz w:val="28"/>
          <w:szCs w:val="28"/>
          <w:lang w:val="en-US"/>
        </w:rPr>
        <w:t>m</w:t>
      </w:r>
      <w:r w:rsidRPr="00B2537D">
        <w:rPr>
          <w:rFonts w:ascii="Times New Roman" w:eastAsia="Calibri" w:hAnsi="Times New Roman" w:cs="Times New Roman"/>
          <w:sz w:val="28"/>
          <w:szCs w:val="28"/>
          <w:lang w:val="uk-UA"/>
        </w:rPr>
        <w:t>.),</w:t>
      </w:r>
      <w:r w:rsidR="004002F2">
        <w:rPr>
          <w:rFonts w:ascii="Times New Roman" w:eastAsia="Calibri" w:hAnsi="Times New Roman" w:cs="Times New Roman"/>
          <w:sz w:val="28"/>
          <w:szCs w:val="28"/>
          <w:lang w:val="en-US"/>
        </w:rPr>
        <w:t>m</w:t>
      </w:r>
      <w:r w:rsidRPr="00B2537D">
        <w:rPr>
          <w:rFonts w:ascii="Times New Roman" w:eastAsia="Calibri" w:hAnsi="Times New Roman" w:cs="Times New Roman"/>
          <w:sz w:val="28"/>
          <w:szCs w:val="28"/>
          <w:lang w:val="uk-UA"/>
        </w:rPr>
        <w:t>.</w:t>
      </w:r>
    </w:p>
    <w:p w:rsidR="00B2537D" w:rsidRPr="00B2537D" w:rsidRDefault="008F64AF" w:rsidP="004002F2">
      <w:pPr>
        <w:spacing w:after="0" w:line="360" w:lineRule="auto"/>
        <w:ind w:firstLine="855"/>
        <w:contextualSpacing/>
        <w:jc w:val="center"/>
        <w:rPr>
          <w:rFonts w:ascii="Times New Roman" w:eastAsia="Calibri" w:hAnsi="Times New Roman" w:cs="Times New Roman"/>
          <w:sz w:val="28"/>
          <w:szCs w:val="28"/>
          <w:lang w:val="uk-UA"/>
        </w:rPr>
      </w:pPr>
      <w:r w:rsidRPr="008F64AF">
        <w:rPr>
          <w:rFonts w:ascii="Times New Roman" w:eastAsia="Calibri" w:hAnsi="Times New Roman" w:cs="Times New Roman"/>
          <w:position w:val="-28"/>
          <w:sz w:val="28"/>
          <w:szCs w:val="28"/>
          <w:lang w:val="uk-UA"/>
        </w:rPr>
        <w:pict>
          <v:shape id="_x0000_i1028" type="#_x0000_t75" style="width:267pt;height:34.5pt">
            <v:imagedata r:id="rId33" o:title=""/>
          </v:shape>
        </w:pict>
      </w:r>
      <w:r w:rsidR="00B2537D" w:rsidRPr="00B2537D">
        <w:rPr>
          <w:rFonts w:ascii="Times New Roman" w:eastAsia="Calibri" w:hAnsi="Times New Roman" w:cs="Times New Roman"/>
          <w:position w:val="-28"/>
          <w:sz w:val="28"/>
          <w:szCs w:val="28"/>
          <w:lang w:val="uk-UA"/>
        </w:rPr>
        <w:t>.</w:t>
      </w:r>
    </w:p>
    <w:p w:rsidR="00B2537D" w:rsidRPr="00B2537D" w:rsidRDefault="00B2537D" w:rsidP="006B0E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B2537D">
        <w:rPr>
          <w:rFonts w:ascii="Times New Roman" w:eastAsia="Times New Roman" w:hAnsi="Times New Roman" w:cs="Times New Roman"/>
          <w:color w:val="000000"/>
          <w:sz w:val="28"/>
          <w:szCs w:val="28"/>
          <w:lang w:val="uk-UA" w:eastAsia="ru-RU"/>
        </w:rPr>
        <w:t>Необхідна кількість заземлювачів:</w:t>
      </w:r>
    </w:p>
    <w:p w:rsidR="00B2537D" w:rsidRPr="00B2537D" w:rsidRDefault="008F64AF" w:rsidP="004002F2">
      <w:pPr>
        <w:shd w:val="clear" w:color="auto" w:fill="FFFFFF"/>
        <w:spacing w:after="0" w:line="360" w:lineRule="auto"/>
        <w:ind w:firstLine="855"/>
        <w:jc w:val="right"/>
        <w:rPr>
          <w:rFonts w:ascii="Times New Roman" w:eastAsia="Times New Roman" w:hAnsi="Times New Roman" w:cs="Times New Roman"/>
          <w:color w:val="000000"/>
          <w:sz w:val="28"/>
          <w:szCs w:val="28"/>
          <w:lang w:val="uk-UA" w:eastAsia="ru-RU"/>
        </w:rPr>
      </w:pPr>
      <w:r w:rsidRPr="008F64AF">
        <w:rPr>
          <w:rFonts w:ascii="Times New Roman" w:eastAsia="Times New Roman" w:hAnsi="Times New Roman" w:cs="Times New Roman"/>
          <w:position w:val="-30"/>
          <w:sz w:val="28"/>
          <w:szCs w:val="28"/>
          <w:lang w:eastAsia="ru-RU"/>
        </w:rPr>
        <w:pict>
          <v:shape id="_x0000_i1029" type="#_x0000_t75" style="width:54.75pt;height:33.75pt">
            <v:imagedata r:id="rId34" o:title=""/>
          </v:shape>
        </w:pict>
      </w:r>
      <w:r w:rsidR="004002F2" w:rsidRPr="004002F2">
        <w:rPr>
          <w:rFonts w:ascii="Times New Roman" w:eastAsia="Times New Roman" w:hAnsi="Times New Roman" w:cs="Times New Roman"/>
          <w:position w:val="-30"/>
          <w:sz w:val="28"/>
          <w:szCs w:val="28"/>
          <w:lang w:eastAsia="ru-RU"/>
        </w:rPr>
        <w:t xml:space="preserve">                                                     </w:t>
      </w:r>
      <w:r w:rsidR="00B2537D" w:rsidRPr="00B2537D">
        <w:rPr>
          <w:rFonts w:ascii="Times New Roman" w:eastAsia="Times New Roman" w:hAnsi="Times New Roman" w:cs="Times New Roman"/>
          <w:sz w:val="28"/>
          <w:szCs w:val="28"/>
          <w:lang w:val="uk-UA" w:eastAsia="ru-RU"/>
        </w:rPr>
        <w:t>(5.3)</w:t>
      </w:r>
    </w:p>
    <w:p w:rsidR="00B2537D" w:rsidRPr="00B2537D" w:rsidRDefault="00B2537D" w:rsidP="006B0E34">
      <w:pPr>
        <w:spacing w:after="0" w:line="360" w:lineRule="auto"/>
        <w:ind w:firstLine="709"/>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де 4 –</w:t>
      </w:r>
      <w:r w:rsidR="004002F2" w:rsidRPr="004002F2">
        <w:rPr>
          <w:rFonts w:ascii="Times New Roman" w:eastAsia="Calibri" w:hAnsi="Times New Roman" w:cs="Times New Roman"/>
          <w:sz w:val="28"/>
          <w:szCs w:val="28"/>
        </w:rPr>
        <w:t xml:space="preserve"> </w:t>
      </w:r>
      <w:r w:rsidRPr="00B2537D">
        <w:rPr>
          <w:rFonts w:ascii="Times New Roman" w:eastAsia="Calibri" w:hAnsi="Times New Roman" w:cs="Times New Roman"/>
          <w:sz w:val="28"/>
          <w:szCs w:val="28"/>
          <w:lang w:val="uk-UA"/>
        </w:rPr>
        <w:t xml:space="preserve">припустимий загальний опір; </w:t>
      </w:r>
    </w:p>
    <w:p w:rsidR="00B2537D" w:rsidRPr="00B2537D" w:rsidRDefault="00B2537D" w:rsidP="006B0E34">
      <w:pPr>
        <w:spacing w:after="0" w:line="360" w:lineRule="auto"/>
        <w:ind w:firstLine="709"/>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 xml:space="preserve">    2 –</w:t>
      </w:r>
      <w:r w:rsidR="004002F2" w:rsidRPr="00765F45">
        <w:rPr>
          <w:rFonts w:ascii="Times New Roman" w:eastAsia="Calibri" w:hAnsi="Times New Roman" w:cs="Times New Roman"/>
          <w:sz w:val="28"/>
          <w:szCs w:val="28"/>
          <w:lang w:val="uk-UA"/>
        </w:rPr>
        <w:t xml:space="preserve"> </w:t>
      </w:r>
      <w:r w:rsidRPr="00B2537D">
        <w:rPr>
          <w:rFonts w:ascii="Times New Roman" w:eastAsia="Calibri" w:hAnsi="Times New Roman" w:cs="Times New Roman"/>
          <w:sz w:val="28"/>
          <w:szCs w:val="28"/>
          <w:lang w:val="uk-UA"/>
        </w:rPr>
        <w:t>коефіцієнт сезонності;</w:t>
      </w:r>
    </w:p>
    <w:p w:rsidR="00B2537D" w:rsidRPr="00B2537D" w:rsidRDefault="00B2537D" w:rsidP="006B0E34">
      <w:pPr>
        <w:spacing w:after="0" w:line="360" w:lineRule="auto"/>
        <w:ind w:firstLine="709"/>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b/>
          <w:i/>
          <w:color w:val="000000"/>
          <w:sz w:val="28"/>
          <w:szCs w:val="28"/>
          <w:lang w:val="uk-UA"/>
        </w:rPr>
        <w:t xml:space="preserve">    η</w:t>
      </w:r>
      <w:r w:rsidRPr="00B2537D">
        <w:rPr>
          <w:rFonts w:ascii="Times New Roman" w:eastAsia="Calibri" w:hAnsi="Times New Roman" w:cs="Times New Roman"/>
          <w:b/>
          <w:i/>
          <w:color w:val="000000"/>
          <w:sz w:val="28"/>
          <w:szCs w:val="28"/>
          <w:vertAlign w:val="subscript"/>
          <w:lang w:val="uk-UA"/>
        </w:rPr>
        <w:t>З</w:t>
      </w:r>
      <w:r w:rsidR="004002F2" w:rsidRPr="004002F2">
        <w:rPr>
          <w:rFonts w:ascii="Times New Roman" w:eastAsia="Calibri" w:hAnsi="Times New Roman" w:cs="Times New Roman"/>
          <w:b/>
          <w:i/>
          <w:color w:val="000000"/>
          <w:sz w:val="28"/>
          <w:szCs w:val="28"/>
          <w:vertAlign w:val="subscript"/>
          <w:lang w:val="uk-UA"/>
        </w:rPr>
        <w:t xml:space="preserve"> </w:t>
      </w:r>
      <w:r w:rsidRPr="00B2537D">
        <w:rPr>
          <w:rFonts w:ascii="Times New Roman" w:eastAsia="Calibri" w:hAnsi="Times New Roman" w:cs="Times New Roman"/>
          <w:sz w:val="28"/>
          <w:szCs w:val="28"/>
          <w:lang w:val="uk-UA"/>
        </w:rPr>
        <w:t>–</w:t>
      </w:r>
      <w:r w:rsidR="004002F2" w:rsidRPr="004002F2">
        <w:rPr>
          <w:rFonts w:ascii="Times New Roman" w:eastAsia="Calibri" w:hAnsi="Times New Roman" w:cs="Times New Roman"/>
          <w:sz w:val="28"/>
          <w:szCs w:val="28"/>
          <w:lang w:val="uk-UA"/>
        </w:rPr>
        <w:t xml:space="preserve"> </w:t>
      </w:r>
      <w:r w:rsidRPr="00B2537D">
        <w:rPr>
          <w:rFonts w:ascii="Times New Roman" w:eastAsia="Calibri" w:hAnsi="Times New Roman" w:cs="Times New Roman"/>
          <w:sz w:val="28"/>
          <w:szCs w:val="28"/>
          <w:lang w:val="uk-UA"/>
        </w:rPr>
        <w:t xml:space="preserve">коефіцієнт екранування заземлювача </w:t>
      </w:r>
      <w:r w:rsidRPr="00B2537D">
        <w:rPr>
          <w:rFonts w:ascii="Times New Roman" w:eastAsia="Calibri" w:hAnsi="Times New Roman" w:cs="Times New Roman"/>
          <w:color w:val="000000"/>
          <w:sz w:val="28"/>
          <w:szCs w:val="28"/>
          <w:lang w:val="uk-UA"/>
        </w:rPr>
        <w:t xml:space="preserve">( </w:t>
      </w:r>
      <w:r w:rsidRPr="00B2537D">
        <w:rPr>
          <w:rFonts w:ascii="Times New Roman" w:eastAsia="Calibri" w:hAnsi="Times New Roman" w:cs="Times New Roman"/>
          <w:i/>
          <w:color w:val="000000"/>
          <w:sz w:val="28"/>
          <w:szCs w:val="28"/>
          <w:lang w:val="uk-UA"/>
        </w:rPr>
        <w:t>η</w:t>
      </w:r>
      <w:r w:rsidRPr="00B2537D">
        <w:rPr>
          <w:rFonts w:ascii="Times New Roman" w:eastAsia="Calibri" w:hAnsi="Times New Roman" w:cs="Times New Roman"/>
          <w:i/>
          <w:color w:val="000000"/>
          <w:sz w:val="28"/>
          <w:szCs w:val="28"/>
          <w:vertAlign w:val="subscript"/>
          <w:lang w:val="uk-UA"/>
        </w:rPr>
        <w:t>з</w:t>
      </w:r>
      <w:r w:rsidRPr="00B2537D">
        <w:rPr>
          <w:rFonts w:ascii="Times New Roman" w:eastAsia="Calibri" w:hAnsi="Times New Roman" w:cs="Times New Roman"/>
          <w:color w:val="000000"/>
          <w:sz w:val="28"/>
          <w:szCs w:val="28"/>
          <w:lang w:val="uk-UA"/>
        </w:rPr>
        <w:t>= 0,2 ÷ 0,9)</w:t>
      </w:r>
      <w:r w:rsidRPr="00B2537D">
        <w:rPr>
          <w:rFonts w:ascii="Times New Roman" w:eastAsia="Calibri" w:hAnsi="Times New Roman" w:cs="Times New Roman"/>
          <w:sz w:val="28"/>
          <w:szCs w:val="28"/>
          <w:lang w:val="uk-UA"/>
        </w:rPr>
        <w:t>.</w:t>
      </w:r>
    </w:p>
    <w:p w:rsidR="00B2537D" w:rsidRPr="00765F45" w:rsidRDefault="008F64AF" w:rsidP="004002F2">
      <w:pPr>
        <w:spacing w:after="0" w:line="360" w:lineRule="auto"/>
        <w:ind w:firstLine="855"/>
        <w:contextualSpacing/>
        <w:jc w:val="center"/>
        <w:rPr>
          <w:rFonts w:ascii="Times New Roman" w:eastAsia="Calibri" w:hAnsi="Times New Roman" w:cs="Times New Roman"/>
          <w:sz w:val="28"/>
          <w:szCs w:val="28"/>
        </w:rPr>
      </w:pPr>
      <w:r w:rsidRPr="008F64AF">
        <w:rPr>
          <w:rFonts w:ascii="Times New Roman" w:eastAsia="Calibri" w:hAnsi="Times New Roman" w:cs="Times New Roman"/>
          <w:position w:val="-28"/>
          <w:sz w:val="28"/>
          <w:szCs w:val="28"/>
          <w:lang w:val="uk-UA"/>
        </w:rPr>
        <w:pict>
          <v:shape id="_x0000_i1030" type="#_x0000_t75" style="width:96.75pt;height:33pt">
            <v:imagedata r:id="rId35" o:title=""/>
          </v:shape>
        </w:pict>
      </w:r>
      <w:r w:rsidR="00B2537D" w:rsidRPr="00B2537D">
        <w:rPr>
          <w:rFonts w:ascii="Times New Roman" w:eastAsia="Calibri" w:hAnsi="Times New Roman" w:cs="Times New Roman"/>
          <w:position w:val="-28"/>
          <w:sz w:val="28"/>
          <w:szCs w:val="28"/>
          <w:lang w:val="uk-UA"/>
        </w:rPr>
        <w:t>.</w:t>
      </w:r>
    </w:p>
    <w:p w:rsidR="00B2537D" w:rsidRPr="00B2537D" w:rsidRDefault="00B2537D" w:rsidP="006B0E34">
      <w:pPr>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Для перевірки чи вірно проведений розрахунок перевіримо нерівність:</w:t>
      </w:r>
    </w:p>
    <w:p w:rsidR="00B2537D" w:rsidRPr="00B2537D" w:rsidRDefault="008F64AF" w:rsidP="00E039DA">
      <w:pPr>
        <w:spacing w:after="0" w:line="360" w:lineRule="auto"/>
        <w:ind w:firstLine="855"/>
        <w:jc w:val="right"/>
        <w:rPr>
          <w:rFonts w:ascii="Times New Roman" w:eastAsia="Times New Roman" w:hAnsi="Times New Roman" w:cs="Times New Roman"/>
          <w:sz w:val="28"/>
          <w:szCs w:val="28"/>
          <w:lang w:val="uk-UA" w:eastAsia="ru-RU"/>
        </w:rPr>
      </w:pPr>
      <w:r w:rsidRPr="008F64AF">
        <w:rPr>
          <w:rFonts w:ascii="Times New Roman" w:eastAsia="Times New Roman" w:hAnsi="Times New Roman" w:cs="Times New Roman"/>
          <w:position w:val="-30"/>
          <w:sz w:val="28"/>
          <w:szCs w:val="28"/>
          <w:lang w:eastAsia="ru-RU"/>
        </w:rPr>
        <w:lastRenderedPageBreak/>
        <w:pict>
          <v:shape id="_x0000_i1031" type="#_x0000_t75" style="width:172.5pt;height:34.5pt">
            <v:imagedata r:id="rId36" o:title=""/>
          </v:shape>
        </w:pict>
      </w:r>
      <w:r w:rsidR="00E039DA" w:rsidRPr="00E039DA">
        <w:rPr>
          <w:rFonts w:ascii="Times New Roman" w:eastAsia="Times New Roman" w:hAnsi="Times New Roman" w:cs="Times New Roman"/>
          <w:position w:val="-30"/>
          <w:sz w:val="28"/>
          <w:szCs w:val="28"/>
          <w:lang w:val="uk-UA" w:eastAsia="ru-RU"/>
        </w:rPr>
        <w:t xml:space="preserve">                            </w:t>
      </w:r>
      <w:r w:rsidR="00B2537D" w:rsidRPr="00B2537D">
        <w:rPr>
          <w:rFonts w:ascii="Times New Roman" w:eastAsia="Times New Roman" w:hAnsi="Times New Roman" w:cs="Times New Roman"/>
          <w:sz w:val="28"/>
          <w:szCs w:val="28"/>
          <w:lang w:val="uk-UA" w:eastAsia="ru-RU"/>
        </w:rPr>
        <w:t>(5.4)</w:t>
      </w:r>
    </w:p>
    <w:p w:rsidR="00B2537D" w:rsidRPr="00E039DA" w:rsidRDefault="00B2537D" w:rsidP="008524D8">
      <w:pPr>
        <w:shd w:val="clear" w:color="auto" w:fill="FFFFFF"/>
        <w:tabs>
          <w:tab w:val="left" w:pos="859"/>
        </w:tabs>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color w:val="000000"/>
          <w:sz w:val="28"/>
          <w:szCs w:val="28"/>
          <w:lang w:val="uk-UA" w:eastAsia="ru-RU"/>
        </w:rPr>
        <w:t xml:space="preserve">де </w:t>
      </w:r>
      <w:r w:rsidRPr="00B2537D">
        <w:rPr>
          <w:rFonts w:ascii="Times New Roman" w:eastAsia="Times New Roman" w:hAnsi="Times New Roman" w:cs="Times New Roman"/>
          <w:b/>
          <w:i/>
          <w:color w:val="000000"/>
          <w:sz w:val="28"/>
          <w:szCs w:val="28"/>
          <w:lang w:val="en-US" w:eastAsia="ru-RU"/>
        </w:rPr>
        <w:t>R</w:t>
      </w:r>
      <w:r w:rsidRPr="00B2537D">
        <w:rPr>
          <w:rFonts w:ascii="Times New Roman" w:eastAsia="Times New Roman" w:hAnsi="Times New Roman" w:cs="Times New Roman"/>
          <w:b/>
          <w:i/>
          <w:color w:val="000000"/>
          <w:sz w:val="28"/>
          <w:szCs w:val="28"/>
          <w:vertAlign w:val="subscript"/>
          <w:lang w:val="uk-UA" w:eastAsia="ru-RU"/>
        </w:rPr>
        <w:t>З</w:t>
      </w:r>
      <w:r w:rsidR="008524D8">
        <w:rPr>
          <w:rFonts w:ascii="Times New Roman" w:eastAsia="Times New Roman" w:hAnsi="Times New Roman" w:cs="Times New Roman"/>
          <w:b/>
          <w:i/>
          <w:color w:val="000000"/>
          <w:sz w:val="28"/>
          <w:szCs w:val="28"/>
          <w:lang w:val="uk-UA" w:eastAsia="ru-RU"/>
        </w:rPr>
        <w:t xml:space="preserve"> </w:t>
      </w:r>
      <w:r w:rsidRPr="00B2537D">
        <w:rPr>
          <w:rFonts w:ascii="Times New Roman" w:eastAsia="Times New Roman" w:hAnsi="Times New Roman" w:cs="Times New Roman"/>
          <w:sz w:val="28"/>
          <w:szCs w:val="28"/>
          <w:lang w:val="uk-UA" w:eastAsia="ru-RU"/>
        </w:rPr>
        <w:t>–</w:t>
      </w:r>
      <w:r w:rsidR="00E039DA" w:rsidRPr="00E039DA">
        <w:rPr>
          <w:rFonts w:ascii="Times New Roman" w:eastAsia="Times New Roman" w:hAnsi="Times New Roman" w:cs="Times New Roman"/>
          <w:sz w:val="28"/>
          <w:szCs w:val="28"/>
          <w:lang w:val="uk-UA" w:eastAsia="ru-RU"/>
        </w:rPr>
        <w:t xml:space="preserve"> </w:t>
      </w:r>
      <w:r w:rsidRPr="00B2537D">
        <w:rPr>
          <w:rFonts w:ascii="Times New Roman" w:eastAsia="Times New Roman" w:hAnsi="Times New Roman" w:cs="Times New Roman"/>
          <w:color w:val="000000"/>
          <w:sz w:val="28"/>
          <w:szCs w:val="28"/>
          <w:lang w:val="uk-UA" w:eastAsia="ru-RU"/>
        </w:rPr>
        <w:t xml:space="preserve">опір заземлювача (стрижня, труби, і т.п.), </w:t>
      </w:r>
      <w:r w:rsidR="00E039DA">
        <w:rPr>
          <w:rFonts w:ascii="Times New Roman" w:eastAsia="Times New Roman" w:hAnsi="Times New Roman" w:cs="Times New Roman"/>
          <w:color w:val="000000"/>
          <w:sz w:val="28"/>
          <w:szCs w:val="28"/>
          <w:lang w:val="en-US" w:eastAsia="ru-RU"/>
        </w:rPr>
        <w:t>Om</w:t>
      </w:r>
    </w:p>
    <w:p w:rsidR="00B2537D" w:rsidRPr="00B2537D" w:rsidRDefault="00B2537D" w:rsidP="008524D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B2537D">
        <w:rPr>
          <w:rFonts w:ascii="Times New Roman" w:eastAsia="Times New Roman" w:hAnsi="Times New Roman" w:cs="Times New Roman"/>
          <w:b/>
          <w:i/>
          <w:color w:val="000000"/>
          <w:sz w:val="28"/>
          <w:szCs w:val="28"/>
          <w:lang w:val="en-US" w:eastAsia="ru-RU"/>
        </w:rPr>
        <w:t>R</w:t>
      </w:r>
      <w:r w:rsidRPr="00B2537D">
        <w:rPr>
          <w:rFonts w:ascii="Times New Roman" w:eastAsia="Times New Roman" w:hAnsi="Times New Roman" w:cs="Times New Roman"/>
          <w:b/>
          <w:i/>
          <w:color w:val="000000"/>
          <w:sz w:val="28"/>
          <w:szCs w:val="28"/>
          <w:vertAlign w:val="subscript"/>
          <w:lang w:val="uk-UA" w:eastAsia="ru-RU"/>
        </w:rPr>
        <w:t>П</w:t>
      </w:r>
      <w:r w:rsidR="008524D8">
        <w:rPr>
          <w:rFonts w:ascii="Times New Roman" w:eastAsia="Times New Roman" w:hAnsi="Times New Roman" w:cs="Times New Roman"/>
          <w:b/>
          <w:i/>
          <w:color w:val="000000"/>
          <w:sz w:val="28"/>
          <w:szCs w:val="28"/>
          <w:lang w:val="uk-UA" w:eastAsia="ru-RU"/>
        </w:rPr>
        <w:t xml:space="preserve"> </w:t>
      </w:r>
      <w:r w:rsidRPr="00B2537D">
        <w:rPr>
          <w:rFonts w:ascii="Times New Roman" w:eastAsia="Times New Roman" w:hAnsi="Times New Roman" w:cs="Times New Roman"/>
          <w:sz w:val="28"/>
          <w:szCs w:val="28"/>
          <w:lang w:val="uk-UA" w:eastAsia="ru-RU"/>
        </w:rPr>
        <w:t>–</w:t>
      </w:r>
      <w:r w:rsidR="008524D8">
        <w:rPr>
          <w:rFonts w:ascii="Times New Roman" w:eastAsia="Times New Roman" w:hAnsi="Times New Roman" w:cs="Times New Roman"/>
          <w:sz w:val="28"/>
          <w:szCs w:val="28"/>
          <w:lang w:val="uk-UA" w:eastAsia="ru-RU"/>
        </w:rPr>
        <w:t xml:space="preserve"> </w:t>
      </w:r>
      <w:r w:rsidRPr="00B2537D">
        <w:rPr>
          <w:rFonts w:ascii="Times New Roman" w:eastAsia="Times New Roman" w:hAnsi="Times New Roman" w:cs="Times New Roman"/>
          <w:sz w:val="28"/>
          <w:szCs w:val="28"/>
          <w:lang w:val="uk-UA" w:eastAsia="ru-RU"/>
        </w:rPr>
        <w:t>опір смуги, що сполучає заземлювачі</w:t>
      </w:r>
      <w:r w:rsidRPr="00B2537D">
        <w:rPr>
          <w:rFonts w:ascii="Times New Roman" w:eastAsia="Times New Roman" w:hAnsi="Times New Roman" w:cs="Times New Roman"/>
          <w:color w:val="000000"/>
          <w:sz w:val="28"/>
          <w:szCs w:val="28"/>
          <w:lang w:val="uk-UA" w:eastAsia="ru-RU"/>
        </w:rPr>
        <w:t xml:space="preserve">, </w:t>
      </w:r>
      <w:r w:rsidR="00E039DA">
        <w:rPr>
          <w:rFonts w:ascii="Times New Roman" w:eastAsia="Times New Roman" w:hAnsi="Times New Roman" w:cs="Times New Roman"/>
          <w:color w:val="000000"/>
          <w:sz w:val="28"/>
          <w:szCs w:val="28"/>
          <w:lang w:val="en-US" w:eastAsia="ru-RU"/>
        </w:rPr>
        <w:t>Om</w:t>
      </w:r>
      <w:r w:rsidRPr="00B2537D">
        <w:rPr>
          <w:rFonts w:ascii="Times New Roman" w:eastAsia="Times New Roman" w:hAnsi="Times New Roman" w:cs="Times New Roman"/>
          <w:color w:val="000000"/>
          <w:sz w:val="28"/>
          <w:szCs w:val="28"/>
          <w:lang w:val="uk-UA" w:eastAsia="ru-RU"/>
        </w:rPr>
        <w:t xml:space="preserve">; </w:t>
      </w:r>
    </w:p>
    <w:p w:rsidR="00B2537D" w:rsidRPr="00B2537D" w:rsidRDefault="00B2537D" w:rsidP="008524D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b/>
          <w:i/>
          <w:color w:val="000000"/>
          <w:sz w:val="28"/>
          <w:szCs w:val="28"/>
          <w:lang w:val="en-US" w:eastAsia="ru-RU"/>
        </w:rPr>
        <w:t>n</w:t>
      </w:r>
      <w:r w:rsidR="00E039DA" w:rsidRPr="00E039DA">
        <w:rPr>
          <w:rFonts w:ascii="Times New Roman" w:eastAsia="Times New Roman" w:hAnsi="Times New Roman" w:cs="Times New Roman"/>
          <w:b/>
          <w:i/>
          <w:color w:val="000000"/>
          <w:sz w:val="28"/>
          <w:szCs w:val="28"/>
          <w:lang w:val="uk-UA" w:eastAsia="ru-RU"/>
        </w:rPr>
        <w:t xml:space="preserve"> </w:t>
      </w:r>
      <w:r w:rsidRPr="00B2537D">
        <w:rPr>
          <w:rFonts w:ascii="Times New Roman" w:eastAsia="Times New Roman" w:hAnsi="Times New Roman" w:cs="Times New Roman"/>
          <w:sz w:val="28"/>
          <w:szCs w:val="28"/>
          <w:lang w:val="uk-UA" w:eastAsia="ru-RU"/>
        </w:rPr>
        <w:t>–</w:t>
      </w:r>
      <w:r w:rsidR="00E039DA" w:rsidRPr="00E039DA">
        <w:rPr>
          <w:rFonts w:ascii="Times New Roman" w:eastAsia="Times New Roman" w:hAnsi="Times New Roman" w:cs="Times New Roman"/>
          <w:sz w:val="28"/>
          <w:szCs w:val="28"/>
          <w:lang w:val="uk-UA" w:eastAsia="ru-RU"/>
        </w:rPr>
        <w:t xml:space="preserve"> </w:t>
      </w:r>
      <w:r w:rsidRPr="00B2537D">
        <w:rPr>
          <w:rFonts w:ascii="Times New Roman" w:eastAsia="Times New Roman" w:hAnsi="Times New Roman" w:cs="Times New Roman"/>
          <w:color w:val="000000"/>
          <w:sz w:val="28"/>
          <w:szCs w:val="28"/>
          <w:lang w:val="uk-UA" w:eastAsia="ru-RU"/>
        </w:rPr>
        <w:t>кількість заземлювачів;</w:t>
      </w:r>
    </w:p>
    <w:p w:rsidR="00B2537D" w:rsidRPr="00B2537D" w:rsidRDefault="00B2537D" w:rsidP="008524D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B2537D">
        <w:rPr>
          <w:rFonts w:ascii="Times New Roman" w:eastAsia="Times New Roman" w:hAnsi="Times New Roman" w:cs="Times New Roman"/>
          <w:b/>
          <w:i/>
          <w:color w:val="000000"/>
          <w:sz w:val="28"/>
          <w:szCs w:val="28"/>
          <w:lang w:eastAsia="ru-RU"/>
        </w:rPr>
        <w:t>η</w:t>
      </w:r>
      <w:r w:rsidRPr="00B2537D">
        <w:rPr>
          <w:rFonts w:ascii="Times New Roman" w:eastAsia="Times New Roman" w:hAnsi="Times New Roman" w:cs="Times New Roman"/>
          <w:b/>
          <w:i/>
          <w:color w:val="000000"/>
          <w:sz w:val="28"/>
          <w:szCs w:val="28"/>
          <w:vertAlign w:val="subscript"/>
          <w:lang w:val="uk-UA" w:eastAsia="ru-RU"/>
        </w:rPr>
        <w:t>З</w:t>
      </w:r>
      <w:r w:rsidRPr="00B2537D">
        <w:rPr>
          <w:rFonts w:ascii="Times New Roman" w:eastAsia="Times New Roman" w:hAnsi="Times New Roman" w:cs="Times New Roman"/>
          <w:color w:val="000000"/>
          <w:sz w:val="28"/>
          <w:szCs w:val="28"/>
          <w:lang w:val="uk-UA" w:eastAsia="ru-RU"/>
        </w:rPr>
        <w:t xml:space="preserve"> і </w:t>
      </w:r>
      <w:r w:rsidRPr="00B2537D">
        <w:rPr>
          <w:rFonts w:ascii="Times New Roman" w:eastAsia="Times New Roman" w:hAnsi="Times New Roman" w:cs="Times New Roman"/>
          <w:b/>
          <w:i/>
          <w:color w:val="000000"/>
          <w:sz w:val="28"/>
          <w:szCs w:val="28"/>
          <w:lang w:eastAsia="ru-RU"/>
        </w:rPr>
        <w:t>η</w:t>
      </w:r>
      <w:r w:rsidRPr="00B2537D">
        <w:rPr>
          <w:rFonts w:ascii="Times New Roman" w:eastAsia="Times New Roman" w:hAnsi="Times New Roman" w:cs="Times New Roman"/>
          <w:b/>
          <w:i/>
          <w:color w:val="000000"/>
          <w:sz w:val="28"/>
          <w:szCs w:val="28"/>
          <w:vertAlign w:val="subscript"/>
          <w:lang w:val="uk-UA" w:eastAsia="ru-RU"/>
        </w:rPr>
        <w:t>П</w:t>
      </w:r>
      <w:r w:rsidR="008524D8">
        <w:rPr>
          <w:rFonts w:ascii="Times New Roman" w:eastAsia="Times New Roman" w:hAnsi="Times New Roman" w:cs="Times New Roman"/>
          <w:b/>
          <w:i/>
          <w:color w:val="000000"/>
          <w:sz w:val="28"/>
          <w:szCs w:val="28"/>
          <w:lang w:val="uk-UA" w:eastAsia="ru-RU"/>
        </w:rPr>
        <w:t xml:space="preserve"> </w:t>
      </w:r>
      <w:r w:rsidR="00E039DA">
        <w:rPr>
          <w:rFonts w:ascii="Times New Roman" w:eastAsia="Times New Roman" w:hAnsi="Times New Roman" w:cs="Times New Roman"/>
          <w:i/>
          <w:iCs/>
          <w:color w:val="000000"/>
          <w:sz w:val="28"/>
          <w:szCs w:val="28"/>
          <w:lang w:val="uk-UA" w:eastAsia="ru-RU"/>
        </w:rPr>
        <w:sym w:font="Symbol" w:char="F02D"/>
      </w:r>
      <w:r w:rsidR="008524D8">
        <w:rPr>
          <w:rFonts w:ascii="Times New Roman" w:eastAsia="Times New Roman" w:hAnsi="Times New Roman" w:cs="Times New Roman"/>
          <w:i/>
          <w:iCs/>
          <w:color w:val="000000"/>
          <w:sz w:val="28"/>
          <w:szCs w:val="28"/>
          <w:lang w:val="uk-UA" w:eastAsia="ru-RU"/>
        </w:rPr>
        <w:t> </w:t>
      </w:r>
      <w:r w:rsidRPr="00B2537D">
        <w:rPr>
          <w:rFonts w:ascii="Times New Roman" w:eastAsia="Times New Roman" w:hAnsi="Times New Roman" w:cs="Times New Roman"/>
          <w:sz w:val="28"/>
          <w:szCs w:val="28"/>
          <w:lang w:val="uk-UA" w:eastAsia="ru-RU"/>
        </w:rPr>
        <w:t xml:space="preserve">коефіцієнти екранування заземлювача </w:t>
      </w:r>
      <w:r w:rsidRPr="00B2537D">
        <w:rPr>
          <w:rFonts w:ascii="Times New Roman" w:eastAsia="Times New Roman" w:hAnsi="Times New Roman" w:cs="Times New Roman"/>
          <w:color w:val="000000"/>
          <w:sz w:val="28"/>
          <w:szCs w:val="28"/>
          <w:lang w:val="uk-UA" w:eastAsia="ru-RU"/>
        </w:rPr>
        <w:t xml:space="preserve">та </w:t>
      </w:r>
      <w:r w:rsidRPr="00B2537D">
        <w:rPr>
          <w:rFonts w:ascii="Times New Roman" w:eastAsia="Times New Roman" w:hAnsi="Times New Roman" w:cs="Times New Roman"/>
          <w:sz w:val="28"/>
          <w:szCs w:val="28"/>
          <w:lang w:val="uk-UA" w:eastAsia="ru-RU"/>
        </w:rPr>
        <w:t xml:space="preserve">смуги, що сполучає заземлювачі </w:t>
      </w:r>
      <w:r w:rsidRPr="00B2537D">
        <w:rPr>
          <w:rFonts w:ascii="Times New Roman" w:eastAsia="Times New Roman" w:hAnsi="Times New Roman" w:cs="Times New Roman"/>
          <w:color w:val="000000"/>
          <w:sz w:val="28"/>
          <w:szCs w:val="28"/>
          <w:lang w:val="uk-UA" w:eastAsia="ru-RU"/>
        </w:rPr>
        <w:t>(</w:t>
      </w:r>
      <w:r w:rsidRPr="00BE7D2C">
        <w:rPr>
          <w:rFonts w:ascii="Times New Roman" w:eastAsia="Times New Roman" w:hAnsi="Times New Roman" w:cs="Times New Roman"/>
          <w:b/>
          <w:i/>
          <w:color w:val="000000"/>
          <w:sz w:val="28"/>
          <w:szCs w:val="28"/>
          <w:lang w:eastAsia="ru-RU"/>
        </w:rPr>
        <w:t>η</w:t>
      </w:r>
      <w:r w:rsidRPr="00BE7D2C">
        <w:rPr>
          <w:rFonts w:ascii="Times New Roman" w:eastAsia="Times New Roman" w:hAnsi="Times New Roman" w:cs="Times New Roman"/>
          <w:b/>
          <w:i/>
          <w:color w:val="000000"/>
          <w:sz w:val="28"/>
          <w:szCs w:val="28"/>
          <w:vertAlign w:val="subscript"/>
          <w:lang w:val="uk-UA" w:eastAsia="ru-RU"/>
        </w:rPr>
        <w:t>з</w:t>
      </w:r>
      <w:r w:rsidR="00A76EA6" w:rsidRPr="00A76EA6">
        <w:rPr>
          <w:rFonts w:ascii="Times New Roman" w:eastAsia="Times New Roman" w:hAnsi="Times New Roman" w:cs="Times New Roman"/>
          <w:i/>
          <w:color w:val="000000"/>
          <w:sz w:val="28"/>
          <w:szCs w:val="28"/>
          <w:vertAlign w:val="subscript"/>
          <w:lang w:val="uk-UA" w:eastAsia="ru-RU"/>
        </w:rPr>
        <w:t xml:space="preserve"> </w:t>
      </w:r>
      <w:r w:rsidRPr="00B2537D">
        <w:rPr>
          <w:rFonts w:ascii="Times New Roman" w:eastAsia="Times New Roman" w:hAnsi="Times New Roman" w:cs="Times New Roman"/>
          <w:color w:val="000000"/>
          <w:sz w:val="28"/>
          <w:szCs w:val="28"/>
          <w:lang w:val="uk-UA" w:eastAsia="ru-RU"/>
        </w:rPr>
        <w:t xml:space="preserve">= 0,2 ÷ 0,9; </w:t>
      </w:r>
      <w:r w:rsidRPr="00B2537D">
        <w:rPr>
          <w:rFonts w:ascii="Times New Roman" w:eastAsia="Times New Roman" w:hAnsi="Times New Roman" w:cs="Times New Roman"/>
          <w:b/>
          <w:i/>
          <w:sz w:val="28"/>
          <w:szCs w:val="28"/>
          <w:lang w:eastAsia="ru-RU"/>
        </w:rPr>
        <w:t>η</w:t>
      </w:r>
      <w:r w:rsidRPr="00B2537D">
        <w:rPr>
          <w:rFonts w:ascii="Times New Roman" w:eastAsia="Times New Roman" w:hAnsi="Times New Roman" w:cs="Times New Roman"/>
          <w:b/>
          <w:i/>
          <w:sz w:val="28"/>
          <w:szCs w:val="28"/>
          <w:vertAlign w:val="subscript"/>
          <w:lang w:val="uk-UA" w:eastAsia="ru-RU"/>
        </w:rPr>
        <w:t>П</w:t>
      </w:r>
      <w:r w:rsidR="00A76EA6" w:rsidRPr="00A76EA6">
        <w:rPr>
          <w:rFonts w:ascii="Times New Roman" w:eastAsia="Times New Roman" w:hAnsi="Times New Roman" w:cs="Times New Roman"/>
          <w:b/>
          <w:i/>
          <w:sz w:val="28"/>
          <w:szCs w:val="28"/>
          <w:vertAlign w:val="subscript"/>
          <w:lang w:val="uk-UA" w:eastAsia="ru-RU"/>
        </w:rPr>
        <w:t xml:space="preserve"> </w:t>
      </w:r>
      <w:r w:rsidRPr="00B2537D">
        <w:rPr>
          <w:rFonts w:ascii="Times New Roman" w:eastAsia="Times New Roman" w:hAnsi="Times New Roman" w:cs="Times New Roman"/>
          <w:sz w:val="28"/>
          <w:szCs w:val="28"/>
          <w:lang w:val="uk-UA" w:eastAsia="ru-RU"/>
        </w:rPr>
        <w:t>=</w:t>
      </w:r>
      <w:r w:rsidR="00A76EA6" w:rsidRPr="00A76EA6">
        <w:rPr>
          <w:rFonts w:ascii="Times New Roman" w:eastAsia="Times New Roman" w:hAnsi="Times New Roman" w:cs="Times New Roman"/>
          <w:sz w:val="28"/>
          <w:szCs w:val="28"/>
          <w:lang w:val="uk-UA" w:eastAsia="ru-RU"/>
        </w:rPr>
        <w:t xml:space="preserve"> </w:t>
      </w:r>
      <w:r w:rsidRPr="00B2537D">
        <w:rPr>
          <w:rFonts w:ascii="Times New Roman" w:eastAsia="Times New Roman" w:hAnsi="Times New Roman" w:cs="Times New Roman"/>
          <w:sz w:val="28"/>
          <w:szCs w:val="28"/>
          <w:lang w:val="uk-UA" w:eastAsia="ru-RU"/>
        </w:rPr>
        <w:t xml:space="preserve">0,1 </w:t>
      </w:r>
      <w:r w:rsidRPr="00B2537D">
        <w:rPr>
          <w:rFonts w:ascii="Times New Roman" w:eastAsia="Times New Roman" w:hAnsi="Times New Roman" w:cs="Times New Roman"/>
          <w:color w:val="000000"/>
          <w:sz w:val="28"/>
          <w:szCs w:val="28"/>
          <w:lang w:val="uk-UA" w:eastAsia="ru-RU"/>
        </w:rPr>
        <w:t>÷ 0,7);</w:t>
      </w:r>
    </w:p>
    <w:p w:rsidR="00B2537D" w:rsidRPr="00B2537D" w:rsidRDefault="00B2537D" w:rsidP="008524D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B2537D">
        <w:rPr>
          <w:rFonts w:ascii="Times New Roman" w:eastAsia="Times New Roman" w:hAnsi="Times New Roman" w:cs="Times New Roman"/>
          <w:b/>
          <w:i/>
          <w:color w:val="000000"/>
          <w:sz w:val="28"/>
          <w:szCs w:val="28"/>
          <w:lang w:val="en-US" w:eastAsia="ru-RU"/>
        </w:rPr>
        <w:t>R</w:t>
      </w:r>
      <w:r w:rsidRPr="00B2537D">
        <w:rPr>
          <w:rFonts w:ascii="Times New Roman" w:eastAsia="Times New Roman" w:hAnsi="Times New Roman" w:cs="Times New Roman"/>
          <w:b/>
          <w:i/>
          <w:color w:val="000000"/>
          <w:sz w:val="28"/>
          <w:szCs w:val="28"/>
          <w:vertAlign w:val="subscript"/>
          <w:lang w:val="uk-UA" w:eastAsia="ru-RU"/>
        </w:rPr>
        <w:t>З</w:t>
      </w:r>
      <w:r w:rsidR="008524D8">
        <w:rPr>
          <w:rFonts w:ascii="Times New Roman" w:eastAsia="Times New Roman" w:hAnsi="Times New Roman" w:cs="Times New Roman"/>
          <w:b/>
          <w:i/>
          <w:color w:val="000000"/>
          <w:sz w:val="28"/>
          <w:szCs w:val="28"/>
          <w:lang w:val="uk-UA" w:eastAsia="ru-RU"/>
        </w:rPr>
        <w:t xml:space="preserve"> </w:t>
      </w:r>
      <w:r w:rsidRPr="00B2537D">
        <w:rPr>
          <w:rFonts w:ascii="Times New Roman" w:eastAsia="Times New Roman" w:hAnsi="Times New Roman" w:cs="Times New Roman"/>
          <w:sz w:val="28"/>
          <w:szCs w:val="28"/>
          <w:lang w:val="uk-UA" w:eastAsia="ru-RU"/>
        </w:rPr>
        <w:t>– загальний опір заземлюючого пристрою.</w:t>
      </w:r>
    </w:p>
    <w:p w:rsidR="00B2537D" w:rsidRPr="00B2537D" w:rsidRDefault="008F64AF" w:rsidP="00A76EA6">
      <w:pPr>
        <w:shd w:val="clear" w:color="auto" w:fill="FFFFFF"/>
        <w:spacing w:after="0" w:line="360" w:lineRule="auto"/>
        <w:ind w:firstLine="855"/>
        <w:jc w:val="center"/>
        <w:rPr>
          <w:rFonts w:ascii="Times New Roman" w:eastAsia="Times New Roman" w:hAnsi="Times New Roman" w:cs="Times New Roman"/>
          <w:color w:val="000000"/>
          <w:sz w:val="28"/>
          <w:szCs w:val="28"/>
          <w:lang w:val="uk-UA" w:eastAsia="ru-RU"/>
        </w:rPr>
      </w:pPr>
      <w:r w:rsidRPr="008F64AF">
        <w:rPr>
          <w:rFonts w:ascii="Times New Roman" w:eastAsia="Times New Roman" w:hAnsi="Times New Roman" w:cs="Times New Roman"/>
          <w:position w:val="-28"/>
          <w:sz w:val="28"/>
          <w:szCs w:val="28"/>
          <w:lang w:eastAsia="ru-RU"/>
        </w:rPr>
        <w:pict>
          <v:shape id="_x0000_i1032" type="#_x0000_t75" style="width:228.75pt;height:33pt">
            <v:imagedata r:id="rId37" o:title=""/>
          </v:shape>
        </w:pict>
      </w:r>
      <w:r w:rsidR="00B2537D" w:rsidRPr="00B2537D">
        <w:rPr>
          <w:rFonts w:ascii="Times New Roman" w:eastAsia="Times New Roman" w:hAnsi="Times New Roman" w:cs="Times New Roman"/>
          <w:position w:val="-28"/>
          <w:sz w:val="28"/>
          <w:szCs w:val="28"/>
          <w:lang w:val="uk-UA" w:eastAsia="ru-RU"/>
        </w:rPr>
        <w:t>.</w:t>
      </w:r>
    </w:p>
    <w:p w:rsidR="00B2537D" w:rsidRPr="00B2537D" w:rsidRDefault="00B2537D" w:rsidP="008524D8">
      <w:pPr>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 xml:space="preserve">Отримане значення опору заземлюючого пристрою </w:t>
      </w:r>
      <w:r w:rsidRPr="00B2537D">
        <w:rPr>
          <w:rFonts w:ascii="Times New Roman" w:eastAsia="Times New Roman" w:hAnsi="Times New Roman" w:cs="Times New Roman"/>
          <w:color w:val="000000"/>
          <w:sz w:val="28"/>
          <w:szCs w:val="28"/>
          <w:lang w:val="en-US" w:eastAsia="ru-RU"/>
        </w:rPr>
        <w:t>R</w:t>
      </w:r>
      <w:r w:rsidRPr="00B2537D">
        <w:rPr>
          <w:rFonts w:ascii="Times New Roman" w:eastAsia="Times New Roman" w:hAnsi="Times New Roman" w:cs="Times New Roman"/>
          <w:color w:val="000000"/>
          <w:sz w:val="28"/>
          <w:szCs w:val="28"/>
          <w:vertAlign w:val="subscript"/>
          <w:lang w:val="uk-UA" w:eastAsia="ru-RU"/>
        </w:rPr>
        <w:t xml:space="preserve">ЗП </w:t>
      </w:r>
      <w:r w:rsidRPr="00B2537D">
        <w:rPr>
          <w:rFonts w:ascii="Times New Roman" w:eastAsia="Times New Roman" w:hAnsi="Times New Roman" w:cs="Times New Roman"/>
          <w:color w:val="000000"/>
          <w:sz w:val="28"/>
          <w:szCs w:val="28"/>
          <w:lang w:val="uk-UA" w:eastAsia="ru-RU"/>
        </w:rPr>
        <w:t xml:space="preserve">= </w:t>
      </w:r>
      <w:r w:rsidR="008F64AF" w:rsidRPr="008F64AF">
        <w:rPr>
          <w:rFonts w:ascii="Times New Roman" w:eastAsia="Times New Roman" w:hAnsi="Times New Roman" w:cs="Times New Roman"/>
          <w:position w:val="-10"/>
          <w:sz w:val="28"/>
          <w:szCs w:val="28"/>
          <w:lang w:eastAsia="ru-RU"/>
        </w:rPr>
        <w:pict>
          <v:shape id="_x0000_i1033" type="#_x0000_t75" style="width:22.5pt;height:16.5pt">
            <v:imagedata r:id="rId38" o:title=""/>
          </v:shape>
        </w:pict>
      </w:r>
      <w:r w:rsidR="009D5D34" w:rsidRPr="009D5D34">
        <w:rPr>
          <w:rFonts w:ascii="Times New Roman" w:eastAsia="Times New Roman" w:hAnsi="Times New Roman" w:cs="Times New Roman"/>
          <w:position w:val="-10"/>
          <w:sz w:val="28"/>
          <w:szCs w:val="28"/>
          <w:lang w:eastAsia="ru-RU"/>
        </w:rPr>
        <w:t xml:space="preserve"> </w:t>
      </w:r>
      <w:r w:rsidR="00A76EA6">
        <w:rPr>
          <w:rFonts w:ascii="Times New Roman" w:eastAsia="Times New Roman" w:hAnsi="Times New Roman" w:cs="Times New Roman"/>
          <w:sz w:val="28"/>
          <w:szCs w:val="28"/>
          <w:lang w:val="en-US" w:eastAsia="ru-RU"/>
        </w:rPr>
        <w:t>Om</w:t>
      </w:r>
      <w:r w:rsidRPr="00B2537D">
        <w:rPr>
          <w:rFonts w:ascii="Times New Roman" w:eastAsia="Times New Roman" w:hAnsi="Times New Roman" w:cs="Times New Roman"/>
          <w:sz w:val="28"/>
          <w:szCs w:val="28"/>
          <w:lang w:val="uk-UA" w:eastAsia="ru-RU"/>
        </w:rPr>
        <w:t xml:space="preserve"> менше гранично припустимого значення </w:t>
      </w:r>
      <w:r w:rsidRPr="00B2537D">
        <w:rPr>
          <w:rFonts w:ascii="Times New Roman" w:eastAsia="Times New Roman" w:hAnsi="Times New Roman" w:cs="Times New Roman"/>
          <w:i/>
          <w:color w:val="000000"/>
          <w:sz w:val="28"/>
          <w:szCs w:val="28"/>
          <w:lang w:val="en-US" w:eastAsia="ru-RU"/>
        </w:rPr>
        <w:t>R</w:t>
      </w:r>
      <w:r w:rsidRPr="00B2537D">
        <w:rPr>
          <w:rFonts w:ascii="Times New Roman" w:eastAsia="Times New Roman" w:hAnsi="Times New Roman" w:cs="Times New Roman"/>
          <w:i/>
          <w:color w:val="000000"/>
          <w:sz w:val="28"/>
          <w:szCs w:val="28"/>
          <w:vertAlign w:val="subscript"/>
          <w:lang w:val="uk-UA" w:eastAsia="ru-RU"/>
        </w:rPr>
        <w:t>ЗПдоп</w:t>
      </w:r>
      <w:r w:rsidRPr="00B2537D">
        <w:rPr>
          <w:rFonts w:ascii="Times New Roman" w:eastAsia="Times New Roman" w:hAnsi="Times New Roman" w:cs="Times New Roman"/>
          <w:color w:val="000000"/>
          <w:sz w:val="28"/>
          <w:szCs w:val="28"/>
          <w:lang w:val="uk-UA" w:eastAsia="ru-RU"/>
        </w:rPr>
        <w:t>= 4</w:t>
      </w:r>
      <w:r w:rsidR="009D5D34" w:rsidRPr="009D5D34">
        <w:rPr>
          <w:rFonts w:ascii="Times New Roman" w:eastAsia="Times New Roman" w:hAnsi="Times New Roman" w:cs="Times New Roman"/>
          <w:color w:val="000000"/>
          <w:sz w:val="28"/>
          <w:szCs w:val="28"/>
          <w:lang w:eastAsia="ru-RU"/>
        </w:rPr>
        <w:t xml:space="preserve"> </w:t>
      </w:r>
      <w:r w:rsidR="009D5D34">
        <w:rPr>
          <w:rFonts w:ascii="Times New Roman" w:eastAsia="Times New Roman" w:hAnsi="Times New Roman" w:cs="Times New Roman"/>
          <w:sz w:val="28"/>
          <w:szCs w:val="28"/>
          <w:lang w:val="en-US" w:eastAsia="ru-RU"/>
        </w:rPr>
        <w:t>Om</w:t>
      </w:r>
      <w:r w:rsidRPr="00B2537D">
        <w:rPr>
          <w:rFonts w:ascii="Times New Roman" w:eastAsia="Times New Roman" w:hAnsi="Times New Roman" w:cs="Times New Roman"/>
          <w:sz w:val="28"/>
          <w:szCs w:val="28"/>
          <w:lang w:val="uk-UA" w:eastAsia="ru-RU"/>
        </w:rPr>
        <w:t xml:space="preserve">. Отже, розрахована система заземлення задовольняє відповідним вимогам ПОЕ (правила облаштування електроустановок). Роботу з витравлювачем (при травленні ДП) слід проводити в спецодязі (халат, фартух поліетиленовий, бавовняні й гумові рукавички) і захисних окулярах. Робочі місця повинні бути обладнані витяжною вентиляцією. Робоче місце пайки повинно бути обладнане місцевою витяжною вентиляцією, що забезпечує концентрацію свинцю в робочій зоні не більше гранично припустимої </w:t>
      </w:r>
      <w:r w:rsidR="009D5D34">
        <w:rPr>
          <w:rFonts w:ascii="Times New Roman" w:eastAsia="Times New Roman" w:hAnsi="Times New Roman" w:cs="Times New Roman"/>
          <w:sz w:val="28"/>
          <w:szCs w:val="28"/>
          <w:lang w:val="uk-UA" w:eastAsia="ru-RU"/>
        </w:rPr>
        <w:sym w:font="Symbol" w:char="F02D"/>
      </w:r>
      <w:r w:rsidRPr="00B2537D">
        <w:rPr>
          <w:rFonts w:ascii="Times New Roman" w:eastAsia="Times New Roman" w:hAnsi="Times New Roman" w:cs="Times New Roman"/>
          <w:sz w:val="28"/>
          <w:szCs w:val="28"/>
          <w:lang w:val="uk-UA" w:eastAsia="ru-RU"/>
        </w:rPr>
        <w:t xml:space="preserve"> 0,01 </w:t>
      </w:r>
      <w:r w:rsidR="009D5D34">
        <w:rPr>
          <w:rFonts w:ascii="Times New Roman" w:eastAsia="Times New Roman" w:hAnsi="Times New Roman" w:cs="Times New Roman"/>
          <w:sz w:val="28"/>
          <w:szCs w:val="28"/>
          <w:lang w:val="en-US" w:eastAsia="ru-RU"/>
        </w:rPr>
        <w:t>mg</w:t>
      </w:r>
      <w:r w:rsidRPr="00B2537D">
        <w:rPr>
          <w:rFonts w:ascii="Times New Roman" w:eastAsia="Times New Roman" w:hAnsi="Times New Roman" w:cs="Times New Roman"/>
          <w:sz w:val="28"/>
          <w:szCs w:val="28"/>
          <w:lang w:val="uk-UA" w:eastAsia="ru-RU"/>
        </w:rPr>
        <w:t>/</w:t>
      </w:r>
      <w:r w:rsidR="009D5D34">
        <w:rPr>
          <w:rFonts w:ascii="Times New Roman" w:eastAsia="Times New Roman" w:hAnsi="Times New Roman" w:cs="Times New Roman"/>
          <w:sz w:val="28"/>
          <w:szCs w:val="28"/>
          <w:lang w:val="en-US" w:eastAsia="ru-RU"/>
        </w:rPr>
        <w:t>m</w:t>
      </w:r>
      <w:r w:rsidRPr="00B2537D">
        <w:rPr>
          <w:rFonts w:ascii="Times New Roman" w:eastAsia="Times New Roman" w:hAnsi="Times New Roman" w:cs="Times New Roman"/>
          <w:sz w:val="28"/>
          <w:szCs w:val="28"/>
          <w:vertAlign w:val="superscript"/>
          <w:lang w:val="uk-UA" w:eastAsia="ru-RU"/>
        </w:rPr>
        <w:t>3</w:t>
      </w:r>
      <w:r w:rsidRPr="00B2537D">
        <w:rPr>
          <w:rFonts w:ascii="Times New Roman" w:eastAsia="Times New Roman" w:hAnsi="Times New Roman" w:cs="Times New Roman"/>
          <w:sz w:val="28"/>
          <w:szCs w:val="28"/>
          <w:lang w:val="uk-UA" w:eastAsia="ru-RU"/>
        </w:rPr>
        <w:t>.</w:t>
      </w:r>
    </w:p>
    <w:p w:rsidR="00B2537D" w:rsidRPr="00B2537D" w:rsidRDefault="00B2537D" w:rsidP="00C43E89">
      <w:pPr>
        <w:spacing w:after="0" w:line="360" w:lineRule="auto"/>
        <w:ind w:firstLine="709"/>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 xml:space="preserve">При виготовленні друкованих плат у запобіганні травм і профзахворювань робота зі шкідливими речовинами здійснюється з використанням фільтруючих засобів індивідуального захисту органів дихання, до яких відносяться універсальні респіратори і протигази. Для захисту рук як засоби індивідуального захисту застосовуються рукавиці і рукавички з різних матеріалів, а також захисні мазі, пасти і т.д. Для захисту очей застосовуються окуляри. </w:t>
      </w:r>
    </w:p>
    <w:p w:rsidR="00B2537D" w:rsidRPr="0059447E" w:rsidRDefault="00B2537D" w:rsidP="00C43E89">
      <w:pPr>
        <w:spacing w:after="0" w:line="360" w:lineRule="auto"/>
        <w:ind w:firstLine="709"/>
        <w:contextualSpacing/>
        <w:jc w:val="both"/>
        <w:rPr>
          <w:rFonts w:ascii="Times New Roman" w:eastAsia="Calibri" w:hAnsi="Times New Roman" w:cs="Times New Roman"/>
          <w:sz w:val="28"/>
          <w:szCs w:val="28"/>
        </w:rPr>
      </w:pPr>
      <w:r w:rsidRPr="00B2537D">
        <w:rPr>
          <w:rFonts w:ascii="Times New Roman" w:eastAsia="Calibri" w:hAnsi="Times New Roman" w:cs="Times New Roman"/>
          <w:sz w:val="28"/>
          <w:szCs w:val="28"/>
          <w:lang w:val="uk-UA"/>
        </w:rPr>
        <w:t>У виробничому приміщенні на організм і його працездатність впливають мікрокліматичні фактори. Мікроклімат виробничих приміщень визначається сполученням температури, вологості і швидкості руху повітря, а також темпера</w:t>
      </w:r>
      <w:r w:rsidR="0059447E">
        <w:rPr>
          <w:rFonts w:ascii="Times New Roman" w:eastAsia="Calibri" w:hAnsi="Times New Roman" w:cs="Times New Roman"/>
          <w:sz w:val="28"/>
          <w:szCs w:val="28"/>
          <w:lang w:val="uk-UA"/>
        </w:rPr>
        <w:t xml:space="preserve">тури навколишнього середовища. </w:t>
      </w:r>
    </w:p>
    <w:p w:rsidR="00B2537D" w:rsidRPr="000836AF" w:rsidRDefault="00B2537D" w:rsidP="00C43E89">
      <w:pPr>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lastRenderedPageBreak/>
        <w:t>В</w:t>
      </w:r>
      <w:r w:rsidR="00ED517D">
        <w:rPr>
          <w:rFonts w:ascii="Times New Roman" w:eastAsia="Times New Roman" w:hAnsi="Times New Roman" w:cs="Times New Roman"/>
          <w:sz w:val="28"/>
          <w:szCs w:val="28"/>
          <w:lang w:val="uk-UA" w:eastAsia="ru-RU"/>
        </w:rPr>
        <w:t>ідповідно до ГОСТ </w:t>
      </w:r>
      <w:r w:rsidR="0059447E">
        <w:rPr>
          <w:rFonts w:ascii="Times New Roman" w:eastAsia="Times New Roman" w:hAnsi="Times New Roman" w:cs="Times New Roman"/>
          <w:sz w:val="28"/>
          <w:szCs w:val="28"/>
          <w:lang w:val="uk-UA" w:eastAsia="ru-RU"/>
        </w:rPr>
        <w:t>12.1.005-88 к</w:t>
      </w:r>
      <w:r w:rsidRPr="00B2537D">
        <w:rPr>
          <w:rFonts w:ascii="Times New Roman" w:eastAsia="Times New Roman" w:hAnsi="Times New Roman" w:cs="Times New Roman"/>
          <w:sz w:val="28"/>
          <w:szCs w:val="28"/>
          <w:lang w:val="uk-UA" w:eastAsia="ru-RU"/>
        </w:rPr>
        <w:t>атегорії робіт при виготовленні блоку відносяться до 1-ої категорії – фізична робота легкої ваги. До цієї категорії відносяться роботи, здійснені сидячи і що не потребують фізичної напруги або пов'язані з ходьбою і супроводжуються деяким фізичним напруженням. Згідно з цим критерієм на виробничих ділянках необхідно підтримувати мікроклімат з параметр</w:t>
      </w:r>
      <w:r w:rsidR="000836AF" w:rsidRPr="000836AF">
        <w:rPr>
          <w:rFonts w:ascii="Times New Roman" w:eastAsia="Times New Roman" w:hAnsi="Times New Roman" w:cs="Times New Roman"/>
          <w:sz w:val="28"/>
          <w:szCs w:val="28"/>
          <w:lang w:val="uk-UA" w:eastAsia="ru-RU"/>
        </w:rPr>
        <w:t>ами, зазначеними в таблиці 5.</w:t>
      </w:r>
      <w:r w:rsidRPr="00B2537D">
        <w:rPr>
          <w:rFonts w:ascii="Times New Roman" w:eastAsia="Times New Roman" w:hAnsi="Times New Roman" w:cs="Times New Roman"/>
          <w:sz w:val="28"/>
          <w:szCs w:val="28"/>
          <w:lang w:val="uk-UA" w:eastAsia="ru-RU"/>
        </w:rPr>
        <w:t>3.</w:t>
      </w:r>
    </w:p>
    <w:p w:rsidR="00B2537D" w:rsidRPr="00B2537D" w:rsidRDefault="000836AF" w:rsidP="00C43E89">
      <w:pPr>
        <w:spacing w:after="0" w:line="360" w:lineRule="auto"/>
        <w:ind w:firstLine="709"/>
        <w:contextualSpacing/>
        <w:jc w:val="both"/>
        <w:rPr>
          <w:rFonts w:ascii="Times New Roman" w:eastAsia="Calibri" w:hAnsi="Times New Roman" w:cs="Times New Roman"/>
          <w:sz w:val="28"/>
          <w:szCs w:val="28"/>
          <w:lang w:val="uk-UA"/>
        </w:rPr>
      </w:pPr>
      <w:r w:rsidRPr="000836AF">
        <w:rPr>
          <w:rFonts w:ascii="Times New Roman" w:eastAsia="Calibri" w:hAnsi="Times New Roman" w:cs="Times New Roman"/>
          <w:sz w:val="28"/>
          <w:szCs w:val="28"/>
          <w:lang w:val="uk-UA"/>
        </w:rPr>
        <w:t>Таблиця 5.</w:t>
      </w:r>
      <w:r w:rsidR="00B2537D" w:rsidRPr="00B2537D">
        <w:rPr>
          <w:rFonts w:ascii="Times New Roman" w:eastAsia="Calibri" w:hAnsi="Times New Roman" w:cs="Times New Roman"/>
          <w:sz w:val="28"/>
          <w:szCs w:val="28"/>
          <w:lang w:val="uk-UA"/>
        </w:rPr>
        <w:t xml:space="preserve">3 </w:t>
      </w:r>
      <w:r w:rsidR="0059447E">
        <w:rPr>
          <w:rFonts w:ascii="Times New Roman" w:eastAsia="Calibri" w:hAnsi="Times New Roman" w:cs="Times New Roman"/>
          <w:sz w:val="28"/>
          <w:szCs w:val="28"/>
          <w:lang w:val="uk-UA"/>
        </w:rPr>
        <w:sym w:font="Symbol" w:char="F02D"/>
      </w:r>
      <w:r w:rsidR="00B2537D" w:rsidRPr="00B2537D">
        <w:rPr>
          <w:rFonts w:ascii="Times New Roman" w:eastAsia="Calibri" w:hAnsi="Times New Roman" w:cs="Times New Roman"/>
          <w:sz w:val="28"/>
          <w:szCs w:val="28"/>
          <w:lang w:val="uk-UA"/>
        </w:rPr>
        <w:t xml:space="preserve"> Оптимальні норми температури, відносної вологості і швидкості руху повітря в робочій зоні виробничих приміщень</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ayout w:type="fixed"/>
        <w:tblLook w:val="0000"/>
      </w:tblPr>
      <w:tblGrid>
        <w:gridCol w:w="1800"/>
        <w:gridCol w:w="1620"/>
        <w:gridCol w:w="2160"/>
        <w:gridCol w:w="1820"/>
        <w:gridCol w:w="2381"/>
      </w:tblGrid>
      <w:tr w:rsidR="00B2537D" w:rsidRPr="00B2537D" w:rsidTr="00737FE2">
        <w:trPr>
          <w:trHeight w:val="851"/>
        </w:trPr>
        <w:tc>
          <w:tcPr>
            <w:tcW w:w="1800" w:type="dxa"/>
            <w:tcBorders>
              <w:top w:val="single" w:sz="12" w:space="0" w:color="000000"/>
              <w:bottom w:val="single" w:sz="12" w:space="0" w:color="000000"/>
            </w:tcBorders>
            <w:vAlign w:val="center"/>
          </w:tcPr>
          <w:p w:rsidR="00B2537D" w:rsidRPr="00B2537D" w:rsidRDefault="00B2537D" w:rsidP="000836AF">
            <w:pPr>
              <w:spacing w:after="0" w:line="360" w:lineRule="auto"/>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Період року</w:t>
            </w:r>
          </w:p>
        </w:tc>
        <w:tc>
          <w:tcPr>
            <w:tcW w:w="1620" w:type="dxa"/>
            <w:tcBorders>
              <w:top w:val="single" w:sz="12" w:space="0" w:color="000000"/>
              <w:bottom w:val="single" w:sz="12" w:space="0" w:color="000000"/>
            </w:tcBorders>
            <w:vAlign w:val="center"/>
          </w:tcPr>
          <w:p w:rsidR="00B2537D" w:rsidRPr="00B2537D" w:rsidRDefault="00B2537D" w:rsidP="000836AF">
            <w:pPr>
              <w:spacing w:after="0" w:line="360" w:lineRule="auto"/>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Категорія робіт</w:t>
            </w:r>
          </w:p>
        </w:tc>
        <w:tc>
          <w:tcPr>
            <w:tcW w:w="2160" w:type="dxa"/>
            <w:tcBorders>
              <w:top w:val="single" w:sz="12" w:space="0" w:color="000000"/>
              <w:bottom w:val="single" w:sz="12" w:space="0" w:color="000000"/>
            </w:tcBorders>
            <w:vAlign w:val="center"/>
          </w:tcPr>
          <w:p w:rsidR="00B2537D" w:rsidRPr="00B2537D" w:rsidRDefault="00B2537D" w:rsidP="000836AF">
            <w:pPr>
              <w:spacing w:after="0" w:line="360" w:lineRule="auto"/>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Температура</w:t>
            </w:r>
            <w:r w:rsidR="008F64AF" w:rsidRPr="008F64AF">
              <w:rPr>
                <w:rFonts w:ascii="Times New Roman" w:eastAsia="Calibri" w:hAnsi="Times New Roman" w:cs="Times New Roman"/>
                <w:position w:val="-4"/>
                <w:sz w:val="28"/>
                <w:szCs w:val="28"/>
                <w:lang w:val="uk-UA"/>
              </w:rPr>
              <w:pict>
                <v:shape id="_x0000_i1034" type="#_x0000_t75" style="width:16.5pt;height:15pt" fillcolor="window">
                  <v:imagedata r:id="rId39" o:title=""/>
                </v:shape>
              </w:pict>
            </w:r>
          </w:p>
        </w:tc>
        <w:tc>
          <w:tcPr>
            <w:tcW w:w="1820" w:type="dxa"/>
            <w:tcBorders>
              <w:top w:val="single" w:sz="12" w:space="0" w:color="000000"/>
              <w:bottom w:val="single" w:sz="12" w:space="0" w:color="000000"/>
            </w:tcBorders>
            <w:vAlign w:val="center"/>
          </w:tcPr>
          <w:p w:rsidR="00B2537D" w:rsidRPr="00B2537D" w:rsidRDefault="00B2537D" w:rsidP="000836AF">
            <w:pPr>
              <w:spacing w:after="0" w:line="360" w:lineRule="auto"/>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Відносна вологість, %</w:t>
            </w:r>
          </w:p>
        </w:tc>
        <w:tc>
          <w:tcPr>
            <w:tcW w:w="2381" w:type="dxa"/>
            <w:tcBorders>
              <w:top w:val="single" w:sz="12" w:space="0" w:color="000000"/>
              <w:bottom w:val="single" w:sz="12" w:space="0" w:color="000000"/>
            </w:tcBorders>
            <w:vAlign w:val="center"/>
          </w:tcPr>
          <w:p w:rsidR="00B2537D" w:rsidRPr="00B2537D" w:rsidRDefault="00B2537D" w:rsidP="0059447E">
            <w:pPr>
              <w:spacing w:after="0" w:line="360" w:lineRule="auto"/>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 xml:space="preserve">Швидкість руху повітря, </w:t>
            </w:r>
            <w:r w:rsidR="0059447E">
              <w:rPr>
                <w:rFonts w:ascii="Times New Roman" w:eastAsia="Calibri" w:hAnsi="Times New Roman" w:cs="Times New Roman"/>
                <w:sz w:val="28"/>
                <w:szCs w:val="28"/>
                <w:lang w:val="en-US"/>
              </w:rPr>
              <w:t>m</w:t>
            </w:r>
            <w:r w:rsidRPr="00B2537D">
              <w:rPr>
                <w:rFonts w:ascii="Times New Roman" w:eastAsia="Calibri" w:hAnsi="Times New Roman" w:cs="Times New Roman"/>
                <w:sz w:val="28"/>
                <w:szCs w:val="28"/>
                <w:lang w:val="uk-UA"/>
              </w:rPr>
              <w:t>/</w:t>
            </w:r>
            <w:r w:rsidR="0059447E">
              <w:rPr>
                <w:rFonts w:ascii="Times New Roman" w:eastAsia="Calibri" w:hAnsi="Times New Roman" w:cs="Times New Roman"/>
                <w:sz w:val="28"/>
                <w:szCs w:val="28"/>
                <w:lang w:val="en-US"/>
              </w:rPr>
              <w:t>s</w:t>
            </w:r>
            <w:r w:rsidRPr="00B2537D">
              <w:rPr>
                <w:rFonts w:ascii="Times New Roman" w:eastAsia="Calibri" w:hAnsi="Times New Roman" w:cs="Times New Roman"/>
                <w:sz w:val="28"/>
                <w:szCs w:val="28"/>
                <w:lang w:val="uk-UA"/>
              </w:rPr>
              <w:t>,</w:t>
            </w:r>
          </w:p>
        </w:tc>
      </w:tr>
      <w:tr w:rsidR="00B2537D" w:rsidRPr="00B2537D" w:rsidTr="0059447E">
        <w:trPr>
          <w:cantSplit/>
          <w:trHeight w:val="695"/>
        </w:trPr>
        <w:tc>
          <w:tcPr>
            <w:tcW w:w="1800" w:type="dxa"/>
            <w:tcBorders>
              <w:top w:val="single" w:sz="12" w:space="0" w:color="000000"/>
            </w:tcBorders>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Холодний та перехідний</w:t>
            </w:r>
          </w:p>
        </w:tc>
        <w:tc>
          <w:tcPr>
            <w:tcW w:w="1620" w:type="dxa"/>
            <w:vMerge w:val="restart"/>
            <w:tcBorders>
              <w:top w:val="single" w:sz="12" w:space="0" w:color="000000"/>
            </w:tcBorders>
            <w:vAlign w:val="center"/>
          </w:tcPr>
          <w:p w:rsidR="00B2537D" w:rsidRPr="00B2537D" w:rsidRDefault="00B2537D" w:rsidP="0059447E">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Легка</w:t>
            </w:r>
          </w:p>
        </w:tc>
        <w:tc>
          <w:tcPr>
            <w:tcW w:w="2160" w:type="dxa"/>
            <w:tcBorders>
              <w:top w:val="single" w:sz="12" w:space="0" w:color="000000"/>
            </w:tcBorders>
            <w:vAlign w:val="center"/>
          </w:tcPr>
          <w:p w:rsidR="00B2537D" w:rsidRPr="00B2537D" w:rsidRDefault="00B2537D" w:rsidP="0059447E">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23-25</w:t>
            </w:r>
          </w:p>
        </w:tc>
        <w:tc>
          <w:tcPr>
            <w:tcW w:w="1820" w:type="dxa"/>
            <w:tcBorders>
              <w:top w:val="single" w:sz="12" w:space="0" w:color="000000"/>
            </w:tcBorders>
            <w:vAlign w:val="center"/>
          </w:tcPr>
          <w:p w:rsidR="00B2537D" w:rsidRPr="00B2537D" w:rsidRDefault="00B2537D" w:rsidP="0059447E">
            <w:pPr>
              <w:spacing w:after="0" w:line="360" w:lineRule="auto"/>
              <w:jc w:val="center"/>
              <w:rPr>
                <w:rFonts w:ascii="Times New Roman" w:eastAsia="Times New Roman" w:hAnsi="Times New Roman" w:cs="Times New Roman"/>
                <w:sz w:val="28"/>
                <w:szCs w:val="28"/>
                <w:lang w:val="en-US" w:eastAsia="ru-RU"/>
              </w:rPr>
            </w:pPr>
            <w:r w:rsidRPr="00B2537D">
              <w:rPr>
                <w:rFonts w:ascii="Times New Roman" w:eastAsia="Times New Roman" w:hAnsi="Times New Roman" w:cs="Times New Roman"/>
                <w:sz w:val="28"/>
                <w:szCs w:val="28"/>
                <w:lang w:val="en-US" w:eastAsia="ru-RU"/>
              </w:rPr>
              <w:t>40-60</w:t>
            </w:r>
          </w:p>
        </w:tc>
        <w:tc>
          <w:tcPr>
            <w:tcW w:w="2381" w:type="dxa"/>
            <w:tcBorders>
              <w:top w:val="single" w:sz="12" w:space="0" w:color="000000"/>
            </w:tcBorders>
            <w:vAlign w:val="center"/>
          </w:tcPr>
          <w:p w:rsidR="00B2537D" w:rsidRPr="00B2537D" w:rsidRDefault="00B2537D" w:rsidP="0059447E">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0,1</w:t>
            </w:r>
          </w:p>
        </w:tc>
      </w:tr>
      <w:tr w:rsidR="00B2537D" w:rsidRPr="00B2537D" w:rsidTr="0059447E">
        <w:trPr>
          <w:cantSplit/>
          <w:trHeight w:val="398"/>
        </w:trPr>
        <w:tc>
          <w:tcPr>
            <w:tcW w:w="1800" w:type="dxa"/>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Теплий</w:t>
            </w:r>
          </w:p>
        </w:tc>
        <w:tc>
          <w:tcPr>
            <w:tcW w:w="1620" w:type="dxa"/>
            <w:vMerge/>
            <w:vAlign w:val="center"/>
          </w:tcPr>
          <w:p w:rsidR="00B2537D" w:rsidRPr="00B2537D" w:rsidRDefault="00B2537D" w:rsidP="000836AF">
            <w:pPr>
              <w:spacing w:after="0" w:line="360" w:lineRule="auto"/>
              <w:jc w:val="both"/>
              <w:rPr>
                <w:rFonts w:ascii="Times New Roman" w:eastAsia="Times New Roman" w:hAnsi="Times New Roman" w:cs="Times New Roman"/>
                <w:sz w:val="28"/>
                <w:szCs w:val="28"/>
                <w:lang w:eastAsia="ru-RU"/>
              </w:rPr>
            </w:pPr>
          </w:p>
        </w:tc>
        <w:tc>
          <w:tcPr>
            <w:tcW w:w="2160" w:type="dxa"/>
            <w:vAlign w:val="center"/>
          </w:tcPr>
          <w:p w:rsidR="00B2537D" w:rsidRPr="00B2537D" w:rsidRDefault="00B2537D" w:rsidP="0059447E">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22-24</w:t>
            </w:r>
          </w:p>
        </w:tc>
        <w:tc>
          <w:tcPr>
            <w:tcW w:w="1820" w:type="dxa"/>
            <w:vAlign w:val="center"/>
          </w:tcPr>
          <w:p w:rsidR="00B2537D" w:rsidRPr="00B2537D" w:rsidRDefault="00B2537D" w:rsidP="0059447E">
            <w:pPr>
              <w:spacing w:after="0" w:line="360" w:lineRule="auto"/>
              <w:jc w:val="center"/>
              <w:rPr>
                <w:rFonts w:ascii="Times New Roman" w:eastAsia="Times New Roman" w:hAnsi="Times New Roman" w:cs="Times New Roman"/>
                <w:sz w:val="28"/>
                <w:szCs w:val="28"/>
                <w:lang w:val="en-US" w:eastAsia="ru-RU"/>
              </w:rPr>
            </w:pPr>
            <w:r w:rsidRPr="00B2537D">
              <w:rPr>
                <w:rFonts w:ascii="Times New Roman" w:eastAsia="Times New Roman" w:hAnsi="Times New Roman" w:cs="Times New Roman"/>
                <w:sz w:val="28"/>
                <w:szCs w:val="28"/>
                <w:lang w:val="en-US" w:eastAsia="ru-RU"/>
              </w:rPr>
              <w:t>40-60</w:t>
            </w:r>
          </w:p>
        </w:tc>
        <w:tc>
          <w:tcPr>
            <w:tcW w:w="2381" w:type="dxa"/>
            <w:vAlign w:val="center"/>
          </w:tcPr>
          <w:p w:rsidR="00B2537D" w:rsidRPr="00B2537D" w:rsidRDefault="00B2537D" w:rsidP="0059447E">
            <w:pPr>
              <w:spacing w:after="0" w:line="360" w:lineRule="auto"/>
              <w:jc w:val="center"/>
              <w:rPr>
                <w:rFonts w:ascii="Times New Roman" w:eastAsia="Times New Roman" w:hAnsi="Times New Roman" w:cs="Times New Roman"/>
                <w:sz w:val="28"/>
                <w:szCs w:val="28"/>
                <w:lang w:eastAsia="ru-RU"/>
              </w:rPr>
            </w:pPr>
            <w:r w:rsidRPr="00B2537D">
              <w:rPr>
                <w:rFonts w:ascii="Times New Roman" w:eastAsia="Times New Roman" w:hAnsi="Times New Roman" w:cs="Times New Roman"/>
                <w:sz w:val="28"/>
                <w:szCs w:val="28"/>
                <w:lang w:eastAsia="ru-RU"/>
              </w:rPr>
              <w:t>0,1</w:t>
            </w:r>
          </w:p>
        </w:tc>
      </w:tr>
    </w:tbl>
    <w:p w:rsidR="00B2537D" w:rsidRPr="00B2537D" w:rsidRDefault="00B2537D" w:rsidP="000836AF">
      <w:pPr>
        <w:tabs>
          <w:tab w:val="left" w:pos="1980"/>
        </w:tabs>
        <w:spacing w:after="0" w:line="360" w:lineRule="auto"/>
        <w:jc w:val="both"/>
        <w:rPr>
          <w:rFonts w:ascii="Times New Roman" w:eastAsia="Times New Roman" w:hAnsi="Times New Roman" w:cs="Times New Roman"/>
          <w:sz w:val="28"/>
          <w:szCs w:val="28"/>
          <w:lang w:val="uk-UA" w:eastAsia="ru-RU"/>
        </w:rPr>
      </w:pPr>
    </w:p>
    <w:p w:rsidR="00B2537D" w:rsidRPr="008653D7" w:rsidRDefault="00B2537D" w:rsidP="008653D7">
      <w:pPr>
        <w:pStyle w:val="2"/>
        <w:spacing w:after="120"/>
        <w:ind w:firstLine="709"/>
        <w:rPr>
          <w:rFonts w:ascii="Times New Roman" w:eastAsia="Calibri" w:hAnsi="Times New Roman" w:cs="Times New Roman"/>
          <w:color w:val="auto"/>
          <w:sz w:val="28"/>
          <w:szCs w:val="28"/>
          <w:lang w:val="uk-UA"/>
        </w:rPr>
      </w:pPr>
      <w:bookmarkStart w:id="19" w:name="_Toc42762919"/>
      <w:r w:rsidRPr="008653D7">
        <w:rPr>
          <w:rFonts w:ascii="Times New Roman" w:eastAsia="Calibri" w:hAnsi="Times New Roman" w:cs="Times New Roman"/>
          <w:color w:val="auto"/>
          <w:sz w:val="28"/>
          <w:szCs w:val="28"/>
          <w:lang w:val="uk-UA"/>
        </w:rPr>
        <w:t>5.</w:t>
      </w:r>
      <w:r w:rsidR="007C6DC7" w:rsidRPr="008653D7">
        <w:rPr>
          <w:rFonts w:ascii="Times New Roman" w:eastAsia="Calibri" w:hAnsi="Times New Roman" w:cs="Times New Roman"/>
          <w:color w:val="auto"/>
          <w:sz w:val="28"/>
          <w:szCs w:val="28"/>
        </w:rPr>
        <w:t>3</w:t>
      </w:r>
      <w:r w:rsidRPr="008653D7">
        <w:rPr>
          <w:rFonts w:ascii="Times New Roman" w:eastAsia="Calibri" w:hAnsi="Times New Roman" w:cs="Times New Roman"/>
          <w:color w:val="auto"/>
          <w:sz w:val="28"/>
          <w:szCs w:val="28"/>
          <w:lang w:val="uk-UA"/>
        </w:rPr>
        <w:t xml:space="preserve"> Розробка заходів з екології</w:t>
      </w:r>
      <w:bookmarkEnd w:id="19"/>
    </w:p>
    <w:p w:rsidR="00B2537D" w:rsidRPr="00B2537D" w:rsidRDefault="00B2537D" w:rsidP="000836AF">
      <w:pPr>
        <w:tabs>
          <w:tab w:val="left" w:pos="709"/>
        </w:tabs>
        <w:spacing w:after="0" w:line="360" w:lineRule="auto"/>
        <w:ind w:firstLine="709"/>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Основним напрямком, що забезпечує чистоту зовнішнього середовища, повинна бути організація технічних процесів,</w:t>
      </w:r>
      <w:r w:rsidR="0059447E">
        <w:rPr>
          <w:rFonts w:ascii="Times New Roman" w:eastAsia="Calibri" w:hAnsi="Times New Roman" w:cs="Times New Roman"/>
          <w:sz w:val="28"/>
          <w:szCs w:val="28"/>
          <w:lang w:val="uk-UA"/>
        </w:rPr>
        <w:t xml:space="preserve"> що виключає викид в атмосферу </w:t>
      </w:r>
      <w:r w:rsidRPr="00B2537D">
        <w:rPr>
          <w:rFonts w:ascii="Times New Roman" w:eastAsia="Calibri" w:hAnsi="Times New Roman" w:cs="Times New Roman"/>
          <w:sz w:val="28"/>
          <w:szCs w:val="28"/>
          <w:lang w:val="uk-UA"/>
        </w:rPr>
        <w:t>газів, парів, пилу. Для цього передбачають: герметизацію устаткування; установлення контрольних клапанів; очищення газових викидів.</w:t>
      </w:r>
    </w:p>
    <w:p w:rsidR="00B2537D" w:rsidRPr="00B2537D" w:rsidRDefault="00B2537D" w:rsidP="000836AF">
      <w:pPr>
        <w:spacing w:after="0" w:line="360" w:lineRule="auto"/>
        <w:ind w:firstLine="709"/>
        <w:contextualSpacing/>
        <w:jc w:val="both"/>
        <w:rPr>
          <w:rFonts w:ascii="Times New Roman" w:eastAsia="Calibri" w:hAnsi="Times New Roman" w:cs="Times New Roman"/>
          <w:sz w:val="28"/>
          <w:szCs w:val="28"/>
          <w:lang w:val="uk-UA"/>
        </w:rPr>
      </w:pPr>
      <w:r w:rsidRPr="00B2537D">
        <w:rPr>
          <w:rFonts w:ascii="Times New Roman" w:eastAsia="Calibri" w:hAnsi="Times New Roman" w:cs="Times New Roman"/>
          <w:sz w:val="28"/>
          <w:szCs w:val="28"/>
          <w:lang w:val="uk-UA"/>
        </w:rPr>
        <w:t>З заходів щодо боротьби з пилом можна запроп</w:t>
      </w:r>
      <w:r w:rsidR="0059447E">
        <w:rPr>
          <w:rFonts w:ascii="Times New Roman" w:eastAsia="Calibri" w:hAnsi="Times New Roman" w:cs="Times New Roman"/>
          <w:sz w:val="28"/>
          <w:szCs w:val="28"/>
          <w:lang w:val="uk-UA"/>
        </w:rPr>
        <w:t xml:space="preserve">онувати наступні: заміна сухих </w:t>
      </w:r>
      <w:r w:rsidRPr="00B2537D">
        <w:rPr>
          <w:rFonts w:ascii="Times New Roman" w:eastAsia="Calibri" w:hAnsi="Times New Roman" w:cs="Times New Roman"/>
          <w:sz w:val="28"/>
          <w:szCs w:val="28"/>
          <w:lang w:val="uk-UA"/>
        </w:rPr>
        <w:t>матеріалів, що порошать, вологими, пастоподібними; заміна порошків таблетками або гранулами; герметизація апаратури.</w:t>
      </w:r>
    </w:p>
    <w:p w:rsidR="00B2537D" w:rsidRPr="00B2537D" w:rsidRDefault="00B2537D" w:rsidP="00C43E89">
      <w:pPr>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 xml:space="preserve">Природоохоронна робота проводиться спеціалізованими службами: санітарно-гігієнічною, промислово-санітарною лабораторією, лабораторією стічних вод і газових викидів, ділянкою очисних споруд, цехом з переробки твердих відходів і їх захоронення, цехом нейтралізації та очищення стічних вод та ін, кількість яких залежить від розміру та специфіки підприємства. З ділянок виробництва найбільшу забруднювальну здатність має ділянка з </w:t>
      </w:r>
      <w:r w:rsidRPr="00B2537D">
        <w:rPr>
          <w:rFonts w:ascii="Times New Roman" w:eastAsia="Times New Roman" w:hAnsi="Times New Roman" w:cs="Times New Roman"/>
          <w:sz w:val="28"/>
          <w:szCs w:val="28"/>
          <w:lang w:val="uk-UA" w:eastAsia="ru-RU"/>
        </w:rPr>
        <w:lastRenderedPageBreak/>
        <w:t>виробництва ДП. У промстоки виробництво ДП викидає розчини фосфатів (три</w:t>
      </w:r>
      <w:r w:rsidR="00ED517D">
        <w:rPr>
          <w:rFonts w:ascii="Times New Roman" w:eastAsia="Times New Roman" w:hAnsi="Times New Roman" w:cs="Times New Roman"/>
          <w:sz w:val="28"/>
          <w:szCs w:val="28"/>
          <w:lang w:val="uk-UA" w:eastAsia="ru-RU"/>
        </w:rPr>
        <w:t xml:space="preserve"> натрій</w:t>
      </w:r>
      <w:r w:rsidR="00C43E89">
        <w:rPr>
          <w:rFonts w:ascii="Times New Roman" w:eastAsia="Times New Roman" w:hAnsi="Times New Roman" w:cs="Times New Roman"/>
          <w:sz w:val="28"/>
          <w:szCs w:val="28"/>
          <w:lang w:val="uk-UA" w:eastAsia="ru-RU"/>
        </w:rPr>
        <w:t xml:space="preserve"> </w:t>
      </w:r>
      <w:r w:rsidR="00ED517D">
        <w:rPr>
          <w:rFonts w:ascii="Times New Roman" w:eastAsia="Times New Roman" w:hAnsi="Times New Roman" w:cs="Times New Roman"/>
          <w:sz w:val="28"/>
          <w:szCs w:val="28"/>
          <w:lang w:val="uk-UA" w:eastAsia="ru-RU"/>
        </w:rPr>
        <w:t xml:space="preserve">фосфат), натрієву соду, </w:t>
      </w:r>
      <w:r w:rsidRPr="00B2537D">
        <w:rPr>
          <w:rFonts w:ascii="Times New Roman" w:eastAsia="Times New Roman" w:hAnsi="Times New Roman" w:cs="Times New Roman"/>
          <w:sz w:val="28"/>
          <w:szCs w:val="28"/>
          <w:lang w:val="uk-UA" w:eastAsia="ru-RU"/>
        </w:rPr>
        <w:t>сірчану, соляну, азотну кислоти, хлорну мідь, хлористий паладій, гідроокис натрію, трихлоретилен, хлорне залізо, персульфат амонію, хлорну мідь, і ряд інших токсичних речовин.</w:t>
      </w:r>
    </w:p>
    <w:p w:rsidR="00B2537D" w:rsidRPr="00B2537D" w:rsidRDefault="00B2537D" w:rsidP="00C43E89">
      <w:pPr>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Для очищення повітря, що викидається в атмосферу встановлюються газо</w:t>
      </w:r>
      <w:r w:rsidR="00876418">
        <w:rPr>
          <w:rFonts w:ascii="Times New Roman" w:eastAsia="Times New Roman" w:hAnsi="Times New Roman" w:cs="Times New Roman"/>
          <w:sz w:val="28"/>
          <w:szCs w:val="28"/>
          <w:lang w:val="uk-UA" w:eastAsia="ru-RU"/>
        </w:rPr>
        <w:t>-</w:t>
      </w:r>
      <w:r w:rsidR="00B23B35">
        <w:rPr>
          <w:rFonts w:ascii="Times New Roman" w:eastAsia="Times New Roman" w:hAnsi="Times New Roman" w:cs="Times New Roman"/>
          <w:sz w:val="28"/>
          <w:szCs w:val="28"/>
          <w:lang w:val="uk-UA" w:eastAsia="ru-RU"/>
        </w:rPr>
        <w:t>пилеуло</w:t>
      </w:r>
      <w:r w:rsidRPr="00B2537D">
        <w:rPr>
          <w:rFonts w:ascii="Times New Roman" w:eastAsia="Times New Roman" w:hAnsi="Times New Roman" w:cs="Times New Roman"/>
          <w:sz w:val="28"/>
          <w:szCs w:val="28"/>
          <w:lang w:val="uk-UA" w:eastAsia="ru-RU"/>
        </w:rPr>
        <w:t xml:space="preserve">влювальні установки, а для очищення стічних вод, що надходять у загальноміську каналізацію </w:t>
      </w:r>
      <w:r w:rsidR="00ED517D">
        <w:rPr>
          <w:rFonts w:ascii="Times New Roman" w:eastAsia="Times New Roman" w:hAnsi="Times New Roman" w:cs="Times New Roman"/>
          <w:sz w:val="28"/>
          <w:szCs w:val="28"/>
          <w:lang w:val="uk-UA" w:eastAsia="ru-RU"/>
        </w:rPr>
        <w:sym w:font="Symbol" w:char="F02D"/>
      </w:r>
      <w:r w:rsidRPr="00B2537D">
        <w:rPr>
          <w:rFonts w:ascii="Times New Roman" w:eastAsia="Times New Roman" w:hAnsi="Times New Roman" w:cs="Times New Roman"/>
          <w:sz w:val="28"/>
          <w:szCs w:val="28"/>
          <w:lang w:val="uk-UA" w:eastAsia="ru-RU"/>
        </w:rPr>
        <w:t xml:space="preserve"> очисні споруди (станції нейтралізації). Призначення очисних споруд і газо</w:t>
      </w:r>
      <w:r w:rsidR="00C43E89">
        <w:rPr>
          <w:rFonts w:ascii="Times New Roman" w:eastAsia="Times New Roman" w:hAnsi="Times New Roman" w:cs="Times New Roman"/>
          <w:sz w:val="28"/>
          <w:szCs w:val="28"/>
          <w:lang w:val="uk-UA" w:eastAsia="ru-RU"/>
        </w:rPr>
        <w:t>-</w:t>
      </w:r>
      <w:r w:rsidRPr="00B2537D">
        <w:rPr>
          <w:rFonts w:ascii="Times New Roman" w:eastAsia="Times New Roman" w:hAnsi="Times New Roman" w:cs="Times New Roman"/>
          <w:sz w:val="28"/>
          <w:szCs w:val="28"/>
          <w:lang w:val="uk-UA" w:eastAsia="ru-RU"/>
        </w:rPr>
        <w:t xml:space="preserve">пилеуловлювальних споруд </w:t>
      </w:r>
      <w:r w:rsidR="007C6DC7">
        <w:rPr>
          <w:rFonts w:ascii="Times New Roman" w:eastAsia="Times New Roman" w:hAnsi="Times New Roman" w:cs="Times New Roman"/>
          <w:sz w:val="28"/>
          <w:szCs w:val="28"/>
          <w:lang w:val="uk-UA" w:eastAsia="ru-RU"/>
        </w:rPr>
        <w:sym w:font="Symbol" w:char="F02D"/>
      </w:r>
      <w:r w:rsidRPr="00B2537D">
        <w:rPr>
          <w:rFonts w:ascii="Times New Roman" w:eastAsia="Times New Roman" w:hAnsi="Times New Roman" w:cs="Times New Roman"/>
          <w:sz w:val="28"/>
          <w:szCs w:val="28"/>
          <w:lang w:val="uk-UA" w:eastAsia="ru-RU"/>
        </w:rPr>
        <w:t xml:space="preserve"> довести до необхідної чистоти воду і повітря, щоб наявність шкідливих р</w:t>
      </w:r>
      <w:r w:rsidR="006B10E5">
        <w:rPr>
          <w:rFonts w:ascii="Times New Roman" w:eastAsia="Times New Roman" w:hAnsi="Times New Roman" w:cs="Times New Roman"/>
          <w:sz w:val="28"/>
          <w:szCs w:val="28"/>
          <w:lang w:val="uk-UA" w:eastAsia="ru-RU"/>
        </w:rPr>
        <w:t>ечовин у них не перевищувала ГДК</w:t>
      </w:r>
      <w:r w:rsidRPr="00B2537D">
        <w:rPr>
          <w:rFonts w:ascii="Times New Roman" w:eastAsia="Times New Roman" w:hAnsi="Times New Roman" w:cs="Times New Roman"/>
          <w:sz w:val="28"/>
          <w:szCs w:val="28"/>
          <w:lang w:val="uk-UA" w:eastAsia="ru-RU"/>
        </w:rPr>
        <w:t xml:space="preserve">. Для звільнення від пилу і парів відносно невеликих газових потоків з дрібнодисперсним пилом використовуються тканинні фільтри. Вони виконуються у вигляді рукавів з закритими "манжетами" або мішків, всередину яких подається очищений газ. Їх ефективність сягає 90% навіть у випадку фільтрації частинок діаметром 0,5 </w:t>
      </w:r>
      <w:r w:rsidR="007C6DC7">
        <w:rPr>
          <w:rFonts w:ascii="Times New Roman" w:eastAsia="Times New Roman" w:hAnsi="Times New Roman" w:cs="Times New Roman"/>
          <w:sz w:val="28"/>
          <w:szCs w:val="28"/>
          <w:lang w:val="en-US" w:eastAsia="ru-RU"/>
        </w:rPr>
        <w:t>mkm</w:t>
      </w:r>
      <w:r w:rsidRPr="00B2537D">
        <w:rPr>
          <w:rFonts w:ascii="Times New Roman" w:eastAsia="Times New Roman" w:hAnsi="Times New Roman" w:cs="Times New Roman"/>
          <w:sz w:val="28"/>
          <w:szCs w:val="28"/>
          <w:lang w:val="uk-UA" w:eastAsia="ru-RU"/>
        </w:rPr>
        <w:t>.</w:t>
      </w:r>
    </w:p>
    <w:p w:rsidR="00B2537D" w:rsidRPr="00B2537D" w:rsidRDefault="00B2537D" w:rsidP="00C43E89">
      <w:pPr>
        <w:spacing w:after="0" w:line="360" w:lineRule="auto"/>
        <w:ind w:firstLine="709"/>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Для очищення повітря від органічних розчинників широко застосовуються адсорбер типу А-1 і А-6, в яких сорбентом є поліакрілонітрільне полотно, модифіковане активованим вугіллям АГ-3. Для очищення повітря від парів кислот застосовуються фільтри типу УІФ-2. Для локальної очистки промстоків застосовуються різні установки. Установка очищення промстоків ОПВ-У застосовується для очищення стічних вод від хрому та іонів важких металів. Установка УР-1 призначена для регенерації розчину, використовуваного при травлення міді. Після локальної очистки доочищення стічних вод здійснюється на очисних спорудах.</w:t>
      </w:r>
    </w:p>
    <w:p w:rsidR="00B2537D" w:rsidRPr="00B2537D" w:rsidRDefault="00B2537D" w:rsidP="00C43E89">
      <w:pPr>
        <w:spacing w:after="0" w:line="360" w:lineRule="auto"/>
        <w:ind w:firstLine="709"/>
        <w:contextualSpacing/>
        <w:jc w:val="both"/>
        <w:rPr>
          <w:rFonts w:ascii="Calibri" w:eastAsia="Calibri" w:hAnsi="Calibri" w:cs="Times New Roman"/>
          <w:sz w:val="28"/>
          <w:szCs w:val="28"/>
          <w:lang w:val="uk-UA"/>
        </w:rPr>
      </w:pPr>
      <w:r w:rsidRPr="00B2537D">
        <w:rPr>
          <w:rFonts w:ascii="Times New Roman" w:eastAsia="Calibri" w:hAnsi="Times New Roman" w:cs="Times New Roman"/>
          <w:sz w:val="28"/>
          <w:szCs w:val="28"/>
          <w:lang w:val="uk-UA"/>
        </w:rPr>
        <w:t xml:space="preserve">Скидання виробничих стічних вод у міську каналізацію повинне скорочуватися також за рахунок застосування раціональних ТП, впровадження безстічної технології, повного або часткового водообігу, повторного використання стічних вод. У даному розділі був зроблений аналіз шкідливих виробничих факторів, запропоновані заходи для техніки безпеки, по виробничій санітарії і гігієні праці. Також були запропоновані заходи з пожежної безпеки й безпеки життєдіяльності. Був проведений розрахунок </w:t>
      </w:r>
      <w:r w:rsidRPr="00B2537D">
        <w:rPr>
          <w:rFonts w:ascii="Times New Roman" w:eastAsia="Calibri" w:hAnsi="Times New Roman" w:cs="Times New Roman"/>
          <w:sz w:val="28"/>
          <w:szCs w:val="28"/>
          <w:lang w:val="uk-UA"/>
        </w:rPr>
        <w:lastRenderedPageBreak/>
        <w:t>захисного заземлення та вентиляції, в якому були підібрані найбільш сприятливі параметри, для забезпечення сприятливих умов праці. Також вибір матеріалів та обладнання, на якому буде виготовлятися пристрій, проводився з врахуванням вищевказаних шкідливих та небезпечних факторів. Особливості утилізації друкованих плат і продуктів виробництва електроніки. В останні роки обсяг електронних виробів, що вичерпали робочий ресурс, неухильно зростає. Це викликає занепокоєння спільноти екологів в різних країнах світу. Переробляють переважно ті елементи, які містять сплави дорогоцінних металів.</w:t>
      </w:r>
    </w:p>
    <w:p w:rsidR="00B2537D" w:rsidRPr="00B2537D" w:rsidRDefault="00B2537D" w:rsidP="000836AF">
      <w:pPr>
        <w:spacing w:after="0" w:line="360" w:lineRule="auto"/>
        <w:ind w:firstLine="708"/>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Друковані плати та інші відходи електроніки відрізняються складним багатокомпонентним складом і мають відмінності в щільності, електропровідності і магнітних властивостях. З цієї причини утилізація комп'ютерної техніки з виділенням максимальної кількості корисних речовин представляє певну складність.</w:t>
      </w:r>
    </w:p>
    <w:p w:rsidR="00B2537D" w:rsidRPr="00B2537D" w:rsidRDefault="00B2537D" w:rsidP="000836AF">
      <w:pPr>
        <w:spacing w:after="0" w:line="360" w:lineRule="auto"/>
        <w:ind w:firstLine="708"/>
        <w:jc w:val="both"/>
        <w:rPr>
          <w:rFonts w:ascii="Times New Roman" w:eastAsia="Times New Roman" w:hAnsi="Times New Roman" w:cs="Times New Roman"/>
          <w:sz w:val="28"/>
          <w:szCs w:val="28"/>
          <w:lang w:val="uk-UA" w:eastAsia="ru-RU"/>
        </w:rPr>
      </w:pPr>
    </w:p>
    <w:p w:rsidR="00B2537D" w:rsidRPr="008653D7" w:rsidRDefault="00B2537D" w:rsidP="008653D7">
      <w:pPr>
        <w:pStyle w:val="2"/>
        <w:spacing w:after="120"/>
        <w:ind w:firstLine="709"/>
        <w:rPr>
          <w:rFonts w:ascii="Times New Roman" w:eastAsia="Times New Roman" w:hAnsi="Times New Roman" w:cs="Times New Roman"/>
          <w:color w:val="auto"/>
          <w:sz w:val="28"/>
          <w:szCs w:val="28"/>
          <w:lang w:val="uk-UA" w:eastAsia="ru-RU"/>
        </w:rPr>
      </w:pPr>
      <w:bookmarkStart w:id="20" w:name="_Toc42762920"/>
      <w:r w:rsidRPr="008653D7">
        <w:rPr>
          <w:rFonts w:ascii="Times New Roman" w:eastAsia="Times New Roman" w:hAnsi="Times New Roman" w:cs="Times New Roman"/>
          <w:color w:val="auto"/>
          <w:sz w:val="28"/>
          <w:szCs w:val="28"/>
          <w:lang w:val="uk-UA" w:eastAsia="ru-RU"/>
        </w:rPr>
        <w:t>5.4 Утилізація</w:t>
      </w:r>
      <w:bookmarkEnd w:id="20"/>
    </w:p>
    <w:p w:rsidR="00B2537D" w:rsidRPr="00B2537D" w:rsidRDefault="00B2537D" w:rsidP="000836AF">
      <w:pPr>
        <w:spacing w:after="0" w:line="360" w:lineRule="auto"/>
        <w:ind w:firstLine="708"/>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Хочемо ми того чи ні, людство перебуває в постійній залежності від процесу модернізації та заміни електронної техніки. Виробництво офісного обладнання, комп'ютерів і мобільних пристроїв з кожним роком стрімко збільшується. Проте є у прогресу і неприваблива сторона - застарілу і вийшла з ладу апаратуру необхідно кудись дівати - виникає поняття «електронне сміття», і про його обсягах можна тільки здогадуватися.</w:t>
      </w:r>
    </w:p>
    <w:p w:rsidR="00B2537D" w:rsidRPr="00B2537D" w:rsidRDefault="00B2537D" w:rsidP="000836AF">
      <w:pPr>
        <w:spacing w:after="0" w:line="360" w:lineRule="auto"/>
        <w:ind w:firstLine="708"/>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Будь техніка стрімко застаріває, їй на зміну приходять нові, більш потужні, більш сучасні. Людство, хоче воно цього чи ні, втягнуто в постійний процес модернізації та заміни електронної техніки. Ми радіємо новим моделям персональної техніки з новими можливостями. Поступово виникає проблема: а що робити зі старою технікою, морально застарілою або з тих чи інших причин, що вийшла з ладу, яка захаращує підсобні приміщення і скла</w:t>
      </w:r>
      <w:r w:rsidR="006A404E">
        <w:rPr>
          <w:rFonts w:ascii="Times New Roman" w:eastAsia="Times New Roman" w:hAnsi="Times New Roman" w:cs="Times New Roman"/>
          <w:sz w:val="28"/>
          <w:szCs w:val="28"/>
          <w:lang w:val="uk-UA" w:eastAsia="ru-RU"/>
        </w:rPr>
        <w:t>ди.</w:t>
      </w:r>
      <w:r w:rsidRPr="00B2537D">
        <w:rPr>
          <w:rFonts w:ascii="Times New Roman" w:eastAsia="Times New Roman" w:hAnsi="Times New Roman" w:cs="Times New Roman"/>
          <w:sz w:val="28"/>
          <w:szCs w:val="28"/>
          <w:lang w:val="uk-UA" w:eastAsia="ru-RU"/>
        </w:rPr>
        <w:t xml:space="preserve"> На відміну від органічних відходів, техногенний сміття </w:t>
      </w:r>
      <w:r w:rsidRPr="00B2537D">
        <w:rPr>
          <w:rFonts w:ascii="Times New Roman" w:eastAsia="Times New Roman" w:hAnsi="Times New Roman" w:cs="Times New Roman"/>
          <w:sz w:val="28"/>
          <w:szCs w:val="28"/>
          <w:lang w:val="uk-UA" w:eastAsia="ru-RU"/>
        </w:rPr>
        <w:lastRenderedPageBreak/>
        <w:t>неможливо утилізувати, використовуючи природні процеси регенерації. Більше того, враховуючи присутність у багатьох компонентах важких металів і отруйних речовин, спалювати його подібно побутовим відходам теж не можна. Переробка застарілої електроніки вимагає значних зусиль і являє собою чималу проблему. Ігнорувати її неможливо, бо вона несе серйозну загрозу для екології.</w:t>
      </w:r>
    </w:p>
    <w:p w:rsidR="00B2537D" w:rsidRPr="00B2537D" w:rsidRDefault="00B2537D" w:rsidP="000836AF">
      <w:pPr>
        <w:spacing w:after="0" w:line="360" w:lineRule="auto"/>
        <w:ind w:firstLine="708"/>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 xml:space="preserve">Екологи б'ють на сполох, загрожують санкціями провідним виробникам електроніки, якщо ті не вживуть заходів з утилізації персональної та іншої техніки. Навіть за приблизними оцінками з 1991 р в Україну було завезено понад 10 млн одиниць персональної й оргтехніки загальною масою понад 400 тис. </w:t>
      </w:r>
      <w:r w:rsidR="00586064">
        <w:rPr>
          <w:rFonts w:ascii="Times New Roman" w:eastAsia="Times New Roman" w:hAnsi="Times New Roman" w:cs="Times New Roman"/>
          <w:sz w:val="28"/>
          <w:szCs w:val="28"/>
          <w:lang w:val="uk-UA" w:eastAsia="ru-RU"/>
        </w:rPr>
        <w:t>т</w:t>
      </w:r>
      <w:r w:rsidRPr="00B2537D">
        <w:rPr>
          <w:rFonts w:ascii="Times New Roman" w:eastAsia="Times New Roman" w:hAnsi="Times New Roman" w:cs="Times New Roman"/>
          <w:sz w:val="28"/>
          <w:szCs w:val="28"/>
          <w:lang w:val="uk-UA" w:eastAsia="ru-RU"/>
        </w:rPr>
        <w:t xml:space="preserve"> і ще близько 20 млн мобільних телефонів (близько 2400 т). Причому у сучасної електроніки є своя специфіка </w:t>
      </w:r>
      <w:r w:rsidR="006A404E">
        <w:rPr>
          <w:rFonts w:ascii="Times New Roman" w:eastAsia="Times New Roman" w:hAnsi="Times New Roman" w:cs="Times New Roman"/>
          <w:sz w:val="28"/>
          <w:szCs w:val="28"/>
          <w:lang w:val="uk-UA" w:eastAsia="ru-RU"/>
        </w:rPr>
        <w:sym w:font="Symbol" w:char="F02D"/>
      </w:r>
      <w:r w:rsidRPr="00B2537D">
        <w:rPr>
          <w:rFonts w:ascii="Times New Roman" w:eastAsia="Times New Roman" w:hAnsi="Times New Roman" w:cs="Times New Roman"/>
          <w:sz w:val="28"/>
          <w:szCs w:val="28"/>
          <w:lang w:val="uk-UA" w:eastAsia="ru-RU"/>
        </w:rPr>
        <w:t xml:space="preserve"> вона в набагато більшому ступені складається з неліквідних матеріалів. Так, один комп'ютер класу 286 або 386 в комплекті з ЕПТ-монітором орієнтовно містить від 10 до 20 </w:t>
      </w:r>
      <w:r w:rsidR="002806A4">
        <w:rPr>
          <w:rFonts w:ascii="Times New Roman" w:eastAsia="Times New Roman" w:hAnsi="Times New Roman" w:cs="Times New Roman"/>
          <w:sz w:val="28"/>
          <w:szCs w:val="28"/>
          <w:lang w:val="en-US" w:eastAsia="ru-RU"/>
        </w:rPr>
        <w:t>kg</w:t>
      </w:r>
      <w:r w:rsidRPr="00B2537D">
        <w:rPr>
          <w:rFonts w:ascii="Times New Roman" w:eastAsia="Times New Roman" w:hAnsi="Times New Roman" w:cs="Times New Roman"/>
          <w:sz w:val="28"/>
          <w:szCs w:val="28"/>
          <w:lang w:val="uk-UA" w:eastAsia="ru-RU"/>
        </w:rPr>
        <w:t xml:space="preserve"> скла, 3 </w:t>
      </w:r>
      <w:r w:rsidR="002806A4">
        <w:rPr>
          <w:rFonts w:ascii="Times New Roman" w:eastAsia="Times New Roman" w:hAnsi="Times New Roman" w:cs="Times New Roman"/>
          <w:sz w:val="28"/>
          <w:szCs w:val="28"/>
          <w:lang w:val="en-US" w:eastAsia="ru-RU"/>
        </w:rPr>
        <w:t>kg</w:t>
      </w:r>
      <w:r w:rsidRPr="00B2537D">
        <w:rPr>
          <w:rFonts w:ascii="Times New Roman" w:eastAsia="Times New Roman" w:hAnsi="Times New Roman" w:cs="Times New Roman"/>
          <w:sz w:val="28"/>
          <w:szCs w:val="28"/>
          <w:lang w:val="uk-UA" w:eastAsia="ru-RU"/>
        </w:rPr>
        <w:t xml:space="preserve"> АБС-пластика, приблизно стільки ж чорних металів, по 200 </w:t>
      </w:r>
      <w:r w:rsidR="002806A4">
        <w:rPr>
          <w:rFonts w:ascii="Times New Roman" w:eastAsia="Times New Roman" w:hAnsi="Times New Roman" w:cs="Times New Roman"/>
          <w:sz w:val="28"/>
          <w:szCs w:val="28"/>
          <w:lang w:val="en-US" w:eastAsia="ru-RU"/>
        </w:rPr>
        <w:t>g</w:t>
      </w:r>
      <w:r w:rsidRPr="00B2537D">
        <w:rPr>
          <w:rFonts w:ascii="Times New Roman" w:eastAsia="Times New Roman" w:hAnsi="Times New Roman" w:cs="Times New Roman"/>
          <w:sz w:val="28"/>
          <w:szCs w:val="28"/>
          <w:lang w:val="uk-UA" w:eastAsia="ru-RU"/>
        </w:rPr>
        <w:t xml:space="preserve"> міді й алюмінію, всього 1 </w:t>
      </w:r>
      <w:r w:rsidR="002806A4">
        <w:rPr>
          <w:rFonts w:ascii="Times New Roman" w:eastAsia="Times New Roman" w:hAnsi="Times New Roman" w:cs="Times New Roman"/>
          <w:sz w:val="28"/>
          <w:szCs w:val="28"/>
          <w:lang w:val="en-US" w:eastAsia="ru-RU"/>
        </w:rPr>
        <w:t>g</w:t>
      </w:r>
      <w:r w:rsidRPr="00B2537D">
        <w:rPr>
          <w:rFonts w:ascii="Times New Roman" w:eastAsia="Times New Roman" w:hAnsi="Times New Roman" w:cs="Times New Roman"/>
          <w:sz w:val="28"/>
          <w:szCs w:val="28"/>
          <w:lang w:val="uk-UA" w:eastAsia="ru-RU"/>
        </w:rPr>
        <w:t xml:space="preserve"> срібла і не більше 10 </w:t>
      </w:r>
      <w:r w:rsidR="002806A4">
        <w:rPr>
          <w:rFonts w:ascii="Times New Roman" w:eastAsia="Times New Roman" w:hAnsi="Times New Roman" w:cs="Times New Roman"/>
          <w:sz w:val="28"/>
          <w:szCs w:val="28"/>
          <w:lang w:val="en-US" w:eastAsia="ru-RU"/>
        </w:rPr>
        <w:t>mg</w:t>
      </w:r>
      <w:r w:rsidRPr="00B2537D">
        <w:rPr>
          <w:rFonts w:ascii="Times New Roman" w:eastAsia="Times New Roman" w:hAnsi="Times New Roman" w:cs="Times New Roman"/>
          <w:sz w:val="28"/>
          <w:szCs w:val="28"/>
          <w:lang w:val="uk-UA" w:eastAsia="ru-RU"/>
        </w:rPr>
        <w:t xml:space="preserve"> золота. Тобто в основному мова йде про матеріали, вторинне використання яких неможливо, і тому вартість переробки значно перевищує вартість одержуваних металів.</w:t>
      </w:r>
    </w:p>
    <w:p w:rsidR="00B2537D" w:rsidRPr="00B2537D" w:rsidRDefault="00B2537D" w:rsidP="000836AF">
      <w:pPr>
        <w:spacing w:after="0" w:line="360" w:lineRule="auto"/>
        <w:ind w:firstLine="708"/>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Окрему проблему утилізації представляють кінескопи моніторів - через вміст отруйних речовин їх не можна навіть розібрати - як і ядерні відходи, їх слід тільки ховати в спеціальних могильниках. Розвинені країни задихаються від електронного сміття, оскільки одних тільки неробочих кінескопів і моніторів в них накопичилося понад 100 млн. Те ж саме відноситься і до батарей харчування й акумуляторам, що містять такі метали, як свинець, кадмій, цинк і нікель. І це приблизні дані. Точного підрахунку ніхто не проводить.</w:t>
      </w:r>
    </w:p>
    <w:p w:rsidR="00145E60" w:rsidRDefault="00B2537D" w:rsidP="000836AF">
      <w:pPr>
        <w:spacing w:after="0" w:line="360" w:lineRule="auto"/>
        <w:ind w:firstLine="708"/>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 xml:space="preserve">Стурбованість громадськості проблемами екології, а також нові, жорсткіші закони щодо захисту навколишнього середовища змушують великих виробників обладнання створювати мережі по збору вийшла з обігу </w:t>
      </w:r>
      <w:r w:rsidRPr="00B2537D">
        <w:rPr>
          <w:rFonts w:ascii="Times New Roman" w:eastAsia="Times New Roman" w:hAnsi="Times New Roman" w:cs="Times New Roman"/>
          <w:sz w:val="28"/>
          <w:szCs w:val="28"/>
          <w:lang w:val="uk-UA" w:eastAsia="ru-RU"/>
        </w:rPr>
        <w:lastRenderedPageBreak/>
        <w:t>техніки і заводи з її утилізації. Крім того, в конструкції обладнання максимально збільшується частка матеріалів, придатних для переробки. Розміри мережі з утилізації "електронного брухту" залежать від регіону та місцевого законодавства. Так, наприклад, у Західній Європі, де екологічні закони дуже суворі, компанія Hewlett-Packard створила досить значну інфраструктуру зі збору та переробки застарілих комп'ютерів та оргтехніки. Всього в Європі продукцію НР переробляють 30 заводів, один з яких знаходиться в Росії. Справедливості заради потрібно відзначити, що ці заводи не є власністю НР. Вони належать партнерським компаніям амер</w:t>
      </w:r>
      <w:r w:rsidR="002806A4">
        <w:rPr>
          <w:rFonts w:ascii="Times New Roman" w:eastAsia="Times New Roman" w:hAnsi="Times New Roman" w:cs="Times New Roman"/>
          <w:sz w:val="28"/>
          <w:szCs w:val="28"/>
          <w:lang w:val="uk-UA" w:eastAsia="ru-RU"/>
        </w:rPr>
        <w:t>і</w:t>
      </w:r>
      <w:r w:rsidRPr="00B2537D">
        <w:rPr>
          <w:rFonts w:ascii="Times New Roman" w:eastAsia="Times New Roman" w:hAnsi="Times New Roman" w:cs="Times New Roman"/>
          <w:sz w:val="28"/>
          <w:szCs w:val="28"/>
          <w:lang w:val="uk-UA" w:eastAsia="ru-RU"/>
        </w:rPr>
        <w:t>канского</w:t>
      </w:r>
      <w:r w:rsidR="002806A4" w:rsidRPr="002806A4">
        <w:rPr>
          <w:rFonts w:ascii="Times New Roman" w:eastAsia="Times New Roman" w:hAnsi="Times New Roman" w:cs="Times New Roman"/>
          <w:sz w:val="28"/>
          <w:szCs w:val="28"/>
          <w:lang w:eastAsia="ru-RU"/>
        </w:rPr>
        <w:t xml:space="preserve"> </w:t>
      </w:r>
      <w:r w:rsidRPr="00B2537D">
        <w:rPr>
          <w:rFonts w:ascii="Times New Roman" w:eastAsia="Times New Roman" w:hAnsi="Times New Roman" w:cs="Times New Roman"/>
          <w:sz w:val="28"/>
          <w:szCs w:val="28"/>
          <w:lang w:val="uk-UA" w:eastAsia="ru-RU"/>
        </w:rPr>
        <w:t>вендора, які беруть участь в програмі утилізації списаної техніки.</w:t>
      </w:r>
    </w:p>
    <w:p w:rsidR="00145E60" w:rsidRDefault="00B2537D" w:rsidP="000836AF">
      <w:pPr>
        <w:spacing w:after="0" w:line="360" w:lineRule="auto"/>
        <w:ind w:firstLine="708"/>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Вся оргтехніка включає до свого складу як органічні складові (пластик різних видів, матеріали на основі полівінілхлориду, фенолформальдегіда), так і майже повний набір металів.</w:t>
      </w:r>
    </w:p>
    <w:p w:rsidR="00B2537D" w:rsidRPr="00B2537D" w:rsidRDefault="00B2537D" w:rsidP="000836AF">
      <w:pPr>
        <w:spacing w:after="0" w:line="360" w:lineRule="auto"/>
        <w:ind w:firstLine="708"/>
        <w:jc w:val="both"/>
        <w:rPr>
          <w:rFonts w:ascii="Times New Roman" w:eastAsia="Times New Roman" w:hAnsi="Times New Roman" w:cs="Times New Roman"/>
          <w:sz w:val="28"/>
          <w:szCs w:val="28"/>
          <w:lang w:val="uk-UA" w:eastAsia="ru-RU"/>
        </w:rPr>
      </w:pPr>
      <w:r w:rsidRPr="00B2537D">
        <w:rPr>
          <w:rFonts w:ascii="Times New Roman" w:eastAsia="Times New Roman" w:hAnsi="Times New Roman" w:cs="Times New Roman"/>
          <w:sz w:val="28"/>
          <w:szCs w:val="28"/>
          <w:lang w:val="uk-UA" w:eastAsia="ru-RU"/>
        </w:rPr>
        <w:t>Всі ці компоненти не є небезпечними в процесі експлуатації виробу. Однак ситуація докорінно змінюється, коли виріб потрапляє на звалище. Такі метали, як свинець, сурма, ртуть, кадмій, миш'як входять до складу електронних компонентів переходять під впливом зовнішніх умов у органічні і розчинні сполуки і стають найсильнішими отрутами. Утилізація пластиків, що містять ароматичні вуглеводні, органічні хлорпохідні з'єднання є нагальною проблемою екології. Тому вся оргтехніка повинна утилізуватися.</w:t>
      </w:r>
    </w:p>
    <w:p w:rsidR="00432841" w:rsidRDefault="00B2537D" w:rsidP="00CE2622">
      <w:pPr>
        <w:spacing w:after="0" w:line="360" w:lineRule="auto"/>
        <w:jc w:val="both"/>
        <w:rPr>
          <w:rFonts w:ascii="Times New Roman" w:hAnsi="Times New Roman" w:cs="Times New Roman"/>
          <w:b/>
          <w:sz w:val="28"/>
          <w:szCs w:val="28"/>
        </w:rPr>
      </w:pPr>
      <w:r w:rsidRPr="00B2537D">
        <w:rPr>
          <w:rFonts w:ascii="Times New Roman" w:eastAsia="Times New Roman" w:hAnsi="Times New Roman" w:cs="Times New Roman"/>
          <w:sz w:val="28"/>
          <w:szCs w:val="28"/>
          <w:lang w:val="uk-UA" w:eastAsia="ru-RU"/>
        </w:rPr>
        <w:t xml:space="preserve">Завдяки комплексній системі утилізації оргтехніки зводяться до мінімуму </w:t>
      </w:r>
      <w:r w:rsidR="00432841">
        <w:rPr>
          <w:rFonts w:ascii="Times New Roman" w:eastAsia="Times New Roman" w:hAnsi="Times New Roman" w:cs="Times New Roman"/>
          <w:sz w:val="28"/>
          <w:szCs w:val="28"/>
          <w:lang w:val="uk-UA" w:eastAsia="ru-RU"/>
        </w:rPr>
        <w:t>неперероблювальні</w:t>
      </w:r>
      <w:r w:rsidRPr="00B2537D">
        <w:rPr>
          <w:rFonts w:ascii="Times New Roman" w:eastAsia="Times New Roman" w:hAnsi="Times New Roman" w:cs="Times New Roman"/>
          <w:sz w:val="28"/>
          <w:szCs w:val="28"/>
          <w:lang w:val="uk-UA" w:eastAsia="ru-RU"/>
        </w:rPr>
        <w:t xml:space="preserve"> відходи, а основні матеріали (пластмаси, кольорові і чорні метали) і цінні компоненти (рідкісні метали, люмінофор, ферити і ін.) </w:t>
      </w:r>
      <w:r w:rsidR="002F6197" w:rsidRPr="002F6197">
        <w:rPr>
          <w:rFonts w:ascii="Times New Roman" w:eastAsia="Times New Roman" w:hAnsi="Times New Roman" w:cs="Times New Roman"/>
          <w:sz w:val="28"/>
          <w:szCs w:val="28"/>
          <w:lang w:val="uk-UA" w:eastAsia="ru-RU"/>
        </w:rPr>
        <w:t>п</w:t>
      </w:r>
      <w:r w:rsidRPr="00B2537D">
        <w:rPr>
          <w:rFonts w:ascii="Times New Roman" w:eastAsia="Times New Roman" w:hAnsi="Times New Roman" w:cs="Times New Roman"/>
          <w:sz w:val="28"/>
          <w:szCs w:val="28"/>
          <w:lang w:val="uk-UA" w:eastAsia="ru-RU"/>
        </w:rPr>
        <w:t>овертаються у виробництво. Дорогоцінні метали, що містяться в електронних компонентах оргтехніки, концентруються і після переробки на афінажних завод</w:t>
      </w:r>
      <w:r w:rsidR="002F6197">
        <w:rPr>
          <w:rFonts w:ascii="Times New Roman" w:eastAsia="Times New Roman" w:hAnsi="Times New Roman" w:cs="Times New Roman"/>
          <w:sz w:val="28"/>
          <w:szCs w:val="28"/>
          <w:lang w:val="uk-UA" w:eastAsia="ru-RU"/>
        </w:rPr>
        <w:t>ах</w:t>
      </w:r>
      <w:r w:rsidRPr="00B2537D">
        <w:rPr>
          <w:rFonts w:ascii="Times New Roman" w:eastAsia="Times New Roman" w:hAnsi="Times New Roman" w:cs="Times New Roman"/>
          <w:sz w:val="28"/>
          <w:szCs w:val="28"/>
          <w:lang w:val="uk-UA" w:eastAsia="ru-RU"/>
        </w:rPr>
        <w:t xml:space="preserve"> здаються в </w:t>
      </w:r>
      <w:r w:rsidR="002F6197">
        <w:rPr>
          <w:rFonts w:ascii="Times New Roman" w:eastAsia="Times New Roman" w:hAnsi="Times New Roman" w:cs="Times New Roman"/>
          <w:sz w:val="28"/>
          <w:szCs w:val="28"/>
          <w:lang w:val="uk-UA" w:eastAsia="ru-RU"/>
        </w:rPr>
        <w:t>д</w:t>
      </w:r>
      <w:r w:rsidRPr="00B2537D">
        <w:rPr>
          <w:rFonts w:ascii="Times New Roman" w:eastAsia="Times New Roman" w:hAnsi="Times New Roman" w:cs="Times New Roman"/>
          <w:sz w:val="28"/>
          <w:szCs w:val="28"/>
          <w:lang w:val="uk-UA" w:eastAsia="ru-RU"/>
        </w:rPr>
        <w:t>ержфонд.</w:t>
      </w:r>
      <w:r w:rsidR="00432841">
        <w:rPr>
          <w:rFonts w:ascii="Times New Roman" w:hAnsi="Times New Roman" w:cs="Times New Roman"/>
          <w:b/>
          <w:sz w:val="28"/>
          <w:szCs w:val="28"/>
        </w:rPr>
        <w:br w:type="page"/>
      </w:r>
    </w:p>
    <w:p w:rsidR="000836AF" w:rsidRDefault="00432841" w:rsidP="008653D7">
      <w:pPr>
        <w:pStyle w:val="1"/>
        <w:spacing w:after="120"/>
        <w:jc w:val="center"/>
        <w:rPr>
          <w:rFonts w:ascii="Times New Roman" w:hAnsi="Times New Roman" w:cs="Times New Roman"/>
          <w:color w:val="auto"/>
          <w:lang w:val="uk-UA"/>
        </w:rPr>
      </w:pPr>
      <w:bookmarkStart w:id="21" w:name="_Toc42762921"/>
      <w:r w:rsidRPr="008653D7">
        <w:rPr>
          <w:rFonts w:ascii="Times New Roman" w:hAnsi="Times New Roman" w:cs="Times New Roman"/>
          <w:color w:val="auto"/>
          <w:lang w:val="uk-UA"/>
        </w:rPr>
        <w:lastRenderedPageBreak/>
        <w:t>Висновки</w:t>
      </w:r>
      <w:bookmarkEnd w:id="21"/>
    </w:p>
    <w:p w:rsidR="00C43E89" w:rsidRPr="00C43E89" w:rsidRDefault="00C43E89" w:rsidP="00C43E89">
      <w:pPr>
        <w:rPr>
          <w:lang w:val="uk-UA"/>
        </w:rPr>
      </w:pPr>
    </w:p>
    <w:p w:rsidR="000836AF" w:rsidRPr="000836AF" w:rsidRDefault="005D6696" w:rsidP="000836AF">
      <w:pPr>
        <w:spacing w:line="360" w:lineRule="auto"/>
        <w:jc w:val="both"/>
        <w:rPr>
          <w:rFonts w:ascii="Times New Roman" w:hAnsi="Times New Roman" w:cs="Times New Roman"/>
          <w:b/>
          <w:color w:val="000000"/>
          <w:sz w:val="28"/>
          <w:szCs w:val="28"/>
          <w:lang w:eastAsia="ru-RU"/>
        </w:rPr>
      </w:pPr>
      <w:r w:rsidRPr="005D6696">
        <w:rPr>
          <w:rFonts w:ascii="Times New Roman" w:hAnsi="Times New Roman"/>
          <w:color w:val="000000"/>
          <w:sz w:val="28"/>
          <w:lang w:val="uk-UA"/>
        </w:rPr>
        <w:t>При виконанні цієї роботи були досліджені основні фізичні процеси, що лежать в основі функціонування сп</w:t>
      </w:r>
      <w:r>
        <w:rPr>
          <w:rFonts w:ascii="Times New Roman" w:hAnsi="Times New Roman"/>
          <w:color w:val="000000"/>
          <w:sz w:val="28"/>
          <w:lang w:val="uk-UA"/>
        </w:rPr>
        <w:t>і</w:t>
      </w:r>
      <w:r w:rsidRPr="005D6696">
        <w:rPr>
          <w:rFonts w:ascii="Times New Roman" w:hAnsi="Times New Roman"/>
          <w:color w:val="000000"/>
          <w:sz w:val="28"/>
          <w:lang w:val="uk-UA"/>
        </w:rPr>
        <w:t>нтронн</w:t>
      </w:r>
      <w:r>
        <w:rPr>
          <w:rFonts w:ascii="Times New Roman" w:hAnsi="Times New Roman"/>
          <w:color w:val="000000"/>
          <w:sz w:val="28"/>
          <w:lang w:val="uk-UA"/>
        </w:rPr>
        <w:t>и</w:t>
      </w:r>
      <w:r w:rsidRPr="005D6696">
        <w:rPr>
          <w:rFonts w:ascii="Times New Roman" w:hAnsi="Times New Roman"/>
          <w:color w:val="000000"/>
          <w:sz w:val="28"/>
          <w:lang w:val="uk-UA"/>
        </w:rPr>
        <w:t>х приладів і нанопристроїв на основі різних квантово-розмірних наноструктур. Досліджені можливі шляхи рішення проблем що стоять на шляху розвитку сп</w:t>
      </w:r>
      <w:r>
        <w:rPr>
          <w:rFonts w:ascii="Times New Roman" w:hAnsi="Times New Roman"/>
          <w:color w:val="000000"/>
          <w:sz w:val="28"/>
          <w:lang w:val="uk-UA"/>
        </w:rPr>
        <w:t>і</w:t>
      </w:r>
      <w:r w:rsidRPr="005D6696">
        <w:rPr>
          <w:rFonts w:ascii="Times New Roman" w:hAnsi="Times New Roman"/>
          <w:color w:val="000000"/>
          <w:sz w:val="28"/>
          <w:lang w:val="uk-UA"/>
        </w:rPr>
        <w:t>нтрон</w:t>
      </w:r>
      <w:r>
        <w:rPr>
          <w:rFonts w:ascii="Times New Roman" w:hAnsi="Times New Roman"/>
          <w:color w:val="000000"/>
          <w:sz w:val="28"/>
          <w:lang w:val="uk-UA"/>
        </w:rPr>
        <w:t>і</w:t>
      </w:r>
      <w:r w:rsidRPr="005D6696">
        <w:rPr>
          <w:rFonts w:ascii="Times New Roman" w:hAnsi="Times New Roman"/>
          <w:color w:val="000000"/>
          <w:sz w:val="28"/>
          <w:lang w:val="uk-UA"/>
        </w:rPr>
        <w:t>ки, як новому ступені розвитку сучасної електроніки.</w:t>
      </w:r>
      <w:r w:rsidRPr="005D6696">
        <w:rPr>
          <w:lang w:val="uk-UA"/>
        </w:rPr>
        <w:t xml:space="preserve"> </w:t>
      </w:r>
      <w:r w:rsidRPr="005D6696">
        <w:rPr>
          <w:rFonts w:ascii="Times New Roman" w:hAnsi="Times New Roman"/>
          <w:sz w:val="28"/>
          <w:lang w:val="uk-UA"/>
        </w:rPr>
        <w:t>Розглянуті конструкції і принципи функціонування різних сп</w:t>
      </w:r>
      <w:r>
        <w:rPr>
          <w:rFonts w:ascii="Times New Roman" w:hAnsi="Times New Roman"/>
          <w:sz w:val="28"/>
          <w:lang w:val="uk-UA"/>
        </w:rPr>
        <w:t>і</w:t>
      </w:r>
      <w:r w:rsidRPr="005D6696">
        <w:rPr>
          <w:rFonts w:ascii="Times New Roman" w:hAnsi="Times New Roman"/>
          <w:sz w:val="28"/>
          <w:lang w:val="uk-UA"/>
        </w:rPr>
        <w:t>нтронн</w:t>
      </w:r>
      <w:r>
        <w:rPr>
          <w:rFonts w:ascii="Times New Roman" w:hAnsi="Times New Roman"/>
          <w:sz w:val="28"/>
          <w:lang w:val="uk-UA"/>
        </w:rPr>
        <w:t>и</w:t>
      </w:r>
      <w:r w:rsidRPr="005D6696">
        <w:rPr>
          <w:rFonts w:ascii="Times New Roman" w:hAnsi="Times New Roman"/>
          <w:sz w:val="28"/>
          <w:lang w:val="uk-UA"/>
        </w:rPr>
        <w:t xml:space="preserve">х приладів: нанотранзисторів, сенсорів, </w:t>
      </w:r>
      <w:r>
        <w:rPr>
          <w:rFonts w:ascii="Times New Roman" w:hAnsi="Times New Roman"/>
          <w:sz w:val="28"/>
          <w:lang w:val="uk-UA"/>
        </w:rPr>
        <w:t>запам</w:t>
      </w:r>
      <w:r w:rsidRPr="005D6696">
        <w:rPr>
          <w:rFonts w:ascii="Times New Roman" w:hAnsi="Times New Roman"/>
          <w:sz w:val="28"/>
          <w:lang w:val="uk-UA"/>
        </w:rPr>
        <w:t>’</w:t>
      </w:r>
      <w:r>
        <w:rPr>
          <w:rFonts w:ascii="Times New Roman" w:hAnsi="Times New Roman"/>
          <w:sz w:val="28"/>
          <w:lang w:val="uk-UA"/>
        </w:rPr>
        <w:t>ятуючих пристроїв</w:t>
      </w:r>
      <w:r w:rsidRPr="005D6696">
        <w:rPr>
          <w:rFonts w:ascii="Times New Roman" w:hAnsi="Times New Roman"/>
          <w:sz w:val="28"/>
          <w:lang w:val="uk-UA"/>
        </w:rPr>
        <w:t xml:space="preserve">, </w:t>
      </w:r>
      <w:r>
        <w:rPr>
          <w:rFonts w:ascii="Times New Roman" w:hAnsi="Times New Roman"/>
          <w:sz w:val="28"/>
          <w:lang w:val="uk-UA"/>
        </w:rPr>
        <w:t>пристроїв</w:t>
      </w:r>
      <w:r w:rsidRPr="005D6696">
        <w:rPr>
          <w:rFonts w:ascii="Times New Roman" w:hAnsi="Times New Roman"/>
          <w:sz w:val="28"/>
          <w:lang w:val="uk-UA"/>
        </w:rPr>
        <w:t xml:space="preserve"> прочитування інформації. Розглянуті їх перспективні моделі, конструкції і основні характеристики. Проведений аналіз умов праці, небезпечних і шкідливих виробничих чинників, а також розроблені заходи по техніці безпеки і рекомендації  при роботі з електронними приладами. Проведений розрахунок захисного заземлення технологічного електроустаткування.</w:t>
      </w:r>
    </w:p>
    <w:p w:rsidR="00E1784C" w:rsidRDefault="00E1784C">
      <w:pPr>
        <w:rPr>
          <w:rFonts w:ascii="Times New Roman" w:hAnsi="Times New Roman" w:cs="Times New Roman"/>
          <w:b/>
          <w:sz w:val="28"/>
          <w:szCs w:val="28"/>
        </w:rPr>
      </w:pPr>
      <w:r>
        <w:rPr>
          <w:rFonts w:ascii="Times New Roman" w:hAnsi="Times New Roman" w:cs="Times New Roman"/>
          <w:b/>
          <w:sz w:val="28"/>
          <w:szCs w:val="28"/>
        </w:rPr>
        <w:br w:type="page"/>
      </w:r>
    </w:p>
    <w:p w:rsidR="000836AF" w:rsidRPr="008653D7" w:rsidRDefault="00FA73BB" w:rsidP="008653D7">
      <w:pPr>
        <w:pStyle w:val="1"/>
        <w:spacing w:after="120"/>
        <w:jc w:val="center"/>
        <w:rPr>
          <w:rFonts w:ascii="Times New Roman" w:hAnsi="Times New Roman" w:cs="Times New Roman"/>
          <w:color w:val="auto"/>
          <w:lang w:val="uk-UA"/>
        </w:rPr>
      </w:pPr>
      <w:bookmarkStart w:id="22" w:name="_Toc42762922"/>
      <w:r w:rsidRPr="008653D7">
        <w:rPr>
          <w:rFonts w:ascii="Times New Roman" w:hAnsi="Times New Roman" w:cs="Times New Roman"/>
          <w:color w:val="auto"/>
          <w:lang w:val="uk-UA"/>
        </w:rPr>
        <w:lastRenderedPageBreak/>
        <w:t>Список літератури</w:t>
      </w:r>
      <w:bookmarkEnd w:id="22"/>
    </w:p>
    <w:p w:rsidR="000836AF" w:rsidRPr="000836AF" w:rsidRDefault="000836AF" w:rsidP="0095368F">
      <w:pPr>
        <w:spacing w:before="120" w:after="120" w:line="360" w:lineRule="auto"/>
        <w:ind w:firstLine="709"/>
        <w:jc w:val="both"/>
        <w:rPr>
          <w:rFonts w:ascii="Times New Roman" w:eastAsiaTheme="minorEastAsia" w:hAnsi="Times New Roman" w:cs="Times New Roman"/>
          <w:sz w:val="28"/>
          <w:szCs w:val="28"/>
        </w:rPr>
      </w:pPr>
      <w:r w:rsidRPr="000836AF">
        <w:rPr>
          <w:rFonts w:ascii="Times New Roman" w:hAnsi="Times New Roman" w:cs="Times New Roman"/>
          <w:sz w:val="28"/>
          <w:szCs w:val="28"/>
        </w:rPr>
        <w:t>1.</w:t>
      </w:r>
      <w:r w:rsidR="001F2F81">
        <w:rPr>
          <w:rFonts w:ascii="Times New Roman" w:hAnsi="Times New Roman" w:cs="Times New Roman"/>
          <w:sz w:val="28"/>
          <w:szCs w:val="28"/>
          <w:lang w:val="uk-UA"/>
        </w:rPr>
        <w:t> </w:t>
      </w:r>
      <w:r w:rsidRPr="000836AF">
        <w:rPr>
          <w:rFonts w:ascii="Times New Roman" w:eastAsiaTheme="minorEastAsia" w:hAnsi="Times New Roman" w:cs="Times New Roman"/>
          <w:color w:val="231F20"/>
          <w:sz w:val="28"/>
          <w:szCs w:val="28"/>
        </w:rPr>
        <w:t>Борисенко В. Е., Воробьева А. И., Уткина Е. А. Наноэлектроника. — БИНОМ. Лаборатория знаний, 2009.</w:t>
      </w:r>
    </w:p>
    <w:p w:rsidR="000836AF" w:rsidRPr="000836AF" w:rsidRDefault="001F2F81" w:rsidP="0095368F">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uk-UA"/>
        </w:rPr>
        <w:t> </w:t>
      </w:r>
      <w:r w:rsidR="000836AF" w:rsidRPr="000836AF">
        <w:rPr>
          <w:rFonts w:ascii="Times New Roman" w:hAnsi="Times New Roman" w:cs="Times New Roman"/>
          <w:sz w:val="28"/>
          <w:szCs w:val="28"/>
        </w:rPr>
        <w:t>Усанов Д. А., Скрипаль А В. Физика полупроводников. Явления переноса в структурах с туннельнотонкими полупроводниковыми слоями. — Саратов: Изд-во Саратовского ун-та, 1996.</w:t>
      </w:r>
    </w:p>
    <w:p w:rsidR="000836AF" w:rsidRPr="000836AF" w:rsidRDefault="001F2F81" w:rsidP="0095368F">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uk-UA"/>
        </w:rPr>
        <w:t> </w:t>
      </w:r>
      <w:r w:rsidR="000836AF" w:rsidRPr="000836AF">
        <w:rPr>
          <w:rFonts w:ascii="Times New Roman" w:hAnsi="Times New Roman" w:cs="Times New Roman"/>
          <w:sz w:val="28"/>
          <w:szCs w:val="28"/>
        </w:rPr>
        <w:t>Шишкин Г. Г., Шишкин А. Г. Электроника. — М.: Дрофа, 2009.</w:t>
      </w:r>
    </w:p>
    <w:p w:rsidR="000836AF" w:rsidRPr="000836AF" w:rsidRDefault="001F2F81" w:rsidP="0095368F">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uk-UA"/>
        </w:rPr>
        <w:t> </w:t>
      </w:r>
      <w:r w:rsidR="000836AF" w:rsidRPr="000836AF">
        <w:rPr>
          <w:rFonts w:ascii="Times New Roman" w:hAnsi="Times New Roman" w:cs="Times New Roman"/>
          <w:sz w:val="28"/>
          <w:szCs w:val="28"/>
        </w:rPr>
        <w:t>Ч. Пул — мл., Оуэнс Ф. Нанотехнологии,изд. 3. — М.: Техносфера, 2007. 376 с.</w:t>
      </w:r>
    </w:p>
    <w:p w:rsidR="000836AF" w:rsidRPr="000836AF" w:rsidRDefault="001F2F81" w:rsidP="0095368F">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uk-UA"/>
        </w:rPr>
        <w:t> </w:t>
      </w:r>
      <w:r w:rsidR="000836AF" w:rsidRPr="000836AF">
        <w:rPr>
          <w:rFonts w:ascii="Times New Roman" w:hAnsi="Times New Roman" w:cs="Times New Roman"/>
          <w:sz w:val="28"/>
          <w:szCs w:val="28"/>
        </w:rPr>
        <w:t>Наумова О. В., Антонова И. В., Попов В. П. и др. Нанотранзисторы кремний-на-изоляторе: перспективы и проблемы реализации // Физика и техника полупроводников. — 2003. — Т. 37. Вып. 10. — С. 1253—1259.</w:t>
      </w:r>
    </w:p>
    <w:p w:rsidR="000836AF" w:rsidRPr="000836AF" w:rsidRDefault="000836AF" w:rsidP="0095368F">
      <w:pPr>
        <w:spacing w:before="120" w:after="120" w:line="360" w:lineRule="auto"/>
        <w:ind w:firstLine="709"/>
        <w:jc w:val="both"/>
        <w:rPr>
          <w:rFonts w:ascii="Times New Roman" w:hAnsi="Times New Roman" w:cs="Times New Roman"/>
          <w:sz w:val="28"/>
          <w:szCs w:val="28"/>
        </w:rPr>
      </w:pPr>
      <w:r w:rsidRPr="000836AF">
        <w:rPr>
          <w:rFonts w:ascii="Times New Roman" w:hAnsi="Times New Roman" w:cs="Times New Roman"/>
          <w:sz w:val="28"/>
          <w:szCs w:val="28"/>
        </w:rPr>
        <w:t>6.</w:t>
      </w:r>
      <w:r w:rsidR="001F2F81">
        <w:rPr>
          <w:rFonts w:ascii="Times New Roman" w:hAnsi="Times New Roman" w:cs="Times New Roman"/>
          <w:sz w:val="28"/>
          <w:szCs w:val="28"/>
          <w:lang w:val="uk-UA"/>
        </w:rPr>
        <w:t> </w:t>
      </w:r>
      <w:r w:rsidRPr="000836AF">
        <w:rPr>
          <w:rFonts w:ascii="Times New Roman" w:hAnsi="Times New Roman" w:cs="Times New Roman"/>
          <w:sz w:val="28"/>
          <w:szCs w:val="28"/>
        </w:rPr>
        <w:t>Мултановский В. В., Василевский В.С. Курс теоретической физики. Квантовая механика. М.: Дрофа, 2007.</w:t>
      </w:r>
    </w:p>
    <w:p w:rsidR="000836AF" w:rsidRPr="000836AF" w:rsidRDefault="001F2F81" w:rsidP="0095368F">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uk-UA"/>
        </w:rPr>
        <w:t> </w:t>
      </w:r>
      <w:r w:rsidR="000836AF" w:rsidRPr="000836AF">
        <w:rPr>
          <w:rFonts w:ascii="Times New Roman" w:hAnsi="Times New Roman" w:cs="Times New Roman"/>
          <w:sz w:val="28"/>
          <w:szCs w:val="28"/>
        </w:rPr>
        <w:t>Драгунов В. П., Неизвестный И. Г., Гридчин В. А. Основы наноэлектроники. — М.: Университетская книга. Логос, 2006.</w:t>
      </w:r>
    </w:p>
    <w:p w:rsidR="000836AF" w:rsidRPr="000836AF" w:rsidRDefault="001F2F81" w:rsidP="0095368F">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uk-UA"/>
        </w:rPr>
        <w:t> </w:t>
      </w:r>
      <w:r w:rsidR="000836AF" w:rsidRPr="000836AF">
        <w:rPr>
          <w:rFonts w:ascii="Times New Roman" w:hAnsi="Times New Roman" w:cs="Times New Roman"/>
          <w:sz w:val="28"/>
          <w:szCs w:val="28"/>
        </w:rPr>
        <w:t>Борисенко В. Е., Воробьева А. И., Уткина Е. А. Наноэлектроника. — БИНОМ. Лаборатория знаний, 2009.</w:t>
      </w:r>
    </w:p>
    <w:p w:rsidR="000836AF" w:rsidRPr="000836AF" w:rsidRDefault="001F2F81" w:rsidP="0095368F">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uk-UA"/>
        </w:rPr>
        <w:t> </w:t>
      </w:r>
      <w:r w:rsidR="000836AF" w:rsidRPr="000836AF">
        <w:rPr>
          <w:rFonts w:ascii="Times New Roman" w:hAnsi="Times New Roman" w:cs="Times New Roman"/>
          <w:sz w:val="28"/>
          <w:szCs w:val="28"/>
        </w:rPr>
        <w:t>Чаплыгин Ю.А. Нанотехнологии в электронике / Ю.А. Чаплыгин. — М.: Техносфера, 2005. — 448 с.</w:t>
      </w:r>
    </w:p>
    <w:p w:rsidR="000836AF" w:rsidRPr="000836AF" w:rsidRDefault="001F2F81" w:rsidP="0095368F">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uk-UA"/>
        </w:rPr>
        <w:t> </w:t>
      </w:r>
      <w:r w:rsidR="000836AF" w:rsidRPr="000836AF">
        <w:rPr>
          <w:rFonts w:ascii="Times New Roman" w:hAnsi="Times New Roman" w:cs="Times New Roman"/>
          <w:sz w:val="28"/>
          <w:szCs w:val="28"/>
        </w:rPr>
        <w:t>Щука А.А. Электроника : учеб. пособие / А.А. Щука: под ред. Проф. А.С. Сигова. — СПб. : БХВ-Петербург, 2005. — 800 с.</w:t>
      </w:r>
    </w:p>
    <w:p w:rsidR="000836AF" w:rsidRPr="00A870AA" w:rsidRDefault="000836AF" w:rsidP="0095368F">
      <w:pPr>
        <w:widowControl w:val="0"/>
        <w:spacing w:before="120" w:after="120" w:line="360" w:lineRule="auto"/>
        <w:ind w:firstLine="709"/>
        <w:jc w:val="both"/>
        <w:rPr>
          <w:rFonts w:ascii="Times New Roman" w:hAnsi="Times New Roman" w:cs="Times New Roman"/>
          <w:color w:val="000000"/>
          <w:sz w:val="28"/>
          <w:szCs w:val="28"/>
          <w:lang w:val="en-US" w:eastAsia="ru-RU" w:bidi="ru-RU"/>
        </w:rPr>
      </w:pPr>
      <w:r w:rsidRPr="000836AF">
        <w:rPr>
          <w:rFonts w:ascii="Times New Roman" w:hAnsi="Times New Roman" w:cs="Times New Roman"/>
          <w:color w:val="000000"/>
          <w:sz w:val="28"/>
          <w:szCs w:val="28"/>
          <w:lang w:eastAsia="ru-RU" w:bidi="ru-RU"/>
        </w:rPr>
        <w:t>11</w:t>
      </w:r>
      <w:r w:rsidR="00E1784C">
        <w:rPr>
          <w:rFonts w:ascii="Times New Roman" w:hAnsi="Times New Roman" w:cs="Times New Roman"/>
          <w:color w:val="000000"/>
          <w:sz w:val="28"/>
          <w:szCs w:val="28"/>
          <w:lang w:val="uk-UA" w:eastAsia="ru-RU" w:bidi="ru-RU"/>
        </w:rPr>
        <w:t>.</w:t>
      </w:r>
      <w:r w:rsidR="001F2F81">
        <w:rPr>
          <w:rFonts w:ascii="Times New Roman" w:hAnsi="Times New Roman" w:cs="Times New Roman"/>
          <w:color w:val="000000"/>
          <w:sz w:val="28"/>
          <w:szCs w:val="28"/>
          <w:lang w:val="uk-UA" w:eastAsia="ru-RU" w:bidi="ru-RU"/>
        </w:rPr>
        <w:t> </w:t>
      </w:r>
      <w:r w:rsidRPr="000836AF">
        <w:rPr>
          <w:rFonts w:ascii="Times New Roman" w:hAnsi="Times New Roman" w:cs="Times New Roman"/>
          <w:color w:val="000000"/>
          <w:sz w:val="28"/>
          <w:szCs w:val="28"/>
          <w:lang w:eastAsia="ru-RU" w:bidi="ru-RU"/>
        </w:rPr>
        <w:t>Нано - и микросистемная техн</w:t>
      </w:r>
      <w:r w:rsidR="00E1784C">
        <w:rPr>
          <w:rFonts w:ascii="Times New Roman" w:hAnsi="Times New Roman" w:cs="Times New Roman"/>
          <w:color w:val="000000"/>
          <w:sz w:val="28"/>
          <w:szCs w:val="28"/>
          <w:lang w:eastAsia="ru-RU" w:bidi="ru-RU"/>
        </w:rPr>
        <w:t>ика. От исследований к разработ</w:t>
      </w:r>
      <w:r w:rsidRPr="000836AF">
        <w:rPr>
          <w:rFonts w:ascii="Times New Roman" w:hAnsi="Times New Roman" w:cs="Times New Roman"/>
          <w:color w:val="000000"/>
          <w:sz w:val="28"/>
          <w:szCs w:val="28"/>
          <w:lang w:eastAsia="ru-RU" w:bidi="ru-RU"/>
        </w:rPr>
        <w:t xml:space="preserve">кам. / Сб. статей под ред. </w:t>
      </w:r>
      <w:r w:rsidRPr="000836AF">
        <w:rPr>
          <w:rFonts w:ascii="Times New Roman" w:hAnsi="Times New Roman" w:cs="Times New Roman"/>
          <w:iCs/>
          <w:color w:val="000000"/>
          <w:sz w:val="28"/>
          <w:szCs w:val="28"/>
          <w:lang w:eastAsia="ru-RU" w:bidi="ru-RU"/>
        </w:rPr>
        <w:t>П</w:t>
      </w:r>
      <w:r w:rsidRPr="00A870AA">
        <w:rPr>
          <w:rFonts w:ascii="Times New Roman" w:hAnsi="Times New Roman" w:cs="Times New Roman"/>
          <w:iCs/>
          <w:color w:val="000000"/>
          <w:sz w:val="28"/>
          <w:szCs w:val="28"/>
          <w:lang w:val="en-US" w:eastAsia="ru-RU" w:bidi="ru-RU"/>
        </w:rPr>
        <w:t xml:space="preserve">. </w:t>
      </w:r>
      <w:r w:rsidRPr="000836AF">
        <w:rPr>
          <w:rFonts w:ascii="Times New Roman" w:hAnsi="Times New Roman" w:cs="Times New Roman"/>
          <w:iCs/>
          <w:color w:val="000000"/>
          <w:sz w:val="28"/>
          <w:szCs w:val="28"/>
          <w:lang w:eastAsia="ru-RU" w:bidi="ru-RU"/>
        </w:rPr>
        <w:t>П</w:t>
      </w:r>
      <w:r w:rsidRPr="00A870AA">
        <w:rPr>
          <w:rFonts w:ascii="Times New Roman" w:hAnsi="Times New Roman" w:cs="Times New Roman"/>
          <w:iCs/>
          <w:color w:val="000000"/>
          <w:sz w:val="28"/>
          <w:szCs w:val="28"/>
          <w:lang w:val="en-US" w:eastAsia="ru-RU" w:bidi="ru-RU"/>
        </w:rPr>
        <w:t xml:space="preserve">. </w:t>
      </w:r>
      <w:r w:rsidRPr="000836AF">
        <w:rPr>
          <w:rFonts w:ascii="Times New Roman" w:hAnsi="Times New Roman" w:cs="Times New Roman"/>
          <w:iCs/>
          <w:color w:val="000000"/>
          <w:sz w:val="28"/>
          <w:szCs w:val="28"/>
          <w:lang w:eastAsia="ru-RU" w:bidi="ru-RU"/>
        </w:rPr>
        <w:t>Мальцева</w:t>
      </w:r>
      <w:r w:rsidRPr="00A870AA">
        <w:rPr>
          <w:rFonts w:ascii="Times New Roman" w:hAnsi="Times New Roman" w:cs="Times New Roman"/>
          <w:i/>
          <w:iCs/>
          <w:color w:val="000000"/>
          <w:sz w:val="28"/>
          <w:szCs w:val="28"/>
          <w:lang w:val="en-US" w:eastAsia="ru-RU" w:bidi="ru-RU"/>
        </w:rPr>
        <w:t>.</w:t>
      </w:r>
      <w:r w:rsidRPr="00A870AA">
        <w:rPr>
          <w:rFonts w:ascii="Times New Roman" w:hAnsi="Times New Roman" w:cs="Times New Roman"/>
          <w:color w:val="000000"/>
          <w:sz w:val="28"/>
          <w:szCs w:val="28"/>
          <w:lang w:val="en-US" w:eastAsia="ru-RU" w:bidi="ru-RU"/>
        </w:rPr>
        <w:t xml:space="preserve"> — </w:t>
      </w:r>
      <w:r w:rsidRPr="000836AF">
        <w:rPr>
          <w:rFonts w:ascii="Times New Roman" w:hAnsi="Times New Roman" w:cs="Times New Roman"/>
          <w:color w:val="000000"/>
          <w:sz w:val="28"/>
          <w:szCs w:val="28"/>
          <w:lang w:eastAsia="ru-RU" w:bidi="ru-RU"/>
        </w:rPr>
        <w:t>М</w:t>
      </w:r>
      <w:r w:rsidRPr="00A870AA">
        <w:rPr>
          <w:rFonts w:ascii="Times New Roman" w:hAnsi="Times New Roman" w:cs="Times New Roman"/>
          <w:color w:val="000000"/>
          <w:sz w:val="28"/>
          <w:szCs w:val="28"/>
          <w:lang w:val="en-US" w:eastAsia="ru-RU" w:bidi="ru-RU"/>
        </w:rPr>
        <w:t xml:space="preserve">.: </w:t>
      </w:r>
      <w:r w:rsidRPr="000836AF">
        <w:rPr>
          <w:rFonts w:ascii="Times New Roman" w:hAnsi="Times New Roman" w:cs="Times New Roman"/>
          <w:color w:val="000000"/>
          <w:sz w:val="28"/>
          <w:szCs w:val="28"/>
          <w:lang w:eastAsia="ru-RU" w:bidi="ru-RU"/>
        </w:rPr>
        <w:t>Техносфера</w:t>
      </w:r>
      <w:r w:rsidRPr="00A870AA">
        <w:rPr>
          <w:rFonts w:ascii="Times New Roman" w:hAnsi="Times New Roman" w:cs="Times New Roman"/>
          <w:color w:val="000000"/>
          <w:sz w:val="28"/>
          <w:szCs w:val="28"/>
          <w:lang w:val="en-US" w:eastAsia="ru-RU" w:bidi="ru-RU"/>
        </w:rPr>
        <w:t>, 2005.</w:t>
      </w:r>
    </w:p>
    <w:p w:rsidR="00737FE2" w:rsidRPr="00326DCC" w:rsidRDefault="00737FE2" w:rsidP="0095368F">
      <w:pPr>
        <w:shd w:val="clear" w:color="auto" w:fill="FFFFFF"/>
        <w:spacing w:before="120" w:after="120" w:line="360" w:lineRule="auto"/>
        <w:ind w:firstLine="709"/>
        <w:jc w:val="both"/>
        <w:rPr>
          <w:rFonts w:ascii="Times New Roman" w:eastAsia="Times New Roman" w:hAnsi="Times New Roman" w:cs="Times New Roman"/>
          <w:color w:val="222222"/>
          <w:sz w:val="28"/>
          <w:szCs w:val="28"/>
          <w:lang w:eastAsia="ru-RU"/>
        </w:rPr>
      </w:pPr>
      <w:r w:rsidRPr="00737FE2">
        <w:rPr>
          <w:rFonts w:ascii="Times New Roman" w:eastAsia="Times New Roman" w:hAnsi="Times New Roman" w:cs="Times New Roman"/>
          <w:iCs/>
          <w:color w:val="222222"/>
          <w:sz w:val="28"/>
          <w:szCs w:val="28"/>
          <w:lang w:val="en-US" w:eastAsia="ru-RU"/>
        </w:rPr>
        <w:t>12.</w:t>
      </w:r>
      <w:r w:rsidR="001F2F81">
        <w:rPr>
          <w:rFonts w:ascii="Times New Roman" w:eastAsia="Times New Roman" w:hAnsi="Times New Roman" w:cs="Times New Roman"/>
          <w:iCs/>
          <w:color w:val="222222"/>
          <w:sz w:val="28"/>
          <w:szCs w:val="28"/>
          <w:lang w:val="uk-UA" w:eastAsia="ru-RU"/>
        </w:rPr>
        <w:t> </w:t>
      </w:r>
      <w:r w:rsidRPr="00737FE2">
        <w:rPr>
          <w:rFonts w:ascii="Times New Roman" w:eastAsia="Times New Roman" w:hAnsi="Times New Roman" w:cs="Times New Roman"/>
          <w:iCs/>
          <w:color w:val="222222"/>
          <w:sz w:val="28"/>
          <w:szCs w:val="28"/>
          <w:lang w:val="en-US" w:eastAsia="ru-RU"/>
        </w:rPr>
        <w:t>Prinz G.A.</w:t>
      </w:r>
      <w:r w:rsidRPr="00737FE2">
        <w:rPr>
          <w:rFonts w:ascii="Times New Roman" w:eastAsia="Times New Roman" w:hAnsi="Times New Roman" w:cs="Times New Roman"/>
          <w:color w:val="222222"/>
          <w:sz w:val="28"/>
          <w:szCs w:val="28"/>
          <w:lang w:val="en-US" w:eastAsia="ru-RU"/>
        </w:rPr>
        <w:t> Spin-polarized transport. </w:t>
      </w:r>
      <w:hyperlink r:id="rId40" w:tooltip="Physics Today" w:history="1">
        <w:r w:rsidRPr="00737FE2">
          <w:rPr>
            <w:rFonts w:ascii="Times New Roman" w:eastAsia="Times New Roman" w:hAnsi="Times New Roman" w:cs="Times New Roman"/>
            <w:sz w:val="28"/>
            <w:szCs w:val="28"/>
            <w:lang w:val="en-US" w:eastAsia="ru-RU"/>
          </w:rPr>
          <w:t>PhysicsToday</w:t>
        </w:r>
      </w:hyperlink>
      <w:r w:rsidRPr="00326DCC">
        <w:rPr>
          <w:rFonts w:ascii="Times New Roman" w:eastAsia="Times New Roman" w:hAnsi="Times New Roman" w:cs="Times New Roman"/>
          <w:color w:val="222222"/>
          <w:sz w:val="28"/>
          <w:szCs w:val="28"/>
          <w:lang w:eastAsia="ru-RU"/>
        </w:rPr>
        <w:t xml:space="preserve">, 1995. </w:t>
      </w:r>
      <w:r w:rsidRPr="00737FE2">
        <w:rPr>
          <w:rFonts w:ascii="Times New Roman" w:eastAsia="Times New Roman" w:hAnsi="Times New Roman" w:cs="Times New Roman"/>
          <w:color w:val="222222"/>
          <w:sz w:val="28"/>
          <w:szCs w:val="28"/>
          <w:lang w:val="en-US" w:eastAsia="ru-RU"/>
        </w:rPr>
        <w:t>Vol</w:t>
      </w:r>
      <w:r w:rsidRPr="00326DCC">
        <w:rPr>
          <w:rFonts w:ascii="Times New Roman" w:eastAsia="Times New Roman" w:hAnsi="Times New Roman" w:cs="Times New Roman"/>
          <w:color w:val="222222"/>
          <w:sz w:val="28"/>
          <w:szCs w:val="28"/>
          <w:lang w:eastAsia="ru-RU"/>
        </w:rPr>
        <w:t>.48..№</w:t>
      </w:r>
      <w:r w:rsidRPr="00737FE2">
        <w:rPr>
          <w:rFonts w:ascii="Times New Roman" w:eastAsia="Times New Roman" w:hAnsi="Times New Roman" w:cs="Times New Roman"/>
          <w:color w:val="222222"/>
          <w:sz w:val="28"/>
          <w:szCs w:val="28"/>
          <w:lang w:val="en-US" w:eastAsia="ru-RU"/>
        </w:rPr>
        <w:t> </w:t>
      </w:r>
      <w:r w:rsidRPr="00326DCC">
        <w:rPr>
          <w:rFonts w:ascii="Times New Roman" w:eastAsia="Times New Roman" w:hAnsi="Times New Roman" w:cs="Times New Roman"/>
          <w:color w:val="222222"/>
          <w:sz w:val="28"/>
          <w:szCs w:val="28"/>
          <w:lang w:eastAsia="ru-RU"/>
        </w:rPr>
        <w:t xml:space="preserve">4. </w:t>
      </w:r>
      <w:r w:rsidRPr="00737FE2">
        <w:rPr>
          <w:rFonts w:ascii="Times New Roman" w:eastAsia="Times New Roman" w:hAnsi="Times New Roman" w:cs="Times New Roman"/>
          <w:color w:val="222222"/>
          <w:sz w:val="28"/>
          <w:szCs w:val="28"/>
          <w:lang w:val="en-US" w:eastAsia="ru-RU"/>
        </w:rPr>
        <w:t>P</w:t>
      </w:r>
      <w:r w:rsidRPr="00326DCC">
        <w:rPr>
          <w:rFonts w:ascii="Times New Roman" w:eastAsia="Times New Roman" w:hAnsi="Times New Roman" w:cs="Times New Roman"/>
          <w:color w:val="222222"/>
          <w:sz w:val="28"/>
          <w:szCs w:val="28"/>
          <w:lang w:eastAsia="ru-RU"/>
        </w:rPr>
        <w:t>.353.</w:t>
      </w:r>
    </w:p>
    <w:p w:rsidR="00737FE2" w:rsidRPr="00737FE2" w:rsidRDefault="001F2F81" w:rsidP="0095368F">
      <w:pPr>
        <w:shd w:val="clear" w:color="auto" w:fill="FFFFFF"/>
        <w:spacing w:before="120" w:after="120"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iCs/>
          <w:color w:val="222222"/>
          <w:sz w:val="28"/>
          <w:szCs w:val="28"/>
          <w:lang w:eastAsia="ru-RU"/>
        </w:rPr>
        <w:lastRenderedPageBreak/>
        <w:t>13.</w:t>
      </w:r>
      <w:r>
        <w:rPr>
          <w:rFonts w:ascii="Times New Roman" w:eastAsia="Times New Roman" w:hAnsi="Times New Roman" w:cs="Times New Roman"/>
          <w:iCs/>
          <w:color w:val="222222"/>
          <w:sz w:val="28"/>
          <w:szCs w:val="28"/>
          <w:lang w:val="uk-UA" w:eastAsia="ru-RU"/>
        </w:rPr>
        <w:t> </w:t>
      </w:r>
      <w:r w:rsidR="00737FE2" w:rsidRPr="00737FE2">
        <w:rPr>
          <w:rFonts w:ascii="Times New Roman" w:eastAsia="Times New Roman" w:hAnsi="Times New Roman" w:cs="Times New Roman"/>
          <w:iCs/>
          <w:color w:val="222222"/>
          <w:sz w:val="28"/>
          <w:szCs w:val="28"/>
          <w:lang w:eastAsia="ru-RU"/>
        </w:rPr>
        <w:t>Рязанов</w:t>
      </w:r>
      <w:r w:rsidR="00737FE2" w:rsidRPr="00737FE2">
        <w:rPr>
          <w:rFonts w:ascii="Times New Roman" w:eastAsia="Times New Roman" w:hAnsi="Times New Roman" w:cs="Times New Roman"/>
          <w:i/>
          <w:iCs/>
          <w:color w:val="222222"/>
          <w:sz w:val="28"/>
          <w:szCs w:val="28"/>
          <w:lang w:eastAsia="ru-RU"/>
        </w:rPr>
        <w:t xml:space="preserve"> В. В.</w:t>
      </w:r>
      <w:r w:rsidR="00737FE2" w:rsidRPr="00737FE2">
        <w:rPr>
          <w:rFonts w:ascii="Times New Roman" w:eastAsia="Times New Roman" w:hAnsi="Times New Roman" w:cs="Times New Roman"/>
          <w:color w:val="222222"/>
          <w:sz w:val="28"/>
          <w:szCs w:val="28"/>
          <w:lang w:eastAsia="ru-RU"/>
        </w:rPr>
        <w:t> Джозефсоновский π-контакт сверхпроводник-ферромагнетик-сверхпроводник как элемент квантового бита. УФН, 1999. Т.169. № 8. С.920.</w:t>
      </w:r>
    </w:p>
    <w:p w:rsidR="00737FE2" w:rsidRPr="00326DCC" w:rsidRDefault="001F2F81" w:rsidP="0095368F">
      <w:pPr>
        <w:shd w:val="clear" w:color="auto" w:fill="FFFFFF"/>
        <w:spacing w:before="120" w:after="120" w:line="360" w:lineRule="auto"/>
        <w:ind w:firstLine="709"/>
        <w:jc w:val="both"/>
        <w:rPr>
          <w:rFonts w:ascii="Times New Roman" w:eastAsia="Times New Roman" w:hAnsi="Times New Roman" w:cs="Times New Roman"/>
          <w:color w:val="222222"/>
          <w:sz w:val="28"/>
          <w:szCs w:val="28"/>
          <w:lang w:val="en-US" w:eastAsia="ru-RU"/>
        </w:rPr>
      </w:pPr>
      <w:r>
        <w:rPr>
          <w:rFonts w:ascii="Times New Roman" w:eastAsia="Times New Roman" w:hAnsi="Times New Roman" w:cs="Times New Roman"/>
          <w:color w:val="222222"/>
          <w:sz w:val="28"/>
          <w:szCs w:val="28"/>
          <w:lang w:eastAsia="ru-RU"/>
        </w:rPr>
        <w:t>14.</w:t>
      </w:r>
      <w:r>
        <w:rPr>
          <w:rFonts w:ascii="Times New Roman" w:eastAsia="Times New Roman" w:hAnsi="Times New Roman" w:cs="Times New Roman"/>
          <w:color w:val="222222"/>
          <w:sz w:val="28"/>
          <w:szCs w:val="28"/>
          <w:lang w:val="uk-UA" w:eastAsia="ru-RU"/>
        </w:rPr>
        <w:t> </w:t>
      </w:r>
      <w:r w:rsidR="00737FE2" w:rsidRPr="00737FE2">
        <w:rPr>
          <w:rFonts w:ascii="Times New Roman" w:eastAsia="Times New Roman" w:hAnsi="Times New Roman" w:cs="Times New Roman"/>
          <w:color w:val="222222"/>
          <w:sz w:val="28"/>
          <w:szCs w:val="28"/>
          <w:lang w:eastAsia="ru-RU"/>
        </w:rPr>
        <w:t>Иванов В.А., Аминов Т.Г., Новоторцев В.М., Калинников В.Т. Спинтроника и спинтронные материалы. Изв</w:t>
      </w:r>
      <w:r w:rsidR="00737FE2" w:rsidRPr="00326DCC">
        <w:rPr>
          <w:rFonts w:ascii="Times New Roman" w:eastAsia="Times New Roman" w:hAnsi="Times New Roman" w:cs="Times New Roman"/>
          <w:color w:val="222222"/>
          <w:sz w:val="28"/>
          <w:szCs w:val="28"/>
          <w:lang w:val="en-US" w:eastAsia="ru-RU"/>
        </w:rPr>
        <w:t xml:space="preserve">. </w:t>
      </w:r>
      <w:r w:rsidR="00737FE2" w:rsidRPr="00737FE2">
        <w:rPr>
          <w:rFonts w:ascii="Times New Roman" w:eastAsia="Times New Roman" w:hAnsi="Times New Roman" w:cs="Times New Roman"/>
          <w:color w:val="222222"/>
          <w:sz w:val="28"/>
          <w:szCs w:val="28"/>
          <w:lang w:eastAsia="ru-RU"/>
        </w:rPr>
        <w:t>АН</w:t>
      </w:r>
      <w:r w:rsidR="00737FE2" w:rsidRPr="00326DCC">
        <w:rPr>
          <w:rFonts w:ascii="Times New Roman" w:eastAsia="Times New Roman" w:hAnsi="Times New Roman" w:cs="Times New Roman"/>
          <w:color w:val="222222"/>
          <w:sz w:val="28"/>
          <w:szCs w:val="28"/>
          <w:lang w:val="en-US" w:eastAsia="ru-RU"/>
        </w:rPr>
        <w:t xml:space="preserve"> (</w:t>
      </w:r>
      <w:r w:rsidR="00737FE2" w:rsidRPr="00737FE2">
        <w:rPr>
          <w:rFonts w:ascii="Times New Roman" w:eastAsia="Times New Roman" w:hAnsi="Times New Roman" w:cs="Times New Roman"/>
          <w:color w:val="222222"/>
          <w:sz w:val="28"/>
          <w:szCs w:val="28"/>
          <w:lang w:eastAsia="ru-RU"/>
        </w:rPr>
        <w:t>Сер</w:t>
      </w:r>
      <w:r w:rsidR="00737FE2" w:rsidRPr="00326DCC">
        <w:rPr>
          <w:rFonts w:ascii="Times New Roman" w:eastAsia="Times New Roman" w:hAnsi="Times New Roman" w:cs="Times New Roman"/>
          <w:color w:val="222222"/>
          <w:sz w:val="28"/>
          <w:szCs w:val="28"/>
          <w:lang w:val="en-US" w:eastAsia="ru-RU"/>
        </w:rPr>
        <w:t>.</w:t>
      </w:r>
      <w:r w:rsidR="00737FE2" w:rsidRPr="00737FE2">
        <w:rPr>
          <w:rFonts w:ascii="Times New Roman" w:eastAsia="Times New Roman" w:hAnsi="Times New Roman" w:cs="Times New Roman"/>
          <w:color w:val="222222"/>
          <w:sz w:val="28"/>
          <w:szCs w:val="28"/>
          <w:lang w:eastAsia="ru-RU"/>
        </w:rPr>
        <w:t>хим</w:t>
      </w:r>
      <w:r w:rsidR="00737FE2" w:rsidRPr="00326DCC">
        <w:rPr>
          <w:rFonts w:ascii="Times New Roman" w:eastAsia="Times New Roman" w:hAnsi="Times New Roman" w:cs="Times New Roman"/>
          <w:color w:val="222222"/>
          <w:sz w:val="28"/>
          <w:szCs w:val="28"/>
          <w:lang w:val="en-US" w:eastAsia="ru-RU"/>
        </w:rPr>
        <w:t xml:space="preserve">.), 2004, № 11, </w:t>
      </w:r>
      <w:r w:rsidR="00737FE2" w:rsidRPr="00737FE2">
        <w:rPr>
          <w:rFonts w:ascii="Times New Roman" w:eastAsia="Times New Roman" w:hAnsi="Times New Roman" w:cs="Times New Roman"/>
          <w:color w:val="222222"/>
          <w:sz w:val="28"/>
          <w:szCs w:val="28"/>
          <w:lang w:eastAsia="ru-RU"/>
        </w:rPr>
        <w:t>С</w:t>
      </w:r>
      <w:r w:rsidR="00737FE2" w:rsidRPr="00326DCC">
        <w:rPr>
          <w:rFonts w:ascii="Times New Roman" w:eastAsia="Times New Roman" w:hAnsi="Times New Roman" w:cs="Times New Roman"/>
          <w:color w:val="222222"/>
          <w:sz w:val="28"/>
          <w:szCs w:val="28"/>
          <w:lang w:val="en-US" w:eastAsia="ru-RU"/>
        </w:rPr>
        <w:t>.2255-2303. </w:t>
      </w:r>
    </w:p>
    <w:p w:rsidR="00737FE2" w:rsidRPr="00737FE2" w:rsidRDefault="001F2F81" w:rsidP="0095368F">
      <w:pPr>
        <w:shd w:val="clear" w:color="auto" w:fill="FFFFFF"/>
        <w:spacing w:before="120" w:after="120" w:line="360" w:lineRule="auto"/>
        <w:ind w:firstLine="709"/>
        <w:jc w:val="both"/>
        <w:rPr>
          <w:rFonts w:ascii="Times New Roman" w:eastAsia="Times New Roman" w:hAnsi="Times New Roman" w:cs="Times New Roman"/>
          <w:color w:val="222222"/>
          <w:sz w:val="28"/>
          <w:szCs w:val="28"/>
          <w:lang w:val="en-US" w:eastAsia="ru-RU"/>
        </w:rPr>
      </w:pPr>
      <w:r>
        <w:rPr>
          <w:rFonts w:ascii="Times New Roman" w:eastAsia="Times New Roman" w:hAnsi="Times New Roman" w:cs="Times New Roman"/>
          <w:iCs/>
          <w:color w:val="222222"/>
          <w:sz w:val="28"/>
          <w:szCs w:val="28"/>
          <w:lang w:val="en-US" w:eastAsia="ru-RU"/>
        </w:rPr>
        <w:t>15.</w:t>
      </w:r>
      <w:r>
        <w:rPr>
          <w:rFonts w:ascii="Times New Roman" w:eastAsia="Times New Roman" w:hAnsi="Times New Roman" w:cs="Times New Roman"/>
          <w:iCs/>
          <w:color w:val="222222"/>
          <w:sz w:val="28"/>
          <w:szCs w:val="28"/>
          <w:lang w:val="uk-UA" w:eastAsia="ru-RU"/>
        </w:rPr>
        <w:t> </w:t>
      </w:r>
      <w:r w:rsidR="00737FE2" w:rsidRPr="00737FE2">
        <w:rPr>
          <w:rFonts w:ascii="Times New Roman" w:eastAsia="Times New Roman" w:hAnsi="Times New Roman" w:cs="Times New Roman"/>
          <w:iCs/>
          <w:color w:val="222222"/>
          <w:sz w:val="28"/>
          <w:szCs w:val="28"/>
          <w:lang w:val="en-US" w:eastAsia="ru-RU"/>
        </w:rPr>
        <w:t>Maekawa S</w:t>
      </w:r>
      <w:r w:rsidR="00737FE2" w:rsidRPr="00737FE2">
        <w:rPr>
          <w:rFonts w:ascii="Times New Roman" w:eastAsia="Times New Roman" w:hAnsi="Times New Roman" w:cs="Times New Roman"/>
          <w:i/>
          <w:iCs/>
          <w:color w:val="222222"/>
          <w:sz w:val="28"/>
          <w:szCs w:val="28"/>
          <w:lang w:val="en-US" w:eastAsia="ru-RU"/>
        </w:rPr>
        <w:t>.</w:t>
      </w:r>
      <w:r w:rsidR="00737FE2" w:rsidRPr="00737FE2">
        <w:rPr>
          <w:rFonts w:ascii="Times New Roman" w:eastAsia="Times New Roman" w:hAnsi="Times New Roman" w:cs="Times New Roman"/>
          <w:color w:val="222222"/>
          <w:sz w:val="28"/>
          <w:szCs w:val="28"/>
          <w:lang w:val="en-US" w:eastAsia="ru-RU"/>
        </w:rPr>
        <w:t> (Ed) Concepts in Spin Electronics, 2006.</w:t>
      </w:r>
    </w:p>
    <w:p w:rsidR="000836AF" w:rsidRPr="000836AF" w:rsidRDefault="00737FE2" w:rsidP="0095368F">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1F2F81">
        <w:rPr>
          <w:rFonts w:ascii="Times New Roman" w:hAnsi="Times New Roman" w:cs="Times New Roman"/>
          <w:sz w:val="28"/>
          <w:szCs w:val="28"/>
        </w:rPr>
        <w:t>.</w:t>
      </w:r>
      <w:r w:rsidR="001F2F81">
        <w:rPr>
          <w:rFonts w:ascii="Times New Roman" w:hAnsi="Times New Roman" w:cs="Times New Roman"/>
          <w:sz w:val="28"/>
          <w:szCs w:val="28"/>
          <w:lang w:val="uk-UA"/>
        </w:rPr>
        <w:t> </w:t>
      </w:r>
      <w:r w:rsidR="000836AF" w:rsidRPr="000836AF">
        <w:rPr>
          <w:rFonts w:ascii="Times New Roman" w:hAnsi="Times New Roman" w:cs="Times New Roman"/>
          <w:sz w:val="28"/>
          <w:szCs w:val="28"/>
        </w:rPr>
        <w:t>Дементий Л.В., Юсина А.Л. Охрана труда: рекомендации по выполнению раздела в дипломном проекте бакалавра для студентов технических специальностей.</w:t>
      </w:r>
    </w:p>
    <w:p w:rsidR="000836AF" w:rsidRPr="000836AF" w:rsidRDefault="001F2F81" w:rsidP="0095368F">
      <w:pPr>
        <w:spacing w:before="120"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Pr>
          <w:rFonts w:ascii="Times New Roman" w:hAnsi="Times New Roman" w:cs="Times New Roman"/>
          <w:sz w:val="28"/>
          <w:szCs w:val="28"/>
          <w:lang w:val="uk-UA"/>
        </w:rPr>
        <w:t> </w:t>
      </w:r>
      <w:r w:rsidR="00737FE2">
        <w:rPr>
          <w:rFonts w:ascii="Times New Roman" w:hAnsi="Times New Roman" w:cs="Times New Roman"/>
          <w:sz w:val="28"/>
          <w:szCs w:val="28"/>
        </w:rPr>
        <w:t>Методичные указания</w:t>
      </w:r>
      <w:r w:rsidR="000836AF" w:rsidRPr="000836AF">
        <w:rPr>
          <w:rFonts w:ascii="Times New Roman" w:hAnsi="Times New Roman" w:cs="Times New Roman"/>
          <w:sz w:val="28"/>
          <w:szCs w:val="28"/>
        </w:rPr>
        <w:t xml:space="preserve"> к самостоятельной работе по дисциплинам «Основы охраны труда», «БЖД и охрана труда», «Охрана труда в отрасли» по теме: «Законодательство об охране труда» (часть вторая) (для студентов всех специальностей) / Сост. М.А. Касьянов, В.О. Медяник, В.И. Сало, О.М. Гунченко, В.А. Малов – Луганск: Изд-во ВНУ им. В. Даля, 2008. – 50 с</w:t>
      </w:r>
    </w:p>
    <w:p w:rsidR="000836AF" w:rsidRDefault="00737FE2" w:rsidP="0095368F">
      <w:pPr>
        <w:spacing w:before="120" w:after="12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18</w:t>
      </w:r>
      <w:r w:rsidR="001F2F81">
        <w:rPr>
          <w:rFonts w:ascii="Times New Roman" w:hAnsi="Times New Roman" w:cs="Times New Roman"/>
          <w:sz w:val="28"/>
          <w:szCs w:val="28"/>
        </w:rPr>
        <w:t>.</w:t>
      </w:r>
      <w:r w:rsidR="001F2F81">
        <w:rPr>
          <w:rFonts w:ascii="Times New Roman" w:hAnsi="Times New Roman" w:cs="Times New Roman"/>
          <w:sz w:val="28"/>
          <w:szCs w:val="28"/>
          <w:lang w:val="uk-UA"/>
        </w:rPr>
        <w:t> </w:t>
      </w:r>
      <w:r w:rsidR="000836AF" w:rsidRPr="000836AF">
        <w:rPr>
          <w:rFonts w:ascii="Times New Roman" w:hAnsi="Times New Roman" w:cs="Times New Roman"/>
          <w:sz w:val="28"/>
          <w:szCs w:val="28"/>
        </w:rPr>
        <w:t xml:space="preserve">Научно-методичный комплекс дисциплины «Основы охраны труда» (НМКДКД). (Эл. вид.). Луганск. ВНУ им. В. </w:t>
      </w:r>
      <w:r>
        <w:rPr>
          <w:rFonts w:ascii="Times New Roman" w:hAnsi="Times New Roman" w:cs="Times New Roman"/>
          <w:sz w:val="28"/>
          <w:szCs w:val="28"/>
        </w:rPr>
        <w:t>Даля, кафедра «ОП та БЖД», 2006</w:t>
      </w:r>
      <w:r w:rsidR="000836AF" w:rsidRPr="000836AF">
        <w:rPr>
          <w:rFonts w:ascii="Times New Roman" w:hAnsi="Times New Roman" w:cs="Times New Roman"/>
          <w:sz w:val="28"/>
          <w:szCs w:val="28"/>
        </w:rPr>
        <w:t>г.</w:t>
      </w:r>
    </w:p>
    <w:p w:rsidR="001F2F81" w:rsidRPr="001F2F81" w:rsidRDefault="001F2F81" w:rsidP="0095368F">
      <w:pPr>
        <w:spacing w:before="120" w:after="12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19. </w:t>
      </w:r>
      <w:r w:rsidRPr="001F2F81">
        <w:rPr>
          <w:rFonts w:ascii="Times New Roman" w:eastAsia="MS Mincho" w:hAnsi="Times New Roman" w:cs="Times New Roman"/>
          <w:sz w:val="28"/>
          <w:szCs w:val="28"/>
        </w:rPr>
        <w:t>ГОСТ 12.1.004-91 «Система стандартов безопасности труда. Пожарная безопасность. Общие требования».</w:t>
      </w:r>
    </w:p>
    <w:p w:rsidR="000836AF" w:rsidRPr="000836AF" w:rsidRDefault="000836AF" w:rsidP="000836AF">
      <w:pPr>
        <w:spacing w:line="360" w:lineRule="auto"/>
        <w:ind w:left="1080"/>
        <w:contextualSpacing/>
        <w:jc w:val="both"/>
        <w:rPr>
          <w:rFonts w:ascii="Times New Roman" w:hAnsi="Times New Roman" w:cs="Times New Roman"/>
          <w:sz w:val="28"/>
          <w:szCs w:val="28"/>
        </w:rPr>
      </w:pPr>
    </w:p>
    <w:p w:rsidR="00CA0CD6" w:rsidRPr="001B2B89" w:rsidRDefault="00CA0CD6" w:rsidP="001B2B89">
      <w:pPr>
        <w:spacing w:line="360" w:lineRule="auto"/>
        <w:jc w:val="both"/>
        <w:rPr>
          <w:rFonts w:ascii="Times New Roman" w:hAnsi="Times New Roman" w:cs="Times New Roman"/>
          <w:sz w:val="28"/>
          <w:szCs w:val="28"/>
        </w:rPr>
      </w:pPr>
    </w:p>
    <w:sectPr w:rsidR="00CA0CD6" w:rsidRPr="001B2B89" w:rsidSect="0025281F">
      <w:footerReference w:type="default" r:id="rId4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8D4" w:rsidRDefault="002718D4" w:rsidP="00C825EB">
      <w:pPr>
        <w:spacing w:after="0" w:line="240" w:lineRule="auto"/>
      </w:pPr>
      <w:r>
        <w:separator/>
      </w:r>
    </w:p>
  </w:endnote>
  <w:endnote w:type="continuationSeparator" w:id="1">
    <w:p w:rsidR="002718D4" w:rsidRDefault="002718D4" w:rsidP="00C825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0"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ISOCPEUR">
    <w:panose1 w:val="020B0604020202020204"/>
    <w:charset w:val="CC"/>
    <w:family w:val="swiss"/>
    <w:pitch w:val="variable"/>
    <w:sig w:usb0="00000287" w:usb1="00000000" w:usb2="00000000" w:usb3="00000000" w:csb0="0000009F" w:csb1="00000000"/>
  </w:font>
  <w:font w:name="GOST Type BU">
    <w:altName w:val="Times New Roman"/>
    <w:charset w:val="CC"/>
    <w:family w:val="auto"/>
    <w:pitch w:val="variable"/>
    <w:sig w:usb0="800002AF" w:usb1="1000004A" w:usb2="00000000" w:usb3="00000000" w:csb0="8000009F"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82475"/>
      <w:docPartObj>
        <w:docPartGallery w:val="Page Numbers (Bottom of Page)"/>
        <w:docPartUnique/>
      </w:docPartObj>
    </w:sdtPr>
    <w:sdtContent>
      <w:p w:rsidR="0025281F" w:rsidRDefault="0025281F">
        <w:pPr>
          <w:pStyle w:val="aa"/>
          <w:jc w:val="right"/>
        </w:pPr>
        <w:fldSimple w:instr=" PAGE   \* MERGEFORMAT ">
          <w:r w:rsidR="00641F7A">
            <w:rPr>
              <w:noProof/>
            </w:rPr>
            <w:t>6</w:t>
          </w:r>
        </w:fldSimple>
      </w:p>
    </w:sdtContent>
  </w:sdt>
  <w:p w:rsidR="003D1916" w:rsidRDefault="003D191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8D4" w:rsidRDefault="002718D4" w:rsidP="00C825EB">
      <w:pPr>
        <w:spacing w:after="0" w:line="240" w:lineRule="auto"/>
      </w:pPr>
      <w:r>
        <w:separator/>
      </w:r>
    </w:p>
  </w:footnote>
  <w:footnote w:type="continuationSeparator" w:id="1">
    <w:p w:rsidR="002718D4" w:rsidRDefault="002718D4" w:rsidP="00C825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8956B1A"/>
    <w:multiLevelType w:val="multilevel"/>
    <w:tmpl w:val="40F6B270"/>
    <w:lvl w:ilvl="0">
      <w:start w:val="1"/>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2">
    <w:nsid w:val="0E092972"/>
    <w:multiLevelType w:val="multilevel"/>
    <w:tmpl w:val="772A15E6"/>
    <w:lvl w:ilvl="0">
      <w:start w:val="1"/>
      <w:numFmt w:val="decimal"/>
      <w:lvlText w:val="%1."/>
      <w:lvlJc w:val="left"/>
      <w:pPr>
        <w:ind w:left="450" w:hanging="45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139F00CD"/>
    <w:multiLevelType w:val="multilevel"/>
    <w:tmpl w:val="C6FE7C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A75550"/>
    <w:multiLevelType w:val="multilevel"/>
    <w:tmpl w:val="4D18F338"/>
    <w:lvl w:ilvl="0">
      <w:start w:val="2"/>
      <w:numFmt w:val="decimal"/>
      <w:lvlText w:val="З.З.5.%1."/>
      <w:lvlJc w:val="left"/>
      <w:rPr>
        <w:rFonts w:ascii="Verdana" w:eastAsia="Verdana" w:hAnsi="Verdana" w:cs="Verdana"/>
        <w:b/>
        <w:bCs/>
        <w:i/>
        <w:iCs/>
        <w:smallCaps w:val="0"/>
        <w:strike w:val="0"/>
        <w:color w:val="1F1A1A"/>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B909E1"/>
    <w:multiLevelType w:val="multilevel"/>
    <w:tmpl w:val="47E6ABC6"/>
    <w:lvl w:ilvl="0">
      <w:start w:val="3"/>
      <w:numFmt w:val="decimal"/>
      <w:lvlText w:val="3.3.5.%1."/>
      <w:lvlJc w:val="left"/>
      <w:rPr>
        <w:rFonts w:ascii="Verdana" w:eastAsia="Verdana" w:hAnsi="Verdana" w:cs="Verdana"/>
        <w:b/>
        <w:bCs/>
        <w:i/>
        <w:iCs/>
        <w:smallCaps w:val="0"/>
        <w:strike w:val="0"/>
        <w:color w:val="1F1A1A"/>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AC73F4"/>
    <w:multiLevelType w:val="multilevel"/>
    <w:tmpl w:val="6B028510"/>
    <w:lvl w:ilvl="0">
      <w:start w:val="1"/>
      <w:numFmt w:val="decimal"/>
      <w:lvlText w:val="3.3.5.%1."/>
      <w:lvlJc w:val="left"/>
      <w:rPr>
        <w:rFonts w:ascii="Verdana" w:eastAsia="Verdana" w:hAnsi="Verdana" w:cs="Verdana"/>
        <w:b/>
        <w:bCs/>
        <w:i/>
        <w:iCs/>
        <w:smallCaps w:val="0"/>
        <w:strike w:val="0"/>
        <w:color w:val="1F1A1A"/>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2DC3B04"/>
    <w:multiLevelType w:val="multilevel"/>
    <w:tmpl w:val="18561BF2"/>
    <w:lvl w:ilvl="0">
      <w:start w:val="5"/>
      <w:numFmt w:val="decimal"/>
      <w:lvlText w:val="%1."/>
      <w:lvlJc w:val="left"/>
      <w:pPr>
        <w:ind w:left="450" w:hanging="45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1386EF8"/>
    <w:multiLevelType w:val="multilevel"/>
    <w:tmpl w:val="B9D4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9E708D0"/>
    <w:multiLevelType w:val="hybridMultilevel"/>
    <w:tmpl w:val="7F68265A"/>
    <w:lvl w:ilvl="0" w:tplc="48D2FFE4">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70F23695"/>
    <w:multiLevelType w:val="hybridMultilevel"/>
    <w:tmpl w:val="584830D0"/>
    <w:lvl w:ilvl="0" w:tplc="99C81CAC">
      <w:numFmt w:val="bullet"/>
      <w:lvlText w:val="-"/>
      <w:lvlJc w:val="left"/>
      <w:pPr>
        <w:ind w:left="1406" w:hanging="555"/>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nsid w:val="7B7F77FE"/>
    <w:multiLevelType w:val="hybridMultilevel"/>
    <w:tmpl w:val="4DCE3FD4"/>
    <w:lvl w:ilvl="0" w:tplc="E7E02D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6"/>
  </w:num>
  <w:num w:numId="4">
    <w:abstractNumId w:val="4"/>
  </w:num>
  <w:num w:numId="5">
    <w:abstractNumId w:val="5"/>
  </w:num>
  <w:num w:numId="6">
    <w:abstractNumId w:val="2"/>
  </w:num>
  <w:num w:numId="7">
    <w:abstractNumId w:val="11"/>
  </w:num>
  <w:num w:numId="8">
    <w:abstractNumId w:val="7"/>
  </w:num>
  <w:num w:numId="9">
    <w:abstractNumId w:val="10"/>
  </w:num>
  <w:num w:numId="10">
    <w:abstractNumId w:val="3"/>
  </w:num>
  <w:num w:numId="11">
    <w:abstractNumId w:val="8"/>
  </w:num>
  <w:num w:numId="12">
    <w:abstractNumId w:val="0"/>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B2B89"/>
    <w:rsid w:val="00001C8C"/>
    <w:rsid w:val="000032BD"/>
    <w:rsid w:val="00006CB9"/>
    <w:rsid w:val="00006FF9"/>
    <w:rsid w:val="0001089A"/>
    <w:rsid w:val="00010E3D"/>
    <w:rsid w:val="00012289"/>
    <w:rsid w:val="0001451F"/>
    <w:rsid w:val="0001506D"/>
    <w:rsid w:val="0002020A"/>
    <w:rsid w:val="000226AA"/>
    <w:rsid w:val="00024CBB"/>
    <w:rsid w:val="00026873"/>
    <w:rsid w:val="0003178F"/>
    <w:rsid w:val="00044011"/>
    <w:rsid w:val="00044711"/>
    <w:rsid w:val="00046AF4"/>
    <w:rsid w:val="0005635A"/>
    <w:rsid w:val="000565FD"/>
    <w:rsid w:val="00056EB7"/>
    <w:rsid w:val="000573C8"/>
    <w:rsid w:val="0006432F"/>
    <w:rsid w:val="00071596"/>
    <w:rsid w:val="00071E20"/>
    <w:rsid w:val="000832D2"/>
    <w:rsid w:val="00083322"/>
    <w:rsid w:val="000836AF"/>
    <w:rsid w:val="0009681A"/>
    <w:rsid w:val="000A0137"/>
    <w:rsid w:val="000A1A0C"/>
    <w:rsid w:val="000A1BF7"/>
    <w:rsid w:val="000A3B57"/>
    <w:rsid w:val="000A7FFB"/>
    <w:rsid w:val="000B1B88"/>
    <w:rsid w:val="000B2B84"/>
    <w:rsid w:val="000B5F27"/>
    <w:rsid w:val="000C18A1"/>
    <w:rsid w:val="000C1B23"/>
    <w:rsid w:val="000C291F"/>
    <w:rsid w:val="000C4916"/>
    <w:rsid w:val="000D0872"/>
    <w:rsid w:val="000D4D0D"/>
    <w:rsid w:val="000D74AD"/>
    <w:rsid w:val="000E1698"/>
    <w:rsid w:val="000E5349"/>
    <w:rsid w:val="000E70BC"/>
    <w:rsid w:val="000F0340"/>
    <w:rsid w:val="000F0B8C"/>
    <w:rsid w:val="00103D42"/>
    <w:rsid w:val="00106F22"/>
    <w:rsid w:val="0011062F"/>
    <w:rsid w:val="001141AF"/>
    <w:rsid w:val="00116771"/>
    <w:rsid w:val="00123156"/>
    <w:rsid w:val="0012430E"/>
    <w:rsid w:val="00125A58"/>
    <w:rsid w:val="001362FC"/>
    <w:rsid w:val="001413DC"/>
    <w:rsid w:val="00141407"/>
    <w:rsid w:val="00144AE5"/>
    <w:rsid w:val="00145E60"/>
    <w:rsid w:val="00153DA0"/>
    <w:rsid w:val="00155CAF"/>
    <w:rsid w:val="00156D70"/>
    <w:rsid w:val="0016761A"/>
    <w:rsid w:val="001768F6"/>
    <w:rsid w:val="00182DE2"/>
    <w:rsid w:val="00193C87"/>
    <w:rsid w:val="00197C47"/>
    <w:rsid w:val="001A2866"/>
    <w:rsid w:val="001A2EA5"/>
    <w:rsid w:val="001A47A2"/>
    <w:rsid w:val="001B2B89"/>
    <w:rsid w:val="001C2215"/>
    <w:rsid w:val="001C3C62"/>
    <w:rsid w:val="001C3D23"/>
    <w:rsid w:val="001D18BA"/>
    <w:rsid w:val="001D56F8"/>
    <w:rsid w:val="001D63A3"/>
    <w:rsid w:val="001D6763"/>
    <w:rsid w:val="001E1122"/>
    <w:rsid w:val="001E151C"/>
    <w:rsid w:val="001E351E"/>
    <w:rsid w:val="001E4C17"/>
    <w:rsid w:val="001F2F81"/>
    <w:rsid w:val="0020040B"/>
    <w:rsid w:val="00200C45"/>
    <w:rsid w:val="00202CBF"/>
    <w:rsid w:val="002053A0"/>
    <w:rsid w:val="002118FE"/>
    <w:rsid w:val="002136F3"/>
    <w:rsid w:val="002138DB"/>
    <w:rsid w:val="00213DF6"/>
    <w:rsid w:val="00225F34"/>
    <w:rsid w:val="002279B1"/>
    <w:rsid w:val="002371E7"/>
    <w:rsid w:val="002410C9"/>
    <w:rsid w:val="00241ABC"/>
    <w:rsid w:val="00245EC4"/>
    <w:rsid w:val="00246CDE"/>
    <w:rsid w:val="00246E36"/>
    <w:rsid w:val="0025281F"/>
    <w:rsid w:val="00261F6E"/>
    <w:rsid w:val="00263CE0"/>
    <w:rsid w:val="0026766F"/>
    <w:rsid w:val="002676DD"/>
    <w:rsid w:val="002718D4"/>
    <w:rsid w:val="0027414A"/>
    <w:rsid w:val="00274D75"/>
    <w:rsid w:val="00275F82"/>
    <w:rsid w:val="00277535"/>
    <w:rsid w:val="002806A4"/>
    <w:rsid w:val="00280DAD"/>
    <w:rsid w:val="002815D2"/>
    <w:rsid w:val="00282C14"/>
    <w:rsid w:val="002857B6"/>
    <w:rsid w:val="002918FF"/>
    <w:rsid w:val="00297758"/>
    <w:rsid w:val="002A0A7C"/>
    <w:rsid w:val="002A0D73"/>
    <w:rsid w:val="002A34C1"/>
    <w:rsid w:val="002B132D"/>
    <w:rsid w:val="002B4095"/>
    <w:rsid w:val="002D05F9"/>
    <w:rsid w:val="002D13B8"/>
    <w:rsid w:val="002E2453"/>
    <w:rsid w:val="002F6197"/>
    <w:rsid w:val="002F74ED"/>
    <w:rsid w:val="0030010D"/>
    <w:rsid w:val="003022B7"/>
    <w:rsid w:val="003031F6"/>
    <w:rsid w:val="00303966"/>
    <w:rsid w:val="00306400"/>
    <w:rsid w:val="003139B8"/>
    <w:rsid w:val="00313C4A"/>
    <w:rsid w:val="00316F74"/>
    <w:rsid w:val="003170E3"/>
    <w:rsid w:val="00324FA5"/>
    <w:rsid w:val="00326DCC"/>
    <w:rsid w:val="00341FCE"/>
    <w:rsid w:val="00343CE8"/>
    <w:rsid w:val="003445EF"/>
    <w:rsid w:val="0034555D"/>
    <w:rsid w:val="00350495"/>
    <w:rsid w:val="003533AD"/>
    <w:rsid w:val="00354389"/>
    <w:rsid w:val="00356135"/>
    <w:rsid w:val="0035625F"/>
    <w:rsid w:val="00357F93"/>
    <w:rsid w:val="0036347D"/>
    <w:rsid w:val="003639CF"/>
    <w:rsid w:val="00364874"/>
    <w:rsid w:val="00364D79"/>
    <w:rsid w:val="00371C53"/>
    <w:rsid w:val="00373532"/>
    <w:rsid w:val="00377E69"/>
    <w:rsid w:val="00386266"/>
    <w:rsid w:val="0038787E"/>
    <w:rsid w:val="00392C10"/>
    <w:rsid w:val="003A0C06"/>
    <w:rsid w:val="003A245F"/>
    <w:rsid w:val="003B0FB2"/>
    <w:rsid w:val="003B149C"/>
    <w:rsid w:val="003B4ED4"/>
    <w:rsid w:val="003B5650"/>
    <w:rsid w:val="003B62B3"/>
    <w:rsid w:val="003C6C05"/>
    <w:rsid w:val="003C7936"/>
    <w:rsid w:val="003D1916"/>
    <w:rsid w:val="003E18E0"/>
    <w:rsid w:val="003E5DEB"/>
    <w:rsid w:val="003E7E13"/>
    <w:rsid w:val="004002F2"/>
    <w:rsid w:val="0040197A"/>
    <w:rsid w:val="00403266"/>
    <w:rsid w:val="004045D7"/>
    <w:rsid w:val="00406E26"/>
    <w:rsid w:val="004111E6"/>
    <w:rsid w:val="00414D3E"/>
    <w:rsid w:val="00427347"/>
    <w:rsid w:val="0043277C"/>
    <w:rsid w:val="00432841"/>
    <w:rsid w:val="004407FF"/>
    <w:rsid w:val="00445FFD"/>
    <w:rsid w:val="00446702"/>
    <w:rsid w:val="0045208D"/>
    <w:rsid w:val="004554FD"/>
    <w:rsid w:val="0046029A"/>
    <w:rsid w:val="004617A8"/>
    <w:rsid w:val="004625C8"/>
    <w:rsid w:val="00464479"/>
    <w:rsid w:val="0047153B"/>
    <w:rsid w:val="00471C1B"/>
    <w:rsid w:val="00474242"/>
    <w:rsid w:val="0047534C"/>
    <w:rsid w:val="004803F9"/>
    <w:rsid w:val="00482910"/>
    <w:rsid w:val="0048625B"/>
    <w:rsid w:val="004959D6"/>
    <w:rsid w:val="004A3949"/>
    <w:rsid w:val="004A6094"/>
    <w:rsid w:val="004B4251"/>
    <w:rsid w:val="004B43BA"/>
    <w:rsid w:val="004B7D6F"/>
    <w:rsid w:val="004C2DA2"/>
    <w:rsid w:val="004C6C88"/>
    <w:rsid w:val="004D22F5"/>
    <w:rsid w:val="004D6257"/>
    <w:rsid w:val="004E2AB8"/>
    <w:rsid w:val="004E47A3"/>
    <w:rsid w:val="004E5636"/>
    <w:rsid w:val="004F28DE"/>
    <w:rsid w:val="004F36FC"/>
    <w:rsid w:val="004F4CCA"/>
    <w:rsid w:val="00502C44"/>
    <w:rsid w:val="00504436"/>
    <w:rsid w:val="00511298"/>
    <w:rsid w:val="005175FA"/>
    <w:rsid w:val="005207C3"/>
    <w:rsid w:val="00521D73"/>
    <w:rsid w:val="005223C6"/>
    <w:rsid w:val="00522465"/>
    <w:rsid w:val="0052571E"/>
    <w:rsid w:val="005539EC"/>
    <w:rsid w:val="00556471"/>
    <w:rsid w:val="00574CA1"/>
    <w:rsid w:val="00575C5C"/>
    <w:rsid w:val="0058370A"/>
    <w:rsid w:val="00586064"/>
    <w:rsid w:val="00590486"/>
    <w:rsid w:val="00590590"/>
    <w:rsid w:val="005917A5"/>
    <w:rsid w:val="005920EB"/>
    <w:rsid w:val="0059447E"/>
    <w:rsid w:val="00596A26"/>
    <w:rsid w:val="005978FC"/>
    <w:rsid w:val="005A3719"/>
    <w:rsid w:val="005A65C6"/>
    <w:rsid w:val="005B35BB"/>
    <w:rsid w:val="005B35D0"/>
    <w:rsid w:val="005B462E"/>
    <w:rsid w:val="005B6459"/>
    <w:rsid w:val="005C2AF5"/>
    <w:rsid w:val="005C57C2"/>
    <w:rsid w:val="005D6696"/>
    <w:rsid w:val="005E77D7"/>
    <w:rsid w:val="005F0C37"/>
    <w:rsid w:val="005F0DFB"/>
    <w:rsid w:val="005F34F3"/>
    <w:rsid w:val="0060132F"/>
    <w:rsid w:val="00604C0C"/>
    <w:rsid w:val="0060570E"/>
    <w:rsid w:val="00613D17"/>
    <w:rsid w:val="00615610"/>
    <w:rsid w:val="00620C6D"/>
    <w:rsid w:val="00625AD0"/>
    <w:rsid w:val="00626E89"/>
    <w:rsid w:val="00627B34"/>
    <w:rsid w:val="00635075"/>
    <w:rsid w:val="00640C07"/>
    <w:rsid w:val="00641F7A"/>
    <w:rsid w:val="006446BA"/>
    <w:rsid w:val="00650799"/>
    <w:rsid w:val="00650B98"/>
    <w:rsid w:val="006515C9"/>
    <w:rsid w:val="00651756"/>
    <w:rsid w:val="00651EA7"/>
    <w:rsid w:val="00652DCE"/>
    <w:rsid w:val="00652DD4"/>
    <w:rsid w:val="006555CD"/>
    <w:rsid w:val="006634F1"/>
    <w:rsid w:val="0066444C"/>
    <w:rsid w:val="00666A4C"/>
    <w:rsid w:val="00674278"/>
    <w:rsid w:val="00680E75"/>
    <w:rsid w:val="00683C3B"/>
    <w:rsid w:val="00692B8F"/>
    <w:rsid w:val="006955B5"/>
    <w:rsid w:val="006A1217"/>
    <w:rsid w:val="006A12F2"/>
    <w:rsid w:val="006A1FB8"/>
    <w:rsid w:val="006A404E"/>
    <w:rsid w:val="006A707D"/>
    <w:rsid w:val="006B02C5"/>
    <w:rsid w:val="006B0E34"/>
    <w:rsid w:val="006B10E5"/>
    <w:rsid w:val="006B1B1E"/>
    <w:rsid w:val="006B2DF6"/>
    <w:rsid w:val="006B6B13"/>
    <w:rsid w:val="006C0909"/>
    <w:rsid w:val="006C0E04"/>
    <w:rsid w:val="006C407A"/>
    <w:rsid w:val="006C447F"/>
    <w:rsid w:val="006E2424"/>
    <w:rsid w:val="006F3246"/>
    <w:rsid w:val="00705DB2"/>
    <w:rsid w:val="00710349"/>
    <w:rsid w:val="00721845"/>
    <w:rsid w:val="00721C20"/>
    <w:rsid w:val="00724B21"/>
    <w:rsid w:val="00725B3E"/>
    <w:rsid w:val="00726125"/>
    <w:rsid w:val="00730AE7"/>
    <w:rsid w:val="007339F5"/>
    <w:rsid w:val="00737FE2"/>
    <w:rsid w:val="007419E2"/>
    <w:rsid w:val="00765F45"/>
    <w:rsid w:val="00767FCB"/>
    <w:rsid w:val="00772098"/>
    <w:rsid w:val="0077518F"/>
    <w:rsid w:val="007815A6"/>
    <w:rsid w:val="00782B6D"/>
    <w:rsid w:val="007832FA"/>
    <w:rsid w:val="00784E26"/>
    <w:rsid w:val="007853BA"/>
    <w:rsid w:val="007869C3"/>
    <w:rsid w:val="00795E30"/>
    <w:rsid w:val="007974B1"/>
    <w:rsid w:val="007C1640"/>
    <w:rsid w:val="007C1B46"/>
    <w:rsid w:val="007C3201"/>
    <w:rsid w:val="007C5031"/>
    <w:rsid w:val="007C6DC7"/>
    <w:rsid w:val="007D4519"/>
    <w:rsid w:val="007D47AA"/>
    <w:rsid w:val="007D6EAA"/>
    <w:rsid w:val="007E053B"/>
    <w:rsid w:val="007E5D71"/>
    <w:rsid w:val="007E6A28"/>
    <w:rsid w:val="007E6C4B"/>
    <w:rsid w:val="007F0C6D"/>
    <w:rsid w:val="007F5ECD"/>
    <w:rsid w:val="008010D1"/>
    <w:rsid w:val="00813EFE"/>
    <w:rsid w:val="008322FD"/>
    <w:rsid w:val="00833CF2"/>
    <w:rsid w:val="0083573A"/>
    <w:rsid w:val="00836AB9"/>
    <w:rsid w:val="00837FC9"/>
    <w:rsid w:val="00840238"/>
    <w:rsid w:val="00841686"/>
    <w:rsid w:val="00842191"/>
    <w:rsid w:val="00843505"/>
    <w:rsid w:val="00844E35"/>
    <w:rsid w:val="0084594C"/>
    <w:rsid w:val="008478DE"/>
    <w:rsid w:val="008524D8"/>
    <w:rsid w:val="00853AA3"/>
    <w:rsid w:val="008563BF"/>
    <w:rsid w:val="00861057"/>
    <w:rsid w:val="008653D7"/>
    <w:rsid w:val="008671C7"/>
    <w:rsid w:val="008708CB"/>
    <w:rsid w:val="00872024"/>
    <w:rsid w:val="0087583E"/>
    <w:rsid w:val="00876418"/>
    <w:rsid w:val="00876715"/>
    <w:rsid w:val="0088086C"/>
    <w:rsid w:val="00886F00"/>
    <w:rsid w:val="00893B01"/>
    <w:rsid w:val="0089440F"/>
    <w:rsid w:val="008A16FF"/>
    <w:rsid w:val="008A2A94"/>
    <w:rsid w:val="008A2D45"/>
    <w:rsid w:val="008A487F"/>
    <w:rsid w:val="008A6208"/>
    <w:rsid w:val="008B5D60"/>
    <w:rsid w:val="008D20B4"/>
    <w:rsid w:val="008D4699"/>
    <w:rsid w:val="008D4C26"/>
    <w:rsid w:val="008D5AAA"/>
    <w:rsid w:val="008E1F9A"/>
    <w:rsid w:val="008E35E6"/>
    <w:rsid w:val="008F0A5C"/>
    <w:rsid w:val="008F3FDC"/>
    <w:rsid w:val="008F64AF"/>
    <w:rsid w:val="00900440"/>
    <w:rsid w:val="00901B0B"/>
    <w:rsid w:val="00903158"/>
    <w:rsid w:val="009047FC"/>
    <w:rsid w:val="0090697A"/>
    <w:rsid w:val="00910EC2"/>
    <w:rsid w:val="00912AE0"/>
    <w:rsid w:val="00921E33"/>
    <w:rsid w:val="009243E2"/>
    <w:rsid w:val="009260AD"/>
    <w:rsid w:val="0092654D"/>
    <w:rsid w:val="009271E4"/>
    <w:rsid w:val="00927778"/>
    <w:rsid w:val="00946B38"/>
    <w:rsid w:val="009474C6"/>
    <w:rsid w:val="00950C4D"/>
    <w:rsid w:val="0095368F"/>
    <w:rsid w:val="00954605"/>
    <w:rsid w:val="009573AA"/>
    <w:rsid w:val="0097329A"/>
    <w:rsid w:val="00974E7E"/>
    <w:rsid w:val="00976A5F"/>
    <w:rsid w:val="00980B1F"/>
    <w:rsid w:val="009812F3"/>
    <w:rsid w:val="00986F87"/>
    <w:rsid w:val="00995A7B"/>
    <w:rsid w:val="009A03E6"/>
    <w:rsid w:val="009A28E7"/>
    <w:rsid w:val="009A3979"/>
    <w:rsid w:val="009A4D4F"/>
    <w:rsid w:val="009B40D2"/>
    <w:rsid w:val="009B448B"/>
    <w:rsid w:val="009B6D3A"/>
    <w:rsid w:val="009C1D28"/>
    <w:rsid w:val="009C5321"/>
    <w:rsid w:val="009D5D34"/>
    <w:rsid w:val="009D7409"/>
    <w:rsid w:val="009E537A"/>
    <w:rsid w:val="009E6B7D"/>
    <w:rsid w:val="009F026A"/>
    <w:rsid w:val="009F1E6F"/>
    <w:rsid w:val="009F21D4"/>
    <w:rsid w:val="009F310F"/>
    <w:rsid w:val="009F4EC4"/>
    <w:rsid w:val="00A14915"/>
    <w:rsid w:val="00A21B40"/>
    <w:rsid w:val="00A256DE"/>
    <w:rsid w:val="00A27C36"/>
    <w:rsid w:val="00A302A6"/>
    <w:rsid w:val="00A3061B"/>
    <w:rsid w:val="00A31974"/>
    <w:rsid w:val="00A33170"/>
    <w:rsid w:val="00A33E62"/>
    <w:rsid w:val="00A37C4C"/>
    <w:rsid w:val="00A437FB"/>
    <w:rsid w:val="00A534F9"/>
    <w:rsid w:val="00A55A4B"/>
    <w:rsid w:val="00A56255"/>
    <w:rsid w:val="00A57CFF"/>
    <w:rsid w:val="00A60FDC"/>
    <w:rsid w:val="00A6182E"/>
    <w:rsid w:val="00A6200F"/>
    <w:rsid w:val="00A64CD6"/>
    <w:rsid w:val="00A745A4"/>
    <w:rsid w:val="00A746D1"/>
    <w:rsid w:val="00A76EA6"/>
    <w:rsid w:val="00A84342"/>
    <w:rsid w:val="00A843D4"/>
    <w:rsid w:val="00A8496C"/>
    <w:rsid w:val="00A84B0D"/>
    <w:rsid w:val="00A870AA"/>
    <w:rsid w:val="00A94969"/>
    <w:rsid w:val="00A96F70"/>
    <w:rsid w:val="00A974DE"/>
    <w:rsid w:val="00AA1B47"/>
    <w:rsid w:val="00AA4EB1"/>
    <w:rsid w:val="00AB2FEB"/>
    <w:rsid w:val="00AB4E80"/>
    <w:rsid w:val="00AB6F57"/>
    <w:rsid w:val="00AC150B"/>
    <w:rsid w:val="00AC4328"/>
    <w:rsid w:val="00AD0AAA"/>
    <w:rsid w:val="00AD4F9C"/>
    <w:rsid w:val="00AE0998"/>
    <w:rsid w:val="00AE6191"/>
    <w:rsid w:val="00AF3451"/>
    <w:rsid w:val="00AF5D14"/>
    <w:rsid w:val="00AF68C0"/>
    <w:rsid w:val="00AF7441"/>
    <w:rsid w:val="00B02CA7"/>
    <w:rsid w:val="00B0457B"/>
    <w:rsid w:val="00B1173E"/>
    <w:rsid w:val="00B139A9"/>
    <w:rsid w:val="00B20F1C"/>
    <w:rsid w:val="00B23B35"/>
    <w:rsid w:val="00B23B7B"/>
    <w:rsid w:val="00B2513F"/>
    <w:rsid w:val="00B2537D"/>
    <w:rsid w:val="00B25496"/>
    <w:rsid w:val="00B331AF"/>
    <w:rsid w:val="00B372FD"/>
    <w:rsid w:val="00B41FA8"/>
    <w:rsid w:val="00B42A1C"/>
    <w:rsid w:val="00B476D3"/>
    <w:rsid w:val="00B5028F"/>
    <w:rsid w:val="00B514ED"/>
    <w:rsid w:val="00B5480F"/>
    <w:rsid w:val="00B556E1"/>
    <w:rsid w:val="00B62861"/>
    <w:rsid w:val="00B70936"/>
    <w:rsid w:val="00B7436B"/>
    <w:rsid w:val="00B7624F"/>
    <w:rsid w:val="00B76DBA"/>
    <w:rsid w:val="00B77278"/>
    <w:rsid w:val="00B8016D"/>
    <w:rsid w:val="00B81FFB"/>
    <w:rsid w:val="00B94CD8"/>
    <w:rsid w:val="00BA04D2"/>
    <w:rsid w:val="00BA1D30"/>
    <w:rsid w:val="00BA4778"/>
    <w:rsid w:val="00BA695A"/>
    <w:rsid w:val="00BB25A9"/>
    <w:rsid w:val="00BB6E85"/>
    <w:rsid w:val="00BC40C4"/>
    <w:rsid w:val="00BD1C8B"/>
    <w:rsid w:val="00BE0577"/>
    <w:rsid w:val="00BE3BF6"/>
    <w:rsid w:val="00BE7D2C"/>
    <w:rsid w:val="00BF6D57"/>
    <w:rsid w:val="00C00735"/>
    <w:rsid w:val="00C0147D"/>
    <w:rsid w:val="00C1102A"/>
    <w:rsid w:val="00C13FB6"/>
    <w:rsid w:val="00C17174"/>
    <w:rsid w:val="00C2002B"/>
    <w:rsid w:val="00C3182E"/>
    <w:rsid w:val="00C37099"/>
    <w:rsid w:val="00C43E89"/>
    <w:rsid w:val="00C4557C"/>
    <w:rsid w:val="00C45D3F"/>
    <w:rsid w:val="00C4765E"/>
    <w:rsid w:val="00C51FA0"/>
    <w:rsid w:val="00C54BA8"/>
    <w:rsid w:val="00C61C7F"/>
    <w:rsid w:val="00C64011"/>
    <w:rsid w:val="00C825EB"/>
    <w:rsid w:val="00C82C2D"/>
    <w:rsid w:val="00C83524"/>
    <w:rsid w:val="00C91EAB"/>
    <w:rsid w:val="00C9239F"/>
    <w:rsid w:val="00C946FB"/>
    <w:rsid w:val="00CA00F7"/>
    <w:rsid w:val="00CA0CD6"/>
    <w:rsid w:val="00CA0EA8"/>
    <w:rsid w:val="00CA2283"/>
    <w:rsid w:val="00CA4841"/>
    <w:rsid w:val="00CA6A47"/>
    <w:rsid w:val="00CA7314"/>
    <w:rsid w:val="00CB0041"/>
    <w:rsid w:val="00CB618C"/>
    <w:rsid w:val="00CB7954"/>
    <w:rsid w:val="00CC62CF"/>
    <w:rsid w:val="00CC728C"/>
    <w:rsid w:val="00CE254B"/>
    <w:rsid w:val="00CE2622"/>
    <w:rsid w:val="00CF42DF"/>
    <w:rsid w:val="00CF7891"/>
    <w:rsid w:val="00CF7CAD"/>
    <w:rsid w:val="00D00C1C"/>
    <w:rsid w:val="00D00E91"/>
    <w:rsid w:val="00D018A1"/>
    <w:rsid w:val="00D07103"/>
    <w:rsid w:val="00D077BA"/>
    <w:rsid w:val="00D079AE"/>
    <w:rsid w:val="00D07DDB"/>
    <w:rsid w:val="00D20B5D"/>
    <w:rsid w:val="00D210BA"/>
    <w:rsid w:val="00D2121D"/>
    <w:rsid w:val="00D221B4"/>
    <w:rsid w:val="00D2341F"/>
    <w:rsid w:val="00D25658"/>
    <w:rsid w:val="00D32809"/>
    <w:rsid w:val="00D35E03"/>
    <w:rsid w:val="00D421C7"/>
    <w:rsid w:val="00D423B4"/>
    <w:rsid w:val="00D4392C"/>
    <w:rsid w:val="00D53A93"/>
    <w:rsid w:val="00D53F87"/>
    <w:rsid w:val="00D6424E"/>
    <w:rsid w:val="00D652B2"/>
    <w:rsid w:val="00D70880"/>
    <w:rsid w:val="00D725EE"/>
    <w:rsid w:val="00D82CCE"/>
    <w:rsid w:val="00D86C3A"/>
    <w:rsid w:val="00DB1B5D"/>
    <w:rsid w:val="00DB2568"/>
    <w:rsid w:val="00DB7084"/>
    <w:rsid w:val="00DC708C"/>
    <w:rsid w:val="00DD0A29"/>
    <w:rsid w:val="00DD14A9"/>
    <w:rsid w:val="00DE0775"/>
    <w:rsid w:val="00DE6B6F"/>
    <w:rsid w:val="00E039DA"/>
    <w:rsid w:val="00E03F15"/>
    <w:rsid w:val="00E07169"/>
    <w:rsid w:val="00E07BEF"/>
    <w:rsid w:val="00E1019E"/>
    <w:rsid w:val="00E12BB8"/>
    <w:rsid w:val="00E131EF"/>
    <w:rsid w:val="00E13708"/>
    <w:rsid w:val="00E1533E"/>
    <w:rsid w:val="00E1784C"/>
    <w:rsid w:val="00E20F69"/>
    <w:rsid w:val="00E21BC8"/>
    <w:rsid w:val="00E25A3E"/>
    <w:rsid w:val="00E319F9"/>
    <w:rsid w:val="00E32C34"/>
    <w:rsid w:val="00E37AC6"/>
    <w:rsid w:val="00E524E6"/>
    <w:rsid w:val="00E54ACF"/>
    <w:rsid w:val="00E57C2F"/>
    <w:rsid w:val="00E77226"/>
    <w:rsid w:val="00E80764"/>
    <w:rsid w:val="00E8157C"/>
    <w:rsid w:val="00E82147"/>
    <w:rsid w:val="00EA064D"/>
    <w:rsid w:val="00EA2ADA"/>
    <w:rsid w:val="00EA4383"/>
    <w:rsid w:val="00EA7D15"/>
    <w:rsid w:val="00EB152C"/>
    <w:rsid w:val="00EC22C0"/>
    <w:rsid w:val="00ED05C2"/>
    <w:rsid w:val="00ED517D"/>
    <w:rsid w:val="00ED5BFC"/>
    <w:rsid w:val="00EE2ABF"/>
    <w:rsid w:val="00EE3AB8"/>
    <w:rsid w:val="00EE3F6B"/>
    <w:rsid w:val="00EE729B"/>
    <w:rsid w:val="00EF1E0B"/>
    <w:rsid w:val="00F01147"/>
    <w:rsid w:val="00F03C3B"/>
    <w:rsid w:val="00F064D9"/>
    <w:rsid w:val="00F1268B"/>
    <w:rsid w:val="00F13977"/>
    <w:rsid w:val="00F20265"/>
    <w:rsid w:val="00F26799"/>
    <w:rsid w:val="00F34D5F"/>
    <w:rsid w:val="00F47B71"/>
    <w:rsid w:val="00F517DC"/>
    <w:rsid w:val="00F527D0"/>
    <w:rsid w:val="00F55DAE"/>
    <w:rsid w:val="00F6499A"/>
    <w:rsid w:val="00F74C1D"/>
    <w:rsid w:val="00F83560"/>
    <w:rsid w:val="00F91EA8"/>
    <w:rsid w:val="00F94795"/>
    <w:rsid w:val="00F97C84"/>
    <w:rsid w:val="00FA61BF"/>
    <w:rsid w:val="00FA73BB"/>
    <w:rsid w:val="00FB7A3D"/>
    <w:rsid w:val="00FC24EB"/>
    <w:rsid w:val="00FC7C11"/>
    <w:rsid w:val="00FD24F4"/>
    <w:rsid w:val="00FD4590"/>
    <w:rsid w:val="00FD4932"/>
    <w:rsid w:val="00FE0EC3"/>
    <w:rsid w:val="00FE25F1"/>
    <w:rsid w:val="00FE57C6"/>
    <w:rsid w:val="00FF7E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6FC"/>
  </w:style>
  <w:style w:type="paragraph" w:styleId="1">
    <w:name w:val="heading 1"/>
    <w:basedOn w:val="a"/>
    <w:next w:val="a"/>
    <w:link w:val="10"/>
    <w:uiPriority w:val="9"/>
    <w:qFormat/>
    <w:rsid w:val="002410C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2410C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2410C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Exact">
    <w:name w:val="Подпись к картинке (3) Exact"/>
    <w:basedOn w:val="a0"/>
    <w:link w:val="31"/>
    <w:rsid w:val="001B2B89"/>
    <w:rPr>
      <w:rFonts w:ascii="Times New Roman" w:eastAsia="Times New Roman" w:hAnsi="Times New Roman" w:cs="Times New Roman"/>
      <w:i/>
      <w:iCs/>
      <w:sz w:val="21"/>
      <w:szCs w:val="21"/>
      <w:shd w:val="clear" w:color="auto" w:fill="FFFFFF"/>
    </w:rPr>
  </w:style>
  <w:style w:type="paragraph" w:customStyle="1" w:styleId="31">
    <w:name w:val="Подпись к картинке (3)"/>
    <w:basedOn w:val="a"/>
    <w:link w:val="3Exact"/>
    <w:rsid w:val="001B2B89"/>
    <w:pPr>
      <w:widowControl w:val="0"/>
      <w:shd w:val="clear" w:color="auto" w:fill="FFFFFF"/>
      <w:spacing w:after="0" w:line="158" w:lineRule="exact"/>
      <w:jc w:val="right"/>
    </w:pPr>
    <w:rPr>
      <w:rFonts w:ascii="Times New Roman" w:eastAsia="Times New Roman" w:hAnsi="Times New Roman" w:cs="Times New Roman"/>
      <w:i/>
      <w:iCs/>
      <w:sz w:val="21"/>
      <w:szCs w:val="21"/>
    </w:rPr>
  </w:style>
  <w:style w:type="paragraph" w:styleId="a3">
    <w:name w:val="List Paragraph"/>
    <w:basedOn w:val="a"/>
    <w:uiPriority w:val="34"/>
    <w:qFormat/>
    <w:rsid w:val="00784E26"/>
    <w:pPr>
      <w:ind w:left="720"/>
      <w:contextualSpacing/>
    </w:pPr>
  </w:style>
  <w:style w:type="character" w:customStyle="1" w:styleId="1Exact">
    <w:name w:val="Заголовок №1 Exact"/>
    <w:basedOn w:val="a0"/>
    <w:link w:val="11"/>
    <w:rsid w:val="00246E36"/>
    <w:rPr>
      <w:rFonts w:ascii="Sylfaen" w:eastAsia="Sylfaen" w:hAnsi="Sylfaen" w:cs="Sylfaen"/>
      <w:i/>
      <w:iCs/>
      <w:sz w:val="21"/>
      <w:szCs w:val="21"/>
      <w:shd w:val="clear" w:color="auto" w:fill="FFFFFF"/>
    </w:rPr>
  </w:style>
  <w:style w:type="paragraph" w:customStyle="1" w:styleId="11">
    <w:name w:val="Заголовок №1"/>
    <w:basedOn w:val="a"/>
    <w:link w:val="1Exact"/>
    <w:rsid w:val="00246E36"/>
    <w:pPr>
      <w:widowControl w:val="0"/>
      <w:shd w:val="clear" w:color="auto" w:fill="FFFFFF"/>
      <w:spacing w:after="0" w:line="276" w:lineRule="exact"/>
      <w:outlineLvl w:val="0"/>
    </w:pPr>
    <w:rPr>
      <w:rFonts w:ascii="Sylfaen" w:eastAsia="Sylfaen" w:hAnsi="Sylfaen" w:cs="Sylfaen"/>
      <w:i/>
      <w:iCs/>
      <w:sz w:val="21"/>
      <w:szCs w:val="21"/>
    </w:rPr>
  </w:style>
  <w:style w:type="character" w:customStyle="1" w:styleId="32">
    <w:name w:val="Заголовок №3_"/>
    <w:basedOn w:val="a0"/>
    <w:link w:val="33"/>
    <w:rsid w:val="00246E36"/>
    <w:rPr>
      <w:rFonts w:ascii="Sylfaen" w:eastAsia="Sylfaen" w:hAnsi="Sylfaen" w:cs="Sylfaen"/>
      <w:sz w:val="21"/>
      <w:szCs w:val="21"/>
      <w:shd w:val="clear" w:color="auto" w:fill="FFFFFF"/>
    </w:rPr>
  </w:style>
  <w:style w:type="paragraph" w:customStyle="1" w:styleId="33">
    <w:name w:val="Заголовок №3"/>
    <w:basedOn w:val="a"/>
    <w:link w:val="32"/>
    <w:rsid w:val="00246E36"/>
    <w:pPr>
      <w:widowControl w:val="0"/>
      <w:shd w:val="clear" w:color="auto" w:fill="FFFFFF"/>
      <w:spacing w:after="0" w:line="211" w:lineRule="exact"/>
      <w:outlineLvl w:val="2"/>
    </w:pPr>
    <w:rPr>
      <w:rFonts w:ascii="Sylfaen" w:eastAsia="Sylfaen" w:hAnsi="Sylfaen" w:cs="Sylfaen"/>
      <w:sz w:val="21"/>
      <w:szCs w:val="21"/>
    </w:rPr>
  </w:style>
  <w:style w:type="character" w:customStyle="1" w:styleId="5Exact">
    <w:name w:val="Основной текст (5) Exact"/>
    <w:basedOn w:val="a0"/>
    <w:link w:val="5"/>
    <w:rsid w:val="00246E36"/>
    <w:rPr>
      <w:rFonts w:ascii="Sylfaen" w:eastAsia="Sylfaen" w:hAnsi="Sylfaen" w:cs="Sylfaen"/>
      <w:i/>
      <w:iCs/>
      <w:sz w:val="21"/>
      <w:szCs w:val="21"/>
      <w:shd w:val="clear" w:color="auto" w:fill="FFFFFF"/>
    </w:rPr>
  </w:style>
  <w:style w:type="paragraph" w:customStyle="1" w:styleId="5">
    <w:name w:val="Основной текст (5)"/>
    <w:basedOn w:val="a"/>
    <w:link w:val="5Exact"/>
    <w:rsid w:val="00246E36"/>
    <w:pPr>
      <w:widowControl w:val="0"/>
      <w:shd w:val="clear" w:color="auto" w:fill="FFFFFF"/>
      <w:spacing w:after="0" w:line="276" w:lineRule="exact"/>
    </w:pPr>
    <w:rPr>
      <w:rFonts w:ascii="Sylfaen" w:eastAsia="Sylfaen" w:hAnsi="Sylfaen" w:cs="Sylfaen"/>
      <w:i/>
      <w:iCs/>
      <w:sz w:val="21"/>
      <w:szCs w:val="21"/>
    </w:rPr>
  </w:style>
  <w:style w:type="character" w:customStyle="1" w:styleId="100">
    <w:name w:val="Основной текст (10)_"/>
    <w:basedOn w:val="a0"/>
    <w:link w:val="101"/>
    <w:rsid w:val="00246E36"/>
    <w:rPr>
      <w:rFonts w:ascii="Bookman Old Style" w:eastAsia="Bookman Old Style" w:hAnsi="Bookman Old Style" w:cs="Bookman Old Style"/>
      <w:b/>
      <w:bCs/>
      <w:sz w:val="16"/>
      <w:szCs w:val="16"/>
      <w:shd w:val="clear" w:color="auto" w:fill="FFFFFF"/>
    </w:rPr>
  </w:style>
  <w:style w:type="paragraph" w:customStyle="1" w:styleId="101">
    <w:name w:val="Основной текст (10)"/>
    <w:basedOn w:val="a"/>
    <w:link w:val="100"/>
    <w:rsid w:val="00246E36"/>
    <w:pPr>
      <w:widowControl w:val="0"/>
      <w:shd w:val="clear" w:color="auto" w:fill="FFFFFF"/>
      <w:spacing w:before="220" w:after="0" w:line="168" w:lineRule="exact"/>
    </w:pPr>
    <w:rPr>
      <w:rFonts w:ascii="Bookman Old Style" w:eastAsia="Bookman Old Style" w:hAnsi="Bookman Old Style" w:cs="Bookman Old Style"/>
      <w:b/>
      <w:bCs/>
      <w:sz w:val="16"/>
      <w:szCs w:val="16"/>
    </w:rPr>
  </w:style>
  <w:style w:type="character" w:customStyle="1" w:styleId="34">
    <w:name w:val="Основной текст (3)_"/>
    <w:basedOn w:val="a0"/>
    <w:link w:val="35"/>
    <w:rsid w:val="00246E36"/>
    <w:rPr>
      <w:rFonts w:ascii="Bookman Old Style" w:eastAsia="Bookman Old Style" w:hAnsi="Bookman Old Style" w:cs="Bookman Old Style"/>
      <w:b/>
      <w:bCs/>
      <w:sz w:val="11"/>
      <w:szCs w:val="11"/>
      <w:shd w:val="clear" w:color="auto" w:fill="FFFFFF"/>
    </w:rPr>
  </w:style>
  <w:style w:type="paragraph" w:customStyle="1" w:styleId="35">
    <w:name w:val="Основной текст (3)"/>
    <w:basedOn w:val="a"/>
    <w:link w:val="34"/>
    <w:rsid w:val="00246E36"/>
    <w:pPr>
      <w:widowControl w:val="0"/>
      <w:shd w:val="clear" w:color="auto" w:fill="FFFFFF"/>
      <w:spacing w:after="0" w:line="128" w:lineRule="exact"/>
    </w:pPr>
    <w:rPr>
      <w:rFonts w:ascii="Bookman Old Style" w:eastAsia="Bookman Old Style" w:hAnsi="Bookman Old Style" w:cs="Bookman Old Style"/>
      <w:b/>
      <w:bCs/>
      <w:sz w:val="11"/>
      <w:szCs w:val="11"/>
    </w:rPr>
  </w:style>
  <w:style w:type="paragraph" w:styleId="a4">
    <w:name w:val="Balloon Text"/>
    <w:basedOn w:val="a"/>
    <w:link w:val="a5"/>
    <w:uiPriority w:val="99"/>
    <w:semiHidden/>
    <w:unhideWhenUsed/>
    <w:rsid w:val="005257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571E"/>
    <w:rPr>
      <w:rFonts w:ascii="Tahoma" w:hAnsi="Tahoma" w:cs="Tahoma"/>
      <w:sz w:val="16"/>
      <w:szCs w:val="16"/>
    </w:rPr>
  </w:style>
  <w:style w:type="character" w:styleId="a6">
    <w:name w:val="Placeholder Text"/>
    <w:basedOn w:val="a0"/>
    <w:uiPriority w:val="99"/>
    <w:semiHidden/>
    <w:rsid w:val="00782B6D"/>
    <w:rPr>
      <w:color w:val="808080"/>
    </w:rPr>
  </w:style>
  <w:style w:type="table" w:styleId="a7">
    <w:name w:val="Table Grid"/>
    <w:basedOn w:val="a1"/>
    <w:uiPriority w:val="39"/>
    <w:rsid w:val="001E11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C825E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825EB"/>
  </w:style>
  <w:style w:type="paragraph" w:styleId="aa">
    <w:name w:val="footer"/>
    <w:basedOn w:val="a"/>
    <w:link w:val="ab"/>
    <w:uiPriority w:val="99"/>
    <w:unhideWhenUsed/>
    <w:rsid w:val="00C825E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825EB"/>
  </w:style>
  <w:style w:type="character" w:customStyle="1" w:styleId="10">
    <w:name w:val="Заголовок 1 Знак"/>
    <w:basedOn w:val="a0"/>
    <w:link w:val="1"/>
    <w:uiPriority w:val="9"/>
    <w:rsid w:val="002410C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2410C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2410C9"/>
    <w:rPr>
      <w:rFonts w:asciiTheme="majorHAnsi" w:eastAsiaTheme="majorEastAsia" w:hAnsiTheme="majorHAnsi" w:cstheme="majorBidi"/>
      <w:b/>
      <w:bCs/>
      <w:color w:val="5B9BD5" w:themeColor="accent1"/>
    </w:rPr>
  </w:style>
  <w:style w:type="paragraph" w:styleId="12">
    <w:name w:val="toc 1"/>
    <w:basedOn w:val="a"/>
    <w:next w:val="a"/>
    <w:autoRedefine/>
    <w:uiPriority w:val="39"/>
    <w:unhideWhenUsed/>
    <w:rsid w:val="002410C9"/>
    <w:pPr>
      <w:spacing w:after="100"/>
    </w:pPr>
  </w:style>
  <w:style w:type="paragraph" w:styleId="21">
    <w:name w:val="toc 2"/>
    <w:basedOn w:val="a"/>
    <w:next w:val="a"/>
    <w:autoRedefine/>
    <w:uiPriority w:val="39"/>
    <w:unhideWhenUsed/>
    <w:rsid w:val="00F03C3B"/>
    <w:pPr>
      <w:tabs>
        <w:tab w:val="right" w:leader="dot" w:pos="9345"/>
      </w:tabs>
      <w:spacing w:after="120" w:line="312" w:lineRule="auto"/>
      <w:ind w:left="658" w:hanging="438"/>
    </w:pPr>
    <w:rPr>
      <w:rFonts w:ascii="Times New Roman" w:eastAsia="Calibri" w:hAnsi="Times New Roman" w:cs="Times New Roman"/>
      <w:noProof/>
      <w:sz w:val="28"/>
      <w:szCs w:val="28"/>
      <w:lang w:val="uk-UA"/>
    </w:rPr>
  </w:style>
  <w:style w:type="character" w:styleId="ac">
    <w:name w:val="Hyperlink"/>
    <w:basedOn w:val="a0"/>
    <w:uiPriority w:val="99"/>
    <w:unhideWhenUsed/>
    <w:rsid w:val="002410C9"/>
    <w:rPr>
      <w:color w:val="0563C1" w:themeColor="hyperlink"/>
      <w:u w:val="single"/>
    </w:rPr>
  </w:style>
  <w:style w:type="paragraph" w:customStyle="1" w:styleId="ad">
    <w:name w:val="Чертежный"/>
    <w:rsid w:val="003D1916"/>
    <w:pPr>
      <w:spacing w:after="0" w:line="240" w:lineRule="auto"/>
      <w:jc w:val="both"/>
    </w:pPr>
    <w:rPr>
      <w:rFonts w:ascii="ISOCPEUR" w:eastAsia="Times New Roman" w:hAnsi="ISOCPEUR" w:cs="Times New Roman"/>
      <w:i/>
      <w:sz w:val="28"/>
      <w:szCs w:val="20"/>
      <w:lang w:val="uk-UA" w:eastAsia="ru-RU"/>
    </w:rPr>
  </w:style>
</w:styles>
</file>

<file path=word/webSettings.xml><?xml version="1.0" encoding="utf-8"?>
<w:webSettings xmlns:r="http://schemas.openxmlformats.org/officeDocument/2006/relationships" xmlns:w="http://schemas.openxmlformats.org/wordprocessingml/2006/main">
  <w:divs>
    <w:div w:id="20679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hyperlink" Target="https://ru.wikipedia.org/wiki/Physics_Toda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5A460-1BEF-43F7-94B4-D8ADD7D2D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4274</TotalTime>
  <Pages>1</Pages>
  <Words>16151</Words>
  <Characters>92061</Characters>
  <Application>Microsoft Office Word</Application>
  <DocSecurity>0</DocSecurity>
  <Lines>767</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Лысенко_lab30</cp:lastModifiedBy>
  <cp:revision>887</cp:revision>
  <cp:lastPrinted>2020-06-12T09:23:00Z</cp:lastPrinted>
  <dcterms:created xsi:type="dcterms:W3CDTF">2020-03-01T10:43:00Z</dcterms:created>
  <dcterms:modified xsi:type="dcterms:W3CDTF">2020-06-12T11:53:00Z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