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Default Extension="jpeg" ContentType="image/jpeg"/>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8"/>
        </w:rPr>
      </w:pP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57"/>
        <w:gridCol w:w="661"/>
      </w:tblGrid>
      <w:tr>
        <w:trPr>
          <w:trHeight w:val="516" w:hRule="atLeast"/>
        </w:trPr>
        <w:tc>
          <w:tcPr>
            <w:tcW w:w="8957" w:type="dxa"/>
          </w:tcPr>
          <w:p>
            <w:pPr>
              <w:pStyle w:val="TableParagraph"/>
              <w:spacing w:line="311" w:lineRule="exact" w:before="0"/>
              <w:ind w:left="4367" w:right="3709"/>
              <w:jc w:val="center"/>
              <w:rPr>
                <w:sz w:val="28"/>
              </w:rPr>
            </w:pPr>
            <w:r>
              <w:rPr>
                <w:sz w:val="28"/>
              </w:rPr>
              <w:t>ЗМІСТ</w:t>
            </w:r>
          </w:p>
        </w:tc>
        <w:tc>
          <w:tcPr>
            <w:tcW w:w="661" w:type="dxa"/>
          </w:tcPr>
          <w:p>
            <w:pPr>
              <w:pStyle w:val="TableParagraph"/>
              <w:spacing w:before="0"/>
              <w:rPr>
                <w:sz w:val="28"/>
              </w:rPr>
            </w:pPr>
          </w:p>
        </w:tc>
      </w:tr>
      <w:tr>
        <w:trPr>
          <w:trHeight w:val="644" w:hRule="atLeast"/>
        </w:trPr>
        <w:tc>
          <w:tcPr>
            <w:tcW w:w="8957" w:type="dxa"/>
          </w:tcPr>
          <w:p>
            <w:pPr>
              <w:pStyle w:val="TableParagraph"/>
              <w:spacing w:before="194"/>
              <w:ind w:left="200"/>
              <w:rPr>
                <w:sz w:val="28"/>
              </w:rPr>
            </w:pPr>
            <w:r>
              <w:rPr>
                <w:sz w:val="28"/>
              </w:rPr>
              <w:t>ВСТУП…………………………………………………………………….</w:t>
            </w:r>
          </w:p>
        </w:tc>
        <w:tc>
          <w:tcPr>
            <w:tcW w:w="661" w:type="dxa"/>
          </w:tcPr>
          <w:p>
            <w:pPr>
              <w:pStyle w:val="TableParagraph"/>
              <w:spacing w:before="0"/>
              <w:rPr>
                <w:sz w:val="24"/>
              </w:rPr>
            </w:pPr>
          </w:p>
          <w:p>
            <w:pPr>
              <w:pStyle w:val="TableParagraph"/>
              <w:spacing w:before="0"/>
              <w:ind w:right="199"/>
              <w:jc w:val="right"/>
              <w:rPr>
                <w:sz w:val="28"/>
              </w:rPr>
            </w:pPr>
            <w:r>
              <w:rPr>
                <w:w w:val="100"/>
                <w:sz w:val="28"/>
              </w:rPr>
              <w:t>6</w:t>
            </w:r>
          </w:p>
        </w:tc>
      </w:tr>
      <w:tr>
        <w:trPr>
          <w:trHeight w:val="442" w:hRule="atLeast"/>
        </w:trPr>
        <w:tc>
          <w:tcPr>
            <w:tcW w:w="8957" w:type="dxa"/>
          </w:tcPr>
          <w:p>
            <w:pPr>
              <w:pStyle w:val="TableParagraph"/>
              <w:spacing w:before="35"/>
              <w:ind w:left="200"/>
              <w:rPr>
                <w:sz w:val="28"/>
              </w:rPr>
            </w:pPr>
            <w:r>
              <w:rPr>
                <w:sz w:val="28"/>
              </w:rPr>
              <w:t>ПЕРШИЙ РОЗДІЛ. АНАЛІТИЧНИЙ ОГЛЯД...……… …</w:t>
            </w:r>
          </w:p>
        </w:tc>
        <w:tc>
          <w:tcPr>
            <w:tcW w:w="661" w:type="dxa"/>
          </w:tcPr>
          <w:p>
            <w:pPr>
              <w:pStyle w:val="TableParagraph"/>
              <w:spacing w:before="35"/>
              <w:ind w:right="198"/>
              <w:jc w:val="right"/>
              <w:rPr>
                <w:sz w:val="28"/>
              </w:rPr>
            </w:pPr>
            <w:r>
              <w:rPr>
                <w:sz w:val="28"/>
              </w:rPr>
              <w:t>10</w:t>
            </w:r>
          </w:p>
        </w:tc>
      </w:tr>
      <w:tr>
        <w:trPr>
          <w:trHeight w:val="482" w:hRule="atLeast"/>
        </w:trPr>
        <w:tc>
          <w:tcPr>
            <w:tcW w:w="8957" w:type="dxa"/>
          </w:tcPr>
          <w:p>
            <w:pPr>
              <w:pStyle w:val="TableParagraph"/>
              <w:ind w:left="557"/>
              <w:rPr>
                <w:sz w:val="28"/>
              </w:rPr>
            </w:pPr>
            <w:r>
              <w:rPr>
                <w:sz w:val="28"/>
              </w:rPr>
              <w:t>1.1 Загальна характеристика електроприводу …………………...</w:t>
            </w:r>
          </w:p>
        </w:tc>
        <w:tc>
          <w:tcPr>
            <w:tcW w:w="661" w:type="dxa"/>
          </w:tcPr>
          <w:p>
            <w:pPr>
              <w:pStyle w:val="TableParagraph"/>
              <w:ind w:right="198"/>
              <w:jc w:val="right"/>
              <w:rPr>
                <w:sz w:val="28"/>
              </w:rPr>
            </w:pPr>
            <w:r>
              <w:rPr>
                <w:sz w:val="28"/>
              </w:rPr>
              <w:t>10</w:t>
            </w:r>
          </w:p>
        </w:tc>
      </w:tr>
      <w:tr>
        <w:trPr>
          <w:trHeight w:val="482" w:hRule="atLeast"/>
        </w:trPr>
        <w:tc>
          <w:tcPr>
            <w:tcW w:w="8957" w:type="dxa"/>
          </w:tcPr>
          <w:p>
            <w:pPr>
              <w:pStyle w:val="TableParagraph"/>
              <w:ind w:right="534"/>
              <w:jc w:val="right"/>
              <w:rPr>
                <w:sz w:val="28"/>
              </w:rPr>
            </w:pPr>
            <w:r>
              <w:rPr>
                <w:sz w:val="28"/>
              </w:rPr>
              <w:t>1.2 Класифікація електроприводів ………………………………….</w:t>
            </w:r>
          </w:p>
        </w:tc>
        <w:tc>
          <w:tcPr>
            <w:tcW w:w="661" w:type="dxa"/>
          </w:tcPr>
          <w:p>
            <w:pPr>
              <w:pStyle w:val="TableParagraph"/>
              <w:ind w:right="199"/>
              <w:jc w:val="right"/>
              <w:rPr>
                <w:sz w:val="28"/>
              </w:rPr>
            </w:pPr>
            <w:r>
              <w:rPr>
                <w:sz w:val="28"/>
              </w:rPr>
              <w:t>12</w:t>
            </w:r>
          </w:p>
        </w:tc>
      </w:tr>
      <w:tr>
        <w:trPr>
          <w:trHeight w:val="483" w:hRule="atLeast"/>
        </w:trPr>
        <w:tc>
          <w:tcPr>
            <w:tcW w:w="8957" w:type="dxa"/>
          </w:tcPr>
          <w:p>
            <w:pPr>
              <w:pStyle w:val="TableParagraph"/>
              <w:ind w:left="559"/>
              <w:rPr>
                <w:sz w:val="28"/>
              </w:rPr>
            </w:pPr>
            <w:r>
              <w:rPr>
                <w:sz w:val="28"/>
              </w:rPr>
              <w:t>1.3 Класифікація перетворювачів ………………………</w:t>
            </w:r>
          </w:p>
        </w:tc>
        <w:tc>
          <w:tcPr>
            <w:tcW w:w="661" w:type="dxa"/>
          </w:tcPr>
          <w:p>
            <w:pPr>
              <w:pStyle w:val="TableParagraph"/>
              <w:ind w:right="199"/>
              <w:jc w:val="right"/>
              <w:rPr>
                <w:sz w:val="28"/>
              </w:rPr>
            </w:pPr>
            <w:r>
              <w:rPr>
                <w:sz w:val="28"/>
              </w:rPr>
              <w:t>17</w:t>
            </w:r>
          </w:p>
        </w:tc>
      </w:tr>
      <w:tr>
        <w:trPr>
          <w:trHeight w:val="966" w:hRule="atLeast"/>
        </w:trPr>
        <w:tc>
          <w:tcPr>
            <w:tcW w:w="8957" w:type="dxa"/>
          </w:tcPr>
          <w:p>
            <w:pPr>
              <w:pStyle w:val="TableParagraph"/>
              <w:tabs>
                <w:tab w:pos="1810" w:val="left" w:leader="none"/>
                <w:tab w:pos="3391" w:val="left" w:leader="none"/>
                <w:tab w:pos="4871" w:val="left" w:leader="none"/>
                <w:tab w:pos="7101" w:val="left" w:leader="none"/>
                <w:tab w:pos="8366" w:val="left" w:leader="none"/>
              </w:tabs>
              <w:spacing w:before="75"/>
              <w:ind w:left="907"/>
              <w:rPr>
                <w:sz w:val="28"/>
              </w:rPr>
            </w:pPr>
            <w:r>
              <w:rPr>
                <w:sz w:val="28"/>
              </w:rPr>
              <w:t>1.3.1</w:t>
              <w:tab/>
              <w:t>Принципи</w:t>
              <w:tab/>
              <w:t>побудови</w:t>
              <w:tab/>
              <w:t>перетворювачів</w:t>
              <w:tab/>
              <w:t>частоти</w:t>
              <w:tab/>
              <w:t>для</w:t>
            </w:r>
          </w:p>
          <w:p>
            <w:pPr>
              <w:pStyle w:val="TableParagraph"/>
              <w:spacing w:before="161"/>
              <w:ind w:left="200"/>
              <w:rPr>
                <w:sz w:val="28"/>
              </w:rPr>
            </w:pPr>
            <w:r>
              <w:rPr>
                <w:sz w:val="28"/>
              </w:rPr>
              <w:t>асинхронних електроприводів …....</w:t>
            </w:r>
          </w:p>
        </w:tc>
        <w:tc>
          <w:tcPr>
            <w:tcW w:w="661" w:type="dxa"/>
          </w:tcPr>
          <w:p>
            <w:pPr>
              <w:pStyle w:val="TableParagraph"/>
              <w:spacing w:before="0"/>
              <w:rPr>
                <w:sz w:val="30"/>
              </w:rPr>
            </w:pPr>
          </w:p>
          <w:p>
            <w:pPr>
              <w:pStyle w:val="TableParagraph"/>
              <w:spacing w:before="213"/>
              <w:ind w:right="198"/>
              <w:jc w:val="right"/>
              <w:rPr>
                <w:sz w:val="28"/>
              </w:rPr>
            </w:pPr>
            <w:r>
              <w:rPr>
                <w:sz w:val="28"/>
              </w:rPr>
              <w:t>19</w:t>
            </w:r>
          </w:p>
        </w:tc>
      </w:tr>
      <w:tr>
        <w:trPr>
          <w:trHeight w:val="965" w:hRule="atLeast"/>
        </w:trPr>
        <w:tc>
          <w:tcPr>
            <w:tcW w:w="8957" w:type="dxa"/>
          </w:tcPr>
          <w:p>
            <w:pPr>
              <w:pStyle w:val="TableParagraph"/>
              <w:spacing w:before="75"/>
              <w:ind w:left="907"/>
              <w:rPr>
                <w:sz w:val="28"/>
              </w:rPr>
            </w:pPr>
            <w:r>
              <w:rPr>
                <w:sz w:val="28"/>
              </w:rPr>
              <w:t>1.3.2 Основні принципи частотного управління і класифікація</w:t>
            </w:r>
          </w:p>
          <w:p>
            <w:pPr>
              <w:pStyle w:val="TableParagraph"/>
              <w:spacing w:before="160"/>
              <w:ind w:left="200"/>
              <w:rPr>
                <w:sz w:val="28"/>
              </w:rPr>
            </w:pPr>
            <w:r>
              <w:rPr>
                <w:sz w:val="28"/>
              </w:rPr>
              <w:t>систем ……...……………………………....</w:t>
            </w:r>
          </w:p>
        </w:tc>
        <w:tc>
          <w:tcPr>
            <w:tcW w:w="661" w:type="dxa"/>
          </w:tcPr>
          <w:p>
            <w:pPr>
              <w:pStyle w:val="TableParagraph"/>
              <w:spacing w:before="0"/>
              <w:rPr>
                <w:sz w:val="30"/>
              </w:rPr>
            </w:pPr>
          </w:p>
          <w:p>
            <w:pPr>
              <w:pStyle w:val="TableParagraph"/>
              <w:spacing w:before="212"/>
              <w:ind w:right="199"/>
              <w:jc w:val="right"/>
              <w:rPr>
                <w:sz w:val="28"/>
              </w:rPr>
            </w:pPr>
            <w:r>
              <w:rPr>
                <w:sz w:val="28"/>
              </w:rPr>
              <w:t>21</w:t>
            </w:r>
          </w:p>
        </w:tc>
      </w:tr>
      <w:tr>
        <w:trPr>
          <w:trHeight w:val="483" w:hRule="atLeast"/>
        </w:trPr>
        <w:tc>
          <w:tcPr>
            <w:tcW w:w="8957" w:type="dxa"/>
          </w:tcPr>
          <w:p>
            <w:pPr>
              <w:pStyle w:val="TableParagraph"/>
              <w:ind w:left="907"/>
              <w:rPr>
                <w:sz w:val="28"/>
              </w:rPr>
            </w:pPr>
            <w:r>
              <w:rPr>
                <w:sz w:val="28"/>
              </w:rPr>
              <w:t>1.3.3 Розімкнені системи регулювання ……………………...</w:t>
            </w:r>
          </w:p>
        </w:tc>
        <w:tc>
          <w:tcPr>
            <w:tcW w:w="661" w:type="dxa"/>
          </w:tcPr>
          <w:p>
            <w:pPr>
              <w:pStyle w:val="TableParagraph"/>
              <w:ind w:right="199"/>
              <w:jc w:val="right"/>
              <w:rPr>
                <w:sz w:val="28"/>
              </w:rPr>
            </w:pPr>
            <w:r>
              <w:rPr>
                <w:sz w:val="28"/>
              </w:rPr>
              <w:t>22</w:t>
            </w:r>
          </w:p>
        </w:tc>
      </w:tr>
      <w:tr>
        <w:trPr>
          <w:trHeight w:val="966" w:hRule="atLeast"/>
        </w:trPr>
        <w:tc>
          <w:tcPr>
            <w:tcW w:w="8957" w:type="dxa"/>
          </w:tcPr>
          <w:p>
            <w:pPr>
              <w:pStyle w:val="TableParagraph"/>
              <w:spacing w:before="75"/>
              <w:ind w:left="907"/>
              <w:rPr>
                <w:sz w:val="28"/>
              </w:rPr>
            </w:pPr>
            <w:r>
              <w:rPr>
                <w:sz w:val="28"/>
              </w:rPr>
              <w:t>1.3.4 Системи із стабілізацією швидкості без стабілізації по</w:t>
            </w:r>
          </w:p>
          <w:p>
            <w:pPr>
              <w:pStyle w:val="TableParagraph"/>
              <w:spacing w:before="161"/>
              <w:ind w:left="200"/>
              <w:rPr>
                <w:sz w:val="28"/>
              </w:rPr>
            </w:pPr>
            <w:r>
              <w:rPr>
                <w:sz w:val="28"/>
              </w:rPr>
              <w:t>струму двигуна…………………………………………………..</w:t>
            </w:r>
          </w:p>
        </w:tc>
        <w:tc>
          <w:tcPr>
            <w:tcW w:w="661" w:type="dxa"/>
          </w:tcPr>
          <w:p>
            <w:pPr>
              <w:pStyle w:val="TableParagraph"/>
              <w:spacing w:before="0"/>
              <w:rPr>
                <w:sz w:val="30"/>
              </w:rPr>
            </w:pPr>
          </w:p>
          <w:p>
            <w:pPr>
              <w:pStyle w:val="TableParagraph"/>
              <w:spacing w:before="213"/>
              <w:ind w:right="198"/>
              <w:jc w:val="right"/>
              <w:rPr>
                <w:sz w:val="28"/>
              </w:rPr>
            </w:pPr>
            <w:r>
              <w:rPr>
                <w:sz w:val="28"/>
              </w:rPr>
              <w:t>23</w:t>
            </w:r>
          </w:p>
        </w:tc>
      </w:tr>
      <w:tr>
        <w:trPr>
          <w:trHeight w:val="482" w:hRule="atLeast"/>
        </w:trPr>
        <w:tc>
          <w:tcPr>
            <w:tcW w:w="8957" w:type="dxa"/>
          </w:tcPr>
          <w:p>
            <w:pPr>
              <w:pStyle w:val="TableParagraph"/>
              <w:ind w:left="907"/>
              <w:rPr>
                <w:sz w:val="28"/>
              </w:rPr>
            </w:pPr>
            <w:r>
              <w:rPr>
                <w:sz w:val="28"/>
              </w:rPr>
              <w:t>1.3.5 Системи із стабілізацією по струму двигуна……….</w:t>
            </w:r>
          </w:p>
        </w:tc>
        <w:tc>
          <w:tcPr>
            <w:tcW w:w="661" w:type="dxa"/>
          </w:tcPr>
          <w:p>
            <w:pPr>
              <w:pStyle w:val="TableParagraph"/>
              <w:ind w:right="198"/>
              <w:jc w:val="right"/>
              <w:rPr>
                <w:sz w:val="28"/>
              </w:rPr>
            </w:pPr>
            <w:r>
              <w:rPr>
                <w:sz w:val="28"/>
              </w:rPr>
              <w:t>24</w:t>
            </w:r>
          </w:p>
        </w:tc>
      </w:tr>
      <w:tr>
        <w:trPr>
          <w:trHeight w:val="483" w:hRule="atLeast"/>
        </w:trPr>
        <w:tc>
          <w:tcPr>
            <w:tcW w:w="8957" w:type="dxa"/>
          </w:tcPr>
          <w:p>
            <w:pPr>
              <w:pStyle w:val="TableParagraph"/>
              <w:ind w:left="907"/>
              <w:rPr>
                <w:sz w:val="28"/>
              </w:rPr>
            </w:pPr>
            <w:r>
              <w:rPr>
                <w:sz w:val="28"/>
              </w:rPr>
              <w:t>1.3.6 Система стабілізації по струму і швидкості………</w:t>
            </w:r>
          </w:p>
        </w:tc>
        <w:tc>
          <w:tcPr>
            <w:tcW w:w="661" w:type="dxa"/>
          </w:tcPr>
          <w:p>
            <w:pPr>
              <w:pStyle w:val="TableParagraph"/>
              <w:ind w:right="198"/>
              <w:jc w:val="right"/>
              <w:rPr>
                <w:sz w:val="28"/>
              </w:rPr>
            </w:pPr>
            <w:r>
              <w:rPr>
                <w:sz w:val="28"/>
              </w:rPr>
              <w:t>25</w:t>
            </w:r>
          </w:p>
        </w:tc>
      </w:tr>
      <w:tr>
        <w:trPr>
          <w:trHeight w:val="966" w:hRule="atLeast"/>
        </w:trPr>
        <w:tc>
          <w:tcPr>
            <w:tcW w:w="8957" w:type="dxa"/>
          </w:tcPr>
          <w:p>
            <w:pPr>
              <w:pStyle w:val="TableParagraph"/>
              <w:spacing w:before="75"/>
              <w:ind w:left="907"/>
              <w:rPr>
                <w:sz w:val="28"/>
              </w:rPr>
            </w:pPr>
            <w:r>
              <w:rPr>
                <w:sz w:val="28"/>
              </w:rPr>
              <w:t>1.3.7 Системи з регулюванням по струму двигуна у функції</w:t>
            </w:r>
          </w:p>
          <w:p>
            <w:pPr>
              <w:pStyle w:val="TableParagraph"/>
              <w:spacing w:before="161"/>
              <w:ind w:left="200"/>
              <w:rPr>
                <w:sz w:val="28"/>
              </w:rPr>
            </w:pPr>
            <w:r>
              <w:rPr>
                <w:sz w:val="28"/>
              </w:rPr>
              <w:t>навантаження</w:t>
            </w:r>
          </w:p>
        </w:tc>
        <w:tc>
          <w:tcPr>
            <w:tcW w:w="661" w:type="dxa"/>
          </w:tcPr>
          <w:p>
            <w:pPr>
              <w:pStyle w:val="TableParagraph"/>
              <w:spacing w:before="5"/>
              <w:rPr>
                <w:sz w:val="27"/>
              </w:rPr>
            </w:pPr>
          </w:p>
          <w:p>
            <w:pPr>
              <w:pStyle w:val="TableParagraph"/>
              <w:spacing w:before="0"/>
              <w:ind w:right="198"/>
              <w:jc w:val="right"/>
              <w:rPr>
                <w:sz w:val="28"/>
              </w:rPr>
            </w:pPr>
            <w:r>
              <w:rPr>
                <w:sz w:val="28"/>
              </w:rPr>
              <w:t>27</w:t>
            </w:r>
          </w:p>
        </w:tc>
      </w:tr>
      <w:tr>
        <w:trPr>
          <w:trHeight w:val="966" w:hRule="atLeast"/>
        </w:trPr>
        <w:tc>
          <w:tcPr>
            <w:tcW w:w="8957" w:type="dxa"/>
          </w:tcPr>
          <w:p>
            <w:pPr>
              <w:pStyle w:val="TableParagraph"/>
              <w:tabs>
                <w:tab w:pos="1786" w:val="left" w:leader="none"/>
                <w:tab w:pos="3520" w:val="left" w:leader="none"/>
                <w:tab w:pos="3913" w:val="left" w:leader="none"/>
                <w:tab w:pos="6167" w:val="left" w:leader="none"/>
                <w:tab w:pos="7456" w:val="left" w:leader="none"/>
              </w:tabs>
              <w:ind w:left="907"/>
              <w:rPr>
                <w:sz w:val="28"/>
              </w:rPr>
            </w:pPr>
            <w:r>
              <w:rPr>
                <w:sz w:val="28"/>
              </w:rPr>
              <w:t>1.3.8</w:t>
              <w:tab/>
              <w:t>Оптимальні</w:t>
              <w:tab/>
              <w:t>і</w:t>
              <w:tab/>
              <w:t>квазіоптимальні</w:t>
              <w:tab/>
              <w:t>системи</w:t>
              <w:tab/>
              <w:t>частотного</w:t>
            </w:r>
          </w:p>
          <w:p>
            <w:pPr>
              <w:pStyle w:val="TableParagraph"/>
              <w:spacing w:before="161"/>
              <w:ind w:left="200"/>
              <w:rPr>
                <w:sz w:val="28"/>
              </w:rPr>
            </w:pPr>
            <w:r>
              <w:rPr>
                <w:sz w:val="28"/>
              </w:rPr>
              <w:t>регулювання………………………………………………………………</w:t>
            </w:r>
          </w:p>
        </w:tc>
        <w:tc>
          <w:tcPr>
            <w:tcW w:w="661" w:type="dxa"/>
          </w:tcPr>
          <w:p>
            <w:pPr>
              <w:pStyle w:val="TableParagraph"/>
              <w:spacing w:before="0"/>
              <w:rPr>
                <w:sz w:val="30"/>
              </w:rPr>
            </w:pPr>
          </w:p>
          <w:p>
            <w:pPr>
              <w:pStyle w:val="TableParagraph"/>
              <w:spacing w:before="212"/>
              <w:ind w:right="198"/>
              <w:jc w:val="right"/>
              <w:rPr>
                <w:sz w:val="28"/>
              </w:rPr>
            </w:pPr>
            <w:r>
              <w:rPr>
                <w:sz w:val="28"/>
              </w:rPr>
              <w:t>28</w:t>
            </w:r>
          </w:p>
        </w:tc>
      </w:tr>
      <w:tr>
        <w:trPr>
          <w:trHeight w:val="483" w:hRule="atLeast"/>
        </w:trPr>
        <w:tc>
          <w:tcPr>
            <w:tcW w:w="8957" w:type="dxa"/>
          </w:tcPr>
          <w:p>
            <w:pPr>
              <w:pStyle w:val="TableParagraph"/>
              <w:spacing w:before="75"/>
              <w:ind w:left="559"/>
              <w:rPr>
                <w:sz w:val="28"/>
              </w:rPr>
            </w:pPr>
            <w:r>
              <w:rPr>
                <w:sz w:val="28"/>
              </w:rPr>
              <w:t>1.4 Тенденції розвитку електроприводу …………………...….</w:t>
            </w:r>
          </w:p>
        </w:tc>
        <w:tc>
          <w:tcPr>
            <w:tcW w:w="661" w:type="dxa"/>
          </w:tcPr>
          <w:p>
            <w:pPr>
              <w:pStyle w:val="TableParagraph"/>
              <w:spacing w:before="75"/>
              <w:ind w:right="199"/>
              <w:jc w:val="right"/>
              <w:rPr>
                <w:sz w:val="28"/>
              </w:rPr>
            </w:pPr>
            <w:r>
              <w:rPr>
                <w:sz w:val="28"/>
              </w:rPr>
              <w:t>29</w:t>
            </w:r>
          </w:p>
        </w:tc>
      </w:tr>
      <w:tr>
        <w:trPr>
          <w:trHeight w:val="964" w:hRule="atLeast"/>
        </w:trPr>
        <w:tc>
          <w:tcPr>
            <w:tcW w:w="8957" w:type="dxa"/>
          </w:tcPr>
          <w:p>
            <w:pPr>
              <w:pStyle w:val="TableParagraph"/>
              <w:ind w:left="559"/>
              <w:rPr>
                <w:sz w:val="28"/>
              </w:rPr>
            </w:pPr>
            <w:r>
              <w:rPr>
                <w:sz w:val="28"/>
              </w:rPr>
              <w:t>1.5 Типові структури перспективних систем управління приводами</w:t>
            </w:r>
          </w:p>
          <w:p>
            <w:pPr>
              <w:pStyle w:val="TableParagraph"/>
              <w:spacing w:before="161"/>
              <w:ind w:left="200"/>
              <w:rPr>
                <w:sz w:val="28"/>
              </w:rPr>
            </w:pPr>
            <w:r>
              <w:rPr>
                <w:sz w:val="28"/>
              </w:rPr>
              <w:t>змінного струму………………………………………………</w:t>
            </w:r>
          </w:p>
        </w:tc>
        <w:tc>
          <w:tcPr>
            <w:tcW w:w="661" w:type="dxa"/>
          </w:tcPr>
          <w:p>
            <w:pPr>
              <w:pStyle w:val="TableParagraph"/>
              <w:spacing w:before="0"/>
              <w:rPr>
                <w:sz w:val="30"/>
              </w:rPr>
            </w:pPr>
          </w:p>
          <w:p>
            <w:pPr>
              <w:pStyle w:val="TableParagraph"/>
              <w:spacing w:before="212"/>
              <w:ind w:right="198"/>
              <w:jc w:val="right"/>
              <w:rPr>
                <w:sz w:val="28"/>
              </w:rPr>
            </w:pPr>
            <w:r>
              <w:rPr>
                <w:sz w:val="28"/>
              </w:rPr>
              <w:t>33</w:t>
            </w:r>
          </w:p>
        </w:tc>
      </w:tr>
      <w:tr>
        <w:trPr>
          <w:trHeight w:val="483" w:hRule="atLeast"/>
        </w:trPr>
        <w:tc>
          <w:tcPr>
            <w:tcW w:w="8957" w:type="dxa"/>
          </w:tcPr>
          <w:p>
            <w:pPr>
              <w:pStyle w:val="TableParagraph"/>
              <w:ind w:right="463"/>
              <w:jc w:val="right"/>
              <w:rPr>
                <w:sz w:val="28"/>
              </w:rPr>
            </w:pPr>
            <w:r>
              <w:rPr>
                <w:sz w:val="28"/>
              </w:rPr>
              <w:t>1.6 Висновки за розділом……………………………………………..</w:t>
            </w:r>
          </w:p>
        </w:tc>
        <w:tc>
          <w:tcPr>
            <w:tcW w:w="661" w:type="dxa"/>
          </w:tcPr>
          <w:p>
            <w:pPr>
              <w:pStyle w:val="TableParagraph"/>
              <w:ind w:right="199"/>
              <w:jc w:val="right"/>
              <w:rPr>
                <w:sz w:val="28"/>
              </w:rPr>
            </w:pPr>
            <w:r>
              <w:rPr>
                <w:sz w:val="28"/>
              </w:rPr>
              <w:t>38</w:t>
            </w:r>
          </w:p>
        </w:tc>
      </w:tr>
      <w:tr>
        <w:trPr>
          <w:trHeight w:val="483" w:hRule="atLeast"/>
        </w:trPr>
        <w:tc>
          <w:tcPr>
            <w:tcW w:w="8957" w:type="dxa"/>
          </w:tcPr>
          <w:p>
            <w:pPr>
              <w:pStyle w:val="TableParagraph"/>
              <w:spacing w:before="75"/>
              <w:ind w:left="200"/>
              <w:rPr>
                <w:sz w:val="28"/>
              </w:rPr>
            </w:pPr>
            <w:r>
              <w:rPr>
                <w:sz w:val="28"/>
              </w:rPr>
              <w:t>ДРУГИЙ РОЗДІЛ. РОЗРОБКА, ОБҐРУНТУВАННЯ Й ОПИС СХЕМ</w:t>
            </w:r>
          </w:p>
        </w:tc>
        <w:tc>
          <w:tcPr>
            <w:tcW w:w="661" w:type="dxa"/>
          </w:tcPr>
          <w:p>
            <w:pPr>
              <w:pStyle w:val="TableParagraph"/>
              <w:spacing w:before="75"/>
              <w:ind w:right="199"/>
              <w:jc w:val="right"/>
              <w:rPr>
                <w:sz w:val="28"/>
              </w:rPr>
            </w:pPr>
            <w:r>
              <w:rPr>
                <w:sz w:val="28"/>
              </w:rPr>
              <w:t>39</w:t>
            </w:r>
          </w:p>
        </w:tc>
      </w:tr>
      <w:tr>
        <w:trPr>
          <w:trHeight w:val="965" w:hRule="atLeast"/>
        </w:trPr>
        <w:tc>
          <w:tcPr>
            <w:tcW w:w="8957" w:type="dxa"/>
          </w:tcPr>
          <w:p>
            <w:pPr>
              <w:pStyle w:val="TableParagraph"/>
              <w:tabs>
                <w:tab w:pos="803" w:val="left" w:leader="none"/>
                <w:tab w:pos="2341" w:val="left" w:leader="none"/>
                <w:tab w:pos="4226" w:val="left" w:leader="none"/>
                <w:tab w:pos="5391" w:val="left" w:leader="none"/>
                <w:tab w:pos="6816" w:val="left" w:leader="none"/>
              </w:tabs>
              <w:spacing w:before="75"/>
              <w:ind w:right="180"/>
              <w:jc w:val="right"/>
              <w:rPr>
                <w:sz w:val="28"/>
              </w:rPr>
            </w:pPr>
            <w:r>
              <w:rPr>
                <w:sz w:val="28"/>
              </w:rPr>
              <w:t>2.1</w:t>
              <w:tab/>
              <w:t>Розробка</w:t>
              <w:tab/>
              <w:t>структурної</w:t>
              <w:tab/>
              <w:t>схеми</w:t>
              <w:tab/>
              <w:t>системи</w:t>
              <w:tab/>
            </w:r>
            <w:r>
              <w:rPr>
                <w:spacing w:val="-1"/>
                <w:sz w:val="28"/>
              </w:rPr>
              <w:t>управління</w:t>
            </w:r>
          </w:p>
          <w:p>
            <w:pPr>
              <w:pStyle w:val="TableParagraph"/>
              <w:spacing w:before="160"/>
              <w:ind w:right="176"/>
              <w:jc w:val="right"/>
              <w:rPr>
                <w:sz w:val="28"/>
              </w:rPr>
            </w:pPr>
            <w:r>
              <w:rPr>
                <w:sz w:val="28"/>
              </w:rPr>
              <w:t>перетворювачем</w:t>
            </w:r>
            <w:r>
              <w:rPr>
                <w:spacing w:val="-8"/>
                <w:sz w:val="28"/>
              </w:rPr>
              <w:t> </w:t>
            </w:r>
            <w:r>
              <w:rPr>
                <w:sz w:val="28"/>
              </w:rPr>
              <w:t>частоти……………………………………………………</w:t>
            </w:r>
          </w:p>
        </w:tc>
        <w:tc>
          <w:tcPr>
            <w:tcW w:w="661" w:type="dxa"/>
          </w:tcPr>
          <w:p>
            <w:pPr>
              <w:pStyle w:val="TableParagraph"/>
              <w:spacing w:before="0"/>
              <w:rPr>
                <w:sz w:val="30"/>
              </w:rPr>
            </w:pPr>
          </w:p>
          <w:p>
            <w:pPr>
              <w:pStyle w:val="TableParagraph"/>
              <w:spacing w:before="212"/>
              <w:ind w:right="199"/>
              <w:jc w:val="right"/>
              <w:rPr>
                <w:sz w:val="28"/>
              </w:rPr>
            </w:pPr>
            <w:r>
              <w:rPr>
                <w:sz w:val="28"/>
              </w:rPr>
              <w:t>39</w:t>
            </w:r>
          </w:p>
        </w:tc>
      </w:tr>
      <w:tr>
        <w:trPr>
          <w:trHeight w:val="965" w:hRule="atLeast"/>
        </w:trPr>
        <w:tc>
          <w:tcPr>
            <w:tcW w:w="8957" w:type="dxa"/>
          </w:tcPr>
          <w:p>
            <w:pPr>
              <w:pStyle w:val="TableParagraph"/>
              <w:ind w:left="627"/>
              <w:rPr>
                <w:sz w:val="28"/>
              </w:rPr>
            </w:pPr>
            <w:r>
              <w:rPr>
                <w:sz w:val="28"/>
              </w:rPr>
              <w:t>2.2 Розробка схеми електричної принципової системи управління</w:t>
            </w:r>
          </w:p>
          <w:p>
            <w:pPr>
              <w:pStyle w:val="TableParagraph"/>
              <w:spacing w:before="161"/>
              <w:ind w:left="200"/>
              <w:rPr>
                <w:sz w:val="28"/>
              </w:rPr>
            </w:pPr>
            <w:r>
              <w:rPr>
                <w:sz w:val="28"/>
              </w:rPr>
              <w:t>перетворювачем частоти ………………………………………...</w:t>
            </w:r>
          </w:p>
        </w:tc>
        <w:tc>
          <w:tcPr>
            <w:tcW w:w="661" w:type="dxa"/>
          </w:tcPr>
          <w:p>
            <w:pPr>
              <w:pStyle w:val="TableParagraph"/>
              <w:spacing w:before="0"/>
              <w:rPr>
                <w:sz w:val="30"/>
              </w:rPr>
            </w:pPr>
          </w:p>
          <w:p>
            <w:pPr>
              <w:pStyle w:val="TableParagraph"/>
              <w:spacing w:before="212"/>
              <w:ind w:right="198"/>
              <w:jc w:val="right"/>
              <w:rPr>
                <w:sz w:val="28"/>
              </w:rPr>
            </w:pPr>
            <w:r>
              <w:rPr>
                <w:sz w:val="28"/>
              </w:rPr>
              <w:t>44</w:t>
            </w:r>
          </w:p>
        </w:tc>
      </w:tr>
      <w:tr>
        <w:trPr>
          <w:trHeight w:val="397" w:hRule="atLeast"/>
        </w:trPr>
        <w:tc>
          <w:tcPr>
            <w:tcW w:w="8957" w:type="dxa"/>
          </w:tcPr>
          <w:p>
            <w:pPr>
              <w:pStyle w:val="TableParagraph"/>
              <w:spacing w:line="302" w:lineRule="exact" w:before="75"/>
              <w:ind w:left="627"/>
              <w:rPr>
                <w:sz w:val="28"/>
              </w:rPr>
            </w:pPr>
            <w:r>
              <w:rPr>
                <w:sz w:val="28"/>
              </w:rPr>
              <w:t>2.3 Висновки за розділом…………</w:t>
            </w:r>
          </w:p>
        </w:tc>
        <w:tc>
          <w:tcPr>
            <w:tcW w:w="661" w:type="dxa"/>
          </w:tcPr>
          <w:p>
            <w:pPr>
              <w:pStyle w:val="TableParagraph"/>
              <w:spacing w:line="302" w:lineRule="exact" w:before="75"/>
              <w:ind w:right="198"/>
              <w:jc w:val="right"/>
              <w:rPr>
                <w:sz w:val="28"/>
              </w:rPr>
            </w:pPr>
            <w:r>
              <w:rPr>
                <w:sz w:val="28"/>
              </w:rPr>
              <w:t>54</w:t>
            </w:r>
          </w:p>
        </w:tc>
      </w:tr>
    </w:tbl>
    <w:p>
      <w:pPr>
        <w:spacing w:after="0" w:line="302" w:lineRule="exact"/>
        <w:jc w:val="right"/>
        <w:rPr>
          <w:sz w:val="28"/>
        </w:rPr>
        <w:sectPr>
          <w:headerReference w:type="default" r:id="rId5"/>
          <w:type w:val="continuous"/>
          <w:pgSz w:w="11910" w:h="16840"/>
          <w:pgMar w:header="712" w:top="1200" w:bottom="280" w:left="1400" w:right="580"/>
          <w:pgNumType w:start="4"/>
        </w:sectPr>
      </w:pPr>
    </w:p>
    <w:p>
      <w:pPr>
        <w:pStyle w:val="BodyText"/>
        <w:rPr>
          <w:sz w:val="8"/>
        </w:rPr>
      </w:pP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58"/>
        <w:gridCol w:w="660"/>
      </w:tblGrid>
      <w:tr>
        <w:trPr>
          <w:trHeight w:val="396" w:hRule="atLeast"/>
        </w:trPr>
        <w:tc>
          <w:tcPr>
            <w:tcW w:w="8958" w:type="dxa"/>
          </w:tcPr>
          <w:p>
            <w:pPr>
              <w:pStyle w:val="TableParagraph"/>
              <w:spacing w:line="311" w:lineRule="exact" w:before="0"/>
              <w:ind w:left="200"/>
              <w:rPr>
                <w:sz w:val="28"/>
              </w:rPr>
            </w:pPr>
            <w:r>
              <w:rPr>
                <w:sz w:val="28"/>
              </w:rPr>
              <w:t>ТРЕТІЙ РОЗДІЛ. РОЗРАХУНКИ І ВИБІР ЕЛЕМЕНТІВ СХЕМИ …</w:t>
            </w:r>
          </w:p>
        </w:tc>
        <w:tc>
          <w:tcPr>
            <w:tcW w:w="660" w:type="dxa"/>
          </w:tcPr>
          <w:p>
            <w:pPr>
              <w:pStyle w:val="TableParagraph"/>
              <w:spacing w:line="311" w:lineRule="exact" w:before="0"/>
              <w:ind w:left="176"/>
              <w:rPr>
                <w:sz w:val="28"/>
              </w:rPr>
            </w:pPr>
            <w:r>
              <w:rPr>
                <w:sz w:val="28"/>
              </w:rPr>
              <w:t>55</w:t>
            </w:r>
          </w:p>
        </w:tc>
      </w:tr>
      <w:tr>
        <w:trPr>
          <w:trHeight w:val="483" w:hRule="atLeast"/>
        </w:trPr>
        <w:tc>
          <w:tcPr>
            <w:tcW w:w="8958" w:type="dxa"/>
          </w:tcPr>
          <w:p>
            <w:pPr>
              <w:pStyle w:val="TableParagraph"/>
              <w:ind w:left="627"/>
              <w:rPr>
                <w:sz w:val="28"/>
              </w:rPr>
            </w:pPr>
            <w:r>
              <w:rPr>
                <w:sz w:val="28"/>
              </w:rPr>
              <w:t>3.1 Розрахунок і вибір елементів системи управління приводом …..</w:t>
            </w:r>
          </w:p>
        </w:tc>
        <w:tc>
          <w:tcPr>
            <w:tcW w:w="660" w:type="dxa"/>
          </w:tcPr>
          <w:p>
            <w:pPr>
              <w:pStyle w:val="TableParagraph"/>
              <w:ind w:left="176"/>
              <w:rPr>
                <w:sz w:val="28"/>
              </w:rPr>
            </w:pPr>
            <w:r>
              <w:rPr>
                <w:sz w:val="28"/>
              </w:rPr>
              <w:t>55</w:t>
            </w:r>
          </w:p>
        </w:tc>
      </w:tr>
      <w:tr>
        <w:trPr>
          <w:trHeight w:val="965" w:hRule="atLeast"/>
        </w:trPr>
        <w:tc>
          <w:tcPr>
            <w:tcW w:w="8958" w:type="dxa"/>
          </w:tcPr>
          <w:p>
            <w:pPr>
              <w:pStyle w:val="TableParagraph"/>
              <w:spacing w:before="75"/>
              <w:ind w:left="627"/>
              <w:rPr>
                <w:sz w:val="28"/>
              </w:rPr>
            </w:pPr>
            <w:r>
              <w:rPr>
                <w:sz w:val="28"/>
              </w:rPr>
              <w:t>3.2 Розрахунок і вибір елементів системи управління активним</w:t>
            </w:r>
          </w:p>
          <w:p>
            <w:pPr>
              <w:pStyle w:val="TableParagraph"/>
              <w:spacing w:before="161"/>
              <w:ind w:left="200"/>
              <w:rPr>
                <w:sz w:val="28"/>
              </w:rPr>
            </w:pPr>
            <w:r>
              <w:rPr>
                <w:sz w:val="28"/>
              </w:rPr>
              <w:t>випрямлячем і інвертором веденим мережею ………….</w:t>
            </w:r>
          </w:p>
        </w:tc>
        <w:tc>
          <w:tcPr>
            <w:tcW w:w="660" w:type="dxa"/>
          </w:tcPr>
          <w:p>
            <w:pPr>
              <w:pStyle w:val="TableParagraph"/>
              <w:spacing w:before="0"/>
              <w:rPr>
                <w:sz w:val="30"/>
              </w:rPr>
            </w:pPr>
          </w:p>
          <w:p>
            <w:pPr>
              <w:pStyle w:val="TableParagraph"/>
              <w:spacing w:before="213"/>
              <w:ind w:left="176"/>
              <w:rPr>
                <w:sz w:val="28"/>
              </w:rPr>
            </w:pPr>
            <w:r>
              <w:rPr>
                <w:sz w:val="28"/>
              </w:rPr>
              <w:t>60</w:t>
            </w:r>
          </w:p>
        </w:tc>
      </w:tr>
      <w:tr>
        <w:trPr>
          <w:trHeight w:val="965" w:hRule="atLeast"/>
        </w:trPr>
        <w:tc>
          <w:tcPr>
            <w:tcW w:w="8958" w:type="dxa"/>
          </w:tcPr>
          <w:p>
            <w:pPr>
              <w:pStyle w:val="TableParagraph"/>
              <w:ind w:left="627"/>
              <w:rPr>
                <w:sz w:val="28"/>
              </w:rPr>
            </w:pPr>
            <w:r>
              <w:rPr>
                <w:sz w:val="28"/>
              </w:rPr>
              <w:t>3.3 Розрахунок і вибір елементів системи управління автономним</w:t>
            </w:r>
          </w:p>
          <w:p>
            <w:pPr>
              <w:pStyle w:val="TableParagraph"/>
              <w:spacing w:before="161"/>
              <w:ind w:left="200"/>
              <w:rPr>
                <w:sz w:val="28"/>
              </w:rPr>
            </w:pPr>
            <w:r>
              <w:rPr>
                <w:sz w:val="28"/>
              </w:rPr>
              <w:t>інвертором напруги……………</w:t>
            </w:r>
          </w:p>
        </w:tc>
        <w:tc>
          <w:tcPr>
            <w:tcW w:w="660" w:type="dxa"/>
          </w:tcPr>
          <w:p>
            <w:pPr>
              <w:pStyle w:val="TableParagraph"/>
              <w:spacing w:before="0"/>
              <w:rPr>
                <w:sz w:val="30"/>
              </w:rPr>
            </w:pPr>
          </w:p>
          <w:p>
            <w:pPr>
              <w:pStyle w:val="TableParagraph"/>
              <w:spacing w:before="212"/>
              <w:ind w:left="176"/>
              <w:rPr>
                <w:sz w:val="28"/>
              </w:rPr>
            </w:pPr>
            <w:r>
              <w:rPr>
                <w:sz w:val="28"/>
              </w:rPr>
              <w:t>72</w:t>
            </w:r>
          </w:p>
        </w:tc>
      </w:tr>
      <w:tr>
        <w:trPr>
          <w:trHeight w:val="483" w:hRule="atLeast"/>
        </w:trPr>
        <w:tc>
          <w:tcPr>
            <w:tcW w:w="8958" w:type="dxa"/>
          </w:tcPr>
          <w:p>
            <w:pPr>
              <w:pStyle w:val="TableParagraph"/>
              <w:spacing w:before="75"/>
              <w:ind w:left="627"/>
              <w:rPr>
                <w:sz w:val="28"/>
              </w:rPr>
            </w:pPr>
            <w:r>
              <w:rPr>
                <w:sz w:val="28"/>
              </w:rPr>
              <w:t>3.4 Висновки за розділом…………</w:t>
            </w:r>
          </w:p>
        </w:tc>
        <w:tc>
          <w:tcPr>
            <w:tcW w:w="660" w:type="dxa"/>
          </w:tcPr>
          <w:p>
            <w:pPr>
              <w:pStyle w:val="TableParagraph"/>
              <w:spacing w:before="75"/>
              <w:ind w:left="176"/>
              <w:rPr>
                <w:sz w:val="28"/>
              </w:rPr>
            </w:pPr>
            <w:r>
              <w:rPr>
                <w:sz w:val="28"/>
              </w:rPr>
              <w:t>75</w:t>
            </w:r>
          </w:p>
        </w:tc>
      </w:tr>
      <w:tr>
        <w:trPr>
          <w:trHeight w:val="482" w:hRule="atLeast"/>
        </w:trPr>
        <w:tc>
          <w:tcPr>
            <w:tcW w:w="8958" w:type="dxa"/>
          </w:tcPr>
          <w:p>
            <w:pPr>
              <w:pStyle w:val="TableParagraph"/>
              <w:ind w:left="200"/>
              <w:rPr>
                <w:sz w:val="28"/>
              </w:rPr>
            </w:pPr>
            <w:r>
              <w:rPr>
                <w:sz w:val="28"/>
              </w:rPr>
              <w:t>ЧЕТВЕРТИЙ РОЗДІЛ. РОЗРОБКА АЛГОРИТМІВ КЕРУВАННЯ …</w:t>
            </w:r>
          </w:p>
        </w:tc>
        <w:tc>
          <w:tcPr>
            <w:tcW w:w="660" w:type="dxa"/>
          </w:tcPr>
          <w:p>
            <w:pPr>
              <w:pStyle w:val="TableParagraph"/>
              <w:ind w:left="176"/>
              <w:rPr>
                <w:sz w:val="28"/>
              </w:rPr>
            </w:pPr>
            <w:r>
              <w:rPr>
                <w:sz w:val="28"/>
              </w:rPr>
              <w:t>76</w:t>
            </w:r>
          </w:p>
        </w:tc>
      </w:tr>
      <w:tr>
        <w:trPr>
          <w:trHeight w:val="965" w:hRule="atLeast"/>
        </w:trPr>
        <w:tc>
          <w:tcPr>
            <w:tcW w:w="8958" w:type="dxa"/>
          </w:tcPr>
          <w:p>
            <w:pPr>
              <w:pStyle w:val="TableParagraph"/>
              <w:tabs>
                <w:tab w:pos="1483" w:val="left" w:leader="none"/>
                <w:tab w:pos="2758" w:val="left" w:leader="none"/>
                <w:tab w:pos="5260" w:val="left" w:leader="none"/>
                <w:tab w:pos="7328" w:val="left" w:leader="none"/>
              </w:tabs>
              <w:ind w:left="200"/>
              <w:rPr>
                <w:sz w:val="28"/>
              </w:rPr>
            </w:pPr>
            <w:r>
              <w:rPr>
                <w:sz w:val="28"/>
              </w:rPr>
              <w:t>П’ЯТИЙ</w:t>
              <w:tab/>
              <w:t>РОЗДІЛ.</w:t>
              <w:tab/>
              <w:t>МОДЕЛЮВАННЯ</w:t>
              <w:tab/>
              <w:t>РЕЗУЛЬТАТІВ</w:t>
              <w:tab/>
              <w:t>РОБОТИ</w:t>
            </w:r>
          </w:p>
          <w:p>
            <w:pPr>
              <w:pStyle w:val="TableParagraph"/>
              <w:spacing w:before="161"/>
              <w:ind w:left="200"/>
              <w:rPr>
                <w:sz w:val="28"/>
              </w:rPr>
            </w:pPr>
            <w:r>
              <w:rPr>
                <w:sz w:val="28"/>
              </w:rPr>
              <w:t>СИСТЕМИ УПРАВЛІННЯ В MATLAB SIMULINK…..</w:t>
            </w:r>
          </w:p>
        </w:tc>
        <w:tc>
          <w:tcPr>
            <w:tcW w:w="660" w:type="dxa"/>
          </w:tcPr>
          <w:p>
            <w:pPr>
              <w:pStyle w:val="TableParagraph"/>
              <w:spacing w:before="0"/>
              <w:rPr>
                <w:sz w:val="30"/>
              </w:rPr>
            </w:pPr>
          </w:p>
          <w:p>
            <w:pPr>
              <w:pStyle w:val="TableParagraph"/>
              <w:spacing w:before="212"/>
              <w:ind w:left="176"/>
              <w:rPr>
                <w:sz w:val="28"/>
              </w:rPr>
            </w:pPr>
            <w:r>
              <w:rPr>
                <w:sz w:val="28"/>
              </w:rPr>
              <w:t>78</w:t>
            </w:r>
          </w:p>
        </w:tc>
      </w:tr>
      <w:tr>
        <w:trPr>
          <w:trHeight w:val="483" w:hRule="atLeast"/>
        </w:trPr>
        <w:tc>
          <w:tcPr>
            <w:tcW w:w="8958" w:type="dxa"/>
          </w:tcPr>
          <w:p>
            <w:pPr>
              <w:pStyle w:val="TableParagraph"/>
              <w:ind w:left="627"/>
              <w:rPr>
                <w:sz w:val="28"/>
              </w:rPr>
            </w:pPr>
            <w:r>
              <w:rPr>
                <w:sz w:val="28"/>
              </w:rPr>
              <w:t>5.1 Об'єкт досліджень………………………………………………..</w:t>
            </w:r>
          </w:p>
        </w:tc>
        <w:tc>
          <w:tcPr>
            <w:tcW w:w="660" w:type="dxa"/>
          </w:tcPr>
          <w:p>
            <w:pPr>
              <w:pStyle w:val="TableParagraph"/>
              <w:ind w:left="176"/>
              <w:rPr>
                <w:sz w:val="28"/>
              </w:rPr>
            </w:pPr>
            <w:r>
              <w:rPr>
                <w:sz w:val="28"/>
              </w:rPr>
              <w:t>78</w:t>
            </w:r>
          </w:p>
        </w:tc>
      </w:tr>
      <w:tr>
        <w:trPr>
          <w:trHeight w:val="966" w:hRule="atLeast"/>
        </w:trPr>
        <w:tc>
          <w:tcPr>
            <w:tcW w:w="8958" w:type="dxa"/>
          </w:tcPr>
          <w:p>
            <w:pPr>
              <w:pStyle w:val="TableParagraph"/>
              <w:spacing w:before="75"/>
              <w:ind w:right="178"/>
              <w:jc w:val="right"/>
              <w:rPr>
                <w:sz w:val="28"/>
              </w:rPr>
            </w:pPr>
            <w:r>
              <w:rPr>
                <w:sz w:val="28"/>
              </w:rPr>
              <w:t>5.2 Моделювання процесів з прямим включенням двигуна в мережу</w:t>
            </w:r>
          </w:p>
          <w:p>
            <w:pPr>
              <w:pStyle w:val="TableParagraph"/>
              <w:spacing w:before="161"/>
              <w:ind w:right="233"/>
              <w:jc w:val="right"/>
              <w:rPr>
                <w:sz w:val="28"/>
              </w:rPr>
            </w:pPr>
            <w:r>
              <w:rPr>
                <w:sz w:val="28"/>
              </w:rPr>
              <w:t>пуску і реверсу асинхронного короткозамкненого двигуна …………….</w:t>
            </w:r>
          </w:p>
        </w:tc>
        <w:tc>
          <w:tcPr>
            <w:tcW w:w="660" w:type="dxa"/>
          </w:tcPr>
          <w:p>
            <w:pPr>
              <w:pStyle w:val="TableParagraph"/>
              <w:spacing w:before="0"/>
              <w:rPr>
                <w:sz w:val="30"/>
              </w:rPr>
            </w:pPr>
          </w:p>
          <w:p>
            <w:pPr>
              <w:pStyle w:val="TableParagraph"/>
              <w:spacing w:before="213"/>
              <w:ind w:left="176"/>
              <w:rPr>
                <w:sz w:val="28"/>
              </w:rPr>
            </w:pPr>
            <w:r>
              <w:rPr>
                <w:sz w:val="28"/>
              </w:rPr>
              <w:t>81</w:t>
            </w:r>
          </w:p>
        </w:tc>
      </w:tr>
      <w:tr>
        <w:trPr>
          <w:trHeight w:val="966" w:hRule="atLeast"/>
        </w:trPr>
        <w:tc>
          <w:tcPr>
            <w:tcW w:w="8958" w:type="dxa"/>
          </w:tcPr>
          <w:p>
            <w:pPr>
              <w:pStyle w:val="TableParagraph"/>
              <w:tabs>
                <w:tab w:pos="566" w:val="left" w:leader="none"/>
                <w:tab w:pos="2467" w:val="left" w:leader="none"/>
                <w:tab w:pos="4041" w:val="left" w:leader="none"/>
                <w:tab w:pos="5093" w:val="left" w:leader="none"/>
                <w:tab w:pos="6281" w:val="left" w:leader="none"/>
                <w:tab w:pos="7827" w:val="left" w:leader="none"/>
              </w:tabs>
              <w:ind w:right="389"/>
              <w:jc w:val="right"/>
              <w:rPr>
                <w:sz w:val="28"/>
              </w:rPr>
            </w:pPr>
            <w:r>
              <w:rPr>
                <w:sz w:val="28"/>
              </w:rPr>
              <w:t>5.3</w:t>
              <w:tab/>
              <w:t>Моделювання</w:t>
              <w:tab/>
              <w:t>результатів</w:t>
              <w:tab/>
              <w:t>роботи</w:t>
              <w:tab/>
              <w:t>системи</w:t>
              <w:tab/>
              <w:t>управління</w:t>
              <w:tab/>
              <w:t>з</w:t>
            </w:r>
          </w:p>
          <w:p>
            <w:pPr>
              <w:pStyle w:val="TableParagraph"/>
              <w:spacing w:before="161"/>
              <w:ind w:right="443"/>
              <w:jc w:val="right"/>
              <w:rPr>
                <w:sz w:val="28"/>
              </w:rPr>
            </w:pPr>
            <w:r>
              <w:rPr>
                <w:sz w:val="28"/>
              </w:rPr>
              <w:t>регулюванням процесу спаду напруги і частоти живлення двигуна …</w:t>
            </w:r>
          </w:p>
        </w:tc>
        <w:tc>
          <w:tcPr>
            <w:tcW w:w="660" w:type="dxa"/>
          </w:tcPr>
          <w:p>
            <w:pPr>
              <w:pStyle w:val="TableParagraph"/>
              <w:spacing w:before="0"/>
              <w:rPr>
                <w:sz w:val="30"/>
              </w:rPr>
            </w:pPr>
          </w:p>
          <w:p>
            <w:pPr>
              <w:pStyle w:val="TableParagraph"/>
              <w:spacing w:before="212"/>
              <w:ind w:left="176"/>
              <w:rPr>
                <w:sz w:val="28"/>
              </w:rPr>
            </w:pPr>
            <w:r>
              <w:rPr>
                <w:sz w:val="28"/>
              </w:rPr>
              <w:t>84</w:t>
            </w:r>
          </w:p>
        </w:tc>
      </w:tr>
      <w:tr>
        <w:trPr>
          <w:trHeight w:val="483" w:hRule="atLeast"/>
        </w:trPr>
        <w:tc>
          <w:tcPr>
            <w:tcW w:w="8958" w:type="dxa"/>
          </w:tcPr>
          <w:p>
            <w:pPr>
              <w:pStyle w:val="TableParagraph"/>
              <w:spacing w:before="75"/>
              <w:ind w:left="627"/>
              <w:rPr>
                <w:sz w:val="28"/>
              </w:rPr>
            </w:pPr>
            <w:r>
              <w:rPr>
                <w:sz w:val="28"/>
              </w:rPr>
              <w:t>5.4 Висновки за розділом………………………</w:t>
            </w:r>
          </w:p>
        </w:tc>
        <w:tc>
          <w:tcPr>
            <w:tcW w:w="660" w:type="dxa"/>
          </w:tcPr>
          <w:p>
            <w:pPr>
              <w:pStyle w:val="TableParagraph"/>
              <w:spacing w:before="75"/>
              <w:ind w:left="176"/>
              <w:rPr>
                <w:sz w:val="28"/>
              </w:rPr>
            </w:pPr>
            <w:r>
              <w:rPr>
                <w:sz w:val="28"/>
              </w:rPr>
              <w:t>86</w:t>
            </w:r>
          </w:p>
        </w:tc>
      </w:tr>
      <w:tr>
        <w:trPr>
          <w:trHeight w:val="482" w:hRule="atLeast"/>
        </w:trPr>
        <w:tc>
          <w:tcPr>
            <w:tcW w:w="8958" w:type="dxa"/>
          </w:tcPr>
          <w:p>
            <w:pPr>
              <w:pStyle w:val="TableParagraph"/>
              <w:ind w:left="200"/>
              <w:rPr>
                <w:sz w:val="28"/>
              </w:rPr>
            </w:pPr>
            <w:r>
              <w:rPr>
                <w:sz w:val="28"/>
              </w:rPr>
              <w:t>ВИСНОВКИ……………………………………………………………....</w:t>
            </w:r>
          </w:p>
        </w:tc>
        <w:tc>
          <w:tcPr>
            <w:tcW w:w="660" w:type="dxa"/>
          </w:tcPr>
          <w:p>
            <w:pPr>
              <w:pStyle w:val="TableParagraph"/>
              <w:ind w:left="176"/>
              <w:rPr>
                <w:sz w:val="28"/>
              </w:rPr>
            </w:pPr>
            <w:r>
              <w:rPr>
                <w:sz w:val="28"/>
              </w:rPr>
              <w:t>87</w:t>
            </w:r>
          </w:p>
        </w:tc>
      </w:tr>
      <w:tr>
        <w:trPr>
          <w:trHeight w:val="396" w:hRule="atLeast"/>
        </w:trPr>
        <w:tc>
          <w:tcPr>
            <w:tcW w:w="8958" w:type="dxa"/>
          </w:tcPr>
          <w:p>
            <w:pPr>
              <w:pStyle w:val="TableParagraph"/>
              <w:spacing w:line="302" w:lineRule="exact"/>
              <w:ind w:left="200"/>
              <w:rPr>
                <w:sz w:val="28"/>
              </w:rPr>
            </w:pPr>
            <w:r>
              <w:rPr>
                <w:sz w:val="28"/>
              </w:rPr>
              <w:t>СПИСОК ВИКОРИСТАНИХ ДЖЕРЕЛ………………………………</w:t>
            </w:r>
          </w:p>
        </w:tc>
        <w:tc>
          <w:tcPr>
            <w:tcW w:w="660" w:type="dxa"/>
          </w:tcPr>
          <w:p>
            <w:pPr>
              <w:pStyle w:val="TableParagraph"/>
              <w:spacing w:line="302" w:lineRule="exact"/>
              <w:ind w:left="176"/>
              <w:rPr>
                <w:sz w:val="28"/>
              </w:rPr>
            </w:pPr>
            <w:r>
              <w:rPr>
                <w:sz w:val="28"/>
              </w:rPr>
              <w:t>89</w:t>
            </w:r>
          </w:p>
        </w:tc>
      </w:tr>
    </w:tbl>
    <w:p>
      <w:pPr>
        <w:spacing w:after="0" w:line="302" w:lineRule="exact"/>
        <w:rPr>
          <w:sz w:val="28"/>
        </w:rPr>
        <w:sectPr>
          <w:pgSz w:w="11910" w:h="16840"/>
          <w:pgMar w:header="712" w:footer="0" w:top="1200" w:bottom="280" w:left="1400" w:right="580"/>
        </w:sectPr>
      </w:pPr>
    </w:p>
    <w:p>
      <w:pPr>
        <w:pStyle w:val="Heading4"/>
        <w:spacing w:before="86"/>
        <w:ind w:left="803" w:right="767"/>
        <w:jc w:val="center"/>
      </w:pPr>
      <w:r>
        <w:rPr/>
        <w:t>ВСТУП</w:t>
      </w:r>
    </w:p>
    <w:p>
      <w:pPr>
        <w:pStyle w:val="BodyText"/>
        <w:rPr>
          <w:b/>
          <w:sz w:val="30"/>
        </w:rPr>
      </w:pPr>
    </w:p>
    <w:p>
      <w:pPr>
        <w:pStyle w:val="BodyText"/>
        <w:spacing w:before="8"/>
        <w:rPr>
          <w:b/>
          <w:sz w:val="25"/>
        </w:rPr>
      </w:pPr>
    </w:p>
    <w:p>
      <w:pPr>
        <w:pStyle w:val="BodyText"/>
        <w:spacing w:line="360" w:lineRule="auto"/>
        <w:ind w:left="302" w:right="263" w:firstLine="719"/>
        <w:jc w:val="both"/>
      </w:pPr>
      <w:r>
        <w:rPr/>
        <w:t>Автоматизація і електрифікація всіх галузей народного господарства приводить до полегшення праці робочих, знищення істотної відмінності між розумовою працею і фізичною та підвищення матеріального добробуту людей.</w:t>
      </w:r>
    </w:p>
    <w:p>
      <w:pPr>
        <w:pStyle w:val="BodyText"/>
        <w:spacing w:line="360" w:lineRule="auto"/>
        <w:ind w:left="302" w:right="267" w:firstLine="719"/>
        <w:jc w:val="both"/>
      </w:pPr>
      <w:r>
        <w:rPr/>
        <w:t>Виробничі механізми, без яких не можна на даний час уявити собі жодного підприємства, так само як і механізованого транспорту пройшли тривалий шлях свого розвитку, перш ніж прийняли вид сучасних машин, де геній і праця людини знайшли своє матеріальне втілення.</w:t>
      </w:r>
    </w:p>
    <w:p>
      <w:pPr>
        <w:pStyle w:val="BodyText"/>
        <w:spacing w:line="360" w:lineRule="auto"/>
        <w:ind w:left="302" w:right="263" w:firstLine="719"/>
        <w:jc w:val="both"/>
      </w:pPr>
      <w:r>
        <w:rPr/>
        <w:t>На початку століття прагнення до максимальної автоматизації ви- робничих процесів стало основною тенденцією в розвитку промисловості індустріальних країн. Це, у свою чергу, привело до бурхливого розвитку перетворювальної техніки.</w:t>
      </w:r>
    </w:p>
    <w:p>
      <w:pPr>
        <w:pStyle w:val="BodyText"/>
        <w:spacing w:line="360" w:lineRule="auto"/>
        <w:ind w:left="302" w:right="263" w:firstLine="719"/>
        <w:jc w:val="both"/>
      </w:pPr>
      <w:r>
        <w:rPr/>
        <w:t>Силові напівпровідникові перетворюючі пристрої призначені для перетворення електричного струму і напруги: змінного струму в постійний, постійного струму в змінний, змінного струму однієї частоти в змінний  струм іншої частоти, низької постійної напруги у високу постійну напругу та інше. Більш шістдесяти відсотків електроенергії, що генерується в Україні, споживається в перетвореному вигляді - у вигляді постійного або змінного струму з частотою, відмінною від промислової (50 Гц) [1]. В даний час спостерігається постійна тенденція подальшого зростання використання перетвореної електроенергії в багатьох галузях техніки, де до цих пір застосовувався виключно трифазний струм промислової</w:t>
      </w:r>
      <w:r>
        <w:rPr>
          <w:spacing w:val="-3"/>
        </w:rPr>
        <w:t> </w:t>
      </w:r>
      <w:r>
        <w:rPr/>
        <w:t>частоти.</w:t>
      </w:r>
    </w:p>
    <w:p>
      <w:pPr>
        <w:pStyle w:val="BodyText"/>
        <w:spacing w:line="360" w:lineRule="auto" w:before="1"/>
        <w:ind w:left="302" w:right="265" w:firstLine="719"/>
        <w:jc w:val="both"/>
      </w:pPr>
      <w:r>
        <w:rPr/>
        <w:t>Автоматизація виробництва у багатьох галузях народного господарства висунула ряд проблем, пов'язаних з поліпшенням якості управління агрегатами і технологічними об'єктами. Збільшені вимоги до швидкості і точності виконуваних електроприводом рухів, необхідність забезпечити взаємний зв'язок одночасних рухів декількох робочих органів машини або ряду агрегатів технологічного кола при оптимальних показниках і заданих</w:t>
      </w:r>
    </w:p>
    <w:p>
      <w:pPr>
        <w:spacing w:after="0" w:line="360" w:lineRule="auto"/>
        <w:jc w:val="both"/>
        <w:sectPr>
          <w:pgSz w:w="11910" w:h="16840"/>
          <w:pgMar w:header="712" w:footer="0" w:top="1200" w:bottom="280" w:left="1400" w:right="580"/>
        </w:sectPr>
      </w:pPr>
    </w:p>
    <w:p>
      <w:pPr>
        <w:pStyle w:val="BodyText"/>
        <w:spacing w:line="360" w:lineRule="auto" w:before="81"/>
        <w:ind w:left="302" w:right="264"/>
        <w:jc w:val="both"/>
      </w:pPr>
      <w:r>
        <w:rPr/>
        <w:t>обмеженнях істотно ускладнили функції управління електроприводу. Повна автоматизація технологічних комплексів і широке впровадження автоматизованих систем управління технологічними процесами зажадали розширення і ускладнення функцій управління у зв'язку з необхідністю здійснювати обмін інформацією з пристроями управління різних рівнів, забезпечувати безперервну автоматичну діагностику стану, а також надійний і селективний захист від порушень нормального</w:t>
      </w:r>
      <w:r>
        <w:rPr>
          <w:spacing w:val="-3"/>
        </w:rPr>
        <w:t> </w:t>
      </w:r>
      <w:r>
        <w:rPr/>
        <w:t>режиму.</w:t>
      </w:r>
    </w:p>
    <w:p>
      <w:pPr>
        <w:pStyle w:val="BodyText"/>
        <w:spacing w:line="360" w:lineRule="auto" w:before="1"/>
        <w:ind w:left="302" w:right="262" w:firstLine="719"/>
        <w:jc w:val="both"/>
      </w:pPr>
      <w:r>
        <w:rPr/>
        <w:t>Силова частина електроприводу складається з двигуна і перетворювача. Розвиток і вдосконалення електроприводу відбувалися в тісному взаємозв'язку і взаємовпливу двох основних напрямів: розвитку теорії і розвитку засобів комплектування електропривода - електричних машин, апаратів і пристроїв перетворювальної техніки, елементної бази систем</w:t>
      </w:r>
      <w:r>
        <w:rPr>
          <w:spacing w:val="-1"/>
        </w:rPr>
        <w:t> </w:t>
      </w:r>
      <w:r>
        <w:rPr/>
        <w:t>управління.</w:t>
      </w:r>
    </w:p>
    <w:p>
      <w:pPr>
        <w:pStyle w:val="BodyText"/>
        <w:spacing w:line="360" w:lineRule="auto"/>
        <w:ind w:left="302" w:right="263" w:firstLine="719"/>
        <w:jc w:val="both"/>
      </w:pPr>
      <w:r>
        <w:rPr/>
        <w:t>Застосування мікропроцесорів в системах управління електроприводів вимагає корінних змін в методах проектування, наладки і експлуатації систем управління електроприводами.</w:t>
      </w:r>
    </w:p>
    <w:p>
      <w:pPr>
        <w:pStyle w:val="BodyText"/>
        <w:spacing w:line="360" w:lineRule="auto" w:before="1"/>
        <w:ind w:left="302" w:right="266" w:firstLine="719"/>
        <w:jc w:val="both"/>
      </w:pPr>
      <w:r>
        <w:rPr/>
        <w:t>Властивості вентильного перетворювача як елементу керованої системи виявляються більш повно при комплексному дослідженні системи, що складається з трьох зв'язаних ланок: силової частини - перетворювача і двигуна, системи імпульсний-фазового управління і</w:t>
      </w:r>
      <w:r>
        <w:rPr>
          <w:spacing w:val="-13"/>
        </w:rPr>
        <w:t> </w:t>
      </w:r>
      <w:r>
        <w:rPr/>
        <w:t>регуляторів.</w:t>
      </w:r>
    </w:p>
    <w:p>
      <w:pPr>
        <w:pStyle w:val="BodyText"/>
        <w:spacing w:line="360" w:lineRule="auto"/>
        <w:ind w:left="302" w:right="264" w:firstLine="719"/>
        <w:jc w:val="both"/>
      </w:pPr>
      <w:r>
        <w:rPr/>
        <w:t>Якщо раніше завдання зводилося до дослідження динаміки і створення засобів управління окремими ізольованими системами електроприводу, то тепер комплексна автоматизація вимагає рішення задач спільної роботи багатьох автоматичних систем і людини-оператора, зв'язаних загальним технологічним процесом або об'єктом управління. Рішення цієї задачі нездійсненно без широкого використання засобів і методів обчислювальної техніки.</w:t>
      </w:r>
    </w:p>
    <w:p>
      <w:pPr>
        <w:pStyle w:val="BodyText"/>
        <w:spacing w:line="360" w:lineRule="auto"/>
        <w:ind w:left="302" w:right="263" w:firstLine="719"/>
        <w:jc w:val="both"/>
      </w:pPr>
      <w:r>
        <w:rPr/>
        <w:t>У цьому напрямі розвивалися і засоби управління автоматизованим електроприводом. Окрім підвищення точності роботи агрегатів цифрові системи забезпечують можливість сполучення з різними</w:t>
      </w:r>
      <w:r>
        <w:rPr>
          <w:spacing w:val="58"/>
        </w:rPr>
        <w:t> </w:t>
      </w:r>
      <w:r>
        <w:rPr/>
        <w:t>програмно-</w:t>
      </w:r>
    </w:p>
    <w:p>
      <w:pPr>
        <w:spacing w:after="0" w:line="360" w:lineRule="auto"/>
        <w:jc w:val="both"/>
        <w:sectPr>
          <w:pgSz w:w="11910" w:h="16840"/>
          <w:pgMar w:header="712" w:footer="0" w:top="1200" w:bottom="280" w:left="1400" w:right="580"/>
        </w:sectPr>
      </w:pPr>
    </w:p>
    <w:p>
      <w:pPr>
        <w:pStyle w:val="BodyText"/>
        <w:spacing w:line="360" w:lineRule="auto" w:before="81"/>
        <w:ind w:left="302" w:right="271"/>
        <w:jc w:val="both"/>
      </w:pPr>
      <w:r>
        <w:rPr/>
        <w:t>задаючими пристроями, спрощення процесу настройки і контролю роботи устаткування і цифрову індикацію дійсних і заданих значень цих змінних.</w:t>
      </w:r>
    </w:p>
    <w:p>
      <w:pPr>
        <w:pStyle w:val="BodyText"/>
        <w:spacing w:line="360" w:lineRule="auto" w:before="2"/>
        <w:ind w:left="302" w:right="264" w:firstLine="719"/>
        <w:jc w:val="both"/>
      </w:pPr>
      <w:r>
        <w:rPr/>
        <w:t>У цих умовах істотно зростає роль автоматичного управління в силовій електроніці, що обумовлене наступними основними чинниками:</w:t>
      </w:r>
    </w:p>
    <w:p>
      <w:pPr>
        <w:pStyle w:val="ListParagraph"/>
        <w:numPr>
          <w:ilvl w:val="0"/>
          <w:numId w:val="1"/>
        </w:numPr>
        <w:tabs>
          <w:tab w:pos="1277" w:val="left" w:leader="none"/>
        </w:tabs>
        <w:spacing w:line="360" w:lineRule="auto" w:before="0" w:after="0"/>
        <w:ind w:left="302" w:right="269" w:firstLine="719"/>
        <w:jc w:val="both"/>
        <w:rPr>
          <w:sz w:val="28"/>
        </w:rPr>
      </w:pPr>
      <w:r>
        <w:rPr>
          <w:sz w:val="28"/>
        </w:rPr>
        <w:t>підвищенням вимог до якості і швидкодії регулювання вихідних координат перетворювальних установок в режимах автоматичної стабілізації, програмного управління;</w:t>
      </w:r>
    </w:p>
    <w:p>
      <w:pPr>
        <w:pStyle w:val="ListParagraph"/>
        <w:numPr>
          <w:ilvl w:val="0"/>
          <w:numId w:val="1"/>
        </w:numPr>
        <w:tabs>
          <w:tab w:pos="1222" w:val="left" w:leader="none"/>
        </w:tabs>
        <w:spacing w:line="360" w:lineRule="auto" w:before="0" w:after="0"/>
        <w:ind w:left="302" w:right="266" w:firstLine="719"/>
        <w:jc w:val="both"/>
        <w:rPr>
          <w:sz w:val="28"/>
        </w:rPr>
      </w:pPr>
      <w:r>
        <w:rPr>
          <w:sz w:val="28"/>
        </w:rPr>
        <w:t>необхідністю підвищення якості вхідних (енергетичних) показників перетворювачів з метою поліпшення їх електромагнітної сумісності з мережею і збільшенням допустимої частки перетворюваної</w:t>
      </w:r>
      <w:r>
        <w:rPr>
          <w:spacing w:val="-12"/>
          <w:sz w:val="28"/>
        </w:rPr>
        <w:t> </w:t>
      </w:r>
      <w:r>
        <w:rPr>
          <w:sz w:val="28"/>
        </w:rPr>
        <w:t>потужності;</w:t>
      </w:r>
    </w:p>
    <w:p>
      <w:pPr>
        <w:pStyle w:val="ListParagraph"/>
        <w:numPr>
          <w:ilvl w:val="0"/>
          <w:numId w:val="1"/>
        </w:numPr>
        <w:tabs>
          <w:tab w:pos="1195" w:val="left" w:leader="none"/>
        </w:tabs>
        <w:spacing w:line="360" w:lineRule="auto" w:before="0" w:after="0"/>
        <w:ind w:left="302" w:right="271" w:firstLine="719"/>
        <w:jc w:val="both"/>
        <w:rPr>
          <w:sz w:val="28"/>
        </w:rPr>
      </w:pPr>
      <w:r>
        <w:rPr>
          <w:sz w:val="28"/>
        </w:rPr>
        <w:t>інтенсивною розробкою нових класів перетворювачів з ускладненими законами автоматичного управління на основі повністю керованих приладів силової електроніки.</w:t>
      </w:r>
    </w:p>
    <w:p>
      <w:pPr>
        <w:pStyle w:val="BodyText"/>
        <w:spacing w:line="360" w:lineRule="auto"/>
        <w:ind w:left="302" w:right="265" w:firstLine="719"/>
        <w:jc w:val="both"/>
      </w:pPr>
      <w:r>
        <w:rPr/>
        <w:t>За винятком порівняно простих і добре апробованих окремих випадків, де достатньо застосування традиційних структур авторегулювання на базі аналогової мікросхемотехніки, вказані вище завдання можуть вирішуватися тільки на рівні прямого цифрового управління (DDС-direct digital control) [2].</w:t>
      </w:r>
    </w:p>
    <w:p>
      <w:pPr>
        <w:pStyle w:val="BodyText"/>
        <w:spacing w:line="360" w:lineRule="auto"/>
        <w:ind w:left="302" w:right="263" w:firstLine="719"/>
        <w:jc w:val="both"/>
      </w:pPr>
      <w:r>
        <w:rPr/>
        <w:t>На жаль, за рідкісним виключенням практично весь багаторічний досвід застосування прямого цифрового управління для перетворювальної техніки обмежився традиційним підходом, коли мікропроцесор виконує функцію регулятора, копіюючи відомі алгоритми аналогового регулювання, а також функції системи імпульсно-фазового управління з певним класом імпульсної модуляції. Цим системам властиві такі переваги як апаратна уніфікація, простота змін алгоритмів управління в різних режимах перетворювача, можливість подальшої модернізації з мінімальними витратами шляхом програмного перенастроювання і тому подібне. Проте слід визнати, що наявний досвід застосування прямого цифрового  управління явно недостатній для вирішення сучасних завдань</w:t>
      </w:r>
      <w:r>
        <w:rPr>
          <w:spacing w:val="-10"/>
        </w:rPr>
        <w:t> </w:t>
      </w:r>
      <w:r>
        <w:rPr/>
        <w:t>управління.</w:t>
      </w:r>
    </w:p>
    <w:p>
      <w:pPr>
        <w:pStyle w:val="BodyText"/>
        <w:spacing w:line="360" w:lineRule="auto" w:before="1"/>
        <w:ind w:left="302" w:right="264" w:firstLine="719"/>
        <w:jc w:val="both"/>
      </w:pPr>
      <w:r>
        <w:rPr/>
        <w:t>Ці завдання, не дивлячись на різні цілі, характеризуються загальною особливістю: наявністю обчислювальних процедур, що проводяться в</w:t>
      </w:r>
    </w:p>
    <w:p>
      <w:pPr>
        <w:spacing w:after="0" w:line="360" w:lineRule="auto"/>
        <w:jc w:val="both"/>
        <w:sectPr>
          <w:pgSz w:w="11910" w:h="16840"/>
          <w:pgMar w:header="712" w:footer="0" w:top="1200" w:bottom="280" w:left="1400" w:right="580"/>
        </w:sectPr>
      </w:pPr>
    </w:p>
    <w:p>
      <w:pPr>
        <w:pStyle w:val="BodyText"/>
        <w:spacing w:line="360" w:lineRule="auto" w:before="81"/>
        <w:ind w:left="302" w:right="264"/>
        <w:jc w:val="both"/>
      </w:pPr>
      <w:r>
        <w:rPr/>
        <w:t>прискореному масштабі часу та управляючих і збурюючих дій, що спираються на вимірювання змінних стану. За результатами однократного або багатократних обчислень за інтервал дискретності перетворювача система прямого цифрового управління ухвалює рішення про чергову комутацію ключів силової схеми, а послідовність комутацій приводить у результаті до реалізації заданої</w:t>
      </w:r>
      <w:r>
        <w:rPr>
          <w:spacing w:val="2"/>
        </w:rPr>
        <w:t> </w:t>
      </w:r>
      <w:r>
        <w:rPr/>
        <w:t>мети.</w:t>
      </w:r>
    </w:p>
    <w:p>
      <w:pPr>
        <w:pStyle w:val="BodyText"/>
        <w:spacing w:line="360" w:lineRule="auto" w:before="2"/>
        <w:ind w:left="302" w:right="263" w:firstLine="719"/>
        <w:jc w:val="both"/>
      </w:pPr>
      <w:r>
        <w:rPr/>
        <w:t>Такий різновид прямого цифрового управління в силовій електроніці, заснований на розрахунковому прогнозуванні результату, може  бути віднесен до «інтелектуальних» мікропроцесорних систем управління (IMC - intelligent microprocessor control).</w:t>
      </w:r>
    </w:p>
    <w:p>
      <w:pPr>
        <w:pStyle w:val="BodyText"/>
        <w:spacing w:line="360" w:lineRule="auto"/>
        <w:ind w:left="302" w:right="266" w:firstLine="719"/>
        <w:jc w:val="both"/>
      </w:pPr>
      <w:r>
        <w:rPr/>
        <w:t>Вирішення проблеми мікропроцесорного управління електроприводом є актуальним і важливим завданням і на сьогоднішній день. Її рішення дозволить перейти на новий рівень управління електроприводом у всіх галузях виробництва.</w:t>
      </w:r>
    </w:p>
    <w:p>
      <w:pPr>
        <w:spacing w:after="0" w:line="360" w:lineRule="auto"/>
        <w:jc w:val="both"/>
        <w:sectPr>
          <w:pgSz w:w="11910" w:h="16840"/>
          <w:pgMar w:header="712" w:footer="0" w:top="1200" w:bottom="280" w:left="1400" w:right="580"/>
        </w:sectPr>
      </w:pPr>
    </w:p>
    <w:p>
      <w:pPr>
        <w:pStyle w:val="Heading4"/>
        <w:spacing w:line="360" w:lineRule="auto" w:before="86"/>
        <w:ind w:left="3343" w:right="3294" w:firstLine="417"/>
      </w:pPr>
      <w:r>
        <w:rPr/>
        <w:t>ПЕРШИЙ РОЗДІЛ АНАЛІТИЧНИЙ ОГЛЯД</w:t>
      </w:r>
    </w:p>
    <w:p>
      <w:pPr>
        <w:pStyle w:val="BodyText"/>
        <w:spacing w:before="1"/>
        <w:rPr>
          <w:b/>
          <w:sz w:val="42"/>
        </w:rPr>
      </w:pPr>
    </w:p>
    <w:p>
      <w:pPr>
        <w:spacing w:before="0"/>
        <w:ind w:left="1010" w:right="0" w:firstLine="0"/>
        <w:jc w:val="left"/>
        <w:rPr>
          <w:b/>
          <w:sz w:val="28"/>
        </w:rPr>
      </w:pPr>
      <w:r>
        <w:rPr>
          <w:b/>
          <w:sz w:val="28"/>
        </w:rPr>
        <w:t>1.1 Загальна характеристика електроприводу</w:t>
      </w:r>
    </w:p>
    <w:p>
      <w:pPr>
        <w:pStyle w:val="BodyText"/>
        <w:rPr>
          <w:b/>
          <w:sz w:val="30"/>
        </w:rPr>
      </w:pPr>
    </w:p>
    <w:p>
      <w:pPr>
        <w:pStyle w:val="BodyText"/>
        <w:spacing w:before="5"/>
        <w:rPr>
          <w:b/>
          <w:sz w:val="25"/>
        </w:rPr>
      </w:pPr>
    </w:p>
    <w:p>
      <w:pPr>
        <w:pStyle w:val="BodyText"/>
        <w:spacing w:line="360" w:lineRule="auto"/>
        <w:ind w:left="302" w:right="264" w:firstLine="707"/>
        <w:jc w:val="both"/>
      </w:pPr>
      <w:r>
        <w:rPr/>
        <w:t>Звичайний сьогоденний електропривод є конструктивною єдністю електромеханічного перетворювача енергії (двигуна), силового перетворювача і пристрою управління. Він забезпечує перетворення електричної енергії в механічну відповідно до алгоритму роботи технологічної установки. Сфера застосування електричного приводу в промисловості, на транспорті та в побуті постійно розширюється. В даний час вже більше 60% всієї електричної енергії, що вироблюється в світі, споживається електричними двигунами. Отже, ефективність енергозберігаючих технологій значною мірою визначається ефективністю електроприводу. Розробка високопродуктивних, компактних і економічних систем приводу є пріоритетним напрямом розвитку сучасної</w:t>
      </w:r>
      <w:r>
        <w:rPr>
          <w:spacing w:val="-13"/>
        </w:rPr>
        <w:t> </w:t>
      </w:r>
      <w:r>
        <w:rPr/>
        <w:t>техніки.</w:t>
      </w:r>
    </w:p>
    <w:p>
      <w:pPr>
        <w:pStyle w:val="BodyText"/>
        <w:spacing w:line="360" w:lineRule="auto" w:before="2"/>
        <w:ind w:left="302" w:right="262" w:firstLine="707"/>
        <w:jc w:val="both"/>
      </w:pPr>
      <w:r>
        <w:rPr/>
        <w:t>Автоматизованим електроприводом називається електромеханічна система, що складається з електрорухомого, перетворювального, передавального , пристроїв, що управляють, призначених для приведення в рух виконавських органів робочої машини і управління цим рухом.</w:t>
      </w:r>
    </w:p>
    <w:p>
      <w:pPr>
        <w:pStyle w:val="BodyText"/>
        <w:spacing w:line="360" w:lineRule="auto" w:before="1"/>
        <w:ind w:left="302" w:right="263" w:firstLine="707"/>
        <w:jc w:val="both"/>
      </w:pPr>
      <w:r>
        <w:rPr/>
        <w:t>У електроприводі основним елементом, що безпосередньо перетворює електричну енергію в механічну, є електричний двигун, який найчастіше управляється за допомогою відповідних перетворювальних пристроїв, що управляють, з метою формування статичних і динамічних характеристик електроприводу, які відповідають вимогам виробничого механізму. Мова йде не тільки про повідомлення машині обертального або поступального руху, але, головним чином, про забезпечення за допомогою автоматизованого електроприводу оптимального режиму роботи машини, при якому досягається найбільша продуктивність при високій точності.</w:t>
      </w:r>
    </w:p>
    <w:p>
      <w:pPr>
        <w:spacing w:after="0" w:line="360" w:lineRule="auto"/>
        <w:jc w:val="both"/>
        <w:sectPr>
          <w:pgSz w:w="11910" w:h="16840"/>
          <w:pgMar w:header="712" w:footer="0" w:top="1200" w:bottom="280" w:left="1400" w:right="580"/>
        </w:sectPr>
      </w:pPr>
    </w:p>
    <w:p>
      <w:pPr>
        <w:pStyle w:val="BodyText"/>
        <w:spacing w:before="81"/>
        <w:ind w:left="1010"/>
      </w:pPr>
      <w:r>
        <w:rPr/>
        <w:t>Структурна схема автоматизованого електроприводу приведена на</w:t>
      </w:r>
      <w:r>
        <w:rPr>
          <w:spacing w:val="56"/>
        </w:rPr>
        <w:t> </w:t>
      </w:r>
      <w:r>
        <w:rPr/>
        <w:t>рис.</w:t>
      </w:r>
    </w:p>
    <w:p>
      <w:pPr>
        <w:pStyle w:val="ListParagraph"/>
        <w:numPr>
          <w:ilvl w:val="1"/>
          <w:numId w:val="2"/>
        </w:numPr>
        <w:tabs>
          <w:tab w:pos="655" w:val="left" w:leader="none"/>
        </w:tabs>
        <w:spacing w:line="240" w:lineRule="auto" w:before="161" w:after="0"/>
        <w:ind w:left="654" w:right="0" w:hanging="353"/>
        <w:jc w:val="both"/>
        <w:rPr>
          <w:sz w:val="26"/>
        </w:rPr>
      </w:pPr>
      <w:r>
        <w:rPr>
          <w:sz w:val="28"/>
        </w:rPr>
        <w:t>, де можна виділити три основні</w:t>
      </w:r>
      <w:r>
        <w:rPr>
          <w:spacing w:val="-4"/>
          <w:sz w:val="28"/>
        </w:rPr>
        <w:t> </w:t>
      </w:r>
      <w:r>
        <w:rPr>
          <w:sz w:val="28"/>
        </w:rPr>
        <w:t>елементи:</w:t>
      </w:r>
    </w:p>
    <w:p>
      <w:pPr>
        <w:pStyle w:val="ListParagraph"/>
        <w:numPr>
          <w:ilvl w:val="2"/>
          <w:numId w:val="2"/>
        </w:numPr>
        <w:tabs>
          <w:tab w:pos="1214" w:val="left" w:leader="none"/>
        </w:tabs>
        <w:spacing w:line="360" w:lineRule="auto" w:before="163" w:after="0"/>
        <w:ind w:left="302" w:right="262" w:firstLine="707"/>
        <w:jc w:val="both"/>
        <w:rPr>
          <w:sz w:val="28"/>
        </w:rPr>
      </w:pPr>
      <w:r>
        <w:rPr>
          <w:sz w:val="28"/>
        </w:rPr>
        <w:t>механічна частина приводу МЧ</w:t>
      </w:r>
      <w:r>
        <w:rPr>
          <w:i/>
          <w:sz w:val="28"/>
        </w:rPr>
        <w:t>, </w:t>
      </w:r>
      <w:r>
        <w:rPr>
          <w:sz w:val="28"/>
        </w:rPr>
        <w:t>що включає робочий механізм РМ</w:t>
      </w:r>
      <w:r>
        <w:rPr>
          <w:i/>
          <w:sz w:val="28"/>
        </w:rPr>
        <w:t>, </w:t>
      </w:r>
      <w:r>
        <w:rPr>
          <w:sz w:val="28"/>
        </w:rPr>
        <w:t>передавальний пристрій ПП</w:t>
      </w:r>
      <w:r>
        <w:rPr>
          <w:i/>
          <w:sz w:val="28"/>
        </w:rPr>
        <w:t>, </w:t>
      </w:r>
      <w:r>
        <w:rPr>
          <w:sz w:val="28"/>
        </w:rPr>
        <w:t>призначений для передачі механічної енергії від електрорухомого пристрою електроприводу до виконавського органу робочої машини і для зміни вигляду і швидкості руху та зусилля (моменту обертання);</w:t>
      </w:r>
    </w:p>
    <w:p>
      <w:pPr>
        <w:pStyle w:val="ListParagraph"/>
        <w:numPr>
          <w:ilvl w:val="2"/>
          <w:numId w:val="2"/>
        </w:numPr>
        <w:tabs>
          <w:tab w:pos="1356" w:val="left" w:leader="none"/>
        </w:tabs>
        <w:spacing w:line="360" w:lineRule="auto" w:before="0" w:after="0"/>
        <w:ind w:left="302" w:right="263" w:firstLine="707"/>
        <w:jc w:val="both"/>
        <w:rPr>
          <w:sz w:val="28"/>
        </w:rPr>
      </w:pPr>
      <w:r>
        <w:rPr>
          <w:sz w:val="28"/>
        </w:rPr>
        <w:t>електрорухомий пристрій ЕП</w:t>
      </w:r>
      <w:r>
        <w:rPr>
          <w:i/>
          <w:sz w:val="28"/>
        </w:rPr>
        <w:t>, </w:t>
      </w:r>
      <w:r>
        <w:rPr>
          <w:sz w:val="28"/>
        </w:rPr>
        <w:t>призначений для перетворення електричної енергії в механічну або механічної енергії в електричну. На схемі електрорухомий пристрій (або двигун) представлений двома елементами: електромеханічним перетворювачем енергії ЕМП (на вхід якого подаються електричні сигнали у вигляді напруги і струму), що перетворює електричну енергію в механічну, і ротором двигуна РД</w:t>
      </w:r>
      <w:r>
        <w:rPr>
          <w:i/>
          <w:sz w:val="28"/>
        </w:rPr>
        <w:t>, </w:t>
      </w:r>
      <w:r>
        <w:rPr>
          <w:sz w:val="28"/>
        </w:rPr>
        <w:t>на який впливає момент М двигуна при кутовій швидкості </w:t>
      </w:r>
      <w:r>
        <w:rPr>
          <w:i/>
          <w:sz w:val="28"/>
        </w:rPr>
        <w:t>ω</w:t>
      </w:r>
      <w:r>
        <w:rPr>
          <w:sz w:val="28"/>
        </w:rPr>
        <w:t>;</w:t>
      </w:r>
    </w:p>
    <w:p>
      <w:pPr>
        <w:pStyle w:val="ListParagraph"/>
        <w:numPr>
          <w:ilvl w:val="2"/>
          <w:numId w:val="2"/>
        </w:numPr>
        <w:tabs>
          <w:tab w:pos="1226" w:val="left" w:leader="none"/>
        </w:tabs>
        <w:spacing w:line="360" w:lineRule="auto" w:before="0" w:after="0"/>
        <w:ind w:left="302" w:right="263" w:firstLine="707"/>
        <w:jc w:val="both"/>
        <w:rPr>
          <w:sz w:val="28"/>
        </w:rPr>
      </w:pPr>
      <w:r>
        <w:rPr>
          <w:sz w:val="28"/>
        </w:rPr>
        <w:t>система керування СК</w:t>
      </w:r>
      <w:r>
        <w:rPr>
          <w:i/>
          <w:sz w:val="28"/>
        </w:rPr>
        <w:t>, </w:t>
      </w:r>
      <w:r>
        <w:rPr>
          <w:sz w:val="28"/>
        </w:rPr>
        <w:t>що складається з силової перетворювальної частини П (перетворювача), управляючого пристрою УП, задаючого пристрою ЗП і датчиків зворотних зв'язків - електричних ДЗЗЕ і механічних ДЗЗМ1 і ДЗЗМ2</w:t>
      </w:r>
      <w:r>
        <w:rPr>
          <w:i/>
          <w:sz w:val="28"/>
        </w:rPr>
        <w:t>. </w:t>
      </w:r>
      <w:r>
        <w:rPr>
          <w:sz w:val="28"/>
        </w:rPr>
        <w:t>Перетворювач П призначений для живлення двигуна і створення управляючої дії на нього. Він перетворює рід струму або напруги, або частоти, або змінює інші показники якості електричної енергії, що підводиться до двигуна. Пристрій УП, що управляє перетворювачем П, отримує командні сигнали від задаючого пристрою ЗП, а інформацію про поточний стан електроприводу і технологічного процесу - від датчиків зворотних зв'язків. За допомогою цих датчиків струм, напруга, потужність двигуна або інші його електричні параметри, швидкість, момент або зусилля  і положення (переміщення) виконавського органу, перетворяться в пропорційні цим параметрам електричні сигнали, які і подаються в управляючий пристрій. В управляючому пристрої поточний стан електроприводу і технологічного процесу порівнюється із заданим і за наявності розузгодження виробляється управляючий сигнал, який</w:t>
      </w:r>
      <w:r>
        <w:rPr>
          <w:spacing w:val="44"/>
          <w:sz w:val="28"/>
        </w:rPr>
        <w:t> </w:t>
      </w:r>
      <w:r>
        <w:rPr>
          <w:sz w:val="28"/>
        </w:rPr>
        <w:t>впливає</w:t>
      </w:r>
    </w:p>
    <w:p>
      <w:pPr>
        <w:spacing w:after="0" w:line="360" w:lineRule="auto"/>
        <w:jc w:val="both"/>
        <w:rPr>
          <w:sz w:val="28"/>
        </w:rPr>
        <w:sectPr>
          <w:pgSz w:w="11910" w:h="16840"/>
          <w:pgMar w:header="712" w:footer="0" w:top="1200" w:bottom="280" w:left="1400" w:right="580"/>
        </w:sectPr>
      </w:pPr>
    </w:p>
    <w:p>
      <w:pPr>
        <w:pStyle w:val="BodyText"/>
        <w:spacing w:line="360" w:lineRule="auto" w:before="81"/>
        <w:ind w:left="302"/>
      </w:pPr>
      <w:r>
        <w:rPr/>
        <w:t>через перетворювач П на електропривод у напрямі усунення виниклого розузгодження з необхідною точністю і швидкодією.</w:t>
      </w:r>
    </w:p>
    <w:p>
      <w:pPr>
        <w:pStyle w:val="BodyText"/>
        <w:rPr>
          <w:sz w:val="21"/>
        </w:rPr>
      </w:pPr>
      <w:r>
        <w:rPr/>
        <w:pict>
          <v:group style="position:absolute;margin-left:84.849998pt;margin-top:14.035332pt;width:469.95pt;height:232pt;mso-position-horizontal-relative:page;mso-position-vertical-relative:paragraph;z-index:-251644928;mso-wrap-distance-left:0;mso-wrap-distance-right:0" coordorigin="1697,281" coordsize="9399,4640">
            <v:shape style="position:absolute;left:4555;top:1167;width:742;height:507" type="#_x0000_t75" stroked="false">
              <v:imagedata r:id="rId6" o:title=""/>
            </v:shape>
            <v:shape style="position:absolute;left:6662;top:2362;width:744;height:509" type="#_x0000_t75" stroked="false">
              <v:imagedata r:id="rId7" o:title=""/>
            </v:shape>
            <v:shape style="position:absolute;left:6777;top:2936;width:742;height:509" type="#_x0000_t75" stroked="false">
              <v:imagedata r:id="rId6" o:title=""/>
            </v:shape>
            <v:shape style="position:absolute;left:9057;top:1167;width:742;height:507" type="#_x0000_t75" stroked="false">
              <v:imagedata r:id="rId6" o:title=""/>
            </v:shape>
            <v:shape style="position:absolute;left:10111;top:2022;width:821;height:1078" type="#_x0000_t75" stroked="false">
              <v:imagedata r:id="rId8" o:title=""/>
            </v:shape>
            <v:shape style="position:absolute;left:9859;top:1508;width:1236;height:509" type="#_x0000_t75" stroked="false">
              <v:imagedata r:id="rId9" o:title=""/>
            </v:shape>
            <v:rect style="position:absolute;left:8944;top:1606;width:798;height:655" filled="false" stroked="true" strokeweight="1.5pt" strokecolor="#000000">
              <v:stroke dashstyle="solid"/>
            </v:rect>
            <v:shape style="position:absolute;left:8959;top:1750;width:768;height:480" type="#_x0000_t75" stroked="false">
              <v:imagedata r:id="rId10" o:title=""/>
            </v:shape>
            <v:shape style="position:absolute;left:9742;top:1888;width:1083;height:120" coordorigin="9742,1889" coordsize="1083,120" path="m10705,1949l10625,2009,10775,1964,10705,1964,10705,1949xm10685,1934l9742,1934,9742,1964,10685,1964,10705,1949,10685,1934xm10775,1934l10705,1934,10705,1964,10775,1964,10825,1949,10775,1934xm10625,1889l10705,1949,10705,1934,10775,1934,10625,1889xe" filled="true" fillcolor="#000000" stroked="false">
              <v:path arrowok="t"/>
              <v:fill type="solid"/>
            </v:shape>
            <v:shape style="position:absolute;left:9966;top:1889;width:120;height:2625" coordorigin="9966,1889" coordsize="120,2625" path="m10011,2006l10011,4514,10041,4514,10041,2009,10026,2009,10011,2006xm10041,1949l10011,1949,10011,2006,10026,2009,10041,2006,10041,1949xm10041,2006l10026,2009,10041,2009,10041,2006xm10086,1949l10041,1949,10041,2006,10050,2004,10069,1992,10082,1972,10086,1949xm10026,1889l10003,1894,9984,1907,9971,1926,9966,1949,9971,1972,9984,1992,10003,2004,10011,2006,10011,1949,10086,1949,10082,1926,10069,1907,10050,1894,10026,1889xe" filled="true" fillcolor="#000000" stroked="false">
              <v:path arrowok="t"/>
              <v:fill type="solid"/>
            </v:shape>
            <v:line style="position:absolute" from="7576,2462" to="9742,2462" stroked="true" strokeweight=".75pt" strokecolor="#000000">
              <v:stroke dashstyle="shortdash"/>
            </v:line>
            <v:line style="position:absolute" from="7576,1037" to="9799,1037" stroked="true" strokeweight=".75pt" strokecolor="#000000">
              <v:stroke dashstyle="shortdash"/>
            </v:line>
            <v:line style="position:absolute" from="9798,1037" to="9798,2462" stroked="true" strokeweight=".75pt" strokecolor="#000000">
              <v:stroke dashstyle="shortdash"/>
            </v:line>
            <v:shape style="position:absolute;left:7819;top:1750;width:768;height:480" type="#_x0000_t75" stroked="false">
              <v:imagedata r:id="rId10" o:title=""/>
            </v:shape>
            <v:shape style="position:absolute;left:8602;top:1888;width:342;height:120" type="#_x0000_t75" stroked="false">
              <v:imagedata r:id="rId11" o:title=""/>
            </v:shape>
            <v:shape style="position:absolute;left:6679;top:1750;width:768;height:480" type="#_x0000_t75" stroked="false">
              <v:imagedata r:id="rId10" o:title=""/>
            </v:shape>
            <v:shape style="position:absolute;left:7462;top:1888;width:342;height:120" type="#_x0000_t75" stroked="false">
              <v:imagedata r:id="rId11" o:title=""/>
            </v:shape>
            <v:line style="position:absolute" from="7575,1094" to="7575,2861" stroked="true" strokeweight=".75pt" strokecolor="#000000">
              <v:stroke dashstyle="shortdash"/>
            </v:line>
            <v:shape style="position:absolute;left:5481;top:1750;width:771;height:480" type="#_x0000_t75" stroked="false">
              <v:imagedata r:id="rId12" o:title=""/>
            </v:shape>
            <v:shape style="position:absolute;left:6265;top:1888;width:399;height:120" type="#_x0000_t75" stroked="false">
              <v:imagedata r:id="rId13" o:title=""/>
            </v:shape>
            <v:line style="position:absolute" from="5239,1493" to="7576,1493" stroked="true" strokeweight=".75pt" strokecolor="#000000">
              <v:stroke dashstyle="shortdash"/>
            </v:line>
            <v:line style="position:absolute" from="5239,3317" to="7519,3317" stroked="true" strokeweight=".75pt" strokecolor="#000000">
              <v:stroke dashstyle="shortdash"/>
            </v:line>
            <v:line style="position:absolute" from="7576,1493" to="7576,3317" stroked="true" strokeweight=".75pt" strokecolor="#000000">
              <v:stroke dashstyle="shortdash"/>
            </v:line>
            <v:line style="position:absolute" from="5238,1550" to="5238,3317" stroked="true" strokeweight=".75pt" strokecolor="#000000">
              <v:stroke dashstyle="shortdash"/>
            </v:line>
            <v:line style="position:absolute" from="6664,2405" to="6493,2063" stroked="true" strokeweight=".75pt" strokecolor="#000000">
              <v:stroke dashstyle="solid"/>
            </v:line>
            <v:shape style="position:absolute;left:6319;top:1888;width:120;height:1770" coordorigin="6319,1889" coordsize="120,1770" path="m6364,2006l6364,3659,6394,3659,6394,2009,6379,2009,6364,2006xm6394,1949l6364,1949,6364,2006,6379,2009,6394,2006,6394,1949xm6394,2006l6379,2009,6394,2009,6394,2006xm6379,1889l6356,1893,6337,1906,6324,1925,6319,1949,6324,1972,6337,1991,6356,2004,6364,2006,6364,1949,6439,1949,6434,1925,6421,1906,6402,1893,6379,1889xm6439,1949l6394,1949,6394,2006,6402,2004,6421,1991,6434,1972,6439,1949xe" filled="true" fillcolor="#000000" stroked="false">
              <v:path arrowok="t"/>
              <v:fill type="solid"/>
            </v:shape>
            <v:shape style="position:absolute;left:4113;top:1750;width:771;height:480" type="#_x0000_t75" stroked="false">
              <v:imagedata r:id="rId12" o:title=""/>
            </v:shape>
            <v:shape style="position:absolute;left:4897;top:1888;width:570;height:120" coordorigin="4897,1889" coordsize="570,120" path="m5347,1949l5267,2009,5417,1964,5347,1964,5347,1949xm5327,1934l4897,1934,4897,1964,5327,1964,5347,1949,5327,1934xm5417,1934l5347,1934,5347,1964,5417,1964,5467,1949,5417,1934xm5267,1889l5347,1949,5347,1934,5417,1934,5267,1889xe" filled="true" fillcolor="#000000" stroked="false">
              <v:path arrowok="t"/>
              <v:fill type="solid"/>
            </v:shape>
            <v:line style="position:absolute" from="1705,1037" to="5068,1037" stroked="true" strokeweight=".75pt" strokecolor="#000000">
              <v:stroke dashstyle="shortdash"/>
            </v:line>
            <v:line style="position:absolute" from="1705,4913" to="5239,4913" stroked="true" strokeweight=".75pt" strokecolor="#000000">
              <v:stroke dashstyle="shortdash"/>
            </v:line>
            <v:line style="position:absolute" from="5239,1037" to="5239,4913" stroked="true" strokeweight=".75pt" strokecolor="#000000">
              <v:stroke dashstyle="shortdash"/>
            </v:line>
            <v:shape style="position:absolute;left:1833;top:1750;width:771;height:480" type="#_x0000_t75" stroked="false">
              <v:imagedata r:id="rId12" o:title=""/>
            </v:shape>
            <v:shape style="position:absolute;left:2617;top:1888;width:342;height:120" type="#_x0000_t75" stroked="false">
              <v:imagedata r:id="rId11" o:title=""/>
            </v:shape>
            <v:shape style="position:absolute;left:2973;top:1750;width:771;height:480" type="#_x0000_t75" stroked="false">
              <v:imagedata r:id="rId12" o:title=""/>
            </v:shape>
            <v:shape style="position:absolute;left:3757;top:1888;width:342;height:120" type="#_x0000_t75" stroked="false">
              <v:imagedata r:id="rId11" o:title=""/>
            </v:shape>
            <v:line style="position:absolute" from="1704,1094" to="1704,4913" stroked="true" strokeweight=".75pt" strokecolor="#000000">
              <v:stroke dashstyle="shortdash"/>
            </v:line>
            <v:shape style="position:absolute;left:4113;top:2607;width:771;height:478" type="#_x0000_t75" stroked="false">
              <v:imagedata r:id="rId12" o:title=""/>
            </v:shape>
            <v:shape style="position:absolute;left:4897;top:2743;width:228;height:120" type="#_x0000_t75" stroked="false">
              <v:imagedata r:id="rId14" o:title=""/>
            </v:shape>
            <v:shape style="position:absolute;left:3526;top:2233;width:120;height:570" coordorigin="3526,2234" coordsize="120,570" path="m3586,2354l3571,2374,3571,2804,3601,2804,3601,2374,3586,2354xm3586,2234l3526,2434,3571,2374,3571,2354,3622,2354,3586,2234xm3622,2354l3601,2354,3601,2374,3646,2434,3622,2354xm3586,2354l3571,2354,3571,2374,3586,2354xm3601,2354l3586,2354,3601,2374,3601,2354xe" filled="true" fillcolor="#000000" stroked="false">
              <v:path arrowok="t"/>
              <v:fill type="solid"/>
            </v:shape>
            <v:shape style="position:absolute;left:4113;top:3464;width:768;height:478" type="#_x0000_t75" stroked="false">
              <v:imagedata r:id="rId10" o:title=""/>
            </v:shape>
            <v:shape style="position:absolute;left:4897;top:3598;width:1482;height:120" coordorigin="4897,3599" coordsize="1482,120" path="m5097,3599l4897,3659,5097,3719,5037,3674,5017,3674,5017,3644,5037,3644,5097,3599xm5017,3659l5017,3674,5037,3674,5017,3659xm6379,3644l5037,3644,5017,3659,5037,3674,6379,3674,6379,3644xm5037,3644l5017,3644,5017,3659,5037,3644xe" filled="true" fillcolor="#000000" stroked="false">
              <v:path arrowok="t"/>
              <v:fill type="solid"/>
            </v:shape>
            <v:line style="position:absolute" from="4096,3659" to="3358,3659" stroked="true" strokeweight="1.5pt" strokecolor="#000000">
              <v:stroke dashstyle="solid"/>
            </v:line>
            <v:shape style="position:absolute;left:4113;top:4316;width:768;height:478" type="#_x0000_t75" stroked="false">
              <v:imagedata r:id="rId10" o:title=""/>
            </v:shape>
            <v:shape style="position:absolute;left:4897;top:4453;width:5130;height:120" coordorigin="4897,4454" coordsize="5130,120" path="m5097,4454l4897,4514,5097,4574,5037,4529,5017,4529,5017,4499,5037,4499,5097,4454xm5017,4514l5017,4529,5037,4529,5017,4514xm10027,4499l5037,4499,5017,4514,5037,4529,10027,4529,10027,4499xm5037,4499l5017,4499,5017,4514,5037,4499xe" filled="true" fillcolor="#000000" stroked="false">
              <v:path arrowok="t"/>
              <v:fill type="solid"/>
            </v:shape>
            <v:line style="position:absolute" from="4096,4514" to="3130,4514" stroked="true" strokeweight="1.5pt" strokecolor="#000000">
              <v:stroke dashstyle="solid"/>
            </v:line>
            <v:shape style="position:absolute;left:5064;top:1889;width:121;height:915" coordorigin="5064,1889" coordsize="121,915" path="m5109,2006l5109,2804,5139,2804,5140,2009,5125,2009,5109,2006xm5140,1949l5109,1949,5110,2006,5125,2009,5140,2006,5140,1949xm5140,2006l5125,2009,5140,2009,5140,2006xm5185,1949l5140,1949,5140,2006,5148,2004,5167,1992,5180,1972,5185,1949xm5125,1889l5101,1894,5082,1907,5069,1926,5064,1949,5069,1972,5082,1992,5101,2004,5109,2006,5109,1949,5185,1949,5180,1926,5167,1907,5148,1894,5125,1889xe" filled="true" fillcolor="#000000" stroked="false">
              <v:path arrowok="t"/>
              <v:fill type="solid"/>
            </v:shape>
            <v:shape style="position:absolute;left:3297;top:2234;width:120;height:1425" coordorigin="3297,2234" coordsize="120,1425" path="m3357,2354l3342,2374,3343,3659,3373,3659,3372,2374,3357,2354xm3357,2234l3297,2434,3342,2374,3342,2354,3393,2354,3357,2234xm3393,2354l3372,2354,3372,2374,3417,2434,3393,2354xm3372,2354l3357,2354,3372,2374,3372,2354xm3357,2354l3342,2354,3342,2374,3357,2354xe" filled="true" fillcolor="#000000" stroked="false">
              <v:path arrowok="t"/>
              <v:fill type="solid"/>
            </v:shape>
            <v:shape style="position:absolute;left:3070;top:2233;width:120;height:2280" coordorigin="3070,2234" coordsize="120,2280" path="m3130,2354l3115,2374,3115,4514,3145,4514,3145,2374,3130,2354xm3130,2234l3070,2434,3115,2374,3115,2354,3166,2354,3130,2234xm3166,2354l3145,2354,3145,2374,3190,2434,3166,2354xm3130,2354l3115,2354,3115,2374,3130,2354xm3145,2354l3130,2354,3145,2374,3145,2354xe" filled="true" fillcolor="#000000" stroked="false">
              <v:path arrowok="t"/>
              <v:fill type="solid"/>
            </v:shape>
            <v:line style="position:absolute" from="4099,2804" to="3586,2804" stroked="true" strokeweight="1.5pt" strokecolor="#000000">
              <v:stroke dashstyle="solid"/>
            </v:line>
            <v:shape style="position:absolute;left:1776;top:440;width:3221;height:478" type="#_x0000_t75" stroked="false">
              <v:imagedata r:id="rId15" o:title=""/>
            </v:shape>
            <v:shape style="position:absolute;left:4437;top:980;width:120;height:627" coordorigin="4437,980" coordsize="120,627" path="m4437,1407l4497,1607,4533,1487,4482,1487,4482,1467,4437,1407xm4482,1467l4482,1487,4497,1487,4482,1467xm4512,980l4482,980,4482,1467,4497,1487,4512,1467,4512,980xm4512,1467l4497,1487,4512,1487,4512,1467xm4557,1407l4512,1467,4512,1487,4533,1487,4557,1407xe" filled="true" fillcolor="#000000" stroked="false">
              <v:path arrowok="t"/>
              <v:fill type="solid"/>
            </v:shape>
            <v:shape style="position:absolute;left:3297;top:980;width:120;height:627" coordorigin="3297,980" coordsize="120,627" path="m3297,1407l3357,1607,3393,1487,3342,1487,3342,1467,3297,1407xm3342,1467l3342,1487,3357,1487,3342,1467xm3373,980l3343,980,3342,1467,3357,1487,3372,1467,3373,980xm3372,1467l3357,1487,3372,1487,3372,1467xm3417,1407l3372,1467,3372,1487,3393,1487,3417,1407xe" filled="true" fillcolor="#000000" stroked="false">
              <v:path arrowok="t"/>
              <v:fill type="solid"/>
            </v:shape>
            <v:shape style="position:absolute;left:2157;top:980;width:120;height:627" coordorigin="2157,980" coordsize="120,627" path="m2157,1407l2217,1607,2253,1487,2202,1487,2202,1467,2157,1407xm2202,1467l2202,1487,2217,1487,2202,1467xm2232,980l2202,980,2202,1467,2217,1487,2232,1467,2232,980xm2232,1467l2217,1487,2232,1487,2232,1467xm2277,1407l2232,1467,2232,1487,2253,1487,2277,1407xe" filled="true" fillcolor="#000000" stroked="false">
              <v:path arrowok="t"/>
              <v:fill type="solid"/>
            </v:shape>
            <v:shape style="position:absolute;left:4738;top:1179;width:395;height:311" type="#_x0000_t202" filled="false" stroked="false">
              <v:textbox inset="0,0,0,0">
                <w:txbxContent>
                  <w:p>
                    <w:pPr>
                      <w:spacing w:line="311" w:lineRule="exact" w:before="0"/>
                      <w:ind w:left="0" w:right="0" w:firstLine="0"/>
                      <w:jc w:val="left"/>
                      <w:rPr>
                        <w:sz w:val="28"/>
                      </w:rPr>
                    </w:pPr>
                    <w:r>
                      <w:rPr>
                        <w:sz w:val="28"/>
                      </w:rPr>
                      <w:t>СК</w:t>
                    </w:r>
                  </w:p>
                </w:txbxContent>
              </v:textbox>
              <w10:wrap type="none"/>
            </v:shape>
            <v:shape style="position:absolute;left:9143;top:1179;width:1829;height:1900" type="#_x0000_t202" filled="false" stroked="false">
              <v:textbox inset="0,0,0,0">
                <w:txbxContent>
                  <w:p>
                    <w:pPr>
                      <w:spacing w:line="311" w:lineRule="exact" w:before="0"/>
                      <w:ind w:left="69" w:right="0" w:firstLine="0"/>
                      <w:jc w:val="left"/>
                      <w:rPr>
                        <w:sz w:val="28"/>
                      </w:rPr>
                    </w:pPr>
                    <w:r>
                      <w:rPr>
                        <w:sz w:val="28"/>
                      </w:rPr>
                      <w:t>МЧ</w:t>
                    </w:r>
                  </w:p>
                  <w:p>
                    <w:pPr>
                      <w:spacing w:line="290" w:lineRule="exact" w:before="19"/>
                      <w:ind w:left="746" w:right="0" w:firstLine="0"/>
                      <w:jc w:val="left"/>
                      <w:rPr>
                        <w:sz w:val="18"/>
                      </w:rPr>
                    </w:pPr>
                    <w:r>
                      <w:rPr>
                        <w:position w:val="4"/>
                        <w:sz w:val="28"/>
                      </w:rPr>
                      <w:t>М</w:t>
                    </w:r>
                    <w:r>
                      <w:rPr>
                        <w:sz w:val="18"/>
                      </w:rPr>
                      <w:t>мех</w:t>
                    </w:r>
                    <w:r>
                      <w:rPr>
                        <w:position w:val="4"/>
                        <w:sz w:val="28"/>
                      </w:rPr>
                      <w:t>,F</w:t>
                    </w:r>
                    <w:r>
                      <w:rPr>
                        <w:sz w:val="18"/>
                      </w:rPr>
                      <w:t>мех</w:t>
                    </w:r>
                  </w:p>
                  <w:p>
                    <w:pPr>
                      <w:spacing w:line="219" w:lineRule="exact" w:before="0"/>
                      <w:ind w:left="0" w:right="0" w:firstLine="0"/>
                      <w:jc w:val="left"/>
                      <w:rPr>
                        <w:sz w:val="28"/>
                      </w:rPr>
                    </w:pPr>
                    <w:r>
                      <w:rPr>
                        <w:sz w:val="28"/>
                      </w:rPr>
                      <w:t>РМ</w:t>
                    </w:r>
                  </w:p>
                  <w:p>
                    <w:pPr>
                      <w:spacing w:line="182" w:lineRule="auto" w:before="16"/>
                      <w:ind w:left="1101" w:right="169" w:firstLine="9"/>
                      <w:jc w:val="both"/>
                      <w:rPr>
                        <w:sz w:val="18"/>
                      </w:rPr>
                    </w:pPr>
                    <w:r>
                      <w:rPr>
                        <w:position w:val="4"/>
                        <w:sz w:val="28"/>
                      </w:rPr>
                      <w:t>ω</w:t>
                    </w:r>
                    <w:r>
                      <w:rPr>
                        <w:sz w:val="18"/>
                      </w:rPr>
                      <w:t>мех</w:t>
                    </w:r>
                    <w:r>
                      <w:rPr>
                        <w:position w:val="4"/>
                        <w:sz w:val="28"/>
                      </w:rPr>
                      <w:t>, φ</w:t>
                    </w:r>
                    <w:r>
                      <w:rPr>
                        <w:sz w:val="18"/>
                      </w:rPr>
                      <w:t>мех </w:t>
                    </w:r>
                    <w:r>
                      <w:rPr>
                        <w:position w:val="4"/>
                        <w:sz w:val="28"/>
                      </w:rPr>
                      <w:t>V</w:t>
                    </w:r>
                    <w:r>
                      <w:rPr>
                        <w:sz w:val="18"/>
                      </w:rPr>
                      <w:t>мех</w:t>
                    </w:r>
                    <w:r>
                      <w:rPr>
                        <w:position w:val="4"/>
                        <w:sz w:val="28"/>
                      </w:rPr>
                      <w:t>, S</w:t>
                    </w:r>
                    <w:r>
                      <w:rPr>
                        <w:sz w:val="18"/>
                      </w:rPr>
                      <w:t>мех</w:t>
                    </w:r>
                  </w:p>
                </w:txbxContent>
              </v:textbox>
              <w10:wrap type="none"/>
            </v:shape>
            <v:shape style="position:absolute;left:5239;top:1492;width:2337;height:1824" type="#_x0000_t202" filled="false" stroked="true" strokeweight=".78pt" strokecolor="#000000">
              <v:textbox inset="0,0,0,0">
                <w:txbxContent>
                  <w:p>
                    <w:pPr>
                      <w:spacing w:line="240" w:lineRule="auto" w:before="0"/>
                      <w:rPr>
                        <w:sz w:val="30"/>
                      </w:rPr>
                    </w:pPr>
                  </w:p>
                  <w:p>
                    <w:pPr>
                      <w:spacing w:line="240" w:lineRule="auto" w:before="9"/>
                      <w:rPr>
                        <w:sz w:val="44"/>
                      </w:rPr>
                    </w:pPr>
                  </w:p>
                  <w:p>
                    <w:pPr>
                      <w:spacing w:before="0"/>
                      <w:ind w:left="0" w:right="244" w:firstLine="0"/>
                      <w:jc w:val="right"/>
                      <w:rPr>
                        <w:sz w:val="28"/>
                      </w:rPr>
                    </w:pPr>
                    <w:r>
                      <w:rPr>
                        <w:sz w:val="28"/>
                      </w:rPr>
                      <w:t>М,</w:t>
                    </w:r>
                    <w:r>
                      <w:rPr>
                        <w:spacing w:val="-2"/>
                        <w:sz w:val="28"/>
                      </w:rPr>
                      <w:t> </w:t>
                    </w:r>
                    <w:r>
                      <w:rPr>
                        <w:sz w:val="28"/>
                      </w:rPr>
                      <w:t>ω</w:t>
                    </w:r>
                  </w:p>
                  <w:p>
                    <w:pPr>
                      <w:spacing w:before="254"/>
                      <w:ind w:left="0" w:right="232" w:firstLine="0"/>
                      <w:jc w:val="right"/>
                      <w:rPr>
                        <w:sz w:val="28"/>
                      </w:rPr>
                    </w:pPr>
                    <w:r>
                      <w:rPr>
                        <w:spacing w:val="-2"/>
                        <w:sz w:val="28"/>
                      </w:rPr>
                      <w:t>ЕП</w:t>
                    </w:r>
                  </w:p>
                </w:txbxContent>
              </v:textbox>
              <v:stroke dashstyle="shortdash"/>
              <w10:wrap type="none"/>
            </v:shape>
            <v:shape style="position:absolute;left:4099;top:4171;width:798;height:655" type="#_x0000_t202" filled="false" stroked="true" strokeweight="1.5pt" strokecolor="#000000">
              <v:textbox inset="0,0,0,0">
                <w:txbxContent>
                  <w:p>
                    <w:pPr>
                      <w:spacing w:before="123"/>
                      <w:ind w:left="3" w:right="0" w:firstLine="0"/>
                      <w:jc w:val="left"/>
                      <w:rPr>
                        <w:sz w:val="28"/>
                      </w:rPr>
                    </w:pPr>
                    <w:r>
                      <w:rPr>
                        <w:sz w:val="28"/>
                      </w:rPr>
                      <w:t>Д</w:t>
                    </w:r>
                    <w:r>
                      <w:rPr>
                        <w:sz w:val="28"/>
                        <w:vertAlign w:val="subscript"/>
                      </w:rPr>
                      <w:t>ЗЗ</w:t>
                    </w:r>
                    <w:r>
                      <w:rPr>
                        <w:sz w:val="28"/>
                        <w:vertAlign w:val="baseline"/>
                      </w:rPr>
                      <w:t>М2</w:t>
                    </w:r>
                  </w:p>
                </w:txbxContent>
              </v:textbox>
              <v:stroke dashstyle="solid"/>
              <w10:wrap type="none"/>
            </v:shape>
            <v:shape style="position:absolute;left:4099;top:3319;width:798;height:655" type="#_x0000_t202" filled="false" stroked="true" strokeweight="1.5pt" strokecolor="#000000">
              <v:textbox inset="0,0,0,0">
                <w:txbxContent>
                  <w:p>
                    <w:pPr>
                      <w:spacing w:before="128"/>
                      <w:ind w:left="3" w:right="0" w:firstLine="0"/>
                      <w:jc w:val="left"/>
                      <w:rPr>
                        <w:sz w:val="28"/>
                      </w:rPr>
                    </w:pPr>
                    <w:r>
                      <w:rPr>
                        <w:sz w:val="28"/>
                      </w:rPr>
                      <w:t>Д</w:t>
                    </w:r>
                    <w:r>
                      <w:rPr>
                        <w:sz w:val="28"/>
                        <w:vertAlign w:val="subscript"/>
                      </w:rPr>
                      <w:t>ЗЗ</w:t>
                    </w:r>
                    <w:r>
                      <w:rPr>
                        <w:sz w:val="28"/>
                        <w:vertAlign w:val="baseline"/>
                      </w:rPr>
                      <w:t>М1</w:t>
                    </w:r>
                  </w:p>
                </w:txbxContent>
              </v:textbox>
              <v:stroke dashstyle="solid"/>
              <w10:wrap type="none"/>
            </v:shape>
            <v:shape style="position:absolute;left:4099;top:2461;width:798;height:655" type="#_x0000_t202" filled="false" stroked="true" strokeweight="1.5pt" strokecolor="#000000">
              <v:textbox inset="0,0,0,0">
                <w:txbxContent>
                  <w:p>
                    <w:pPr>
                      <w:spacing w:before="131"/>
                      <w:ind w:left="113" w:right="0" w:firstLine="0"/>
                      <w:jc w:val="left"/>
                      <w:rPr>
                        <w:sz w:val="28"/>
                      </w:rPr>
                    </w:pPr>
                    <w:r>
                      <w:rPr>
                        <w:sz w:val="28"/>
                      </w:rPr>
                      <w:t>Д</w:t>
                    </w:r>
                    <w:r>
                      <w:rPr>
                        <w:sz w:val="28"/>
                        <w:vertAlign w:val="subscript"/>
                      </w:rPr>
                      <w:t>ЗЗ</w:t>
                    </w:r>
                    <w:r>
                      <w:rPr>
                        <w:sz w:val="28"/>
                        <w:vertAlign w:val="baseline"/>
                      </w:rPr>
                      <w:t>Е</w:t>
                    </w:r>
                  </w:p>
                </w:txbxContent>
              </v:textbox>
              <v:stroke dashstyle="solid"/>
              <w10:wrap type="none"/>
            </v:shape>
            <v:shape style="position:absolute;left:6664;top:1606;width:798;height:655" type="#_x0000_t202" filled="false" stroked="true" strokeweight="1.5pt" strokecolor="#000000">
              <v:textbox inset="0,0,0,0">
                <w:txbxContent>
                  <w:p>
                    <w:pPr>
                      <w:spacing w:before="127"/>
                      <w:ind w:left="212" w:right="0" w:firstLine="0"/>
                      <w:jc w:val="left"/>
                      <w:rPr>
                        <w:sz w:val="28"/>
                      </w:rPr>
                    </w:pPr>
                    <w:r>
                      <w:rPr>
                        <w:sz w:val="28"/>
                      </w:rPr>
                      <w:t>РД</w:t>
                    </w:r>
                  </w:p>
                </w:txbxContent>
              </v:textbox>
              <v:stroke dashstyle="solid"/>
              <w10:wrap type="none"/>
            </v:shape>
            <v:shape style="position:absolute;left:5467;top:1606;width:798;height:655" type="#_x0000_t202" filled="false" stroked="true" strokeweight="1.5pt" strokecolor="#000000">
              <v:textbox inset="0,0,0,0">
                <w:txbxContent>
                  <w:p>
                    <w:pPr>
                      <w:spacing w:before="127"/>
                      <w:ind w:left="75" w:right="0" w:firstLine="0"/>
                      <w:jc w:val="left"/>
                      <w:rPr>
                        <w:sz w:val="28"/>
                      </w:rPr>
                    </w:pPr>
                    <w:r>
                      <w:rPr>
                        <w:sz w:val="28"/>
                      </w:rPr>
                      <w:t>ЕМП</w:t>
                    </w:r>
                  </w:p>
                </w:txbxContent>
              </v:textbox>
              <v:stroke dashstyle="solid"/>
              <w10:wrap type="none"/>
            </v:shape>
            <v:shape style="position:absolute;left:4099;top:1606;width:798;height:655" type="#_x0000_t202" filled="false" stroked="true" strokeweight="1.5pt" strokecolor="#000000">
              <v:textbox inset="0,0,0,0">
                <w:txbxContent>
                  <w:p>
                    <w:pPr>
                      <w:spacing w:before="127"/>
                      <w:ind w:left="2" w:right="0" w:firstLine="0"/>
                      <w:jc w:val="center"/>
                      <w:rPr>
                        <w:sz w:val="28"/>
                      </w:rPr>
                    </w:pPr>
                    <w:r>
                      <w:rPr>
                        <w:w w:val="100"/>
                        <w:sz w:val="28"/>
                      </w:rPr>
                      <w:t>П</w:t>
                    </w:r>
                  </w:p>
                </w:txbxContent>
              </v:textbox>
              <v:stroke dashstyle="solid"/>
              <w10:wrap type="none"/>
            </v:shape>
            <v:shape style="position:absolute;left:2959;top:1606;width:798;height:655" type="#_x0000_t202" filled="false" stroked="true" strokeweight="1.5pt" strokecolor="#000000">
              <v:textbox inset="0,0,0,0">
                <w:txbxContent>
                  <w:p>
                    <w:pPr>
                      <w:spacing w:before="127"/>
                      <w:ind w:left="184" w:right="0" w:firstLine="0"/>
                      <w:jc w:val="left"/>
                      <w:rPr>
                        <w:sz w:val="28"/>
                      </w:rPr>
                    </w:pPr>
                    <w:r>
                      <w:rPr>
                        <w:sz w:val="28"/>
                      </w:rPr>
                      <w:t>УП</w:t>
                    </w:r>
                  </w:p>
                </w:txbxContent>
              </v:textbox>
              <v:stroke dashstyle="solid"/>
              <w10:wrap type="none"/>
            </v:shape>
            <v:shape style="position:absolute;left:1819;top:1606;width:798;height:655" type="#_x0000_t202" filled="false" stroked="true" strokeweight="1.5pt" strokecolor="#000000">
              <v:textbox inset="0,0,0,0">
                <w:txbxContent>
                  <w:p>
                    <w:pPr>
                      <w:spacing w:before="127"/>
                      <w:ind w:left="213" w:right="0" w:firstLine="0"/>
                      <w:jc w:val="left"/>
                      <w:rPr>
                        <w:sz w:val="28"/>
                      </w:rPr>
                    </w:pPr>
                    <w:r>
                      <w:rPr>
                        <w:sz w:val="28"/>
                      </w:rPr>
                      <w:t>ЗП</w:t>
                    </w:r>
                  </w:p>
                </w:txbxContent>
              </v:textbox>
              <v:stroke dashstyle="solid"/>
              <w10:wrap type="none"/>
            </v:shape>
            <v:shape style="position:absolute;left:7804;top:1606;width:798;height:655" type="#_x0000_t202" filled="false" stroked="true" strokeweight="1.5pt" strokecolor="#000000">
              <v:textbox inset="0,0,0,0">
                <w:txbxContent>
                  <w:p>
                    <w:pPr>
                      <w:spacing w:before="127"/>
                      <w:ind w:left="183" w:right="0" w:firstLine="0"/>
                      <w:jc w:val="left"/>
                      <w:rPr>
                        <w:sz w:val="28"/>
                      </w:rPr>
                    </w:pPr>
                    <w:r>
                      <w:rPr>
                        <w:sz w:val="28"/>
                      </w:rPr>
                      <w:t>ПП</w:t>
                    </w:r>
                  </w:p>
                </w:txbxContent>
              </v:textbox>
              <v:stroke dashstyle="solid"/>
              <w10:wrap type="none"/>
            </v:shape>
            <v:shape style="position:absolute;left:1762;top:295;width:3249;height:655" type="#_x0000_t202" filled="false" stroked="true" strokeweight="1.5pt" strokecolor="#000000">
              <v:textbox inset="0,0,0,0">
                <w:txbxContent>
                  <w:p>
                    <w:pPr>
                      <w:spacing w:before="128"/>
                      <w:ind w:left="21" w:right="0" w:firstLine="0"/>
                      <w:jc w:val="left"/>
                      <w:rPr>
                        <w:sz w:val="28"/>
                      </w:rPr>
                    </w:pPr>
                    <w:r>
                      <w:rPr>
                        <w:sz w:val="28"/>
                      </w:rPr>
                      <w:t>Електрична мережа, Uс, Ic</w:t>
                    </w:r>
                  </w:p>
                </w:txbxContent>
              </v:textbox>
              <v:stroke dashstyle="solid"/>
              <w10:wrap type="none"/>
            </v:shape>
            <w10:wrap type="topAndBottom"/>
          </v:group>
        </w:pict>
      </w:r>
    </w:p>
    <w:p>
      <w:pPr>
        <w:pStyle w:val="BodyText"/>
        <w:rPr>
          <w:sz w:val="27"/>
        </w:rPr>
      </w:pPr>
    </w:p>
    <w:p>
      <w:pPr>
        <w:pStyle w:val="BodyText"/>
        <w:ind w:left="1300"/>
      </w:pPr>
      <w:r>
        <w:rPr/>
        <w:t>Рисунок 1.1 – Структурна схема автоматизованого електроприводу</w:t>
      </w:r>
    </w:p>
    <w:p>
      <w:pPr>
        <w:pStyle w:val="BodyText"/>
        <w:rPr>
          <w:sz w:val="30"/>
        </w:rPr>
      </w:pPr>
    </w:p>
    <w:p>
      <w:pPr>
        <w:pStyle w:val="Heading4"/>
        <w:numPr>
          <w:ilvl w:val="1"/>
          <w:numId w:val="2"/>
        </w:numPr>
        <w:tabs>
          <w:tab w:pos="1433" w:val="left" w:leader="none"/>
        </w:tabs>
        <w:spacing w:line="240" w:lineRule="auto" w:before="267" w:after="0"/>
        <w:ind w:left="1432" w:right="0" w:hanging="423"/>
        <w:jc w:val="left"/>
      </w:pPr>
      <w:r>
        <w:rPr/>
        <w:t>Класифікація</w:t>
      </w:r>
      <w:r>
        <w:rPr>
          <w:spacing w:val="-3"/>
        </w:rPr>
        <w:t> </w:t>
      </w:r>
      <w:r>
        <w:rPr/>
        <w:t>електроприводів</w:t>
      </w:r>
    </w:p>
    <w:p>
      <w:pPr>
        <w:pStyle w:val="BodyText"/>
        <w:rPr>
          <w:b/>
          <w:sz w:val="30"/>
        </w:rPr>
      </w:pPr>
    </w:p>
    <w:p>
      <w:pPr>
        <w:pStyle w:val="BodyText"/>
        <w:spacing w:before="8"/>
        <w:rPr>
          <w:b/>
          <w:sz w:val="25"/>
        </w:rPr>
      </w:pPr>
    </w:p>
    <w:p>
      <w:pPr>
        <w:pStyle w:val="BodyText"/>
        <w:spacing w:line="360" w:lineRule="auto"/>
        <w:ind w:left="302" w:right="268" w:firstLine="707"/>
        <w:jc w:val="both"/>
      </w:pPr>
      <w:r>
        <w:rPr/>
        <w:t>Різноманітні електроприводи з урахуванням їх історичного розвитку і з погляду способів розподілу механічної енергії їх можна розділити на три основні типи: груповий електропривод; індивідуальний і взаємозв'язаний [3].</w:t>
      </w:r>
    </w:p>
    <w:p>
      <w:pPr>
        <w:pStyle w:val="BodyText"/>
        <w:spacing w:line="360" w:lineRule="auto"/>
        <w:ind w:left="302" w:right="265" w:firstLine="707"/>
        <w:jc w:val="both"/>
      </w:pPr>
      <w:r>
        <w:rPr/>
        <w:t>Груповий електропривод забезпечує рух виконавських органів декількох робочих машин або декількох виконавських органів однієї робочої машини. Передача механічної енергії від одного двигуна до декількох робочих машин і її розподіл між ними проводиться за допомогою однієї або декількох трансмісій. Такий груповий привід називають також трансмісійним (рис. 1.2).</w:t>
      </w:r>
    </w:p>
    <w:p>
      <w:pPr>
        <w:pStyle w:val="BodyText"/>
        <w:spacing w:line="360" w:lineRule="auto"/>
        <w:ind w:left="302" w:right="262" w:firstLine="707"/>
        <w:jc w:val="both"/>
      </w:pPr>
      <w:r>
        <w:rPr/>
        <w:t>Подальший розвиток електроприводу був пов'язаний з відмовою від розподілу механічної енергії між робочими машинами, тобто від трансмісій, за рахунок установки на кожну робочу машину свого електродвигуна ЕД (рис.</w:t>
      </w:r>
      <w:r>
        <w:rPr>
          <w:spacing w:val="13"/>
        </w:rPr>
        <w:t> </w:t>
      </w:r>
      <w:r>
        <w:rPr/>
        <w:t>1.3).</w:t>
      </w:r>
      <w:r>
        <w:rPr>
          <w:spacing w:val="15"/>
        </w:rPr>
        <w:t> </w:t>
      </w:r>
      <w:r>
        <w:rPr/>
        <w:t>Проте</w:t>
      </w:r>
      <w:r>
        <w:rPr>
          <w:spacing w:val="14"/>
        </w:rPr>
        <w:t> </w:t>
      </w:r>
      <w:r>
        <w:rPr/>
        <w:t>при</w:t>
      </w:r>
      <w:r>
        <w:rPr>
          <w:spacing w:val="15"/>
        </w:rPr>
        <w:t> </w:t>
      </w:r>
      <w:r>
        <w:rPr/>
        <w:t>такому</w:t>
      </w:r>
      <w:r>
        <w:rPr>
          <w:spacing w:val="11"/>
        </w:rPr>
        <w:t> </w:t>
      </w:r>
      <w:r>
        <w:rPr/>
        <w:t>електроприводі</w:t>
      </w:r>
      <w:r>
        <w:rPr>
          <w:spacing w:val="16"/>
        </w:rPr>
        <w:t> </w:t>
      </w:r>
      <w:r>
        <w:rPr/>
        <w:t>зберігаються</w:t>
      </w:r>
      <w:r>
        <w:rPr>
          <w:spacing w:val="15"/>
        </w:rPr>
        <w:t> </w:t>
      </w:r>
      <w:r>
        <w:rPr/>
        <w:t>системи</w:t>
      </w:r>
      <w:r>
        <w:rPr>
          <w:spacing w:val="15"/>
        </w:rPr>
        <w:t> </w:t>
      </w:r>
      <w:r>
        <w:rPr/>
        <w:t>розподілу</w:t>
      </w:r>
    </w:p>
    <w:p>
      <w:pPr>
        <w:spacing w:after="0" w:line="360" w:lineRule="auto"/>
        <w:jc w:val="both"/>
        <w:sectPr>
          <w:pgSz w:w="11910" w:h="16840"/>
          <w:pgMar w:header="712" w:footer="0" w:top="1200" w:bottom="280" w:left="1400" w:right="580"/>
        </w:sectPr>
      </w:pPr>
    </w:p>
    <w:p>
      <w:pPr>
        <w:pStyle w:val="BodyText"/>
        <w:spacing w:line="360" w:lineRule="auto" w:before="81"/>
        <w:ind w:left="302" w:right="264"/>
        <w:jc w:val="both"/>
      </w:pPr>
      <w:r>
        <w:rPr/>
        <w:pict>
          <v:group style="position:absolute;margin-left:276.049988pt;margin-top:191.715302pt;width:159.9pt;height:98.35pt;mso-position-horizontal-relative:page;mso-position-vertical-relative:paragraph;z-index:-258015232" coordorigin="5521,3834" coordsize="3198,1967">
            <v:shape style="position:absolute;left:5551;top:3995;width:3137;height:468" type="#_x0000_t75" stroked="false">
              <v:imagedata r:id="rId16" o:title=""/>
            </v:shape>
            <v:shape style="position:absolute;left:7031;top:4523;width:120;height:618" coordorigin="7032,4524" coordsize="120,618" path="m7032,4941l7092,5141,7128,5021,7077,5021,7077,5001,7032,4941xm7077,5001l7077,5021,7092,5021,7077,5001xm7107,4524l7077,4524,7077,5001,7092,5021,7107,5001,7107,4524xm7107,5001l7092,5021,7107,5021,7107,5001xm7152,4941l7107,5001,7107,5021,7128,5021,7152,4941xe" filled="true" fillcolor="#000000" stroked="false">
              <v:path arrowok="t"/>
              <v:fill type="solid"/>
            </v:shape>
            <v:shape style="position:absolute;left:6703;top:5140;width:778;height:646" type="#_x0000_t202" filled="false" stroked="true" strokeweight="1.5pt" strokecolor="#000000">
              <v:textbox inset="0,0,0,0">
                <w:txbxContent>
                  <w:p>
                    <w:pPr>
                      <w:spacing w:before="129"/>
                      <w:ind w:left="193" w:right="0" w:firstLine="0"/>
                      <w:jc w:val="left"/>
                      <w:rPr>
                        <w:sz w:val="28"/>
                      </w:rPr>
                    </w:pPr>
                    <w:r>
                      <w:rPr>
                        <w:sz w:val="28"/>
                      </w:rPr>
                      <w:t>ЕД</w:t>
                    </w:r>
                  </w:p>
                </w:txbxContent>
              </v:textbox>
              <v:stroke dashstyle="solid"/>
              <w10:wrap type="none"/>
            </v:shape>
            <v:shape style="position:absolute;left:5536;top:3849;width:3168;height:646" type="#_x0000_t202" filled="false" stroked="true" strokeweight="1.5pt" strokecolor="#000000">
              <v:textbox inset="0,0,0,0">
                <w:txbxContent>
                  <w:p>
                    <w:pPr>
                      <w:spacing w:before="131"/>
                      <w:ind w:left="392" w:right="0" w:firstLine="0"/>
                      <w:jc w:val="left"/>
                      <w:rPr>
                        <w:sz w:val="28"/>
                      </w:rPr>
                    </w:pPr>
                    <w:r>
                      <w:rPr>
                        <w:sz w:val="28"/>
                      </w:rPr>
                      <w:t>Електрична мережа</w:t>
                    </w:r>
                  </w:p>
                </w:txbxContent>
              </v:textbox>
              <v:stroke dashstyle="solid"/>
              <w10:wrap type="none"/>
            </v:shape>
            <w10:wrap type="none"/>
          </v:group>
        </w:pict>
      </w:r>
      <w:r>
        <w:rPr/>
        <w:t>механічної енергії усередині машини, які мали місце і в трансмісійному приводі. Між окремими робочими органами однієї і тієї ж машини залишаються часто громіздкі механічні зв'язки, що ускладнюють конструкцію самої машини. Цей електропривод в порівнянні з розглянутим вище трансмісійним є досконалішим, але по суті також може вважатися груповим, якщо на робочій машині є декілька робочих органів, що приводяться в рух від одного двигуна</w:t>
      </w:r>
      <w:r>
        <w:rPr>
          <w:spacing w:val="-3"/>
        </w:rPr>
        <w:t> </w:t>
      </w:r>
      <w:r>
        <w:rPr/>
        <w:t>[3].</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5"/>
        </w:rPr>
      </w:pPr>
      <w:r>
        <w:rPr/>
        <w:pict>
          <v:group style="position:absolute;margin-left:215.449997pt;margin-top:10.752422pt;width:280.9pt;height:85.4pt;mso-position-horizontal-relative:page;mso-position-vertical-relative:paragraph;z-index:-251642880;mso-wrap-distance-left:0;mso-wrap-distance-right:0" coordorigin="4309,215" coordsize="5618,1708">
            <v:shape style="position:absolute;left:7092;top:985;width:2835;height:500" type="#_x0000_t75" stroked="false">
              <v:imagedata r:id="rId17" o:title=""/>
            </v:shape>
            <v:line style="position:absolute" from="9815,1361" to="4369,1361" stroked="true" strokeweight="1.5pt" strokecolor="#000000">
              <v:stroke dashstyle="solid"/>
            </v:line>
            <v:shape style="position:absolute;left:6717;top:215;width:749;height:468" type="#_x0000_t75" stroked="false">
              <v:imagedata r:id="rId18" o:title=""/>
            </v:shape>
            <v:shape style="position:absolute;left:7031;top:744;width:120;height:618" coordorigin="7032,744" coordsize="120,618" path="m7032,1162l7092,1362,7128,1242,7077,1242,7077,1222,7032,1162xm7077,1222l7077,1242,7092,1242,7077,1222xm7107,744l7077,744,7077,1222,7092,1242,7107,1222,7107,744xm7107,1222l7092,1242,7107,1242,7107,1222xm7152,1162l7107,1222,7107,1242,7128,1242,7152,1162xe" filled="true" fillcolor="#000000" stroked="false">
              <v:path arrowok="t"/>
              <v:fill type="solid"/>
            </v:shape>
            <v:shape style="position:absolute;left:4309;top:1361;width:120;height:562" coordorigin="4309,1361" coordsize="120,562" path="m4309,1723l4369,1923,4405,1803,4354,1803,4354,1783,4309,1723xm4354,1783l4354,1803,4369,1803,4354,1783xm4384,1361l4354,1361,4354,1783,4369,1803,4384,1783,4384,1361xm4384,1783l4369,1803,4384,1803,4384,1783xm4429,1723l4384,1783,4384,1803,4405,1803,4429,1723xe" filled="true" fillcolor="#000000" stroked="false">
              <v:path arrowok="t"/>
              <v:fill type="solid"/>
            </v:shape>
            <v:shape style="position:absolute;left:5364;top:1361;width:120;height:562" coordorigin="5365,1361" coordsize="120,562" path="m5365,1723l5425,1923,5461,1803,5410,1803,5410,1783,5365,1723xm5410,1783l5410,1803,5425,1803,5410,1783xm5440,1361l5410,1361,5410,1783,5425,1803,5440,1783,5440,1361xm5440,1783l5425,1803,5440,1803,5440,1783xm5485,1723l5440,1783,5440,1803,5461,1803,5485,1723xe" filled="true" fillcolor="#000000" stroked="false">
              <v:path arrowok="t"/>
              <v:fill type="solid"/>
            </v:shape>
            <v:shape style="position:absolute;left:6476;top:1361;width:120;height:562" coordorigin="6476,1361" coordsize="120,562" path="m6476,1723l6536,1923,6572,1803,6521,1803,6521,1783,6476,1723xm6521,1783l6521,1803,6536,1803,6521,1783xm6551,1361l6521,1361,6521,1783,6536,1803,6551,1783,6551,1361xm6551,1783l6536,1803,6551,1803,6551,1783xm6596,1723l6551,1783,6551,1803,6572,1803,6596,1723xe" filled="true" fillcolor="#000000" stroked="false">
              <v:path arrowok="t"/>
              <v:fill type="solid"/>
            </v:shape>
            <v:shape style="position:absolute;left:7587;top:1361;width:120;height:562" coordorigin="7588,1361" coordsize="120,562" path="m7588,1723l7648,1923,7684,1803,7633,1803,7633,1783,7588,1723xm7633,1783l7633,1803,7648,1803,7633,1783xm7663,1361l7633,1361,7633,1783,7648,1803,7663,1783,7663,1361xm7663,1783l7648,1803,7663,1803,7663,1783xm7708,1723l7663,1783,7663,1803,7684,1803,7708,1723xe" filled="true" fillcolor="#000000" stroked="false">
              <v:path arrowok="t"/>
              <v:fill type="solid"/>
            </v:shape>
            <v:shape style="position:absolute;left:8643;top:1361;width:120;height:562" coordorigin="8644,1361" coordsize="120,562" path="m8644,1723l8704,1923,8740,1803,8689,1803,8689,1783,8644,1723xm8689,1783l8689,1803,8704,1803,8689,1783xm8719,1361l8689,1361,8689,1783,8704,1803,8719,1783,8719,1361xm8719,1783l8704,1803,8719,1803,8719,1783xm8764,1723l8719,1783,8719,1803,8740,1803,8764,1723xe" filled="true" fillcolor="#000000" stroked="false">
              <v:path arrowok="t"/>
              <v:fill type="solid"/>
            </v:shape>
            <v:shape style="position:absolute;left:9755;top:1361;width:120;height:562" coordorigin="9755,1361" coordsize="120,562" path="m9755,1723l9815,1923,9851,1803,9800,1803,9800,1783,9755,1723xm9800,1783l9800,1803,9815,1803,9800,1783xm9830,1361l9800,1361,9800,1783,9815,1803,9830,1783,9830,1361xm9830,1783l9815,1803,9830,1803,9830,1783xm9875,1723l9830,1783,9830,1803,9851,1803,9875,1723xe" filled="true" fillcolor="#000000" stroked="false">
              <v:path arrowok="t"/>
              <v:fill type="solid"/>
            </v:shape>
            <v:shape style="position:absolute;left:7861;top:997;width:1318;height:311" type="#_x0000_t202" filled="false" stroked="false">
              <v:textbox inset="0,0,0,0">
                <w:txbxContent>
                  <w:p>
                    <w:pPr>
                      <w:spacing w:line="311" w:lineRule="exact" w:before="0"/>
                      <w:ind w:left="0" w:right="0" w:firstLine="0"/>
                      <w:jc w:val="left"/>
                      <w:rPr>
                        <w:sz w:val="28"/>
                      </w:rPr>
                    </w:pPr>
                    <w:r>
                      <w:rPr>
                        <w:sz w:val="28"/>
                      </w:rPr>
                      <w:t>Трансмісія</w:t>
                    </w:r>
                  </w:p>
                </w:txbxContent>
              </v:textbox>
              <w10:wrap type="none"/>
            </v:shape>
            <w10:wrap type="topAndBottom"/>
          </v:group>
        </w:pict>
      </w:r>
    </w:p>
    <w:p>
      <w:pPr>
        <w:pStyle w:val="BodyText"/>
        <w:rPr>
          <w:sz w:val="30"/>
        </w:rPr>
      </w:pPr>
    </w:p>
    <w:p>
      <w:pPr>
        <w:pStyle w:val="BodyText"/>
        <w:rPr>
          <w:sz w:val="30"/>
        </w:rPr>
      </w:pPr>
    </w:p>
    <w:p>
      <w:pPr>
        <w:pStyle w:val="BodyText"/>
        <w:spacing w:before="1"/>
        <w:rPr>
          <w:sz w:val="35"/>
        </w:rPr>
      </w:pPr>
    </w:p>
    <w:p>
      <w:pPr>
        <w:pStyle w:val="BodyText"/>
        <w:spacing w:before="1"/>
        <w:ind w:left="822" w:right="88"/>
        <w:jc w:val="center"/>
      </w:pPr>
      <w:r>
        <w:rPr/>
        <w:pict>
          <v:group style="position:absolute;margin-left:198.25pt;margin-top:-56.874691pt;width:40.4pt;height:33.8pt;mso-position-horizontal-relative:page;mso-position-vertical-relative:paragraph;z-index:251683840" coordorigin="3965,-1137" coordsize="808,676">
            <v:shape style="position:absolute;left:3993;top:-978;width:752;height:468" type="#_x0000_t75" stroked="false">
              <v:imagedata r:id="rId18" o:title=""/>
            </v:shape>
            <v:shape style="position:absolute;left:3980;top:-1123;width:778;height:646" type="#_x0000_t202" filled="false" stroked="true" strokeweight="1.5pt" strokecolor="#000000">
              <v:textbox inset="0,0,0,0">
                <w:txbxContent>
                  <w:p>
                    <w:pPr>
                      <w:spacing w:before="129"/>
                      <w:ind w:left="170" w:right="0" w:firstLine="0"/>
                      <w:jc w:val="left"/>
                      <w:rPr>
                        <w:sz w:val="28"/>
                      </w:rPr>
                    </w:pPr>
                    <w:r>
                      <w:rPr>
                        <w:sz w:val="28"/>
                      </w:rPr>
                      <w:t>РМ</w:t>
                    </w:r>
                  </w:p>
                </w:txbxContent>
              </v:textbox>
              <v:stroke dashstyle="solid"/>
              <w10:wrap type="none"/>
            </v:shape>
            <w10:wrap type="none"/>
          </v:group>
        </w:pict>
      </w:r>
      <w:r>
        <w:rPr/>
        <w:pict>
          <v:group style="position:absolute;margin-left:251.039993pt;margin-top:-56.874691pt;width:40.4pt;height:33.8pt;mso-position-horizontal-relative:page;mso-position-vertical-relative:paragraph;z-index:251688960" coordorigin="5021,-1137" coordsize="808,676">
            <v:shape style="position:absolute;left:5049;top:-978;width:752;height:468" type="#_x0000_t75" stroked="false">
              <v:imagedata r:id="rId18" o:title=""/>
            </v:shape>
            <v:shape style="position:absolute;left:5035;top:-1123;width:778;height:646" type="#_x0000_t202" filled="false" stroked="true" strokeweight="1.5pt" strokecolor="#000000">
              <v:textbox inset="0,0,0,0">
                <w:txbxContent>
                  <w:p>
                    <w:pPr>
                      <w:spacing w:before="129"/>
                      <w:ind w:left="170" w:right="0" w:firstLine="0"/>
                      <w:jc w:val="left"/>
                      <w:rPr>
                        <w:sz w:val="28"/>
                      </w:rPr>
                    </w:pPr>
                    <w:r>
                      <w:rPr>
                        <w:sz w:val="28"/>
                      </w:rPr>
                      <w:t>РМ</w:t>
                    </w:r>
                  </w:p>
                </w:txbxContent>
              </v:textbox>
              <v:stroke dashstyle="solid"/>
              <w10:wrap type="none"/>
            </v:shape>
            <w10:wrap type="none"/>
          </v:group>
        </w:pict>
      </w:r>
      <w:r>
        <w:rPr/>
        <w:pict>
          <v:group style="position:absolute;margin-left:306.609985pt;margin-top:-56.874691pt;width:40.4pt;height:33.8pt;mso-position-horizontal-relative:page;mso-position-vertical-relative:paragraph;z-index:251691008" coordorigin="6132,-1137" coordsize="808,676">
            <v:shape style="position:absolute;left:6163;top:-978;width:749;height:468" type="#_x0000_t75" stroked="false">
              <v:imagedata r:id="rId18" o:title=""/>
            </v:shape>
            <v:shape style="position:absolute;left:6147;top:-1123;width:778;height:646" type="#_x0000_t202" filled="false" stroked="true" strokeweight="1.5pt" strokecolor="#000000">
              <v:textbox inset="0,0,0,0">
                <w:txbxContent>
                  <w:p>
                    <w:pPr>
                      <w:spacing w:before="129"/>
                      <w:ind w:left="172" w:right="0" w:firstLine="0"/>
                      <w:jc w:val="left"/>
                      <w:rPr>
                        <w:sz w:val="28"/>
                      </w:rPr>
                    </w:pPr>
                    <w:r>
                      <w:rPr>
                        <w:sz w:val="28"/>
                      </w:rPr>
                      <w:t>РМ</w:t>
                    </w:r>
                  </w:p>
                </w:txbxContent>
              </v:textbox>
              <v:stroke dashstyle="solid"/>
              <w10:wrap type="none"/>
            </v:shape>
            <w10:wrap type="none"/>
          </v:group>
        </w:pict>
      </w:r>
      <w:r>
        <w:rPr/>
        <w:pict>
          <v:group style="position:absolute;margin-left:362.190002pt;margin-top:-56.874691pt;width:40.4pt;height:33.8pt;mso-position-horizontal-relative:page;mso-position-vertical-relative:paragraph;z-index:251693056" coordorigin="7244,-1137" coordsize="808,676">
            <v:shape style="position:absolute;left:7274;top:-978;width:747;height:468" type="#_x0000_t75" stroked="false">
              <v:imagedata r:id="rId19" o:title=""/>
            </v:shape>
            <v:shape style="position:absolute;left:7258;top:-1123;width:778;height:646" type="#_x0000_t202" filled="false" stroked="true" strokeweight="1.5pt" strokecolor="#000000">
              <v:textbox inset="0,0,0,0">
                <w:txbxContent>
                  <w:p>
                    <w:pPr>
                      <w:spacing w:before="129"/>
                      <w:ind w:left="172" w:right="0" w:firstLine="0"/>
                      <w:jc w:val="left"/>
                      <w:rPr>
                        <w:sz w:val="28"/>
                      </w:rPr>
                    </w:pPr>
                    <w:r>
                      <w:rPr>
                        <w:sz w:val="28"/>
                      </w:rPr>
                      <w:t>РМ</w:t>
                    </w:r>
                  </w:p>
                </w:txbxContent>
              </v:textbox>
              <v:stroke dashstyle="solid"/>
              <w10:wrap type="none"/>
            </v:shape>
            <w10:wrap type="none"/>
          </v:group>
        </w:pict>
      </w:r>
      <w:r>
        <w:rPr/>
        <w:pict>
          <v:group style="position:absolute;margin-left:414.980011pt;margin-top:-56.874691pt;width:40.4pt;height:33.8pt;mso-position-horizontal-relative:page;mso-position-vertical-relative:paragraph;z-index:251695104" coordorigin="8300,-1137" coordsize="808,676">
            <v:shape style="position:absolute;left:8330;top:-978;width:747;height:468" type="#_x0000_t75" stroked="false">
              <v:imagedata r:id="rId19" o:title=""/>
            </v:shape>
            <v:shape style="position:absolute;left:8314;top:-1123;width:778;height:646" type="#_x0000_t202" filled="false" stroked="true" strokeweight="1.5pt" strokecolor="#000000">
              <v:textbox inset="0,0,0,0">
                <w:txbxContent>
                  <w:p>
                    <w:pPr>
                      <w:spacing w:before="129"/>
                      <w:ind w:left="170" w:right="0" w:firstLine="0"/>
                      <w:jc w:val="left"/>
                      <w:rPr>
                        <w:sz w:val="28"/>
                      </w:rPr>
                    </w:pPr>
                    <w:r>
                      <w:rPr>
                        <w:sz w:val="28"/>
                      </w:rPr>
                      <w:t>РМ</w:t>
                    </w:r>
                  </w:p>
                </w:txbxContent>
              </v:textbox>
              <v:stroke dashstyle="solid"/>
              <w10:wrap type="none"/>
            </v:shape>
            <w10:wrap type="none"/>
          </v:group>
        </w:pict>
      </w:r>
      <w:r>
        <w:rPr/>
        <w:pict>
          <v:group style="position:absolute;margin-left:470.549988pt;margin-top:-56.874691pt;width:40.4pt;height:33.8pt;mso-position-horizontal-relative:page;mso-position-vertical-relative:paragraph;z-index:251697152" coordorigin="9411,-1137" coordsize="808,676">
            <v:shape style="position:absolute;left:9439;top:-978;width:752;height:468" type="#_x0000_t75" stroked="false">
              <v:imagedata r:id="rId18" o:title=""/>
            </v:shape>
            <v:shape style="position:absolute;left:9426;top:-1123;width:778;height:646" type="#_x0000_t202" filled="false" stroked="true" strokeweight="1.5pt" strokecolor="#000000">
              <v:textbox inset="0,0,0,0">
                <w:txbxContent>
                  <w:p>
                    <w:pPr>
                      <w:spacing w:before="129"/>
                      <w:ind w:left="170" w:right="0" w:firstLine="0"/>
                      <w:jc w:val="left"/>
                      <w:rPr>
                        <w:sz w:val="28"/>
                      </w:rPr>
                    </w:pPr>
                    <w:r>
                      <w:rPr>
                        <w:sz w:val="28"/>
                      </w:rPr>
                      <w:t>РМ</w:t>
                    </w:r>
                  </w:p>
                </w:txbxContent>
              </v:textbox>
              <v:stroke dashstyle="solid"/>
              <w10:wrap type="none"/>
            </v:shape>
            <w10:wrap type="none"/>
          </v:group>
        </w:pict>
      </w:r>
      <w:r>
        <w:rPr/>
        <w:t>Рисунок 1.2 – Структурна схема групового трансмісійного</w:t>
      </w:r>
    </w:p>
    <w:p>
      <w:pPr>
        <w:pStyle w:val="BodyText"/>
        <w:spacing w:before="143"/>
        <w:ind w:left="798" w:right="767"/>
        <w:jc w:val="center"/>
      </w:pPr>
      <w:r>
        <w:rPr/>
        <w:pict>
          <v:group style="position:absolute;margin-left:330.779999pt;margin-top:119.710312pt;width:43.25pt;height:66.55pt;mso-position-horizontal-relative:page;mso-position-vertical-relative:paragraph;z-index:251699200" coordorigin="6616,2394" coordsize="865,1331">
            <v:shape style="position:absolute;left:6645;top:2553;width:807;height:480" type="#_x0000_t75" stroked="false">
              <v:imagedata r:id="rId20" o:title=""/>
            </v:shape>
            <v:shape style="position:absolute;left:6987;top:3095;width:120;height:629" coordorigin="6987,3096" coordsize="120,629" path="m6987,3525l7047,3725,7083,3605,7032,3605,7032,3585,6987,3525xm7032,3585l7032,3605,7047,3605,7032,3585xm7062,3096l7032,3096,7032,3585,7047,3605,7062,3585,7062,3096xm7062,3585l7047,3605,7062,3605,7062,3585xm7107,3525l7062,3585,7062,3605,7083,3605,7107,3525xe" filled="true" fillcolor="#000000" stroked="false">
              <v:path arrowok="t"/>
              <v:fill type="solid"/>
            </v:shape>
            <v:shape style="position:absolute;left:6630;top:2409;width:835;height:657" type="#_x0000_t202" filled="false" stroked="true" strokeweight="1.5pt" strokecolor="#000000">
              <v:textbox inset="0,0,0,0">
                <w:txbxContent>
                  <w:p>
                    <w:pPr>
                      <w:spacing w:before="128"/>
                      <w:ind w:left="222" w:right="0" w:firstLine="0"/>
                      <w:jc w:val="left"/>
                      <w:rPr>
                        <w:sz w:val="28"/>
                      </w:rPr>
                    </w:pPr>
                    <w:r>
                      <w:rPr>
                        <w:sz w:val="28"/>
                      </w:rPr>
                      <w:t>ЕД</w:t>
                    </w:r>
                  </w:p>
                </w:txbxContent>
              </v:textbox>
              <v:stroke dashstyle="solid"/>
              <w10:wrap type="none"/>
            </v:shape>
            <w10:wrap type="none"/>
          </v:group>
        </w:pict>
      </w:r>
      <w:r>
        <w:rPr/>
        <w:pict>
          <v:group style="position:absolute;margin-left:390.369995pt;margin-top:119.710312pt;width:43.25pt;height:66.55pt;mso-position-horizontal-relative:page;mso-position-vertical-relative:paragraph;z-index:251701248" coordorigin="7807,2394" coordsize="865,1331">
            <v:shape style="position:absolute;left:7838;top:2553;width:804;height:480" type="#_x0000_t75" stroked="false">
              <v:imagedata r:id="rId21" o:title=""/>
            </v:shape>
            <v:shape style="position:absolute;left:8179;top:3095;width:120;height:629" coordorigin="8179,3096" coordsize="120,629" path="m8179,3525l8239,3725,8275,3605,8224,3605,8224,3585,8179,3525xm8224,3585l8224,3605,8239,3605,8224,3585xm8254,3096l8224,3096,8224,3585,8239,3605,8254,3585,8254,3096xm8254,3585l8239,3605,8254,3605,8254,3585xm8299,3525l8254,3585,8254,3605,8275,3605,8299,3525xe" filled="true" fillcolor="#000000" stroked="false">
              <v:path arrowok="t"/>
              <v:fill type="solid"/>
            </v:shape>
            <v:shape style="position:absolute;left:7822;top:2409;width:835;height:657" type="#_x0000_t202" filled="false" stroked="true" strokeweight="1.5pt" strokecolor="#000000">
              <v:textbox inset="0,0,0,0">
                <w:txbxContent>
                  <w:p>
                    <w:pPr>
                      <w:spacing w:before="128"/>
                      <w:ind w:left="223" w:right="0" w:firstLine="0"/>
                      <w:jc w:val="left"/>
                      <w:rPr>
                        <w:sz w:val="28"/>
                      </w:rPr>
                    </w:pPr>
                    <w:r>
                      <w:rPr>
                        <w:sz w:val="28"/>
                      </w:rPr>
                      <w:t>ЕД</w:t>
                    </w:r>
                  </w:p>
                </w:txbxContent>
              </v:textbox>
              <v:stroke dashstyle="solid"/>
              <w10:wrap type="none"/>
            </v:shape>
            <w10:wrap type="none"/>
          </v:group>
        </w:pict>
      </w:r>
      <w:r>
        <w:rPr/>
        <w:pict>
          <v:group style="position:absolute;margin-left:271.179993pt;margin-top:119.710312pt;width:43.25pt;height:66.55pt;mso-position-horizontal-relative:page;mso-position-vertical-relative:paragraph;z-index:251703296" coordorigin="5424,2394" coordsize="865,1331">
            <v:shape style="position:absolute;left:5452;top:2553;width:807;height:480" type="#_x0000_t75" stroked="false">
              <v:imagedata r:id="rId20" o:title=""/>
            </v:shape>
            <v:shape style="position:absolute;left:5795;top:3095;width:120;height:629" coordorigin="5795,3096" coordsize="120,629" path="m5795,3525l5855,3725,5891,3605,5840,3605,5840,3585,5795,3525xm5840,3585l5840,3605,5855,3605,5840,3585xm5870,3096l5840,3096,5840,3585,5855,3605,5870,3585,5870,3096xm5870,3585l5855,3605,5870,3605,5870,3585xm5915,3525l5870,3585,5870,3605,5891,3605,5915,3525xe" filled="true" fillcolor="#000000" stroked="false">
              <v:path arrowok="t"/>
              <v:fill type="solid"/>
            </v:shape>
            <v:shape style="position:absolute;left:5438;top:2409;width:835;height:657" type="#_x0000_t202" filled="false" stroked="true" strokeweight="1.5pt" strokecolor="#000000">
              <v:textbox inset="0,0,0,0">
                <w:txbxContent>
                  <w:p>
                    <w:pPr>
                      <w:spacing w:before="128"/>
                      <w:ind w:left="221" w:right="0" w:firstLine="0"/>
                      <w:jc w:val="left"/>
                      <w:rPr>
                        <w:sz w:val="28"/>
                      </w:rPr>
                    </w:pPr>
                    <w:r>
                      <w:rPr>
                        <w:sz w:val="28"/>
                      </w:rPr>
                      <w:t>ЕД</w:t>
                    </w:r>
                  </w:p>
                </w:txbxContent>
              </v:textbox>
              <v:stroke dashstyle="solid"/>
              <w10:wrap type="none"/>
            </v:shape>
            <w10:wrap type="none"/>
          </v:group>
        </w:pict>
      </w:r>
      <w:r>
        <w:rPr/>
        <w:t>електроприводу.</w:t>
      </w:r>
    </w:p>
    <w:p>
      <w:pPr>
        <w:pStyle w:val="BodyText"/>
        <w:rPr>
          <w:sz w:val="20"/>
        </w:rPr>
      </w:pPr>
    </w:p>
    <w:p>
      <w:pPr>
        <w:pStyle w:val="BodyText"/>
        <w:rPr>
          <w:sz w:val="20"/>
        </w:rPr>
      </w:pPr>
    </w:p>
    <w:p>
      <w:pPr>
        <w:pStyle w:val="BodyText"/>
        <w:rPr>
          <w:sz w:val="10"/>
        </w:rPr>
      </w:pPr>
      <w:r>
        <w:rPr/>
        <w:pict>
          <v:group style="position:absolute;margin-left:268.200012pt;margin-top:7.744326pt;width:171.35pt;height:66.55pt;mso-position-horizontal-relative:page;mso-position-vertical-relative:paragraph;z-index:-251640832;mso-wrap-distance-left:0;mso-wrap-distance-right:0" coordorigin="5364,155" coordsize="3427,1331">
            <v:shape style="position:absolute;left:5395;top:313;width:3365;height:480" type="#_x0000_t75" stroked="false">
              <v:imagedata r:id="rId22" o:title=""/>
            </v:shape>
            <v:shape style="position:absolute;left:6987;top:856;width:120;height:629" coordorigin="6987,856" coordsize="120,629" path="m6987,1285l7047,1485,7083,1365,7032,1365,7032,1345,6987,1285xm7032,1345l7032,1365,7047,1365,7032,1345xm7062,856l7032,856,7032,1345,7047,1365,7062,1345,7062,856xm7062,1345l7047,1365,7062,1365,7062,1345xm7107,1285l7062,1345,7062,1365,7083,1365,7107,1285xe" filled="true" fillcolor="#000000" stroked="false">
              <v:path arrowok="t"/>
              <v:fill type="solid"/>
            </v:shape>
            <v:shape style="position:absolute;left:8179;top:856;width:120;height:629" coordorigin="8179,856" coordsize="120,629" path="m8179,1285l8239,1485,8275,1365,8224,1365,8224,1345,8179,1285xm8224,1345l8224,1365,8239,1365,8224,1345xm8254,856l8224,856,8224,1345,8239,1365,8254,1345,8254,856xm8254,1345l8239,1365,8254,1365,8254,1345xm8299,1285l8254,1345,8254,1365,8275,1365,8299,1285xe" filled="true" fillcolor="#000000" stroked="false">
              <v:path arrowok="t"/>
              <v:fill type="solid"/>
            </v:shape>
            <v:shape style="position:absolute;left:5795;top:856;width:120;height:629" coordorigin="5795,856" coordsize="120,629" path="m5795,1285l5855,1485,5891,1365,5840,1365,5840,1345,5795,1285xm5840,1345l5840,1365,5855,1365,5840,1345xm5870,856l5840,856,5840,1345,5855,1365,5870,1345,5870,856xm5870,1345l5855,1365,5870,1365,5870,1345xm5915,1285l5870,1345,5870,1365,5891,1365,5915,1285xe" filled="true" fillcolor="#000000" stroked="false">
              <v:path arrowok="t"/>
              <v:fill type="solid"/>
            </v:shape>
            <v:shape style="position:absolute;left:5379;top:169;width:3397;height:657" type="#_x0000_t202" filled="false" stroked="true" strokeweight="1.5pt" strokecolor="#000000">
              <v:textbox inset="0,0,0,0">
                <w:txbxContent>
                  <w:p>
                    <w:pPr>
                      <w:spacing w:before="128"/>
                      <w:ind w:left="506" w:right="0" w:firstLine="0"/>
                      <w:jc w:val="left"/>
                      <w:rPr>
                        <w:sz w:val="28"/>
                      </w:rPr>
                    </w:pPr>
                    <w:r>
                      <w:rPr>
                        <w:sz w:val="28"/>
                      </w:rPr>
                      <w:t>Електрична мережа</w:t>
                    </w:r>
                  </w:p>
                </w:txbxContent>
              </v:textbox>
              <v:stroke dashstyle="solid"/>
              <w10:wrap type="none"/>
            </v:shape>
            <w10:wrap type="topAndBottom"/>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7"/>
        </w:rPr>
      </w:pPr>
      <w:r>
        <w:rPr/>
        <w:pict>
          <v:group style="position:absolute;margin-left:271.179993pt;margin-top:17.523907pt;width:43.25pt;height:34.35pt;mso-position-horizontal-relative:page;mso-position-vertical-relative:paragraph;z-index:-251638784;mso-wrap-distance-left:0;mso-wrap-distance-right:0" coordorigin="5424,350" coordsize="865,687">
            <v:shape style="position:absolute;left:5452;top:509;width:807;height:480" type="#_x0000_t75" stroked="false">
              <v:imagedata r:id="rId20" o:title=""/>
            </v:shape>
            <v:shape style="position:absolute;left:5438;top:365;width:835;height:657" type="#_x0000_t202" filled="false" stroked="true" strokeweight="1.5pt" strokecolor="#000000">
              <v:textbox inset="0,0,0,0">
                <w:txbxContent>
                  <w:p>
                    <w:pPr>
                      <w:spacing w:before="129"/>
                      <w:ind w:left="199" w:right="0" w:firstLine="0"/>
                      <w:jc w:val="left"/>
                      <w:rPr>
                        <w:sz w:val="28"/>
                      </w:rPr>
                    </w:pPr>
                    <w:r>
                      <w:rPr>
                        <w:sz w:val="28"/>
                      </w:rPr>
                      <w:t>РМ</w:t>
                    </w:r>
                  </w:p>
                </w:txbxContent>
              </v:textbox>
              <v:stroke dashstyle="solid"/>
              <w10:wrap type="none"/>
            </v:shape>
            <w10:wrap type="topAndBottom"/>
          </v:group>
        </w:pict>
      </w:r>
      <w:r>
        <w:rPr/>
        <w:pict>
          <v:group style="position:absolute;margin-left:330.779999pt;margin-top:17.523907pt;width:43.25pt;height:34.35pt;mso-position-horizontal-relative:page;mso-position-vertical-relative:paragraph;z-index:-251636736;mso-wrap-distance-left:0;mso-wrap-distance-right:0" coordorigin="6616,350" coordsize="865,687">
            <v:shape style="position:absolute;left:6645;top:509;width:807;height:480" type="#_x0000_t75" stroked="false">
              <v:imagedata r:id="rId20" o:title=""/>
            </v:shape>
            <v:shape style="position:absolute;left:6630;top:365;width:835;height:657" type="#_x0000_t202" filled="false" stroked="true" strokeweight="1.5pt" strokecolor="#000000">
              <v:textbox inset="0,0,0,0">
                <w:txbxContent>
                  <w:p>
                    <w:pPr>
                      <w:spacing w:before="129"/>
                      <w:ind w:left="200" w:right="0" w:firstLine="0"/>
                      <w:jc w:val="left"/>
                      <w:rPr>
                        <w:sz w:val="28"/>
                      </w:rPr>
                    </w:pPr>
                    <w:r>
                      <w:rPr>
                        <w:sz w:val="28"/>
                      </w:rPr>
                      <w:t>РМ</w:t>
                    </w:r>
                  </w:p>
                </w:txbxContent>
              </v:textbox>
              <v:stroke dashstyle="solid"/>
              <w10:wrap type="none"/>
            </v:shape>
            <w10:wrap type="topAndBottom"/>
          </v:group>
        </w:pict>
      </w:r>
      <w:r>
        <w:rPr/>
        <w:pict>
          <v:group style="position:absolute;margin-left:390.369995pt;margin-top:17.523907pt;width:43.25pt;height:34.35pt;mso-position-horizontal-relative:page;mso-position-vertical-relative:paragraph;z-index:-251634688;mso-wrap-distance-left:0;mso-wrap-distance-right:0" coordorigin="7807,350" coordsize="865,687">
            <v:shape style="position:absolute;left:7838;top:509;width:804;height:480" type="#_x0000_t75" stroked="false">
              <v:imagedata r:id="rId21" o:title=""/>
            </v:shape>
            <v:shape style="position:absolute;left:7822;top:365;width:835;height:657" type="#_x0000_t202" filled="false" stroked="true" strokeweight="1.5pt" strokecolor="#000000">
              <v:textbox inset="0,0,0,0">
                <w:txbxContent>
                  <w:p>
                    <w:pPr>
                      <w:spacing w:before="129"/>
                      <w:ind w:left="201" w:right="0" w:firstLine="0"/>
                      <w:jc w:val="left"/>
                      <w:rPr>
                        <w:sz w:val="28"/>
                      </w:rPr>
                    </w:pPr>
                    <w:r>
                      <w:rPr>
                        <w:sz w:val="28"/>
                      </w:rPr>
                      <w:t>РМ</w:t>
                    </w:r>
                  </w:p>
                </w:txbxContent>
              </v:textbox>
              <v:stroke dashstyle="solid"/>
              <w10:wrap type="none"/>
            </v:shape>
            <w10:wrap type="topAndBottom"/>
          </v:group>
        </w:pict>
      </w:r>
    </w:p>
    <w:p>
      <w:pPr>
        <w:pStyle w:val="BodyText"/>
        <w:spacing w:before="9"/>
        <w:rPr>
          <w:sz w:val="39"/>
        </w:rPr>
      </w:pPr>
    </w:p>
    <w:p>
      <w:pPr>
        <w:pStyle w:val="BodyText"/>
        <w:spacing w:before="1"/>
        <w:ind w:left="822" w:right="86"/>
        <w:jc w:val="center"/>
      </w:pPr>
      <w:r>
        <w:rPr/>
        <w:t>Рисунок 1.3 – Структурна схема групового електроприводу.</w:t>
      </w:r>
    </w:p>
    <w:p>
      <w:pPr>
        <w:spacing w:after="0"/>
        <w:jc w:val="center"/>
        <w:sectPr>
          <w:pgSz w:w="11910" w:h="16840"/>
          <w:pgMar w:header="712" w:footer="0" w:top="1200" w:bottom="280" w:left="1400" w:right="580"/>
        </w:sectPr>
      </w:pPr>
    </w:p>
    <w:p>
      <w:pPr>
        <w:pStyle w:val="BodyText"/>
        <w:spacing w:line="360" w:lineRule="auto" w:before="81"/>
        <w:ind w:left="302" w:right="266" w:firstLine="707"/>
        <w:jc w:val="both"/>
      </w:pPr>
      <w:r>
        <w:rPr/>
        <w:t>Унаслідок своєї технічної недосконалості трансмісійний електропривод в даний час майже не застосовується, він поступився місцем індивідуальному і взаємозв'язаному, хоча у ряді випадків ще знаходить застосування і груповий привід по схемі, представленій на рис. 1.3.</w:t>
      </w:r>
    </w:p>
    <w:p>
      <w:pPr>
        <w:pStyle w:val="BodyText"/>
        <w:spacing w:line="360" w:lineRule="auto"/>
        <w:ind w:left="302" w:right="264" w:firstLine="707"/>
        <w:jc w:val="both"/>
      </w:pPr>
      <w:r>
        <w:rPr/>
        <w:t>Індивідуальний привід в порівнянні з трансмісійним і груповим володіє багатьма перевагами: виробничі приміщення не захаращуються важкими трансмісіями і передавальними пристроями; поліпшуються умови роботи і підвищується продуктивність праці унаслідок полегшення управління окремими механізмами, зменшення запилених приміщень, краще освітлення робочих місць; знижується травматизм обслуговуючого персоналу. Крім того, індивідуальний електропривод відрізняється вищими енергетичними показниками.</w:t>
      </w:r>
    </w:p>
    <w:p>
      <w:pPr>
        <w:pStyle w:val="BodyText"/>
        <w:spacing w:line="360" w:lineRule="auto" w:before="1"/>
        <w:ind w:left="302" w:right="270" w:firstLine="707"/>
        <w:jc w:val="both"/>
      </w:pPr>
      <w:r>
        <w:rPr/>
        <w:t>У трансмісійному приводі при виході з ладу або при ремонті електродвигуна вибуває з роботи група машин, тоді як у разі індивідуального приводу або групового по схемі на рис. 1.3 зупинка одного електродвигуна викликає зупинку лише однієї робочої машини.</w:t>
      </w:r>
    </w:p>
    <w:p>
      <w:pPr>
        <w:pStyle w:val="BodyText"/>
        <w:spacing w:line="360" w:lineRule="auto" w:before="1"/>
        <w:ind w:left="302" w:right="264" w:firstLine="707"/>
        <w:jc w:val="both"/>
      </w:pPr>
      <w:r>
        <w:rPr/>
        <w:t>При індивідуальному електроприводі за рахунок того, що кожен робочий орган машини приводиться в рух самостійним електродвигуном, робочі органи машини виявляються вже не зв'язаними один з одним, тому значно спрощуються механічні передачі. В деяких випадках в результаті повного виключення механічних передач вдається значно підвищити точність роботи машини. Індивідуальний електропривод дозволяє забезпечити оптимальний режим роботи машини, при якому досягається максимальна продуктивність. Нарешті, при використанні індивідуального електроприводу створюються найбільш сприятливі умови для автоматизації роботи машин і технологічних</w:t>
      </w:r>
      <w:r>
        <w:rPr>
          <w:spacing w:val="-5"/>
        </w:rPr>
        <w:t> </w:t>
      </w:r>
      <w:r>
        <w:rPr/>
        <w:t>процесів.</w:t>
      </w:r>
    </w:p>
    <w:p>
      <w:pPr>
        <w:pStyle w:val="BodyText"/>
        <w:spacing w:line="360" w:lineRule="auto"/>
        <w:ind w:left="302" w:right="262" w:firstLine="707"/>
        <w:jc w:val="both"/>
      </w:pPr>
      <w:r>
        <w:rPr/>
        <w:t>Взаємозв'язаний електропривод містить два або декілька електрично або механічно зв'язаних між собою електрорухомих пристроїв (електроприводів), при роботі яких підтримується задане співвідношення або рівність</w:t>
      </w:r>
      <w:r>
        <w:rPr>
          <w:spacing w:val="38"/>
        </w:rPr>
        <w:t> </w:t>
      </w:r>
      <w:r>
        <w:rPr/>
        <w:t>швидкостей</w:t>
      </w:r>
      <w:r>
        <w:rPr>
          <w:spacing w:val="40"/>
        </w:rPr>
        <w:t> </w:t>
      </w:r>
      <w:r>
        <w:rPr/>
        <w:t>або</w:t>
      </w:r>
      <w:r>
        <w:rPr>
          <w:spacing w:val="41"/>
        </w:rPr>
        <w:t> </w:t>
      </w:r>
      <w:r>
        <w:rPr/>
        <w:t>навантажень</w:t>
      </w:r>
      <w:r>
        <w:rPr>
          <w:spacing w:val="36"/>
        </w:rPr>
        <w:t> </w:t>
      </w:r>
      <w:r>
        <w:rPr/>
        <w:t>або</w:t>
      </w:r>
      <w:r>
        <w:rPr>
          <w:spacing w:val="40"/>
        </w:rPr>
        <w:t> </w:t>
      </w:r>
      <w:r>
        <w:rPr/>
        <w:t>положення</w:t>
      </w:r>
      <w:r>
        <w:rPr>
          <w:spacing w:val="40"/>
        </w:rPr>
        <w:t> </w:t>
      </w:r>
      <w:r>
        <w:rPr/>
        <w:t>виконавських</w:t>
      </w:r>
      <w:r>
        <w:rPr>
          <w:spacing w:val="40"/>
        </w:rPr>
        <w:t> </w:t>
      </w:r>
      <w:r>
        <w:rPr/>
        <w:t>органів</w:t>
      </w:r>
    </w:p>
    <w:p>
      <w:pPr>
        <w:spacing w:after="0" w:line="360" w:lineRule="auto"/>
        <w:jc w:val="both"/>
        <w:sectPr>
          <w:pgSz w:w="11910" w:h="16840"/>
          <w:pgMar w:header="712" w:footer="0" w:top="1200" w:bottom="280" w:left="1400" w:right="580"/>
        </w:sectPr>
      </w:pPr>
    </w:p>
    <w:p>
      <w:pPr>
        <w:pStyle w:val="BodyText"/>
        <w:spacing w:line="360" w:lineRule="auto" w:before="81"/>
        <w:ind w:left="302" w:right="265"/>
        <w:jc w:val="both"/>
      </w:pPr>
      <w:r>
        <w:rPr/>
        <w:t>робочих машин. Необхідність в такому приводі часто виникає з конструктивних або технологічних міркувань.</w:t>
      </w:r>
    </w:p>
    <w:p>
      <w:pPr>
        <w:pStyle w:val="BodyText"/>
        <w:spacing w:line="360" w:lineRule="auto" w:before="2"/>
        <w:ind w:left="302" w:right="265" w:firstLine="707"/>
        <w:jc w:val="both"/>
      </w:pPr>
      <w:r>
        <w:rPr/>
        <w:t>Взаємозв'язаний електропривод широко застосовується в різних сучасних машинах і агрегатах, наприклад, в копіювальних металоріжучих верстатах і верстатах з програмним управлінням, в папероробних машинах, ротаційних машинах поліграфічного виробництва, в текстильних агрегатах, в прокатних станах металургійного виробництва, в потокових технологічних лініях по виробництву шинного корду, синтетичних плівок і так далі.</w:t>
      </w:r>
    </w:p>
    <w:p>
      <w:pPr>
        <w:pStyle w:val="BodyText"/>
        <w:spacing w:line="360" w:lineRule="auto"/>
        <w:ind w:left="302" w:right="266" w:firstLine="707"/>
        <w:jc w:val="both"/>
      </w:pPr>
      <w:r>
        <w:rPr/>
        <w:t>Багаторуховий електропривод, як один з різновидів взаємозв'язаного електроприводу, – це електропривод, рухові пристрої якого спільно працюють на загальний вал. Прикладом багаторухового приводу може служити привод платформи механізму повороту потужного екскаватора. Тут, завдяки застосуванню багаторухового електроприводу і спеціальному електричному з'єднанню двигунів, вдається здійснити рівномірний розподіл статичних і динамічних навантажень, що виникають при роботі механізму повороту. Цей привід працює з великим числом включень в годину, що забезпечує високу продуктивність</w:t>
      </w:r>
      <w:r>
        <w:rPr>
          <w:spacing w:val="-8"/>
        </w:rPr>
        <w:t> </w:t>
      </w:r>
      <w:r>
        <w:rPr/>
        <w:t>процесу.</w:t>
      </w:r>
    </w:p>
    <w:p>
      <w:pPr>
        <w:pStyle w:val="BodyText"/>
        <w:spacing w:line="360" w:lineRule="auto"/>
        <w:ind w:left="302" w:right="262" w:firstLine="707"/>
        <w:jc w:val="both"/>
      </w:pPr>
      <w:r>
        <w:rPr/>
        <w:t>У тому випадку, коли у взаємозв'язаному електроприводі виникає необхідність в підтримці постійного співвідношення швидкостей робочих органів, що не мають механічних зв'язків, або коли здійснення механічних зв'язків утруднене, використовується спеціальна схема електричного зв'язку двох або декількох електродвигунів, яка називається схемою електричного валу.</w:t>
      </w:r>
    </w:p>
    <w:p>
      <w:pPr>
        <w:pStyle w:val="BodyText"/>
        <w:spacing w:line="360" w:lineRule="auto" w:before="1"/>
        <w:ind w:left="302" w:right="272" w:firstLine="707"/>
        <w:jc w:val="both"/>
      </w:pPr>
      <w:r>
        <w:rPr/>
        <w:t>Різноманіття виробничих процесів обумовлює різні види і характери руху робочих органів машини, а отже, і електроприводів.</w:t>
      </w:r>
    </w:p>
    <w:p>
      <w:pPr>
        <w:pStyle w:val="BodyText"/>
        <w:spacing w:line="360" w:lineRule="auto"/>
        <w:ind w:left="302" w:right="265" w:firstLine="707"/>
        <w:jc w:val="both"/>
      </w:pPr>
      <w:r>
        <w:rPr/>
        <w:t>По вигляду рухи електроприводу можуть забезпечити: обертальний однонаправлений рух, обертальний реверсивний і поступовий реверсивний рухи.</w:t>
      </w:r>
    </w:p>
    <w:p>
      <w:pPr>
        <w:pStyle w:val="BodyText"/>
        <w:spacing w:line="360" w:lineRule="auto"/>
        <w:ind w:left="302" w:firstLine="707"/>
      </w:pPr>
      <w:r>
        <w:rPr/>
        <w:t>Обертальне однонаправлений, а також реверсивний рух здійснюється електродвигунами звичайного виконання. Поступальна хода може бути</w:t>
      </w:r>
    </w:p>
    <w:p>
      <w:pPr>
        <w:spacing w:after="0" w:line="360" w:lineRule="auto"/>
        <w:sectPr>
          <w:pgSz w:w="11910" w:h="16840"/>
          <w:pgMar w:header="712" w:footer="0" w:top="1200" w:bottom="280" w:left="1400" w:right="580"/>
        </w:sectPr>
      </w:pPr>
    </w:p>
    <w:p>
      <w:pPr>
        <w:pStyle w:val="BodyText"/>
        <w:spacing w:line="360" w:lineRule="auto" w:before="81"/>
        <w:ind w:left="302" w:right="265"/>
        <w:jc w:val="both"/>
      </w:pPr>
      <w:r>
        <w:rPr/>
        <w:t>отримана шляхом використання електродвигуна обертального руху звичайного виконання спільно з перетворюючим механізмом (кулісним, гвинтовим, рейковим і т. п.) або застосування електродвигуна спеціального виконання для поступальної ходи (так звані лінійні електродвигуни, магнітогідродинамічні двигуни та інші).</w:t>
      </w:r>
    </w:p>
    <w:p>
      <w:pPr>
        <w:pStyle w:val="BodyText"/>
        <w:ind w:left="1010"/>
        <w:jc w:val="both"/>
      </w:pPr>
      <w:r>
        <w:rPr/>
        <w:t>По ступеню керованості електропривод може бути:</w:t>
      </w:r>
    </w:p>
    <w:p>
      <w:pPr>
        <w:pStyle w:val="ListParagraph"/>
        <w:numPr>
          <w:ilvl w:val="0"/>
          <w:numId w:val="3"/>
        </w:numPr>
        <w:tabs>
          <w:tab w:pos="1154" w:val="left" w:leader="none"/>
        </w:tabs>
        <w:spacing w:line="360" w:lineRule="auto" w:before="163" w:after="0"/>
        <w:ind w:left="302" w:right="269" w:firstLine="707"/>
        <w:jc w:val="both"/>
        <w:rPr>
          <w:sz w:val="28"/>
        </w:rPr>
      </w:pPr>
      <w:r>
        <w:rPr>
          <w:sz w:val="28"/>
        </w:rPr>
        <w:t>нерегульований - для приведення в дію виконавського органу робочої машини з однією робочою швидкістю, параметри приводу змінюються тільки в результаті зовнішніх</w:t>
      </w:r>
      <w:r>
        <w:rPr>
          <w:spacing w:val="-2"/>
          <w:sz w:val="28"/>
        </w:rPr>
        <w:t> </w:t>
      </w:r>
      <w:r>
        <w:rPr>
          <w:sz w:val="28"/>
        </w:rPr>
        <w:t>дій;</w:t>
      </w:r>
    </w:p>
    <w:p>
      <w:pPr>
        <w:pStyle w:val="ListParagraph"/>
        <w:numPr>
          <w:ilvl w:val="0"/>
          <w:numId w:val="3"/>
        </w:numPr>
        <w:tabs>
          <w:tab w:pos="1154" w:val="left" w:leader="none"/>
        </w:tabs>
        <w:spacing w:line="360" w:lineRule="auto" w:before="0" w:after="0"/>
        <w:ind w:left="302" w:right="267" w:firstLine="707"/>
        <w:jc w:val="both"/>
        <w:rPr>
          <w:sz w:val="28"/>
        </w:rPr>
      </w:pPr>
      <w:r>
        <w:rPr>
          <w:sz w:val="28"/>
        </w:rPr>
        <w:t>регульований - для надання змінної або незмінної швидкості виконавському органу машини, параметри приводу можуть змінюватися під впливом пристрою, що</w:t>
      </w:r>
      <w:r>
        <w:rPr>
          <w:spacing w:val="-1"/>
          <w:sz w:val="28"/>
        </w:rPr>
        <w:t> </w:t>
      </w:r>
      <w:r>
        <w:rPr>
          <w:sz w:val="28"/>
        </w:rPr>
        <w:t>управляє;</w:t>
      </w:r>
    </w:p>
    <w:p>
      <w:pPr>
        <w:pStyle w:val="ListParagraph"/>
        <w:numPr>
          <w:ilvl w:val="0"/>
          <w:numId w:val="3"/>
        </w:numPr>
        <w:tabs>
          <w:tab w:pos="1154" w:val="left" w:leader="none"/>
        </w:tabs>
        <w:spacing w:line="240" w:lineRule="auto" w:before="0" w:after="0"/>
        <w:ind w:left="1154" w:right="0" w:hanging="144"/>
        <w:jc w:val="both"/>
        <w:rPr>
          <w:sz w:val="28"/>
        </w:rPr>
      </w:pPr>
      <w:r>
        <w:rPr>
          <w:sz w:val="28"/>
        </w:rPr>
        <w:t>програмно керований – керований відповідно до заданої</w:t>
      </w:r>
      <w:r>
        <w:rPr>
          <w:spacing w:val="-12"/>
          <w:sz w:val="28"/>
        </w:rPr>
        <w:t> </w:t>
      </w:r>
      <w:r>
        <w:rPr>
          <w:sz w:val="28"/>
        </w:rPr>
        <w:t>програми;</w:t>
      </w:r>
    </w:p>
    <w:p>
      <w:pPr>
        <w:pStyle w:val="ListParagraph"/>
        <w:numPr>
          <w:ilvl w:val="0"/>
          <w:numId w:val="3"/>
        </w:numPr>
        <w:tabs>
          <w:tab w:pos="1154" w:val="left" w:leader="none"/>
        </w:tabs>
        <w:spacing w:line="360" w:lineRule="auto" w:before="160" w:after="0"/>
        <w:ind w:left="302" w:right="268" w:firstLine="707"/>
        <w:jc w:val="both"/>
        <w:rPr>
          <w:sz w:val="28"/>
        </w:rPr>
      </w:pPr>
      <w:r>
        <w:rPr>
          <w:sz w:val="28"/>
        </w:rPr>
        <w:t>стежачий – той, що автоматично відпрацьовує переміщення виконавського органу робочої машини з певною точністю відповідно до довільно змінного задаючого</w:t>
      </w:r>
      <w:r>
        <w:rPr>
          <w:spacing w:val="2"/>
          <w:sz w:val="28"/>
        </w:rPr>
        <w:t> </w:t>
      </w:r>
      <w:r>
        <w:rPr>
          <w:sz w:val="28"/>
        </w:rPr>
        <w:t>сигналу;</w:t>
      </w:r>
    </w:p>
    <w:p>
      <w:pPr>
        <w:pStyle w:val="ListParagraph"/>
        <w:numPr>
          <w:ilvl w:val="0"/>
          <w:numId w:val="3"/>
        </w:numPr>
        <w:tabs>
          <w:tab w:pos="1154" w:val="left" w:leader="none"/>
        </w:tabs>
        <w:spacing w:line="360" w:lineRule="auto" w:before="1" w:after="0"/>
        <w:ind w:left="302" w:right="269" w:firstLine="707"/>
        <w:jc w:val="both"/>
        <w:rPr>
          <w:sz w:val="28"/>
        </w:rPr>
      </w:pPr>
      <w:r>
        <w:rPr>
          <w:sz w:val="28"/>
        </w:rPr>
        <w:t>адаптивний – той, що автоматично обирає структуру або параметри системи управління при зміні умов роботи машини з метою вироблення оптимального режиму.</w:t>
      </w:r>
    </w:p>
    <w:p>
      <w:pPr>
        <w:pStyle w:val="BodyText"/>
        <w:spacing w:line="360" w:lineRule="auto" w:before="1"/>
        <w:ind w:left="302" w:right="275" w:firstLine="707"/>
        <w:jc w:val="both"/>
      </w:pPr>
      <w:r>
        <w:rPr/>
        <w:t>Можна класифікувати електроприводи і по роду передавального пристрою. У цьому сенсі електропривод буває:</w:t>
      </w:r>
    </w:p>
    <w:p>
      <w:pPr>
        <w:pStyle w:val="ListParagraph"/>
        <w:numPr>
          <w:ilvl w:val="0"/>
          <w:numId w:val="3"/>
        </w:numPr>
        <w:tabs>
          <w:tab w:pos="1315" w:val="left" w:leader="none"/>
        </w:tabs>
        <w:spacing w:line="360" w:lineRule="auto" w:before="0" w:after="0"/>
        <w:ind w:left="302" w:right="273" w:firstLine="707"/>
        <w:jc w:val="both"/>
        <w:rPr>
          <w:sz w:val="28"/>
        </w:rPr>
      </w:pPr>
      <w:r>
        <w:rPr>
          <w:sz w:val="28"/>
        </w:rPr>
        <w:t>редукторний, в якому електродвигун передає обертальний рух передавальному пристрою, яки містить</w:t>
      </w:r>
      <w:r>
        <w:rPr>
          <w:spacing w:val="-6"/>
          <w:sz w:val="28"/>
        </w:rPr>
        <w:t> </w:t>
      </w:r>
      <w:r>
        <w:rPr>
          <w:sz w:val="28"/>
        </w:rPr>
        <w:t>редуктор;</w:t>
      </w:r>
    </w:p>
    <w:p>
      <w:pPr>
        <w:pStyle w:val="ListParagraph"/>
        <w:numPr>
          <w:ilvl w:val="0"/>
          <w:numId w:val="3"/>
        </w:numPr>
        <w:tabs>
          <w:tab w:pos="1411" w:val="left" w:leader="none"/>
        </w:tabs>
        <w:spacing w:line="360" w:lineRule="auto" w:before="0" w:after="0"/>
        <w:ind w:left="302" w:right="272" w:firstLine="707"/>
        <w:jc w:val="both"/>
        <w:rPr>
          <w:sz w:val="28"/>
        </w:rPr>
      </w:pPr>
      <w:r>
        <w:rPr>
          <w:sz w:val="28"/>
        </w:rPr>
        <w:t>безредукторний, в якому здійснюється передача руху від електродвигуна або безпосередньо робочому органу, або через передавальний пристрій, що не містить</w:t>
      </w:r>
      <w:r>
        <w:rPr>
          <w:spacing w:val="-9"/>
          <w:sz w:val="28"/>
        </w:rPr>
        <w:t> </w:t>
      </w:r>
      <w:r>
        <w:rPr>
          <w:sz w:val="28"/>
        </w:rPr>
        <w:t>редуктор.</w:t>
      </w:r>
    </w:p>
    <w:p>
      <w:pPr>
        <w:pStyle w:val="BodyText"/>
        <w:spacing w:line="321" w:lineRule="exact"/>
        <w:ind w:left="1010"/>
        <w:jc w:val="both"/>
      </w:pPr>
      <w:r>
        <w:rPr/>
        <w:t>По рівню автоматизації можна</w:t>
      </w:r>
      <w:r>
        <w:rPr>
          <w:spacing w:val="-14"/>
        </w:rPr>
        <w:t> </w:t>
      </w:r>
      <w:r>
        <w:rPr/>
        <w:t>розрізняти:</w:t>
      </w:r>
    </w:p>
    <w:p>
      <w:pPr>
        <w:pStyle w:val="ListParagraph"/>
        <w:numPr>
          <w:ilvl w:val="0"/>
          <w:numId w:val="3"/>
        </w:numPr>
        <w:tabs>
          <w:tab w:pos="1286" w:val="left" w:leader="none"/>
        </w:tabs>
        <w:spacing w:line="360" w:lineRule="auto" w:before="160" w:after="0"/>
        <w:ind w:left="302" w:right="265" w:firstLine="707"/>
        <w:jc w:val="both"/>
        <w:rPr>
          <w:sz w:val="28"/>
        </w:rPr>
      </w:pPr>
      <w:r>
        <w:rPr>
          <w:sz w:val="28"/>
        </w:rPr>
        <w:t>неавтоматизований електропривод, в якому управління ручне (в даний час такий привід зустрічається рідко, переважно в установках малої потужності побутової і медичної техніки і т.</w:t>
      </w:r>
      <w:r>
        <w:rPr>
          <w:spacing w:val="-3"/>
          <w:sz w:val="28"/>
        </w:rPr>
        <w:t> </w:t>
      </w:r>
      <w:r>
        <w:rPr>
          <w:sz w:val="28"/>
        </w:rPr>
        <w:t>п.);</w:t>
      </w:r>
    </w:p>
    <w:p>
      <w:pPr>
        <w:spacing w:after="0" w:line="360" w:lineRule="auto"/>
        <w:jc w:val="both"/>
        <w:rPr>
          <w:sz w:val="28"/>
        </w:rPr>
        <w:sectPr>
          <w:pgSz w:w="11910" w:h="16840"/>
          <w:pgMar w:header="712" w:footer="0" w:top="1200" w:bottom="280" w:left="1400" w:right="580"/>
        </w:sectPr>
      </w:pPr>
    </w:p>
    <w:p>
      <w:pPr>
        <w:pStyle w:val="ListParagraph"/>
        <w:numPr>
          <w:ilvl w:val="0"/>
          <w:numId w:val="3"/>
        </w:numPr>
        <w:tabs>
          <w:tab w:pos="1528" w:val="left" w:leader="none"/>
          <w:tab w:pos="1529" w:val="left" w:leader="none"/>
          <w:tab w:pos="4003" w:val="left" w:leader="none"/>
          <w:tab w:pos="6275" w:val="left" w:leader="none"/>
          <w:tab w:pos="7943" w:val="left" w:leader="none"/>
        </w:tabs>
        <w:spacing w:line="360" w:lineRule="auto" w:before="81" w:after="0"/>
        <w:ind w:left="302" w:right="268" w:firstLine="707"/>
        <w:jc w:val="left"/>
        <w:rPr>
          <w:sz w:val="28"/>
        </w:rPr>
      </w:pPr>
      <w:r>
        <w:rPr>
          <w:sz w:val="28"/>
        </w:rPr>
        <w:t>автоматизований</w:t>
        <w:tab/>
        <w:t>електропривод,</w:t>
        <w:tab/>
        <w:t>керований</w:t>
        <w:tab/>
      </w:r>
      <w:r>
        <w:rPr>
          <w:spacing w:val="-3"/>
          <w:sz w:val="28"/>
        </w:rPr>
        <w:t>автоматичним </w:t>
      </w:r>
      <w:r>
        <w:rPr>
          <w:sz w:val="28"/>
        </w:rPr>
        <w:t>регулюванням</w:t>
      </w:r>
      <w:r>
        <w:rPr>
          <w:spacing w:val="-1"/>
          <w:sz w:val="28"/>
        </w:rPr>
        <w:t> </w:t>
      </w:r>
      <w:r>
        <w:rPr>
          <w:sz w:val="28"/>
        </w:rPr>
        <w:t>параметрів;</w:t>
      </w:r>
    </w:p>
    <w:p>
      <w:pPr>
        <w:pStyle w:val="ListParagraph"/>
        <w:numPr>
          <w:ilvl w:val="0"/>
          <w:numId w:val="3"/>
        </w:numPr>
        <w:tabs>
          <w:tab w:pos="1186" w:val="left" w:leader="none"/>
        </w:tabs>
        <w:spacing w:line="360" w:lineRule="auto" w:before="2" w:after="0"/>
        <w:ind w:left="302" w:right="271" w:firstLine="707"/>
        <w:jc w:val="left"/>
        <w:rPr>
          <w:sz w:val="28"/>
        </w:rPr>
      </w:pPr>
      <w:r>
        <w:rPr>
          <w:sz w:val="28"/>
        </w:rPr>
        <w:t>автоматичний електропривод, в якому дія, що управляє, виробляється автоматичним пристроєм без участі</w:t>
      </w:r>
      <w:r>
        <w:rPr>
          <w:spacing w:val="-8"/>
          <w:sz w:val="28"/>
        </w:rPr>
        <w:t> </w:t>
      </w:r>
      <w:r>
        <w:rPr>
          <w:sz w:val="28"/>
        </w:rPr>
        <w:t>оператора.</w:t>
      </w:r>
    </w:p>
    <w:p>
      <w:pPr>
        <w:pStyle w:val="BodyText"/>
        <w:spacing w:line="360" w:lineRule="auto"/>
        <w:ind w:left="302" w:firstLine="707"/>
      </w:pPr>
      <w:r>
        <w:rPr/>
        <w:t>Останні типи електроприводу знаходять застосування в переважній більшості випадків.</w:t>
      </w:r>
    </w:p>
    <w:p>
      <w:pPr>
        <w:pStyle w:val="BodyText"/>
        <w:spacing w:line="360" w:lineRule="auto"/>
        <w:ind w:left="302" w:firstLine="707"/>
        <w:rPr>
          <w:i/>
        </w:rPr>
      </w:pPr>
      <w:r>
        <w:rPr/>
        <w:t>Нарешті, по роду струму застосовуються електроприводи постійного і змінного струму</w:t>
      </w:r>
      <w:r>
        <w:rPr>
          <w:i/>
        </w:rPr>
        <w:t>.</w:t>
      </w:r>
    </w:p>
    <w:p>
      <w:pPr>
        <w:pStyle w:val="BodyText"/>
        <w:spacing w:before="7"/>
        <w:rPr>
          <w:i/>
          <w:sz w:val="40"/>
        </w:rPr>
      </w:pPr>
    </w:p>
    <w:p>
      <w:pPr>
        <w:pStyle w:val="Heading4"/>
        <w:numPr>
          <w:ilvl w:val="1"/>
          <w:numId w:val="2"/>
        </w:numPr>
        <w:tabs>
          <w:tab w:pos="1433" w:val="left" w:leader="none"/>
        </w:tabs>
        <w:spacing w:line="240" w:lineRule="auto" w:before="0" w:after="0"/>
        <w:ind w:left="1432" w:right="0" w:hanging="423"/>
        <w:jc w:val="left"/>
      </w:pPr>
      <w:r>
        <w:rPr/>
        <w:t>Класифікація</w:t>
      </w:r>
      <w:r>
        <w:rPr>
          <w:spacing w:val="-3"/>
        </w:rPr>
        <w:t> </w:t>
      </w:r>
      <w:r>
        <w:rPr/>
        <w:t>перетворювачів</w:t>
      </w:r>
    </w:p>
    <w:p>
      <w:pPr>
        <w:pStyle w:val="BodyText"/>
        <w:rPr>
          <w:b/>
          <w:sz w:val="30"/>
        </w:rPr>
      </w:pPr>
    </w:p>
    <w:p>
      <w:pPr>
        <w:pStyle w:val="BodyText"/>
        <w:spacing w:before="8"/>
        <w:rPr>
          <w:b/>
          <w:sz w:val="25"/>
        </w:rPr>
      </w:pPr>
    </w:p>
    <w:p>
      <w:pPr>
        <w:pStyle w:val="BodyText"/>
        <w:spacing w:line="360" w:lineRule="auto"/>
        <w:ind w:left="302" w:right="264" w:firstLine="707"/>
        <w:jc w:val="both"/>
      </w:pPr>
      <w:r>
        <w:rPr/>
        <w:t>Основними характеристиками перетворювачів є коефіцієнт корисної дії, коефіцієнт потужності, масогабаритні та інші</w:t>
      </w:r>
      <w:r>
        <w:rPr>
          <w:spacing w:val="-7"/>
        </w:rPr>
        <w:t> </w:t>
      </w:r>
      <w:r>
        <w:rPr/>
        <w:t>характеристики.</w:t>
      </w:r>
    </w:p>
    <w:p>
      <w:pPr>
        <w:pStyle w:val="BodyText"/>
        <w:spacing w:line="360" w:lineRule="auto"/>
        <w:ind w:left="302" w:right="266" w:firstLine="707"/>
        <w:jc w:val="both"/>
      </w:pPr>
      <w:r>
        <w:rPr/>
        <w:t>Напівпровідникові перетворювачі мають високі регулювальні характеристики та енергетичні показники, малі габарити і масу, прості і надійні в експлуатації, забезпечують безконтактну комутацію струмів в силових колах, а також регулювання струму і напруги.</w:t>
      </w:r>
    </w:p>
    <w:p>
      <w:pPr>
        <w:pStyle w:val="BodyText"/>
        <w:spacing w:line="360" w:lineRule="auto"/>
        <w:ind w:left="302" w:right="266" w:firstLine="707"/>
        <w:jc w:val="both"/>
      </w:pPr>
      <w:r>
        <w:rPr/>
        <w:t>Завдяки вказаним перевагам напівпровідникові перетворюючі пристрої набувають все більш широке застосування в різних галузях народного господарства.</w:t>
      </w:r>
    </w:p>
    <w:p>
      <w:pPr>
        <w:pStyle w:val="BodyText"/>
        <w:ind w:left="1010"/>
        <w:jc w:val="both"/>
      </w:pPr>
      <w:r>
        <w:rPr/>
        <w:t>У перетворювальній техніці знаходять широке застосування:</w:t>
      </w:r>
    </w:p>
    <w:p>
      <w:pPr>
        <w:pStyle w:val="ListParagraph"/>
        <w:numPr>
          <w:ilvl w:val="0"/>
          <w:numId w:val="4"/>
        </w:numPr>
        <w:tabs>
          <w:tab w:pos="1154" w:val="left" w:leader="none"/>
        </w:tabs>
        <w:spacing w:line="360" w:lineRule="auto" w:before="161" w:after="0"/>
        <w:ind w:left="302" w:right="266" w:firstLine="707"/>
        <w:jc w:val="both"/>
        <w:rPr>
          <w:sz w:val="28"/>
        </w:rPr>
      </w:pPr>
      <w:r>
        <w:rPr>
          <w:sz w:val="28"/>
        </w:rPr>
        <w:t>керовані випрямлячі, перетворюючі одно- або трифазного змінного струму в</w:t>
      </w:r>
      <w:r>
        <w:rPr>
          <w:spacing w:val="-6"/>
          <w:sz w:val="28"/>
        </w:rPr>
        <w:t> </w:t>
      </w:r>
      <w:r>
        <w:rPr>
          <w:sz w:val="28"/>
        </w:rPr>
        <w:t>постійний;</w:t>
      </w:r>
    </w:p>
    <w:p>
      <w:pPr>
        <w:pStyle w:val="ListParagraph"/>
        <w:numPr>
          <w:ilvl w:val="0"/>
          <w:numId w:val="4"/>
        </w:numPr>
        <w:tabs>
          <w:tab w:pos="1154" w:val="left" w:leader="none"/>
        </w:tabs>
        <w:spacing w:line="360" w:lineRule="auto" w:before="1" w:after="0"/>
        <w:ind w:left="302" w:right="264" w:firstLine="707"/>
        <w:jc w:val="both"/>
        <w:rPr>
          <w:sz w:val="28"/>
        </w:rPr>
      </w:pPr>
      <w:r>
        <w:rPr>
          <w:sz w:val="28"/>
        </w:rPr>
        <w:t>інвертори, що перетворюють постійний струм в одно- або трифазний струм незмінної або регульованої</w:t>
      </w:r>
      <w:r>
        <w:rPr>
          <w:spacing w:val="-2"/>
          <w:sz w:val="28"/>
        </w:rPr>
        <w:t> </w:t>
      </w:r>
      <w:r>
        <w:rPr>
          <w:sz w:val="28"/>
        </w:rPr>
        <w:t>частоти;</w:t>
      </w:r>
    </w:p>
    <w:p>
      <w:pPr>
        <w:pStyle w:val="ListParagraph"/>
        <w:numPr>
          <w:ilvl w:val="0"/>
          <w:numId w:val="4"/>
        </w:numPr>
        <w:tabs>
          <w:tab w:pos="1154" w:val="left" w:leader="none"/>
        </w:tabs>
        <w:spacing w:line="360" w:lineRule="auto" w:before="0" w:after="0"/>
        <w:ind w:left="302" w:right="265" w:firstLine="707"/>
        <w:jc w:val="both"/>
        <w:rPr>
          <w:sz w:val="28"/>
        </w:rPr>
      </w:pPr>
      <w:r>
        <w:rPr>
          <w:sz w:val="28"/>
        </w:rPr>
        <w:t>перетворювачі частоти, що перетворюють одно- чи трифазний струм однієї частоти в одно- або трифазний струм іншої частоти, - незмінну або регульовану;</w:t>
      </w:r>
    </w:p>
    <w:p>
      <w:pPr>
        <w:pStyle w:val="ListParagraph"/>
        <w:numPr>
          <w:ilvl w:val="0"/>
          <w:numId w:val="4"/>
        </w:numPr>
        <w:tabs>
          <w:tab w:pos="1154" w:val="left" w:leader="none"/>
        </w:tabs>
        <w:spacing w:line="360" w:lineRule="auto" w:before="0" w:after="0"/>
        <w:ind w:left="302" w:right="271" w:firstLine="707"/>
        <w:jc w:val="both"/>
        <w:rPr>
          <w:sz w:val="28"/>
        </w:rPr>
      </w:pPr>
      <w:r>
        <w:rPr>
          <w:sz w:val="28"/>
        </w:rPr>
        <w:t>широтно-імпульсні перетворювачі постійної і змінної напруги, що перетворюють постійну або змінну напругу одного рівня в постійну</w:t>
      </w:r>
      <w:r>
        <w:rPr>
          <w:spacing w:val="41"/>
          <w:sz w:val="28"/>
        </w:rPr>
        <w:t> </w:t>
      </w:r>
      <w:r>
        <w:rPr>
          <w:sz w:val="28"/>
        </w:rPr>
        <w:t>або</w:t>
      </w:r>
    </w:p>
    <w:p>
      <w:pPr>
        <w:spacing w:after="0" w:line="360" w:lineRule="auto"/>
        <w:jc w:val="both"/>
        <w:rPr>
          <w:sz w:val="28"/>
        </w:rPr>
        <w:sectPr>
          <w:pgSz w:w="11910" w:h="16840"/>
          <w:pgMar w:header="712" w:footer="0" w:top="1200" w:bottom="280" w:left="1400" w:right="580"/>
        </w:sectPr>
      </w:pPr>
    </w:p>
    <w:p>
      <w:pPr>
        <w:pStyle w:val="BodyText"/>
        <w:spacing w:before="81"/>
        <w:ind w:left="302"/>
        <w:jc w:val="both"/>
      </w:pPr>
      <w:r>
        <w:rPr/>
        <w:t>змінну напругу іншого рівня;</w:t>
      </w:r>
    </w:p>
    <w:p>
      <w:pPr>
        <w:pStyle w:val="ListParagraph"/>
        <w:numPr>
          <w:ilvl w:val="0"/>
          <w:numId w:val="4"/>
        </w:numPr>
        <w:tabs>
          <w:tab w:pos="1154" w:val="left" w:leader="none"/>
        </w:tabs>
        <w:spacing w:line="362" w:lineRule="auto" w:before="161" w:after="0"/>
        <w:ind w:left="302" w:right="264" w:firstLine="707"/>
        <w:jc w:val="both"/>
        <w:rPr>
          <w:sz w:val="28"/>
        </w:rPr>
      </w:pPr>
      <w:r>
        <w:rPr>
          <w:sz w:val="28"/>
        </w:rPr>
        <w:t>перетворювачі числа фаз, перетворюючі одно- або трифазного струму заданої частоти в трьох - або однофазний струм тієї ж</w:t>
      </w:r>
      <w:r>
        <w:rPr>
          <w:spacing w:val="-7"/>
          <w:sz w:val="28"/>
        </w:rPr>
        <w:t> </w:t>
      </w:r>
      <w:r>
        <w:rPr>
          <w:sz w:val="28"/>
        </w:rPr>
        <w:t>частоти.</w:t>
      </w:r>
    </w:p>
    <w:p>
      <w:pPr>
        <w:pStyle w:val="BodyText"/>
        <w:spacing w:line="360" w:lineRule="auto"/>
        <w:ind w:left="302" w:right="264" w:firstLine="707"/>
        <w:jc w:val="both"/>
      </w:pPr>
      <w:r>
        <w:rPr/>
        <w:t>У електроприводах змінного струму, в електротермії, для живлення світлотехнічних приладів, в радіоелектронній апаратурі і широко застосовуються перетворювачі частоти [4].</w:t>
      </w:r>
    </w:p>
    <w:p>
      <w:pPr>
        <w:pStyle w:val="BodyText"/>
        <w:spacing w:line="360" w:lineRule="auto"/>
        <w:ind w:left="302" w:right="262" w:firstLine="707"/>
        <w:jc w:val="both"/>
      </w:pPr>
      <w:r>
        <w:rPr/>
        <w:t>Останнє десятиліття минулого століття, ознаменувалося значними успіхами силової електроніки - було освоєно промислове виробництво біполярних транзисторів з ізольованим затвором (IGBT), силових модулів на їх основі (стійкі і цілі інвертори), а також силових інтелектуальних модулів з вбудованими засобами захисту ключів і інтерфейсами для безпосереднього підключення до мікропроцесорних систем управління. Зростання ступеня інтеграції в мікропроцесорній техніці і перехід від мікропроцесорів до мікроконтролерів з вбудованим набором спеціалізованих периферійних пристроїв, зробили необоротною тенденцію масової заміни аналогових систем управління приводами на системи прямого цифрового управління.</w:t>
      </w:r>
    </w:p>
    <w:p>
      <w:pPr>
        <w:pStyle w:val="BodyText"/>
        <w:spacing w:line="360" w:lineRule="auto"/>
        <w:ind w:left="302" w:right="263" w:firstLine="707"/>
        <w:jc w:val="both"/>
      </w:pPr>
      <w:r>
        <w:rPr/>
        <w:t>Під прямим цифровим управлінням розуміється не тільки безпосереднє управління від мікроконтролера кожним ключем силового перетворювача (інвертора і керованого випрямляча, якщо він є), але і забезпечення можливості прямого введення в мікроконтролер сигналів різних зворотних зв'язків (незалежно від типу сигналу: дискретний, аналоговий або імпульсний) з подальшою програмно-апаратною обробкою усередині мікроконтролера. Таким чином, система прямого цифрового управління орієнтована на відмову від значного числа додаткових інтерфейсних плат і створення одноплатних контролерів управління приводами. Наразі вбудована система управління проектується як однокристальна і разом з силовим перетворювачем і виконавчим двигуном конструктивно інтегрується в одне ціле - мехатронний модуль</w:t>
      </w:r>
      <w:r>
        <w:rPr>
          <w:spacing w:val="-4"/>
        </w:rPr>
        <w:t> </w:t>
      </w:r>
      <w:r>
        <w:rPr/>
        <w:t>руху.</w:t>
      </w:r>
    </w:p>
    <w:p>
      <w:pPr>
        <w:spacing w:after="0" w:line="360" w:lineRule="auto"/>
        <w:jc w:val="both"/>
        <w:sectPr>
          <w:pgSz w:w="11910" w:h="16840"/>
          <w:pgMar w:header="712" w:footer="0" w:top="1200" w:bottom="280" w:left="1400" w:right="580"/>
        </w:sectPr>
      </w:pPr>
    </w:p>
    <w:p>
      <w:pPr>
        <w:pStyle w:val="Heading4"/>
        <w:numPr>
          <w:ilvl w:val="2"/>
          <w:numId w:val="5"/>
        </w:numPr>
        <w:tabs>
          <w:tab w:pos="1643" w:val="left" w:leader="none"/>
        </w:tabs>
        <w:spacing w:line="372" w:lineRule="auto" w:before="83" w:after="0"/>
        <w:ind w:left="302" w:right="265" w:firstLine="707"/>
        <w:jc w:val="both"/>
      </w:pPr>
      <w:r>
        <w:rPr/>
        <w:t>Принципи побудови перетворювачів частоти для асинхронних електроприводів</w:t>
      </w:r>
    </w:p>
    <w:p>
      <w:pPr>
        <w:pStyle w:val="BodyText"/>
        <w:spacing w:before="1"/>
        <w:rPr>
          <w:b/>
          <w:sz w:val="43"/>
        </w:rPr>
      </w:pPr>
    </w:p>
    <w:p>
      <w:pPr>
        <w:pStyle w:val="BodyText"/>
        <w:spacing w:line="372" w:lineRule="auto"/>
        <w:ind w:left="302" w:right="268" w:firstLine="707"/>
        <w:jc w:val="both"/>
      </w:pPr>
      <w:r>
        <w:rPr/>
        <w:t>Різні типи перетворювачів частоти, які знайшли застосування в області частотно керованого асинхронного електроприводу можуть бути розділені на дві групи відмінні одна від одної по технічних засобах, що використовуються:</w:t>
      </w:r>
    </w:p>
    <w:p>
      <w:pPr>
        <w:pStyle w:val="ListParagraph"/>
        <w:numPr>
          <w:ilvl w:val="0"/>
          <w:numId w:val="4"/>
        </w:numPr>
        <w:tabs>
          <w:tab w:pos="1181" w:val="left" w:leader="none"/>
        </w:tabs>
        <w:spacing w:line="372" w:lineRule="auto" w:before="1" w:after="0"/>
        <w:ind w:left="302" w:right="271" w:firstLine="707"/>
        <w:jc w:val="both"/>
        <w:rPr>
          <w:sz w:val="28"/>
        </w:rPr>
      </w:pPr>
      <w:r>
        <w:rPr>
          <w:sz w:val="28"/>
        </w:rPr>
        <w:t>електромагнітні перетворювачі частоти, в яких для отримання змінної часті використовуються звичайні або спеціальні електричні машини, що обертаються;</w:t>
      </w:r>
    </w:p>
    <w:p>
      <w:pPr>
        <w:pStyle w:val="ListParagraph"/>
        <w:numPr>
          <w:ilvl w:val="0"/>
          <w:numId w:val="4"/>
        </w:numPr>
        <w:tabs>
          <w:tab w:pos="1510" w:val="left" w:leader="none"/>
        </w:tabs>
        <w:spacing w:line="369" w:lineRule="auto" w:before="1" w:after="0"/>
        <w:ind w:left="302" w:right="272" w:firstLine="707"/>
        <w:jc w:val="both"/>
        <w:rPr>
          <w:sz w:val="28"/>
        </w:rPr>
      </w:pPr>
      <w:r>
        <w:rPr>
          <w:sz w:val="28"/>
        </w:rPr>
        <w:t>статичні перетворювачі частоти на основі вентильних перетворювачів.</w:t>
      </w:r>
    </w:p>
    <w:p>
      <w:pPr>
        <w:pStyle w:val="BodyText"/>
        <w:spacing w:line="372" w:lineRule="auto" w:before="4"/>
        <w:ind w:left="302" w:right="267" w:firstLine="707"/>
        <w:jc w:val="both"/>
      </w:pPr>
      <w:r>
        <w:rPr/>
        <w:t>Найширше розповсюдження з електромагнітних перетворювачів частоти отримали статичні перетворювачі частоти на основі вентильних перетворювачів.</w:t>
      </w:r>
    </w:p>
    <w:p>
      <w:pPr>
        <w:pStyle w:val="BodyText"/>
        <w:spacing w:line="372" w:lineRule="auto"/>
        <w:ind w:left="302" w:right="265" w:firstLine="707"/>
        <w:jc w:val="both"/>
      </w:pPr>
      <w:r>
        <w:rPr/>
        <w:t>До цих перетворювачів відносяться перетворювачі з неявновираженим колом постійного струму. Даний тип перетворювачів дозволяє отримати достатньо високу частоту вихідної напруги за умови примусової комутації вентилів і одночасно виконати функцію регулювання напруги на двигуни в заданому співвідношенні з частотою. Головною перевагою таких перетворювачів є зменшення кількості силових приладів, включених послідовно в коло: джерело живлення – двигун, що зменшує втрати в перетворювачі. Проте складність побудови систем управління і необхідність застосування компенсуючих пристроїв на вході такого перетворювача, зважаючи на наявність вищих гармонік в споживаному струмі перешкоджають широкому розповсюдженню даного типу перетворювачів в електроприводі.</w:t>
      </w:r>
    </w:p>
    <w:p>
      <w:pPr>
        <w:pStyle w:val="BodyText"/>
        <w:spacing w:line="369" w:lineRule="auto" w:before="3"/>
        <w:ind w:left="302" w:right="265" w:firstLine="707"/>
        <w:jc w:val="both"/>
      </w:pPr>
      <w:r>
        <w:rPr>
          <w:spacing w:val="-3"/>
        </w:rPr>
        <w:t>Перетворювачі частоти </w:t>
      </w:r>
      <w:r>
        <w:rPr/>
        <w:t>з </w:t>
      </w:r>
      <w:r>
        <w:rPr>
          <w:spacing w:val="-3"/>
        </w:rPr>
        <w:t>ланкою підвищеної частоти можуть забезпечити достатньо широкий діапазон регулювання </w:t>
      </w:r>
      <w:r>
        <w:rPr/>
        <w:t>за</w:t>
      </w:r>
      <w:r>
        <w:rPr>
          <w:spacing w:val="29"/>
        </w:rPr>
        <w:t> </w:t>
      </w:r>
      <w:r>
        <w:rPr>
          <w:spacing w:val="-3"/>
        </w:rPr>
        <w:t>рахунок</w:t>
      </w:r>
    </w:p>
    <w:p>
      <w:pPr>
        <w:spacing w:after="0" w:line="369" w:lineRule="auto"/>
        <w:jc w:val="both"/>
        <w:sectPr>
          <w:pgSz w:w="11910" w:h="16840"/>
          <w:pgMar w:header="712" w:footer="0" w:top="1200" w:bottom="280" w:left="1400" w:right="580"/>
        </w:sectPr>
      </w:pPr>
    </w:p>
    <w:p>
      <w:pPr>
        <w:pStyle w:val="BodyText"/>
        <w:spacing w:line="372" w:lineRule="auto" w:before="79"/>
        <w:ind w:left="302" w:right="261"/>
        <w:jc w:val="both"/>
      </w:pPr>
      <w:r>
        <w:rPr/>
        <w:t>застосування ланки підвищеної частоти. Проте широкому застосуванню перетворювачів перешкоджає велика кількість силових ключів і також складність побудови систем управління [5].</w:t>
      </w:r>
    </w:p>
    <w:p>
      <w:pPr>
        <w:pStyle w:val="BodyText"/>
        <w:spacing w:line="372" w:lineRule="auto"/>
        <w:ind w:left="302" w:right="261" w:firstLine="707"/>
        <w:jc w:val="both"/>
      </w:pPr>
      <w:r>
        <w:rPr/>
        <w:t>Широке розповсюдження отримали перетворювачі частоти з ланкою постійного струму. Структурні схеми варіантів побудови цих перетворювачів приведені на рису. 1.4, 1.5 і 1.6.</w:t>
      </w:r>
    </w:p>
    <w:p>
      <w:pPr>
        <w:pStyle w:val="BodyText"/>
        <w:spacing w:line="372" w:lineRule="auto" w:before="1"/>
        <w:ind w:left="302" w:right="264" w:firstLine="707"/>
        <w:jc w:val="both"/>
      </w:pPr>
      <w:r>
        <w:rPr/>
        <w:pict>
          <v:shape style="position:absolute;margin-left:265.279999pt;margin-top:398.89032pt;width:8.75pt;height:33.050pt;mso-position-horizontal-relative:page;mso-position-vertical-relative:paragraph;z-index:251714560" coordorigin="5306,7978" coordsize="175,661" path="m5393,8037l5378,8063,5378,8638,5408,8638,5408,8063,5393,8037xm5393,7978l5306,8127,5308,8136,5315,8141,5322,8145,5331,8142,5336,8135,5378,8063,5378,8008,5410,8008,5393,7978xm5410,8008l5408,8008,5408,8063,5450,8135,5454,8142,5463,8145,5470,8141,5477,8136,5480,8127,5410,8008xm5408,8008l5378,8008,5378,8063,5393,8037,5380,8015,5408,8015,5408,8008xm5408,8015l5406,8015,5393,8037,5408,8063,5408,8015xm5406,8015l5380,8015,5393,8037,5406,8015xe" filled="true" fillcolor="#000000" stroked="false">
            <v:path arrowok="t"/>
            <v:fill type="solid"/>
            <w10:wrap type="none"/>
          </v:shape>
        </w:pict>
      </w:r>
      <w:r>
        <w:rPr/>
        <w:pict>
          <v:shape style="position:absolute;margin-left:380.149994pt;margin-top:398.89032pt;width:8.75pt;height:20.3pt;mso-position-horizontal-relative:page;mso-position-vertical-relative:paragraph;z-index:251715584" coordorigin="7603,7978" coordsize="175,406" path="m7690,8037l7675,8063,7675,8383,7705,8383,7705,8063,7690,8037xm7690,7978l7603,8127,7605,8136,7613,8141,7620,8145,7629,8142,7633,8135,7675,8063,7675,8008,7707,8008,7690,7978xm7707,8008l7705,8008,7705,8063,7747,8135,7751,8142,7760,8145,7768,8141,7775,8136,7777,8127,7707,8008xm7705,8008l7675,8008,7675,8063,7690,8037,7677,8015,7705,8015,7705,8008xm7705,8015l7703,8015,7690,8037,7705,8063,7705,8015xm7703,8015l7677,8015,7690,8037,7703,8015xe" filled="true" fillcolor="#000000" stroked="false">
            <v:path arrowok="t"/>
            <v:fill type="solid"/>
            <w10:wrap type="none"/>
          </v:shape>
        </w:pict>
      </w:r>
      <w:r>
        <w:rPr/>
        <w:pict>
          <v:group style="position:absolute;margin-left:424.320007pt;margin-top:337.340332pt;width:114.15pt;height:62.3pt;mso-position-horizontal-relative:page;mso-position-vertical-relative:paragraph;z-index:-257983488" coordorigin="8486,6747" coordsize="2283,1246">
            <v:shape style="position:absolute;left:8486;top:6746;width:1505;height:644" type="#_x0000_t75" stroked="false">
              <v:imagedata r:id="rId23" o:title=""/>
            </v:shape>
            <v:shape style="position:absolute;left:8486;top:6746;width:1505;height:644" type="#_x0000_t202" filled="false" stroked="false">
              <v:textbox inset="0,0,0,0">
                <w:txbxContent>
                  <w:p>
                    <w:pPr>
                      <w:spacing w:line="269" w:lineRule="exact" w:before="0"/>
                      <w:ind w:left="0" w:right="472" w:firstLine="0"/>
                      <w:jc w:val="right"/>
                      <w:rPr>
                        <w:sz w:val="24"/>
                      </w:rPr>
                    </w:pPr>
                    <w:r>
                      <w:rPr>
                        <w:sz w:val="24"/>
                      </w:rPr>
                      <w:t>~</w:t>
                    </w:r>
                    <w:r>
                      <w:rPr>
                        <w:spacing w:val="-4"/>
                        <w:sz w:val="24"/>
                      </w:rPr>
                      <w:t> </w:t>
                    </w:r>
                    <w:r>
                      <w:rPr>
                        <w:sz w:val="24"/>
                      </w:rPr>
                      <w:t>U</w:t>
                    </w:r>
                    <w:r>
                      <w:rPr>
                        <w:sz w:val="24"/>
                        <w:vertAlign w:val="subscript"/>
                      </w:rPr>
                      <w:t>2</w:t>
                    </w:r>
                    <w:r>
                      <w:rPr>
                        <w:sz w:val="24"/>
                        <w:vertAlign w:val="baseline"/>
                      </w:rPr>
                      <w:t>=var</w:t>
                    </w:r>
                  </w:p>
                  <w:p>
                    <w:pPr>
                      <w:spacing w:before="7"/>
                      <w:ind w:left="0" w:right="448" w:firstLine="0"/>
                      <w:jc w:val="right"/>
                      <w:rPr>
                        <w:sz w:val="24"/>
                      </w:rPr>
                    </w:pPr>
                    <w:r>
                      <w:rPr>
                        <w:spacing w:val="-1"/>
                        <w:sz w:val="24"/>
                      </w:rPr>
                      <w:t>f</w:t>
                    </w:r>
                    <w:r>
                      <w:rPr>
                        <w:spacing w:val="-1"/>
                        <w:sz w:val="24"/>
                        <w:vertAlign w:val="subscript"/>
                      </w:rPr>
                      <w:t>2</w:t>
                    </w:r>
                    <w:r>
                      <w:rPr>
                        <w:spacing w:val="-1"/>
                        <w:sz w:val="24"/>
                        <w:vertAlign w:val="baseline"/>
                      </w:rPr>
                      <w:t>=var</w:t>
                    </w:r>
                  </w:p>
                </w:txbxContent>
              </v:textbox>
              <w10:wrap type="none"/>
            </v:shape>
            <v:shape style="position:absolute;left:9989;top:7386;width:765;height:591" type="#_x0000_t202" filled="false" stroked="true" strokeweight="1.5pt" strokecolor="#000000">
              <v:textbox inset="0,0,0,0">
                <w:txbxContent>
                  <w:p>
                    <w:pPr>
                      <w:spacing w:before="75"/>
                      <w:ind w:left="6" w:right="0" w:firstLine="0"/>
                      <w:jc w:val="center"/>
                      <w:rPr>
                        <w:sz w:val="24"/>
                      </w:rPr>
                    </w:pPr>
                    <w:r>
                      <w:rPr>
                        <w:sz w:val="24"/>
                      </w:rPr>
                      <w:t>Н</w:t>
                    </w:r>
                  </w:p>
                </w:txbxContent>
              </v:textbox>
              <v:stroke dashstyle="solid"/>
              <w10:wrap type="none"/>
            </v:shape>
            <w10:wrap type="none"/>
          </v:group>
        </w:pict>
      </w:r>
      <w:r>
        <w:rPr/>
        <w:t>Структурна схема загалом включає випрямляч, автономний інвертор, систему управління автономним інвертором і навантаження (асинхронний двигун). Регулювання вихідної частоти такого перетворювача здійснюється частотою перемикання ключів в схемі автономного інвертора, також може бути застосований автономний інвертор струму. При цьому регулювання вихідної напруги може здійснюватися управлінням випрямлячем на вході перетворювача, включенням широтно-імпульсної модуляції вихідної напруги або включенням в коло між виходом некерованого випрямляча і входом автономного інвертора широтно-імпульсного перетворювача (ШІМ). Регулювання в системі з ланкою постійного струму може здійснюватися плавно, в широкому діапазоні, забезпечуючи при цьому високу  економічність</w:t>
      </w:r>
      <w:r>
        <w:rPr>
          <w:spacing w:val="-2"/>
        </w:rPr>
        <w:t> </w:t>
      </w:r>
      <w:r>
        <w:rPr/>
        <w:t>перетворювача.</w:t>
      </w:r>
    </w:p>
    <w:p>
      <w:pPr>
        <w:pStyle w:val="BodyText"/>
        <w:rPr>
          <w:sz w:val="20"/>
        </w:rPr>
      </w:pPr>
    </w:p>
    <w:p>
      <w:pPr>
        <w:pStyle w:val="BodyText"/>
        <w:rPr>
          <w:sz w:val="20"/>
        </w:rPr>
      </w:pPr>
    </w:p>
    <w:p>
      <w:pPr>
        <w:pStyle w:val="BodyText"/>
        <w:spacing w:before="11"/>
        <w:rPr>
          <w:sz w:val="15"/>
        </w:rPr>
      </w:pPr>
      <w:r>
        <w:rPr/>
        <w:pict>
          <v:group style="position:absolute;margin-left:132pt;margin-top:11.141328pt;width:75.150pt;height:32.2pt;mso-position-horizontal-relative:page;mso-position-vertical-relative:paragraph;z-index:-251611136;mso-wrap-distance-left:0;mso-wrap-distance-right:0" coordorigin="2640,223" coordsize="1503,644">
            <v:shape style="position:absolute;left:2640;top:222;width:1503;height:644" type="#_x0000_t75" stroked="false">
              <v:imagedata r:id="rId23" o:title=""/>
            </v:shape>
            <v:shape style="position:absolute;left:2640;top:222;width:1503;height:644" type="#_x0000_t202" filled="false" stroked="false">
              <v:textbox inset="0,0,0,0">
                <w:txbxContent>
                  <w:p>
                    <w:pPr>
                      <w:spacing w:line="244" w:lineRule="auto" w:before="0"/>
                      <w:ind w:left="350" w:right="256" w:hanging="207"/>
                      <w:jc w:val="left"/>
                      <w:rPr>
                        <w:sz w:val="24"/>
                      </w:rPr>
                    </w:pPr>
                    <w:r>
                      <w:rPr>
                        <w:sz w:val="24"/>
                      </w:rPr>
                      <w:t>~ U</w:t>
                    </w:r>
                    <w:r>
                      <w:rPr>
                        <w:sz w:val="24"/>
                        <w:vertAlign w:val="subscript"/>
                      </w:rPr>
                      <w:t>1</w:t>
                    </w:r>
                    <w:r>
                      <w:rPr>
                        <w:sz w:val="24"/>
                        <w:vertAlign w:val="baseline"/>
                      </w:rPr>
                      <w:t>=const f</w:t>
                    </w:r>
                    <w:r>
                      <w:rPr>
                        <w:sz w:val="24"/>
                        <w:vertAlign w:val="subscript"/>
                      </w:rPr>
                      <w:t>1</w:t>
                    </w:r>
                    <w:r>
                      <w:rPr>
                        <w:sz w:val="24"/>
                        <w:vertAlign w:val="baseline"/>
                      </w:rPr>
                      <w:t>=const</w:t>
                    </w:r>
                  </w:p>
                </w:txbxContent>
              </v:textbox>
              <w10:wrap type="none"/>
            </v:shape>
            <w10:wrap type="topAndBottom"/>
          </v:group>
        </w:pict>
      </w:r>
    </w:p>
    <w:p>
      <w:pPr>
        <w:pStyle w:val="BodyText"/>
        <w:spacing w:before="4"/>
        <w:rPr>
          <w:sz w:val="2"/>
        </w:rPr>
      </w:pPr>
    </w:p>
    <w:p>
      <w:pPr>
        <w:pStyle w:val="BodyText"/>
        <w:ind w:left="1486"/>
        <w:rPr>
          <w:sz w:val="20"/>
        </w:rPr>
      </w:pPr>
      <w:r>
        <w:rPr>
          <w:sz w:val="20"/>
        </w:rPr>
        <w:pict>
          <v:group style="width:392.7pt;height:31.05pt;mso-position-horizontal-relative:char;mso-position-vertical-relative:line" coordorigin="0,0" coordsize="7854,621">
            <v:shape style="position:absolute;left:0;top:178;width:222;height:240" type="#_x0000_t75" stroked="false">
              <v:imagedata r:id="rId24" o:title=""/>
            </v:shape>
            <v:line style="position:absolute" from="207,310" to="2123,310" stroked="true" strokeweight="1.5pt" strokecolor="#000000">
              <v:stroke dashstyle="solid"/>
            </v:line>
            <v:line style="position:absolute" from="791,193" to="611,403" stroked="true" strokeweight="1.5pt" strokecolor="#000000">
              <v:stroke dashstyle="solid"/>
            </v:line>
            <v:line style="position:absolute" from="971,193" to="791,403" stroked="true" strokeweight="1.5pt" strokecolor="#000000">
              <v:stroke dashstyle="solid"/>
            </v:line>
            <v:line style="position:absolute" from="1151,193" to="971,403" stroked="true" strokeweight="1.5pt" strokecolor="#000000">
              <v:stroke dashstyle="solid"/>
            </v:line>
            <v:shape style="position:absolute;left:2136;top:102;width:737;height:418" type="#_x0000_t75" stroked="false">
              <v:imagedata r:id="rId25" o:title=""/>
            </v:shape>
            <v:line style="position:absolute" from="2887,310" to="4422,310" stroked="true" strokeweight="1.5pt" strokecolor="#000000">
              <v:stroke dashstyle="solid"/>
            </v:line>
            <v:shape style="position:absolute;left:4438;top:102;width:735;height:418" type="#_x0000_t75" stroked="false">
              <v:imagedata r:id="rId25" o:title=""/>
            </v:shape>
            <v:line style="position:absolute" from="5187,310" to="7103,310" stroked="true" strokeweight="1.5pt" strokecolor="#000000">
              <v:stroke dashstyle="solid"/>
            </v:line>
            <v:line style="position:absolute" from="5771,193" to="5591,403" stroked="true" strokeweight="1.5pt" strokecolor="#000000">
              <v:stroke dashstyle="solid"/>
            </v:line>
            <v:line style="position:absolute" from="5951,193" to="5771,403" stroked="true" strokeweight="1.5pt" strokecolor="#000000">
              <v:stroke dashstyle="solid"/>
            </v:line>
            <v:line style="position:absolute" from="6131,193" to="5951,403" stroked="true" strokeweight="1.5pt" strokecolor="#000000">
              <v:stroke dashstyle="solid"/>
            </v:line>
            <v:shape style="position:absolute;left:7119;top:102;width:735;height:418" type="#_x0000_t75" stroked="false">
              <v:imagedata r:id="rId25" o:title=""/>
            </v:shape>
            <v:shape style="position:absolute;left:4422;top:15;width:765;height:591" type="#_x0000_t202" filled="false" stroked="true" strokeweight="1.5pt" strokecolor="#000000">
              <v:textbox inset="0,0,0,0">
                <w:txbxContent>
                  <w:p>
                    <w:pPr>
                      <w:spacing w:before="75"/>
                      <w:ind w:left="146" w:right="0" w:firstLine="0"/>
                      <w:jc w:val="left"/>
                      <w:rPr>
                        <w:sz w:val="24"/>
                      </w:rPr>
                    </w:pPr>
                    <w:r>
                      <w:rPr>
                        <w:sz w:val="24"/>
                      </w:rPr>
                      <w:t>АІ</w:t>
                    </w:r>
                  </w:p>
                </w:txbxContent>
              </v:textbox>
              <v:stroke dashstyle="solid"/>
              <w10:wrap type="none"/>
            </v:shape>
            <v:shape style="position:absolute;left:2122;top:15;width:765;height:591" type="#_x0000_t202" filled="false" stroked="true" strokeweight="1.5pt" strokecolor="#000000">
              <v:textbox inset="0,0,0,0">
                <w:txbxContent>
                  <w:p>
                    <w:pPr>
                      <w:spacing w:before="75"/>
                      <w:ind w:left="143" w:right="0" w:firstLine="0"/>
                      <w:jc w:val="left"/>
                      <w:rPr>
                        <w:sz w:val="24"/>
                      </w:rPr>
                    </w:pPr>
                    <w:r>
                      <w:rPr>
                        <w:sz w:val="24"/>
                      </w:rPr>
                      <w:t>УВ</w:t>
                    </w:r>
                  </w:p>
                </w:txbxContent>
              </v:textbox>
              <v:stroke dashstyle="solid"/>
              <w10:wrap type="none"/>
            </v:shape>
          </v:group>
        </w:pict>
      </w:r>
      <w:r>
        <w:rPr>
          <w:sz w:val="20"/>
        </w:rPr>
      </w:r>
    </w:p>
    <w:p>
      <w:pPr>
        <w:pStyle w:val="BodyText"/>
        <w:spacing w:before="2"/>
        <w:rPr>
          <w:sz w:val="27"/>
        </w:rPr>
      </w:pPr>
      <w:r>
        <w:rPr/>
        <w:pict>
          <v:group style="position:absolute;margin-left:246.009995pt;margin-top:17.587097pt;width:243.85pt;height:54.8pt;mso-position-horizontal-relative:page;mso-position-vertical-relative:paragraph;z-index:-251602944;mso-wrap-distance-left:0;mso-wrap-distance-right:0" coordorigin="4920,352" coordsize="4877,1096">
            <v:shape style="position:absolute;left:4951;top:707;width:915;height:418" type="#_x0000_t75" stroked="false">
              <v:imagedata r:id="rId26" o:title=""/>
            </v:shape>
            <v:shape style="position:absolute;left:6223;top:707;width:735;height:418" type="#_x0000_t75" stroked="false">
              <v:imagedata r:id="rId25" o:title=""/>
            </v:shape>
            <v:shape style="position:absolute;left:5879;top:801;width:329;height:175" type="#_x0000_t75" stroked="false">
              <v:imagedata r:id="rId27" o:title=""/>
            </v:shape>
            <v:shape style="position:absolute;left:7324;top:453;width:735;height:893" type="#_x0000_t75" stroked="false">
              <v:imagedata r:id="rId28" o:title=""/>
            </v:shape>
            <v:shape style="position:absolute;left:6972;top:801;width:329;height:175" type="#_x0000_t75" stroked="false">
              <v:imagedata r:id="rId29" o:title=""/>
            </v:shape>
            <v:shape style="position:absolute;left:8073;top:801;width:1121;height:175" coordorigin="8073,801" coordsize="1121,175" path="m8223,801l8073,888,8223,975,8232,973,8240,958,8238,949,8158,903,8103,903,8103,873,8159,873,8238,827,8240,818,8236,811,8232,803,8223,801xm8159,873l8103,873,8103,903,8158,903,8155,901,8111,901,8111,875,8155,875,8159,873xm9193,873l8159,873,8133,888,8158,903,9193,903,9193,873xm8111,875l8111,901,8133,888,8111,875xm8133,888l8111,901,8155,901,8133,888xm8155,875l8111,875,8133,888,8155,875xe" filled="true" fillcolor="#000000" stroked="false">
              <v:path arrowok="t"/>
              <v:fill type="solid"/>
            </v:shape>
            <v:shape style="position:absolute;left:8294;top:496;width:1503;height:644" type="#_x0000_t75" stroked="false">
              <v:imagedata r:id="rId23" o:title=""/>
            </v:shape>
            <v:shape style="position:absolute;left:8499;top:506;width:309;height:281" type="#_x0000_t202" filled="false" stroked="false">
              <v:textbox inset="0,0,0,0">
                <w:txbxContent>
                  <w:p>
                    <w:pPr>
                      <w:spacing w:line="280" w:lineRule="exact" w:before="0"/>
                      <w:ind w:left="0" w:right="0" w:firstLine="0"/>
                      <w:jc w:val="left"/>
                      <w:rPr>
                        <w:sz w:val="16"/>
                      </w:rPr>
                    </w:pPr>
                    <w:r>
                      <w:rPr>
                        <w:position w:val="3"/>
                        <w:sz w:val="24"/>
                      </w:rPr>
                      <w:t>U</w:t>
                    </w:r>
                    <w:r>
                      <w:rPr>
                        <w:sz w:val="16"/>
                      </w:rPr>
                      <w:t>зf</w:t>
                    </w:r>
                  </w:p>
                </w:txbxContent>
              </v:textbox>
              <w10:wrap type="none"/>
            </v:shape>
            <v:shape style="position:absolute;left:6207;top:621;width:765;height:591" type="#_x0000_t202" filled="false" stroked="true" strokeweight="1.5pt" strokecolor="#000000">
              <v:textbox inset="0,0,0,0">
                <w:txbxContent>
                  <w:p>
                    <w:pPr>
                      <w:spacing w:before="72"/>
                      <w:ind w:left="145" w:right="0" w:firstLine="0"/>
                      <w:jc w:val="left"/>
                      <w:rPr>
                        <w:sz w:val="24"/>
                      </w:rPr>
                    </w:pPr>
                    <w:r>
                      <w:rPr>
                        <w:sz w:val="24"/>
                      </w:rPr>
                      <w:t>ФП</w:t>
                    </w:r>
                  </w:p>
                </w:txbxContent>
              </v:textbox>
              <v:stroke dashstyle="solid"/>
              <w10:wrap type="none"/>
            </v:shape>
            <v:shape style="position:absolute;left:4935;top:621;width:945;height:591" type="#_x0000_t202" filled="false" stroked="true" strokeweight="1.5pt" strokecolor="#000000">
              <v:textbox inset="0,0,0,0">
                <w:txbxContent>
                  <w:p>
                    <w:pPr>
                      <w:spacing w:before="72"/>
                      <w:ind w:left="143" w:right="0" w:firstLine="0"/>
                      <w:jc w:val="left"/>
                      <w:rPr>
                        <w:sz w:val="24"/>
                      </w:rPr>
                    </w:pPr>
                    <w:r>
                      <w:rPr>
                        <w:sz w:val="24"/>
                      </w:rPr>
                      <w:t>СУВ</w:t>
                    </w:r>
                  </w:p>
                </w:txbxContent>
              </v:textbox>
              <v:stroke dashstyle="solid"/>
              <w10:wrap type="none"/>
            </v:shape>
            <v:shape style="position:absolute;left:7309;top:366;width:765;height:1066" type="#_x0000_t202" filled="false" stroked="true" strokeweight="1.5pt" strokecolor="#000000">
              <v:textbox inset="0,0,0,0">
                <w:txbxContent>
                  <w:p>
                    <w:pPr>
                      <w:spacing w:before="65"/>
                      <w:ind w:left="146" w:right="0" w:firstLine="0"/>
                      <w:jc w:val="left"/>
                      <w:rPr>
                        <w:sz w:val="24"/>
                      </w:rPr>
                    </w:pPr>
                    <w:r>
                      <w:rPr>
                        <w:sz w:val="24"/>
                      </w:rPr>
                      <w:t>СУ</w:t>
                    </w:r>
                  </w:p>
                  <w:p>
                    <w:pPr>
                      <w:spacing w:before="10"/>
                      <w:ind w:left="146" w:right="0" w:firstLine="0"/>
                      <w:jc w:val="left"/>
                      <w:rPr>
                        <w:sz w:val="24"/>
                      </w:rPr>
                    </w:pPr>
                    <w:r>
                      <w:rPr>
                        <w:sz w:val="24"/>
                      </w:rPr>
                      <w:t>АІ</w:t>
                    </w:r>
                  </w:p>
                </w:txbxContent>
              </v:textbox>
              <v:stroke dashstyle="solid"/>
              <w10:wrap type="none"/>
            </v:shape>
            <w10:wrap type="topAndBottom"/>
          </v:group>
        </w:pict>
      </w:r>
    </w:p>
    <w:p>
      <w:pPr>
        <w:pStyle w:val="BodyText"/>
        <w:rPr>
          <w:sz w:val="30"/>
        </w:rPr>
      </w:pPr>
    </w:p>
    <w:p>
      <w:pPr>
        <w:pStyle w:val="BodyText"/>
        <w:spacing w:before="2"/>
        <w:rPr>
          <w:sz w:val="24"/>
        </w:rPr>
      </w:pPr>
    </w:p>
    <w:p>
      <w:pPr>
        <w:pStyle w:val="BodyText"/>
        <w:spacing w:line="336" w:lineRule="auto"/>
        <w:ind w:left="2277" w:right="599" w:hanging="927"/>
      </w:pPr>
      <w:r>
        <w:rPr/>
        <w:t>Рисунок 1.4 – Структурна схема перетворювачів частоти з ланкою постійного струму з керованим випрямлячем</w:t>
      </w:r>
    </w:p>
    <w:p>
      <w:pPr>
        <w:spacing w:after="0" w:line="336" w:lineRule="auto"/>
        <w:sectPr>
          <w:pgSz w:w="11910" w:h="16840"/>
          <w:pgMar w:header="712" w:footer="0" w:top="1200" w:bottom="280" w:left="1400" w:right="580"/>
        </w:sectPr>
      </w:pPr>
    </w:p>
    <w:p>
      <w:pPr>
        <w:pStyle w:val="BodyText"/>
        <w:rPr>
          <w:sz w:val="20"/>
        </w:rPr>
      </w:pPr>
    </w:p>
    <w:p>
      <w:pPr>
        <w:pStyle w:val="BodyText"/>
        <w:spacing w:before="9"/>
      </w:pPr>
    </w:p>
    <w:p>
      <w:pPr>
        <w:pStyle w:val="BodyText"/>
        <w:ind w:left="1127"/>
        <w:rPr>
          <w:sz w:val="20"/>
        </w:rPr>
      </w:pPr>
      <w:r>
        <w:rPr>
          <w:sz w:val="20"/>
        </w:rPr>
        <w:pict>
          <v:group style="width:70.95pt;height:27.95pt;mso-position-horizontal-relative:char;mso-position-vertical-relative:line" coordorigin="0,0" coordsize="1419,559">
            <v:shape style="position:absolute;left:0;top:0;width:1419;height:538" type="#_x0000_t75" stroked="false">
              <v:imagedata r:id="rId30" o:title=""/>
            </v:shape>
            <v:shape style="position:absolute;left:0;top:0;width:1419;height:559" type="#_x0000_t202" filled="false" stroked="false">
              <v:textbox inset="0,0,0,0">
                <w:txbxContent>
                  <w:p>
                    <w:pPr>
                      <w:spacing w:line="240" w:lineRule="auto" w:before="0"/>
                      <w:ind w:left="310" w:right="171" w:hanging="166"/>
                      <w:jc w:val="left"/>
                      <w:rPr>
                        <w:sz w:val="24"/>
                      </w:rPr>
                    </w:pPr>
                    <w:r>
                      <w:rPr>
                        <w:sz w:val="24"/>
                      </w:rPr>
                      <w:t>~ U</w:t>
                    </w:r>
                    <w:r>
                      <w:rPr>
                        <w:sz w:val="24"/>
                        <w:vertAlign w:val="subscript"/>
                      </w:rPr>
                      <w:t>1</w:t>
                    </w:r>
                    <w:r>
                      <w:rPr>
                        <w:sz w:val="24"/>
                        <w:vertAlign w:val="baseline"/>
                      </w:rPr>
                      <w:t>=const f</w:t>
                    </w:r>
                    <w:r>
                      <w:rPr>
                        <w:sz w:val="24"/>
                        <w:vertAlign w:val="subscript"/>
                      </w:rPr>
                      <w:t>1</w:t>
                    </w:r>
                    <w:r>
                      <w:rPr>
                        <w:sz w:val="24"/>
                        <w:vertAlign w:val="baseline"/>
                      </w:rPr>
                      <w:t>=const</w:t>
                    </w:r>
                  </w:p>
                </w:txbxContent>
              </v:textbox>
              <w10:wrap type="none"/>
            </v:shape>
          </v:group>
        </w:pict>
      </w:r>
      <w:r>
        <w:rPr>
          <w:sz w:val="20"/>
        </w:rPr>
      </w:r>
    </w:p>
    <w:p>
      <w:pPr>
        <w:pStyle w:val="BodyText"/>
        <w:spacing w:before="1"/>
        <w:rPr>
          <w:sz w:val="2"/>
        </w:rPr>
      </w:pPr>
    </w:p>
    <w:p>
      <w:pPr>
        <w:pStyle w:val="BodyText"/>
        <w:ind w:left="1358"/>
        <w:rPr>
          <w:sz w:val="20"/>
        </w:rPr>
      </w:pPr>
      <w:r>
        <w:rPr>
          <w:sz w:val="20"/>
        </w:rPr>
        <w:pict>
          <v:group style="width:370.9pt;height:27pt;mso-position-horizontal-relative:char;mso-position-vertical-relative:line" coordorigin="0,0" coordsize="7418,540">
            <v:shape style="position:absolute;left:0;top:154;width:211;height:211" type="#_x0000_t75" stroked="false">
              <v:imagedata r:id="rId31" o:title=""/>
            </v:shape>
            <v:line style="position:absolute" from="196,270" to="1796,270" stroked="true" strokeweight="1.5pt" strokecolor="#000000">
              <v:stroke dashstyle="solid"/>
            </v:line>
            <v:line style="position:absolute" from="748,169" to="578,350" stroked="true" strokeweight="1.5pt" strokecolor="#000000">
              <v:stroke dashstyle="solid"/>
            </v:line>
            <v:line style="position:absolute" from="918,169" to="748,350" stroked="true" strokeweight="1.5pt" strokecolor="#000000">
              <v:stroke dashstyle="solid"/>
            </v:line>
            <v:line style="position:absolute" from="1088,169" to="918,350" stroked="true" strokeweight="1.5pt" strokecolor="#000000">
              <v:stroke dashstyle="solid"/>
            </v:line>
            <v:shape style="position:absolute;left:1811;top:102;width:903;height:336" type="#_x0000_t75" stroked="false">
              <v:imagedata r:id="rId32" o:title=""/>
            </v:shape>
            <v:line style="position:absolute" from="2728,270" to="4178,270" stroked="true" strokeweight="1.5pt" strokecolor="#000000">
              <v:stroke dashstyle="solid"/>
            </v:line>
            <v:shape style="position:absolute;left:4192;top:102;width:694;height:336" type="#_x0000_t75" stroked="false">
              <v:imagedata r:id="rId33" o:title=""/>
            </v:shape>
            <v:line style="position:absolute" from="4900,270" to="6710,270" stroked="true" strokeweight="1.5pt" strokecolor="#000000">
              <v:stroke dashstyle="solid"/>
            </v:line>
            <v:line style="position:absolute" from="5452,169" to="5282,350" stroked="true" strokeweight="1.5pt" strokecolor="#000000">
              <v:stroke dashstyle="solid"/>
            </v:line>
            <v:line style="position:absolute" from="5622,169" to="5452,350" stroked="true" strokeweight="1.5pt" strokecolor="#000000">
              <v:stroke dashstyle="solid"/>
            </v:line>
            <v:line style="position:absolute" from="5792,169" to="5622,350" stroked="true" strokeweight="1.5pt" strokecolor="#000000">
              <v:stroke dashstyle="solid"/>
            </v:line>
            <v:shape style="position:absolute;left:6724;top:102;width:694;height:336" type="#_x0000_t75" stroked="false">
              <v:imagedata r:id="rId33" o:title=""/>
            </v:shape>
            <v:shape style="position:absolute;left:4178;top:15;width:722;height:510" type="#_x0000_t202" filled="false" stroked="true" strokeweight="1.5pt" strokecolor="#000000">
              <v:textbox inset="0,0,0,0">
                <w:txbxContent>
                  <w:p>
                    <w:pPr>
                      <w:spacing w:before="74"/>
                      <w:ind w:left="144" w:right="0" w:firstLine="0"/>
                      <w:jc w:val="left"/>
                      <w:rPr>
                        <w:sz w:val="24"/>
                      </w:rPr>
                    </w:pPr>
                    <w:r>
                      <w:rPr>
                        <w:sz w:val="24"/>
                      </w:rPr>
                      <w:t>АІ</w:t>
                    </w:r>
                  </w:p>
                </w:txbxContent>
              </v:textbox>
              <v:stroke dashstyle="solid"/>
              <w10:wrap type="none"/>
            </v:shape>
            <v:shape style="position:absolute;left:1796;top:15;width:932;height:510" type="#_x0000_t202" filled="false" stroked="true" strokeweight="1.5pt" strokecolor="#000000">
              <v:textbox inset="0,0,0,0">
                <w:txbxContent>
                  <w:p>
                    <w:pPr>
                      <w:spacing w:before="74"/>
                      <w:ind w:left="145" w:right="0" w:firstLine="0"/>
                      <w:jc w:val="left"/>
                      <w:rPr>
                        <w:sz w:val="24"/>
                      </w:rPr>
                    </w:pPr>
                    <w:r>
                      <w:rPr>
                        <w:sz w:val="24"/>
                      </w:rPr>
                      <w:t>НУВ</w:t>
                    </w:r>
                  </w:p>
                </w:txbxContent>
              </v:textbox>
              <v:stroke dashstyle="solid"/>
              <w10:wrap type="none"/>
            </v:shape>
          </v:group>
        </w:pict>
      </w:r>
      <w:r>
        <w:rPr>
          <w:sz w:val="20"/>
        </w:rPr>
      </w:r>
    </w:p>
    <w:p>
      <w:pPr>
        <w:pStyle w:val="BodyText"/>
        <w:spacing w:before="2"/>
        <w:rPr>
          <w:sz w:val="23"/>
        </w:rPr>
      </w:pPr>
      <w:r>
        <w:rPr/>
        <w:pict>
          <v:group style="position:absolute;margin-left:346.049988pt;margin-top:15.280098pt;width:198.4pt;height:47.5pt;mso-position-horizontal-relative:page;mso-position-vertical-relative:paragraph;z-index:-251588608;mso-wrap-distance-left:0;mso-wrap-distance-right:0" coordorigin="6921,306" coordsize="3968,950">
            <v:shape style="position:absolute;left:8054;top:628;width:946;height:336" type="#_x0000_t75" stroked="false">
              <v:imagedata r:id="rId34" o:title=""/>
            </v:shape>
            <v:shape style="position:absolute;left:6950;top:407;width:694;height:747" type="#_x0000_t75" stroked="false">
              <v:imagedata r:id="rId35" o:title=""/>
            </v:shape>
            <v:shape style="position:absolute;left:7658;top:683;width:382;height:175" type="#_x0000_t75" stroked="false">
              <v:imagedata r:id="rId36" o:title=""/>
            </v:shape>
            <v:shape style="position:absolute;left:9016;top:683;width:592;height:175" coordorigin="9016,683" coordsize="592,175" path="m9165,683l9158,688,9016,771,9158,854,9165,858,9174,855,9183,841,9180,832,9101,786,9046,786,9046,756,9101,756,9180,709,9183,700,9174,686,9165,683xm9101,756l9046,756,9046,786,9101,786,9098,784,9053,784,9053,758,9098,758,9101,756xm9608,756l9101,756,9075,771,9101,786,9608,786,9608,756xm9053,758l9053,784,9075,771,9053,758xm9075,771l9053,784,9098,784,9075,771xm9098,758l9053,758,9075,771,9098,758xe" filled="true" fillcolor="#000000" stroked="false">
              <v:path arrowok="t"/>
              <v:fill type="solid"/>
            </v:shape>
            <v:shape style="position:absolute;left:9468;top:443;width:1421;height:536" type="#_x0000_t75" stroked="false">
              <v:imagedata r:id="rId37" o:title=""/>
            </v:shape>
            <v:shape style="position:absolute;left:9674;top:452;width:309;height:280" type="#_x0000_t202" filled="false" stroked="false">
              <v:textbox inset="0,0,0,0">
                <w:txbxContent>
                  <w:p>
                    <w:pPr>
                      <w:spacing w:line="280" w:lineRule="exact" w:before="0"/>
                      <w:ind w:left="0" w:right="0" w:firstLine="0"/>
                      <w:jc w:val="left"/>
                      <w:rPr>
                        <w:sz w:val="16"/>
                      </w:rPr>
                    </w:pPr>
                    <w:r>
                      <w:rPr>
                        <w:position w:val="3"/>
                        <w:sz w:val="24"/>
                      </w:rPr>
                      <w:t>U</w:t>
                    </w:r>
                    <w:r>
                      <w:rPr>
                        <w:sz w:val="16"/>
                      </w:rPr>
                      <w:t>зf</w:t>
                    </w:r>
                  </w:p>
                </w:txbxContent>
              </v:textbox>
              <w10:wrap type="none"/>
            </v:shape>
            <v:shape style="position:absolute;left:8040;top:540;width:976;height:510" type="#_x0000_t202" filled="false" stroked="true" strokeweight="1.5pt" strokecolor="#000000">
              <v:textbox inset="0,0,0,0">
                <w:txbxContent>
                  <w:p>
                    <w:pPr>
                      <w:spacing w:before="74"/>
                      <w:ind w:left="144" w:right="0" w:firstLine="0"/>
                      <w:jc w:val="left"/>
                      <w:rPr>
                        <w:sz w:val="24"/>
                      </w:rPr>
                    </w:pPr>
                    <w:r>
                      <w:rPr>
                        <w:sz w:val="24"/>
                      </w:rPr>
                      <w:t>ШІМ</w:t>
                    </w:r>
                  </w:p>
                </w:txbxContent>
              </v:textbox>
              <v:stroke dashstyle="solid"/>
              <w10:wrap type="none"/>
            </v:shape>
            <v:shape style="position:absolute;left:6936;top:320;width:722;height:920" type="#_x0000_t202" filled="false" stroked="true" strokeweight="1.5pt" strokecolor="#000000">
              <v:textbox inset="0,0,0,0">
                <w:txbxContent>
                  <w:p>
                    <w:pPr>
                      <w:spacing w:line="247" w:lineRule="auto" w:before="64"/>
                      <w:ind w:left="144" w:right="198" w:firstLine="0"/>
                      <w:jc w:val="left"/>
                      <w:rPr>
                        <w:sz w:val="24"/>
                      </w:rPr>
                    </w:pPr>
                    <w:r>
                      <w:rPr>
                        <w:sz w:val="24"/>
                      </w:rPr>
                      <w:t>СУ АІ</w:t>
                    </w:r>
                  </w:p>
                </w:txbxContent>
              </v:textbox>
              <v:stroke dashstyle="solid"/>
              <w10:wrap type="none"/>
            </v:shape>
            <w10:wrap type="topAndBottom"/>
          </v:group>
        </w:pict>
      </w:r>
    </w:p>
    <w:p>
      <w:pPr>
        <w:pStyle w:val="BodyText"/>
        <w:spacing w:before="8"/>
        <w:rPr>
          <w:sz w:val="29"/>
        </w:rPr>
      </w:pPr>
    </w:p>
    <w:p>
      <w:pPr>
        <w:pStyle w:val="BodyText"/>
        <w:spacing w:line="357" w:lineRule="auto" w:before="89"/>
        <w:ind w:left="2142" w:right="599" w:hanging="792"/>
      </w:pPr>
      <w:r>
        <w:rPr/>
        <w:drawing>
          <wp:anchor distT="0" distB="0" distL="0" distR="0" allowOverlap="1" layoutInCell="1" locked="0" behindDoc="0" simplePos="0" relativeHeight="251736064">
            <wp:simplePos x="0" y="0"/>
            <wp:positionH relativeFrom="page">
              <wp:posOffset>4577588</wp:posOffset>
            </wp:positionH>
            <wp:positionV relativeFrom="paragraph">
              <wp:posOffset>-1051683</wp:posOffset>
            </wp:positionV>
            <wp:extent cx="111535" cy="223837"/>
            <wp:effectExtent l="0" t="0" r="0" b="0"/>
            <wp:wrapNone/>
            <wp:docPr id="1" name="image33.png"/>
            <wp:cNvGraphicFramePr>
              <a:graphicFrameLocks noChangeAspect="1"/>
            </wp:cNvGraphicFramePr>
            <a:graphic>
              <a:graphicData uri="http://schemas.openxmlformats.org/drawingml/2006/picture">
                <pic:pic>
                  <pic:nvPicPr>
                    <pic:cNvPr id="2" name="image33.png"/>
                    <pic:cNvPicPr/>
                  </pic:nvPicPr>
                  <pic:blipFill>
                    <a:blip r:embed="rId38" cstate="print"/>
                    <a:stretch>
                      <a:fillRect/>
                    </a:stretch>
                  </pic:blipFill>
                  <pic:spPr>
                    <a:xfrm>
                      <a:off x="0" y="0"/>
                      <a:ext cx="111535" cy="223837"/>
                    </a:xfrm>
                    <a:prstGeom prst="rect">
                      <a:avLst/>
                    </a:prstGeom>
                  </pic:spPr>
                </pic:pic>
              </a:graphicData>
            </a:graphic>
          </wp:anchor>
        </w:drawing>
      </w:r>
      <w:r>
        <w:rPr/>
        <w:pict>
          <v:group style="position:absolute;margin-left:402.359985pt;margin-top:-135.499695pt;width:107.9pt;height:53.45pt;mso-position-horizontal-relative:page;mso-position-vertical-relative:paragraph;z-index:-257963008" coordorigin="8047,-2710" coordsize="2158,1069">
            <v:shape style="position:absolute;left:8047;top:-2710;width:1421;height:538" type="#_x0000_t75" stroked="false">
              <v:imagedata r:id="rId37" o:title=""/>
            </v:shape>
            <v:shape style="position:absolute;left:8047;top:-2710;width:1421;height:559" type="#_x0000_t202" filled="false" stroked="false">
              <v:textbox inset="0,0,0,0">
                <w:txbxContent>
                  <w:p>
                    <w:pPr>
                      <w:spacing w:line="240" w:lineRule="auto" w:before="0"/>
                      <w:ind w:left="409" w:right="373" w:hanging="264"/>
                      <w:jc w:val="left"/>
                      <w:rPr>
                        <w:sz w:val="24"/>
                      </w:rPr>
                    </w:pPr>
                    <w:r>
                      <w:rPr>
                        <w:sz w:val="24"/>
                      </w:rPr>
                      <w:t>~ U</w:t>
                    </w:r>
                    <w:r>
                      <w:rPr>
                        <w:sz w:val="24"/>
                        <w:vertAlign w:val="subscript"/>
                      </w:rPr>
                      <w:t>2</w:t>
                    </w:r>
                    <w:r>
                      <w:rPr>
                        <w:sz w:val="24"/>
                        <w:vertAlign w:val="baseline"/>
                      </w:rPr>
                      <w:t>=var f</w:t>
                    </w:r>
                    <w:r>
                      <w:rPr>
                        <w:sz w:val="24"/>
                        <w:vertAlign w:val="subscript"/>
                      </w:rPr>
                      <w:t>2</w:t>
                    </w:r>
                    <w:r>
                      <w:rPr>
                        <w:sz w:val="24"/>
                        <w:vertAlign w:val="baseline"/>
                      </w:rPr>
                      <w:t>=var</w:t>
                    </w:r>
                  </w:p>
                </w:txbxContent>
              </v:textbox>
              <w10:wrap type="none"/>
            </v:shape>
            <v:shape style="position:absolute;left:9468;top:-2167;width:722;height:510" type="#_x0000_t202" filled="false" stroked="true" strokeweight="1.5pt" strokecolor="#000000">
              <v:textbox inset="0,0,0,0">
                <w:txbxContent>
                  <w:p>
                    <w:pPr>
                      <w:spacing w:before="74"/>
                      <w:ind w:left="2" w:right="0" w:firstLine="0"/>
                      <w:jc w:val="center"/>
                      <w:rPr>
                        <w:sz w:val="24"/>
                      </w:rPr>
                    </w:pPr>
                    <w:r>
                      <w:rPr>
                        <w:sz w:val="24"/>
                      </w:rPr>
                      <w:t>Н</w:t>
                    </w:r>
                  </w:p>
                </w:txbxContent>
              </v:textbox>
              <v:stroke dashstyle="solid"/>
              <w10:wrap type="none"/>
            </v:shape>
            <w10:wrap type="none"/>
          </v:group>
        </w:pict>
      </w:r>
      <w:r>
        <w:rPr/>
        <w:pict>
          <v:group style="position:absolute;margin-left:402.839996pt;margin-top:80.740303pt;width:70.95pt;height:27.95pt;mso-position-horizontal-relative:page;mso-position-vertical-relative:paragraph;z-index:251747328" coordorigin="8057,1615" coordsize="1419,559">
            <v:shape style="position:absolute;left:8056;top:1614;width:1419;height:536" type="#_x0000_t75" stroked="false">
              <v:imagedata r:id="rId30" o:title=""/>
            </v:shape>
            <v:shape style="position:absolute;left:8056;top:1614;width:1419;height:559" type="#_x0000_t202" filled="false" stroked="false">
              <v:textbox inset="0,0,0,0">
                <w:txbxContent>
                  <w:p>
                    <w:pPr>
                      <w:spacing w:line="240" w:lineRule="auto" w:before="0"/>
                      <w:ind w:left="409" w:right="371" w:hanging="264"/>
                      <w:jc w:val="left"/>
                      <w:rPr>
                        <w:sz w:val="24"/>
                      </w:rPr>
                    </w:pPr>
                    <w:r>
                      <w:rPr>
                        <w:sz w:val="24"/>
                      </w:rPr>
                      <w:t>~ U</w:t>
                    </w:r>
                    <w:r>
                      <w:rPr>
                        <w:sz w:val="24"/>
                        <w:vertAlign w:val="subscript"/>
                      </w:rPr>
                      <w:t>2</w:t>
                    </w:r>
                    <w:r>
                      <w:rPr>
                        <w:sz w:val="24"/>
                        <w:vertAlign w:val="baseline"/>
                      </w:rPr>
                      <w:t>=var f</w:t>
                    </w:r>
                    <w:r>
                      <w:rPr>
                        <w:sz w:val="24"/>
                        <w:vertAlign w:val="subscript"/>
                      </w:rPr>
                      <w:t>2</w:t>
                    </w:r>
                    <w:r>
                      <w:rPr>
                        <w:sz w:val="24"/>
                        <w:vertAlign w:val="baseline"/>
                      </w:rPr>
                      <w:t>=var</w:t>
                    </w:r>
                  </w:p>
                </w:txbxContent>
              </v:textbox>
              <w10:wrap type="none"/>
            </v:shape>
            <w10:wrap type="none"/>
          </v:group>
        </w:pict>
      </w:r>
      <w:r>
        <w:rPr/>
        <w:t>Рисунок 1.5 – Структурна схема перетворювачів частоти з ланкою постійного струму з автономним інвертуванням</w:t>
      </w:r>
      <w:r>
        <w:rPr>
          <w:spacing w:val="-7"/>
        </w:rPr>
        <w:t> </w:t>
      </w:r>
      <w:r>
        <w:rPr/>
        <w:t>ШІМ</w:t>
      </w:r>
    </w:p>
    <w:p>
      <w:pPr>
        <w:pStyle w:val="BodyText"/>
        <w:rPr>
          <w:sz w:val="20"/>
        </w:rPr>
      </w:pPr>
    </w:p>
    <w:p>
      <w:pPr>
        <w:pStyle w:val="BodyText"/>
        <w:spacing w:before="3"/>
        <w:rPr>
          <w:sz w:val="20"/>
        </w:rPr>
      </w:pPr>
      <w:r>
        <w:rPr/>
        <w:pict>
          <v:group style="position:absolute;margin-left:126.720001pt;margin-top:13.613467pt;width:71.05pt;height:27.95pt;mso-position-horizontal-relative:page;mso-position-vertical-relative:paragraph;z-index:-251586560;mso-wrap-distance-left:0;mso-wrap-distance-right:0" coordorigin="2534,272" coordsize="1421,559">
            <v:shape style="position:absolute;left:2534;top:272;width:1421;height:536" type="#_x0000_t75" stroked="false">
              <v:imagedata r:id="rId37" o:title=""/>
            </v:shape>
            <v:shape style="position:absolute;left:2534;top:272;width:1421;height:559" type="#_x0000_t202" filled="false" stroked="false">
              <v:textbox inset="0,0,0,0">
                <w:txbxContent>
                  <w:p>
                    <w:pPr>
                      <w:spacing w:line="240" w:lineRule="auto" w:before="0"/>
                      <w:ind w:left="310" w:right="173" w:hanging="166"/>
                      <w:jc w:val="left"/>
                      <w:rPr>
                        <w:sz w:val="24"/>
                      </w:rPr>
                    </w:pPr>
                    <w:r>
                      <w:rPr>
                        <w:sz w:val="24"/>
                      </w:rPr>
                      <w:t>~ U</w:t>
                    </w:r>
                    <w:r>
                      <w:rPr>
                        <w:sz w:val="24"/>
                        <w:vertAlign w:val="subscript"/>
                      </w:rPr>
                      <w:t>1</w:t>
                    </w:r>
                    <w:r>
                      <w:rPr>
                        <w:sz w:val="24"/>
                        <w:vertAlign w:val="baseline"/>
                      </w:rPr>
                      <w:t>=const f</w:t>
                    </w:r>
                    <w:r>
                      <w:rPr>
                        <w:sz w:val="24"/>
                        <w:vertAlign w:val="subscript"/>
                      </w:rPr>
                      <w:t>1</w:t>
                    </w:r>
                    <w:r>
                      <w:rPr>
                        <w:sz w:val="24"/>
                        <w:vertAlign w:val="baseline"/>
                      </w:rPr>
                      <w:t>=const</w:t>
                    </w:r>
                  </w:p>
                </w:txbxContent>
              </v:textbox>
              <w10:wrap type="none"/>
            </v:shape>
            <w10:wrap type="topAndBottom"/>
          </v:group>
        </w:pict>
      </w:r>
    </w:p>
    <w:p>
      <w:pPr>
        <w:pStyle w:val="BodyText"/>
        <w:ind w:left="1366"/>
        <w:rPr>
          <w:sz w:val="20"/>
        </w:rPr>
      </w:pPr>
      <w:r>
        <w:rPr>
          <w:sz w:val="20"/>
        </w:rPr>
        <w:pict>
          <v:group style="width:372.35pt;height:27pt;mso-position-horizontal-relative:char;mso-position-vertical-relative:line" coordorigin="0,0" coordsize="7447,540">
            <v:shape style="position:absolute;left:0;top:154;width:211;height:211" type="#_x0000_t75" stroked="false">
              <v:imagedata r:id="rId39" o:title=""/>
            </v:shape>
            <v:line style="position:absolute" from="196,270" to="1838,270" stroked="true" strokeweight="1.5pt" strokecolor="#000000">
              <v:stroke dashstyle="solid"/>
            </v:line>
            <v:line style="position:absolute" from="748,169" to="578,350" stroked="true" strokeweight="1.5pt" strokecolor="#000000">
              <v:stroke dashstyle="solid"/>
            </v:line>
            <v:line style="position:absolute" from="918,169" to="748,350" stroked="true" strokeweight="1.5pt" strokecolor="#000000">
              <v:stroke dashstyle="solid"/>
            </v:line>
            <v:line style="position:absolute" from="1088,169" to="918,350" stroked="true" strokeweight="1.5pt" strokecolor="#000000">
              <v:stroke dashstyle="solid"/>
            </v:line>
            <v:shape style="position:absolute;left:1854;top:103;width:800;height:336" type="#_x0000_t75" stroked="false">
              <v:imagedata r:id="rId40" o:title=""/>
            </v:shape>
            <v:line style="position:absolute" from="2668,270" to="2879,270" stroked="true" strokeweight="1.5pt" strokecolor="#000000">
              <v:stroke dashstyle="solid"/>
            </v:line>
            <v:line style="position:absolute" from="3791,270" to="4178,270" stroked="true" strokeweight="1.5pt" strokecolor="#000000">
              <v:stroke dashstyle="solid"/>
            </v:line>
            <v:shape style="position:absolute;left:4194;top:103;width:692;height:336" type="#_x0000_t75" stroked="false">
              <v:imagedata r:id="rId41" o:title=""/>
            </v:shape>
            <v:line style="position:absolute" from="4900,270" to="6710,270" stroked="true" strokeweight="1.5pt" strokecolor="#000000">
              <v:stroke dashstyle="solid"/>
            </v:line>
            <v:line style="position:absolute" from="5452,169" to="5282,350" stroked="true" strokeweight="1.5pt" strokecolor="#000000">
              <v:stroke dashstyle="solid"/>
            </v:line>
            <v:line style="position:absolute" from="5622,169" to="5452,350" stroked="true" strokeweight="1.5pt" strokecolor="#000000">
              <v:stroke dashstyle="solid"/>
            </v:line>
            <v:line style="position:absolute" from="5792,169" to="5622,350" stroked="true" strokeweight="1.5pt" strokecolor="#000000">
              <v:stroke dashstyle="solid"/>
            </v:line>
            <v:shape style="position:absolute;left:6726;top:103;width:692;height:336" type="#_x0000_t75" stroked="false">
              <v:imagedata r:id="rId41" o:title=""/>
            </v:shape>
            <v:shape style="position:absolute;left:2893;top:103;width:884;height:336" type="#_x0000_t75" stroked="false">
              <v:imagedata r:id="rId42" o:title=""/>
            </v:shape>
            <v:shape style="position:absolute;left:6710;top:15;width:722;height:510" type="#_x0000_t202" filled="false" stroked="true" strokeweight="1.5pt" strokecolor="#000000">
              <v:textbox inset="0,0,0,0">
                <w:txbxContent>
                  <w:p>
                    <w:pPr>
                      <w:spacing w:before="71"/>
                      <w:ind w:left="5" w:right="0" w:firstLine="0"/>
                      <w:jc w:val="center"/>
                      <w:rPr>
                        <w:sz w:val="24"/>
                      </w:rPr>
                    </w:pPr>
                    <w:r>
                      <w:rPr>
                        <w:sz w:val="24"/>
                      </w:rPr>
                      <w:t>Н</w:t>
                    </w:r>
                  </w:p>
                </w:txbxContent>
              </v:textbox>
              <v:stroke dashstyle="solid"/>
              <w10:wrap type="none"/>
            </v:shape>
            <v:shape style="position:absolute;left:4178;top:15;width:722;height:510" type="#_x0000_t202" filled="false" stroked="true" strokeweight="1.5pt" strokecolor="#000000">
              <v:textbox inset="0,0,0,0">
                <w:txbxContent>
                  <w:p>
                    <w:pPr>
                      <w:spacing w:before="71"/>
                      <w:ind w:left="146" w:right="0" w:firstLine="0"/>
                      <w:jc w:val="left"/>
                      <w:rPr>
                        <w:sz w:val="24"/>
                      </w:rPr>
                    </w:pPr>
                    <w:r>
                      <w:rPr>
                        <w:sz w:val="24"/>
                      </w:rPr>
                      <w:t>АІ</w:t>
                    </w:r>
                  </w:p>
                </w:txbxContent>
              </v:textbox>
              <v:stroke dashstyle="solid"/>
              <w10:wrap type="none"/>
            </v:shape>
            <v:shape style="position:absolute;left:2879;top:15;width:912;height:510" type="#_x0000_t202" filled="false" stroked="true" strokeweight="1.5pt" strokecolor="#000000">
              <v:textbox inset="0,0,0,0">
                <w:txbxContent>
                  <w:p>
                    <w:pPr>
                      <w:spacing w:before="71"/>
                      <w:ind w:left="144" w:right="0" w:firstLine="0"/>
                      <w:jc w:val="left"/>
                      <w:rPr>
                        <w:sz w:val="24"/>
                      </w:rPr>
                    </w:pPr>
                    <w:r>
                      <w:rPr>
                        <w:sz w:val="24"/>
                      </w:rPr>
                      <w:t>ШІП</w:t>
                    </w:r>
                  </w:p>
                </w:txbxContent>
              </v:textbox>
              <v:stroke dashstyle="solid"/>
              <w10:wrap type="none"/>
            </v:shape>
            <v:shape style="position:absolute;left:1838;top:15;width:830;height:510" type="#_x0000_t202" filled="false" stroked="true" strokeweight="1.5pt" strokecolor="#000000">
              <v:textbox inset="0,0,0,0">
                <w:txbxContent>
                  <w:p>
                    <w:pPr>
                      <w:spacing w:before="71"/>
                      <w:ind w:left="146" w:right="0" w:firstLine="0"/>
                      <w:jc w:val="left"/>
                      <w:rPr>
                        <w:sz w:val="24"/>
                      </w:rPr>
                    </w:pPr>
                    <w:r>
                      <w:rPr>
                        <w:sz w:val="24"/>
                      </w:rPr>
                      <w:t>НУВ</w:t>
                    </w:r>
                  </w:p>
                </w:txbxContent>
              </v:textbox>
              <v:stroke dashstyle="solid"/>
              <w10:wrap type="none"/>
            </v:shape>
          </v:group>
        </w:pict>
      </w:r>
      <w:r>
        <w:rPr>
          <w:sz w:val="20"/>
        </w:rPr>
      </w:r>
    </w:p>
    <w:p>
      <w:pPr>
        <w:pStyle w:val="BodyText"/>
        <w:spacing w:before="10" w:after="1"/>
        <w:rPr>
          <w:sz w:val="26"/>
        </w:rPr>
      </w:pPr>
    </w:p>
    <w:tbl>
      <w:tblPr>
        <w:tblW w:w="0" w:type="auto"/>
        <w:jc w:val="left"/>
        <w:tblInd w:w="331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32"/>
        <w:gridCol w:w="460"/>
        <w:gridCol w:w="471"/>
      </w:tblGrid>
      <w:tr>
        <w:trPr>
          <w:trHeight w:val="190" w:hRule="atLeast"/>
        </w:trPr>
        <w:tc>
          <w:tcPr>
            <w:tcW w:w="432" w:type="dxa"/>
            <w:tcBorders>
              <w:top w:val="nil"/>
              <w:left w:val="nil"/>
            </w:tcBorders>
          </w:tcPr>
          <w:p>
            <w:pPr>
              <w:pStyle w:val="TableParagraph"/>
              <w:spacing w:before="0"/>
              <w:rPr>
                <w:sz w:val="12"/>
              </w:rPr>
            </w:pPr>
          </w:p>
        </w:tc>
        <w:tc>
          <w:tcPr>
            <w:tcW w:w="931" w:type="dxa"/>
            <w:gridSpan w:val="2"/>
            <w:tcBorders>
              <w:bottom w:val="nil"/>
              <w:right w:val="nil"/>
            </w:tcBorders>
          </w:tcPr>
          <w:p>
            <w:pPr>
              <w:pStyle w:val="TableParagraph"/>
              <w:spacing w:before="0"/>
              <w:rPr>
                <w:sz w:val="12"/>
              </w:rPr>
            </w:pPr>
          </w:p>
        </w:tc>
      </w:tr>
      <w:tr>
        <w:trPr>
          <w:trHeight w:val="670" w:hRule="atLeast"/>
        </w:trPr>
        <w:tc>
          <w:tcPr>
            <w:tcW w:w="892" w:type="dxa"/>
            <w:gridSpan w:val="2"/>
          </w:tcPr>
          <w:p>
            <w:pPr>
              <w:pStyle w:val="TableParagraph"/>
              <w:spacing w:before="63"/>
              <w:ind w:left="159"/>
              <w:rPr>
                <w:sz w:val="24"/>
              </w:rPr>
            </w:pPr>
            <w:r>
              <w:rPr>
                <w:sz w:val="24"/>
              </w:rPr>
              <w:t>СУ ШІП</w:t>
            </w:r>
          </w:p>
        </w:tc>
        <w:tc>
          <w:tcPr>
            <w:tcW w:w="471" w:type="dxa"/>
            <w:tcBorders>
              <w:top w:val="nil"/>
              <w:bottom w:val="nil"/>
              <w:right w:val="nil"/>
            </w:tcBorders>
          </w:tcPr>
          <w:p>
            <w:pPr>
              <w:pStyle w:val="TableParagraph"/>
              <w:spacing w:before="0"/>
              <w:rPr>
                <w:sz w:val="26"/>
              </w:rPr>
            </w:pPr>
          </w:p>
        </w:tc>
      </w:tr>
    </w:tbl>
    <w:p>
      <w:pPr>
        <w:pStyle w:val="BodyText"/>
        <w:spacing w:before="5"/>
      </w:pPr>
    </w:p>
    <w:p>
      <w:pPr>
        <w:pStyle w:val="BodyText"/>
        <w:spacing w:line="360" w:lineRule="auto"/>
        <w:ind w:left="1401" w:right="952" w:hanging="404"/>
      </w:pPr>
      <w:r>
        <w:rPr/>
        <w:pict>
          <v:group style="position:absolute;margin-left:235.800003pt;margin-top:-47.699684pt;width:59.4pt;height:26.3pt;mso-position-horizontal-relative:page;mso-position-vertical-relative:paragraph;z-index:-257961984" coordorigin="4716,-954" coordsize="1188,526">
            <v:shape style="position:absolute;left:4716;top:-954;width:864;height:526" type="#_x0000_t75" stroked="false">
              <v:imagedata r:id="rId43" o:title=""/>
            </v:shape>
            <v:shape style="position:absolute;left:5594;top:-820;width:310;height:175" type="#_x0000_t75" stroked="false">
              <v:imagedata r:id="rId44" o:title=""/>
            </v:shape>
            <w10:wrap type="none"/>
          </v:group>
        </w:pict>
      </w:r>
      <w:r>
        <w:rPr/>
        <w:pict>
          <v:group style="position:absolute;margin-left:294.450012pt;margin-top:-63.859684pt;width:170.35pt;height:47.5pt;mso-position-horizontal-relative:page;mso-position-vertical-relative:paragraph;z-index:-257957888" coordorigin="5889,-1277" coordsize="3407,950">
            <v:rect style="position:absolute;left:5904;top:-963;width:722;height:510" filled="false" stroked="true" strokeweight="1.5pt" strokecolor="#000000">
              <v:stroke dashstyle="solid"/>
            </v:rect>
            <v:shape style="position:absolute;left:5918;top:-875;width:694;height:336" type="#_x0000_t75" stroked="false">
              <v:imagedata r:id="rId33" o:title=""/>
            </v:shape>
            <v:shape style="position:absolute;left:6960;top:-1175;width:692;height:747" type="#_x0000_t75" stroked="false">
              <v:imagedata r:id="rId45" o:title=""/>
            </v:shape>
            <v:shape style="position:absolute;left:6626;top:-820;width:310;height:175" type="#_x0000_t75" stroked="false">
              <v:imagedata r:id="rId46" o:title=""/>
            </v:shape>
            <v:shape style="position:absolute;left:7666;top:-820;width:1058;height:175" coordorigin="7666,-819" coordsize="1058,175" path="m7815,-819l7808,-815,7666,-732,7808,-649,7815,-645,7824,-647,7833,-662,7830,-671,7751,-717,7696,-717,7696,-747,7751,-747,7830,-793,7833,-803,7824,-817,7815,-819xm7751,-747l7696,-747,7696,-717,7751,-717,7748,-719,7703,-719,7703,-745,7748,-745,7751,-747xm8724,-747l7751,-747,7725,-732,7751,-717,8724,-717,8724,-747xm7703,-745l7703,-719,7725,-732,7703,-745xm7725,-732l7703,-719,7748,-719,7725,-732xm7748,-745l7703,-745,7725,-732,7748,-745xe" filled="true" fillcolor="#000000" stroked="false">
              <v:path arrowok="t"/>
              <v:fill type="solid"/>
            </v:shape>
            <v:shape style="position:absolute;left:7874;top:-1142;width:1421;height:538" type="#_x0000_t75" stroked="false">
              <v:imagedata r:id="rId37" o:title=""/>
            </v:shape>
            <v:shape style="position:absolute;left:8079;top:-1131;width:309;height:280" type="#_x0000_t202" filled="false" stroked="false">
              <v:textbox inset="0,0,0,0">
                <w:txbxContent>
                  <w:p>
                    <w:pPr>
                      <w:spacing w:line="280" w:lineRule="exact" w:before="0"/>
                      <w:ind w:left="0" w:right="0" w:firstLine="0"/>
                      <w:jc w:val="left"/>
                      <w:rPr>
                        <w:sz w:val="16"/>
                      </w:rPr>
                    </w:pPr>
                    <w:r>
                      <w:rPr>
                        <w:position w:val="3"/>
                        <w:sz w:val="24"/>
                      </w:rPr>
                      <w:t>U</w:t>
                    </w:r>
                    <w:r>
                      <w:rPr>
                        <w:sz w:val="16"/>
                      </w:rPr>
                      <w:t>зf</w:t>
                    </w:r>
                  </w:p>
                </w:txbxContent>
              </v:textbox>
              <w10:wrap type="none"/>
            </v:shape>
            <v:shape style="position:absolute;left:6063;top:-863;width:383;height:266" type="#_x0000_t202" filled="false" stroked="false">
              <v:textbox inset="0,0,0,0">
                <w:txbxContent>
                  <w:p>
                    <w:pPr>
                      <w:spacing w:line="266" w:lineRule="exact" w:before="0"/>
                      <w:ind w:left="0" w:right="0" w:firstLine="0"/>
                      <w:jc w:val="left"/>
                      <w:rPr>
                        <w:sz w:val="24"/>
                      </w:rPr>
                    </w:pPr>
                    <w:r>
                      <w:rPr>
                        <w:sz w:val="24"/>
                      </w:rPr>
                      <w:t>ФП</w:t>
                    </w:r>
                  </w:p>
                </w:txbxContent>
              </v:textbox>
              <w10:wrap type="none"/>
            </v:shape>
            <v:shape style="position:absolute;left:6944;top:-1263;width:722;height:920" type="#_x0000_t202" filled="false" stroked="true" strokeweight="1.5pt" strokecolor="#000000">
              <v:textbox inset="0,0,0,0">
                <w:txbxContent>
                  <w:p>
                    <w:pPr>
                      <w:spacing w:line="247" w:lineRule="auto" w:before="65"/>
                      <w:ind w:left="146" w:right="196" w:firstLine="0"/>
                      <w:jc w:val="left"/>
                      <w:rPr>
                        <w:sz w:val="24"/>
                      </w:rPr>
                    </w:pPr>
                    <w:r>
                      <w:rPr>
                        <w:sz w:val="24"/>
                      </w:rPr>
                      <w:t>СУ АІ</w:t>
                    </w:r>
                  </w:p>
                </w:txbxContent>
              </v:textbox>
              <v:stroke dashstyle="solid"/>
              <w10:wrap type="none"/>
            </v:shape>
            <w10:wrap type="none"/>
          </v:group>
        </w:pict>
      </w:r>
      <w:r>
        <w:rPr/>
        <w:drawing>
          <wp:anchor distT="0" distB="0" distL="0" distR="0" allowOverlap="1" layoutInCell="1" locked="0" behindDoc="0" simplePos="0" relativeHeight="251745280">
            <wp:simplePos x="0" y="0"/>
            <wp:positionH relativeFrom="page">
              <wp:posOffset>4582667</wp:posOffset>
            </wp:positionH>
            <wp:positionV relativeFrom="paragraph">
              <wp:posOffset>-1023743</wp:posOffset>
            </wp:positionV>
            <wp:extent cx="111345" cy="223456"/>
            <wp:effectExtent l="0" t="0" r="0" b="0"/>
            <wp:wrapNone/>
            <wp:docPr id="3" name="image42.png"/>
            <wp:cNvGraphicFramePr>
              <a:graphicFrameLocks noChangeAspect="1"/>
            </wp:cNvGraphicFramePr>
            <a:graphic>
              <a:graphicData uri="http://schemas.openxmlformats.org/drawingml/2006/picture">
                <pic:pic>
                  <pic:nvPicPr>
                    <pic:cNvPr id="4" name="image42.png"/>
                    <pic:cNvPicPr/>
                  </pic:nvPicPr>
                  <pic:blipFill>
                    <a:blip r:embed="rId47" cstate="print"/>
                    <a:stretch>
                      <a:fillRect/>
                    </a:stretch>
                  </pic:blipFill>
                  <pic:spPr>
                    <a:xfrm>
                      <a:off x="0" y="0"/>
                      <a:ext cx="111345" cy="223456"/>
                    </a:xfrm>
                    <a:prstGeom prst="rect">
                      <a:avLst/>
                    </a:prstGeom>
                  </pic:spPr>
                </pic:pic>
              </a:graphicData>
            </a:graphic>
          </wp:anchor>
        </w:drawing>
      </w:r>
      <w:r>
        <w:rPr/>
        <w:drawing>
          <wp:anchor distT="0" distB="0" distL="0" distR="0" allowOverlap="1" layoutInCell="1" locked="0" behindDoc="0" simplePos="0" relativeHeight="251748352">
            <wp:simplePos x="0" y="0"/>
            <wp:positionH relativeFrom="page">
              <wp:posOffset>3795903</wp:posOffset>
            </wp:positionH>
            <wp:positionV relativeFrom="paragraph">
              <wp:posOffset>-1023743</wp:posOffset>
            </wp:positionV>
            <wp:extent cx="111345" cy="223456"/>
            <wp:effectExtent l="0" t="0" r="0" b="0"/>
            <wp:wrapNone/>
            <wp:docPr id="5" name="image43.png"/>
            <wp:cNvGraphicFramePr>
              <a:graphicFrameLocks noChangeAspect="1"/>
            </wp:cNvGraphicFramePr>
            <a:graphic>
              <a:graphicData uri="http://schemas.openxmlformats.org/drawingml/2006/picture">
                <pic:pic>
                  <pic:nvPicPr>
                    <pic:cNvPr id="6" name="image43.png"/>
                    <pic:cNvPicPr/>
                  </pic:nvPicPr>
                  <pic:blipFill>
                    <a:blip r:embed="rId48" cstate="print"/>
                    <a:stretch>
                      <a:fillRect/>
                    </a:stretch>
                  </pic:blipFill>
                  <pic:spPr>
                    <a:xfrm>
                      <a:off x="0" y="0"/>
                      <a:ext cx="111345" cy="223456"/>
                    </a:xfrm>
                    <a:prstGeom prst="rect">
                      <a:avLst/>
                    </a:prstGeom>
                  </pic:spPr>
                </pic:pic>
              </a:graphicData>
            </a:graphic>
          </wp:anchor>
        </w:drawing>
      </w:r>
      <w:r>
        <w:rPr/>
        <w:t>Рисунок 1.6 – Структурна схема перетворювачів частоти з ланкою постійного струму з широтно-імпульсним</w:t>
      </w:r>
      <w:r>
        <w:rPr>
          <w:spacing w:val="-10"/>
        </w:rPr>
        <w:t> </w:t>
      </w:r>
      <w:r>
        <w:rPr/>
        <w:t>перетворювачем.</w:t>
      </w:r>
    </w:p>
    <w:p>
      <w:pPr>
        <w:pStyle w:val="BodyText"/>
        <w:spacing w:before="6"/>
        <w:rPr>
          <w:sz w:val="42"/>
        </w:rPr>
      </w:pPr>
    </w:p>
    <w:p>
      <w:pPr>
        <w:pStyle w:val="Heading4"/>
        <w:numPr>
          <w:ilvl w:val="2"/>
          <w:numId w:val="5"/>
        </w:numPr>
        <w:tabs>
          <w:tab w:pos="1758" w:val="left" w:leader="none"/>
        </w:tabs>
        <w:spacing w:line="360" w:lineRule="auto" w:before="0" w:after="0"/>
        <w:ind w:left="302" w:right="268" w:firstLine="707"/>
        <w:jc w:val="left"/>
      </w:pPr>
      <w:r>
        <w:rPr/>
        <w:t>Основні принципи частотного управління і класифікація систем</w:t>
      </w:r>
    </w:p>
    <w:p>
      <w:pPr>
        <w:pStyle w:val="BodyText"/>
        <w:spacing w:before="5"/>
        <w:rPr>
          <w:b/>
          <w:sz w:val="41"/>
        </w:rPr>
      </w:pPr>
    </w:p>
    <w:p>
      <w:pPr>
        <w:pStyle w:val="BodyText"/>
        <w:spacing w:line="360" w:lineRule="auto"/>
        <w:ind w:left="302" w:right="263" w:firstLine="707"/>
        <w:jc w:val="both"/>
      </w:pPr>
      <w:r>
        <w:rPr/>
        <w:t>Режим роботи асинхронного двигуна (потік, швидкість, струм, втрати, КПД і коефіцієнт потужності) однозначно визначаються на заданій частоті якщо заданий потік двигуна і абсолютне ковзання або струм статора і абсолютне ковзання. Крім того при розгляді асинхронної машини в системі координат, орієнтованій по полю двигуна асинхронна машина може розглядатися аналогічно машині постійного струму. При цьому з'являється можливість роздільного управління складовими потоку машини – потоком збудження і потоком, що породжує електромагнітний момент двигуна.</w:t>
      </w:r>
      <w:r>
        <w:rPr>
          <w:spacing w:val="67"/>
        </w:rPr>
        <w:t> </w:t>
      </w:r>
      <w:r>
        <w:rPr/>
        <w:t>У</w:t>
      </w:r>
    </w:p>
    <w:p>
      <w:pPr>
        <w:spacing w:after="0" w:line="360" w:lineRule="auto"/>
        <w:jc w:val="both"/>
        <w:sectPr>
          <w:pgSz w:w="11910" w:h="16840"/>
          <w:pgMar w:header="712" w:footer="0" w:top="1200" w:bottom="280" w:left="1400" w:right="580"/>
        </w:sectPr>
      </w:pPr>
    </w:p>
    <w:p>
      <w:pPr>
        <w:pStyle w:val="BodyText"/>
        <w:spacing w:line="360" w:lineRule="auto" w:before="81"/>
        <w:ind w:left="302" w:right="272"/>
        <w:jc w:val="both"/>
      </w:pPr>
      <w:r>
        <w:rPr/>
        <w:t>зв'язку з цим системи частотного управління класифікуються за способами управління таким</w:t>
      </w:r>
      <w:r>
        <w:rPr>
          <w:spacing w:val="-1"/>
        </w:rPr>
        <w:t> </w:t>
      </w:r>
      <w:r>
        <w:rPr/>
        <w:t>чином:</w:t>
      </w:r>
    </w:p>
    <w:p>
      <w:pPr>
        <w:pStyle w:val="ListParagraph"/>
        <w:numPr>
          <w:ilvl w:val="0"/>
          <w:numId w:val="4"/>
        </w:numPr>
        <w:tabs>
          <w:tab w:pos="1205" w:val="left" w:leader="none"/>
        </w:tabs>
        <w:spacing w:line="360" w:lineRule="auto" w:before="2" w:after="0"/>
        <w:ind w:left="302" w:right="267" w:firstLine="707"/>
        <w:jc w:val="both"/>
        <w:rPr>
          <w:sz w:val="28"/>
        </w:rPr>
      </w:pPr>
      <w:r>
        <w:rPr>
          <w:sz w:val="28"/>
        </w:rPr>
        <w:t>з частотним управлінням, при якому в якості управляючих чинників прийнята напруга і частота</w:t>
      </w:r>
      <w:r>
        <w:rPr>
          <w:spacing w:val="-6"/>
          <w:sz w:val="28"/>
        </w:rPr>
        <w:t> </w:t>
      </w:r>
      <w:r>
        <w:rPr>
          <w:sz w:val="28"/>
        </w:rPr>
        <w:t>(ЧНУ);</w:t>
      </w:r>
    </w:p>
    <w:p>
      <w:pPr>
        <w:pStyle w:val="ListParagraph"/>
        <w:numPr>
          <w:ilvl w:val="0"/>
          <w:numId w:val="4"/>
        </w:numPr>
        <w:tabs>
          <w:tab w:pos="1202" w:val="left" w:leader="none"/>
        </w:tabs>
        <w:spacing w:line="360" w:lineRule="auto" w:before="0" w:after="0"/>
        <w:ind w:left="302" w:right="269" w:firstLine="707"/>
        <w:jc w:val="both"/>
        <w:rPr>
          <w:sz w:val="28"/>
        </w:rPr>
      </w:pPr>
      <w:r>
        <w:rPr>
          <w:sz w:val="28"/>
        </w:rPr>
        <w:t>з частотно-струмовим управлінням, при якому в якості управляючих чинників прийнята частота і струм статора</w:t>
      </w:r>
      <w:r>
        <w:rPr>
          <w:spacing w:val="-4"/>
          <w:sz w:val="28"/>
        </w:rPr>
        <w:t> </w:t>
      </w:r>
      <w:r>
        <w:rPr>
          <w:sz w:val="28"/>
        </w:rPr>
        <w:t>(ЧСУ);</w:t>
      </w:r>
    </w:p>
    <w:p>
      <w:pPr>
        <w:pStyle w:val="ListParagraph"/>
        <w:numPr>
          <w:ilvl w:val="0"/>
          <w:numId w:val="4"/>
        </w:numPr>
        <w:tabs>
          <w:tab w:pos="1202" w:val="left" w:leader="none"/>
        </w:tabs>
        <w:spacing w:line="360" w:lineRule="auto" w:before="0" w:after="0"/>
        <w:ind w:left="302" w:right="269" w:firstLine="707"/>
        <w:jc w:val="both"/>
        <w:rPr>
          <w:sz w:val="28"/>
        </w:rPr>
      </w:pPr>
      <w:r>
        <w:rPr>
          <w:sz w:val="28"/>
        </w:rPr>
        <w:t>з векторним управлінням, при якому в якості управляючих чинників прийнята частота і положення вектора потокозчеплення</w:t>
      </w:r>
      <w:r>
        <w:rPr>
          <w:spacing w:val="-9"/>
          <w:sz w:val="28"/>
        </w:rPr>
        <w:t> </w:t>
      </w:r>
      <w:r>
        <w:rPr>
          <w:sz w:val="28"/>
        </w:rPr>
        <w:t>(ВУ).</w:t>
      </w:r>
    </w:p>
    <w:p>
      <w:pPr>
        <w:pStyle w:val="BodyText"/>
        <w:spacing w:line="360" w:lineRule="auto"/>
        <w:ind w:left="302" w:right="264" w:firstLine="707"/>
        <w:jc w:val="both"/>
      </w:pPr>
      <w:r>
        <w:rPr/>
        <w:t>Системи частотного (ЧНУ) і частотно-струмового (ЧСУ) управління асинхронними двигунами достатньо близькі по єству і технічній реалізації, тому їх доцільно розглядати з погляду реалізації структур одночасно.</w:t>
      </w:r>
    </w:p>
    <w:p>
      <w:pPr>
        <w:pStyle w:val="BodyText"/>
        <w:spacing w:line="360" w:lineRule="auto"/>
        <w:ind w:left="302" w:right="274" w:firstLine="707"/>
        <w:jc w:val="both"/>
      </w:pPr>
      <w:r>
        <w:rPr/>
        <w:t>В даний час все різноманіття існуючих систем частотного управління можна привести до наступних основних груп:</w:t>
      </w:r>
    </w:p>
    <w:p>
      <w:pPr>
        <w:pStyle w:val="ListParagraph"/>
        <w:numPr>
          <w:ilvl w:val="0"/>
          <w:numId w:val="4"/>
        </w:numPr>
        <w:tabs>
          <w:tab w:pos="1174" w:val="left" w:leader="none"/>
        </w:tabs>
        <w:spacing w:line="321" w:lineRule="exact" w:before="0" w:after="0"/>
        <w:ind w:left="1173" w:right="0" w:hanging="164"/>
        <w:jc w:val="both"/>
        <w:rPr>
          <w:sz w:val="28"/>
        </w:rPr>
      </w:pPr>
      <w:r>
        <w:rPr>
          <w:sz w:val="28"/>
        </w:rPr>
        <w:t>розімкнені системи;</w:t>
      </w:r>
    </w:p>
    <w:p>
      <w:pPr>
        <w:pStyle w:val="ListParagraph"/>
        <w:numPr>
          <w:ilvl w:val="0"/>
          <w:numId w:val="4"/>
        </w:numPr>
        <w:tabs>
          <w:tab w:pos="1174" w:val="left" w:leader="none"/>
        </w:tabs>
        <w:spacing w:line="240" w:lineRule="auto" w:before="160" w:after="0"/>
        <w:ind w:left="1173" w:right="0" w:hanging="164"/>
        <w:jc w:val="both"/>
        <w:rPr>
          <w:sz w:val="28"/>
        </w:rPr>
      </w:pPr>
      <w:r>
        <w:rPr>
          <w:sz w:val="28"/>
        </w:rPr>
        <w:t>системи із стабілізацією швидкості без стабілізації потоку</w:t>
      </w:r>
      <w:r>
        <w:rPr>
          <w:spacing w:val="-14"/>
          <w:sz w:val="28"/>
        </w:rPr>
        <w:t> </w:t>
      </w:r>
      <w:r>
        <w:rPr>
          <w:sz w:val="28"/>
        </w:rPr>
        <w:t>двигуна;</w:t>
      </w:r>
    </w:p>
    <w:p>
      <w:pPr>
        <w:pStyle w:val="ListParagraph"/>
        <w:numPr>
          <w:ilvl w:val="0"/>
          <w:numId w:val="4"/>
        </w:numPr>
        <w:tabs>
          <w:tab w:pos="1174" w:val="left" w:leader="none"/>
        </w:tabs>
        <w:spacing w:line="240" w:lineRule="auto" w:before="163" w:after="0"/>
        <w:ind w:left="1173" w:right="0" w:hanging="164"/>
        <w:jc w:val="both"/>
        <w:rPr>
          <w:sz w:val="28"/>
        </w:rPr>
      </w:pPr>
      <w:r>
        <w:rPr>
          <w:sz w:val="28"/>
        </w:rPr>
        <w:t>системи із стабілізацією потоку</w:t>
      </w:r>
      <w:r>
        <w:rPr>
          <w:spacing w:val="-10"/>
          <w:sz w:val="28"/>
        </w:rPr>
        <w:t> </w:t>
      </w:r>
      <w:r>
        <w:rPr>
          <w:sz w:val="28"/>
        </w:rPr>
        <w:t>двигуна;</w:t>
      </w:r>
    </w:p>
    <w:p>
      <w:pPr>
        <w:pStyle w:val="ListParagraph"/>
        <w:numPr>
          <w:ilvl w:val="0"/>
          <w:numId w:val="4"/>
        </w:numPr>
        <w:tabs>
          <w:tab w:pos="1174" w:val="left" w:leader="none"/>
        </w:tabs>
        <w:spacing w:line="240" w:lineRule="auto" w:before="161" w:after="0"/>
        <w:ind w:left="1173" w:right="0" w:hanging="164"/>
        <w:jc w:val="both"/>
        <w:rPr>
          <w:sz w:val="28"/>
        </w:rPr>
      </w:pPr>
      <w:r>
        <w:rPr>
          <w:sz w:val="28"/>
        </w:rPr>
        <w:t>системи із стабілізацією потоку і</w:t>
      </w:r>
      <w:r>
        <w:rPr>
          <w:spacing w:val="-10"/>
          <w:sz w:val="28"/>
        </w:rPr>
        <w:t> </w:t>
      </w:r>
      <w:r>
        <w:rPr>
          <w:sz w:val="28"/>
        </w:rPr>
        <w:t>швидкості;</w:t>
      </w:r>
    </w:p>
    <w:p>
      <w:pPr>
        <w:pStyle w:val="ListParagraph"/>
        <w:numPr>
          <w:ilvl w:val="0"/>
          <w:numId w:val="4"/>
        </w:numPr>
        <w:tabs>
          <w:tab w:pos="1174" w:val="left" w:leader="none"/>
        </w:tabs>
        <w:spacing w:line="240" w:lineRule="auto" w:before="160" w:after="0"/>
        <w:ind w:left="1173" w:right="0" w:hanging="164"/>
        <w:jc w:val="both"/>
        <w:rPr>
          <w:sz w:val="28"/>
        </w:rPr>
      </w:pPr>
      <w:r>
        <w:rPr>
          <w:sz w:val="28"/>
        </w:rPr>
        <w:t>з регулюванням потоку у функції</w:t>
      </w:r>
      <w:r>
        <w:rPr>
          <w:spacing w:val="-8"/>
          <w:sz w:val="28"/>
        </w:rPr>
        <w:t> </w:t>
      </w:r>
      <w:r>
        <w:rPr>
          <w:sz w:val="28"/>
        </w:rPr>
        <w:t>навантаження;</w:t>
      </w:r>
    </w:p>
    <w:p>
      <w:pPr>
        <w:pStyle w:val="ListParagraph"/>
        <w:numPr>
          <w:ilvl w:val="0"/>
          <w:numId w:val="4"/>
        </w:numPr>
        <w:tabs>
          <w:tab w:pos="1174" w:val="left" w:leader="none"/>
        </w:tabs>
        <w:spacing w:line="240" w:lineRule="auto" w:before="161" w:after="0"/>
        <w:ind w:left="1173" w:right="0" w:hanging="164"/>
        <w:jc w:val="both"/>
        <w:rPr>
          <w:sz w:val="28"/>
        </w:rPr>
      </w:pPr>
      <w:r>
        <w:rPr>
          <w:sz w:val="28"/>
        </w:rPr>
        <w:t>оптимальні (екстремальні);</w:t>
      </w:r>
    </w:p>
    <w:p>
      <w:pPr>
        <w:pStyle w:val="ListParagraph"/>
        <w:numPr>
          <w:ilvl w:val="0"/>
          <w:numId w:val="4"/>
        </w:numPr>
        <w:tabs>
          <w:tab w:pos="1174" w:val="left" w:leader="none"/>
        </w:tabs>
        <w:spacing w:line="240" w:lineRule="auto" w:before="163" w:after="0"/>
        <w:ind w:left="1173" w:right="0" w:hanging="164"/>
        <w:jc w:val="left"/>
        <w:rPr>
          <w:sz w:val="28"/>
        </w:rPr>
      </w:pPr>
      <w:r>
        <w:rPr>
          <w:sz w:val="28"/>
        </w:rPr>
        <w:t>квазіоптимальні.</w:t>
      </w:r>
    </w:p>
    <w:p>
      <w:pPr>
        <w:pStyle w:val="BodyText"/>
        <w:rPr>
          <w:sz w:val="30"/>
        </w:rPr>
      </w:pPr>
    </w:p>
    <w:p>
      <w:pPr>
        <w:pStyle w:val="BodyText"/>
        <w:spacing w:before="3"/>
        <w:rPr>
          <w:sz w:val="26"/>
        </w:rPr>
      </w:pPr>
    </w:p>
    <w:p>
      <w:pPr>
        <w:pStyle w:val="Heading4"/>
        <w:numPr>
          <w:ilvl w:val="2"/>
          <w:numId w:val="5"/>
        </w:numPr>
        <w:tabs>
          <w:tab w:pos="1642" w:val="left" w:leader="none"/>
        </w:tabs>
        <w:spacing w:line="240" w:lineRule="auto" w:before="0" w:after="0"/>
        <w:ind w:left="1641" w:right="0" w:hanging="632"/>
        <w:jc w:val="both"/>
      </w:pPr>
      <w:r>
        <w:rPr/>
        <w:t>Розімкнені системи</w:t>
      </w:r>
      <w:r>
        <w:rPr>
          <w:spacing w:val="-16"/>
        </w:rPr>
        <w:t> </w:t>
      </w:r>
      <w:r>
        <w:rPr/>
        <w:t>регулювання</w:t>
      </w:r>
    </w:p>
    <w:p>
      <w:pPr>
        <w:pStyle w:val="BodyText"/>
        <w:rPr>
          <w:b/>
          <w:sz w:val="30"/>
        </w:rPr>
      </w:pPr>
    </w:p>
    <w:p>
      <w:pPr>
        <w:pStyle w:val="BodyText"/>
        <w:spacing w:before="8"/>
        <w:rPr>
          <w:b/>
          <w:sz w:val="25"/>
        </w:rPr>
      </w:pPr>
    </w:p>
    <w:p>
      <w:pPr>
        <w:pStyle w:val="BodyText"/>
        <w:spacing w:line="360" w:lineRule="auto"/>
        <w:ind w:left="302" w:right="269" w:firstLine="707"/>
        <w:jc w:val="both"/>
      </w:pPr>
      <w:r>
        <w:rPr/>
        <w:t>Структурна схема розімкненої системи регулювання швидкості, реалізація ЧНУ і ЧСУ представлена на рису.</w:t>
      </w:r>
      <w:r>
        <w:rPr>
          <w:spacing w:val="-10"/>
        </w:rPr>
        <w:t> </w:t>
      </w:r>
      <w:r>
        <w:rPr/>
        <w:t>1.7.</w:t>
      </w:r>
    </w:p>
    <w:p>
      <w:pPr>
        <w:pStyle w:val="BodyText"/>
        <w:spacing w:line="360" w:lineRule="auto"/>
        <w:ind w:left="302" w:right="264" w:firstLine="707"/>
        <w:jc w:val="both"/>
      </w:pPr>
      <w:r>
        <w:rPr/>
        <w:t>Розімкнені системи характеризуються жорстким зв'язком між регуляторами частоти і напруги (струму), який реалізується за допомогою функціонального перетворювача, що забезпечує необхідний закон зміни напруги на статорі у функції частоти. При цьому допускається наявність в системі внутрішнього контуру стабілізації напруги. Такий контур необхідний</w:t>
      </w:r>
    </w:p>
    <w:p>
      <w:pPr>
        <w:spacing w:after="0" w:line="360" w:lineRule="auto"/>
        <w:jc w:val="both"/>
        <w:sectPr>
          <w:pgSz w:w="11910" w:h="16840"/>
          <w:pgMar w:header="712" w:footer="0" w:top="1200" w:bottom="280" w:left="1400" w:right="580"/>
        </w:sectPr>
      </w:pPr>
    </w:p>
    <w:p>
      <w:pPr>
        <w:pStyle w:val="BodyText"/>
        <w:spacing w:line="360" w:lineRule="auto" w:before="81"/>
        <w:ind w:left="302" w:right="272"/>
        <w:jc w:val="both"/>
      </w:pPr>
      <w:r>
        <w:rPr/>
        <w:t>для компенсації падінь напруги в схемі, а також для усунення пульсацій мережевої напруги. Проте розімкнені системи регулювання швидкості дозволяють реалізувати підтримку перевантажувальної здатності.</w:t>
      </w:r>
    </w:p>
    <w:p>
      <w:pPr>
        <w:pStyle w:val="BodyText"/>
        <w:rPr>
          <w:sz w:val="20"/>
        </w:rPr>
      </w:pPr>
    </w:p>
    <w:p>
      <w:pPr>
        <w:pStyle w:val="BodyText"/>
        <w:rPr>
          <w:sz w:val="20"/>
        </w:rPr>
      </w:pPr>
    </w:p>
    <w:p>
      <w:pPr>
        <w:pStyle w:val="BodyText"/>
        <w:spacing w:before="1"/>
        <w:rPr>
          <w:sz w:val="16"/>
        </w:rPr>
      </w:pPr>
      <w:r>
        <w:rPr/>
        <w:pict>
          <v:group style="position:absolute;margin-left:125.760002pt;margin-top:11.239336pt;width:405.6pt;height:151.6pt;mso-position-horizontal-relative:page;mso-position-vertical-relative:paragraph;z-index:-251553792;mso-wrap-distance-left:0;mso-wrap-distance-right:0" coordorigin="2515,225" coordsize="8112,3032">
            <v:line style="position:absolute" from="7996,752" to="8656,752" stroked="true" strokeweight="1.5pt" strokecolor="#000000">
              <v:stroke dashstyle="solid"/>
            </v:line>
            <v:line style="position:absolute" from="7996,1642" to="8656,1642" stroked="true" strokeweight="1.5pt" strokecolor="#000000">
              <v:stroke dashstyle="solid"/>
            </v:line>
            <v:rect style="position:absolute;left:8656;top:401;width:710;height:1640" filled="false" stroked="true" strokeweight="1.5pt" strokecolor="#000000">
              <v:stroke dashstyle="solid"/>
            </v:rect>
            <v:shape style="position:absolute;left:8671;top:488;width:680;height:1467" type="#_x0000_t75" stroked="false">
              <v:imagedata r:id="rId49" o:title=""/>
            </v:shape>
            <v:shape style="position:absolute;left:9366;top:1124;width:1070;height:175" coordorigin="9366,1125" coordsize="1070,175" path="m10377,1212l10272,1273,10269,1282,10278,1297,10287,1299,10410,1227,10406,1227,10406,1225,10399,1225,10377,1212xm10351,1197l9366,1197,9366,1227,10351,1227,10377,1212,10351,1197xm10410,1197l10406,1197,10406,1227,10410,1227,10436,1212,10410,1197xm10399,1199l10377,1212,10399,1225,10399,1199xm10406,1199l10399,1199,10399,1225,10406,1225,10406,1199xm10287,1125l10278,1127,10269,1141,10272,1151,10377,1212,10399,1199,10406,1199,10406,1197,10410,1197,10287,1125xe" filled="true" fillcolor="#000000" stroked="false">
              <v:path arrowok="t"/>
              <v:fill type="solid"/>
            </v:shape>
            <v:shape style="position:absolute;left:7916;top:664;width:740;height:175" coordorigin="7916,665" coordsize="740,175" path="m8597,752l8492,813,8489,822,8498,837,8507,839,8630,767,8626,767,8626,765,8619,765,8597,752xm8571,737l7916,737,7916,767,8571,767,8597,752,8571,737xm8630,737l8626,737,8626,767,8630,767,8656,752,8630,737xm8619,739l8597,752,8619,765,8619,739xm8626,739l8619,739,8619,765,8626,765,8626,739xm8507,665l8498,667,8489,681,8492,691,8597,752,8619,739,8626,739,8626,737,8630,737,8507,665xe" filled="true" fillcolor="#000000" stroked="false">
              <v:path arrowok="t"/>
              <v:fill type="solid"/>
            </v:shape>
            <v:shape style="position:absolute;left:7916;top:1554;width:740;height:175" coordorigin="7916,1555" coordsize="740,175" path="m8597,1642l8492,1703,8489,1712,8498,1727,8507,1729,8630,1657,8626,1657,8626,1655,8619,1655,8597,1642xm8571,1627l7916,1627,7916,1657,8571,1657,8597,1642,8571,1627xm8630,1627l8626,1627,8626,1657,8630,1657,8656,1642,8630,1627xm8619,1629l8597,1642,8619,1655,8619,1629xm8626,1629l8619,1629,8619,1655,8626,1655,8626,1629xm8507,1555l8498,1557,8489,1571,8492,1581,8597,1642,8619,1629,8626,1629,8626,1627,8630,1627,8507,1555xe" filled="true" fillcolor="#000000" stroked="false">
              <v:path arrowok="t"/>
              <v:fill type="solid"/>
            </v:shape>
            <v:line style="position:absolute" from="6476,752" to="7286,752" stroked="true" strokeweight="1.5pt" strokecolor="#000000">
              <v:stroke dashstyle="solid"/>
            </v:line>
            <v:line style="position:absolute" from="3936,752" to="5756,752" stroked="true" strokeweight="1.5pt" strokecolor="#000000">
              <v:stroke dashstyle="solid"/>
            </v:line>
            <v:line style="position:absolute" from="2686,752" to="3216,752" stroked="true" strokeweight="1.5pt" strokecolor="#000000">
              <v:stroke dashstyle="solid"/>
            </v:line>
            <v:shape style="position:absolute;left:3230;top:488;width:692;height:526" type="#_x0000_t75" stroked="false">
              <v:imagedata r:id="rId50" o:title=""/>
            </v:shape>
            <v:shape style="position:absolute;left:4228;top:751;width:175;height:530" coordorigin="4229,752" coordsize="175,530" path="m4246,1115l4231,1123,4229,1132,4316,1282,4333,1252,4301,1252,4301,1197,4255,1117,4246,1115xm4301,1197l4301,1252,4331,1252,4331,1245,4303,1245,4316,1222,4301,1197xm4386,1115l4377,1117,4331,1197,4331,1252,4333,1252,4403,1132,4401,1123,4386,1115xm4316,1222l4303,1245,4329,1245,4316,1222xm4331,1197l4316,1222,4329,1245,4331,1245,4331,1197xm4331,752l4301,752,4301,1197,4316,1222,4331,1197,4331,752xe" filled="true" fillcolor="#000000" stroked="false">
              <v:path arrowok="t"/>
              <v:fill type="solid"/>
            </v:shape>
            <v:shape style="position:absolute;left:5772;top:488;width:689;height:526" type="#_x0000_t75" stroked="false">
              <v:imagedata r:id="rId51" o:title=""/>
            </v:shape>
            <v:rect style="position:absolute;left:5756;top:1281;width:940;height:700" filled="false" stroked="true" strokeweight="1.5pt" strokecolor="#000000">
              <v:stroke dashstyle="solid"/>
            </v:rect>
            <v:shape style="position:absolute;left:5772;top:1369;width:908;height:526" type="#_x0000_t75" stroked="false">
              <v:imagedata r:id="rId52" o:title=""/>
            </v:shape>
            <v:line style="position:absolute" from="6796,1642" to="7286,1642" stroked="true" strokeweight="1.5pt" strokecolor="#000000">
              <v:stroke dashstyle="solid"/>
            </v:line>
            <v:shape style="position:absolute;left:6476;top:664;width:810;height:175" coordorigin="6476,665" coordsize="810,175" path="m7227,752l7122,813,7119,822,7128,837,7137,839,7260,767,7256,767,7256,765,7249,765,7227,752xm7201,737l6476,737,6476,767,7201,767,7227,752,7201,737xm7260,737l7256,737,7256,767,7260,767,7286,752,7260,737xm7249,739l7227,752,7249,765,7249,739xm7256,739l7249,739,7249,765,7256,765,7256,739xm7137,665l7128,667,7119,681,7122,691,7227,752,7249,739,7256,739,7256,737,7260,737,7137,665xe" filled="true" fillcolor="#000000" stroked="false">
              <v:path arrowok="t"/>
              <v:fill type="solid"/>
            </v:shape>
            <v:shape style="position:absolute;left:6696;top:1554;width:590;height:175" coordorigin="6696,1555" coordsize="590,175" path="m7227,1642l7122,1703,7119,1712,7128,1727,7137,1729,7144,1725,7260,1657,7256,1657,7256,1655,7249,1655,7227,1642xm7201,1627l6696,1627,6696,1657,7201,1657,7227,1642,7201,1627xm7260,1627l7256,1627,7256,1657,7260,1657,7286,1642,7260,1627xm7249,1629l7227,1642,7249,1655,7249,1629xm7256,1629l7249,1629,7249,1655,7256,1655,7256,1629xm7137,1555l7128,1557,7119,1571,7122,1581,7227,1642,7249,1629,7256,1629,7256,1627,7260,1627,7144,1559,7137,1555xe" filled="true" fillcolor="#000000" stroked="false">
              <v:path arrowok="t"/>
              <v:fill type="solid"/>
            </v:shape>
            <v:shape style="position:absolute;left:3950;top:1369;width:692;height:526" type="#_x0000_t75" stroked="false">
              <v:imagedata r:id="rId51" o:title=""/>
            </v:shape>
            <v:shape style="position:absolute;left:4656;top:1466;width:755;height:380" type="#_x0000_t75" stroked="false">
              <v:imagedata r:id="rId53" o:title=""/>
            </v:shape>
            <v:shape style="position:absolute;left:5396;top:1554;width:360;height:175" type="#_x0000_t75" stroked="false">
              <v:imagedata r:id="rId54" o:title=""/>
            </v:shape>
            <v:shape style="position:absolute;left:5118;top:1831;width:175;height:1080" coordorigin="5119,1832" coordsize="175,1080" path="m5221,2792l5191,2792,5191,2912,5221,2912,5221,2792xm5221,2582l5191,2582,5191,2702,5221,2702,5221,2582xm5221,2372l5191,2372,5191,2492,5221,2492,5221,2372xm5221,2162l5191,2162,5191,2282,5221,2282,5221,2162xm5221,1952l5191,1952,5191,2072,5221,2072,5221,1952xm5206,1832l5123,1974,5119,1981,5121,1990,5136,1999,5145,1996,5206,1891,5193,1869,5228,1869,5224,1862,5191,1862,5191,1861,5223,1861,5206,1832xm5228,1869l5219,1869,5206,1891,5267,1996,5276,1999,5291,1990,5293,1981,5289,1974,5228,1869xm5219,1869l5193,1869,5206,1891,5219,1869xm5221,1861l5191,1861,5191,1862,5221,1862,5221,1861xm5223,1861l5221,1861,5221,1862,5224,1862,5223,1861xe" filled="true" fillcolor="#000000" stroked="false">
              <v:path arrowok="t"/>
              <v:fill type="solid"/>
            </v:shape>
            <v:line style="position:absolute" from="7146,2912" to="8176,2912" stroked="true" strokeweight="1.5pt" strokecolor="#000000">
              <v:stroke dashstyle="shortdash"/>
            </v:line>
            <v:line style="position:absolute" from="5206,2912" to="6106,2912" stroked="true" strokeweight="1.5pt" strokecolor="#000000">
              <v:stroke dashstyle="shortdash"/>
            </v:line>
            <v:line style="position:absolute" from="8176,2912" to="8176,1642" stroked="true" strokeweight="1.5pt" strokecolor="#000000">
              <v:stroke dashstyle="shortdash"/>
            </v:line>
            <v:shape style="position:absolute;left:6120;top:2629;width:1011;height:526" type="#_x0000_t75" stroked="false">
              <v:imagedata r:id="rId55" o:title=""/>
            </v:shape>
            <v:shape style="position:absolute;left:4296;top:721;width:57;height:57" coordorigin="4296,722" coordsize="57,57" path="m4325,722l4313,724,4304,730,4298,739,4296,750,4298,761,4304,770,4313,777,4325,779,4336,777,4345,770,4351,761,4353,750,4351,739,4345,730,4336,724,4325,722xe" filled="true" fillcolor="#000000" stroked="false">
              <v:path arrowok="t"/>
              <v:fill type="solid"/>
            </v:shape>
            <v:shape style="position:absolute;left:4296;top:721;width:57;height:57" coordorigin="4296,722" coordsize="57,57" path="m4296,750l4298,739,4304,730,4313,724,4325,722,4336,724,4345,730,4351,739,4353,750,4351,761,4345,770,4336,777,4325,779,4313,777,4304,770,4298,761,4296,750xe" filled="false" stroked="true" strokeweight="1.5pt" strokecolor="#000000">
              <v:path arrowok="t"/>
              <v:stroke dashstyle="solid"/>
            </v:shape>
            <v:shape style="position:absolute;left:8156;top:1604;width:57;height:57" coordorigin="8156,1605" coordsize="57,57" path="m8185,1605l8173,1607,8164,1613,8158,1622,8156,1633,8158,1644,8164,1653,8173,1660,8185,1662,8196,1660,8205,1653,8211,1644,8213,1633,8211,1622,8205,1613,8196,1607,8185,1605xe" filled="true" fillcolor="#000000" stroked="false">
              <v:path arrowok="t"/>
              <v:fill type="solid"/>
            </v:shape>
            <v:shape style="position:absolute;left:8156;top:1604;width:57;height:57" coordorigin="8156,1605" coordsize="57,57" path="m8156,1633l8158,1622,8164,1613,8173,1607,8185,1605,8196,1607,8205,1613,8211,1622,8213,1633,8211,1644,8205,1653,8196,1660,8185,1662,8173,1660,8164,1653,8158,1644,8156,1633xe" filled="false" stroked="true" strokeweight="1.5pt" strokecolor="#000000">
              <v:path arrowok="t"/>
              <v:stroke dashstyle="solid"/>
            </v:shape>
            <v:shape style="position:absolute;left:6547;top:224;width:790;height:346" type="#_x0000_t75" stroked="false">
              <v:imagedata r:id="rId56" o:title=""/>
            </v:shape>
            <v:shape style="position:absolute;left:7915;top:303;width:792;height:346" type="#_x0000_t75" stroked="false">
              <v:imagedata r:id="rId57" o:title=""/>
            </v:shape>
            <v:shape style="position:absolute;left:6566;top:1283;width:941;height:346" type="#_x0000_t75" stroked="false">
              <v:imagedata r:id="rId58" o:title=""/>
            </v:shape>
            <v:rect style="position:absolute;left:7286;top:401;width:710;height:1640" filled="true" fillcolor="#ffffff" stroked="false">
              <v:fill type="solid"/>
            </v:rect>
            <v:rect style="position:absolute;left:7286;top:401;width:710;height:1640" filled="false" stroked="true" strokeweight="1.5pt" strokecolor="#000000">
              <v:stroke dashstyle="solid"/>
            </v:rect>
            <v:shape style="position:absolute;left:7300;top:488;width:680;height:1467" type="#_x0000_t75" stroked="false">
              <v:imagedata r:id="rId49" o:title=""/>
            </v:shape>
            <v:shape style="position:absolute;left:7915;top:1283;width:941;height:346" type="#_x0000_t75" stroked="false">
              <v:imagedata r:id="rId58" o:title=""/>
            </v:shape>
            <v:shape style="position:absolute;left:9686;top:923;width:941;height:346" type="#_x0000_t75" stroked="false">
              <v:imagedata r:id="rId58" o:title=""/>
            </v:shape>
            <v:shape style="position:absolute;left:2515;top:337;width:543;height:276" type="#_x0000_t75" stroked="false">
              <v:imagedata r:id="rId59" o:title=""/>
            </v:shape>
            <v:shape style="position:absolute;left:2659;top:340;width:274;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З</w:t>
                    </w:r>
                  </w:p>
                </w:txbxContent>
              </v:textbox>
              <w10:wrap type="none"/>
            </v:shape>
            <v:shape style="position:absolute;left:6692;top:236;width:352;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у</w:t>
                    </w:r>
                    <w:r>
                      <w:rPr>
                        <w:sz w:val="24"/>
                        <w:vertAlign w:val="baseline"/>
                      </w:rPr>
                      <w:t>f</w:t>
                    </w:r>
                  </w:p>
                </w:txbxContent>
              </v:textbox>
              <w10:wrap type="none"/>
            </v:shape>
            <v:shape style="position:absolute;left:8060;top:313;width:180;height:280" type="#_x0000_t202" filled="false" stroked="false">
              <v:textbox inset="0,0,0,0">
                <w:txbxContent>
                  <w:p>
                    <w:pPr>
                      <w:spacing w:line="266" w:lineRule="exact" w:before="0"/>
                      <w:ind w:left="0" w:right="0" w:firstLine="0"/>
                      <w:jc w:val="left"/>
                      <w:rPr>
                        <w:sz w:val="24"/>
                      </w:rPr>
                    </w:pPr>
                    <w:r>
                      <w:rPr>
                        <w:sz w:val="24"/>
                      </w:rPr>
                      <w:t>f</w:t>
                    </w:r>
                    <w:r>
                      <w:rPr>
                        <w:sz w:val="24"/>
                        <w:vertAlign w:val="subscript"/>
                      </w:rPr>
                      <w:t>2</w:t>
                    </w:r>
                  </w:p>
                </w:txbxContent>
              </v:textbox>
              <w10:wrap type="none"/>
            </v:shape>
            <v:shape style="position:absolute;left:9832;top:932;width:181;height:266" type="#_x0000_t202" filled="false" stroked="false">
              <v:textbox inset="0,0,0,0">
                <w:txbxContent>
                  <w:p>
                    <w:pPr>
                      <w:spacing w:line="266" w:lineRule="exact" w:before="0"/>
                      <w:ind w:left="0" w:right="0" w:firstLine="0"/>
                      <w:jc w:val="left"/>
                      <w:rPr>
                        <w:i/>
                        <w:sz w:val="24"/>
                      </w:rPr>
                    </w:pPr>
                    <w:r>
                      <w:rPr>
                        <w:i/>
                        <w:sz w:val="24"/>
                      </w:rPr>
                      <w:t>w</w:t>
                    </w:r>
                  </w:p>
                </w:txbxContent>
              </v:textbox>
              <w10:wrap type="none"/>
            </v:shape>
            <v:shape style="position:absolute;left:5857;top:1381;width:647;height:266" type="#_x0000_t202" filled="false" stroked="false">
              <v:textbox inset="0,0,0,0">
                <w:txbxContent>
                  <w:p>
                    <w:pPr>
                      <w:spacing w:line="266" w:lineRule="exact" w:before="0"/>
                      <w:ind w:left="0" w:right="0" w:firstLine="0"/>
                      <w:jc w:val="left"/>
                      <w:rPr>
                        <w:sz w:val="24"/>
                      </w:rPr>
                    </w:pPr>
                    <w:r>
                      <w:rPr>
                        <w:sz w:val="24"/>
                      </w:rPr>
                      <w:t>РН(С)</w:t>
                    </w:r>
                  </w:p>
                </w:txbxContent>
              </v:textbox>
              <w10:wrap type="none"/>
            </v:shape>
            <v:shape style="position:absolute;left:6711;top:1292;width:556;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уі</w:t>
                    </w:r>
                    <w:r>
                      <w:rPr>
                        <w:sz w:val="24"/>
                        <w:vertAlign w:val="baseline"/>
                      </w:rPr>
                      <w:t>(І)</w:t>
                    </w:r>
                  </w:p>
                </w:txbxContent>
              </v:textbox>
              <w10:wrap type="none"/>
            </v:shape>
            <v:shape style="position:absolute;left:6106;top:2541;width:1040;height:700" type="#_x0000_t202" filled="false" stroked="true" strokeweight="1.5pt" strokecolor="#000000">
              <v:textbox inset="0,0,0,0">
                <w:txbxContent>
                  <w:p>
                    <w:pPr>
                      <w:spacing w:before="75"/>
                      <w:ind w:left="144" w:right="0" w:firstLine="0"/>
                      <w:jc w:val="left"/>
                      <w:rPr>
                        <w:sz w:val="24"/>
                      </w:rPr>
                    </w:pPr>
                    <w:r>
                      <w:rPr>
                        <w:sz w:val="24"/>
                      </w:rPr>
                      <w:t>ДН(С)</w:t>
                    </w:r>
                  </w:p>
                </w:txbxContent>
              </v:textbox>
              <v:stroke dashstyle="solid"/>
              <w10:wrap type="none"/>
            </v:shape>
            <v:shape style="position:absolute;left:7996;top:751;width:660;height:890" type="#_x0000_t202" filled="false" stroked="true" strokeweight="1.5pt" strokecolor="#000000">
              <v:textbox inset="0,0,0,0">
                <w:txbxContent>
                  <w:p>
                    <w:pPr>
                      <w:spacing w:line="240" w:lineRule="auto" w:before="0"/>
                      <w:rPr>
                        <w:sz w:val="28"/>
                      </w:rPr>
                    </w:pPr>
                  </w:p>
                  <w:p>
                    <w:pPr>
                      <w:spacing w:before="194"/>
                      <w:ind w:left="49" w:right="-15" w:firstLine="0"/>
                      <w:jc w:val="left"/>
                      <w:rPr>
                        <w:sz w:val="24"/>
                      </w:rPr>
                    </w:pPr>
                    <w:r>
                      <w:rPr>
                        <w:sz w:val="24"/>
                      </w:rPr>
                      <w:t>U</w:t>
                    </w:r>
                    <w:r>
                      <w:rPr>
                        <w:sz w:val="24"/>
                        <w:vertAlign w:val="subscript"/>
                      </w:rPr>
                      <w:t>н</w:t>
                    </w:r>
                    <w:r>
                      <w:rPr>
                        <w:sz w:val="24"/>
                        <w:vertAlign w:val="baseline"/>
                      </w:rPr>
                      <w:t>(І</w:t>
                    </w:r>
                    <w:r>
                      <w:rPr>
                        <w:sz w:val="24"/>
                        <w:vertAlign w:val="subscript"/>
                      </w:rPr>
                      <w:t>н</w:t>
                    </w:r>
                    <w:r>
                      <w:rPr>
                        <w:sz w:val="24"/>
                        <w:vertAlign w:val="baseline"/>
                      </w:rPr>
                      <w:t>)</w:t>
                    </w:r>
                  </w:p>
                </w:txbxContent>
              </v:textbox>
              <v:stroke dashstyle="solid"/>
              <w10:wrap type="none"/>
            </v:shape>
            <v:shape style="position:absolute;left:8930;top:1052;width:184;height:266" type="#_x0000_t202" filled="false" stroked="false">
              <v:textbox inset="0,0,0,0">
                <w:txbxContent>
                  <w:p>
                    <w:pPr>
                      <w:spacing w:line="266" w:lineRule="exact" w:before="0"/>
                      <w:ind w:left="0" w:right="0" w:firstLine="0"/>
                      <w:jc w:val="left"/>
                      <w:rPr>
                        <w:sz w:val="24"/>
                      </w:rPr>
                    </w:pPr>
                    <w:r>
                      <w:rPr>
                        <w:sz w:val="24"/>
                      </w:rPr>
                      <w:t>Д</w:t>
                    </w:r>
                  </w:p>
                </w:txbxContent>
              </v:textbox>
              <w10:wrap type="none"/>
            </v:shape>
            <v:shape style="position:absolute;left:7286;top:401;width:710;height:1640" type="#_x0000_t202" filled="false" stroked="true" strokeweight="1.5pt" strokecolor="#000000">
              <v:textbox inset="0,0,0,0">
                <w:txbxContent>
                  <w:p>
                    <w:pPr>
                      <w:spacing w:line="240" w:lineRule="auto" w:before="0"/>
                      <w:rPr>
                        <w:sz w:val="26"/>
                      </w:rPr>
                    </w:pPr>
                  </w:p>
                  <w:p>
                    <w:pPr>
                      <w:spacing w:line="240" w:lineRule="auto" w:before="5"/>
                      <w:rPr>
                        <w:sz w:val="28"/>
                      </w:rPr>
                    </w:pPr>
                  </w:p>
                  <w:p>
                    <w:pPr>
                      <w:spacing w:before="0"/>
                      <w:ind w:left="176" w:right="0" w:firstLine="0"/>
                      <w:jc w:val="left"/>
                      <w:rPr>
                        <w:sz w:val="24"/>
                      </w:rPr>
                    </w:pPr>
                    <w:r>
                      <w:rPr>
                        <w:sz w:val="24"/>
                      </w:rPr>
                      <w:t>ПЧ</w:t>
                    </w:r>
                  </w:p>
                </w:txbxContent>
              </v:textbox>
              <v:stroke dashstyle="solid"/>
              <w10:wrap type="none"/>
            </v:shape>
            <v:shape style="position:absolute;left:5756;top:401;width:720;height:700" type="#_x0000_t202" filled="false" stroked="true" strokeweight="1.5pt" strokecolor="#000000">
              <v:textbox inset="0,0,0,0">
                <w:txbxContent>
                  <w:p>
                    <w:pPr>
                      <w:spacing w:before="71"/>
                      <w:ind w:left="146" w:right="0" w:firstLine="0"/>
                      <w:jc w:val="left"/>
                      <w:rPr>
                        <w:sz w:val="24"/>
                      </w:rPr>
                    </w:pPr>
                    <w:r>
                      <w:rPr>
                        <w:sz w:val="24"/>
                      </w:rPr>
                      <w:t>РЧ</w:t>
                    </w:r>
                  </w:p>
                </w:txbxContent>
              </v:textbox>
              <v:stroke dashstyle="solid"/>
              <w10:wrap type="none"/>
            </v:shape>
            <v:shape style="position:absolute;left:3216;top:401;width:720;height:700" type="#_x0000_t202" filled="false" stroked="true" strokeweight="1.5pt" strokecolor="#000000">
              <v:textbox inset="0,0,0,0">
                <w:txbxContent>
                  <w:p>
                    <w:pPr>
                      <w:spacing w:before="71"/>
                      <w:ind w:left="143" w:right="0" w:firstLine="0"/>
                      <w:jc w:val="left"/>
                      <w:rPr>
                        <w:sz w:val="24"/>
                      </w:rPr>
                    </w:pPr>
                    <w:r>
                      <w:rPr>
                        <w:sz w:val="24"/>
                      </w:rPr>
                      <w:t>ЗІ</w:t>
                    </w:r>
                  </w:p>
                </w:txbxContent>
              </v:textbox>
              <v:stroke dashstyle="solid"/>
              <w10:wrap type="none"/>
            </v:shape>
            <v:shape style="position:absolute;left:3936;top:1281;width:720;height:700" type="#_x0000_t202" filled="false" stroked="true" strokeweight="1.5pt" strokecolor="#000000">
              <v:textbox inset="0,0,0,0">
                <w:txbxContent>
                  <w:p>
                    <w:pPr>
                      <w:spacing w:before="74"/>
                      <w:ind w:left="144" w:right="0" w:firstLine="0"/>
                      <w:jc w:val="left"/>
                      <w:rPr>
                        <w:sz w:val="24"/>
                      </w:rPr>
                    </w:pPr>
                    <w:r>
                      <w:rPr>
                        <w:sz w:val="24"/>
                      </w:rPr>
                      <w:t>ФП</w:t>
                    </w:r>
                  </w:p>
                </w:txbxContent>
              </v:textbox>
              <v:stroke dashstyle="solid"/>
              <w10:wrap type="none"/>
            </v:shape>
            <w10:wrap type="topAndBottom"/>
          </v:group>
        </w:pict>
      </w:r>
    </w:p>
    <w:p>
      <w:pPr>
        <w:pStyle w:val="BodyText"/>
        <w:rPr>
          <w:sz w:val="30"/>
        </w:rPr>
      </w:pPr>
    </w:p>
    <w:p>
      <w:pPr>
        <w:pStyle w:val="BodyText"/>
        <w:spacing w:before="219"/>
        <w:ind w:left="1439"/>
      </w:pPr>
      <w:r>
        <w:rPr/>
        <w:t>Рисунок 1.7 – Структурна схема розімкненої системи частотного</w:t>
      </w:r>
    </w:p>
    <w:p>
      <w:pPr>
        <w:pStyle w:val="BodyText"/>
        <w:spacing w:before="160"/>
        <w:ind w:left="4164"/>
      </w:pPr>
      <w:r>
        <w:rPr/>
        <w:t>регулювання:</w:t>
      </w:r>
    </w:p>
    <w:p>
      <w:pPr>
        <w:pStyle w:val="BodyText"/>
        <w:spacing w:line="362" w:lineRule="auto" w:before="161"/>
        <w:ind w:left="345" w:right="300" w:firstLine="1291"/>
      </w:pPr>
      <w:r>
        <w:rPr/>
        <w:t>Д – двигун; ЗІ – задавач інтенсивності; ФП – функціональний перетворювач; РЧ – регулятор частоти; РН (С) – регулятор напруги (струму);</w:t>
      </w:r>
    </w:p>
    <w:p>
      <w:pPr>
        <w:pStyle w:val="BodyText"/>
        <w:spacing w:line="317" w:lineRule="exact"/>
        <w:ind w:left="1235"/>
      </w:pPr>
      <w:r>
        <w:rPr/>
        <w:t>ПЧ – перетворювач частоти; ДН(С) – датчик напруги (струму)</w:t>
      </w:r>
    </w:p>
    <w:p>
      <w:pPr>
        <w:pStyle w:val="BodyText"/>
        <w:rPr>
          <w:sz w:val="30"/>
        </w:rPr>
      </w:pPr>
    </w:p>
    <w:p>
      <w:pPr>
        <w:pStyle w:val="BodyText"/>
        <w:spacing w:before="10"/>
        <w:rPr>
          <w:sz w:val="25"/>
        </w:rPr>
      </w:pPr>
    </w:p>
    <w:p>
      <w:pPr>
        <w:pStyle w:val="BodyText"/>
        <w:spacing w:line="360" w:lineRule="auto" w:before="1"/>
        <w:ind w:left="302" w:right="267" w:firstLine="707"/>
        <w:jc w:val="both"/>
      </w:pPr>
      <w:r>
        <w:rPr/>
        <w:t>Отже, при змінному моменті навантаження, що змінюється від 0 до номінального і глибокому частотному регулюванні, необхідно застосування замкнутих систем регулювання.</w:t>
      </w:r>
    </w:p>
    <w:p>
      <w:pPr>
        <w:pStyle w:val="BodyText"/>
        <w:spacing w:before="8"/>
        <w:rPr>
          <w:sz w:val="40"/>
        </w:rPr>
      </w:pPr>
    </w:p>
    <w:p>
      <w:pPr>
        <w:pStyle w:val="Heading4"/>
        <w:numPr>
          <w:ilvl w:val="2"/>
          <w:numId w:val="5"/>
        </w:numPr>
        <w:tabs>
          <w:tab w:pos="1750" w:val="left" w:leader="none"/>
        </w:tabs>
        <w:spacing w:line="348" w:lineRule="auto" w:before="0" w:after="0"/>
        <w:ind w:left="302" w:right="266" w:firstLine="707"/>
        <w:jc w:val="left"/>
      </w:pPr>
      <w:r>
        <w:rPr/>
        <w:t>Системи із стабілізацією швидкості без стабілізації по струму двигуна</w:t>
      </w:r>
    </w:p>
    <w:p>
      <w:pPr>
        <w:pStyle w:val="BodyText"/>
        <w:spacing w:before="8"/>
        <w:rPr>
          <w:b/>
          <w:sz w:val="39"/>
        </w:rPr>
      </w:pPr>
    </w:p>
    <w:p>
      <w:pPr>
        <w:pStyle w:val="BodyText"/>
        <w:spacing w:line="345" w:lineRule="auto"/>
        <w:ind w:left="302" w:right="267" w:firstLine="707"/>
        <w:jc w:val="both"/>
      </w:pPr>
      <w:r>
        <w:rPr/>
        <w:t>Дані системи відрізняються від розімкнених систем наявністю контуру стабілізації швидкості. При цьому зворотний зв'язок може бути як позитивним (по струму або моменту навантаження), так і негативним (по швидкості). Структурна схема такої системи приведена на рис. 1.8.</w:t>
      </w:r>
    </w:p>
    <w:p>
      <w:pPr>
        <w:spacing w:after="0" w:line="345" w:lineRule="auto"/>
        <w:jc w:val="both"/>
        <w:sectPr>
          <w:pgSz w:w="11910" w:h="16840"/>
          <w:pgMar w:header="712" w:footer="0" w:top="1200" w:bottom="280" w:left="1400" w:right="580"/>
        </w:sectPr>
      </w:pPr>
    </w:p>
    <w:p>
      <w:pPr>
        <w:pStyle w:val="BodyText"/>
        <w:spacing w:before="10"/>
        <w:rPr>
          <w:sz w:val="2"/>
        </w:rPr>
      </w:pPr>
    </w:p>
    <w:p>
      <w:pPr>
        <w:pStyle w:val="BodyText"/>
        <w:ind w:left="880"/>
        <w:rPr>
          <w:sz w:val="20"/>
        </w:rPr>
      </w:pPr>
      <w:r>
        <w:rPr>
          <w:sz w:val="20"/>
        </w:rPr>
        <w:pict>
          <v:group style="width:428.8pt;height:202.2pt;mso-position-horizontal-relative:char;mso-position-vertical-relative:line" coordorigin="0,0" coordsize="8576,4044">
            <v:line style="position:absolute" from="5946,529" to="6606,529" stroked="true" strokeweight="1.5pt" strokecolor="#000000">
              <v:stroke dashstyle="solid"/>
            </v:line>
            <v:line style="position:absolute" from="5946,1419" to="6606,1419" stroked="true" strokeweight="1.5pt" strokecolor="#000000">
              <v:stroke dashstyle="solid"/>
            </v:line>
            <v:rect style="position:absolute;left:6606;top:178;width:710;height:1640" filled="false" stroked="true" strokeweight="1.5pt" strokecolor="#000000">
              <v:stroke dashstyle="solid"/>
            </v:rect>
            <v:shape style="position:absolute;left:6621;top:266;width:680;height:1467" type="#_x0000_t75" stroked="false">
              <v:imagedata r:id="rId49" o:title=""/>
            </v:shape>
            <v:shape style="position:absolute;left:7316;top:901;width:1070;height:175" coordorigin="7316,901" coordsize="1070,175" path="m8327,989l8222,1050,8219,1059,8228,1073,8237,1076,8244,1072,8360,1004,8356,1004,8356,1002,8349,1002,8327,989xm8301,974l7316,974,7316,1004,8301,1004,8327,989,8301,974xm8360,974l8356,974,8356,1004,8360,1004,8386,989,8360,974xm8349,976l8327,989,8349,1002,8349,976xm8356,976l8349,976,8349,1002,8356,1002,8356,976xm8237,901l8228,904,8219,918,8222,927,8327,989,8349,976,8356,976,8356,974,8360,974,8244,906,8237,901xe" filled="true" fillcolor="#000000" stroked="false">
              <v:path arrowok="t"/>
              <v:fill type="solid"/>
            </v:shape>
            <v:shape style="position:absolute;left:5866;top:441;width:740;height:175" coordorigin="5866,441" coordsize="740,175" path="m6547,529l6442,590,6439,599,6448,613,6457,616,6464,612,6580,544,6576,544,6576,542,6569,542,6547,529xm6521,514l5866,514,5866,544,6521,544,6547,529,6521,514xm6580,514l6576,514,6576,544,6580,544,6606,529,6580,514xm6569,516l6547,529,6569,542,6569,516xm6576,516l6569,516,6569,542,6576,542,6576,516xm6457,441l6448,444,6439,458,6442,467,6547,529,6569,516,6576,516,6576,514,6580,514,6464,446,6457,441xe" filled="true" fillcolor="#000000" stroked="false">
              <v:path arrowok="t"/>
              <v:fill type="solid"/>
            </v:shape>
            <v:shape style="position:absolute;left:5866;top:1331;width:740;height:175" coordorigin="5866,1331" coordsize="740,175" path="m6547,1419l6442,1480,6439,1489,6448,1503,6457,1506,6464,1502,6580,1434,6576,1434,6576,1432,6569,1432,6547,1419xm6521,1404l5866,1404,5866,1434,6521,1434,6547,1419,6521,1404xm6580,1404l6576,1404,6576,1434,6580,1434,6606,1419,6580,1404xm6569,1406l6547,1419,6569,1432,6569,1406xm6576,1406l6569,1406,6569,1432,6576,1432,6576,1406xm6457,1331l6448,1334,6439,1348,6442,1357,6547,1419,6569,1406,6576,1406,6576,1404,6580,1404,6464,1336,6457,1331xe" filled="true" fillcolor="#000000" stroked="false">
              <v:path arrowok="t"/>
              <v:fill type="solid"/>
            </v:shape>
            <v:line style="position:absolute" from="4426,529" to="5236,529" stroked="true" strokeweight="1.5pt" strokecolor="#000000">
              <v:stroke dashstyle="solid"/>
            </v:line>
            <v:line style="position:absolute" from="1416,529" to="3706,529" stroked="true" strokeweight="1.5pt" strokecolor="#000000">
              <v:stroke dashstyle="solid"/>
            </v:line>
            <v:line style="position:absolute" from="636,529" to="696,529" stroked="true" strokeweight="1.5pt" strokecolor="#000000">
              <v:stroke dashstyle="solid"/>
            </v:line>
            <v:shape style="position:absolute;left:710;top:266;width:692;height:526" type="#_x0000_t75" stroked="false">
              <v:imagedata r:id="rId50" o:title=""/>
            </v:shape>
            <v:shape style="position:absolute;left:2178;top:528;width:175;height:530" coordorigin="2179,529" coordsize="175,530" path="m2196,892l2181,900,2179,909,2183,916,2266,1059,2283,1029,2251,1029,2251,973,2205,894,2196,892xm2251,973l2251,1029,2281,1029,2281,1021,2253,1021,2266,999,2251,973xm2336,892l2327,894,2281,973,2281,1029,2283,1029,2353,909,2351,900,2336,892xm2266,999l2253,1021,2279,1021,2266,999xm2281,973l2266,999,2279,1021,2281,1021,2281,973xm2281,529l2251,529,2251,973,2266,999,2281,973,2281,529xe" filled="true" fillcolor="#000000" stroked="false">
              <v:path arrowok="t"/>
              <v:fill type="solid"/>
            </v:shape>
            <v:shape style="position:absolute;left:3720;top:266;width:692;height:526" type="#_x0000_t75" stroked="false">
              <v:imagedata r:id="rId51" o:title=""/>
            </v:shape>
            <v:rect style="position:absolute;left:3706;top:1058;width:940;height:700" filled="false" stroked="true" strokeweight="1.5pt" strokecolor="#000000">
              <v:stroke dashstyle="solid"/>
            </v:rect>
            <v:shape style="position:absolute;left:3722;top:1144;width:908;height:528" type="#_x0000_t75" stroked="false">
              <v:imagedata r:id="rId60" o:title=""/>
            </v:shape>
            <v:line style="position:absolute" from="4746,1419" to="5236,1419" stroked="true" strokeweight="1.5pt" strokecolor="#000000">
              <v:stroke dashstyle="solid"/>
            </v:line>
            <v:shape style="position:absolute;left:4426;top:441;width:810;height:175" coordorigin="4426,441" coordsize="810,175" path="m5177,529l5072,590,5069,599,5078,613,5087,616,5094,612,5210,544,5206,544,5206,542,5199,542,5177,529xm5151,514l4426,514,4426,544,5151,544,5177,529,5151,514xm5210,514l5206,514,5206,544,5210,544,5236,529,5210,514xm5199,516l5177,529,5199,542,5199,516xm5206,516l5199,516,5199,542,5206,542,5206,516xm5087,441l5078,444,5069,458,5072,467,5177,529,5199,516,5206,516,5206,514,5210,514,5094,446,5087,441xe" filled="true" fillcolor="#000000" stroked="false">
              <v:path arrowok="t"/>
              <v:fill type="solid"/>
            </v:shape>
            <v:shape style="position:absolute;left:4646;top:1331;width:590;height:175" coordorigin="4646,1331" coordsize="590,175" path="m5177,1419l5072,1480,5069,1489,5078,1503,5087,1506,5094,1502,5210,1434,5206,1434,5206,1432,5199,1432,5177,1419xm5151,1404l4646,1404,4646,1434,5151,1434,5177,1419,5151,1404xm5210,1404l5206,1404,5206,1434,5210,1434,5236,1419,5210,1404xm5199,1406l5177,1419,5199,1432,5199,1406xm5206,1406l5199,1406,5199,1432,5206,1432,5206,1406xm5087,1331l5078,1334,5069,1348,5072,1357,5177,1419,5199,1406,5206,1406,5206,1404,5210,1404,5094,1336,5087,1331xe" filled="true" fillcolor="#000000" stroked="false">
              <v:path arrowok="t"/>
              <v:fill type="solid"/>
            </v:shape>
            <v:shape style="position:absolute;left:1900;top:1144;width:692;height:528" type="#_x0000_t75" stroked="false">
              <v:imagedata r:id="rId50" o:title=""/>
            </v:shape>
            <v:shape style="position:absolute;left:2606;top:1243;width:755;height:380" type="#_x0000_t75" stroked="false">
              <v:imagedata r:id="rId61" o:title=""/>
            </v:shape>
            <v:shape style="position:absolute;left:3346;top:1331;width:360;height:175" type="#_x0000_t75" stroked="false">
              <v:imagedata r:id="rId62" o:title=""/>
            </v:shape>
            <v:shape style="position:absolute;left:3068;top:1608;width:175;height:1080" coordorigin="3069,1609" coordsize="175,1080" path="m3171,2569l3141,2569,3141,2689,3171,2689,3171,2569xm3171,2359l3141,2359,3141,2479,3171,2479,3171,2359xm3171,2149l3141,2149,3141,2269,3171,2269,3171,2149xm3171,1939l3141,1939,3141,2059,3171,2059,3171,1939xm3171,1729l3141,1729,3141,1849,3171,1849,3171,1729xm3156,1609l3073,1751,3069,1758,3071,1767,3086,1775,3095,1773,3156,1668,3143,1646,3178,1646,3174,1639,3141,1639,3141,1638,3173,1638,3156,1609xm3178,1646l3169,1646,3156,1668,3217,1773,3226,1775,3241,1767,3243,1758,3239,1751,3178,1646xm3169,1646l3143,1646,3156,1668,3169,1646xm3171,1638l3141,1638,3141,1639,3171,1639,3171,1638xm3173,1638l3171,1638,3171,1639,3174,1639,3173,1638xe" filled="true" fillcolor="#000000" stroked="false">
              <v:path arrowok="t"/>
              <v:fill type="solid"/>
            </v:shape>
            <v:line style="position:absolute" from="5096,2689" to="6126,2689" stroked="true" strokeweight="1.5pt" strokecolor="#000000">
              <v:stroke dashstyle="shortdash"/>
            </v:line>
            <v:line style="position:absolute" from="3156,2689" to="4056,2689" stroked="true" strokeweight="1.5pt" strokecolor="#000000">
              <v:stroke dashstyle="shortdash"/>
            </v:line>
            <v:line style="position:absolute" from="6126,2689" to="6126,1419" stroked="true" strokeweight="1.5pt" strokecolor="#000000">
              <v:stroke dashstyle="shortdash"/>
            </v:line>
            <v:shape style="position:absolute;left:4070;top:2404;width:1011;height:528" type="#_x0000_t75" stroked="false">
              <v:imagedata r:id="rId55" o:title=""/>
            </v:shape>
            <v:shape style="position:absolute;left:2246;top:498;width:57;height:57" coordorigin="2246,499" coordsize="57,57" path="m2275,499l2263,501,2254,507,2248,516,2246,527,2248,538,2254,547,2263,553,2275,556,2286,553,2295,547,2301,538,2303,527,2301,516,2295,507,2286,501,2275,499xe" filled="true" fillcolor="#000000" stroked="false">
              <v:path arrowok="t"/>
              <v:fill type="solid"/>
            </v:shape>
            <v:shape style="position:absolute;left:2246;top:498;width:57;height:57" coordorigin="2246,499" coordsize="57,57" path="m2246,527l2248,516,2254,507,2263,501,2275,499,2286,501,2295,507,2301,516,2303,527,2301,538,2295,547,2286,553,2275,556,2263,553,2254,547,2248,538,2246,527xe" filled="false" stroked="true" strokeweight="1.5pt" strokecolor="#000000">
              <v:path arrowok="t"/>
              <v:stroke dashstyle="solid"/>
            </v:shape>
            <v:shape style="position:absolute;left:6106;top:1381;width:57;height:57" coordorigin="6106,1382" coordsize="57,57" path="m6135,1382l6123,1384,6114,1390,6108,1399,6106,1410,6108,1421,6114,1430,6123,1436,6135,1439,6146,1436,6155,1430,6161,1421,6163,1410,6161,1399,6155,1390,6146,1384,6135,1382xe" filled="true" fillcolor="#000000" stroked="false">
              <v:path arrowok="t"/>
              <v:fill type="solid"/>
            </v:shape>
            <v:shape style="position:absolute;left:6106;top:1381;width:57;height:57" coordorigin="6106,1382" coordsize="57,57" path="m6106,1410l6108,1399,6114,1390,6123,1384,6135,1382,6146,1384,6155,1390,6161,1399,6163,1410,6161,1421,6155,1430,6146,1436,6135,1439,6123,1436,6114,1430,6108,1421,6106,1410xe" filled="false" stroked="true" strokeweight="1.5pt" strokecolor="#000000">
              <v:path arrowok="t"/>
              <v:stroke dashstyle="solid"/>
            </v:shape>
            <v:shape style="position:absolute;left:4495;top:0;width:792;height:346" type="#_x0000_t75" stroked="false">
              <v:imagedata r:id="rId57" o:title=""/>
            </v:shape>
            <v:shape style="position:absolute;left:5865;top:81;width:790;height:346" type="#_x0000_t75" stroked="false">
              <v:imagedata r:id="rId56" o:title=""/>
            </v:shape>
            <v:shape style="position:absolute;left:4516;top:1060;width:939;height:346" type="#_x0000_t75" stroked="false">
              <v:imagedata r:id="rId58" o:title=""/>
            </v:shape>
            <v:rect style="position:absolute;left:5236;top:178;width:710;height:1640" filled="true" fillcolor="#ffffff" stroked="false">
              <v:fill type="solid"/>
            </v:rect>
            <v:rect style="position:absolute;left:5236;top:178;width:710;height:1640" filled="false" stroked="true" strokeweight="1.5pt" strokecolor="#000000">
              <v:stroke dashstyle="solid"/>
            </v:rect>
            <v:shape style="position:absolute;left:5251;top:266;width:680;height:1467" type="#_x0000_t75" stroked="false">
              <v:imagedata r:id="rId49" o:title=""/>
            </v:shape>
            <v:shape style="position:absolute;left:5865;top:1060;width:941;height:346" type="#_x0000_t75" stroked="false">
              <v:imagedata r:id="rId58" o:title=""/>
            </v:shape>
            <v:shape style="position:absolute;left:7636;top:700;width:939;height:346" type="#_x0000_t75" stroked="false">
              <v:imagedata r:id="rId58" o:title=""/>
            </v:shape>
            <v:shape style="position:absolute;left:176;top:441;width:530;height:175" coordorigin="176,441" coordsize="530,175" path="m647,529l542,590,539,599,548,613,557,616,564,612,680,544,676,544,676,542,669,542,647,529xm621,514l176,514,176,544,621,544,647,529,621,514xm680,514l676,514,676,544,680,544,706,529,680,514xm669,516l647,529,669,542,669,516xm676,516l669,516,669,542,676,542,676,516xm557,441l548,444,539,458,542,467,647,529,669,516,676,516,676,514,680,514,564,446,557,441xe" filled="true" fillcolor="#000000" stroked="false">
              <v:path arrowok="t"/>
              <v:fill type="solid"/>
            </v:shape>
            <v:shape style="position:absolute;left:1501;top:343;width:400;height:380" type="#_x0000_t75" stroked="false">
              <v:imagedata r:id="rId63" o:title=""/>
            </v:shape>
            <v:shape style="position:absolute;left:1603;top:708;width:175;height:2930" coordorigin="1604,709" coordsize="175,2930" path="m1691,768l1676,794,1676,3639,1706,3639,1706,794,1691,768xm1691,709l1608,851,1604,858,1606,867,1621,875,1630,873,1676,794,1676,738,1708,738,1691,709xm1708,738l1706,738,1706,794,1752,873,1761,875,1776,867,1778,858,1774,851,1708,738xm1706,738l1676,738,1676,794,1691,768,1678,746,1706,746,1706,738xm1706,746l1704,746,1691,768,1706,794,1706,746xm1704,746l1678,746,1691,768,1704,746xe" filled="true" fillcolor="#000000" stroked="false">
              <v:path arrowok="t"/>
              <v:fill type="solid"/>
            </v:shape>
            <v:shape style="position:absolute;left:4070;top:3415;width:1011;height:526" type="#_x0000_t75" stroked="false">
              <v:imagedata r:id="rId55" o:title=""/>
            </v:shape>
            <v:line style="position:absolute" from="1691,3639" to="4056,3639" stroked="true" strokeweight="1.5pt" strokecolor="#000000">
              <v:stroke dashstyle="solid"/>
            </v:line>
            <v:line style="position:absolute" from="5096,3639" to="6991,3639" stroked="true" strokeweight="1.5pt" strokecolor="#000000">
              <v:stroke dashstyle="solid"/>
            </v:line>
            <v:line style="position:absolute" from="6991,1819" to="6991,3639" stroked="true" strokeweight="1.5pt" strokecolor="#000000">
              <v:stroke dashstyle="solid"/>
            </v:line>
            <v:shape style="position:absolute;left:0;top:67;width:543;height:276" type="#_x0000_t75" stroked="false">
              <v:imagedata r:id="rId59" o:title=""/>
            </v:shape>
            <v:shape style="position:absolute;left:144;top:68;width:274;height:281" type="#_x0000_t202" filled="false" stroked="false">
              <v:textbox inset="0,0,0,0">
                <w:txbxContent>
                  <w:p>
                    <w:pPr>
                      <w:spacing w:line="266" w:lineRule="exact" w:before="0"/>
                      <w:ind w:left="0" w:right="0" w:firstLine="0"/>
                      <w:jc w:val="left"/>
                      <w:rPr>
                        <w:sz w:val="24"/>
                      </w:rPr>
                    </w:pPr>
                    <w:r>
                      <w:rPr>
                        <w:sz w:val="24"/>
                      </w:rPr>
                      <w:t>U</w:t>
                    </w:r>
                    <w:r>
                      <w:rPr>
                        <w:sz w:val="24"/>
                        <w:vertAlign w:val="subscript"/>
                      </w:rPr>
                      <w:t>З</w:t>
                    </w:r>
                  </w:p>
                </w:txbxContent>
              </v:textbox>
              <w10:wrap type="none"/>
            </v:shape>
            <v:shape style="position:absolute;left:4640;top:9;width:352;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у</w:t>
                    </w:r>
                    <w:r>
                      <w:rPr>
                        <w:sz w:val="24"/>
                        <w:vertAlign w:val="baseline"/>
                      </w:rPr>
                      <w:t>f</w:t>
                    </w:r>
                  </w:p>
                </w:txbxContent>
              </v:textbox>
              <w10:wrap type="none"/>
            </v:shape>
            <v:shape style="position:absolute;left:6011;top:92;width:180;height:281" type="#_x0000_t202" filled="false" stroked="false">
              <v:textbox inset="0,0,0,0">
                <w:txbxContent>
                  <w:p>
                    <w:pPr>
                      <w:spacing w:line="266" w:lineRule="exact" w:before="0"/>
                      <w:ind w:left="0" w:right="0" w:firstLine="0"/>
                      <w:jc w:val="left"/>
                      <w:rPr>
                        <w:sz w:val="24"/>
                      </w:rPr>
                    </w:pPr>
                    <w:r>
                      <w:rPr>
                        <w:sz w:val="24"/>
                      </w:rPr>
                      <w:t>f</w:t>
                    </w:r>
                    <w:r>
                      <w:rPr>
                        <w:sz w:val="24"/>
                        <w:vertAlign w:val="subscript"/>
                      </w:rPr>
                      <w:t>2</w:t>
                    </w:r>
                  </w:p>
                </w:txbxContent>
              </v:textbox>
              <w10:wrap type="none"/>
            </v:shape>
            <v:shape style="position:absolute;left:7782;top:710;width:181;height:266" type="#_x0000_t202" filled="false" stroked="false">
              <v:textbox inset="0,0,0,0">
                <w:txbxContent>
                  <w:p>
                    <w:pPr>
                      <w:spacing w:line="266" w:lineRule="exact" w:before="0"/>
                      <w:ind w:left="0" w:right="0" w:firstLine="0"/>
                      <w:jc w:val="left"/>
                      <w:rPr>
                        <w:i/>
                        <w:sz w:val="24"/>
                      </w:rPr>
                    </w:pPr>
                    <w:r>
                      <w:rPr>
                        <w:i/>
                        <w:sz w:val="24"/>
                      </w:rPr>
                      <w:t>w</w:t>
                    </w:r>
                  </w:p>
                </w:txbxContent>
              </v:textbox>
              <w10:wrap type="none"/>
            </v:shape>
            <v:shape style="position:absolute;left:3862;top:1154;width:648;height:266" type="#_x0000_t202" filled="false" stroked="false">
              <v:textbox inset="0,0,0,0">
                <w:txbxContent>
                  <w:p>
                    <w:pPr>
                      <w:spacing w:line="266" w:lineRule="exact" w:before="0"/>
                      <w:ind w:left="0" w:right="0" w:firstLine="0"/>
                      <w:jc w:val="left"/>
                      <w:rPr>
                        <w:sz w:val="24"/>
                      </w:rPr>
                    </w:pPr>
                    <w:r>
                      <w:rPr>
                        <w:sz w:val="24"/>
                      </w:rPr>
                      <w:t>РН(С)</w:t>
                    </w:r>
                  </w:p>
                </w:txbxContent>
              </v:textbox>
              <w10:wrap type="none"/>
            </v:shape>
            <v:shape style="position:absolute;left:4662;top:1070;width:556;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уі</w:t>
                    </w:r>
                    <w:r>
                      <w:rPr>
                        <w:sz w:val="24"/>
                        <w:vertAlign w:val="baseline"/>
                      </w:rPr>
                      <w:t>(І)</w:t>
                    </w:r>
                  </w:p>
                </w:txbxContent>
              </v:textbox>
              <w10:wrap type="none"/>
            </v:shape>
            <v:shape style="position:absolute;left:4056;top:3328;width:1040;height:700" type="#_x0000_t202" filled="false" stroked="true" strokeweight="1.5pt" strokecolor="#000000">
              <v:textbox inset="0,0,0,0">
                <w:txbxContent>
                  <w:p>
                    <w:pPr>
                      <w:spacing w:before="71"/>
                      <w:ind w:left="329" w:right="0" w:firstLine="0"/>
                      <w:jc w:val="left"/>
                      <w:rPr>
                        <w:sz w:val="24"/>
                      </w:rPr>
                    </w:pPr>
                    <w:r>
                      <w:rPr>
                        <w:sz w:val="24"/>
                      </w:rPr>
                      <w:t>Дзз</w:t>
                    </w:r>
                  </w:p>
                </w:txbxContent>
              </v:textbox>
              <v:stroke dashstyle="solid"/>
              <w10:wrap type="none"/>
            </v:shape>
            <v:shape style="position:absolute;left:4056;top:2318;width:1040;height:700" type="#_x0000_t202" filled="false" stroked="true" strokeweight="1.5pt" strokecolor="#000000">
              <v:textbox inset="0,0,0,0">
                <w:txbxContent>
                  <w:p>
                    <w:pPr>
                      <w:spacing w:before="70"/>
                      <w:ind w:left="144" w:right="0" w:firstLine="0"/>
                      <w:jc w:val="left"/>
                      <w:rPr>
                        <w:sz w:val="24"/>
                      </w:rPr>
                    </w:pPr>
                    <w:r>
                      <w:rPr>
                        <w:sz w:val="24"/>
                      </w:rPr>
                      <w:t>ДН(С)</w:t>
                    </w:r>
                  </w:p>
                </w:txbxContent>
              </v:textbox>
              <v:stroke dashstyle="solid"/>
              <w10:wrap type="none"/>
            </v:shape>
            <v:shape style="position:absolute;left:5946;top:528;width:660;height:890" type="#_x0000_t202" filled="false" stroked="true" strokeweight="1.5pt" strokecolor="#000000">
              <v:textbox inset="0,0,0,0">
                <w:txbxContent>
                  <w:p>
                    <w:pPr>
                      <w:spacing w:line="240" w:lineRule="auto" w:before="0"/>
                      <w:rPr>
                        <w:sz w:val="28"/>
                      </w:rPr>
                    </w:pPr>
                  </w:p>
                  <w:p>
                    <w:pPr>
                      <w:spacing w:before="194"/>
                      <w:ind w:left="50" w:right="-15" w:firstLine="0"/>
                      <w:jc w:val="left"/>
                      <w:rPr>
                        <w:sz w:val="24"/>
                      </w:rPr>
                    </w:pPr>
                    <w:r>
                      <w:rPr>
                        <w:sz w:val="24"/>
                      </w:rPr>
                      <w:t>U</w:t>
                    </w:r>
                    <w:r>
                      <w:rPr>
                        <w:sz w:val="24"/>
                        <w:vertAlign w:val="subscript"/>
                      </w:rPr>
                      <w:t>н</w:t>
                    </w:r>
                    <w:r>
                      <w:rPr>
                        <w:sz w:val="24"/>
                        <w:vertAlign w:val="baseline"/>
                      </w:rPr>
                      <w:t>(І</w:t>
                    </w:r>
                    <w:r>
                      <w:rPr>
                        <w:sz w:val="24"/>
                        <w:vertAlign w:val="subscript"/>
                      </w:rPr>
                      <w:t>н</w:t>
                    </w:r>
                    <w:r>
                      <w:rPr>
                        <w:sz w:val="24"/>
                        <w:vertAlign w:val="baseline"/>
                      </w:rPr>
                      <w:t>)</w:t>
                    </w:r>
                  </w:p>
                </w:txbxContent>
              </v:textbox>
              <v:stroke dashstyle="solid"/>
              <w10:wrap type="none"/>
            </v:shape>
            <v:shape style="position:absolute;left:6880;top:830;width:184;height:266" type="#_x0000_t202" filled="false" stroked="false">
              <v:textbox inset="0,0,0,0">
                <w:txbxContent>
                  <w:p>
                    <w:pPr>
                      <w:spacing w:line="266" w:lineRule="exact" w:before="0"/>
                      <w:ind w:left="0" w:right="0" w:firstLine="0"/>
                      <w:jc w:val="left"/>
                      <w:rPr>
                        <w:sz w:val="24"/>
                      </w:rPr>
                    </w:pPr>
                    <w:r>
                      <w:rPr>
                        <w:sz w:val="24"/>
                      </w:rPr>
                      <w:t>Д</w:t>
                    </w:r>
                  </w:p>
                </w:txbxContent>
              </v:textbox>
              <w10:wrap type="none"/>
            </v:shape>
            <v:shape style="position:absolute;left:5236;top:178;width:710;height:1640" type="#_x0000_t202" filled="false" stroked="true" strokeweight="1.5pt" strokecolor="#000000">
              <v:textbox inset="0,0,0,0">
                <w:txbxContent>
                  <w:p>
                    <w:pPr>
                      <w:spacing w:line="240" w:lineRule="auto" w:before="0"/>
                      <w:rPr>
                        <w:sz w:val="26"/>
                      </w:rPr>
                    </w:pPr>
                  </w:p>
                  <w:p>
                    <w:pPr>
                      <w:spacing w:line="240" w:lineRule="auto" w:before="5"/>
                      <w:rPr>
                        <w:sz w:val="28"/>
                      </w:rPr>
                    </w:pPr>
                  </w:p>
                  <w:p>
                    <w:pPr>
                      <w:spacing w:before="0"/>
                      <w:ind w:left="176" w:right="0" w:firstLine="0"/>
                      <w:jc w:val="left"/>
                      <w:rPr>
                        <w:sz w:val="24"/>
                      </w:rPr>
                    </w:pPr>
                    <w:r>
                      <w:rPr>
                        <w:sz w:val="24"/>
                      </w:rPr>
                      <w:t>ПЧ</w:t>
                    </w:r>
                  </w:p>
                </w:txbxContent>
              </v:textbox>
              <v:stroke dashstyle="solid"/>
              <w10:wrap type="none"/>
            </v:shape>
            <v:shape style="position:absolute;left:3706;top:178;width:720;height:700" type="#_x0000_t202" filled="false" stroked="true" strokeweight="1.5pt" strokecolor="#000000">
              <v:textbox inset="0,0,0,0">
                <w:txbxContent>
                  <w:p>
                    <w:pPr>
                      <w:spacing w:before="74"/>
                      <w:ind w:left="143" w:right="0" w:firstLine="0"/>
                      <w:jc w:val="left"/>
                      <w:rPr>
                        <w:sz w:val="24"/>
                      </w:rPr>
                    </w:pPr>
                    <w:r>
                      <w:rPr>
                        <w:sz w:val="24"/>
                      </w:rPr>
                      <w:t>РЧ</w:t>
                    </w:r>
                  </w:p>
                </w:txbxContent>
              </v:textbox>
              <v:stroke dashstyle="solid"/>
              <w10:wrap type="none"/>
            </v:shape>
            <v:shape style="position:absolute;left:696;top:178;width:720;height:700" type="#_x0000_t202" filled="false" stroked="true" strokeweight="1.5pt" strokecolor="#000000">
              <v:textbox inset="0,0,0,0">
                <w:txbxContent>
                  <w:p>
                    <w:pPr>
                      <w:spacing w:before="74"/>
                      <w:ind w:left="143" w:right="0" w:firstLine="0"/>
                      <w:jc w:val="left"/>
                      <w:rPr>
                        <w:sz w:val="24"/>
                      </w:rPr>
                    </w:pPr>
                    <w:r>
                      <w:rPr>
                        <w:sz w:val="24"/>
                      </w:rPr>
                      <w:t>ЗІ</w:t>
                    </w:r>
                  </w:p>
                </w:txbxContent>
              </v:textbox>
              <v:stroke dashstyle="solid"/>
              <w10:wrap type="none"/>
            </v:shape>
            <v:shape style="position:absolute;left:1886;top:1058;width:720;height:700" type="#_x0000_t202" filled="false" stroked="true" strokeweight="1.5pt" strokecolor="#000000">
              <v:textbox inset="0,0,0,0">
                <w:txbxContent>
                  <w:p>
                    <w:pPr>
                      <w:spacing w:before="70"/>
                      <w:ind w:left="144" w:right="0" w:firstLine="0"/>
                      <w:jc w:val="left"/>
                      <w:rPr>
                        <w:sz w:val="24"/>
                      </w:rPr>
                    </w:pPr>
                    <w:r>
                      <w:rPr>
                        <w:sz w:val="24"/>
                      </w:rPr>
                      <w:t>ФП</w:t>
                    </w:r>
                  </w:p>
                </w:txbxContent>
              </v:textbox>
              <v:stroke dashstyle="solid"/>
              <w10:wrap type="none"/>
            </v:shape>
          </v:group>
        </w:pict>
      </w:r>
      <w:r>
        <w:rPr>
          <w:sz w:val="20"/>
        </w:rPr>
      </w:r>
    </w:p>
    <w:p>
      <w:pPr>
        <w:pStyle w:val="BodyText"/>
        <w:spacing w:before="11"/>
        <w:rPr>
          <w:sz w:val="19"/>
        </w:rPr>
      </w:pPr>
    </w:p>
    <w:p>
      <w:pPr>
        <w:pStyle w:val="BodyText"/>
        <w:spacing w:line="348" w:lineRule="auto" w:before="89"/>
        <w:ind w:left="3485" w:right="493" w:hanging="2238"/>
      </w:pPr>
      <w:r>
        <w:rPr/>
        <w:t>Рисунок 1.8 – Структурна схема системи частотного регулювання із стабілізацією швидкості:</w:t>
      </w:r>
    </w:p>
    <w:p>
      <w:pPr>
        <w:pStyle w:val="BodyText"/>
        <w:spacing w:line="317" w:lineRule="exact"/>
        <w:ind w:left="2188"/>
      </w:pPr>
      <w:r>
        <w:rPr/>
        <w:t>РЧ – регулятор частоти; ПЧ – перетворювач частоти</w:t>
      </w:r>
    </w:p>
    <w:p>
      <w:pPr>
        <w:pStyle w:val="BodyText"/>
        <w:spacing w:before="5"/>
        <w:rPr>
          <w:sz w:val="40"/>
        </w:rPr>
      </w:pPr>
    </w:p>
    <w:p>
      <w:pPr>
        <w:pStyle w:val="BodyText"/>
        <w:spacing w:line="345" w:lineRule="auto"/>
        <w:ind w:left="302" w:right="270" w:firstLine="707"/>
        <w:jc w:val="both"/>
      </w:pPr>
      <w:r>
        <w:rPr/>
        <w:t>Ці системи дозволяють виконати вимоги необхідної жорсткості механічних характеристик в обмеженому діапазоні регулювання і з недостатньою перевантажувальною здатністю.</w:t>
      </w:r>
    </w:p>
    <w:p>
      <w:pPr>
        <w:pStyle w:val="BodyText"/>
        <w:spacing w:before="6"/>
        <w:rPr>
          <w:sz w:val="42"/>
        </w:rPr>
      </w:pPr>
    </w:p>
    <w:p>
      <w:pPr>
        <w:pStyle w:val="Heading4"/>
        <w:numPr>
          <w:ilvl w:val="2"/>
          <w:numId w:val="5"/>
        </w:numPr>
        <w:tabs>
          <w:tab w:pos="1642" w:val="left" w:leader="none"/>
        </w:tabs>
        <w:spacing w:line="240" w:lineRule="auto" w:before="0" w:after="0"/>
        <w:ind w:left="1641" w:right="0" w:hanging="632"/>
        <w:jc w:val="left"/>
      </w:pPr>
      <w:r>
        <w:rPr/>
        <w:t>Системи із стабілізацією по по струму</w:t>
      </w:r>
      <w:r>
        <w:rPr>
          <w:spacing w:val="-1"/>
        </w:rPr>
        <w:t> </w:t>
      </w:r>
      <w:r>
        <w:rPr/>
        <w:t>двигуна</w:t>
      </w:r>
    </w:p>
    <w:p>
      <w:pPr>
        <w:pStyle w:val="BodyText"/>
        <w:rPr>
          <w:b/>
          <w:sz w:val="30"/>
        </w:rPr>
      </w:pPr>
    </w:p>
    <w:p>
      <w:pPr>
        <w:pStyle w:val="BodyText"/>
        <w:spacing w:before="8"/>
        <w:rPr>
          <w:b/>
          <w:sz w:val="25"/>
        </w:rPr>
      </w:pPr>
    </w:p>
    <w:p>
      <w:pPr>
        <w:pStyle w:val="BodyText"/>
        <w:ind w:left="1010"/>
      </w:pPr>
      <w:r>
        <w:rPr/>
        <w:t>Структурні схеми таких систем представлені на рис. 1.9 і 1.10.</w:t>
      </w:r>
    </w:p>
    <w:p>
      <w:pPr>
        <w:pStyle w:val="BodyText"/>
        <w:rPr>
          <w:sz w:val="20"/>
        </w:rPr>
      </w:pPr>
    </w:p>
    <w:p>
      <w:pPr>
        <w:pStyle w:val="BodyText"/>
        <w:rPr>
          <w:sz w:val="20"/>
        </w:rPr>
      </w:pPr>
    </w:p>
    <w:p>
      <w:pPr>
        <w:pStyle w:val="BodyText"/>
        <w:spacing w:before="10"/>
        <w:rPr>
          <w:sz w:val="10"/>
        </w:rPr>
      </w:pPr>
      <w:r>
        <w:rPr/>
        <w:pict>
          <v:group style="position:absolute;margin-left:114.959999pt;margin-top:8.228873pt;width:425.9pt;height:151.15pt;mso-position-horizontal-relative:page;mso-position-vertical-relative:paragraph;z-index:-251524096;mso-wrap-distance-left:0;mso-wrap-distance-right:0" coordorigin="2299,165" coordsize="8518,3023">
            <v:line style="position:absolute" from="8187,692" to="8847,692" stroked="true" strokeweight="1.5pt" strokecolor="#000000">
              <v:stroke dashstyle="solid"/>
            </v:line>
            <v:line style="position:absolute" from="8187,1582" to="8847,1582" stroked="true" strokeweight="1.5pt" strokecolor="#000000">
              <v:stroke dashstyle="solid"/>
            </v:line>
            <v:rect style="position:absolute;left:8847;top:342;width:710;height:1640" filled="false" stroked="true" strokeweight="1.5pt" strokecolor="#000000">
              <v:stroke dashstyle="solid"/>
            </v:rect>
            <v:shape style="position:absolute;left:8863;top:428;width:680;height:1467" type="#_x0000_t75" stroked="false">
              <v:imagedata r:id="rId49" o:title=""/>
            </v:shape>
            <v:shape style="position:absolute;left:9557;top:1064;width:1070;height:175" coordorigin="9557,1065" coordsize="1070,175" path="m10568,1152l10463,1213,10460,1223,10469,1237,10478,1239,10601,1167,10597,1167,10597,1165,10590,1165,10568,1152xm10542,1137l9557,1137,9557,1167,10542,1167,10568,1152,10542,1137xm10601,1137l10597,1137,10597,1167,10601,1167,10627,1152,10601,1137xm10590,1139l10568,1152,10590,1165,10590,1139xm10597,1139l10590,1139,10590,1165,10597,1165,10597,1139xm10478,1065l10469,1067,10460,1082,10463,1091,10568,1152,10590,1139,10597,1139,10597,1137,10601,1137,10478,1065xe" filled="true" fillcolor="#000000" stroked="false">
              <v:path arrowok="t"/>
              <v:fill type="solid"/>
            </v:shape>
            <v:shape style="position:absolute;left:8107;top:604;width:740;height:175" coordorigin="8107,605" coordsize="740,175" path="m8788,692l8683,753,8680,763,8689,777,8698,779,8821,707,8817,707,8817,705,8810,705,8788,692xm8762,677l8107,677,8107,707,8762,707,8788,692,8762,677xm8821,677l8817,677,8817,707,8821,707,8847,692,8821,677xm8810,679l8788,692,8810,705,8810,679xm8817,679l8810,679,8810,705,8817,705,8817,679xm8698,605l8689,607,8680,622,8683,631,8788,692,8810,679,8817,679,8817,677,8821,677,8698,605xe" filled="true" fillcolor="#000000" stroked="false">
              <v:path arrowok="t"/>
              <v:fill type="solid"/>
            </v:shape>
            <v:shape style="position:absolute;left:8107;top:1494;width:740;height:175" coordorigin="8107,1495" coordsize="740,175" path="m8788,1582l8683,1643,8680,1653,8689,1667,8698,1669,8821,1597,8817,1597,8817,1595,8810,1595,8788,1582xm8762,1567l8107,1567,8107,1597,8762,1597,8788,1582,8762,1567xm8821,1567l8817,1567,8817,1597,8821,1597,8847,1582,8821,1567xm8810,1569l8788,1582,8810,1595,8810,1569xm8817,1569l8810,1569,8810,1595,8817,1595,8817,1569xm8698,1495l8689,1497,8680,1512,8683,1521,8788,1582,8810,1569,8817,1569,8817,1567,8821,1567,8698,1495xe" filled="true" fillcolor="#000000" stroked="false">
              <v:path arrowok="t"/>
              <v:fill type="solid"/>
            </v:shape>
            <v:line style="position:absolute" from="6667,692" to="7477,692" stroked="true" strokeweight="1.5pt" strokecolor="#000000">
              <v:stroke dashstyle="solid"/>
            </v:line>
            <v:line style="position:absolute" from="3657,692" to="5947,692" stroked="true" strokeweight="1.5pt" strokecolor="#000000">
              <v:stroke dashstyle="solid"/>
            </v:line>
            <v:line style="position:absolute" from="2877,692" to="2937,692" stroked="true" strokeweight="1.5pt" strokecolor="#000000">
              <v:stroke dashstyle="solid"/>
            </v:line>
            <v:shape style="position:absolute;left:2952;top:428;width:692;height:526" type="#_x0000_t75" stroked="false">
              <v:imagedata r:id="rId50" o:title=""/>
            </v:shape>
            <v:shape style="position:absolute;left:4419;top:692;width:175;height:530" coordorigin="4420,692" coordsize="175,530" path="m4437,1055l4422,1064,4420,1073,4424,1080,4507,1222,4524,1192,4492,1192,4492,1137,4446,1058,4437,1055xm4492,1137l4492,1192,4522,1192,4522,1185,4494,1185,4507,1163,4492,1137xm4577,1055l4568,1058,4522,1137,4522,1192,4524,1192,4590,1080,4594,1073,4592,1064,4577,1055xm4507,1163l4494,1185,4520,1185,4507,1163xm4522,1137l4507,1163,4520,1185,4522,1185,4522,1137xm4522,692l4492,692,4492,1137,4507,1163,4522,1137,4522,692xe" filled="true" fillcolor="#000000" stroked="false">
              <v:path arrowok="t"/>
              <v:fill type="solid"/>
            </v:shape>
            <v:shape style="position:absolute;left:5961;top:428;width:692;height:526" type="#_x0000_t75" stroked="false">
              <v:imagedata r:id="rId50" o:title=""/>
            </v:shape>
            <v:rect style="position:absolute;left:5947;top:1222;width:940;height:700" filled="false" stroked="true" strokeweight="1.5pt" strokecolor="#000000">
              <v:stroke dashstyle="solid"/>
            </v:rect>
            <v:shape style="position:absolute;left:5964;top:1309;width:908;height:526" type="#_x0000_t75" stroked="false">
              <v:imagedata r:id="rId52" o:title=""/>
            </v:shape>
            <v:line style="position:absolute" from="6987,1582" to="7477,1582" stroked="true" strokeweight="1.5pt" strokecolor="#000000">
              <v:stroke dashstyle="solid"/>
            </v:line>
            <v:shape style="position:absolute;left:6667;top:604;width:810;height:175" coordorigin="6667,605" coordsize="810,175" path="m7418,692l7313,753,7310,763,7319,777,7328,779,7451,707,7447,707,7447,705,7440,705,7418,692xm7392,677l6667,677,6667,707,7392,707,7418,692,7392,677xm7451,677l7447,677,7447,707,7451,707,7477,692,7451,677xm7440,679l7418,692,7440,705,7440,679xm7447,679l7440,679,7440,705,7447,705,7447,679xm7328,605l7319,607,7310,622,7313,631,7418,692,7440,679,7447,679,7447,677,7451,677,7328,605xe" filled="true" fillcolor="#000000" stroked="false">
              <v:path arrowok="t"/>
              <v:fill type="solid"/>
            </v:shape>
            <v:shape style="position:absolute;left:6887;top:1494;width:590;height:175" coordorigin="6887,1495" coordsize="590,175" path="m7418,1582l7313,1643,7310,1653,7319,1667,7328,1669,7451,1597,7447,1597,7447,1595,7440,1595,7418,1582xm7392,1567l6887,1567,6887,1597,7392,1597,7418,1582,7392,1567xm7451,1567l7447,1567,7447,1597,7451,1597,7477,1582,7451,1567xm7440,1569l7418,1582,7440,1595,7440,1569xm7447,1569l7440,1569,7440,1595,7447,1595,7447,1569xm7328,1495l7319,1497,7310,1512,7313,1521,7418,1582,7440,1569,7447,1569,7447,1567,7451,1567,7328,1495xe" filled="true" fillcolor="#000000" stroked="false">
              <v:path arrowok="t"/>
              <v:fill type="solid"/>
            </v:shape>
            <v:shape style="position:absolute;left:4142;top:1309;width:689;height:526" type="#_x0000_t75" stroked="false">
              <v:imagedata r:id="rId51" o:title=""/>
            </v:shape>
            <v:shape style="position:absolute;left:4847;top:1407;width:755;height:380" type="#_x0000_t75" stroked="false">
              <v:imagedata r:id="rId64" o:title=""/>
            </v:shape>
            <v:shape style="position:absolute;left:5587;top:1494;width:360;height:175" type="#_x0000_t75" stroked="false">
              <v:imagedata r:id="rId65" o:title=""/>
            </v:shape>
            <v:shape style="position:absolute;left:5309;top:1772;width:175;height:1080" coordorigin="5310,1772" coordsize="175,1080" path="m5397,1832l5382,1857,5382,2852,5412,2852,5412,1857,5397,1832xm5397,1772l5314,1914,5310,1921,5312,1931,5327,1939,5336,1937,5382,1857,5382,1802,5414,1802,5397,1772xm5414,1802l5412,1802,5412,1857,5458,1937,5467,1939,5482,1931,5484,1921,5480,1914,5414,1802xm5412,1802l5382,1802,5382,1857,5397,1832,5384,1809,5412,1809,5412,1802xm5412,1809l5410,1809,5397,1832,5412,1857,5412,1809xm5410,1809l5384,1809,5397,1832,5410,1809xe" filled="true" fillcolor="#000000" stroked="false">
              <v:path arrowok="t"/>
              <v:fill type="solid"/>
            </v:shape>
            <v:line style="position:absolute" from="7277,2852" to="9232,2852" stroked="true" strokeweight="1.5pt" strokecolor="#000000">
              <v:stroke dashstyle="solid"/>
            </v:line>
            <v:line style="position:absolute" from="5397,2852" to="6237,2852" stroked="true" strokeweight="1.5pt" strokecolor="#000000">
              <v:stroke dashstyle="solid"/>
            </v:line>
            <v:shape style="position:absolute;left:4487;top:662;width:57;height:57" coordorigin="4487,662" coordsize="57,57" path="m4515,662l4504,664,4495,671,4489,680,4487,691,4489,702,4495,711,4504,717,4515,719,4527,717,4536,711,4542,702,4544,691,4542,680,4536,671,4527,664,4515,662xe" filled="true" fillcolor="#000000" stroked="false">
              <v:path arrowok="t"/>
              <v:fill type="solid"/>
            </v:shape>
            <v:shape style="position:absolute;left:4487;top:662;width:57;height:57" coordorigin="4487,662" coordsize="57,57" path="m4487,691l4489,680,4495,671,4504,664,4515,662,4527,664,4536,671,4542,680,4544,691,4542,702,4536,711,4527,717,4515,719,4504,717,4495,711,4489,702,4487,691xe" filled="false" stroked="true" strokeweight="1.5pt" strokecolor="#000000">
              <v:path arrowok="t"/>
              <v:stroke dashstyle="solid"/>
            </v:shape>
            <v:shape style="position:absolute;left:6736;top:164;width:790;height:346" type="#_x0000_t75" stroked="false">
              <v:imagedata r:id="rId56" o:title=""/>
            </v:shape>
            <v:shape style="position:absolute;left:8107;top:243;width:790;height:346" type="#_x0000_t75" stroked="false">
              <v:imagedata r:id="rId56" o:title=""/>
            </v:shape>
            <v:shape style="position:absolute;left:6756;top:1225;width:941;height:346" type="#_x0000_t75" stroked="false">
              <v:imagedata r:id="rId58" o:title=""/>
            </v:shape>
            <v:rect style="position:absolute;left:7477;top:342;width:710;height:1640" filled="true" fillcolor="#ffffff" stroked="false">
              <v:fill type="solid"/>
            </v:rect>
            <v:rect style="position:absolute;left:7477;top:342;width:710;height:1640" filled="false" stroked="true" strokeweight="1.5pt" strokecolor="#000000">
              <v:stroke dashstyle="solid"/>
            </v:rect>
            <v:shape style="position:absolute;left:7492;top:428;width:680;height:1467" type="#_x0000_t75" stroked="false">
              <v:imagedata r:id="rId49" o:title=""/>
            </v:shape>
            <v:shape style="position:absolute;left:8107;top:1225;width:941;height:346" type="#_x0000_t75" stroked="false">
              <v:imagedata r:id="rId58" o:title=""/>
            </v:shape>
            <v:shape style="position:absolute;left:9876;top:865;width:941;height:346" type="#_x0000_t75" stroked="false">
              <v:imagedata r:id="rId58" o:title=""/>
            </v:shape>
            <v:shape style="position:absolute;left:2417;top:604;width:530;height:175" coordorigin="2417,605" coordsize="530,175" path="m2888,692l2783,753,2780,763,2789,777,2798,779,2921,707,2917,707,2917,705,2910,705,2888,692xm2862,677l2417,677,2417,707,2862,707,2888,692,2862,677xm2921,677l2917,677,2917,707,2921,707,2947,692,2921,677xm2910,679l2888,692,2910,705,2910,679xm2917,679l2910,679,2910,705,2917,705,2917,679xm2798,605l2789,607,2780,622,2783,631,2888,692,2910,679,2917,679,2917,677,2921,677,2798,605xe" filled="true" fillcolor="#000000" stroked="false">
              <v:path arrowok="t"/>
              <v:fill type="solid"/>
            </v:shape>
            <v:shape style="position:absolute;left:6252;top:2559;width:1011;height:526" type="#_x0000_t75" stroked="false">
              <v:imagedata r:id="rId55" o:title=""/>
            </v:shape>
            <v:line style="position:absolute" from="9232,1982" to="9232,2852" stroked="true" strokeweight="1.5pt" strokecolor="#000000">
              <v:stroke dashstyle="solid"/>
            </v:line>
            <v:shape style="position:absolute;left:2299;top:294;width:543;height:276" type="#_x0000_t75" stroked="false">
              <v:imagedata r:id="rId59" o:title=""/>
            </v:shape>
            <v:shape style="position:absolute;left:2443;top:297;width:274;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З</w:t>
                    </w:r>
                  </w:p>
                </w:txbxContent>
              </v:textbox>
              <w10:wrap type="none"/>
            </v:shape>
            <v:shape style="position:absolute;left:6882;top:175;width:352;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у</w:t>
                    </w:r>
                    <w:r>
                      <w:rPr>
                        <w:sz w:val="24"/>
                        <w:vertAlign w:val="baseline"/>
                      </w:rPr>
                      <w:t>f</w:t>
                    </w:r>
                  </w:p>
                </w:txbxContent>
              </v:textbox>
              <w10:wrap type="none"/>
            </v:shape>
            <v:shape style="position:absolute;left:8252;top:254;width:180;height:280" type="#_x0000_t202" filled="false" stroked="false">
              <v:textbox inset="0,0,0,0">
                <w:txbxContent>
                  <w:p>
                    <w:pPr>
                      <w:spacing w:line="266" w:lineRule="exact" w:before="0"/>
                      <w:ind w:left="0" w:right="0" w:firstLine="0"/>
                      <w:jc w:val="left"/>
                      <w:rPr>
                        <w:sz w:val="24"/>
                      </w:rPr>
                    </w:pPr>
                    <w:r>
                      <w:rPr>
                        <w:sz w:val="24"/>
                      </w:rPr>
                      <w:t>f</w:t>
                    </w:r>
                    <w:r>
                      <w:rPr>
                        <w:sz w:val="24"/>
                        <w:vertAlign w:val="subscript"/>
                      </w:rPr>
                      <w:t>2</w:t>
                    </w:r>
                  </w:p>
                </w:txbxContent>
              </v:textbox>
              <w10:wrap type="none"/>
            </v:shape>
            <v:shape style="position:absolute;left:10022;top:873;width:181;height:266" type="#_x0000_t202" filled="false" stroked="false">
              <v:textbox inset="0,0,0,0">
                <w:txbxContent>
                  <w:p>
                    <w:pPr>
                      <w:spacing w:line="266" w:lineRule="exact" w:before="0"/>
                      <w:ind w:left="0" w:right="0" w:firstLine="0"/>
                      <w:jc w:val="left"/>
                      <w:rPr>
                        <w:i/>
                        <w:sz w:val="24"/>
                      </w:rPr>
                    </w:pPr>
                    <w:r>
                      <w:rPr>
                        <w:i/>
                        <w:sz w:val="24"/>
                      </w:rPr>
                      <w:t>w</w:t>
                    </w:r>
                  </w:p>
                </w:txbxContent>
              </v:textbox>
              <w10:wrap type="none"/>
            </v:shape>
            <v:shape style="position:absolute;left:6049;top:1320;width:647;height:266" type="#_x0000_t202" filled="false" stroked="false">
              <v:textbox inset="0,0,0,0">
                <w:txbxContent>
                  <w:p>
                    <w:pPr>
                      <w:spacing w:line="266" w:lineRule="exact" w:before="0"/>
                      <w:ind w:left="0" w:right="0" w:firstLine="0"/>
                      <w:jc w:val="left"/>
                      <w:rPr>
                        <w:sz w:val="24"/>
                      </w:rPr>
                    </w:pPr>
                    <w:r>
                      <w:rPr>
                        <w:sz w:val="24"/>
                      </w:rPr>
                      <w:t>РН(С)</w:t>
                    </w:r>
                  </w:p>
                </w:txbxContent>
              </v:textbox>
              <w10:wrap type="none"/>
            </v:shape>
            <v:shape style="position:absolute;left:6901;top:1233;width:556;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уі</w:t>
                    </w:r>
                    <w:r>
                      <w:rPr>
                        <w:sz w:val="24"/>
                        <w:vertAlign w:val="baseline"/>
                      </w:rPr>
                      <w:t>(І)</w:t>
                    </w:r>
                  </w:p>
                </w:txbxContent>
              </v:textbox>
              <w10:wrap type="none"/>
            </v:shape>
            <v:shape style="position:absolute;left:6237;top:2472;width:1040;height:700" type="#_x0000_t202" filled="false" stroked="true" strokeweight="1.5pt" strokecolor="#000000">
              <v:textbox inset="0,0,0,0">
                <w:txbxContent>
                  <w:p>
                    <w:pPr>
                      <w:spacing w:before="73"/>
                      <w:ind w:left="330" w:right="0" w:firstLine="0"/>
                      <w:jc w:val="left"/>
                      <w:rPr>
                        <w:sz w:val="24"/>
                      </w:rPr>
                    </w:pPr>
                    <w:r>
                      <w:rPr>
                        <w:sz w:val="24"/>
                      </w:rPr>
                      <w:t>Дзз</w:t>
                    </w:r>
                  </w:p>
                </w:txbxContent>
              </v:textbox>
              <v:stroke dashstyle="solid"/>
              <w10:wrap type="none"/>
            </v:shape>
            <v:shape style="position:absolute;left:8187;top:692;width:660;height:890" type="#_x0000_t202" filled="false" stroked="true" strokeweight="1.5pt" strokecolor="#000000">
              <v:textbox inset="0,0,0,0">
                <w:txbxContent>
                  <w:p>
                    <w:pPr>
                      <w:spacing w:line="240" w:lineRule="auto" w:before="0"/>
                      <w:rPr>
                        <w:sz w:val="28"/>
                      </w:rPr>
                    </w:pPr>
                  </w:p>
                  <w:p>
                    <w:pPr>
                      <w:spacing w:before="194"/>
                      <w:ind w:left="50" w:right="-15" w:firstLine="0"/>
                      <w:jc w:val="left"/>
                      <w:rPr>
                        <w:sz w:val="24"/>
                      </w:rPr>
                    </w:pPr>
                    <w:r>
                      <w:rPr>
                        <w:sz w:val="24"/>
                      </w:rPr>
                      <w:t>U</w:t>
                    </w:r>
                    <w:r>
                      <w:rPr>
                        <w:sz w:val="24"/>
                        <w:vertAlign w:val="subscript"/>
                      </w:rPr>
                      <w:t>н</w:t>
                    </w:r>
                    <w:r>
                      <w:rPr>
                        <w:sz w:val="24"/>
                        <w:vertAlign w:val="baseline"/>
                      </w:rPr>
                      <w:t>(І</w:t>
                    </w:r>
                    <w:r>
                      <w:rPr>
                        <w:sz w:val="24"/>
                        <w:vertAlign w:val="subscript"/>
                      </w:rPr>
                      <w:t>н</w:t>
                    </w:r>
                    <w:r>
                      <w:rPr>
                        <w:sz w:val="24"/>
                        <w:vertAlign w:val="baseline"/>
                      </w:rPr>
                      <w:t>)</w:t>
                    </w:r>
                  </w:p>
                </w:txbxContent>
              </v:textbox>
              <v:stroke dashstyle="solid"/>
              <w10:wrap type="none"/>
            </v:shape>
            <v:shape style="position:absolute;left:9122;top:991;width:184;height:266" type="#_x0000_t202" filled="false" stroked="false">
              <v:textbox inset="0,0,0,0">
                <w:txbxContent>
                  <w:p>
                    <w:pPr>
                      <w:spacing w:line="266" w:lineRule="exact" w:before="0"/>
                      <w:ind w:left="0" w:right="0" w:firstLine="0"/>
                      <w:jc w:val="left"/>
                      <w:rPr>
                        <w:sz w:val="24"/>
                      </w:rPr>
                    </w:pPr>
                    <w:r>
                      <w:rPr>
                        <w:sz w:val="24"/>
                      </w:rPr>
                      <w:t>Д</w:t>
                    </w:r>
                  </w:p>
                </w:txbxContent>
              </v:textbox>
              <w10:wrap type="none"/>
            </v:shape>
            <v:shape style="position:absolute;left:7477;top:342;width:710;height:1640" type="#_x0000_t202" filled="false" stroked="true" strokeweight="1.5pt" strokecolor="#000000">
              <v:textbox inset="0,0,0,0">
                <w:txbxContent>
                  <w:p>
                    <w:pPr>
                      <w:spacing w:line="240" w:lineRule="auto" w:before="0"/>
                      <w:rPr>
                        <w:sz w:val="26"/>
                      </w:rPr>
                    </w:pPr>
                  </w:p>
                  <w:p>
                    <w:pPr>
                      <w:spacing w:line="240" w:lineRule="auto" w:before="3"/>
                      <w:rPr>
                        <w:sz w:val="28"/>
                      </w:rPr>
                    </w:pPr>
                  </w:p>
                  <w:p>
                    <w:pPr>
                      <w:spacing w:before="0"/>
                      <w:ind w:left="177" w:right="0" w:firstLine="0"/>
                      <w:jc w:val="left"/>
                      <w:rPr>
                        <w:sz w:val="24"/>
                      </w:rPr>
                    </w:pPr>
                    <w:r>
                      <w:rPr>
                        <w:sz w:val="24"/>
                      </w:rPr>
                      <w:t>ПЧ</w:t>
                    </w:r>
                  </w:p>
                </w:txbxContent>
              </v:textbox>
              <v:stroke dashstyle="solid"/>
              <w10:wrap type="none"/>
            </v:shape>
            <v:shape style="position:absolute;left:5947;top:342;width:720;height:700" type="#_x0000_t202" filled="false" stroked="true" strokeweight="1.5pt" strokecolor="#000000">
              <v:textbox inset="0,0,0,0">
                <w:txbxContent>
                  <w:p>
                    <w:pPr>
                      <w:spacing w:before="72"/>
                      <w:ind w:left="144" w:right="0" w:firstLine="0"/>
                      <w:jc w:val="left"/>
                      <w:rPr>
                        <w:sz w:val="24"/>
                      </w:rPr>
                    </w:pPr>
                    <w:r>
                      <w:rPr>
                        <w:sz w:val="24"/>
                      </w:rPr>
                      <w:t>РЧ</w:t>
                    </w:r>
                  </w:p>
                </w:txbxContent>
              </v:textbox>
              <v:stroke dashstyle="solid"/>
              <w10:wrap type="none"/>
            </v:shape>
            <v:shape style="position:absolute;left:2937;top:342;width:720;height:700" type="#_x0000_t202" filled="false" stroked="true" strokeweight="1.5pt" strokecolor="#000000">
              <v:textbox inset="0,0,0,0">
                <w:txbxContent>
                  <w:p>
                    <w:pPr>
                      <w:spacing w:before="72"/>
                      <w:ind w:left="144" w:right="0" w:firstLine="0"/>
                      <w:jc w:val="left"/>
                      <w:rPr>
                        <w:sz w:val="24"/>
                      </w:rPr>
                    </w:pPr>
                    <w:r>
                      <w:rPr>
                        <w:sz w:val="24"/>
                      </w:rPr>
                      <w:t>ЗІ</w:t>
                    </w:r>
                  </w:p>
                </w:txbxContent>
              </v:textbox>
              <v:stroke dashstyle="solid"/>
              <w10:wrap type="none"/>
            </v:shape>
            <v:shape style="position:absolute;left:4127;top:1222;width:720;height:700" type="#_x0000_t202" filled="false" stroked="true" strokeweight="1.5pt" strokecolor="#000000">
              <v:textbox inset="0,0,0,0">
                <w:txbxContent>
                  <w:p>
                    <w:pPr>
                      <w:spacing w:before="72"/>
                      <w:ind w:left="145" w:right="0" w:firstLine="0"/>
                      <w:jc w:val="left"/>
                      <w:rPr>
                        <w:sz w:val="24"/>
                      </w:rPr>
                    </w:pPr>
                    <w:r>
                      <w:rPr>
                        <w:sz w:val="24"/>
                      </w:rPr>
                      <w:t>ФП</w:t>
                    </w:r>
                  </w:p>
                </w:txbxContent>
              </v:textbox>
              <v:stroke dashstyle="solid"/>
              <w10:wrap type="none"/>
            </v:shape>
            <w10:wrap type="topAndBottom"/>
          </v:group>
        </w:pict>
      </w:r>
    </w:p>
    <w:p>
      <w:pPr>
        <w:pStyle w:val="BodyText"/>
        <w:spacing w:before="6"/>
        <w:rPr>
          <w:sz w:val="39"/>
        </w:rPr>
      </w:pPr>
    </w:p>
    <w:p>
      <w:pPr>
        <w:pStyle w:val="BodyText"/>
        <w:spacing w:line="348" w:lineRule="auto"/>
        <w:ind w:left="302" w:right="267" w:firstLine="707"/>
        <w:jc w:val="both"/>
      </w:pPr>
      <w:r>
        <w:rPr/>
        <w:t>Рисунок 1.9 – Структурна схема системи частотного регулювання із стабілізацією по струму двигуна за принципом ЧНУ</w:t>
      </w:r>
    </w:p>
    <w:p>
      <w:pPr>
        <w:spacing w:after="0" w:line="348" w:lineRule="auto"/>
        <w:jc w:val="both"/>
        <w:sectPr>
          <w:pgSz w:w="11910" w:h="16840"/>
          <w:pgMar w:header="712" w:footer="0" w:top="1200" w:bottom="280" w:left="1400" w:right="580"/>
        </w:sectPr>
      </w:pPr>
    </w:p>
    <w:p>
      <w:pPr>
        <w:pStyle w:val="BodyText"/>
        <w:spacing w:before="7"/>
        <w:rPr>
          <w:sz w:val="11"/>
        </w:rPr>
      </w:pPr>
    </w:p>
    <w:p>
      <w:pPr>
        <w:pStyle w:val="BodyText"/>
        <w:ind w:left="767"/>
        <w:rPr>
          <w:sz w:val="20"/>
        </w:rPr>
      </w:pPr>
      <w:r>
        <w:rPr>
          <w:sz w:val="20"/>
        </w:rPr>
        <w:pict>
          <v:group style="width:427.95pt;height:202.1pt;mso-position-horizontal-relative:char;mso-position-vertical-relative:line" coordorigin="0,0" coordsize="8559,4042">
            <v:line style="position:absolute" from="5929,527" to="6589,527" stroked="true" strokeweight="1.5pt" strokecolor="#000000">
              <v:stroke dashstyle="solid"/>
            </v:line>
            <v:line style="position:absolute" from="5929,1417" to="6589,1417" stroked="true" strokeweight="1.5pt" strokecolor="#000000">
              <v:stroke dashstyle="solid"/>
            </v:line>
            <v:rect style="position:absolute;left:6588;top:176;width:710;height:1640" filled="false" stroked="true" strokeweight="1.5pt" strokecolor="#000000">
              <v:stroke dashstyle="solid"/>
            </v:rect>
            <v:shape style="position:absolute;left:6604;top:264;width:680;height:1467" type="#_x0000_t75" stroked="false">
              <v:imagedata r:id="rId49" o:title=""/>
            </v:shape>
            <v:shape style="position:absolute;left:7298;top:899;width:1070;height:175" coordorigin="7299,900" coordsize="1070,175" path="m8309,987l8204,1048,8202,1057,8210,1072,8220,1074,8227,1070,8343,1002,8339,1002,8339,1000,8332,1000,8309,987xm8284,972l7299,972,7299,1002,8284,1002,8309,987,8284,972xm8343,972l8339,972,8339,1002,8343,1002,8369,987,8343,972xm8332,974l8309,987,8332,1000,8332,974xm8339,974l8332,974,8332,1000,8339,1000,8339,974xm8220,900l8210,902,8202,916,8204,926,8309,987,8332,974,8339,974,8339,972,8343,972,8227,904,8220,900xe" filled="true" fillcolor="#000000" stroked="false">
              <v:path arrowok="t"/>
              <v:fill type="solid"/>
            </v:shape>
            <v:shape style="position:absolute;left:5848;top:439;width:740;height:175" coordorigin="5849,440" coordsize="740,175" path="m6529,527l6424,588,6422,597,6430,612,6440,614,6447,610,6563,542,6559,542,6559,540,6552,540,6529,527xm6504,512l5849,512,5849,542,6504,542,6529,527,6504,512xm6563,512l6559,512,6559,542,6563,542,6589,527,6563,512xm6552,514l6529,527,6552,540,6552,514xm6559,514l6552,514,6552,540,6559,540,6559,514xm6440,440l6430,442,6422,456,6424,466,6529,527,6552,514,6559,514,6559,512,6563,512,6447,444,6440,440xe" filled="true" fillcolor="#000000" stroked="false">
              <v:path arrowok="t"/>
              <v:fill type="solid"/>
            </v:shape>
            <v:shape style="position:absolute;left:5848;top:1329;width:740;height:175" coordorigin="5849,1330" coordsize="740,175" path="m6529,1417l6424,1478,6422,1487,6430,1502,6440,1504,6447,1500,6563,1432,6559,1432,6559,1430,6552,1430,6529,1417xm6504,1402l5849,1402,5849,1432,6504,1432,6529,1417,6504,1402xm6563,1402l6559,1402,6559,1432,6563,1432,6589,1417,6563,1402xm6552,1404l6529,1417,6552,1430,6552,1404xm6559,1404l6552,1404,6552,1430,6559,1430,6559,1404xm6440,1330l6430,1332,6422,1346,6424,1356,6529,1417,6552,1404,6559,1404,6559,1402,6563,1402,6447,1334,6440,1330xe" filled="true" fillcolor="#000000" stroked="false">
              <v:path arrowok="t"/>
              <v:fill type="solid"/>
            </v:shape>
            <v:line style="position:absolute" from="4409,527" to="5219,527" stroked="true" strokeweight="1.5pt" strokecolor="#000000">
              <v:stroke dashstyle="solid"/>
            </v:line>
            <v:line style="position:absolute" from="1399,527" to="3689,527" stroked="true" strokeweight="1.5pt" strokecolor="#000000">
              <v:stroke dashstyle="solid"/>
            </v:line>
            <v:line style="position:absolute" from="619,527" to="679,527" stroked="true" strokeweight="1.5pt" strokecolor="#000000">
              <v:stroke dashstyle="solid"/>
            </v:line>
            <v:shape style="position:absolute;left:693;top:264;width:692;height:526" type="#_x0000_t75" stroked="false">
              <v:imagedata r:id="rId50" o:title=""/>
            </v:shape>
            <v:shape style="position:absolute;left:2161;top:526;width:175;height:530" coordorigin="2162,527" coordsize="175,530" path="m2178,890l2164,898,2162,908,2166,915,2249,1057,2266,1027,2234,1027,2234,972,2188,892,2178,890xm2234,972l2234,1027,2264,1027,2264,1020,2236,1020,2249,997,2234,972xm2319,890l2310,892,2264,972,2264,1027,2266,1027,2332,915,2336,908,2334,898,2319,890xm2249,997l2236,1020,2262,1020,2249,997xm2264,972l2249,997,2262,1020,2264,1020,2264,972xm2264,527l2234,527,2234,972,2249,997,2264,972,2264,527xe" filled="true" fillcolor="#000000" stroked="false">
              <v:path arrowok="t"/>
              <v:fill type="solid"/>
            </v:shape>
            <v:shape style="position:absolute;left:3703;top:264;width:692;height:526" type="#_x0000_t75" stroked="false">
              <v:imagedata r:id="rId50" o:title=""/>
            </v:shape>
            <v:rect style="position:absolute;left:3688;top:1056;width:940;height:700" filled="false" stroked="true" strokeweight="1.5pt" strokecolor="#000000">
              <v:stroke dashstyle="solid"/>
            </v:rect>
            <v:shape style="position:absolute;left:3703;top:1144;width:910;height:526" type="#_x0000_t75" stroked="false">
              <v:imagedata r:id="rId60" o:title=""/>
            </v:shape>
            <v:line style="position:absolute" from="4729,1417" to="5219,1417" stroked="true" strokeweight="1.5pt" strokecolor="#000000">
              <v:stroke dashstyle="solid"/>
            </v:line>
            <v:shape style="position:absolute;left:4408;top:439;width:810;height:175" coordorigin="4409,440" coordsize="810,175" path="m5159,527l5054,588,5052,597,5060,612,5070,614,5077,610,5193,542,5189,542,5189,540,5182,540,5159,527xm5134,512l4409,512,4409,542,5134,542,5159,527,5134,512xm5193,512l5189,512,5189,542,5193,542,5219,527,5193,512xm5182,514l5159,527,5182,540,5182,514xm5189,514l5182,514,5182,540,5189,540,5189,514xm5070,440l5060,442,5052,456,5054,466,5159,527,5182,514,5189,514,5189,512,5193,512,5077,444,5070,440xe" filled="true" fillcolor="#000000" stroked="false">
              <v:path arrowok="t"/>
              <v:fill type="solid"/>
            </v:shape>
            <v:shape style="position:absolute;left:4628;top:1329;width:590;height:175" coordorigin="4629,1330" coordsize="590,175" path="m5159,1417l5054,1478,5052,1487,5060,1502,5070,1504,5077,1500,5193,1432,5189,1432,5189,1430,5182,1430,5159,1417xm5134,1402l4629,1402,4629,1432,5134,1432,5159,1417,5134,1402xm5193,1402l5189,1402,5189,1432,5193,1432,5219,1417,5193,1402xm5182,1404l5159,1417,5182,1430,5182,1404xm5189,1404l5182,1404,5182,1430,5189,1430,5189,1404xm5070,1330l5060,1332,5052,1346,5054,1356,5159,1417,5182,1404,5189,1404,5189,1402,5193,1402,5077,1334,5070,1330xe" filled="true" fillcolor="#000000" stroked="false">
              <v:path arrowok="t"/>
              <v:fill type="solid"/>
            </v:shape>
            <v:shape style="position:absolute;left:1884;top:1144;width:689;height:526" type="#_x0000_t75" stroked="false">
              <v:imagedata r:id="rId51" o:title=""/>
            </v:shape>
            <v:shape style="position:absolute;left:2588;top:1241;width:755;height:380" type="#_x0000_t75" stroked="false">
              <v:imagedata r:id="rId66" o:title=""/>
            </v:shape>
            <v:shape style="position:absolute;left:3328;top:1329;width:360;height:175" type="#_x0000_t75" stroked="false">
              <v:imagedata r:id="rId67" o:title=""/>
            </v:shape>
            <v:line style="position:absolute" from="3479,2697" to="3479,1047" stroked="true" strokeweight="1.5pt" strokecolor="#000000">
              <v:stroke dashstyle="shortdash"/>
            </v:line>
            <v:line style="position:absolute" from="4629,2692" to="6124,2692" stroked="true" strokeweight="2pt" strokecolor="#000000">
              <v:stroke dashstyle="shortdash"/>
            </v:line>
            <v:line style="position:absolute" from="3464,2692" to="3749,2692" stroked="true" strokeweight="2pt" strokecolor="#000000">
              <v:stroke dashstyle="shortdash"/>
            </v:line>
            <v:line style="position:absolute" from="6109,2687" to="6109,1417" stroked="true" strokeweight="1.5pt" strokecolor="#000000">
              <v:stroke dashstyle="shortdash"/>
            </v:line>
            <v:shape style="position:absolute;left:3763;top:2332;width:850;height:528" type="#_x0000_t75" stroked="false">
              <v:imagedata r:id="rId68" o:title=""/>
            </v:shape>
            <v:shape style="position:absolute;left:2228;top:496;width:57;height:57" coordorigin="2229,497" coordsize="57,57" path="m2257,497l2246,499,2237,505,2231,514,2229,525,2231,536,2237,545,2246,552,2257,554,2268,552,2277,545,2284,536,2286,525,2284,514,2277,505,2268,499,2257,497xe" filled="true" fillcolor="#000000" stroked="false">
              <v:path arrowok="t"/>
              <v:fill type="solid"/>
            </v:shape>
            <v:shape style="position:absolute;left:2228;top:496;width:57;height:57" coordorigin="2229,497" coordsize="57,57" path="m2229,525l2231,514,2237,505,2246,499,2257,497,2268,499,2277,505,2284,514,2286,525,2284,536,2277,545,2268,552,2257,554,2246,552,2237,545,2231,536,2229,525xe" filled="false" stroked="true" strokeweight="1.5pt" strokecolor="#000000">
              <v:path arrowok="t"/>
              <v:stroke dashstyle="solid"/>
            </v:shape>
            <v:shape style="position:absolute;left:6088;top:1379;width:57;height:57" coordorigin="6089,1380" coordsize="57,57" path="m6117,1380l6106,1382,6097,1388,6091,1397,6089,1408,6091,1419,6097,1428,6106,1435,6117,1437,6128,1435,6137,1428,6144,1419,6146,1408,6144,1397,6137,1388,6128,1382,6117,1380xe" filled="true" fillcolor="#000000" stroked="false">
              <v:path arrowok="t"/>
              <v:fill type="solid"/>
            </v:shape>
            <v:shape style="position:absolute;left:6088;top:1379;width:57;height:57" coordorigin="6089,1380" coordsize="57,57" path="m6089,1408l6091,1397,6097,1388,6106,1382,6117,1380,6128,1382,6137,1388,6144,1397,6146,1408,6144,1419,6137,1428,6128,1435,6117,1437,6106,1435,6097,1428,6091,1419,6089,1408xe" filled="false" stroked="true" strokeweight="1.5pt" strokecolor="#000000">
              <v:path arrowok="t"/>
              <v:stroke dashstyle="solid"/>
            </v:shape>
            <v:shape style="position:absolute;left:4478;top:0;width:790;height:346" type="#_x0000_t75" stroked="false">
              <v:imagedata r:id="rId56" o:title=""/>
            </v:shape>
            <v:shape style="position:absolute;left:5848;top:79;width:790;height:346" type="#_x0000_t75" stroked="false">
              <v:imagedata r:id="rId56" o:title=""/>
            </v:shape>
            <v:shape style="position:absolute;left:4500;top:1058;width:939;height:346" type="#_x0000_t75" stroked="false">
              <v:imagedata r:id="rId58" o:title=""/>
            </v:shape>
            <v:rect style="position:absolute;left:5218;top:176;width:710;height:1640" filled="true" fillcolor="#ffffff" stroked="false">
              <v:fill type="solid"/>
            </v:rect>
            <v:rect style="position:absolute;left:5218;top:176;width:710;height:1640" filled="false" stroked="true" strokeweight="1.5pt" strokecolor="#000000">
              <v:stroke dashstyle="solid"/>
            </v:rect>
            <v:shape style="position:absolute;left:5234;top:264;width:680;height:1467" type="#_x0000_t75" stroked="false">
              <v:imagedata r:id="rId49" o:title=""/>
            </v:shape>
            <v:shape style="position:absolute;left:5848;top:1058;width:941;height:346" type="#_x0000_t75" stroked="false">
              <v:imagedata r:id="rId58" o:title=""/>
            </v:shape>
            <v:shape style="position:absolute;left:7620;top:698;width:939;height:346" type="#_x0000_t75" stroked="false">
              <v:imagedata r:id="rId58" o:title=""/>
            </v:shape>
            <v:shape style="position:absolute;left:158;top:439;width:530;height:175" coordorigin="159,440" coordsize="530,175" path="m629,527l524,588,522,597,530,612,540,614,547,610,663,542,659,542,659,540,652,540,629,527xm604,512l159,512,159,542,604,542,629,527,604,512xm663,512l659,512,659,542,663,542,689,527,663,512xm652,514l629,527,652,540,652,514xm659,514l652,514,652,540,659,540,659,514xm540,440l530,442,522,456,524,466,629,527,652,514,659,514,659,512,663,512,547,444,540,440xe" filled="true" fillcolor="#000000" stroked="false">
              <v:path arrowok="t"/>
              <v:fill type="solid"/>
            </v:shape>
            <v:shape style="position:absolute;left:3051;top:1606;width:175;height:2030" coordorigin="3052,1607" coordsize="175,2030" path="m3139,1666l3124,1692,3124,3637,3154,3637,3154,1692,3139,1666xm3139,1607l3052,1756,3054,1765,3068,1774,3078,1771,3124,1692,3124,1637,3156,1637,3139,1607xm3156,1637l3154,1637,3154,1692,3200,1771,3209,1774,3224,1765,3226,1756,3156,1637xm3154,1637l3124,1637,3124,1692,3139,1666,3126,1644,3154,1644,3154,1637xm3154,1644l3152,1644,3139,1666,3154,1692,3154,1644xm3152,1644l3126,1644,3139,1666,3152,1644xe" filled="true" fillcolor="#000000" stroked="false">
              <v:path arrowok="t"/>
              <v:fill type="solid"/>
            </v:shape>
            <v:rect style="position:absolute;left:4038;top:3326;width:1040;height:700" filled="false" stroked="true" strokeweight="1.5pt" strokecolor="#000000">
              <v:stroke dashstyle="solid"/>
            </v:rect>
            <v:shape style="position:absolute;left:4053;top:3412;width:1011;height:528" type="#_x0000_t75" stroked="false">
              <v:imagedata r:id="rId55" o:title=""/>
            </v:shape>
            <v:line style="position:absolute" from="3139,3637" to="4039,3637" stroked="true" strokeweight="1.5pt" strokecolor="#000000">
              <v:stroke dashstyle="solid"/>
            </v:line>
            <v:line style="position:absolute" from="6689,3637" to="6974,3637" stroked="true" strokeweight="1.5pt" strokecolor="#000000">
              <v:stroke dashstyle="solid"/>
            </v:line>
            <v:line style="position:absolute" from="5079,3637" to="5649,3637" stroked="true" strokeweight="1.5pt" strokecolor="#000000">
              <v:stroke dashstyle="solid"/>
            </v:line>
            <v:line style="position:absolute" from="6974,1817" to="6974,3637" stroked="true" strokeweight="1.5pt" strokecolor="#000000">
              <v:stroke dashstyle="solid"/>
            </v:line>
            <v:shape style="position:absolute;left:3051;top:1031;width:428;height:225" type="#_x0000_t75" stroked="false">
              <v:imagedata r:id="rId69" o:title=""/>
            </v:shape>
            <v:shape style="position:absolute;left:5664;top:3412;width:1011;height:528" type="#_x0000_t75" stroked="false">
              <v:imagedata r:id="rId55" o:title=""/>
            </v:shape>
            <v:shape style="position:absolute;left:5078;top:3549;width:570;height:175" coordorigin="5079,3550" coordsize="570,175" path="m5228,3550l5221,3554,5079,3637,5221,3720,5228,3724,5237,3722,5246,3707,5243,3698,5164,3652,5109,3652,5109,3622,5164,3622,5243,3576,5246,3566,5237,3552,5228,3550xm5164,3622l5109,3622,5109,3652,5164,3652,5161,3650,5116,3650,5116,3624,5161,3624,5164,3622xm5649,3622l5164,3622,5138,3637,5164,3652,5649,3652,5649,3622xm5116,3624l5116,3650,5138,3637,5116,3624xm5138,3637l5116,3650,5161,3650,5138,3637xm5161,3624l5116,3624,5138,3637,5161,3624xe" filled="true" fillcolor="#000000" stroked="false">
              <v:path arrowok="t"/>
              <v:fill type="solid"/>
            </v:shape>
            <v:shape style="position:absolute;left:6688;top:3549;width:285;height:175" type="#_x0000_t75" stroked="false">
              <v:imagedata r:id="rId70" o:title=""/>
            </v:shape>
            <v:shape style="position:absolute;left:5018;top:3228;width:632;height:336" type="#_x0000_t75" stroked="false">
              <v:imagedata r:id="rId71" o:title=""/>
            </v:shape>
            <v:shape style="position:absolute;left:1398;top:439;width:2290;height:175" coordorigin="1399,440" coordsize="2290,175" path="m3629,527l3524,588,3522,597,3530,612,3540,614,3547,610,3663,542,3659,542,3659,540,3652,540,3629,527xm3604,512l1399,512,1399,542,3604,542,3629,527,3604,512xm3663,512l3659,512,3659,542,3663,542,3689,527,3663,512xm3652,514l3629,527,3652,540,3652,514xm3659,514l3652,514,3652,540,3659,540,3659,514xm3540,440l3530,442,3522,456,3524,466,3629,527,3652,514,3659,514,3659,512,3663,512,3547,444,3540,440xe" filled="true" fillcolor="#000000" stroked="false">
              <v:path arrowok="t"/>
              <v:fill type="solid"/>
            </v:shape>
            <v:shape style="position:absolute;left:98;top:67;width:360;height:276" type="#_x0000_t75" stroked="false">
              <v:imagedata r:id="rId72" o:title=""/>
            </v:shape>
            <v:shape style="position:absolute;left:0;top:100;width:720;height:576" type="#_x0000_t75" stroked="false">
              <v:imagedata r:id="rId73" o:title=""/>
            </v:shape>
            <v:shape style="position:absolute;left:144;top:112;width:274;height:281" type="#_x0000_t202" filled="false" stroked="false">
              <v:textbox inset="0,0,0,0">
                <w:txbxContent>
                  <w:p>
                    <w:pPr>
                      <w:spacing w:line="266" w:lineRule="exact" w:before="0"/>
                      <w:ind w:left="0" w:right="0" w:firstLine="0"/>
                      <w:jc w:val="left"/>
                      <w:rPr>
                        <w:sz w:val="24"/>
                      </w:rPr>
                    </w:pPr>
                    <w:r>
                      <w:rPr>
                        <w:sz w:val="24"/>
                      </w:rPr>
                      <w:t>U</w:t>
                    </w:r>
                    <w:r>
                      <w:rPr>
                        <w:sz w:val="24"/>
                        <w:vertAlign w:val="subscript"/>
                      </w:rPr>
                      <w:t>З</w:t>
                    </w:r>
                  </w:p>
                </w:txbxContent>
              </v:textbox>
              <w10:wrap type="none"/>
            </v:shape>
            <v:shape style="position:absolute;left:4623;top:11;width:336;height:281" type="#_x0000_t202" filled="false" stroked="false">
              <v:textbox inset="0,0,0,0">
                <w:txbxContent>
                  <w:p>
                    <w:pPr>
                      <w:spacing w:line="266" w:lineRule="exact" w:before="0"/>
                      <w:ind w:left="0" w:right="0" w:firstLine="0"/>
                      <w:jc w:val="left"/>
                      <w:rPr>
                        <w:sz w:val="24"/>
                      </w:rPr>
                    </w:pPr>
                    <w:r>
                      <w:rPr>
                        <w:sz w:val="24"/>
                      </w:rPr>
                      <w:t>U</w:t>
                    </w:r>
                    <w:r>
                      <w:rPr>
                        <w:sz w:val="24"/>
                        <w:vertAlign w:val="subscript"/>
                      </w:rPr>
                      <w:t>з</w:t>
                    </w:r>
                    <w:r>
                      <w:rPr>
                        <w:sz w:val="24"/>
                        <w:vertAlign w:val="baseline"/>
                      </w:rPr>
                      <w:t>f</w:t>
                    </w:r>
                  </w:p>
                </w:txbxContent>
              </v:textbox>
              <w10:wrap type="none"/>
            </v:shape>
            <v:shape style="position:absolute;left:5994;top:88;width:180;height:281" type="#_x0000_t202" filled="false" stroked="false">
              <v:textbox inset="0,0,0,0">
                <w:txbxContent>
                  <w:p>
                    <w:pPr>
                      <w:spacing w:line="266" w:lineRule="exact" w:before="0"/>
                      <w:ind w:left="0" w:right="0" w:firstLine="0"/>
                      <w:jc w:val="left"/>
                      <w:rPr>
                        <w:sz w:val="24"/>
                      </w:rPr>
                    </w:pPr>
                    <w:r>
                      <w:rPr>
                        <w:sz w:val="24"/>
                      </w:rPr>
                      <w:t>f</w:t>
                    </w:r>
                    <w:r>
                      <w:rPr>
                        <w:sz w:val="24"/>
                        <w:vertAlign w:val="subscript"/>
                      </w:rPr>
                      <w:t>1</w:t>
                    </w:r>
                  </w:p>
                </w:txbxContent>
              </v:textbox>
              <w10:wrap type="none"/>
            </v:shape>
            <v:shape style="position:absolute;left:7766;top:708;width:181;height:266" type="#_x0000_t202" filled="false" stroked="false">
              <v:textbox inset="0,0,0,0">
                <w:txbxContent>
                  <w:p>
                    <w:pPr>
                      <w:spacing w:line="266" w:lineRule="exact" w:before="0"/>
                      <w:ind w:left="0" w:right="0" w:firstLine="0"/>
                      <w:jc w:val="left"/>
                      <w:rPr>
                        <w:i/>
                        <w:sz w:val="24"/>
                      </w:rPr>
                    </w:pPr>
                    <w:r>
                      <w:rPr>
                        <w:i/>
                        <w:sz w:val="24"/>
                      </w:rPr>
                      <w:t>w</w:t>
                    </w:r>
                  </w:p>
                </w:txbxContent>
              </v:textbox>
              <w10:wrap type="none"/>
            </v:shape>
            <v:shape style="position:absolute;left:3848;top:1147;width:567;height:542" type="#_x0000_t202" filled="false" stroked="false">
              <v:textbox inset="0,0,0,0">
                <w:txbxContent>
                  <w:p>
                    <w:pPr>
                      <w:spacing w:line="266" w:lineRule="exact" w:before="0"/>
                      <w:ind w:left="0" w:right="0" w:firstLine="0"/>
                      <w:jc w:val="left"/>
                      <w:rPr>
                        <w:sz w:val="24"/>
                      </w:rPr>
                    </w:pPr>
                    <w:r>
                      <w:rPr>
                        <w:sz w:val="24"/>
                      </w:rPr>
                      <w:t>РН(С</w:t>
                    </w:r>
                  </w:p>
                  <w:p>
                    <w:pPr>
                      <w:spacing w:before="0"/>
                      <w:ind w:left="0" w:right="0" w:firstLine="0"/>
                      <w:jc w:val="left"/>
                      <w:rPr>
                        <w:sz w:val="24"/>
                      </w:rPr>
                    </w:pPr>
                    <w:r>
                      <w:rPr>
                        <w:w w:val="99"/>
                        <w:sz w:val="24"/>
                      </w:rPr>
                      <w:t>)</w:t>
                    </w:r>
                  </w:p>
                </w:txbxContent>
              </v:textbox>
              <w10:wrap type="none"/>
            </v:shape>
            <v:shape style="position:absolute;left:4645;top:1068;width:299;height:280" type="#_x0000_t202" filled="false" stroked="false">
              <v:textbox inset="0,0,0,0">
                <w:txbxContent>
                  <w:p>
                    <w:pPr>
                      <w:spacing w:line="280" w:lineRule="exact" w:before="0"/>
                      <w:ind w:left="0" w:right="0" w:firstLine="0"/>
                      <w:jc w:val="left"/>
                      <w:rPr>
                        <w:sz w:val="16"/>
                      </w:rPr>
                    </w:pPr>
                    <w:r>
                      <w:rPr>
                        <w:position w:val="3"/>
                        <w:sz w:val="24"/>
                      </w:rPr>
                      <w:t>U</w:t>
                    </w:r>
                    <w:r>
                      <w:rPr>
                        <w:sz w:val="16"/>
                      </w:rPr>
                      <w:t>зі</w:t>
                    </w:r>
                  </w:p>
                </w:txbxContent>
              </v:textbox>
              <w10:wrap type="none"/>
            </v:shape>
            <v:shape style="position:absolute;left:5163;top:3237;width:114;height:266" type="#_x0000_t202" filled="false" stroked="false">
              <v:textbox inset="0,0,0,0">
                <w:txbxContent>
                  <w:p>
                    <w:pPr>
                      <w:spacing w:line="266" w:lineRule="exact" w:before="0"/>
                      <w:ind w:left="0" w:right="0" w:firstLine="0"/>
                      <w:jc w:val="left"/>
                      <w:rPr>
                        <w:sz w:val="24"/>
                      </w:rPr>
                    </w:pPr>
                    <w:r>
                      <w:rPr>
                        <w:w w:val="99"/>
                        <w:sz w:val="24"/>
                      </w:rPr>
                      <w:t>s</w:t>
                    </w:r>
                  </w:p>
                </w:txbxContent>
              </v:textbox>
              <w10:wrap type="none"/>
            </v:shape>
            <v:shape style="position:absolute;left:5648;top:3326;width:1040;height:700" type="#_x0000_t202" filled="false" stroked="true" strokeweight="1.5pt" strokecolor="#000000">
              <v:textbox inset="0,0,0,0">
                <w:txbxContent>
                  <w:p>
                    <w:pPr>
                      <w:spacing w:before="70"/>
                      <w:ind w:left="357" w:right="354" w:firstLine="0"/>
                      <w:jc w:val="center"/>
                      <w:rPr>
                        <w:sz w:val="24"/>
                      </w:rPr>
                    </w:pPr>
                    <w:r>
                      <w:rPr>
                        <w:sz w:val="24"/>
                      </w:rPr>
                      <w:t>Дs</w:t>
                    </w:r>
                  </w:p>
                </w:txbxContent>
              </v:textbox>
              <v:stroke dashstyle="solid"/>
              <w10:wrap type="none"/>
            </v:shape>
            <v:shape style="position:absolute;left:4038;top:3326;width:1040;height:700" type="#_x0000_t202" filled="false" stroked="true" strokeweight="1.5pt" strokecolor="#000000">
              <v:textbox inset="0,0,0,0">
                <w:txbxContent>
                  <w:p>
                    <w:pPr>
                      <w:spacing w:before="70"/>
                      <w:ind w:left="325" w:right="0" w:firstLine="0"/>
                      <w:jc w:val="left"/>
                      <w:rPr>
                        <w:sz w:val="24"/>
                      </w:rPr>
                    </w:pPr>
                    <w:r>
                      <w:rPr>
                        <w:sz w:val="24"/>
                      </w:rPr>
                      <w:t>ФП</w:t>
                    </w:r>
                  </w:p>
                </w:txbxContent>
              </v:textbox>
              <v:stroke dashstyle="solid"/>
              <w10:wrap type="none"/>
            </v:shape>
            <v:shape style="position:absolute;left:3718;top:2246;width:910;height:700" type="#_x0000_t202" filled="false" stroked="true" strokeweight="1.5pt" strokecolor="#000000">
              <v:textbox inset="0,0,0,0">
                <w:txbxContent>
                  <w:p>
                    <w:pPr>
                      <w:spacing w:before="70"/>
                      <w:ind w:left="291" w:right="0" w:firstLine="0"/>
                      <w:jc w:val="left"/>
                      <w:rPr>
                        <w:sz w:val="24"/>
                      </w:rPr>
                    </w:pPr>
                    <w:r>
                      <w:rPr>
                        <w:sz w:val="24"/>
                      </w:rPr>
                      <w:t>ДС</w:t>
                    </w:r>
                  </w:p>
                </w:txbxContent>
              </v:textbox>
              <v:stroke dashstyle="solid"/>
              <w10:wrap type="none"/>
            </v:shape>
            <v:shape style="position:absolute;left:5928;top:526;width:660;height:890" type="#_x0000_t202" filled="false" stroked="true" strokeweight="1.5pt" strokecolor="#000000">
              <v:textbox inset="0,0,0,0">
                <w:txbxContent>
                  <w:p>
                    <w:pPr>
                      <w:spacing w:line="240" w:lineRule="auto" w:before="0"/>
                      <w:rPr>
                        <w:sz w:val="28"/>
                      </w:rPr>
                    </w:pPr>
                  </w:p>
                  <w:p>
                    <w:pPr>
                      <w:spacing w:before="194"/>
                      <w:ind w:left="50" w:right="0" w:firstLine="0"/>
                      <w:jc w:val="left"/>
                      <w:rPr>
                        <w:sz w:val="24"/>
                      </w:rPr>
                    </w:pPr>
                    <w:r>
                      <w:rPr>
                        <w:sz w:val="24"/>
                      </w:rPr>
                      <w:t>І</w:t>
                    </w:r>
                    <w:r>
                      <w:rPr>
                        <w:sz w:val="24"/>
                        <w:vertAlign w:val="subscript"/>
                      </w:rPr>
                      <w:t>н</w:t>
                    </w:r>
                  </w:p>
                </w:txbxContent>
              </v:textbox>
              <v:stroke dashstyle="solid"/>
              <w10:wrap type="none"/>
            </v:shape>
            <v:shape style="position:absolute;left:6863;top:828;width:184;height:266" type="#_x0000_t202" filled="false" stroked="false">
              <v:textbox inset="0,0,0,0">
                <w:txbxContent>
                  <w:p>
                    <w:pPr>
                      <w:spacing w:line="266" w:lineRule="exact" w:before="0"/>
                      <w:ind w:left="0" w:right="0" w:firstLine="0"/>
                      <w:jc w:val="left"/>
                      <w:rPr>
                        <w:sz w:val="24"/>
                      </w:rPr>
                    </w:pPr>
                    <w:r>
                      <w:rPr>
                        <w:sz w:val="24"/>
                      </w:rPr>
                      <w:t>Д</w:t>
                    </w:r>
                  </w:p>
                </w:txbxContent>
              </v:textbox>
              <w10:wrap type="none"/>
            </v:shape>
            <v:shape style="position:absolute;left:5218;top:176;width:710;height:1640" type="#_x0000_t202" filled="false" stroked="true" strokeweight="1.5pt" strokecolor="#000000">
              <v:textbox inset="0,0,0,0">
                <w:txbxContent>
                  <w:p>
                    <w:pPr>
                      <w:spacing w:line="240" w:lineRule="auto" w:before="0"/>
                      <w:rPr>
                        <w:sz w:val="26"/>
                      </w:rPr>
                    </w:pPr>
                  </w:p>
                  <w:p>
                    <w:pPr>
                      <w:spacing w:line="240" w:lineRule="auto" w:before="5"/>
                      <w:rPr>
                        <w:sz w:val="28"/>
                      </w:rPr>
                    </w:pPr>
                  </w:p>
                  <w:p>
                    <w:pPr>
                      <w:spacing w:before="0"/>
                      <w:ind w:left="177" w:right="0" w:firstLine="0"/>
                      <w:jc w:val="left"/>
                      <w:rPr>
                        <w:sz w:val="24"/>
                      </w:rPr>
                    </w:pPr>
                    <w:r>
                      <w:rPr>
                        <w:sz w:val="24"/>
                      </w:rPr>
                      <w:t>ПЧ</w:t>
                    </w:r>
                  </w:p>
                </w:txbxContent>
              </v:textbox>
              <v:stroke dashstyle="solid"/>
              <w10:wrap type="none"/>
            </v:shape>
            <v:shape style="position:absolute;left:3718;top:176;width:690;height:700" type="#_x0000_t202" filled="false" stroked="true" strokeweight="1.5pt" strokecolor="#000000">
              <v:textbox inset="0,0,0,0">
                <w:txbxContent>
                  <w:p>
                    <w:pPr>
                      <w:spacing w:before="71"/>
                      <w:ind w:left="114" w:right="0" w:firstLine="0"/>
                      <w:jc w:val="left"/>
                      <w:rPr>
                        <w:sz w:val="24"/>
                      </w:rPr>
                    </w:pPr>
                    <w:r>
                      <w:rPr>
                        <w:sz w:val="24"/>
                      </w:rPr>
                      <w:t>РЧ</w:t>
                    </w:r>
                  </w:p>
                </w:txbxContent>
              </v:textbox>
              <v:stroke dashstyle="solid"/>
              <w10:wrap type="none"/>
            </v:shape>
            <v:shape style="position:absolute;left:678;top:176;width:720;height:700" type="#_x0000_t202" filled="false" stroked="true" strokeweight="1.5pt" strokecolor="#000000">
              <v:textbox inset="0,0,0,0">
                <w:txbxContent>
                  <w:p>
                    <w:pPr>
                      <w:spacing w:before="71"/>
                      <w:ind w:left="144" w:right="0" w:firstLine="0"/>
                      <w:jc w:val="left"/>
                      <w:rPr>
                        <w:sz w:val="24"/>
                      </w:rPr>
                    </w:pPr>
                    <w:r>
                      <w:rPr>
                        <w:sz w:val="24"/>
                      </w:rPr>
                      <w:t>ЗІ</w:t>
                    </w:r>
                  </w:p>
                </w:txbxContent>
              </v:textbox>
              <v:stroke dashstyle="solid"/>
              <w10:wrap type="none"/>
            </v:shape>
            <v:shape style="position:absolute;left:1868;top:1056;width:720;height:700" type="#_x0000_t202" filled="false" stroked="true" strokeweight="1.5pt" strokecolor="#000000">
              <v:textbox inset="0,0,0,0">
                <w:txbxContent>
                  <w:p>
                    <w:pPr>
                      <w:spacing w:before="75"/>
                      <w:ind w:left="145" w:right="0" w:firstLine="0"/>
                      <w:jc w:val="left"/>
                      <w:rPr>
                        <w:sz w:val="24"/>
                      </w:rPr>
                    </w:pPr>
                    <w:r>
                      <w:rPr>
                        <w:sz w:val="24"/>
                      </w:rPr>
                      <w:t>ФП</w:t>
                    </w:r>
                  </w:p>
                </w:txbxContent>
              </v:textbox>
              <v:stroke dashstyle="solid"/>
              <w10:wrap type="none"/>
            </v:shape>
          </v:group>
        </w:pict>
      </w:r>
      <w:r>
        <w:rPr>
          <w:sz w:val="20"/>
        </w:rPr>
      </w:r>
    </w:p>
    <w:p>
      <w:pPr>
        <w:pStyle w:val="BodyText"/>
        <w:spacing w:before="8"/>
        <w:rPr>
          <w:sz w:val="19"/>
        </w:rPr>
      </w:pPr>
    </w:p>
    <w:p>
      <w:pPr>
        <w:pStyle w:val="BodyText"/>
        <w:spacing w:line="333" w:lineRule="auto" w:before="89"/>
        <w:ind w:left="1998" w:right="778" w:hanging="1176"/>
      </w:pPr>
      <w:r>
        <w:rPr/>
        <w:t>Рисунок 1.10 – Структурна схема системи частотного регулювання із стабілізацією потоку двигуна за принципом ЧСУ.</w:t>
      </w:r>
    </w:p>
    <w:p>
      <w:pPr>
        <w:pStyle w:val="BodyText"/>
        <w:spacing w:before="5"/>
      </w:pPr>
    </w:p>
    <w:p>
      <w:pPr>
        <w:pStyle w:val="BodyText"/>
        <w:spacing w:line="336" w:lineRule="auto"/>
        <w:ind w:left="302" w:right="264" w:firstLine="707"/>
        <w:jc w:val="both"/>
      </w:pPr>
      <w:r>
        <w:rPr/>
        <w:t>У разі стабілізації по струму двигуна можливо отримання достатньої жорсткості механічних характеристик, а також високої перевантажувальної здатності в діапазоні регулювання швидкості (вниз від номінальної) порядку десятків. Побудову систем за принципом ЧСУ вимагає великої складності систем зворотного зв'язку, обумовленого тим, що для підтримки потоку в двигуні струм статора повинен змінюватися у функції ковзання, що вимагає застосування другого функціонального перетворювача. </w:t>
      </w:r>
      <w:r>
        <w:rPr>
          <w:spacing w:val="-2"/>
        </w:rPr>
        <w:t>При </w:t>
      </w:r>
      <w:r>
        <w:rPr/>
        <w:t>використовуванні ж зворотного зв'язку по швидкості з сигналу зворотного зв'язку повинен бути виділений сигнал, пропорційний</w:t>
      </w:r>
      <w:r>
        <w:rPr>
          <w:spacing w:val="-15"/>
        </w:rPr>
        <w:t> </w:t>
      </w:r>
      <w:r>
        <w:rPr/>
        <w:t>ковзанню.</w:t>
      </w:r>
    </w:p>
    <w:p>
      <w:pPr>
        <w:pStyle w:val="BodyText"/>
        <w:spacing w:line="336" w:lineRule="auto" w:before="2"/>
        <w:ind w:left="302" w:right="266" w:firstLine="707"/>
        <w:jc w:val="both"/>
      </w:pPr>
      <w:r>
        <w:rPr/>
        <w:t>В системах, які реалізують принцип ЧНУ (рис. 1.9) стабілізація потоку здійснюється шляхом регулювання напруги на двигуні функції частоти і навантаження (шляхом дії зворотного зв'язку по одному з наступних параметрів: потік ЕРС двигуна, швидкість, ковзання, струм статора, момент). Система може бути доповнена контуром стабілізації струму або напруги.</w:t>
      </w:r>
    </w:p>
    <w:p>
      <w:pPr>
        <w:pStyle w:val="BodyText"/>
        <w:spacing w:before="5"/>
      </w:pPr>
    </w:p>
    <w:p>
      <w:pPr>
        <w:pStyle w:val="Heading4"/>
        <w:numPr>
          <w:ilvl w:val="2"/>
          <w:numId w:val="5"/>
        </w:numPr>
        <w:tabs>
          <w:tab w:pos="1642" w:val="left" w:leader="none"/>
        </w:tabs>
        <w:spacing w:line="240" w:lineRule="auto" w:before="0" w:after="0"/>
        <w:ind w:left="1641" w:right="0" w:hanging="632"/>
        <w:jc w:val="left"/>
      </w:pPr>
      <w:r>
        <w:rPr/>
        <w:t>Система стабілізації по струму і</w:t>
      </w:r>
      <w:r>
        <w:rPr>
          <w:spacing w:val="-19"/>
        </w:rPr>
        <w:t> </w:t>
      </w:r>
      <w:r>
        <w:rPr/>
        <w:t>швидкості</w:t>
      </w:r>
    </w:p>
    <w:p>
      <w:pPr>
        <w:pStyle w:val="BodyText"/>
        <w:spacing w:before="9"/>
        <w:rPr>
          <w:b/>
          <w:sz w:val="38"/>
        </w:rPr>
      </w:pPr>
    </w:p>
    <w:p>
      <w:pPr>
        <w:pStyle w:val="BodyText"/>
        <w:spacing w:line="336" w:lineRule="auto"/>
        <w:ind w:left="302" w:right="264" w:firstLine="707"/>
        <w:jc w:val="both"/>
      </w:pPr>
      <w:r>
        <w:rPr/>
        <w:t>Такі системи дозволяють отримати механічні характеристик, що володіють достатньою перевантажувальною здатністю і жорсткістю практично в будь-якому діапазоні регулювання</w:t>
      </w:r>
      <w:r>
        <w:rPr>
          <w:spacing w:val="-8"/>
        </w:rPr>
        <w:t> </w:t>
      </w:r>
      <w:r>
        <w:rPr/>
        <w:t>швидкості.</w:t>
      </w:r>
    </w:p>
    <w:p>
      <w:pPr>
        <w:spacing w:after="0" w:line="336" w:lineRule="auto"/>
        <w:jc w:val="both"/>
        <w:sectPr>
          <w:pgSz w:w="11910" w:h="16840"/>
          <w:pgMar w:header="712" w:footer="0" w:top="1200" w:bottom="280" w:left="1400" w:right="580"/>
        </w:sectPr>
      </w:pPr>
    </w:p>
    <w:p>
      <w:pPr>
        <w:pStyle w:val="BodyText"/>
        <w:spacing w:line="345" w:lineRule="auto" w:before="81"/>
        <w:ind w:left="302" w:right="264" w:firstLine="707"/>
        <w:jc w:val="both"/>
      </w:pPr>
      <w:r>
        <w:rPr/>
        <w:t>Структурні схеми систем із стабілізацією потоку і швидкості представлені на рис. 1.11 і 1.12. Вони відрізняються від систем, наведених на рис. 1.9 і 1.10 наявністю додаткового контуру стабілізації швидкості за рахунок різних зворотних зв'язків.</w:t>
      </w:r>
    </w:p>
    <w:p>
      <w:pPr>
        <w:pStyle w:val="BodyText"/>
        <w:rPr>
          <w:sz w:val="20"/>
        </w:rPr>
      </w:pPr>
    </w:p>
    <w:p>
      <w:pPr>
        <w:pStyle w:val="BodyText"/>
        <w:spacing w:before="2"/>
        <w:rPr>
          <w:sz w:val="13"/>
        </w:rPr>
      </w:pPr>
      <w:r>
        <w:rPr/>
        <w:pict>
          <v:group style="position:absolute;margin-left:98.639999pt;margin-top:9.534082pt;width:443.9pt;height:191.2pt;mso-position-horizontal-relative:page;mso-position-vertical-relative:paragraph;z-index:-251491328;mso-wrap-distance-left:0;mso-wrap-distance-right:0" coordorigin="1973,191" coordsize="8878,3824">
            <v:line style="position:absolute" from="8220,575" to="8880,575" stroked="true" strokeweight="1.5pt" strokecolor="#000000">
              <v:stroke dashstyle="solid"/>
            </v:line>
            <v:line style="position:absolute" from="8220,1465" to="8880,1465" stroked="true" strokeweight="1.5pt" strokecolor="#000000">
              <v:stroke dashstyle="solid"/>
            </v:line>
            <v:rect style="position:absolute;left:8880;top:225;width:710;height:1640" filled="false" stroked="true" strokeweight="1.5pt" strokecolor="#000000">
              <v:stroke dashstyle="solid"/>
            </v:rect>
            <v:shape style="position:absolute;left:8894;top:313;width:682;height:1464" type="#_x0000_t75" stroked="false">
              <v:imagedata r:id="rId49" o:title=""/>
            </v:shape>
            <v:shape style="position:absolute;left:9590;top:947;width:1070;height:175" coordorigin="9590,948" coordsize="1070,175" path="m10601,1035l10496,1096,10493,1105,10502,1120,10511,1122,10518,1118,10634,1050,10630,1050,10630,1048,10623,1048,10601,1035xm10575,1020l9590,1020,9590,1050,10575,1050,10601,1035,10575,1020xm10634,1020l10630,1020,10630,1050,10634,1050,10660,1035,10634,1020xm10623,1022l10601,1035,10623,1048,10623,1022xm10630,1022l10623,1022,10623,1048,10630,1048,10630,1022xm10511,948l10502,950,10493,965,10496,974,10601,1035,10623,1022,10630,1022,10630,1020,10634,1020,10518,952,10511,948xe" filled="true" fillcolor="#000000" stroked="false">
              <v:path arrowok="t"/>
              <v:fill type="solid"/>
            </v:shape>
            <v:shape style="position:absolute;left:8140;top:1377;width:740;height:175" coordorigin="8140,1378" coordsize="740,175" path="m8821,1465l8716,1526,8713,1535,8722,1550,8731,1552,8738,1548,8854,1480,8850,1480,8850,1478,8843,1478,8821,1465xm8795,1450l8140,1450,8140,1480,8795,1480,8821,1465,8795,1450xm8854,1450l8850,1450,8850,1480,8854,1480,8880,1465,8854,1450xm8843,1452l8821,1465,8843,1478,8843,1452xm8850,1452l8843,1452,8843,1478,8850,1478,8850,1452xm8731,1378l8722,1380,8713,1395,8716,1404,8821,1465,8843,1452,8850,1452,8850,1450,8854,1450,8738,1382,8731,1378xe" filled="true" fillcolor="#000000" stroked="false">
              <v:path arrowok="t"/>
              <v:fill type="solid"/>
            </v:shape>
            <v:shape style="position:absolute;left:8140;top:286;width:800;height:376" type="#_x0000_t75" stroked="false">
              <v:imagedata r:id="rId74" o:title=""/>
            </v:shape>
            <v:line style="position:absolute" from="6700,575" to="7510,575" stroked="true" strokeweight="1.5pt" strokecolor="#000000">
              <v:stroke dashstyle="solid"/>
            </v:line>
            <v:line style="position:absolute" from="3460,575" to="5980,575" stroked="true" strokeweight="1.5pt" strokecolor="#000000">
              <v:stroke dashstyle="solid"/>
            </v:line>
            <v:shape style="position:absolute;left:2755;top:313;width:689;height:526" type="#_x0000_t75" stroked="false">
              <v:imagedata r:id="rId51" o:title=""/>
            </v:shape>
            <v:shape style="position:absolute;left:4452;top:575;width:175;height:530" coordorigin="4453,575" coordsize="175,530" path="m4470,938l4455,947,4453,956,4457,963,4540,1105,4557,1075,4525,1075,4525,1020,4479,941,4470,938xm4525,1020l4525,1075,4555,1075,4555,1068,4527,1068,4540,1046,4525,1020xm4610,938l4601,941,4555,1020,4555,1075,4557,1075,4623,963,4627,956,4625,947,4610,938xm4540,1046l4527,1068,4553,1068,4540,1046xm4555,1020l4540,1046,4553,1068,4555,1068,4555,1020xm4555,575l4525,575,4525,1020,4540,1046,4555,1020,4555,575xe" filled="true" fillcolor="#000000" stroked="false">
              <v:path arrowok="t"/>
              <v:fill type="solid"/>
            </v:shape>
            <v:shape style="position:absolute;left:5995;top:313;width:689;height:526" type="#_x0000_t75" stroked="false">
              <v:imagedata r:id="rId51" o:title=""/>
            </v:shape>
            <v:rect style="position:absolute;left:5980;top:1105;width:940;height:700" filled="false" stroked="true" strokeweight="1.5pt" strokecolor="#000000">
              <v:stroke dashstyle="solid"/>
            </v:rect>
            <v:shape style="position:absolute;left:5995;top:1191;width:910;height:526" type="#_x0000_t75" stroked="false">
              <v:imagedata r:id="rId60" o:title=""/>
            </v:shape>
            <v:line style="position:absolute" from="7020,1465" to="7510,1465" stroked="true" strokeweight="1.5pt" strokecolor="#000000">
              <v:stroke dashstyle="solid"/>
            </v:line>
            <v:shape style="position:absolute;left:6920;top:1377;width:590;height:175" coordorigin="6920,1378" coordsize="590,175" path="m7451,1465l7346,1526,7343,1535,7352,1550,7361,1552,7368,1548,7484,1480,7480,1480,7480,1478,7473,1478,7451,1465xm7425,1450l6920,1450,6920,1480,7425,1480,7451,1465,7425,1450xm7484,1450l7480,1450,7480,1480,7484,1480,7510,1465,7484,1450xm7473,1452l7451,1465,7473,1478,7473,1452xm7480,1452l7473,1452,7473,1478,7480,1478,7480,1452xm7361,1378l7352,1380,7343,1395,7346,1404,7451,1465,7473,1452,7480,1452,7480,1450,7484,1450,7368,1382,7361,1378xe" filled="true" fillcolor="#000000" stroked="false">
              <v:path arrowok="t"/>
              <v:fill type="solid"/>
            </v:shape>
            <v:shape style="position:absolute;left:4176;top:1191;width:689;height:526" type="#_x0000_t75" stroked="false">
              <v:imagedata r:id="rId51" o:title=""/>
            </v:shape>
            <v:shape style="position:absolute;left:4880;top:1290;width:755;height:380" type="#_x0000_t75" stroked="false">
              <v:imagedata r:id="rId53" o:title=""/>
            </v:shape>
            <v:shape style="position:absolute;left:5620;top:1377;width:360;height:175" type="#_x0000_t75" stroked="false">
              <v:imagedata r:id="rId62" o:title=""/>
            </v:shape>
            <v:shape style="position:absolute;left:6700;top:296;width:860;height:366" type="#_x0000_t75" stroked="false">
              <v:imagedata r:id="rId75" o:title=""/>
            </v:shape>
            <v:shape style="position:absolute;left:4520;top:545;width:57;height:57" coordorigin="4520,545" coordsize="57,57" path="m4549,545l4537,547,4528,553,4522,563,4520,574,4522,585,4528,594,4537,600,4549,602,4560,600,4569,594,4575,585,4577,574,4575,563,4569,553,4560,547,4549,545xe" filled="true" fillcolor="#000000" stroked="false">
              <v:path arrowok="t"/>
              <v:fill type="solid"/>
            </v:shape>
            <v:shape style="position:absolute;left:4520;top:545;width:57;height:57" coordorigin="4520,545" coordsize="57,57" path="m4520,574l4522,563,4528,553,4537,547,4549,545,4560,547,4569,553,4575,563,4577,574,4575,585,4569,594,4560,600,4549,602,4537,600,4528,594,4522,585,4520,574xe" filled="false" stroked="true" strokeweight="1.5pt" strokecolor="#000000">
              <v:path arrowok="t"/>
              <v:stroke dashstyle="solid"/>
            </v:shape>
            <v:shape style="position:absolute;left:6859;top:1157;width:941;height:346" type="#_x0000_t75" stroked="false">
              <v:imagedata r:id="rId58" o:title=""/>
            </v:shape>
            <v:rect style="position:absolute;left:7510;top:225;width:710;height:1640" filled="true" fillcolor="#ffffff" stroked="false">
              <v:fill type="solid"/>
            </v:rect>
            <v:rect style="position:absolute;left:7510;top:225;width:710;height:1640" filled="false" stroked="true" strokeweight="1.5pt" strokecolor="#000000">
              <v:stroke dashstyle="solid"/>
            </v:rect>
            <v:shape style="position:absolute;left:7524;top:313;width:682;height:1464" type="#_x0000_t75" stroked="false">
              <v:imagedata r:id="rId49" o:title=""/>
            </v:shape>
            <v:shape style="position:absolute;left:8150;top:1169;width:941;height:404" type="#_x0000_t75" stroked="false">
              <v:imagedata r:id="rId76" o:title=""/>
            </v:shape>
            <v:shape style="position:absolute;left:9909;top:747;width:941;height:346" type="#_x0000_t75" stroked="false">
              <v:imagedata r:id="rId58" o:title=""/>
            </v:shape>
            <v:shape style="position:absolute;left:2210;top:487;width:530;height:175" coordorigin="2210,488" coordsize="530,175" path="m2681,575l2576,636,2573,645,2582,660,2591,662,2598,658,2714,590,2710,590,2710,588,2703,588,2681,575xm2655,560l2210,560,2210,590,2655,590,2681,575,2655,560xm2714,560l2710,560,2710,590,2714,590,2740,575,2714,560xm2703,562l2681,575,2703,588,2703,562xm2710,562l2703,562,2703,588,2710,588,2710,562xm2591,488l2582,490,2573,505,2576,514,2681,575,2703,562,2710,562,2710,560,2714,560,2598,492,2591,488xe" filled="true" fillcolor="#000000" stroked="false">
              <v:path arrowok="t"/>
              <v:fill type="solid"/>
            </v:shape>
            <v:shape style="position:absolute;left:5342;top:1655;width:175;height:980" coordorigin="5343,1655" coordsize="175,980" path="m5430,1715l5415,1740,5415,2635,5445,2635,5445,1740,5430,1715xm5430,1655l5347,1797,5343,1804,5345,1813,5360,1822,5369,1819,5415,1740,5415,1685,5447,1685,5430,1655xm5447,1685l5445,1685,5445,1740,5491,1819,5500,1822,5515,1813,5517,1804,5513,1797,5447,1685xm5445,1685l5415,1685,5415,1740,5430,1715,5417,1692,5445,1692,5445,1685xm5445,1692l5443,1692,5430,1715,5445,1740,5445,1692xm5443,1692l5417,1692,5430,1715,5443,1692xe" filled="true" fillcolor="#000000" stroked="false">
              <v:path arrowok="t"/>
              <v:fill type="solid"/>
            </v:shape>
            <v:line style="position:absolute" from="7370,3616" to="9265,3616" stroked="true" strokeweight="1.5pt" strokecolor="#000000">
              <v:stroke dashstyle="solid"/>
            </v:line>
            <v:line style="position:absolute" from="9265,1865" to="9265,3616" stroked="true" strokeweight="1.5pt" strokecolor="#000000">
              <v:stroke dashstyle="solid"/>
            </v:line>
            <v:rect style="position:absolute;left:6070;top:3266;width:850;height:700" filled="false" stroked="true" strokeweight="1.5pt" strokecolor="#000000">
              <v:stroke dashstyle="solid"/>
            </v:rect>
            <v:shape style="position:absolute;left:6084;top:3353;width:821;height:526" type="#_x0000_t75" stroked="false">
              <v:imagedata r:id="rId77" o:title=""/>
            </v:shape>
            <v:shape style="position:absolute;left:6920;top:3528;width:2345;height:175" coordorigin="6920,3529" coordsize="2345,175" path="m7069,3529l7062,3533,6920,3616,7069,3703,7078,3701,7087,3686,7084,3677,7005,3631,6950,3631,6950,3601,7005,3601,7084,3555,7087,3546,7078,3531,7069,3529xm7005,3601l6950,3601,6950,3631,7005,3631,7002,3629,6957,3629,6957,3603,7002,3603,7005,3601xm9265,3601l7005,3601,6979,3616,7005,3631,9265,3631,9265,3601xm6957,3603l6957,3629,6979,3616,6957,3603xm6979,3616l6957,3629,7002,3629,6979,3616xm7002,3603l6957,3603,6979,3616,7002,3603xe" filled="true" fillcolor="#000000" stroked="false">
              <v:path arrowok="t"/>
              <v:fill type="solid"/>
            </v:shape>
            <v:shape style="position:absolute;left:7310;top:3308;width:910;height:336" type="#_x0000_t75" stroked="false">
              <v:imagedata r:id="rId78" o:title=""/>
            </v:shape>
            <v:shape style="position:absolute;left:3690;top:487;width:2290;height:175" coordorigin="3690,488" coordsize="2290,175" path="m5921,575l5816,636,5813,645,5822,660,5831,662,5838,658,5954,590,5950,590,5950,588,5943,588,5921,575xm5895,560l3690,560,3690,590,5895,590,5921,575,5895,560xm5954,560l5950,560,5950,590,5954,590,5980,575,5954,560xm5943,562l5921,575,5943,588,5943,562xm5950,562l5943,562,5943,588,5950,588,5950,562xm5831,488l5822,490,5813,505,5816,514,5921,575,5943,562,5950,562,5950,560,5954,560,5838,492,5831,488xe" filled="true" fillcolor="#000000" stroked="false">
              <v:path arrowok="t"/>
              <v:fill type="solid"/>
            </v:shape>
            <v:shape style="position:absolute;left:6055;top:2381;width:850;height:526" type="#_x0000_t75" stroked="false">
              <v:imagedata r:id="rId79" o:title=""/>
            </v:shape>
            <v:line style="position:absolute" from="5430,2635" to="6040,2635" stroked="true" strokeweight="1.5pt" strokecolor="#000000">
              <v:stroke dashstyle="solid"/>
            </v:line>
            <v:shape style="position:absolute;left:6920;top:2547;width:2160;height:175" coordorigin="6920,2548" coordsize="2160,175" path="m7069,2548l7062,2552,6920,2635,7062,2718,7069,2722,7078,2720,7087,2705,7084,2696,7005,2650,6950,2650,6950,2620,7005,2620,7084,2574,7087,2565,7078,2550,7069,2548xm7005,2620l6950,2620,6950,2650,7005,2650,7002,2648,6957,2648,6957,2622,7002,2622,7005,2620xm9080,2620l7005,2620,6979,2635,7005,2650,9080,2650,9080,2620xm6957,2622l6957,2648,6979,2635,6957,2622xm6979,2635l6957,2648,7002,2648,6979,2635xm7002,2622l6957,2622,6979,2635,7002,2622xe" filled="true" fillcolor="#000000" stroked="false">
              <v:path arrowok="t"/>
              <v:fill type="solid"/>
            </v:shape>
            <v:line style="position:absolute" from="9080,2635" to="9080,1865" stroked="true" strokeweight="1.5pt" strokecolor="#000000">
              <v:stroke dashstyle="solid"/>
            </v:line>
            <v:shape style="position:absolute;left:3725;top:380;width:400;height:380" type="#_x0000_t75" stroked="false">
              <v:imagedata r:id="rId80" o:title=""/>
            </v:shape>
            <v:shape style="position:absolute;left:3832;top:745;width:175;height:2871" coordorigin="3833,745" coordsize="175,2871" path="m3920,805l3905,830,3905,3616,3935,3616,3935,830,3920,805xm3920,745l3837,887,3833,894,3835,903,3850,912,3859,909,3905,830,3905,775,3937,775,3920,745xm3937,775l3935,775,3935,830,3981,909,3990,912,4005,903,4007,894,4003,887,3937,775xm3935,775l3905,775,3905,830,3920,805,3907,782,3935,782,3935,775xm3935,782l3933,782,3920,805,3935,830,3935,782xm3933,782l3907,782,3920,805,3933,782xe" filled="true" fillcolor="#000000" stroked="false">
              <v:path arrowok="t"/>
              <v:fill type="solid"/>
            </v:shape>
            <v:shape style="position:absolute;left:7351;top:3658;width:1359;height:356" type="#_x0000_t75" stroked="false">
              <v:imagedata r:id="rId81" o:title=""/>
            </v:shape>
            <v:shape style="position:absolute;left:2152;top:190;width:399;height:276" type="#_x0000_t75" stroked="false">
              <v:imagedata r:id="rId82" o:title=""/>
            </v:shape>
            <v:shape style="position:absolute;left:1972;top:190;width:720;height:576" type="#_x0000_t75" stroked="false">
              <v:imagedata r:id="rId73" o:title=""/>
            </v:shape>
            <v:shape style="position:absolute;left:2117;top:200;width:274;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З</w:t>
                    </w:r>
                  </w:p>
                </w:txbxContent>
              </v:textbox>
              <w10:wrap type="none"/>
            </v:shape>
            <v:shape style="position:absolute;left:6915;top:306;width:336;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з</w:t>
                    </w:r>
                    <w:r>
                      <w:rPr>
                        <w:sz w:val="24"/>
                        <w:vertAlign w:val="baseline"/>
                      </w:rPr>
                      <w:t>f</w:t>
                    </w:r>
                  </w:p>
                </w:txbxContent>
              </v:textbox>
              <w10:wrap type="none"/>
            </v:shape>
            <v:shape style="position:absolute;left:8295;top:296;width:180;height:280" type="#_x0000_t202" filled="false" stroked="false">
              <v:textbox inset="0,0,0,0">
                <w:txbxContent>
                  <w:p>
                    <w:pPr>
                      <w:spacing w:line="266" w:lineRule="exact" w:before="0"/>
                      <w:ind w:left="0" w:right="0" w:firstLine="0"/>
                      <w:jc w:val="left"/>
                      <w:rPr>
                        <w:sz w:val="24"/>
                      </w:rPr>
                    </w:pPr>
                    <w:r>
                      <w:rPr>
                        <w:sz w:val="24"/>
                      </w:rPr>
                      <w:t>f</w:t>
                    </w:r>
                    <w:r>
                      <w:rPr>
                        <w:sz w:val="24"/>
                        <w:vertAlign w:val="subscript"/>
                      </w:rPr>
                      <w:t>2</w:t>
                    </w:r>
                  </w:p>
                </w:txbxContent>
              </v:textbox>
              <w10:wrap type="none"/>
            </v:shape>
            <v:shape style="position:absolute;left:10055;top:757;width:181;height:266" type="#_x0000_t202" filled="false" stroked="false">
              <v:textbox inset="0,0,0,0">
                <w:txbxContent>
                  <w:p>
                    <w:pPr>
                      <w:spacing w:line="266" w:lineRule="exact" w:before="0"/>
                      <w:ind w:left="0" w:right="0" w:firstLine="0"/>
                      <w:jc w:val="left"/>
                      <w:rPr>
                        <w:i/>
                        <w:sz w:val="24"/>
                      </w:rPr>
                    </w:pPr>
                    <w:r>
                      <w:rPr>
                        <w:i/>
                        <w:sz w:val="24"/>
                      </w:rPr>
                      <w:t>w</w:t>
                    </w:r>
                  </w:p>
                </w:txbxContent>
              </v:textbox>
              <w10:wrap type="none"/>
            </v:shape>
            <v:shape style="position:absolute;left:6296;top:1170;width:1007;height:297" type="#_x0000_t202" filled="false" stroked="false">
              <v:textbox inset="0,0,0,0">
                <w:txbxContent>
                  <w:p>
                    <w:pPr>
                      <w:tabs>
                        <w:tab w:pos="707" w:val="left" w:leader="none"/>
                      </w:tabs>
                      <w:spacing w:line="297" w:lineRule="exact" w:before="0"/>
                      <w:ind w:left="0" w:right="0" w:firstLine="0"/>
                      <w:jc w:val="left"/>
                      <w:rPr>
                        <w:sz w:val="16"/>
                      </w:rPr>
                    </w:pPr>
                    <w:r>
                      <w:rPr>
                        <w:sz w:val="24"/>
                      </w:rPr>
                      <w:t>РН</w:t>
                      <w:tab/>
                    </w:r>
                    <w:r>
                      <w:rPr>
                        <w:position w:val="3"/>
                        <w:sz w:val="24"/>
                      </w:rPr>
                      <w:t>U</w:t>
                    </w:r>
                    <w:r>
                      <w:rPr>
                        <w:sz w:val="16"/>
                      </w:rPr>
                      <w:t>зі</w:t>
                    </w:r>
                  </w:p>
                </w:txbxContent>
              </v:textbox>
              <w10:wrap type="none"/>
            </v:shape>
            <v:shape style="position:absolute;left:3920;top:3366;width:2833;height:266" type="#_x0000_t202" filled="false" stroked="false">
              <v:textbox inset="0,0,0,0">
                <w:txbxContent>
                  <w:p>
                    <w:pPr>
                      <w:tabs>
                        <w:tab w:pos="2174" w:val="left" w:leader="none"/>
                      </w:tabs>
                      <w:spacing w:line="266" w:lineRule="exact" w:before="0"/>
                      <w:ind w:left="0" w:right="0" w:firstLine="0"/>
                      <w:jc w:val="left"/>
                      <w:rPr>
                        <w:sz w:val="24"/>
                      </w:rPr>
                    </w:pPr>
                    <w:r>
                      <w:rPr>
                        <w:sz w:val="24"/>
                        <w:u w:val="thick"/>
                      </w:rPr>
                      <w:t> </w:t>
                      <w:tab/>
                    </w:r>
                    <w:r>
                      <w:rPr>
                        <w:sz w:val="24"/>
                      </w:rPr>
                      <w:t>  </w:t>
                    </w:r>
                    <w:r>
                      <w:rPr>
                        <w:spacing w:val="-18"/>
                        <w:sz w:val="24"/>
                      </w:rPr>
                      <w:t> </w:t>
                    </w:r>
                    <w:r>
                      <w:rPr>
                        <w:sz w:val="24"/>
                      </w:rPr>
                      <w:t>Дзз2</w:t>
                    </w:r>
                  </w:p>
                </w:txbxContent>
              </v:textbox>
              <w10:wrap type="none"/>
            </v:shape>
            <v:shape style="position:absolute;left:7455;top:3318;width:1000;height:619" type="#_x0000_t202" filled="false" stroked="false">
              <v:textbox inset="0,0,0,0">
                <w:txbxContent>
                  <w:p>
                    <w:pPr>
                      <w:spacing w:line="266" w:lineRule="exact" w:before="0"/>
                      <w:ind w:left="0" w:right="0" w:firstLine="0"/>
                      <w:jc w:val="left"/>
                      <w:rPr>
                        <w:sz w:val="24"/>
                      </w:rPr>
                    </w:pPr>
                    <w:r>
                      <w:rPr>
                        <w:sz w:val="24"/>
                      </w:rPr>
                      <w:t>(-</w:t>
                    </w:r>
                    <w:r>
                      <w:rPr>
                        <w:i/>
                        <w:sz w:val="24"/>
                      </w:rPr>
                      <w:t>w</w:t>
                    </w:r>
                    <w:r>
                      <w:rPr>
                        <w:sz w:val="24"/>
                      </w:rPr>
                      <w:t>)</w:t>
                    </w:r>
                  </w:p>
                  <w:p>
                    <w:pPr>
                      <w:spacing w:before="77"/>
                      <w:ind w:left="38" w:right="0" w:firstLine="0"/>
                      <w:jc w:val="left"/>
                      <w:rPr>
                        <w:sz w:val="24"/>
                      </w:rPr>
                    </w:pPr>
                    <w:r>
                      <w:rPr>
                        <w:sz w:val="24"/>
                      </w:rPr>
                      <w:t>(+I) (+M)</w:t>
                    </w:r>
                  </w:p>
                </w:txbxContent>
              </v:textbox>
              <w10:wrap type="none"/>
            </v:shape>
            <v:shape style="position:absolute;left:8220;top:575;width:660;height:890" type="#_x0000_t202" filled="false" stroked="true" strokeweight="1.5pt" strokecolor="#000000">
              <v:textbox inset="0,0,0,0">
                <w:txbxContent>
                  <w:p>
                    <w:pPr>
                      <w:spacing w:line="240" w:lineRule="auto" w:before="0"/>
                      <w:rPr>
                        <w:sz w:val="28"/>
                      </w:rPr>
                    </w:pPr>
                  </w:p>
                  <w:p>
                    <w:pPr>
                      <w:spacing w:line="240" w:lineRule="auto" w:before="4"/>
                      <w:rPr>
                        <w:sz w:val="22"/>
                      </w:rPr>
                    </w:pPr>
                  </w:p>
                  <w:p>
                    <w:pPr>
                      <w:spacing w:before="0"/>
                      <w:ind w:left="60" w:right="0" w:firstLine="0"/>
                      <w:jc w:val="left"/>
                      <w:rPr>
                        <w:sz w:val="24"/>
                      </w:rPr>
                    </w:pPr>
                    <w:r>
                      <w:rPr>
                        <w:sz w:val="24"/>
                      </w:rPr>
                      <w:t>U</w:t>
                    </w:r>
                    <w:r>
                      <w:rPr>
                        <w:sz w:val="24"/>
                        <w:vertAlign w:val="subscript"/>
                      </w:rPr>
                      <w:t>н</w:t>
                    </w:r>
                  </w:p>
                </w:txbxContent>
              </v:textbox>
              <v:stroke dashstyle="solid"/>
              <w10:wrap type="none"/>
            </v:shape>
            <v:shape style="position:absolute;left:9153;top:877;width:184;height:266" type="#_x0000_t202" filled="false" stroked="false">
              <v:textbox inset="0,0,0,0">
                <w:txbxContent>
                  <w:p>
                    <w:pPr>
                      <w:spacing w:line="266" w:lineRule="exact" w:before="0"/>
                      <w:ind w:left="0" w:right="0" w:firstLine="0"/>
                      <w:jc w:val="left"/>
                      <w:rPr>
                        <w:sz w:val="24"/>
                      </w:rPr>
                    </w:pPr>
                    <w:r>
                      <w:rPr>
                        <w:sz w:val="24"/>
                      </w:rPr>
                      <w:t>Д</w:t>
                    </w:r>
                  </w:p>
                </w:txbxContent>
              </v:textbox>
              <w10:wrap type="none"/>
            </v:shape>
            <v:shape style="position:absolute;left:7510;top:225;width:710;height:1640" type="#_x0000_t202" filled="false" stroked="true" strokeweight="1.5pt" strokecolor="#000000">
              <v:textbox inset="0,0,0,0">
                <w:txbxContent>
                  <w:p>
                    <w:pPr>
                      <w:spacing w:line="240" w:lineRule="auto" w:before="0"/>
                      <w:rPr>
                        <w:sz w:val="26"/>
                      </w:rPr>
                    </w:pPr>
                  </w:p>
                  <w:p>
                    <w:pPr>
                      <w:spacing w:line="240" w:lineRule="auto" w:before="6"/>
                      <w:rPr>
                        <w:sz w:val="28"/>
                      </w:rPr>
                    </w:pPr>
                  </w:p>
                  <w:p>
                    <w:pPr>
                      <w:spacing w:before="0"/>
                      <w:ind w:left="175" w:right="0" w:firstLine="0"/>
                      <w:jc w:val="left"/>
                      <w:rPr>
                        <w:sz w:val="24"/>
                      </w:rPr>
                    </w:pPr>
                    <w:r>
                      <w:rPr>
                        <w:sz w:val="24"/>
                      </w:rPr>
                      <w:t>ПЧ</w:t>
                    </w:r>
                  </w:p>
                </w:txbxContent>
              </v:textbox>
              <v:stroke dashstyle="solid"/>
              <w10:wrap type="none"/>
            </v:shape>
            <v:shape style="position:absolute;left:5980;top:225;width:720;height:700" type="#_x0000_t202" filled="false" stroked="true" strokeweight="1.5pt" strokecolor="#000000">
              <v:textbox inset="0,0,0,0">
                <w:txbxContent>
                  <w:p>
                    <w:pPr>
                      <w:spacing w:before="75"/>
                      <w:ind w:left="145" w:right="0" w:firstLine="0"/>
                      <w:jc w:val="left"/>
                      <w:rPr>
                        <w:sz w:val="24"/>
                      </w:rPr>
                    </w:pPr>
                    <w:r>
                      <w:rPr>
                        <w:sz w:val="24"/>
                      </w:rPr>
                      <w:t>РЧ</w:t>
                    </w:r>
                  </w:p>
                </w:txbxContent>
              </v:textbox>
              <v:stroke dashstyle="solid"/>
              <w10:wrap type="none"/>
            </v:shape>
            <v:shape style="position:absolute;left:2740;top:225;width:720;height:700" type="#_x0000_t202" filled="false" stroked="true" strokeweight="1.5pt" strokecolor="#000000">
              <v:textbox inset="0,0,0,0">
                <w:txbxContent>
                  <w:p>
                    <w:pPr>
                      <w:spacing w:before="75"/>
                      <w:ind w:left="144" w:right="0" w:firstLine="0"/>
                      <w:jc w:val="left"/>
                      <w:rPr>
                        <w:sz w:val="24"/>
                      </w:rPr>
                    </w:pPr>
                    <w:r>
                      <w:rPr>
                        <w:sz w:val="24"/>
                      </w:rPr>
                      <w:t>ЗІ</w:t>
                    </w:r>
                  </w:p>
                </w:txbxContent>
              </v:textbox>
              <v:stroke dashstyle="solid"/>
              <w10:wrap type="none"/>
            </v:shape>
            <v:shape style="position:absolute;left:6040;top:2295;width:880;height:700" type="#_x0000_t202" filled="false" stroked="true" strokeweight="1.5pt" strokecolor="#000000">
              <v:textbox inset="0,0,0,0">
                <w:txbxContent>
                  <w:p>
                    <w:pPr>
                      <w:spacing w:before="72"/>
                      <w:ind w:left="188" w:right="0" w:firstLine="0"/>
                      <w:jc w:val="left"/>
                      <w:rPr>
                        <w:sz w:val="24"/>
                      </w:rPr>
                    </w:pPr>
                    <w:r>
                      <w:rPr>
                        <w:sz w:val="24"/>
                      </w:rPr>
                      <w:t>Дзз1</w:t>
                    </w:r>
                  </w:p>
                </w:txbxContent>
              </v:textbox>
              <v:stroke dashstyle="solid"/>
              <w10:wrap type="none"/>
            </v:shape>
            <v:shape style="position:absolute;left:4160;top:1105;width:720;height:700" type="#_x0000_t202" filled="false" stroked="true" strokeweight="1.5pt" strokecolor="#000000">
              <v:textbox inset="0,0,0,0">
                <w:txbxContent>
                  <w:p>
                    <w:pPr>
                      <w:spacing w:before="71"/>
                      <w:ind w:left="146" w:right="0" w:firstLine="0"/>
                      <w:jc w:val="left"/>
                      <w:rPr>
                        <w:sz w:val="24"/>
                      </w:rPr>
                    </w:pPr>
                    <w:r>
                      <w:rPr>
                        <w:sz w:val="24"/>
                      </w:rPr>
                      <w:t>ФП</w:t>
                    </w:r>
                  </w:p>
                </w:txbxContent>
              </v:textbox>
              <v:stroke dashstyle="solid"/>
              <w10:wrap type="none"/>
            </v:shape>
            <w10:wrap type="topAndBottom"/>
          </v:group>
        </w:pict>
      </w:r>
    </w:p>
    <w:p>
      <w:pPr>
        <w:pStyle w:val="BodyText"/>
        <w:rPr>
          <w:sz w:val="43"/>
        </w:rPr>
      </w:pPr>
    </w:p>
    <w:p>
      <w:pPr>
        <w:pStyle w:val="BodyText"/>
        <w:spacing w:line="348" w:lineRule="auto" w:before="1"/>
        <w:ind w:left="798" w:right="767"/>
        <w:jc w:val="center"/>
      </w:pPr>
      <w:r>
        <w:rPr/>
        <w:t>Рисунок 1.11 – Структурна схема системи частотного регулювання із стабілізацією потоку і швидкості за принципом ЧНУ:</w:t>
      </w:r>
    </w:p>
    <w:p>
      <w:pPr>
        <w:pStyle w:val="BodyText"/>
        <w:spacing w:line="317" w:lineRule="exact"/>
        <w:ind w:left="798" w:right="767"/>
        <w:jc w:val="center"/>
      </w:pPr>
      <w:r>
        <w:rPr/>
        <w:t>Дзз1, Дзз2 – датчики зворотних зв'язків по струму і швидкості</w:t>
      </w:r>
    </w:p>
    <w:p>
      <w:pPr>
        <w:pStyle w:val="BodyText"/>
        <w:rPr>
          <w:sz w:val="20"/>
        </w:rPr>
      </w:pPr>
    </w:p>
    <w:p>
      <w:pPr>
        <w:pStyle w:val="BodyText"/>
        <w:rPr>
          <w:sz w:val="20"/>
        </w:rPr>
      </w:pPr>
    </w:p>
    <w:p>
      <w:pPr>
        <w:pStyle w:val="BodyText"/>
        <w:spacing w:before="9"/>
        <w:rPr>
          <w:sz w:val="27"/>
        </w:rPr>
      </w:pPr>
      <w:r>
        <w:rPr/>
        <w:pict>
          <v:group style="position:absolute;margin-left:112.080002pt;margin-top:17.960417pt;width:430.45pt;height:196.95pt;mso-position-horizontal-relative:page;mso-position-vertical-relative:paragraph;z-index:-251474944;mso-wrap-distance-left:0;mso-wrap-distance-right:0" coordorigin="2242,359" coordsize="8609,3939">
            <v:shape style="position:absolute;left:2985;top:524;width:692;height:526" type="#_x0000_t75" stroked="false">
              <v:imagedata r:id="rId50" o:title=""/>
            </v:shape>
            <v:shape style="position:absolute;left:2451;top:699;width:530;height:175" coordorigin="2451,700" coordsize="530,175" path="m2922,787l2817,848,2814,857,2823,872,2832,874,2839,870,2955,802,2951,802,2951,800,2944,800,2922,787xm2896,772l2451,772,2451,802,2896,802,2922,787,2896,772xm2955,772l2951,772,2951,802,2955,802,2981,787,2955,772xm2944,774l2922,787,2944,800,2944,774xm2951,774l2944,774,2944,800,2951,800,2951,774xm2832,700l2823,702,2814,717,2817,726,2922,787,2944,774,2951,774,2951,772,2955,772,2839,704,2832,700xe" filled="true" fillcolor="#000000" stroked="false">
              <v:path arrowok="t"/>
              <v:fill type="solid"/>
            </v:shape>
            <v:shape style="position:absolute;left:4776;top:1403;width:771;height:528" type="#_x0000_t75" stroked="false">
              <v:imagedata r:id="rId83" o:title=""/>
            </v:shape>
            <v:shape style="position:absolute;left:5985;top:1415;width:790;height:526" type="#_x0000_t75" stroked="false">
              <v:imagedata r:id="rId84" o:title=""/>
            </v:shape>
            <v:line style="position:absolute" from="7021,1677" to="7511,1677" stroked="true" strokeweight="1.5pt" strokecolor="#000000">
              <v:stroke dashstyle="solid"/>
            </v:line>
            <v:shape style="position:absolute;left:6781;top:1589;width:730;height:175" coordorigin="6781,1590" coordsize="730,175" path="m7452,1677l7347,1738,7344,1747,7353,1762,7362,1764,7369,1760,7485,1692,7481,1692,7481,1690,7474,1690,7452,1677xm7426,1662l6781,1662,6781,1692,7426,1692,7452,1677,7426,1662xm7485,1662l7481,1662,7481,1692,7485,1692,7511,1677,7485,1662xm7474,1664l7452,1677,7474,1690,7474,1664xm7481,1664l7474,1664,7474,1690,7481,1690,7481,1664xm7362,1590l7353,1592,7344,1607,7347,1616,7452,1677,7474,1664,7481,1664,7481,1662,7485,1662,7369,1594,7362,1590xe" filled="true" fillcolor="#000000" stroked="false">
              <v:path arrowok="t"/>
              <v:fill type="solid"/>
            </v:shape>
            <v:shape style="position:absolute;left:5571;top:1589;width:400;height:175" type="#_x0000_t75" stroked="false">
              <v:imagedata r:id="rId85" o:title=""/>
            </v:shape>
            <v:shape style="position:absolute;left:6801;top:1369;width:939;height:346" type="#_x0000_t75" stroked="false">
              <v:imagedata r:id="rId58" o:title=""/>
            </v:shape>
            <v:shape style="position:absolute;left:5995;top:524;width:692;height:526" type="#_x0000_t75" stroked="false">
              <v:imagedata r:id="rId50" o:title=""/>
            </v:shape>
            <v:shape style="position:absolute;left:6701;top:699;width:810;height:175" coordorigin="6701,700" coordsize="810,175" path="m7452,787l7347,848,7344,857,7353,872,7362,874,7369,870,7485,802,7481,802,7481,800,7474,800,7452,787xm7426,772l6701,772,6701,802,7426,802,7452,787,7426,772xm7485,772l7481,772,7481,802,7485,802,7511,787,7485,772xm7474,774l7452,787,7474,800,7474,774xm7481,774l7474,774,7474,800,7481,800,7481,774xm7362,700l7353,702,7344,717,7347,726,7452,787,7474,774,7481,774,7481,772,7485,772,7369,704,7362,700xe" filled="true" fillcolor="#000000" stroked="false">
              <v:path arrowok="t"/>
              <v:fill type="solid"/>
            </v:shape>
            <v:shape style="position:absolute;left:6801;top:488;width:790;height:346" type="#_x0000_t75" stroked="false">
              <v:imagedata r:id="rId56" o:title=""/>
            </v:shape>
            <v:line style="position:absolute" from="8221,1677" to="8881,1677" stroked="true" strokeweight="1.5pt" strokecolor="#000000">
              <v:stroke dashstyle="solid"/>
            </v:line>
            <v:rect style="position:absolute;left:8881;top:437;width:710;height:1640" filled="false" stroked="true" strokeweight="1.5pt" strokecolor="#000000">
              <v:stroke dashstyle="solid"/>
            </v:rect>
            <v:shape style="position:absolute;left:8896;top:524;width:680;height:1467" type="#_x0000_t75" stroked="false">
              <v:imagedata r:id="rId49" o:title=""/>
            </v:shape>
            <v:shape style="position:absolute;left:9591;top:1159;width:1070;height:175" coordorigin="9591,1160" coordsize="1070,175" path="m10602,1247l10497,1308,10494,1317,10503,1332,10512,1334,10519,1330,10635,1262,10631,1262,10631,1260,10624,1260,10602,1247xm10576,1232l9591,1232,9591,1262,10576,1262,10602,1247,10576,1232xm10635,1232l10631,1232,10631,1262,10635,1262,10661,1247,10635,1232xm10624,1234l10602,1247,10624,1260,10624,1234xm10631,1234l10624,1234,10624,1260,10631,1260,10631,1234xm10512,1160l10503,1162,10494,1177,10497,1186,10602,1247,10624,1234,10631,1234,10631,1232,10635,1232,10519,1164,10512,1160xe" filled="true" fillcolor="#000000" stroked="false">
              <v:path arrowok="t"/>
              <v:fill type="solid"/>
            </v:shape>
            <v:shape style="position:absolute;left:8141;top:699;width:740;height:175" coordorigin="8141,700" coordsize="740,175" path="m8822,787l8717,848,8714,857,8723,872,8732,874,8739,870,8855,802,8851,802,8851,800,8844,800,8822,787xm8796,772l8141,772,8141,802,8796,802,8822,787,8796,772xm8855,772l8851,772,8851,802,8855,802,8881,787,8855,772xm8844,774l8822,787,8844,800,8844,774xm8851,774l8844,774,8844,800,8851,800,8851,774xm8732,700l8723,702,8714,717,8717,726,8822,787,8844,774,8851,774,8851,772,8855,772,8739,704,8732,700xe" filled="true" fillcolor="#000000" stroked="false">
              <v:path arrowok="t"/>
              <v:fill type="solid"/>
            </v:shape>
            <v:shape style="position:absolute;left:8141;top:1589;width:740;height:175" coordorigin="8141,1590" coordsize="740,175" path="m8822,1677l8717,1738,8714,1747,8723,1762,8732,1764,8739,1760,8855,1692,8851,1692,8851,1690,8844,1690,8822,1677xm8796,1662l8141,1662,8141,1692,8796,1692,8822,1677,8796,1662xm8855,1662l8851,1662,8851,1692,8855,1692,8881,1677,8855,1662xm8844,1664l8822,1677,8844,1690,8844,1664xm8851,1664l8844,1664,8844,1690,8851,1690,8851,1664xm8732,1590l8723,1592,8714,1607,8717,1616,8822,1677,8844,1664,8851,1664,8851,1662,8855,1662,8739,1594,8732,1590xe" filled="true" fillcolor="#000000" stroked="false">
              <v:path arrowok="t"/>
              <v:fill type="solid"/>
            </v:shape>
            <v:shape style="position:absolute;left:8260;top:469;width:790;height:346" type="#_x0000_t75" stroked="false">
              <v:imagedata r:id="rId56" o:title=""/>
            </v:shape>
            <v:rect style="position:absolute;left:7511;top:437;width:710;height:1640" filled="true" fillcolor="#ffffff" stroked="false">
              <v:fill type="solid"/>
            </v:rect>
            <v:rect style="position:absolute;left:7511;top:437;width:710;height:1640" filled="false" stroked="true" strokeweight="1.5pt" strokecolor="#000000">
              <v:stroke dashstyle="solid"/>
            </v:rect>
            <v:shape style="position:absolute;left:7526;top:524;width:680;height:1467" type="#_x0000_t75" stroked="false">
              <v:imagedata r:id="rId49" o:title=""/>
            </v:shape>
            <v:shape style="position:absolute;left:8438;top:618;width:941;height:346" type="#_x0000_t75" stroked="false">
              <v:imagedata r:id="rId58" o:title=""/>
            </v:shape>
            <v:shape style="position:absolute;left:9912;top:959;width:939;height:346" type="#_x0000_t75" stroked="false">
              <v:imagedata r:id="rId58" o:title=""/>
            </v:shape>
            <v:line style="position:absolute" from="9396,2077" to="9396,3897" stroked="true" strokeweight="1.5pt" strokecolor="#000000">
              <v:stroke dashstyle="solid"/>
            </v:line>
            <v:shape style="position:absolute;left:6055;top:3714;width:732;height:356" type="#_x0000_t75" stroked="false">
              <v:imagedata r:id="rId86" o:title=""/>
            </v:shape>
            <v:shape style="position:absolute;left:6801;top:3809;width:2595;height:175" coordorigin="6801,3810" coordsize="2595,175" path="m6950,3810l6943,3814,6801,3897,6943,3980,6950,3984,6959,3982,6968,3967,6965,3958,6886,3912,6831,3912,6831,3882,6886,3882,6965,3836,6968,3827,6959,3812,6950,3810xm6886,3882l6831,3882,6831,3912,6886,3912,6883,3910,6838,3910,6838,3884,6883,3884,6886,3882xm9396,3882l6886,3882,6860,3897,6886,3912,9396,3912,9396,3882xm6838,3884l6838,3910,6860,3897,6838,3884xm6860,3897l6838,3910,6883,3910,6860,3897xm6883,3884l6838,3884,6860,3897,6883,3884xe" filled="true" fillcolor="#000000" stroked="false">
              <v:path arrowok="t"/>
              <v:fill type="solid"/>
            </v:shape>
            <v:shape style="position:absolute;left:6820;top:3580;width:771;height:336" type="#_x0000_t75" stroked="false">
              <v:imagedata r:id="rId87" o:title=""/>
            </v:shape>
            <v:shape style="position:absolute;left:5083;top:797;width:175;height:530" coordorigin="5084,797" coordsize="175,530" path="m5101,1160l5086,1169,5084,1178,5171,1327,5188,1297,5156,1297,5156,1242,5110,1163,5101,1160xm5156,1242l5156,1297,5186,1297,5186,1290,5158,1290,5171,1268,5156,1242xm5241,1160l5232,1163,5186,1242,5186,1297,5188,1297,5258,1178,5256,1169,5241,1160xm5171,1268l5158,1290,5184,1290,5171,1268xm5186,1242l5171,1268,5184,1290,5186,1290,5186,1242xm5186,797l5156,797,5156,1242,5171,1268,5186,1242,5186,797xe" filled="true" fillcolor="#000000" stroked="false">
              <v:path arrowok="t"/>
              <v:fill type="solid"/>
            </v:shape>
            <v:shape style="position:absolute;left:4428;top:709;width:1553;height:175" coordorigin="4428,710" coordsize="1553,175" path="m5922,797l5817,858,5814,867,5823,882,5832,884,5839,880,5955,812,5951,812,5951,810,5944,810,5922,797xm5896,782l4428,782,4428,812,5896,812,5922,797,5896,782xm5955,782l5951,782,5951,812,5955,812,5981,797,5955,782xm5944,784l5922,797,5944,810,5944,784xm5951,784l5944,784,5944,810,5951,810,5951,784xm5832,710l5823,712,5814,727,5817,736,5922,797,5944,784,5951,784,5951,782,5955,782,5839,714,5832,710xe" filled="true" fillcolor="#000000" stroked="false">
              <v:path arrowok="t"/>
              <v:fill type="solid"/>
            </v:shape>
            <v:shape style="position:absolute;left:4160;top:966;width:175;height:2931" coordorigin="4161,966" coordsize="175,2931" path="m4248,1025l4233,1051,4233,3897,4263,3897,4263,1051,4248,1025xm4248,966l4165,1108,4161,1115,4163,1124,4178,1133,4187,1130,4233,1051,4233,996,4265,996,4248,966xm4265,996l4263,996,4263,1051,4309,1130,4318,1133,4333,1124,4335,1115,4331,1108,4265,996xm4263,996l4233,996,4233,1051,4248,1025,4235,1003,4263,1003,4263,996xm4263,1003l4261,1003,4248,1025,4263,1051,4263,1003xm4261,1003l4235,1003,4248,1025,4261,1003xe" filled="true" fillcolor="#000000" stroked="false">
              <v:path arrowok="t"/>
              <v:fill type="solid"/>
            </v:shape>
            <v:shape style="position:absolute;left:3711;top:601;width:732;height:380" type="#_x0000_t75" stroked="false">
              <v:imagedata r:id="rId88" o:title=""/>
            </v:shape>
            <v:shape style="position:absolute;left:6055;top:2713;width:852;height:356" type="#_x0000_t75" stroked="false">
              <v:imagedata r:id="rId89" o:title=""/>
            </v:shape>
            <v:line style="position:absolute" from="6041,2876" to="5651,2876" stroked="true" strokeweight="1.5pt" strokecolor="#000000">
              <v:stroke dashstyle="solid"/>
            </v:line>
            <v:line style="position:absolute" from="5651,2876" to="5651,2436" stroked="true" strokeweight="1.5pt" strokecolor="#000000">
              <v:stroke dashstyle="solid"/>
            </v:line>
            <v:line style="position:absolute" from="5651,2436" to="6371,2436" stroked="true" strokeweight="1.5pt" strokecolor="#000000">
              <v:stroke dashstyle="solid"/>
            </v:line>
            <v:shape style="position:absolute;left:6283;top:2027;width:175;height:409" coordorigin="6284,2027" coordsize="175,409" path="m6371,2086l6356,2112,6356,2436,6386,2436,6386,2112,6371,2086xm6371,2027l6288,2169,6284,2176,6286,2185,6301,2194,6310,2191,6356,2112,6356,2057,6388,2057,6371,2027xm6388,2057l6386,2057,6386,2112,6432,2191,6441,2194,6456,2185,6458,2176,6454,2169,6388,2057xm6386,2057l6356,2057,6356,2112,6371,2086,6358,2064,6386,2064,6386,2057xm6386,2064l6384,2064,6371,2086,6386,2112,6386,2064xm6384,2064l6358,2064,6371,2086,6384,2064xe" filled="true" fillcolor="#000000" stroked="false">
              <v:path arrowok="t"/>
              <v:fill type="solid"/>
            </v:shape>
            <v:shape style="position:absolute;left:7495;top:2713;width:711;height:356" type="#_x0000_t75" stroked="false">
              <v:imagedata r:id="rId90" o:title=""/>
            </v:shape>
            <v:line style="position:absolute" from="9101,2077" to="9101,2876" stroked="true" strokeweight="1.5pt" strokecolor="#000000">
              <v:stroke dashstyle="solid"/>
            </v:line>
            <v:shape style="position:absolute;left:8221;top:2788;width:880;height:175" coordorigin="8221,2789" coordsize="880,175" path="m8370,2789l8363,2793,8221,2876,8363,2959,8370,2963,8379,2961,8388,2946,8385,2937,8306,2891,8251,2891,8251,2861,8306,2861,8385,2815,8388,2806,8379,2791,8370,2789xm8306,2861l8251,2861,8251,2891,8306,2891,8303,2889,8258,2889,8258,2863,8303,2863,8306,2861xm9101,2861l8306,2861,8280,2876,8306,2891,9101,2891,9101,2861xm8258,2863l8258,2889,8280,2876,8258,2863xm8280,2876l8258,2889,8303,2889,8280,2876xm8303,2863l8258,2863,8280,2876,8303,2863xe" filled="true" fillcolor="#000000" stroked="false">
              <v:path arrowok="t"/>
              <v:fill type="solid"/>
            </v:shape>
            <v:shape style="position:absolute;left:6921;top:2788;width:560;height:175" coordorigin="6921,2789" coordsize="560,175" path="m7070,2789l7063,2793,6921,2876,7063,2959,7070,2963,7079,2961,7088,2946,7085,2937,7006,2891,6951,2891,6951,2861,7006,2861,7085,2815,7088,2806,7079,2791,7070,2789xm7006,2861l6951,2861,6951,2891,7006,2891,7003,2889,6958,2889,6958,2863,7003,2863,7006,2861xm7481,2861l7006,2861,6980,2876,7006,2891,7481,2891,7481,2861xm6958,2863l6958,2889,6980,2876,6958,2863xm6980,2876l6958,2889,7003,2889,6980,2876xm7003,2863l6958,2863,6980,2876,7003,2863xe" filled="true" fillcolor="#000000" stroked="false">
              <v:path arrowok="t"/>
              <v:fill type="solid"/>
            </v:shape>
            <v:shape style="position:absolute;left:6801;top:3971;width:891;height:327" type="#_x0000_t75" stroked="false">
              <v:imagedata r:id="rId91" o:title=""/>
            </v:shape>
            <v:line style="position:absolute" from="4248,3897" to="6041,3897" stroked="true" strokeweight="1.5pt" strokecolor="#000000">
              <v:stroke dashstyle="solid"/>
            </v:line>
            <v:line style="position:absolute" from="4098,676" to="4361,897" stroked="true" strokeweight="1.5pt" strokecolor="#000000">
              <v:stroke dashstyle="solid"/>
            </v:line>
            <v:line style="position:absolute" from="4361,676" to="4098,907" stroked="true" strokeweight="1.5pt" strokecolor="#000000">
              <v:stroke dashstyle="solid"/>
            </v:line>
            <v:shape style="position:absolute;left:2428;top:416;width:267;height:396" type="#_x0000_t75" stroked="false">
              <v:imagedata r:id="rId92" o:title=""/>
            </v:shape>
            <v:shape style="position:absolute;left:2284;top:359;width:396;height:276" type="#_x0000_t75" stroked="false">
              <v:imagedata r:id="rId82" o:title=""/>
            </v:shape>
            <v:shape style="position:absolute;left:2241;top:469;width:720;height:576" type="#_x0000_t75" stroked="false">
              <v:imagedata r:id="rId73" o:title=""/>
            </v:shape>
            <v:shape style="position:absolute;left:2386;top:480;width:274;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З</w:t>
                    </w:r>
                  </w:p>
                </w:txbxContent>
              </v:textbox>
              <w10:wrap type="none"/>
            </v:shape>
            <v:shape style="position:absolute;left:6947;top:499;width:336;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з</w:t>
                    </w:r>
                    <w:r>
                      <w:rPr>
                        <w:sz w:val="24"/>
                        <w:vertAlign w:val="baseline"/>
                      </w:rPr>
                      <w:t>f</w:t>
                    </w:r>
                  </w:p>
                </w:txbxContent>
              </v:textbox>
              <w10:wrap type="none"/>
            </v:shape>
            <v:shape style="position:absolute;left:8406;top:480;width:180;height:280" type="#_x0000_t202" filled="false" stroked="false">
              <v:textbox inset="0,0,0,0">
                <w:txbxContent>
                  <w:p>
                    <w:pPr>
                      <w:spacing w:line="266" w:lineRule="exact" w:before="0"/>
                      <w:ind w:left="0" w:right="0" w:firstLine="0"/>
                      <w:jc w:val="left"/>
                      <w:rPr>
                        <w:sz w:val="24"/>
                      </w:rPr>
                    </w:pPr>
                    <w:r>
                      <w:rPr>
                        <w:sz w:val="24"/>
                      </w:rPr>
                      <w:t>f</w:t>
                    </w:r>
                    <w:r>
                      <w:rPr>
                        <w:sz w:val="24"/>
                        <w:vertAlign w:val="subscript"/>
                      </w:rPr>
                      <w:t>2</w:t>
                    </w:r>
                  </w:p>
                </w:txbxContent>
              </v:textbox>
              <w10:wrap type="none"/>
            </v:shape>
            <v:shape style="position:absolute;left:10058;top:969;width:181;height:266" type="#_x0000_t202" filled="false" stroked="false">
              <v:textbox inset="0,0,0,0">
                <w:txbxContent>
                  <w:p>
                    <w:pPr>
                      <w:spacing w:line="266" w:lineRule="exact" w:before="0"/>
                      <w:ind w:left="0" w:right="0" w:firstLine="0"/>
                      <w:jc w:val="left"/>
                      <w:rPr>
                        <w:i/>
                        <w:sz w:val="24"/>
                      </w:rPr>
                    </w:pPr>
                    <w:r>
                      <w:rPr>
                        <w:i/>
                        <w:sz w:val="24"/>
                      </w:rPr>
                      <w:t>w</w:t>
                    </w:r>
                  </w:p>
                </w:txbxContent>
              </v:textbox>
              <w10:wrap type="none"/>
            </v:shape>
            <v:shape style="position:absolute;left:6947;top:1380;width:299;height:280" type="#_x0000_t202" filled="false" stroked="false">
              <v:textbox inset="0,0,0,0">
                <w:txbxContent>
                  <w:p>
                    <w:pPr>
                      <w:spacing w:line="280" w:lineRule="exact" w:before="0"/>
                      <w:ind w:left="0" w:right="0" w:firstLine="0"/>
                      <w:jc w:val="left"/>
                      <w:rPr>
                        <w:sz w:val="16"/>
                      </w:rPr>
                    </w:pPr>
                    <w:r>
                      <w:rPr>
                        <w:position w:val="3"/>
                        <w:sz w:val="24"/>
                      </w:rPr>
                      <w:t>U</w:t>
                    </w:r>
                    <w:r>
                      <w:rPr>
                        <w:sz w:val="16"/>
                      </w:rPr>
                      <w:t>зі</w:t>
                    </w:r>
                  </w:p>
                </w:txbxContent>
              </v:textbox>
              <w10:wrap type="none"/>
            </v:shape>
            <v:shape style="position:absolute;left:6947;top:3593;width:527;height:657" type="#_x0000_t202" filled="false" stroked="false">
              <v:textbox inset="0,0,0,0">
                <w:txbxContent>
                  <w:p>
                    <w:pPr>
                      <w:spacing w:line="266" w:lineRule="exact" w:before="0"/>
                      <w:ind w:left="19" w:right="0" w:firstLine="0"/>
                      <w:jc w:val="left"/>
                      <w:rPr>
                        <w:sz w:val="24"/>
                      </w:rPr>
                    </w:pPr>
                    <w:r>
                      <w:rPr>
                        <w:sz w:val="24"/>
                      </w:rPr>
                      <w:t>(-</w:t>
                    </w:r>
                    <w:r>
                      <w:rPr>
                        <w:i/>
                        <w:sz w:val="24"/>
                      </w:rPr>
                      <w:t>w</w:t>
                    </w:r>
                    <w:r>
                      <w:rPr>
                        <w:sz w:val="24"/>
                      </w:rPr>
                      <w:t>)</w:t>
                    </w:r>
                  </w:p>
                  <w:p>
                    <w:pPr>
                      <w:spacing w:before="115"/>
                      <w:ind w:left="0" w:right="0" w:firstLine="0"/>
                      <w:jc w:val="left"/>
                      <w:rPr>
                        <w:sz w:val="24"/>
                      </w:rPr>
                    </w:pPr>
                    <w:r>
                      <w:rPr>
                        <w:sz w:val="24"/>
                      </w:rPr>
                      <w:t>(+M)</w:t>
                    </w:r>
                  </w:p>
                </w:txbxContent>
              </v:textbox>
              <w10:wrap type="none"/>
            </v:shape>
            <v:shape style="position:absolute;left:6041;top:3627;width:760;height:529" type="#_x0000_t202" filled="false" stroked="true" strokeweight="1.5pt" strokecolor="#000000">
              <v:textbox inset="0,0,0,0">
                <w:txbxContent>
                  <w:p>
                    <w:pPr>
                      <w:spacing w:before="76"/>
                      <w:ind w:left="187" w:right="0" w:firstLine="0"/>
                      <w:jc w:val="left"/>
                      <w:rPr>
                        <w:sz w:val="24"/>
                      </w:rPr>
                    </w:pPr>
                    <w:r>
                      <w:rPr>
                        <w:sz w:val="24"/>
                      </w:rPr>
                      <w:t>Дзз</w:t>
                    </w:r>
                  </w:p>
                </w:txbxContent>
              </v:textbox>
              <v:stroke dashstyle="solid"/>
              <w10:wrap type="none"/>
            </v:shape>
            <v:shape style="position:absolute;left:6041;top:2626;width:880;height:530" type="#_x0000_t202" filled="false" stroked="true" strokeweight="1.5pt" strokecolor="#000000">
              <v:textbox inset="0,0,0,0">
                <w:txbxContent>
                  <w:p>
                    <w:pPr>
                      <w:spacing w:before="73"/>
                      <w:ind w:left="144" w:right="0" w:firstLine="0"/>
                      <w:jc w:val="left"/>
                      <w:rPr>
                        <w:sz w:val="24"/>
                      </w:rPr>
                    </w:pPr>
                    <w:r>
                      <w:rPr>
                        <w:sz w:val="24"/>
                      </w:rPr>
                      <w:t>ФП2</w:t>
                    </w:r>
                  </w:p>
                </w:txbxContent>
              </v:textbox>
              <v:stroke dashstyle="solid"/>
              <w10:wrap type="none"/>
            </v:shape>
            <v:shape style="position:absolute;left:9155;top:1089;width:184;height:266" type="#_x0000_t202" filled="false" stroked="false">
              <v:textbox inset="0,0,0,0">
                <w:txbxContent>
                  <w:p>
                    <w:pPr>
                      <w:spacing w:line="266" w:lineRule="exact" w:before="0"/>
                      <w:ind w:left="0" w:right="0" w:firstLine="0"/>
                      <w:jc w:val="left"/>
                      <w:rPr>
                        <w:sz w:val="24"/>
                      </w:rPr>
                    </w:pPr>
                    <w:r>
                      <w:rPr>
                        <w:sz w:val="24"/>
                      </w:rPr>
                      <w:t>Д</w:t>
                    </w:r>
                  </w:p>
                </w:txbxContent>
              </v:textbox>
              <w10:wrap type="none"/>
            </v:shape>
            <v:shape style="position:absolute;left:7511;top:437;width:710;height:1640" type="#_x0000_t202" filled="false" stroked="true" strokeweight="1.5pt" strokecolor="#000000">
              <v:textbox inset="0,0,0,0">
                <w:txbxContent>
                  <w:p>
                    <w:pPr>
                      <w:spacing w:line="240" w:lineRule="auto" w:before="0"/>
                      <w:rPr>
                        <w:sz w:val="26"/>
                      </w:rPr>
                    </w:pPr>
                  </w:p>
                  <w:p>
                    <w:pPr>
                      <w:spacing w:line="240" w:lineRule="auto" w:before="6"/>
                      <w:rPr>
                        <w:sz w:val="28"/>
                      </w:rPr>
                    </w:pPr>
                  </w:p>
                  <w:p>
                    <w:pPr>
                      <w:spacing w:before="0"/>
                      <w:ind w:left="176" w:right="0" w:firstLine="0"/>
                      <w:jc w:val="left"/>
                      <w:rPr>
                        <w:sz w:val="24"/>
                      </w:rPr>
                    </w:pPr>
                    <w:r>
                      <w:rPr>
                        <w:sz w:val="24"/>
                      </w:rPr>
                      <w:t>ПЧ</w:t>
                    </w:r>
                  </w:p>
                </w:txbxContent>
              </v:textbox>
              <v:stroke dashstyle="solid"/>
              <w10:wrap type="none"/>
            </v:shape>
            <v:shape style="position:absolute;left:5971;top:1327;width:820;height:700" type="#_x0000_t202" filled="false" stroked="true" strokeweight="1.5pt" strokecolor="#000000">
              <v:textbox inset="0,0,0,0">
                <w:txbxContent>
                  <w:p>
                    <w:pPr>
                      <w:spacing w:before="76"/>
                      <w:ind w:left="144" w:right="0" w:firstLine="0"/>
                      <w:jc w:val="left"/>
                      <w:rPr>
                        <w:sz w:val="24"/>
                      </w:rPr>
                    </w:pPr>
                    <w:r>
                      <w:rPr>
                        <w:sz w:val="24"/>
                      </w:rPr>
                      <w:t>РС</w:t>
                    </w:r>
                  </w:p>
                </w:txbxContent>
              </v:textbox>
              <v:stroke dashstyle="solid"/>
              <w10:wrap type="none"/>
            </v:shape>
            <v:shape style="position:absolute;left:4761;top:1317;width:800;height:700" type="#_x0000_t202" filled="false" stroked="true" strokeweight="1.5pt" strokecolor="#000000">
              <v:textbox inset="0,0,0,0">
                <w:txbxContent>
                  <w:p>
                    <w:pPr>
                      <w:spacing w:before="71"/>
                      <w:ind w:left="145" w:right="0" w:firstLine="0"/>
                      <w:jc w:val="left"/>
                      <w:rPr>
                        <w:sz w:val="24"/>
                      </w:rPr>
                    </w:pPr>
                    <w:r>
                      <w:rPr>
                        <w:sz w:val="24"/>
                      </w:rPr>
                      <w:t>ФП</w:t>
                    </w:r>
                  </w:p>
                </w:txbxContent>
              </v:textbox>
              <v:stroke dashstyle="solid"/>
              <w10:wrap type="none"/>
            </v:shape>
            <v:shape style="position:absolute;left:7481;top:2626;width:740;height:530" type="#_x0000_t202" filled="false" stroked="true" strokeweight="1.5pt" strokecolor="#000000">
              <v:textbox inset="0,0,0,0">
                <w:txbxContent>
                  <w:p>
                    <w:pPr>
                      <w:spacing w:before="73"/>
                      <w:ind w:left="228" w:right="0" w:firstLine="0"/>
                      <w:jc w:val="left"/>
                      <w:rPr>
                        <w:sz w:val="24"/>
                      </w:rPr>
                    </w:pPr>
                    <w:r>
                      <w:rPr>
                        <w:sz w:val="24"/>
                      </w:rPr>
                      <w:t>Д</w:t>
                    </w:r>
                    <w:r>
                      <w:rPr>
                        <w:sz w:val="24"/>
                        <w:vertAlign w:val="subscript"/>
                      </w:rPr>
                      <w:t>S</w:t>
                    </w:r>
                  </w:p>
                </w:txbxContent>
              </v:textbox>
              <v:stroke dashstyle="solid"/>
              <w10:wrap type="none"/>
            </v:shape>
            <v:shape style="position:absolute;left:5981;top:437;width:720;height:700" type="#_x0000_t202" filled="false" stroked="true" strokeweight="1.5pt" strokecolor="#000000">
              <v:textbox inset="0,0,0,0">
                <w:txbxContent>
                  <w:p>
                    <w:pPr>
                      <w:spacing w:before="75"/>
                      <w:ind w:left="144" w:right="0" w:firstLine="0"/>
                      <w:jc w:val="left"/>
                      <w:rPr>
                        <w:sz w:val="24"/>
                      </w:rPr>
                    </w:pPr>
                    <w:r>
                      <w:rPr>
                        <w:sz w:val="24"/>
                      </w:rPr>
                      <w:t>РЧ</w:t>
                    </w:r>
                  </w:p>
                </w:txbxContent>
              </v:textbox>
              <v:stroke dashstyle="solid"/>
              <w10:wrap type="none"/>
            </v:shape>
            <v:shape style="position:absolute;left:2971;top:437;width:720;height:700" type="#_x0000_t202" filled="false" stroked="true" strokeweight="1.5pt" strokecolor="#000000">
              <v:textbox inset="0,0,0,0">
                <w:txbxContent>
                  <w:p>
                    <w:pPr>
                      <w:spacing w:before="75"/>
                      <w:ind w:left="143" w:right="0" w:firstLine="0"/>
                      <w:jc w:val="left"/>
                      <w:rPr>
                        <w:sz w:val="24"/>
                      </w:rPr>
                    </w:pPr>
                    <w:r>
                      <w:rPr>
                        <w:sz w:val="24"/>
                      </w:rPr>
                      <w:t>ЗІ</w:t>
                    </w:r>
                  </w:p>
                </w:txbxContent>
              </v:textbox>
              <v:stroke dashstyle="solid"/>
              <w10:wrap type="none"/>
            </v:shape>
            <w10:wrap type="topAndBottom"/>
          </v:group>
        </w:pict>
      </w:r>
    </w:p>
    <w:p>
      <w:pPr>
        <w:pStyle w:val="BodyText"/>
        <w:spacing w:before="6"/>
        <w:rPr>
          <w:sz w:val="43"/>
        </w:rPr>
      </w:pPr>
    </w:p>
    <w:p>
      <w:pPr>
        <w:pStyle w:val="BodyText"/>
        <w:spacing w:line="348" w:lineRule="auto"/>
        <w:ind w:left="1816" w:right="389" w:hanging="675"/>
      </w:pPr>
      <w:r>
        <w:rPr/>
        <w:t>Рисунок 1. 12 – Структурна схема системи частотного регулювання із стабілізацією потоку і швидкості за принципом ЧСУ</w:t>
      </w:r>
    </w:p>
    <w:p>
      <w:pPr>
        <w:spacing w:after="0" w:line="348" w:lineRule="auto"/>
        <w:sectPr>
          <w:pgSz w:w="11910" w:h="16840"/>
          <w:pgMar w:header="712" w:footer="0" w:top="1200" w:bottom="280" w:left="1400" w:right="580"/>
        </w:sectPr>
      </w:pPr>
    </w:p>
    <w:p>
      <w:pPr>
        <w:pStyle w:val="Heading4"/>
        <w:numPr>
          <w:ilvl w:val="2"/>
          <w:numId w:val="5"/>
        </w:numPr>
        <w:tabs>
          <w:tab w:pos="1854" w:val="left" w:leader="none"/>
          <w:tab w:pos="1855" w:val="left" w:leader="none"/>
          <w:tab w:pos="3239" w:val="left" w:leader="none"/>
          <w:tab w:pos="3632" w:val="left" w:leader="none"/>
          <w:tab w:pos="5789" w:val="left" w:leader="none"/>
          <w:tab w:pos="6954" w:val="left" w:leader="none"/>
          <w:tab w:pos="8257" w:val="left" w:leader="none"/>
          <w:tab w:pos="8682" w:val="left" w:leader="none"/>
        </w:tabs>
        <w:spacing w:line="360" w:lineRule="auto" w:before="86" w:after="0"/>
        <w:ind w:left="302" w:right="269" w:firstLine="707"/>
        <w:jc w:val="left"/>
      </w:pPr>
      <w:r>
        <w:rPr/>
        <w:t>Системи</w:t>
        <w:tab/>
        <w:t>з</w:t>
        <w:tab/>
        <w:t>регулюванням</w:t>
        <w:tab/>
        <w:t>потоку</w:t>
        <w:tab/>
        <w:t>двигуна</w:t>
        <w:tab/>
        <w:t>у</w:t>
        <w:tab/>
      </w:r>
      <w:r>
        <w:rPr>
          <w:spacing w:val="-4"/>
        </w:rPr>
        <w:t>функції </w:t>
      </w:r>
      <w:r>
        <w:rPr/>
        <w:t>навантаження</w:t>
      </w:r>
    </w:p>
    <w:p>
      <w:pPr>
        <w:pStyle w:val="BodyText"/>
        <w:spacing w:before="7"/>
        <w:rPr>
          <w:b/>
          <w:sz w:val="41"/>
        </w:rPr>
      </w:pPr>
    </w:p>
    <w:p>
      <w:pPr>
        <w:pStyle w:val="BodyText"/>
        <w:spacing w:line="360" w:lineRule="auto" w:before="1"/>
        <w:ind w:left="302" w:right="265" w:firstLine="707"/>
        <w:jc w:val="both"/>
      </w:pPr>
      <w:r>
        <w:rPr/>
        <w:t>При частотному регулюванні швидкості обертання асинхронного двигуна можливо більш економічне управління двигуном за рахунок управління його потоком у функції навантаження. Структурна схем такої системи представлена на рис. 1.13.</w:t>
      </w:r>
    </w:p>
    <w:p>
      <w:pPr>
        <w:pStyle w:val="BodyText"/>
        <w:spacing w:before="5"/>
        <w:rPr>
          <w:sz w:val="19"/>
        </w:rPr>
      </w:pPr>
      <w:r>
        <w:rPr/>
        <w:pict>
          <v:group style="position:absolute;margin-left:86.879997pt;margin-top:13.170537pt;width:464.65pt;height:211.95pt;mso-position-horizontal-relative:page;mso-position-vertical-relative:paragraph;z-index:-251459584;mso-wrap-distance-left:0;mso-wrap-distance-right:0" coordorigin="1738,263" coordsize="9293,4239">
            <v:shape style="position:absolute;left:2476;top:419;width:689;height:610" type="#_x0000_t75" stroked="false">
              <v:imagedata r:id="rId93" o:title=""/>
            </v:shape>
            <v:shape style="position:absolute;left:1941;top:637;width:530;height:175" coordorigin="1941,637" coordsize="530,175" path="m2412,725l2307,786,2304,795,2308,802,2313,809,2322,812,2329,807,2445,740,2441,740,2441,737,2434,737,2412,725xm2386,710l1941,710,1941,740,2386,740,2412,725,2386,710xm2445,710l2441,710,2441,740,2445,740,2471,725,2445,710xm2434,712l2412,725,2434,737,2434,712xm2441,712l2434,712,2434,737,2441,737,2441,712xm2322,637l2313,640,2304,654,2307,663,2412,725,2434,712,2441,712,2441,710,2445,710,2329,642,2322,637xe" filled="true" fillcolor="#000000" stroked="false">
              <v:path arrowok="t"/>
              <v:fill type="solid"/>
            </v:shape>
            <v:shape style="position:absolute;left:4246;top:735;width:175;height:594" coordorigin="4247,736" coordsize="175,594" path="m4264,1163l4249,1171,4247,1180,4251,1187,4334,1330,4351,1300,4319,1300,4319,1244,4273,1165,4264,1163xm4319,1244l4319,1300,4349,1300,4349,1292,4321,1292,4334,1270,4319,1244xm4404,1163l4395,1165,4349,1244,4349,1300,4351,1300,4417,1187,4421,1180,4419,1171,4404,1163xm4334,1270l4321,1292,4347,1292,4334,1270xm4349,1244l4334,1270,4347,1292,4349,1292,4349,1244xm4349,736l4319,736,4319,1244,4334,1270,4349,1244,4349,736xe" filled="true" fillcolor="#000000" stroked="false">
              <v:path arrowok="t"/>
              <v:fill type="solid"/>
            </v:shape>
            <v:shape style="position:absolute;left:6175;top:407;width:692;height:612" type="#_x0000_t75" stroked="false">
              <v:imagedata r:id="rId93" o:title=""/>
            </v:shape>
            <v:shape style="position:absolute;left:6881;top:626;width:810;height:175" coordorigin="6881,626" coordsize="810,175" path="m7632,713l7527,775,7524,784,7528,791,7533,798,7542,800,7549,796,7665,728,7661,728,7661,726,7654,726,7632,713xm7606,698l6881,698,6881,728,7606,728,7632,713,7606,698xm7665,698l7661,698,7661,728,7665,728,7691,713,7665,698xm7654,700l7632,713,7654,726,7654,700xm7661,700l7654,700,7654,726,7661,726,7661,700xm7542,626l7533,629,7524,643,7527,652,7632,713,7654,700,7661,700,7661,698,7665,698,7549,630,7542,626xe" filled="true" fillcolor="#000000" stroked="false">
              <v:path arrowok="t"/>
              <v:fill type="solid"/>
            </v:shape>
            <v:shape style="position:absolute;left:6981;top:371;width:790;height:404" type="#_x0000_t75" stroked="false">
              <v:imagedata r:id="rId94" o:title=""/>
            </v:shape>
            <v:shape style="position:absolute;left:6165;top:1405;width:790;height:610" type="#_x0000_t75" stroked="false">
              <v:imagedata r:id="rId95" o:title=""/>
            </v:shape>
            <v:line style="position:absolute" from="7201,1710" to="7691,1710" stroked="true" strokeweight="1.5pt" strokecolor="#000000">
              <v:stroke dashstyle="solid"/>
            </v:line>
            <v:shape style="position:absolute;left:6961;top:1623;width:730;height:175" coordorigin="6961,1623" coordsize="730,175" path="m7632,1710l7527,1772,7524,1781,7528,1788,7533,1795,7542,1797,7549,1793,7665,1725,7661,1725,7661,1723,7654,1723,7632,1710xm7606,1695l6961,1695,6961,1725,7606,1725,7632,1710,7606,1695xm7665,1695l7661,1695,7661,1725,7665,1725,7691,1710,7665,1695xm7654,1697l7632,1710,7654,1723,7654,1697xm7661,1697l7654,1697,7654,1723,7661,1723,7661,1697xm7542,1623l7533,1626,7524,1640,7527,1649,7534,1653,7632,1710,7654,1697,7661,1697,7661,1695,7665,1695,7549,1627,7542,1623xe" filled="true" fillcolor="#000000" stroked="false">
              <v:path arrowok="t"/>
              <v:fill type="solid"/>
            </v:shape>
            <v:shape style="position:absolute;left:6981;top:1355;width:939;height:406" type="#_x0000_t75" stroked="false">
              <v:imagedata r:id="rId96" o:title=""/>
            </v:shape>
            <v:line style="position:absolute" from="8401,1710" to="9061,1710" stroked="true" strokeweight="1.5pt" strokecolor="#000000">
              <v:stroke dashstyle="solid"/>
            </v:line>
            <v:rect style="position:absolute;left:9061;top:321;width:710;height:1838" filled="false" stroked="true" strokeweight="1.5pt" strokecolor="#000000">
              <v:stroke dashstyle="solid"/>
            </v:rect>
            <v:shape style="position:absolute;left:9076;top:407;width:680;height:1664" type="#_x0000_t75" stroked="false">
              <v:imagedata r:id="rId97" o:title=""/>
            </v:shape>
            <v:shape style="position:absolute;left:9771;top:1141;width:1070;height:175" coordorigin="9771,1141" coordsize="1070,175" path="m10782,1229l10677,1290,10674,1299,10683,1313,10692,1316,10699,1312,10815,1244,10811,1244,10811,1242,10804,1242,10782,1229xm10756,1214l9771,1214,9771,1244,10756,1244,10782,1229,10756,1214xm10815,1214l10811,1214,10811,1244,10815,1244,10841,1229,10815,1214xm10804,1216l10782,1229,10804,1242,10804,1216xm10811,1216l10804,1216,10804,1242,10811,1242,10811,1216xm10692,1141l10683,1144,10678,1151,10674,1158,10677,1167,10782,1229,10804,1216,10811,1216,10811,1214,10815,1214,10699,1146,10692,1141xe" filled="true" fillcolor="#000000" stroked="false">
              <v:path arrowok="t"/>
              <v:fill type="solid"/>
            </v:shape>
            <v:shape style="position:absolute;left:8321;top:626;width:740;height:175" coordorigin="8321,626" coordsize="740,175" path="m9002,713l8897,775,8894,784,8898,791,8903,798,8912,800,8919,796,9035,728,9031,728,9031,726,9024,726,9002,713xm8976,698l8321,698,8321,728,8976,728,9002,713,8976,698xm9035,698l9031,698,9031,728,9035,728,9061,713,9035,698xm9024,700l9002,713,9024,726,9024,700xm9031,700l9024,700,9024,726,9031,726,9031,700xm8912,626l8903,629,8894,643,8897,652,9002,713,9024,700,9031,700,9031,698,9035,698,8919,630,8912,626xe" filled="true" fillcolor="#000000" stroked="false">
              <v:path arrowok="t"/>
              <v:fill type="solid"/>
            </v:shape>
            <v:shape style="position:absolute;left:8321;top:1623;width:740;height:175" coordorigin="8321,1623" coordsize="740,175" path="m9002,1710l8897,1772,8894,1781,8898,1788,8903,1795,8912,1797,8919,1793,9035,1725,9031,1725,9031,1723,9024,1723,9002,1710xm8976,1695l8321,1695,8321,1725,8976,1725,9002,1710,8976,1695xm9035,1695l9031,1695,9031,1725,9035,1725,9061,1710,9035,1695xm9024,1697l9002,1710,9024,1723,9024,1697xm9031,1697l9024,1697,9024,1723,9031,1723,9031,1697xm8912,1623l8903,1626,8894,1640,8897,1649,8904,1653,9002,1710,9024,1697,9031,1697,9031,1695,9035,1695,8919,1627,8912,1623xe" filled="true" fillcolor="#000000" stroked="false">
              <v:path arrowok="t"/>
              <v:fill type="solid"/>
            </v:shape>
            <v:shape style="position:absolute;left:8440;top:347;width:790;height:406" type="#_x0000_t75" stroked="false">
              <v:imagedata r:id="rId94" o:title=""/>
            </v:shape>
            <v:rect style="position:absolute;left:7691;top:321;width:710;height:1838" filled="true" fillcolor="#ffffff" stroked="false">
              <v:fill type="solid"/>
            </v:rect>
            <v:rect style="position:absolute;left:7691;top:321;width:710;height:1838" filled="false" stroked="true" strokeweight="1.5pt" strokecolor="#000000">
              <v:stroke dashstyle="solid"/>
            </v:rect>
            <v:shape style="position:absolute;left:7706;top:407;width:680;height:1664" type="#_x0000_t75" stroked="false">
              <v:imagedata r:id="rId97" o:title=""/>
            </v:shape>
            <v:shape style="position:absolute;left:8320;top:1300;width:941;height:406" type="#_x0000_t75" stroked="false">
              <v:imagedata r:id="rId96" o:title=""/>
            </v:shape>
            <v:shape style="position:absolute;left:10092;top:897;width:939;height:406" type="#_x0000_t75" stroked="false">
              <v:imagedata r:id="rId96" o:title=""/>
            </v:shape>
            <v:line style="position:absolute" from="9421,2158" to="9421,4197" stroked="true" strokeweight="1.5pt" strokecolor="#000000">
              <v:stroke dashstyle="solid"/>
            </v:line>
            <v:shape style="position:absolute;left:6235;top:3981;width:732;height:420" type="#_x0000_t75" stroked="false">
              <v:imagedata r:id="rId98" o:title=""/>
            </v:shape>
            <v:shape style="position:absolute;left:6981;top:4110;width:2440;height:175" coordorigin="6981,4110" coordsize="2440,175" path="m7130,4110l7123,4114,6981,4197,7123,4280,7130,4284,7139,4282,7148,4268,7145,4258,7066,4212,7011,4212,7011,4182,7066,4182,7145,4136,7148,4127,7144,4120,7139,4113,7130,4110xm7066,4182l7011,4182,7011,4212,7066,4212,7063,4210,7018,4210,7018,4184,7063,4184,7066,4182xm9421,4182l7066,4182,7040,4197,7066,4212,9421,4212,9421,4182xm7018,4184l7018,4210,7040,4197,7018,4184xm7040,4197l7018,4210,7063,4210,7040,4197xm7063,4184l7018,4184,7040,4197,7063,4184xe" filled="true" fillcolor="#000000" stroked="false">
              <v:path arrowok="t"/>
              <v:fill type="solid"/>
            </v:shape>
            <v:shape style="position:absolute;left:7000;top:3832;width:1400;height:394" type="#_x0000_t75" stroked="false">
              <v:imagedata r:id="rId99" o:title=""/>
            </v:shape>
            <v:shape style="position:absolute;left:3181;top:637;width:2980;height:175" coordorigin="3181,637" coordsize="2980,175" path="m6102,725l5997,786,5994,795,5998,802,6003,809,6012,812,6019,807,6135,740,6131,740,6131,737,6124,737,6102,725xm6076,710l3181,710,3181,740,6076,740,6102,725,6076,710xm6135,710l6131,710,6131,740,6135,740,6161,725,6135,710xm6124,712l6102,725,6124,737,6124,712xm6131,712l6124,712,6124,737,6131,737,6131,712xm6012,637l6003,640,5994,654,5997,663,6102,725,6124,712,6131,712,6131,710,6135,710,6019,642,6012,637xe" filled="true" fillcolor="#000000" stroked="false">
              <v:path arrowok="t"/>
              <v:fill type="solid"/>
            </v:shape>
            <v:shape style="position:absolute;left:4698;top:2966;width:390;height:175" type="#_x0000_t75" stroked="false">
              <v:imagedata r:id="rId100" o:title=""/>
            </v:shape>
            <v:shape style="position:absolute;left:3938;top:1405;width:771;height:610" type="#_x0000_t75" stroked="false">
              <v:imagedata r:id="rId101" o:title=""/>
            </v:shape>
            <v:shape style="position:absolute;left:4724;top:1634;width:400;height:175" type="#_x0000_t75" stroked="false">
              <v:imagedata r:id="rId102" o:title=""/>
            </v:shape>
            <v:shape style="position:absolute;left:5183;top:1922;width:175;height:561" coordorigin="5184,1922" coordsize="175,561" path="m5271,1982l5256,2007,5256,2482,5286,2482,5286,2007,5271,1982xm5271,1922l5184,2071,5186,2081,5193,2085,5201,2089,5210,2086,5214,2079,5256,2007,5256,1952,5288,1952,5271,1922xm5288,1952l5286,1952,5286,2007,5328,2079,5332,2086,5341,2089,5349,2085,5356,2081,5358,2071,5288,1952xm5286,1952l5256,1952,5256,2007,5271,1982,5258,1959,5286,1959,5286,1952xm5286,1959l5284,1959,5271,1982,5286,2007,5286,1959xm5284,1959l5258,1959,5271,1982,5284,1959xe" filled="true" fillcolor="#000000" stroked="false">
              <v:path arrowok="t"/>
              <v:fill type="solid"/>
            </v:shape>
            <v:line style="position:absolute" from="3411,1722" to="3411,4208" stroked="true" strokeweight="1.5pt" strokecolor="#000000">
              <v:stroke dashstyle="solid"/>
            </v:line>
            <v:line style="position:absolute" from="3411,4197" to="6221,4197" stroked="true" strokeweight="1.5pt" strokecolor="#000000">
              <v:stroke dashstyle="solid"/>
            </v:line>
            <v:shape style="position:absolute;left:3411;top:1634;width:513;height:175" coordorigin="3411,1634" coordsize="513,175" path="m3865,1722l3760,1783,3757,1792,3761,1799,3766,1806,3775,1809,3782,1804,3898,1737,3894,1737,3894,1734,3887,1734,3865,1722xm3839,1707l3411,1707,3411,1737,3839,1737,3865,1722,3839,1707xm3898,1707l3894,1707,3894,1737,3898,1737,3924,1722,3898,1707xm3887,1709l3865,1722,3887,1734,3887,1709xm3894,1709l3887,1709,3887,1734,3894,1734,3894,1709xm3775,1634l3766,1637,3757,1651,3760,1660,3767,1664,3865,1722,3887,1709,3894,1709,3894,1707,3898,1707,3782,1639,3775,1634xe" filled="true" fillcolor="#000000" stroked="false">
              <v:path arrowok="t"/>
              <v:fill type="solid"/>
            </v:shape>
            <v:line style="position:absolute" from="3411,1722" to="3411,736" stroked="true" strokeweight="1.5pt" strokecolor="#000000">
              <v:stroke dashstyle="solid"/>
            </v:line>
            <v:shape style="position:absolute;left:3384;top:702;width:57;height:64" coordorigin="3384,702" coordsize="57,64" path="m3413,702l3401,705,3392,712,3386,722,3384,734,3386,746,3392,757,3401,763,3413,766,3424,763,3433,757,3439,746,3441,734,3439,722,3433,712,3424,705,3413,702xe" filled="true" fillcolor="#000000" stroked="false">
              <v:path arrowok="t"/>
              <v:fill type="solid"/>
            </v:shape>
            <v:shape style="position:absolute;left:3384;top:702;width:57;height:64" coordorigin="3384,702" coordsize="57,64" path="m3384,734l3386,722,3392,712,3401,705,3413,702,3424,705,3433,712,3439,722,3441,734,3439,746,3433,757,3424,763,3413,766,3401,763,3392,757,3386,746,3384,734xe" filled="false" stroked="true" strokeweight="1.5pt" strokecolor="#000000">
              <v:path arrowok="t"/>
              <v:stroke dashstyle="solid"/>
            </v:shape>
            <v:shape style="position:absolute;left:5108;top:1508;width:370;height:393" coordorigin="5108,1509" coordsize="370,393" path="m5108,1705l5123,1628,5162,1566,5221,1524,5293,1509,5365,1524,5424,1566,5463,1628,5478,1705,5463,1781,5424,1843,5365,1885,5293,1901,5221,1885,5162,1843,5123,1781,5108,1705xe" filled="false" stroked="true" strokeweight="1.5pt" strokecolor="#000000">
              <v:path arrowok="t"/>
              <v:stroke dashstyle="solid"/>
            </v:shape>
            <v:line style="position:absolute" from="5148,1576" to="5411,1823" stroked="true" strokeweight="1.5pt" strokecolor="#000000">
              <v:stroke dashstyle="solid"/>
            </v:line>
            <v:line style="position:absolute" from="5411,1576" to="5148,1835" stroked="true" strokeweight="1.5pt" strokecolor="#000000">
              <v:stroke dashstyle="solid"/>
            </v:line>
            <v:shape style="position:absolute;left:5478;top:1623;width:673;height:175" coordorigin="5478,1623" coordsize="673,175" path="m6092,1710l5987,1772,5984,1781,5988,1788,5993,1795,6002,1797,6009,1793,6125,1725,6121,1725,6121,1723,6114,1723,6092,1710xm6066,1695l5478,1695,5478,1725,6066,1725,6092,1710,6066,1695xm6125,1695l6121,1695,6121,1725,6125,1725,6151,1710,6125,1695xm6114,1697l6092,1710,6114,1723,6114,1697xm6121,1697l6114,1697,6114,1723,6121,1723,6121,1697xm6002,1623l5993,1626,5984,1640,5987,1649,5994,1653,6092,1710,6114,1697,6121,1697,6121,1695,6125,1695,6009,1627,6002,1623xe" filled="true" fillcolor="#000000" stroked="false">
              <v:path arrowok="t"/>
              <v:fill type="solid"/>
            </v:shape>
            <v:shape style="position:absolute;left:5088;top:2863;width:370;height:393" coordorigin="5088,2863" coordsize="370,393" path="m5088,3059l5103,2983,5142,2920,5201,2878,5273,2863,5345,2878,5404,2920,5443,2983,5458,3059,5443,3135,5404,3198,5345,3240,5273,3255,5201,3240,5142,3198,5103,3135,5088,3059xe" filled="false" stroked="true" strokeweight="1.5pt" strokecolor="#000000">
              <v:path arrowok="t"/>
              <v:stroke dashstyle="solid"/>
            </v:shape>
            <v:line style="position:absolute" from="5128,2930" to="5391,3178" stroked="true" strokeweight="1.5pt" strokecolor="#000000">
              <v:stroke dashstyle="solid"/>
            </v:line>
            <v:line style="position:absolute" from="5391,2930" to="5128,3189" stroked="true" strokeweight="1.5pt" strokecolor="#000000">
              <v:stroke dashstyle="solid"/>
            </v:line>
            <v:shape style="position:absolute;left:5108;top:3995;width:370;height:392" type="#_x0000_t75" stroked="false">
              <v:imagedata r:id="rId103" o:title=""/>
            </v:shape>
            <v:shape style="position:absolute;left:5108;top:3995;width:370;height:392" coordorigin="5108,3996" coordsize="370,392" path="m5108,4192l5123,4115,5162,4053,5221,4011,5293,3996,5365,4011,5424,4053,5463,4115,5478,4192,5463,4268,5424,4330,5365,4372,5293,4388,5221,4372,5162,4330,5123,4268,5108,4192xe" filled="false" stroked="true" strokeweight="1.5pt" strokecolor="#000000">
              <v:path arrowok="t"/>
              <v:stroke dashstyle="solid"/>
            </v:shape>
            <v:line style="position:absolute" from="5148,4063" to="5411,4310" stroked="true" strokeweight="1.5pt" strokecolor="#000000">
              <v:stroke dashstyle="solid"/>
            </v:line>
            <v:line style="position:absolute" from="5411,4063" to="5148,4322" stroked="true" strokeweight="1.5pt" strokecolor="#000000">
              <v:stroke dashstyle="solid"/>
            </v:line>
            <v:line style="position:absolute" from="5271,3255" to="5271,3996" stroked="true" strokeweight="1.5pt" strokecolor="#000000">
              <v:stroke dashstyle="solid"/>
            </v:line>
            <v:line style="position:absolute" from="5148,2371" to="5411,2371" stroked="true" strokeweight="1.5pt" strokecolor="#000000">
              <v:stroke dashstyle="solid"/>
            </v:line>
            <v:shape style="position:absolute;left:5148;top:2371;width:260;height:237" coordorigin="5148,2371" coordsize="260,237" path="m5148,2608l5278,2371,5408,2608,5148,2608xe" filled="false" stroked="true" strokeweight="1.5pt" strokecolor="#000000">
              <v:path arrowok="t"/>
              <v:stroke dashstyle="solid"/>
            </v:shape>
            <v:line style="position:absolute" from="5271,2395" to="5271,2863" stroked="true" strokeweight="1.5pt" strokecolor="#000000">
              <v:stroke dashstyle="solid"/>
            </v:line>
            <v:shape style="position:absolute;left:4118;top:2646;width:864;height:440" type="#_x0000_t75" stroked="false">
              <v:imagedata r:id="rId104" o:title=""/>
            </v:shape>
            <v:shape style="position:absolute;left:1797;top:263;width:396;height:329" type="#_x0000_t75" stroked="false">
              <v:imagedata r:id="rId105" o:title=""/>
            </v:shape>
            <v:shape style="position:absolute;left:1737;top:289;width:720;height:663" type="#_x0000_t75" stroked="false">
              <v:imagedata r:id="rId106" o:title=""/>
            </v:shape>
            <v:shape style="position:absolute;left:1882;top:301;width:274;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З</w:t>
                    </w:r>
                  </w:p>
                </w:txbxContent>
              </v:textbox>
              <w10:wrap type="none"/>
            </v:shape>
            <v:shape style="position:absolute;left:7127;top:383;width:352;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у</w:t>
                    </w:r>
                    <w:r>
                      <w:rPr>
                        <w:sz w:val="24"/>
                        <w:vertAlign w:val="baseline"/>
                      </w:rPr>
                      <w:t>f</w:t>
                    </w:r>
                  </w:p>
                </w:txbxContent>
              </v:textbox>
              <w10:wrap type="none"/>
            </v:shape>
            <v:shape style="position:absolute;left:8586;top:357;width:100;height:266" type="#_x0000_t202" filled="false" stroked="false">
              <v:textbox inset="0,0,0,0">
                <w:txbxContent>
                  <w:p>
                    <w:pPr>
                      <w:spacing w:line="266" w:lineRule="exact" w:before="0"/>
                      <w:ind w:left="0" w:right="0" w:firstLine="0"/>
                      <w:jc w:val="left"/>
                      <w:rPr>
                        <w:sz w:val="24"/>
                      </w:rPr>
                    </w:pPr>
                    <w:r>
                      <w:rPr>
                        <w:w w:val="99"/>
                        <w:sz w:val="24"/>
                      </w:rPr>
                      <w:t>f</w:t>
                    </w:r>
                  </w:p>
                </w:txbxContent>
              </v:textbox>
              <w10:wrap type="none"/>
            </v:shape>
            <v:shape style="position:absolute;left:10238;top:907;width:181;height:266" type="#_x0000_t202" filled="false" stroked="false">
              <v:textbox inset="0,0,0,0">
                <w:txbxContent>
                  <w:p>
                    <w:pPr>
                      <w:spacing w:line="266" w:lineRule="exact" w:before="0"/>
                      <w:ind w:left="0" w:right="0" w:firstLine="0"/>
                      <w:jc w:val="left"/>
                      <w:rPr>
                        <w:i/>
                        <w:sz w:val="24"/>
                      </w:rPr>
                    </w:pPr>
                    <w:r>
                      <w:rPr>
                        <w:i/>
                        <w:sz w:val="24"/>
                      </w:rPr>
                      <w:t>w</w:t>
                    </w:r>
                  </w:p>
                </w:txbxContent>
              </v:textbox>
              <w10:wrap type="none"/>
            </v:shape>
            <v:shape style="position:absolute;left:7127;top:1365;width:585;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уп</w:t>
                    </w:r>
                    <w:r>
                      <w:rPr>
                        <w:sz w:val="24"/>
                        <w:vertAlign w:val="baseline"/>
                      </w:rPr>
                      <w:t>(і)</w:t>
                    </w:r>
                  </w:p>
                </w:txbxContent>
              </v:textbox>
              <w10:wrap type="none"/>
            </v:shape>
            <v:shape style="position:absolute;left:8466;top:1312;width:603;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н</w:t>
                    </w:r>
                    <w:r>
                      <w:rPr>
                        <w:sz w:val="24"/>
                        <w:vertAlign w:val="baseline"/>
                      </w:rPr>
                      <w:t>(І</w:t>
                    </w:r>
                    <w:r>
                      <w:rPr>
                        <w:sz w:val="24"/>
                        <w:vertAlign w:val="subscript"/>
                      </w:rPr>
                      <w:t>н</w:t>
                    </w:r>
                    <w:r>
                      <w:rPr>
                        <w:sz w:val="24"/>
                        <w:vertAlign w:val="baseline"/>
                      </w:rPr>
                      <w:t>)</w:t>
                    </w:r>
                  </w:p>
                </w:txbxContent>
              </v:textbox>
              <w10:wrap type="none"/>
            </v:shape>
            <v:shape style="position:absolute;left:7146;top:3842;width:676;height:266" type="#_x0000_t202" filled="false" stroked="false">
              <v:textbox inset="0,0,0,0">
                <w:txbxContent>
                  <w:p>
                    <w:pPr>
                      <w:tabs>
                        <w:tab w:pos="415" w:val="left" w:leader="none"/>
                      </w:tabs>
                      <w:spacing w:line="266" w:lineRule="exact" w:before="0"/>
                      <w:ind w:left="0" w:right="0" w:firstLine="0"/>
                      <w:jc w:val="left"/>
                      <w:rPr>
                        <w:sz w:val="24"/>
                      </w:rPr>
                    </w:pPr>
                    <w:r>
                      <w:rPr>
                        <w:sz w:val="24"/>
                      </w:rPr>
                      <w:t>(-</w:t>
                      <w:tab/>
                    </w:r>
                    <w:r>
                      <w:rPr>
                        <w:i/>
                        <w:sz w:val="24"/>
                      </w:rPr>
                      <w:t>w</w:t>
                    </w:r>
                    <w:r>
                      <w:rPr>
                        <w:sz w:val="24"/>
                      </w:rPr>
                      <w:t>)</w:t>
                    </w:r>
                  </w:p>
                </w:txbxContent>
              </v:textbox>
              <w10:wrap type="none"/>
            </v:shape>
            <v:shape style="position:absolute;left:6221;top:3894;width:760;height:593" type="#_x0000_t202" filled="false" stroked="true" strokeweight="1.5pt" strokecolor="#000000">
              <v:textbox inset="0,0,0,0">
                <w:txbxContent>
                  <w:p>
                    <w:pPr>
                      <w:spacing w:before="73"/>
                      <w:ind w:left="187" w:right="0" w:firstLine="0"/>
                      <w:jc w:val="left"/>
                      <w:rPr>
                        <w:sz w:val="24"/>
                      </w:rPr>
                    </w:pPr>
                    <w:r>
                      <w:rPr>
                        <w:sz w:val="24"/>
                      </w:rPr>
                      <w:t>Дзз</w:t>
                    </w:r>
                  </w:p>
                </w:txbxContent>
              </v:textbox>
              <v:stroke dashstyle="solid"/>
              <w10:wrap type="none"/>
            </v:shape>
            <v:shape style="position:absolute;left:9335;top:969;width:184;height:266" type="#_x0000_t202" filled="false" stroked="false">
              <v:textbox inset="0,0,0,0">
                <w:txbxContent>
                  <w:p>
                    <w:pPr>
                      <w:spacing w:line="266" w:lineRule="exact" w:before="0"/>
                      <w:ind w:left="0" w:right="0" w:firstLine="0"/>
                      <w:jc w:val="left"/>
                      <w:rPr>
                        <w:sz w:val="24"/>
                      </w:rPr>
                    </w:pPr>
                    <w:r>
                      <w:rPr>
                        <w:sz w:val="24"/>
                      </w:rPr>
                      <w:t>Д</w:t>
                    </w:r>
                  </w:p>
                </w:txbxContent>
              </v:textbox>
              <w10:wrap type="none"/>
            </v:shape>
            <v:shape style="position:absolute;left:7691;top:321;width:710;height:1838" type="#_x0000_t202" filled="false" stroked="true" strokeweight="1.5pt" strokecolor="#000000">
              <v:textbox inset="0,0,0,0">
                <w:txbxContent>
                  <w:p>
                    <w:pPr>
                      <w:spacing w:line="240" w:lineRule="auto" w:before="0"/>
                      <w:rPr>
                        <w:sz w:val="26"/>
                      </w:rPr>
                    </w:pPr>
                  </w:p>
                  <w:p>
                    <w:pPr>
                      <w:spacing w:line="240" w:lineRule="auto" w:before="2"/>
                      <w:rPr>
                        <w:sz w:val="28"/>
                      </w:rPr>
                    </w:pPr>
                  </w:p>
                  <w:p>
                    <w:pPr>
                      <w:spacing w:before="0"/>
                      <w:ind w:left="176" w:right="0" w:firstLine="0"/>
                      <w:jc w:val="left"/>
                      <w:rPr>
                        <w:sz w:val="24"/>
                      </w:rPr>
                    </w:pPr>
                    <w:r>
                      <w:rPr>
                        <w:sz w:val="24"/>
                      </w:rPr>
                      <w:t>ПЧ</w:t>
                    </w:r>
                  </w:p>
                </w:txbxContent>
              </v:textbox>
              <v:stroke dashstyle="solid"/>
              <w10:wrap type="none"/>
            </v:shape>
            <v:shape style="position:absolute;left:6151;top:1318;width:820;height:785" type="#_x0000_t202" filled="false" stroked="true" strokeweight="1.5pt" strokecolor="#000000">
              <v:textbox inset="0,0,0,0">
                <w:txbxContent>
                  <w:p>
                    <w:pPr>
                      <w:spacing w:before="74"/>
                      <w:ind w:left="145" w:right="0" w:firstLine="0"/>
                      <w:jc w:val="left"/>
                      <w:rPr>
                        <w:sz w:val="16"/>
                      </w:rPr>
                    </w:pPr>
                    <w:r>
                      <w:rPr>
                        <w:position w:val="3"/>
                        <w:sz w:val="24"/>
                      </w:rPr>
                      <w:t>Р</w:t>
                    </w:r>
                    <w:r>
                      <w:rPr>
                        <w:sz w:val="16"/>
                      </w:rPr>
                      <w:t>Н(С)</w:t>
                    </w:r>
                  </w:p>
                </w:txbxContent>
              </v:textbox>
              <v:stroke dashstyle="solid"/>
              <w10:wrap type="none"/>
            </v:shape>
            <v:shape style="position:absolute;left:3924;top:1318;width:800;height:785" type="#_x0000_t202" filled="false" stroked="true" strokeweight="1.5pt" strokecolor="#000000">
              <v:textbox inset="0,0,0,0">
                <w:txbxContent>
                  <w:p>
                    <w:pPr>
                      <w:spacing w:before="72"/>
                      <w:ind w:left="204" w:right="0" w:firstLine="0"/>
                      <w:jc w:val="left"/>
                      <w:rPr>
                        <w:sz w:val="24"/>
                      </w:rPr>
                    </w:pPr>
                    <w:r>
                      <w:rPr>
                        <w:sz w:val="24"/>
                      </w:rPr>
                      <w:t>ФП</w:t>
                    </w:r>
                  </w:p>
                </w:txbxContent>
              </v:textbox>
              <v:stroke dashstyle="solid"/>
              <w10:wrap type="none"/>
            </v:shape>
            <v:shape style="position:absolute;left:6161;top:321;width:720;height:785" type="#_x0000_t202" filled="false" stroked="true" strokeweight="1.5pt" strokecolor="#000000">
              <v:textbox inset="0,0,0,0">
                <w:txbxContent>
                  <w:p>
                    <w:pPr>
                      <w:spacing w:before="70"/>
                      <w:ind w:left="144" w:right="0" w:firstLine="0"/>
                      <w:jc w:val="left"/>
                      <w:rPr>
                        <w:sz w:val="24"/>
                      </w:rPr>
                    </w:pPr>
                    <w:r>
                      <w:rPr>
                        <w:sz w:val="24"/>
                      </w:rPr>
                      <w:t>РУ</w:t>
                    </w:r>
                  </w:p>
                </w:txbxContent>
              </v:textbox>
              <v:stroke dashstyle="solid"/>
              <w10:wrap type="none"/>
            </v:shape>
            <v:shape style="position:absolute;left:2461;top:332;width:720;height:785" type="#_x0000_t202" filled="false" stroked="true" strokeweight="1.5pt" strokecolor="#000000">
              <v:textbox inset="0,0,0,0">
                <w:txbxContent>
                  <w:p>
                    <w:pPr>
                      <w:spacing w:before="71"/>
                      <w:ind w:left="145" w:right="0" w:firstLine="0"/>
                      <w:jc w:val="left"/>
                      <w:rPr>
                        <w:sz w:val="24"/>
                      </w:rPr>
                    </w:pPr>
                    <w:r>
                      <w:rPr>
                        <w:sz w:val="24"/>
                      </w:rPr>
                      <w:t>ЗІ</w:t>
                    </w:r>
                  </w:p>
                </w:txbxContent>
              </v:textbox>
              <v:stroke dashstyle="solid"/>
              <w10:wrap type="none"/>
            </v:shape>
            <w10:wrap type="topAndBottom"/>
          </v:group>
        </w:pict>
      </w:r>
    </w:p>
    <w:p>
      <w:pPr>
        <w:pStyle w:val="BodyText"/>
        <w:spacing w:before="10"/>
        <w:rPr>
          <w:sz w:val="39"/>
        </w:rPr>
      </w:pPr>
    </w:p>
    <w:p>
      <w:pPr>
        <w:pStyle w:val="BodyText"/>
        <w:spacing w:line="360" w:lineRule="auto"/>
        <w:ind w:left="2585" w:right="438" w:hanging="2103"/>
      </w:pPr>
      <w:r>
        <w:rPr/>
        <w:t>Рисунок 1.13 – Структурна схема частотного регулювання з регулюванням потоку двигуна у функції навантаження</w:t>
      </w:r>
    </w:p>
    <w:p>
      <w:pPr>
        <w:pStyle w:val="BodyText"/>
        <w:spacing w:before="10"/>
        <w:rPr>
          <w:sz w:val="41"/>
        </w:rPr>
      </w:pPr>
    </w:p>
    <w:p>
      <w:pPr>
        <w:pStyle w:val="BodyText"/>
        <w:spacing w:line="360" w:lineRule="auto"/>
        <w:ind w:left="302" w:right="262" w:firstLine="777"/>
        <w:jc w:val="both"/>
      </w:pPr>
      <w:r>
        <w:rPr/>
        <w:t>В системі регулювання потоку здійснюється стабілізація абсолютного ковзання з дією на регулятор струму або напруги. В даній системі передбачається включення зворотного зв'язку при перевищенні абсолютним ковзанням заданої величини за уникнення перенасичення машини. Крім того, для працездатності як в генераторному, так і в руховому режимі зворотний зв'язок здійснюється по модулю абсолютного ковзання. Зв'язок каналів управління частотою і напругою (струмом) здійснюється за допомогою функціонального перетворювача.</w:t>
      </w:r>
    </w:p>
    <w:p>
      <w:pPr>
        <w:spacing w:after="0" w:line="360" w:lineRule="auto"/>
        <w:jc w:val="both"/>
        <w:sectPr>
          <w:pgSz w:w="11910" w:h="16840"/>
          <w:pgMar w:header="712" w:footer="0" w:top="1200" w:bottom="280" w:left="1400" w:right="580"/>
        </w:sectPr>
      </w:pPr>
    </w:p>
    <w:p>
      <w:pPr>
        <w:pStyle w:val="Heading4"/>
        <w:numPr>
          <w:ilvl w:val="2"/>
          <w:numId w:val="5"/>
        </w:numPr>
        <w:tabs>
          <w:tab w:pos="1953" w:val="left" w:leader="none"/>
          <w:tab w:pos="1954" w:val="left" w:leader="none"/>
          <w:tab w:pos="3886" w:val="left" w:leader="none"/>
          <w:tab w:pos="4346" w:val="left" w:leader="none"/>
          <w:tab w:pos="6846" w:val="left" w:leader="none"/>
          <w:tab w:pos="8250" w:val="left" w:leader="none"/>
        </w:tabs>
        <w:spacing w:line="340" w:lineRule="auto" w:before="86" w:after="0"/>
        <w:ind w:left="302" w:right="267" w:firstLine="707"/>
        <w:jc w:val="left"/>
      </w:pPr>
      <w:r>
        <w:rPr/>
        <w:t>Оптимальні</w:t>
        <w:tab/>
        <w:t>і</w:t>
        <w:tab/>
        <w:t>квазіоптимальні</w:t>
        <w:tab/>
        <w:t>системи</w:t>
        <w:tab/>
      </w:r>
      <w:r>
        <w:rPr>
          <w:spacing w:val="-3"/>
        </w:rPr>
        <w:t>частотного </w:t>
      </w:r>
      <w:r>
        <w:rPr/>
        <w:t>регулювання</w:t>
      </w:r>
    </w:p>
    <w:p>
      <w:pPr>
        <w:pStyle w:val="BodyText"/>
        <w:spacing w:before="9"/>
        <w:rPr>
          <w:b/>
          <w:sz w:val="27"/>
        </w:rPr>
      </w:pPr>
    </w:p>
    <w:p>
      <w:pPr>
        <w:pStyle w:val="BodyText"/>
        <w:spacing w:line="340" w:lineRule="auto"/>
        <w:ind w:left="302" w:right="265" w:firstLine="707"/>
        <w:jc w:val="both"/>
      </w:pPr>
      <w:r>
        <w:rPr/>
        <w:pict>
          <v:shape style="position:absolute;margin-left:214.789993pt;margin-top:224.180298pt;width:8.75pt;height:26.5pt;mso-position-horizontal-relative:page;mso-position-vertical-relative:paragraph;z-index:-257842176" coordorigin="4296,4484" coordsize="175,530" path="m4313,4847l4298,4855,4296,4864,4383,5014,4400,4984,4368,4984,4368,4928,4322,4849,4313,4847xm4368,4928l4368,4984,4398,4984,4398,4976,4370,4976,4383,4954,4368,4928xm4453,4847l4444,4849,4398,4928,4398,4984,4400,4984,4470,4864,4468,4855,4453,4847xm4383,4954l4370,4976,4396,4976,4383,4954xm4398,4928l4383,4954,4396,4976,4398,4976,4398,4928xm4398,4484l4368,4484,4368,4928,4383,4954,4398,4928,4398,4484xe" filled="true" fillcolor="#000000" stroked="false">
            <v:path arrowok="t"/>
            <v:fill type="solid"/>
            <w10:wrap type="none"/>
          </v:shape>
        </w:pict>
      </w:r>
      <w:r>
        <w:rPr/>
        <w:pict>
          <v:group style="position:absolute;margin-left:199.899994pt;margin-top:204.930298pt;width:354.15pt;height:161pt;mso-position-horizontal-relative:page;mso-position-vertical-relative:paragraph;z-index:-257829888" coordorigin="3998,4099" coordsize="7083,3220">
            <v:shape style="position:absolute;left:6225;top:4201;width:689;height:526" type="#_x0000_t75" stroked="false">
              <v:imagedata r:id="rId51" o:title=""/>
            </v:shape>
            <v:shape style="position:absolute;left:6930;top:4165;width:890;height:385" type="#_x0000_t75" stroked="false">
              <v:imagedata r:id="rId107" o:title=""/>
            </v:shape>
            <v:shape style="position:absolute;left:6216;top:5089;width:790;height:528" type="#_x0000_t75" stroked="false">
              <v:imagedata r:id="rId84" o:title=""/>
            </v:shape>
            <v:line style="position:absolute" from="7250,5354" to="7740,5354" stroked="true" strokeweight="1.5pt" strokecolor="#000000">
              <v:stroke dashstyle="solid"/>
            </v:line>
            <v:shape style="position:absolute;left:7010;top:5266;width:730;height:175" coordorigin="7010,5266" coordsize="730,175" path="m7681,5354l7576,5415,7573,5424,7582,5438,7591,5441,7598,5437,7714,5369,7710,5369,7710,5367,7703,5367,7681,5354xm7655,5339l7010,5339,7010,5369,7655,5369,7681,5354,7655,5339xm7714,5339l7710,5339,7710,5369,7714,5369,7740,5354,7714,5339xm7703,5341l7681,5354,7703,5367,7703,5341xm7710,5341l7703,5341,7703,5367,7710,5367,7710,5341xm7591,5266l7582,5269,7573,5283,7576,5292,7681,5354,7703,5341,7710,5341,7710,5339,7714,5339,7598,5271,7591,5266xe" filled="true" fillcolor="#000000" stroked="false">
              <v:path arrowok="t"/>
              <v:fill type="solid"/>
            </v:shape>
            <v:shape style="position:absolute;left:7029;top:5046;width:941;height:346" type="#_x0000_t75" stroked="false">
              <v:imagedata r:id="rId58" o:title=""/>
            </v:shape>
            <v:line style="position:absolute" from="8450,5354" to="9110,5354" stroked="true" strokeweight="1.5pt" strokecolor="#000000">
              <v:stroke dashstyle="solid"/>
            </v:line>
            <v:rect style="position:absolute;left:9110;top:4113;width:710;height:1640" filled="false" stroked="true" strokeweight="1.5pt" strokecolor="#000000">
              <v:stroke dashstyle="solid"/>
            </v:rect>
            <v:shape style="position:absolute;left:9124;top:4201;width:680;height:1464" type="#_x0000_t75" stroked="false">
              <v:imagedata r:id="rId49" o:title=""/>
            </v:shape>
            <v:shape style="position:absolute;left:8370;top:4376;width:2520;height:1065" coordorigin="8370,4376" coordsize="2520,1065" path="m9110,5354l9084,5339,8968,5271,8961,5266,8952,5269,8943,5283,8946,5292,9025,5339,8370,5339,8370,5369,9025,5369,8946,5415,8943,5424,8952,5438,8961,5441,8968,5437,9084,5369,9110,5354m9110,4464l9084,4449,8968,4381,8961,4376,8952,4379,8943,4393,8946,4402,9025,4449,8370,4449,8370,4479,9025,4479,8946,4525,8943,4534,8952,4548,8961,4551,8968,4547,9084,4479,9110,4464m10890,4924l10864,4909,10741,4836,10732,4839,10723,4853,10726,4862,10805,4909,9820,4909,9820,4939,10805,4939,10726,4985,10723,4994,10732,5008,10741,5011,10864,4939,10890,4924e" filled="true" fillcolor="#000000" stroked="false">
              <v:path arrowok="t"/>
              <v:fill type="solid"/>
            </v:shape>
            <v:shape style="position:absolute;left:8491;top:4146;width:790;height:346" type="#_x0000_t75" stroked="false">
              <v:imagedata r:id="rId56" o:title=""/>
            </v:shape>
            <v:rect style="position:absolute;left:7740;top:4113;width:710;height:1640" filled="true" fillcolor="#ffffff" stroked="false">
              <v:fill type="solid"/>
            </v:rect>
            <v:rect style="position:absolute;left:7740;top:4113;width:710;height:1640" filled="false" stroked="true" strokeweight="1.5pt" strokecolor="#000000">
              <v:stroke dashstyle="solid"/>
            </v:rect>
            <v:shape style="position:absolute;left:7754;top:4201;width:682;height:1464" type="#_x0000_t75" stroked="false">
              <v:imagedata r:id="rId49" o:title=""/>
            </v:shape>
            <v:shape style="position:absolute;left:8371;top:4996;width:939;height:346" type="#_x0000_t75" stroked="false">
              <v:imagedata r:id="rId58" o:title=""/>
            </v:shape>
            <v:shape style="position:absolute;left:10140;top:4636;width:941;height:346" type="#_x0000_t75" stroked="false">
              <v:imagedata r:id="rId58" o:title=""/>
            </v:shape>
            <v:line style="position:absolute" from="9470,5754" to="9470,7084" stroked="true" strokeweight="1.5pt" strokecolor="#000000">
              <v:stroke dashstyle="solid"/>
            </v:line>
            <v:shape style="position:absolute;left:4027;top:6861;width:732;height:356" type="#_x0000_t75" stroked="false">
              <v:imagedata r:id="rId86" o:title=""/>
            </v:shape>
            <v:shape style="position:absolute;left:4773;top:6996;width:4697;height:175" coordorigin="4773,6996" coordsize="4697,175" path="m4922,6996l4915,7001,4773,7084,4915,7167,4922,7171,4931,7168,4940,7154,4937,7145,4858,7099,4803,7099,4803,7069,4858,7069,4937,7022,4940,7013,4931,6999,4922,6996xm4858,7069l4803,7069,4803,7099,4858,7099,4855,7097,4810,7097,4810,7071,4855,7071,4858,7069xm9470,7069l4858,7069,4832,7084,4858,7099,9470,7099,9470,7069xm4810,7071l4810,7097,4832,7084,4810,7071xm4832,7084l4810,7097,4855,7097,4832,7084xm4855,7071l4810,7071,4832,7084,4855,7071xe" filled="true" fillcolor="#000000" stroked="false">
              <v:path arrowok="t"/>
              <v:fill type="solid"/>
            </v:shape>
            <v:shape style="position:absolute;left:6199;top:5905;width:1402;height:336" type="#_x0000_t75" stroked="false">
              <v:imagedata r:id="rId108" o:title=""/>
            </v:shape>
            <v:shape style="position:absolute;left:8113;top:6603;width:57;height:57" coordorigin="8113,6604" coordsize="57,57" path="m8113,6632l8115,6621,8121,6612,8130,6606,8142,6604,8153,6606,8162,6612,8168,6621,8170,6632,8168,6643,8162,6652,8153,6658,8142,6661,8130,6658,8121,6652,8115,6643,8113,6632xe" filled="false" stroked="true" strokeweight="1.5pt" strokecolor="#000000">
              <v:path arrowok="t"/>
              <v:stroke dashstyle="solid"/>
            </v:shape>
            <v:shape style="position:absolute;left:4188;top:5949;width:400;height:380" type="#_x0000_t75" stroked="false">
              <v:imagedata r:id="rId109" o:title=""/>
            </v:shape>
            <v:shape style="position:absolute;left:4295;top:5703;width:175;height:261" type="#_x0000_t75" stroked="false">
              <v:imagedata r:id="rId110" o:title=""/>
            </v:shape>
            <v:shape style="position:absolute;left:4295;top:5753;width:3932;height:1248" coordorigin="4296,5754" coordsize="3932,1248" path="m4470,6464l4466,6457,4400,6344,4383,6315,4300,6457,4296,6464,4298,6473,4313,6481,4322,6479,4368,6400,4368,6775,4398,6775,4398,6400,4444,6479,4453,6481,4468,6473,4470,6464m5670,6899l4858,6899,4937,6852,4940,6843,4931,6829,4922,6826,4915,6831,4773,6914,4915,6997,4922,7001,4931,6998,4940,6984,4937,6975,4858,6929,5670,6929,5670,6899m8227,5903l8223,5896,8157,5783,8140,5754,8057,5896,8053,5903,8055,5912,8070,5920,8079,5918,8125,5839,8125,6604,8155,6604,8155,5839,8201,5918,8210,5920,8225,5912,8227,5903e" filled="true" fillcolor="#000000" stroked="false">
              <v:path arrowok="t"/>
              <v:fill type="solid"/>
            </v:shape>
            <v:shape style="position:absolute;left:5670;top:6255;width:2470;height:658" coordorigin="5670,6256" coordsize="2470,658" path="m5670,6914l5670,6256m5670,6256l8140,6256e" filled="false" stroked="true" strokeweight="1.5pt" strokecolor="#000000">
              <v:path arrowok="t"/>
              <v:stroke dashstyle="shortdash"/>
            </v:shape>
            <v:shape style="position:absolute;left:4573;top:5383;width:747;height:740" coordorigin="4573,5384" coordsize="747,740" path="m4573,6124l5320,6124m5320,6124l5320,5384e" filled="false" stroked="true" strokeweight="1.5pt" strokecolor="#000000">
              <v:path arrowok="t"/>
              <v:stroke dashstyle="solid"/>
            </v:shape>
            <v:shape style="position:absolute;left:5320;top:5296;width:880;height:175" coordorigin="5320,5296" coordsize="880,175" path="m6141,5384l6036,5445,6033,5454,6042,5468,6051,5471,6058,5467,6174,5399,6170,5399,6170,5397,6163,5397,6141,5384xm6115,5369l5320,5369,5320,5399,6115,5399,6141,5384,6115,5369xm6174,5369l6170,5369,6170,5399,6174,5399,6200,5384,6174,5369xm6163,5371l6141,5384,6163,5397,6163,5371xm6170,5371l6163,5371,6163,5397,6170,5397,6170,5371xm6051,5296l6042,5299,6033,5313,6036,5322,6141,5384,6163,5371,6170,5371,6170,5369,6174,5369,6058,5301,6051,5296xe" filled="true" fillcolor="#000000" stroked="false">
              <v:path arrowok="t"/>
              <v:fill type="solid"/>
            </v:shape>
            <v:shape style="position:absolute;left:7550;top:6661;width:1191;height:351" type="#_x0000_t75" stroked="false">
              <v:imagedata r:id="rId111" o:title=""/>
            </v:shape>
            <v:shape style="position:absolute;left:7175;top:4176;width:352;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у</w:t>
                    </w:r>
                    <w:r>
                      <w:rPr>
                        <w:sz w:val="24"/>
                        <w:vertAlign w:val="baseline"/>
                      </w:rPr>
                      <w:t>f</w:t>
                    </w:r>
                  </w:p>
                </w:txbxContent>
              </v:textbox>
              <w10:wrap type="none"/>
            </v:shape>
            <v:shape style="position:absolute;left:8634;top:4159;width:180;height:280" type="#_x0000_t202" filled="false" stroked="false">
              <v:textbox inset="0,0,0,0">
                <w:txbxContent>
                  <w:p>
                    <w:pPr>
                      <w:spacing w:line="266" w:lineRule="exact" w:before="0"/>
                      <w:ind w:left="0" w:right="0" w:firstLine="0"/>
                      <w:jc w:val="left"/>
                      <w:rPr>
                        <w:sz w:val="24"/>
                      </w:rPr>
                    </w:pPr>
                    <w:r>
                      <w:rPr>
                        <w:sz w:val="24"/>
                      </w:rPr>
                      <w:t>f</w:t>
                    </w:r>
                    <w:r>
                      <w:rPr>
                        <w:sz w:val="24"/>
                        <w:vertAlign w:val="subscript"/>
                      </w:rPr>
                      <w:t>1</w:t>
                    </w:r>
                  </w:p>
                </w:txbxContent>
              </v:textbox>
              <w10:wrap type="none"/>
            </v:shape>
            <v:shape style="position:absolute;left:10286;top:4646;width:181;height:266" type="#_x0000_t202" filled="false" stroked="false">
              <v:textbox inset="0,0,0,0">
                <w:txbxContent>
                  <w:p>
                    <w:pPr>
                      <w:spacing w:line="266" w:lineRule="exact" w:before="0"/>
                      <w:ind w:left="0" w:right="0" w:firstLine="0"/>
                      <w:jc w:val="left"/>
                      <w:rPr>
                        <w:i/>
                        <w:sz w:val="24"/>
                      </w:rPr>
                    </w:pPr>
                    <w:r>
                      <w:rPr>
                        <w:i/>
                        <w:sz w:val="24"/>
                      </w:rPr>
                      <w:t>w</w:t>
                    </w:r>
                  </w:p>
                </w:txbxContent>
              </v:textbox>
              <w10:wrap type="none"/>
            </v:shape>
            <v:shape style="position:absolute;left:7175;top:5059;width:545;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уі</w:t>
                    </w:r>
                    <w:r>
                      <w:rPr>
                        <w:sz w:val="24"/>
                        <w:vertAlign w:val="baseline"/>
                      </w:rPr>
                      <w:t>(і)</w:t>
                    </w:r>
                  </w:p>
                </w:txbxContent>
              </v:textbox>
              <w10:wrap type="none"/>
            </v:shape>
            <v:shape style="position:absolute;left:8514;top:5006;width:603;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н</w:t>
                    </w:r>
                    <w:r>
                      <w:rPr>
                        <w:sz w:val="24"/>
                        <w:vertAlign w:val="baseline"/>
                      </w:rPr>
                      <w:t>(І</w:t>
                    </w:r>
                    <w:r>
                      <w:rPr>
                        <w:sz w:val="24"/>
                        <w:vertAlign w:val="subscript"/>
                      </w:rPr>
                      <w:t>н</w:t>
                    </w:r>
                    <w:r>
                      <w:rPr>
                        <w:sz w:val="24"/>
                        <w:vertAlign w:val="baseline"/>
                      </w:rPr>
                      <w:t>)</w:t>
                    </w:r>
                  </w:p>
                </w:txbxContent>
              </v:textbox>
              <w10:wrap type="none"/>
            </v:shape>
            <v:shape style="position:absolute;left:6344;top:5916;width:1070;height:266" type="#_x0000_t202" filled="false" stroked="false">
              <v:textbox inset="0,0,0,0">
                <w:txbxContent>
                  <w:p>
                    <w:pPr>
                      <w:spacing w:line="266" w:lineRule="exact" w:before="0"/>
                      <w:ind w:left="0" w:right="0" w:firstLine="0"/>
                      <w:jc w:val="left"/>
                      <w:rPr>
                        <w:sz w:val="24"/>
                      </w:rPr>
                    </w:pPr>
                    <w:r>
                      <w:rPr>
                        <w:sz w:val="24"/>
                      </w:rPr>
                      <w:t>S,Р,cosφ, I</w:t>
                    </w:r>
                  </w:p>
                </w:txbxContent>
              </v:textbox>
              <w10:wrap type="none"/>
            </v:shape>
            <v:shape style="position:absolute;left:7933;top:6674;width:447;height:266" type="#_x0000_t202" filled="false" stroked="false">
              <v:textbox inset="0,0,0,0">
                <w:txbxContent>
                  <w:p>
                    <w:pPr>
                      <w:spacing w:line="266" w:lineRule="exact" w:before="0"/>
                      <w:ind w:left="0" w:right="0" w:firstLine="0"/>
                      <w:jc w:val="left"/>
                      <w:rPr>
                        <w:sz w:val="24"/>
                      </w:rPr>
                    </w:pPr>
                    <w:r>
                      <w:rPr>
                        <w:sz w:val="24"/>
                      </w:rPr>
                      <w:t>сеть</w:t>
                    </w:r>
                  </w:p>
                </w:txbxContent>
              </v:textbox>
              <w10:wrap type="none"/>
            </v:shape>
            <v:shape style="position:absolute;left:9383;top:4761;width:184;height:266" type="#_x0000_t202" filled="false" stroked="false">
              <v:textbox inset="0,0,0,0">
                <w:txbxContent>
                  <w:p>
                    <w:pPr>
                      <w:spacing w:line="266" w:lineRule="exact" w:before="0"/>
                      <w:ind w:left="0" w:right="0" w:firstLine="0"/>
                      <w:jc w:val="left"/>
                      <w:rPr>
                        <w:sz w:val="24"/>
                      </w:rPr>
                    </w:pPr>
                    <w:r>
                      <w:rPr>
                        <w:sz w:val="24"/>
                      </w:rPr>
                      <w:t>Д</w:t>
                    </w:r>
                  </w:p>
                </w:txbxContent>
              </v:textbox>
              <w10:wrap type="none"/>
            </v:shape>
            <v:shape style="position:absolute;left:7740;top:4113;width:710;height:1640" type="#_x0000_t202" filled="false" stroked="true" strokeweight="1.5pt" strokecolor="#000000">
              <v:textbox inset="0,0,0,0">
                <w:txbxContent>
                  <w:p>
                    <w:pPr>
                      <w:spacing w:line="240" w:lineRule="auto" w:before="0"/>
                      <w:rPr>
                        <w:sz w:val="26"/>
                      </w:rPr>
                    </w:pPr>
                  </w:p>
                  <w:p>
                    <w:pPr>
                      <w:spacing w:line="240" w:lineRule="auto" w:before="2"/>
                      <w:rPr>
                        <w:sz w:val="28"/>
                      </w:rPr>
                    </w:pPr>
                  </w:p>
                  <w:p>
                    <w:pPr>
                      <w:spacing w:before="0"/>
                      <w:ind w:left="176" w:right="0" w:firstLine="0"/>
                      <w:jc w:val="left"/>
                      <w:rPr>
                        <w:sz w:val="24"/>
                      </w:rPr>
                    </w:pPr>
                    <w:r>
                      <w:rPr>
                        <w:sz w:val="24"/>
                      </w:rPr>
                      <w:t>ПЧ</w:t>
                    </w:r>
                  </w:p>
                </w:txbxContent>
              </v:textbox>
              <v:stroke dashstyle="solid"/>
              <w10:wrap type="none"/>
            </v:shape>
            <v:shape style="position:absolute;left:4013;top:6774;width:760;height:529" type="#_x0000_t202" filled="false" stroked="true" strokeweight="1.5pt" strokecolor="#000000">
              <v:textbox inset="0,0,0,0">
                <w:txbxContent>
                  <w:p>
                    <w:pPr>
                      <w:spacing w:before="72"/>
                      <w:ind w:left="223" w:right="0" w:firstLine="0"/>
                      <w:jc w:val="left"/>
                      <w:rPr>
                        <w:sz w:val="24"/>
                      </w:rPr>
                    </w:pPr>
                    <w:r>
                      <w:rPr>
                        <w:sz w:val="24"/>
                      </w:rPr>
                      <w:t>ЕР</w:t>
                    </w:r>
                  </w:p>
                </w:txbxContent>
              </v:textbox>
              <v:stroke dashstyle="solid"/>
              <w10:wrap type="none"/>
            </v:shape>
            <v:shape style="position:absolute;left:6200;top:5003;width:820;height:700" type="#_x0000_t202" filled="false" stroked="true" strokeweight="1.5pt" strokecolor="#000000">
              <v:textbox inset="0,0,0,0">
                <w:txbxContent>
                  <w:p>
                    <w:pPr>
                      <w:spacing w:before="71"/>
                      <w:ind w:left="249" w:right="0" w:firstLine="0"/>
                      <w:jc w:val="left"/>
                      <w:rPr>
                        <w:sz w:val="24"/>
                      </w:rPr>
                    </w:pPr>
                    <w:r>
                      <w:rPr>
                        <w:sz w:val="24"/>
                      </w:rPr>
                      <w:t>РС</w:t>
                    </w:r>
                  </w:p>
                </w:txbxContent>
              </v:textbox>
              <v:stroke dashstyle="solid"/>
              <w10:wrap type="none"/>
            </v:shape>
            <w10:wrap type="none"/>
          </v:group>
        </w:pict>
      </w:r>
      <w:r>
        <w:rPr/>
        <w:pict>
          <v:group style="position:absolute;margin-left:217.550003pt;margin-top:222.580292pt;width:4.350pt;height:4.350pt;mso-position-horizontal-relative:page;mso-position-vertical-relative:paragraph;z-index:-257828864" coordorigin="4351,4452" coordsize="87,87">
            <v:shape style="position:absolute;left:4366;top:4466;width:57;height:57" coordorigin="4366,4467" coordsize="57,57" path="m4395,4467l4383,4469,4374,4475,4368,4484,4366,4495,4368,4506,4374,4515,4383,4521,4395,4524,4406,4521,4415,4515,4421,4506,4423,4495,4421,4484,4415,4475,4406,4469,4395,4467xe" filled="true" fillcolor="#000000" stroked="false">
              <v:path arrowok="t"/>
              <v:fill type="solid"/>
            </v:shape>
            <v:shape style="position:absolute;left:4366;top:4466;width:57;height:57" coordorigin="4366,4467" coordsize="57,57" path="m4366,4495l4368,4484,4374,4475,4383,4469,4395,4467,4406,4469,4415,4475,4421,4484,4423,4495,4421,4506,4415,4515,4406,4521,4395,4524,4383,4521,4374,4515,4368,4506,4366,4495xe" filled="false" stroked="true" strokeweight="1.5pt" strokecolor="#000000">
              <v:path arrowok="t"/>
              <v:stroke dashstyle="solid"/>
            </v:shape>
            <w10:wrap type="none"/>
          </v:group>
        </w:pict>
      </w:r>
      <w:r>
        <w:rPr/>
        <w:pict>
          <v:group style="position:absolute;margin-left:94.32pt;margin-top:204.330292pt;width:36pt;height:30.15pt;mso-position-horizontal-relative:page;mso-position-vertical-relative:paragraph;z-index:-257827840" coordorigin="1886,4087" coordsize="720,603">
            <v:shape style="position:absolute;left:2210;top:4086;width:396;height:276" type="#_x0000_t75" stroked="false">
              <v:imagedata r:id="rId82" o:title=""/>
            </v:shape>
            <v:shape style="position:absolute;left:1886;top:4113;width:720;height:576" type="#_x0000_t75" stroked="false">
              <v:imagedata r:id="rId73" o:title=""/>
            </v:shape>
            <w10:wrap type="none"/>
          </v:group>
        </w:pict>
      </w:r>
      <w:r>
        <w:rPr/>
        <w:t>В таких системах здійснюється частотне регулювання асинхронного двигуна оптимізацією одного з енергетичних показників машини або всієї системи перетворювач-двигун [6]. В якості параметра оптимізації приймають один з наступних показників: повна або активна споживана потужність, струм статора, ККД, коефіцієнт потужності, втрати або деяку їх комбінацію. В оптимальних системах регулювання з оптимізацією параметрів здійснюється за рахунок застосування в контурі зворотного зв'язку екстремального регулятора (рис. 1.14), де ЕР – екстремальний</w:t>
      </w:r>
      <w:r>
        <w:rPr>
          <w:spacing w:val="-12"/>
        </w:rPr>
        <w:t> </w:t>
      </w:r>
      <w:r>
        <w:rPr/>
        <w:t>регулятор.</w:t>
      </w:r>
    </w:p>
    <w:p>
      <w:pPr>
        <w:pStyle w:val="BodyText"/>
        <w:rPr>
          <w:sz w:val="20"/>
        </w:rPr>
      </w:pPr>
    </w:p>
    <w:p>
      <w:pPr>
        <w:pStyle w:val="BodyText"/>
        <w:spacing w:before="4"/>
        <w:rPr>
          <w:sz w:val="18"/>
        </w:rPr>
      </w:pPr>
    </w:p>
    <w:tbl>
      <w:tblPr>
        <w:tblW w:w="0" w:type="auto"/>
        <w:jc w:val="left"/>
        <w:tblInd w:w="6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150"/>
        <w:gridCol w:w="720"/>
      </w:tblGrid>
      <w:tr>
        <w:trPr>
          <w:trHeight w:val="340" w:hRule="atLeast"/>
        </w:trPr>
        <w:tc>
          <w:tcPr>
            <w:tcW w:w="4150" w:type="dxa"/>
            <w:tcBorders>
              <w:top w:val="nil"/>
              <w:left w:val="nil"/>
            </w:tcBorders>
          </w:tcPr>
          <w:p>
            <w:pPr>
              <w:pStyle w:val="TableParagraph"/>
              <w:spacing w:line="263" w:lineRule="exact" w:before="0"/>
              <w:ind w:left="-15"/>
              <w:rPr>
                <w:sz w:val="24"/>
              </w:rPr>
            </w:pPr>
            <w:r>
              <w:rPr>
                <w:sz w:val="24"/>
              </w:rPr>
              <w:t>U</w:t>
            </w:r>
            <w:r>
              <w:rPr>
                <w:sz w:val="24"/>
                <w:vertAlign w:val="subscript"/>
              </w:rPr>
              <w:t>З</w:t>
            </w:r>
          </w:p>
        </w:tc>
        <w:tc>
          <w:tcPr>
            <w:tcW w:w="720" w:type="dxa"/>
            <w:vMerge w:val="restart"/>
          </w:tcPr>
          <w:p>
            <w:pPr>
              <w:pStyle w:val="TableParagraph"/>
              <w:spacing w:before="71"/>
              <w:ind w:left="161"/>
              <w:rPr>
                <w:sz w:val="24"/>
              </w:rPr>
            </w:pPr>
            <w:r>
              <w:rPr>
                <w:sz w:val="24"/>
              </w:rPr>
              <w:t>РУ</w:t>
            </w:r>
          </w:p>
        </w:tc>
      </w:tr>
      <w:tr>
        <w:trPr>
          <w:trHeight w:val="300" w:hRule="atLeast"/>
        </w:trPr>
        <w:tc>
          <w:tcPr>
            <w:tcW w:w="4150" w:type="dxa"/>
            <w:tcBorders>
              <w:left w:val="nil"/>
              <w:bottom w:val="nil"/>
            </w:tcBorders>
          </w:tcPr>
          <w:p>
            <w:pPr>
              <w:pStyle w:val="TableParagraph"/>
              <w:spacing w:before="0"/>
              <w:rPr>
                <w:sz w:val="22"/>
              </w:rPr>
            </w:pPr>
          </w:p>
        </w:tc>
        <w:tc>
          <w:tcPr>
            <w:tcW w:w="720" w:type="dxa"/>
            <w:vMerge/>
            <w:tcBorders>
              <w:top w:val="nil"/>
            </w:tcBorders>
          </w:tcPr>
          <w:p>
            <w:pPr>
              <w:rPr>
                <w:sz w:val="2"/>
                <w:szCs w:val="2"/>
              </w:rPr>
            </w:pPr>
          </w:p>
        </w:tc>
      </w:tr>
    </w:tbl>
    <w:p>
      <w:pPr>
        <w:pStyle w:val="BodyText"/>
        <w:spacing w:before="6"/>
        <w:rPr>
          <w:sz w:val="10"/>
        </w:rPr>
      </w:pPr>
      <w:r>
        <w:rPr/>
        <w:pict>
          <v:group style="position:absolute;margin-left:197.899994pt;margin-top:8pt;width:41.5pt;height:36.5pt;mso-position-horizontal-relative:page;mso-position-vertical-relative:paragraph;z-index:-251457536;mso-wrap-distance-left:0;mso-wrap-distance-right:0" coordorigin="3958,160" coordsize="830,730">
            <v:shape style="position:absolute;left:3988;top:261;width:771;height:528" type="#_x0000_t75" stroked="false">
              <v:imagedata r:id="rId112" o:title=""/>
            </v:shape>
            <v:shape style="position:absolute;left:3973;top:175;width:800;height:700" type="#_x0000_t202" filled="false" stroked="true" strokeweight="1.5pt" strokecolor="#000000">
              <v:textbox inset="0,0,0,0">
                <w:txbxContent>
                  <w:p>
                    <w:pPr>
                      <w:spacing w:before="71"/>
                      <w:ind w:left="205" w:right="0" w:firstLine="0"/>
                      <w:jc w:val="left"/>
                      <w:rPr>
                        <w:sz w:val="24"/>
                      </w:rPr>
                    </w:pPr>
                    <w:r>
                      <w:rPr>
                        <w:sz w:val="24"/>
                      </w:rPr>
                      <w:t>ФП</w:t>
                    </w:r>
                  </w:p>
                </w:txbxContent>
              </v:textbox>
              <v:stroke dashstyle="solid"/>
              <w10:wrap type="none"/>
            </v:shape>
            <w10:wrap type="topAndBottom"/>
          </v:group>
        </w:pic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3"/>
        <w:rPr>
          <w:sz w:val="32"/>
        </w:rPr>
      </w:pPr>
    </w:p>
    <w:p>
      <w:pPr>
        <w:pStyle w:val="BodyText"/>
        <w:spacing w:line="362" w:lineRule="auto"/>
        <w:ind w:left="4202" w:right="829" w:hanging="3327"/>
      </w:pPr>
      <w:r>
        <w:rPr/>
        <w:t>Рисунок 1.14 – Структурна схема екстремальної системи частотного регулювання</w:t>
      </w:r>
    </w:p>
    <w:p>
      <w:pPr>
        <w:pStyle w:val="BodyText"/>
        <w:spacing w:before="4"/>
        <w:rPr>
          <w:sz w:val="27"/>
        </w:rPr>
      </w:pPr>
    </w:p>
    <w:p>
      <w:pPr>
        <w:pStyle w:val="BodyText"/>
        <w:spacing w:line="336" w:lineRule="auto"/>
        <w:ind w:left="302" w:right="267" w:firstLine="707"/>
        <w:jc w:val="both"/>
      </w:pPr>
      <w:r>
        <w:rPr/>
        <w:t>Коли представляється можливим визначити однозначну залежність деякого управляючого параметра від деякої вихідної величини, характеризуючу режим, близький до оптимального, доцільно будувати квазіоптимальну систему регулювання, в якій вищезазначена залежність реалізується відповідним перетворювачем.</w:t>
      </w:r>
    </w:p>
    <w:p>
      <w:pPr>
        <w:pStyle w:val="BodyText"/>
        <w:spacing w:line="336" w:lineRule="auto"/>
        <w:ind w:left="302" w:right="266" w:firstLine="707"/>
        <w:jc w:val="both"/>
      </w:pPr>
      <w:r>
        <w:rPr/>
        <w:t>На рис. 1.15 приведена така система, реалізовуюча залежність мінімального струму статора від величини абсолютного ковзання. Характерною особливістю такої системи є відсутність зв'язку між каналами регулювання частоти і струму.</w:t>
      </w:r>
    </w:p>
    <w:p>
      <w:pPr>
        <w:spacing w:after="0" w:line="336" w:lineRule="auto"/>
        <w:jc w:val="both"/>
        <w:sectPr>
          <w:pgSz w:w="11910" w:h="16840"/>
          <w:pgMar w:header="712" w:footer="0" w:top="1200" w:bottom="280" w:left="1400" w:right="580"/>
        </w:sectPr>
      </w:pPr>
    </w:p>
    <w:p>
      <w:pPr>
        <w:pStyle w:val="BodyText"/>
        <w:spacing w:before="11"/>
        <w:rPr>
          <w:sz w:val="24"/>
        </w:rPr>
      </w:pPr>
    </w:p>
    <w:p>
      <w:pPr>
        <w:pStyle w:val="BodyText"/>
        <w:ind w:left="1603"/>
        <w:rPr>
          <w:sz w:val="20"/>
        </w:rPr>
      </w:pPr>
      <w:r>
        <w:rPr>
          <w:sz w:val="20"/>
        </w:rPr>
        <w:pict>
          <v:group style="width:346.6pt;height:116.75pt;mso-position-horizontal-relative:char;mso-position-vertical-relative:line" coordorigin="0,0" coordsize="6932,2335">
            <v:shape style="position:absolute;left:6227;top:456;width:629;height:346" type="#_x0000_t75" stroked="false">
              <v:imagedata r:id="rId113" o:title=""/>
            </v:shape>
            <v:line style="position:absolute" from="4492,1162" to="5152,1162" stroked="true" strokeweight="1.5pt" strokecolor="#000000">
              <v:stroke dashstyle="solid"/>
            </v:line>
            <v:rect style="position:absolute;left:5152;top:96;width:710;height:1410" filled="false" stroked="true" strokeweight="1.5pt" strokecolor="#000000">
              <v:stroke dashstyle="solid"/>
            </v:rect>
            <v:shape style="position:absolute;left:5166;top:182;width:682;height:1236" type="#_x0000_t75" stroked="false">
              <v:imagedata r:id="rId114" o:title=""/>
            </v:shape>
            <v:shape style="position:absolute;left:5862;top:706;width:1070;height:175" coordorigin="5862,706" coordsize="1070,175" path="m6873,793l6768,854,6765,864,6774,878,6783,880,6790,876,6906,808,6902,808,6902,806,6895,806,6873,793xm6847,778l5862,778,5862,808,6847,808,6873,793,6847,778xm6906,778l6902,778,6902,808,6906,808,6932,793,6906,778xm6895,780l6873,793,6895,806,6895,780xm6902,780l6895,780,6895,806,6902,806,6902,780xm6783,706l6774,708,6765,723,6768,732,6873,793,6895,780,6902,780,6902,778,6906,778,6790,710,6783,706xe" filled="true" fillcolor="#000000" stroked="false">
              <v:path arrowok="t"/>
              <v:fill type="solid"/>
            </v:shape>
            <v:shape style="position:absolute;left:4412;top:310;width:740;height:175" coordorigin="4412,310" coordsize="740,175" path="m5093,397l4988,458,4985,468,4994,482,5003,484,5010,480,5126,412,5122,412,5122,410,5115,410,5093,397xm5067,382l4412,382,4412,412,5067,412,5093,397,5067,382xm5126,382l5122,382,5122,412,5126,412,5152,397,5126,382xm5115,384l5093,397,5115,410,5115,384xm5122,384l5115,384,5115,410,5122,410,5122,384xm5003,310l4994,312,4985,327,4988,336,5093,397,5115,384,5122,384,5122,382,5126,382,5010,314,5003,310xe" filled="true" fillcolor="#000000" stroked="false">
              <v:path arrowok="t"/>
              <v:fill type="solid"/>
            </v:shape>
            <v:shape style="position:absolute;left:4412;top:1075;width:740;height:175" coordorigin="4412,1075" coordsize="740,175" path="m5093,1162l4988,1223,4985,1233,4994,1247,5003,1249,5010,1245,5126,1177,5122,1177,5122,1175,5115,1175,5093,1162xm5067,1147l4412,1147,4412,1177,5067,1177,5093,1162,5067,1147xm5126,1147l5122,1147,5122,1177,5126,1177,5152,1162,5126,1147xm5115,1149l5093,1162,5115,1175,5115,1149xm5122,1149l5115,1149,5115,1175,5122,1175,5122,1149xm5003,1075l4994,1077,4985,1092,4988,1101,5093,1162,5115,1149,5122,1149,5122,1147,5126,1147,5010,1079,5003,1075xe" filled="true" fillcolor="#000000" stroked="false">
              <v:path arrowok="t"/>
              <v:fill type="solid"/>
            </v:shape>
            <v:shape style="position:absolute;left:4518;top:115;width:790;height:276" type="#_x0000_t75" stroked="false">
              <v:imagedata r:id="rId115" o:title=""/>
            </v:shape>
            <v:shape style="position:absolute;left:2267;top:182;width:689;height:430" type="#_x0000_t75" stroked="false">
              <v:imagedata r:id="rId116" o:title=""/>
            </v:shape>
            <v:shape style="position:absolute;left:2972;top:310;width:810;height:175" coordorigin="2972,310" coordsize="810,175" path="m3723,397l3618,458,3615,468,3624,482,3633,484,3640,480,3756,412,3752,412,3752,410,3745,410,3723,397xm3697,382l2972,382,2972,412,3697,412,3723,397,3697,382xm3756,382l3752,382,3752,412,3756,412,3782,397,3756,382xm3745,384l3723,397,3745,410,3745,384xm3752,384l3745,384,3745,410,3752,410,3752,384xm3633,310l3624,312,3615,327,3618,336,3723,397,3745,384,3752,384,3752,382,3756,382,3640,314,3633,310xe" filled="true" fillcolor="#000000" stroked="false">
              <v:path arrowok="t"/>
              <v:fill type="solid"/>
            </v:shape>
            <v:shape style="position:absolute;left:3035;top:57;width:790;height:279" type="#_x0000_t75" stroked="false">
              <v:imagedata r:id="rId115" o:title=""/>
            </v:shape>
            <v:shape style="position:absolute;left:2257;top:948;width:790;height:428" type="#_x0000_t75" stroked="false">
              <v:imagedata r:id="rId117" o:title=""/>
            </v:shape>
            <v:line style="position:absolute" from="3292,1162" to="3782,1162" stroked="true" strokeweight="1.5pt" strokecolor="#000000">
              <v:stroke dashstyle="solid"/>
            </v:line>
            <v:shape style="position:absolute;left:3052;top:1075;width:730;height:175" coordorigin="3052,1075" coordsize="730,175" path="m3723,1162l3618,1223,3615,1233,3624,1247,3633,1249,3640,1245,3756,1177,3752,1177,3752,1175,3745,1175,3723,1162xm3697,1147l3052,1147,3052,1177,3697,1177,3723,1162,3697,1147xm3756,1147l3752,1147,3752,1177,3756,1177,3782,1162,3756,1147xm3745,1149l3723,1162,3745,1175,3745,1149xm3752,1149l3745,1149,3745,1175,3752,1175,3752,1149xm3633,1075l3624,1077,3615,1092,3618,1101,3723,1162,3745,1149,3752,1149,3752,1147,3756,1147,3640,1079,3633,1075xe" filled="true" fillcolor="#000000" stroked="false">
              <v:path arrowok="t"/>
              <v:fill type="solid"/>
            </v:shape>
            <v:shape style="position:absolute;left:3093;top:799;width:941;height:276" type="#_x0000_t75" stroked="false">
              <v:imagedata r:id="rId118" o:title=""/>
            </v:shape>
            <v:rect style="position:absolute;left:3782;top:96;width:710;height:1410" filled="true" fillcolor="#ffffff" stroked="false">
              <v:fill type="solid"/>
            </v:rect>
            <v:rect style="position:absolute;left:3782;top:96;width:710;height:1410" filled="false" stroked="true" strokeweight="1.5pt" strokecolor="#000000">
              <v:stroke dashstyle="solid"/>
            </v:rect>
            <v:shape style="position:absolute;left:3796;top:182;width:682;height:1236" type="#_x0000_t75" stroked="false">
              <v:imagedata r:id="rId114" o:title=""/>
            </v:shape>
            <v:shape style="position:absolute;left:4413;top:866;width:939;height:276" type="#_x0000_t75" stroked="false">
              <v:imagedata r:id="rId118" o:title=""/>
            </v:shape>
            <v:line style="position:absolute" from="5487,1523" to="5487,2093" stroked="true" strokeweight="1.5pt" strokecolor="#000000">
              <v:stroke dashstyle="solid"/>
            </v:line>
            <v:shape style="position:absolute;left:88;top:1951;width:730;height:281" type="#_x0000_t75" stroked="false">
              <v:imagedata r:id="rId119" o:title=""/>
            </v:shape>
            <v:shape style="position:absolute;left:813;top:2006;width:4697;height:175" coordorigin="813,2006" coordsize="4697,175" path="m962,2006l813,2093,962,2180,971,2178,980,2164,977,2154,898,2108,843,2108,843,2078,898,2078,977,2032,980,2023,971,2008,962,2006xm898,2078l843,2078,843,2108,898,2108,895,2106,850,2106,850,2080,895,2080,898,2078xm5510,2078l898,2078,872,2093,898,2108,5510,2108,5510,2078xm850,2080l850,2106,872,2093,850,2080xm872,2093l850,2106,895,2106,872,2093xm895,2080l850,2080,872,2093,895,2080xe" filled="true" fillcolor="#000000" stroked="false">
              <v:path arrowok="t"/>
              <v:fill type="solid"/>
            </v:shape>
            <v:shape style="position:absolute;left:615;top:327;width:1637;height:175" coordorigin="615,327" coordsize="1637,175" path="m2193,414l2088,475,2085,485,2094,499,2103,501,2110,497,2226,429,2222,429,2222,427,2215,427,2193,414xm2167,399l615,399,615,429,2167,429,2193,414,2167,399xm2226,399l2222,399,2222,429,2226,429,2252,414,2226,399xm2215,401l2193,414,2215,427,2215,401xm2222,401l2215,401,2215,427,2222,427,2222,401xm2103,327l2094,329,2085,344,2088,353,2193,414,2215,401,2222,401,2222,399,2226,399,2110,331,2103,327xe" filled="true" fillcolor="#000000" stroked="false">
              <v:path arrowok="t"/>
              <v:fill type="solid"/>
            </v:shape>
            <v:shape style="position:absolute;left:333;top:1463;width:175;height:403" coordorigin="334,1463" coordsize="175,403" path="m423,1523l408,1548,399,1865,429,1866,438,1549,423,1523xm441,1492l409,1492,439,1493,438,1549,478,1622,482,1629,491,1632,498,1628,505,1624,508,1615,504,1608,441,1492xm425,1463l338,1603,334,1610,336,1619,343,1624,350,1628,359,1626,364,1619,408,1548,409,1492,441,1492,425,1463xm439,1500l411,1500,437,1501,423,1523,438,1549,439,1500xm409,1492l408,1548,423,1523,411,1500,439,1500,439,1493,409,1492xm411,1500l423,1523,437,1501,411,1500xe" filled="true" fillcolor="#000000" stroked="false">
              <v:path arrowok="t"/>
              <v:fill type="solid"/>
            </v:shape>
            <v:shape style="position:absolute;left:30;top:948;width:771;height:428" type="#_x0000_t75" stroked="false">
              <v:imagedata r:id="rId120" o:title=""/>
            </v:shape>
            <v:shape style="position:absolute;left:815;top:1101;width:1427;height:175" coordorigin="815,1101" coordsize="1427,175" path="m2183,1188l2078,1249,2075,1259,2084,1273,2093,1275,2100,1271,2216,1203,2212,1203,2212,1201,2205,1201,2183,1188xm2157,1173l815,1173,815,1203,2157,1203,2183,1188,2157,1173xm2216,1173l2212,1173,2212,1203,2216,1203,2242,1188,2216,1173xm2205,1175l2183,1188,2205,1201,2205,1175xm2212,1175l2205,1175,2205,1201,2212,1201,2212,1175xm2093,1101l2084,1103,2075,1118,2078,1127,2183,1188,2205,1175,2212,1175,2212,1173,2216,1173,2100,1105,2093,1101xe" filled="true" fillcolor="#000000" stroked="false">
              <v:path arrowok="t"/>
              <v:fill type="solid"/>
            </v:shape>
            <v:shape style="position:absolute;left:753;top:0;width:396;height:425" type="#_x0000_t75" stroked="false">
              <v:imagedata r:id="rId121" o:title=""/>
            </v:shape>
            <v:shape style="position:absolute;left:388;top:19;width:720;height:576" type="#_x0000_t75" stroked="false">
              <v:imagedata r:id="rId122" o:title=""/>
            </v:shape>
            <v:shape style="position:absolute;left:530;top:30;width:274;height:281" type="#_x0000_t202" filled="false" stroked="false">
              <v:textbox inset="0,0,0,0">
                <w:txbxContent>
                  <w:p>
                    <w:pPr>
                      <w:spacing w:line="266" w:lineRule="exact" w:before="0"/>
                      <w:ind w:left="0" w:right="0" w:firstLine="0"/>
                      <w:jc w:val="left"/>
                      <w:rPr>
                        <w:sz w:val="24"/>
                      </w:rPr>
                    </w:pPr>
                    <w:r>
                      <w:rPr>
                        <w:sz w:val="24"/>
                      </w:rPr>
                      <w:t>U</w:t>
                    </w:r>
                    <w:r>
                      <w:rPr>
                        <w:sz w:val="24"/>
                        <w:vertAlign w:val="subscript"/>
                      </w:rPr>
                      <w:t>З</w:t>
                    </w:r>
                  </w:p>
                </w:txbxContent>
              </v:textbox>
              <w10:wrap type="none"/>
            </v:shape>
            <v:shape style="position:absolute;left:3180;top:60;width:353;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у</w:t>
                    </w:r>
                    <w:r>
                      <w:rPr>
                        <w:sz w:val="24"/>
                        <w:vertAlign w:val="baseline"/>
                      </w:rPr>
                      <w:t>f</w:t>
                    </w:r>
                  </w:p>
                </w:txbxContent>
              </v:textbox>
              <w10:wrap type="none"/>
            </v:shape>
            <v:shape style="position:absolute;left:4664;top:117;width:100;height:266" type="#_x0000_t202" filled="false" stroked="false">
              <v:textbox inset="0,0,0,0">
                <w:txbxContent>
                  <w:p>
                    <w:pPr>
                      <w:spacing w:line="266" w:lineRule="exact" w:before="0"/>
                      <w:ind w:left="0" w:right="0" w:firstLine="0"/>
                      <w:jc w:val="left"/>
                      <w:rPr>
                        <w:sz w:val="24"/>
                      </w:rPr>
                    </w:pPr>
                    <w:r>
                      <w:rPr>
                        <w:w w:val="99"/>
                        <w:sz w:val="24"/>
                      </w:rPr>
                      <w:t>f</w:t>
                    </w:r>
                  </w:p>
                </w:txbxContent>
              </v:textbox>
              <w10:wrap type="none"/>
            </v:shape>
            <v:shape style="position:absolute;left:6373;top:468;width:181;height:266" type="#_x0000_t202" filled="false" stroked="false">
              <v:textbox inset="0,0,0,0">
                <w:txbxContent>
                  <w:p>
                    <w:pPr>
                      <w:spacing w:line="266" w:lineRule="exact" w:before="0"/>
                      <w:ind w:left="0" w:right="0" w:firstLine="0"/>
                      <w:jc w:val="left"/>
                      <w:rPr>
                        <w:i/>
                        <w:sz w:val="24"/>
                      </w:rPr>
                    </w:pPr>
                    <w:r>
                      <w:rPr>
                        <w:i/>
                        <w:sz w:val="24"/>
                      </w:rPr>
                      <w:t>w</w:t>
                    </w:r>
                  </w:p>
                </w:txbxContent>
              </v:textbox>
              <w10:wrap type="none"/>
            </v:shape>
            <v:shape style="position:absolute;left:3238;top:801;width:340;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у</w:t>
                    </w:r>
                    <w:r>
                      <w:rPr>
                        <w:sz w:val="24"/>
                        <w:vertAlign w:val="baseline"/>
                      </w:rPr>
                      <w:t>і</w:t>
                    </w:r>
                  </w:p>
                </w:txbxContent>
              </v:textbox>
              <w10:wrap type="none"/>
            </v:shape>
            <v:shape style="position:absolute;left:4800;top:868;width:183;height:280" type="#_x0000_t202" filled="false" stroked="false">
              <v:textbox inset="0,0,0,0">
                <w:txbxContent>
                  <w:p>
                    <w:pPr>
                      <w:spacing w:line="266" w:lineRule="exact" w:before="0"/>
                      <w:ind w:left="0" w:right="0" w:firstLine="0"/>
                      <w:jc w:val="left"/>
                      <w:rPr>
                        <w:sz w:val="24"/>
                      </w:rPr>
                    </w:pPr>
                    <w:r>
                      <w:rPr>
                        <w:sz w:val="24"/>
                      </w:rPr>
                      <w:t>І</w:t>
                    </w:r>
                    <w:r>
                      <w:rPr>
                        <w:sz w:val="24"/>
                        <w:vertAlign w:val="subscript"/>
                      </w:rPr>
                      <w:t>н</w:t>
                    </w:r>
                  </w:p>
                </w:txbxContent>
              </v:textbox>
              <w10:wrap type="none"/>
            </v:shape>
            <v:shape style="position:absolute;left:5424;top:744;width:184;height:266" type="#_x0000_t202" filled="false" stroked="false">
              <v:textbox inset="0,0,0,0">
                <w:txbxContent>
                  <w:p>
                    <w:pPr>
                      <w:spacing w:line="266" w:lineRule="exact" w:before="0"/>
                      <w:ind w:left="0" w:right="0" w:firstLine="0"/>
                      <w:jc w:val="left"/>
                      <w:rPr>
                        <w:sz w:val="24"/>
                      </w:rPr>
                    </w:pPr>
                    <w:r>
                      <w:rPr>
                        <w:sz w:val="24"/>
                      </w:rPr>
                      <w:t>Д</w:t>
                    </w:r>
                  </w:p>
                </w:txbxContent>
              </v:textbox>
              <w10:wrap type="none"/>
            </v:shape>
            <v:shape style="position:absolute;left:3782;top:96;width:710;height:1410" type="#_x0000_t202" filled="false" stroked="true" strokeweight="1.5pt" strokecolor="#000000">
              <v:textbox inset="0,0,0,0">
                <w:txbxContent>
                  <w:p>
                    <w:pPr>
                      <w:spacing w:line="240" w:lineRule="auto" w:before="0"/>
                      <w:rPr>
                        <w:sz w:val="26"/>
                      </w:rPr>
                    </w:pPr>
                  </w:p>
                  <w:p>
                    <w:pPr>
                      <w:spacing w:line="240" w:lineRule="auto" w:before="1"/>
                      <w:rPr>
                        <w:sz w:val="28"/>
                      </w:rPr>
                    </w:pPr>
                  </w:p>
                  <w:p>
                    <w:pPr>
                      <w:spacing w:before="0"/>
                      <w:ind w:left="175" w:right="0" w:firstLine="0"/>
                      <w:jc w:val="left"/>
                      <w:rPr>
                        <w:sz w:val="24"/>
                      </w:rPr>
                    </w:pPr>
                    <w:r>
                      <w:rPr>
                        <w:sz w:val="24"/>
                      </w:rPr>
                      <w:t>ПЧ</w:t>
                    </w:r>
                  </w:p>
                </w:txbxContent>
              </v:textbox>
              <v:stroke dashstyle="solid"/>
              <w10:wrap type="none"/>
            </v:shape>
            <v:shape style="position:absolute;left:72;top:1865;width:760;height:454" type="#_x0000_t202" filled="false" stroked="true" strokeweight="1.5pt" strokecolor="#000000">
              <v:textbox inset="0,0,0,0">
                <w:txbxContent>
                  <w:p>
                    <w:pPr>
                      <w:spacing w:before="63"/>
                      <w:ind w:left="241" w:right="0" w:firstLine="0"/>
                      <w:jc w:val="left"/>
                      <w:rPr>
                        <w:sz w:val="24"/>
                      </w:rPr>
                    </w:pPr>
                    <w:r>
                      <w:rPr>
                        <w:sz w:val="24"/>
                      </w:rPr>
                      <w:t>К</w:t>
                    </w:r>
                    <w:r>
                      <w:rPr>
                        <w:sz w:val="24"/>
                        <w:vertAlign w:val="subscript"/>
                      </w:rPr>
                      <w:t>β</w:t>
                    </w:r>
                  </w:p>
                </w:txbxContent>
              </v:textbox>
              <v:stroke dashstyle="solid"/>
              <w10:wrap type="none"/>
            </v:shape>
            <v:shape style="position:absolute;left:2242;top:861;width:820;height:602" type="#_x0000_t202" filled="false" stroked="true" strokeweight="1.5pt" strokecolor="#000000">
              <v:textbox inset="0,0,0,0">
                <w:txbxContent>
                  <w:p>
                    <w:pPr>
                      <w:spacing w:before="71"/>
                      <w:ind w:left="248" w:right="0" w:firstLine="0"/>
                      <w:jc w:val="left"/>
                      <w:rPr>
                        <w:sz w:val="24"/>
                      </w:rPr>
                    </w:pPr>
                    <w:r>
                      <w:rPr>
                        <w:sz w:val="24"/>
                      </w:rPr>
                      <w:t>РС</w:t>
                    </w:r>
                  </w:p>
                </w:txbxContent>
              </v:textbox>
              <v:stroke dashstyle="solid"/>
              <w10:wrap type="none"/>
            </v:shape>
            <v:shape style="position:absolute;left:15;top:861;width:800;height:602" type="#_x0000_t202" filled="false" stroked="true" strokeweight="1.5pt" strokecolor="#000000">
              <v:textbox inset="0,0,0,0">
                <w:txbxContent>
                  <w:p>
                    <w:pPr>
                      <w:spacing w:before="71"/>
                      <w:ind w:left="205" w:right="0" w:firstLine="0"/>
                      <w:jc w:val="left"/>
                      <w:rPr>
                        <w:sz w:val="24"/>
                      </w:rPr>
                    </w:pPr>
                    <w:r>
                      <w:rPr>
                        <w:sz w:val="24"/>
                      </w:rPr>
                      <w:t>ФП</w:t>
                    </w:r>
                  </w:p>
                </w:txbxContent>
              </v:textbox>
              <v:stroke dashstyle="solid"/>
              <w10:wrap type="none"/>
            </v:shape>
            <v:shape style="position:absolute;left:2252;top:96;width:720;height:602" type="#_x0000_t202" filled="false" stroked="true" strokeweight="1.5pt" strokecolor="#000000">
              <v:textbox inset="0,0,0,0">
                <w:txbxContent>
                  <w:p>
                    <w:pPr>
                      <w:spacing w:before="70"/>
                      <w:ind w:left="145" w:right="0" w:firstLine="0"/>
                      <w:jc w:val="left"/>
                      <w:rPr>
                        <w:sz w:val="24"/>
                      </w:rPr>
                    </w:pPr>
                    <w:r>
                      <w:rPr>
                        <w:sz w:val="24"/>
                      </w:rPr>
                      <w:t>РЧ</w:t>
                    </w:r>
                  </w:p>
                </w:txbxContent>
              </v:textbox>
              <v:stroke dashstyle="solid"/>
              <w10:wrap type="none"/>
            </v:shape>
          </v:group>
        </w:pict>
      </w:r>
      <w:r>
        <w:rPr>
          <w:sz w:val="20"/>
        </w:rPr>
      </w:r>
    </w:p>
    <w:p>
      <w:pPr>
        <w:pStyle w:val="BodyText"/>
        <w:spacing w:before="3"/>
        <w:rPr>
          <w:sz w:val="22"/>
        </w:rPr>
      </w:pPr>
    </w:p>
    <w:p>
      <w:pPr>
        <w:pStyle w:val="BodyText"/>
        <w:spacing w:line="360" w:lineRule="auto" w:before="89"/>
        <w:ind w:left="2222" w:right="804" w:hanging="665"/>
      </w:pPr>
      <w:r>
        <w:rPr/>
        <w:t>Рисунок 1.15 – Структурна схема квазіоптимальної системи по мінімуму струму статора за принципом ЧСУ:</w:t>
      </w:r>
    </w:p>
    <w:p>
      <w:pPr>
        <w:pStyle w:val="BodyText"/>
        <w:spacing w:line="321" w:lineRule="exact"/>
        <w:ind w:left="1197"/>
      </w:pPr>
      <w:r>
        <w:rPr/>
        <w:t>К</w:t>
      </w:r>
      <w:r>
        <w:rPr>
          <w:vertAlign w:val="subscript"/>
        </w:rPr>
        <w:t>β</w:t>
      </w:r>
      <w:r>
        <w:rPr>
          <w:vertAlign w:val="baseline"/>
        </w:rPr>
        <w:t> – коефіцієнт передачі контура зворотного зв'язку по абсолютному</w:t>
      </w:r>
    </w:p>
    <w:p>
      <w:pPr>
        <w:pStyle w:val="BodyText"/>
        <w:spacing w:before="161"/>
        <w:ind w:left="803" w:right="767"/>
        <w:jc w:val="center"/>
      </w:pPr>
      <w:r>
        <w:rPr/>
        <w:t>ковзанню</w:t>
      </w:r>
    </w:p>
    <w:p>
      <w:pPr>
        <w:pStyle w:val="BodyText"/>
        <w:rPr>
          <w:sz w:val="30"/>
        </w:rPr>
      </w:pPr>
    </w:p>
    <w:p>
      <w:pPr>
        <w:pStyle w:val="BodyText"/>
        <w:spacing w:before="6"/>
        <w:rPr>
          <w:sz w:val="26"/>
        </w:rPr>
      </w:pPr>
    </w:p>
    <w:p>
      <w:pPr>
        <w:pStyle w:val="Heading4"/>
        <w:numPr>
          <w:ilvl w:val="1"/>
          <w:numId w:val="2"/>
        </w:numPr>
        <w:tabs>
          <w:tab w:pos="1433" w:val="left" w:leader="none"/>
        </w:tabs>
        <w:spacing w:line="240" w:lineRule="auto" w:before="0" w:after="0"/>
        <w:ind w:left="1432" w:right="0" w:hanging="423"/>
        <w:jc w:val="left"/>
      </w:pPr>
      <w:r>
        <w:rPr/>
        <w:t>Тенденції розвитку</w:t>
      </w:r>
      <w:r>
        <w:rPr>
          <w:spacing w:val="1"/>
        </w:rPr>
        <w:t> </w:t>
      </w:r>
      <w:r>
        <w:rPr/>
        <w:t>електроприводу</w:t>
      </w:r>
    </w:p>
    <w:p>
      <w:pPr>
        <w:pStyle w:val="BodyText"/>
        <w:spacing w:before="1"/>
        <w:rPr>
          <w:b/>
          <w:sz w:val="40"/>
        </w:rPr>
      </w:pPr>
    </w:p>
    <w:p>
      <w:pPr>
        <w:pStyle w:val="BodyText"/>
        <w:spacing w:line="348" w:lineRule="auto"/>
        <w:ind w:left="302" w:right="267" w:firstLine="707"/>
        <w:jc w:val="both"/>
      </w:pPr>
      <w:r>
        <w:rPr/>
        <w:t>Аналіз продукції провідних світових виробників систем приводу і матеріалів опублікованих наукових досліджень в цій області дозволяє відзначити наступні яскраво виражені тенденції розвитку електроприводу:</w:t>
      </w:r>
    </w:p>
    <w:p>
      <w:pPr>
        <w:pStyle w:val="ListParagraph"/>
        <w:numPr>
          <w:ilvl w:val="0"/>
          <w:numId w:val="6"/>
        </w:numPr>
        <w:tabs>
          <w:tab w:pos="1296" w:val="left" w:leader="none"/>
        </w:tabs>
        <w:spacing w:line="348" w:lineRule="auto" w:before="1" w:after="0"/>
        <w:ind w:left="302" w:right="265" w:firstLine="707"/>
        <w:jc w:val="both"/>
        <w:rPr>
          <w:sz w:val="28"/>
        </w:rPr>
      </w:pPr>
      <w:r>
        <w:rPr>
          <w:sz w:val="28"/>
        </w:rPr>
        <w:t>неухильно знижується частка систем приводу з двигунами постійного струму і збільшується частка систем приводу з двигунами змінного струму. Це пов'язано з низькою надійністю механічного колектора і вищою вартістю колекторних двигунів постійного струму в порівнянні з двигунами змінного</w:t>
      </w:r>
      <w:r>
        <w:rPr>
          <w:spacing w:val="-2"/>
          <w:sz w:val="28"/>
        </w:rPr>
        <w:t> </w:t>
      </w:r>
      <w:r>
        <w:rPr>
          <w:sz w:val="28"/>
        </w:rPr>
        <w:t>струму;</w:t>
      </w:r>
    </w:p>
    <w:p>
      <w:pPr>
        <w:pStyle w:val="ListParagraph"/>
        <w:numPr>
          <w:ilvl w:val="0"/>
          <w:numId w:val="6"/>
        </w:numPr>
        <w:tabs>
          <w:tab w:pos="1296" w:val="left" w:leader="none"/>
        </w:tabs>
        <w:spacing w:line="348" w:lineRule="auto" w:before="1" w:after="0"/>
        <w:ind w:left="302" w:right="262" w:firstLine="707"/>
        <w:jc w:val="both"/>
        <w:rPr>
          <w:sz w:val="28"/>
        </w:rPr>
      </w:pPr>
      <w:r>
        <w:rPr>
          <w:sz w:val="28"/>
        </w:rPr>
        <w:t>переважне застосування на даний час мають приводи з короткозамкненими асинхронними двигунами. Більшість таких приводів (близько 80%) - нерегульовані. У зв'язку з різким здешевленням статичних перетворювачів частоти частка частотно-регульованих асинхронних електроприводів швидко збільшується;</w:t>
      </w:r>
    </w:p>
    <w:p>
      <w:pPr>
        <w:pStyle w:val="ListParagraph"/>
        <w:numPr>
          <w:ilvl w:val="0"/>
          <w:numId w:val="6"/>
        </w:numPr>
        <w:tabs>
          <w:tab w:pos="1296" w:val="left" w:leader="none"/>
        </w:tabs>
        <w:spacing w:line="348" w:lineRule="auto" w:before="0" w:after="0"/>
        <w:ind w:left="302" w:right="264" w:firstLine="707"/>
        <w:jc w:val="both"/>
        <w:rPr>
          <w:sz w:val="28"/>
        </w:rPr>
      </w:pPr>
      <w:r>
        <w:rPr>
          <w:sz w:val="28"/>
        </w:rPr>
        <w:t>природною альтернативою колекторним приводам постійного струму є приводи з вентильними, тобто електронно-комутованими двигунами. В якості виконавчих безколекторних двигунів постійного струму (БДПС) переважне застосування одержали синхронні двигуни із збудженням від постійних магнітів або з електромагнітним збудженням (для</w:t>
      </w:r>
      <w:r>
        <w:rPr>
          <w:spacing w:val="50"/>
          <w:sz w:val="28"/>
        </w:rPr>
        <w:t> </w:t>
      </w:r>
      <w:r>
        <w:rPr>
          <w:sz w:val="28"/>
        </w:rPr>
        <w:t>великих</w:t>
      </w:r>
    </w:p>
    <w:p>
      <w:pPr>
        <w:spacing w:after="0" w:line="348" w:lineRule="auto"/>
        <w:jc w:val="both"/>
        <w:rPr>
          <w:sz w:val="28"/>
        </w:rPr>
        <w:sectPr>
          <w:pgSz w:w="11910" w:h="16840"/>
          <w:pgMar w:header="712" w:footer="0" w:top="1200" w:bottom="280" w:left="1400" w:right="580"/>
        </w:sectPr>
      </w:pPr>
    </w:p>
    <w:p>
      <w:pPr>
        <w:pStyle w:val="BodyText"/>
        <w:spacing w:line="348" w:lineRule="auto" w:before="81"/>
        <w:ind w:left="302" w:right="268"/>
        <w:jc w:val="both"/>
      </w:pPr>
      <w:r>
        <w:rPr/>
        <w:t>потужностей). Цей тип приводу найбільш перспективний для верстатобудування і робототехніки, проте, є найдорожчим. Деякого  зниження вартості можна досягти при використанні синхронного реактивного двигуна;</w:t>
      </w:r>
    </w:p>
    <w:p>
      <w:pPr>
        <w:pStyle w:val="ListParagraph"/>
        <w:numPr>
          <w:ilvl w:val="0"/>
          <w:numId w:val="6"/>
        </w:numPr>
        <w:tabs>
          <w:tab w:pos="1296" w:val="left" w:leader="none"/>
        </w:tabs>
        <w:spacing w:line="348" w:lineRule="auto" w:before="0" w:after="0"/>
        <w:ind w:left="302" w:right="264" w:firstLine="707"/>
        <w:jc w:val="both"/>
        <w:rPr>
          <w:sz w:val="28"/>
        </w:rPr>
      </w:pPr>
      <w:r>
        <w:rPr>
          <w:sz w:val="28"/>
        </w:rPr>
        <w:t>приводом XXI століття за прогнозами більшості фахівців стане привід на основі вентильно-індукторного двигуна (ВІД). Двигуни цього типу прості у виготовленні, технологічні і дешеві. Вони мають пасивний феромагнітний ротор без яких-небудь обмоток або магнітів. Разом з тим, високі споживчі властивості приводу можуть бути забезпечені тільки при застосуванні потужної мікропроцесорної системи управління у поєднанні з сучасною силовою електронікою. Зусилля багатьох розробників в світі сконцентровані у цій області. Для типових застосувань перспективні індукторні двигуни з самозбудженням, а для тягових приводів - індукторні двигуни з незалежним збудженням з боку статора. У останньому випадку з'являється можливість двозонного регулювання швидкості по аналогії із звичайними приводами постійного</w:t>
      </w:r>
      <w:r>
        <w:rPr>
          <w:spacing w:val="-2"/>
          <w:sz w:val="28"/>
        </w:rPr>
        <w:t> </w:t>
      </w:r>
      <w:r>
        <w:rPr>
          <w:sz w:val="28"/>
        </w:rPr>
        <w:t>струму;</w:t>
      </w:r>
    </w:p>
    <w:p>
      <w:pPr>
        <w:pStyle w:val="ListParagraph"/>
        <w:numPr>
          <w:ilvl w:val="0"/>
          <w:numId w:val="6"/>
        </w:numPr>
        <w:tabs>
          <w:tab w:pos="1296" w:val="left" w:leader="none"/>
        </w:tabs>
        <w:spacing w:line="348" w:lineRule="auto" w:before="2" w:after="0"/>
        <w:ind w:left="302" w:right="262" w:firstLine="707"/>
        <w:jc w:val="both"/>
        <w:rPr>
          <w:sz w:val="28"/>
        </w:rPr>
      </w:pPr>
      <w:r>
        <w:rPr>
          <w:sz w:val="28"/>
        </w:rPr>
        <w:t>для більшості масових застосувань приводів (насоси, вентилятори, конвеєри, компресори і т.д.) потрібний відносно невеликий діапазон регулювання швидкості (до 1:10, 1:20) і відносно низька швидкодія. При цьому доцільно використовувати класичні структури скалярного управління. Перехід до широкодіапазонних (до 1:10000), швидкодіючих приводів верстатів, роботів і транспортних засобів, вимагає застосування складніших структур векторного управління. Частка таких приводів складає зараз близько 5% від загального числа і постійно росте;</w:t>
      </w:r>
    </w:p>
    <w:p>
      <w:pPr>
        <w:pStyle w:val="ListParagraph"/>
        <w:numPr>
          <w:ilvl w:val="0"/>
          <w:numId w:val="6"/>
        </w:numPr>
        <w:tabs>
          <w:tab w:pos="1296" w:val="left" w:leader="none"/>
        </w:tabs>
        <w:spacing w:line="348" w:lineRule="auto" w:before="0" w:after="0"/>
        <w:ind w:left="302" w:right="263" w:firstLine="707"/>
        <w:jc w:val="both"/>
        <w:rPr>
          <w:sz w:val="28"/>
        </w:rPr>
      </w:pPr>
      <w:r>
        <w:rPr>
          <w:sz w:val="28"/>
        </w:rPr>
        <w:t>останнім часом на базі систем векторного управління розроблено ряд приводів з прямим цифровим управлінням моментом. Відмітною особливістю цих рішень є гранично висока швидкодія контурів струму, реалізованих, як правило, на базі цифрових релейних регуляторів або регуляторів, що працюють на принципах нечіткої логіки (фазі-логіки). Системи прямого цифрового управління моментом орієнтовані в першу чергу на транспорт, на використання в кранах, ліфтах,</w:t>
      </w:r>
      <w:r>
        <w:rPr>
          <w:spacing w:val="-8"/>
          <w:sz w:val="28"/>
        </w:rPr>
        <w:t> </w:t>
      </w:r>
      <w:r>
        <w:rPr>
          <w:sz w:val="28"/>
        </w:rPr>
        <w:t>робототехніці;</w:t>
      </w:r>
    </w:p>
    <w:p>
      <w:pPr>
        <w:spacing w:after="0" w:line="348" w:lineRule="auto"/>
        <w:jc w:val="both"/>
        <w:rPr>
          <w:sz w:val="28"/>
        </w:rPr>
        <w:sectPr>
          <w:pgSz w:w="11910" w:h="16840"/>
          <w:pgMar w:header="712" w:footer="0" w:top="1200" w:bottom="280" w:left="1400" w:right="580"/>
        </w:sectPr>
      </w:pPr>
    </w:p>
    <w:p>
      <w:pPr>
        <w:pStyle w:val="ListParagraph"/>
        <w:numPr>
          <w:ilvl w:val="0"/>
          <w:numId w:val="6"/>
        </w:numPr>
        <w:tabs>
          <w:tab w:pos="1296" w:val="left" w:leader="none"/>
        </w:tabs>
        <w:spacing w:line="348" w:lineRule="auto" w:before="81" w:after="0"/>
        <w:ind w:left="302" w:right="264" w:firstLine="707"/>
        <w:jc w:val="both"/>
        <w:rPr>
          <w:sz w:val="20"/>
        </w:rPr>
      </w:pPr>
      <w:r>
        <w:rPr>
          <w:sz w:val="28"/>
        </w:rPr>
        <w:t>ускладнення структур управління приводами зажадало різкого збільшення продуктивності центрального процесора і переходу до спеціалізованих процесорів з об'єктно-орієнтованою системою команд, адаптованою до рішення задач цифрового регулювання у реальному часі. Ряд фірм (Intel, Texas Instruments, Analog Devices та ін.) випустили на ринок нові мікроконтролери для управління двигунами (з серії Motor Control) на базі процесорів для обробки сигналів - DSP-мікроконтролери. Вони не тільки забезпечують необхідну продуктивність центрального процесора (більше 20 млн.оп./сек.), але і містять ряд вбудованих периферійних пристроїв, призначених для оптимального сполучення контролера з інверторами і датчиками зворотних зв'язків. Серед вбудованої периферії особливе місце займають універсальні генератори періодичних сигналів, які забезпечують найсучасніші алгоритми управління інверторами, зокрема, алгоритми векторної широко-імпульсної</w:t>
      </w:r>
      <w:r>
        <w:rPr>
          <w:spacing w:val="1"/>
          <w:sz w:val="28"/>
        </w:rPr>
        <w:t> </w:t>
      </w:r>
      <w:r>
        <w:rPr>
          <w:sz w:val="28"/>
        </w:rPr>
        <w:t>модуляції;</w:t>
      </w:r>
    </w:p>
    <w:p>
      <w:pPr>
        <w:pStyle w:val="ListParagraph"/>
        <w:numPr>
          <w:ilvl w:val="0"/>
          <w:numId w:val="6"/>
        </w:numPr>
        <w:tabs>
          <w:tab w:pos="1296" w:val="left" w:leader="none"/>
        </w:tabs>
        <w:spacing w:line="348" w:lineRule="auto" w:before="0" w:after="0"/>
        <w:ind w:left="302" w:right="265" w:firstLine="707"/>
        <w:jc w:val="both"/>
        <w:rPr>
          <w:sz w:val="20"/>
        </w:rPr>
      </w:pPr>
      <w:r>
        <w:rPr>
          <w:sz w:val="28"/>
        </w:rPr>
        <w:t>зростання обчислювальних можливостей вбудованих систем управління приводами супроводжується розширенням їх функцій. Окрім прямого цифрового управління силовим перетворювачем реалізуються додаткові функції підтримки інтерфейсу з користувачем (через пульт оперативного управління), а також управління технологічним процесом (рис. 1.16). До складу системи управління входять: універсальний регулятор технологічної змінної, а також генератор дій, що управляє, на базі годинника реального часу. Таке рішення дозволяє підтримувати швидкість на заданому, відповідно до добової циклограми, рівні виключно засобами електроприводу, без використання промислових</w:t>
      </w:r>
      <w:r>
        <w:rPr>
          <w:spacing w:val="-4"/>
          <w:sz w:val="28"/>
        </w:rPr>
        <w:t> </w:t>
      </w:r>
      <w:r>
        <w:rPr>
          <w:sz w:val="28"/>
        </w:rPr>
        <w:t>контролерів.</w:t>
      </w:r>
    </w:p>
    <w:p>
      <w:pPr>
        <w:pStyle w:val="ListParagraph"/>
        <w:numPr>
          <w:ilvl w:val="0"/>
          <w:numId w:val="6"/>
        </w:numPr>
        <w:tabs>
          <w:tab w:pos="1296" w:val="left" w:leader="none"/>
        </w:tabs>
        <w:spacing w:line="348" w:lineRule="auto" w:before="2" w:after="0"/>
        <w:ind w:left="302" w:right="262" w:firstLine="707"/>
        <w:jc w:val="both"/>
        <w:rPr>
          <w:sz w:val="28"/>
        </w:rPr>
      </w:pPr>
      <w:r>
        <w:rPr>
          <w:sz w:val="28"/>
        </w:rPr>
        <w:t>перспективні системи управління електроприводами розробляються  з орієнтацією на комплексну автоматизацію технологічних процесів і узгоджену роботу декількох приводів у складі промислової мережі. Управління мережею бере на себе промисловий контролер або ЕОМ, що управляє (рис. 1.17). Найбільш перспективні типи інтерфейсів: RS-485 і CAN. CAN-інтерфейс поступово стає стандартом для розподілених</w:t>
      </w:r>
      <w:r>
        <w:rPr>
          <w:spacing w:val="43"/>
          <w:sz w:val="28"/>
        </w:rPr>
        <w:t> </w:t>
      </w:r>
      <w:r>
        <w:rPr>
          <w:sz w:val="28"/>
        </w:rPr>
        <w:t>систем</w:t>
      </w:r>
    </w:p>
    <w:p>
      <w:pPr>
        <w:spacing w:after="0" w:line="348" w:lineRule="auto"/>
        <w:jc w:val="both"/>
        <w:rPr>
          <w:sz w:val="28"/>
        </w:rPr>
        <w:sectPr>
          <w:pgSz w:w="11910" w:h="16840"/>
          <w:pgMar w:header="712" w:footer="0" w:top="1200" w:bottom="280" w:left="1400" w:right="580"/>
        </w:sectPr>
      </w:pPr>
    </w:p>
    <w:p>
      <w:pPr>
        <w:pStyle w:val="BodyText"/>
        <w:spacing w:line="348" w:lineRule="auto" w:before="81"/>
        <w:ind w:left="302" w:right="274"/>
        <w:jc w:val="both"/>
      </w:pPr>
      <w:r>
        <w:rPr/>
        <w:t>управління на електричному транспорті, в автомобільній техніці і робототехніці;</w:t>
      </w:r>
    </w:p>
    <w:p>
      <w:pPr>
        <w:pStyle w:val="ListParagraph"/>
        <w:numPr>
          <w:ilvl w:val="0"/>
          <w:numId w:val="6"/>
        </w:numPr>
        <w:tabs>
          <w:tab w:pos="1154" w:val="left" w:leader="none"/>
        </w:tabs>
        <w:spacing w:line="348" w:lineRule="auto" w:before="0" w:after="0"/>
        <w:ind w:left="302" w:right="265" w:firstLine="707"/>
        <w:jc w:val="both"/>
        <w:rPr>
          <w:sz w:val="28"/>
        </w:rPr>
      </w:pPr>
      <w:r>
        <w:rPr>
          <w:sz w:val="28"/>
        </w:rPr>
        <w:t>прагнення здешевити привід, особливо для масових застосувань в побутовій техніці (пилососи, пральні машини, холодильники, кондиціонери і т.д.), привело до відмови від датчиків механічних змінних і переходу до систем бездатчикового управління, де для оцінки механічних координат приводу (положення, швидкості, прискорення) використовуються спеціальні цифрові спостерігачі. Це можливо тільки при високій продуктивності центрального процесора, коли система диференціальних рівнянь, що описують поведінку приводу, може бути вирішена у реальному</w:t>
      </w:r>
      <w:r>
        <w:rPr>
          <w:spacing w:val="-15"/>
          <w:sz w:val="28"/>
        </w:rPr>
        <w:t> </w:t>
      </w:r>
      <w:r>
        <w:rPr>
          <w:sz w:val="28"/>
        </w:rPr>
        <w:t>часі;</w:t>
      </w:r>
    </w:p>
    <w:p>
      <w:pPr>
        <w:pStyle w:val="ListParagraph"/>
        <w:numPr>
          <w:ilvl w:val="0"/>
          <w:numId w:val="6"/>
        </w:numPr>
        <w:tabs>
          <w:tab w:pos="1154" w:val="left" w:leader="none"/>
        </w:tabs>
        <w:spacing w:line="348" w:lineRule="auto" w:before="0" w:after="0"/>
        <w:ind w:left="302" w:right="263" w:firstLine="707"/>
        <w:jc w:val="both"/>
        <w:rPr>
          <w:sz w:val="28"/>
        </w:rPr>
      </w:pPr>
      <w:r>
        <w:rPr>
          <w:sz w:val="28"/>
        </w:rPr>
        <w:t>збільшені можливості мікропроцесорної техніки привели до того, що при масовому виробництві виробів з об'ємом випуску не менш ніж 10000 штук в рік, виявляється можливим і економічно доцільним створення потужних, однокристальних систем управління приводами на базі DSP- мікроконтролерів. Їх вартість при обмежених інтерфейсних функціях не перевищуватиме 10-20</w:t>
      </w:r>
      <w:r>
        <w:rPr>
          <w:spacing w:val="-6"/>
          <w:sz w:val="28"/>
        </w:rPr>
        <w:t> </w:t>
      </w:r>
      <w:r>
        <w:rPr>
          <w:sz w:val="28"/>
        </w:rPr>
        <w:t>$;</w:t>
      </w:r>
    </w:p>
    <w:p>
      <w:pPr>
        <w:pStyle w:val="ListParagraph"/>
        <w:numPr>
          <w:ilvl w:val="0"/>
          <w:numId w:val="6"/>
        </w:numPr>
        <w:tabs>
          <w:tab w:pos="1154" w:val="left" w:leader="none"/>
        </w:tabs>
        <w:spacing w:line="348" w:lineRule="auto" w:before="2" w:after="0"/>
        <w:ind w:left="302" w:right="262" w:firstLine="707"/>
        <w:jc w:val="both"/>
        <w:rPr>
          <w:sz w:val="28"/>
        </w:rPr>
      </w:pPr>
      <w:r>
        <w:rPr>
          <w:sz w:val="28"/>
        </w:rPr>
        <w:t>основні витрати при розробці систем управління приводами доводяться не на створення апаратної частини контролера, а на розробку алгоритмічного і програмного забезпечення. Тому роль фахівців у області теорії електроприводу істотно зростає</w:t>
      </w:r>
      <w:r>
        <w:rPr>
          <w:spacing w:val="-1"/>
          <w:sz w:val="28"/>
        </w:rPr>
        <w:t> </w:t>
      </w:r>
      <w:r>
        <w:rPr>
          <w:sz w:val="28"/>
        </w:rPr>
        <w:t>[</w:t>
      </w:r>
      <w:r>
        <w:rPr>
          <w:sz w:val="28"/>
          <w:shd w:fill="FFFF00" w:color="auto" w:val="clear"/>
        </w:rPr>
        <w:t>7</w:t>
      </w:r>
      <w:r>
        <w:rPr>
          <w:sz w:val="28"/>
        </w:rPr>
        <w:t>].</w:t>
      </w:r>
    </w:p>
    <w:p>
      <w:pPr>
        <w:pStyle w:val="BodyText"/>
        <w:spacing w:before="4"/>
        <w:rPr>
          <w:sz w:val="22"/>
        </w:rPr>
      </w:pPr>
    </w:p>
    <w:p>
      <w:pPr>
        <w:spacing w:after="0"/>
        <w:rPr>
          <w:sz w:val="22"/>
        </w:rPr>
        <w:sectPr>
          <w:pgSz w:w="11910" w:h="16840"/>
          <w:pgMar w:header="712" w:footer="0" w:top="1200" w:bottom="280" w:left="1400" w:right="580"/>
        </w:sectPr>
      </w:pPr>
    </w:p>
    <w:p>
      <w:pPr>
        <w:pStyle w:val="BodyText"/>
        <w:spacing w:line="322" w:lineRule="exact" w:before="89"/>
        <w:ind w:left="1838"/>
        <w:jc w:val="center"/>
      </w:pPr>
      <w:r>
        <w:rPr/>
        <w:pict>
          <v:group style="position:absolute;margin-left:150.774994pt;margin-top:-.124694pt;width:318pt;height:182.25pt;mso-position-horizontal-relative:page;mso-position-vertical-relative:paragraph;z-index:-257812480" coordorigin="3015,-2" coordsize="6360,3645">
            <v:shape style="position:absolute;left:3015;top:-3;width:2559;height:1111" type="#_x0000_t75" stroked="false">
              <v:imagedata r:id="rId123" o:title=""/>
            </v:shape>
            <v:shape style="position:absolute;left:3015;top:1988;width:2559;height:1654" type="#_x0000_t75" stroked="false">
              <v:imagedata r:id="rId124" o:title=""/>
            </v:shape>
            <v:shape style="position:absolute;left:4235;top:1096;width:120;height:905" coordorigin="4235,1096" coordsize="120,905" path="m4235,1801l4295,2001,4331,1881,4283,1881,4282,1864,4235,1801xm4283,1864l4283,1881,4295,1881,4283,1864xm4308,1096l4283,1096,4283,1864,4295,1881,4307,1864,4308,1096xm4308,1864l4295,1881,4308,1881,4308,1864xm4355,1801l4308,1864,4308,1881,4331,1881,4355,1801xe" filled="true" fillcolor="#000000" stroked="false">
              <v:path arrowok="t"/>
              <v:fill type="solid"/>
            </v:shape>
            <v:shape style="position:absolute;left:6840;top:2381;width:2511;height:802" type="#_x0000_t75" stroked="false">
              <v:imagedata r:id="rId125" o:title=""/>
            </v:shape>
            <v:shape style="position:absolute;left:5562;top:2664;width:1267;height:120" coordorigin="5563,2664" coordsize="1267,120" path="m6710,2724l6630,2784,6788,2737,6710,2737,6710,2724xm6693,2712l5563,2712,5563,2737,6693,2737,6710,2724,6693,2712xm6788,2712l6710,2712,6710,2737,6788,2737,6830,2724,6788,2712xm6630,2664l6710,2724,6710,2712,6788,2712,6630,2664xe" filled="true" fillcolor="#000000" stroked="false">
              <v:path arrowok="t"/>
              <v:fill type="solid"/>
            </v:shape>
            <v:shape style="position:absolute;left:6816;top:-3;width:2559;height:1111" type="#_x0000_t75" stroked="false">
              <v:imagedata r:id="rId123" o:title=""/>
            </v:shape>
            <v:shape style="position:absolute;left:5562;top:492;width:2594;height:1690" coordorigin="5563,492" coordsize="2594,1690" path="m6830,540l5699,540,5763,492,5563,552,5763,612,5699,565,6830,565,6830,540m8156,1296l8132,1216,8096,1096,8036,1296,8083,1233,8084,1216,8084,1233,8084,2182,8109,2182,8108,1233,8109,1233,8156,1296e" filled="true" fillcolor="#000000" stroked="false">
              <v:path arrowok="t"/>
              <v:fill type="solid"/>
            </v:shape>
            <v:shape style="position:absolute;left:6829;top:2182;width:2534;height:1086" type="#_x0000_t202" filled="false" stroked="true" strokeweight="1.25pt" strokecolor="#000000">
              <v:textbox inset="0,0,0,0">
                <w:txbxContent>
                  <w:p>
                    <w:pPr>
                      <w:spacing w:line="242" w:lineRule="auto" w:before="182"/>
                      <w:ind w:left="415" w:right="394" w:firstLine="314"/>
                      <w:jc w:val="left"/>
                      <w:rPr>
                        <w:sz w:val="28"/>
                      </w:rPr>
                    </w:pPr>
                    <w:r>
                      <w:rPr>
                        <w:sz w:val="28"/>
                      </w:rPr>
                      <w:t>Силовий перетворювач</w:t>
                    </w:r>
                  </w:p>
                </w:txbxContent>
              </v:textbox>
              <v:stroke dashstyle="solid"/>
              <w10:wrap type="none"/>
            </v:shape>
            <w10:wrap type="none"/>
          </v:group>
        </w:pict>
      </w:r>
      <w:r>
        <w:rPr/>
        <w:t>Датчик</w:t>
      </w:r>
    </w:p>
    <w:p>
      <w:pPr>
        <w:pStyle w:val="BodyText"/>
        <w:ind w:left="1842"/>
        <w:jc w:val="center"/>
      </w:pPr>
      <w:r>
        <w:rPr/>
        <w:t>у технологічному циклі</w:t>
      </w:r>
    </w:p>
    <w:p>
      <w:pPr>
        <w:pStyle w:val="BodyText"/>
        <w:spacing w:line="322" w:lineRule="exact" w:before="89"/>
        <w:ind w:left="1647" w:right="2171"/>
        <w:jc w:val="center"/>
      </w:pPr>
      <w:r>
        <w:rPr/>
        <w:br w:type="column"/>
      </w:r>
      <w:r>
        <w:rPr/>
        <w:t>Двигун</w:t>
      </w:r>
    </w:p>
    <w:p>
      <w:pPr>
        <w:pStyle w:val="BodyText"/>
        <w:ind w:left="1650" w:right="2171"/>
        <w:jc w:val="center"/>
      </w:pPr>
      <w:r>
        <w:rPr/>
        <w:t>у технологічному циклі</w:t>
      </w:r>
    </w:p>
    <w:p>
      <w:pPr>
        <w:spacing w:after="0"/>
        <w:jc w:val="center"/>
        <w:sectPr>
          <w:type w:val="continuous"/>
          <w:pgSz w:w="11910" w:h="16840"/>
          <w:pgMar w:top="1200" w:bottom="280" w:left="1400" w:right="580"/>
          <w:cols w:num="2" w:equalWidth="0">
            <w:col w:w="3953" w:space="40"/>
            <w:col w:w="5937"/>
          </w:cols>
        </w:sectPr>
      </w:pPr>
    </w:p>
    <w:p>
      <w:pPr>
        <w:pStyle w:val="BodyText"/>
        <w:rPr>
          <w:sz w:val="20"/>
        </w:rPr>
      </w:pPr>
    </w:p>
    <w:p>
      <w:pPr>
        <w:pStyle w:val="BodyText"/>
        <w:rPr>
          <w:sz w:val="20"/>
        </w:rPr>
      </w:pPr>
    </w:p>
    <w:p>
      <w:pPr>
        <w:pStyle w:val="BodyText"/>
        <w:rPr>
          <w:sz w:val="20"/>
        </w:rPr>
      </w:pPr>
    </w:p>
    <w:p>
      <w:pPr>
        <w:pStyle w:val="BodyText"/>
        <w:spacing w:before="4"/>
        <w:rPr>
          <w:sz w:val="21"/>
        </w:rPr>
      </w:pPr>
    </w:p>
    <w:p>
      <w:pPr>
        <w:pStyle w:val="BodyText"/>
        <w:spacing w:before="89"/>
        <w:ind w:left="1926" w:right="6059"/>
        <w:jc w:val="center"/>
      </w:pPr>
      <w:r>
        <w:rPr/>
        <w:t>Система управління</w:t>
      </w:r>
    </w:p>
    <w:p>
      <w:pPr>
        <w:pStyle w:val="BodyText"/>
        <w:spacing w:line="242" w:lineRule="auto" w:before="2"/>
        <w:ind w:left="1926" w:right="6060"/>
        <w:jc w:val="center"/>
      </w:pPr>
      <w:r>
        <w:rPr/>
        <w:t>з інтегрованим генератором дій</w:t>
      </w:r>
    </w:p>
    <w:p>
      <w:pPr>
        <w:pStyle w:val="BodyText"/>
        <w:rPr>
          <w:sz w:val="20"/>
        </w:rPr>
      </w:pPr>
    </w:p>
    <w:p>
      <w:pPr>
        <w:pStyle w:val="BodyText"/>
        <w:spacing w:before="7"/>
        <w:rPr>
          <w:sz w:val="19"/>
        </w:rPr>
      </w:pPr>
    </w:p>
    <w:p>
      <w:pPr>
        <w:pStyle w:val="BodyText"/>
        <w:spacing w:before="89"/>
        <w:ind w:left="822" w:right="85"/>
        <w:jc w:val="center"/>
      </w:pPr>
      <w:r>
        <w:rPr/>
        <w:t>Рисунок 1.16 - Інтеграція управління двигуном і технологічним</w:t>
      </w:r>
    </w:p>
    <w:p>
      <w:pPr>
        <w:pStyle w:val="BodyText"/>
        <w:spacing w:before="144"/>
        <w:ind w:left="799" w:right="767"/>
        <w:jc w:val="center"/>
      </w:pPr>
      <w:r>
        <w:rPr/>
        <w:t>процесом</w:t>
      </w:r>
    </w:p>
    <w:p>
      <w:pPr>
        <w:spacing w:after="0"/>
        <w:jc w:val="center"/>
        <w:sectPr>
          <w:type w:val="continuous"/>
          <w:pgSz w:w="11910" w:h="16840"/>
          <w:pgMar w:top="1200" w:bottom="280" w:left="1400" w:right="580"/>
        </w:sectPr>
      </w:pPr>
    </w:p>
    <w:p>
      <w:pPr>
        <w:pStyle w:val="BodyText"/>
        <w:spacing w:before="7"/>
        <w:rPr>
          <w:sz w:val="11"/>
        </w:rPr>
      </w:pPr>
    </w:p>
    <w:p>
      <w:pPr>
        <w:pStyle w:val="BodyText"/>
        <w:ind w:left="426"/>
        <w:rPr>
          <w:sz w:val="20"/>
        </w:rPr>
      </w:pPr>
      <w:r>
        <w:rPr>
          <w:sz w:val="20"/>
        </w:rPr>
        <w:pict>
          <v:group style="width:470.3pt;height:331.95pt;mso-position-horizontal-relative:char;mso-position-vertical-relative:line" coordorigin="0,0" coordsize="9406,6639">
            <v:shape style="position:absolute;left:173;top:181;width:2458;height:1111" type="#_x0000_t75" stroked="false">
              <v:imagedata r:id="rId126" o:title=""/>
            </v:shape>
            <v:shape style="position:absolute;left:173;top:1629;width:2458;height:1654" type="#_x0000_t75" stroked="false">
              <v:imagedata r:id="rId127" o:title=""/>
            </v:shape>
            <v:shape style="position:absolute;left:1342;top:1279;width:120;height:362" type="#_x0000_t75" stroked="false">
              <v:imagedata r:id="rId128" o:title=""/>
            </v:shape>
            <v:shape style="position:absolute;left:2978;top:2385;width:2408;height:802" type="#_x0000_t75" stroked="false">
              <v:imagedata r:id="rId129" o:title=""/>
            </v:shape>
            <v:shape style="position:absolute;left:2618;top:2667;width:348;height:120" type="#_x0000_t75" stroked="false">
              <v:imagedata r:id="rId130" o:title=""/>
            </v:shape>
            <v:shape style="position:absolute;left:2953;top:181;width:2458;height:1111" type="#_x0000_t75" stroked="false">
              <v:imagedata r:id="rId131" o:title=""/>
            </v:shape>
            <v:shape style="position:absolute;left:4121;top:1279;width:120;height:905" coordorigin="4122,1279" coordsize="120,905" path="m4182,1399l4170,1416,4169,2184,4194,2184,4194,1416,4182,1399xm4182,1279l4122,1479,4169,1416,4169,1399,4218,1399,4182,1279xm4218,1399l4194,1399,4195,1416,4242,1479,4218,1399xm4182,1399l4169,1399,4169,1416,4182,1399xm4194,1399l4182,1399,4194,1416,4194,1399xe" filled="true" fillcolor="#000000" stroked="false">
              <v:path arrowok="t"/>
              <v:fill type="solid"/>
            </v:shape>
            <v:shape style="position:absolute;left:2618;top:676;width:348;height:120" type="#_x0000_t75" stroked="false">
              <v:imagedata r:id="rId132" o:title=""/>
            </v:shape>
            <v:rect style="position:absolute;left:12;top:12;width:6428;height:3982" filled="false" stroked="true" strokeweight="1.25pt" strokecolor="#000000">
              <v:stroke dashstyle="shortdash"/>
            </v:rect>
            <v:shape style="position:absolute;left:5575;top:266;width:867;height:761" type="#_x0000_t75" stroked="false">
              <v:imagedata r:id="rId133" o:title=""/>
            </v:shape>
            <v:shape style="position:absolute;left:6440;top:1943;width:348;height:120" type="#_x0000_t75" stroked="false">
              <v:imagedata r:id="rId134" o:title=""/>
            </v:shape>
            <v:shape style="position:absolute;left:6440;top:1400;width:348;height:120" type="#_x0000_t75" stroked="false">
              <v:imagedata r:id="rId135" o:title=""/>
            </v:shape>
            <v:shape style="position:absolute;left:6787;top:3572;width:348;height:120" type="#_x0000_t75" stroked="false">
              <v:imagedata r:id="rId132" o:title=""/>
            </v:shape>
            <v:rect style="position:absolute;left:12;top:4356;width:6428;height:905" filled="false" stroked="true" strokeweight="1.25pt" strokecolor="#000000">
              <v:stroke dashstyle="shortdash"/>
            </v:rect>
            <v:shape style="position:absolute;left:5575;top:4610;width:867;height:761" type="#_x0000_t75" stroked="false">
              <v:imagedata r:id="rId133" o:title=""/>
            </v:shape>
            <v:shape style="position:absolute;left:6440;top:5020;width:348;height:120" type="#_x0000_t75" stroked="false">
              <v:imagedata r:id="rId134" o:title=""/>
            </v:shape>
            <v:shape style="position:absolute;left:6440;top:4477;width:348;height:120" type="#_x0000_t75" stroked="false">
              <v:imagedata r:id="rId135" o:title=""/>
            </v:shape>
            <v:rect style="position:absolute;left:12;top:5623;width:6428;height:905" filled="false" stroked="true" strokeweight="1.25pt" strokecolor="#000000">
              <v:stroke dashstyle="shortdash"/>
            </v:rect>
            <v:shape style="position:absolute;left:5575;top:5877;width:867;height:761" type="#_x0000_t75" stroked="false">
              <v:imagedata r:id="rId133" o:title=""/>
            </v:shape>
            <v:shape style="position:absolute;left:6440;top:6287;width:348;height:120" type="#_x0000_t75" stroked="false">
              <v:imagedata r:id="rId134" o:title=""/>
            </v:shape>
            <v:shape style="position:absolute;left:6440;top:5744;width:348;height:120" type="#_x0000_t75" stroked="false">
              <v:imagedata r:id="rId135" o:title=""/>
            </v:shape>
            <v:shape style="position:absolute;left:6787;top:4115;width:348;height:120" type="#_x0000_t75" stroked="false">
              <v:imagedata r:id="rId130" o:title=""/>
            </v:shape>
            <v:line style="position:absolute" from="6788,1461" to="6788,6348" stroked="true" strokeweight="3pt" strokecolor="#000000">
              <v:stroke dashstyle="solid"/>
            </v:line>
            <v:shape style="position:absolute;left:7147;top:3582;width:2235;height:872" type="#_x0000_t75" stroked="false">
              <v:imagedata r:id="rId136" o:title=""/>
            </v:shape>
            <v:shape style="position:absolute;left:1515;top:3270;width:120;height:362" type="#_x0000_t75" stroked="false">
              <v:imagedata r:id="rId137" o:title=""/>
            </v:shape>
            <v:shape style="position:absolute;left:1168;top:3270;width:120;height:362" type="#_x0000_t75" stroked="false">
              <v:imagedata r:id="rId138" o:title=""/>
            </v:shape>
            <v:line style="position:absolute" from="1228,3633" to="6093,3633" stroked="true" strokeweight="3pt" strokecolor="#000000">
              <v:stroke dashstyle="solid"/>
            </v:line>
            <v:line style="position:absolute" from="6093,1461" to="6093,3633" stroked="true" strokeweight="3pt" strokecolor="#000000">
              <v:stroke dashstyle="solid"/>
            </v:line>
            <v:shape style="position:absolute;left:6092;top:1943;width:348;height:120" type="#_x0000_t75" stroked="false">
              <v:imagedata r:id="rId139" o:title=""/>
            </v:shape>
            <v:shape style="position:absolute;left:6092;top:1400;width:348;height:120" type="#_x0000_t75" stroked="false">
              <v:imagedata r:id="rId140" o:title=""/>
            </v:shape>
            <v:shape style="position:absolute;left:5720;top:4622;width:573;height:311" type="#_x0000_t202" filled="false" stroked="false">
              <v:textbox inset="0,0,0,0">
                <w:txbxContent>
                  <w:p>
                    <w:pPr>
                      <w:spacing w:line="311" w:lineRule="exact" w:before="0"/>
                      <w:ind w:left="0" w:right="0" w:firstLine="0"/>
                      <w:jc w:val="left"/>
                      <w:rPr>
                        <w:sz w:val="28"/>
                      </w:rPr>
                    </w:pPr>
                    <w:r>
                      <w:rPr>
                        <w:sz w:val="28"/>
                      </w:rPr>
                      <w:t>А1.2</w:t>
                    </w:r>
                  </w:p>
                </w:txbxContent>
              </v:textbox>
              <w10:wrap type="none"/>
            </v:shape>
            <v:shape style="position:absolute;left:5720;top:5889;width:573;height:311" type="#_x0000_t202" filled="false" stroked="false">
              <v:textbox inset="0,0,0,0">
                <w:txbxContent>
                  <w:p>
                    <w:pPr>
                      <w:spacing w:line="311" w:lineRule="exact" w:before="0"/>
                      <w:ind w:left="0" w:right="0" w:firstLine="0"/>
                      <w:jc w:val="left"/>
                      <w:rPr>
                        <w:sz w:val="28"/>
                      </w:rPr>
                    </w:pPr>
                    <w:r>
                      <w:rPr>
                        <w:sz w:val="28"/>
                      </w:rPr>
                      <w:t>А1.3</w:t>
                    </w:r>
                  </w:p>
                </w:txbxContent>
              </v:textbox>
              <w10:wrap type="none"/>
            </v:shape>
            <v:shape style="position:absolute;left:7135;top:3270;width:2259;height:1267" type="#_x0000_t202" filled="false" stroked="true" strokeweight="1.25pt" strokecolor="#000000">
              <v:textbox inset="0,0,0,0">
                <w:txbxContent>
                  <w:p>
                    <w:pPr>
                      <w:spacing w:line="240" w:lineRule="auto" w:before="5"/>
                      <w:rPr>
                        <w:sz w:val="25"/>
                      </w:rPr>
                    </w:pPr>
                  </w:p>
                  <w:p>
                    <w:pPr>
                      <w:spacing w:before="1"/>
                      <w:ind w:left="152" w:right="150" w:firstLine="0"/>
                      <w:jc w:val="center"/>
                      <w:rPr>
                        <w:sz w:val="28"/>
                      </w:rPr>
                    </w:pPr>
                    <w:r>
                      <w:rPr>
                        <w:sz w:val="28"/>
                      </w:rPr>
                      <w:t>Промконтролер</w:t>
                    </w:r>
                  </w:p>
                  <w:p>
                    <w:pPr>
                      <w:spacing w:before="4"/>
                      <w:ind w:left="151" w:right="150" w:firstLine="0"/>
                      <w:jc w:val="center"/>
                      <w:rPr>
                        <w:sz w:val="28"/>
                      </w:rPr>
                    </w:pPr>
                    <w:r>
                      <w:rPr>
                        <w:sz w:val="28"/>
                      </w:rPr>
                      <w:t>або ЕОМ</w:t>
                    </w:r>
                  </w:p>
                </w:txbxContent>
              </v:textbox>
              <v:stroke dashstyle="solid"/>
              <w10:wrap type="none"/>
            </v:shape>
            <v:shape style="position:absolute;left:434;top:1729;width:1958;height:1286" type="#_x0000_t202" filled="false" stroked="false">
              <v:textbox inset="0,0,0,0">
                <w:txbxContent>
                  <w:p>
                    <w:pPr>
                      <w:spacing w:line="240" w:lineRule="auto" w:before="0"/>
                      <w:ind w:left="300" w:right="322" w:firstLine="3"/>
                      <w:jc w:val="center"/>
                      <w:rPr>
                        <w:sz w:val="28"/>
                      </w:rPr>
                    </w:pPr>
                    <w:r>
                      <w:rPr>
                        <w:sz w:val="28"/>
                      </w:rPr>
                      <w:t>Система управління</w:t>
                    </w:r>
                  </w:p>
                  <w:p>
                    <w:pPr>
                      <w:spacing w:line="247" w:lineRule="auto" w:before="0"/>
                      <w:ind w:left="0" w:right="18" w:hanging="5"/>
                      <w:jc w:val="center"/>
                      <w:rPr>
                        <w:sz w:val="28"/>
                      </w:rPr>
                    </w:pPr>
                    <w:r>
                      <w:rPr>
                        <w:sz w:val="28"/>
                      </w:rPr>
                      <w:t>з інтегрованим генератором дій</w:t>
                    </w:r>
                  </w:p>
                </w:txbxContent>
              </v:textbox>
              <w10:wrap type="none"/>
            </v:shape>
            <v:shape style="position:absolute;left:5720;top:277;width:573;height:311" type="#_x0000_t202" filled="false" stroked="false">
              <v:textbox inset="0,0,0,0">
                <w:txbxContent>
                  <w:p>
                    <w:pPr>
                      <w:spacing w:line="311" w:lineRule="exact" w:before="0"/>
                      <w:ind w:left="0" w:right="0" w:firstLine="0"/>
                      <w:jc w:val="left"/>
                      <w:rPr>
                        <w:sz w:val="28"/>
                      </w:rPr>
                    </w:pPr>
                    <w:r>
                      <w:rPr>
                        <w:sz w:val="28"/>
                      </w:rPr>
                      <w:t>А1.1</w:t>
                    </w:r>
                  </w:p>
                </w:txbxContent>
              </v:textbox>
              <w10:wrap type="none"/>
            </v:shape>
            <v:shape style="position:absolute;left:3128;top:282;width:2130;height:955" type="#_x0000_t202" filled="false" stroked="false">
              <v:textbox inset="0,0,0,0">
                <w:txbxContent>
                  <w:p>
                    <w:pPr>
                      <w:spacing w:line="311" w:lineRule="exact" w:before="0"/>
                      <w:ind w:left="0" w:right="21" w:firstLine="0"/>
                      <w:jc w:val="center"/>
                      <w:rPr>
                        <w:sz w:val="28"/>
                      </w:rPr>
                    </w:pPr>
                    <w:r>
                      <w:rPr>
                        <w:sz w:val="28"/>
                      </w:rPr>
                      <w:t>Двигун</w:t>
                    </w:r>
                  </w:p>
                  <w:p>
                    <w:pPr>
                      <w:spacing w:before="0"/>
                      <w:ind w:left="0" w:right="18" w:firstLine="0"/>
                      <w:jc w:val="center"/>
                      <w:rPr>
                        <w:sz w:val="28"/>
                      </w:rPr>
                    </w:pPr>
                    <w:r>
                      <w:rPr>
                        <w:sz w:val="28"/>
                      </w:rPr>
                      <w:t>у технологічному циклі</w:t>
                    </w:r>
                  </w:p>
                </w:txbxContent>
              </v:textbox>
              <w10:wrap type="none"/>
            </v:shape>
            <v:shape style="position:absolute;left:348;top:282;width:2130;height:955" type="#_x0000_t202" filled="false" stroked="false">
              <v:textbox inset="0,0,0,0">
                <w:txbxContent>
                  <w:p>
                    <w:pPr>
                      <w:spacing w:line="311" w:lineRule="exact" w:before="0"/>
                      <w:ind w:left="0" w:right="18" w:firstLine="0"/>
                      <w:jc w:val="center"/>
                      <w:rPr>
                        <w:sz w:val="28"/>
                      </w:rPr>
                    </w:pPr>
                    <w:r>
                      <w:rPr>
                        <w:sz w:val="28"/>
                      </w:rPr>
                      <w:t>Датчик</w:t>
                    </w:r>
                  </w:p>
                  <w:p>
                    <w:pPr>
                      <w:spacing w:before="0"/>
                      <w:ind w:left="0" w:right="18" w:firstLine="0"/>
                      <w:jc w:val="center"/>
                      <w:rPr>
                        <w:sz w:val="28"/>
                      </w:rPr>
                    </w:pPr>
                    <w:r>
                      <w:rPr>
                        <w:sz w:val="28"/>
                      </w:rPr>
                      <w:t>у технологічному циклі</w:t>
                    </w:r>
                  </w:p>
                </w:txbxContent>
              </v:textbox>
              <w10:wrap type="none"/>
            </v:shape>
            <v:shape style="position:absolute;left:2965;top:2184;width:2433;height:1086" type="#_x0000_t202" filled="false" stroked="true" strokeweight="1.25pt" strokecolor="#000000">
              <v:textbox inset="0,0,0,0">
                <w:txbxContent>
                  <w:p>
                    <w:pPr>
                      <w:spacing w:line="244" w:lineRule="auto" w:before="181"/>
                      <w:ind w:left="363" w:right="345" w:firstLine="314"/>
                      <w:jc w:val="left"/>
                      <w:rPr>
                        <w:sz w:val="28"/>
                      </w:rPr>
                    </w:pPr>
                    <w:r>
                      <w:rPr>
                        <w:sz w:val="28"/>
                      </w:rPr>
                      <w:t>Силовий перетворювач</w:t>
                    </w:r>
                  </w:p>
                </w:txbxContent>
              </v:textbox>
              <v:stroke dashstyle="solid"/>
              <w10:wrap type="none"/>
            </v:shape>
          </v:group>
        </w:pict>
      </w:r>
      <w:r>
        <w:rPr>
          <w:sz w:val="20"/>
        </w:rPr>
      </w:r>
    </w:p>
    <w:p>
      <w:pPr>
        <w:pStyle w:val="BodyText"/>
        <w:rPr>
          <w:sz w:val="20"/>
        </w:rPr>
      </w:pPr>
    </w:p>
    <w:p>
      <w:pPr>
        <w:pStyle w:val="BodyText"/>
        <w:spacing w:before="239"/>
        <w:ind w:left="799" w:right="767"/>
        <w:jc w:val="center"/>
      </w:pPr>
      <w:r>
        <w:rPr/>
        <w:t>Рисунок 1.17 – Розподілені системи управління приводами</w:t>
      </w:r>
    </w:p>
    <w:p>
      <w:pPr>
        <w:pStyle w:val="BodyText"/>
        <w:rPr>
          <w:sz w:val="30"/>
        </w:rPr>
      </w:pPr>
    </w:p>
    <w:p>
      <w:pPr>
        <w:pStyle w:val="Heading4"/>
        <w:numPr>
          <w:ilvl w:val="1"/>
          <w:numId w:val="2"/>
        </w:numPr>
        <w:tabs>
          <w:tab w:pos="1433" w:val="left" w:leader="none"/>
        </w:tabs>
        <w:spacing w:line="345" w:lineRule="auto" w:before="267" w:after="0"/>
        <w:ind w:left="302" w:right="302" w:firstLine="707"/>
        <w:jc w:val="left"/>
      </w:pPr>
      <w:r>
        <w:rPr/>
        <w:t>Типові структури перспективних систем управління приводами змінного струму</w:t>
      </w:r>
    </w:p>
    <w:p>
      <w:pPr>
        <w:pStyle w:val="BodyText"/>
        <w:spacing w:before="8"/>
        <w:rPr>
          <w:b/>
          <w:sz w:val="27"/>
        </w:rPr>
      </w:pPr>
    </w:p>
    <w:p>
      <w:pPr>
        <w:pStyle w:val="BodyText"/>
        <w:spacing w:line="360" w:lineRule="auto"/>
        <w:ind w:left="302" w:right="267" w:firstLine="707"/>
        <w:jc w:val="both"/>
      </w:pPr>
      <w:r>
        <w:rPr/>
        <w:t>На рис. 1.18 показана структура приводу змінного струму з векторним управлінням. В якості виконавчого двигуна може застосовуватися або синхронний двигун з активним магнітоелектричним ротором, або синхронний реактивний двигун. Можливо використання цієї структури і для управління трифазними вентильно-індукторними двигунами з різнополярним живленням, а також кроковими двигунами в режимі безколекторних двигунів постійного струму</w:t>
      </w:r>
      <w:r>
        <w:rPr>
          <w:spacing w:val="-4"/>
        </w:rPr>
        <w:t> </w:t>
      </w:r>
      <w:r>
        <w:rPr/>
        <w:t>[7].</w:t>
      </w:r>
    </w:p>
    <w:p>
      <w:pPr>
        <w:pStyle w:val="BodyText"/>
        <w:spacing w:line="360" w:lineRule="auto"/>
        <w:ind w:left="302" w:right="263" w:firstLine="707"/>
        <w:jc w:val="both"/>
      </w:pPr>
      <w:r>
        <w:rPr/>
        <w:t>В якості силового перетворювача використовується інвертор на IGBT- ключах або інтелектуальних силових модулях. Драйвери ключів інвертора підключені безпосередньо до виходів ШІМ-генератора мікроконтролера, що</w:t>
      </w:r>
    </w:p>
    <w:p>
      <w:pPr>
        <w:spacing w:after="0" w:line="360" w:lineRule="auto"/>
        <w:jc w:val="both"/>
        <w:sectPr>
          <w:pgSz w:w="11910" w:h="16840"/>
          <w:pgMar w:header="712" w:footer="0" w:top="1200" w:bottom="280" w:left="1400" w:right="580"/>
        </w:sectPr>
      </w:pPr>
    </w:p>
    <w:p>
      <w:pPr>
        <w:pStyle w:val="BodyText"/>
        <w:spacing w:line="360" w:lineRule="auto" w:before="81"/>
        <w:ind w:left="302" w:right="265"/>
        <w:jc w:val="both"/>
      </w:pPr>
      <w:r>
        <w:rPr/>
        <w:t>працює в режимі широко-імпульсної модуляції базових векторів (векторної ШІМ-модуляції), який забезпечує максимально високий ступінь використання напруги ланки постійного струму і мінімізацію динамічних втрат в</w:t>
      </w:r>
      <w:r>
        <w:rPr>
          <w:spacing w:val="-3"/>
        </w:rPr>
        <w:t> </w:t>
      </w:r>
      <w:r>
        <w:rPr/>
        <w:t>інверторі.</w:t>
      </w:r>
    </w:p>
    <w:p>
      <w:pPr>
        <w:pStyle w:val="BodyText"/>
        <w:spacing w:before="10"/>
      </w:pPr>
      <w:r>
        <w:rPr/>
        <w:pict>
          <v:group style="position:absolute;margin-left:88.080002pt;margin-top:18.614433pt;width:473.9pt;height:198.05pt;mso-position-horizontal-relative:page;mso-position-vertical-relative:paragraph;z-index:-251375616;mso-wrap-distance-left:0;mso-wrap-distance-right:0" coordorigin="1762,372" coordsize="9478,3961">
            <v:shape style="position:absolute;left:9285;top:3825;width:399;height:324" type="#_x0000_t75" stroked="false">
              <v:imagedata r:id="rId105" o:title=""/>
            </v:shape>
            <v:shape style="position:absolute;left:9115;top:3369;width:399;height:324" type="#_x0000_t75" stroked="false">
              <v:imagedata r:id="rId105" o:title=""/>
            </v:shape>
            <v:line style="position:absolute" from="10939,3010" to="10939,4093" stroked="true" strokeweight="1.25pt" strokecolor="#000000">
              <v:stroke dashstyle="solid"/>
            </v:line>
            <v:line style="position:absolute" from="10768,3010" to="10768,3694" stroked="true" strokeweight="1.25pt" strokecolor="#000000">
              <v:stroke dashstyle="solid"/>
            </v:line>
            <v:line style="position:absolute" from="9857,786" to="10142,1014" stroked="true" strokeweight="1.25pt" strokecolor="#000000">
              <v:stroke dashstyle="solid"/>
            </v:line>
            <v:line style="position:absolute" from="9172,787" to="9856,787" stroked="true" strokeweight="1.25pt" strokecolor="#000000">
              <v:stroke dashstyle="solid"/>
            </v:line>
            <v:shape style="position:absolute;left:3028;top:643;width:831;height:514" type="#_x0000_t75" stroked="false">
              <v:imagedata r:id="rId141" o:title=""/>
            </v:shape>
            <v:shape style="position:absolute;left:2161;top:558;width:456;height:456" coordorigin="2161,559" coordsize="456,456" path="m2161,787l2173,715,2205,652,2254,603,2317,570,2389,559,2461,570,2524,603,2573,652,2605,715,2617,787,2605,859,2573,921,2524,971,2461,1003,2389,1015,2317,1003,2254,971,2205,921,2173,859,2161,787xe" filled="false" stroked="true" strokeweight="1.5pt" strokecolor="#000000">
              <v:path arrowok="t"/>
              <v:stroke dashstyle="solid"/>
            </v:shape>
            <v:line style="position:absolute" from="2218,616" to="2560,958" stroked="true" strokeweight="1.5pt" strokecolor="#000000">
              <v:stroke dashstyle="solid"/>
            </v:line>
            <v:line style="position:absolute" from="2218,958" to="2560,616" stroked="true" strokeweight="1.5pt" strokecolor="#000000">
              <v:stroke dashstyle="solid"/>
            </v:line>
            <v:shape style="position:absolute;left:1761;top:460;width:413;height:386" type="#_x0000_t75" stroked="false">
              <v:imagedata r:id="rId142" o:title=""/>
            </v:shape>
            <v:shape style="position:absolute;left:2617;top:726;width:412;height:120" coordorigin="2617,727" coordsize="412,120" path="m2829,727l2892,774,2909,774,2909,799,2892,799,2829,847,2987,799,2909,799,2987,799,3029,787,2829,727xm2909,787l2892,799,2909,799,2909,787xm2617,774l2617,799,2892,799,2909,787,2892,774,2617,774xm2892,774l2909,787,2909,774,2892,774xe" filled="true" fillcolor="#000000" stroked="false">
              <v:path arrowok="t"/>
              <v:fill type="solid"/>
            </v:shape>
            <v:shape style="position:absolute;left:4438;top:1014;width:120;height:1653" coordorigin="4438,1015" coordsize="120,1653" path="m4498,1135l4486,1151,4486,2668,4511,2668,4510,1151,4498,1135xm4498,1015l4438,1215,4485,1152,4485,1135,4534,1135,4498,1015xm4534,1135l4510,1135,4511,1152,4558,1215,4534,1135xm4498,1135l4485,1135,4485,1152,4498,1135xm4510,1135l4498,1135,4510,1151,4510,1135xe" filled="true" fillcolor="#000000" stroked="false">
              <v:path arrowok="t"/>
              <v:fill type="solid"/>
            </v:shape>
            <v:shape style="position:absolute;left:4270;top:558;width:456;height:456" coordorigin="4270,559" coordsize="456,456" path="m4270,787l4282,715,4314,652,4363,603,4426,570,4498,559,4570,570,4633,603,4682,652,4714,715,4726,787,4714,859,4682,921,4633,971,4570,1003,4498,1015,4426,1003,4363,971,4314,921,4282,859,4270,787xe" filled="false" stroked="true" strokeweight="1.5pt" strokecolor="#000000">
              <v:path arrowok="t"/>
              <v:stroke dashstyle="solid"/>
            </v:shape>
            <v:line style="position:absolute" from="4327,616" to="4669,958" stroked="true" strokeweight="1.5pt" strokecolor="#000000">
              <v:stroke dashstyle="solid"/>
            </v:line>
            <v:line style="position:absolute" from="4327,958" to="4669,616" stroked="true" strokeweight="1.5pt" strokecolor="#000000">
              <v:stroke dashstyle="solid"/>
            </v:line>
            <v:shape style="position:absolute;left:3928;top:460;width:399;height:327" type="#_x0000_t75" stroked="false">
              <v:imagedata r:id="rId105" o:title=""/>
            </v:shape>
            <v:shape style="position:absolute;left:4726;top:726;width:412;height:120" coordorigin="4726,727" coordsize="412,120" path="m4938,727l5001,774,5018,774,5018,799,5001,799,4938,847,5096,799,5018,799,5096,799,5138,787,4938,727xm5018,787l5001,799,5018,799,5018,787xm4726,774l4726,799,5001,799,5018,787,5001,774,4726,774xm5001,774l5018,787,5018,774,5001,774xe" filled="true" fillcolor="#000000" stroked="false">
              <v:path arrowok="t"/>
              <v:fill type="solid"/>
            </v:shape>
            <v:shape style="position:absolute;left:3871;top:726;width:412;height:120" coordorigin="3871,727" coordsize="412,120" path="m4083,727l4146,774,4163,774,4163,799,4146,799,4083,847,4241,799,4163,799,4241,799,4283,787,4083,727xm4163,787l4146,799,4163,799,4163,787xm3871,774l3871,799,4146,799,4163,787,4146,774,3871,774xm4146,774l4163,787,4163,774,4146,774xe" filled="true" fillcolor="#000000" stroked="false">
              <v:path arrowok="t"/>
              <v:fill type="solid"/>
            </v:shape>
            <v:shape style="position:absolute;left:5138;top:530;width:831;height:627" type="#_x0000_t75" stroked="false">
              <v:imagedata r:id="rId143" o:title=""/>
            </v:shape>
            <v:shape style="position:absolute;left:4156;top:974;width:399;height:327" type="#_x0000_t75" stroked="false">
              <v:imagedata r:id="rId105" o:title=""/>
            </v:shape>
            <v:shape style="position:absolute;left:4555;top:1089;width:399;height:324" type="#_x0000_t75" stroked="false">
              <v:imagedata r:id="rId105" o:title=""/>
            </v:shape>
            <v:shape style="position:absolute;left:5138;top:1500;width:831;height:624" type="#_x0000_t75" stroked="false">
              <v:imagedata r:id="rId144" o:title=""/>
            </v:shape>
            <v:shape style="position:absolute;left:3301;top:1527;width:456;height:456" coordorigin="3301,1528" coordsize="456,456" path="m3301,1756l3313,1684,3345,1621,3394,1572,3457,1539,3529,1528,3601,1539,3664,1572,3713,1621,3745,1684,3757,1756,3745,1828,3713,1890,3664,1940,3601,1972,3529,1984,3457,1972,3394,1940,3345,1890,3313,1828,3301,1756xe" filled="false" stroked="true" strokeweight="1.5pt" strokecolor="#000000">
              <v:path arrowok="t"/>
              <v:stroke dashstyle="solid"/>
            </v:shape>
            <v:line style="position:absolute" from="3358,1585" to="3700,1927" stroked="true" strokeweight="1.5pt" strokecolor="#000000">
              <v:stroke dashstyle="solid"/>
            </v:line>
            <v:line style="position:absolute" from="3358,1927" to="3700,1585" stroked="true" strokeweight="1.5pt" strokecolor="#000000">
              <v:stroke dashstyle="solid"/>
            </v:line>
            <v:shape style="position:absolute;left:2902;top:1695;width:412;height:120" coordorigin="2902,1696" coordsize="412,120" path="m3194,1756l3114,1816,3273,1768,3194,1768,3194,1756xm3177,1743l2902,1743,2902,1768,3177,1768,3194,1756,3177,1743xm3272,1743l3194,1743,3194,1768,3273,1768,3314,1756,3272,1743xm3114,1696l3194,1756,3194,1743,3272,1743,3114,1696xe" filled="true" fillcolor="#000000" stroked="false">
              <v:path arrowok="t"/>
              <v:fill type="solid"/>
            </v:shape>
            <v:shape style="position:absolute;left:2673;top:1430;width:627;height:327" type="#_x0000_t75" stroked="false">
              <v:imagedata r:id="rId145" o:title=""/>
            </v:shape>
            <v:shape style="position:absolute;left:3757;top:1695;width:1368;height:120" coordorigin="3757,1696" coordsize="1368,120" path="m5005,1756l4925,1816,5084,1768,5005,1768,5005,1756xm4988,1743l3757,1743,3757,1768,4988,1768,5005,1756,4988,1743xm5083,1743l5005,1743,5005,1768,5084,1768,5125,1756,5083,1743xm4925,1696l5005,1756,5005,1743,5083,1743,4925,1696xe" filled="true" fillcolor="#000000" stroked="false">
              <v:path arrowok="t"/>
              <v:fill type="solid"/>
            </v:shape>
            <v:shape style="position:absolute;left:6366;top:375;width:1222;height:1792" type="#_x0000_t75" stroked="false">
              <v:imagedata r:id="rId146" o:title=""/>
            </v:shape>
            <v:shape style="position:absolute;left:6534;top:1290;width:880;height:823" type="#_x0000_t75" stroked="false">
              <v:imagedata r:id="rId147" o:title=""/>
            </v:shape>
            <v:line style="position:absolute" from="6550,1816" to="7291,1303" stroked="true" strokeweight=".75pt" strokecolor="#000000">
              <v:stroke dashstyle="solid"/>
            </v:line>
            <v:line style="position:absolute" from="6664,2101" to="7405,1588" stroked="true" strokeweight=".75pt" strokecolor="#000000">
              <v:stroke dashstyle="solid"/>
            </v:line>
            <v:shape style="position:absolute;left:5980;top:726;width:412;height:120" coordorigin="5980,727" coordsize="412,120" path="m6192,727l6255,774,6272,774,6272,799,6255,799,6192,847,6350,799,6272,799,6350,799,6392,787,6192,727xm6272,787l6255,799,6272,799,6272,787xm5980,774l5980,799,6255,799,6272,787,6255,774,5980,774xm6255,774l6272,787,6272,774,6255,774xe" filled="true" fillcolor="#000000" stroked="false">
              <v:path arrowok="t"/>
              <v:fill type="solid"/>
            </v:shape>
            <v:shape style="position:absolute;left:7576;top:726;width:412;height:120" coordorigin="7576,727" coordsize="412,120" path="m7788,727l7851,774,7868,774,7868,799,7851,799,7788,847,7946,799,7868,799,7946,799,7988,787,7788,727xm7868,787l7851,799,7868,799,7868,787xm7576,774l7576,799,7851,799,7868,787,7851,774,7576,774xm7851,774l7868,787,7868,774,7851,774xe" filled="true" fillcolor="#000000" stroked="false">
              <v:path arrowok="t"/>
              <v:fill type="solid"/>
            </v:shape>
            <v:shape style="position:absolute;left:7576;top:1695;width:412;height:120" coordorigin="7576,1696" coordsize="412,120" path="m7868,1756l7788,1816,7947,1768,7868,1768,7868,1756xm7851,1743l7576,1743,7576,1768,7851,1768,7868,1756,7851,1743xm7946,1743l7868,1743,7868,1768,7947,1768,7988,1756,7946,1743xm7788,1696l7868,1756,7868,1743,7946,1743,7788,1696xe" filled="true" fillcolor="#000000" stroked="false">
              <v:path arrowok="t"/>
              <v:fill type="solid"/>
            </v:shape>
            <v:shape style="position:absolute;left:7576;top:1182;width:412;height:120" coordorigin="7576,1183" coordsize="412,120" path="m7868,1243l7788,1303,7947,1255,7868,1255,7868,1243xm7576,1230l7576,1255,7851,1255,7868,1243,7851,1230,7576,1230xm7788,1183l7851,1230,7868,1230,7868,1255,7947,1255,7988,1243,7788,1183xm7851,1230l7868,1243,7868,1230,7851,1230xe" filled="true" fillcolor="#000000" stroked="false">
              <v:path arrowok="t"/>
              <v:fill type="solid"/>
            </v:shape>
            <v:line style="position:absolute" from="9172,1756" to="9856,1756" stroked="true" strokeweight="1.25pt" strokecolor="#000000">
              <v:stroke dashstyle="solid"/>
            </v:line>
            <v:line style="position:absolute" from="9172,1243" to="9584,1243" stroked="true" strokeweight="1.25pt" strokecolor="#000000">
              <v:stroke dashstyle="solid"/>
            </v:line>
            <v:shape style="position:absolute;left:7987;top:528;width:1174;height:1594" type="#_x0000_t75" stroked="false">
              <v:imagedata r:id="rId148" o:title=""/>
            </v:shape>
            <v:shape style="position:absolute;left:9417;top:803;width:80;height:1807" coordorigin="9417,804" coordsize="80,1807" path="m9444,881l9445,2611,9470,2611,9469,884,9457,884,9444,881xm9469,844l9444,844,9445,881,9457,884,9469,881,9469,844xm9469,881l9457,884,9469,884,9469,881xm9497,844l9469,844,9469,881,9473,881,9485,872,9494,859,9497,844xm9457,804l9441,807,9429,816,9420,828,9417,844,9420,859,9429,872,9441,881,9444,881,9444,844,9497,844,9494,828,9485,816,9473,807,9457,804xe" filled="true" fillcolor="#000000" stroked="false">
              <v:path arrowok="t"/>
              <v:fill type="solid"/>
            </v:shape>
            <v:line style="position:absolute" from="9857,1755" to="10142,1527" stroked="true" strokeweight="1.25pt" strokecolor="#000000">
              <v:stroke dashstyle="solid"/>
            </v:line>
            <v:line style="position:absolute" from="9571,1243" to="9983,1243" stroked="true" strokeweight="1.25pt" strokecolor="#000000">
              <v:stroke dashstyle="solid"/>
            </v:line>
            <v:shape style="position:absolute;left:9970;top:900;width:684;height:684" coordorigin="9970,901" coordsize="684,684" path="m10312,901l10234,910,10162,936,10098,976,10045,1029,10005,1092,9979,1164,9970,1243,9979,1321,10005,1393,10045,1457,10098,1510,10162,1550,10234,1576,10312,1585,10390,1576,10462,1550,10526,1510,10579,1457,10619,1393,10645,1321,10654,1243,10645,1164,10619,1092,10579,1029,10526,976,10462,936,10390,910,10312,901xe" filled="true" fillcolor="#ffffff" stroked="false">
              <v:path arrowok="t"/>
              <v:fill type="solid"/>
            </v:shape>
            <v:shape style="position:absolute;left:9970;top:900;width:684;height:684" coordorigin="9970,901" coordsize="684,684" path="m9970,1243l9979,1164,10005,1092,10045,1029,10098,976,10162,936,10234,910,10312,901,10390,910,10462,936,10526,976,10579,1029,10619,1092,10645,1164,10654,1243,10645,1321,10619,1393,10579,1457,10526,1510,10462,1550,10390,1576,10312,1585,10234,1576,10162,1550,10098,1510,10045,1457,10005,1393,9979,1321,9970,1243xe" filled="false" stroked="true" strokeweight="1.5pt" strokecolor="#000000">
              <v:path arrowok="t"/>
              <v:stroke dashstyle="solid"/>
            </v:shape>
            <v:shape style="position:absolute;left:10197;top:1032;width:399;height:324" type="#_x0000_t75" stroked="false">
              <v:imagedata r:id="rId105" o:title=""/>
            </v:shape>
            <v:line style="position:absolute" from="10369,1300" to="10768,2497" stroked="true" strokeweight=".75pt" strokecolor="#000000">
              <v:stroke dashstyle="solid"/>
            </v:line>
            <v:line style="position:absolute" from="10312,1300" to="10711,2497" stroked="true" strokeweight=".75pt" strokecolor="#000000">
              <v:stroke dashstyle="solid"/>
            </v:line>
            <v:shape style="position:absolute;left:10540;top:2382;width:684;height:684" coordorigin="10540,2383" coordsize="684,684" path="m10882,2383l10804,2392,10732,2418,10668,2458,10615,2511,10575,2574,10549,2646,10540,2725,10549,2803,10575,2875,10615,2939,10668,2992,10732,3032,10804,3058,10882,3067,10960,3058,11032,3032,11096,2992,11149,2939,11189,2875,11215,2803,11224,2725,11215,2646,11189,2574,11149,2511,11096,2458,11032,2418,10960,2392,10882,2383xe" filled="true" fillcolor="#ffffff" stroked="false">
              <v:path arrowok="t"/>
              <v:fill type="solid"/>
            </v:shape>
            <v:shape style="position:absolute;left:10540;top:2382;width:684;height:684" coordorigin="10540,2383" coordsize="684,684" path="m10540,2725l10549,2646,10575,2574,10615,2511,10668,2458,10732,2418,10804,2392,10882,2383,10960,2392,11032,2418,11096,2458,11149,2511,11189,2574,11215,2646,11224,2725,11215,2803,11189,2875,11149,2939,11096,2992,11032,3032,10960,3058,10882,3067,10804,3058,10732,3032,10668,2992,10615,2939,10575,2875,10549,2803,10540,2725xe" filled="false" stroked="true" strokeweight="1.5pt" strokecolor="#000000">
              <v:path arrowok="t"/>
              <v:stroke dashstyle="solid"/>
            </v:shape>
            <v:shape style="position:absolute;left:10711;top:2570;width:399;height:327" type="#_x0000_t75" stroked="false">
              <v:imagedata r:id="rId105" o:title=""/>
            </v:shape>
            <v:shape style="position:absolute;left:9588;top:1259;width:80;height:1750" coordorigin="9588,1260" coordsize="80,1750" path="m9615,1337l9615,3010,9641,3010,9640,1340,9628,1340,9615,1337xm9640,1300l9615,1300,9616,1337,9628,1340,9640,1337,9640,1300xm9640,1337l9628,1340,9640,1340,9640,1337xm9668,1300l9640,1300,9640,1337,9644,1337,9656,1328,9665,1315,9668,1300xm9628,1260l9612,1263,9600,1272,9591,1284,9588,1300,9591,1315,9600,1328,9612,1337,9615,1337,9615,1300,9668,1300,9665,1284,9656,1272,9644,1263,9628,1260xe" filled="true" fillcolor="#000000" stroked="false">
              <v:path arrowok="t"/>
              <v:fill type="solid"/>
            </v:shape>
            <v:shape style="position:absolute;left:7962;top:2427;width:1222;height:823" type="#_x0000_t75" stroked="false">
              <v:imagedata r:id="rId149" o:title=""/>
            </v:shape>
            <v:shape style="position:absolute;left:9172;top:2551;width:286;height:120" type="#_x0000_t75" stroked="false">
              <v:imagedata r:id="rId150" o:title=""/>
            </v:shape>
            <v:shape style="position:absolute;left:5980;top:1430;width:412;height:386" type="#_x0000_t75" stroked="false">
              <v:imagedata r:id="rId151" o:title=""/>
            </v:shape>
            <v:line style="position:absolute" from="7976,3237" to="9173,2439" stroked="true" strokeweight=".75pt" strokecolor="#000000">
              <v:stroke dashstyle="solid"/>
            </v:line>
            <v:shape style="position:absolute;left:9172;top:2949;width:456;height:120" coordorigin="9172,2950" coordsize="456,120" path="m9372,2950l9172,3010,9372,3070,9309,3022,9292,3022,9292,2997,9309,2997,9372,2950xm9292,3010l9292,3022,9309,3022,9292,3010xm9628,2997l9309,2997,9292,3010,9309,3022,9628,3022,9628,2997xm9309,2997l9292,2997,9292,3010,9309,2997xe" filled="true" fillcolor="#000000" stroked="false">
              <v:path arrowok="t"/>
              <v:fill type="solid"/>
            </v:shape>
            <v:shape style="position:absolute;left:6208;top:2896;width:399;height:341" type="#_x0000_t75" stroked="false">
              <v:imagedata r:id="rId152" o:title=""/>
            </v:shape>
            <v:shape style="position:absolute;left:9115;top:2284;width:399;height:327" type="#_x0000_t75" stroked="false">
              <v:imagedata r:id="rId105" o:title=""/>
            </v:shape>
            <v:shape style="position:absolute;left:9285;top:2740;width:399;height:327" type="#_x0000_t75" stroked="false">
              <v:imagedata r:id="rId105" o:title=""/>
            </v:shape>
            <v:shape style="position:absolute;left:5980;top:405;width:399;height:324" type="#_x0000_t75" stroked="false">
              <v:imagedata r:id="rId105" o:title=""/>
            </v:shape>
            <v:shape style="position:absolute;left:7576;top:916;width:399;height:327" type="#_x0000_t75" stroked="false">
              <v:imagedata r:id="rId105" o:title=""/>
            </v:shape>
            <v:shape style="position:absolute;left:7576;top:405;width:399;height:324" type="#_x0000_t75" stroked="false">
              <v:imagedata r:id="rId105" o:title=""/>
            </v:shape>
            <v:shape style="position:absolute;left:7576;top:1430;width:399;height:327" type="#_x0000_t75" stroked="false">
              <v:imagedata r:id="rId105" o:title=""/>
            </v:shape>
            <v:shape style="position:absolute;left:7962;top:3510;width:1222;height:823" type="#_x0000_t75" stroked="false">
              <v:imagedata r:id="rId153" o:title=""/>
            </v:shape>
            <v:shape style="position:absolute;left:9171;top:3636;width:1597;height:120" coordorigin="9171,3637" coordsize="1597,120" path="m9371,3637l9171,3697,9372,3757,9308,3710,9292,3710,9291,3685,9308,3685,9371,3637xm9291,3697l9292,3710,9308,3710,9291,3697xm9308,3710l9292,3710,9308,3710,9308,3710xm10767,3682l9308,3685,9291,3697,9291,3697,9308,3710,10768,3707,10767,3682xm9308,3685l9291,3685,9291,3697,9308,3685xe" filled="true" fillcolor="#000000" stroked="false">
              <v:path arrowok="t"/>
              <v:fill type="solid"/>
            </v:shape>
            <v:shape style="position:absolute;left:9172;top:4032;width:1767;height:120" coordorigin="9172,4032" coordsize="1767,120" path="m9372,4032l9172,4092,9372,4152,9309,4105,9292,4105,9292,4080,9309,4080,9372,4032xm9292,4092l9292,4105,9309,4105,9292,4092xm10939,4080l9309,4080,9292,4092,9309,4105,10939,4105,10939,4080xm9309,4080l9292,4080,9292,4092,9309,4080xe" filled="true" fillcolor="#000000" stroked="false">
              <v:path arrowok="t"/>
              <v:fill type="solid"/>
            </v:shape>
            <v:rect style="position:absolute;left:5125;top:2439;width:855;height:798" filled="false" stroked="true" strokeweight="1.25pt" strokecolor="#000000">
              <v:stroke dashstyle="solid"/>
            </v:rect>
            <v:shape style="position:absolute;left:5138;top:2582;width:831;height:627" type="#_x0000_t75" stroked="false">
              <v:imagedata r:id="rId143" o:title=""/>
            </v:shape>
            <v:shape style="position:absolute;left:5980;top:3861;width:1995;height:120" coordorigin="5980,3861" coordsize="1995,120" path="m6180,3861l5980,3921,6180,3981,6117,3934,6100,3934,6100,3909,6117,3909,6180,3861xm6100,3921l6100,3934,6117,3934,6100,3921xm7975,3909l6117,3909,6100,3921,6117,3934,7975,3934,7975,3909xm6117,3909l6100,3909,6100,3921,6117,3909xe" filled="true" fillcolor="#000000" stroked="false">
              <v:path arrowok="t"/>
              <v:fill type="solid"/>
            </v:shape>
            <v:shape style="position:absolute;left:5980;top:2553;width:1995;height:120" coordorigin="5980,2553" coordsize="1995,120" path="m6180,2553l5980,2614,6180,2673,6117,2626,6100,2626,6100,2601,6117,2601,6180,2553xm6100,2614l6100,2626,6117,2626,6100,2614xm6117,2626l6100,2626,6117,2626,6117,2626xm7975,2598l6117,2601,6100,2614,6117,2626,7975,2623,7975,2598xm6117,2601l6100,2601,6100,2614,6117,2601xe" filled="true" fillcolor="#000000" stroked="false">
              <v:path arrowok="t"/>
              <v:fill type="solid"/>
            </v:shape>
            <v:shape style="position:absolute;left:5980;top:2835;width:1995;height:120" coordorigin="5980,2835" coordsize="1995,120" path="m6180,2835l5980,2895,6180,2955,6117,2908,6100,2908,6100,2883,6117,2883,6180,2835xm6100,2895l6100,2908,6117,2908,6100,2895xm7975,2883l6117,2883,6100,2895,6117,2908,7975,2908,7975,2883xm6117,2883l6100,2883,6100,2895,6117,2883xe" filled="true" fillcolor="#000000" stroked="false">
              <v:path arrowok="t"/>
              <v:fill type="solid"/>
            </v:shape>
            <v:shape style="position:absolute;left:6093;top:2342;width:399;height:327" type="#_x0000_t75" stroked="false">
              <v:imagedata r:id="rId105" o:title=""/>
            </v:shape>
            <v:shape style="position:absolute;left:6093;top:2628;width:399;height:324" type="#_x0000_t75" stroked="false">
              <v:imagedata r:id="rId105" o:title=""/>
            </v:shape>
            <v:shape style="position:absolute;left:6889;top:2154;width:120;height:1827" coordorigin="6889,2155" coordsize="120,1827" path="m6936,3864l6926,3866,6907,3879,6894,3898,6889,3922,6894,3945,6907,3964,6926,3977,6949,3982,6972,3977,6991,3964,7004,3945,7009,3922,6936,3922,6936,3864xm6949,3862l6937,3864,6936,3922,6961,3922,6961,3864,6949,3862xm6961,3864l6961,3922,7009,3922,7004,3898,6991,3879,6972,3866,6961,3864xm6949,2275l6937,2291,6936,3864,6949,3862,6961,3862,6961,2291,6949,2275xm6961,3862l6949,3862,6961,3864,6961,3862xm6949,2155l6889,2355,6936,2292,6937,2275,6985,2275,6949,2155xm6985,2275l6962,2275,6962,2292,7009,2355,6985,2275xm6962,2275l6949,2275,6962,2292,6962,2275xm6949,2275l6937,2275,6937,2291,6949,2275xe" filled="true" fillcolor="#000000" stroked="false">
              <v:path arrowok="t"/>
              <v:fill type="solid"/>
            </v:shape>
            <v:shape style="position:absolute;left:6720;top:2172;width:286;height:324" type="#_x0000_t75" stroked="false">
              <v:imagedata r:id="rId154" o:title=""/>
            </v:shape>
            <v:shape style="position:absolute;left:7689;top:3652;width:286;height:327" type="#_x0000_t75" stroked="false">
              <v:imagedata r:id="rId154" o:title=""/>
            </v:shape>
            <v:shape style="position:absolute;left:6208;top:3652;width:284;height:327" type="#_x0000_t75" stroked="false">
              <v:imagedata r:id="rId154" o:title=""/>
            </v:shape>
            <v:shape style="position:absolute;left:5980;top:3063;width:1029;height:120" coordorigin="5981,3063" coordsize="1029,120" path="m6181,3063l5981,3123,6181,3183,6117,3136,6101,3136,6101,3111,6117,3111,6181,3063xm6950,3063l6926,3068,6907,3081,6894,3100,6890,3123,6894,3147,6907,3166,6926,3178,6950,3183,6973,3178,6992,3166,7005,3147,7007,3136,6950,3136,6950,3111,7007,3111,7005,3100,6992,3081,6973,3068,6950,3063xm6101,3123l6101,3136,6117,3136,6101,3123xm6892,3111l6117,3111,6101,3123,6117,3136,6892,3136,6890,3123,6892,3111xm7007,3111l6950,3111,6950,3136,7007,3136,7010,3123,7007,3111xm6117,3111l6101,3111,6101,3123,6117,3111xe" filled="true" fillcolor="#000000" stroked="false">
              <v:path arrowok="t"/>
              <v:fill type="solid"/>
            </v:shape>
            <v:line style="position:absolute" from="5126,3237" to="5981,2439" stroked="true" strokeweight=".75pt" strokecolor="#000000">
              <v:stroke dashstyle="solid"/>
            </v:line>
            <v:line style="position:absolute" from="4498,2668" to="5138,2668" stroked="true" strokeweight="1.25pt" strokecolor="#000000">
              <v:stroke dashstyle="solid"/>
            </v:line>
            <v:shape style="position:absolute;left:4725;top:2342;width:399;height:327" type="#_x0000_t75" stroked="false">
              <v:imagedata r:id="rId105" o:title=""/>
            </v:shape>
            <v:shape style="position:absolute;left:3469;top:1983;width:120;height:1083" coordorigin="3469,1984" coordsize="120,1083" path="m3529,2104l3517,2120,3517,3067,3542,3067,3542,2121,3529,2104xm3529,1984l3469,2184,3517,2120,3517,2104,3565,2104,3529,1984xm3565,2104l3542,2104,3542,2121,3589,2184,3565,2104xm3542,2104l3529,2104,3542,2121,3542,2104xm3529,2104l3517,2104,3517,2120,3529,2104xe" filled="true" fillcolor="#000000" stroked="false">
              <v:path arrowok="t"/>
              <v:fill type="solid"/>
            </v:shape>
            <v:shape style="position:absolute;left:3585;top:2056;width:399;height:327" type="#_x0000_t75" stroked="false">
              <v:imagedata r:id="rId105" o:title=""/>
            </v:shape>
            <v:line style="position:absolute" from="3529,3067" to="5125,3067" stroked="true" strokeweight="1.25pt" strokecolor="#000000">
              <v:stroke dashstyle="solid"/>
            </v:line>
            <v:shape style="position:absolute;left:4725;top:2740;width:399;height:327" type="#_x0000_t75" stroked="false">
              <v:imagedata r:id="rId105" o:title=""/>
            </v:shape>
            <v:shape style="position:absolute;left:2901;top:1773;width:399;height:324" type="#_x0000_t75" stroked="false">
              <v:imagedata r:id="rId105" o:title=""/>
            </v:shape>
            <v:shape style="position:absolute;left:3187;top:1944;width:399;height:324" type="#_x0000_t75" stroked="false">
              <v:imagedata r:id="rId105" o:title=""/>
            </v:shape>
            <v:shape style="position:absolute;left:4827;top:3510;width:1165;height:823" type="#_x0000_t75" stroked="false">
              <v:imagedata r:id="rId155" o:title=""/>
            </v:shape>
            <v:shape style="position:absolute;left:2329;top:1014;width:120;height:2907" coordorigin="2329,1015" coordsize="120,2907" path="m2389,1135l2377,1151,2377,3922,2402,3922,2401,1151,2389,1135xm2389,1015l2329,1215,2376,1152,2376,1135,2425,1135,2389,1015xm2425,1135l2401,1135,2402,1152,2449,1215,2425,1135xm2389,1135l2376,1135,2376,1152,2389,1135xm2401,1135l2389,1135,2401,1151,2401,1135xe" filled="true" fillcolor="#000000" stroked="false">
              <v:path arrowok="t"/>
              <v:fill type="solid"/>
            </v:shape>
            <v:shape style="position:absolute;left:2445;top:1144;width:399;height:327" type="#_x0000_t75" stroked="false">
              <v:imagedata r:id="rId105" o:title=""/>
            </v:shape>
            <v:line style="position:absolute" from="2390,3921" to="4841,3921" stroked="true" strokeweight="1.25pt" strokecolor="#000000">
              <v:stroke dashstyle="solid"/>
            </v:line>
            <v:shape style="position:absolute;left:4440;top:3597;width:401;height:324" type="#_x0000_t75" stroked="false">
              <v:imagedata r:id="rId105" o:title=""/>
            </v:shape>
            <v:shape style="position:absolute;left:1761;top:861;width:399;height:324" type="#_x0000_t75" stroked="false">
              <v:imagedata r:id="rId105" o:title=""/>
            </v:shape>
            <v:shape style="position:absolute;left:2047;top:1032;width:399;height:324" type="#_x0000_t75" stroked="false">
              <v:imagedata r:id="rId105" o:title=""/>
            </v:shape>
            <v:shape style="position:absolute;left:1841;top:473;width:259;height:280" type="#_x0000_t202" filled="false" stroked="false">
              <v:textbox inset="0,0,0,0">
                <w:txbxContent>
                  <w:p>
                    <w:pPr>
                      <w:spacing w:line="266" w:lineRule="exact" w:before="0"/>
                      <w:ind w:left="0" w:right="0" w:firstLine="0"/>
                      <w:jc w:val="left"/>
                      <w:rPr>
                        <w:sz w:val="24"/>
                      </w:rPr>
                    </w:pPr>
                    <w:r>
                      <w:rPr>
                        <w:sz w:val="24"/>
                      </w:rPr>
                      <w:t>ω</w:t>
                    </w:r>
                    <w:r>
                      <w:rPr>
                        <w:sz w:val="24"/>
                        <w:vertAlign w:val="subscript"/>
                      </w:rPr>
                      <w:t>З</w:t>
                    </w:r>
                  </w:p>
                </w:txbxContent>
              </v:textbox>
              <w10:wrap type="none"/>
            </v:shape>
            <v:shape style="position:absolute;left:4059;top:477;width:157;height:266" type="#_x0000_t202" filled="false" stroked="false">
              <v:textbox inset="0,0,0,0">
                <w:txbxContent>
                  <w:p>
                    <w:pPr>
                      <w:spacing w:line="266" w:lineRule="exact" w:before="0"/>
                      <w:ind w:left="0" w:right="0" w:firstLine="0"/>
                      <w:jc w:val="left"/>
                      <w:rPr>
                        <w:b/>
                        <w:sz w:val="24"/>
                      </w:rPr>
                    </w:pPr>
                    <w:r>
                      <w:rPr>
                        <w:b/>
                        <w:sz w:val="24"/>
                      </w:rPr>
                      <w:t>+</w:t>
                    </w:r>
                  </w:p>
                </w:txbxContent>
              </v:textbox>
              <w10:wrap type="none"/>
            </v:shape>
            <v:shape style="position:absolute;left:6053;top:417;width:274;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q</w:t>
                    </w:r>
                  </w:p>
                </w:txbxContent>
              </v:textbox>
              <w10:wrap type="none"/>
            </v:shape>
            <v:shape style="position:absolute;left:1891;top:878;width:157;height:266" type="#_x0000_t202" filled="false" stroked="false">
              <v:textbox inset="0,0,0,0">
                <w:txbxContent>
                  <w:p>
                    <w:pPr>
                      <w:spacing w:line="266" w:lineRule="exact" w:before="0"/>
                      <w:ind w:left="0" w:right="0" w:firstLine="0"/>
                      <w:jc w:val="left"/>
                      <w:rPr>
                        <w:b/>
                        <w:sz w:val="24"/>
                      </w:rPr>
                    </w:pPr>
                    <w:r>
                      <w:rPr>
                        <w:b/>
                        <w:sz w:val="24"/>
                      </w:rPr>
                      <w:t>+</w:t>
                    </w:r>
                  </w:p>
                </w:txbxContent>
              </v:textbox>
              <w10:wrap type="none"/>
            </v:shape>
            <v:shape style="position:absolute;left:2206;top:1049;width:100;height:266" type="#_x0000_t202" filled="false" stroked="false">
              <v:textbox inset="0,0,0,0">
                <w:txbxContent>
                  <w:p>
                    <w:pPr>
                      <w:spacing w:line="266" w:lineRule="exact" w:before="0"/>
                      <w:ind w:left="0" w:right="0" w:firstLine="0"/>
                      <w:jc w:val="left"/>
                      <w:rPr>
                        <w:b/>
                        <w:sz w:val="24"/>
                      </w:rPr>
                    </w:pPr>
                    <w:r>
                      <w:rPr>
                        <w:b/>
                        <w:w w:val="99"/>
                        <w:sz w:val="24"/>
                      </w:rPr>
                      <w:t>-</w:t>
                    </w:r>
                  </w:p>
                </w:txbxContent>
              </v:textbox>
              <w10:wrap type="none"/>
            </v:shape>
            <v:shape style="position:absolute;left:2446;top:1157;width:178;height:266" type="#_x0000_t202" filled="false" stroked="false">
              <v:textbox inset="0,0,0,0">
                <w:txbxContent>
                  <w:p>
                    <w:pPr>
                      <w:spacing w:line="266" w:lineRule="exact" w:before="0"/>
                      <w:ind w:left="0" w:right="0" w:firstLine="0"/>
                      <w:jc w:val="left"/>
                      <w:rPr>
                        <w:sz w:val="24"/>
                      </w:rPr>
                    </w:pPr>
                    <w:r>
                      <w:rPr>
                        <w:sz w:val="24"/>
                      </w:rPr>
                      <w:t>ω</w:t>
                    </w:r>
                  </w:p>
                </w:txbxContent>
              </v:textbox>
              <w10:wrap type="none"/>
            </v:shape>
            <v:shape style="position:absolute;left:4316;top:991;width:100;height:266" type="#_x0000_t202" filled="false" stroked="false">
              <v:textbox inset="0,0,0,0">
                <w:txbxContent>
                  <w:p>
                    <w:pPr>
                      <w:spacing w:line="266" w:lineRule="exact" w:before="0"/>
                      <w:ind w:left="0" w:right="0" w:firstLine="0"/>
                      <w:jc w:val="left"/>
                      <w:rPr>
                        <w:b/>
                        <w:sz w:val="24"/>
                      </w:rPr>
                    </w:pPr>
                    <w:r>
                      <w:rPr>
                        <w:b/>
                        <w:w w:val="99"/>
                        <w:sz w:val="24"/>
                      </w:rPr>
                      <w:t>-</w:t>
                    </w:r>
                  </w:p>
                </w:txbxContent>
              </v:textbox>
              <w10:wrap type="none"/>
            </v:shape>
            <v:shape style="position:absolute;left:4673;top:1101;width:178;height:280" type="#_x0000_t202" filled="false" stroked="false">
              <v:textbox inset="0,0,0,0">
                <w:txbxContent>
                  <w:p>
                    <w:pPr>
                      <w:spacing w:line="266" w:lineRule="exact" w:before="0"/>
                      <w:ind w:left="0" w:right="0" w:firstLine="0"/>
                      <w:jc w:val="left"/>
                      <w:rPr>
                        <w:sz w:val="24"/>
                      </w:rPr>
                    </w:pPr>
                    <w:r>
                      <w:rPr>
                        <w:sz w:val="24"/>
                      </w:rPr>
                      <w:t>І</w:t>
                    </w:r>
                    <w:r>
                      <w:rPr>
                        <w:sz w:val="24"/>
                        <w:vertAlign w:val="subscript"/>
                      </w:rPr>
                      <w:t>q</w:t>
                    </w:r>
                  </w:p>
                </w:txbxContent>
              </v:textbox>
              <w10:wrap type="none"/>
            </v:shape>
            <v:shape style="position:absolute;left:3346;top:1960;width:101;height:267" type="#_x0000_t202" filled="false" stroked="false">
              <v:textbox inset="0,0,0,0">
                <w:txbxContent>
                  <w:p>
                    <w:pPr>
                      <w:spacing w:line="266" w:lineRule="exact" w:before="0"/>
                      <w:ind w:left="0" w:right="0" w:firstLine="0"/>
                      <w:jc w:val="left"/>
                      <w:rPr>
                        <w:b/>
                        <w:sz w:val="24"/>
                      </w:rPr>
                    </w:pPr>
                    <w:r>
                      <w:rPr>
                        <w:b/>
                        <w:w w:val="100"/>
                        <w:sz w:val="24"/>
                      </w:rPr>
                      <w:t>-</w:t>
                    </w:r>
                  </w:p>
                </w:txbxContent>
              </v:textbox>
              <w10:wrap type="none"/>
            </v:shape>
            <v:shape style="position:absolute;left:3703;top:2068;width:178;height:281" type="#_x0000_t202" filled="false" stroked="false">
              <v:textbox inset="0,0,0,0">
                <w:txbxContent>
                  <w:p>
                    <w:pPr>
                      <w:spacing w:line="266" w:lineRule="exact" w:before="0"/>
                      <w:ind w:left="0" w:right="0" w:firstLine="0"/>
                      <w:jc w:val="left"/>
                      <w:rPr>
                        <w:sz w:val="24"/>
                      </w:rPr>
                    </w:pPr>
                    <w:r>
                      <w:rPr>
                        <w:sz w:val="24"/>
                      </w:rPr>
                      <w:t>І</w:t>
                    </w:r>
                    <w:r>
                      <w:rPr>
                        <w:sz w:val="24"/>
                        <w:vertAlign w:val="subscript"/>
                      </w:rPr>
                      <w:t>d</w:t>
                    </w:r>
                  </w:p>
                </w:txbxContent>
              </v:textbox>
              <w10:wrap type="none"/>
            </v:shape>
            <v:shape style="position:absolute;left:4844;top:2355;width:178;height:665" type="#_x0000_t202" filled="false" stroked="false">
              <v:textbox inset="0,0,0,0">
                <w:txbxContent>
                  <w:p>
                    <w:pPr>
                      <w:spacing w:line="266" w:lineRule="exact" w:before="0"/>
                      <w:ind w:left="0" w:right="0" w:firstLine="0"/>
                      <w:jc w:val="left"/>
                      <w:rPr>
                        <w:sz w:val="24"/>
                      </w:rPr>
                    </w:pPr>
                    <w:r>
                      <w:rPr>
                        <w:sz w:val="24"/>
                      </w:rPr>
                      <w:t>І</w:t>
                    </w:r>
                    <w:r>
                      <w:rPr>
                        <w:sz w:val="24"/>
                        <w:vertAlign w:val="subscript"/>
                      </w:rPr>
                      <w:t>q</w:t>
                    </w:r>
                  </w:p>
                  <w:p>
                    <w:pPr>
                      <w:spacing w:before="122"/>
                      <w:ind w:left="0" w:right="0" w:firstLine="0"/>
                      <w:jc w:val="left"/>
                      <w:rPr>
                        <w:sz w:val="24"/>
                      </w:rPr>
                    </w:pPr>
                    <w:r>
                      <w:rPr>
                        <w:sz w:val="24"/>
                      </w:rPr>
                      <w:t>І</w:t>
                    </w:r>
                  </w:p>
                </w:txbxContent>
              </v:textbox>
              <w10:wrap type="none"/>
            </v:shape>
            <v:shape style="position:absolute;left:6450;top:420;width:1079;height:2031" type="#_x0000_t202" filled="false" stroked="false">
              <v:textbox inset="0,0,0,0">
                <w:txbxContent>
                  <w:p>
                    <w:pPr>
                      <w:spacing w:line="242" w:lineRule="auto" w:before="0"/>
                      <w:ind w:left="0" w:right="18" w:hanging="5"/>
                      <w:jc w:val="center"/>
                      <w:rPr>
                        <w:sz w:val="24"/>
                      </w:rPr>
                    </w:pPr>
                    <w:r>
                      <w:rPr>
                        <w:sz w:val="24"/>
                      </w:rPr>
                      <w:t>Блок векторной ШІМ</w:t>
                    </w:r>
                  </w:p>
                  <w:p>
                    <w:pPr>
                      <w:spacing w:before="70"/>
                      <w:ind w:left="139" w:right="0" w:firstLine="0"/>
                      <w:jc w:val="left"/>
                      <w:rPr>
                        <w:sz w:val="22"/>
                      </w:rPr>
                    </w:pPr>
                    <w:r>
                      <w:rPr>
                        <w:sz w:val="22"/>
                      </w:rPr>
                      <w:t>d</w:t>
                    </w:r>
                    <w:r>
                      <w:rPr>
                        <w:sz w:val="22"/>
                        <w:vertAlign w:val="subscript"/>
                      </w:rPr>
                      <w:t>,</w:t>
                    </w:r>
                    <w:r>
                      <w:rPr>
                        <w:sz w:val="22"/>
                        <w:vertAlign w:val="baseline"/>
                      </w:rPr>
                      <w:t>q</w:t>
                    </w:r>
                  </w:p>
                  <w:p>
                    <w:pPr>
                      <w:spacing w:line="252" w:lineRule="exact" w:before="1"/>
                      <w:ind w:left="391" w:right="0" w:firstLine="0"/>
                      <w:jc w:val="left"/>
                      <w:rPr>
                        <w:sz w:val="22"/>
                      </w:rPr>
                    </w:pPr>
                    <w:r>
                      <w:rPr>
                        <w:b/>
                        <w:sz w:val="22"/>
                      </w:rPr>
                      <w:t>γ</w:t>
                    </w:r>
                    <w:r>
                      <w:rPr>
                        <w:sz w:val="22"/>
                      </w:rPr>
                      <w:t>,p</w:t>
                    </w:r>
                  </w:p>
                  <w:p>
                    <w:pPr>
                      <w:spacing w:line="252" w:lineRule="exact" w:before="0"/>
                      <w:ind w:left="496" w:right="0" w:firstLine="0"/>
                      <w:jc w:val="left"/>
                      <w:rPr>
                        <w:sz w:val="22"/>
                      </w:rPr>
                    </w:pPr>
                    <w:r>
                      <w:rPr>
                        <w:sz w:val="22"/>
                      </w:rPr>
                      <w:t>a,b,c</w:t>
                    </w:r>
                  </w:p>
                  <w:p>
                    <w:pPr>
                      <w:spacing w:before="89"/>
                      <w:ind w:left="271" w:right="0" w:firstLine="0"/>
                      <w:jc w:val="left"/>
                      <w:rPr>
                        <w:sz w:val="24"/>
                      </w:rPr>
                    </w:pPr>
                    <w:r>
                      <w:rPr>
                        <w:sz w:val="24"/>
                      </w:rPr>
                      <w:t>Θ</w:t>
                    </w:r>
                  </w:p>
                </w:txbxContent>
              </v:textbox>
              <w10:wrap type="none"/>
            </v:shape>
            <v:shape style="position:absolute;left:7655;top:417;width:265;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a</w:t>
                    </w:r>
                  </w:p>
                </w:txbxContent>
              </v:textbox>
              <w10:wrap type="none"/>
            </v:shape>
            <v:shape style="position:absolute;left:7650;top:929;width:274;height:794" type="#_x0000_t202" filled="false" stroked="false">
              <v:textbox inset="0,0,0,0">
                <w:txbxContent>
                  <w:p>
                    <w:pPr>
                      <w:spacing w:line="266" w:lineRule="exact" w:before="0"/>
                      <w:ind w:left="0" w:right="0" w:firstLine="0"/>
                      <w:jc w:val="left"/>
                      <w:rPr>
                        <w:sz w:val="24"/>
                      </w:rPr>
                    </w:pPr>
                    <w:r>
                      <w:rPr>
                        <w:sz w:val="24"/>
                      </w:rPr>
                      <w:t>U</w:t>
                    </w:r>
                    <w:r>
                      <w:rPr>
                        <w:sz w:val="24"/>
                        <w:vertAlign w:val="subscript"/>
                      </w:rPr>
                      <w:t>b</w:t>
                    </w:r>
                  </w:p>
                  <w:p>
                    <w:pPr>
                      <w:spacing w:before="237"/>
                      <w:ind w:left="4" w:right="0" w:firstLine="0"/>
                      <w:jc w:val="left"/>
                      <w:rPr>
                        <w:sz w:val="24"/>
                      </w:rPr>
                    </w:pPr>
                    <w:r>
                      <w:rPr>
                        <w:sz w:val="24"/>
                      </w:rPr>
                      <w:t>U</w:t>
                    </w:r>
                    <w:r>
                      <w:rPr>
                        <w:sz w:val="24"/>
                        <w:vertAlign w:val="subscript"/>
                      </w:rPr>
                      <w:t>c</w:t>
                    </w:r>
                  </w:p>
                </w:txbxContent>
              </v:textbox>
              <w10:wrap type="none"/>
            </v:shape>
            <v:shape style="position:absolute;left:10290;top:1044;width:234;height:266" type="#_x0000_t202" filled="false" stroked="false">
              <v:textbox inset="0,0,0,0">
                <w:txbxContent>
                  <w:p>
                    <w:pPr>
                      <w:spacing w:line="266" w:lineRule="exact" w:before="0"/>
                      <w:ind w:left="0" w:right="0" w:firstLine="0"/>
                      <w:jc w:val="left"/>
                      <w:rPr>
                        <w:sz w:val="24"/>
                      </w:rPr>
                    </w:pPr>
                    <w:r>
                      <w:rPr>
                        <w:sz w:val="24"/>
                      </w:rPr>
                      <w:t>М</w:t>
                    </w:r>
                  </w:p>
                </w:txbxContent>
              </v:textbox>
              <w10:wrap type="none"/>
            </v:shape>
            <v:shape style="position:absolute;left:2729;top:1442;width:534;height:280" type="#_x0000_t202" filled="false" stroked="false">
              <v:textbox inset="0,0,0,0">
                <w:txbxContent>
                  <w:p>
                    <w:pPr>
                      <w:spacing w:line="266" w:lineRule="exact" w:before="0"/>
                      <w:ind w:left="0" w:right="0" w:firstLine="0"/>
                      <w:jc w:val="left"/>
                      <w:rPr>
                        <w:sz w:val="24"/>
                      </w:rPr>
                    </w:pPr>
                    <w:r>
                      <w:rPr>
                        <w:sz w:val="24"/>
                      </w:rPr>
                      <w:t>I</w:t>
                    </w:r>
                    <w:r>
                      <w:rPr>
                        <w:sz w:val="24"/>
                        <w:vertAlign w:val="subscript"/>
                      </w:rPr>
                      <w:t>d</w:t>
                    </w:r>
                    <w:r>
                      <w:rPr>
                        <w:sz w:val="24"/>
                        <w:vertAlign w:val="baseline"/>
                      </w:rPr>
                      <w:t> = 0</w:t>
                    </w:r>
                  </w:p>
                </w:txbxContent>
              </v:textbox>
              <w10:wrap type="none"/>
            </v:shape>
            <v:shape style="position:absolute;left:6053;top:1442;width:274;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d</w:t>
                    </w:r>
                  </w:p>
                </w:txbxContent>
              </v:textbox>
              <w10:wrap type="none"/>
            </v:shape>
            <v:shape style="position:absolute;left:3031;top:1790;width:157;height:266" type="#_x0000_t202" filled="false" stroked="false">
              <v:textbox inset="0,0,0,0">
                <w:txbxContent>
                  <w:p>
                    <w:pPr>
                      <w:spacing w:line="266" w:lineRule="exact" w:before="0"/>
                      <w:ind w:left="0" w:right="0" w:firstLine="0"/>
                      <w:jc w:val="left"/>
                      <w:rPr>
                        <w:b/>
                        <w:sz w:val="24"/>
                      </w:rPr>
                    </w:pPr>
                    <w:r>
                      <w:rPr>
                        <w:b/>
                        <w:sz w:val="24"/>
                      </w:rPr>
                      <w:t>+</w:t>
                    </w:r>
                  </w:p>
                </w:txbxContent>
              </v:textbox>
              <w10:wrap type="none"/>
            </v:shape>
            <v:shape style="position:absolute;left:4921;top:2855;width:101;height:179" type="#_x0000_t202" filled="false" stroked="false">
              <v:textbox inset="0,0,0,0">
                <w:txbxContent>
                  <w:p>
                    <w:pPr>
                      <w:spacing w:line="178" w:lineRule="exact" w:before="0"/>
                      <w:ind w:left="0" w:right="0" w:firstLine="0"/>
                      <w:jc w:val="left"/>
                      <w:rPr>
                        <w:sz w:val="16"/>
                      </w:rPr>
                    </w:pPr>
                    <w:r>
                      <w:rPr>
                        <w:w w:val="100"/>
                        <w:sz w:val="16"/>
                      </w:rPr>
                      <w:t>d</w:t>
                    </w:r>
                  </w:p>
                </w:txbxContent>
              </v:textbox>
              <w10:wrap type="none"/>
            </v:shape>
            <v:shape style="position:absolute;left:6209;top:2355;width:194;height:821" type="#_x0000_t202" filled="false" stroked="false">
              <v:textbox inset="0,0,0,0">
                <w:txbxContent>
                  <w:p>
                    <w:pPr>
                      <w:spacing w:line="240" w:lineRule="auto" w:before="0"/>
                      <w:ind w:left="0" w:right="18" w:firstLine="2"/>
                      <w:jc w:val="both"/>
                      <w:rPr>
                        <w:sz w:val="24"/>
                      </w:rPr>
                    </w:pPr>
                    <w:r>
                      <w:rPr>
                        <w:sz w:val="24"/>
                      </w:rPr>
                      <w:t>І</w:t>
                    </w:r>
                    <w:r>
                      <w:rPr>
                        <w:sz w:val="24"/>
                        <w:vertAlign w:val="subscript"/>
                      </w:rPr>
                      <w:t>α</w:t>
                    </w:r>
                    <w:r>
                      <w:rPr>
                        <w:sz w:val="24"/>
                        <w:vertAlign w:val="baseline"/>
                      </w:rPr>
                      <w:t> І</w:t>
                    </w:r>
                    <w:r>
                      <w:rPr>
                        <w:sz w:val="24"/>
                        <w:vertAlign w:val="subscript"/>
                      </w:rPr>
                      <w:t>β</w:t>
                    </w:r>
                    <w:r>
                      <w:rPr>
                        <w:sz w:val="24"/>
                        <w:vertAlign w:val="baseline"/>
                      </w:rPr>
                      <w:t> Θ</w:t>
                    </w:r>
                  </w:p>
                </w:txbxContent>
              </v:textbox>
              <w10:wrap type="none"/>
            </v:shape>
            <v:shape style="position:absolute;left:9239;top:2297;width:100;height:266" type="#_x0000_t202" filled="false" stroked="false">
              <v:textbox inset="0,0,0,0">
                <w:txbxContent>
                  <w:p>
                    <w:pPr>
                      <w:spacing w:line="266" w:lineRule="exact" w:before="0"/>
                      <w:ind w:left="0" w:right="0" w:firstLine="0"/>
                      <w:jc w:val="left"/>
                      <w:rPr>
                        <w:sz w:val="24"/>
                      </w:rPr>
                    </w:pPr>
                    <w:r>
                      <w:rPr>
                        <w:sz w:val="24"/>
                      </w:rPr>
                      <w:t>І</w:t>
                    </w:r>
                  </w:p>
                </w:txbxContent>
              </v:textbox>
              <w10:wrap type="none"/>
            </v:shape>
            <v:shape style="position:absolute;left:8017;top:2530;width:387;height:266" type="#_x0000_t202" filled="false" stroked="false">
              <v:textbox inset="0,0,0,0">
                <w:txbxContent>
                  <w:p>
                    <w:pPr>
                      <w:spacing w:line="266" w:lineRule="exact" w:before="0"/>
                      <w:ind w:left="0" w:right="0" w:firstLine="0"/>
                      <w:jc w:val="left"/>
                      <w:rPr>
                        <w:sz w:val="24"/>
                      </w:rPr>
                    </w:pPr>
                    <w:r>
                      <w:rPr>
                        <w:sz w:val="24"/>
                      </w:rPr>
                      <w:t>α, β</w:t>
                    </w:r>
                  </w:p>
                </w:txbxContent>
              </v:textbox>
              <w10:wrap type="none"/>
            </v:shape>
            <v:shape style="position:absolute;left:9316;top:2399;width:92;height:179" type="#_x0000_t202" filled="false" stroked="false">
              <v:textbox inset="0,0,0,0">
                <w:txbxContent>
                  <w:p>
                    <w:pPr>
                      <w:spacing w:line="178" w:lineRule="exact" w:before="0"/>
                      <w:ind w:left="0" w:right="0" w:firstLine="0"/>
                      <w:jc w:val="left"/>
                      <w:rPr>
                        <w:sz w:val="16"/>
                      </w:rPr>
                    </w:pPr>
                    <w:r>
                      <w:rPr>
                        <w:w w:val="100"/>
                        <w:sz w:val="16"/>
                      </w:rPr>
                      <w:t>а</w:t>
                    </w:r>
                  </w:p>
                </w:txbxContent>
              </v:textbox>
              <w10:wrap type="none"/>
            </v:shape>
            <v:shape style="position:absolute;left:10790;top:2583;width:258;height:266" type="#_x0000_t202" filled="false" stroked="false">
              <v:textbox inset="0,0,0,0">
                <w:txbxContent>
                  <w:p>
                    <w:pPr>
                      <w:spacing w:line="266" w:lineRule="exact" w:before="0"/>
                      <w:ind w:left="0" w:right="0" w:firstLine="0"/>
                      <w:jc w:val="left"/>
                      <w:rPr>
                        <w:sz w:val="24"/>
                      </w:rPr>
                    </w:pPr>
                    <w:r>
                      <w:rPr>
                        <w:sz w:val="24"/>
                      </w:rPr>
                      <w:t>ІД</w:t>
                    </w:r>
                  </w:p>
                </w:txbxContent>
              </v:textbox>
              <w10:wrap type="none"/>
            </v:shape>
            <v:shape style="position:absolute;left:8559;top:2945;width:593;height:266" type="#_x0000_t202" filled="false" stroked="false">
              <v:textbox inset="0,0,0,0">
                <w:txbxContent>
                  <w:p>
                    <w:pPr>
                      <w:spacing w:line="266" w:lineRule="exact" w:before="0"/>
                      <w:ind w:left="0" w:right="0" w:firstLine="0"/>
                      <w:jc w:val="left"/>
                      <w:rPr>
                        <w:sz w:val="24"/>
                      </w:rPr>
                    </w:pPr>
                    <w:r>
                      <w:rPr>
                        <w:sz w:val="24"/>
                      </w:rPr>
                      <w:t>a, b, c</w:t>
                    </w:r>
                  </w:p>
                </w:txbxContent>
              </v:textbox>
              <w10:wrap type="none"/>
            </v:shape>
            <v:shape style="position:absolute;left:9405;top:2753;width:100;height:266" type="#_x0000_t202" filled="false" stroked="false">
              <v:textbox inset="0,0,0,0">
                <w:txbxContent>
                  <w:p>
                    <w:pPr>
                      <w:spacing w:line="266" w:lineRule="exact" w:before="0"/>
                      <w:ind w:left="0" w:right="0" w:firstLine="0"/>
                      <w:jc w:val="left"/>
                      <w:rPr>
                        <w:sz w:val="24"/>
                      </w:rPr>
                    </w:pPr>
                    <w:r>
                      <w:rPr>
                        <w:sz w:val="24"/>
                      </w:rPr>
                      <w:t>І</w:t>
                    </w:r>
                  </w:p>
                </w:txbxContent>
              </v:textbox>
              <w10:wrap type="none"/>
            </v:shape>
            <v:shape style="position:absolute;left:9482;top:2855;width:101;height:179" type="#_x0000_t202" filled="false" stroked="false">
              <v:textbox inset="0,0,0,0">
                <w:txbxContent>
                  <w:p>
                    <w:pPr>
                      <w:spacing w:line="178" w:lineRule="exact" w:before="0"/>
                      <w:ind w:left="0" w:right="0" w:firstLine="0"/>
                      <w:jc w:val="left"/>
                      <w:rPr>
                        <w:sz w:val="16"/>
                      </w:rPr>
                    </w:pPr>
                    <w:r>
                      <w:rPr>
                        <w:w w:val="100"/>
                        <w:sz w:val="16"/>
                      </w:rPr>
                      <w:t>b</w:t>
                    </w:r>
                  </w:p>
                </w:txbxContent>
              </v:textbox>
              <w10:wrap type="none"/>
            </v:shape>
            <v:shape style="position:absolute;left:4441;top:3610;width:178;height:266" type="#_x0000_t202" filled="false" stroked="false">
              <v:textbox inset="0,0,0,0">
                <w:txbxContent>
                  <w:p>
                    <w:pPr>
                      <w:spacing w:line="266" w:lineRule="exact" w:before="0"/>
                      <w:ind w:left="0" w:right="0" w:firstLine="0"/>
                      <w:jc w:val="left"/>
                      <w:rPr>
                        <w:sz w:val="24"/>
                      </w:rPr>
                    </w:pPr>
                    <w:r>
                      <w:rPr>
                        <w:sz w:val="24"/>
                      </w:rPr>
                      <w:t>ω</w:t>
                    </w:r>
                  </w:p>
                </w:txbxContent>
              </v:textbox>
              <w10:wrap type="none"/>
            </v:shape>
            <v:shape style="position:absolute;left:4880;top:3516;width:1085;height:773" type="#_x0000_t202" filled="false" stroked="false">
              <v:textbox inset="0,0,0,0">
                <w:txbxContent>
                  <w:p>
                    <w:pPr>
                      <w:spacing w:line="220" w:lineRule="auto" w:before="7"/>
                      <w:ind w:left="0" w:right="18" w:hanging="5"/>
                      <w:jc w:val="center"/>
                      <w:rPr>
                        <w:sz w:val="24"/>
                      </w:rPr>
                    </w:pPr>
                    <w:r>
                      <w:rPr>
                        <w:sz w:val="24"/>
                      </w:rPr>
                      <w:t>Блок оцінки швидкості</w:t>
                    </w:r>
                  </w:p>
                </w:txbxContent>
              </v:textbox>
              <w10:wrap type="none"/>
            </v:shape>
            <v:shape style="position:absolute;left:6209;top:3665;width:194;height:266" type="#_x0000_t202" filled="false" stroked="false">
              <v:textbox inset="0,0,0,0">
                <w:txbxContent>
                  <w:p>
                    <w:pPr>
                      <w:spacing w:line="266" w:lineRule="exact" w:before="0"/>
                      <w:ind w:left="0" w:right="0" w:firstLine="0"/>
                      <w:jc w:val="left"/>
                      <w:rPr>
                        <w:sz w:val="24"/>
                      </w:rPr>
                    </w:pPr>
                    <w:r>
                      <w:rPr>
                        <w:sz w:val="24"/>
                      </w:rPr>
                      <w:t>Θ</w:t>
                    </w:r>
                  </w:p>
                </w:txbxContent>
              </v:textbox>
              <w10:wrap type="none"/>
            </v:shape>
            <v:shape style="position:absolute;left:7691;top:3665;width:194;height:266" type="#_x0000_t202" filled="false" stroked="false">
              <v:textbox inset="0,0,0,0">
                <w:txbxContent>
                  <w:p>
                    <w:pPr>
                      <w:spacing w:line="266" w:lineRule="exact" w:before="0"/>
                      <w:ind w:left="0" w:right="0" w:firstLine="0"/>
                      <w:jc w:val="left"/>
                      <w:rPr>
                        <w:sz w:val="24"/>
                      </w:rPr>
                    </w:pPr>
                    <w:r>
                      <w:rPr>
                        <w:sz w:val="24"/>
                      </w:rPr>
                      <w:t>Θ</w:t>
                    </w:r>
                  </w:p>
                </w:txbxContent>
              </v:textbox>
              <w10:wrap type="none"/>
            </v:shape>
            <v:shape style="position:absolute;left:8010;top:3516;width:1150;height:773" type="#_x0000_t202" filled="false" stroked="false">
              <v:textbox inset="0,0,0,0">
                <w:txbxContent>
                  <w:p>
                    <w:pPr>
                      <w:spacing w:line="220" w:lineRule="auto" w:before="7"/>
                      <w:ind w:left="0" w:right="18" w:hanging="3"/>
                      <w:jc w:val="center"/>
                      <w:rPr>
                        <w:sz w:val="24"/>
                      </w:rPr>
                    </w:pPr>
                    <w:r>
                      <w:rPr>
                        <w:sz w:val="24"/>
                      </w:rPr>
                      <w:t>Блок оцінки положення</w:t>
                    </w:r>
                  </w:p>
                </w:txbxContent>
              </v:textbox>
              <w10:wrap type="none"/>
            </v:shape>
            <v:shape style="position:absolute;left:9230;top:3382;width:194;height:266" type="#_x0000_t202" filled="false" stroked="false">
              <v:textbox inset="0,0,0,0">
                <w:txbxContent>
                  <w:p>
                    <w:pPr>
                      <w:spacing w:line="266" w:lineRule="exact" w:before="0"/>
                      <w:ind w:left="0" w:right="0" w:firstLine="0"/>
                      <w:jc w:val="left"/>
                      <w:rPr>
                        <w:sz w:val="24"/>
                      </w:rPr>
                    </w:pPr>
                    <w:r>
                      <w:rPr>
                        <w:sz w:val="24"/>
                      </w:rPr>
                      <w:t>А</w:t>
                    </w:r>
                  </w:p>
                </w:txbxContent>
              </v:textbox>
              <w10:wrap type="none"/>
            </v:shape>
            <v:shape style="position:absolute;left:9405;top:3838;width:181;height:266" type="#_x0000_t202" filled="false" stroked="false">
              <v:textbox inset="0,0,0,0">
                <w:txbxContent>
                  <w:p>
                    <w:pPr>
                      <w:spacing w:line="266" w:lineRule="exact" w:before="0"/>
                      <w:ind w:left="0" w:right="0" w:firstLine="0"/>
                      <w:jc w:val="left"/>
                      <w:rPr>
                        <w:sz w:val="24"/>
                      </w:rPr>
                    </w:pPr>
                    <w:r>
                      <w:rPr>
                        <w:sz w:val="24"/>
                      </w:rPr>
                      <w:t>В</w:t>
                    </w:r>
                  </w:p>
                </w:txbxContent>
              </v:textbox>
              <w10:wrap type="none"/>
            </v:shape>
            <v:shape style="position:absolute;left:5573;top:2871;width:387;height:266" type="#_x0000_t202" filled="false" stroked="false">
              <v:textbox inset="0,0,0,0">
                <w:txbxContent>
                  <w:p>
                    <w:pPr>
                      <w:spacing w:line="266" w:lineRule="exact" w:before="0"/>
                      <w:ind w:left="0" w:right="0" w:firstLine="0"/>
                      <w:jc w:val="left"/>
                      <w:rPr>
                        <w:sz w:val="24"/>
                      </w:rPr>
                    </w:pPr>
                    <w:r>
                      <w:rPr>
                        <w:sz w:val="24"/>
                      </w:rPr>
                      <w:t>α, β</w:t>
                    </w:r>
                  </w:p>
                </w:txbxContent>
              </v:textbox>
              <w10:wrap type="none"/>
            </v:shape>
            <v:shape style="position:absolute;left:5168;top:2585;width:380;height:266" type="#_x0000_t202" filled="false" stroked="false">
              <v:textbox inset="0,0,0,0">
                <w:txbxContent>
                  <w:p>
                    <w:pPr>
                      <w:spacing w:line="266" w:lineRule="exact" w:before="0"/>
                      <w:ind w:left="0" w:right="0" w:firstLine="0"/>
                      <w:jc w:val="left"/>
                      <w:rPr>
                        <w:sz w:val="24"/>
                      </w:rPr>
                    </w:pPr>
                    <w:r>
                      <w:rPr>
                        <w:sz w:val="24"/>
                      </w:rPr>
                      <w:t>d, q</w:t>
                    </w:r>
                  </w:p>
                </w:txbxContent>
              </v:textbox>
              <w10:wrap type="none"/>
            </v:shape>
            <v:shape style="position:absolute;left:7975;top:384;width:1197;height:1767" type="#_x0000_t202" filled="false" stroked="true" strokeweight="1.25pt" strokecolor="#000000">
              <v:textbox inset="0,0,0,0">
                <w:txbxContent>
                  <w:p>
                    <w:pPr>
                      <w:spacing w:line="240" w:lineRule="auto" w:before="0"/>
                      <w:rPr>
                        <w:sz w:val="26"/>
                      </w:rPr>
                    </w:pPr>
                  </w:p>
                  <w:p>
                    <w:pPr>
                      <w:spacing w:line="240" w:lineRule="auto" w:before="4"/>
                      <w:rPr>
                        <w:sz w:val="33"/>
                      </w:rPr>
                    </w:pPr>
                  </w:p>
                  <w:p>
                    <w:pPr>
                      <w:spacing w:before="0"/>
                      <w:ind w:left="140" w:right="0" w:firstLine="0"/>
                      <w:jc w:val="left"/>
                      <w:rPr>
                        <w:sz w:val="24"/>
                      </w:rPr>
                    </w:pPr>
                    <w:r>
                      <w:rPr>
                        <w:sz w:val="24"/>
                      </w:rPr>
                      <w:t>Інвертор</w:t>
                    </w:r>
                  </w:p>
                </w:txbxContent>
              </v:textbox>
              <v:stroke dashstyle="solid"/>
              <w10:wrap type="none"/>
            </v:shape>
            <v:shape style="position:absolute;left:5125;top:1356;width:855;height:798" type="#_x0000_t202" filled="false" stroked="true" strokeweight="1.25pt" strokecolor="#000000">
              <v:textbox inset="0,0,0,0">
                <w:txbxContent>
                  <w:p>
                    <w:pPr>
                      <w:spacing w:before="123"/>
                      <w:ind w:left="251" w:right="245" w:firstLine="0"/>
                      <w:jc w:val="center"/>
                      <w:rPr>
                        <w:sz w:val="24"/>
                      </w:rPr>
                    </w:pPr>
                    <w:r>
                      <w:rPr>
                        <w:sz w:val="24"/>
                      </w:rPr>
                      <w:t>РС</w:t>
                    </w:r>
                  </w:p>
                  <w:p>
                    <w:pPr>
                      <w:spacing w:before="10"/>
                      <w:ind w:left="244" w:right="245" w:firstLine="0"/>
                      <w:jc w:val="center"/>
                      <w:rPr>
                        <w:sz w:val="24"/>
                      </w:rPr>
                    </w:pPr>
                    <w:r>
                      <w:rPr>
                        <w:spacing w:val="-4"/>
                        <w:sz w:val="24"/>
                      </w:rPr>
                      <w:t>Іd</w:t>
                    </w:r>
                  </w:p>
                </w:txbxContent>
              </v:textbox>
              <v:stroke dashstyle="solid"/>
              <w10:wrap type="none"/>
            </v:shape>
            <v:shape style="position:absolute;left:5125;top:387;width:855;height:798" type="#_x0000_t202" filled="false" stroked="true" strokeweight="1.25pt" strokecolor="#000000">
              <v:textbox inset="0,0,0,0">
                <w:txbxContent>
                  <w:p>
                    <w:pPr>
                      <w:spacing w:before="122"/>
                      <w:ind w:left="251" w:right="245" w:firstLine="0"/>
                      <w:jc w:val="center"/>
                      <w:rPr>
                        <w:sz w:val="24"/>
                      </w:rPr>
                    </w:pPr>
                    <w:r>
                      <w:rPr>
                        <w:sz w:val="24"/>
                      </w:rPr>
                      <w:t>РС</w:t>
                    </w:r>
                  </w:p>
                  <w:p>
                    <w:pPr>
                      <w:spacing w:before="10"/>
                      <w:ind w:left="244" w:right="245" w:firstLine="0"/>
                      <w:jc w:val="center"/>
                      <w:rPr>
                        <w:sz w:val="24"/>
                      </w:rPr>
                    </w:pPr>
                    <w:r>
                      <w:rPr>
                        <w:sz w:val="24"/>
                      </w:rPr>
                      <w:t>І</w:t>
                    </w:r>
                    <w:r>
                      <w:rPr>
                        <w:sz w:val="24"/>
                        <w:vertAlign w:val="subscript"/>
                      </w:rPr>
                      <w:t>q</w:t>
                    </w:r>
                  </w:p>
                </w:txbxContent>
              </v:textbox>
              <v:stroke dashstyle="solid"/>
              <w10:wrap type="none"/>
            </v:shape>
            <v:shape style="position:absolute;left:3016;top:387;width:855;height:798" type="#_x0000_t202" filled="false" stroked="true" strokeweight="1.25pt" strokecolor="#000000">
              <v:textbox inset="0,0,0,0">
                <w:txbxContent>
                  <w:p>
                    <w:pPr>
                      <w:spacing w:line="240" w:lineRule="auto" w:before="1"/>
                      <w:rPr>
                        <w:sz w:val="21"/>
                      </w:rPr>
                    </w:pPr>
                  </w:p>
                  <w:p>
                    <w:pPr>
                      <w:spacing w:before="0"/>
                      <w:ind w:left="226" w:right="0" w:firstLine="0"/>
                      <w:jc w:val="left"/>
                      <w:rPr>
                        <w:sz w:val="24"/>
                      </w:rPr>
                    </w:pPr>
                    <w:r>
                      <w:rPr>
                        <w:sz w:val="24"/>
                      </w:rPr>
                      <w:t>РШ</w:t>
                    </w:r>
                  </w:p>
                </w:txbxContent>
              </v:textbox>
              <v:stroke dashstyle="solid"/>
              <w10:wrap type="none"/>
            </v:shape>
            <w10:wrap type="topAndBottom"/>
          </v:group>
        </w:pict>
      </w:r>
    </w:p>
    <w:p>
      <w:pPr>
        <w:pStyle w:val="BodyText"/>
        <w:rPr>
          <w:sz w:val="30"/>
        </w:rPr>
      </w:pPr>
    </w:p>
    <w:p>
      <w:pPr>
        <w:pStyle w:val="BodyText"/>
        <w:spacing w:before="7"/>
        <w:rPr>
          <w:sz w:val="24"/>
        </w:rPr>
      </w:pPr>
    </w:p>
    <w:p>
      <w:pPr>
        <w:pStyle w:val="BodyText"/>
        <w:spacing w:line="362" w:lineRule="auto"/>
        <w:ind w:left="3427" w:right="1377" w:hanging="2000"/>
      </w:pPr>
      <w:r>
        <w:rPr/>
        <w:t>Рисунок 1.18 – Структурна схема приводу змінного струму з векторним управлінням.</w:t>
      </w:r>
    </w:p>
    <w:p>
      <w:pPr>
        <w:pStyle w:val="BodyText"/>
        <w:spacing w:before="7"/>
        <w:rPr>
          <w:sz w:val="27"/>
        </w:rPr>
      </w:pPr>
    </w:p>
    <w:p>
      <w:pPr>
        <w:pStyle w:val="BodyText"/>
        <w:spacing w:line="360" w:lineRule="auto"/>
        <w:ind w:left="302" w:right="263" w:firstLine="707"/>
        <w:jc w:val="both"/>
      </w:pPr>
      <w:r>
        <w:rPr/>
        <w:t>Структура на рис. 1.18 припускає використання імпульсного датчика положення ротора двигуна. Сигнали з датчика вводяться безпосередньо в контролер і обробляються в блоці оцінки положення, який може бути реалізований на основі спеціального периферійного пристрою - таймера з “квадратурним” режимом роботи.</w:t>
      </w:r>
    </w:p>
    <w:p>
      <w:pPr>
        <w:pStyle w:val="BodyText"/>
        <w:spacing w:line="360" w:lineRule="auto"/>
        <w:ind w:left="302" w:right="263" w:firstLine="707"/>
        <w:jc w:val="both"/>
      </w:pPr>
      <w:r>
        <w:rPr/>
        <w:t>Для реалізації блоку оцінки швидкості можуть застосовуватися або спеціальні периферійні пристрої мікроконтролера, принцип дії яких заснований на вимірюванні часового інтервалу відробітку двигуном заданого відрізка шляху (стіматори швидкості), або периферійні пристрої загального призначення, такі як процесори подій або менеджери подій. У останньому випадку таймер, що працює в “квадратурному” режимі є базовим для одного з каналів порівняння. Як тільки двигун відпрацює заданий відрізок шляху, виникне переривання по порівнянню. У процедурі обслуговування</w:t>
      </w:r>
      <w:r>
        <w:rPr>
          <w:spacing w:val="68"/>
        </w:rPr>
        <w:t> </w:t>
      </w:r>
      <w:r>
        <w:rPr/>
        <w:t>цього</w:t>
      </w:r>
    </w:p>
    <w:p>
      <w:pPr>
        <w:spacing w:after="0" w:line="360" w:lineRule="auto"/>
        <w:jc w:val="both"/>
        <w:sectPr>
          <w:pgSz w:w="11910" w:h="16840"/>
          <w:pgMar w:header="712" w:footer="0" w:top="1200" w:bottom="280" w:left="1400" w:right="580"/>
        </w:sectPr>
      </w:pPr>
    </w:p>
    <w:p>
      <w:pPr>
        <w:pStyle w:val="BodyText"/>
        <w:spacing w:line="360" w:lineRule="auto" w:before="81"/>
        <w:ind w:left="302" w:right="266"/>
        <w:jc w:val="both"/>
      </w:pPr>
      <w:r>
        <w:rPr/>
        <w:t>переривання центральний процесор визначить часовий інтервал з моменту попереднього переривання і виконає розрахунок поточної швидкості приводу ω.</w:t>
      </w:r>
    </w:p>
    <w:p>
      <w:pPr>
        <w:pStyle w:val="BodyText"/>
        <w:spacing w:line="360" w:lineRule="auto" w:before="1"/>
        <w:ind w:left="302" w:right="264" w:firstLine="707"/>
        <w:jc w:val="both"/>
      </w:pPr>
      <w:r>
        <w:rPr/>
        <w:t>Бажано, щоб таймер, що працює в “квадратурному” режимі допускав початкову ініціалізацію відповідно до числа міток на оборот імпульсного датчика положення, а також мав режим автоматичної корекції свого стану по реперному датчику. Естіматор швидкості повинен працювати з регульованим дозволом як по числу імпульсів на періоді вимірювання швидкості (від 1 до 255), так і з регульованим дозволом за часом (максимальний дозвіл 50-100 нс при діапазоні регулювання дозволу 1:128). Якщо перераховані вище вимоги до периферійних пристроїв мікроконтролера будуть виконані, то виявиться можливим вимірювання швидкості в діапазоні, як мінімум, 1:20000 з точністю, не гірше 0,1%.</w:t>
      </w:r>
    </w:p>
    <w:p>
      <w:pPr>
        <w:pStyle w:val="BodyText"/>
        <w:spacing w:line="360" w:lineRule="auto"/>
        <w:ind w:left="302" w:right="263" w:firstLine="707"/>
        <w:jc w:val="both"/>
      </w:pPr>
      <w:r>
        <w:rPr/>
        <w:t>Для вимірювання електричних змінних мікроконтролер повинен мати вбудований аналого-цифровий перетворювач (АЦП) з дозволом не нижче 10- 12 двійкових розрядів і часом перетворення не гірше 5-10 мкс. Як правило, вісім каналів АЦП достатньо для прийому не тільки сигналів зворотних зв'язків по струмах фаз (рис. 1.18), але і сигналів зворотних зв'язків по напрузі і струму в колі постійного струму, а також зовнішніх сигналів, що задають. Додаткові аналогові сигнали використовуються для реалізації захисту інвертора і двигуна. Робота АЦП буде продуктивнішою, якщо мікроконтролер допускає режим автоматичного сканування і запуску  процесу перетворення. Звичайно це робиться або за допомогою окремого периферійного пристрою - процесора периферійних транзакцій, або за допомогою режиму автозапуску АЦП від процесора подій або генератора ШІМ-сигналів. Бажано, щоб вибірка як мінімум двох аналогових сигналів була</w:t>
      </w:r>
      <w:r>
        <w:rPr>
          <w:spacing w:val="-1"/>
        </w:rPr>
        <w:t> </w:t>
      </w:r>
      <w:r>
        <w:rPr/>
        <w:t>одночасною.</w:t>
      </w:r>
    </w:p>
    <w:p>
      <w:pPr>
        <w:pStyle w:val="BodyText"/>
        <w:spacing w:line="360" w:lineRule="auto"/>
        <w:ind w:left="302" w:right="264" w:firstLine="707"/>
        <w:jc w:val="both"/>
      </w:pPr>
      <w:r>
        <w:rPr/>
        <w:t>Так, на основі одержаної інформації про струми фаз i</w:t>
      </w:r>
      <w:r>
        <w:rPr>
          <w:vertAlign w:val="subscript"/>
        </w:rPr>
        <w:t>a</w:t>
      </w:r>
      <w:r>
        <w:rPr>
          <w:vertAlign w:val="baseline"/>
        </w:rPr>
        <w:t> і i</w:t>
      </w:r>
      <w:r>
        <w:rPr>
          <w:vertAlign w:val="subscript"/>
        </w:rPr>
        <w:t>b</w:t>
      </w:r>
      <w:r>
        <w:rPr>
          <w:vertAlign w:val="baseline"/>
        </w:rPr>
        <w:t> відновлюється значення струму у фазі С (i</w:t>
      </w:r>
      <w:r>
        <w:rPr>
          <w:vertAlign w:val="subscript"/>
        </w:rPr>
        <w:t>c</w:t>
      </w:r>
      <w:r>
        <w:rPr>
          <w:vertAlign w:val="baseline"/>
        </w:rPr>
        <w:t>) і виконується перетворення струмів</w:t>
      </w:r>
      <w:r>
        <w:rPr>
          <w:spacing w:val="12"/>
          <w:vertAlign w:val="baseline"/>
        </w:rPr>
        <w:t> </w:t>
      </w:r>
      <w:r>
        <w:rPr>
          <w:vertAlign w:val="baseline"/>
        </w:rPr>
        <w:t>до</w:t>
      </w:r>
      <w:r>
        <w:rPr>
          <w:spacing w:val="14"/>
          <w:vertAlign w:val="baseline"/>
        </w:rPr>
        <w:t> </w:t>
      </w:r>
      <w:r>
        <w:rPr>
          <w:vertAlign w:val="baseline"/>
        </w:rPr>
        <w:t>нерухомої</w:t>
      </w:r>
      <w:r>
        <w:rPr>
          <w:spacing w:val="17"/>
          <w:vertAlign w:val="baseline"/>
        </w:rPr>
        <w:t> </w:t>
      </w:r>
      <w:r>
        <w:rPr>
          <w:vertAlign w:val="baseline"/>
        </w:rPr>
        <w:t>системи</w:t>
      </w:r>
      <w:r>
        <w:rPr>
          <w:spacing w:val="13"/>
          <w:vertAlign w:val="baseline"/>
        </w:rPr>
        <w:t> </w:t>
      </w:r>
      <w:r>
        <w:rPr>
          <w:vertAlign w:val="baseline"/>
        </w:rPr>
        <w:t>координат,</w:t>
      </w:r>
      <w:r>
        <w:rPr>
          <w:spacing w:val="13"/>
          <w:vertAlign w:val="baseline"/>
        </w:rPr>
        <w:t> </w:t>
      </w:r>
      <w:r>
        <w:rPr>
          <w:vertAlign w:val="baseline"/>
        </w:rPr>
        <w:t>пов'язаної</w:t>
      </w:r>
      <w:r>
        <w:rPr>
          <w:spacing w:val="16"/>
          <w:vertAlign w:val="baseline"/>
        </w:rPr>
        <w:t> </w:t>
      </w:r>
      <w:r>
        <w:rPr>
          <w:vertAlign w:val="baseline"/>
        </w:rPr>
        <w:t>зі</w:t>
      </w:r>
      <w:r>
        <w:rPr>
          <w:spacing w:val="14"/>
          <w:vertAlign w:val="baseline"/>
        </w:rPr>
        <w:t> </w:t>
      </w:r>
      <w:r>
        <w:rPr>
          <w:vertAlign w:val="baseline"/>
        </w:rPr>
        <w:t>статором.</w:t>
      </w:r>
      <w:r>
        <w:rPr>
          <w:spacing w:val="12"/>
          <w:vertAlign w:val="baseline"/>
        </w:rPr>
        <w:t> </w:t>
      </w:r>
      <w:r>
        <w:rPr>
          <w:vertAlign w:val="baseline"/>
        </w:rPr>
        <w:t>Перехід</w:t>
      </w:r>
      <w:r>
        <w:rPr>
          <w:spacing w:val="14"/>
          <w:vertAlign w:val="baseline"/>
        </w:rPr>
        <w:t> </w:t>
      </w:r>
      <w:r>
        <w:rPr>
          <w:vertAlign w:val="baseline"/>
        </w:rPr>
        <w:t>від</w:t>
      </w:r>
    </w:p>
    <w:p>
      <w:pPr>
        <w:spacing w:after="0" w:line="360" w:lineRule="auto"/>
        <w:jc w:val="both"/>
        <w:sectPr>
          <w:pgSz w:w="11910" w:h="16840"/>
          <w:pgMar w:header="712" w:footer="0" w:top="1200" w:bottom="280" w:left="1400" w:right="580"/>
        </w:sectPr>
      </w:pPr>
    </w:p>
    <w:p>
      <w:pPr>
        <w:pStyle w:val="BodyText"/>
        <w:spacing w:line="360" w:lineRule="auto" w:before="81"/>
        <w:ind w:left="302" w:right="272"/>
        <w:jc w:val="both"/>
      </w:pPr>
      <w:r>
        <w:rPr/>
        <w:t>нерухомої системи координат до рухомої, пов'язаної з поточним положенням ротора, дозволяє розрахувати компоненти результуючого вектора струму статора по осях d і q відповідно.</w:t>
      </w:r>
    </w:p>
    <w:p>
      <w:pPr>
        <w:pStyle w:val="BodyText"/>
        <w:tabs>
          <w:tab w:pos="1239" w:val="left" w:leader="none"/>
          <w:tab w:pos="1445" w:val="left" w:leader="none"/>
          <w:tab w:pos="1520" w:val="left" w:leader="none"/>
          <w:tab w:pos="1859" w:val="left" w:leader="none"/>
          <w:tab w:pos="2233" w:val="left" w:leader="none"/>
          <w:tab w:pos="2413" w:val="left" w:leader="none"/>
          <w:tab w:pos="2542" w:val="left" w:leader="none"/>
          <w:tab w:pos="2637" w:val="left" w:leader="none"/>
          <w:tab w:pos="2765" w:val="left" w:leader="none"/>
          <w:tab w:pos="2832" w:val="left" w:leader="none"/>
          <w:tab w:pos="3145" w:val="left" w:leader="none"/>
          <w:tab w:pos="3293" w:val="left" w:leader="none"/>
          <w:tab w:pos="3537" w:val="left" w:leader="none"/>
          <w:tab w:pos="4166" w:val="left" w:leader="none"/>
          <w:tab w:pos="4435" w:val="left" w:leader="none"/>
          <w:tab w:pos="4481" w:val="left" w:leader="none"/>
          <w:tab w:pos="5102" w:val="left" w:leader="none"/>
          <w:tab w:pos="5595" w:val="left" w:leader="none"/>
          <w:tab w:pos="5712" w:val="left" w:leader="none"/>
          <w:tab w:pos="5918" w:val="left" w:leader="none"/>
          <w:tab w:pos="6594" w:val="left" w:leader="none"/>
          <w:tab w:pos="7099" w:val="left" w:leader="none"/>
          <w:tab w:pos="7182" w:val="left" w:leader="none"/>
          <w:tab w:pos="7353" w:val="left" w:leader="none"/>
          <w:tab w:pos="8090" w:val="left" w:leader="none"/>
          <w:tab w:pos="8202" w:val="left" w:leader="none"/>
          <w:tab w:pos="8410" w:val="left" w:leader="none"/>
          <w:tab w:pos="9173" w:val="left" w:leader="none"/>
          <w:tab w:pos="9365" w:val="left" w:leader="none"/>
        </w:tabs>
        <w:spacing w:line="360" w:lineRule="auto" w:before="1"/>
        <w:ind w:left="302" w:right="262" w:firstLine="707"/>
        <w:jc w:val="right"/>
      </w:pPr>
      <w:r>
        <w:rPr/>
        <w:t>Відомо,</w:t>
      </w:r>
      <w:r>
        <w:rPr>
          <w:spacing w:val="22"/>
        </w:rPr>
        <w:t> </w:t>
      </w:r>
      <w:r>
        <w:rPr/>
        <w:t>що</w:t>
      </w:r>
      <w:r>
        <w:rPr>
          <w:spacing w:val="22"/>
        </w:rPr>
        <w:t> </w:t>
      </w:r>
      <w:r>
        <w:rPr/>
        <w:t>момент</w:t>
      </w:r>
      <w:r>
        <w:rPr>
          <w:spacing w:val="20"/>
        </w:rPr>
        <w:t> </w:t>
      </w:r>
      <w:r>
        <w:rPr/>
        <w:t>синхронного</w:t>
      </w:r>
      <w:r>
        <w:rPr>
          <w:spacing w:val="24"/>
        </w:rPr>
        <w:t> </w:t>
      </w:r>
      <w:r>
        <w:rPr/>
        <w:t>двигуна</w:t>
      </w:r>
      <w:r>
        <w:rPr>
          <w:spacing w:val="23"/>
        </w:rPr>
        <w:t> </w:t>
      </w:r>
      <w:r>
        <w:rPr/>
        <w:t>із</w:t>
      </w:r>
      <w:r>
        <w:rPr>
          <w:spacing w:val="22"/>
        </w:rPr>
        <w:t> </w:t>
      </w:r>
      <w:r>
        <w:rPr/>
        <w:t>збудженням</w:t>
      </w:r>
      <w:r>
        <w:rPr>
          <w:spacing w:val="24"/>
        </w:rPr>
        <w:t> </w:t>
      </w:r>
      <w:r>
        <w:rPr/>
        <w:t>від</w:t>
      </w:r>
      <w:r>
        <w:rPr>
          <w:spacing w:val="24"/>
        </w:rPr>
        <w:t> </w:t>
      </w:r>
      <w:r>
        <w:rPr/>
        <w:t>постійних</w:t>
      </w:r>
      <w:r>
        <w:rPr>
          <w:w w:val="100"/>
        </w:rPr>
        <w:t> </w:t>
      </w:r>
      <w:r>
        <w:rPr/>
        <w:t>магнітів</w:t>
        <w:tab/>
        <w:tab/>
        <w:t>прямо</w:t>
        <w:tab/>
        <w:tab/>
        <w:t>пропорційний</w:t>
        <w:tab/>
        <w:tab/>
        <w:t>складової</w:t>
        <w:tab/>
        <w:tab/>
        <w:t>вектора</w:t>
        <w:tab/>
        <w:t>струму</w:t>
        <w:tab/>
        <w:tab/>
        <w:t>статора</w:t>
        <w:tab/>
        <w:tab/>
      </w:r>
      <w:r>
        <w:rPr>
          <w:spacing w:val="-6"/>
        </w:rPr>
        <w:t>по</w:t>
      </w:r>
      <w:r>
        <w:rPr>
          <w:w w:val="100"/>
        </w:rPr>
        <w:t> </w:t>
      </w:r>
      <w:r>
        <w:rPr/>
        <w:t>поперечній</w:t>
        <w:tab/>
        <w:t>осі</w:t>
        <w:tab/>
        <w:tab/>
        <w:t>q.</w:t>
        <w:tab/>
        <w:tab/>
        <w:tab/>
        <w:t>При</w:t>
        <w:tab/>
        <w:t>цьому</w:t>
        <w:tab/>
        <w:tab/>
        <w:t>для</w:t>
        <w:tab/>
        <w:t>мінімізації</w:t>
        <w:tab/>
        <w:t>загального</w:t>
        <w:tab/>
      </w:r>
      <w:r>
        <w:rPr>
          <w:spacing w:val="-1"/>
        </w:rPr>
        <w:t>споживаного </w:t>
      </w:r>
      <w:r>
        <w:rPr/>
        <w:t>двигуном струму бажано підтримувати струм по подовжній осі</w:t>
      </w:r>
      <w:r>
        <w:rPr>
          <w:spacing w:val="58"/>
        </w:rPr>
        <w:t> </w:t>
      </w:r>
      <w:r>
        <w:rPr/>
        <w:t>d  рівним</w:t>
      </w:r>
      <w:r>
        <w:rPr>
          <w:w w:val="100"/>
        </w:rPr>
        <w:t> </w:t>
      </w:r>
      <w:r>
        <w:rPr/>
        <w:t>нулю.</w:t>
        <w:tab/>
        <w:t>Таким</w:t>
        <w:tab/>
        <w:t>чином,</w:t>
        <w:tab/>
        <w:tab/>
        <w:t>вихід</w:t>
        <w:tab/>
        <w:t>регулятора</w:t>
        <w:tab/>
        <w:tab/>
        <w:t>швидкості</w:t>
        <w:tab/>
        <w:tab/>
        <w:t>приводу</w:t>
        <w:tab/>
        <w:tab/>
        <w:t>(РС)</w:t>
        <w:tab/>
      </w:r>
      <w:r>
        <w:rPr>
          <w:spacing w:val="-5"/>
        </w:rPr>
        <w:t>слід </w:t>
      </w:r>
      <w:r>
        <w:rPr/>
        <w:t>підключити</w:t>
      </w:r>
      <w:r>
        <w:rPr>
          <w:spacing w:val="49"/>
        </w:rPr>
        <w:t> </w:t>
      </w:r>
      <w:r>
        <w:rPr/>
        <w:t>на</w:t>
      </w:r>
      <w:r>
        <w:rPr>
          <w:spacing w:val="48"/>
        </w:rPr>
        <w:t> </w:t>
      </w:r>
      <w:r>
        <w:rPr/>
        <w:t>вхід</w:t>
      </w:r>
      <w:r>
        <w:rPr>
          <w:spacing w:val="47"/>
        </w:rPr>
        <w:t> </w:t>
      </w:r>
      <w:r>
        <w:rPr/>
        <w:t>регулятора</w:t>
      </w:r>
      <w:r>
        <w:rPr>
          <w:spacing w:val="48"/>
        </w:rPr>
        <w:t> </w:t>
      </w:r>
      <w:r>
        <w:rPr/>
        <w:t>струму</w:t>
      </w:r>
      <w:r>
        <w:rPr>
          <w:spacing w:val="47"/>
        </w:rPr>
        <w:t> </w:t>
      </w:r>
      <w:r>
        <w:rPr/>
        <w:t>по</w:t>
      </w:r>
      <w:r>
        <w:rPr>
          <w:spacing w:val="49"/>
        </w:rPr>
        <w:t> </w:t>
      </w:r>
      <w:r>
        <w:rPr/>
        <w:t>поперечній</w:t>
      </w:r>
      <w:r>
        <w:rPr>
          <w:spacing w:val="49"/>
        </w:rPr>
        <w:t> </w:t>
      </w:r>
      <w:r>
        <w:rPr/>
        <w:t>осі</w:t>
      </w:r>
      <w:r>
        <w:rPr>
          <w:spacing w:val="47"/>
        </w:rPr>
        <w:t> </w:t>
      </w:r>
      <w:r>
        <w:rPr>
          <w:spacing w:val="2"/>
        </w:rPr>
        <w:t>(РС</w:t>
      </w:r>
      <w:r>
        <w:rPr>
          <w:spacing w:val="49"/>
        </w:rPr>
        <w:t> </w:t>
      </w:r>
      <w:r>
        <w:rPr/>
        <w:t>i</w:t>
      </w:r>
      <w:r>
        <w:rPr>
          <w:vertAlign w:val="subscript"/>
        </w:rPr>
        <w:t>q</w:t>
      </w:r>
      <w:r>
        <w:rPr>
          <w:vertAlign w:val="baseline"/>
        </w:rPr>
        <w:t>)</w:t>
      </w:r>
      <w:r>
        <w:rPr>
          <w:spacing w:val="48"/>
          <w:vertAlign w:val="baseline"/>
        </w:rPr>
        <w:t> </w:t>
      </w:r>
      <w:r>
        <w:rPr>
          <w:vertAlign w:val="baseline"/>
        </w:rPr>
        <w:t>а</w:t>
      </w:r>
      <w:r>
        <w:rPr>
          <w:spacing w:val="46"/>
          <w:vertAlign w:val="baseline"/>
        </w:rPr>
        <w:t> </w:t>
      </w:r>
      <w:r>
        <w:rPr>
          <w:vertAlign w:val="baseline"/>
        </w:rPr>
        <w:t>на</w:t>
      </w:r>
      <w:r>
        <w:rPr>
          <w:spacing w:val="48"/>
          <w:vertAlign w:val="baseline"/>
        </w:rPr>
        <w:t> </w:t>
      </w:r>
      <w:r>
        <w:rPr>
          <w:vertAlign w:val="baseline"/>
        </w:rPr>
        <w:t>вхід</w:t>
      </w:r>
      <w:r>
        <w:rPr>
          <w:w w:val="100"/>
          <w:vertAlign w:val="baseline"/>
        </w:rPr>
        <w:t> </w:t>
      </w:r>
      <w:r>
        <w:rPr>
          <w:vertAlign w:val="baseline"/>
        </w:rPr>
        <w:t>регулятора</w:t>
      </w:r>
      <w:r>
        <w:rPr>
          <w:spacing w:val="36"/>
          <w:vertAlign w:val="baseline"/>
        </w:rPr>
        <w:t> </w:t>
      </w:r>
      <w:r>
        <w:rPr>
          <w:vertAlign w:val="baseline"/>
        </w:rPr>
        <w:t>струму</w:t>
      </w:r>
      <w:r>
        <w:rPr>
          <w:spacing w:val="38"/>
          <w:vertAlign w:val="baseline"/>
        </w:rPr>
        <w:t> </w:t>
      </w:r>
      <w:r>
        <w:rPr>
          <w:vertAlign w:val="baseline"/>
        </w:rPr>
        <w:t>по</w:t>
      </w:r>
      <w:r>
        <w:rPr>
          <w:spacing w:val="38"/>
          <w:vertAlign w:val="baseline"/>
        </w:rPr>
        <w:t> </w:t>
      </w:r>
      <w:r>
        <w:rPr>
          <w:vertAlign w:val="baseline"/>
        </w:rPr>
        <w:t>подовжній</w:t>
      </w:r>
      <w:r>
        <w:rPr>
          <w:spacing w:val="37"/>
          <w:vertAlign w:val="baseline"/>
        </w:rPr>
        <w:t> </w:t>
      </w:r>
      <w:r>
        <w:rPr>
          <w:vertAlign w:val="baseline"/>
        </w:rPr>
        <w:t>осі</w:t>
      </w:r>
      <w:r>
        <w:rPr>
          <w:spacing w:val="38"/>
          <w:vertAlign w:val="baseline"/>
        </w:rPr>
        <w:t> </w:t>
      </w:r>
      <w:r>
        <w:rPr>
          <w:vertAlign w:val="baseline"/>
        </w:rPr>
        <w:t>(PС</w:t>
      </w:r>
      <w:r>
        <w:rPr>
          <w:spacing w:val="40"/>
          <w:vertAlign w:val="baseline"/>
        </w:rPr>
        <w:t> </w:t>
      </w:r>
      <w:r>
        <w:rPr>
          <w:vertAlign w:val="baseline"/>
        </w:rPr>
        <w:t>i</w:t>
      </w:r>
      <w:r>
        <w:rPr>
          <w:vertAlign w:val="subscript"/>
        </w:rPr>
        <w:t>d</w:t>
      </w:r>
      <w:r>
        <w:rPr>
          <w:vertAlign w:val="baseline"/>
        </w:rPr>
        <w:t>),</w:t>
      </w:r>
      <w:r>
        <w:rPr>
          <w:spacing w:val="38"/>
          <w:vertAlign w:val="baseline"/>
        </w:rPr>
        <w:t> </w:t>
      </w:r>
      <w:r>
        <w:rPr>
          <w:vertAlign w:val="baseline"/>
        </w:rPr>
        <w:t>подати</w:t>
      </w:r>
      <w:r>
        <w:rPr>
          <w:spacing w:val="37"/>
          <w:vertAlign w:val="baseline"/>
        </w:rPr>
        <w:t> </w:t>
      </w:r>
      <w:r>
        <w:rPr>
          <w:vertAlign w:val="baseline"/>
        </w:rPr>
        <w:t>нульове</w:t>
      </w:r>
      <w:r>
        <w:rPr>
          <w:spacing w:val="39"/>
          <w:vertAlign w:val="baseline"/>
        </w:rPr>
        <w:t> </w:t>
      </w:r>
      <w:r>
        <w:rPr>
          <w:vertAlign w:val="baseline"/>
        </w:rPr>
        <w:t>завдання</w:t>
      </w:r>
      <w:r>
        <w:rPr>
          <w:spacing w:val="37"/>
          <w:vertAlign w:val="baseline"/>
        </w:rPr>
        <w:t> </w:t>
      </w:r>
      <w:r>
        <w:rPr>
          <w:vertAlign w:val="baseline"/>
        </w:rPr>
        <w:t>(рис.</w:t>
      </w:r>
      <w:r>
        <w:rPr>
          <w:w w:val="100"/>
          <w:vertAlign w:val="baseline"/>
        </w:rPr>
        <w:t> </w:t>
      </w:r>
      <w:r>
        <w:rPr>
          <w:vertAlign w:val="baseline"/>
        </w:rPr>
        <w:t>1.18). Зазвичай регулятори швидкості і струмів</w:t>
      </w:r>
      <w:r>
        <w:rPr>
          <w:spacing w:val="-19"/>
          <w:vertAlign w:val="baseline"/>
        </w:rPr>
        <w:t> </w:t>
      </w:r>
      <w:r>
        <w:rPr>
          <w:vertAlign w:val="baseline"/>
        </w:rPr>
        <w:t>є</w:t>
      </w:r>
      <w:r>
        <w:rPr>
          <w:spacing w:val="-4"/>
          <w:vertAlign w:val="baseline"/>
        </w:rPr>
        <w:t> </w:t>
      </w:r>
      <w:r>
        <w:rPr>
          <w:vertAlign w:val="baseline"/>
        </w:rPr>
        <w:t>пропорційно-інтегральними.</w:t>
      </w:r>
      <w:r>
        <w:rPr>
          <w:w w:val="100"/>
          <w:vertAlign w:val="baseline"/>
        </w:rPr>
        <w:t> </w:t>
      </w:r>
      <w:r>
        <w:rPr>
          <w:vertAlign w:val="baseline"/>
        </w:rPr>
        <w:t>Вихідні</w:t>
        <w:tab/>
        <w:tab/>
        <w:tab/>
        <w:t>сигнали</w:t>
        <w:tab/>
        <w:tab/>
        <w:tab/>
        <w:t>регуляторів</w:t>
        <w:tab/>
        <w:tab/>
        <w:t>струму</w:t>
        <w:tab/>
        <w:t>пропорційні</w:t>
        <w:tab/>
        <w:tab/>
        <w:tab/>
      </w:r>
      <w:r>
        <w:rPr>
          <w:spacing w:val="-1"/>
          <w:vertAlign w:val="baseline"/>
        </w:rPr>
        <w:t>компонентам </w:t>
      </w:r>
      <w:r>
        <w:rPr>
          <w:vertAlign w:val="baseline"/>
        </w:rPr>
        <w:t>результуючого</w:t>
      </w:r>
      <w:r>
        <w:rPr>
          <w:spacing w:val="55"/>
          <w:vertAlign w:val="baseline"/>
        </w:rPr>
        <w:t> </w:t>
      </w:r>
      <w:r>
        <w:rPr>
          <w:vertAlign w:val="baseline"/>
        </w:rPr>
        <w:t>вектора</w:t>
      </w:r>
      <w:r>
        <w:rPr>
          <w:spacing w:val="54"/>
          <w:vertAlign w:val="baseline"/>
        </w:rPr>
        <w:t> </w:t>
      </w:r>
      <w:r>
        <w:rPr>
          <w:vertAlign w:val="baseline"/>
        </w:rPr>
        <w:t>напруги</w:t>
      </w:r>
      <w:r>
        <w:rPr>
          <w:spacing w:val="55"/>
          <w:vertAlign w:val="baseline"/>
        </w:rPr>
        <w:t> </w:t>
      </w:r>
      <w:r>
        <w:rPr>
          <w:vertAlign w:val="baseline"/>
        </w:rPr>
        <w:t>статора</w:t>
      </w:r>
      <w:r>
        <w:rPr>
          <w:spacing w:val="54"/>
          <w:vertAlign w:val="baseline"/>
        </w:rPr>
        <w:t> </w:t>
      </w:r>
      <w:r>
        <w:rPr>
          <w:vertAlign w:val="baseline"/>
        </w:rPr>
        <w:t>по</w:t>
      </w:r>
      <w:r>
        <w:rPr>
          <w:spacing w:val="54"/>
          <w:vertAlign w:val="baseline"/>
        </w:rPr>
        <w:t> </w:t>
      </w:r>
      <w:r>
        <w:rPr>
          <w:vertAlign w:val="baseline"/>
        </w:rPr>
        <w:t>осях</w:t>
      </w:r>
      <w:r>
        <w:rPr>
          <w:spacing w:val="54"/>
          <w:vertAlign w:val="baseline"/>
        </w:rPr>
        <w:t> </w:t>
      </w:r>
      <w:r>
        <w:rPr>
          <w:vertAlign w:val="baseline"/>
        </w:rPr>
        <w:t>d</w:t>
      </w:r>
      <w:r>
        <w:rPr>
          <w:spacing w:val="52"/>
          <w:vertAlign w:val="baseline"/>
        </w:rPr>
        <w:t> </w:t>
      </w:r>
      <w:r>
        <w:rPr>
          <w:vertAlign w:val="baseline"/>
        </w:rPr>
        <w:t>і</w:t>
      </w:r>
      <w:r>
        <w:rPr>
          <w:spacing w:val="52"/>
          <w:vertAlign w:val="baseline"/>
        </w:rPr>
        <w:t> </w:t>
      </w:r>
      <w:r>
        <w:rPr>
          <w:vertAlign w:val="baseline"/>
        </w:rPr>
        <w:t>q</w:t>
      </w:r>
      <w:r>
        <w:rPr>
          <w:spacing w:val="63"/>
          <w:vertAlign w:val="baseline"/>
        </w:rPr>
        <w:t> </w:t>
      </w:r>
      <w:r>
        <w:rPr>
          <w:vertAlign w:val="baseline"/>
        </w:rPr>
        <w:t>відповідно.</w:t>
      </w:r>
      <w:r>
        <w:rPr>
          <w:spacing w:val="53"/>
          <w:vertAlign w:val="baseline"/>
        </w:rPr>
        <w:t> </w:t>
      </w:r>
      <w:r>
        <w:rPr>
          <w:vertAlign w:val="baseline"/>
        </w:rPr>
        <w:t>У</w:t>
      </w:r>
      <w:r>
        <w:rPr>
          <w:spacing w:val="51"/>
          <w:vertAlign w:val="baseline"/>
        </w:rPr>
        <w:t> </w:t>
      </w:r>
      <w:r>
        <w:rPr>
          <w:vertAlign w:val="baseline"/>
        </w:rPr>
        <w:t>блоці</w:t>
      </w:r>
      <w:r>
        <w:rPr>
          <w:w w:val="100"/>
          <w:vertAlign w:val="baseline"/>
        </w:rPr>
        <w:t> </w:t>
      </w:r>
      <w:r>
        <w:rPr>
          <w:vertAlign w:val="baseline"/>
        </w:rPr>
        <w:t>векторної ШІМ-модуляції виконується спочатку</w:t>
      </w:r>
      <w:r>
        <w:rPr>
          <w:spacing w:val="15"/>
          <w:vertAlign w:val="baseline"/>
        </w:rPr>
        <w:t> </w:t>
      </w:r>
      <w:r>
        <w:rPr>
          <w:vertAlign w:val="baseline"/>
        </w:rPr>
        <w:t>перетворення</w:t>
      </w:r>
      <w:r>
        <w:rPr>
          <w:spacing w:val="20"/>
          <w:vertAlign w:val="baseline"/>
        </w:rPr>
        <w:t> </w:t>
      </w:r>
      <w:r>
        <w:rPr>
          <w:vertAlign w:val="baseline"/>
        </w:rPr>
        <w:t>компонент</w:t>
      </w:r>
      <w:r>
        <w:rPr>
          <w:w w:val="100"/>
          <w:vertAlign w:val="baseline"/>
        </w:rPr>
        <w:t> </w:t>
      </w:r>
      <w:r>
        <w:rPr>
          <w:vertAlign w:val="baseline"/>
        </w:rPr>
        <w:t>вектора</w:t>
        <w:tab/>
        <w:tab/>
      </w:r>
      <w:r>
        <w:rPr>
          <w:spacing w:val="-1"/>
          <w:vertAlign w:val="baseline"/>
        </w:rPr>
        <w:t>напруги</w:t>
        <w:tab/>
        <w:tab/>
      </w:r>
      <w:r>
        <w:rPr>
          <w:vertAlign w:val="baseline"/>
        </w:rPr>
        <w:t>до</w:t>
        <w:tab/>
        <w:t>полярної</w:t>
        <w:tab/>
        <w:t>системи координат (g, r),</w:t>
      </w:r>
      <w:r>
        <w:rPr>
          <w:spacing w:val="50"/>
          <w:vertAlign w:val="baseline"/>
        </w:rPr>
        <w:t> </w:t>
      </w:r>
      <w:r>
        <w:rPr>
          <w:vertAlign w:val="baseline"/>
        </w:rPr>
        <w:t>пов'язаної</w:t>
      </w:r>
      <w:r>
        <w:rPr>
          <w:spacing w:val="12"/>
          <w:vertAlign w:val="baseline"/>
        </w:rPr>
        <w:t> </w:t>
      </w:r>
      <w:r>
        <w:rPr>
          <w:vertAlign w:val="baseline"/>
        </w:rPr>
        <w:t>з</w:t>
      </w:r>
      <w:r>
        <w:rPr>
          <w:w w:val="100"/>
          <w:vertAlign w:val="baseline"/>
        </w:rPr>
        <w:t> </w:t>
      </w:r>
      <w:r>
        <w:rPr>
          <w:vertAlign w:val="baseline"/>
        </w:rPr>
        <w:t>подовжньою віссю ротора, а потім, з урахуванням</w:t>
      </w:r>
      <w:r>
        <w:rPr>
          <w:spacing w:val="47"/>
          <w:vertAlign w:val="baseline"/>
        </w:rPr>
        <w:t> </w:t>
      </w:r>
      <w:r>
        <w:rPr>
          <w:vertAlign w:val="baseline"/>
        </w:rPr>
        <w:t>поточного</w:t>
      </w:r>
      <w:r>
        <w:rPr>
          <w:spacing w:val="6"/>
          <w:vertAlign w:val="baseline"/>
        </w:rPr>
        <w:t> </w:t>
      </w:r>
      <w:r>
        <w:rPr>
          <w:vertAlign w:val="baseline"/>
        </w:rPr>
        <w:t>положення</w:t>
      </w:r>
      <w:r>
        <w:rPr>
          <w:w w:val="100"/>
          <w:vertAlign w:val="baseline"/>
        </w:rPr>
        <w:t> </w:t>
      </w:r>
      <w:r>
        <w:rPr>
          <w:vertAlign w:val="baseline"/>
        </w:rPr>
        <w:t>ротора q, визначається робочий сектор, внутрішньосекторний</w:t>
      </w:r>
      <w:r>
        <w:rPr>
          <w:spacing w:val="59"/>
          <w:vertAlign w:val="baseline"/>
        </w:rPr>
        <w:t> </w:t>
      </w:r>
      <w:r>
        <w:rPr>
          <w:vertAlign w:val="baseline"/>
        </w:rPr>
        <w:t>кут</w:t>
      </w:r>
      <w:r>
        <w:rPr>
          <w:spacing w:val="44"/>
          <w:vertAlign w:val="baseline"/>
        </w:rPr>
        <w:t> </w:t>
      </w:r>
      <w:r>
        <w:rPr>
          <w:vertAlign w:val="baseline"/>
        </w:rPr>
        <w:t>і</w:t>
      </w:r>
      <w:r>
        <w:rPr>
          <w:w w:val="100"/>
          <w:vertAlign w:val="baseline"/>
        </w:rPr>
        <w:t> </w:t>
      </w:r>
      <w:r>
        <w:rPr>
          <w:vertAlign w:val="baseline"/>
        </w:rPr>
        <w:t>розраховуються компоненти базових векторів в</w:t>
      </w:r>
      <w:r>
        <w:rPr>
          <w:spacing w:val="10"/>
          <w:vertAlign w:val="baseline"/>
        </w:rPr>
        <w:t> </w:t>
      </w:r>
      <w:r>
        <w:rPr>
          <w:vertAlign w:val="baseline"/>
        </w:rPr>
        <w:t>абсолютній</w:t>
      </w:r>
      <w:r>
        <w:rPr>
          <w:spacing w:val="57"/>
          <w:vertAlign w:val="baseline"/>
        </w:rPr>
        <w:t> </w:t>
      </w:r>
      <w:r>
        <w:rPr>
          <w:vertAlign w:val="baseline"/>
        </w:rPr>
        <w:t>системі</w:t>
      </w:r>
      <w:r>
        <w:rPr>
          <w:w w:val="100"/>
          <w:vertAlign w:val="baseline"/>
        </w:rPr>
        <w:t> </w:t>
      </w:r>
      <w:r>
        <w:rPr>
          <w:vertAlign w:val="baseline"/>
        </w:rPr>
        <w:t>координат, пов'язаній із статором. Формується напруга, що прикладається</w:t>
      </w:r>
      <w:r>
        <w:rPr>
          <w:spacing w:val="65"/>
          <w:vertAlign w:val="baseline"/>
        </w:rPr>
        <w:t> </w:t>
      </w:r>
      <w:r>
        <w:rPr>
          <w:vertAlign w:val="baseline"/>
        </w:rPr>
        <w:t>до</w:t>
      </w:r>
    </w:p>
    <w:p>
      <w:pPr>
        <w:pStyle w:val="BodyText"/>
        <w:spacing w:before="2"/>
        <w:ind w:left="302"/>
        <w:jc w:val="both"/>
      </w:pPr>
      <w:r>
        <w:rPr/>
        <w:t>обмоток двигуна Ua, U</w:t>
      </w:r>
      <w:r>
        <w:rPr>
          <w:vertAlign w:val="subscript"/>
        </w:rPr>
        <w:t>b</w:t>
      </w:r>
      <w:r>
        <w:rPr>
          <w:vertAlign w:val="baseline"/>
        </w:rPr>
        <w:t>, U</w:t>
      </w:r>
      <w:r>
        <w:rPr>
          <w:vertAlign w:val="subscript"/>
        </w:rPr>
        <w:t>c</w:t>
      </w:r>
      <w:r>
        <w:rPr>
          <w:vertAlign w:val="baseline"/>
        </w:rPr>
        <w:t>.</w:t>
      </w:r>
    </w:p>
    <w:p>
      <w:pPr>
        <w:pStyle w:val="BodyText"/>
        <w:spacing w:line="360" w:lineRule="auto" w:before="160"/>
        <w:ind w:left="302" w:right="265" w:firstLine="707"/>
        <w:jc w:val="both"/>
      </w:pPr>
      <w:r>
        <w:rPr/>
        <w:t>Всі перераховані вище перетворення координат (прямі і зворотні перетворення Парка і Кларка) повинні виконуватися у реальному часі. Бажано, щоб використовуваний для реалізації системи векторного управління мікроконтролер мав вбудовану бібліотеку функцій</w:t>
      </w:r>
      <w:r>
        <w:rPr>
          <w:b/>
        </w:rPr>
        <w:t>, </w:t>
      </w:r>
      <w:r>
        <w:rPr/>
        <w:t>адаптованих для ефективного управління двигунами, зокрема функцій перетворення координат. Час реалізації кожною з цих функцій не повинно перевищувати декількох мікросекунд</w:t>
      </w:r>
      <w:r>
        <w:rPr>
          <w:spacing w:val="3"/>
        </w:rPr>
        <w:t> </w:t>
      </w:r>
      <w:r>
        <w:rPr/>
        <w:t>[8].</w:t>
      </w:r>
    </w:p>
    <w:p>
      <w:pPr>
        <w:pStyle w:val="BodyText"/>
        <w:spacing w:line="360" w:lineRule="auto"/>
        <w:ind w:left="302" w:right="269" w:firstLine="707"/>
        <w:jc w:val="both"/>
      </w:pPr>
      <w:r>
        <w:rPr/>
        <w:t>Відмітною особливістю системи векторного управління асинхронними двигунами є необхідність використання додаткового обчислювального блоку, в якому проводиться оцінка поточного кутового положення вектора</w:t>
      </w:r>
    </w:p>
    <w:p>
      <w:pPr>
        <w:spacing w:after="0" w:line="360" w:lineRule="auto"/>
        <w:jc w:val="both"/>
        <w:sectPr>
          <w:pgSz w:w="11910" w:h="16840"/>
          <w:pgMar w:header="712" w:footer="0" w:top="1200" w:bottom="280" w:left="1400" w:right="580"/>
        </w:sectPr>
      </w:pPr>
    </w:p>
    <w:p>
      <w:pPr>
        <w:pStyle w:val="BodyText"/>
        <w:spacing w:line="360" w:lineRule="auto" w:before="81"/>
        <w:ind w:left="302" w:right="269"/>
        <w:jc w:val="both"/>
      </w:pPr>
      <w:r>
        <w:rPr/>
        <w:t>потокозчеплення ротора. Це робиться на основі рішення у реальному часі системи диференціальних рівнянь, складених відповідно до математичної моделі двигуна. Природно, що подібна операція вимагає додаткових обчислювальних ресурсів центрального процесора.</w:t>
      </w:r>
    </w:p>
    <w:p>
      <w:pPr>
        <w:pStyle w:val="BodyText"/>
        <w:spacing w:line="360" w:lineRule="auto"/>
        <w:ind w:left="302" w:right="269" w:firstLine="707"/>
        <w:jc w:val="both"/>
      </w:pPr>
      <w:r>
        <w:rPr/>
        <w:t>Розглянута вище структура системи управління забезпечує автоматичне формування у фазах двигуна синусоїдальних струмів і напруги при роботі виконавчого двигуна в режимі безколекторного двигуна постійного струму з оптимальним кутом комутації і мінімізацією пульсацій електромагнітного моменту. У ряді застосувань, наприклад, для приводів з вентильно-індукторними і безколекторними двигунами постійного струму, цілком достатньо на інтервалі комутації підтримувати в обмотці двигуна заданий фіксований рівень струму. Структура системи управління при цьому помітно спрощується (рис.</w:t>
      </w:r>
      <w:r>
        <w:rPr>
          <w:spacing w:val="2"/>
        </w:rPr>
        <w:t> </w:t>
      </w:r>
      <w:r>
        <w:rPr/>
        <w:t>1.19).</w:t>
      </w:r>
    </w:p>
    <w:p>
      <w:pPr>
        <w:pStyle w:val="BodyText"/>
        <w:spacing w:before="11"/>
        <w:rPr>
          <w:sz w:val="11"/>
        </w:rPr>
      </w:pPr>
      <w:r>
        <w:rPr/>
        <w:pict>
          <v:group style="position:absolute;margin-left:94.559998pt;margin-top:8.83489pt;width:462.7pt;height:254.9pt;mso-position-horizontal-relative:page;mso-position-vertical-relative:paragraph;z-index:-251345920;mso-wrap-distance-left:0;mso-wrap-distance-right:0" coordorigin="1891,177" coordsize="9254,5098">
            <v:shape style="position:absolute;left:9067;top:4562;width:380;height:293" type="#_x0000_t75" stroked="false">
              <v:imagedata r:id="rId156" o:title=""/>
            </v:shape>
            <v:shape style="position:absolute;left:8904;top:4147;width:380;height:293" type="#_x0000_t75" stroked="false">
              <v:imagedata r:id="rId156" o:title=""/>
            </v:shape>
            <v:line style="position:absolute" from="10643,3819" to="10643,4803" stroked="true" strokeweight="1.25pt" strokecolor="#000000">
              <v:stroke dashstyle="solid"/>
            </v:line>
            <v:line style="position:absolute" from="10480,3819" to="10480,4440" stroked="true" strokeweight="1.25pt" strokecolor="#000000">
              <v:stroke dashstyle="solid"/>
            </v:line>
            <v:line style="position:absolute" from="9611,1798" to="9882,2005" stroked="true" strokeweight="1.25pt" strokecolor="#000000">
              <v:stroke dashstyle="solid"/>
            </v:line>
            <v:line style="position:absolute" from="8958,1798" to="9610,1798" stroked="true" strokeweight="1.25pt" strokecolor="#000000">
              <v:stroke dashstyle="solid"/>
            </v:line>
            <v:shape style="position:absolute;left:3100;top:1691;width:790;height:440" type="#_x0000_t75" stroked="false">
              <v:imagedata r:id="rId157" o:title=""/>
            </v:shape>
            <v:shape style="position:absolute;left:2272;top:1590;width:435;height:415" coordorigin="2272,1591" coordsize="435,415" path="m2272,1798l2283,1732,2314,1676,2361,1631,2421,1601,2490,1591,2559,1601,2618,1631,2665,1676,2696,1732,2707,1798,2696,1864,2665,1920,2618,1965,2559,1995,2490,2005,2421,1995,2361,1965,2314,1920,2283,1864,2272,1798xe" filled="false" stroked="true" strokeweight="1.5pt" strokecolor="#000000">
              <v:path arrowok="t"/>
              <v:stroke dashstyle="solid"/>
            </v:shape>
            <v:shape style="position:absolute;left:1892;top:1627;width:776;height:341" type="#_x0000_t75" stroked="false">
              <v:imagedata r:id="rId158" o:title=""/>
            </v:shape>
            <v:shape style="position:absolute;left:1891;top:1504;width:394;height:354" type="#_x0000_t75" stroked="false">
              <v:imagedata r:id="rId159" o:title=""/>
            </v:shape>
            <v:shape style="position:absolute;left:2707;top:1737;width:393;height:120" type="#_x0000_t75" stroked="false">
              <v:imagedata r:id="rId160" o:title=""/>
            </v:shape>
            <v:shape style="position:absolute;left:4441;top:1173;width:120;height:415" coordorigin="4441,1174" coordsize="120,415" path="m4441,1388l4501,1588,4537,1468,4488,1468,4488,1451,4441,1388xm4488,1451l4488,1468,4501,1468,4488,1451xm4513,1174l4488,1174,4488,1451,4501,1468,4513,1452,4513,1174xm4513,1452l4501,1468,4513,1468,4513,1452xm4561,1388l4513,1452,4513,1468,4537,1468,4561,1388xe" filled="true" fillcolor="#000000" stroked="false">
              <v:path arrowok="t"/>
              <v:fill type="solid"/>
            </v:shape>
            <v:shape style="position:absolute;left:4283;top:1590;width:435;height:415" coordorigin="4284,1591" coordsize="435,415" path="m4284,1798l4295,1732,4326,1676,4373,1631,4432,1601,4501,1591,4570,1601,4629,1631,4676,1676,4707,1732,4718,1798,4707,1864,4676,1920,4629,1965,4570,1995,4501,2005,4432,1995,4373,1965,4326,1920,4295,1864,4284,1798xe" filled="false" stroked="true" strokeweight="1.5pt" strokecolor="#000000">
              <v:path arrowok="t"/>
              <v:stroke dashstyle="solid"/>
            </v:shape>
            <v:line style="position:absolute" from="4338,1643" to="4664,1954" stroked="true" strokeweight="1.5pt" strokecolor="#000000">
              <v:stroke dashstyle="solid"/>
            </v:line>
            <v:line style="position:absolute" from="4338,1954" to="4664,1643" stroked="true" strokeweight="1.5pt" strokecolor="#000000">
              <v:stroke dashstyle="solid"/>
            </v:line>
            <v:shape style="position:absolute;left:3957;top:1504;width:382;height:293" type="#_x0000_t75" stroked="false">
              <v:imagedata r:id="rId161" o:title=""/>
            </v:shape>
            <v:shape style="position:absolute;left:4718;top:1737;width:393;height:120" type="#_x0000_t75" stroked="false">
              <v:imagedata r:id="rId162" o:title=""/>
            </v:shape>
            <v:shape style="position:absolute;left:3903;top:1737;width:393;height:120" coordorigin="3903,1738" coordsize="393,120" path="m4176,1798l4096,1858,4254,1811,4176,1811,4176,1798xm4159,1786l3903,1786,3903,1811,4159,1811,4176,1798,4159,1786xm4255,1786l4176,1786,4176,1811,4254,1811,4296,1798,4255,1786xm4096,1738l4176,1798,4176,1786,4255,1786,4096,1738xe" filled="true" fillcolor="#000000" stroked="false">
              <v:path arrowok="t"/>
              <v:fill type="solid"/>
            </v:shape>
            <v:shape style="position:absolute;left:5112;top:1691;width:790;height:440" type="#_x0000_t75" stroked="false">
              <v:imagedata r:id="rId157" o:title=""/>
            </v:shape>
            <v:shape style="position:absolute;left:4176;top:1243;width:380;height:293" type="#_x0000_t75" stroked="false">
              <v:imagedata r:id="rId156" o:title=""/>
            </v:shape>
            <v:shape style="position:absolute;left:4610;top:1293;width:380;height:296" type="#_x0000_t75" stroked="false">
              <v:imagedata r:id="rId163" o:title=""/>
            </v:shape>
            <v:rect style="position:absolute;left:6294;top:1435;width:1142;height:1607" filled="false" stroked="true" strokeweight="1.25pt" strokecolor="#000000">
              <v:stroke dashstyle="solid"/>
            </v:rect>
            <v:shape style="position:absolute;left:6307;top:1579;width:1116;height:1433" type="#_x0000_t75" stroked="false">
              <v:imagedata r:id="rId164" o:title=""/>
            </v:shape>
            <v:shape style="position:absolute;left:5914;top:1737;width:393;height:120" type="#_x0000_t75" stroked="false">
              <v:imagedata r:id="rId162" o:title=""/>
            </v:shape>
            <v:shape style="position:absolute;left:2869;top:2619;width:3437;height:120" coordorigin="2870,2619" coordsize="3437,120" path="m6107,2619l6170,2667,6187,2667,6187,2692,6170,2692,6106,2739,6265,2692,6187,2692,6265,2692,6307,2679,6107,2619xm6187,2679l6170,2692,6187,2692,6187,2679xm2870,2664l2870,2689,6170,2692,6187,2679,6170,2667,2870,2664xm6170,2667l6187,2679,6187,2667,6170,2667xe" filled="true" fillcolor="#000000" stroked="false">
              <v:path arrowok="t"/>
              <v:fill type="solid"/>
            </v:shape>
            <v:shape style="position:absolute;left:7436;top:1737;width:393;height:120" type="#_x0000_t75" stroked="false">
              <v:imagedata r:id="rId165" o:title=""/>
            </v:shape>
            <v:shape style="position:absolute;left:7436;top:2618;width:393;height:120" type="#_x0000_t75" stroked="false">
              <v:imagedata r:id="rId165" o:title=""/>
            </v:shape>
            <v:shape style="position:absolute;left:7436;top:2152;width:393;height:120" type="#_x0000_t75" stroked="false">
              <v:imagedata r:id="rId166" o:title=""/>
            </v:shape>
            <v:line style="position:absolute" from="8958,2679" to="9610,2679" stroked="true" strokeweight="1.25pt" strokecolor="#000000">
              <v:stroke dashstyle="solid"/>
            </v:line>
            <v:line style="position:absolute" from="8958,2213" to="9351,2213" stroked="true" strokeweight="1.25pt" strokecolor="#000000">
              <v:stroke dashstyle="solid"/>
            </v:line>
            <v:shape style="position:absolute;left:7828;top:1574;width:1116;height:1436" type="#_x0000_t75" stroked="false">
              <v:imagedata r:id="rId167" o:title=""/>
            </v:shape>
            <v:line style="position:absolute" from="9230,1433" to="9230,3456" stroked="true" strokeweight="1.25pt" strokecolor="#000000">
              <v:stroke dashstyle="solid"/>
            </v:line>
            <v:line style="position:absolute" from="9611,2678" to="9882,2471" stroked="true" strokeweight="1.25pt" strokecolor="#000000">
              <v:stroke dashstyle="solid"/>
            </v:line>
            <v:line style="position:absolute" from="9338,2213" to="9731,2213" stroked="true" strokeweight="1.25pt" strokecolor="#000000">
              <v:stroke dashstyle="solid"/>
            </v:line>
            <v:shape style="position:absolute;left:9718;top:1901;width:653;height:622" coordorigin="9719,1902" coordsize="653,622" path="m10045,1902l9970,1910,9902,1933,9841,1970,9790,2018,9752,2076,9727,2141,9719,2213,9727,2284,9752,2349,9790,2407,9841,2455,9902,2492,9970,2515,10045,2523,10120,2515,10188,2492,10249,2455,10299,2407,10338,2349,10362,2284,10371,2213,10362,2141,10338,2076,10299,2018,10249,1970,10188,1933,10120,1910,10045,1902xe" filled="true" fillcolor="#ffffff" stroked="false">
              <v:path arrowok="t"/>
              <v:fill type="solid"/>
            </v:shape>
            <v:shape style="position:absolute;left:9718;top:1901;width:653;height:622" coordorigin="9719,1902" coordsize="653,622" path="m9719,2213l9727,2141,9752,2076,9790,2018,9841,1970,9902,1933,9970,1910,10045,1902,10120,1910,10188,1933,10249,1970,10299,2018,10338,2076,10362,2141,10371,2213,10362,2284,10338,2349,10299,2407,10249,2455,10188,2492,10120,2515,10045,2523,9970,2515,9902,2492,9841,2455,9790,2407,9752,2349,9727,2284,9719,2213xe" filled="false" stroked="true" strokeweight="1.5pt" strokecolor="#000000">
              <v:path arrowok="t"/>
              <v:stroke dashstyle="solid"/>
            </v:shape>
            <v:shape style="position:absolute;left:9936;top:2023;width:382;height:293" type="#_x0000_t75" stroked="false">
              <v:imagedata r:id="rId161" o:title=""/>
            </v:shape>
            <v:line style="position:absolute" from="10099,2264" to="10480,3352" stroked="true" strokeweight=".75pt" strokecolor="#000000">
              <v:stroke dashstyle="solid"/>
            </v:line>
            <v:line style="position:absolute" from="10045,2264" to="10425,3352" stroked="true" strokeweight=".75pt" strokecolor="#000000">
              <v:stroke dashstyle="solid"/>
            </v:line>
            <v:shape style="position:absolute;left:10262;top:3248;width:653;height:622" coordorigin="10262,3249" coordsize="653,622" path="m10588,3249l10514,3257,10445,3280,10385,3317,10334,3365,10296,3423,10271,3488,10262,3560,10271,3631,10296,3696,10334,3754,10385,3802,10445,3839,10514,3862,10588,3871,10663,3862,10732,3839,10792,3802,10843,3754,10881,3696,10906,3631,10915,3560,10906,3488,10881,3423,10843,3365,10792,3317,10732,3280,10663,3257,10588,3249xe" filled="true" fillcolor="#ffffff" stroked="false">
              <v:path arrowok="t"/>
              <v:fill type="solid"/>
            </v:shape>
            <v:shape style="position:absolute;left:10262;top:3248;width:653;height:622" coordorigin="10262,3249" coordsize="653,622" path="m10262,3560l10271,3488,10296,3423,10334,3365,10385,3317,10445,3280,10514,3257,10588,3249,10663,3257,10732,3280,10792,3317,10843,3365,10881,3423,10906,3488,10915,3560,10906,3631,10881,3696,10843,3754,10792,3802,10732,3839,10663,3862,10588,3871,10514,3862,10445,3839,10385,3802,10334,3754,10296,3696,10271,3631,10262,3560xe" filled="false" stroked="true" strokeweight="1.5pt" strokecolor="#000000">
              <v:path arrowok="t"/>
              <v:stroke dashstyle="solid"/>
            </v:shape>
            <v:shape style="position:absolute;left:10425;top:3422;width:382;height:293" type="#_x0000_t75" stroked="false">
              <v:imagedata r:id="rId161" o:title=""/>
            </v:shape>
            <v:line style="position:absolute" from="9447,3039" to="9447,3661" stroked="true" strokeweight="1.25pt" strokecolor="#000000">
              <v:stroke dashstyle="solid"/>
            </v:line>
            <v:shape style="position:absolute;left:7206;top:3288;width:1765;height:751" type="#_x0000_t75" stroked="false">
              <v:imagedata r:id="rId168" o:title=""/>
            </v:shape>
            <v:shape style="position:absolute;left:8957;top:3396;width:272;height:120" type="#_x0000_t75" stroked="false">
              <v:imagedata r:id="rId169" o:title=""/>
            </v:shape>
            <v:shape style="position:absolute;left:8958;top:3600;width:490;height:120" coordorigin="8958,3600" coordsize="490,120" path="m9158,3600l8958,3660,9158,3720,9095,3673,9078,3673,9078,3648,9095,3648,9158,3600xm9078,3660l9078,3673,9095,3673,9078,3660xm9448,3648l9095,3648,9078,3660,9095,3673,9448,3673,9448,3648xm9095,3648l9078,3648,9078,3660,9095,3648xe" filled="true" fillcolor="#000000" stroked="false">
              <v:path arrowok="t"/>
              <v:fill type="solid"/>
            </v:shape>
            <v:shape style="position:absolute;left:8959;top:3158;width:380;height:296" type="#_x0000_t75" stroked="false">
              <v:imagedata r:id="rId163" o:title=""/>
            </v:shape>
            <v:shape style="position:absolute;left:9175;top:3367;width:382;height:293" type="#_x0000_t75" stroked="false">
              <v:imagedata r:id="rId161" o:title=""/>
            </v:shape>
            <v:shape style="position:absolute;left:5913;top:1451;width:382;height:296" type="#_x0000_t75" stroked="false">
              <v:imagedata r:id="rId170" o:title=""/>
            </v:shape>
            <v:shape style="position:absolute;left:5968;top:2383;width:380;height:293" type="#_x0000_t75" stroked="false">
              <v:imagedata r:id="rId156" o:title=""/>
            </v:shape>
            <v:shape style="position:absolute;left:7435;top:1919;width:382;height:293" type="#_x0000_t75" stroked="false">
              <v:imagedata r:id="rId161" o:title=""/>
            </v:shape>
            <v:shape style="position:absolute;left:7435;top:1451;width:382;height:296" type="#_x0000_t75" stroked="false">
              <v:imagedata r:id="rId170" o:title=""/>
            </v:shape>
            <v:shape style="position:absolute;left:7435;top:2385;width:382;height:293" type="#_x0000_t75" stroked="false">
              <v:imagedata r:id="rId161" o:title=""/>
            </v:shape>
            <v:shape style="position:absolute;left:7206;top:4272;width:1765;height:751" type="#_x0000_t75" stroked="false">
              <v:imagedata r:id="rId168" o:title=""/>
            </v:shape>
            <v:shape style="position:absolute;left:8957;top:4383;width:1522;height:120" coordorigin="8957,4383" coordsize="1522,120" path="m9157,4383l8957,4444,9158,4503,9094,4456,9077,4456,9077,4431,9094,4431,9157,4383xm9077,4443l9077,4456,9094,4456,9077,4443xm9094,4456l9077,4456,9094,4456,9094,4456xm10479,4428l9094,4431,9077,4443,9094,4456,10479,4453,10479,4428xm9094,4431l9077,4431,9077,4443,9094,4431xe" filled="true" fillcolor="#000000" stroked="false">
              <v:path arrowok="t"/>
              <v:fill type="solid"/>
            </v:shape>
            <v:shape style="position:absolute;left:8958;top:4742;width:1685;height:120" coordorigin="8958,4743" coordsize="1685,120" path="m9158,4743l8958,4803,9158,4863,9095,4815,9078,4815,9078,4790,9095,4790,9158,4743xm9078,4803l9078,4815,9095,4815,9078,4803xm10643,4790l9095,4790,9078,4803,9095,4815,10643,4815,10643,4790xm9095,4790l9078,4790,9078,4803,9095,4790xe" filled="true" fillcolor="#000000" stroked="false">
              <v:path arrowok="t"/>
              <v:fill type="solid"/>
            </v:shape>
            <v:rect style="position:absolute;left:3250;top:3300;width:2664;height:726" filled="false" stroked="true" strokeweight="1.25pt" strokecolor="#000000">
              <v:stroke dashstyle="solid"/>
            </v:rect>
            <v:shape style="position:absolute;left:3264;top:3427;width:2638;height:569" type="#_x0000_t75" stroked="false">
              <v:imagedata r:id="rId171" o:title=""/>
            </v:shape>
            <v:shape style="position:absolute;left:5914;top:4614;width:1305;height:120" coordorigin="5914,4615" coordsize="1305,120" path="m6114,4615l5914,4675,6114,4735,6051,4687,6034,4687,6034,4662,6051,4662,6114,4615xm6034,4675l6034,4687,6051,4687,6034,4675xm7219,4662l6051,4662,6034,4675,6051,4687,7219,4687,7219,4662xm6051,4662l6034,4662,6034,4675,6051,4662xe" filled="true" fillcolor="#000000" stroked="false">
              <v:path arrowok="t"/>
              <v:fill type="solid"/>
            </v:shape>
            <v:shape style="position:absolute;left:5914;top:3578;width:1305;height:120" coordorigin="5914,3579" coordsize="1305,120" path="m6114,3579l5914,3639,6114,3699,6051,3651,6034,3651,6034,3626,6051,3626,6114,3579xm6034,3639l6034,3651,6051,3651,6034,3639xm7219,3626l6051,3626,6034,3639,6051,3651,7219,3651,7219,3626xm6051,3626l6034,3626,6034,3639,6051,3626xe" filled="true" fillcolor="#000000" stroked="false">
              <v:path arrowok="t"/>
              <v:fill type="solid"/>
            </v:shape>
            <v:shape style="position:absolute;left:6566;top:3345;width:382;height:293" type="#_x0000_t75" stroked="false">
              <v:imagedata r:id="rId161" o:title=""/>
            </v:shape>
            <v:shape style="position:absolute;left:2978;top:4091;width:382;height:296" type="#_x0000_t75" stroked="false">
              <v:imagedata r:id="rId170" o:title=""/>
            </v:shape>
            <v:shape style="position:absolute;left:6778;top:3016;width:120;height:682" coordorigin="6778,3017" coordsize="120,682" path="m6826,3581l6815,3583,6796,3596,6783,3615,6778,3639,6783,3662,6796,3681,6815,3694,6838,3699,6861,3694,6881,3681,6893,3662,6898,3639,6826,3639,6826,3581xm6838,3579l6826,3581,6826,3639,6851,3639,6851,3581,6838,3579xm6851,3581l6851,3639,6898,3639,6893,3615,6881,3596,6861,3583,6851,3581xm6838,3137l6826,3154,6826,3581,6838,3579,6851,3579,6851,3153,6838,3137xm6851,3579l6838,3579,6851,3581,6851,3579xm6838,3017l6778,3217,6826,3154,6826,3137,6874,3137,6838,3017xm6874,3137l6851,3137,6851,3153,6898,3217,6874,3137xm6838,3137l6826,3137,6826,3154,6838,3137xm6851,3137l6838,3137,6851,3153,6851,3137xe" filled="true" fillcolor="#000000" stroked="false">
              <v:path arrowok="t"/>
              <v:fill type="solid"/>
            </v:shape>
            <v:shape style="position:absolute;left:6511;top:4403;width:274;height:293" type="#_x0000_t75" stroked="false">
              <v:imagedata r:id="rId172" o:title=""/>
            </v:shape>
            <v:shape style="position:absolute;left:2429;top:3660;width:120;height:1192" coordorigin="2430,3661" coordsize="120,1192" path="m2490,3781l2477,3797,2477,4852,2502,4852,2502,3797,2490,3781xm2490,3661l2430,3861,2477,3797,2477,3781,2526,3781,2490,3661xm2526,3781l2502,3781,2502,3797,2550,3861,2526,3781xm2502,3781l2490,3781,2502,3797,2502,3781xm2490,3781l2477,3781,2477,3797,2490,3781xe" filled="true" fillcolor="#000000" stroked="false">
              <v:path arrowok="t"/>
              <v:fill type="solid"/>
            </v:shape>
            <v:shape style="position:absolute;left:4501;top:1113;width:3606;height:120" coordorigin="4501,1114" coordsize="3606,120" path="m8046,1114l8023,1118,8004,1131,7991,1150,7986,1174,7991,1197,8004,1216,8023,1229,8046,1234,8070,1229,8089,1216,8101,1197,8104,1186,8046,1186,8046,1161,8104,1161,8101,1150,8089,1131,8070,1118,8046,1114xm7989,1161l4501,1161,4501,1186,7989,1186,7986,1174,7989,1161xm8104,1161l8046,1161,8046,1186,8104,1186,8106,1174,8104,1161xe" filled="true" fillcolor="#000000" stroked="false">
              <v:path arrowok="t"/>
              <v:fill type="solid"/>
            </v:shape>
            <v:line style="position:absolute" from="2870,4438" to="2870,2676" stroked="true" strokeweight="1.25pt" strokecolor="#000000">
              <v:stroke dashstyle="solid"/>
            </v:line>
            <v:line style="position:absolute" from="2490,3661" to="3251,3661" stroked="true" strokeweight="1.25pt" strokecolor="#000000">
              <v:stroke dashstyle="solid"/>
            </v:line>
            <v:shape style="position:absolute;left:3238;top:4272;width:2686;height:1003" type="#_x0000_t75" stroked="false">
              <v:imagedata r:id="rId173" o:title=""/>
            </v:shape>
            <v:shape style="position:absolute;left:2429;top:2005;width:120;height:1656" coordorigin="2430,2005" coordsize="120,1656" path="m2490,2125l2477,2142,2477,3661,2502,3661,2502,2142,2490,2125xm2490,2005l2430,2205,2477,2142,2477,2125,2526,2125,2490,2005xm2526,2125l2502,2125,2502,2142,2550,2205,2526,2125xm2502,2125l2490,2125,2502,2142,2502,2125xm2490,2125l2477,2125,2477,2142,2490,2125xe" filled="true" fillcolor="#000000" stroked="false">
              <v:path arrowok="t"/>
              <v:fill type="solid"/>
            </v:shape>
            <v:shape style="position:absolute;left:2544;top:2126;width:382;height:293" type="#_x0000_t75" stroked="false">
              <v:imagedata r:id="rId161" o:title=""/>
            </v:shape>
            <v:line style="position:absolute" from="2871,4437" to="3251,4437" stroked="true" strokeweight="1.25pt" strokecolor="#000000">
              <v:stroke dashstyle="solid"/>
            </v:line>
            <v:shape style="position:absolute;left:3033;top:3417;width:382;height:296" type="#_x0000_t75" stroked="false">
              <v:imagedata r:id="rId170" o:title=""/>
            </v:shape>
            <v:shape style="position:absolute;left:1891;top:1867;width:382;height:296" type="#_x0000_t75" stroked="false">
              <v:imagedata r:id="rId170" o:title=""/>
            </v:shape>
            <v:shape style="position:absolute;left:2164;top:2023;width:380;height:293" type="#_x0000_t75" stroked="false">
              <v:imagedata r:id="rId156" o:title=""/>
            </v:shape>
            <v:shape style="position:absolute;left:7803;top:176;width:1167;height:751" type="#_x0000_t75" stroked="false">
              <v:imagedata r:id="rId174" o:title=""/>
            </v:shape>
            <v:line style="position:absolute" from="8034,915" to="8034,1444" stroked="true" strokeweight="1.25pt" strokecolor="#000000">
              <v:stroke dashstyle="solid"/>
            </v:line>
            <v:line style="position:absolute" from="8686,915" to="8686,1444" stroked="true" strokeweight="1.25pt" strokecolor="#000000">
              <v:stroke dashstyle="solid"/>
            </v:line>
            <v:shape style="position:absolute;left:9597;top:1316;width:352;height:181" type="#_x0000_t75" stroked="false">
              <v:imagedata r:id="rId175" o:title=""/>
            </v:shape>
            <v:line style="position:absolute" from="9230,1433" to="9623,1433" stroked="true" strokeweight="1.25pt" strokecolor="#000000">
              <v:stroke dashstyle="solid"/>
            </v:line>
            <v:shape style="position:absolute;left:9597;top:2974;width:352;height:181" type="#_x0000_t75" stroked="false">
              <v:imagedata r:id="rId175" o:title=""/>
            </v:shape>
            <v:line style="position:absolute" from="9447,3039" to="9623,3039" stroked="true" strokeweight="1.25pt" strokecolor="#000000">
              <v:stroke dashstyle="solid"/>
            </v:line>
            <v:line style="position:absolute" from="10969,2262" to="10969,3142" stroked="true" strokeweight="1.25pt" strokecolor="#000000">
              <v:stroke dashstyle="solid"/>
            </v:line>
            <v:shape style="position:absolute;left:10793;top:2093;width:352;height:181" type="#_x0000_t75" stroked="false">
              <v:imagedata r:id="rId175" o:title=""/>
            </v:shape>
            <v:line style="position:absolute" from="10099,3142" to="10099,3868" stroked="true" strokeweight="1.25pt" strokecolor="#000000">
              <v:stroke dashstyle="solid"/>
            </v:line>
            <v:shape style="position:absolute;left:8958;top:3807;width:1142;height:120" coordorigin="8958,3807" coordsize="1142,120" path="m9158,3807l8958,3867,9158,3927,9095,3880,9078,3880,9078,3855,9095,3855,9158,3807xm9078,3867l9078,3880,9095,3880,9078,3867xm10100,3855l9095,3855,9078,3867,9095,3880,10100,3880,10100,3855xm9095,3855l9078,3855,9078,3867,9095,3855xe" filled="true" fillcolor="#000000" stroked="false">
              <v:path arrowok="t"/>
              <v:fill type="solid"/>
            </v:shape>
            <v:shape style="position:absolute;left:9338;top:3626;width:382;height:293" type="#_x0000_t75" stroked="false">
              <v:imagedata r:id="rId161" o:title=""/>
            </v:shape>
            <v:line style="position:absolute" from="10099,3142" to="10969,3142" stroked="true" strokeweight="1.25pt" strokecolor="#000000">
              <v:stroke dashstyle="solid"/>
            </v:line>
            <v:shape style="position:absolute;left:9499;top:655;width:1577;height:728" type="#_x0000_t75" stroked="false">
              <v:imagedata r:id="rId176" o:title=""/>
            </v:shape>
            <v:shape style="position:absolute;left:7887;top:221;width:1023;height:552" type="#_x0000_t202" filled="false" stroked="false">
              <v:textbox inset="0,0,0,0">
                <w:txbxContent>
                  <w:p>
                    <w:pPr>
                      <w:spacing w:line="247" w:lineRule="auto" w:before="0"/>
                      <w:ind w:left="0" w:right="1" w:firstLine="50"/>
                      <w:jc w:val="left"/>
                      <w:rPr>
                        <w:sz w:val="24"/>
                      </w:rPr>
                    </w:pPr>
                    <w:r>
                      <w:rPr>
                        <w:sz w:val="24"/>
                      </w:rPr>
                      <w:t>Джерело живлення</w:t>
                    </w:r>
                  </w:p>
                </w:txbxContent>
              </v:textbox>
              <w10:wrap type="none"/>
            </v:shape>
            <v:shape style="position:absolute;left:1961;top:1517;width:259;height:281" type="#_x0000_t202" filled="false" stroked="false">
              <v:textbox inset="0,0,0,0">
                <w:txbxContent>
                  <w:p>
                    <w:pPr>
                      <w:spacing w:line="266" w:lineRule="exact" w:before="0"/>
                      <w:ind w:left="0" w:right="0" w:firstLine="0"/>
                      <w:jc w:val="left"/>
                      <w:rPr>
                        <w:sz w:val="24"/>
                      </w:rPr>
                    </w:pPr>
                    <w:r>
                      <w:rPr>
                        <w:sz w:val="24"/>
                      </w:rPr>
                      <w:t>ω</w:t>
                    </w:r>
                    <w:r>
                      <w:rPr>
                        <w:sz w:val="24"/>
                        <w:vertAlign w:val="subscript"/>
                      </w:rPr>
                      <w:t>З</w:t>
                    </w:r>
                  </w:p>
                </w:txbxContent>
              </v:textbox>
              <w10:wrap type="none"/>
            </v:shape>
            <v:shape style="position:absolute;left:4081;top:1260;width:345;height:528" type="#_x0000_t202" filled="false" stroked="false">
              <v:textbox inset="0,0,0,0">
                <w:txbxContent>
                  <w:p>
                    <w:pPr>
                      <w:spacing w:line="259" w:lineRule="exact" w:before="0"/>
                      <w:ind w:left="244" w:right="0" w:firstLine="0"/>
                      <w:jc w:val="left"/>
                      <w:rPr>
                        <w:b/>
                        <w:sz w:val="24"/>
                      </w:rPr>
                    </w:pPr>
                    <w:r>
                      <w:rPr>
                        <w:b/>
                        <w:w w:val="99"/>
                        <w:sz w:val="24"/>
                      </w:rPr>
                      <w:t>-</w:t>
                    </w:r>
                  </w:p>
                  <w:p>
                    <w:pPr>
                      <w:spacing w:line="269" w:lineRule="exact" w:before="0"/>
                      <w:ind w:left="0" w:right="0" w:firstLine="0"/>
                      <w:jc w:val="left"/>
                      <w:rPr>
                        <w:b/>
                        <w:sz w:val="24"/>
                      </w:rPr>
                    </w:pPr>
                    <w:r>
                      <w:rPr>
                        <w:b/>
                        <w:sz w:val="24"/>
                      </w:rPr>
                      <w:t>+</w:t>
                    </w:r>
                  </w:p>
                </w:txbxContent>
              </v:textbox>
              <w10:wrap type="none"/>
            </v:shape>
            <v:shape style="position:absolute;left:9705;top:615;width:1187;height:717" type="#_x0000_t202" filled="false" stroked="false">
              <v:textbox inset="0,0,0,0">
                <w:txbxContent>
                  <w:p>
                    <w:pPr>
                      <w:spacing w:line="196" w:lineRule="auto" w:before="30"/>
                      <w:ind w:left="0" w:right="18" w:firstLine="0"/>
                      <w:jc w:val="center"/>
                      <w:rPr>
                        <w:sz w:val="24"/>
                      </w:rPr>
                    </w:pPr>
                    <w:r>
                      <w:rPr>
                        <w:sz w:val="24"/>
                      </w:rPr>
                      <w:t>Датчики на елементах Холла</w:t>
                    </w:r>
                  </w:p>
                </w:txbxContent>
              </v:textbox>
              <w10:wrap type="none"/>
            </v:shape>
            <v:shape style="position:absolute;left:4719;top:1305;width:178;height:281" type="#_x0000_t202" filled="false" stroked="false">
              <v:textbox inset="0,0,0,0">
                <w:txbxContent>
                  <w:p>
                    <w:pPr>
                      <w:spacing w:line="266" w:lineRule="exact" w:before="0"/>
                      <w:ind w:left="0" w:right="0" w:firstLine="0"/>
                      <w:jc w:val="left"/>
                      <w:rPr>
                        <w:sz w:val="24"/>
                      </w:rPr>
                    </w:pPr>
                    <w:r>
                      <w:rPr>
                        <w:sz w:val="24"/>
                      </w:rPr>
                      <w:t>І</w:t>
                    </w:r>
                    <w:r>
                      <w:rPr>
                        <w:sz w:val="24"/>
                        <w:vertAlign w:val="subscript"/>
                      </w:rPr>
                      <w:t>d</w:t>
                    </w:r>
                  </w:p>
                </w:txbxContent>
              </v:textbox>
              <w10:wrap type="none"/>
            </v:shape>
            <v:shape style="position:absolute;left:5977;top:1464;width:274;height:281" type="#_x0000_t202" filled="false" stroked="false">
              <v:textbox inset="0,0,0,0">
                <w:txbxContent>
                  <w:p>
                    <w:pPr>
                      <w:spacing w:line="266" w:lineRule="exact" w:before="0"/>
                      <w:ind w:left="0" w:right="0" w:firstLine="0"/>
                      <w:jc w:val="left"/>
                      <w:rPr>
                        <w:sz w:val="24"/>
                      </w:rPr>
                    </w:pPr>
                    <w:r>
                      <w:rPr>
                        <w:sz w:val="24"/>
                      </w:rPr>
                      <w:t>U</w:t>
                    </w:r>
                    <w:r>
                      <w:rPr>
                        <w:sz w:val="24"/>
                        <w:vertAlign w:val="subscript"/>
                      </w:rPr>
                      <w:t>d</w:t>
                    </w:r>
                  </w:p>
                </w:txbxContent>
              </v:textbox>
              <w10:wrap type="none"/>
            </v:shape>
            <v:shape style="position:absolute;left:6599;top:1582;width:553;height:266" type="#_x0000_t202" filled="false" stroked="false">
              <v:textbox inset="0,0,0,0">
                <w:txbxContent>
                  <w:p>
                    <w:pPr>
                      <w:spacing w:line="266" w:lineRule="exact" w:before="0"/>
                      <w:ind w:left="0" w:right="0" w:firstLine="0"/>
                      <w:jc w:val="left"/>
                      <w:rPr>
                        <w:sz w:val="24"/>
                      </w:rPr>
                    </w:pPr>
                    <w:r>
                      <w:rPr>
                        <w:sz w:val="24"/>
                      </w:rPr>
                      <w:t>ШІМ</w:t>
                    </w:r>
                  </w:p>
                </w:txbxContent>
              </v:textbox>
              <w10:wrap type="none"/>
            </v:shape>
            <v:shape style="position:absolute;left:7503;top:1464;width:265;height:281" type="#_x0000_t202" filled="false" stroked="false">
              <v:textbox inset="0,0,0,0">
                <w:txbxContent>
                  <w:p>
                    <w:pPr>
                      <w:spacing w:line="266" w:lineRule="exact" w:before="0"/>
                      <w:ind w:left="0" w:right="0" w:firstLine="0"/>
                      <w:jc w:val="left"/>
                      <w:rPr>
                        <w:sz w:val="24"/>
                      </w:rPr>
                    </w:pPr>
                    <w:r>
                      <w:rPr>
                        <w:sz w:val="24"/>
                      </w:rPr>
                      <w:t>U</w:t>
                    </w:r>
                    <w:r>
                      <w:rPr>
                        <w:sz w:val="24"/>
                        <w:vertAlign w:val="subscript"/>
                      </w:rPr>
                      <w:t>a</w:t>
                    </w:r>
                  </w:p>
                </w:txbxContent>
              </v:textbox>
              <w10:wrap type="none"/>
            </v:shape>
            <v:shape style="position:absolute;left:2011;top:1885;width:403;height:422" type="#_x0000_t202" filled="false" stroked="false">
              <v:textbox inset="0,0,0,0">
                <w:txbxContent>
                  <w:p>
                    <w:pPr>
                      <w:spacing w:line="228" w:lineRule="auto" w:before="0"/>
                      <w:ind w:left="0" w:right="0" w:firstLine="0"/>
                      <w:jc w:val="left"/>
                      <w:rPr>
                        <w:b/>
                        <w:sz w:val="24"/>
                      </w:rPr>
                    </w:pPr>
                    <w:r>
                      <w:rPr>
                        <w:b/>
                        <w:sz w:val="24"/>
                      </w:rPr>
                      <w:t>+ </w:t>
                    </w:r>
                    <w:r>
                      <w:rPr>
                        <w:b/>
                        <w:position w:val="-15"/>
                        <w:sz w:val="24"/>
                      </w:rPr>
                      <w:t>-</w:t>
                    </w:r>
                  </w:p>
                </w:txbxContent>
              </v:textbox>
              <w10:wrap type="none"/>
            </v:shape>
            <v:shape style="position:absolute;left:2544;top:2139;width:178;height:266" type="#_x0000_t202" filled="false" stroked="false">
              <v:textbox inset="0,0,0,0">
                <w:txbxContent>
                  <w:p>
                    <w:pPr>
                      <w:spacing w:line="266" w:lineRule="exact" w:before="0"/>
                      <w:ind w:left="0" w:right="0" w:firstLine="0"/>
                      <w:jc w:val="left"/>
                      <w:rPr>
                        <w:sz w:val="24"/>
                      </w:rPr>
                    </w:pPr>
                    <w:r>
                      <w:rPr>
                        <w:sz w:val="24"/>
                      </w:rPr>
                      <w:t>ω</w:t>
                    </w:r>
                  </w:p>
                </w:txbxContent>
              </v:textbox>
              <w10:wrap type="none"/>
            </v:shape>
            <v:shape style="position:absolute;left:5969;top:2388;width:145;height:311" type="#_x0000_t202" filled="false" stroked="false">
              <v:textbox inset="0,0,0,0">
                <w:txbxContent>
                  <w:p>
                    <w:pPr>
                      <w:spacing w:line="311" w:lineRule="exact" w:before="0"/>
                      <w:ind w:left="0" w:right="0" w:firstLine="0"/>
                      <w:jc w:val="left"/>
                      <w:rPr>
                        <w:sz w:val="28"/>
                      </w:rPr>
                    </w:pPr>
                    <w:r>
                      <w:rPr>
                        <w:w w:val="100"/>
                        <w:sz w:val="28"/>
                      </w:rPr>
                      <w:t>γ</w:t>
                    </w:r>
                  </w:p>
                </w:txbxContent>
              </v:textbox>
              <w10:wrap type="none"/>
            </v:shape>
            <v:shape style="position:absolute;left:6339;top:1858;width:1433;height:1104" type="#_x0000_t202" filled="false" stroked="false">
              <v:textbox inset="0,0,0,0">
                <w:txbxContent>
                  <w:p>
                    <w:pPr>
                      <w:spacing w:line="180" w:lineRule="auto" w:before="22"/>
                      <w:ind w:left="74" w:right="12" w:hanging="53"/>
                      <w:jc w:val="left"/>
                      <w:rPr>
                        <w:sz w:val="24"/>
                      </w:rPr>
                    </w:pPr>
                    <w:r>
                      <w:rPr>
                        <w:sz w:val="24"/>
                      </w:rPr>
                      <w:t>генератор </w:t>
                    </w:r>
                    <w:r>
                      <w:rPr>
                        <w:position w:val="-6"/>
                        <w:sz w:val="24"/>
                      </w:rPr>
                      <w:t>U</w:t>
                    </w:r>
                    <w:r>
                      <w:rPr>
                        <w:position w:val="-10"/>
                        <w:sz w:val="16"/>
                      </w:rPr>
                      <w:t>b </w:t>
                    </w:r>
                    <w:r>
                      <w:rPr>
                        <w:sz w:val="24"/>
                      </w:rPr>
                      <w:t>з блоком</w:t>
                    </w:r>
                  </w:p>
                  <w:p>
                    <w:pPr>
                      <w:spacing w:line="247" w:lineRule="auto" w:before="2"/>
                      <w:ind w:left="31" w:right="12" w:hanging="32"/>
                      <w:jc w:val="left"/>
                      <w:rPr>
                        <w:sz w:val="24"/>
                      </w:rPr>
                    </w:pPr>
                    <w:r>
                      <w:rPr>
                        <w:position w:val="2"/>
                        <w:sz w:val="24"/>
                      </w:rPr>
                      <w:t>керування </w:t>
                    </w:r>
                    <w:r>
                      <w:rPr>
                        <w:position w:val="3"/>
                        <w:sz w:val="24"/>
                      </w:rPr>
                      <w:t>U</w:t>
                    </w:r>
                    <w:r>
                      <w:rPr>
                        <w:sz w:val="16"/>
                      </w:rPr>
                      <w:t>c </w:t>
                    </w:r>
                    <w:r>
                      <w:rPr>
                        <w:sz w:val="24"/>
                      </w:rPr>
                      <w:t>виходами</w:t>
                    </w:r>
                  </w:p>
                </w:txbxContent>
              </v:textbox>
              <w10:wrap type="none"/>
            </v:shape>
            <v:shape style="position:absolute;left:10022;top:2036;width:234;height:266" type="#_x0000_t202" filled="false" stroked="false">
              <v:textbox inset="0,0,0,0">
                <w:txbxContent>
                  <w:p>
                    <w:pPr>
                      <w:spacing w:line="266" w:lineRule="exact" w:before="0"/>
                      <w:ind w:left="0" w:right="0" w:firstLine="0"/>
                      <w:jc w:val="left"/>
                      <w:rPr>
                        <w:sz w:val="24"/>
                      </w:rPr>
                    </w:pPr>
                    <w:r>
                      <w:rPr>
                        <w:sz w:val="24"/>
                      </w:rPr>
                      <w:t>М</w:t>
                    </w:r>
                  </w:p>
                </w:txbxContent>
              </v:textbox>
              <w10:wrap type="none"/>
            </v:shape>
            <v:shape style="position:absolute;left:3034;top:3430;width:178;height:266" type="#_x0000_t202" filled="false" stroked="false">
              <v:textbox inset="0,0,0,0">
                <w:txbxContent>
                  <w:p>
                    <w:pPr>
                      <w:spacing w:line="266" w:lineRule="exact" w:before="0"/>
                      <w:ind w:left="0" w:right="0" w:firstLine="0"/>
                      <w:jc w:val="left"/>
                      <w:rPr>
                        <w:sz w:val="24"/>
                      </w:rPr>
                    </w:pPr>
                    <w:r>
                      <w:rPr>
                        <w:sz w:val="24"/>
                      </w:rPr>
                      <w:t>ω</w:t>
                    </w:r>
                  </w:p>
                </w:txbxContent>
              </v:textbox>
              <w10:wrap type="none"/>
            </v:shape>
            <v:shape style="position:absolute;left:6567;top:3351;width:172;height:311" type="#_x0000_t202" filled="false" stroked="false">
              <v:textbox inset="0,0,0,0">
                <w:txbxContent>
                  <w:p>
                    <w:pPr>
                      <w:spacing w:line="311" w:lineRule="exact" w:before="0"/>
                      <w:ind w:left="0" w:right="0" w:firstLine="0"/>
                      <w:jc w:val="left"/>
                      <w:rPr>
                        <w:sz w:val="28"/>
                      </w:rPr>
                    </w:pPr>
                    <w:r>
                      <w:rPr>
                        <w:w w:val="100"/>
                        <w:sz w:val="28"/>
                      </w:rPr>
                      <w:t>σ</w:t>
                    </w:r>
                  </w:p>
                </w:txbxContent>
              </v:textbox>
              <w10:wrap type="none"/>
            </v:shape>
            <v:shape style="position:absolute;left:7232;top:3327;width:223;height:266" type="#_x0000_t202" filled="false" stroked="false">
              <v:textbox inset="0,0,0,0">
                <w:txbxContent>
                  <w:p>
                    <w:pPr>
                      <w:spacing w:line="266" w:lineRule="exact" w:before="0"/>
                      <w:ind w:left="0" w:right="0" w:firstLine="0"/>
                      <w:jc w:val="left"/>
                      <w:rPr>
                        <w:sz w:val="24"/>
                      </w:rPr>
                    </w:pPr>
                    <w:r>
                      <w:rPr>
                        <w:sz w:val="24"/>
                      </w:rPr>
                      <w:t>Ін</w:t>
                    </w:r>
                  </w:p>
                </w:txbxContent>
              </v:textbox>
              <w10:wrap type="none"/>
            </v:shape>
            <v:shape style="position:absolute;left:9066;top:3171;width:178;height:280" type="#_x0000_t202" filled="false" stroked="false">
              <v:textbox inset="0,0,0,0">
                <w:txbxContent>
                  <w:p>
                    <w:pPr>
                      <w:spacing w:line="266" w:lineRule="exact" w:before="0"/>
                      <w:ind w:left="0" w:right="0" w:firstLine="0"/>
                      <w:jc w:val="left"/>
                      <w:rPr>
                        <w:sz w:val="24"/>
                      </w:rPr>
                    </w:pPr>
                    <w:r>
                      <w:rPr>
                        <w:sz w:val="24"/>
                      </w:rPr>
                      <w:t>І</w:t>
                    </w:r>
                    <w:r>
                      <w:rPr>
                        <w:sz w:val="24"/>
                        <w:vertAlign w:val="subscript"/>
                      </w:rPr>
                      <w:t>b</w:t>
                    </w:r>
                  </w:p>
                </w:txbxContent>
              </v:textbox>
              <w10:wrap type="none"/>
            </v:shape>
            <v:shape style="position:absolute;left:9292;top:3377;width:169;height:280" type="#_x0000_t202" filled="false" stroked="false">
              <v:textbox inset="0,0,0,0">
                <w:txbxContent>
                  <w:p>
                    <w:pPr>
                      <w:spacing w:line="266" w:lineRule="exact" w:before="0"/>
                      <w:ind w:left="0" w:right="0" w:firstLine="0"/>
                      <w:jc w:val="left"/>
                      <w:rPr>
                        <w:sz w:val="24"/>
                      </w:rPr>
                    </w:pPr>
                    <w:r>
                      <w:rPr>
                        <w:sz w:val="24"/>
                      </w:rPr>
                      <w:t>І</w:t>
                    </w:r>
                    <w:r>
                      <w:rPr>
                        <w:sz w:val="24"/>
                        <w:vertAlign w:val="subscript"/>
                      </w:rPr>
                      <w:t>а</w:t>
                    </w:r>
                  </w:p>
                </w:txbxContent>
              </v:textbox>
              <w10:wrap type="none"/>
            </v:shape>
            <v:shape style="position:absolute;left:9455;top:3637;width:169;height:280" type="#_x0000_t202" filled="false" stroked="false">
              <v:textbox inset="0,0,0,0">
                <w:txbxContent>
                  <w:p>
                    <w:pPr>
                      <w:spacing w:line="266" w:lineRule="exact" w:before="0"/>
                      <w:ind w:left="0" w:right="0" w:firstLine="0"/>
                      <w:jc w:val="left"/>
                      <w:rPr>
                        <w:sz w:val="24"/>
                      </w:rPr>
                    </w:pPr>
                    <w:r>
                      <w:rPr>
                        <w:sz w:val="24"/>
                      </w:rPr>
                      <w:t>І</w:t>
                    </w:r>
                    <w:r>
                      <w:rPr>
                        <w:sz w:val="24"/>
                        <w:vertAlign w:val="subscript"/>
                      </w:rPr>
                      <w:t>с</w:t>
                    </w:r>
                  </w:p>
                </w:txbxContent>
              </v:textbox>
              <w10:wrap type="none"/>
            </v:shape>
            <v:shape style="position:absolute;left:10494;top:3430;width:258;height:266" type="#_x0000_t202" filled="false" stroked="false">
              <v:textbox inset="0,0,0,0">
                <w:txbxContent>
                  <w:p>
                    <w:pPr>
                      <w:spacing w:line="266" w:lineRule="exact" w:before="0"/>
                      <w:ind w:left="0" w:right="0" w:firstLine="0"/>
                      <w:jc w:val="left"/>
                      <w:rPr>
                        <w:sz w:val="24"/>
                      </w:rPr>
                    </w:pPr>
                    <w:r>
                      <w:rPr>
                        <w:sz w:val="24"/>
                      </w:rPr>
                      <w:t>ІД</w:t>
                    </w:r>
                  </w:p>
                </w:txbxContent>
              </v:textbox>
              <w10:wrap type="none"/>
            </v:shape>
            <v:shape style="position:absolute;left:2489;top:4097;width:836;height:706" type="#_x0000_t202" filled="false" stroked="false">
              <v:textbox inset="0,0,0,0">
                <w:txbxContent>
                  <w:p>
                    <w:pPr>
                      <w:spacing w:line="311" w:lineRule="exact" w:before="0"/>
                      <w:ind w:left="489" w:right="0" w:firstLine="0"/>
                      <w:jc w:val="left"/>
                      <w:rPr>
                        <w:sz w:val="28"/>
                      </w:rPr>
                    </w:pPr>
                    <w:r>
                      <w:rPr>
                        <w:w w:val="100"/>
                        <w:sz w:val="28"/>
                      </w:rPr>
                      <w:t>γ</w:t>
                    </w:r>
                  </w:p>
                  <w:p>
                    <w:pPr>
                      <w:tabs>
                        <w:tab w:pos="815" w:val="left" w:leader="none"/>
                      </w:tabs>
                      <w:spacing w:before="118"/>
                      <w:ind w:left="0" w:right="0" w:firstLine="0"/>
                      <w:jc w:val="left"/>
                      <w:rPr>
                        <w:sz w:val="24"/>
                      </w:rPr>
                    </w:pPr>
                    <w:r>
                      <w:rPr>
                        <w:sz w:val="24"/>
                        <w:u w:val="thick"/>
                      </w:rPr>
                      <w:t> </w:t>
                      <w:tab/>
                    </w:r>
                  </w:p>
                </w:txbxContent>
              </v:textbox>
              <w10:wrap type="none"/>
            </v:shape>
            <v:shape style="position:absolute;left:3754;top:4316;width:1674;height:929" type="#_x0000_t202" filled="false" stroked="false">
              <v:textbox inset="0,0,0,0">
                <w:txbxContent>
                  <w:p>
                    <w:pPr>
                      <w:spacing w:line="192" w:lineRule="auto" w:before="34"/>
                      <w:ind w:left="50" w:right="67" w:firstLine="0"/>
                      <w:jc w:val="center"/>
                      <w:rPr>
                        <w:sz w:val="24"/>
                      </w:rPr>
                    </w:pPr>
                    <w:r>
                      <w:rPr>
                        <w:sz w:val="24"/>
                      </w:rPr>
                      <w:t>Модуль оцінки швидкості</w:t>
                    </w:r>
                  </w:p>
                  <w:p>
                    <w:pPr>
                      <w:spacing w:line="192" w:lineRule="auto" w:before="0"/>
                      <w:ind w:left="0" w:right="18" w:hanging="2"/>
                      <w:jc w:val="center"/>
                      <w:rPr>
                        <w:sz w:val="24"/>
                      </w:rPr>
                    </w:pPr>
                    <w:r>
                      <w:rPr>
                        <w:sz w:val="24"/>
                      </w:rPr>
                      <w:t>та керування кутом комутації</w:t>
                    </w:r>
                  </w:p>
                </w:txbxContent>
              </v:textbox>
              <w10:wrap type="none"/>
            </v:shape>
            <v:shape style="position:absolute;left:7314;top:4277;width:1573;height:763" type="#_x0000_t202" filled="false" stroked="false">
              <v:textbox inset="0,0,0,0">
                <w:txbxContent>
                  <w:p>
                    <w:pPr>
                      <w:spacing w:line="216" w:lineRule="auto" w:before="12"/>
                      <w:ind w:left="0" w:right="18" w:firstLine="0"/>
                      <w:jc w:val="center"/>
                      <w:rPr>
                        <w:sz w:val="24"/>
                      </w:rPr>
                    </w:pPr>
                    <w:r>
                      <w:rPr>
                        <w:sz w:val="24"/>
                      </w:rPr>
                      <w:t>Таймер у квадратурному режимі</w:t>
                    </w:r>
                  </w:p>
                </w:txbxContent>
              </v:textbox>
              <w10:wrap type="none"/>
            </v:shape>
            <v:shape style="position:absolute;left:9009;top:4160;width:349;height:677" type="#_x0000_t202" filled="false" stroked="false">
              <v:textbox inset="0,0,0,0">
                <w:txbxContent>
                  <w:p>
                    <w:pPr>
                      <w:spacing w:line="266" w:lineRule="exact" w:before="0"/>
                      <w:ind w:left="0" w:right="0" w:firstLine="0"/>
                      <w:jc w:val="left"/>
                      <w:rPr>
                        <w:sz w:val="24"/>
                      </w:rPr>
                    </w:pPr>
                    <w:r>
                      <w:rPr>
                        <w:sz w:val="24"/>
                      </w:rPr>
                      <w:t>А</w:t>
                    </w:r>
                  </w:p>
                  <w:p>
                    <w:pPr>
                      <w:spacing w:before="134"/>
                      <w:ind w:left="168" w:right="0" w:firstLine="0"/>
                      <w:jc w:val="left"/>
                      <w:rPr>
                        <w:sz w:val="24"/>
                      </w:rPr>
                    </w:pPr>
                    <w:r>
                      <w:rPr>
                        <w:sz w:val="24"/>
                      </w:rPr>
                      <w:t>В</w:t>
                    </w:r>
                  </w:p>
                </w:txbxContent>
              </v:textbox>
              <w10:wrap type="none"/>
            </v:shape>
            <v:shape style="position:absolute;left:3250;top:3300;width:2664;height:726" type="#_x0000_t202" filled="false" stroked="true" strokeweight="1.25pt" strokecolor="#000000">
              <v:textbox inset="0,0,0,0">
                <w:txbxContent>
                  <w:p>
                    <w:pPr>
                      <w:spacing w:before="107"/>
                      <w:ind w:left="145" w:right="122" w:firstLine="399"/>
                      <w:jc w:val="left"/>
                      <w:rPr>
                        <w:sz w:val="24"/>
                      </w:rPr>
                    </w:pPr>
                    <w:r>
                      <w:rPr>
                        <w:sz w:val="24"/>
                      </w:rPr>
                      <w:t>Модуль оцінки швидкості на інтервалі</w:t>
                    </w:r>
                  </w:p>
                </w:txbxContent>
              </v:textbox>
              <v:stroke dashstyle="solid"/>
              <w10:wrap type="none"/>
            </v:shape>
            <v:shape style="position:absolute;left:7816;top:1432;width:1142;height:1607" type="#_x0000_t202" filled="false" stroked="true" strokeweight="1.25pt" strokecolor="#000000">
              <v:textbox inset="0,0,0,0">
                <w:txbxContent>
                  <w:p>
                    <w:pPr>
                      <w:spacing w:line="240" w:lineRule="auto" w:before="0"/>
                      <w:rPr>
                        <w:sz w:val="26"/>
                      </w:rPr>
                    </w:pPr>
                  </w:p>
                  <w:p>
                    <w:pPr>
                      <w:spacing w:line="240" w:lineRule="auto" w:before="5"/>
                      <w:rPr>
                        <w:sz w:val="33"/>
                      </w:rPr>
                    </w:pPr>
                  </w:p>
                  <w:p>
                    <w:pPr>
                      <w:spacing w:before="0"/>
                      <w:ind w:left="114" w:right="0" w:firstLine="0"/>
                      <w:jc w:val="left"/>
                      <w:rPr>
                        <w:sz w:val="24"/>
                      </w:rPr>
                    </w:pPr>
                    <w:r>
                      <w:rPr>
                        <w:sz w:val="24"/>
                      </w:rPr>
                      <w:t>Інвертор</w:t>
                    </w:r>
                  </w:p>
                </w:txbxContent>
              </v:textbox>
              <v:stroke dashstyle="solid"/>
              <w10:wrap type="none"/>
            </v:shape>
            <v:shape style="position:absolute;left:5098;top:1435;width:816;height:726" type="#_x0000_t202" filled="false" stroked="true" strokeweight="1.25pt" strokecolor="#000000">
              <v:textbox inset="0,0,0,0">
                <w:txbxContent>
                  <w:p>
                    <w:pPr>
                      <w:spacing w:line="240" w:lineRule="auto" w:before="3"/>
                      <w:rPr>
                        <w:sz w:val="21"/>
                      </w:rPr>
                    </w:pPr>
                  </w:p>
                  <w:p>
                    <w:pPr>
                      <w:spacing w:before="0"/>
                      <w:ind w:left="248" w:right="0" w:firstLine="0"/>
                      <w:jc w:val="left"/>
                      <w:rPr>
                        <w:sz w:val="24"/>
                      </w:rPr>
                    </w:pPr>
                    <w:r>
                      <w:rPr>
                        <w:sz w:val="24"/>
                      </w:rPr>
                      <w:t>РС</w:t>
                    </w:r>
                  </w:p>
                </w:txbxContent>
              </v:textbox>
              <v:stroke dashstyle="solid"/>
              <w10:wrap type="none"/>
            </v:shape>
            <v:shape style="position:absolute;left:3087;top:1435;width:816;height:726" type="#_x0000_t202" filled="false" stroked="true" strokeweight="1.25pt" strokecolor="#000000">
              <v:textbox inset="0,0,0,0">
                <w:txbxContent>
                  <w:p>
                    <w:pPr>
                      <w:spacing w:line="240" w:lineRule="auto" w:before="3"/>
                      <w:rPr>
                        <w:sz w:val="21"/>
                      </w:rPr>
                    </w:pPr>
                  </w:p>
                  <w:p>
                    <w:pPr>
                      <w:spacing w:before="0"/>
                      <w:ind w:left="207" w:right="0" w:firstLine="0"/>
                      <w:jc w:val="left"/>
                      <w:rPr>
                        <w:sz w:val="24"/>
                      </w:rPr>
                    </w:pPr>
                    <w:r>
                      <w:rPr>
                        <w:sz w:val="24"/>
                      </w:rPr>
                      <w:t>РШ</w:t>
                    </w:r>
                  </w:p>
                </w:txbxContent>
              </v:textbox>
              <v:stroke dashstyle="solid"/>
              <w10:wrap type="none"/>
            </v:shape>
            <w10:wrap type="topAndBottom"/>
          </v:group>
        </w:pict>
      </w:r>
    </w:p>
    <w:p>
      <w:pPr>
        <w:pStyle w:val="BodyText"/>
        <w:spacing w:before="7"/>
        <w:rPr>
          <w:sz w:val="38"/>
        </w:rPr>
      </w:pPr>
    </w:p>
    <w:p>
      <w:pPr>
        <w:pStyle w:val="BodyText"/>
        <w:spacing w:line="348" w:lineRule="auto"/>
        <w:ind w:left="3869" w:right="505" w:hanging="3323"/>
      </w:pPr>
      <w:r>
        <w:rPr/>
        <w:t>Рисунок 1.19 – Блок-схема системи управління безколекторним двигуном постійного струму</w:t>
      </w:r>
    </w:p>
    <w:p>
      <w:pPr>
        <w:pStyle w:val="BodyText"/>
        <w:spacing w:before="9"/>
        <w:rPr>
          <w:sz w:val="39"/>
        </w:rPr>
      </w:pPr>
    </w:p>
    <w:p>
      <w:pPr>
        <w:pStyle w:val="BodyText"/>
        <w:spacing w:line="362" w:lineRule="auto" w:before="1"/>
        <w:ind w:left="302" w:right="273" w:firstLine="707"/>
        <w:jc w:val="both"/>
      </w:pPr>
      <w:r>
        <w:rPr/>
        <w:t>Для оцінки положення ротора двигуна можна використовувати або датчик положення на елементах Холу, або дорожчий імпульсний датчик</w:t>
      </w:r>
    </w:p>
    <w:p>
      <w:pPr>
        <w:spacing w:after="0" w:line="362" w:lineRule="auto"/>
        <w:jc w:val="both"/>
        <w:sectPr>
          <w:pgSz w:w="11910" w:h="16840"/>
          <w:pgMar w:header="712" w:footer="0" w:top="1200" w:bottom="280" w:left="1400" w:right="580"/>
        </w:sectPr>
      </w:pPr>
    </w:p>
    <w:p>
      <w:pPr>
        <w:pStyle w:val="BodyText"/>
        <w:spacing w:line="360" w:lineRule="auto" w:before="81"/>
        <w:ind w:left="302" w:right="262"/>
        <w:jc w:val="both"/>
      </w:pPr>
      <w:r>
        <w:rPr/>
        <w:t>положення. У першому випадку сигнали .з датчика положення вводяться в мікроконтролер на входи модулів захоплення процесора подій. Відробіток двигуном кожного цілого кроку ідентифікується процесором подій і викликає автокомутацію ключів інвертора. Переривання, що виникає при кожному захопленні фронту сигналу з датчика, використовується для оцінки часу між двома сусідніми перемиканнями і, далі, - швидкості приводу.</w:t>
      </w:r>
    </w:p>
    <w:p>
      <w:pPr>
        <w:pStyle w:val="BodyText"/>
        <w:spacing w:line="360" w:lineRule="auto" w:before="2"/>
        <w:ind w:left="302" w:right="263" w:firstLine="707"/>
        <w:jc w:val="both"/>
      </w:pPr>
      <w:r>
        <w:rPr/>
        <w:t>Особливість схеми полягає в тому, що ШІМ-генератор забезпечує відразу дві функції: автокомутацію фаз двигуна по сигналах датчика положення і підтримку струму на заданому рівні шляхом регулювання прикладеної до обмоток двигуна напруги. Перша функція може бути реалізована автоматично, якщо генератор має вбудований блок управління виходами, що допускає прийом команд від процесора подій. Друга функція традиційна і реалізується шляхом зміни шпаруватості вихідних ШІМ- сигналів.</w:t>
      </w:r>
    </w:p>
    <w:p>
      <w:pPr>
        <w:pStyle w:val="BodyText"/>
        <w:spacing w:line="360" w:lineRule="auto"/>
        <w:ind w:left="302" w:right="264" w:firstLine="707"/>
        <w:jc w:val="both"/>
      </w:pPr>
      <w:r>
        <w:rPr/>
        <w:t>У другому випадку можна одержати точнішу інформацію про поточне положення ротора двигуна і про його швидкість, що може бути потрібно в приводах з інтелектуальним управлінням кутом комутації у функції швидкості.</w:t>
      </w:r>
    </w:p>
    <w:p>
      <w:pPr>
        <w:pStyle w:val="BodyText"/>
        <w:spacing w:line="360" w:lineRule="auto"/>
        <w:ind w:left="302" w:right="264" w:firstLine="707"/>
        <w:jc w:val="both"/>
      </w:pPr>
      <w:r>
        <w:rPr/>
        <w:t>Таким чином, повноцінні системи векторного управління приводами змінного струму вимагають для своєї реалізації високопродуктивних микроконтролерів з широким набором перерахованих вище вбудованих периферійних пристроїв, що допускають спільну роботу і вимагають від центрального процесора мінімальних ресурсів на своє обслуговування [9].</w:t>
      </w:r>
    </w:p>
    <w:p>
      <w:pPr>
        <w:pStyle w:val="BodyText"/>
        <w:spacing w:before="9"/>
        <w:rPr>
          <w:sz w:val="40"/>
        </w:rPr>
      </w:pPr>
    </w:p>
    <w:p>
      <w:pPr>
        <w:pStyle w:val="Heading4"/>
        <w:numPr>
          <w:ilvl w:val="1"/>
          <w:numId w:val="2"/>
        </w:numPr>
        <w:tabs>
          <w:tab w:pos="1433" w:val="left" w:leader="none"/>
        </w:tabs>
        <w:spacing w:line="240" w:lineRule="auto" w:before="0" w:after="0"/>
        <w:ind w:left="1432" w:right="0" w:hanging="423"/>
        <w:jc w:val="left"/>
      </w:pPr>
      <w:r>
        <w:rPr/>
        <w:t>Висновки за</w:t>
      </w:r>
      <w:r>
        <w:rPr>
          <w:spacing w:val="-1"/>
        </w:rPr>
        <w:t> </w:t>
      </w:r>
      <w:r>
        <w:rPr/>
        <w:t>розділом</w:t>
      </w:r>
    </w:p>
    <w:p>
      <w:pPr>
        <w:pStyle w:val="BodyText"/>
        <w:rPr>
          <w:b/>
          <w:sz w:val="30"/>
        </w:rPr>
      </w:pPr>
    </w:p>
    <w:p>
      <w:pPr>
        <w:pStyle w:val="BodyText"/>
        <w:spacing w:line="345" w:lineRule="auto" w:before="258"/>
        <w:ind w:left="302" w:right="266" w:firstLine="707"/>
        <w:jc w:val="both"/>
      </w:pPr>
      <w:r>
        <w:rPr/>
        <w:t>Проведений аналітичний огляд перетворювачів частоти для асинхронних електроприводів дозволив виявити принцип їх побудови, розглянути основні принципи частотного управління та дати детальну класифікацію систем регулювання. На основі аналізу тенденцій розвитку</w:t>
      </w:r>
    </w:p>
    <w:p>
      <w:pPr>
        <w:spacing w:after="0" w:line="345" w:lineRule="auto"/>
        <w:jc w:val="both"/>
        <w:sectPr>
          <w:pgSz w:w="11910" w:h="16840"/>
          <w:pgMar w:header="712" w:footer="0" w:top="1200" w:bottom="280" w:left="1400" w:right="580"/>
        </w:sectPr>
      </w:pPr>
    </w:p>
    <w:p>
      <w:pPr>
        <w:pStyle w:val="BodyText"/>
        <w:spacing w:line="345" w:lineRule="auto" w:before="81"/>
        <w:ind w:left="302" w:right="262"/>
        <w:jc w:val="both"/>
      </w:pPr>
      <w:r>
        <w:rPr/>
        <w:t>електроприводу та типових структур перспективних систем управління приводами змінного струму прийнято рішення при розробленні силової частини використовувати інтегральні силові модулі з застосуванням в системі управління мікроконтролера.</w:t>
      </w:r>
    </w:p>
    <w:p>
      <w:pPr>
        <w:spacing w:after="0" w:line="345" w:lineRule="auto"/>
        <w:jc w:val="both"/>
        <w:sectPr>
          <w:headerReference w:type="default" r:id="rId177"/>
          <w:pgSz w:w="11910" w:h="16840"/>
          <w:pgMar w:header="712" w:footer="0" w:top="1200" w:bottom="280" w:left="1400" w:right="580"/>
        </w:sectPr>
      </w:pPr>
    </w:p>
    <w:p>
      <w:pPr>
        <w:pStyle w:val="Heading4"/>
        <w:spacing w:before="86"/>
        <w:ind w:left="804" w:right="767"/>
        <w:jc w:val="center"/>
      </w:pPr>
      <w:r>
        <w:rPr/>
        <w:t>ДРУГИЙ РОЗДІЛ</w:t>
      </w:r>
    </w:p>
    <w:p>
      <w:pPr>
        <w:spacing w:before="161"/>
        <w:ind w:left="798" w:right="767" w:firstLine="0"/>
        <w:jc w:val="center"/>
        <w:rPr>
          <w:b/>
          <w:sz w:val="28"/>
        </w:rPr>
      </w:pPr>
      <w:r>
        <w:rPr>
          <w:b/>
          <w:sz w:val="28"/>
        </w:rPr>
        <w:t>РОЗРОБКА, ОБҐРУНТУВАННЯ Й ОПИС СХЕМ</w:t>
      </w:r>
    </w:p>
    <w:p>
      <w:pPr>
        <w:pStyle w:val="BodyText"/>
        <w:rPr>
          <w:b/>
          <w:sz w:val="30"/>
        </w:rPr>
      </w:pPr>
    </w:p>
    <w:p>
      <w:pPr>
        <w:pStyle w:val="BodyText"/>
        <w:spacing w:before="1"/>
        <w:rPr>
          <w:b/>
          <w:sz w:val="26"/>
        </w:rPr>
      </w:pPr>
    </w:p>
    <w:p>
      <w:pPr>
        <w:pStyle w:val="ListParagraph"/>
        <w:numPr>
          <w:ilvl w:val="1"/>
          <w:numId w:val="7"/>
        </w:numPr>
        <w:tabs>
          <w:tab w:pos="1837" w:val="left" w:leader="none"/>
          <w:tab w:pos="1838" w:val="left" w:leader="none"/>
          <w:tab w:pos="3473" w:val="left" w:leader="none"/>
          <w:tab w:pos="5480" w:val="left" w:leader="none"/>
          <w:tab w:pos="6699" w:val="left" w:leader="none"/>
          <w:tab w:pos="8198" w:val="left" w:leader="none"/>
        </w:tabs>
        <w:spacing w:line="360" w:lineRule="auto" w:before="0" w:after="0"/>
        <w:ind w:left="302" w:right="268" w:firstLine="707"/>
        <w:jc w:val="left"/>
        <w:rPr>
          <w:b/>
          <w:sz w:val="28"/>
        </w:rPr>
      </w:pPr>
      <w:r>
        <w:rPr>
          <w:b/>
          <w:sz w:val="28"/>
        </w:rPr>
        <w:t>Розробка</w:t>
        <w:tab/>
        <w:t>структурної</w:t>
        <w:tab/>
        <w:t>схеми</w:t>
        <w:tab/>
        <w:t>системи</w:t>
        <w:tab/>
      </w:r>
      <w:r>
        <w:rPr>
          <w:b/>
          <w:spacing w:val="-3"/>
          <w:sz w:val="28"/>
        </w:rPr>
        <w:t>управління </w:t>
      </w:r>
      <w:r>
        <w:rPr>
          <w:b/>
          <w:sz w:val="28"/>
        </w:rPr>
        <w:t>перетворювачем</w:t>
      </w:r>
      <w:r>
        <w:rPr>
          <w:b/>
          <w:spacing w:val="-1"/>
          <w:sz w:val="28"/>
        </w:rPr>
        <w:t> </w:t>
      </w:r>
      <w:r>
        <w:rPr>
          <w:b/>
          <w:sz w:val="28"/>
        </w:rPr>
        <w:t>частоти</w:t>
      </w:r>
    </w:p>
    <w:p>
      <w:pPr>
        <w:pStyle w:val="BodyText"/>
        <w:spacing w:before="7"/>
        <w:rPr>
          <w:b/>
          <w:sz w:val="41"/>
        </w:rPr>
      </w:pPr>
    </w:p>
    <w:p>
      <w:pPr>
        <w:pStyle w:val="BodyText"/>
        <w:spacing w:line="360" w:lineRule="auto"/>
        <w:ind w:left="302" w:right="263" w:firstLine="707"/>
        <w:jc w:val="both"/>
      </w:pPr>
      <w:r>
        <w:rPr/>
        <w:t>У останній час при проектуванні перетворювачів частоти для силової частини почали використовувати інтелектуальні силові модулі, функціональні схеми деяких з них наведені на рис. 2.1, 2.2 та 2.3 [10]. Як видно з функціональних схем до їх складу входять випрямлячі, трифазні інвертори, коректори коефіцієнту потужності та до складу деяких  входять так звані зкидаючі чопери. Також до складу модулів входять датчики струму та напруги. Отже при проектуванні системи управління приводом необхідно передбачити, щоб система управління приймала та формувала всі ці</w:t>
      </w:r>
      <w:r>
        <w:rPr>
          <w:spacing w:val="-17"/>
        </w:rPr>
        <w:t> </w:t>
      </w:r>
      <w:r>
        <w:rPr/>
        <w:t>сигнали.</w:t>
      </w:r>
    </w:p>
    <w:p>
      <w:pPr>
        <w:pStyle w:val="BodyText"/>
        <w:rPr>
          <w:sz w:val="20"/>
        </w:rPr>
      </w:pPr>
    </w:p>
    <w:p>
      <w:pPr>
        <w:pStyle w:val="BodyText"/>
        <w:rPr>
          <w:sz w:val="20"/>
        </w:rPr>
      </w:pPr>
    </w:p>
    <w:p>
      <w:pPr>
        <w:pStyle w:val="BodyText"/>
        <w:spacing w:before="7"/>
        <w:rPr>
          <w:sz w:val="17"/>
        </w:rPr>
      </w:pPr>
      <w:r>
        <w:rPr/>
        <w:pict>
          <v:group style="position:absolute;margin-left:86.400002pt;margin-top:12.115749pt;width:476.7pt;height:218pt;mso-position-horizontal-relative:page;mso-position-vertical-relative:paragraph;z-index:-251344896;mso-wrap-distance-left:0;mso-wrap-distance-right:0" coordorigin="1728,242" coordsize="9534,4360">
            <v:shape style="position:absolute;left:1752;top:242;width:9509;height:4291" type="#_x0000_t75" stroked="false">
              <v:imagedata r:id="rId178" o:title=""/>
            </v:shape>
            <v:shape style="position:absolute;left:1728;top:3530;width:663;height:1072" type="#_x0000_t75" stroked="false">
              <v:imagedata r:id="rId179" o:title=""/>
            </v:shape>
            <w10:wrap type="topAndBottom"/>
          </v:group>
        </w:pict>
      </w:r>
    </w:p>
    <w:p>
      <w:pPr>
        <w:pStyle w:val="BodyText"/>
        <w:rPr>
          <w:sz w:val="30"/>
        </w:rPr>
      </w:pPr>
    </w:p>
    <w:p>
      <w:pPr>
        <w:pStyle w:val="BodyText"/>
        <w:spacing w:before="3"/>
        <w:rPr>
          <w:sz w:val="31"/>
        </w:rPr>
      </w:pPr>
    </w:p>
    <w:p>
      <w:pPr>
        <w:pStyle w:val="BodyText"/>
        <w:spacing w:line="360" w:lineRule="auto" w:before="1"/>
        <w:ind w:left="1254" w:right="1219"/>
        <w:jc w:val="center"/>
      </w:pPr>
      <w:r>
        <w:rPr/>
        <w:t>Рисунок 2.1 – Електрична принципова схема силового модуля фірми MITSUBISHI HI SEMICONDUCTOR</w:t>
      </w:r>
    </w:p>
    <w:p>
      <w:pPr>
        <w:spacing w:after="0" w:line="360" w:lineRule="auto"/>
        <w:jc w:val="center"/>
        <w:sectPr>
          <w:pgSz w:w="11910" w:h="16840"/>
          <w:pgMar w:header="712" w:footer="0" w:top="1200" w:bottom="280" w:left="1400" w:right="580"/>
        </w:sectPr>
      </w:pPr>
    </w:p>
    <w:p>
      <w:pPr>
        <w:pStyle w:val="BodyText"/>
        <w:rPr>
          <w:sz w:val="20"/>
        </w:rPr>
      </w:pPr>
    </w:p>
    <w:p>
      <w:pPr>
        <w:pStyle w:val="BodyText"/>
        <w:spacing w:before="4" w:after="1"/>
      </w:pPr>
    </w:p>
    <w:p>
      <w:pPr>
        <w:pStyle w:val="BodyText"/>
        <w:ind w:left="789"/>
        <w:rPr>
          <w:sz w:val="20"/>
        </w:rPr>
      </w:pPr>
      <w:r>
        <w:rPr>
          <w:sz w:val="20"/>
        </w:rPr>
        <w:drawing>
          <wp:inline distT="0" distB="0" distL="0" distR="0">
            <wp:extent cx="5566764" cy="2839211"/>
            <wp:effectExtent l="0" t="0" r="0" b="0"/>
            <wp:docPr id="7" name="image174.png"/>
            <wp:cNvGraphicFramePr>
              <a:graphicFrameLocks noChangeAspect="1"/>
            </wp:cNvGraphicFramePr>
            <a:graphic>
              <a:graphicData uri="http://schemas.openxmlformats.org/drawingml/2006/picture">
                <pic:pic>
                  <pic:nvPicPr>
                    <pic:cNvPr id="8" name="image174.png"/>
                    <pic:cNvPicPr/>
                  </pic:nvPicPr>
                  <pic:blipFill>
                    <a:blip r:embed="rId181" cstate="print"/>
                    <a:stretch>
                      <a:fillRect/>
                    </a:stretch>
                  </pic:blipFill>
                  <pic:spPr>
                    <a:xfrm>
                      <a:off x="0" y="0"/>
                      <a:ext cx="5566764" cy="2839211"/>
                    </a:xfrm>
                    <a:prstGeom prst="rect">
                      <a:avLst/>
                    </a:prstGeom>
                  </pic:spPr>
                </pic:pic>
              </a:graphicData>
            </a:graphic>
          </wp:inline>
        </w:drawing>
      </w:r>
      <w:r>
        <w:rPr>
          <w:sz w:val="20"/>
        </w:rPr>
      </w:r>
    </w:p>
    <w:p>
      <w:pPr>
        <w:pStyle w:val="BodyText"/>
        <w:spacing w:before="7"/>
        <w:rPr>
          <w:sz w:val="20"/>
        </w:rPr>
      </w:pPr>
    </w:p>
    <w:p>
      <w:pPr>
        <w:pStyle w:val="BodyText"/>
        <w:spacing w:line="360" w:lineRule="auto" w:before="89"/>
        <w:ind w:left="1254" w:right="1219"/>
        <w:jc w:val="center"/>
      </w:pPr>
      <w:r>
        <w:rPr/>
        <w:t>Рисунок 2.2 – Електрична принципова схема силового модуля фірми Microchip</w:t>
      </w:r>
    </w:p>
    <w:p>
      <w:pPr>
        <w:pStyle w:val="BodyText"/>
        <w:rPr>
          <w:sz w:val="20"/>
        </w:rPr>
      </w:pPr>
    </w:p>
    <w:p>
      <w:pPr>
        <w:pStyle w:val="BodyText"/>
        <w:rPr>
          <w:sz w:val="20"/>
        </w:rPr>
      </w:pPr>
    </w:p>
    <w:p>
      <w:pPr>
        <w:pStyle w:val="BodyText"/>
        <w:rPr>
          <w:sz w:val="20"/>
        </w:rPr>
      </w:pPr>
    </w:p>
    <w:p>
      <w:pPr>
        <w:pStyle w:val="BodyText"/>
        <w:spacing w:before="4"/>
        <w:rPr>
          <w:sz w:val="18"/>
        </w:rPr>
      </w:pPr>
      <w:r>
        <w:rPr/>
        <w:pict>
          <v:group style="position:absolute;margin-left:81.550003pt;margin-top:12.548347pt;width:483.75pt;height:193.55pt;mso-position-horizontal-relative:page;mso-position-vertical-relative:paragraph;z-index:-251343872;mso-wrap-distance-left:0;mso-wrap-distance-right:0" coordorigin="1631,251" coordsize="9675,3871">
            <v:shape style="position:absolute;left:1631;top:250;width:9675;height:3805" type="#_x0000_t75" stroked="false">
              <v:imagedata r:id="rId182" o:title=""/>
            </v:shape>
            <v:shape style="position:absolute;left:3331;top:3541;width:3312;height:580" type="#_x0000_t75" stroked="false">
              <v:imagedata r:id="rId183" o:title=""/>
            </v:shape>
            <v:shape style="position:absolute;left:7783;top:3644;width:3310;height:435" type="#_x0000_t75" stroked="false">
              <v:imagedata r:id="rId184" o:title=""/>
            </v:shape>
            <w10:wrap type="topAndBottom"/>
          </v:group>
        </w:pict>
      </w:r>
    </w:p>
    <w:p>
      <w:pPr>
        <w:pStyle w:val="BodyText"/>
        <w:ind w:left="1074"/>
      </w:pPr>
      <w:r>
        <w:rPr/>
        <w:t>Рисунок 2.3 – Функціональна схема інтелектуального силового модуля</w:t>
      </w:r>
    </w:p>
    <w:p>
      <w:pPr>
        <w:pStyle w:val="BodyText"/>
        <w:spacing w:before="163"/>
        <w:ind w:left="801" w:right="767"/>
        <w:jc w:val="center"/>
      </w:pPr>
      <w:r>
        <w:rPr/>
        <w:t>фірми Microchip</w:t>
      </w:r>
    </w:p>
    <w:p>
      <w:pPr>
        <w:pStyle w:val="BodyText"/>
        <w:rPr>
          <w:sz w:val="30"/>
        </w:rPr>
      </w:pPr>
    </w:p>
    <w:p>
      <w:pPr>
        <w:pStyle w:val="BodyText"/>
        <w:spacing w:before="8"/>
        <w:rPr>
          <w:sz w:val="25"/>
        </w:rPr>
      </w:pPr>
    </w:p>
    <w:p>
      <w:pPr>
        <w:pStyle w:val="BodyText"/>
        <w:spacing w:line="369" w:lineRule="auto"/>
        <w:ind w:left="302" w:right="271" w:firstLine="707"/>
        <w:jc w:val="both"/>
      </w:pPr>
      <w:r>
        <w:rPr/>
        <w:t>Але не всі виробники перетворювачів використовують інтелектуальні силові модулі при проектуванні приводів. Отже система управління повинна формувати сигнали керування як для перетворювачів на інтелектуальних силових модулях, так і для перетворювачів спроектованих на дискретних</w:t>
      </w:r>
    </w:p>
    <w:p>
      <w:pPr>
        <w:spacing w:after="0" w:line="369" w:lineRule="auto"/>
        <w:jc w:val="both"/>
        <w:sectPr>
          <w:headerReference w:type="default" r:id="rId180"/>
          <w:pgSz w:w="11910" w:h="16840"/>
          <w:pgMar w:header="712" w:footer="0" w:top="1200" w:bottom="280" w:left="1400" w:right="580"/>
          <w:pgNumType w:start="40"/>
        </w:sectPr>
      </w:pPr>
    </w:p>
    <w:p>
      <w:pPr>
        <w:pStyle w:val="BodyText"/>
        <w:spacing w:line="369" w:lineRule="auto" w:before="79"/>
        <w:ind w:left="302" w:right="272"/>
        <w:jc w:val="both"/>
      </w:pPr>
      <w:r>
        <w:rPr/>
        <w:t>елементах. Більшість силових частин перетворювачів збирається по схемі близької до наведеної на рис. 2.1.</w:t>
      </w:r>
    </w:p>
    <w:p>
      <w:pPr>
        <w:pStyle w:val="BodyText"/>
        <w:spacing w:line="369" w:lineRule="auto" w:before="2"/>
        <w:ind w:left="302" w:right="263" w:firstLine="707"/>
        <w:jc w:val="both"/>
      </w:pPr>
      <w:r>
        <w:rPr/>
        <w:t>На підставі проведеного аналітичного огляду була розроблена структурна схема, яка логічно розбивається на три підсхеми – структурна схема системи управління автономним інвертором, структурна схема  системи управління активним випрямлячем і інвертором веденим  мережею та структурна схема системи управління</w:t>
      </w:r>
      <w:r>
        <w:rPr>
          <w:spacing w:val="-5"/>
        </w:rPr>
        <w:t> </w:t>
      </w:r>
      <w:r>
        <w:rPr/>
        <w:t>приводом.</w:t>
      </w:r>
    </w:p>
    <w:p>
      <w:pPr>
        <w:pStyle w:val="BodyText"/>
        <w:spacing w:line="369" w:lineRule="auto" w:before="2"/>
        <w:ind w:left="302" w:right="262" w:firstLine="707"/>
        <w:jc w:val="both"/>
      </w:pPr>
      <w:r>
        <w:rPr/>
        <w:t>Структурна схема системи управління перетворювачем частоти для регулювання швидкості обертання асинхронного двигуна наведена на рис. 2.4.</w:t>
      </w:r>
    </w:p>
    <w:p>
      <w:pPr>
        <w:pStyle w:val="BodyText"/>
        <w:spacing w:line="369" w:lineRule="auto" w:before="1"/>
        <w:ind w:left="302" w:right="264" w:firstLine="707"/>
        <w:jc w:val="both"/>
      </w:pPr>
      <w:r>
        <w:rPr/>
        <w:t>Система управління приводом складається з мікроконтролера, який керує обома системами управління, тобто системою управління автономним інвертором і системою управління активним випрямлячем і інвертором веденим мережею, оброблює отримані сигнали керування і відображує текучу інформацію на екрані дисплея. Блок клавіатури керування перетворювачем   призначений  для  ручного   керування   приводом </w:t>
      </w:r>
      <w:r>
        <w:rPr>
          <w:spacing w:val="33"/>
        </w:rPr>
        <w:t> </w:t>
      </w:r>
      <w:r>
        <w:rPr/>
        <w:t>(кнопки</w:t>
      </w:r>
    </w:p>
    <w:p>
      <w:pPr>
        <w:pStyle w:val="BodyText"/>
        <w:spacing w:before="4"/>
        <w:ind w:left="302"/>
        <w:jc w:val="both"/>
      </w:pPr>
      <w:r>
        <w:rPr/>
        <w:t>«Старт», «Стоп», «Рух вперед», «Рух назад», «Швидкість </w:t>
      </w:r>
      <w:r>
        <w:rPr>
          <w:b/>
        </w:rPr>
        <w:t>+</w:t>
      </w:r>
      <w:r>
        <w:rPr/>
        <w:t>», «Швидкість </w:t>
      </w:r>
      <w:r>
        <w:rPr>
          <w:b/>
        </w:rPr>
        <w:t>–</w:t>
      </w:r>
      <w:r>
        <w:rPr>
          <w:b/>
          <w:spacing w:val="9"/>
        </w:rPr>
        <w:t> </w:t>
      </w:r>
      <w:r>
        <w:rPr/>
        <w:t>»,</w:t>
      </w:r>
    </w:p>
    <w:p>
      <w:pPr>
        <w:pStyle w:val="BodyText"/>
        <w:spacing w:line="369" w:lineRule="auto" w:before="175"/>
        <w:ind w:left="302" w:right="266"/>
        <w:jc w:val="both"/>
      </w:pPr>
      <w:r>
        <w:rPr/>
        <w:t>«Прискорення </w:t>
      </w:r>
      <w:r>
        <w:rPr>
          <w:b/>
        </w:rPr>
        <w:t>+ </w:t>
      </w:r>
      <w:r>
        <w:rPr/>
        <w:t>», «Прискорення </w:t>
      </w:r>
      <w:r>
        <w:rPr>
          <w:b/>
        </w:rPr>
        <w:t>– </w:t>
      </w:r>
      <w:r>
        <w:rPr/>
        <w:t>», «Ручне керування», «Автоматичне керування»)  та кнопок  вводу додаткової інформації  (кнопки  «Режим»,</w:t>
      </w:r>
      <w:r>
        <w:rPr>
          <w:spacing w:val="48"/>
        </w:rPr>
        <w:t> </w:t>
      </w:r>
      <w:r>
        <w:rPr/>
        <w:t>«↑»,</w:t>
      </w:r>
    </w:p>
    <w:p>
      <w:pPr>
        <w:pStyle w:val="BodyText"/>
        <w:spacing w:line="369" w:lineRule="auto" w:before="2"/>
        <w:ind w:left="302" w:right="268"/>
        <w:jc w:val="both"/>
      </w:pPr>
      <w:r>
        <w:rPr/>
        <w:t>«↓», «Введення»). Блок відображення інформації призначений для відображення поточної інформації про стан роботи привода, та виводу додаткової інформації. Блок реального часу призначений для синхронізації роботи, контролю за часом роботи привода. Блок пам’яті призначений для зберігання поточної інформації про стан приводу. Блок зовнішнього інтерфейсу зв’язку призначений для можливості віддаленого керування приводом на віддаленій відстані з персонального комп’ютера (ПК)  оператора.</w:t>
      </w:r>
    </w:p>
    <w:p>
      <w:pPr>
        <w:spacing w:after="0" w:line="369" w:lineRule="auto"/>
        <w:jc w:val="both"/>
        <w:sectPr>
          <w:pgSz w:w="11910" w:h="16840"/>
          <w:pgMar w:header="712" w:footer="0" w:top="1200" w:bottom="280" w:left="1400" w:right="580"/>
        </w:sectPr>
      </w:pPr>
    </w:p>
    <w:p>
      <w:pPr>
        <w:pStyle w:val="BodyText"/>
        <w:rPr>
          <w:sz w:val="20"/>
        </w:rPr>
      </w:pPr>
      <w:r>
        <w:rPr/>
        <w:pict>
          <v:shape style="position:absolute;margin-left:789.763pt;margin-top:537.900024pt;width:17.55pt;height:16.2pt;mso-position-horizontal-relative:page;mso-position-vertical-relative:page;z-index:251975680" type="#_x0000_t202" filled="false" stroked="false">
            <v:textbox inset="0,0,0,0" style="layout-flow:vertical">
              <w:txbxContent>
                <w:p>
                  <w:pPr>
                    <w:pStyle w:val="BodyText"/>
                    <w:spacing w:before="9"/>
                    <w:ind w:left="20"/>
                  </w:pPr>
                  <w:r>
                    <w:rPr/>
                    <w:t>42</w:t>
                  </w:r>
                </w:p>
              </w:txbxContent>
            </v:textbox>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4"/>
        </w:rPr>
      </w:pPr>
    </w:p>
    <w:p>
      <w:pPr>
        <w:pStyle w:val="BodyText"/>
        <w:ind w:left="108"/>
        <w:rPr>
          <w:sz w:val="20"/>
        </w:rPr>
      </w:pPr>
      <w:r>
        <w:rPr>
          <w:sz w:val="20"/>
        </w:rPr>
        <w:drawing>
          <wp:inline distT="0" distB="0" distL="0" distR="0">
            <wp:extent cx="8456914" cy="4984051"/>
            <wp:effectExtent l="0" t="0" r="0" b="0"/>
            <wp:docPr id="9" name="image178.png"/>
            <wp:cNvGraphicFramePr>
              <a:graphicFrameLocks noChangeAspect="1"/>
            </wp:cNvGraphicFramePr>
            <a:graphic>
              <a:graphicData uri="http://schemas.openxmlformats.org/drawingml/2006/picture">
                <pic:pic>
                  <pic:nvPicPr>
                    <pic:cNvPr id="10" name="image178.png"/>
                    <pic:cNvPicPr/>
                  </pic:nvPicPr>
                  <pic:blipFill>
                    <a:blip r:embed="rId186" cstate="print"/>
                    <a:stretch>
                      <a:fillRect/>
                    </a:stretch>
                  </pic:blipFill>
                  <pic:spPr>
                    <a:xfrm>
                      <a:off x="0" y="0"/>
                      <a:ext cx="8456914" cy="4984051"/>
                    </a:xfrm>
                    <a:prstGeom prst="rect">
                      <a:avLst/>
                    </a:prstGeom>
                  </pic:spPr>
                </pic:pic>
              </a:graphicData>
            </a:graphic>
          </wp:inline>
        </w:drawing>
      </w:r>
      <w:r>
        <w:rPr>
          <w:sz w:val="20"/>
        </w:rPr>
      </w:r>
    </w:p>
    <w:p>
      <w:pPr>
        <w:pStyle w:val="BodyText"/>
        <w:rPr>
          <w:sz w:val="20"/>
        </w:rPr>
      </w:pPr>
    </w:p>
    <w:p>
      <w:pPr>
        <w:pStyle w:val="BodyText"/>
        <w:spacing w:before="5"/>
        <w:rPr>
          <w:sz w:val="12"/>
        </w:rPr>
      </w:pPr>
      <w:r>
        <w:rPr/>
        <w:pict>
          <v:group style="position:absolute;margin-left:172.800003pt;margin-top:9.119735pt;width:550.8pt;height:36pt;mso-position-horizontal-relative:page;mso-position-vertical-relative:paragraph;z-index:-251341824;mso-wrap-distance-left:0;mso-wrap-distance-right:0" coordorigin="3456,182" coordsize="11016,720">
            <v:shape style="position:absolute;left:3456;top:182;width:11016;height:720" type="#_x0000_t75" stroked="false">
              <v:imagedata r:id="rId187" o:title=""/>
            </v:shape>
            <v:shape style="position:absolute;left:3456;top:182;width:11016;height:720" type="#_x0000_t202" filled="false" stroked="false">
              <v:textbox inset="0,0,0,0">
                <w:txbxContent>
                  <w:p>
                    <w:pPr>
                      <w:spacing w:before="151"/>
                      <w:ind w:left="833" w:right="0" w:firstLine="0"/>
                      <w:jc w:val="left"/>
                      <w:rPr>
                        <w:sz w:val="28"/>
                      </w:rPr>
                    </w:pPr>
                    <w:r>
                      <w:rPr>
                        <w:sz w:val="28"/>
                      </w:rPr>
                      <w:t>Рисунок 2.4 – Структурна схема системи управління перетворювачем частоти</w:t>
                    </w:r>
                  </w:p>
                </w:txbxContent>
              </v:textbox>
              <w10:wrap type="none"/>
            </v:shape>
            <w10:wrap type="topAndBottom"/>
          </v:group>
        </w:pict>
      </w:r>
    </w:p>
    <w:p>
      <w:pPr>
        <w:spacing w:after="0"/>
        <w:rPr>
          <w:sz w:val="12"/>
        </w:rPr>
        <w:sectPr>
          <w:headerReference w:type="default" r:id="rId185"/>
          <w:pgSz w:w="16840" w:h="11910" w:orient="landscape"/>
          <w:pgMar w:header="0" w:footer="0" w:top="0" w:bottom="280" w:left="1940" w:right="1300"/>
        </w:sectPr>
      </w:pPr>
    </w:p>
    <w:p>
      <w:pPr>
        <w:pStyle w:val="BodyText"/>
        <w:spacing w:line="360" w:lineRule="auto" w:before="102"/>
        <w:ind w:left="242" w:right="463" w:firstLine="707"/>
        <w:jc w:val="both"/>
      </w:pPr>
      <w:r>
        <w:rPr/>
        <w:t>Система управління активним випрямлячем і інвертором веденим мережею складається з мікроконтролера, який збирає інформацію про стан роботи деяких систем перетворювача з датчиків вхідної напруги та струму, датчиків напруги та струму у колі постійного струму, датчиків струму у колі комутаційних ключів та блоку синхронізації з живлячою мережею, розраховує та формує сигнали керування ключами активного випрямляча з корекцією коефіцієнта потужності, інвертора веденого мережею та ключем комутації початкового включення. Окрім того, мікроконтролер приймає та обробляє сигнали завдання, які приходять з системи управління приводу. Зображені на структурній схемі блоки датчиків напруги і струму це по суті підсилювачі та перетворювачі сигналів, що формують сигнали зворотного зв’язку, тобто адаптують до аналогових входів мікроконтролера, які надходять з відповідних ділянок перетворювача частоти. Блок синхронізації призначений для формування імпульсів, що синхронізують сигнали керування інвертором веденим мережею з живлячою мережею. Блоки гальванічної розв’язки призначені для розділення потенціалів системи управління і силової частини перетворювача частоти.</w:t>
      </w:r>
    </w:p>
    <w:p>
      <w:pPr>
        <w:pStyle w:val="BodyText"/>
        <w:spacing w:line="360" w:lineRule="auto" w:before="1"/>
        <w:ind w:left="242" w:right="464" w:firstLine="707"/>
        <w:jc w:val="both"/>
      </w:pPr>
      <w:r>
        <w:rPr/>
        <w:t>Система управління автономним інвертором напруги складається з мікроконтролера, який збирає інформацію про стан роботи ключів і двигуна з відповідних датчиків, розраховує та формує сигнали керування ключами автономного інвертора напруги та ключами комутації інвертора веденого мережею (або баластним резистором призначеним для скиду рекуперативної енергії, що надходить з двигуна). Окрім того, мікроконтролер приймає та обробляє сигнали завдання, які приходять з системи управління приводу. На структурній схемі блоки датчиків вихідної напруги та струму це по суті сигнали, які надходять з відповідних датчиків та формуються відповідним образом, тобто адаптуються до входів мікроконтролера. Блоки гальванічної розв’язки автономного інвертора та ключів комутації інвертора веденого мережею призначені для формування сигналів керування, які є адаптованими до управління IGBT транзисторами. Також ці драйвери забезпечують</w:t>
      </w:r>
    </w:p>
    <w:p>
      <w:pPr>
        <w:spacing w:after="0" w:line="360" w:lineRule="auto"/>
        <w:jc w:val="both"/>
        <w:sectPr>
          <w:headerReference w:type="default" r:id="rId188"/>
          <w:pgSz w:w="11910" w:h="16840"/>
          <w:pgMar w:header="712" w:footer="0" w:top="1180" w:bottom="280" w:left="1460" w:right="380"/>
          <w:pgNumType w:start="43"/>
        </w:sectPr>
      </w:pPr>
    </w:p>
    <w:p>
      <w:pPr>
        <w:pStyle w:val="BodyText"/>
        <w:spacing w:line="360" w:lineRule="auto" w:before="102"/>
        <w:ind w:left="242" w:right="451"/>
      </w:pPr>
      <w:r>
        <w:rPr/>
        <w:t>гальванічну розв’язку між високовольтною частиною перетворювача та його системою керування.</w:t>
      </w:r>
    </w:p>
    <w:p>
      <w:pPr>
        <w:pStyle w:val="BodyText"/>
        <w:spacing w:before="5"/>
        <w:rPr>
          <w:sz w:val="42"/>
        </w:rPr>
      </w:pPr>
    </w:p>
    <w:p>
      <w:pPr>
        <w:pStyle w:val="Heading4"/>
        <w:numPr>
          <w:ilvl w:val="1"/>
          <w:numId w:val="7"/>
        </w:numPr>
        <w:tabs>
          <w:tab w:pos="1423" w:val="left" w:leader="none"/>
        </w:tabs>
        <w:spacing w:line="360" w:lineRule="auto" w:before="0" w:after="0"/>
        <w:ind w:left="242" w:right="464" w:firstLine="707"/>
        <w:jc w:val="left"/>
      </w:pPr>
      <w:r>
        <w:rPr/>
        <w:t>Розробка схеми електричної принципової системи управління перетворювачем</w:t>
      </w:r>
      <w:r>
        <w:rPr>
          <w:spacing w:val="-1"/>
        </w:rPr>
        <w:t> </w:t>
      </w:r>
      <w:r>
        <w:rPr/>
        <w:t>частоти</w:t>
      </w:r>
    </w:p>
    <w:p>
      <w:pPr>
        <w:pStyle w:val="BodyText"/>
        <w:spacing w:before="8"/>
        <w:rPr>
          <w:b/>
          <w:sz w:val="41"/>
        </w:rPr>
      </w:pPr>
    </w:p>
    <w:p>
      <w:pPr>
        <w:pStyle w:val="BodyText"/>
        <w:spacing w:line="360" w:lineRule="auto"/>
        <w:ind w:left="242" w:right="462" w:firstLine="707"/>
        <w:jc w:val="both"/>
      </w:pPr>
      <w:r>
        <w:rPr/>
        <w:t>На підставі розробленої структурної схеми була розроблена принципова електрична схема системи управління перетворювачем частоти, яка приведена на рис.</w:t>
      </w:r>
      <w:r>
        <w:rPr>
          <w:spacing w:val="-4"/>
        </w:rPr>
        <w:t> </w:t>
      </w:r>
      <w:r>
        <w:rPr/>
        <w:t>2.5.</w:t>
      </w:r>
    </w:p>
    <w:p>
      <w:pPr>
        <w:pStyle w:val="BodyText"/>
        <w:spacing w:line="360" w:lineRule="auto"/>
        <w:ind w:left="242" w:right="465" w:firstLine="707"/>
        <w:jc w:val="both"/>
      </w:pPr>
      <w:r>
        <w:rPr/>
        <w:t>Система управління приводом представлена мікроконтролером DD3. Кварцовий резонатор BQ1 і конденсатори С37, С42 призначені для формування тактової частоти мікроконтролера. Стабілітрон VD10 встановлено для формування опорної напруги АЦП, вмонтованого в мікроконтролер. Конденсатори С45, С48 і С54 фільтрують низькочастотну пульсацію, а С51 – високочастотну.</w:t>
      </w:r>
    </w:p>
    <w:p>
      <w:pPr>
        <w:pStyle w:val="BodyText"/>
        <w:rPr>
          <w:sz w:val="20"/>
        </w:rPr>
      </w:pPr>
    </w:p>
    <w:p>
      <w:pPr>
        <w:pStyle w:val="BodyText"/>
        <w:spacing w:before="10"/>
        <w:rPr>
          <w:sz w:val="17"/>
        </w:rPr>
      </w:pPr>
    </w:p>
    <w:p>
      <w:pPr>
        <w:spacing w:after="0"/>
        <w:rPr>
          <w:sz w:val="17"/>
        </w:rPr>
        <w:sectPr>
          <w:pgSz w:w="11910" w:h="16840"/>
          <w:pgMar w:header="712" w:footer="0" w:top="1180" w:bottom="280" w:left="1460" w:right="380"/>
        </w:sectPr>
      </w:pPr>
    </w:p>
    <w:p>
      <w:pPr>
        <w:pStyle w:val="BodyText"/>
        <w:rPr>
          <w:sz w:val="10"/>
        </w:rPr>
      </w:pPr>
    </w:p>
    <w:p>
      <w:pPr>
        <w:pStyle w:val="BodyText"/>
        <w:rPr>
          <w:sz w:val="10"/>
        </w:rPr>
      </w:pPr>
    </w:p>
    <w:p>
      <w:pPr>
        <w:pStyle w:val="BodyText"/>
        <w:rPr>
          <w:sz w:val="10"/>
        </w:rPr>
      </w:pPr>
    </w:p>
    <w:p>
      <w:pPr>
        <w:spacing w:before="58"/>
        <w:ind w:left="3108" w:right="0" w:firstLine="0"/>
        <w:jc w:val="left"/>
        <w:rPr>
          <w:sz w:val="9"/>
        </w:rPr>
      </w:pPr>
      <w:r>
        <w:rPr>
          <w:sz w:val="9"/>
        </w:rPr>
        <w:t>D3</w:t>
      </w:r>
    </w:p>
    <w:p>
      <w:pPr>
        <w:spacing w:line="69" w:lineRule="exact" w:before="52"/>
        <w:ind w:left="3078" w:right="0" w:firstLine="0"/>
        <w:jc w:val="left"/>
        <w:rPr>
          <w:sz w:val="7"/>
        </w:rPr>
      </w:pPr>
      <w:r>
        <w:rPr>
          <w:w w:val="105"/>
          <w:sz w:val="7"/>
        </w:rPr>
        <w:t>LCD</w:t>
      </w:r>
    </w:p>
    <w:p>
      <w:pPr>
        <w:pStyle w:val="BodyText"/>
        <w:rPr>
          <w:sz w:val="10"/>
        </w:rPr>
      </w:pPr>
      <w:r>
        <w:rPr/>
        <w:br w:type="column"/>
      </w:r>
      <w:r>
        <w:rPr>
          <w:sz w:val="10"/>
        </w:rPr>
      </w:r>
    </w:p>
    <w:p>
      <w:pPr>
        <w:pStyle w:val="BodyText"/>
        <w:rPr>
          <w:sz w:val="10"/>
        </w:rPr>
      </w:pPr>
    </w:p>
    <w:p>
      <w:pPr>
        <w:pStyle w:val="BodyText"/>
        <w:spacing w:before="11"/>
        <w:rPr>
          <w:sz w:val="13"/>
        </w:rPr>
      </w:pPr>
    </w:p>
    <w:p>
      <w:pPr>
        <w:spacing w:before="0"/>
        <w:ind w:left="1363" w:right="32" w:firstLine="0"/>
        <w:jc w:val="center"/>
        <w:rPr>
          <w:sz w:val="9"/>
        </w:rPr>
      </w:pPr>
      <w:r>
        <w:rPr>
          <w:sz w:val="9"/>
        </w:rPr>
        <w:t>DD3</w:t>
      </w:r>
    </w:p>
    <w:p>
      <w:pPr>
        <w:spacing w:line="230" w:lineRule="auto" w:before="36"/>
        <w:ind w:left="1368" w:right="32" w:firstLine="0"/>
        <w:jc w:val="center"/>
        <w:rPr>
          <w:sz w:val="7"/>
        </w:rPr>
      </w:pPr>
      <w:r>
        <w:rPr>
          <w:w w:val="105"/>
          <w:sz w:val="7"/>
        </w:rPr>
        <w:t>PA0 </w:t>
      </w:r>
      <w:r>
        <w:rPr>
          <w:w w:val="105"/>
          <w:position w:val="-1"/>
          <w:sz w:val="7"/>
        </w:rPr>
        <w:t>SPU </w:t>
      </w:r>
      <w:r>
        <w:rPr>
          <w:w w:val="105"/>
          <w:sz w:val="7"/>
        </w:rPr>
        <w:t>SDA</w:t>
      </w:r>
    </w:p>
    <w:p>
      <w:pPr>
        <w:pStyle w:val="BodyText"/>
        <w:spacing w:before="2"/>
        <w:rPr>
          <w:sz w:val="9"/>
        </w:rPr>
      </w:pPr>
      <w:r>
        <w:rPr/>
        <w:br w:type="column"/>
      </w:r>
      <w:r>
        <w:rPr>
          <w:sz w:val="9"/>
        </w:rPr>
      </w:r>
    </w:p>
    <w:p>
      <w:pPr>
        <w:spacing w:before="0"/>
        <w:ind w:left="58" w:right="0" w:firstLine="0"/>
        <w:jc w:val="left"/>
        <w:rPr>
          <w:sz w:val="9"/>
        </w:rPr>
      </w:pPr>
      <w:r>
        <w:rPr>
          <w:sz w:val="9"/>
        </w:rPr>
        <w:t>R62 R63</w:t>
      </w:r>
    </w:p>
    <w:p>
      <w:pPr>
        <w:pStyle w:val="BodyText"/>
        <w:rPr>
          <w:sz w:val="10"/>
        </w:rPr>
      </w:pPr>
      <w:r>
        <w:rPr/>
        <w:br w:type="column"/>
      </w:r>
      <w:r>
        <w:rPr>
          <w:sz w:val="10"/>
        </w:rPr>
      </w:r>
    </w:p>
    <w:p>
      <w:pPr>
        <w:pStyle w:val="BodyText"/>
        <w:rPr>
          <w:sz w:val="10"/>
        </w:rPr>
      </w:pPr>
    </w:p>
    <w:p>
      <w:pPr>
        <w:pStyle w:val="BodyText"/>
        <w:rPr>
          <w:sz w:val="10"/>
        </w:rPr>
      </w:pPr>
    </w:p>
    <w:p>
      <w:pPr>
        <w:pStyle w:val="BodyText"/>
        <w:rPr>
          <w:sz w:val="10"/>
        </w:rPr>
      </w:pPr>
    </w:p>
    <w:p>
      <w:pPr>
        <w:pStyle w:val="BodyText"/>
        <w:spacing w:before="7"/>
        <w:rPr>
          <w:sz w:val="8"/>
        </w:rPr>
      </w:pPr>
    </w:p>
    <w:p>
      <w:pPr>
        <w:spacing w:line="69" w:lineRule="exact" w:before="0"/>
        <w:ind w:left="0" w:right="0" w:firstLine="0"/>
        <w:jc w:val="right"/>
        <w:rPr>
          <w:sz w:val="9"/>
        </w:rPr>
      </w:pPr>
      <w:r>
        <w:rPr>
          <w:sz w:val="9"/>
        </w:rPr>
        <w:t>С75</w:t>
      </w:r>
    </w:p>
    <w:p>
      <w:pPr>
        <w:pStyle w:val="BodyText"/>
        <w:rPr>
          <w:sz w:val="10"/>
        </w:rPr>
      </w:pPr>
      <w:r>
        <w:rPr/>
        <w:br w:type="column"/>
      </w:r>
      <w:r>
        <w:rPr>
          <w:sz w:val="10"/>
        </w:rPr>
      </w:r>
    </w:p>
    <w:p>
      <w:pPr>
        <w:pStyle w:val="BodyText"/>
        <w:rPr>
          <w:sz w:val="10"/>
        </w:rPr>
      </w:pPr>
    </w:p>
    <w:p>
      <w:pPr>
        <w:spacing w:before="67"/>
        <w:ind w:left="274" w:right="0" w:firstLine="0"/>
        <w:jc w:val="left"/>
        <w:rPr>
          <w:sz w:val="9"/>
        </w:rPr>
      </w:pPr>
      <w:r>
        <w:rPr>
          <w:sz w:val="9"/>
        </w:rPr>
        <w:t>DD10</w:t>
      </w:r>
    </w:p>
    <w:p>
      <w:pPr>
        <w:spacing w:before="53"/>
        <w:ind w:left="286" w:right="0" w:firstLine="0"/>
        <w:jc w:val="left"/>
        <w:rPr>
          <w:sz w:val="7"/>
        </w:rPr>
      </w:pPr>
      <w:r>
        <w:rPr>
          <w:w w:val="105"/>
          <w:sz w:val="7"/>
        </w:rPr>
        <w:t>RTC</w:t>
      </w:r>
    </w:p>
    <w:p>
      <w:pPr>
        <w:pStyle w:val="BodyText"/>
        <w:spacing w:before="4"/>
        <w:rPr>
          <w:sz w:val="8"/>
        </w:rPr>
      </w:pPr>
      <w:r>
        <w:rPr/>
        <w:br w:type="column"/>
      </w:r>
      <w:r>
        <w:rPr>
          <w:sz w:val="8"/>
        </w:rPr>
      </w:r>
    </w:p>
    <w:p>
      <w:pPr>
        <w:spacing w:before="0"/>
        <w:ind w:left="296" w:right="0" w:firstLine="0"/>
        <w:jc w:val="left"/>
        <w:rPr>
          <w:sz w:val="9"/>
        </w:rPr>
      </w:pPr>
      <w:r>
        <w:rPr/>
        <w:drawing>
          <wp:anchor distT="0" distB="0" distL="0" distR="0" allowOverlap="1" layoutInCell="1" locked="0" behindDoc="1" simplePos="0" relativeHeight="245591040">
            <wp:simplePos x="0" y="0"/>
            <wp:positionH relativeFrom="page">
              <wp:posOffset>982819</wp:posOffset>
            </wp:positionH>
            <wp:positionV relativeFrom="paragraph">
              <wp:posOffset>68458</wp:posOffset>
            </wp:positionV>
            <wp:extent cx="6169518" cy="1765436"/>
            <wp:effectExtent l="0" t="0" r="0" b="0"/>
            <wp:wrapNone/>
            <wp:docPr id="11" name="image180.png"/>
            <wp:cNvGraphicFramePr>
              <a:graphicFrameLocks noChangeAspect="1"/>
            </wp:cNvGraphicFramePr>
            <a:graphic>
              <a:graphicData uri="http://schemas.openxmlformats.org/drawingml/2006/picture">
                <pic:pic>
                  <pic:nvPicPr>
                    <pic:cNvPr id="12" name="image180.png"/>
                    <pic:cNvPicPr/>
                  </pic:nvPicPr>
                  <pic:blipFill>
                    <a:blip r:embed="rId189" cstate="print"/>
                    <a:stretch>
                      <a:fillRect/>
                    </a:stretch>
                  </pic:blipFill>
                  <pic:spPr>
                    <a:xfrm>
                      <a:off x="0" y="0"/>
                      <a:ext cx="6169518" cy="1765436"/>
                    </a:xfrm>
                    <a:prstGeom prst="rect">
                      <a:avLst/>
                    </a:prstGeom>
                  </pic:spPr>
                </pic:pic>
              </a:graphicData>
            </a:graphic>
          </wp:anchor>
        </w:drawing>
      </w:r>
      <w:r>
        <w:rPr>
          <w:sz w:val="9"/>
        </w:rPr>
        <w:t>+5В</w:t>
      </w:r>
    </w:p>
    <w:p>
      <w:pPr>
        <w:spacing w:after="0"/>
        <w:jc w:val="left"/>
        <w:rPr>
          <w:sz w:val="9"/>
        </w:rPr>
        <w:sectPr>
          <w:type w:val="continuous"/>
          <w:pgSz w:w="11910" w:h="16840"/>
          <w:pgMar w:top="1200" w:bottom="280" w:left="1460" w:right="380"/>
          <w:cols w:num="6" w:equalWidth="0">
            <w:col w:w="3230" w:space="40"/>
            <w:col w:w="1890" w:space="39"/>
            <w:col w:w="427" w:space="40"/>
            <w:col w:w="2893" w:space="40"/>
            <w:col w:w="495" w:space="39"/>
            <w:col w:w="937"/>
          </w:cols>
        </w:sectPr>
      </w:pPr>
    </w:p>
    <w:p>
      <w:pPr>
        <w:pStyle w:val="BodyText"/>
        <w:rPr>
          <w:sz w:val="10"/>
        </w:rPr>
      </w:pPr>
    </w:p>
    <w:p>
      <w:pPr>
        <w:pStyle w:val="BodyText"/>
        <w:rPr>
          <w:sz w:val="10"/>
        </w:rPr>
      </w:pPr>
    </w:p>
    <w:p>
      <w:pPr>
        <w:pStyle w:val="BodyText"/>
        <w:rPr>
          <w:sz w:val="10"/>
        </w:rPr>
      </w:pPr>
    </w:p>
    <w:p>
      <w:pPr>
        <w:pStyle w:val="BodyText"/>
        <w:rPr>
          <w:sz w:val="10"/>
        </w:rPr>
      </w:pPr>
    </w:p>
    <w:p>
      <w:pPr>
        <w:pStyle w:val="BodyText"/>
        <w:rPr>
          <w:sz w:val="10"/>
        </w:rPr>
      </w:pPr>
    </w:p>
    <w:p>
      <w:pPr>
        <w:pStyle w:val="BodyText"/>
        <w:rPr>
          <w:sz w:val="10"/>
        </w:rPr>
      </w:pPr>
    </w:p>
    <w:p>
      <w:pPr>
        <w:pStyle w:val="BodyText"/>
        <w:rPr>
          <w:sz w:val="10"/>
        </w:rPr>
      </w:pPr>
    </w:p>
    <w:p>
      <w:pPr>
        <w:pStyle w:val="BodyText"/>
        <w:spacing w:before="1"/>
        <w:rPr>
          <w:sz w:val="11"/>
        </w:rPr>
      </w:pPr>
    </w:p>
    <w:p>
      <w:pPr>
        <w:tabs>
          <w:tab w:pos="1948" w:val="left" w:leader="none"/>
        </w:tabs>
        <w:spacing w:before="0"/>
        <w:ind w:left="380" w:right="0" w:firstLine="0"/>
        <w:jc w:val="left"/>
        <w:rPr>
          <w:sz w:val="9"/>
        </w:rPr>
      </w:pPr>
      <w:r>
        <w:rPr>
          <w:sz w:val="9"/>
        </w:rPr>
        <w:t>XS1</w:t>
        <w:tab/>
      </w:r>
      <w:r>
        <w:rPr>
          <w:position w:val="1"/>
          <w:sz w:val="9"/>
        </w:rPr>
        <w:t>DD1</w:t>
      </w:r>
    </w:p>
    <w:p>
      <w:pPr>
        <w:pStyle w:val="BodyText"/>
        <w:rPr>
          <w:sz w:val="10"/>
        </w:rPr>
      </w:pPr>
      <w:r>
        <w:rPr/>
        <w:br w:type="column"/>
      </w:r>
      <w:r>
        <w:rPr>
          <w:sz w:val="10"/>
        </w:rPr>
      </w:r>
    </w:p>
    <w:p>
      <w:pPr>
        <w:pStyle w:val="BodyText"/>
        <w:rPr>
          <w:sz w:val="10"/>
        </w:rPr>
      </w:pPr>
    </w:p>
    <w:p>
      <w:pPr>
        <w:pStyle w:val="BodyText"/>
        <w:rPr>
          <w:sz w:val="10"/>
        </w:rPr>
      </w:pPr>
    </w:p>
    <w:p>
      <w:pPr>
        <w:pStyle w:val="BodyText"/>
        <w:rPr>
          <w:sz w:val="10"/>
        </w:rPr>
      </w:pPr>
    </w:p>
    <w:p>
      <w:pPr>
        <w:pStyle w:val="BodyText"/>
        <w:rPr>
          <w:sz w:val="10"/>
        </w:rPr>
      </w:pPr>
    </w:p>
    <w:p>
      <w:pPr>
        <w:pStyle w:val="BodyText"/>
        <w:rPr>
          <w:sz w:val="10"/>
        </w:rPr>
      </w:pPr>
    </w:p>
    <w:p>
      <w:pPr>
        <w:pStyle w:val="BodyText"/>
        <w:rPr>
          <w:sz w:val="10"/>
        </w:rPr>
      </w:pPr>
    </w:p>
    <w:p>
      <w:pPr>
        <w:pStyle w:val="BodyText"/>
        <w:spacing w:before="7"/>
        <w:rPr>
          <w:sz w:val="14"/>
        </w:rPr>
      </w:pPr>
    </w:p>
    <w:p>
      <w:pPr>
        <w:spacing w:line="85" w:lineRule="exact" w:before="0"/>
        <w:ind w:left="380" w:right="0" w:firstLine="0"/>
        <w:jc w:val="left"/>
        <w:rPr>
          <w:sz w:val="9"/>
        </w:rPr>
      </w:pPr>
      <w:r>
        <w:rPr>
          <w:sz w:val="9"/>
        </w:rPr>
        <w:t>+5В SS1</w:t>
      </w:r>
    </w:p>
    <w:p>
      <w:pPr>
        <w:spacing w:line="302" w:lineRule="auto" w:before="2"/>
        <w:ind w:left="187" w:right="-15" w:hanging="1"/>
        <w:jc w:val="left"/>
        <w:rPr>
          <w:sz w:val="7"/>
        </w:rPr>
      </w:pPr>
      <w:r>
        <w:rPr/>
        <w:br w:type="column"/>
      </w:r>
      <w:r>
        <w:rPr>
          <w:w w:val="105"/>
          <w:sz w:val="7"/>
        </w:rPr>
        <w:t>PA.1 PA2 PA3 PA4 PA5 PA6 PA7 PB0 PB1 PB2 PB3</w:t>
      </w:r>
    </w:p>
    <w:p>
      <w:pPr>
        <w:spacing w:line="302" w:lineRule="auto" w:before="2"/>
        <w:ind w:left="214" w:right="5" w:hanging="4"/>
        <w:jc w:val="both"/>
        <w:rPr>
          <w:sz w:val="7"/>
        </w:rPr>
      </w:pPr>
      <w:r>
        <w:rPr/>
        <w:br w:type="column"/>
      </w:r>
      <w:r>
        <w:rPr>
          <w:w w:val="105"/>
          <w:sz w:val="7"/>
        </w:rPr>
        <w:t>SCL PC2 PC3 PC4 PC5 PC6 PC7</w:t>
      </w:r>
    </w:p>
    <w:p>
      <w:pPr>
        <w:pStyle w:val="BodyText"/>
        <w:spacing w:before="6"/>
        <w:rPr>
          <w:sz w:val="7"/>
        </w:rPr>
      </w:pPr>
    </w:p>
    <w:p>
      <w:pPr>
        <w:spacing w:line="102" w:lineRule="exact" w:before="0"/>
        <w:ind w:left="211" w:right="0" w:firstLine="3"/>
        <w:jc w:val="both"/>
        <w:rPr>
          <w:sz w:val="7"/>
        </w:rPr>
      </w:pPr>
      <w:r>
        <w:rPr>
          <w:w w:val="105"/>
          <w:sz w:val="7"/>
        </w:rPr>
        <w:t>PD3 PD4 PD5</w:t>
      </w:r>
    </w:p>
    <w:p>
      <w:pPr>
        <w:pStyle w:val="BodyText"/>
        <w:rPr>
          <w:sz w:val="8"/>
        </w:rPr>
      </w:pPr>
      <w:r>
        <w:rPr/>
        <w:br w:type="column"/>
      </w:r>
      <w:r>
        <w:rPr>
          <w:sz w:val="8"/>
        </w:rPr>
      </w:r>
    </w:p>
    <w:p>
      <w:pPr>
        <w:pStyle w:val="BodyText"/>
        <w:rPr>
          <w:sz w:val="8"/>
        </w:rPr>
      </w:pPr>
    </w:p>
    <w:p>
      <w:pPr>
        <w:pStyle w:val="BodyText"/>
        <w:rPr>
          <w:sz w:val="8"/>
        </w:rPr>
      </w:pPr>
    </w:p>
    <w:p>
      <w:pPr>
        <w:pStyle w:val="BodyText"/>
        <w:rPr>
          <w:sz w:val="8"/>
        </w:rPr>
      </w:pPr>
    </w:p>
    <w:p>
      <w:pPr>
        <w:pStyle w:val="BodyText"/>
        <w:rPr>
          <w:sz w:val="8"/>
        </w:rPr>
      </w:pPr>
    </w:p>
    <w:p>
      <w:pPr>
        <w:pStyle w:val="BodyText"/>
        <w:rPr>
          <w:sz w:val="8"/>
        </w:rPr>
      </w:pPr>
    </w:p>
    <w:p>
      <w:pPr>
        <w:pStyle w:val="BodyText"/>
        <w:rPr>
          <w:sz w:val="8"/>
        </w:rPr>
      </w:pPr>
    </w:p>
    <w:p>
      <w:pPr>
        <w:pStyle w:val="BodyText"/>
        <w:rPr>
          <w:sz w:val="8"/>
        </w:rPr>
      </w:pPr>
    </w:p>
    <w:p>
      <w:pPr>
        <w:pStyle w:val="BodyText"/>
        <w:rPr>
          <w:sz w:val="8"/>
        </w:rPr>
      </w:pPr>
    </w:p>
    <w:p>
      <w:pPr>
        <w:spacing w:line="302" w:lineRule="auto" w:before="62"/>
        <w:ind w:left="263" w:right="26" w:firstLine="4"/>
        <w:jc w:val="left"/>
        <w:rPr>
          <w:sz w:val="7"/>
        </w:rPr>
      </w:pPr>
      <w:r>
        <w:rPr>
          <w:w w:val="105"/>
          <w:sz w:val="7"/>
        </w:rPr>
        <w:t>SPID ACCEL</w:t>
      </w:r>
    </w:p>
    <w:p>
      <w:pPr>
        <w:pStyle w:val="BodyText"/>
        <w:rPr>
          <w:sz w:val="10"/>
        </w:rPr>
      </w:pPr>
      <w:r>
        <w:rPr/>
        <w:br w:type="column"/>
      </w:r>
      <w:r>
        <w:rPr>
          <w:sz w:val="10"/>
        </w:rPr>
      </w:r>
    </w:p>
    <w:p>
      <w:pPr>
        <w:pStyle w:val="BodyText"/>
        <w:rPr>
          <w:sz w:val="10"/>
        </w:rPr>
      </w:pPr>
    </w:p>
    <w:p>
      <w:pPr>
        <w:pStyle w:val="BodyText"/>
        <w:spacing w:before="9"/>
        <w:rPr>
          <w:sz w:val="12"/>
        </w:rPr>
      </w:pPr>
    </w:p>
    <w:p>
      <w:pPr>
        <w:spacing w:line="300" w:lineRule="atLeast" w:before="0"/>
        <w:ind w:left="337" w:right="0" w:hanging="1"/>
        <w:jc w:val="right"/>
        <w:rPr>
          <w:sz w:val="9"/>
        </w:rPr>
      </w:pPr>
      <w:r>
        <w:rPr>
          <w:sz w:val="9"/>
        </w:rPr>
        <w:t>SB2</w:t>
      </w:r>
      <w:r>
        <w:rPr>
          <w:w w:val="100"/>
          <w:sz w:val="9"/>
        </w:rPr>
        <w:t> </w:t>
      </w:r>
      <w:r>
        <w:rPr>
          <w:sz w:val="9"/>
        </w:rPr>
        <w:t>SB3</w:t>
      </w:r>
    </w:p>
    <w:p>
      <w:pPr>
        <w:pStyle w:val="BodyText"/>
        <w:rPr>
          <w:sz w:val="10"/>
        </w:rPr>
      </w:pPr>
      <w:r>
        <w:rPr/>
        <w:br w:type="column"/>
      </w:r>
      <w:r>
        <w:rPr>
          <w:sz w:val="10"/>
        </w:rPr>
      </w:r>
    </w:p>
    <w:p>
      <w:pPr>
        <w:pStyle w:val="BodyText"/>
        <w:rPr>
          <w:sz w:val="10"/>
        </w:rPr>
      </w:pPr>
    </w:p>
    <w:p>
      <w:pPr>
        <w:pStyle w:val="BodyText"/>
        <w:spacing w:before="8"/>
        <w:rPr>
          <w:sz w:val="12"/>
        </w:rPr>
      </w:pPr>
    </w:p>
    <w:p>
      <w:pPr>
        <w:spacing w:line="300" w:lineRule="atLeast" w:before="1"/>
        <w:ind w:left="116" w:right="14" w:hanging="1"/>
        <w:jc w:val="left"/>
        <w:rPr>
          <w:sz w:val="9"/>
        </w:rPr>
      </w:pPr>
      <w:r>
        <w:rPr>
          <w:sz w:val="9"/>
        </w:rPr>
        <w:t>SB6 SB7</w:t>
      </w:r>
    </w:p>
    <w:p>
      <w:pPr>
        <w:pStyle w:val="BodyText"/>
        <w:rPr>
          <w:sz w:val="10"/>
        </w:rPr>
      </w:pPr>
      <w:r>
        <w:rPr/>
        <w:br w:type="column"/>
      </w:r>
      <w:r>
        <w:rPr>
          <w:sz w:val="10"/>
        </w:rPr>
      </w:r>
    </w:p>
    <w:p>
      <w:pPr>
        <w:pStyle w:val="BodyText"/>
        <w:spacing w:before="11"/>
        <w:rPr>
          <w:sz w:val="7"/>
        </w:rPr>
      </w:pPr>
    </w:p>
    <w:p>
      <w:pPr>
        <w:spacing w:before="0"/>
        <w:ind w:left="0" w:right="38" w:firstLine="0"/>
        <w:jc w:val="right"/>
        <w:rPr>
          <w:sz w:val="9"/>
        </w:rPr>
      </w:pPr>
      <w:r>
        <w:rPr>
          <w:sz w:val="9"/>
        </w:rPr>
        <w:t>С68</w:t>
      </w:r>
    </w:p>
    <w:p>
      <w:pPr>
        <w:pStyle w:val="BodyText"/>
        <w:rPr>
          <w:sz w:val="10"/>
        </w:rPr>
      </w:pPr>
      <w:r>
        <w:rPr/>
        <w:br w:type="column"/>
      </w:r>
      <w:r>
        <w:rPr>
          <w:sz w:val="10"/>
        </w:rPr>
      </w:r>
    </w:p>
    <w:p>
      <w:pPr>
        <w:pStyle w:val="BodyText"/>
        <w:spacing w:before="1"/>
        <w:rPr>
          <w:sz w:val="9"/>
        </w:rPr>
      </w:pPr>
    </w:p>
    <w:p>
      <w:pPr>
        <w:spacing w:before="0"/>
        <w:ind w:left="380" w:right="0" w:firstLine="0"/>
        <w:jc w:val="left"/>
        <w:rPr>
          <w:sz w:val="9"/>
        </w:rPr>
      </w:pPr>
      <w:r>
        <w:rPr>
          <w:sz w:val="9"/>
        </w:rPr>
        <w:t>DD11</w:t>
      </w:r>
    </w:p>
    <w:p>
      <w:pPr>
        <w:spacing w:before="72"/>
        <w:ind w:left="380" w:right="0" w:firstLine="0"/>
        <w:jc w:val="left"/>
        <w:rPr>
          <w:sz w:val="9"/>
        </w:rPr>
      </w:pPr>
      <w:r>
        <w:rPr/>
        <w:br w:type="column"/>
      </w:r>
      <w:r>
        <w:rPr>
          <w:sz w:val="9"/>
        </w:rPr>
        <w:t>GB1</w:t>
      </w:r>
    </w:p>
    <w:p>
      <w:pPr>
        <w:spacing w:after="0"/>
        <w:jc w:val="left"/>
        <w:rPr>
          <w:sz w:val="9"/>
        </w:rPr>
        <w:sectPr>
          <w:type w:val="continuous"/>
          <w:pgSz w:w="11910" w:h="16840"/>
          <w:pgMar w:top="1200" w:bottom="280" w:left="1460" w:right="380"/>
          <w:cols w:num="10" w:equalWidth="0">
            <w:col w:w="2164" w:space="1463"/>
            <w:col w:w="753" w:space="39"/>
            <w:col w:w="341" w:space="39"/>
            <w:col w:w="355" w:space="39"/>
            <w:col w:w="550" w:space="696"/>
            <w:col w:w="530" w:space="40"/>
            <w:col w:w="306" w:space="487"/>
            <w:col w:w="572" w:space="113"/>
            <w:col w:w="641" w:space="128"/>
            <w:col w:w="814"/>
          </w:cols>
        </w:sectPr>
      </w:pPr>
    </w:p>
    <w:p>
      <w:pPr>
        <w:spacing w:line="38" w:lineRule="exact" w:before="0"/>
        <w:ind w:left="300" w:right="0" w:firstLine="0"/>
        <w:jc w:val="left"/>
        <w:rPr>
          <w:sz w:val="9"/>
        </w:rPr>
      </w:pPr>
      <w:r>
        <w:rPr>
          <w:sz w:val="9"/>
        </w:rPr>
        <w:t>Коло</w:t>
      </w:r>
    </w:p>
    <w:p>
      <w:pPr>
        <w:spacing w:line="237" w:lineRule="auto" w:before="0"/>
        <w:ind w:left="298" w:right="0" w:hanging="28"/>
        <w:jc w:val="left"/>
        <w:rPr>
          <w:sz w:val="9"/>
        </w:rPr>
      </w:pPr>
      <w:r>
        <w:rPr>
          <w:sz w:val="9"/>
        </w:rPr>
        <w:t>VBUS</w:t>
      </w:r>
      <w:r>
        <w:rPr>
          <w:w w:val="100"/>
          <w:sz w:val="9"/>
        </w:rPr>
        <w:t> </w:t>
      </w:r>
      <w:r>
        <w:rPr>
          <w:sz w:val="9"/>
        </w:rPr>
        <w:t>D- D+ GND GND GND</w:t>
      </w:r>
    </w:p>
    <w:p>
      <w:pPr>
        <w:spacing w:line="38" w:lineRule="exact" w:before="0"/>
        <w:ind w:left="146" w:right="0" w:firstLine="0"/>
        <w:jc w:val="left"/>
        <w:rPr>
          <w:sz w:val="9"/>
        </w:rPr>
      </w:pPr>
      <w:r>
        <w:rPr/>
        <w:br w:type="column"/>
      </w:r>
      <w:r>
        <w:rPr>
          <w:sz w:val="9"/>
        </w:rPr>
        <w:t>Конт</w:t>
      </w:r>
    </w:p>
    <w:p>
      <w:pPr>
        <w:spacing w:line="98" w:lineRule="exact" w:before="0"/>
        <w:ind w:left="208" w:right="0" w:firstLine="0"/>
        <w:jc w:val="left"/>
        <w:rPr>
          <w:sz w:val="9"/>
        </w:rPr>
      </w:pPr>
      <w:r>
        <w:rPr>
          <w:w w:val="100"/>
          <w:sz w:val="9"/>
        </w:rPr>
        <w:t>1</w:t>
      </w:r>
    </w:p>
    <w:p>
      <w:pPr>
        <w:spacing w:line="100" w:lineRule="exact" w:before="0"/>
        <w:ind w:left="211" w:right="0" w:firstLine="0"/>
        <w:jc w:val="left"/>
        <w:rPr>
          <w:sz w:val="9"/>
        </w:rPr>
      </w:pPr>
      <w:r>
        <w:rPr>
          <w:w w:val="100"/>
          <w:sz w:val="9"/>
        </w:rPr>
        <w:t>2</w:t>
      </w:r>
    </w:p>
    <w:p>
      <w:pPr>
        <w:spacing w:line="98" w:lineRule="exact" w:before="0"/>
        <w:ind w:left="220" w:right="0" w:firstLine="0"/>
        <w:jc w:val="left"/>
        <w:rPr>
          <w:sz w:val="9"/>
        </w:rPr>
      </w:pPr>
      <w:r>
        <w:rPr>
          <w:w w:val="100"/>
          <w:sz w:val="9"/>
        </w:rPr>
        <w:t>3</w:t>
      </w:r>
    </w:p>
    <w:p>
      <w:pPr>
        <w:spacing w:line="100" w:lineRule="exact" w:before="0"/>
        <w:ind w:left="221" w:right="0" w:firstLine="0"/>
        <w:jc w:val="left"/>
        <w:rPr>
          <w:sz w:val="9"/>
        </w:rPr>
      </w:pPr>
      <w:r>
        <w:rPr>
          <w:w w:val="100"/>
          <w:sz w:val="9"/>
        </w:rPr>
        <w:t>4</w:t>
      </w:r>
    </w:p>
    <w:p>
      <w:pPr>
        <w:spacing w:line="103" w:lineRule="exact" w:before="0"/>
        <w:ind w:left="219" w:right="0" w:firstLine="0"/>
        <w:jc w:val="left"/>
        <w:rPr>
          <w:sz w:val="9"/>
        </w:rPr>
      </w:pPr>
      <w:r>
        <w:rPr>
          <w:w w:val="100"/>
          <w:sz w:val="9"/>
        </w:rPr>
        <w:t>5</w:t>
      </w:r>
    </w:p>
    <w:p>
      <w:pPr>
        <w:spacing w:before="6"/>
        <w:ind w:left="217" w:right="0" w:firstLine="0"/>
        <w:jc w:val="left"/>
        <w:rPr>
          <w:sz w:val="9"/>
        </w:rPr>
      </w:pPr>
      <w:r>
        <w:rPr>
          <w:w w:val="100"/>
          <w:sz w:val="9"/>
        </w:rPr>
        <w:t>6</w:t>
      </w:r>
    </w:p>
    <w:p>
      <w:pPr>
        <w:pStyle w:val="BodyText"/>
        <w:rPr>
          <w:sz w:val="10"/>
        </w:rPr>
      </w:pPr>
      <w:r>
        <w:rPr/>
        <w:br w:type="column"/>
      </w:r>
      <w:r>
        <w:rPr>
          <w:sz w:val="10"/>
        </w:rPr>
      </w:r>
    </w:p>
    <w:p>
      <w:pPr>
        <w:pStyle w:val="BodyText"/>
        <w:rPr>
          <w:sz w:val="10"/>
        </w:rPr>
      </w:pPr>
    </w:p>
    <w:p>
      <w:pPr>
        <w:pStyle w:val="BodyText"/>
        <w:rPr>
          <w:sz w:val="10"/>
        </w:rPr>
      </w:pPr>
    </w:p>
    <w:p>
      <w:pPr>
        <w:pStyle w:val="BodyText"/>
        <w:rPr>
          <w:sz w:val="10"/>
        </w:rPr>
      </w:pPr>
    </w:p>
    <w:p>
      <w:pPr>
        <w:pStyle w:val="BodyText"/>
        <w:rPr>
          <w:sz w:val="10"/>
        </w:rPr>
      </w:pPr>
    </w:p>
    <w:p>
      <w:pPr>
        <w:pStyle w:val="BodyText"/>
        <w:rPr>
          <w:sz w:val="10"/>
        </w:rPr>
      </w:pPr>
    </w:p>
    <w:p>
      <w:pPr>
        <w:pStyle w:val="BodyText"/>
        <w:spacing w:before="10"/>
        <w:rPr>
          <w:sz w:val="8"/>
        </w:rPr>
      </w:pPr>
    </w:p>
    <w:p>
      <w:pPr>
        <w:spacing w:before="0"/>
        <w:ind w:left="270" w:right="0" w:firstLine="0"/>
        <w:jc w:val="left"/>
        <w:rPr>
          <w:sz w:val="9"/>
        </w:rPr>
      </w:pPr>
      <w:r>
        <w:rPr>
          <w:sz w:val="9"/>
        </w:rPr>
        <w:t>С1 </w:t>
      </w:r>
      <w:r>
        <w:rPr>
          <w:position w:val="1"/>
          <w:sz w:val="9"/>
        </w:rPr>
        <w:t>С8</w:t>
      </w:r>
    </w:p>
    <w:p>
      <w:pPr>
        <w:spacing w:line="24" w:lineRule="exact" w:before="0"/>
        <w:ind w:left="151" w:right="0" w:firstLine="0"/>
        <w:jc w:val="left"/>
        <w:rPr>
          <w:sz w:val="7"/>
        </w:rPr>
      </w:pPr>
      <w:r>
        <w:rPr/>
        <w:br w:type="column"/>
      </w:r>
      <w:r>
        <w:rPr>
          <w:w w:val="105"/>
          <w:sz w:val="7"/>
        </w:rPr>
        <w:t>D-</w:t>
      </w:r>
    </w:p>
    <w:p>
      <w:pPr>
        <w:spacing w:line="640" w:lineRule="auto" w:before="19"/>
        <w:ind w:left="97" w:right="-13" w:firstLine="32"/>
        <w:jc w:val="left"/>
        <w:rPr>
          <w:sz w:val="7"/>
        </w:rPr>
      </w:pPr>
      <w:r>
        <w:rPr>
          <w:w w:val="105"/>
          <w:sz w:val="7"/>
        </w:rPr>
        <w:t>D+ </w:t>
      </w:r>
      <w:r>
        <w:rPr>
          <w:spacing w:val="-3"/>
          <w:w w:val="105"/>
          <w:sz w:val="7"/>
        </w:rPr>
        <w:t>VBUS</w:t>
      </w:r>
    </w:p>
    <w:p>
      <w:pPr>
        <w:pStyle w:val="BodyText"/>
        <w:rPr>
          <w:sz w:val="8"/>
        </w:rPr>
      </w:pPr>
    </w:p>
    <w:p>
      <w:pPr>
        <w:pStyle w:val="BodyText"/>
        <w:rPr>
          <w:sz w:val="8"/>
        </w:rPr>
      </w:pPr>
    </w:p>
    <w:p>
      <w:pPr>
        <w:pStyle w:val="BodyText"/>
        <w:rPr>
          <w:sz w:val="8"/>
        </w:rPr>
      </w:pPr>
    </w:p>
    <w:p>
      <w:pPr>
        <w:pStyle w:val="BodyText"/>
        <w:spacing w:before="4"/>
        <w:rPr>
          <w:sz w:val="10"/>
        </w:rPr>
      </w:pPr>
    </w:p>
    <w:p>
      <w:pPr>
        <w:spacing w:line="295" w:lineRule="auto" w:before="0"/>
        <w:ind w:left="109" w:right="0" w:firstLine="19"/>
        <w:jc w:val="left"/>
        <w:rPr>
          <w:sz w:val="7"/>
        </w:rPr>
      </w:pPr>
      <w:r>
        <w:rPr>
          <w:w w:val="105"/>
          <w:sz w:val="7"/>
        </w:rPr>
        <w:t>Vdd GND</w:t>
      </w:r>
    </w:p>
    <w:p>
      <w:pPr>
        <w:spacing w:line="28" w:lineRule="exact" w:before="0"/>
        <w:ind w:left="168" w:right="263" w:firstLine="0"/>
        <w:jc w:val="center"/>
        <w:rPr>
          <w:sz w:val="7"/>
        </w:rPr>
      </w:pPr>
      <w:r>
        <w:rPr/>
        <w:br w:type="column"/>
      </w:r>
      <w:r>
        <w:rPr>
          <w:w w:val="105"/>
          <w:sz w:val="7"/>
        </w:rPr>
        <w:t>DSD</w:t>
      </w:r>
    </w:p>
    <w:p>
      <w:pPr>
        <w:spacing w:line="304" w:lineRule="auto" w:before="17"/>
        <w:ind w:left="178" w:right="277" w:firstLine="1"/>
        <w:jc w:val="center"/>
        <w:rPr>
          <w:sz w:val="7"/>
        </w:rPr>
      </w:pPr>
      <w:r>
        <w:rPr>
          <w:w w:val="105"/>
          <w:sz w:val="7"/>
        </w:rPr>
        <w:t>RI TXD RXD DTR DSR RTS</w:t>
      </w:r>
    </w:p>
    <w:p>
      <w:pPr>
        <w:spacing w:before="11"/>
        <w:ind w:left="168" w:right="254" w:firstLine="0"/>
        <w:jc w:val="center"/>
        <w:rPr>
          <w:sz w:val="7"/>
        </w:rPr>
      </w:pPr>
      <w:r>
        <w:rPr>
          <w:w w:val="105"/>
          <w:sz w:val="7"/>
        </w:rPr>
        <w:t>CTS</w:t>
      </w:r>
    </w:p>
    <w:p>
      <w:pPr>
        <w:pStyle w:val="BodyText"/>
        <w:rPr>
          <w:sz w:val="8"/>
        </w:rPr>
      </w:pPr>
    </w:p>
    <w:p>
      <w:pPr>
        <w:spacing w:before="53"/>
        <w:ind w:left="206" w:right="0" w:firstLine="0"/>
        <w:jc w:val="left"/>
        <w:rPr>
          <w:sz w:val="9"/>
        </w:rPr>
      </w:pPr>
      <w:r>
        <w:rPr>
          <w:w w:val="105"/>
          <w:position w:val="-4"/>
          <w:sz w:val="7"/>
        </w:rPr>
        <w:t>RST </w:t>
      </w:r>
      <w:r>
        <w:rPr>
          <w:w w:val="105"/>
          <w:sz w:val="9"/>
        </w:rPr>
        <w:t>RST</w:t>
      </w:r>
    </w:p>
    <w:p>
      <w:pPr>
        <w:pStyle w:val="BodyText"/>
        <w:spacing w:before="5"/>
        <w:rPr>
          <w:sz w:val="8"/>
        </w:rPr>
      </w:pPr>
      <w:r>
        <w:rPr/>
        <w:br w:type="column"/>
      </w:r>
      <w:r>
        <w:rPr>
          <w:sz w:val="8"/>
        </w:rPr>
      </w:r>
    </w:p>
    <w:p>
      <w:pPr>
        <w:spacing w:before="1"/>
        <w:ind w:left="270" w:right="0" w:firstLine="0"/>
        <w:jc w:val="left"/>
        <w:rPr>
          <w:sz w:val="9"/>
        </w:rPr>
      </w:pPr>
      <w:r>
        <w:rPr>
          <w:sz w:val="9"/>
        </w:rPr>
        <w:t>R49</w:t>
      </w:r>
    </w:p>
    <w:p>
      <w:pPr>
        <w:spacing w:line="59" w:lineRule="exact" w:before="0"/>
        <w:ind w:left="507" w:right="0" w:firstLine="0"/>
        <w:jc w:val="left"/>
        <w:rPr>
          <w:sz w:val="9"/>
        </w:rPr>
      </w:pPr>
      <w:r>
        <w:rPr/>
        <w:br w:type="column"/>
      </w:r>
      <w:r>
        <w:rPr>
          <w:sz w:val="9"/>
        </w:rPr>
        <w:t>SS2</w:t>
      </w:r>
    </w:p>
    <w:p>
      <w:pPr>
        <w:spacing w:line="244" w:lineRule="auto" w:before="0"/>
        <w:ind w:left="438" w:right="0" w:hanging="186"/>
        <w:jc w:val="both"/>
        <w:rPr>
          <w:sz w:val="9"/>
        </w:rPr>
      </w:pPr>
      <w:r>
        <w:rPr>
          <w:sz w:val="9"/>
        </w:rPr>
        <w:t>R59 </w:t>
      </w:r>
      <w:r>
        <w:rPr>
          <w:spacing w:val="-4"/>
          <w:sz w:val="9"/>
        </w:rPr>
        <w:t>SCK </w:t>
      </w:r>
      <w:r>
        <w:rPr>
          <w:sz w:val="9"/>
        </w:rPr>
        <w:t>MOSI MISO</w:t>
      </w:r>
    </w:p>
    <w:p>
      <w:pPr>
        <w:spacing w:line="100" w:lineRule="exact" w:before="0"/>
        <w:ind w:left="494" w:right="0" w:firstLine="0"/>
        <w:jc w:val="left"/>
        <w:rPr>
          <w:sz w:val="9"/>
        </w:rPr>
      </w:pPr>
      <w:r>
        <w:rPr>
          <w:sz w:val="9"/>
        </w:rPr>
        <w:t>RST</w:t>
      </w:r>
    </w:p>
    <w:p>
      <w:pPr>
        <w:spacing w:line="292" w:lineRule="auto" w:before="13"/>
        <w:ind w:left="153" w:right="-13" w:firstLine="47"/>
        <w:jc w:val="left"/>
        <w:rPr>
          <w:sz w:val="7"/>
        </w:rPr>
      </w:pPr>
      <w:r>
        <w:rPr/>
        <w:br w:type="column"/>
      </w:r>
      <w:r>
        <w:rPr>
          <w:w w:val="105"/>
          <w:sz w:val="7"/>
        </w:rPr>
        <w:t>SS MOSI MISO SCK</w:t>
      </w:r>
    </w:p>
    <w:p>
      <w:pPr>
        <w:spacing w:line="297" w:lineRule="auto" w:before="14"/>
        <w:ind w:left="161" w:right="17" w:firstLine="7"/>
        <w:jc w:val="both"/>
        <w:rPr>
          <w:sz w:val="7"/>
        </w:rPr>
      </w:pPr>
      <w:r>
        <w:rPr>
          <w:w w:val="105"/>
          <w:sz w:val="7"/>
        </w:rPr>
        <w:t>RST RXD TXD</w:t>
      </w:r>
    </w:p>
    <w:p>
      <w:pPr>
        <w:spacing w:before="3"/>
        <w:ind w:left="192" w:right="0" w:firstLine="0"/>
        <w:jc w:val="left"/>
        <w:rPr>
          <w:sz w:val="7"/>
        </w:rPr>
      </w:pPr>
      <w:r>
        <w:rPr/>
        <w:br w:type="column"/>
      </w:r>
      <w:r>
        <w:rPr>
          <w:w w:val="105"/>
          <w:sz w:val="7"/>
        </w:rPr>
        <w:t>PD6</w:t>
      </w:r>
    </w:p>
    <w:p>
      <w:pPr>
        <w:pStyle w:val="BodyText"/>
        <w:spacing w:before="3"/>
        <w:rPr>
          <w:sz w:val="10"/>
        </w:rPr>
      </w:pPr>
    </w:p>
    <w:p>
      <w:pPr>
        <w:spacing w:before="1"/>
        <w:ind w:left="197" w:right="0" w:firstLine="0"/>
        <w:jc w:val="left"/>
        <w:rPr>
          <w:sz w:val="4"/>
        </w:rPr>
      </w:pPr>
      <w:r>
        <w:rPr>
          <w:w w:val="110"/>
          <w:sz w:val="7"/>
        </w:rPr>
        <w:t>A</w:t>
      </w:r>
      <w:r>
        <w:rPr>
          <w:w w:val="110"/>
          <w:sz w:val="4"/>
        </w:rPr>
        <w:t>REF</w:t>
      </w:r>
    </w:p>
    <w:p>
      <w:pPr>
        <w:spacing w:before="22"/>
        <w:ind w:left="183" w:right="0" w:firstLine="0"/>
        <w:jc w:val="left"/>
        <w:rPr>
          <w:sz w:val="7"/>
        </w:rPr>
      </w:pPr>
      <w:r>
        <w:rPr>
          <w:spacing w:val="-4"/>
          <w:w w:val="105"/>
          <w:sz w:val="7"/>
        </w:rPr>
        <w:t>AVcc</w:t>
      </w:r>
    </w:p>
    <w:p>
      <w:pPr>
        <w:pStyle w:val="BodyText"/>
        <w:spacing w:before="8"/>
        <w:rPr>
          <w:sz w:val="10"/>
        </w:rPr>
      </w:pPr>
    </w:p>
    <w:p>
      <w:pPr>
        <w:spacing w:line="331" w:lineRule="auto" w:before="0"/>
        <w:ind w:left="186" w:right="-13" w:firstLine="20"/>
        <w:jc w:val="left"/>
        <w:rPr>
          <w:sz w:val="7"/>
        </w:rPr>
      </w:pPr>
      <w:r>
        <w:rPr>
          <w:w w:val="105"/>
          <w:sz w:val="7"/>
        </w:rPr>
        <w:t>Vcc </w:t>
      </w:r>
      <w:r>
        <w:rPr>
          <w:spacing w:val="-1"/>
          <w:w w:val="105"/>
          <w:sz w:val="7"/>
        </w:rPr>
        <w:t>GND</w:t>
      </w:r>
    </w:p>
    <w:p>
      <w:pPr>
        <w:spacing w:line="58" w:lineRule="exact" w:before="0"/>
        <w:ind w:left="248" w:right="0" w:firstLine="0"/>
        <w:jc w:val="left"/>
        <w:rPr>
          <w:sz w:val="7"/>
        </w:rPr>
      </w:pPr>
      <w:r>
        <w:rPr/>
        <w:br w:type="column"/>
      </w:r>
      <w:r>
        <w:rPr>
          <w:w w:val="105"/>
          <w:sz w:val="7"/>
        </w:rPr>
        <w:t>START</w:t>
      </w:r>
    </w:p>
    <w:p>
      <w:pPr>
        <w:spacing w:before="17"/>
        <w:ind w:left="253" w:right="0" w:firstLine="0"/>
        <w:jc w:val="left"/>
        <w:rPr>
          <w:sz w:val="7"/>
        </w:rPr>
      </w:pPr>
      <w:r>
        <w:rPr>
          <w:w w:val="105"/>
          <w:sz w:val="7"/>
        </w:rPr>
        <w:t>FWD</w:t>
      </w:r>
    </w:p>
    <w:p>
      <w:pPr>
        <w:pStyle w:val="BodyText"/>
        <w:rPr>
          <w:sz w:val="10"/>
        </w:rPr>
      </w:pPr>
      <w:r>
        <w:rPr/>
        <w:br w:type="column"/>
      </w:r>
      <w:r>
        <w:rPr>
          <w:sz w:val="10"/>
        </w:rPr>
      </w:r>
    </w:p>
    <w:p>
      <w:pPr>
        <w:pStyle w:val="BodyText"/>
        <w:rPr>
          <w:sz w:val="10"/>
        </w:rPr>
      </w:pPr>
    </w:p>
    <w:p>
      <w:pPr>
        <w:pStyle w:val="BodyText"/>
        <w:rPr>
          <w:sz w:val="10"/>
        </w:rPr>
      </w:pPr>
    </w:p>
    <w:p>
      <w:pPr>
        <w:pStyle w:val="BodyText"/>
        <w:spacing w:before="7"/>
        <w:rPr>
          <w:sz w:val="9"/>
        </w:rPr>
      </w:pPr>
    </w:p>
    <w:p>
      <w:pPr>
        <w:spacing w:before="0"/>
        <w:ind w:left="16" w:right="0" w:firstLine="0"/>
        <w:jc w:val="left"/>
        <w:rPr>
          <w:sz w:val="9"/>
        </w:rPr>
      </w:pPr>
      <w:r>
        <w:rPr>
          <w:sz w:val="9"/>
        </w:rPr>
        <w:t>+5В</w:t>
      </w:r>
    </w:p>
    <w:p>
      <w:pPr>
        <w:pStyle w:val="BodyText"/>
        <w:spacing w:before="5"/>
        <w:rPr>
          <w:sz w:val="12"/>
        </w:rPr>
      </w:pPr>
      <w:r>
        <w:rPr/>
        <w:br w:type="column"/>
      </w:r>
      <w:r>
        <w:rPr>
          <w:sz w:val="12"/>
        </w:rPr>
      </w:r>
    </w:p>
    <w:p>
      <w:pPr>
        <w:spacing w:before="0"/>
        <w:ind w:left="270" w:right="0" w:firstLine="0"/>
        <w:jc w:val="left"/>
        <w:rPr>
          <w:sz w:val="9"/>
        </w:rPr>
      </w:pPr>
      <w:r>
        <w:rPr>
          <w:sz w:val="9"/>
        </w:rPr>
        <w:t>+5В</w:t>
      </w:r>
    </w:p>
    <w:p>
      <w:pPr>
        <w:spacing w:before="66"/>
        <w:ind w:left="270" w:right="0" w:firstLine="0"/>
        <w:jc w:val="left"/>
        <w:rPr>
          <w:sz w:val="9"/>
        </w:rPr>
      </w:pPr>
      <w:r>
        <w:rPr/>
        <w:br w:type="column"/>
      </w:r>
      <w:r>
        <w:rPr>
          <w:spacing w:val="-3"/>
          <w:sz w:val="9"/>
        </w:rPr>
        <w:t>SB4</w:t>
      </w:r>
    </w:p>
    <w:p>
      <w:pPr>
        <w:pStyle w:val="BodyText"/>
        <w:rPr>
          <w:sz w:val="10"/>
        </w:rPr>
      </w:pPr>
    </w:p>
    <w:p>
      <w:pPr>
        <w:spacing w:line="638" w:lineRule="auto" w:before="86"/>
        <w:ind w:left="300" w:right="-20" w:hanging="30"/>
        <w:jc w:val="left"/>
        <w:rPr>
          <w:sz w:val="9"/>
        </w:rPr>
      </w:pPr>
      <w:r>
        <w:rPr>
          <w:spacing w:val="-3"/>
          <w:sz w:val="9"/>
        </w:rPr>
        <w:t>SB5 </w:t>
      </w:r>
      <w:r>
        <w:rPr>
          <w:sz w:val="9"/>
        </w:rPr>
        <w:t>R71</w:t>
      </w:r>
    </w:p>
    <w:p>
      <w:pPr>
        <w:spacing w:before="66"/>
        <w:ind w:left="84" w:right="0" w:firstLine="0"/>
        <w:jc w:val="left"/>
        <w:rPr>
          <w:sz w:val="9"/>
        </w:rPr>
      </w:pPr>
      <w:r>
        <w:rPr/>
        <w:br w:type="column"/>
      </w:r>
      <w:r>
        <w:rPr>
          <w:spacing w:val="-3"/>
          <w:sz w:val="9"/>
        </w:rPr>
        <w:t>SB8</w:t>
      </w:r>
    </w:p>
    <w:p>
      <w:pPr>
        <w:pStyle w:val="BodyText"/>
        <w:rPr>
          <w:sz w:val="10"/>
        </w:rPr>
      </w:pPr>
    </w:p>
    <w:p>
      <w:pPr>
        <w:spacing w:line="638" w:lineRule="auto" w:before="86"/>
        <w:ind w:left="114" w:right="-20" w:hanging="30"/>
        <w:jc w:val="left"/>
        <w:rPr>
          <w:sz w:val="9"/>
        </w:rPr>
      </w:pPr>
      <w:r>
        <w:rPr>
          <w:spacing w:val="-3"/>
          <w:sz w:val="9"/>
        </w:rPr>
        <w:t>SB9 </w:t>
      </w:r>
      <w:r>
        <w:rPr>
          <w:sz w:val="9"/>
        </w:rPr>
        <w:t>R81</w:t>
      </w:r>
    </w:p>
    <w:p>
      <w:pPr>
        <w:pStyle w:val="BodyText"/>
        <w:rPr>
          <w:sz w:val="10"/>
        </w:rPr>
      </w:pPr>
      <w:r>
        <w:rPr/>
        <w:br w:type="column"/>
      </w:r>
      <w:r>
        <w:rPr>
          <w:sz w:val="10"/>
        </w:rPr>
      </w:r>
    </w:p>
    <w:p>
      <w:pPr>
        <w:pStyle w:val="BodyText"/>
        <w:rPr>
          <w:sz w:val="10"/>
        </w:rPr>
      </w:pPr>
    </w:p>
    <w:p>
      <w:pPr>
        <w:pStyle w:val="BodyText"/>
        <w:rPr>
          <w:sz w:val="10"/>
        </w:rPr>
      </w:pPr>
    </w:p>
    <w:p>
      <w:pPr>
        <w:pStyle w:val="BodyText"/>
        <w:rPr>
          <w:sz w:val="10"/>
        </w:rPr>
      </w:pPr>
    </w:p>
    <w:p>
      <w:pPr>
        <w:pStyle w:val="BodyText"/>
        <w:rPr>
          <w:sz w:val="10"/>
        </w:rPr>
      </w:pPr>
    </w:p>
    <w:p>
      <w:pPr>
        <w:spacing w:before="70"/>
        <w:ind w:left="114" w:right="0" w:firstLine="0"/>
        <w:jc w:val="left"/>
        <w:rPr>
          <w:sz w:val="9"/>
        </w:rPr>
      </w:pPr>
      <w:r>
        <w:rPr>
          <w:sz w:val="9"/>
        </w:rPr>
        <w:t>R90</w:t>
      </w:r>
    </w:p>
    <w:p>
      <w:pPr>
        <w:pStyle w:val="BodyText"/>
        <w:rPr>
          <w:sz w:val="10"/>
        </w:rPr>
      </w:pPr>
      <w:r>
        <w:rPr/>
        <w:br w:type="column"/>
      </w:r>
      <w:r>
        <w:rPr>
          <w:sz w:val="10"/>
        </w:rPr>
      </w:r>
    </w:p>
    <w:p>
      <w:pPr>
        <w:pStyle w:val="BodyText"/>
        <w:rPr>
          <w:sz w:val="10"/>
        </w:rPr>
      </w:pPr>
    </w:p>
    <w:p>
      <w:pPr>
        <w:pStyle w:val="BodyText"/>
        <w:rPr>
          <w:sz w:val="10"/>
        </w:rPr>
      </w:pPr>
    </w:p>
    <w:p>
      <w:pPr>
        <w:pStyle w:val="BodyText"/>
        <w:rPr>
          <w:sz w:val="10"/>
        </w:rPr>
      </w:pPr>
    </w:p>
    <w:p>
      <w:pPr>
        <w:pStyle w:val="BodyText"/>
        <w:rPr>
          <w:sz w:val="10"/>
        </w:rPr>
      </w:pPr>
    </w:p>
    <w:p>
      <w:pPr>
        <w:spacing w:before="69"/>
        <w:ind w:left="114" w:right="0" w:firstLine="0"/>
        <w:jc w:val="left"/>
        <w:rPr>
          <w:sz w:val="9"/>
        </w:rPr>
      </w:pPr>
      <w:r>
        <w:rPr>
          <w:sz w:val="9"/>
        </w:rPr>
        <w:t>R93</w:t>
      </w:r>
    </w:p>
    <w:p>
      <w:pPr>
        <w:spacing w:after="0"/>
        <w:jc w:val="left"/>
        <w:rPr>
          <w:sz w:val="9"/>
        </w:rPr>
        <w:sectPr>
          <w:type w:val="continuous"/>
          <w:pgSz w:w="11910" w:h="16840"/>
          <w:pgMar w:top="1200" w:bottom="280" w:left="1460" w:right="380"/>
          <w:cols w:num="16" w:equalWidth="0">
            <w:col w:w="512" w:space="40"/>
            <w:col w:w="379" w:space="53"/>
            <w:col w:w="574" w:space="40"/>
            <w:col w:w="289" w:space="39"/>
            <w:col w:w="620" w:space="719"/>
            <w:col w:w="422" w:space="39"/>
            <w:col w:w="673" w:space="39"/>
            <w:col w:w="344" w:space="40"/>
            <w:col w:w="350" w:space="39"/>
            <w:col w:w="487" w:space="40"/>
            <w:col w:w="212" w:space="80"/>
            <w:col w:w="467" w:space="53"/>
            <w:col w:w="451" w:space="40"/>
            <w:col w:w="265" w:space="40"/>
            <w:col w:w="266" w:space="39"/>
            <w:col w:w="2419"/>
          </w:cols>
        </w:sectPr>
      </w:pPr>
    </w:p>
    <w:p>
      <w:pPr>
        <w:pStyle w:val="BodyText"/>
        <w:rPr>
          <w:sz w:val="20"/>
        </w:rPr>
      </w:pPr>
    </w:p>
    <w:p>
      <w:pPr>
        <w:pStyle w:val="BodyText"/>
        <w:rPr>
          <w:sz w:val="20"/>
        </w:rPr>
      </w:pPr>
    </w:p>
    <w:p>
      <w:pPr>
        <w:pStyle w:val="BodyText"/>
        <w:spacing w:before="268"/>
        <w:ind w:left="1008" w:right="529"/>
        <w:jc w:val="center"/>
      </w:pPr>
      <w:r>
        <w:rPr/>
        <w:t>Рисунок 2.5 – Система управління приводом</w:t>
      </w:r>
    </w:p>
    <w:p>
      <w:pPr>
        <w:pStyle w:val="BodyText"/>
        <w:rPr>
          <w:sz w:val="30"/>
        </w:rPr>
      </w:pPr>
    </w:p>
    <w:p>
      <w:pPr>
        <w:pStyle w:val="BodyText"/>
        <w:rPr>
          <w:sz w:val="26"/>
        </w:rPr>
      </w:pPr>
    </w:p>
    <w:p>
      <w:pPr>
        <w:pStyle w:val="BodyText"/>
        <w:spacing w:line="372" w:lineRule="auto"/>
        <w:ind w:left="242" w:right="462" w:firstLine="707"/>
        <w:jc w:val="both"/>
      </w:pPr>
      <w:r>
        <w:rPr/>
        <w:t>До виводів портів PC2…PC7, та PD2, PD3 приєднаний блок клавіатури керування перетворювачем, який зібраний на кнопках SB2...SB17 та навантажуючих резисторах R71, R81, R90, R93. На виводах порту PC2…PC5 мікроконтролера формується чотири адресних сигнали, а виводи PC6, PC7,</w:t>
      </w:r>
    </w:p>
    <w:p>
      <w:pPr>
        <w:spacing w:after="0" w:line="372" w:lineRule="auto"/>
        <w:jc w:val="both"/>
        <w:sectPr>
          <w:type w:val="continuous"/>
          <w:pgSz w:w="11910" w:h="16840"/>
          <w:pgMar w:top="1200" w:bottom="280" w:left="1460" w:right="380"/>
        </w:sectPr>
      </w:pPr>
    </w:p>
    <w:p>
      <w:pPr>
        <w:pStyle w:val="BodyText"/>
        <w:spacing w:line="372" w:lineRule="auto" w:before="99"/>
        <w:ind w:left="242" w:right="465"/>
        <w:jc w:val="both"/>
      </w:pPr>
      <w:r>
        <w:rPr/>
        <w:t>PD2, PD3 сканують матрицю клавіатури, фіксуючи натискання кнопок SB2...SB17.  За  допомогою  кнопок  SB2...SB17  вводяться  такі  команди, </w:t>
      </w:r>
      <w:r>
        <w:rPr>
          <w:spacing w:val="38"/>
        </w:rPr>
        <w:t> </w:t>
      </w:r>
      <w:r>
        <w:rPr/>
        <w:t>як</w:t>
      </w:r>
    </w:p>
    <w:p>
      <w:pPr>
        <w:pStyle w:val="BodyText"/>
        <w:spacing w:before="1"/>
        <w:ind w:left="242"/>
        <w:jc w:val="both"/>
      </w:pPr>
      <w:r>
        <w:rPr/>
        <w:t>«Старт», «Стоп», «Рух вперед», «Рух назад», «Швидкість </w:t>
      </w:r>
      <w:r>
        <w:rPr>
          <w:b/>
        </w:rPr>
        <w:t>+</w:t>
      </w:r>
      <w:r>
        <w:rPr/>
        <w:t>», «Швидкість </w:t>
      </w:r>
      <w:r>
        <w:rPr>
          <w:b/>
        </w:rPr>
        <w:t>–</w:t>
      </w:r>
      <w:r>
        <w:rPr>
          <w:b/>
          <w:spacing w:val="9"/>
        </w:rPr>
        <w:t> </w:t>
      </w:r>
      <w:r>
        <w:rPr/>
        <w:t>»,</w:t>
      </w:r>
    </w:p>
    <w:p>
      <w:pPr>
        <w:pStyle w:val="BodyText"/>
        <w:spacing w:line="372" w:lineRule="auto" w:before="177"/>
        <w:ind w:left="242" w:right="466"/>
        <w:jc w:val="both"/>
      </w:pPr>
      <w:r>
        <w:rPr/>
        <w:t>«Прискорення </w:t>
      </w:r>
      <w:r>
        <w:rPr>
          <w:b/>
        </w:rPr>
        <w:t>+ </w:t>
      </w:r>
      <w:r>
        <w:rPr/>
        <w:t>», «Прискорення </w:t>
      </w:r>
      <w:r>
        <w:rPr>
          <w:b/>
        </w:rPr>
        <w:t>– </w:t>
      </w:r>
      <w:r>
        <w:rPr/>
        <w:t>», «Ручне керування», «Автоматичне керування», «Режим», «↑», «↓», «Введення» відповідно. Вся інформація про стан роботи привода, та інформація про те, що вводиться, відображається на екрані LCD дисплея D3.</w:t>
      </w:r>
    </w:p>
    <w:p>
      <w:pPr>
        <w:pStyle w:val="BodyText"/>
        <w:spacing w:line="372" w:lineRule="auto" w:before="1"/>
        <w:ind w:left="242" w:right="464" w:firstLine="707"/>
        <w:jc w:val="right"/>
      </w:pPr>
      <w:r>
        <w:rPr/>
        <w:t>Блок реального часу реалізовано на мікросхемі DD10 з</w:t>
      </w:r>
      <w:r>
        <w:rPr>
          <w:spacing w:val="68"/>
        </w:rPr>
        <w:t> </w:t>
      </w:r>
      <w:r>
        <w:rPr/>
        <w:t>елементами</w:t>
      </w:r>
      <w:r>
        <w:rPr>
          <w:w w:val="100"/>
        </w:rPr>
        <w:t> </w:t>
      </w:r>
      <w:r>
        <w:rPr/>
        <w:t>стандартного включення – кварцовим резонатором BQ4 і акумулятором GB1.</w:t>
      </w:r>
      <w:r>
        <w:rPr>
          <w:spacing w:val="1"/>
          <w:w w:val="100"/>
        </w:rPr>
        <w:t> </w:t>
      </w:r>
      <w:r>
        <w:rPr/>
        <w:t>Блок пам’яті реалізовано на мікросхемі DD11. Блоки реального часу і</w:t>
      </w:r>
      <w:r>
        <w:rPr>
          <w:w w:val="100"/>
        </w:rPr>
        <w:t> </w:t>
      </w:r>
      <w:r>
        <w:rPr/>
        <w:t>пам’яті</w:t>
      </w:r>
      <w:r>
        <w:rPr>
          <w:spacing w:val="44"/>
        </w:rPr>
        <w:t> </w:t>
      </w:r>
      <w:r>
        <w:rPr/>
        <w:t>приєднані до мікроконтролера DD3 по стандартній шині з’єднання</w:t>
      </w:r>
      <w:r>
        <w:rPr>
          <w:w w:val="100"/>
        </w:rPr>
        <w:t> </w:t>
      </w:r>
      <w:r>
        <w:rPr/>
        <w:t>І</w:t>
      </w:r>
      <w:r>
        <w:rPr>
          <w:vertAlign w:val="superscript"/>
        </w:rPr>
        <w:t>2</w:t>
      </w:r>
      <w:r>
        <w:rPr>
          <w:vertAlign w:val="baseline"/>
        </w:rPr>
        <w:t>С.</w:t>
      </w:r>
      <w:r>
        <w:rPr>
          <w:spacing w:val="32"/>
          <w:vertAlign w:val="baseline"/>
        </w:rPr>
        <w:t> </w:t>
      </w:r>
      <w:r>
        <w:rPr>
          <w:vertAlign w:val="baseline"/>
        </w:rPr>
        <w:t>Резистори R62, R63 є стандартним включенням і підтяжкою до + U</w:t>
      </w:r>
      <w:r>
        <w:rPr>
          <w:vertAlign w:val="subscript"/>
        </w:rPr>
        <w:t>жив</w:t>
      </w:r>
      <w:r>
        <w:rPr>
          <w:vertAlign w:val="baseline"/>
        </w:rPr>
        <w:t>.</w:t>
      </w:r>
    </w:p>
    <w:p>
      <w:pPr>
        <w:pStyle w:val="BodyText"/>
        <w:spacing w:line="372" w:lineRule="auto"/>
        <w:ind w:left="242" w:right="464"/>
        <w:jc w:val="both"/>
      </w:pPr>
      <w:r>
        <w:rPr/>
        <w:t>Конденсатори С68, С75 виконуються за стандартним включенням в якості фільтрів завад.</w:t>
      </w:r>
    </w:p>
    <w:p>
      <w:pPr>
        <w:pStyle w:val="BodyText"/>
        <w:spacing w:line="372" w:lineRule="auto"/>
        <w:ind w:left="242" w:right="466" w:firstLine="707"/>
        <w:jc w:val="both"/>
      </w:pPr>
      <w:r>
        <w:rPr/>
        <w:t>Блок зовнішнього інтерфейсу зв’язку реалізовано на контролері перетворення USB/UART DD1, який приєднується до ПК через роз’єднувач XS1. Конденсатори С1, С8 є конденсаторами фільтру завад.</w:t>
      </w:r>
    </w:p>
    <w:p>
      <w:pPr>
        <w:pStyle w:val="BodyText"/>
        <w:spacing w:line="372" w:lineRule="auto"/>
        <w:ind w:left="242" w:right="473" w:firstLine="707"/>
        <w:jc w:val="both"/>
      </w:pPr>
      <w:r>
        <w:rPr/>
        <w:t>Мікроконтролер DD3 з’єднується з іншими мікроконтролерами по стандартній шині SPI у режимі керуючого контролера.</w:t>
      </w:r>
    </w:p>
    <w:p>
      <w:pPr>
        <w:pStyle w:val="BodyText"/>
        <w:spacing w:line="372" w:lineRule="auto"/>
        <w:ind w:left="242" w:right="465" w:firstLine="707"/>
        <w:jc w:val="both"/>
      </w:pPr>
      <w:r>
        <w:rPr/>
        <w:t>Система управління активним випрямлячем і інвертором веденим мережею представлена на рис. 2.6. Система управління реалізована на мікроконтролері DD4. Кварцовий резонатор BQ2 і конденсатори С40, С43 призначені для формування тактової частоти мікроконтролера. Стабілітрон VD11 встановлено для формування опорної напруги АЦП, вмонтованого в мікроконтролер. Конденсатори С46, С49 і С55 фільтрують низькочастотну пульсацію, а С52 – високочастотну.</w:t>
      </w:r>
    </w:p>
    <w:p>
      <w:pPr>
        <w:pStyle w:val="BodyText"/>
        <w:spacing w:line="372" w:lineRule="auto" w:before="2"/>
        <w:ind w:left="242" w:right="465" w:firstLine="707"/>
        <w:jc w:val="both"/>
      </w:pPr>
      <w:r>
        <w:rPr/>
        <w:t>До виводів порту PВ0…PВ3 приєднується блок синхронізації, до виводів PА0…PА5, що є входами АЦП, приєднуються підсилювачі сигналів зворотного зв’язку. До виводу PА6, що також є входом АЦП, приєднано</w:t>
      </w:r>
    </w:p>
    <w:p>
      <w:pPr>
        <w:spacing w:after="0" w:line="372" w:lineRule="auto"/>
        <w:jc w:val="both"/>
        <w:sectPr>
          <w:pgSz w:w="11910" w:h="16840"/>
          <w:pgMar w:header="712" w:footer="0" w:top="1180" w:bottom="280" w:left="1460" w:right="380"/>
        </w:sectPr>
      </w:pPr>
    </w:p>
    <w:p>
      <w:pPr>
        <w:pStyle w:val="BodyText"/>
        <w:spacing w:line="372" w:lineRule="auto" w:before="99"/>
        <w:ind w:left="242" w:right="463"/>
        <w:jc w:val="both"/>
      </w:pPr>
      <w:r>
        <w:rPr/>
        <w:t>сигнал зворотного зв’язку по струму, який надходить з драйверу керування транзисторами активного випрямляча крізь інтегруюче коло R57, C38. До виводів порту PС0...PС5 приєднано драйвер керування транзисторами активного випрямляча, а до виводів PD2...PD7 – блок гальванічної розв’язки тиристорів інвертора веденого мережею. На виводі PС6 формується сигнал керування блоком комутації, який комутує силову схему після попереднього заряду конденсаторів фільтру.</w:t>
      </w:r>
    </w:p>
    <w:p>
      <w:pPr>
        <w:pStyle w:val="BodyText"/>
        <w:rPr>
          <w:sz w:val="20"/>
        </w:rPr>
      </w:pPr>
    </w:p>
    <w:p>
      <w:pPr>
        <w:pStyle w:val="BodyText"/>
        <w:spacing w:before="1"/>
        <w:rPr>
          <w:sz w:val="20"/>
        </w:rPr>
      </w:pPr>
    </w:p>
    <w:p>
      <w:pPr>
        <w:spacing w:before="97"/>
        <w:ind w:left="0" w:right="2823" w:firstLine="0"/>
        <w:jc w:val="right"/>
        <w:rPr>
          <w:sz w:val="15"/>
        </w:rPr>
      </w:pPr>
      <w:r>
        <w:rPr/>
        <w:pict>
          <v:group style="position:absolute;margin-left:93.30072pt;margin-top:11.235644pt;width:454.7pt;height:214.3pt;mso-position-horizontal-relative:page;mso-position-vertical-relative:paragraph;z-index:-257693696" coordorigin="1866,225" coordsize="9094,4286">
            <v:shape style="position:absolute;left:5949;top:8425;width:1561;height:359" coordorigin="5950,8426" coordsize="1561,359" path="m6406,2146l6309,2147,6406,2129,6406,2164,6309,2147m7241,2232l7499,2232m7241,2284l7499,2284m7370,2284l7370,2353m7370,2232l7369,2146m7370,2353l7370,2423m7496,2423l7239,2423m7385,2146l7384,2139,7381,2133,7375,2129,7369,2128,7363,2129,7358,2133,7355,2139,7353,2146,7355,2152,7358,2158,7363,2162,7370,2163,7375,2162,7381,2158,7384,2152,7385,2146xe" filled="false" stroked="true" strokeweight=".110765pt" strokecolor="#000000">
              <v:path arrowok="t"/>
              <v:stroke dashstyle="solid"/>
            </v:shape>
            <v:shape style="position:absolute;left:7237;top:1993;width:202;height:106" coordorigin="7237,1993" coordsize="202,106" path="m7313,2073l7312,2072,7305,2082,7298,2089,7293,2091,7283,2093,7276,2092,7266,2087,7261,2083,7255,2072,7252,2061,7251,2048,7251,2045,7252,2031,7255,2020,7259,2012,7266,2004,7271,2001,7281,1999,7289,2000,7298,2005,7299,2006,7305,2015,7309,2028,7312,2028,7309,1993,7307,1993,7305,1999,7302,2000,7298,1999,7290,1995,7280,1993,7279,1993,7268,1995,7258,2000,7257,2002,7249,2010,7243,2020,7241,2023,7238,2035,7237,2048,7238,2059,7241,2070,7246,2081,7250,2087,7258,2094,7267,2098,7279,2099,7289,2098,7299,2093,7300,2092,7307,2085,7313,2073m7372,2063l7371,2059,7367,2048,7364,2044,7356,2037,7365,2025,7367,2014,7367,2013,7363,2002,7358,1997,7347,1993,7343,1994,7334,1999,7330,2003,7324,2015,7327,2016,7334,2007,7343,2003,7343,2003,7352,2008,7353,2009,7357,2021,7354,2032,7347,2040,7338,2044,7338,2047,7339,2047,7349,2049,7356,2055,7360,2061,7362,2072,7362,2076,7357,2087,7356,2089,7346,2092,7341,2092,7336,2089,7331,2086,7328,2085,7325,2087,7323,2091,7326,2097,7327,2097,7338,2099,7348,2098,7357,2094,7364,2087,7370,2076,7372,2063m7439,2073l7438,2069,7434,2057,7430,2052,7430,2079,7430,2079,7425,2090,7425,2092,7415,2095,7412,2095,7404,2089,7402,2086,7399,2074,7399,2072,7402,2060,7403,2059,7409,2049,7413,2052,7422,2062,7427,2069,7430,2079,7430,2052,7429,2051,7420,2041,7427,2034,7434,2027,7437,2015,7436,2011,7430,2000,7428,1998,7428,2015,7426,2025,7424,2028,7416,2038,7406,2028,7401,2020,7399,2013,7404,2002,7405,2002,7414,1998,7415,1998,7424,2002,7425,2003,7428,2015,7428,1998,7425,1996,7413,1993,7405,1995,7397,2001,7393,2006,7391,2018,7391,2018,7393,2030,7398,2036,7406,2046,7400,2052,7393,2061,7393,2062,7390,2074,7390,2079,7395,2090,7403,2097,7414,2099,7423,2097,7432,2092,7436,2085,7439,2073e" filled="true" fillcolor="#000000" stroked="false">
              <v:path arrowok="t"/>
              <v:fill type="solid"/>
            </v:shape>
            <v:shape style="position:absolute;left:6646;top:2075;width:516;height:142" type="#_x0000_t75" stroked="false">
              <v:imagedata r:id="rId190" o:title=""/>
            </v:shape>
            <v:shape style="position:absolute;left:6076;top:8235;width:5564;height:2403" coordorigin="6077,8235" coordsize="5564,2403" path="m7129,2146l7932,2144m6406,2146l6646,2146m7789,1972l7932,1972m9218,3009l9732,3008m9218,3009l9619,3008m9218,3355l9901,3354m9427,3182l9684,3181m9427,3233l9684,3233m9555,3233l9555,3302m9555,3181l9555,3095m9603,3147l9603,3112m9620,3130l9588,3130m9957,3094l10214,3094m9957,3146l10214,3146m10086,3146l10086,3215m10086,3094l10085,3008m9218,3182l9379,3182m9809,3355l9905,3354,9809,3371,9809,3337,9905,3354m9604,3614l9861,3614m9605,3666l9861,3665m9732,3666l9733,3735m9732,3614l9732,3527m9781,3579l9781,3545m9797,3562l9765,3562m9732,3527l9732,3355m9733,3874l9732,3701m10520,3873l10520,3942m10647,3942l10390,3942m9557,3874l10520,3873m9219,3528l9380,3528e" filled="false" stroked="true" strokeweight=".110765pt" strokecolor="#000000">
              <v:path arrowok="t"/>
              <v:stroke dashstyle="solid"/>
            </v:shape>
            <v:shape style="position:absolute;left:9362;top:3180;width:260;height:712" type="#_x0000_t75" stroked="false">
              <v:imagedata r:id="rId191" o:title=""/>
            </v:shape>
            <v:shape style="position:absolute;left:10187;top:9478;width:1456;height:1076" coordorigin="10187,9478" coordsize="1456,1076" path="m9748,3355l9747,3348,9744,3342,9739,3338,9732,3337,9727,3338,9721,3342,9718,3348,9716,3355,9718,3361,9721,3367,9727,3371,9732,3371,9739,3371,9744,3367,9747,3361,9748,3355xm9555,3268l9557,3874m9732,3008l9732,3355m9555,3095l9555,3008m9571,3008l9570,3002,9567,2996,9561,2992,9555,2991,9550,2992,9544,2996,9541,3002,9539,3008,9541,3015,9544,3020,9550,3024,9555,3026,9562,3024,9567,3020,9570,3015,9571,3008xm10391,3613l10649,3613m10391,3665l10649,3665m10520,3665l10520,3734m10520,3613l10520,3527m10568,3578l10568,3544m10584,3561l10552,3561m10342,3094l10343,3527e" filled="false" stroked="true" strokeweight=".110765pt" strokecolor="#000000">
              <v:path arrowok="t"/>
              <v:stroke dashstyle="solid"/>
            </v:shape>
            <v:shape style="position:absolute;left:10277;top:3179;width:131;height:280" type="#_x0000_t75" stroked="false">
              <v:imagedata r:id="rId192" o:title=""/>
            </v:shape>
            <v:shape style="position:absolute;left:9765;top:9265;width:1919;height:1310" coordorigin="9766,9265" coordsize="1919,1310" path="m9218,2836l10515,2834m10583,2834l10680,2834,10583,2851,10583,2817,10680,2834m9218,2836l10604,2834m10085,3008l10085,2835m10342,3094l10342,2834m10520,3527l10519,2834m10086,3146l10086,3873m10343,3527l10344,3873m10520,3665l10520,3873m10535,2834l10534,2827,10531,2822,10525,2818,10519,2817,10513,2818,10508,2822,10504,2827,10503,2834,10504,2841,10508,2846,10513,2850,10519,2851,10525,2850,10531,2846,10534,2841,10535,2834xm10358,2834l10357,2827,10354,2822,10349,2818,10342,2817,10336,2818,10331,2822,10328,2827,10326,2834,10328,2841,10331,2846,10336,2850,10342,2852,10349,2850,10354,2846,10357,2841,10358,2834xm10101,2835l10100,2828,10097,2822,10091,2818,10085,2817,10079,2818,10074,2822,10071,2828,10069,2835,10071,2841,10074,2847,10079,2851,10085,2852,10091,2851,10097,2847,10100,2841,10101,2835xm10360,3873l10358,3866,10355,3860,10350,3857,10344,3856,10337,3857,10332,3860,10329,3866,10328,3873,10329,3880,10332,3885,10337,3889,10344,3890,10350,3889,10355,3885,10358,3880,10360,3873xm10103,3873l10101,3867,10098,3861,10093,3857,10086,3856,10080,3857,10075,3861,10072,3867,10071,3873,10072,3880,10075,3886,10080,3890,10086,3890,10093,3890,10098,3886,10101,3880,10103,3873xm9749,3874l9748,3867,9744,3862,9739,3858,9733,3856,9727,3858,9722,3862,9718,3867,9717,3874,9718,3880,9722,3886,9727,3890,9733,3891,9739,3890,9744,3886,9748,3880,9749,3874xe" filled="false" stroked="true" strokeweight=".110765pt" strokecolor="#000000">
              <v:path arrowok="t"/>
              <v:stroke dashstyle="solid"/>
            </v:shape>
            <v:shape style="position:absolute;left:10225;top:2673;width:250;height:107" type="#_x0000_t75" stroked="false">
              <v:imagedata r:id="rId193" o:title=""/>
            </v:shape>
            <v:shape style="position:absolute;left:10620;top:3447;width:201;height:107" type="#_x0000_t75" stroked="false">
              <v:imagedata r:id="rId194" o:title=""/>
            </v:shape>
            <v:shape style="position:absolute;left:7910;top:10343;width:2026;height:984" coordorigin="7910,10344" coordsize="2026,984" path="m8544,4264l8544,3918m8544,4091l8464,4091m8673,4264l8673,3918m8673,4091l8737,4091m8577,4299l8576,3884,8640,3884,8641,4299,8577,4299xm7934,3703l7934,4178m7934,4092l8496,4091m8737,4091l9219,4090m9219,4220l9219,3701m7805,4265l8063,4265m7806,4317l8063,4317m7934,4317l7934,4387m7934,4265l7934,4178m9091,4264l9348,4264m9091,4316l9348,4315m9220,4316l9220,4385m9219,4264l9219,4177m7934,4439l7934,4508m8061,4507l7803,4508m9220,4437l9220,4506m9346,4506l9089,4506m7934,4439l7934,4352m7934,4178l7934,4092m9219,4220l9219,4090m9220,4437l9220,4351m7950,4092l7949,4086,7945,4080,7940,4076,7934,4075,7928,4076,7922,4080,7919,4086,7918,4092,7919,4099,7922,4104,7928,4108,7934,4109,7940,4108,7945,4104,7949,4098,7950,4092xm9235,4090l9234,4084,9230,4078,9225,4075,9219,4073,9213,4075,9208,4078,9204,4084,9203,4090,9204,4097,9208,4103,9213,4106,9219,4108,9225,4106,9230,4103,9234,4097,9235,4090xe" filled="false" stroked="true" strokeweight=".110765pt" strokecolor="#000000">
              <v:path arrowok="t"/>
              <v:stroke dashstyle="solid"/>
            </v:shape>
            <v:shape style="position:absolute;left:9377;top:4218;width:199;height:107" coordorigin="9378,4219" coordsize="199,107" path="m9455,4299l9452,4298,9446,4308,9439,4314,9435,4317,9424,4318,9417,4318,9407,4313,9402,4308,9396,4298,9394,4287,9392,4274,9392,4270,9394,4257,9396,4246,9400,4238,9407,4229,9412,4226,9422,4225,9430,4225,9440,4231,9440,4231,9446,4241,9451,4253,9452,4253,9451,4219,9449,4219,9446,4225,9443,4226,9439,4225,9431,4221,9421,4219,9419,4219,9409,4221,9400,4226,9398,4227,9390,4235,9384,4246,9382,4249,9379,4261,9378,4274,9379,4284,9382,4296,9387,4307,9391,4313,9399,4320,9409,4324,9419,4325,9430,4324,9440,4319,9448,4310,9455,4299m9518,4285l9507,4285,9507,4219,9500,4219,9497,4225,9497,4235,9497,4285,9467,4285,9497,4235,9497,4225,9461,4286,9461,4296,9497,4296,9497,4323,9507,4323,9507,4296,9518,4296,9518,4285m9576,4289l9576,4284,9572,4273,9569,4269,9561,4262,9563,4260,9570,4249,9572,4240,9572,4238,9568,4227,9562,4222,9552,4219,9548,4219,9539,4225,9535,4229,9529,4241,9532,4241,9539,4233,9548,4229,9548,4229,9558,4234,9559,4235,9562,4246,9559,4257,9552,4266,9542,4270,9542,4272,9544,4272,9554,4275,9561,4280,9565,4287,9567,4298,9567,4301,9562,4312,9561,4314,9552,4318,9546,4317,9541,4314,9536,4312,9533,4311,9529,4313,9528,4317,9531,4322,9532,4323,9543,4325,9552,4323,9562,4320,9569,4312,9575,4302,9576,4289e" filled="true" fillcolor="#000000" stroked="false">
              <v:path arrowok="t"/>
              <v:fill type="solid"/>
            </v:shape>
            <v:shape style="position:absolute;left:8098;top:4228;width:205;height:107" type="#_x0000_t75" stroked="false">
              <v:imagedata r:id="rId195" o:title=""/>
            </v:shape>
            <v:shape style="position:absolute;left:8704;top:3918;width:236;height:134" type="#_x0000_t75" stroked="false">
              <v:imagedata r:id="rId196" o:title=""/>
            </v:shape>
            <v:shape style="position:absolute;left:10119;top:2934;width:204;height:106" type="#_x0000_t75" stroked="false">
              <v:imagedata r:id="rId197" o:title=""/>
            </v:shape>
            <v:shape style="position:absolute;left:9554;top:2866;width:205;height:107" type="#_x0000_t75" stroked="false">
              <v:imagedata r:id="rId198" o:title=""/>
            </v:shape>
            <v:shape style="position:absolute;left:9858;top:3463;width:204;height:107" type="#_x0000_t75" stroked="false">
              <v:imagedata r:id="rId199" o:title=""/>
            </v:shape>
            <v:line style="position:absolute" from="10520,3872" to="10520,3874" stroked="true" strokeweight=".022867pt" strokecolor="#000000">
              <v:stroke dashstyle="solid"/>
            </v:line>
            <v:shape style="position:absolute;left:5532;top:6228;width:5964;height:4346" coordorigin="5532,6228" coordsize="5964,4346" path="m10537,3872l10535,3866,10531,3860,10526,3857,10520,3855,10514,3857,10509,3860,10506,3866,10504,3873,10506,3880,10509,3885,10514,3888,10520,3890,10526,3888,10531,3885,10535,3879,10537,3872xm8091,327l9055,326,9058,3788,8094,3789,8091,327xm8412,327l8415,3789m8733,326l8737,3788m7810,414l7930,414m8091,413l7930,414m7930,587l7808,587m8091,587l7930,587m7930,760l7810,760m8091,759l7930,760m7930,933l7808,933m8091,933l7930,933m7971,1106l7817,1106m8092,1106l7931,1106m7931,1279l7802,1279m8092,1279l7931,1279m7931,1453l7796,1452m8092,1452l7931,1453m7931,1626l7791,1625m8092,1625l7931,1626m7931,1799l7789,1799m8092,1798l7931,1799m8092,1972l7932,1972m8092,2144l7932,2145m6087,3619l5991,3619,6087,3635,6087,3601,5991,3619m6118,3618l6062,3619m6696,3617l6698,3611,6701,3605,6706,3601,6712,3600,6718,3601,6724,3605,6727,3611,6729,3617,6727,3624,6724,3630,6718,3634,6712,3635,6706,3634,6701,3630,6698,3624,6696,3617xm6712,3617l7275,3617e" filled="false" stroked="true" strokeweight=".110765pt" strokecolor="#000000">
              <v:path arrowok="t"/>
              <v:stroke dashstyle="solid"/>
            </v:shape>
            <v:shape style="position:absolute;left:6117;top:3547;width:515;height:142" type="#_x0000_t75" stroked="false">
              <v:imagedata r:id="rId200" o:title=""/>
            </v:shape>
            <v:shape style="position:absolute;left:6314;top:10241;width:337;height:1088" coordorigin="6314,10242" coordsize="337,1088" path="m6632,3617l6712,3617m6713,4180l6713,4094m6713,4440l6713,4509m6587,4509l6844,4509m6713,4440l6713,4319e" filled="false" stroked="true" strokeweight=".110765pt" strokecolor="#000000">
              <v:path arrowok="t"/>
              <v:stroke dashstyle="solid"/>
            </v:shape>
            <v:shape style="position:absolute;left:6811;top:4122;width:201;height:107" type="#_x0000_t75" stroked="false">
              <v:imagedata r:id="rId201" o:title=""/>
            </v:shape>
            <v:shape style="position:absolute;left:122;top:9403;width:6526;height:1778" coordorigin="123,9404" coordsize="6526,1778" path="m6584,4267l6842,4266m6584,4319l6842,4319m6713,4319l6713,4388m6713,4267l6713,4180m6761,4232l6761,4198m6777,4215l6745,4215m1868,2932l3153,2930,3153,3104,1868,3105,1868,2932xe" filled="false" stroked="true" strokeweight=".110765pt" strokecolor="#000000">
              <v:path arrowok="t"/>
              <v:stroke dashstyle="solid"/>
            </v:shape>
            <v:shape style="position:absolute;left:2199;top:2786;width:300;height:107" type="#_x0000_t75" stroked="false">
              <v:imagedata r:id="rId202" o:title=""/>
            </v:shape>
            <v:shape style="position:absolute;left:122;top:8981;width:1688;height:1057" coordorigin="123,8982" coordsize="1688,1057" path="m2217,3127l2479,3126m1868,3105l3153,3104,3154,3277,1868,3279,1868,3105xm1868,3279l3154,3277,3154,3450,1868,3451,1868,3279xm1868,2932l1868,3451m1868,2759l3153,2757,3153,2930,1868,2932,1868,2759xm1868,2586l3153,2584,3153,2757,1868,2759,1868,2586xe" filled="false" stroked="true" strokeweight=".110765pt" strokecolor="#000000">
              <v:path arrowok="t"/>
              <v:stroke dashstyle="solid"/>
            </v:shape>
            <v:shape style="position:absolute;left:2837;top:2271;width:300;height:107" type="#_x0000_t75" stroked="false">
              <v:imagedata r:id="rId203" o:title=""/>
            </v:shape>
            <v:shape style="position:absolute;left:122;top:8559;width:8011;height:2706" coordorigin="122,8560" coordsize="8011,2706" path="m1867,2413l3153,2411,3153,2584,1868,2586,1867,2413xm1867,2240l3152,2238,3153,2411,1867,2413,1867,2240xm3154,3363l3314,3363m3153,3190l3314,3190m3153,3017l3314,3017m3153,2844l3314,2844m3153,2671l3314,2671m3153,2498l3314,2498m2832,3450l2831,2238m3515,3190l3314,3190m3514,2671l3153,2671m3514,2844l3153,2844m3515,3017l3314,3017m3314,3363l3314,3450m3314,3450l3314,3519m3188,3519l3445,3519m3314,2498l3409,2497,3313,2480,3314,2515,3409,2497m3514,2671l3595,2671m3475,3017l4519,3015m3515,3190l5001,3188m3957,2670l7932,2664m4398,2843l7933,2837m4880,3015l7933,3010m5403,3187l7973,3183m6713,4094l6712,3185m6696,3185l6697,3178,6700,3173,6706,3169,6712,3168,6718,3169,6723,3173,6727,3178,6728,3184,6727,3191,6723,3197,6718,3201,6712,3202,6706,3201,6701,3197,6697,3192,6696,3185xm7115,4439l6713,4440m6697,4440l6698,4433,6702,4428,6707,4424,6713,4423,6719,4424,6725,4428,6728,4433,6729,4440,6728,4447,6725,4452,6719,4456,6713,4457,6707,4456,6702,4452,6698,4447,6697,4440xe" filled="false" stroked="true" strokeweight=".110765pt" strokecolor="#000000">
              <v:path arrowok="t"/>
              <v:stroke dashstyle="solid"/>
            </v:shape>
            <v:shape style="position:absolute;left:3514;top:2582;width:442;height:176" type="#_x0000_t75" stroked="false">
              <v:imagedata r:id="rId204" o:title=""/>
            </v:shape>
            <v:shape style="position:absolute;left:3956;top:2754;width:443;height:176" type="#_x0000_t75" stroked="false">
              <v:imagedata r:id="rId205" o:title=""/>
            </v:shape>
            <v:shape style="position:absolute;left:4437;top:2927;width:444;height:176" type="#_x0000_t75" stroked="false">
              <v:imagedata r:id="rId206" o:title=""/>
            </v:shape>
            <v:shape style="position:absolute;left:4180;top:6333;width:6209;height:4013" coordorigin="4181,6334" coordsize="6209,4013" path="m5162,3188l5161,3178,5157,3169,5153,3161,5147,3154,5138,3149,5130,3146,5121,3145,5113,3146,5104,3149,5096,3154,5090,3161,5085,3169,5082,3178,5081,3188,5082,3197,5085,3206,5090,3215,5096,3222,5104,3227,5113,3230,5121,3231,5130,3230,5139,3227,5147,3222,5153,3215,5157,3206,5161,3197,5162,3188xm5282,3187l5281,3178,5278,3169,5273,3160,5267,3154,5259,3148,5251,3145,5242,3144,5233,3146,5224,3148,5217,3154,5211,3161,5205,3169,5203,3178,5202,3188,5203,3197,5205,3206,5211,3214,5217,3222,5224,3227,5233,3230,5242,3231,5251,3230,5259,3227,5267,3222,5273,3214,5278,3206,5281,3197,5282,3187xm5041,3101l5322,3101,5322,3274,5041,3274,5041,3101xm5041,3188l4961,3188m5322,3187l5403,3187m8092,2318l7932,2318m8093,2491l7932,2491m8093,2664l7932,2664m8094,2837l7933,2837m8094,3010l7933,3010m8094,3183l7933,3183m8094,3356l7933,3356m8094,3529l7933,3529m8094,3703l7934,3703m9175,413l9677,414m9215,412l9055,413m9175,585l9693,585m9216,585l9055,585m9175,759l9693,758m9216,758l9055,759m9175,932l9685,931m9216,931l9055,932m9176,1105l9687,1104m9216,1104l9055,1105m9176,1278l9680,1277m9216,1278l9056,1278m9216,1450l9056,1451m9216,1624l9056,1624m9348,1797l9404,1797m9176,1797l9691,1796m9217,1797l9056,1798m9348,1970l9405,1970m9177,1970l9689,1970m9217,1970l9056,1970m9349,2143l9405,2143m9177,2143l9689,2143m9217,2143l9056,2144m9349,2316l9405,2316m9177,2316l9682,2316m9217,2316l9056,2317m9217,2489l9057,2490m9218,2662l9057,2663m9218,2836l9057,2836m9218,3009l9058,3009m9218,3182l9058,3182m9218,3355l9058,3355m9219,3528l9058,3529m9219,3701l9058,3701m8093,2405l8414,2404m8190,2429l8322,2429m8094,3097l8415,3096e" filled="false" stroked="true" strokeweight=".110765pt" strokecolor="#000000">
              <v:path arrowok="t"/>
              <v:stroke dashstyle="solid"/>
            </v:shape>
            <v:shape style="position:absolute;left:8106;top:3651;width:299;height:87" coordorigin="8106,3652" coordsize="299,87" path="m8181,3736l8173,3733,8171,3729,8164,3718,8149,3691,8163,3670,8164,3669,8170,3661,8175,3657,8180,3656,8180,3654,8154,3654,8154,3656,8159,3657,8161,3659,8162,3661,8161,3664,8159,3668,8147,3687,8135,3668,8133,3661,8135,3658,8140,3656,8140,3654,8108,3654,8108,3656,8108,3656,8116,3659,8120,3662,8126,3672,8140,3696,8124,3722,8123,3723,8117,3730,8111,3735,8106,3736,8106,3738,8131,3738,8131,3736,8126,3734,8125,3731,8125,3729,8127,3724,8142,3701,8154,3723,8158,3728,8158,3731,8157,3734,8155,3736,8151,3736,8151,3738,8181,3738,8181,3736m8238,3673l8238,3654,8180,3654,8179,3673,8181,3673,8183,3664,8188,3660,8195,3659,8204,3659,8204,3724,8202,3733,8196,3736,8194,3736,8194,3738,8224,3738,8224,3736,8221,3736,8215,3734,8214,3724,8213,3659,8224,3659,8231,3660,8235,3666,8236,3673,8238,3673m8369,3715l8367,3715,8366,3718,8362,3726,8355,3731,8354,3732,8344,3733,8338,3733,8331,3732,8329,3730,8328,3723,8328,3669,8328,3660,8332,3657,8340,3656,8340,3654,8308,3654,8308,3656,8311,3656,8317,3659,8318,3669,8318,3723,8317,3732,8311,3736,8304,3733,8303,3732,8299,3722,8282,3676,8282,3705,8258,3705,8270,3671,8282,3705,8282,3676,8274,3652,8272,3652,8247,3721,8246,3725,8242,3734,8235,3736,8235,3738,8258,3738,8258,3736,8251,3734,8250,3731,8251,3723,8256,3710,8283,3710,8288,3722,8290,3731,8289,3734,8283,3736,8283,3738,8308,3738,8311,3738,8362,3738,8369,3715m8405,3736l8398,3734,8396,3732,8396,3723,8396,3652,8394,3652,8377,3662,8378,3664,8383,3662,8385,3663,8386,3666,8386,3666,8387,3678,8387,3723,8386,3732,8384,3734,8378,3736,8378,3738,8405,3738,8405,3736e" filled="true" fillcolor="#000000" stroked="false">
              <v:path arrowok="t"/>
              <v:fill type="solid"/>
            </v:shape>
            <v:shape style="position:absolute;left:8291;top:9636;width:422;height:604" coordorigin="8291,9637" coordsize="422,604" path="m8140,3121l8357,3121m8094,3269l8415,3269m8094,3616l8415,3616e" filled="false" stroked="true" strokeweight=".110765pt" strokecolor="#000000">
              <v:path arrowok="t"/>
              <v:stroke dashstyle="solid"/>
            </v:shape>
            <v:shape style="position:absolute;left:8734;top:3652;width:307;height:87" coordorigin="8734,3652" coordsize="307,87" path="m8809,3737l8801,3734,8798,3730,8792,3719,8777,3692,8791,3671,8791,3670,8797,3662,8802,3658,8807,3657,8807,3655,8782,3655,8782,3657,8787,3658,8789,3660,8790,3662,8790,3664,8787,3669,8774,3688,8763,3669,8761,3662,8762,3659,8768,3657,8768,3655,8735,3655,8735,3657,8736,3657,8744,3660,8747,3664,8754,3673,8768,3698,8751,3723,8751,3724,8745,3731,8739,3736,8734,3737,8734,3739,8759,3739,8759,3737,8753,3736,8752,3732,8752,3730,8756,3725,8770,3702,8782,3724,8785,3729,8785,3732,8785,3734,8783,3736,8778,3737,8778,3739,8809,3739,8809,3737m8866,3674l8866,3654,8808,3655,8807,3674,8809,3674,8811,3665,8816,3661,8823,3660,8831,3660,8831,3724,8830,3734,8824,3737,8822,3737,8822,3739,8852,3739,8852,3737,8849,3737,8843,3734,8842,3724,8842,3660,8851,3660,8859,3662,8863,3667,8864,3674,8866,3674m8996,3716l8994,3716,8993,3718,8989,3727,8983,3732,8981,3733,8972,3734,8967,3734,8958,3733,8956,3731,8955,3724,8956,3670,8956,3662,8960,3658,8967,3657,8967,3654,8935,3654,8935,3657,8938,3657,8944,3660,8945,3670,8945,3724,8945,3733,8938,3737,8932,3734,8931,3733,8926,3723,8910,3675,8910,3706,8885,3706,8898,3672,8910,3706,8910,3675,8902,3652,8900,3652,8875,3722,8874,3726,8869,3734,8864,3737,8864,3739,8885,3739,8885,3737,8879,3735,8878,3732,8880,3724,8884,3711,8912,3711,8916,3723,8918,3732,8916,3735,8911,3737,8911,3739,8935,3739,8938,3739,8990,3739,8996,3716m9041,3723l9039,3723,9036,3727,9032,3729,9024,3730,9005,3730,9007,3727,9013,3720,9022,3709,9025,3705,9031,3696,9034,3688,9035,3685,9037,3675,9036,3668,9031,3659,9025,3655,9016,3652,9010,3654,9003,3659,8999,3666,8997,3677,8998,3677,8999,3674,9005,3666,9005,3665,9014,3662,9016,3662,9024,3667,9026,3670,9028,3680,9027,3685,9025,3694,9021,3704,9019,3706,9015,3712,9009,3719,9002,3728,8994,3737,8994,3739,9036,3739,9041,3723e" filled="true" fillcolor="#000000" stroked="false">
              <v:path arrowok="t"/>
              <v:fill type="solid"/>
            </v:shape>
            <v:shape style="position:absolute;left:8733;top:1709;width:324;height:115" type="#_x0000_t75" stroked="false">
              <v:imagedata r:id="rId207" o:title=""/>
            </v:shape>
            <v:shape style="position:absolute;left:8784;top:2604;width:184;height:87" coordorigin="8785,2604" coordsize="184,87" path="m8838,2625l8835,2615,8833,2613,8829,2610,8826,2608,8826,2630,8826,2633,8823,2642,8821,2644,8813,2648,8810,2647,8805,2646,8805,2611,8812,2610,8819,2612,8825,2619,8826,2630,8826,2608,8826,2607,8820,2606,8811,2605,8785,2605,8785,2607,8787,2607,8794,2610,8795,2620,8795,2674,8794,2684,8787,2687,8785,2687,8785,2689,8815,2689,8815,2687,8813,2687,8806,2684,8805,2674,8805,2650,8811,2651,8817,2651,8826,2650,8833,2645,8837,2638,8838,2628,8838,2625m8916,2646l8915,2643,8914,2632,8910,2623,8910,2622,8904,2614,8904,2614,8904,2647,8903,2657,8900,2667,8895,2674,8892,2679,8884,2684,8875,2685,8873,2685,8864,2683,8864,2611,8866,2610,8875,2610,8881,2610,8889,2614,8895,2620,8900,2626,8902,2636,8904,2647,8904,2614,8897,2609,8892,2607,8883,2605,8873,2605,8844,2605,8844,2607,8847,2607,8853,2610,8854,2620,8854,2674,8853,2684,8847,2687,8844,2687,8844,2689,8876,2689,8885,2689,8893,2686,8900,2682,8906,2676,8907,2676,8912,2667,8914,2658,8916,2646m8968,2604l8930,2605,8923,2625,8925,2625,8926,2624,8932,2617,8940,2615,8960,2615,8939,2691,8945,2691,8968,2607,8968,2604e" filled="true" fillcolor="#000000" stroked="false">
              <v:path arrowok="t"/>
              <v:fill type="solid"/>
            </v:shape>
            <v:shape style="position:absolute;left:9134;top:9816;width:422;height:423" coordorigin="9134,9816" coordsize="422,423" path="m8737,3269l9058,3268m8737,3615l9058,3615e" filled="false" stroked="true" strokeweight=".110765pt" strokecolor="#000000">
              <v:path arrowok="t"/>
              <v:stroke dashstyle="solid"/>
            </v:shape>
            <v:shape style="position:absolute;left:8742;top:3118;width:285;height:89" coordorigin="8743,3119" coordsize="285,89" path="m8818,3203l8811,3199,8810,3199,8806,3189,8789,3141,8789,3172,8765,3172,8777,3138,8789,3172,8789,3141,8781,3119,8779,3119,8754,3188,8753,3192,8749,3200,8743,3203,8743,3205,8765,3205,8765,3203,8758,3201,8757,3197,8759,3190,8764,3177,8791,3176,8795,3189,8797,3197,8796,3201,8790,3203,8790,3205,8818,3205,8818,3203m8888,3159l8861,3159,8861,3161,8867,3162,8869,3165,8870,3173,8870,3198,8863,3201,8856,3203,8851,3202,8842,3198,8838,3193,8832,3183,8832,3183,8829,3172,8828,3161,8828,3155,8830,3145,8834,3135,8838,3129,8846,3124,8855,3123,8864,3125,8871,3130,8874,3135,8878,3145,8880,3145,8878,3119,8876,3119,8875,3122,8874,3124,8869,3122,8869,3122,8861,3119,8854,3119,8852,3119,8843,3120,8835,3124,8832,3126,8826,3133,8821,3143,8820,3143,8817,3153,8816,3164,8817,3172,8819,3182,8824,3191,8830,3198,8837,3203,8846,3206,8856,3207,8859,3207,8868,3205,8872,3204,8880,3199,8880,3173,8881,3164,8887,3161,8888,3161,8888,3159m9027,3158l9025,3148,9022,3138,9016,3130,9015,3129,9015,3163,9014,3173,9012,3182,9007,3190,9003,3194,8996,3199,8987,3201,8985,3200,8976,3199,8976,3127,8978,3126,8986,3125,8992,3126,9000,3129,9007,3135,9011,3142,9014,3151,9015,3163,9015,3129,9009,3124,9003,3122,8995,3120,8985,3120,8959,3120,8955,3120,8934,3120,8934,3122,8936,3122,8943,3125,8944,3135,8944,3183,8901,3120,8881,3120,8881,3122,8886,3123,8891,3126,8896,3131,8896,3190,8895,3199,8888,3203,8885,3203,8885,3205,8910,3205,8910,3203,8908,3203,8902,3200,8900,3190,8900,3138,8947,3206,8949,3206,8949,3135,8950,3126,8956,3122,8958,3122,8964,3125,8966,3135,8966,3190,8965,3199,8958,3203,8955,3203,8955,3205,8987,3205,8996,3204,9005,3201,9012,3197,9018,3191,9023,3183,9026,3173,9027,3163,9027,3158e" filled="true" fillcolor="#000000" stroked="false">
              <v:path arrowok="t"/>
              <v:fill type="solid"/>
            </v:shape>
            <v:shape style="position:absolute;left:4573;top:6228;width:4983;height:5016" coordorigin="4573,6228" coordsize="4983,5016" path="m8736,2750l9057,2749m8129,3183l8127,3174,8124,3165,8119,3158,8112,3153,8104,3149,8097,3148,8088,3149,8080,3153,8073,3158,8068,3166,8065,3174,8064,3183,8065,3192,8069,3200,8073,3207,8080,3212,8088,3216,8097,3217,8105,3216,8112,3212,8119,3207,8124,3200,8127,3192,8129,3183xm8131,2490l8130,2482,8127,2473,8122,2466,8115,2461,8107,2457,8099,2456,8091,2457,8083,2461,8076,2466,8071,2473,8068,2482,8067,2491,8068,2499,8071,2508,8076,2515,8083,2521,8091,2524,8099,2525,8107,2524,8115,2521,8122,2515,8127,2508,8130,2499,8131,2490xm8733,326l9055,326m8091,1015l8413,1015m8736,2923l9058,2922m7280,3616l7377,3616,7280,3599,7280,3634,7377,3616m7098,3617l7099,3611,7102,3605,7108,3601,7114,3599,7120,3601,7125,3605,7129,3611,7130,3617,7129,3624,7125,3629,7120,3633,7114,3634,7108,3633,7103,3629,7099,3624,7098,3617xm5402,2494l5321,2494m5321,2494l5402,2494m5357,2494l5260,2494,5357,2476,5357,2511,5260,2494m5321,2148l5401,2148m5356,2147l5260,2147,5356,2130,5356,2164,5260,2147m7852,2491l7932,2491m7887,2490l7790,2491,7887,2473,7887,2508,7790,2491m5321,2321l5401,2321m5356,2320l5260,2320,5356,2303,5356,2338,5260,2320m7114,3790l7114,3877m7114,4084l7115,4136m7114,3877l7195,4084,7114,3877xm7155,3979l7219,3979m7162,4002l7219,4001m7219,3944l7219,3979m7219,3944l7213,3939m7219,3979l7219,4001m7219,4001l7219,4037m7219,4037l7213,4042m7114,3617l7114,3834m7115,4439l7115,4136m5402,2494l5603,2494m5603,2494l5603,3013m5401,2321l5683,2320m5683,2320l5683,2840m5401,2148l5763,2147m5763,2147l5764,2667m5775,2667l5774,2660,5771,2654,5765,2651,5759,2649,5753,2651,5748,2654,5745,2660,5743,2667,5745,2673,5748,2679,5753,2683,5759,2684,5765,2683,5771,2679,5774,2673,5775,2667xm5695,2840l5694,2833,5690,2827,5685,2824,5679,2823,5673,2824,5668,2827,5664,2833,5663,2840,5664,2846,5668,2852,5673,2856,5679,2857,5685,2856,5690,2852,5694,2846,5695,2840xm5615,3013l5614,3006,5610,3001,5605,2997,5599,2996,5592,2997,5587,3001,5584,3006,5583,3013,5584,3020,5587,3025,5592,3029,5599,3030,5605,3029,5610,3025,5614,3020,5615,3013xe" filled="false" stroked="true" strokeweight=".110765pt" strokecolor="#000000">
              <v:path arrowok="t"/>
              <v:stroke dashstyle="solid"/>
            </v:shape>
            <v:line style="position:absolute" from="9682,2489" to="9682,2491" stroked="true" strokeweight=".015245pt" strokecolor="#000000">
              <v:stroke dashstyle="solid"/>
            </v:line>
            <v:shape style="position:absolute;left:7542;top:6303;width:3156;height:2817" coordorigin="7542,6303" coordsize="3156,2817" path="m9349,2489l9405,2489m9177,2489l9682,2490m9691,2662l9209,2662m9297,1450l9216,1450m9262,1452l9358,1451,9262,1469,9262,1434,9358,1451m7660,1081l7605,1110,7578,1140,7550,1200,7550,1259,7578,1318,7605,1348,7633,1407,7633,1467,7578,1526,7523,1556,7578,1585,7633,1645,7633,1704,7606,1764,7578,1793,7551,1853,7551,1912,7578,1972,7606,2001,7661,2031m7677,393l7643,412,7626,430,7609,467,7609,503,7626,539,7643,557,7660,593,7660,630,7626,666,7593,684,7626,702,7660,738,7660,775,7643,811,7626,829,7610,866,7610,902,7626,938,7643,956,7677,974m9783,387l9839,417,9866,446,9894,506,9894,565,9866,625,9839,654,9811,714,9811,773,9866,832,9921,862,9866,891,9811,951,9811,1010,9839,1070,9867,1099,9894,1159,9894,1218,9867,1278,9839,1307,9784,1337m9790,1748l9845,1778,9873,1807,9900,1866,9900,1926,9873,1985,9845,2014,9818,2074,9818,2134,9873,2193,9928,2222,9873,2252,9818,2311,9818,2371,9846,2430,9873,2460,9901,2519,9901,2579,9873,2638,9846,2667,9791,2697e" filled="false" stroked="true" strokeweight=".110765pt" strokecolor="#000000">
              <v:path arrowok="t"/>
              <v:stroke dashstyle="solid"/>
            </v:shape>
            <v:shape style="position:absolute;left:7515;top:224;width:2423;height:2513" coordorigin="7515,225" coordsize="2423,2513" path="m7696,289l7515,289,7515,2094,7696,2094,7696,289m9937,225l9747,225,9747,2737,9937,2737,9937,225e" filled="true" fillcolor="#ffffff" stroked="false">
              <v:path arrowok="t"/>
              <v:fill type="solid"/>
            </v:shape>
            <v:shape style="position:absolute;left:6539;top:422;width:890;height:523" type="#_x0000_t202" filled="false" stroked="false">
              <v:textbox inset="0,0,0,0">
                <w:txbxContent>
                  <w:p>
                    <w:pPr>
                      <w:spacing w:line="171" w:lineRule="exact" w:before="0"/>
                      <w:ind w:left="0" w:right="22" w:firstLine="0"/>
                      <w:jc w:val="right"/>
                      <w:rPr>
                        <w:sz w:val="15"/>
                      </w:rPr>
                    </w:pPr>
                    <w:r>
                      <w:rPr>
                        <w:w w:val="95"/>
                        <w:sz w:val="15"/>
                      </w:rPr>
                      <w:t>До</w:t>
                    </w:r>
                    <w:r>
                      <w:rPr>
                        <w:spacing w:val="-18"/>
                        <w:w w:val="95"/>
                        <w:sz w:val="15"/>
                      </w:rPr>
                      <w:t> </w:t>
                    </w:r>
                    <w:r>
                      <w:rPr>
                        <w:w w:val="95"/>
                        <w:sz w:val="15"/>
                      </w:rPr>
                      <w:t>формувача</w:t>
                    </w:r>
                  </w:p>
                  <w:p>
                    <w:pPr>
                      <w:spacing w:line="244" w:lineRule="auto" w:before="2"/>
                      <w:ind w:left="45" w:right="18" w:firstLine="309"/>
                      <w:jc w:val="right"/>
                      <w:rPr>
                        <w:sz w:val="15"/>
                      </w:rPr>
                    </w:pPr>
                    <w:r>
                      <w:rPr>
                        <w:spacing w:val="-1"/>
                        <w:w w:val="95"/>
                        <w:sz w:val="15"/>
                      </w:rPr>
                      <w:t>сигналів синхронізації</w:t>
                    </w:r>
                  </w:p>
                </w:txbxContent>
              </v:textbox>
              <w10:wrap type="none"/>
            </v:shape>
            <v:shape style="position:absolute;left:8128;top:325;width:868;height:316" type="#_x0000_t202" filled="false" stroked="false">
              <v:textbox inset="0,0,0,0">
                <w:txbxContent>
                  <w:p>
                    <w:pPr>
                      <w:tabs>
                        <w:tab w:pos="642" w:val="left" w:leader="none"/>
                      </w:tabs>
                      <w:spacing w:line="249" w:lineRule="auto" w:before="3"/>
                      <w:ind w:left="0" w:right="18" w:hanging="1"/>
                      <w:jc w:val="left"/>
                      <w:rPr>
                        <w:sz w:val="12"/>
                      </w:rPr>
                    </w:pPr>
                    <w:r>
                      <w:rPr>
                        <w:sz w:val="12"/>
                      </w:rPr>
                      <w:t>PB0 </w:t>
                    </w:r>
                    <w:r>
                      <w:rPr>
                        <w:position w:val="-2"/>
                        <w:sz w:val="12"/>
                      </w:rPr>
                      <w:t>SPU </w:t>
                    </w:r>
                    <w:r>
                      <w:rPr>
                        <w:spacing w:val="-6"/>
                        <w:sz w:val="12"/>
                      </w:rPr>
                      <w:t>PC0 </w:t>
                    </w:r>
                    <w:r>
                      <w:rPr>
                        <w:sz w:val="12"/>
                      </w:rPr>
                      <w:t>PB1</w:t>
                      <w:tab/>
                    </w:r>
                    <w:r>
                      <w:rPr>
                        <w:spacing w:val="-7"/>
                        <w:sz w:val="12"/>
                      </w:rPr>
                      <w:t>PC1</w:t>
                    </w:r>
                  </w:p>
                </w:txbxContent>
              </v:textbox>
              <w10:wrap type="none"/>
            </v:shape>
            <v:shape style="position:absolute;left:2175;top:2008;width:399;height:752" type="#_x0000_t202" filled="false" stroked="false">
              <v:textbox inset="0,0,0,0">
                <w:txbxContent>
                  <w:p>
                    <w:pPr>
                      <w:spacing w:line="169" w:lineRule="exact" w:before="0"/>
                      <w:ind w:left="125" w:right="0" w:firstLine="0"/>
                      <w:jc w:val="left"/>
                      <w:rPr>
                        <w:sz w:val="15"/>
                      </w:rPr>
                    </w:pPr>
                    <w:r>
                      <w:rPr>
                        <w:w w:val="95"/>
                        <w:sz w:val="15"/>
                      </w:rPr>
                      <w:t>XS4</w:t>
                    </w:r>
                  </w:p>
                  <w:p>
                    <w:pPr>
                      <w:spacing w:before="48"/>
                      <w:ind w:left="21" w:right="0" w:firstLine="0"/>
                      <w:jc w:val="left"/>
                      <w:rPr>
                        <w:sz w:val="15"/>
                      </w:rPr>
                    </w:pPr>
                    <w:r>
                      <w:rPr>
                        <w:sz w:val="15"/>
                      </w:rPr>
                      <w:t>Коло</w:t>
                    </w:r>
                  </w:p>
                  <w:p>
                    <w:pPr>
                      <w:spacing w:line="252" w:lineRule="auto" w:before="6"/>
                      <w:ind w:left="0" w:right="77" w:firstLine="47"/>
                      <w:jc w:val="left"/>
                      <w:rPr>
                        <w:sz w:val="15"/>
                      </w:rPr>
                    </w:pPr>
                    <w:r>
                      <w:rPr>
                        <w:w w:val="95"/>
                        <w:sz w:val="15"/>
                      </w:rPr>
                      <w:t>+5V </w:t>
                    </w:r>
                    <w:r>
                      <w:rPr>
                        <w:sz w:val="15"/>
                      </w:rPr>
                      <w:t>SCK</w:t>
                    </w:r>
                  </w:p>
                </w:txbxContent>
              </v:textbox>
              <w10:wrap type="none"/>
            </v:shape>
            <v:shape style="position:absolute;left:6252;top:1936;width:211;height:170" type="#_x0000_t202" filled="false" stroked="false">
              <v:textbox inset="0,0,0,0">
                <w:txbxContent>
                  <w:p>
                    <w:pPr>
                      <w:spacing w:line="169" w:lineRule="exact" w:before="0"/>
                      <w:ind w:left="0" w:right="0" w:firstLine="0"/>
                      <w:jc w:val="left"/>
                      <w:rPr>
                        <w:sz w:val="15"/>
                      </w:rPr>
                    </w:pPr>
                    <w:r>
                      <w:rPr>
                        <w:spacing w:val="-1"/>
                        <w:w w:val="94"/>
                        <w:sz w:val="15"/>
                      </w:rPr>
                      <w:t>I</w:t>
                    </w:r>
                    <w:r>
                      <w:rPr>
                        <w:w w:val="101"/>
                        <w:sz w:val="7"/>
                      </w:rPr>
                      <w:t>З</w:t>
                    </w:r>
                    <w:r>
                      <w:rPr>
                        <w:spacing w:val="-1"/>
                        <w:w w:val="101"/>
                        <w:sz w:val="7"/>
                      </w:rPr>
                      <w:t>З</w:t>
                    </w:r>
                    <w:r>
                      <w:rPr>
                        <w:w w:val="94"/>
                        <w:sz w:val="15"/>
                      </w:rPr>
                      <w:t>1</w:t>
                    </w:r>
                  </w:p>
                </w:txbxContent>
              </v:textbox>
              <w10:wrap type="none"/>
            </v:shape>
            <v:shape style="position:absolute;left:6830;top:1886;width:258;height:171" type="#_x0000_t202" filled="false" stroked="false">
              <v:textbox inset="0,0,0,0">
                <w:txbxContent>
                  <w:p>
                    <w:pPr>
                      <w:spacing w:line="169" w:lineRule="exact" w:before="0"/>
                      <w:ind w:left="0" w:right="0" w:firstLine="0"/>
                      <w:jc w:val="left"/>
                      <w:rPr>
                        <w:sz w:val="15"/>
                      </w:rPr>
                    </w:pPr>
                    <w:r>
                      <w:rPr>
                        <w:sz w:val="15"/>
                      </w:rPr>
                      <w:t>R57</w:t>
                    </w:r>
                  </w:p>
                </w:txbxContent>
              </v:textbox>
              <w10:wrap type="none"/>
            </v:shape>
            <v:shape style="position:absolute;left:3284;top:2336;width:267;height:171" type="#_x0000_t202" filled="false" stroked="false">
              <v:textbox inset="0,0,0,0">
                <w:txbxContent>
                  <w:p>
                    <w:pPr>
                      <w:spacing w:line="169" w:lineRule="exact" w:before="0"/>
                      <w:ind w:left="0" w:right="0" w:firstLine="0"/>
                      <w:jc w:val="left"/>
                      <w:rPr>
                        <w:sz w:val="15"/>
                      </w:rPr>
                    </w:pPr>
                    <w:r>
                      <w:rPr>
                        <w:sz w:val="15"/>
                      </w:rPr>
                      <w:t>+5В</w:t>
                    </w:r>
                  </w:p>
                </w:txbxContent>
              </v:textbox>
              <w10:wrap type="none"/>
            </v:shape>
            <v:shape style="position:absolute;left:4898;top:1975;width:394;height:527" type="#_x0000_t202" filled="false" stroked="false">
              <v:textbox inset="0,0,0,0">
                <w:txbxContent>
                  <w:p>
                    <w:pPr>
                      <w:spacing w:line="247" w:lineRule="auto" w:before="0"/>
                      <w:ind w:left="16" w:right="18" w:hanging="17"/>
                      <w:jc w:val="both"/>
                      <w:rPr>
                        <w:sz w:val="15"/>
                      </w:rPr>
                    </w:pPr>
                    <w:r>
                      <w:rPr>
                        <w:w w:val="95"/>
                        <w:sz w:val="15"/>
                      </w:rPr>
                      <w:t>MOSI MISO </w:t>
                    </w:r>
                    <w:r>
                      <w:rPr>
                        <w:sz w:val="15"/>
                      </w:rPr>
                      <w:t>SCK</w:t>
                    </w:r>
                  </w:p>
                </w:txbxContent>
              </v:textbox>
              <w10:wrap type="none"/>
            </v:shape>
            <v:shape style="position:absolute;left:7538;top:2334;width:250;height:171" type="#_x0000_t202" filled="false" stroked="false">
              <v:textbox inset="0,0,0,0">
                <w:txbxContent>
                  <w:p>
                    <w:pPr>
                      <w:spacing w:line="169" w:lineRule="exact" w:before="0"/>
                      <w:ind w:left="0" w:right="0" w:firstLine="0"/>
                      <w:jc w:val="left"/>
                      <w:rPr>
                        <w:sz w:val="15"/>
                      </w:rPr>
                    </w:pPr>
                    <w:r>
                      <w:rPr>
                        <w:sz w:val="15"/>
                      </w:rPr>
                      <w:t>SS1</w:t>
                    </w:r>
                  </w:p>
                </w:txbxContent>
              </v:textbox>
              <w10:wrap type="none"/>
            </v:shape>
            <v:shape style="position:absolute;left:2153;top:2928;width:377;height:510" type="#_x0000_t202" filled="false" stroked="false">
              <v:textbox inset="0,0,0,0">
                <w:txbxContent>
                  <w:p>
                    <w:pPr>
                      <w:spacing w:line="170" w:lineRule="exact" w:before="0"/>
                      <w:ind w:left="55" w:right="0" w:hanging="56"/>
                      <w:jc w:val="left"/>
                      <w:rPr>
                        <w:sz w:val="15"/>
                      </w:rPr>
                    </w:pPr>
                    <w:r>
                      <w:rPr>
                        <w:w w:val="95"/>
                        <w:sz w:val="15"/>
                      </w:rPr>
                      <w:t>MISO</w:t>
                    </w:r>
                  </w:p>
                  <w:p>
                    <w:pPr>
                      <w:spacing w:line="208" w:lineRule="auto" w:before="34"/>
                      <w:ind w:left="47" w:right="1" w:firstLine="7"/>
                      <w:jc w:val="left"/>
                      <w:rPr>
                        <w:sz w:val="15"/>
                      </w:rPr>
                    </w:pPr>
                    <w:r>
                      <w:rPr>
                        <w:sz w:val="15"/>
                      </w:rPr>
                      <w:t>RST </w:t>
                    </w:r>
                    <w:r>
                      <w:rPr>
                        <w:w w:val="95"/>
                        <w:sz w:val="15"/>
                      </w:rPr>
                      <w:t>GND</w:t>
                    </w:r>
                  </w:p>
                </w:txbxContent>
              </v:textbox>
              <w10:wrap type="none"/>
            </v:shape>
            <v:shape style="position:absolute;left:2932;top:2393;width:109;height:1039" type="#_x0000_t202" filled="false" stroked="false">
              <v:textbox inset="0,0,0,0">
                <w:txbxContent>
                  <w:p>
                    <w:pPr>
                      <w:spacing w:line="169" w:lineRule="exact" w:before="0"/>
                      <w:ind w:left="17" w:right="0" w:firstLine="0"/>
                      <w:jc w:val="left"/>
                      <w:rPr>
                        <w:sz w:val="15"/>
                      </w:rPr>
                    </w:pPr>
                    <w:r>
                      <w:rPr>
                        <w:w w:val="94"/>
                        <w:sz w:val="15"/>
                      </w:rPr>
                      <w:t>1</w:t>
                    </w:r>
                  </w:p>
                  <w:p>
                    <w:pPr>
                      <w:spacing w:line="170" w:lineRule="exact" w:before="2"/>
                      <w:ind w:left="14" w:right="0" w:firstLine="0"/>
                      <w:jc w:val="left"/>
                      <w:rPr>
                        <w:sz w:val="15"/>
                      </w:rPr>
                    </w:pPr>
                    <w:r>
                      <w:rPr>
                        <w:w w:val="94"/>
                        <w:sz w:val="15"/>
                      </w:rPr>
                      <w:t>2</w:t>
                    </w:r>
                  </w:p>
                  <w:p>
                    <w:pPr>
                      <w:spacing w:line="167" w:lineRule="exact" w:before="0"/>
                      <w:ind w:left="5" w:right="0" w:firstLine="0"/>
                      <w:jc w:val="left"/>
                      <w:rPr>
                        <w:sz w:val="15"/>
                      </w:rPr>
                    </w:pPr>
                    <w:r>
                      <w:rPr>
                        <w:w w:val="94"/>
                        <w:sz w:val="15"/>
                      </w:rPr>
                      <w:t>3</w:t>
                    </w:r>
                  </w:p>
                  <w:p>
                    <w:pPr>
                      <w:spacing w:line="169" w:lineRule="exact" w:before="0"/>
                      <w:ind w:left="0" w:right="0" w:firstLine="0"/>
                      <w:jc w:val="left"/>
                      <w:rPr>
                        <w:sz w:val="15"/>
                      </w:rPr>
                    </w:pPr>
                    <w:r>
                      <w:rPr>
                        <w:w w:val="94"/>
                        <w:sz w:val="15"/>
                      </w:rPr>
                      <w:t>4</w:t>
                    </w:r>
                  </w:p>
                  <w:p>
                    <w:pPr>
                      <w:spacing w:before="1"/>
                      <w:ind w:left="3" w:right="0" w:firstLine="0"/>
                      <w:jc w:val="left"/>
                      <w:rPr>
                        <w:sz w:val="15"/>
                      </w:rPr>
                    </w:pPr>
                    <w:r>
                      <w:rPr>
                        <w:w w:val="94"/>
                        <w:sz w:val="15"/>
                      </w:rPr>
                      <w:t>5</w:t>
                    </w:r>
                  </w:p>
                  <w:p>
                    <w:pPr>
                      <w:spacing w:before="14"/>
                      <w:ind w:left="4" w:right="0" w:firstLine="0"/>
                      <w:jc w:val="left"/>
                      <w:rPr>
                        <w:sz w:val="15"/>
                      </w:rPr>
                    </w:pPr>
                    <w:r>
                      <w:rPr>
                        <w:w w:val="94"/>
                        <w:sz w:val="15"/>
                      </w:rPr>
                      <w:t>6</w:t>
                    </w:r>
                  </w:p>
                </w:txbxContent>
              </v:textbox>
              <w10:wrap type="none"/>
            </v:shape>
            <v:shape style="position:absolute;left:3512;top:2567;width:537;height:171" type="#_x0000_t202" filled="false" stroked="false">
              <v:textbox inset="0,0,0,0">
                <w:txbxContent>
                  <w:p>
                    <w:pPr>
                      <w:tabs>
                        <w:tab w:pos="516" w:val="left" w:leader="none"/>
                      </w:tabs>
                      <w:spacing w:line="170" w:lineRule="exact" w:before="0"/>
                      <w:ind w:left="0" w:right="0" w:firstLine="0"/>
                      <w:jc w:val="left"/>
                      <w:rPr>
                        <w:sz w:val="15"/>
                      </w:rPr>
                    </w:pPr>
                    <w:r>
                      <w:rPr>
                        <w:w w:val="94"/>
                        <w:sz w:val="15"/>
                        <w:u w:val="single"/>
                      </w:rPr>
                      <w:t> </w:t>
                    </w:r>
                    <w:r>
                      <w:rPr>
                        <w:sz w:val="15"/>
                        <w:u w:val="single"/>
                      </w:rPr>
                      <w:tab/>
                    </w:r>
                  </w:p>
                </w:txbxContent>
              </v:textbox>
              <w10:wrap type="none"/>
            </v:shape>
            <v:shape style="position:absolute;left:3894;top:2474;width:147;height:170" type="#_x0000_t202" filled="false" stroked="false">
              <v:textbox inset="0,0,0,0">
                <w:txbxContent>
                  <w:p>
                    <w:pPr>
                      <w:spacing w:line="169" w:lineRule="exact" w:before="0"/>
                      <w:ind w:left="0" w:right="0" w:firstLine="0"/>
                      <w:jc w:val="left"/>
                      <w:rPr>
                        <w:sz w:val="15"/>
                      </w:rPr>
                    </w:pPr>
                    <w:r>
                      <w:rPr>
                        <w:sz w:val="15"/>
                      </w:rPr>
                      <w:t>J1</w:t>
                    </w:r>
                  </w:p>
                </w:txbxContent>
              </v:textbox>
              <w10:wrap type="none"/>
            </v:shape>
            <v:shape style="position:absolute;left:4330;top:2670;width:147;height:170" type="#_x0000_t202" filled="false" stroked="false">
              <v:textbox inset="0,0,0,0">
                <w:txbxContent>
                  <w:p>
                    <w:pPr>
                      <w:spacing w:line="169" w:lineRule="exact" w:before="0"/>
                      <w:ind w:left="0" w:right="0" w:firstLine="0"/>
                      <w:jc w:val="left"/>
                      <w:rPr>
                        <w:sz w:val="15"/>
                      </w:rPr>
                    </w:pPr>
                    <w:r>
                      <w:rPr>
                        <w:sz w:val="15"/>
                      </w:rPr>
                      <w:t>J2</w:t>
                    </w:r>
                  </w:p>
                </w:txbxContent>
              </v:textbox>
              <w10:wrap type="none"/>
            </v:shape>
            <v:shape style="position:absolute;left:4834;top:2835;width:147;height:170" type="#_x0000_t202" filled="false" stroked="false">
              <v:textbox inset="0,0,0,0">
                <w:txbxContent>
                  <w:p>
                    <w:pPr>
                      <w:spacing w:line="169" w:lineRule="exact" w:before="0"/>
                      <w:ind w:left="0" w:right="0" w:firstLine="0"/>
                      <w:jc w:val="left"/>
                      <w:rPr>
                        <w:sz w:val="15"/>
                      </w:rPr>
                    </w:pPr>
                    <w:r>
                      <w:rPr>
                        <w:sz w:val="15"/>
                      </w:rPr>
                      <w:t>J3</w:t>
                    </w:r>
                  </w:p>
                </w:txbxContent>
              </v:textbox>
              <w10:wrap type="none"/>
            </v:shape>
            <v:shape style="position:absolute;left:5333;top:3003;width:147;height:170" type="#_x0000_t202" filled="false" stroked="false">
              <v:textbox inset="0,0,0,0">
                <w:txbxContent>
                  <w:p>
                    <w:pPr>
                      <w:spacing w:line="169" w:lineRule="exact" w:before="0"/>
                      <w:ind w:left="0" w:right="0" w:firstLine="0"/>
                      <w:jc w:val="left"/>
                      <w:rPr>
                        <w:sz w:val="15"/>
                      </w:rPr>
                    </w:pPr>
                    <w:r>
                      <w:rPr>
                        <w:sz w:val="15"/>
                      </w:rPr>
                      <w:t>J4</w:t>
                    </w:r>
                  </w:p>
                </w:txbxContent>
              </v:textbox>
              <w10:wrap type="none"/>
            </v:shape>
            <v:shape style="position:absolute;left:8106;top:672;width:320;height:2923" type="#_x0000_t202" filled="false" stroked="false">
              <v:textbox inset="0,0,0,0">
                <w:txbxContent>
                  <w:p>
                    <w:pPr>
                      <w:spacing w:line="300" w:lineRule="auto" w:before="2"/>
                      <w:ind w:left="23" w:right="53" w:hanging="1"/>
                      <w:jc w:val="both"/>
                      <w:rPr>
                        <w:sz w:val="12"/>
                      </w:rPr>
                    </w:pPr>
                    <w:r>
                      <w:rPr>
                        <w:sz w:val="12"/>
                      </w:rPr>
                      <w:t>PB2 PB3 PA0 </w:t>
                    </w:r>
                    <w:r>
                      <w:rPr>
                        <w:w w:val="95"/>
                        <w:sz w:val="12"/>
                      </w:rPr>
                      <w:t>PA.1 </w:t>
                    </w:r>
                    <w:r>
                      <w:rPr>
                        <w:sz w:val="12"/>
                      </w:rPr>
                      <w:t>PA2 PA3 PA4 PA5 PA6 PA7</w:t>
                    </w:r>
                  </w:p>
                  <w:p>
                    <w:pPr>
                      <w:spacing w:line="290" w:lineRule="auto" w:before="23"/>
                      <w:ind w:left="0" w:right="14" w:firstLine="75"/>
                      <w:jc w:val="left"/>
                      <w:rPr>
                        <w:sz w:val="12"/>
                      </w:rPr>
                    </w:pPr>
                    <w:r>
                      <w:rPr>
                        <w:sz w:val="12"/>
                      </w:rPr>
                      <w:t>SS </w:t>
                    </w:r>
                    <w:r>
                      <w:rPr>
                        <w:w w:val="95"/>
                        <w:sz w:val="12"/>
                      </w:rPr>
                      <w:t>MOSI MISO </w:t>
                    </w:r>
                    <w:r>
                      <w:rPr>
                        <w:sz w:val="12"/>
                      </w:rPr>
                      <w:t>SCK</w:t>
                    </w:r>
                  </w:p>
                  <w:p>
                    <w:pPr>
                      <w:spacing w:line="295" w:lineRule="auto" w:before="25"/>
                      <w:ind w:left="11" w:right="48" w:firstLine="13"/>
                      <w:jc w:val="both"/>
                      <w:rPr>
                        <w:sz w:val="12"/>
                      </w:rPr>
                    </w:pPr>
                    <w:r>
                      <w:rPr>
                        <w:sz w:val="12"/>
                      </w:rPr>
                      <w:t>RST RXD TXD</w:t>
                    </w:r>
                  </w:p>
                </w:txbxContent>
              </v:textbox>
              <w10:wrap type="none"/>
            </v:shape>
            <v:shape style="position:absolute;left:8771;top:671;width:226;height:488" type="#_x0000_t202" filled="false" stroked="false">
              <v:textbox inset="0,0,0,0">
                <w:txbxContent>
                  <w:p>
                    <w:pPr>
                      <w:spacing w:line="300" w:lineRule="auto" w:before="2"/>
                      <w:ind w:left="0" w:right="-1" w:hanging="1"/>
                      <w:jc w:val="left"/>
                      <w:rPr>
                        <w:sz w:val="12"/>
                      </w:rPr>
                    </w:pPr>
                    <w:r>
                      <w:rPr>
                        <w:sz w:val="12"/>
                      </w:rPr>
                      <w:t>PC2 PC3</w:t>
                    </w:r>
                  </w:p>
                  <w:p>
                    <w:pPr>
                      <w:spacing w:before="1"/>
                      <w:ind w:left="0" w:right="0" w:firstLine="0"/>
                      <w:jc w:val="left"/>
                      <w:rPr>
                        <w:sz w:val="12"/>
                      </w:rPr>
                    </w:pPr>
                    <w:r>
                      <w:rPr>
                        <w:sz w:val="12"/>
                      </w:rPr>
                      <w:t>PC4</w:t>
                    </w:r>
                  </w:p>
                </w:txbxContent>
              </v:textbox>
              <w10:wrap type="none"/>
            </v:shape>
            <v:shape style="position:absolute;left:6390;top:1163;width:1039;height:694" type="#_x0000_t202" filled="false" stroked="false">
              <v:textbox inset="0,0,0,0">
                <w:txbxContent>
                  <w:p>
                    <w:pPr>
                      <w:spacing w:line="171" w:lineRule="exact" w:before="0"/>
                      <w:ind w:left="0" w:right="18" w:firstLine="0"/>
                      <w:jc w:val="right"/>
                      <w:rPr>
                        <w:sz w:val="15"/>
                      </w:rPr>
                    </w:pPr>
                    <w:r>
                      <w:rPr>
                        <w:w w:val="95"/>
                        <w:sz w:val="15"/>
                      </w:rPr>
                      <w:t>До</w:t>
                    </w:r>
                    <w:r>
                      <w:rPr>
                        <w:spacing w:val="-12"/>
                        <w:w w:val="95"/>
                        <w:sz w:val="15"/>
                      </w:rPr>
                      <w:t> </w:t>
                    </w:r>
                    <w:r>
                      <w:rPr>
                        <w:w w:val="95"/>
                        <w:sz w:val="15"/>
                      </w:rPr>
                      <w:t>підсилювачів</w:t>
                    </w:r>
                  </w:p>
                  <w:p>
                    <w:pPr>
                      <w:spacing w:before="2"/>
                      <w:ind w:left="276" w:right="18" w:firstLine="226"/>
                      <w:jc w:val="right"/>
                      <w:rPr>
                        <w:sz w:val="15"/>
                      </w:rPr>
                    </w:pPr>
                    <w:r>
                      <w:rPr>
                        <w:spacing w:val="-1"/>
                        <w:w w:val="95"/>
                        <w:sz w:val="15"/>
                      </w:rPr>
                      <w:t>сигналів </w:t>
                    </w:r>
                    <w:r>
                      <w:rPr>
                        <w:w w:val="90"/>
                        <w:sz w:val="15"/>
                      </w:rPr>
                      <w:t>зворотнього</w:t>
                    </w:r>
                  </w:p>
                  <w:p>
                    <w:pPr>
                      <w:spacing w:before="2"/>
                      <w:ind w:left="0" w:right="22" w:firstLine="0"/>
                      <w:jc w:val="right"/>
                      <w:rPr>
                        <w:sz w:val="15"/>
                      </w:rPr>
                    </w:pPr>
                    <w:r>
                      <w:rPr>
                        <w:spacing w:val="-1"/>
                        <w:w w:val="95"/>
                        <w:sz w:val="15"/>
                      </w:rPr>
                      <w:t>зв'язку</w:t>
                    </w:r>
                  </w:p>
                </w:txbxContent>
              </v:textbox>
              <w10:wrap type="none"/>
            </v:shape>
            <v:shape style="position:absolute;left:8772;top:1191;width:225;height:488" type="#_x0000_t202" filled="false" stroked="false">
              <v:textbox inset="0,0,0,0">
                <w:txbxContent>
                  <w:p>
                    <w:pPr>
                      <w:spacing w:line="300" w:lineRule="auto" w:before="2"/>
                      <w:ind w:left="0" w:right="8" w:firstLine="0"/>
                      <w:jc w:val="left"/>
                      <w:rPr>
                        <w:sz w:val="12"/>
                      </w:rPr>
                    </w:pPr>
                    <w:r>
                      <w:rPr>
                        <w:w w:val="95"/>
                        <w:sz w:val="12"/>
                      </w:rPr>
                      <w:t>PC5 PC6</w:t>
                    </w:r>
                  </w:p>
                  <w:p>
                    <w:pPr>
                      <w:spacing w:before="1"/>
                      <w:ind w:left="0" w:right="0" w:firstLine="0"/>
                      <w:jc w:val="left"/>
                      <w:rPr>
                        <w:sz w:val="12"/>
                      </w:rPr>
                    </w:pPr>
                    <w:r>
                      <w:rPr>
                        <w:sz w:val="12"/>
                      </w:rPr>
                      <w:t>PC7</w:t>
                    </w:r>
                  </w:p>
                </w:txbxContent>
              </v:textbox>
              <w10:wrap type="none"/>
            </v:shape>
            <v:shape style="position:absolute;left:10024;top:407;width:929;height:864" type="#_x0000_t202" filled="false" stroked="false">
              <v:textbox inset="0,0,0,0">
                <w:txbxContent>
                  <w:p>
                    <w:pPr>
                      <w:spacing w:line="242" w:lineRule="auto" w:before="0"/>
                      <w:ind w:left="1" w:right="1" w:firstLine="1"/>
                      <w:jc w:val="left"/>
                      <w:rPr>
                        <w:sz w:val="15"/>
                      </w:rPr>
                    </w:pPr>
                    <w:r>
                      <w:rPr>
                        <w:sz w:val="15"/>
                      </w:rPr>
                      <w:t>До драйвера керування</w:t>
                    </w:r>
                  </w:p>
                  <w:p>
                    <w:pPr>
                      <w:spacing w:line="240" w:lineRule="auto" w:before="0"/>
                      <w:ind w:left="0" w:right="1" w:firstLine="4"/>
                      <w:jc w:val="left"/>
                      <w:rPr>
                        <w:sz w:val="15"/>
                      </w:rPr>
                    </w:pPr>
                    <w:r>
                      <w:rPr>
                        <w:w w:val="95"/>
                        <w:sz w:val="15"/>
                      </w:rPr>
                      <w:t>транзисторами </w:t>
                    </w:r>
                    <w:r>
                      <w:rPr>
                        <w:sz w:val="15"/>
                      </w:rPr>
                      <w:t>активного випрямляча</w:t>
                    </w:r>
                  </w:p>
                </w:txbxContent>
              </v:textbox>
              <w10:wrap type="none"/>
            </v:shape>
            <v:shape style="position:absolute;left:9281;top:1290;width:221;height:142" type="#_x0000_t202" filled="false" stroked="false">
              <v:textbox inset="0,0,0,0">
                <w:txbxContent>
                  <w:p>
                    <w:pPr>
                      <w:spacing w:before="2"/>
                      <w:ind w:left="0" w:right="0" w:firstLine="0"/>
                      <w:jc w:val="left"/>
                      <w:rPr>
                        <w:sz w:val="7"/>
                      </w:rPr>
                    </w:pPr>
                    <w:r>
                      <w:rPr>
                        <w:sz w:val="12"/>
                      </w:rPr>
                      <w:t>U</w:t>
                    </w:r>
                    <w:r>
                      <w:rPr>
                        <w:sz w:val="7"/>
                      </w:rPr>
                      <w:t>ком</w:t>
                    </w:r>
                  </w:p>
                </w:txbxContent>
              </v:textbox>
              <w10:wrap type="none"/>
            </v:shape>
            <v:shape style="position:absolute;left:8767;top:1883;width:247;height:662" type="#_x0000_t202" filled="false" stroked="false">
              <v:textbox inset="0,0,0,0">
                <w:txbxContent>
                  <w:p>
                    <w:pPr>
                      <w:spacing w:line="300" w:lineRule="auto" w:before="2"/>
                      <w:ind w:left="0" w:right="18" w:firstLine="5"/>
                      <w:jc w:val="both"/>
                      <w:rPr>
                        <w:sz w:val="12"/>
                      </w:rPr>
                    </w:pPr>
                    <w:r>
                      <w:rPr>
                        <w:sz w:val="12"/>
                      </w:rPr>
                      <w:t>PD3 PD4 PD5</w:t>
                    </w:r>
                  </w:p>
                  <w:p>
                    <w:pPr>
                      <w:spacing w:before="2"/>
                      <w:ind w:left="6" w:right="0" w:firstLine="0"/>
                      <w:jc w:val="left"/>
                      <w:rPr>
                        <w:sz w:val="12"/>
                      </w:rPr>
                    </w:pPr>
                    <w:r>
                      <w:rPr>
                        <w:sz w:val="12"/>
                      </w:rPr>
                      <w:t>PD6</w:t>
                    </w:r>
                  </w:p>
                </w:txbxContent>
              </v:textbox>
              <w10:wrap type="none"/>
            </v:shape>
            <v:shape style="position:absolute;left:8759;top:2742;width:269;height:318" type="#_x0000_t202" filled="false" stroked="false">
              <v:textbox inset="0,0,0,0">
                <w:txbxContent>
                  <w:p>
                    <w:pPr>
                      <w:spacing w:before="2"/>
                      <w:ind w:left="22" w:right="0" w:firstLine="0"/>
                      <w:jc w:val="left"/>
                      <w:rPr>
                        <w:sz w:val="7"/>
                      </w:rPr>
                    </w:pPr>
                    <w:r>
                      <w:rPr>
                        <w:sz w:val="12"/>
                      </w:rPr>
                      <w:t>A</w:t>
                    </w:r>
                    <w:r>
                      <w:rPr>
                        <w:sz w:val="7"/>
                      </w:rPr>
                      <w:t>REF</w:t>
                    </w:r>
                  </w:p>
                  <w:p>
                    <w:pPr>
                      <w:spacing w:before="38"/>
                      <w:ind w:left="0" w:right="0" w:firstLine="0"/>
                      <w:jc w:val="left"/>
                      <w:rPr>
                        <w:sz w:val="12"/>
                      </w:rPr>
                    </w:pPr>
                    <w:r>
                      <w:rPr>
                        <w:spacing w:val="-8"/>
                        <w:sz w:val="12"/>
                      </w:rPr>
                      <w:t>AVcc</w:t>
                    </w:r>
                  </w:p>
                </w:txbxContent>
              </v:textbox>
              <w10:wrap type="none"/>
            </v:shape>
            <v:shape style="position:absolute;left:10031;top:1767;width:928;height:1054" type="#_x0000_t202" filled="false" stroked="false">
              <v:textbox inset="0,0,0,0">
                <w:txbxContent>
                  <w:p>
                    <w:pPr>
                      <w:spacing w:line="240" w:lineRule="auto" w:before="0"/>
                      <w:ind w:left="1" w:right="1" w:firstLine="1"/>
                      <w:jc w:val="left"/>
                      <w:rPr>
                        <w:sz w:val="15"/>
                      </w:rPr>
                    </w:pPr>
                    <w:r>
                      <w:rPr>
                        <w:sz w:val="15"/>
                      </w:rPr>
                      <w:t>До драйвера керування</w:t>
                    </w:r>
                  </w:p>
                  <w:p>
                    <w:pPr>
                      <w:spacing w:before="0"/>
                      <w:ind w:left="0" w:right="1" w:firstLine="3"/>
                      <w:jc w:val="left"/>
                      <w:rPr>
                        <w:sz w:val="15"/>
                      </w:rPr>
                    </w:pPr>
                    <w:r>
                      <w:rPr>
                        <w:w w:val="95"/>
                        <w:sz w:val="15"/>
                      </w:rPr>
                      <w:t>транзисторами </w:t>
                    </w:r>
                    <w:r>
                      <w:rPr>
                        <w:sz w:val="15"/>
                      </w:rPr>
                      <w:t>автономного</w:t>
                    </w:r>
                  </w:p>
                  <w:p>
                    <w:pPr>
                      <w:spacing w:before="3"/>
                      <w:ind w:left="0" w:right="0" w:firstLine="0"/>
                      <w:jc w:val="left"/>
                      <w:rPr>
                        <w:sz w:val="15"/>
                      </w:rPr>
                    </w:pPr>
                    <w:r>
                      <w:rPr>
                        <w:sz w:val="15"/>
                      </w:rPr>
                      <w:t>інвертора</w:t>
                    </w:r>
                  </w:p>
                  <w:p>
                    <w:pPr>
                      <w:spacing w:before="15"/>
                      <w:ind w:left="568" w:right="0" w:firstLine="0"/>
                      <w:jc w:val="left"/>
                      <w:rPr>
                        <w:sz w:val="15"/>
                      </w:rPr>
                    </w:pPr>
                    <w:r>
                      <w:rPr>
                        <w:sz w:val="15"/>
                      </w:rPr>
                      <w:t>+5В</w:t>
                    </w:r>
                  </w:p>
                </w:txbxContent>
              </v:textbox>
              <w10:wrap type="none"/>
            </v:shape>
            <v:shape style="position:absolute;left:5893;top:3435;width:267;height:171" type="#_x0000_t202" filled="false" stroked="false">
              <v:textbox inset="0,0,0,0">
                <w:txbxContent>
                  <w:p>
                    <w:pPr>
                      <w:spacing w:line="169" w:lineRule="exact" w:before="0"/>
                      <w:ind w:left="0" w:right="0" w:firstLine="0"/>
                      <w:jc w:val="left"/>
                      <w:rPr>
                        <w:sz w:val="15"/>
                      </w:rPr>
                    </w:pPr>
                    <w:r>
                      <w:rPr>
                        <w:sz w:val="15"/>
                      </w:rPr>
                      <w:t>+5В</w:t>
                    </w:r>
                  </w:p>
                </w:txbxContent>
              </v:textbox>
              <w10:wrap type="none"/>
            </v:shape>
            <v:shape style="position:absolute;left:6258;top:3347;width:258;height:171" type="#_x0000_t202" filled="false" stroked="false">
              <v:textbox inset="0,0,0,0">
                <w:txbxContent>
                  <w:p>
                    <w:pPr>
                      <w:spacing w:line="169" w:lineRule="exact" w:before="0"/>
                      <w:ind w:left="0" w:right="0" w:firstLine="0"/>
                      <w:jc w:val="left"/>
                      <w:rPr>
                        <w:sz w:val="15"/>
                      </w:rPr>
                    </w:pPr>
                    <w:r>
                      <w:rPr>
                        <w:sz w:val="15"/>
                      </w:rPr>
                      <w:t>R48</w:t>
                    </w:r>
                  </w:p>
                </w:txbxContent>
              </v:textbox>
              <w10:wrap type="none"/>
            </v:shape>
            <v:shape style="position:absolute;left:7216;top:3429;width:282;height:171" type="#_x0000_t202" filled="false" stroked="false">
              <v:textbox inset="0,0,0,0">
                <w:txbxContent>
                  <w:p>
                    <w:pPr>
                      <w:spacing w:line="170" w:lineRule="exact" w:before="0"/>
                      <w:ind w:left="0" w:right="0" w:firstLine="0"/>
                      <w:jc w:val="left"/>
                      <w:rPr>
                        <w:sz w:val="15"/>
                      </w:rPr>
                    </w:pPr>
                    <w:r>
                      <w:rPr>
                        <w:w w:val="95"/>
                        <w:sz w:val="15"/>
                      </w:rPr>
                      <w:t>RST</w:t>
                    </w:r>
                  </w:p>
                </w:txbxContent>
              </v:textbox>
              <w10:wrap type="none"/>
            </v:shape>
            <v:shape style="position:absolute;left:8764;top:3263;width:277;height:331" type="#_x0000_t202" filled="false" stroked="false">
              <v:textbox inset="0,0,0,0">
                <w:txbxContent>
                  <w:p>
                    <w:pPr>
                      <w:spacing w:before="2"/>
                      <w:ind w:left="32" w:right="0" w:firstLine="0"/>
                      <w:jc w:val="left"/>
                      <w:rPr>
                        <w:sz w:val="12"/>
                      </w:rPr>
                    </w:pPr>
                    <w:r>
                      <w:rPr>
                        <w:sz w:val="12"/>
                      </w:rPr>
                      <w:t>Vcc</w:t>
                    </w:r>
                  </w:p>
                  <w:p>
                    <w:pPr>
                      <w:spacing w:before="51"/>
                      <w:ind w:left="0" w:right="0" w:firstLine="0"/>
                      <w:jc w:val="left"/>
                      <w:rPr>
                        <w:sz w:val="12"/>
                      </w:rPr>
                    </w:pPr>
                    <w:r>
                      <w:rPr>
                        <w:sz w:val="12"/>
                      </w:rPr>
                      <w:t>GND</w:t>
                    </w:r>
                  </w:p>
                </w:txbxContent>
              </v:textbox>
              <w10:wrap type="none"/>
            </v:shape>
            <v:shape style="position:absolute;left:9813;top:3183;width:267;height:171" type="#_x0000_t202" filled="false" stroked="false">
              <v:textbox inset="0,0,0,0">
                <w:txbxContent>
                  <w:p>
                    <w:pPr>
                      <w:spacing w:line="169" w:lineRule="exact" w:before="0"/>
                      <w:ind w:left="0" w:right="0" w:firstLine="0"/>
                      <w:jc w:val="left"/>
                      <w:rPr>
                        <w:sz w:val="15"/>
                      </w:rPr>
                    </w:pPr>
                    <w:r>
                      <w:rPr>
                        <w:sz w:val="15"/>
                      </w:rPr>
                      <w:t>+5В</w:t>
                    </w:r>
                  </w:p>
                </w:txbxContent>
              </v:textbox>
              <w10:wrap type="none"/>
            </v:shape>
            <v:shape style="position:absolute;left:7248;top:3891;width:266;height:171" type="#_x0000_t202" filled="false" stroked="false">
              <v:textbox inset="0,0,0,0">
                <w:txbxContent>
                  <w:p>
                    <w:pPr>
                      <w:spacing w:line="169" w:lineRule="exact" w:before="0"/>
                      <w:ind w:left="0" w:right="0" w:firstLine="0"/>
                      <w:jc w:val="left"/>
                      <w:rPr>
                        <w:sz w:val="15"/>
                      </w:rPr>
                    </w:pPr>
                    <w:r>
                      <w:rPr>
                        <w:sz w:val="15"/>
                      </w:rPr>
                      <w:t>SB1</w:t>
                    </w:r>
                  </w:p>
                </w:txbxContent>
              </v:textbox>
              <w10:wrap type="none"/>
            </v:shape>
            <w10:wrap type="none"/>
          </v:group>
        </w:pict>
      </w:r>
      <w:r>
        <w:rPr>
          <w:w w:val="90"/>
          <w:sz w:val="15"/>
        </w:rPr>
        <w:t>DD4</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6"/>
        </w:rPr>
      </w:pPr>
    </w:p>
    <w:p>
      <w:pPr>
        <w:pStyle w:val="BodyText"/>
        <w:spacing w:line="360" w:lineRule="auto" w:before="89"/>
        <w:ind w:left="3132" w:right="1569" w:hanging="1777"/>
      </w:pPr>
      <w:r>
        <w:rPr/>
        <w:t>Рисунок 2.6 – Система управління активним випрямлячем і інвертором веденим мережею</w:t>
      </w:r>
    </w:p>
    <w:p>
      <w:pPr>
        <w:pStyle w:val="BodyText"/>
      </w:pPr>
    </w:p>
    <w:p>
      <w:pPr>
        <w:pStyle w:val="BodyText"/>
        <w:spacing w:line="360" w:lineRule="auto" w:before="1"/>
        <w:ind w:left="242" w:right="466" w:firstLine="707"/>
        <w:jc w:val="both"/>
      </w:pPr>
      <w:r>
        <w:rPr/>
        <w:t>Кнопка SB1, конденсатор С35 і резистор R48 формують коло попереднього скиду мікроконтролерів. Роз’єднувач XS4 призначений для приєднання програматора при внутрісистемному програмуванні. Джампери J1…J4 призначені для перекомутації порту SPI.</w:t>
      </w:r>
    </w:p>
    <w:p>
      <w:pPr>
        <w:pStyle w:val="BodyText"/>
        <w:spacing w:line="360" w:lineRule="auto"/>
        <w:ind w:left="242" w:right="464" w:firstLine="707"/>
        <w:jc w:val="both"/>
      </w:pPr>
      <w:r>
        <w:rPr/>
        <w:t>Система управління автономним інвертором напруги надана на рис. 2.7 і реалізована на спеціалізованому мікроконтролері DD5. Кварцовий резонатор BQ3 і конденсатори С41, С44 призначені для формування тактової частоти мікроконтролера. Стабілітрон VD12 встановлено для</w:t>
      </w:r>
      <w:r>
        <w:rPr>
          <w:spacing w:val="4"/>
        </w:rPr>
        <w:t> </w:t>
      </w:r>
      <w:r>
        <w:rPr/>
        <w:t>формування</w:t>
      </w:r>
    </w:p>
    <w:p>
      <w:pPr>
        <w:spacing w:after="0" w:line="360" w:lineRule="auto"/>
        <w:jc w:val="both"/>
        <w:sectPr>
          <w:pgSz w:w="11910" w:h="16840"/>
          <w:pgMar w:header="712" w:footer="0" w:top="1180" w:bottom="280" w:left="1460" w:right="380"/>
        </w:sectPr>
      </w:pPr>
    </w:p>
    <w:p>
      <w:pPr>
        <w:pStyle w:val="BodyText"/>
        <w:spacing w:line="360" w:lineRule="auto" w:before="102"/>
        <w:ind w:left="242" w:right="451"/>
      </w:pPr>
      <w:r>
        <w:rPr/>
        <w:t>опорної напруги АЦП, вмонтованого в мікроконтролер. Конденсатори С47, С50 і С56 фільтрують низькочастотну пульсацію, а С53 – високочастотну.</w:t>
      </w:r>
    </w:p>
    <w:p>
      <w:pPr>
        <w:pStyle w:val="BodyText"/>
        <w:rPr>
          <w:sz w:val="20"/>
        </w:rPr>
      </w:pPr>
    </w:p>
    <w:p>
      <w:pPr>
        <w:pStyle w:val="BodyText"/>
        <w:spacing w:before="4"/>
        <w:rPr>
          <w:sz w:val="20"/>
        </w:rPr>
      </w:pPr>
    </w:p>
    <w:p>
      <w:pPr>
        <w:spacing w:after="0"/>
        <w:rPr>
          <w:sz w:val="20"/>
        </w:rPr>
        <w:sectPr>
          <w:pgSz w:w="11910" w:h="16840"/>
          <w:pgMar w:header="712" w:footer="0" w:top="1180" w:bottom="280" w:left="1460" w:right="380"/>
        </w:sectPr>
      </w:pPr>
    </w:p>
    <w:p>
      <w:pPr>
        <w:pStyle w:val="BodyText"/>
        <w:rPr>
          <w:sz w:val="16"/>
        </w:rPr>
      </w:pPr>
    </w:p>
    <w:p>
      <w:pPr>
        <w:pStyle w:val="BodyText"/>
        <w:rPr>
          <w:sz w:val="16"/>
        </w:rPr>
      </w:pPr>
    </w:p>
    <w:p>
      <w:pPr>
        <w:spacing w:line="152" w:lineRule="exact" w:before="112"/>
        <w:ind w:left="0" w:right="0" w:firstLine="0"/>
        <w:jc w:val="right"/>
        <w:rPr>
          <w:sz w:val="14"/>
        </w:rPr>
      </w:pPr>
      <w:r>
        <w:rPr>
          <w:w w:val="90"/>
          <w:sz w:val="14"/>
        </w:rPr>
        <w:t>RST</w:t>
      </w:r>
    </w:p>
    <w:p>
      <w:pPr>
        <w:pStyle w:val="BodyText"/>
        <w:rPr>
          <w:sz w:val="16"/>
        </w:rPr>
      </w:pPr>
      <w:r>
        <w:rPr/>
        <w:br w:type="column"/>
      </w:r>
      <w:r>
        <w:rPr>
          <w:sz w:val="16"/>
        </w:rPr>
      </w:r>
    </w:p>
    <w:p>
      <w:pPr>
        <w:pStyle w:val="BodyText"/>
        <w:spacing w:before="4"/>
        <w:rPr>
          <w:sz w:val="13"/>
        </w:rPr>
      </w:pPr>
    </w:p>
    <w:p>
      <w:pPr>
        <w:spacing w:before="0"/>
        <w:ind w:left="556" w:right="0" w:firstLine="0"/>
        <w:jc w:val="left"/>
        <w:rPr>
          <w:sz w:val="14"/>
        </w:rPr>
      </w:pPr>
      <w:r>
        <w:rPr>
          <w:sz w:val="14"/>
        </w:rPr>
        <w:t>DD5</w:t>
      </w:r>
    </w:p>
    <w:p>
      <w:pPr>
        <w:spacing w:line="97" w:lineRule="exact" w:before="37"/>
        <w:ind w:left="565" w:right="0" w:firstLine="0"/>
        <w:jc w:val="left"/>
        <w:rPr>
          <w:sz w:val="7"/>
        </w:rPr>
      </w:pPr>
      <w:r>
        <w:rPr>
          <w:spacing w:val="4"/>
          <w:sz w:val="12"/>
        </w:rPr>
        <w:t>SPU </w:t>
      </w:r>
      <w:r>
        <w:rPr>
          <w:position w:val="2"/>
          <w:sz w:val="12"/>
        </w:rPr>
        <w:t>IN</w:t>
      </w:r>
      <w:r>
        <w:rPr>
          <w:spacing w:val="-12"/>
          <w:position w:val="2"/>
          <w:sz w:val="12"/>
        </w:rPr>
        <w:t> </w:t>
      </w:r>
      <w:r>
        <w:rPr>
          <w:spacing w:val="-6"/>
          <w:position w:val="2"/>
          <w:sz w:val="7"/>
        </w:rPr>
        <w:t>mux</w:t>
      </w:r>
    </w:p>
    <w:p>
      <w:pPr>
        <w:pStyle w:val="BodyText"/>
        <w:rPr>
          <w:sz w:val="20"/>
        </w:rPr>
      </w:pPr>
      <w:r>
        <w:rPr/>
        <w:br w:type="column"/>
      </w:r>
      <w:r>
        <w:rPr>
          <w:sz w:val="20"/>
        </w:rPr>
      </w:r>
    </w:p>
    <w:p>
      <w:pPr>
        <w:tabs>
          <w:tab w:pos="726" w:val="left" w:leader="none"/>
        </w:tabs>
        <w:spacing w:before="145"/>
        <w:ind w:left="203" w:right="0" w:firstLine="0"/>
        <w:jc w:val="left"/>
        <w:rPr>
          <w:sz w:val="12"/>
        </w:rPr>
      </w:pPr>
      <w:r>
        <w:rPr>
          <w:position w:val="6"/>
          <w:sz w:val="14"/>
        </w:rPr>
        <w:t>R64</w:t>
        <w:tab/>
      </w:r>
      <w:r>
        <w:rPr>
          <w:spacing w:val="-7"/>
          <w:w w:val="95"/>
          <w:sz w:val="12"/>
        </w:rPr>
        <w:t>+5В</w:t>
      </w:r>
    </w:p>
    <w:p>
      <w:pPr>
        <w:tabs>
          <w:tab w:pos="3186" w:val="left" w:leader="none"/>
        </w:tabs>
        <w:spacing w:before="96"/>
        <w:ind w:left="787" w:right="0" w:firstLine="0"/>
        <w:jc w:val="left"/>
        <w:rPr>
          <w:sz w:val="14"/>
        </w:rPr>
      </w:pPr>
      <w:r>
        <w:rPr/>
        <w:br w:type="column"/>
      </w:r>
      <w:r>
        <w:rPr>
          <w:sz w:val="12"/>
        </w:rPr>
        <w:t>+5В</w:t>
        <w:tab/>
      </w:r>
      <w:r>
        <w:rPr>
          <w:w w:val="95"/>
          <w:position w:val="1"/>
          <w:sz w:val="14"/>
        </w:rPr>
        <w:t>VD28</w:t>
      </w:r>
      <w:r>
        <w:rPr>
          <w:spacing w:val="-21"/>
          <w:w w:val="95"/>
          <w:position w:val="1"/>
          <w:sz w:val="14"/>
        </w:rPr>
        <w:t> </w:t>
      </w:r>
      <w:r>
        <w:rPr>
          <w:spacing w:val="-5"/>
          <w:w w:val="95"/>
          <w:position w:val="3"/>
          <w:sz w:val="14"/>
        </w:rPr>
        <w:t>VD30</w:t>
      </w:r>
    </w:p>
    <w:p>
      <w:pPr>
        <w:spacing w:before="41"/>
        <w:ind w:left="1206" w:right="0" w:firstLine="0"/>
        <w:jc w:val="left"/>
        <w:rPr>
          <w:sz w:val="14"/>
        </w:rPr>
      </w:pPr>
      <w:r>
        <w:rPr/>
        <w:pict>
          <v:group style="position:absolute;margin-left:97.009315pt;margin-top:-.532439pt;width:468.95pt;height:176.2pt;mso-position-horizontal-relative:page;mso-position-vertical-relative:paragraph;z-index:-257692672" coordorigin="1940,-11" coordsize="9379,3524">
            <v:shape style="position:absolute;left:5769;top:10684;width:4333;height:2113" coordorigin="5769,10684" coordsize="4333,2113" path="m5016,1484l7638,1479m6803,2909l7422,2907e" filled="false" stroked="true" strokeweight=".08975pt" strokecolor="#000000">
              <v:path arrowok="t"/>
              <v:stroke dashstyle="solid"/>
            </v:shape>
            <v:shape style="position:absolute;left:7215;top:2303;width:119;height:523" type="#_x0000_t75" stroked="false">
              <v:imagedata r:id="rId208" o:title=""/>
            </v:shape>
            <v:shape style="position:absolute;left:8447;top:11385;width:1852;height:1434" coordorigin="8447,11385" coordsize="1852,1434" path="m7275,2336l7275,2132m7275,2132l7639,2132m7638,1968l6728,1970m6802,2263l6801,1970m7639,2295l7566,2295m7566,2295l7567,2776m7276,2744l7276,2908m7640,2907l7640,2458m7756,2907l7640,2907m7422,2907l7640,2907m7289,2261l7289,2257,7287,2253,7285,2250,7282,2248,7278,2246,7275,2245,7271,2246,7268,2248,7264,2250,7262,2253,7261,2257,7260,2261,7261,2266,7262,2270,7264,2273,7268,2276,7271,2277,7275,2278,7279,2277,7282,2276,7285,2273,7287,2270,7289,2266,7289,2261xm6816,1970l6815,1966,6814,1962,6811,1958,6809,1956,6805,1954,6801,1954,6797,1954,6794,1956,6791,1958,6788,1962,6787,1966,6786,1970,6787,1975,6788,1979,6791,1982,6794,1984,6797,1986,6801,1986,6805,1986,6809,1984,6811,1982,6814,1978,6815,1974,6816,1970xm7655,2907l7654,2903,7653,2899,7650,2895,7648,2893,7644,2891,7640,2891,7636,2891,7633,2893,7630,2895,7627,2899,7626,2903,7625,2907,7626,2911,7627,2915,7630,2918,7633,2921,7636,2923,7640,2923,7644,2922,7648,2921,7650,2918,7653,2915,7654,2911,7655,2907xm7291,2908l7290,2903,7288,2899,7286,2896,7283,2893,7280,2892,7276,2891,7272,2892,7269,2893,7266,2896,7263,2899,7262,2903,7262,2908,7262,2912,7263,2916,7266,2919,7269,2922,7272,2923,7276,2924,7280,2923,7283,2922,7286,2919,7289,2916,7290,2912,7291,2908xm6723,1970l6636,1970,6723,1953,6723,1986,6636,1970e" filled="false" stroked="true" strokeweight=".08975pt" strokecolor="#000000">
              <v:path arrowok="t"/>
              <v:stroke dashstyle="solid"/>
            </v:shape>
            <v:shape style="position:absolute;left:8294;top:2838;width:468;height:134" type="#_x0000_t75" stroked="false">
              <v:imagedata r:id="rId209" o:title=""/>
            </v:shape>
            <v:shape style="position:absolute;left:8720;top:11399;width:5538;height:1490" coordorigin="8720,11400" coordsize="5538,1490" path="m8877,2455l8878,2905m8878,2905l8762,2905m8805,2456l9241,2455m8179,2906l8296,2906m8892,2455l8891,2451,8890,2447,8887,2444,8885,2441,8881,2440,8877,2439,8874,2440,8870,2441,8867,2444,8865,2447,8864,2451,8863,2455,8864,2460,8865,2464,8867,2467,8870,2470,8874,2472,8877,2472,8881,2472,8885,2470,8887,2467,8890,2464,8891,2460,8892,2455xm8135,2971l7844,2972,7844,2841,8135,2841,8135,2971xm8135,2906l8223,2906m7844,2906l7756,2907m7989,2710l7989,2841m7989,2776l7932,2776m7932,2776l7567,2776m6889,2329l7180,2328,7180,2198,6889,2199,6889,2329xm6889,2264l6801,2264m7180,2263l7268,2263m7034,2068l7035,2198m7034,2133l7093,2133m8804,1966l10151,1963m8804,2129l10151,2127m8804,2292l10151,2290m9241,2455l10152,2453m7093,2133l7275,2132m7289,2132l7289,2128,7287,2124,7285,2121,7282,2118,7278,2117,7275,2116,7271,2117,7268,2118,7264,2121,7262,2125,7261,2128,7260,2132,7261,2137,7262,2140,7264,2144,7268,2146,7271,2148,7275,2149,7279,2148,7282,2146,7285,2144,7287,2140,7289,2137,7289,2132xe" filled="false" stroked="true" strokeweight=".08975pt" strokecolor="#000000">
              <v:path arrowok="t"/>
              <v:stroke dashstyle="solid"/>
            </v:shape>
            <v:line style="position:absolute" from="9020,496" to="9020,498" stroked="true" strokeweight=".012102pt" strokecolor="#000000">
              <v:stroke dashstyle="solid"/>
            </v:line>
            <v:shape style="position:absolute;left:12025;top:9185;width:555;height:290" coordorigin="12025,9185" coordsize="555,290" path="m8801,497l9020,497m8903,546l9137,546m8903,595l9137,594m9020,595l9020,660m9020,546l9020,464e" filled="false" stroked="true" strokeweight=".08975pt" strokecolor="#000000">
              <v:path arrowok="t"/>
              <v:stroke dashstyle="solid"/>
            </v:shape>
            <v:line style="position:absolute" from="9312,822" to="9312,824" stroked="true" strokeweight=".012102pt" strokecolor="#000000">
              <v:stroke dashstyle="solid"/>
            </v:line>
            <v:shape style="position:absolute;left:8328;top:8485;width:5926;height:1976" coordorigin="8329,8486" coordsize="5926,1976" path="m9195,872l9428,871m8802,987l9858,985m9195,921l9428,920m9312,921l9312,986m9312,872l9312,790m8802,1150l9604,1148m9487,1197l9720,1197m8803,1313l10150,1311m9487,1247l9720,1246m9604,1246l9604,1312m9604,1197l9604,1115m7636,500l7635,10m6652,12l9602,6m9602,6l9604,1148m9312,790l9310,7m9020,464l9019,7m9020,497l9019,170m9078,366l8961,366m9078,235l8961,236m9020,366l9078,235m9020,366l8961,236m9311,496l9311,170m9369,365l9253,366m9369,235l9252,235m9311,366l9369,235m9311,366l9252,235m9603,496l9602,169m9661,365l9544,365m9660,234l9544,235m9602,365l9660,234m9602,365l9544,235m9033,7l9033,3,9031,-1,9029,-4,9027,-7,9023,-9,9019,-9,9015,-9,9012,-7,9008,-4,9006,-1,9005,3,9004,7,9005,11,9006,15,9008,19,9012,21,9015,23,9019,24,9023,23,9027,21,9029,19,9031,15,9033,11,9033,7xm9325,7l9324,2,9323,-1,9321,-5,9318,-8,9314,-9,9310,-10,9306,-9,9303,-7,9300,-5,9298,-1,9296,2,9295,7,9296,11,9298,15,9300,18,9303,21,9306,22,9310,23,9314,22,9318,21,9321,18,9323,15,9324,11,9325,7xm9035,497l9034,493,9032,489,9030,485,9027,483,9024,481,9020,480,9016,481,9012,483,9010,485,9007,489,9006,493,9005,497,9006,501,9007,505,9010,508,9012,511,9016,513,9020,513,9024,513,9027,511,9030,508,9032,505,9034,501,9035,497xm9327,823l9326,818,9324,815,9322,811,9319,809,9316,807,9312,806,9308,807,9304,809,9301,811,9299,815,9298,818,9297,823,9298,827,9299,831,9302,834,9304,837,9308,838,9312,839,9316,838,9319,837,9322,834,9324,831,9326,827,9327,823xm9618,1148l9618,1144,9616,1140,9614,1137,9610,1134,9607,1133,9604,1132,9600,1133,9596,1134,9593,1137,9591,1140,9589,1144,9589,1148,9589,1153,9591,1157,9593,1160,9596,1163,9600,1164,9604,1165,9608,1164,9611,1163,9614,1160,9616,1157,9618,1153,9618,1148xm6652,12l6565,12,6652,-4,6652,29,6565,12m7650,10l7649,6,7648,2,7645,-1,7642,-4,7639,-6,7635,-6,7631,-6,7628,-4,7625,-1,7623,2,7621,6,7621,10,7621,14,7623,18,7625,22,7628,24,7631,26,7635,26,7639,26,7642,24,7646,22,7648,18,7649,14,7650,10xm6973,256l7206,256m6973,305l7206,305m7090,305l7090,370m7090,256l7090,174m6609,257l6842,256m6609,306l6842,305m6726,306l6726,371m6726,257l6725,175m6769,224l6769,191m6784,208l6754,208m6725,175l6725,12m7090,174l7089,11m7090,305l7090,419m7090,419l6726,420m6726,420l6726,338m6726,420l6726,485m6840,485l6607,485m6740,420l6740,416,6738,412,6736,408,6733,406,6729,404,6726,404,6722,404,6718,406,6715,408,6713,412,6712,416,6711,420,6712,424,6713,428,6715,432,6719,434,6722,436,6726,436,6729,436,6733,434,6736,432,6738,428,6740,424,6740,420xm7104,11l7103,7,7102,3,7099,0,7097,-3,7093,-4,7089,-5,7085,-4,7082,-3,7079,0,7077,3,7075,7,7075,11,7075,15,7077,19,7079,23,7082,26,7085,27,7089,27,7093,27,7097,26,7099,23,7102,19,7103,15,7104,11xm6739,12l6739,8,6737,4,6735,0,6732,-2,6729,-4,6725,-4,6721,-4,6718,-2,6715,0,6712,4,6711,8,6711,12,6711,16,6712,20,6715,24,6718,26,6721,28,6725,28,6729,28,6732,26,6735,24,6737,20,6739,16,6739,12xm9618,1312l9618,1307,9617,1303,9614,1300,9611,1298,9608,1296,9604,1295,9600,1296,9597,1298,9593,1300,9591,1303,9589,1307,9589,1312,9589,1316,9591,1320,9593,1323,9597,1326,9600,1327,9604,1328,9608,1327,9611,1326,9614,1323,9617,1320,9618,1316,9618,1312xm9312,823l8802,823e" filled="false" stroked="true" strokeweight=".08975pt" strokecolor="#000000">
              <v:path arrowok="t"/>
              <v:stroke dashstyle="solid"/>
            </v:shape>
            <v:line style="position:absolute" from="8802,660" to="8802,661" stroked="true" strokeweight=".012102pt" strokecolor="#000000">
              <v:stroke dashstyle="solid"/>
            </v:line>
            <v:shape style="position:absolute;left:12025;top:9450;width:1926;height:530" coordorigin="12026,9451" coordsize="1926,530" path="m8802,661l9967,658m9327,986l9326,982,9325,978,9322,974,9319,971,9316,970,9312,969,9308,970,9305,971,9302,974,9299,978,9298,982,9297,986,9298,990,9299,994,9302,997,9305,1000,9308,1002,9312,1002,9316,1002,9319,1000,9322,997,9325,994,9326,990,9327,986xm9035,660l9034,656,9033,652,9030,648,9027,646,9024,644,9020,644,9016,644,9013,646,9010,648,9008,652,9006,656,9006,660,9006,664,9008,668,9010,671,9013,674,9016,676,9020,676,9024,676,9027,674,9030,671,9033,668,9034,664,9035,660xe" filled="false" stroked="true" strokeweight=".08975pt" strokecolor="#000000">
              <v:path arrowok="t"/>
              <v:stroke dashstyle="solid"/>
            </v:shape>
            <v:shape style="position:absolute;left:6791;top:70;width:70;height:101" coordorigin="6792,70" coordsize="70,101" path="m6861,146l6859,144,6853,154,6847,160,6843,163,6834,164,6827,163,6805,122,6805,118,6832,76,6839,77,6848,82,6848,83,6854,91,6858,103,6859,103,6858,70,6856,70,6854,76,6851,77,6848,75,6840,72,6831,70,6829,70,6792,122,6793,132,6829,170,6830,170,6839,169,6848,165,6856,156,6861,146e" filled="true" fillcolor="#000000" stroked="false">
              <v:path arrowok="t"/>
              <v:fill type="solid"/>
            </v:shape>
            <v:shape style="position:absolute;left:9649;top:1066;width:184;height:101" type="#_x0000_t75" stroked="false">
              <v:imagedata r:id="rId210" o:title=""/>
            </v:shape>
            <v:shape style="position:absolute;left:5468;top:9114;width:10715;height:3779" coordorigin="5469,9114" coordsize="10715,3779" path="m7782,418l8655,416,8659,2538,7785,2540,7782,418xm8073,417l8076,2539m8364,417l8368,2538m7782,499l7636,500m7782,662l7636,663m7782,826l7637,826m7782,989l7637,990m7783,1152l7637,1152m7783,1315l7637,1316m7784,1478l7638,1479m7784,1968l7638,1968m7785,2132l7639,2132m7785,2294l7639,2295m7785,2458l7640,2458m8801,497l8656,498m8802,661l8656,661m8802,823l8656,824m8802,987l8657,987m8802,1150l8657,1150m8803,1313l8657,1314m8803,1477l10150,1474m8803,1477l8657,1477m8803,1640l10150,1637m8803,1640l8658,1640m8804,1802l10151,1800m8804,1802l8658,1803m8804,1966l8658,1966m8804,2129l8658,2130m8804,2292l8659,2293m8805,2456l8659,2456m7784,1886l8075,1886m8365,1069l8657,1069m8367,2375l8659,2374m8366,1396l8657,1395m8364,417l8655,416m7785,2376l8076,2375m8365,743l8656,742m7784,1560l8075,1559m7782,581l8073,580m10149,739l10152,2706m11314,737l11317,2703m10440,738l10444,2705m10149,903l11315,900m10150,1066l11315,1063m10150,1229l11315,1226m10150,1392l11315,1390m10150,1555l11316,1553m10151,1719l11316,1716m10151,1882l11316,1879m10151,2045l11316,2042m10151,2208l11317,2206m10152,2371l11317,2369m10152,2535l11317,2532m10149,739l11314,737m9858,985l9858,1148m9858,1148l10150,1147m9967,658l9967,984m9967,984l10149,984m6509,1645l6597,1644,6509,1661,6509,1628,6597,1644m4834,1648l6509,1645m4835,1811l5199,1810m4835,2137l5560,2136m4835,2301l4981,2300m5082,1974l5316,1973m5082,2023l5316,2022m5199,2023l5199,2088m5199,1974l5199,1892m5243,1941l5243,1908m5257,1924l5228,1924m5665,1891l5898,1890m5665,1940l5898,1939m5782,1940l5782,2005m5781,1891l5781,1810m4835,1975l4980,1974m5487,2136l5574,2136,5487,2153,5487,2120,5574,2136m5302,2381l5535,2381m5302,2430l5535,2430m5418,2430l5418,2495m5418,2381l5418,2299m5462,2349l5462,2316m5476,2332l5447,2332m6248,2379l6481,2379m6248,2428l6482,2428m6365,2428l6365,2493m6365,2379l6365,2297m6408,2347l6408,2314m6423,2330l6394,2330m5418,2299l5418,2136m6803,2909l6803,2974m6917,2974l6684,2974m5418,2626l5418,2463m5200,2626l6365,2624e" filled="false" stroked="true" strokeweight=".08975pt" strokecolor="#000000">
              <v:path arrowok="t"/>
              <v:stroke dashstyle="solid"/>
            </v:shape>
            <v:shape style="position:absolute;left:4965;top:1973;width:250;height:671" type="#_x0000_t75" stroked="false">
              <v:imagedata r:id="rId211" o:title=""/>
            </v:shape>
            <v:shape style="position:absolute;left:6072;top:11535;width:386;height:844" coordorigin="6072,11536" coordsize="386,844" path="m5432,2136l5432,2132,5430,2128,5428,2125,5425,2122,5422,2121,5418,2120,5414,2121,5410,2122,5408,2125,5405,2128,5404,2132,5403,2136,5404,2140,5405,2144,5408,2148,5410,2150,5414,2152,5418,2153,5422,2152,5425,2150,5428,2148,5430,2144,5432,2140,5432,2136xm5199,2055l5200,2626e" filled="false" stroked="true" strokeweight=".08975pt" strokecolor="#000000">
              <v:path arrowok="t"/>
              <v:stroke dashstyle="solid"/>
            </v:shape>
            <v:shape style="position:absolute;left:5183;top:1793;width:236;height:344" type="#_x0000_t75" stroked="false">
              <v:imagedata r:id="rId212" o:title=""/>
            </v:shape>
            <v:line style="position:absolute" from="6073,1890" to="6074,2298" stroked="true" strokeweight=".084711pt" strokecolor="#000000">
              <v:stroke dashstyle="solid"/>
            </v:line>
            <v:shape style="position:absolute;left:6013;top:1970;width:119;height:264" type="#_x0000_t75" stroked="false">
              <v:imagedata r:id="rId213" o:title=""/>
            </v:shape>
            <v:shape style="position:absolute;left:6411;top:10905;width:1610;height:1497" coordorigin="6411,10905" coordsize="1610,1497" path="m5781,1810l5781,1646m6073,1890l6072,1645m6365,2297l6364,1645m5782,1940l5783,2625m6074,2298l6074,2624m6365,2428l6365,2624m6378,1645l6378,1641,6376,1637,6374,1633,6371,1631,6367,1629,6364,1628,6360,1629,6357,1631,6353,1633,6351,1637,6349,1641,6349,1645,6349,1649,6351,1653,6353,1656,6357,1659,6360,1660,6364,1661,6367,1660,6371,1659,6374,1656,6376,1653,6378,1649,6378,1645xm6087,1645l6086,1641,6085,1637,6083,1634,6080,1631,6076,1630,6072,1629,6069,1630,6065,1631,6062,1634,6059,1637,6058,1641,6058,1645,6058,1650,6059,1654,6062,1657,6065,1659,6069,1662,6073,1662,6076,1661,6080,1659,6083,1657,6085,1654,6086,1650,6087,1645xm5796,1646l5795,1642,5793,1638,5791,1634,5788,1632,5785,1630,5781,1630,5777,1630,5773,1632,5771,1634,5768,1638,5767,1642,5767,1646,5767,1650,5768,1654,5771,1657,5773,1660,5777,1662,5781,1662,5785,1662,5788,1660,5791,1657,5793,1654,5795,1650,5796,1646xm6088,2624l6088,2620,6086,2616,6084,2613,6081,2610,6078,2609,6074,2609,6070,2609,6067,2610,6064,2613,6061,2616,6060,2620,6059,2624,6060,2629,6061,2633,6064,2636,6067,2639,6070,2640,6074,2641,6078,2640,6081,2639,6084,2636,6086,2633,6088,2629,6088,2624xm5797,2625l5797,2621,5795,2617,5793,2614,5790,2611,5786,2609,5783,2609,5779,2610,5775,2611,5772,2614,5770,2617,5769,2621,5768,2625,5769,2630,5770,2633,5773,2637,5775,2639,5779,2641,5783,2641,5786,2641,5790,2639,5793,2637,5795,2633,5797,2629,5797,2625xm5433,2626l5433,2622,5431,2618,5429,2614,5426,2612,5422,2610,5418,2610,5415,2610,5412,2612,5408,2614,5406,2618,5404,2622,5404,2626,5404,2630,5406,2634,5408,2637,5412,2640,5415,2642,5418,2642,5422,2642,5426,2640,5429,2637,5431,2634,5433,2630,5433,2626xe" filled="false" stroked="true" strokeweight=".08975pt" strokecolor="#000000">
              <v:path arrowok="t"/>
              <v:stroke dashstyle="solid"/>
            </v:shape>
            <v:shape style="position:absolute;left:6086;top:1842;width:236;height:101" type="#_x0000_t75" stroked="false">
              <v:imagedata r:id="rId214" o:title=""/>
            </v:shape>
            <v:shape style="position:absolute;left:6456;top:2224;width:185;height:101" type="#_x0000_t75" stroked="false">
              <v:imagedata r:id="rId215" o:title=""/>
            </v:shape>
            <v:shape style="position:absolute;left:3352;top:12139;width:2314;height:1548" coordorigin="3353,12139" coordsize="2314,1548" path="m4225,3281l4224,2955m4225,3118l4152,3118m4342,3281l4341,2954m4342,3118l4400,3118m4255,3314l4254,2922,4312,2922,4313,3314,4255,3314xm3670,2466l3672,3119m3672,3119l4181,3118m4400,3118l4837,3117m4837,3117l4836,2464m3555,3283l3788,3282m3555,3332l3788,3331m3672,3331l3672,3397m3672,3282l3672,3201m4720,3280l4953,3280m4720,3329l4954,3329m4837,3329l4837,3394m4837,3280l4837,3199m3672,3445l3672,3511m3787,3510l3554,3511m4837,3443l4837,3509m4952,3508l4719,3509m3672,3445l3672,3364m3672,3201l3672,3119m4837,3239l4837,3117m4837,3443l4837,3362m3686,3119l3686,3115,3684,3111,3682,3108,3678,3105,3675,3103,3671,3103,3668,3103,3664,3105,3661,3108,3659,3111,3657,3115,3657,3119,3657,3123,3659,3127,3661,3131,3664,3134,3668,3135,3672,3136,3675,3135,3678,3134,3682,3131,3684,3127,3686,3123,3686,3119xm4851,3117l4851,3112,4849,3108,4847,3105,4844,3103,4840,3101,4837,3101,4833,3101,4829,3103,4826,3105,4824,3109,4823,3113,4822,3117,4823,3121,4824,3125,4826,3128,4830,3131,4833,3133,4837,3133,4840,3133,4844,3131,4847,3128,4849,3125,4851,3121,4851,3117xe" filled="false" stroked="true" strokeweight=".08975pt" strokecolor="#000000">
              <v:path arrowok="t"/>
              <v:stroke dashstyle="solid"/>
            </v:shape>
            <v:shape style="position:absolute;left:4992;top:3209;width:186;height:101" type="#_x0000_t75" stroked="false">
              <v:imagedata r:id="rId216" o:title=""/>
            </v:shape>
            <v:shape style="position:absolute;left:3831;top:3217;width:176;height:101" type="#_x0000_t75" stroked="false">
              <v:imagedata r:id="rId217" o:title=""/>
            </v:shape>
            <v:shape style="position:absolute;left:4376;top:2955;width:208;height:127" type="#_x0000_t75" stroked="false">
              <v:imagedata r:id="rId218" o:title=""/>
            </v:shape>
            <v:shape style="position:absolute;left:5811;top:1763;width:180;height:101" type="#_x0000_t75" stroked="false">
              <v:imagedata r:id="rId219" o:title=""/>
            </v:shape>
            <v:shape style="position:absolute;left:5246;top:1677;width:185;height:101" type="#_x0000_t75" stroked="false">
              <v:imagedata r:id="rId220" o:title=""/>
            </v:shape>
            <v:shape style="position:absolute;left:5532;top:2240;width:186;height:101" type="#_x0000_t75" stroked="false">
              <v:imagedata r:id="rId221" o:title=""/>
            </v:shape>
            <v:shape style="position:absolute;left:3420;top:8885;width:6862;height:3515" coordorigin="3420,8886" coordsize="6862,3515" path="m4833,1158l7746,1152m4834,1321l7674,1316m4834,1485l5052,1484m4833,995l7637,990m6380,2624l6380,2620,6378,2616,6376,2612,6372,2610,6369,2608,6365,2608,6361,2608,6358,2610,6355,2612,6353,2616,6351,2620,6351,2624,6351,2628,6353,2632,6355,2635,6358,2638,6362,2640,6365,2640,6369,2640,6372,2638,6376,2635,6378,2632,6380,2628,6380,2624xm3670,1977l3597,1977m3812,263l4686,261,4690,2546,3816,2548,3812,263xm4104,262l4108,2547m4395,261l4399,2547m3813,345l3667,345m3594,508l3667,508m3813,508l3667,508m3813,671l3668,671m3813,834l3668,834m3814,997l3668,998m3814,1161l3668,1161m3814,1324l3668,1324m3814,1487l3669,1487m3815,1650l3669,1650m3815,1813l3669,1814m3815,1977l3670,1977m3815,2140l3670,2140m3816,2303l3670,2303m3816,2466l3670,2466m4832,342l4686,343m4832,505l4687,506m4833,669l4687,669m4833,832l4687,832m4833,995l4688,995m4833,1158l4688,1159m4834,1321l4688,1322m4834,1485l4688,1485m4834,1648l4689,1648m4835,1811l4689,1811m4835,1975l4689,1975m4835,2137l4689,2138m4835,2301l4690,2301m4836,2464l4690,2464m3813,426l4104,426m3815,1732l4106,1731e" filled="false" stroked="true" strokeweight=".08975pt" strokecolor="#000000">
              <v:path arrowok="t"/>
              <v:stroke dashstyle="solid"/>
            </v:shape>
            <v:shape style="position:absolute;left:3822;top:2420;width:857;height:84" coordorigin="3823,2421" coordsize="857,84" path="m3891,2502l3884,2499,3881,2495,3875,2486,3861,2460,3875,2438,3880,2431,3885,2427,3889,2426,3889,2424,3866,2424,3866,2427,3871,2427,3873,2429,3873,2431,3873,2433,3871,2438,3859,2456,3849,2437,3847,2431,3848,2428,3853,2427,3853,2424,3824,2424,3824,2427,3825,2427,3832,2430,3835,2433,3841,2442,3854,2465,3839,2489,3838,2489,3833,2497,3827,2501,3823,2502,3823,2504,3845,2504,3845,2502,3841,2501,3839,2497,3840,2495,3842,2491,3856,2469,3867,2489,3869,2495,3869,2497,3869,2499,3867,2501,3863,2502,3863,2504,3891,2504,3891,2502m3943,2443l3942,2424,3890,2424,3889,2443,3891,2443,3893,2434,3897,2430,3903,2429,3911,2429,3911,2490,3910,2499,3905,2502,3902,2502,3902,2504,3929,2504,3929,2502,3927,2502,3922,2499,3920,2490,3920,2429,3929,2429,3936,2431,3939,2436,3941,2443,3943,2443m4060,2482l4059,2482,4054,2492,4049,2497,4047,2498,4038,2499,4034,2499,4026,2498,4024,2496,4023,2490,4024,2438,4024,2431,4027,2427,4034,2426,4034,2424,4005,2424,4005,2426,4008,2426,4013,2429,4015,2438,4015,2490,4013,2498,4008,2501,4002,2499,4001,2498,3997,2489,3982,2446,3982,2473,3960,2473,3972,2440,3982,2473,3982,2446,3975,2422,3973,2422,3951,2488,3949,2492,3945,2499,3940,2502,3940,2504,3960,2504,3960,2502,3954,2500,3953,2497,3954,2490,3959,2477,3984,2477,3987,2489,3989,2497,3988,2500,3983,2502,3983,2504,4005,2504,4008,2504,4055,2504,4060,2482m4093,2501l4088,2500,4086,2498,4085,2490,4085,2422,4084,2422,4068,2432,4069,2434,4074,2432,4076,2433,4077,2435,4077,2436,4077,2447,4077,2490,4077,2498,4075,2500,4070,2501,4070,2504,4093,2504,4093,2501m4468,2500l4461,2497,4459,2493,4453,2484,4439,2458,4452,2438,4453,2437,4458,2430,4463,2426,4467,2425,4467,2423,4444,2423,4444,2425,4448,2425,4450,2427,4451,2429,4450,2432,4448,2436,4437,2454,4427,2436,4425,2429,4426,2427,4431,2425,4431,2423,4402,2423,4402,2425,4402,2425,4410,2428,4413,2431,4418,2440,4431,2463,4416,2487,4416,2488,4410,2495,4404,2499,4400,2500,4400,2503,4423,2503,4423,2500,4418,2499,4417,2496,4417,2493,4420,2489,4433,2467,4444,2488,4447,2493,4447,2496,4447,2498,4445,2499,4441,2500,4441,2503,4468,2503,4468,2500m4520,2441l4520,2423,4467,2423,4467,2442,4468,2442,4470,2433,4475,2429,4481,2428,4488,2428,4488,2489,4488,2497,4482,2500,4480,2500,4480,2503,4507,2502,4507,2500,4505,2500,4499,2498,4498,2489,4498,2428,4507,2427,4513,2429,4517,2434,4519,2441,4520,2441m4638,2480l4636,2480,4635,2483,4632,2491,4626,2495,4625,2496,4616,2497,4611,2497,4604,2497,4602,2495,4601,2488,4601,2436,4602,2429,4605,2426,4612,2425,4612,2422,4583,2422,4583,2425,4586,2425,4591,2427,4592,2436,4592,2488,4592,2497,4586,2500,4580,2497,4579,2496,4575,2487,4560,2444,4560,2471,4538,2471,4549,2439,4560,2471,4560,2444,4552,2421,4551,2421,4528,2487,4527,2491,4523,2498,4518,2500,4518,2502,4538,2502,4538,2500,4532,2498,4531,2495,4532,2488,4537,2476,4561,2476,4565,2487,4567,2495,4566,2499,4561,2500,4561,2502,4583,2502,4586,2502,4633,2502,4638,2480m4679,2487l4677,2487,4674,2491,4670,2493,4663,2493,4647,2493,4649,2491,4653,2484,4661,2474,4664,2469,4669,2461,4672,2454,4674,2451,4674,2442,4674,2435,4669,2427,4664,2422,4656,2421,4651,2421,4644,2427,4640,2433,4638,2443,4640,2443,4641,2440,4646,2433,4647,2432,4654,2430,4656,2430,4663,2434,4665,2438,4666,2447,4666,2451,4664,2459,4660,2469,4658,2471,4655,2477,4650,2484,4643,2492,4636,2500,4636,2502,4674,2502,4679,2487e" filled="true" fillcolor="#000000" stroked="false">
              <v:path arrowok="t"/>
              <v:fill type="solid"/>
            </v:shape>
            <v:line style="position:absolute" from="4395,588" to="4687,587" stroked="true" strokeweight=".094789pt" strokecolor="#000000">
              <v:stroke dashstyle="solid"/>
            </v:line>
            <v:shape style="position:absolute;left:4408;top:1920;width:258;height:84" coordorigin="4408,1920" coordsize="258,84" path="m4476,2000l4470,1997,4469,1996,4465,1987,4450,1943,4450,1971,4429,1971,4439,1939,4450,1971,4450,1943,4443,1920,4441,1920,4419,1986,4417,1990,4414,1998,4408,2000,4408,2002,4429,2002,4429,2000,4423,1998,4421,1995,4423,1988,4427,1976,4452,1976,4456,1987,4457,1995,4456,1998,4451,2000,4451,2002,4476,2002,4476,2000m4540,1958l4515,1958,4515,1961,4521,1962,4523,1964,4524,1973,4524,1996,4517,1999,4510,2000,4506,1999,4499,1996,4494,1990,4489,1982,4489,1980,4486,1971,4486,1964,4486,1955,4488,1945,4491,1937,4495,1931,4501,1926,4510,1925,4510,1925,4518,1926,4524,1931,4527,1936,4531,1945,4533,1945,4531,1920,4529,1920,4528,1924,4527,1926,4523,1924,4523,1924,4515,1921,4509,1920,4507,1920,4499,1922,4492,1926,4489,1928,4483,1935,4479,1943,4476,1954,4475,1964,4475,1971,4478,1981,4482,1989,4482,1989,4488,1996,4494,2000,4502,2003,4510,2004,4514,2004,4522,2002,4525,2001,4533,1997,4533,1973,4534,1964,4539,1961,4540,1961,4540,1958m4666,1958l4664,1948,4661,1940,4661,1938,4656,1931,4655,1930,4655,1962,4654,1972,4652,1981,4648,1988,4644,1992,4638,1996,4630,1998,4628,1998,4620,1996,4619,1928,4621,1928,4629,1926,4635,1927,4642,1930,4648,1936,4652,1943,4654,1952,4655,1962,4655,1930,4649,1926,4644,1924,4636,1922,4627,1922,4604,1922,4601,1922,4581,1922,4581,1924,4584,1924,4589,1927,4591,1936,4591,1982,4552,1922,4534,1922,4534,1924,4538,1925,4543,1928,4547,1932,4547,1988,4546,1997,4540,2000,4538,2000,4538,2002,4560,2002,4560,2000,4558,2000,4552,1997,4551,1988,4551,1939,4594,2003,4595,2003,4595,1936,4596,1928,4602,1924,4604,1924,4609,1927,4610,1936,4611,1988,4610,1996,4604,2000,4601,2000,4601,2002,4630,2002,4639,2001,4646,1999,4653,1995,4658,1989,4658,1988,4663,1980,4665,1971,4666,1962,4666,1958e" filled="true" fillcolor="#000000" stroked="false">
              <v:path arrowok="t"/>
              <v:fill type="solid"/>
            </v:shape>
            <v:shape style="position:absolute;left:3782;top:10093;width:1447;height:2171" coordorigin="3783,10093" coordsize="1447,2171" path="m4397,1731l4689,1730m3814,1079l4105,1078m3816,2548l4108,2547m3816,2385l4107,2384e" filled="false" stroked="true" strokeweight=".08975pt" strokecolor="#000000">
              <v:path arrowok="t"/>
              <v:stroke dashstyle="solid"/>
            </v:shape>
            <v:shape style="position:absolute;left:3819;top:1266;width:255;height:84" coordorigin="3820,1266" coordsize="255,84" path="m3858,1328l3856,1318,3852,1311,3848,1307,3841,1302,3840,1301,3833,1295,3828,1290,3827,1283,3829,1275,3830,1274,3837,1271,3837,1271,3844,1273,3845,1275,3850,1281,3850,1284,3852,1294,3854,1294,3854,1266,3852,1266,3851,1270,3850,1271,3846,1269,3843,1268,3837,1266,3830,1268,3824,1272,3822,1278,3820,1287,3822,1296,3826,1304,3829,1307,3837,1313,3840,1316,3845,1321,3849,1326,3850,1332,3850,1333,3847,1341,3846,1342,3839,1345,3837,1345,3831,1342,3830,1342,3825,1335,3824,1333,3822,1322,3820,1322,3820,1349,3822,1349,3823,1346,3825,1345,3830,1347,3835,1349,3840,1349,3847,1348,3852,1343,3856,1337,3858,1328m3907,1290l3907,1286,3904,1277,3903,1275,3897,1271,3897,1295,3894,1303,3893,1305,3887,1308,3884,1308,3880,1307,3880,1274,3886,1273,3892,1275,3896,1281,3897,1290,3897,1295,3897,1271,3897,1270,3892,1269,3884,1268,3864,1268,3864,1270,3866,1270,3871,1273,3872,1282,3872,1334,3871,1342,3866,1345,3864,1345,3864,1348,3888,1348,3888,1345,3886,1345,3881,1343,3880,1334,3880,1311,3885,1311,3889,1312,3897,1311,3903,1306,3906,1300,3907,1290m3961,1328l3959,1328,3958,1331,3954,1339,3949,1342,3943,1343,3933,1343,3930,1342,3928,1341,3928,1334,3928,1308,3941,1308,3946,1309,3948,1312,3949,1320,3951,1320,3951,1292,3949,1292,3949,1293,3947,1302,3941,1304,3928,1304,3928,1272,3943,1272,3949,1273,3953,1277,3955,1285,3956,1285,3956,1268,3912,1268,3912,1270,3914,1270,3919,1272,3920,1282,3920,1334,3920,1341,3918,1344,3914,1345,3912,1345,3912,1348,3956,1348,3961,1328m4013,1328l4012,1328,4010,1331,4006,1339,4002,1342,3995,1343,3985,1343,3982,1342,3981,1341,3981,1334,3981,1308,3993,1308,3998,1309,4001,1312,4002,1320,4004,1320,4004,1292,4002,1292,4002,1293,4000,1302,3993,1304,3981,1304,3981,1272,3996,1272,4002,1273,4005,1276,4007,1285,4009,1285,4008,1268,3964,1268,3964,1270,3966,1270,3972,1272,3973,1282,3973,1334,3972,1341,3970,1344,3966,1345,3964,1345,3964,1348,4009,1348,4013,1328m4074,1303l4072,1294,4070,1285,4070,1284,4065,1277,4065,1276,4065,1308,4064,1317,4062,1326,4058,1334,4055,1338,4049,1342,4042,1343,4040,1343,4033,1342,4033,1274,4035,1273,4042,1272,4046,1273,4053,1276,4058,1281,4061,1288,4064,1297,4065,1308,4065,1276,4059,1272,4055,1270,4048,1268,4040,1268,4017,1268,4017,1270,4019,1270,4023,1272,4025,1282,4025,1334,4024,1342,4019,1345,4017,1345,4017,1348,4042,1348,4050,1347,4057,1345,4062,1341,4067,1335,4068,1334,4071,1326,4073,1317,4074,1308,4074,1303e" filled="true" fillcolor="#000000" stroked="false">
              <v:path arrowok="t"/>
              <v:fill type="solid"/>
            </v:shape>
            <v:shape style="position:absolute;left:3781;top:9126;width:1450;height:2894" coordorigin="3781,9126" coordsize="1450,2894" path="m4399,2383l4690,2383m4398,2057l4689,2056m4397,1567l4688,1567m4395,425l4687,424m3813,589l4104,589m3813,753l4105,752e" filled="false" stroked="true" strokeweight=".08975pt" strokecolor="#000000">
              <v:path arrowok="t"/>
              <v:stroke dashstyle="solid"/>
            </v:shape>
            <v:shape style="position:absolute;left:3812;top:1441;width:280;height:84" coordorigin="3812,1441" coordsize="280,84" path="m3873,1521l3867,1518,3867,1517,3863,1508,3850,1464,3850,1492,3830,1492,3840,1459,3850,1492,3850,1464,3843,1441,3841,1441,3822,1507,3817,1519,3812,1521,3812,1523,3830,1523,3830,1521,3825,1519,3824,1516,3825,1509,3829,1496,3851,1496,3854,1508,3856,1516,3855,1519,3850,1521,3850,1523,3873,1523,3873,1521m3928,1504l3927,1503,3922,1510,3917,1516,3915,1518,3907,1520,3903,1519,3896,1515,3893,1511,3889,1503,3887,1495,3886,1484,3886,1482,3887,1471,3889,1462,3892,1456,3896,1450,3899,1447,3906,1446,3912,1446,3918,1451,3918,1451,3922,1458,3925,1468,3927,1468,3925,1441,3924,1441,3922,1446,3921,1447,3918,1446,3913,1443,3906,1441,3905,1441,3897,1443,3891,1447,3890,1448,3884,1454,3881,1462,3880,1465,3877,1474,3877,1484,3877,1492,3879,1501,3883,1510,3886,1515,3891,1520,3897,1524,3905,1524,3912,1524,3918,1520,3919,1519,3924,1513,3928,1504m3985,1504l3984,1503,3979,1510,3975,1516,3972,1518,3965,1520,3960,1519,3954,1515,3950,1511,3946,1503,3944,1495,3943,1484,3943,1482,3945,1471,3946,1462,3949,1456,3953,1450,3956,1447,3964,1446,3969,1446,3975,1451,3976,1451,3979,1458,3983,1468,3984,1468,3983,1441,3981,1441,3979,1446,3978,1447,3975,1446,3970,1442,3963,1441,3962,1441,3955,1443,3948,1447,3947,1448,3942,1454,3938,1462,3937,1465,3935,1474,3934,1484,3934,1492,3937,1501,3940,1510,3943,1514,3948,1520,3955,1524,3962,1524,3969,1524,3975,1520,3981,1513,3985,1504m4039,1503l4037,1503,4036,1506,4032,1514,4028,1517,4021,1518,4011,1518,4008,1518,4007,1516,4006,1509,4006,1483,4019,1483,4024,1484,4027,1487,4028,1495,4029,1495,4029,1467,4028,1467,4028,1468,4025,1477,4019,1479,4006,1479,4006,1447,4022,1447,4028,1448,4031,1452,4033,1460,4034,1460,4034,1443,3990,1443,3990,1445,3992,1445,3997,1448,3998,1457,3998,1479,3998,1509,3998,1516,3996,1519,3992,1521,3990,1521,3990,1523,4034,1523,4039,1503m4092,1501l4091,1500,4089,1503,4086,1511,4081,1516,4080,1517,4072,1518,4068,1518,4061,1517,4060,1515,4059,1508,4059,1457,4060,1449,4062,1446,4068,1445,4068,1443,4042,1443,4042,1445,4044,1445,4050,1448,4051,1457,4051,1508,4050,1517,4045,1520,4043,1520,4043,1523,4087,1523,4092,1501e" filled="true" fillcolor="#000000" stroked="false">
              <v:path arrowok="t"/>
              <v:fill type="solid"/>
            </v:shape>
            <v:line style="position:absolute" from="3824,1103" to="4088,1103" stroked="true" strokeweight=".094789pt" strokecolor="#000000">
              <v:stroke dashstyle="solid"/>
            </v:line>
            <v:shape style="position:absolute;left:3823;top:1122;width:258;height:84" coordorigin="3824,1122" coordsize="258,84" path="m3862,1184l3860,1175,3856,1167,3852,1163,3845,1158,3844,1157,3837,1151,3833,1146,3831,1139,3833,1131,3834,1130,3841,1127,3841,1127,3848,1130,3849,1130,3854,1137,3855,1140,3856,1150,3858,1150,3858,1122,3856,1122,3856,1126,3854,1127,3850,1125,3848,1124,3840,1122,3835,1124,3829,1129,3826,1134,3824,1143,3825,1153,3826,1153,3830,1160,3833,1163,3841,1169,3845,1172,3850,1176,3853,1182,3854,1188,3854,1189,3851,1197,3850,1199,3843,1201,3841,1201,3835,1199,3834,1198,3829,1191,3828,1189,3826,1178,3825,1178,3825,1206,3826,1206,3827,1202,3829,1201,3834,1203,3839,1205,3844,1206,3851,1204,3857,1199,3860,1193,3862,1184m3915,1143l3915,1124,3868,1124,3867,1143,3869,1143,3871,1134,3874,1130,3880,1129,3887,1129,3887,1190,3886,1199,3881,1202,3879,1202,3879,1204,3903,1204,3903,1202,3901,1202,3896,1199,3895,1190,3895,1129,3903,1129,3909,1131,3912,1136,3913,1143,3915,1143m3977,1202l3971,1199,3971,1198,3967,1189,3954,1145,3954,1173,3934,1173,3944,1140,3954,1173,3954,1145,3947,1122,3946,1122,3926,1188,3924,1192,3921,1199,3916,1202,3916,1204,3934,1204,3934,1202,3929,1199,3928,1197,3929,1190,3933,1177,3955,1177,3958,1189,3960,1197,3959,1200,3954,1202,3954,1204,3977,1203,3977,1202m4034,1202l4033,1201,4026,1198,4025,1196,4020,1188,4008,1165,4013,1163,4019,1157,4020,1154,4022,1144,4021,1141,4019,1133,4018,1131,4013,1126,4013,1145,4012,1150,4008,1158,4004,1161,3996,1163,3994,1163,3994,1129,4000,1128,4003,1129,4009,1133,4011,1136,4013,1145,4013,1126,4011,1125,4006,1124,3998,1124,3977,1124,3977,1126,3979,1126,3985,1129,3985,1138,3985,1190,3985,1198,3979,1202,3977,1202,3977,1203,4002,1203,4002,1202,4000,1202,3995,1199,3994,1190,3994,1166,4000,1166,4019,1203,4034,1203,4034,1202m4082,1142l4081,1124,4035,1124,4034,1142,4036,1142,4038,1134,4042,1129,4047,1129,4054,1129,4054,1190,4053,1199,4048,1202,4046,1202,4046,1203,4070,1203,4070,1201,4068,1201,4063,1199,4062,1190,4062,1129,4070,1129,4076,1130,4079,1135,4080,1142,4082,1142e" filled="true" fillcolor="#000000" stroked="false">
              <v:path arrowok="t"/>
              <v:fill type="solid"/>
            </v:shape>
            <v:shape style="position:absolute;left:3765;top:8916;width:499;height:2040" coordorigin="3765,8917" coordsize="499,2040" path="m3826,1650l3826,1646,3824,1643,3821,1640,3818,1638,3815,1637,3811,1638,3808,1640,3805,1643,3804,1646,3803,1650,3804,1654,3805,1658,3808,1660,3811,1662,3815,1663,3818,1662,3822,1660,3824,1658,3826,1654,3826,1650xm3814,916l4105,915m3826,282l4089,282e" filled="false" stroked="true" strokeweight=".08975pt" strokecolor="#000000">
              <v:path arrowok="t"/>
              <v:stroke dashstyle="solid"/>
            </v:shape>
            <v:shape style="position:absolute;left:3821;top:300;width:259;height:84" coordorigin="3822,301" coordsize="259,84" path="m3878,381l3877,381,3871,377,3869,376,3864,367,3852,344,3857,342,3863,336,3864,333,3866,324,3866,321,3863,311,3862,310,3856,306,3856,324,3856,329,3852,337,3848,341,3840,342,3839,342,3837,342,3837,309,3844,308,3847,308,3853,313,3855,315,3856,324,3856,306,3856,305,3850,304,3842,303,3822,303,3822,305,3824,305,3829,308,3830,317,3830,369,3829,377,3824,381,3822,381,3822,383,3846,383,3846,381,3844,381,3839,378,3837,369,3837,345,3844,345,3863,383,3878,383,3878,381m3928,363l3926,363,3925,366,3921,374,3917,377,3909,378,3900,378,3897,378,3896,376,3895,370,3895,343,3908,343,3913,344,3916,347,3917,355,3918,355,3918,327,3917,327,3917,328,3915,337,3908,339,3895,339,3895,307,3911,307,3917,308,3920,312,3922,321,3924,321,3923,303,3879,303,3879,305,3881,305,3886,308,3887,317,3887,370,3887,377,3885,379,3881,381,3879,381,3879,383,3923,383,3928,363m3973,362l3972,353,3967,345,3964,342,3956,336,3956,336,3948,330,3944,324,3942,318,3945,310,3945,309,3952,306,3953,306,3960,308,3960,309,3965,316,3966,319,3968,329,3970,329,3970,301,3968,301,3966,305,3965,306,3962,304,3959,303,3952,301,3946,303,3940,307,3937,313,3935,322,3937,331,3941,339,3945,342,3952,348,3956,351,3961,355,3964,361,3966,367,3966,368,3963,376,3962,377,3954,380,3953,380,3946,377,3940,370,3939,368,3937,357,3936,357,3936,384,3938,384,3938,381,3940,380,3945,381,3951,384,3956,384,3962,383,3968,378,3972,372,3973,362m4028,362l4027,362,4025,366,4021,374,4017,377,4010,378,4000,378,3997,377,3996,376,3996,369,3996,343,4008,343,4013,344,4016,347,4017,355,4019,355,4019,327,4017,327,4017,328,4015,337,4008,339,3996,339,3996,307,4011,307,4017,308,4021,311,4022,320,4024,320,4023,303,3979,303,3979,305,3982,305,3987,307,3987,317,3987,369,3987,376,3985,379,3982,381,3979,381,3979,383,4023,383,4028,362m4080,321l4080,303,4034,303,4033,321,4034,321,4036,313,4040,308,4046,308,4053,308,4053,369,4052,377,4047,381,4044,381,4044,383,4069,383,4069,380,4067,380,4062,378,4061,369,4061,308,4069,308,4074,309,4078,314,4079,321,4080,321e" filled="true" fillcolor="#000000" stroked="false">
              <v:path arrowok="t"/>
              <v:fill type="solid"/>
            </v:shape>
            <v:shape style="position:absolute;left:3327;top:8990;width:6773;height:3807" coordorigin="3328,8990" coordsize="6773,3807" path="m3826,1161l3825,1157,3823,1153,3821,1150,3818,1148,3814,1148,3811,1148,3807,1150,3805,1153,3803,1157,3803,1161,3803,1165,3805,1168,3807,1171,3811,1173,3814,1173,3818,1173,3821,1171,3823,1168,3825,1165,3826,1161xm3824,345l3823,341,3822,337,3819,334,3816,332,3813,332,3809,332,3805,334,3803,337,3802,341,3801,345,3802,349,3803,352,3806,355,3809,357,3813,358,3816,357,3819,355,3822,352,3823,349,3824,345xm3826,1813l3826,1810,3824,1806,3822,1802,3818,1801,3815,1800,3811,1801,3808,1803,3805,1806,3804,1810,3803,1813,3804,1817,3805,1821,3808,1824,3811,1826,3815,1826,3818,1826,3822,1824,3824,1821,3826,1817,3826,1813xm6365,2624l6802,2623m6802,2623l6803,2909m4833,832l7637,826m4833,669l7636,663m4832,505l5471,504m3626,508l3539,508,3626,491,3626,524,3539,508m6685,2379l6918,2378m6685,2428l6918,2427m6802,2427l6802,2493m6802,2378l6802,2297e" filled="false" stroked="true" strokeweight=".08975pt" strokecolor="#000000">
              <v:path arrowok="t"/>
              <v:stroke dashstyle="solid"/>
            </v:shape>
            <v:shape style="position:absolute;left:6950;top:2356;width:186;height:101" type="#_x0000_t75" stroked="false">
              <v:imagedata r:id="rId222" o:title=""/>
            </v:shape>
            <v:shape style="position:absolute;left:687;top:8908;width:8059;height:3912" coordorigin="688,8909" coordsize="8059,3912" path="m6802,2297l6801,2256m6802,2460l6802,2623m6817,2908l6817,2905,6815,2901,6813,2897,6810,2894,6806,2893,6803,2892,6799,2893,6795,2894,6792,2897,6790,2901,6788,2905,6788,2909,6788,2913,6790,2917,6792,2920,6795,2923,6799,2924,6803,2925,6806,2924,6810,2923,6813,2920,6815,2917,6817,2913,6817,2908xm6817,2623l6816,2619,6815,2615,6813,2611,6809,2609,6806,2607,6802,2607,6798,2607,6795,2609,6792,2612,6790,2615,6788,2619,6787,2623,6788,2627,6790,2631,6792,2635,6795,2637,6798,2639,6802,2639,6806,2639,6809,2637,6813,2634,6815,2631,6816,2627,6817,2623xm6816,2256l6816,2252,6814,2248,6812,2244,6809,2242,6805,2240,6801,2239,6798,2240,6794,2242,6791,2244,6789,2248,6787,2252,6787,2256,6787,2260,6789,2264,6791,2267,6794,2270,6798,2271,6801,2272,6805,2271,6809,2270,6812,2267,6814,2264,6816,2260,6816,2256xm5211,407l4919,408,4919,277,5211,277,5211,407xm5211,341l5298,341m4919,342l4832,342m5036,309l5094,374m5414,341l5298,341m5416,341l5503,341,5416,358,5416,325,5503,341m5388,341l5439,341m4414,2857l4122,2857,4122,2727,4414,2726,4414,2857xm4414,2791l4501,2791m4122,2792l4035,2792m4239,2759l4298,2824m4072,2792l3671,2793m4472,2791l4836,2791m4851,2791l4850,2786,4849,2782,4846,2779,4843,2776,4840,2774,4836,2774,4832,2774,4829,2776,4826,2779,4824,2782,4822,2786,4822,2791,4822,2795,4824,2799,4826,2802,4829,2805,4832,2806,4836,2807,4840,2806,4843,2805,4846,2802,4849,2798,4850,2794,4851,2791xm3686,2793l3685,2789,3684,2785,3681,2781,3678,2779,3675,2777,3671,2776,3667,2777,3664,2779,3661,2781,3658,2785,3657,2789,3656,2793,3657,2797,3658,2801,3661,2804,3664,2807,3667,2808,3671,2809,3675,2808,3678,2807,3681,2804,3684,2801,3685,2797,3686,2793xm3595,671l3668,671m3626,671l3539,671,3626,654,3626,687,3539,671m3630,1161l3543,1161,3630,1178,3630,1145,3543,1161m3658,1161l3608,1161m3632,1651l3544,1651,3632,1667,3632,1634,3544,1651m3659,1651l3608,1651m3704,1161l3632,1161m3632,1650l3742,1650m2029,1328l1941,1328,2029,1344,2029,1311,1941,1328m2057,1328l2006,1328m2165,1327l2030,1327m2029,1491l1941,1491,2029,1507,2029,1475,1941,1491m2057,1491l2006,1491m2515,1490l2030,1491m2529,1326l2530,1322,2531,1318,2533,1315,2536,1312,2540,1311,2543,1310,2547,1311,2551,1312,2554,1315,2556,1318,2558,1322,2558,1326,2558,1330,2556,1334,2554,1338,2551,1340,2547,1342,2543,1343,2540,1342,2537,1340,2533,1338,2531,1334,2530,1330,2529,1326xm2543,1327l2544,1693m2661,1775l2428,1775m2661,1824l2428,1824m2545,1824l2545,1890m2544,1775l2544,1693e" filled="false" stroked="true" strokeweight=".08975pt" strokecolor="#000000">
              <v:path arrowok="t"/>
              <v:stroke dashstyle="solid"/>
            </v:shape>
            <v:shape style="position:absolute;left:2568;top:1634;width:185;height:101" coordorigin="2569,1635" coordsize="185,101" path="m2638,1710l2636,1709,2630,1719,2624,1724,2620,1727,2611,1729,2604,1728,2595,1723,2590,1719,2585,1709,2582,1698,2582,1686,2582,1683,2583,1670,2585,1660,2589,1652,2595,1644,2600,1641,2609,1640,2616,1641,2624,1646,2626,1647,2631,1655,2634,1667,2636,1667,2634,1635,2632,1635,2630,1640,2628,1641,2624,1640,2617,1636,2608,1635,2606,1635,2596,1637,2588,1641,2586,1643,2579,1650,2574,1660,2572,1664,2570,1675,2569,1686,2570,1696,2572,1708,2577,1717,2581,1723,2588,1730,2597,1734,2606,1735,2607,1735,2616,1733,2625,1729,2626,1728,2632,1720,2638,1710m2691,1701l2690,1696,2687,1685,2684,1682,2676,1676,2679,1673,2685,1663,2687,1654,2687,1653,2683,1642,2678,1637,2669,1635,2664,1635,2656,1640,2653,1644,2648,1655,2650,1656,2650,1656,2657,1647,2665,1644,2665,1644,2674,1649,2674,1650,2677,1660,2675,1671,2669,1679,2668,1679,2660,1683,2660,1685,2662,1685,2670,1687,2677,1692,2680,1698,2682,1709,2682,1713,2678,1722,2676,1724,2668,1728,2663,1727,2659,1725,2654,1722,2651,1722,2648,1723,2647,1727,2650,1732,2651,1732,2660,1734,2670,1733,2678,1729,2684,1722,2689,1712,2691,1701m2754,1700l2753,1689,2748,1680,2744,1675,2744,1708,2743,1714,2740,1724,2739,1725,2731,1730,2724,1727,2722,1725,2718,1714,2717,1711,2716,1700,2716,1695,2717,1684,2724,1679,2729,1678,2734,1679,2740,1687,2743,1696,2744,1708,2744,1675,2743,1675,2734,1672,2727,1673,2718,1679,2720,1672,2723,1662,2725,1658,2731,1649,2732,1647,2740,1641,2743,1640,2752,1637,2752,1635,2749,1635,2745,1635,2736,1638,2729,1642,2721,1650,2720,1651,2714,1660,2709,1670,2709,1672,2706,1683,2705,1695,2705,1697,2706,1709,2710,1719,2716,1727,2721,1731,2729,1734,2733,1734,2741,1730,2748,1722,2753,1711,2754,1700e" filled="true" fillcolor="#000000" stroked="false">
              <v:path arrowok="t"/>
              <v:fill type="solid"/>
            </v:shape>
            <v:shape style="position:absolute;left:896;top:11242;width:1633;height:278" coordorigin="896,11243" coordsize="1633,278" path="m2541,1979l2541,2045m2426,2045l2659,2044m3055,1978l2067,1980m2545,1979l2545,1857e" filled="false" stroked="true" strokeweight=".08975pt" strokecolor="#000000">
              <v:path arrowok="t"/>
              <v:stroke dashstyle="solid"/>
            </v:shape>
            <v:shape style="position:absolute;left:2077;top:1260;width:466;height:133" type="#_x0000_t75" stroked="false">
              <v:imagedata r:id="rId223" o:title=""/>
            </v:shape>
            <v:shape style="position:absolute;left:2513;top:1422;width:468;height:134" type="#_x0000_t75" stroked="false">
              <v:imagedata r:id="rId224" o:title=""/>
            </v:shape>
            <v:shape style="position:absolute;left:1616;top:10455;width:1927;height:834" coordorigin="1617,10455" coordsize="1927,834" path="m2503,1327l3668,1324m2941,1489l3669,1487m3038,1493l3039,1489,3040,1485,3043,1482,3046,1479,3049,1478,3053,1477,3057,1478,3061,1479,3063,1482,3066,1485,3067,1489,3068,1493,3067,1498,3066,1502,3063,1505,3061,1508,3057,1509,3053,1510,3049,1509,3046,1508,3043,1505,3040,1502,3039,1498,3038,1493xm3053,1489l3054,1693m3171,1774l2937,1774m3171,1823l2938,1823m3054,1823l3054,1888m3054,1774l3054,1693e" filled="false" stroked="true" strokeweight=".08975pt" strokecolor="#000000">
              <v:path arrowok="t"/>
              <v:stroke dashstyle="solid"/>
            </v:shape>
            <v:shape style="position:absolute;left:3080;top:1624;width:185;height:101" coordorigin="3080,1625" coordsize="185,101" path="m3150,1700l3148,1699,3142,1709,3135,1715,3131,1717,3122,1719,3115,1718,3107,1714,3102,1709,3097,1699,3094,1689,3093,1677,3093,1672,3094,1660,3097,1650,3100,1642,3107,1635,3111,1632,3120,1630,3128,1632,3136,1637,3137,1637,3142,1645,3146,1657,3148,1657,3146,1625,3144,1625,3142,1630,3139,1632,3136,1630,3129,1626,3120,1625,3117,1625,3108,1627,3099,1632,3098,1633,3091,1641,3086,1650,3084,1654,3081,1665,3080,1677,3081,1687,3084,1698,3089,1708,3093,1714,3100,1720,3108,1724,3118,1725,3118,1725,3128,1723,3136,1719,3144,1711,3150,1700m3202,1691l3202,1686,3199,1676,3196,1672,3188,1666,3190,1663,3196,1654,3198,1644,3198,1643,3194,1633,3189,1628,3180,1625,3176,1626,3168,1630,3164,1635,3159,1645,3161,1646,3161,1646,3168,1637,3176,1635,3177,1635,3185,1639,3186,1640,3189,1651,3187,1661,3180,1669,3180,1670,3171,1673,3171,1675,3173,1675,3182,1678,3188,1683,3192,1689,3194,1700,3194,1703,3189,1713,3188,1714,3179,1719,3175,1717,3170,1715,3166,1713,3163,1712,3160,1713,3158,1717,3161,1722,3162,1723,3172,1724,3181,1723,3189,1719,3196,1713,3196,1712,3201,1702,3202,1691m3265,1664l3264,1655,3261,1644,3256,1635,3256,1634,3254,1632,3254,1661,3254,1664,3253,1675,3247,1680,3241,1681,3239,1681,3231,1675,3228,1665,3226,1652,3227,1645,3230,1635,3231,1634,3239,1630,3247,1634,3248,1635,3252,1646,3253,1649,3254,1661,3254,1632,3249,1627,3240,1625,3237,1625,3228,1629,3222,1637,3218,1648,3216,1659,3218,1671,3222,1680,3227,1685,3236,1688,3243,1686,3252,1680,3252,1683,3249,1693,3244,1703,3238,1711,3232,1717,3227,1720,3218,1722,3218,1725,3224,1725,3233,1722,3241,1717,3247,1712,3254,1704,3259,1694,3261,1687,3264,1676,3265,1664e" filled="true" fillcolor="#000000" stroked="false">
              <v:path arrowok="t"/>
              <v:fill type="solid"/>
            </v:shape>
            <v:shape style="position:absolute;left:703;top:8984;width:2837;height:2470" coordorigin="703,8985" coordsize="2837,2470" path="m3055,1978l3054,1855m2530,1984l2530,1980,2532,1976,2534,1972,2537,1970,2541,1968,2545,1967,2548,1968,2552,1969,2555,1972,2557,1976,2558,1980,2559,1984,2558,1988,2557,1992,2555,1995,2552,1998,2548,2000,2545,2000,2541,2000,2537,1998,2534,1995,2532,1992,2530,1988,2530,1984xm3594,345l3667,345m3625,344l3538,345,3625,328,3626,360,3538,345m2184,1776l1951,1776m2184,1825l1951,1825m2067,1825l2067,1890m2067,1776l2067,1695e" filled="false" stroked="true" strokeweight=".08975pt" strokecolor="#000000">
              <v:path arrowok="t"/>
              <v:stroke dashstyle="solid"/>
            </v:shape>
            <v:shape style="position:absolute;left:2095;top:1635;width:186;height:101" coordorigin="2095,1635" coordsize="186,101" path="m2163,1668l2161,1635,2159,1635,2157,1641,2154,1642,2151,1641,2144,1637,2135,1636,2133,1636,2123,1638,2115,1642,2113,1644,2106,1651,2101,1661,2099,1664,2097,1675,2095,1687,2096,1698,2099,1708,2104,1718,2108,1725,2115,1731,2123,1734,2133,1736,2133,1736,2143,1734,2151,1730,2137,1729,2131,1729,2122,1724,2117,1719,2112,1710,2109,1700,2108,1687,2108,1683,2110,1671,2112,1661,2115,1653,2122,1645,2126,1643,2135,1641,2143,1642,2151,1647,2152,1648,2157,1656,2161,1668,2163,1668m2217,1661l2216,1653,2211,1643,2205,1638,2195,1636,2188,1637,2181,1643,2176,1651,2173,1663,2176,1663,2177,1659,2182,1651,2184,1649,2192,1646,2195,1647,2203,1652,2205,1656,2208,1668,2207,1672,2205,1683,2199,1694,2198,1696,2193,1704,2187,1712,2180,1721,2171,1731,2183,1723,2186,1719,2192,1712,2201,1700,2211,1685,2215,1675,2216,1672,2217,1661m2280,1701l2279,1690,2275,1681,2270,1676,2270,1709,2270,1716,2266,1725,2266,1727,2258,1731,2251,1728,2249,1725,2245,1715,2244,1712,2243,1700,2243,1696,2244,1685,2251,1680,2256,1679,2260,1680,2266,1688,2269,1696,2270,1709,2270,1676,2270,1676,2261,1673,2253,1675,2244,1680,2246,1673,2250,1663,2252,1660,2257,1650,2259,1648,2266,1641,2269,1641,2279,1638,2279,1635,2275,1635,2272,1636,2262,1639,2256,1643,2247,1651,2241,1661,2236,1672,2235,1673,2233,1684,2232,1696,2232,1698,2233,1710,2237,1720,2243,1729,2247,1732,2256,1735,2260,1734,2268,1731,2275,1723,2275,1723,2279,1713,2280,1701e" filled="true" fillcolor="#000000" stroked="false">
              <v:path arrowok="t"/>
              <v:fill type="solid"/>
            </v:shape>
            <v:shape style="position:absolute;left:894;top:9221;width:15290;height:3281" coordorigin="894,9222" coordsize="15290,3281" path="m2067,1980l2067,1858m2067,1735l2066,1001m2066,1001l3704,998m9963,2624l10152,2624m9995,2624l9907,2624,9995,2608,9995,2640,9907,2624m3597,1977l3670,1977m3628,1977l3541,1977,3628,1960,3628,1992,3541,1977m3597,2140l3670,2140m3629,2140l3541,2140,3629,2123,3629,2156,3541,2140m3596,1814l3669,1814m3628,1813l3541,1813,3628,1797,3628,1829,3541,1813m3597,2303l3670,2303m3629,2303l3541,2303,3629,2287,3629,2319,3541,2303m10152,2709l11317,2707m3595,834l3668,834m3627,834l3539,834,3627,817,3627,850,3539,834m5471,504l5558,504,5471,521,5471,488,5558,504m5444,504l5494,504e" filled="false" stroked="true" strokeweight=".08975pt" strokecolor="#000000">
              <v:path arrowok="t"/>
              <v:stroke dashstyle="solid"/>
            </v:shape>
            <w10:wrap type="none"/>
          </v:group>
        </w:pict>
      </w:r>
      <w:r>
        <w:rPr>
          <w:sz w:val="14"/>
        </w:rPr>
        <w:t>59 С64</w:t>
      </w:r>
    </w:p>
    <w:p>
      <w:pPr>
        <w:spacing w:line="133" w:lineRule="exact" w:before="14"/>
        <w:ind w:left="2432" w:right="0" w:firstLine="0"/>
        <w:jc w:val="left"/>
        <w:rPr>
          <w:sz w:val="14"/>
        </w:rPr>
      </w:pPr>
      <w:r>
        <w:rPr>
          <w:sz w:val="14"/>
        </w:rPr>
        <w:t>DD9</w:t>
      </w:r>
    </w:p>
    <w:p>
      <w:pPr>
        <w:pStyle w:val="BodyText"/>
        <w:rPr>
          <w:sz w:val="16"/>
        </w:rPr>
      </w:pPr>
      <w:r>
        <w:rPr/>
        <w:br w:type="column"/>
      </w:r>
      <w:r>
        <w:rPr>
          <w:sz w:val="16"/>
        </w:rPr>
      </w:r>
    </w:p>
    <w:p>
      <w:pPr>
        <w:pStyle w:val="BodyText"/>
        <w:spacing w:before="8"/>
        <w:rPr>
          <w:sz w:val="14"/>
        </w:rPr>
      </w:pPr>
    </w:p>
    <w:p>
      <w:pPr>
        <w:spacing w:before="0"/>
        <w:ind w:left="82" w:right="0" w:firstLine="0"/>
        <w:jc w:val="left"/>
        <w:rPr>
          <w:sz w:val="14"/>
        </w:rPr>
      </w:pPr>
      <w:r>
        <w:rPr>
          <w:sz w:val="14"/>
        </w:rPr>
        <w:t>VD32</w:t>
      </w:r>
    </w:p>
    <w:p>
      <w:pPr>
        <w:spacing w:after="0"/>
        <w:jc w:val="left"/>
        <w:rPr>
          <w:sz w:val="14"/>
        </w:rPr>
        <w:sectPr>
          <w:type w:val="continuous"/>
          <w:pgSz w:w="11910" w:h="16840"/>
          <w:pgMar w:top="1200" w:bottom="280" w:left="1460" w:right="380"/>
          <w:cols w:num="5" w:equalWidth="0">
            <w:col w:w="2072" w:space="40"/>
            <w:col w:w="1094" w:space="39"/>
            <w:col w:w="913" w:space="40"/>
            <w:col w:w="3841" w:space="40"/>
            <w:col w:w="1991"/>
          </w:cols>
        </w:sectPr>
      </w:pPr>
    </w:p>
    <w:p>
      <w:pPr>
        <w:spacing w:line="213" w:lineRule="auto" w:before="20"/>
        <w:ind w:left="1884" w:right="0" w:firstLine="7"/>
        <w:jc w:val="right"/>
        <w:rPr>
          <w:sz w:val="7"/>
        </w:rPr>
      </w:pPr>
      <w:r>
        <w:rPr>
          <w:w w:val="90"/>
          <w:sz w:val="14"/>
        </w:rPr>
        <w:t>I</w:t>
      </w:r>
      <w:r>
        <w:rPr>
          <w:w w:val="90"/>
          <w:sz w:val="7"/>
        </w:rPr>
        <w:t>ЗЗ</w:t>
      </w:r>
      <w:r>
        <w:rPr>
          <w:w w:val="90"/>
          <w:sz w:val="14"/>
        </w:rPr>
        <w:t>2 U</w:t>
      </w:r>
      <w:r>
        <w:rPr>
          <w:w w:val="90"/>
          <w:sz w:val="7"/>
        </w:rPr>
        <w:t>DC</w:t>
      </w:r>
    </w:p>
    <w:p>
      <w:pPr>
        <w:tabs>
          <w:tab w:pos="843" w:val="left" w:leader="none"/>
        </w:tabs>
        <w:spacing w:before="64"/>
        <w:ind w:left="261" w:right="0" w:firstLine="0"/>
        <w:jc w:val="left"/>
        <w:rPr>
          <w:sz w:val="7"/>
        </w:rPr>
      </w:pPr>
      <w:r>
        <w:rPr/>
        <w:br w:type="column"/>
      </w:r>
      <w:r>
        <w:rPr>
          <w:sz w:val="12"/>
        </w:rPr>
        <w:t>IN</w:t>
      </w:r>
      <w:r>
        <w:rPr>
          <w:sz w:val="7"/>
        </w:rPr>
        <w:t>fault </w:t>
      </w:r>
      <w:r>
        <w:rPr>
          <w:position w:val="1"/>
          <w:sz w:val="12"/>
        </w:rPr>
        <w:t>PWM </w:t>
      </w:r>
      <w:r>
        <w:rPr>
          <w:sz w:val="12"/>
        </w:rPr>
        <w:t>RBR </w:t>
      </w:r>
      <w:r>
        <w:rPr>
          <w:position w:val="-1"/>
          <w:sz w:val="12"/>
        </w:rPr>
        <w:t>IN</w:t>
      </w:r>
      <w:r>
        <w:rPr>
          <w:spacing w:val="-10"/>
          <w:position w:val="-1"/>
          <w:sz w:val="12"/>
        </w:rPr>
        <w:t> </w:t>
      </w:r>
      <w:r>
        <w:rPr>
          <w:position w:val="-1"/>
          <w:sz w:val="7"/>
        </w:rPr>
        <w:t>DC</w:t>
        <w:tab/>
      </w:r>
      <w:r>
        <w:rPr>
          <w:spacing w:val="-5"/>
          <w:w w:val="95"/>
          <w:sz w:val="12"/>
        </w:rPr>
        <w:t>A</w:t>
      </w:r>
      <w:r>
        <w:rPr>
          <w:spacing w:val="-5"/>
          <w:w w:val="95"/>
          <w:sz w:val="7"/>
        </w:rPr>
        <w:t>pwmH</w:t>
      </w:r>
    </w:p>
    <w:p>
      <w:pPr>
        <w:spacing w:line="237" w:lineRule="auto" w:before="0"/>
        <w:ind w:left="865" w:right="-12" w:firstLine="0"/>
        <w:jc w:val="left"/>
        <w:rPr>
          <w:sz w:val="12"/>
        </w:rPr>
      </w:pPr>
      <w:r>
        <w:rPr/>
        <w:br w:type="column"/>
      </w:r>
      <w:r>
        <w:rPr>
          <w:w w:val="95"/>
          <w:sz w:val="12"/>
        </w:rPr>
        <w:t>до</w:t>
      </w:r>
      <w:r>
        <w:rPr>
          <w:spacing w:val="-18"/>
          <w:w w:val="95"/>
          <w:sz w:val="12"/>
        </w:rPr>
        <w:t> </w:t>
      </w:r>
      <w:r>
        <w:rPr>
          <w:w w:val="95"/>
          <w:sz w:val="12"/>
        </w:rPr>
        <w:t>входів</w:t>
      </w:r>
      <w:r>
        <w:rPr>
          <w:spacing w:val="-18"/>
          <w:w w:val="95"/>
          <w:sz w:val="12"/>
        </w:rPr>
        <w:t> </w:t>
      </w:r>
      <w:r>
        <w:rPr>
          <w:spacing w:val="-3"/>
          <w:w w:val="95"/>
          <w:sz w:val="12"/>
        </w:rPr>
        <w:t>драйверів </w:t>
      </w:r>
      <w:r>
        <w:rPr>
          <w:sz w:val="12"/>
        </w:rPr>
        <w:t>DD7,</w:t>
      </w:r>
      <w:r>
        <w:rPr>
          <w:spacing w:val="-7"/>
          <w:sz w:val="12"/>
        </w:rPr>
        <w:t> </w:t>
      </w:r>
      <w:r>
        <w:rPr>
          <w:sz w:val="12"/>
        </w:rPr>
        <w:t>DD8</w:t>
      </w:r>
    </w:p>
    <w:p>
      <w:pPr>
        <w:tabs>
          <w:tab w:pos="1918" w:val="left" w:leader="none"/>
        </w:tabs>
        <w:spacing w:line="218" w:lineRule="auto" w:before="82"/>
        <w:ind w:left="1286" w:right="0" w:firstLine="37"/>
        <w:jc w:val="left"/>
        <w:rPr>
          <w:sz w:val="7"/>
        </w:rPr>
      </w:pPr>
      <w:r>
        <w:rPr/>
        <w:br w:type="column"/>
      </w:r>
      <w:r>
        <w:rPr>
          <w:sz w:val="12"/>
        </w:rPr>
        <w:t>Vcc </w:t>
      </w:r>
      <w:r>
        <w:rPr>
          <w:spacing w:val="4"/>
          <w:position w:val="-1"/>
          <w:sz w:val="12"/>
        </w:rPr>
        <w:t>DRV </w:t>
      </w:r>
      <w:r>
        <w:rPr>
          <w:spacing w:val="-6"/>
          <w:sz w:val="12"/>
        </w:rPr>
        <w:t>V</w:t>
      </w:r>
      <w:r>
        <w:rPr>
          <w:spacing w:val="-6"/>
          <w:sz w:val="7"/>
        </w:rPr>
        <w:t>B1 </w:t>
      </w:r>
      <w:r>
        <w:rPr>
          <w:sz w:val="12"/>
        </w:rPr>
        <w:t>HIN1</w:t>
        <w:tab/>
      </w:r>
      <w:r>
        <w:rPr>
          <w:spacing w:val="-6"/>
          <w:position w:val="2"/>
          <w:sz w:val="12"/>
        </w:rPr>
        <w:t>V</w:t>
      </w:r>
      <w:r>
        <w:rPr>
          <w:spacing w:val="-6"/>
          <w:position w:val="2"/>
          <w:sz w:val="7"/>
        </w:rPr>
        <w:t>S1</w:t>
      </w:r>
    </w:p>
    <w:p>
      <w:pPr>
        <w:spacing w:before="27"/>
        <w:ind w:left="0" w:right="0" w:firstLine="0"/>
        <w:jc w:val="right"/>
        <w:rPr>
          <w:sz w:val="14"/>
        </w:rPr>
      </w:pPr>
      <w:r>
        <w:rPr/>
        <w:br w:type="column"/>
      </w:r>
      <w:r>
        <w:rPr>
          <w:w w:val="90"/>
          <w:sz w:val="14"/>
        </w:rPr>
        <w:t>С70</w:t>
      </w:r>
    </w:p>
    <w:p>
      <w:pPr>
        <w:pStyle w:val="BodyText"/>
        <w:spacing w:before="2"/>
        <w:rPr>
          <w:sz w:val="13"/>
        </w:rPr>
      </w:pPr>
      <w:r>
        <w:rPr/>
        <w:br w:type="column"/>
      </w:r>
      <w:r>
        <w:rPr>
          <w:sz w:val="13"/>
        </w:rPr>
      </w:r>
    </w:p>
    <w:p>
      <w:pPr>
        <w:spacing w:before="0"/>
        <w:ind w:left="1258" w:right="0" w:firstLine="0"/>
        <w:jc w:val="left"/>
        <w:rPr>
          <w:sz w:val="14"/>
        </w:rPr>
      </w:pPr>
      <w:r>
        <w:rPr>
          <w:sz w:val="14"/>
        </w:rPr>
        <w:t>ХS8</w:t>
      </w:r>
    </w:p>
    <w:p>
      <w:pPr>
        <w:spacing w:after="0"/>
        <w:jc w:val="left"/>
        <w:rPr>
          <w:sz w:val="14"/>
        </w:rPr>
        <w:sectPr>
          <w:type w:val="continuous"/>
          <w:pgSz w:w="11910" w:h="16840"/>
          <w:pgMar w:top="1200" w:bottom="280" w:left="1460" w:right="380"/>
          <w:cols w:num="6" w:equalWidth="0">
            <w:col w:w="2068" w:space="40"/>
            <w:col w:w="1097" w:space="39"/>
            <w:col w:w="1767" w:space="40"/>
            <w:col w:w="2068" w:space="40"/>
            <w:col w:w="656" w:space="39"/>
            <w:col w:w="2216"/>
          </w:cols>
        </w:sectPr>
      </w:pPr>
    </w:p>
    <w:p>
      <w:pPr>
        <w:pStyle w:val="BodyText"/>
        <w:rPr>
          <w:sz w:val="12"/>
        </w:rPr>
      </w:pPr>
    </w:p>
    <w:p>
      <w:pPr>
        <w:pStyle w:val="BodyText"/>
        <w:rPr>
          <w:sz w:val="12"/>
        </w:rPr>
      </w:pPr>
    </w:p>
    <w:p>
      <w:pPr>
        <w:pStyle w:val="BodyText"/>
        <w:spacing w:before="6"/>
        <w:rPr>
          <w:sz w:val="17"/>
        </w:rPr>
      </w:pPr>
    </w:p>
    <w:p>
      <w:pPr>
        <w:spacing w:line="283" w:lineRule="auto" w:before="1"/>
        <w:ind w:left="118" w:right="19" w:firstLine="108"/>
        <w:jc w:val="left"/>
        <w:rPr>
          <w:sz w:val="12"/>
        </w:rPr>
      </w:pPr>
      <w:r>
        <w:rPr>
          <w:w w:val="90"/>
          <w:sz w:val="12"/>
        </w:rPr>
        <w:t>SPID ACCEL</w:t>
      </w:r>
    </w:p>
    <w:p>
      <w:pPr>
        <w:pStyle w:val="BodyText"/>
        <w:spacing w:before="9"/>
        <w:rPr>
          <w:sz w:val="30"/>
        </w:rPr>
      </w:pPr>
      <w:r>
        <w:rPr/>
        <w:br w:type="column"/>
      </w:r>
      <w:r>
        <w:rPr>
          <w:sz w:val="30"/>
        </w:rPr>
      </w:r>
    </w:p>
    <w:p>
      <w:pPr>
        <w:tabs>
          <w:tab w:pos="635" w:val="left" w:leader="none"/>
        </w:tabs>
        <w:spacing w:before="0"/>
        <w:ind w:left="207" w:right="0" w:firstLine="0"/>
        <w:jc w:val="left"/>
        <w:rPr>
          <w:sz w:val="14"/>
        </w:rPr>
      </w:pPr>
      <w:r>
        <w:rPr>
          <w:sz w:val="14"/>
        </w:rPr>
        <w:t>R56</w:t>
        <w:tab/>
      </w:r>
      <w:r>
        <w:rPr>
          <w:position w:val="-8"/>
          <w:sz w:val="14"/>
        </w:rPr>
        <w:t>R58</w:t>
      </w:r>
    </w:p>
    <w:p>
      <w:pPr>
        <w:spacing w:before="192"/>
        <w:ind w:left="118" w:right="0" w:firstLine="0"/>
        <w:jc w:val="left"/>
        <w:rPr>
          <w:sz w:val="12"/>
        </w:rPr>
      </w:pPr>
      <w:r>
        <w:rPr>
          <w:w w:val="89"/>
          <w:sz w:val="12"/>
          <w:u w:val="single"/>
        </w:rPr>
        <w:t> </w:t>
      </w:r>
      <w:r>
        <w:rPr>
          <w:spacing w:val="-8"/>
          <w:sz w:val="12"/>
          <w:u w:val="single"/>
        </w:rPr>
        <w:t> </w:t>
      </w:r>
    </w:p>
    <w:p>
      <w:pPr>
        <w:spacing w:line="114" w:lineRule="exact" w:before="0"/>
        <w:ind w:left="190" w:right="0" w:firstLine="0"/>
        <w:jc w:val="left"/>
        <w:rPr>
          <w:sz w:val="7"/>
        </w:rPr>
      </w:pPr>
      <w:r>
        <w:rPr/>
        <w:br w:type="column"/>
      </w:r>
      <w:r>
        <w:rPr>
          <w:sz w:val="14"/>
        </w:rPr>
        <w:t>U</w:t>
      </w:r>
      <w:r>
        <w:rPr>
          <w:sz w:val="7"/>
        </w:rPr>
        <w:t>СІНХР</w:t>
      </w:r>
    </w:p>
    <w:p>
      <w:pPr>
        <w:pStyle w:val="BodyText"/>
        <w:spacing w:before="4"/>
        <w:rPr>
          <w:sz w:val="17"/>
        </w:rPr>
      </w:pPr>
    </w:p>
    <w:p>
      <w:pPr>
        <w:spacing w:before="0"/>
        <w:ind w:left="118" w:right="0" w:firstLine="0"/>
        <w:jc w:val="left"/>
        <w:rPr>
          <w:sz w:val="12"/>
        </w:rPr>
      </w:pPr>
      <w:r>
        <w:rPr>
          <w:sz w:val="12"/>
        </w:rPr>
        <w:t>START</w:t>
      </w:r>
    </w:p>
    <w:p>
      <w:pPr>
        <w:pStyle w:val="BodyText"/>
        <w:spacing w:before="5"/>
        <w:rPr>
          <w:sz w:val="16"/>
        </w:rPr>
      </w:pPr>
    </w:p>
    <w:p>
      <w:pPr>
        <w:spacing w:line="264" w:lineRule="auto" w:before="0"/>
        <w:ind w:left="220" w:right="38" w:firstLine="5"/>
        <w:jc w:val="both"/>
        <w:rPr>
          <w:sz w:val="14"/>
        </w:rPr>
      </w:pPr>
      <w:r>
        <w:rPr>
          <w:w w:val="89"/>
          <w:sz w:val="12"/>
          <w:u w:val="single"/>
        </w:rPr>
        <w:t> </w:t>
      </w:r>
      <w:r>
        <w:rPr>
          <w:sz w:val="12"/>
          <w:u w:val="single"/>
        </w:rPr>
        <w:t>       </w:t>
      </w:r>
      <w:r>
        <w:rPr>
          <w:spacing w:val="-2"/>
          <w:sz w:val="12"/>
          <w:u w:val="single"/>
        </w:rPr>
        <w:t> </w:t>
      </w:r>
      <w:r>
        <w:rPr>
          <w:spacing w:val="-2"/>
          <w:sz w:val="12"/>
        </w:rPr>
        <w:t> </w:t>
      </w:r>
      <w:r>
        <w:rPr>
          <w:sz w:val="12"/>
        </w:rPr>
        <w:t>FWD </w:t>
      </w:r>
      <w:r>
        <w:rPr>
          <w:w w:val="92"/>
          <w:sz w:val="14"/>
        </w:rPr>
        <w:t>S</w:t>
      </w:r>
      <w:r>
        <w:rPr>
          <w:spacing w:val="-1"/>
          <w:w w:val="92"/>
          <w:sz w:val="14"/>
        </w:rPr>
        <w:t>S</w:t>
      </w:r>
      <w:r>
        <w:rPr>
          <w:w w:val="92"/>
          <w:sz w:val="14"/>
        </w:rPr>
        <w:t>2</w:t>
      </w:r>
    </w:p>
    <w:p>
      <w:pPr>
        <w:spacing w:line="138" w:lineRule="exact" w:before="0"/>
        <w:ind w:left="223" w:right="0" w:firstLine="0"/>
        <w:jc w:val="left"/>
        <w:rPr>
          <w:sz w:val="14"/>
        </w:rPr>
      </w:pPr>
      <w:r>
        <w:rPr>
          <w:sz w:val="14"/>
        </w:rPr>
        <w:t>SCK</w:t>
      </w:r>
    </w:p>
    <w:p>
      <w:pPr>
        <w:spacing w:line="276" w:lineRule="auto" w:before="0"/>
        <w:ind w:left="160" w:right="35" w:hanging="11"/>
        <w:jc w:val="left"/>
        <w:rPr>
          <w:sz w:val="14"/>
        </w:rPr>
      </w:pPr>
      <w:r>
        <w:rPr>
          <w:w w:val="90"/>
          <w:sz w:val="14"/>
        </w:rPr>
        <w:t>MOSI MISO</w:t>
      </w:r>
    </w:p>
    <w:p>
      <w:pPr>
        <w:spacing w:line="285" w:lineRule="auto" w:before="28"/>
        <w:ind w:left="131" w:right="19" w:hanging="13"/>
        <w:jc w:val="center"/>
        <w:rPr>
          <w:sz w:val="7"/>
        </w:rPr>
      </w:pPr>
      <w:r>
        <w:rPr/>
        <w:br w:type="column"/>
      </w:r>
      <w:r>
        <w:rPr>
          <w:w w:val="90"/>
          <w:sz w:val="12"/>
        </w:rPr>
        <w:t>IN</w:t>
      </w:r>
      <w:r>
        <w:rPr>
          <w:w w:val="90"/>
          <w:sz w:val="7"/>
        </w:rPr>
        <w:t>pwm </w:t>
      </w:r>
      <w:r>
        <w:rPr>
          <w:w w:val="90"/>
          <w:sz w:val="12"/>
        </w:rPr>
        <w:t>PL</w:t>
      </w:r>
      <w:r>
        <w:rPr>
          <w:w w:val="90"/>
          <w:sz w:val="7"/>
        </w:rPr>
        <w:t>CAP</w:t>
      </w:r>
    </w:p>
    <w:p>
      <w:pPr>
        <w:pStyle w:val="BodyText"/>
        <w:rPr>
          <w:sz w:val="12"/>
        </w:rPr>
      </w:pPr>
    </w:p>
    <w:p>
      <w:pPr>
        <w:pStyle w:val="BodyText"/>
        <w:spacing w:before="8"/>
        <w:rPr>
          <w:sz w:val="12"/>
        </w:rPr>
      </w:pPr>
    </w:p>
    <w:p>
      <w:pPr>
        <w:tabs>
          <w:tab w:pos="402" w:val="left" w:leader="none"/>
        </w:tabs>
        <w:spacing w:before="0"/>
        <w:ind w:left="137" w:right="0" w:firstLine="0"/>
        <w:jc w:val="center"/>
        <w:rPr>
          <w:sz w:val="12"/>
        </w:rPr>
      </w:pPr>
      <w:r>
        <w:rPr>
          <w:w w:val="89"/>
          <w:sz w:val="12"/>
          <w:u w:val="single"/>
        </w:rPr>
        <w:t> </w:t>
      </w:r>
      <w:r>
        <w:rPr>
          <w:sz w:val="12"/>
          <w:u w:val="single"/>
        </w:rPr>
        <w:tab/>
      </w:r>
    </w:p>
    <w:p>
      <w:pPr>
        <w:spacing w:line="264" w:lineRule="auto" w:before="85"/>
        <w:ind w:left="108" w:right="0" w:firstLine="0"/>
        <w:jc w:val="center"/>
        <w:rPr>
          <w:sz w:val="12"/>
        </w:rPr>
      </w:pPr>
      <w:r>
        <w:rPr>
          <w:spacing w:val="-1"/>
          <w:w w:val="90"/>
          <w:sz w:val="12"/>
        </w:rPr>
        <w:t>F</w:t>
      </w:r>
      <w:r>
        <w:rPr>
          <w:spacing w:val="-1"/>
          <w:w w:val="90"/>
          <w:sz w:val="12"/>
          <w:u w:val="single"/>
        </w:rPr>
        <w:t>W</w:t>
      </w:r>
      <w:r>
        <w:rPr>
          <w:spacing w:val="-1"/>
          <w:w w:val="90"/>
          <w:sz w:val="12"/>
        </w:rPr>
        <w:t>D </w:t>
      </w:r>
      <w:r>
        <w:rPr>
          <w:sz w:val="12"/>
        </w:rPr>
        <w:t>SS </w:t>
      </w:r>
      <w:r>
        <w:rPr>
          <w:w w:val="90"/>
          <w:sz w:val="12"/>
        </w:rPr>
        <w:t>SCK</w:t>
      </w:r>
    </w:p>
    <w:p>
      <w:pPr>
        <w:spacing w:line="283" w:lineRule="auto" w:before="22"/>
        <w:ind w:left="118" w:right="14" w:firstLine="4"/>
        <w:jc w:val="center"/>
        <w:rPr>
          <w:sz w:val="12"/>
        </w:rPr>
      </w:pPr>
      <w:r>
        <w:rPr>
          <w:w w:val="85"/>
          <w:sz w:val="12"/>
        </w:rPr>
        <w:t>MOSI </w:t>
      </w:r>
      <w:r>
        <w:rPr>
          <w:w w:val="90"/>
          <w:sz w:val="12"/>
        </w:rPr>
        <w:t>MISO</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3"/>
        <w:rPr>
          <w:sz w:val="14"/>
        </w:rPr>
      </w:pPr>
    </w:p>
    <w:p>
      <w:pPr>
        <w:spacing w:before="0"/>
        <w:ind w:left="-21" w:right="0" w:firstLine="0"/>
        <w:jc w:val="left"/>
        <w:rPr>
          <w:sz w:val="14"/>
        </w:rPr>
      </w:pPr>
      <w:r>
        <w:rPr>
          <w:w w:val="90"/>
          <w:sz w:val="14"/>
        </w:rPr>
        <w:t>R61</w:t>
      </w:r>
    </w:p>
    <w:p>
      <w:pPr>
        <w:spacing w:line="288" w:lineRule="auto" w:before="4"/>
        <w:ind w:left="29" w:right="41" w:firstLine="1"/>
        <w:jc w:val="both"/>
        <w:rPr>
          <w:sz w:val="7"/>
        </w:rPr>
      </w:pPr>
      <w:r>
        <w:rPr/>
        <w:br w:type="column"/>
      </w:r>
      <w:r>
        <w:rPr>
          <w:w w:val="90"/>
          <w:sz w:val="12"/>
        </w:rPr>
        <w:t>В</w:t>
      </w:r>
      <w:r>
        <w:rPr>
          <w:w w:val="90"/>
          <w:sz w:val="7"/>
        </w:rPr>
        <w:t>pwmH </w:t>
      </w:r>
      <w:r>
        <w:rPr>
          <w:w w:val="90"/>
          <w:sz w:val="12"/>
        </w:rPr>
        <w:t>С</w:t>
      </w:r>
      <w:r>
        <w:rPr>
          <w:w w:val="90"/>
          <w:sz w:val="7"/>
        </w:rPr>
        <w:t>pwmH </w:t>
      </w:r>
      <w:r>
        <w:rPr>
          <w:w w:val="90"/>
          <w:sz w:val="12"/>
        </w:rPr>
        <w:t>A</w:t>
      </w:r>
      <w:r>
        <w:rPr>
          <w:w w:val="90"/>
          <w:sz w:val="7"/>
        </w:rPr>
        <w:t>pwmL </w:t>
      </w:r>
      <w:r>
        <w:rPr>
          <w:w w:val="90"/>
          <w:sz w:val="12"/>
        </w:rPr>
        <w:t>В</w:t>
      </w:r>
      <w:r>
        <w:rPr>
          <w:w w:val="90"/>
          <w:sz w:val="7"/>
        </w:rPr>
        <w:t>pwmL </w:t>
      </w:r>
      <w:r>
        <w:rPr>
          <w:w w:val="90"/>
          <w:sz w:val="12"/>
        </w:rPr>
        <w:t>С</w:t>
      </w:r>
      <w:r>
        <w:rPr>
          <w:w w:val="90"/>
          <w:sz w:val="7"/>
        </w:rPr>
        <w:t>pwmL </w:t>
      </w:r>
      <w:r>
        <w:rPr>
          <w:sz w:val="12"/>
        </w:rPr>
        <w:t>A</w:t>
      </w:r>
      <w:r>
        <w:rPr>
          <w:sz w:val="7"/>
        </w:rPr>
        <w:t>REF</w:t>
      </w:r>
    </w:p>
    <w:p>
      <w:pPr>
        <w:spacing w:line="137" w:lineRule="exact" w:before="0"/>
        <w:ind w:left="33" w:right="0" w:firstLine="0"/>
        <w:jc w:val="left"/>
        <w:rPr>
          <w:sz w:val="12"/>
        </w:rPr>
      </w:pPr>
      <w:r>
        <w:rPr>
          <w:spacing w:val="-6"/>
          <w:sz w:val="12"/>
        </w:rPr>
        <w:t>AVcc</w:t>
      </w:r>
    </w:p>
    <w:p>
      <w:pPr>
        <w:pStyle w:val="BodyText"/>
        <w:spacing w:before="8"/>
        <w:rPr>
          <w:sz w:val="16"/>
        </w:rPr>
      </w:pPr>
    </w:p>
    <w:p>
      <w:pPr>
        <w:spacing w:line="309" w:lineRule="auto" w:before="0"/>
        <w:ind w:left="49" w:right="20" w:firstLine="25"/>
        <w:jc w:val="left"/>
        <w:rPr>
          <w:sz w:val="12"/>
        </w:rPr>
      </w:pPr>
      <w:r>
        <w:rPr>
          <w:sz w:val="12"/>
        </w:rPr>
        <w:t>Vcc </w:t>
      </w:r>
      <w:r>
        <w:rPr>
          <w:w w:val="90"/>
          <w:sz w:val="12"/>
        </w:rPr>
        <w:t>GND</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0"/>
        <w:rPr>
          <w:sz w:val="12"/>
        </w:rPr>
      </w:pPr>
    </w:p>
    <w:p>
      <w:pPr>
        <w:spacing w:before="0"/>
        <w:ind w:left="118" w:right="0" w:firstLine="0"/>
        <w:jc w:val="left"/>
        <w:rPr>
          <w:sz w:val="14"/>
        </w:rPr>
      </w:pPr>
      <w:r>
        <w:rPr>
          <w:sz w:val="14"/>
        </w:rPr>
        <w:t>+5В</w:t>
      </w:r>
    </w:p>
    <w:p>
      <w:pPr>
        <w:pStyle w:val="BodyText"/>
        <w:rPr>
          <w:sz w:val="16"/>
        </w:rPr>
      </w:pPr>
      <w:r>
        <w:rPr/>
        <w:br w:type="column"/>
      </w:r>
      <w:r>
        <w:rPr>
          <w:sz w:val="16"/>
        </w:rPr>
      </w:r>
    </w:p>
    <w:p>
      <w:pPr>
        <w:pStyle w:val="BodyText"/>
        <w:rPr>
          <w:sz w:val="16"/>
        </w:rPr>
      </w:pPr>
    </w:p>
    <w:p>
      <w:pPr>
        <w:pStyle w:val="BodyText"/>
        <w:rPr>
          <w:sz w:val="16"/>
        </w:rPr>
      </w:pPr>
    </w:p>
    <w:p>
      <w:pPr>
        <w:pStyle w:val="BodyText"/>
        <w:spacing w:before="1"/>
        <w:rPr>
          <w:sz w:val="17"/>
        </w:rPr>
      </w:pPr>
    </w:p>
    <w:p>
      <w:pPr>
        <w:spacing w:before="0"/>
        <w:ind w:left="127" w:right="0" w:firstLine="0"/>
        <w:jc w:val="left"/>
        <w:rPr>
          <w:sz w:val="14"/>
        </w:rPr>
      </w:pPr>
      <w:r>
        <w:rPr>
          <w:sz w:val="14"/>
        </w:rPr>
        <w:t>+5В</w:t>
      </w:r>
    </w:p>
    <w:p>
      <w:pPr>
        <w:pStyle w:val="BodyText"/>
        <w:spacing w:before="3"/>
        <w:rPr>
          <w:sz w:val="16"/>
        </w:rPr>
      </w:pPr>
    </w:p>
    <w:p>
      <w:pPr>
        <w:spacing w:before="0"/>
        <w:ind w:left="118" w:right="0" w:firstLine="0"/>
        <w:jc w:val="left"/>
        <w:rPr>
          <w:sz w:val="12"/>
        </w:rPr>
      </w:pPr>
      <w:r>
        <w:rPr>
          <w:sz w:val="12"/>
        </w:rPr>
        <w:t>I</w:t>
      </w:r>
      <w:r>
        <w:rPr>
          <w:sz w:val="7"/>
        </w:rPr>
        <w:t>ЗЗ</w:t>
      </w:r>
      <w:r>
        <w:rPr>
          <w:sz w:val="12"/>
        </w:rPr>
        <w:t>2</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spacing w:before="129"/>
        <w:ind w:left="118" w:right="0" w:firstLine="0"/>
        <w:jc w:val="left"/>
        <w:rPr>
          <w:sz w:val="14"/>
        </w:rPr>
      </w:pPr>
      <w:r>
        <w:rPr>
          <w:spacing w:val="-4"/>
          <w:w w:val="90"/>
          <w:sz w:val="14"/>
        </w:rPr>
        <w:t>R80</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5"/>
        <w:rPr>
          <w:sz w:val="22"/>
        </w:rPr>
      </w:pPr>
    </w:p>
    <w:p>
      <w:pPr>
        <w:spacing w:before="0"/>
        <w:ind w:left="50" w:right="0" w:firstLine="0"/>
        <w:jc w:val="left"/>
        <w:rPr>
          <w:sz w:val="14"/>
        </w:rPr>
      </w:pPr>
      <w:r>
        <w:rPr>
          <w:sz w:val="14"/>
        </w:rPr>
        <w:t>R83</w:t>
      </w:r>
    </w:p>
    <w:p>
      <w:pPr>
        <w:spacing w:line="278" w:lineRule="auto" w:before="24"/>
        <w:ind w:left="118" w:right="167" w:firstLine="1"/>
        <w:jc w:val="both"/>
        <w:rPr>
          <w:sz w:val="12"/>
        </w:rPr>
      </w:pPr>
      <w:r>
        <w:rPr/>
        <w:br w:type="column"/>
      </w:r>
      <w:r>
        <w:rPr>
          <w:w w:val="90"/>
          <w:sz w:val="12"/>
        </w:rPr>
        <w:t>HIN2 HIN3 LIN1 LIN2 LIN3</w:t>
      </w:r>
    </w:p>
    <w:p>
      <w:pPr>
        <w:pStyle w:val="BodyText"/>
        <w:rPr>
          <w:sz w:val="12"/>
        </w:rPr>
      </w:pPr>
    </w:p>
    <w:p>
      <w:pPr>
        <w:pStyle w:val="BodyText"/>
        <w:spacing w:before="9"/>
        <w:rPr>
          <w:sz w:val="17"/>
        </w:rPr>
      </w:pPr>
    </w:p>
    <w:p>
      <w:pPr>
        <w:spacing w:line="280" w:lineRule="auto" w:before="0"/>
        <w:ind w:left="122" w:right="158" w:firstLine="9"/>
        <w:jc w:val="both"/>
        <w:rPr>
          <w:sz w:val="12"/>
        </w:rPr>
      </w:pPr>
      <w:r>
        <w:rPr>
          <w:w w:val="90"/>
          <w:sz w:val="12"/>
        </w:rPr>
        <w:t>CAO </w:t>
      </w:r>
      <w:r>
        <w:rPr>
          <w:sz w:val="12"/>
        </w:rPr>
        <w:t>CA- </w:t>
      </w:r>
      <w:r>
        <w:rPr>
          <w:spacing w:val="-5"/>
          <w:w w:val="90"/>
          <w:sz w:val="12"/>
        </w:rPr>
        <w:t>ITRIP</w:t>
      </w:r>
    </w:p>
    <w:p>
      <w:pPr>
        <w:spacing w:line="134" w:lineRule="exact" w:before="0"/>
        <w:ind w:left="155" w:right="0" w:firstLine="0"/>
        <w:jc w:val="left"/>
        <w:rPr>
          <w:sz w:val="12"/>
        </w:rPr>
      </w:pPr>
      <w:r>
        <w:rPr>
          <w:sz w:val="12"/>
        </w:rPr>
        <w:t>Vss</w:t>
      </w:r>
    </w:p>
    <w:p>
      <w:pPr>
        <w:pStyle w:val="BodyText"/>
        <w:spacing w:before="4"/>
        <w:rPr>
          <w:sz w:val="12"/>
        </w:rPr>
      </w:pPr>
    </w:p>
    <w:p>
      <w:pPr>
        <w:spacing w:before="0"/>
        <w:ind w:left="329" w:right="0" w:firstLine="0"/>
        <w:jc w:val="left"/>
        <w:rPr>
          <w:sz w:val="14"/>
        </w:rPr>
      </w:pPr>
      <w:r>
        <w:rPr>
          <w:spacing w:val="-4"/>
          <w:w w:val="90"/>
          <w:sz w:val="14"/>
        </w:rPr>
        <w:t>R92</w:t>
      </w:r>
    </w:p>
    <w:p>
      <w:pPr>
        <w:spacing w:line="283" w:lineRule="auto" w:before="1"/>
        <w:ind w:left="149" w:right="93" w:hanging="1"/>
        <w:jc w:val="both"/>
        <w:rPr>
          <w:sz w:val="7"/>
        </w:rPr>
      </w:pPr>
      <w:r>
        <w:rPr/>
        <w:br w:type="column"/>
      </w:r>
      <w:r>
        <w:rPr>
          <w:w w:val="90"/>
          <w:sz w:val="12"/>
        </w:rPr>
        <w:t>V</w:t>
      </w:r>
      <w:r>
        <w:rPr>
          <w:w w:val="90"/>
          <w:sz w:val="7"/>
        </w:rPr>
        <w:t>B2 </w:t>
      </w:r>
      <w:r>
        <w:rPr>
          <w:w w:val="95"/>
          <w:sz w:val="12"/>
        </w:rPr>
        <w:t>V</w:t>
      </w:r>
      <w:r>
        <w:rPr>
          <w:w w:val="95"/>
          <w:sz w:val="7"/>
        </w:rPr>
        <w:t>S2 </w:t>
      </w:r>
      <w:r>
        <w:rPr>
          <w:w w:val="90"/>
          <w:sz w:val="12"/>
        </w:rPr>
        <w:t>V</w:t>
      </w:r>
      <w:r>
        <w:rPr>
          <w:w w:val="90"/>
          <w:sz w:val="7"/>
        </w:rPr>
        <w:t>B3 </w:t>
      </w:r>
      <w:r>
        <w:rPr>
          <w:w w:val="95"/>
          <w:sz w:val="12"/>
        </w:rPr>
        <w:t>V</w:t>
      </w:r>
      <w:r>
        <w:rPr>
          <w:w w:val="95"/>
          <w:sz w:val="7"/>
        </w:rPr>
        <w:t>S3</w:t>
      </w:r>
    </w:p>
    <w:p>
      <w:pPr>
        <w:spacing w:line="285" w:lineRule="auto" w:before="22"/>
        <w:ind w:left="118" w:right="66" w:firstLine="2"/>
        <w:jc w:val="both"/>
        <w:rPr>
          <w:sz w:val="12"/>
        </w:rPr>
      </w:pPr>
      <w:r>
        <w:rPr>
          <w:w w:val="90"/>
          <w:sz w:val="12"/>
        </w:rPr>
        <w:t>HO1 HO2 HO3 </w:t>
      </w:r>
      <w:r>
        <w:rPr>
          <w:w w:val="95"/>
          <w:sz w:val="12"/>
        </w:rPr>
        <w:t>LO1 LO2 LO3</w:t>
      </w:r>
    </w:p>
    <w:p>
      <w:pPr>
        <w:spacing w:line="120" w:lineRule="exact" w:before="0"/>
        <w:ind w:left="137" w:right="0" w:firstLine="0"/>
        <w:jc w:val="left"/>
        <w:rPr>
          <w:sz w:val="12"/>
        </w:rPr>
      </w:pPr>
      <w:r>
        <w:rPr>
          <w:spacing w:val="-5"/>
          <w:sz w:val="12"/>
        </w:rPr>
        <w:t>Vco</w:t>
      </w:r>
    </w:p>
    <w:p>
      <w:pPr>
        <w:pStyle w:val="BodyText"/>
        <w:rPr>
          <w:sz w:val="15"/>
        </w:rPr>
      </w:pPr>
    </w:p>
    <w:p>
      <w:pPr>
        <w:spacing w:before="0"/>
        <w:ind w:left="143" w:right="0" w:firstLine="0"/>
        <w:jc w:val="left"/>
        <w:rPr>
          <w:sz w:val="14"/>
        </w:rPr>
      </w:pPr>
      <w:r>
        <w:rPr>
          <w:sz w:val="14"/>
        </w:rPr>
        <w:t>R95</w:t>
      </w:r>
    </w:p>
    <w:p>
      <w:pPr>
        <w:spacing w:line="142" w:lineRule="exact" w:before="0"/>
        <w:ind w:left="118" w:right="0" w:firstLine="0"/>
        <w:jc w:val="left"/>
        <w:rPr>
          <w:sz w:val="14"/>
        </w:rPr>
      </w:pPr>
      <w:r>
        <w:rPr/>
        <w:br w:type="column"/>
      </w:r>
      <w:r>
        <w:rPr>
          <w:w w:val="90"/>
          <w:sz w:val="14"/>
        </w:rPr>
        <w:t>С74</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spacing w:before="95"/>
        <w:ind w:left="15" w:right="0" w:firstLine="0"/>
        <w:jc w:val="left"/>
        <w:rPr>
          <w:sz w:val="7"/>
        </w:rPr>
      </w:pPr>
      <w:r>
        <w:rPr>
          <w:sz w:val="14"/>
        </w:rPr>
        <w:t>U</w:t>
      </w:r>
      <w:r>
        <w:rPr>
          <w:sz w:val="7"/>
        </w:rPr>
        <w:t>СІНХР</w:t>
      </w:r>
    </w:p>
    <w:p>
      <w:pPr>
        <w:spacing w:before="5"/>
        <w:ind w:left="237" w:right="-11" w:hanging="120"/>
        <w:jc w:val="left"/>
        <w:rPr>
          <w:sz w:val="14"/>
        </w:rPr>
      </w:pPr>
      <w:r>
        <w:rPr/>
        <w:br w:type="column"/>
      </w:r>
      <w:r>
        <w:rPr>
          <w:w w:val="90"/>
          <w:sz w:val="14"/>
        </w:rPr>
        <w:t>Конт </w:t>
      </w:r>
      <w:r>
        <w:rPr>
          <w:sz w:val="14"/>
        </w:rPr>
        <w:t>2</w:t>
      </w:r>
    </w:p>
    <w:p>
      <w:pPr>
        <w:spacing w:before="3"/>
        <w:ind w:left="239" w:right="0" w:firstLine="0"/>
        <w:jc w:val="left"/>
        <w:rPr>
          <w:sz w:val="14"/>
        </w:rPr>
      </w:pPr>
      <w:r>
        <w:rPr>
          <w:w w:val="92"/>
          <w:sz w:val="14"/>
        </w:rPr>
        <w:t>6</w:t>
      </w:r>
    </w:p>
    <w:p>
      <w:pPr>
        <w:spacing w:line="156" w:lineRule="exact" w:before="11"/>
        <w:ind w:left="236" w:right="0" w:firstLine="0"/>
        <w:jc w:val="left"/>
        <w:rPr>
          <w:sz w:val="14"/>
        </w:rPr>
      </w:pPr>
      <w:r>
        <w:rPr>
          <w:w w:val="92"/>
          <w:sz w:val="14"/>
        </w:rPr>
        <w:t>9</w:t>
      </w:r>
    </w:p>
    <w:p>
      <w:pPr>
        <w:spacing w:line="156" w:lineRule="exact" w:before="0"/>
        <w:ind w:left="236" w:right="0" w:firstLine="0"/>
        <w:jc w:val="left"/>
        <w:rPr>
          <w:sz w:val="14"/>
        </w:rPr>
      </w:pPr>
      <w:r>
        <w:rPr>
          <w:w w:val="92"/>
          <w:sz w:val="14"/>
        </w:rPr>
        <w:t>1</w:t>
      </w:r>
    </w:p>
    <w:p>
      <w:pPr>
        <w:spacing w:before="4"/>
        <w:ind w:left="237" w:right="0" w:firstLine="0"/>
        <w:jc w:val="left"/>
        <w:rPr>
          <w:sz w:val="14"/>
        </w:rPr>
      </w:pPr>
      <w:r>
        <w:rPr>
          <w:w w:val="92"/>
          <w:sz w:val="14"/>
        </w:rPr>
        <w:t>5</w:t>
      </w:r>
    </w:p>
    <w:p>
      <w:pPr>
        <w:spacing w:line="156" w:lineRule="exact" w:before="13"/>
        <w:ind w:left="237" w:right="0" w:firstLine="0"/>
        <w:jc w:val="left"/>
        <w:rPr>
          <w:sz w:val="14"/>
        </w:rPr>
      </w:pPr>
      <w:r>
        <w:rPr>
          <w:w w:val="92"/>
          <w:sz w:val="14"/>
        </w:rPr>
        <w:t>8</w:t>
      </w:r>
    </w:p>
    <w:p>
      <w:pPr>
        <w:spacing w:line="156" w:lineRule="exact" w:before="0"/>
        <w:ind w:left="241" w:right="0" w:firstLine="0"/>
        <w:jc w:val="left"/>
        <w:rPr>
          <w:sz w:val="14"/>
        </w:rPr>
      </w:pPr>
      <w:r>
        <w:rPr>
          <w:w w:val="92"/>
          <w:sz w:val="14"/>
        </w:rPr>
        <w:t>3</w:t>
      </w:r>
    </w:p>
    <w:p>
      <w:pPr>
        <w:spacing w:before="5"/>
        <w:ind w:left="237" w:right="0" w:firstLine="0"/>
        <w:jc w:val="left"/>
        <w:rPr>
          <w:sz w:val="14"/>
        </w:rPr>
      </w:pPr>
      <w:r>
        <w:rPr>
          <w:w w:val="92"/>
          <w:sz w:val="14"/>
        </w:rPr>
        <w:t>7</w:t>
      </w:r>
    </w:p>
    <w:p>
      <w:pPr>
        <w:spacing w:before="5"/>
        <w:ind w:left="199" w:right="0" w:firstLine="0"/>
        <w:jc w:val="left"/>
        <w:rPr>
          <w:sz w:val="14"/>
        </w:rPr>
      </w:pPr>
      <w:r>
        <w:rPr>
          <w:sz w:val="14"/>
        </w:rPr>
        <w:t>10</w:t>
      </w:r>
    </w:p>
    <w:p>
      <w:pPr>
        <w:spacing w:before="2"/>
        <w:ind w:left="236" w:right="0" w:firstLine="0"/>
        <w:jc w:val="left"/>
        <w:rPr>
          <w:sz w:val="14"/>
        </w:rPr>
      </w:pPr>
      <w:r>
        <w:rPr>
          <w:w w:val="92"/>
          <w:sz w:val="14"/>
        </w:rPr>
        <w:t>4</w:t>
      </w:r>
    </w:p>
    <w:p>
      <w:pPr>
        <w:spacing w:before="15"/>
        <w:ind w:left="203" w:right="0" w:firstLine="0"/>
        <w:jc w:val="left"/>
        <w:rPr>
          <w:sz w:val="14"/>
        </w:rPr>
      </w:pPr>
      <w:r>
        <w:rPr>
          <w:sz w:val="14"/>
        </w:rPr>
        <w:t>11</w:t>
      </w:r>
    </w:p>
    <w:p>
      <w:pPr>
        <w:spacing w:line="244" w:lineRule="auto" w:before="0"/>
        <w:ind w:left="38" w:right="289" w:firstLine="42"/>
        <w:jc w:val="center"/>
        <w:rPr>
          <w:sz w:val="14"/>
        </w:rPr>
      </w:pPr>
      <w:r>
        <w:rPr/>
        <w:br w:type="column"/>
      </w:r>
      <w:r>
        <w:rPr>
          <w:sz w:val="14"/>
        </w:rPr>
        <w:t>Коло UeVT</w:t>
      </w:r>
      <w:r>
        <w:rPr>
          <w:sz w:val="9"/>
        </w:rPr>
        <w:t>АІН</w:t>
      </w:r>
      <w:r>
        <w:rPr>
          <w:sz w:val="14"/>
        </w:rPr>
        <w:t>1 UeVT</w:t>
      </w:r>
      <w:r>
        <w:rPr>
          <w:sz w:val="9"/>
        </w:rPr>
        <w:t>АІН</w:t>
      </w:r>
      <w:r>
        <w:rPr>
          <w:sz w:val="14"/>
        </w:rPr>
        <w:t>3 UeVT</w:t>
      </w:r>
      <w:r>
        <w:rPr>
          <w:sz w:val="9"/>
        </w:rPr>
        <w:t>АІН</w:t>
      </w:r>
      <w:r>
        <w:rPr>
          <w:sz w:val="14"/>
        </w:rPr>
        <w:t>5 UзVT</w:t>
      </w:r>
      <w:r>
        <w:rPr>
          <w:sz w:val="9"/>
        </w:rPr>
        <w:t>АІН</w:t>
      </w:r>
      <w:r>
        <w:rPr>
          <w:sz w:val="14"/>
        </w:rPr>
        <w:t>1 UзVT</w:t>
      </w:r>
      <w:r>
        <w:rPr>
          <w:sz w:val="9"/>
        </w:rPr>
        <w:t>АІН</w:t>
      </w:r>
      <w:r>
        <w:rPr>
          <w:sz w:val="14"/>
        </w:rPr>
        <w:t>3 UзVT</w:t>
      </w:r>
      <w:r>
        <w:rPr>
          <w:sz w:val="9"/>
        </w:rPr>
        <w:t>АІН</w:t>
      </w:r>
      <w:r>
        <w:rPr>
          <w:sz w:val="14"/>
        </w:rPr>
        <w:t>5 UзVT</w:t>
      </w:r>
      <w:r>
        <w:rPr>
          <w:sz w:val="9"/>
        </w:rPr>
        <w:t>АІН</w:t>
      </w:r>
      <w:r>
        <w:rPr>
          <w:sz w:val="14"/>
        </w:rPr>
        <w:t>2 UзVT</w:t>
      </w:r>
      <w:r>
        <w:rPr>
          <w:sz w:val="9"/>
        </w:rPr>
        <w:t>АІН</w:t>
      </w:r>
      <w:r>
        <w:rPr>
          <w:sz w:val="14"/>
        </w:rPr>
        <w:t>4 UзVT</w:t>
      </w:r>
      <w:r>
        <w:rPr>
          <w:sz w:val="9"/>
        </w:rPr>
        <w:t>АІН</w:t>
      </w:r>
      <w:r>
        <w:rPr>
          <w:sz w:val="14"/>
        </w:rPr>
        <w:t>6 </w:t>
      </w:r>
      <w:r>
        <w:rPr>
          <w:w w:val="90"/>
          <w:sz w:val="14"/>
        </w:rPr>
        <w:t>UeVT</w:t>
      </w:r>
      <w:r>
        <w:rPr>
          <w:w w:val="90"/>
          <w:sz w:val="9"/>
        </w:rPr>
        <w:t>АІН</w:t>
      </w:r>
      <w:r>
        <w:rPr>
          <w:w w:val="90"/>
          <w:sz w:val="14"/>
        </w:rPr>
        <w:t>2,4,6</w:t>
      </w:r>
    </w:p>
    <w:p>
      <w:pPr>
        <w:spacing w:before="18"/>
        <w:ind w:left="231" w:right="484" w:firstLine="0"/>
        <w:jc w:val="center"/>
        <w:rPr>
          <w:sz w:val="7"/>
        </w:rPr>
      </w:pPr>
      <w:r>
        <w:rPr>
          <w:sz w:val="14"/>
        </w:rPr>
        <w:t>U</w:t>
      </w:r>
      <w:r>
        <w:rPr>
          <w:sz w:val="7"/>
        </w:rPr>
        <w:t>СІНХР</w:t>
      </w:r>
    </w:p>
    <w:p>
      <w:pPr>
        <w:spacing w:after="0"/>
        <w:jc w:val="center"/>
        <w:rPr>
          <w:sz w:val="7"/>
        </w:rPr>
        <w:sectPr>
          <w:type w:val="continuous"/>
          <w:pgSz w:w="11910" w:h="16840"/>
          <w:pgMar w:top="1200" w:bottom="280" w:left="1460" w:right="380"/>
          <w:cols w:num="16" w:equalWidth="0">
            <w:col w:w="511" w:space="47"/>
            <w:col w:w="892" w:space="155"/>
            <w:col w:w="531" w:space="99"/>
            <w:col w:w="408" w:space="40"/>
            <w:col w:w="196" w:space="40"/>
            <w:col w:w="323" w:space="671"/>
            <w:col w:w="382" w:space="643"/>
            <w:col w:w="391" w:space="138"/>
            <w:col w:w="324" w:space="39"/>
            <w:col w:w="296" w:space="90"/>
            <w:col w:w="535" w:space="76"/>
            <w:col w:w="400" w:space="552"/>
            <w:col w:w="335" w:space="40"/>
            <w:col w:w="342" w:space="72"/>
            <w:col w:w="396" w:space="39"/>
            <w:col w:w="1067"/>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47"/>
        <w:ind w:left="950"/>
      </w:pPr>
      <w:r>
        <w:rPr/>
        <w:t>Рисунок 2.7 – Система управління автономним інвертором напруги</w:t>
      </w:r>
    </w:p>
    <w:p>
      <w:pPr>
        <w:pStyle w:val="BodyText"/>
        <w:spacing w:before="10"/>
        <w:rPr>
          <w:sz w:val="41"/>
        </w:rPr>
      </w:pPr>
    </w:p>
    <w:p>
      <w:pPr>
        <w:pStyle w:val="BodyText"/>
        <w:spacing w:line="360" w:lineRule="auto"/>
        <w:ind w:left="242" w:right="462" w:firstLine="707"/>
        <w:jc w:val="both"/>
      </w:pPr>
      <w:r>
        <w:rPr/>
        <w:t>До входу «IN</w:t>
      </w:r>
      <w:r>
        <w:rPr>
          <w:vertAlign w:val="subscript"/>
        </w:rPr>
        <w:t>fault</w:t>
      </w:r>
      <w:r>
        <w:rPr>
          <w:vertAlign w:val="baseline"/>
        </w:rPr>
        <w:t>», який являє собою вхід переривання мікроконтролера DD5 приєднано вихід «САО» драйвера ключів автономного інвертора DD9. На цьому виході формується сигнал зворотного зв’язку по струму вихідних ключів автономного інвертора напруги (АІН) і у разі перевищення встановленого значення контролер знімає сигнали керування ключами АІН з виходів і відсилає сигнал про аварійну ситуацію на головний контролер DD3. Вхід «IN</w:t>
      </w:r>
      <w:r>
        <w:rPr>
          <w:vertAlign w:val="subscript"/>
        </w:rPr>
        <w:t>DC</w:t>
      </w:r>
      <w:r>
        <w:rPr>
          <w:vertAlign w:val="baseline"/>
        </w:rPr>
        <w:t>», до якого надходить сигнал зворотного зв’язку по напрузі силової частини перетворювача частоти у колі постійного струму, являє собою вхід компаратора, поріг якого може бути перепрограмовано на любе значення в межах 0...5 В. При перевищенні встановленого значення контролер DD5 також знімає сигнали керування ключами АІН з виходів і відсилає сигнал про аварійну ситуацію на головний контролер DD3. До</w:t>
      </w:r>
      <w:r>
        <w:rPr>
          <w:spacing w:val="-13"/>
          <w:vertAlign w:val="baseline"/>
        </w:rPr>
        <w:t> </w:t>
      </w:r>
      <w:r>
        <w:rPr>
          <w:vertAlign w:val="baseline"/>
        </w:rPr>
        <w:t>входу</w:t>
      </w:r>
    </w:p>
    <w:p>
      <w:pPr>
        <w:pStyle w:val="BodyText"/>
        <w:spacing w:line="360" w:lineRule="auto" w:before="2"/>
        <w:ind w:left="242" w:right="466"/>
        <w:jc w:val="both"/>
      </w:pPr>
      <w:r>
        <w:rPr/>
        <w:t>«IN</w:t>
      </w:r>
      <w:r>
        <w:rPr>
          <w:vertAlign w:val="subscript"/>
        </w:rPr>
        <w:t>pwm</w:t>
      </w:r>
      <w:r>
        <w:rPr>
          <w:vertAlign w:val="baseline"/>
        </w:rPr>
        <w:t>» надходить сигнал зворотного зв’язку по частоті обертання двигуна. До виводу «PL</w:t>
      </w:r>
      <w:r>
        <w:rPr>
          <w:vertAlign w:val="subscript"/>
        </w:rPr>
        <w:t>CAP</w:t>
      </w:r>
      <w:r>
        <w:rPr>
          <w:vertAlign w:val="baseline"/>
        </w:rPr>
        <w:t>» приєднано конденсатор С26, який стабілізує тактову частоту фазового автопідстроювання.</w:t>
      </w:r>
    </w:p>
    <w:p>
      <w:pPr>
        <w:spacing w:after="0" w:line="360" w:lineRule="auto"/>
        <w:jc w:val="both"/>
        <w:sectPr>
          <w:type w:val="continuous"/>
          <w:pgSz w:w="11910" w:h="16840"/>
          <w:pgMar w:top="1200" w:bottom="280" w:left="1460" w:right="380"/>
        </w:sectPr>
      </w:pPr>
    </w:p>
    <w:p>
      <w:pPr>
        <w:pStyle w:val="BodyText"/>
        <w:spacing w:line="360" w:lineRule="auto" w:before="102"/>
        <w:ind w:left="242" w:right="466" w:firstLine="707"/>
        <w:jc w:val="both"/>
      </w:pPr>
      <w:r>
        <w:rPr/>
        <w:t>Входи «START», «SPEED», «ACCEL» і «FWD» - це входи, які виконують такі команди як «СТАРТ/СТОП» двигуна, регулювання швидкості обертання двигуна, регулювання прискорення двигуна і</w:t>
      </w:r>
      <w:r>
        <w:rPr>
          <w:spacing w:val="5"/>
        </w:rPr>
        <w:t> </w:t>
      </w:r>
      <w:r>
        <w:rPr/>
        <w:t>обертання</w:t>
      </w:r>
    </w:p>
    <w:p>
      <w:pPr>
        <w:pStyle w:val="BodyText"/>
        <w:spacing w:line="360" w:lineRule="auto" w:before="1"/>
        <w:ind w:left="242" w:right="460"/>
        <w:jc w:val="both"/>
      </w:pPr>
      <w:r>
        <w:rPr/>
        <w:t>«ВПЕРЕД/НАЗАД» відповідно. До входів «SPEED» і «ACCEL» мікроконтролера </w:t>
      </w:r>
      <w:r>
        <w:rPr>
          <w:spacing w:val="-2"/>
        </w:rPr>
        <w:t>DD5 </w:t>
      </w:r>
      <w:r>
        <w:rPr/>
        <w:t>приєднано інтегруючі кола R56,C36 і R58, C39, </w:t>
      </w:r>
      <w:r>
        <w:rPr>
          <w:spacing w:val="-3"/>
        </w:rPr>
        <w:t>що </w:t>
      </w:r>
      <w:r>
        <w:rPr/>
        <w:t>згладжують сигнал завдання, який по суті є широтно-імпульсно- модульованим. Вхід «IN</w:t>
      </w:r>
      <w:r>
        <w:rPr>
          <w:vertAlign w:val="subscript"/>
        </w:rPr>
        <w:t>mux</w:t>
      </w:r>
      <w:r>
        <w:rPr>
          <w:vertAlign w:val="baseline"/>
        </w:rPr>
        <w:t>» призначений для завдання полярності широтно- імпульсної модуляції (ШІМ). Резистор R64 є стандартним включенням цього входу. Виходи «A</w:t>
      </w:r>
      <w:r>
        <w:rPr>
          <w:vertAlign w:val="subscript"/>
        </w:rPr>
        <w:t>pwmH</w:t>
      </w:r>
      <w:r>
        <w:rPr>
          <w:vertAlign w:val="baseline"/>
        </w:rPr>
        <w:t>», «B</w:t>
      </w:r>
      <w:r>
        <w:rPr>
          <w:vertAlign w:val="subscript"/>
        </w:rPr>
        <w:t>pwmH</w:t>
      </w:r>
      <w:r>
        <w:rPr>
          <w:vertAlign w:val="baseline"/>
        </w:rPr>
        <w:t>», «C</w:t>
      </w:r>
      <w:r>
        <w:rPr>
          <w:vertAlign w:val="subscript"/>
        </w:rPr>
        <w:t>pwmH</w:t>
      </w:r>
      <w:r>
        <w:rPr>
          <w:vertAlign w:val="baseline"/>
        </w:rPr>
        <w:t>», «A</w:t>
      </w:r>
      <w:r>
        <w:rPr>
          <w:vertAlign w:val="subscript"/>
        </w:rPr>
        <w:t>pwmL</w:t>
      </w:r>
      <w:r>
        <w:rPr>
          <w:vertAlign w:val="baseline"/>
        </w:rPr>
        <w:t>», «B</w:t>
      </w:r>
      <w:r>
        <w:rPr>
          <w:vertAlign w:val="subscript"/>
        </w:rPr>
        <w:t>pwmL</w:t>
      </w:r>
      <w:r>
        <w:rPr>
          <w:vertAlign w:val="baseline"/>
        </w:rPr>
        <w:t>» і «C</w:t>
      </w:r>
      <w:r>
        <w:rPr>
          <w:vertAlign w:val="subscript"/>
        </w:rPr>
        <w:t>pwmL</w:t>
      </w:r>
      <w:r>
        <w:rPr>
          <w:vertAlign w:val="baseline"/>
        </w:rPr>
        <w:t>» це </w:t>
      </w:r>
      <w:r>
        <w:rPr>
          <w:spacing w:val="-16"/>
          <w:vertAlign w:val="baseline"/>
        </w:rPr>
        <w:t>ШІМ </w:t>
      </w:r>
      <w:r>
        <w:rPr>
          <w:vertAlign w:val="baseline"/>
        </w:rPr>
        <w:t>виходи керування ключами автономного інвертора. Сигнали з цих виводів надходять до входів драйвера керування DD9, який являє собою блок гальванічної розв’язки.</w:t>
      </w:r>
    </w:p>
    <w:p>
      <w:pPr>
        <w:pStyle w:val="BodyText"/>
        <w:spacing w:line="360" w:lineRule="auto"/>
        <w:ind w:left="242" w:right="464" w:firstLine="777"/>
        <w:jc w:val="both"/>
      </w:pPr>
      <w:r>
        <w:rPr/>
        <w:t>Сигнал з виходу «RBR», що є сигналом керування, так званим чопером, у нашому випадку це сигнал керування ключами комутації інвертора веденого мережею, який формується кожного разу, коли напруга у колі постійного струму силової частини перетворювача перевищує встановлене значення. Сигнал з цього виходу поступає на входи драйверів керування DD7 і</w:t>
      </w:r>
      <w:r>
        <w:rPr>
          <w:spacing w:val="-3"/>
        </w:rPr>
        <w:t> </w:t>
      </w:r>
      <w:r>
        <w:rPr/>
        <w:t>DD8.</w:t>
      </w:r>
    </w:p>
    <w:p>
      <w:pPr>
        <w:pStyle w:val="BodyText"/>
        <w:spacing w:line="360" w:lineRule="auto"/>
        <w:ind w:left="242" w:right="466" w:firstLine="707"/>
        <w:jc w:val="both"/>
      </w:pPr>
      <w:r>
        <w:rPr/>
        <w:t>Блок синхронізації, зображений на рис. 2.8, формує сигнали фазової послідовності та сигнал синхронізації, який відповідає точкам природної комутації трифазної послідовності.</w:t>
      </w:r>
    </w:p>
    <w:p>
      <w:pPr>
        <w:pStyle w:val="BodyText"/>
        <w:spacing w:line="360" w:lineRule="auto"/>
        <w:ind w:left="242" w:right="462" w:firstLine="707"/>
        <w:jc w:val="both"/>
      </w:pPr>
      <w:r>
        <w:rPr/>
        <w:t>Сигнали чергування фаз надходять з силової частини перетворювача крізь роз’єднувач XS2 і потрапляють на обмежувач напруги паралельного типу зібраний на резисторах R1, R2, R3 і діодахVD1...VD6. Інтегруючі кола R11, C17, R18, C18, R19, C21 встановлені для усунення впливу завад. Далі обмежений сигнал потрапляє до входів логічних елементів DD2.1, DD2.2 і DD2.3, резистор R26 приєднує другий вхід цих елементів до логічної одиниці. З виходів цих логічних елементів через фільтри завад R33, C25,  R34, C27, R35, C28 сигнали чергування фаз потрапляють до входів РВ1...РВ3 мікроконтролера DD4. Крім цього, ці сигнали крізь діодний</w:t>
      </w:r>
      <w:r>
        <w:rPr>
          <w:spacing w:val="55"/>
        </w:rPr>
        <w:t> </w:t>
      </w:r>
      <w:r>
        <w:rPr/>
        <w:t>суматор</w:t>
      </w:r>
    </w:p>
    <w:p>
      <w:pPr>
        <w:spacing w:after="0" w:line="360" w:lineRule="auto"/>
        <w:jc w:val="both"/>
        <w:sectPr>
          <w:pgSz w:w="11910" w:h="16840"/>
          <w:pgMar w:header="712" w:footer="0" w:top="1180" w:bottom="280" w:left="1460" w:right="380"/>
        </w:sectPr>
      </w:pPr>
    </w:p>
    <w:p>
      <w:pPr>
        <w:pStyle w:val="BodyText"/>
        <w:spacing w:line="360" w:lineRule="auto" w:before="102"/>
        <w:ind w:left="242" w:right="464"/>
        <w:jc w:val="both"/>
      </w:pPr>
      <w:r>
        <w:rPr/>
        <w:t>VD7…VD9 потрапляють на вхід логічного елемента DD2.4, який формує синхронізуючий сигнал. З цього виходу сигнал потрапляє до входу РВ0 мікроконтролера DD4.</w:t>
      </w:r>
    </w:p>
    <w:p>
      <w:pPr>
        <w:pStyle w:val="BodyText"/>
        <w:spacing w:before="7"/>
        <w:rPr>
          <w:sz w:val="25"/>
        </w:rPr>
      </w:pPr>
    </w:p>
    <w:p>
      <w:pPr>
        <w:spacing w:after="0"/>
        <w:rPr>
          <w:sz w:val="25"/>
        </w:rPr>
        <w:sectPr>
          <w:pgSz w:w="11910" w:h="16840"/>
          <w:pgMar w:header="712" w:footer="0" w:top="1180" w:bottom="280" w:left="1460" w:right="380"/>
        </w:sect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26"/>
        </w:rPr>
      </w:pPr>
    </w:p>
    <w:p>
      <w:pPr>
        <w:spacing w:before="0"/>
        <w:ind w:left="888" w:right="0" w:firstLine="0"/>
        <w:jc w:val="left"/>
        <w:rPr>
          <w:sz w:val="16"/>
        </w:rPr>
      </w:pPr>
      <w:r>
        <w:rPr>
          <w:w w:val="105"/>
          <w:sz w:val="16"/>
        </w:rPr>
        <w:t>XS2</w:t>
      </w:r>
    </w:p>
    <w:p>
      <w:pPr>
        <w:spacing w:line="254" w:lineRule="auto" w:before="17"/>
        <w:ind w:left="839" w:right="-3" w:hanging="17"/>
        <w:jc w:val="left"/>
        <w:rPr>
          <w:sz w:val="16"/>
        </w:rPr>
      </w:pPr>
      <w:r>
        <w:rPr>
          <w:w w:val="105"/>
          <w:sz w:val="16"/>
        </w:rPr>
        <w:t>Коло U</w:t>
      </w:r>
      <w:r>
        <w:rPr>
          <w:w w:val="105"/>
          <w:sz w:val="11"/>
        </w:rPr>
        <w:t>фА </w:t>
      </w:r>
      <w:r>
        <w:rPr>
          <w:w w:val="105"/>
          <w:sz w:val="16"/>
        </w:rPr>
        <w:t>U</w:t>
      </w:r>
      <w:r>
        <w:rPr>
          <w:w w:val="105"/>
          <w:sz w:val="11"/>
        </w:rPr>
        <w:t>фB </w:t>
      </w:r>
      <w:r>
        <w:rPr>
          <w:w w:val="105"/>
          <w:sz w:val="16"/>
        </w:rPr>
        <w:t>U</w:t>
      </w:r>
      <w:r>
        <w:rPr>
          <w:w w:val="105"/>
          <w:sz w:val="11"/>
        </w:rPr>
        <w:t>фC </w:t>
      </w:r>
      <w:r>
        <w:rPr>
          <w:sz w:val="16"/>
        </w:rPr>
        <w:t>GND</w:t>
      </w:r>
    </w:p>
    <w:p>
      <w:pPr>
        <w:pStyle w:val="BodyText"/>
        <w:rPr>
          <w:sz w:val="18"/>
        </w:rPr>
      </w:pPr>
      <w:r>
        <w:rPr/>
        <w:br w:type="column"/>
      </w:r>
      <w:r>
        <w:rPr>
          <w:sz w:val="18"/>
        </w:rPr>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7"/>
        <w:rPr>
          <w:sz w:val="26"/>
        </w:rPr>
      </w:pPr>
    </w:p>
    <w:p>
      <w:pPr>
        <w:spacing w:line="249" w:lineRule="auto" w:before="1"/>
        <w:ind w:left="328" w:right="0" w:firstLine="0"/>
        <w:jc w:val="center"/>
        <w:rPr>
          <w:sz w:val="16"/>
        </w:rPr>
      </w:pPr>
      <w:r>
        <w:rPr>
          <w:sz w:val="16"/>
        </w:rPr>
        <w:t>Конт </w:t>
      </w:r>
      <w:r>
        <w:rPr>
          <w:w w:val="105"/>
          <w:sz w:val="16"/>
        </w:rPr>
        <w:t>1</w:t>
      </w:r>
    </w:p>
    <w:p>
      <w:pPr>
        <w:spacing w:line="183" w:lineRule="exact" w:before="0"/>
        <w:ind w:left="286" w:right="0" w:firstLine="0"/>
        <w:jc w:val="center"/>
        <w:rPr>
          <w:sz w:val="16"/>
        </w:rPr>
      </w:pPr>
      <w:r>
        <w:rPr>
          <w:w w:val="104"/>
          <w:sz w:val="16"/>
        </w:rPr>
        <w:t>2</w:t>
      </w:r>
    </w:p>
    <w:p>
      <w:pPr>
        <w:spacing w:before="4"/>
        <w:ind w:left="300" w:right="0" w:firstLine="0"/>
        <w:jc w:val="center"/>
        <w:rPr>
          <w:sz w:val="16"/>
        </w:rPr>
      </w:pPr>
      <w:r>
        <w:rPr>
          <w:w w:val="104"/>
          <w:sz w:val="16"/>
        </w:rPr>
        <w:t>3</w:t>
      </w:r>
    </w:p>
    <w:p>
      <w:pPr>
        <w:spacing w:before="4"/>
        <w:ind w:left="283" w:right="0" w:firstLine="0"/>
        <w:jc w:val="center"/>
        <w:rPr>
          <w:sz w:val="16"/>
        </w:rPr>
      </w:pPr>
      <w:r>
        <w:rPr>
          <w:w w:val="104"/>
          <w:sz w:val="16"/>
        </w:rPr>
        <w:t>4</w:t>
      </w:r>
    </w:p>
    <w:p>
      <w:pPr>
        <w:pStyle w:val="BodyText"/>
        <w:rPr>
          <w:sz w:val="18"/>
        </w:rPr>
      </w:pPr>
      <w:r>
        <w:rPr/>
        <w:br w:type="column"/>
      </w:r>
      <w:r>
        <w:rPr>
          <w:sz w:val="18"/>
        </w:rPr>
      </w:r>
    </w:p>
    <w:p>
      <w:pPr>
        <w:pStyle w:val="BodyText"/>
        <w:rPr>
          <w:sz w:val="18"/>
        </w:rPr>
      </w:pPr>
    </w:p>
    <w:p>
      <w:pPr>
        <w:pStyle w:val="BodyText"/>
        <w:rPr>
          <w:sz w:val="18"/>
        </w:rPr>
      </w:pPr>
    </w:p>
    <w:p>
      <w:pPr>
        <w:pStyle w:val="BodyText"/>
        <w:spacing w:before="6"/>
        <w:rPr>
          <w:sz w:val="20"/>
        </w:rPr>
      </w:pPr>
    </w:p>
    <w:p>
      <w:pPr>
        <w:spacing w:before="0"/>
        <w:ind w:left="407" w:right="0" w:firstLine="0"/>
        <w:jc w:val="left"/>
        <w:rPr>
          <w:sz w:val="16"/>
        </w:rPr>
      </w:pPr>
      <w:r>
        <w:rPr>
          <w:w w:val="105"/>
          <w:sz w:val="16"/>
        </w:rPr>
        <w:t>+5В</w:t>
      </w:r>
    </w:p>
    <w:p>
      <w:pPr>
        <w:pStyle w:val="BodyText"/>
        <w:rPr>
          <w:sz w:val="18"/>
        </w:rPr>
      </w:pPr>
    </w:p>
    <w:p>
      <w:pPr>
        <w:pStyle w:val="BodyText"/>
        <w:rPr>
          <w:sz w:val="18"/>
        </w:rPr>
      </w:pPr>
    </w:p>
    <w:p>
      <w:pPr>
        <w:pStyle w:val="BodyText"/>
        <w:spacing w:before="4"/>
        <w:rPr>
          <w:sz w:val="17"/>
        </w:rPr>
      </w:pPr>
    </w:p>
    <w:p>
      <w:pPr>
        <w:spacing w:line="244" w:lineRule="auto" w:before="0"/>
        <w:ind w:left="493" w:right="47" w:firstLine="0"/>
        <w:jc w:val="both"/>
        <w:rPr>
          <w:sz w:val="16"/>
        </w:rPr>
      </w:pPr>
      <w:r>
        <w:rPr>
          <w:sz w:val="16"/>
        </w:rPr>
        <w:t>R1 R2 R3</w:t>
      </w:r>
    </w:p>
    <w:p>
      <w:pPr>
        <w:pStyle w:val="BodyText"/>
        <w:rPr>
          <w:sz w:val="22"/>
        </w:rPr>
      </w:pPr>
      <w:r>
        <w:rPr/>
        <w:br w:type="column"/>
      </w:r>
      <w:r>
        <w:rPr>
          <w:sz w:val="22"/>
        </w:rPr>
      </w:r>
    </w:p>
    <w:p>
      <w:pPr>
        <w:pStyle w:val="BodyText"/>
        <w:rPr>
          <w:sz w:val="22"/>
        </w:rPr>
      </w:pPr>
    </w:p>
    <w:p>
      <w:pPr>
        <w:pStyle w:val="BodyText"/>
        <w:spacing w:before="2"/>
        <w:rPr>
          <w:sz w:val="29"/>
        </w:rPr>
      </w:pPr>
    </w:p>
    <w:p>
      <w:pPr>
        <w:spacing w:before="1"/>
        <w:ind w:left="823" w:right="0" w:firstLine="0"/>
        <w:jc w:val="left"/>
        <w:rPr>
          <w:sz w:val="16"/>
        </w:rPr>
      </w:pPr>
      <w:r>
        <w:rPr>
          <w:w w:val="105"/>
          <w:sz w:val="16"/>
        </w:rPr>
        <w:t>R11 </w:t>
      </w:r>
      <w:r>
        <w:rPr>
          <w:w w:val="105"/>
          <w:position w:val="1"/>
          <w:sz w:val="16"/>
        </w:rPr>
        <w:t>R18 R19 </w:t>
      </w:r>
      <w:r>
        <w:rPr>
          <w:w w:val="105"/>
          <w:position w:val="4"/>
          <w:sz w:val="16"/>
        </w:rPr>
        <w:t>R26</w:t>
      </w:r>
    </w:p>
    <w:p>
      <w:pPr>
        <w:pStyle w:val="BodyText"/>
        <w:rPr>
          <w:sz w:val="18"/>
        </w:rPr>
      </w:pPr>
      <w:r>
        <w:rPr/>
        <w:br w:type="column"/>
      </w:r>
      <w:r>
        <w:rPr>
          <w:sz w:val="18"/>
        </w:rPr>
      </w:r>
    </w:p>
    <w:p>
      <w:pPr>
        <w:pStyle w:val="BodyText"/>
        <w:rPr>
          <w:sz w:val="18"/>
        </w:rPr>
      </w:pPr>
    </w:p>
    <w:p>
      <w:pPr>
        <w:pStyle w:val="BodyText"/>
        <w:rPr>
          <w:sz w:val="18"/>
        </w:rPr>
      </w:pPr>
    </w:p>
    <w:p>
      <w:pPr>
        <w:pStyle w:val="BodyText"/>
        <w:spacing w:before="11"/>
        <w:rPr>
          <w:sz w:val="14"/>
        </w:rPr>
      </w:pPr>
    </w:p>
    <w:p>
      <w:pPr>
        <w:spacing w:before="0"/>
        <w:ind w:left="202" w:right="0" w:firstLine="0"/>
        <w:jc w:val="left"/>
        <w:rPr>
          <w:sz w:val="16"/>
        </w:rPr>
      </w:pPr>
      <w:r>
        <w:rPr>
          <w:w w:val="105"/>
          <w:sz w:val="16"/>
        </w:rPr>
        <w:t>DD2.1</w:t>
      </w:r>
    </w:p>
    <w:p>
      <w:pPr>
        <w:spacing w:before="36"/>
        <w:ind w:left="0" w:right="80" w:firstLine="0"/>
        <w:jc w:val="center"/>
        <w:rPr>
          <w:rFonts w:ascii="Arial"/>
          <w:sz w:val="13"/>
        </w:rPr>
      </w:pPr>
      <w:r>
        <w:rPr>
          <w:rFonts w:ascii="Arial"/>
          <w:w w:val="101"/>
          <w:sz w:val="13"/>
        </w:rPr>
        <w:t>&amp;</w:t>
      </w:r>
    </w:p>
    <w:p>
      <w:pPr>
        <w:pStyle w:val="BodyText"/>
        <w:rPr>
          <w:rFonts w:ascii="Arial"/>
          <w:sz w:val="14"/>
        </w:rPr>
      </w:pPr>
    </w:p>
    <w:p>
      <w:pPr>
        <w:pStyle w:val="BodyText"/>
        <w:rPr>
          <w:rFonts w:ascii="Arial"/>
          <w:sz w:val="14"/>
        </w:rPr>
      </w:pPr>
    </w:p>
    <w:p>
      <w:pPr>
        <w:pStyle w:val="BodyText"/>
        <w:rPr>
          <w:rFonts w:ascii="Arial"/>
          <w:sz w:val="14"/>
        </w:rPr>
      </w:pPr>
    </w:p>
    <w:p>
      <w:pPr>
        <w:spacing w:before="101"/>
        <w:ind w:left="226" w:right="0" w:firstLine="0"/>
        <w:jc w:val="left"/>
        <w:rPr>
          <w:sz w:val="16"/>
        </w:rPr>
      </w:pPr>
      <w:r>
        <w:rPr>
          <w:sz w:val="16"/>
        </w:rPr>
        <w:t>DD2.2</w:t>
      </w:r>
    </w:p>
    <w:p>
      <w:pPr>
        <w:spacing w:before="24"/>
        <w:ind w:left="0" w:right="81" w:firstLine="0"/>
        <w:jc w:val="center"/>
        <w:rPr>
          <w:rFonts w:ascii="Arial"/>
          <w:sz w:val="13"/>
        </w:rPr>
      </w:pPr>
      <w:r>
        <w:rPr>
          <w:rFonts w:ascii="Arial"/>
          <w:w w:val="101"/>
          <w:sz w:val="13"/>
        </w:rPr>
        <w:t>&amp;</w:t>
      </w:r>
    </w:p>
    <w:p>
      <w:pPr>
        <w:pStyle w:val="BodyText"/>
        <w:rPr>
          <w:rFonts w:ascii="Arial"/>
          <w:sz w:val="14"/>
        </w:rPr>
      </w:pPr>
    </w:p>
    <w:p>
      <w:pPr>
        <w:pStyle w:val="BodyText"/>
        <w:rPr>
          <w:rFonts w:ascii="Arial"/>
          <w:sz w:val="14"/>
        </w:rPr>
      </w:pPr>
    </w:p>
    <w:p>
      <w:pPr>
        <w:pStyle w:val="BodyText"/>
        <w:rPr>
          <w:rFonts w:ascii="Arial"/>
          <w:sz w:val="14"/>
        </w:rPr>
      </w:pPr>
    </w:p>
    <w:p>
      <w:pPr>
        <w:spacing w:before="101"/>
        <w:ind w:left="225" w:right="0" w:firstLine="0"/>
        <w:jc w:val="left"/>
        <w:rPr>
          <w:sz w:val="16"/>
        </w:rPr>
      </w:pPr>
      <w:r>
        <w:rPr>
          <w:sz w:val="16"/>
        </w:rPr>
        <w:t>DD2.3</w:t>
      </w:r>
    </w:p>
    <w:p>
      <w:pPr>
        <w:spacing w:before="24"/>
        <w:ind w:left="0" w:right="81" w:firstLine="0"/>
        <w:jc w:val="center"/>
        <w:rPr>
          <w:rFonts w:ascii="Arial"/>
          <w:sz w:val="13"/>
        </w:rPr>
      </w:pPr>
      <w:r>
        <w:rPr>
          <w:rFonts w:ascii="Arial"/>
          <w:w w:val="101"/>
          <w:sz w:val="13"/>
        </w:rPr>
        <w:t>&amp;</w:t>
      </w:r>
    </w:p>
    <w:p>
      <w:pPr>
        <w:pStyle w:val="BodyText"/>
        <w:rPr>
          <w:rFonts w:ascii="Arial"/>
          <w:sz w:val="18"/>
        </w:rPr>
      </w:pPr>
      <w:r>
        <w:rPr/>
        <w:br w:type="column"/>
      </w:r>
      <w:r>
        <w:rPr>
          <w:rFonts w:ascii="Arial"/>
          <w:sz w:val="18"/>
        </w:rPr>
      </w:r>
    </w:p>
    <w:p>
      <w:pPr>
        <w:pStyle w:val="BodyText"/>
        <w:rPr>
          <w:rFonts w:ascii="Arial"/>
          <w:sz w:val="18"/>
        </w:rPr>
      </w:pPr>
    </w:p>
    <w:p>
      <w:pPr>
        <w:pStyle w:val="BodyText"/>
        <w:rPr>
          <w:rFonts w:ascii="Arial"/>
          <w:sz w:val="18"/>
        </w:rPr>
      </w:pPr>
    </w:p>
    <w:p>
      <w:pPr>
        <w:pStyle w:val="BodyText"/>
        <w:rPr>
          <w:rFonts w:ascii="Arial"/>
          <w:sz w:val="18"/>
        </w:rPr>
      </w:pPr>
    </w:p>
    <w:p>
      <w:pPr>
        <w:pStyle w:val="BodyText"/>
        <w:spacing w:before="7"/>
        <w:rPr>
          <w:rFonts w:ascii="Arial"/>
          <w:sz w:val="14"/>
        </w:rPr>
      </w:pPr>
    </w:p>
    <w:p>
      <w:pPr>
        <w:spacing w:before="0"/>
        <w:ind w:left="165" w:right="0" w:firstLine="0"/>
        <w:jc w:val="left"/>
        <w:rPr>
          <w:sz w:val="16"/>
        </w:rPr>
      </w:pPr>
      <w:r>
        <w:rPr>
          <w:w w:val="105"/>
          <w:sz w:val="16"/>
        </w:rPr>
        <w:t>R33</w:t>
      </w:r>
    </w:p>
    <w:p>
      <w:pPr>
        <w:pStyle w:val="BodyText"/>
        <w:rPr>
          <w:sz w:val="18"/>
        </w:rPr>
      </w:pPr>
    </w:p>
    <w:p>
      <w:pPr>
        <w:pStyle w:val="BodyText"/>
        <w:rPr>
          <w:sz w:val="18"/>
        </w:rPr>
      </w:pPr>
    </w:p>
    <w:p>
      <w:pPr>
        <w:pStyle w:val="BodyText"/>
        <w:rPr>
          <w:sz w:val="18"/>
        </w:rPr>
      </w:pPr>
    </w:p>
    <w:p>
      <w:pPr>
        <w:spacing w:before="137"/>
        <w:ind w:left="165" w:right="0" w:firstLine="0"/>
        <w:jc w:val="left"/>
        <w:rPr>
          <w:sz w:val="16"/>
        </w:rPr>
      </w:pPr>
      <w:r>
        <w:rPr>
          <w:w w:val="105"/>
          <w:sz w:val="16"/>
        </w:rPr>
        <w:t>R34</w:t>
      </w:r>
    </w:p>
    <w:p>
      <w:pPr>
        <w:pStyle w:val="BodyText"/>
        <w:rPr>
          <w:sz w:val="18"/>
        </w:rPr>
      </w:pPr>
    </w:p>
    <w:p>
      <w:pPr>
        <w:pStyle w:val="BodyText"/>
        <w:rPr>
          <w:sz w:val="18"/>
        </w:rPr>
      </w:pPr>
    </w:p>
    <w:p>
      <w:pPr>
        <w:pStyle w:val="BodyText"/>
        <w:rPr>
          <w:sz w:val="18"/>
        </w:rPr>
      </w:pPr>
    </w:p>
    <w:p>
      <w:pPr>
        <w:spacing w:before="137"/>
        <w:ind w:left="165" w:right="0" w:firstLine="0"/>
        <w:jc w:val="left"/>
        <w:rPr>
          <w:sz w:val="16"/>
        </w:rPr>
      </w:pPr>
      <w:r>
        <w:rPr>
          <w:w w:val="105"/>
          <w:sz w:val="16"/>
        </w:rPr>
        <w:t>R35</w:t>
      </w:r>
    </w:p>
    <w:p>
      <w:pPr>
        <w:spacing w:before="99"/>
        <w:ind w:left="823" w:right="0" w:firstLine="0"/>
        <w:jc w:val="left"/>
        <w:rPr>
          <w:sz w:val="16"/>
        </w:rPr>
      </w:pPr>
      <w:r>
        <w:rPr/>
        <w:br w:type="column"/>
      </w:r>
      <w:r>
        <w:rPr>
          <w:sz w:val="16"/>
        </w:rPr>
        <w:t>DD2.4</w:t>
      </w:r>
    </w:p>
    <w:p>
      <w:pPr>
        <w:spacing w:before="24"/>
        <w:ind w:left="849" w:right="0" w:firstLine="0"/>
        <w:jc w:val="left"/>
        <w:rPr>
          <w:rFonts w:ascii="Arial"/>
          <w:sz w:val="13"/>
        </w:rPr>
      </w:pPr>
      <w:r>
        <w:rPr/>
        <w:pict>
          <v:group style="position:absolute;margin-left:94.292259pt;margin-top:.715845pt;width:403.35pt;height:173.4pt;mso-position-horizontal-relative:page;mso-position-vertical-relative:paragraph;z-index:-257691648" coordorigin="1886,14" coordsize="8067,3468">
            <v:shape style="position:absolute;left:189;top:10978;width:1785;height:994" coordorigin="189,10978" coordsize="1785,994" path="m3021,1285l3021,2226m3399,1662l1888,1661,1887,1849,3399,1850,3399,1662xm3399,1473l1888,1473,1888,1661,3399,1662,3399,1473xm3399,1285l1888,1284,1888,1473,3399,1473,3399,1285xm3399,1850l1887,1849,1887,2038,3398,2039,3399,1850xm3398,2039l1887,2038,1887,2226,3398,2226,3398,2039xm3588,2133l3398,2132e" filled="false" stroked="true" strokeweight=".133104pt" strokecolor="#000000">
              <v:path arrowok="t"/>
              <v:stroke dashstyle="solid"/>
            </v:shape>
            <v:shape style="position:absolute;left:3398;top:1490;width:605;height:154" type="#_x0000_t75" stroked="false">
              <v:imagedata r:id="rId225" o:title=""/>
            </v:shape>
            <v:shape style="position:absolute;left:3398;top:1678;width:605;height:154" type="#_x0000_t75" stroked="false">
              <v:imagedata r:id="rId226" o:title=""/>
            </v:shape>
            <v:shape style="position:absolute;left:1775;top:10462;width:3520;height:2056" coordorigin="1775,10463" coordsize="3520,2056" path="m3512,2019l3890,2020,3890,1869,3512,1869,3512,2019xm3512,1944l3399,1944m3890,1944l4004,1944m3739,1906l3663,1982m4249,965l4249,1342m4174,1116l4324,1116m4174,1266l4324,1266m4249,1116l4174,1266m4249,1116l4324,1266m4249,2086l4249,2462m4173,2237l4324,2237m4173,2387l4324,2387m4249,2237l4173,2387m4249,2237l4324,2387m4249,814l4249,2745m4580,965l4580,1342m4504,1116l4655,1116m4504,1267l4655,1267m4580,1116l4504,1267m4580,1116l4655,1267m4580,2086l4580,2462m4504,2237l4655,2237m4504,2387l4655,2387m4580,2237l4504,2387m4580,2237l4655,2387m4580,815l4580,2698m4910,966l4910,1342m4835,1116l4986,1116m4835,1267l4986,1267m4910,1116l4835,1267m4910,1116l4986,1267m4910,2086l4910,2462m4835,2237l4986,2237m4835,2387l4986,2387m4910,2237l4835,2387m4910,2237l4986,2387m4910,815l4910,2698m5996,2699l3588,2697m3588,2697l3588,2132m3966,1568l4249,1568m3966,1756l6753,1757m3966,1944l6280,1945m4060,814l5005,815m4060,814l3947,814,4060,795,4060,833,3947,814m4268,1568l4267,1560,4262,1554,4256,1550,4249,1548,4242,1550,4236,1554,4232,1560,4231,1568,4232,1575,4236,1581,4242,1585,4249,1586,4256,1585,4262,1581,4267,1575,4268,1568xm4599,1756l4597,1749,4593,1743,4587,1739,4580,1737,4572,1739,4566,1743,4563,1749,4561,1756,4563,1763,4566,1770,4572,1773,4580,1775,4587,1773,4593,1770,4597,1763,4599,1756xm4929,1945l4928,1938,4924,1932,4918,1927,4910,1926,4903,1927,4897,1932,4893,1938,4891,1945,4893,1952,4897,1958,4903,1962,4910,1963,4918,1962,4924,1958,4928,1952,4929,1945xm4268,814l4267,807,4263,801,4257,797,4249,795,4242,797,4236,801,4232,807,4231,814,4232,822,4236,828,4242,832,4249,833,4256,832,4263,828,4267,822,4268,814xm4599,815l4598,807,4593,801,4587,797,4580,795,4573,797,4567,801,4563,807,4561,815,4563,822,4567,828,4573,832,4580,833,4587,832,4593,828,4598,822,4599,815xm4930,815l4928,807,4924,801,4918,797,4910,796,4903,797,4897,801,4894,807,4892,815,4894,822,4897,828,4903,832,4910,833,4918,832,4924,828,4928,822,4930,815xm4268,2698l4266,2691,4262,2684,4256,2680,4249,2679,4241,2680,4235,2684,4232,2691,4230,2698,4231,2705,4235,2711,4241,2715,4249,2717,4256,2715,4262,2711,4266,2705,4268,2698xm4598,2698l4597,2691,4593,2685,4587,2680,4580,2679,4572,2680,4566,2685,4562,2691,4560,2698,4562,2705,4566,2711,4572,2715,4580,2717,4587,2715,4593,2711,4597,2705,4598,2698xm4929,2698l4928,2691,4923,2685,4917,2680,4910,2679,4903,2680,4897,2685,4893,2691,4891,2698,4892,2705,4897,2711,4903,2715,4910,2717,4917,2715,4923,2711,4928,2705,4929,2698xe" filled="false" stroked="true" strokeweight=".133104pt" strokecolor="#000000">
              <v:path arrowok="t"/>
              <v:stroke dashstyle="solid"/>
            </v:shape>
            <v:shape style="position:absolute;left:5164;top:871;width:154;height:604" type="#_x0000_t75" stroked="false">
              <v:imagedata r:id="rId227" o:title=""/>
            </v:shape>
            <v:rect style="position:absolute;left:5543;top:984;width:152;height:377" filled="false" stroked="true" strokeweight=".133329pt" strokecolor="#000000">
              <v:stroke dashstyle="solid"/>
            </v:rect>
            <v:line style="position:absolute" from="5619,2329" to="5619,2332" stroked="true" strokeweight=".019059pt" strokecolor="#000000">
              <v:stroke dashstyle="solid"/>
            </v:line>
            <v:shape style="position:absolute;left:2667;top:10483;width:2132;height:1985" coordorigin="2668,10483" coordsize="2132,1985" path="m5619,1361l5619,1474m5619,984l5619,871m5581,1135l5657,1210m4249,1568l6281,1568m5005,815l6091,815m5241,909l5241,815m5619,909l5619,815m5241,1474l5241,2086m5619,1474l5619,2133m5089,2274l5392,2274m5089,2331l5392,2331m5241,2331l5241,2406m5241,2274l5241,2180m5468,2274l5770,2274m5468,2331l5770,2331m5619,2331l5619,2406m5619,2274l5619,2180m5241,2180l5241,1992m5241,2698l5241,2369e" filled="false" stroked="true" strokeweight=".133104pt" strokecolor="#000000">
              <v:path arrowok="t"/>
              <v:stroke dashstyle="solid"/>
            </v:shape>
            <v:shape style="position:absolute;left:5920;top:815;width:154;height:659" type="#_x0000_t75" stroked="false">
              <v:imagedata r:id="rId228" o:title=""/>
            </v:shape>
            <v:shape style="position:absolute;left:2505;top:9738;width:4971;height:3129" coordorigin="2506,9739" coordsize="4971,3129" path="m5997,1474l5997,1945m5845,2274l6148,2274m5845,2331l6148,2331m5997,2331l5996,2406m5997,2274l5997,2181m5996,2699l5996,2369m5619,2180l5619,1992m5997,2181l5997,1898m5619,2369l5619,2699m5260,1568l5259,1560,5255,1554,5248,1551,5241,1549,5234,1551,5227,1554,5224,1560,5222,1568,5224,1575,5227,1582,5234,1585,5241,1587,5248,1585,5255,1582,5259,1575,5260,1568xm5638,1757l5636,1749,5632,1743,5626,1739,5619,1738,5611,1739,5605,1743,5601,1749,5600,1757,5601,1764,5605,1770,5611,1774,5619,1775,5626,1774,5632,1770,5636,1764,5638,1757xm6016,1945l6014,1938,6010,1932,6004,1927,5997,1926,5990,1927,5983,1932,5979,1938,5977,1945,5979,1952,5983,1958,5990,1962,5997,1964,6004,1962,6010,1958,6014,1952,6016,1945xm5260,815l5259,807,5255,801,5248,797,5241,796,5234,797,5228,801,5224,807,5223,815,5224,822,5228,828,5234,832,5241,833,5248,832,5255,828,5259,822,5260,815xm5638,815l5637,807,5632,801,5626,798,5619,796,5612,798,5606,801,5601,807,5600,815,5601,822,5606,828,5612,832,5619,834,5626,832,5632,828,5637,822,5638,815xm6705,1945l6706,109m6705,815l6800,815m6705,1945l6705,3075m6705,3075l6799,3075m4249,2792l4249,2867m4398,2867l4095,2867m4249,2792l4249,2698m8831,110l6706,109m8028,543l8028,920m7953,694l8104,694m7953,843l8104,843m8028,694l7953,843m8028,694l8104,843m8047,1004l8046,997,8041,991,8035,987,8028,985,8021,987,8015,991,8011,997,8009,1004,8011,1011,8015,1017,8021,1021,8028,1023,8035,1021,8041,1017,8046,1011,8047,1004xm8028,778l8028,1239m8028,637l8028,486m8312,543l8312,920m8236,694l8387,694m8236,843l8387,843m8312,694l8236,843m8312,694l8387,843m8312,486l8311,2134m8331,1946l8329,1939,8325,1933,8318,1928,8311,1927,8304,1928,8298,1933,8294,1939,8293,1946,8294,1953,8298,1959,8304,1963,8311,1964,8318,1963,8325,1959,8329,1953,8331,1946xm8331,486l8329,479,8325,473,8319,469,8312,467,8305,469,8298,473,8294,479,8293,486,8294,493,8298,499,8305,504,8312,505,8319,504,8325,499,8329,493,8331,486xm8595,543l8595,920m8519,694l8671,694m8519,844l8671,844m8595,694l8519,844m8595,694l8671,844m8595,486l8594,3076m8613,2887l8612,2880,8608,2874,8602,2870,8594,2868,8587,2870,8581,2874,8577,2880,8576,2887,8577,2895,8581,2901,8587,2904,8594,2906,8602,2904,8608,2901,8612,2895,8613,2887xm8614,486l8613,479,8609,473,8603,469,8595,467,8588,469,8582,473,8577,479,8577,486,8577,493,8582,500,8588,504,8595,505,8603,504,8609,500,8613,493,8614,486xm7839,1004l8831,1005e" filled="false" stroked="true" strokeweight=".133104pt" strokecolor="#000000">
              <v:path arrowok="t"/>
              <v:stroke dashstyle="solid"/>
            </v:shape>
            <v:shape style="position:absolute;left:7319;top:926;width:605;height:154" type="#_x0000_t75" stroked="false">
              <v:imagedata r:id="rId229" o:title=""/>
            </v:shape>
            <v:shape style="position:absolute;left:7319;top:1868;width:605;height:154" type="#_x0000_t75" stroked="false">
              <v:imagedata r:id="rId230" o:title=""/>
            </v:shape>
            <v:shape style="position:absolute;left:6091;top:738;width:605;height:154" type="#_x0000_t75" stroked="false">
              <v:imagedata r:id="rId231" o:title=""/>
            </v:shape>
            <v:shape style="position:absolute;left:7318;top:2810;width:605;height:154" type="#_x0000_t75" stroked="false">
              <v:imagedata r:id="rId232" o:title=""/>
            </v:shape>
            <v:shape style="position:absolute;left:4481;top:10463;width:2994;height:2205" coordorigin="4482,10463" coordsize="2994,2205" path="m7839,1946l8831,1946m7839,2887l8830,2887m6016,815l6015,807,6010,801,6004,798,5997,796,5990,798,5984,801,5980,807,5978,815,5980,822,5984,828,5990,832,5997,834,6004,832,6010,828,6015,822,6016,815xe" filled="false" stroked="true" strokeweight=".133104pt" strokecolor="#000000">
              <v:path arrowok="t"/>
              <v:stroke dashstyle="solid"/>
            </v:shape>
            <v:line style="position:absolute" from="8737,109" to="8737,111" stroked="true" strokeweight=".019059pt" strokecolor="#000000">
              <v:stroke dashstyle="solid"/>
            </v:line>
            <v:shape style="position:absolute;left:3687;top:9640;width:4284;height:3654" coordorigin="3688,9641" coordsize="4284,3654" path="m7877,1277l8179,1277m7877,1334l8179,1334m8028,1334l8028,1409m8028,1277l8028,1183m8160,2181l8463,2181m8160,2238l8463,2238m8311,2238l8311,2313m8311,2181l8311,2087m8443,3170l8745,3170m8443,3227l8745,3227m8594,3227l8594,3302m8594,3170l8594,3076m8028,1381l8027,3358m6280,2699l6753,2699m6281,1568l6281,1192m6281,1192l6800,1192m8784,486l8028,486m8613,3358l8612,3351,8607,3345,8601,3340,8594,3340,8587,3340,8581,3345,8577,3351,8576,3358,8577,3365,8581,3371,8587,3376,8594,3377,8601,3376,8607,3371,8612,3365,8613,3358xm8330,3358l8328,3351,8325,3345,8318,3340,8311,3340,8304,3340,8297,3345,8294,3351,8292,3358,8294,3365,8297,3371,8304,3376,8311,3377,8318,3376,8325,3371,8328,3365,8330,3358xm8831,581l9209,581,9209,16,8831,16,8831,581xm8737,110l8831,110m8737,486l8831,486m9209,298l9304,298m9248,298l9246,286,9241,276,9232,267,9222,261,9209,260,9198,261,9187,267,9178,276,9172,286,9171,298,9172,310,9178,321,9187,329,9197,335,9209,337,9222,335,9232,329,9241,321,9246,310,9248,298xm6847,721l6847,1286,7225,1286,7225,721,6847,721xm6753,815l6847,815m6753,1192l6847,1192m7225,1004l7319,1004m7264,1004l7262,992,7256,981,7248,973,7237,967,7225,965,7213,967,7202,973,7194,981,7188,992,7186,1004,7188,1015,7194,1026,7202,1035,7213,1040,7225,1042,7237,1041,7248,1035,7256,1026,7262,1015,7264,1004xm6847,2228l7225,2228,7225,1663,6847,1663,6847,2228xm6753,1757l6847,1757m6753,2133l6847,2133m7225,1945l7319,1945m7263,1945l7262,1933,7256,1923,7248,1914,7237,1908,7225,1907,7213,1908,7202,1914,7193,1923,7188,1933,7186,1945,7188,1957,7193,1968,7202,1977,7213,1982,7225,1984,7237,1982,7247,1977,7256,1968,7262,1957,7263,1945xm6847,2605l6847,3170,7224,3170,7225,2605,6847,2605xm6753,2699l6847,2699m6753,3075l6847,3075m7225,2887l7319,2887m7263,2887l7261,2875,7256,2865,7247,2856,7236,2850,7225,2848,7213,2850,7202,2856,7193,2865,7188,2875,7186,2887,7188,2899,7193,2910,7202,2918,7213,2924,7225,2925,7236,2924,7247,2918,7256,2910,7261,2899,7263,2887xm8594,3405l8594,3481m8743,3481l8440,3481m5637,2699l5636,2691,5632,2685,5626,2681,5619,2679,5611,2681,5605,2685,5601,2691,5600,2699,5601,2705,5605,2711,5611,2715,5619,2717,5626,2715,5632,2711,5636,2705,5637,2699xm5259,2698l5258,2691,5254,2685,5248,2681,5241,2679,5234,2681,5227,2685,5223,2691,5221,2698,5223,2705,5227,2711,5234,2715,5241,2717,5248,2715,5254,2711,5258,2705,5259,2698xe" filled="false" stroked="true" strokeweight=".133104pt" strokecolor="#000000">
              <v:path arrowok="t"/>
              <v:stroke dashstyle="solid"/>
            </v:shape>
            <v:shape style="position:absolute;left:4275;top:833;width:233;height:116" type="#_x0000_t75" stroked="false">
              <v:imagedata r:id="rId233" o:title=""/>
            </v:shape>
            <v:shape style="position:absolute;left:4274;top:2028;width:243;height:115" type="#_x0000_t75" stroked="false">
              <v:imagedata r:id="rId234" o:title=""/>
            </v:shape>
            <v:shape style="position:absolute;left:8025;top:542;width:243;height:113" type="#_x0000_t75" stroked="false">
              <v:imagedata r:id="rId235" o:title=""/>
            </v:shape>
            <v:shape style="position:absolute;left:8322;top:537;width:241;height:116" type="#_x0000_t75" stroked="false">
              <v:imagedata r:id="rId236" o:title=""/>
            </v:shape>
            <v:shape style="position:absolute;left:8683;top:713;width:243;height:115" type="#_x0000_t75" stroked="false">
              <v:imagedata r:id="rId237" o:title=""/>
            </v:shape>
            <v:shape style="position:absolute;left:4613;top:842;width:238;height:116" type="#_x0000_t75" stroked="false">
              <v:imagedata r:id="rId238" o:title=""/>
            </v:shape>
            <v:shape style="position:absolute;left:4598;top:2036;width:245;height:116" type="#_x0000_t75" stroked="false">
              <v:imagedata r:id="rId239" o:title=""/>
            </v:shape>
            <v:shape style="position:absolute;left:4927;top:840;width:240;height:114" type="#_x0000_t75" stroked="false">
              <v:imagedata r:id="rId240" o:title=""/>
            </v:shape>
            <v:shape style="position:absolute;left:4929;top:2041;width:243;height:116" type="#_x0000_t75" stroked="false">
              <v:imagedata r:id="rId241" o:title=""/>
            </v:shape>
            <v:shape style="position:absolute;left:5664;top:2067;width:200;height:116" type="#_x0000_t75" stroked="false">
              <v:imagedata r:id="rId242" o:title=""/>
            </v:shape>
            <v:shape style="position:absolute;left:6015;top:2071;width:192;height:116" type="#_x0000_t75" stroked="false">
              <v:imagedata r:id="rId243" o:title=""/>
            </v:shape>
            <v:shape style="position:absolute;left:5286;top:2067;width:202;height:116" type="#_x0000_t75" stroked="false">
              <v:imagedata r:id="rId244" o:title=""/>
            </v:shape>
            <v:shape style="position:absolute;left:4798;top:9859;width:3818;height:3356" coordorigin="4798,9859" coordsize="3818,3356" path="m6725,815l6723,808,6719,802,6713,798,6705,797,6698,798,6692,802,6688,808,6687,815,6688,822,6692,828,6698,833,6705,834,6713,833,6719,828,6723,822,6725,815xm6753,2133l6705,2133m6724,2133l6723,2126,6719,2120,6713,2116,6705,2115,6698,2116,6692,2120,6688,2126,6686,2133,6688,2140,6692,2147,6698,2151,6705,2152,6713,2151,6719,2147,6723,2140,6724,2133xm6280,1945l6280,2699m9370,374l9748,374,9748,223,9370,223,9370,374xm9370,298l9256,298m9823,298l9918,298m9748,298l9861,298m9597,261l9521,336m8311,2323l8311,3358m8594,3264l8594,3405m8027,3358l8594,3358e" filled="false" stroked="true" strokeweight=".133104pt" strokecolor="#000000">
              <v:path arrowok="t"/>
              <v:stroke dashstyle="solid"/>
            </v:shape>
            <v:shape style="position:absolute;left:8073;top:1078;width:199;height:116" type="#_x0000_t75" stroked="false">
              <v:imagedata r:id="rId245" o:title=""/>
            </v:shape>
            <v:shape style="position:absolute;left:8356;top:1973;width:202;height:116" type="#_x0000_t75" stroked="false">
              <v:imagedata r:id="rId246" o:title=""/>
            </v:shape>
            <v:shape style="position:absolute;left:8639;top:2962;width:200;height:116" type="#_x0000_t75" stroked="false">
              <v:imagedata r:id="rId247" o:title=""/>
            </v:shape>
            <v:shape style="position:absolute;left:7178;top:10682;width:1473;height:1987" coordorigin="7178,10683" coordsize="1473,1987" path="m9943,2888l8642,2887m9951,1946l8690,1946m9943,1005l8548,1004e" filled="false" stroked="true" strokeweight=".133104pt" strokecolor="#000000">
              <v:path arrowok="t"/>
              <v:stroke dashstyle="solid"/>
            </v:shape>
            <w10:wrap type="none"/>
          </v:group>
        </w:pict>
      </w:r>
      <w:r>
        <w:rPr>
          <w:rFonts w:ascii="Arial"/>
          <w:w w:val="101"/>
          <w:sz w:val="13"/>
        </w:rPr>
        <w:t>&amp;</w:t>
      </w:r>
    </w:p>
    <w:p>
      <w:pPr>
        <w:pStyle w:val="BodyText"/>
        <w:rPr>
          <w:rFonts w:ascii="Arial"/>
          <w:sz w:val="18"/>
        </w:rPr>
      </w:pPr>
      <w:r>
        <w:rPr/>
        <w:br w:type="column"/>
      </w:r>
      <w:r>
        <w:rPr>
          <w:rFonts w:ascii="Arial"/>
          <w:sz w:val="18"/>
        </w:rPr>
      </w:r>
    </w:p>
    <w:p>
      <w:pPr>
        <w:spacing w:before="117"/>
        <w:ind w:left="144" w:right="0" w:firstLine="0"/>
        <w:jc w:val="left"/>
        <w:rPr>
          <w:sz w:val="16"/>
        </w:rPr>
      </w:pPr>
      <w:r>
        <w:rPr>
          <w:sz w:val="16"/>
        </w:rPr>
        <w:t>R60</w:t>
      </w:r>
    </w:p>
    <w:p>
      <w:pPr>
        <w:pStyle w:val="BodyText"/>
        <w:rPr>
          <w:sz w:val="18"/>
        </w:rPr>
      </w:pPr>
      <w:r>
        <w:rPr/>
        <w:br w:type="column"/>
      </w:r>
      <w:r>
        <w:rPr>
          <w:sz w:val="18"/>
        </w:rPr>
      </w:r>
    </w:p>
    <w:p>
      <w:pPr>
        <w:spacing w:before="162"/>
        <w:ind w:left="129" w:right="0" w:firstLine="0"/>
        <w:jc w:val="left"/>
        <w:rPr>
          <w:sz w:val="16"/>
        </w:rPr>
      </w:pPr>
      <w:r>
        <w:rPr>
          <w:w w:val="105"/>
          <w:sz w:val="16"/>
        </w:rPr>
        <w:t>До PB0</w:t>
      </w:r>
      <w:r>
        <w:rPr>
          <w:spacing w:val="-8"/>
          <w:w w:val="105"/>
          <w:sz w:val="16"/>
        </w:rPr>
        <w:t> </w:t>
      </w:r>
      <w:r>
        <w:rPr>
          <w:w w:val="105"/>
          <w:sz w:val="16"/>
        </w:rPr>
        <w:t>DD4</w:t>
      </w:r>
    </w:p>
    <w:p>
      <w:pPr>
        <w:pStyle w:val="BodyText"/>
        <w:rPr>
          <w:sz w:val="18"/>
        </w:rPr>
      </w:pPr>
    </w:p>
    <w:p>
      <w:pPr>
        <w:pStyle w:val="BodyText"/>
        <w:rPr>
          <w:sz w:val="18"/>
        </w:rPr>
      </w:pPr>
    </w:p>
    <w:p>
      <w:pPr>
        <w:spacing w:before="119"/>
        <w:ind w:left="153" w:right="0" w:firstLine="0"/>
        <w:jc w:val="left"/>
        <w:rPr>
          <w:sz w:val="16"/>
        </w:rPr>
      </w:pPr>
      <w:r>
        <w:rPr>
          <w:w w:val="105"/>
          <w:sz w:val="16"/>
        </w:rPr>
        <w:t>До PB1</w:t>
      </w:r>
      <w:r>
        <w:rPr>
          <w:spacing w:val="-9"/>
          <w:w w:val="105"/>
          <w:sz w:val="16"/>
        </w:rPr>
        <w:t> </w:t>
      </w:r>
      <w:r>
        <w:rPr>
          <w:w w:val="105"/>
          <w:sz w:val="16"/>
        </w:rPr>
        <w:t>DD4</w:t>
      </w:r>
    </w:p>
    <w:p>
      <w:pPr>
        <w:pStyle w:val="BodyText"/>
        <w:rPr>
          <w:sz w:val="18"/>
        </w:rPr>
      </w:pPr>
    </w:p>
    <w:p>
      <w:pPr>
        <w:pStyle w:val="BodyText"/>
        <w:rPr>
          <w:sz w:val="18"/>
        </w:rPr>
      </w:pPr>
    </w:p>
    <w:p>
      <w:pPr>
        <w:pStyle w:val="BodyText"/>
        <w:rPr>
          <w:sz w:val="18"/>
        </w:rPr>
      </w:pPr>
    </w:p>
    <w:p>
      <w:pPr>
        <w:spacing w:before="136"/>
        <w:ind w:left="161" w:right="0" w:firstLine="0"/>
        <w:jc w:val="left"/>
        <w:rPr>
          <w:sz w:val="16"/>
        </w:rPr>
      </w:pPr>
      <w:r>
        <w:rPr>
          <w:w w:val="105"/>
          <w:sz w:val="16"/>
        </w:rPr>
        <w:t>До PB2</w:t>
      </w:r>
      <w:r>
        <w:rPr>
          <w:spacing w:val="-8"/>
          <w:w w:val="105"/>
          <w:sz w:val="16"/>
        </w:rPr>
        <w:t> </w:t>
      </w:r>
      <w:r>
        <w:rPr>
          <w:w w:val="105"/>
          <w:sz w:val="16"/>
        </w:rPr>
        <w:t>DD4</w:t>
      </w:r>
    </w:p>
    <w:p>
      <w:pPr>
        <w:pStyle w:val="BodyText"/>
        <w:rPr>
          <w:sz w:val="18"/>
        </w:rPr>
      </w:pPr>
    </w:p>
    <w:p>
      <w:pPr>
        <w:pStyle w:val="BodyText"/>
        <w:rPr>
          <w:sz w:val="18"/>
        </w:rPr>
      </w:pPr>
    </w:p>
    <w:p>
      <w:pPr>
        <w:pStyle w:val="BodyText"/>
        <w:rPr>
          <w:sz w:val="18"/>
        </w:rPr>
      </w:pPr>
    </w:p>
    <w:p>
      <w:pPr>
        <w:spacing w:before="137"/>
        <w:ind w:left="153" w:right="0" w:firstLine="0"/>
        <w:jc w:val="left"/>
        <w:rPr>
          <w:sz w:val="16"/>
        </w:rPr>
      </w:pPr>
      <w:r>
        <w:rPr>
          <w:w w:val="105"/>
          <w:sz w:val="16"/>
        </w:rPr>
        <w:t>До PB3</w:t>
      </w:r>
      <w:r>
        <w:rPr>
          <w:spacing w:val="-9"/>
          <w:w w:val="105"/>
          <w:sz w:val="16"/>
        </w:rPr>
        <w:t> </w:t>
      </w:r>
      <w:r>
        <w:rPr>
          <w:w w:val="105"/>
          <w:sz w:val="16"/>
        </w:rPr>
        <w:t>DD4</w:t>
      </w:r>
    </w:p>
    <w:p>
      <w:pPr>
        <w:spacing w:after="0"/>
        <w:jc w:val="left"/>
        <w:rPr>
          <w:sz w:val="16"/>
        </w:rPr>
        <w:sectPr>
          <w:type w:val="continuous"/>
          <w:pgSz w:w="11910" w:h="16840"/>
          <w:pgMar w:top="1200" w:bottom="280" w:left="1460" w:right="380"/>
          <w:cols w:num="9" w:equalWidth="0">
            <w:col w:w="1203" w:space="40"/>
            <w:col w:w="677" w:space="39"/>
            <w:col w:w="737" w:space="162"/>
            <w:col w:w="2262" w:space="40"/>
            <w:col w:w="678" w:space="39"/>
            <w:col w:w="485" w:space="186"/>
            <w:col w:w="1275" w:space="39"/>
            <w:col w:w="424" w:space="39"/>
            <w:col w:w="1745"/>
          </w:cols>
        </w:sectPr>
      </w:pPr>
    </w:p>
    <w:p>
      <w:pPr>
        <w:pStyle w:val="BodyText"/>
        <w:rPr>
          <w:sz w:val="20"/>
        </w:rPr>
      </w:pPr>
    </w:p>
    <w:p>
      <w:pPr>
        <w:pStyle w:val="BodyText"/>
        <w:rPr>
          <w:sz w:val="20"/>
        </w:rPr>
      </w:pPr>
    </w:p>
    <w:p>
      <w:pPr>
        <w:pStyle w:val="BodyText"/>
        <w:rPr>
          <w:sz w:val="20"/>
        </w:rPr>
      </w:pPr>
    </w:p>
    <w:p>
      <w:pPr>
        <w:pStyle w:val="BodyText"/>
        <w:spacing w:before="6"/>
        <w:rPr>
          <w:sz w:val="24"/>
        </w:rPr>
      </w:pPr>
    </w:p>
    <w:p>
      <w:pPr>
        <w:pStyle w:val="BodyText"/>
        <w:spacing w:before="89"/>
        <w:ind w:left="701" w:right="925"/>
        <w:jc w:val="center"/>
      </w:pPr>
      <w:r>
        <w:rPr/>
        <w:t>Рисунок 2.8 – Блок синхронізації</w:t>
      </w:r>
    </w:p>
    <w:p>
      <w:pPr>
        <w:pStyle w:val="BodyText"/>
        <w:rPr>
          <w:sz w:val="30"/>
        </w:rPr>
      </w:pPr>
    </w:p>
    <w:p>
      <w:pPr>
        <w:pStyle w:val="BodyText"/>
        <w:spacing w:before="8"/>
        <w:rPr>
          <w:sz w:val="25"/>
        </w:rPr>
      </w:pPr>
    </w:p>
    <w:p>
      <w:pPr>
        <w:pStyle w:val="BodyText"/>
        <w:spacing w:line="372" w:lineRule="auto"/>
        <w:ind w:left="242" w:right="463" w:firstLine="707"/>
        <w:jc w:val="both"/>
      </w:pPr>
      <w:r>
        <w:rPr/>
        <w:t>Підсилювачі сигналів зворотних зв’язків (рис. 2.9) виконані на операційних підсилювачах (ОП) DA3…DA8 по схемі диференційного підсилювача. Сигнали зворотних зв’язків через роз’єднувач XS3  потрапляють до входів операційних підсилювачів. Конденсатори С2...С7 і С11...С16 сумісно з вихідними опорами датчиків утворюють інтегруючі кола, які фільтрують завади. Резистори R5…R10, R12…R17 компенсують різницю вхідних струмів ОП. Резистори R20…R25 і R27…R32 задають коефіцієнт зворотного зв’язку ОП. Причому резистори R27…R32 встановлено для персональної корекції. Резистори R36…R41 і R50…R55 коректують нуль виходу та частотну характеристику і є стандартним включенням операційних підсилювачів. Резистори R42…R47 сумісно з конденсаторами С29...С34 встановлено для персональної корекції частотних характеристик підсилювачів.</w:t>
      </w:r>
    </w:p>
    <w:p>
      <w:pPr>
        <w:spacing w:after="0" w:line="372" w:lineRule="auto"/>
        <w:jc w:val="both"/>
        <w:sectPr>
          <w:type w:val="continuous"/>
          <w:pgSz w:w="11910" w:h="16840"/>
          <w:pgMar w:top="1200" w:bottom="280" w:left="1460" w:right="3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7"/>
        </w:rPr>
      </w:pPr>
    </w:p>
    <w:p>
      <w:pPr>
        <w:spacing w:before="97"/>
        <w:ind w:left="8231" w:right="402" w:firstLine="1"/>
        <w:jc w:val="right"/>
        <w:rPr>
          <w:sz w:val="15"/>
        </w:rPr>
      </w:pPr>
      <w:r>
        <w:rPr/>
        <w:pict>
          <v:group style="position:absolute;margin-left:100.370117pt;margin-top:-406.204102pt;width:382.45pt;height:451.35pt;mso-position-horizontal-relative:page;mso-position-vertical-relative:paragraph;z-index:252085248" coordorigin="2007,-8124" coordsize="7649,9027">
            <v:shape style="position:absolute;left:2007;top:-8004;width:7649;height:8907" type="#_x0000_t75" stroked="false">
              <v:imagedata r:id="rId248" o:title=""/>
            </v:shape>
            <v:shape style="position:absolute;left:5766;top:-8086;width:274;height:169" type="#_x0000_t202" filled="false" stroked="false">
              <v:textbox inset="0,0,0,0">
                <w:txbxContent>
                  <w:p>
                    <w:pPr>
                      <w:spacing w:line="168" w:lineRule="exact" w:before="0"/>
                      <w:ind w:left="0" w:right="0" w:firstLine="0"/>
                      <w:jc w:val="left"/>
                      <w:rPr>
                        <w:sz w:val="15"/>
                      </w:rPr>
                    </w:pPr>
                    <w:r>
                      <w:rPr>
                        <w:sz w:val="15"/>
                      </w:rPr>
                      <w:t>R20</w:t>
                    </w:r>
                  </w:p>
                </w:txbxContent>
              </v:textbox>
              <w10:wrap type="none"/>
            </v:shape>
            <v:shape style="position:absolute;left:6611;top:-8125;width:274;height:169" type="#_x0000_t202" filled="false" stroked="false">
              <v:textbox inset="0,0,0,0">
                <w:txbxContent>
                  <w:p>
                    <w:pPr>
                      <w:spacing w:line="168" w:lineRule="exact" w:before="0"/>
                      <w:ind w:left="0" w:right="0" w:firstLine="0"/>
                      <w:jc w:val="left"/>
                      <w:rPr>
                        <w:sz w:val="15"/>
                      </w:rPr>
                    </w:pPr>
                    <w:r>
                      <w:rPr>
                        <w:sz w:val="15"/>
                      </w:rPr>
                      <w:t>R27</w:t>
                    </w:r>
                  </w:p>
                </w:txbxContent>
              </v:textbox>
              <w10:wrap type="none"/>
            </v:shape>
            <v:shape style="position:absolute;left:4562;top:-7560;width:198;height:169" type="#_x0000_t202" filled="false" stroked="false">
              <v:textbox inset="0,0,0,0">
                <w:txbxContent>
                  <w:p>
                    <w:pPr>
                      <w:spacing w:line="167" w:lineRule="exact" w:before="0"/>
                      <w:ind w:left="0" w:right="0" w:firstLine="0"/>
                      <w:jc w:val="left"/>
                      <w:rPr>
                        <w:sz w:val="15"/>
                      </w:rPr>
                    </w:pPr>
                    <w:r>
                      <w:rPr>
                        <w:sz w:val="15"/>
                      </w:rPr>
                      <w:t>R5</w:t>
                    </w:r>
                  </w:p>
                </w:txbxContent>
              </v:textbox>
              <w10:wrap type="none"/>
            </v:shape>
            <v:shape style="position:absolute;left:5027;top:-7650;width:274;height:169" type="#_x0000_t202" filled="false" stroked="false">
              <v:textbox inset="0,0,0,0">
                <w:txbxContent>
                  <w:p>
                    <w:pPr>
                      <w:spacing w:line="168" w:lineRule="exact" w:before="0"/>
                      <w:ind w:left="0" w:right="0" w:firstLine="0"/>
                      <w:jc w:val="left"/>
                      <w:rPr>
                        <w:sz w:val="15"/>
                      </w:rPr>
                    </w:pPr>
                    <w:r>
                      <w:rPr>
                        <w:sz w:val="15"/>
                      </w:rPr>
                      <w:t>R12</w:t>
                    </w:r>
                  </w:p>
                </w:txbxContent>
              </v:textbox>
              <w10:wrap type="none"/>
            </v:shape>
            <v:shape style="position:absolute;left:6086;top:-7689;width:315;height:169" type="#_x0000_t202" filled="false" stroked="false">
              <v:textbox inset="0,0,0,0">
                <w:txbxContent>
                  <w:p>
                    <w:pPr>
                      <w:spacing w:line="167" w:lineRule="exact" w:before="0"/>
                      <w:ind w:left="0" w:right="0" w:firstLine="0"/>
                      <w:jc w:val="left"/>
                      <w:rPr>
                        <w:sz w:val="15"/>
                      </w:rPr>
                    </w:pPr>
                    <w:r>
                      <w:rPr>
                        <w:sz w:val="15"/>
                      </w:rPr>
                      <w:t>DА3</w:t>
                    </w:r>
                  </w:p>
                </w:txbxContent>
              </v:textbox>
              <w10:wrap type="none"/>
            </v:shape>
            <v:shape style="position:absolute;left:7567;top:-7643;width:274;height:169" type="#_x0000_t202" filled="false" stroked="false">
              <v:textbox inset="0,0,0,0">
                <w:txbxContent>
                  <w:p>
                    <w:pPr>
                      <w:spacing w:line="168" w:lineRule="exact" w:before="0"/>
                      <w:ind w:left="0" w:right="0" w:firstLine="0"/>
                      <w:jc w:val="left"/>
                      <w:rPr>
                        <w:sz w:val="15"/>
                      </w:rPr>
                    </w:pPr>
                    <w:r>
                      <w:rPr>
                        <w:sz w:val="15"/>
                      </w:rPr>
                      <w:t>R42</w:t>
                    </w:r>
                  </w:p>
                </w:txbxContent>
              </v:textbox>
              <w10:wrap type="none"/>
            </v:shape>
            <v:shape style="position:absolute;left:5247;top:-7220;width:283;height:169" type="#_x0000_t202" filled="false" stroked="false">
              <v:textbox inset="0,0,0,0">
                <w:txbxContent>
                  <w:p>
                    <w:pPr>
                      <w:spacing w:line="168" w:lineRule="exact" w:before="0"/>
                      <w:ind w:left="0" w:right="0" w:firstLine="0"/>
                      <w:jc w:val="left"/>
                      <w:rPr>
                        <w:sz w:val="15"/>
                      </w:rPr>
                    </w:pPr>
                    <w:r>
                      <w:rPr>
                        <w:sz w:val="15"/>
                      </w:rPr>
                      <w:t>+5В</w:t>
                    </w:r>
                  </w:p>
                </w:txbxContent>
              </v:textbox>
              <w10:wrap type="none"/>
            </v:shape>
            <v:shape style="position:absolute;left:5719;top:-7474;width:303;height:649" type="#_x0000_t202" filled="false" stroked="false">
              <v:textbox inset="0,0,0,0">
                <w:txbxContent>
                  <w:p>
                    <w:pPr>
                      <w:spacing w:before="0"/>
                      <w:ind w:left="60" w:right="0" w:firstLine="0"/>
                      <w:jc w:val="left"/>
                      <w:rPr>
                        <w:sz w:val="12"/>
                      </w:rPr>
                    </w:pPr>
                    <w:r>
                      <w:rPr>
                        <w:w w:val="105"/>
                        <w:sz w:val="12"/>
                      </w:rPr>
                      <w:t>In2</w:t>
                    </w:r>
                  </w:p>
                  <w:p>
                    <w:pPr>
                      <w:spacing w:before="55"/>
                      <w:ind w:left="56" w:right="0" w:firstLine="0"/>
                      <w:jc w:val="left"/>
                      <w:rPr>
                        <w:sz w:val="12"/>
                      </w:rPr>
                    </w:pPr>
                    <w:r>
                      <w:rPr>
                        <w:w w:val="105"/>
                        <w:sz w:val="12"/>
                      </w:rPr>
                      <w:t>In1</w:t>
                    </w:r>
                  </w:p>
                  <w:p>
                    <w:pPr>
                      <w:spacing w:line="280" w:lineRule="auto" w:before="15"/>
                      <w:ind w:left="8" w:right="2" w:hanging="9"/>
                      <w:jc w:val="left"/>
                      <w:rPr>
                        <w:sz w:val="12"/>
                      </w:rPr>
                    </w:pPr>
                    <w:r>
                      <w:rPr>
                        <w:w w:val="105"/>
                        <w:sz w:val="12"/>
                      </w:rPr>
                      <w:t>+Vcc GND</w:t>
                    </w:r>
                  </w:p>
                </w:txbxContent>
              </v:textbox>
              <w10:wrap type="none"/>
            </v:shape>
            <v:shape style="position:absolute;left:7057;top:-7395;width:274;height:169" type="#_x0000_t202" filled="false" stroked="false">
              <v:textbox inset="0,0,0,0">
                <w:txbxContent>
                  <w:p>
                    <w:pPr>
                      <w:spacing w:line="168" w:lineRule="exact" w:before="0"/>
                      <w:ind w:left="0" w:right="0" w:firstLine="0"/>
                      <w:jc w:val="left"/>
                      <w:rPr>
                        <w:sz w:val="15"/>
                      </w:rPr>
                    </w:pPr>
                    <w:r>
                      <w:rPr>
                        <w:sz w:val="15"/>
                      </w:rPr>
                      <w:t>R36</w:t>
                    </w:r>
                  </w:p>
                </w:txbxContent>
              </v:textbox>
              <w10:wrap type="none"/>
            </v:shape>
            <v:shape style="position:absolute;left:6476;top:-7128;width:220;height:313" type="#_x0000_t202" filled="false" stroked="false">
              <v:textbox inset="0,0,0,0">
                <w:txbxContent>
                  <w:p>
                    <w:pPr>
                      <w:spacing w:before="0"/>
                      <w:ind w:left="73" w:right="0" w:firstLine="0"/>
                      <w:jc w:val="left"/>
                      <w:rPr>
                        <w:sz w:val="12"/>
                      </w:rPr>
                    </w:pPr>
                    <w:r>
                      <w:rPr>
                        <w:w w:val="105"/>
                        <w:sz w:val="12"/>
                        <w:u w:val="thick"/>
                      </w:rPr>
                      <w:t> </w:t>
                    </w:r>
                    <w:r>
                      <w:rPr>
                        <w:spacing w:val="3"/>
                        <w:sz w:val="12"/>
                        <w:u w:val="thick"/>
                      </w:rPr>
                      <w:t> </w:t>
                    </w:r>
                  </w:p>
                  <w:p>
                    <w:pPr>
                      <w:spacing w:before="35"/>
                      <w:ind w:left="0" w:right="0" w:firstLine="0"/>
                      <w:jc w:val="left"/>
                      <w:rPr>
                        <w:sz w:val="12"/>
                      </w:rPr>
                    </w:pPr>
                    <w:r>
                      <w:rPr>
                        <w:w w:val="105"/>
                        <w:sz w:val="12"/>
                      </w:rPr>
                      <w:t>FC</w:t>
                    </w:r>
                  </w:p>
                </w:txbxContent>
              </v:textbox>
              <w10:wrap type="none"/>
            </v:shape>
            <v:shape style="position:absolute;left:7454;top:-7090;width:451;height:300" type="#_x0000_t202" filled="false" stroked="false">
              <v:textbox inset="0,0,0,0">
                <w:txbxContent>
                  <w:p>
                    <w:pPr>
                      <w:spacing w:line="147" w:lineRule="exact" w:before="0"/>
                      <w:ind w:left="0" w:right="0" w:firstLine="0"/>
                      <w:jc w:val="left"/>
                      <w:rPr>
                        <w:sz w:val="15"/>
                      </w:rPr>
                    </w:pPr>
                    <w:r>
                      <w:rPr>
                        <w:sz w:val="15"/>
                      </w:rPr>
                      <w:t>+5В</w:t>
                    </w:r>
                  </w:p>
                  <w:p>
                    <w:pPr>
                      <w:spacing w:line="152" w:lineRule="exact" w:before="0"/>
                      <w:ind w:left="177" w:right="0" w:firstLine="0"/>
                      <w:jc w:val="left"/>
                      <w:rPr>
                        <w:sz w:val="15"/>
                      </w:rPr>
                    </w:pPr>
                    <w:r>
                      <w:rPr>
                        <w:sz w:val="15"/>
                      </w:rPr>
                      <w:t>R50</w:t>
                    </w:r>
                  </w:p>
                </w:txbxContent>
              </v:textbox>
              <w10:wrap type="none"/>
            </v:shape>
            <v:shape style="position:absolute;left:5776;top:-6612;width:274;height:169" type="#_x0000_t202" filled="false" stroked="false">
              <v:textbox inset="0,0,0,0">
                <w:txbxContent>
                  <w:p>
                    <w:pPr>
                      <w:spacing w:line="168" w:lineRule="exact" w:before="0"/>
                      <w:ind w:left="0" w:right="0" w:firstLine="0"/>
                      <w:jc w:val="left"/>
                      <w:rPr>
                        <w:sz w:val="15"/>
                      </w:rPr>
                    </w:pPr>
                    <w:r>
                      <w:rPr>
                        <w:sz w:val="15"/>
                      </w:rPr>
                      <w:t>R21</w:t>
                    </w:r>
                  </w:p>
                </w:txbxContent>
              </v:textbox>
              <w10:wrap type="none"/>
            </v:shape>
            <v:shape style="position:absolute;left:6624;top:-6659;width:274;height:169" type="#_x0000_t202" filled="false" stroked="false">
              <v:textbox inset="0,0,0,0">
                <w:txbxContent>
                  <w:p>
                    <w:pPr>
                      <w:spacing w:line="168" w:lineRule="exact" w:before="0"/>
                      <w:ind w:left="0" w:right="0" w:firstLine="0"/>
                      <w:jc w:val="left"/>
                      <w:rPr>
                        <w:sz w:val="15"/>
                      </w:rPr>
                    </w:pPr>
                    <w:r>
                      <w:rPr>
                        <w:sz w:val="15"/>
                      </w:rPr>
                      <w:t>R28</w:t>
                    </w:r>
                  </w:p>
                </w:txbxContent>
              </v:textbox>
              <w10:wrap type="none"/>
            </v:shape>
            <v:shape style="position:absolute;left:4553;top:-6096;width:198;height:169" type="#_x0000_t202" filled="false" stroked="false">
              <v:textbox inset="0,0,0,0">
                <w:txbxContent>
                  <w:p>
                    <w:pPr>
                      <w:spacing w:line="167" w:lineRule="exact" w:before="0"/>
                      <w:ind w:left="0" w:right="0" w:firstLine="0"/>
                      <w:jc w:val="left"/>
                      <w:rPr>
                        <w:sz w:val="15"/>
                      </w:rPr>
                    </w:pPr>
                    <w:r>
                      <w:rPr>
                        <w:sz w:val="15"/>
                      </w:rPr>
                      <w:t>R6</w:t>
                    </w:r>
                  </w:p>
                </w:txbxContent>
              </v:textbox>
              <w10:wrap type="none"/>
            </v:shape>
            <v:shape style="position:absolute;left:5025;top:-6189;width:274;height:169" type="#_x0000_t202" filled="false" stroked="false">
              <v:textbox inset="0,0,0,0">
                <w:txbxContent>
                  <w:p>
                    <w:pPr>
                      <w:spacing w:line="168" w:lineRule="exact" w:before="0"/>
                      <w:ind w:left="0" w:right="0" w:firstLine="0"/>
                      <w:jc w:val="left"/>
                      <w:rPr>
                        <w:sz w:val="15"/>
                      </w:rPr>
                    </w:pPr>
                    <w:r>
                      <w:rPr>
                        <w:sz w:val="15"/>
                      </w:rPr>
                      <w:t>R13</w:t>
                    </w:r>
                  </w:p>
                </w:txbxContent>
              </v:textbox>
              <w10:wrap type="none"/>
            </v:shape>
            <v:shape style="position:absolute;left:6075;top:-6225;width:315;height:170" type="#_x0000_t202" filled="false" stroked="false">
              <v:textbox inset="0,0,0,0">
                <w:txbxContent>
                  <w:p>
                    <w:pPr>
                      <w:spacing w:line="169" w:lineRule="exact" w:before="0"/>
                      <w:ind w:left="0" w:right="0" w:firstLine="0"/>
                      <w:jc w:val="left"/>
                      <w:rPr>
                        <w:sz w:val="15"/>
                      </w:rPr>
                    </w:pPr>
                    <w:r>
                      <w:rPr>
                        <w:sz w:val="15"/>
                      </w:rPr>
                      <w:t>DА4</w:t>
                    </w:r>
                  </w:p>
                </w:txbxContent>
              </v:textbox>
              <w10:wrap type="none"/>
            </v:shape>
            <v:shape style="position:absolute;left:7582;top:-6177;width:274;height:169" type="#_x0000_t202" filled="false" stroked="false">
              <v:textbox inset="0,0,0,0">
                <w:txbxContent>
                  <w:p>
                    <w:pPr>
                      <w:spacing w:line="168" w:lineRule="exact" w:before="0"/>
                      <w:ind w:left="0" w:right="0" w:firstLine="0"/>
                      <w:jc w:val="left"/>
                      <w:rPr>
                        <w:sz w:val="15"/>
                      </w:rPr>
                    </w:pPr>
                    <w:r>
                      <w:rPr>
                        <w:sz w:val="15"/>
                      </w:rPr>
                      <w:t>R43</w:t>
                    </w:r>
                  </w:p>
                </w:txbxContent>
              </v:textbox>
              <w10:wrap type="none"/>
            </v:shape>
            <v:shape style="position:absolute;left:2198;top:-5670;width:696;height:2472" type="#_x0000_t202" filled="false" stroked="false">
              <v:textbox inset="0,0,0,0">
                <w:txbxContent>
                  <w:p>
                    <w:pPr>
                      <w:spacing w:line="169" w:lineRule="exact" w:before="0"/>
                      <w:ind w:left="405" w:right="0" w:firstLine="0"/>
                      <w:jc w:val="left"/>
                      <w:rPr>
                        <w:sz w:val="15"/>
                      </w:rPr>
                    </w:pPr>
                    <w:r>
                      <w:rPr>
                        <w:sz w:val="15"/>
                      </w:rPr>
                      <w:t>ХS3</w:t>
                    </w:r>
                  </w:p>
                  <w:p>
                    <w:pPr>
                      <w:spacing w:line="252" w:lineRule="auto" w:before="57"/>
                      <w:ind w:left="134" w:right="179" w:hanging="51"/>
                      <w:jc w:val="center"/>
                      <w:rPr>
                        <w:sz w:val="15"/>
                      </w:rPr>
                    </w:pPr>
                    <w:r>
                      <w:rPr>
                        <w:w w:val="105"/>
                        <w:sz w:val="15"/>
                      </w:rPr>
                      <w:t>Коло </w:t>
                    </w:r>
                    <w:r>
                      <w:rPr>
                        <w:w w:val="100"/>
                        <w:sz w:val="15"/>
                      </w:rPr>
                      <w:t>U</w:t>
                    </w:r>
                    <w:r>
                      <w:rPr>
                        <w:w w:val="107"/>
                        <w:sz w:val="7"/>
                      </w:rPr>
                      <w:t>ДC</w:t>
                    </w:r>
                    <w:r>
                      <w:rPr>
                        <w:w w:val="100"/>
                        <w:sz w:val="15"/>
                      </w:rPr>
                      <w:t>1+ </w:t>
                    </w:r>
                    <w:r>
                      <w:rPr>
                        <w:w w:val="100"/>
                        <w:sz w:val="15"/>
                      </w:rPr>
                      <w:t>U</w:t>
                    </w:r>
                    <w:r>
                      <w:rPr>
                        <w:w w:val="107"/>
                        <w:sz w:val="7"/>
                      </w:rPr>
                      <w:t>ДC</w:t>
                    </w:r>
                    <w:r>
                      <w:rPr>
                        <w:w w:val="100"/>
                        <w:sz w:val="15"/>
                      </w:rPr>
                      <w:t>1-</w:t>
                    </w:r>
                  </w:p>
                  <w:p>
                    <w:pPr>
                      <w:spacing w:line="237" w:lineRule="auto" w:before="0"/>
                      <w:ind w:left="0" w:right="43" w:firstLine="0"/>
                      <w:jc w:val="both"/>
                      <w:rPr>
                        <w:sz w:val="15"/>
                      </w:rPr>
                    </w:pPr>
                    <w:r>
                      <w:rPr>
                        <w:spacing w:val="-1"/>
                        <w:w w:val="100"/>
                        <w:sz w:val="15"/>
                      </w:rPr>
                      <w:t>U</w:t>
                    </w:r>
                    <w:r>
                      <w:rPr>
                        <w:w w:val="107"/>
                        <w:sz w:val="7"/>
                      </w:rPr>
                      <w:t>ДС</w:t>
                    </w:r>
                    <w:r>
                      <w:rPr>
                        <w:spacing w:val="-1"/>
                        <w:w w:val="100"/>
                        <w:sz w:val="15"/>
                      </w:rPr>
                      <w:t>V</w:t>
                    </w:r>
                    <w:r>
                      <w:rPr>
                        <w:spacing w:val="-1"/>
                        <w:w w:val="100"/>
                        <w:sz w:val="15"/>
                      </w:rPr>
                      <w:t>Тк1+ </w:t>
                    </w:r>
                    <w:r>
                      <w:rPr>
                        <w:spacing w:val="-1"/>
                        <w:w w:val="100"/>
                        <w:sz w:val="15"/>
                      </w:rPr>
                      <w:t>U</w:t>
                    </w:r>
                    <w:r>
                      <w:rPr>
                        <w:w w:val="107"/>
                        <w:sz w:val="7"/>
                      </w:rPr>
                      <w:t>Д</w:t>
                    </w:r>
                    <w:r>
                      <w:rPr>
                        <w:spacing w:val="-1"/>
                        <w:w w:val="107"/>
                        <w:sz w:val="7"/>
                      </w:rPr>
                      <w:t>С</w:t>
                    </w:r>
                    <w:r>
                      <w:rPr>
                        <w:spacing w:val="-1"/>
                        <w:w w:val="100"/>
                        <w:sz w:val="15"/>
                      </w:rPr>
                      <w:t>V</w:t>
                    </w:r>
                    <w:r>
                      <w:rPr>
                        <w:spacing w:val="-1"/>
                        <w:w w:val="100"/>
                        <w:sz w:val="15"/>
                      </w:rPr>
                      <w:t>Тк1- </w:t>
                    </w:r>
                    <w:r>
                      <w:rPr>
                        <w:spacing w:val="-1"/>
                        <w:w w:val="100"/>
                        <w:sz w:val="15"/>
                      </w:rPr>
                      <w:t>U</w:t>
                    </w:r>
                    <w:r>
                      <w:rPr>
                        <w:w w:val="107"/>
                        <w:sz w:val="7"/>
                      </w:rPr>
                      <w:t>Д</w:t>
                    </w:r>
                    <w:r>
                      <w:rPr>
                        <w:spacing w:val="-1"/>
                        <w:w w:val="107"/>
                        <w:sz w:val="7"/>
                      </w:rPr>
                      <w:t>С</w:t>
                    </w:r>
                    <w:r>
                      <w:rPr>
                        <w:spacing w:val="-1"/>
                        <w:w w:val="100"/>
                        <w:sz w:val="15"/>
                      </w:rPr>
                      <w:t>V</w:t>
                    </w:r>
                    <w:r>
                      <w:rPr>
                        <w:spacing w:val="-1"/>
                        <w:w w:val="100"/>
                        <w:sz w:val="15"/>
                      </w:rPr>
                      <w:t>Тк2+ </w:t>
                    </w:r>
                    <w:r>
                      <w:rPr>
                        <w:spacing w:val="-1"/>
                        <w:w w:val="100"/>
                        <w:sz w:val="15"/>
                      </w:rPr>
                      <w:t>U</w:t>
                    </w:r>
                    <w:r>
                      <w:rPr>
                        <w:w w:val="107"/>
                        <w:sz w:val="7"/>
                      </w:rPr>
                      <w:t>ДС</w:t>
                    </w:r>
                    <w:r>
                      <w:rPr>
                        <w:spacing w:val="-1"/>
                        <w:w w:val="100"/>
                        <w:sz w:val="15"/>
                      </w:rPr>
                      <w:t>V</w:t>
                    </w:r>
                    <w:r>
                      <w:rPr>
                        <w:spacing w:val="-1"/>
                        <w:w w:val="100"/>
                        <w:sz w:val="15"/>
                      </w:rPr>
                      <w:t>Тк2-</w:t>
                    </w:r>
                  </w:p>
                  <w:p>
                    <w:pPr>
                      <w:spacing w:line="237" w:lineRule="auto" w:before="0"/>
                      <w:ind w:left="25" w:right="71" w:firstLine="0"/>
                      <w:jc w:val="center"/>
                      <w:rPr>
                        <w:sz w:val="15"/>
                      </w:rPr>
                    </w:pPr>
                    <w:r>
                      <w:rPr>
                        <w:sz w:val="15"/>
                      </w:rPr>
                      <w:t>U</w:t>
                    </w:r>
                    <w:r>
                      <w:rPr>
                        <w:sz w:val="10"/>
                      </w:rPr>
                      <w:t>ДСout </w:t>
                    </w:r>
                    <w:r>
                      <w:rPr>
                        <w:sz w:val="15"/>
                      </w:rPr>
                      <w:t>А+ U</w:t>
                    </w:r>
                    <w:r>
                      <w:rPr>
                        <w:sz w:val="10"/>
                      </w:rPr>
                      <w:t>ДСout </w:t>
                    </w:r>
                    <w:r>
                      <w:rPr>
                        <w:sz w:val="15"/>
                      </w:rPr>
                      <w:t>А- U</w:t>
                    </w:r>
                    <w:r>
                      <w:rPr>
                        <w:sz w:val="10"/>
                      </w:rPr>
                      <w:t>ДСout </w:t>
                    </w:r>
                    <w:r>
                      <w:rPr>
                        <w:sz w:val="15"/>
                      </w:rPr>
                      <w:t>В+ U</w:t>
                    </w:r>
                    <w:r>
                      <w:rPr>
                        <w:sz w:val="10"/>
                      </w:rPr>
                      <w:t>ДСout </w:t>
                    </w:r>
                    <w:r>
                      <w:rPr>
                        <w:sz w:val="15"/>
                      </w:rPr>
                      <w:t>В- U</w:t>
                    </w:r>
                    <w:r>
                      <w:rPr>
                        <w:sz w:val="10"/>
                      </w:rPr>
                      <w:t>ДН</w:t>
                    </w:r>
                    <w:r>
                      <w:rPr>
                        <w:sz w:val="15"/>
                      </w:rPr>
                      <w:t>+ U</w:t>
                    </w:r>
                    <w:r>
                      <w:rPr>
                        <w:sz w:val="10"/>
                      </w:rPr>
                      <w:t>ДН</w:t>
                    </w:r>
                    <w:r>
                      <w:rPr>
                        <w:sz w:val="15"/>
                      </w:rPr>
                      <w:t>-</w:t>
                    </w:r>
                  </w:p>
                </w:txbxContent>
              </v:textbox>
              <w10:wrap type="none"/>
            </v:shape>
            <v:shape style="position:absolute;left:3040;top:-5431;width:344;height:2233" type="#_x0000_t202" filled="false" stroked="false">
              <v:textbox inset="0,0,0,0">
                <w:txbxContent>
                  <w:p>
                    <w:pPr>
                      <w:spacing w:line="256" w:lineRule="auto" w:before="0"/>
                      <w:ind w:left="0" w:right="18" w:firstLine="0"/>
                      <w:jc w:val="center"/>
                      <w:rPr>
                        <w:sz w:val="15"/>
                      </w:rPr>
                    </w:pPr>
                    <w:r>
                      <w:rPr>
                        <w:spacing w:val="-1"/>
                        <w:sz w:val="15"/>
                      </w:rPr>
                      <w:t>Конт </w:t>
                    </w:r>
                    <w:r>
                      <w:rPr>
                        <w:sz w:val="15"/>
                      </w:rPr>
                      <w:t>1</w:t>
                    </w:r>
                  </w:p>
                  <w:p>
                    <w:pPr>
                      <w:spacing w:line="154" w:lineRule="exact" w:before="0"/>
                      <w:ind w:left="0" w:right="41" w:firstLine="0"/>
                      <w:jc w:val="center"/>
                      <w:rPr>
                        <w:sz w:val="15"/>
                      </w:rPr>
                    </w:pPr>
                    <w:r>
                      <w:rPr>
                        <w:w w:val="100"/>
                        <w:sz w:val="15"/>
                      </w:rPr>
                      <w:t>2</w:t>
                    </w:r>
                  </w:p>
                  <w:p>
                    <w:pPr>
                      <w:spacing w:line="170" w:lineRule="exact" w:before="0"/>
                      <w:ind w:left="0" w:right="35" w:firstLine="0"/>
                      <w:jc w:val="center"/>
                      <w:rPr>
                        <w:sz w:val="15"/>
                      </w:rPr>
                    </w:pPr>
                    <w:r>
                      <w:rPr>
                        <w:w w:val="100"/>
                        <w:sz w:val="15"/>
                      </w:rPr>
                      <w:t>3</w:t>
                    </w:r>
                  </w:p>
                  <w:p>
                    <w:pPr>
                      <w:spacing w:line="170" w:lineRule="exact" w:before="0"/>
                      <w:ind w:left="0" w:right="42" w:firstLine="0"/>
                      <w:jc w:val="center"/>
                      <w:rPr>
                        <w:sz w:val="15"/>
                      </w:rPr>
                    </w:pPr>
                    <w:r>
                      <w:rPr>
                        <w:w w:val="100"/>
                        <w:sz w:val="15"/>
                      </w:rPr>
                      <w:t>4</w:t>
                    </w:r>
                  </w:p>
                  <w:p>
                    <w:pPr>
                      <w:spacing w:line="170" w:lineRule="exact" w:before="0"/>
                      <w:ind w:left="0" w:right="42" w:firstLine="0"/>
                      <w:jc w:val="center"/>
                      <w:rPr>
                        <w:sz w:val="15"/>
                      </w:rPr>
                    </w:pPr>
                    <w:r>
                      <w:rPr>
                        <w:w w:val="100"/>
                        <w:sz w:val="15"/>
                      </w:rPr>
                      <w:t>5</w:t>
                    </w:r>
                  </w:p>
                  <w:p>
                    <w:pPr>
                      <w:spacing w:line="170" w:lineRule="exact" w:before="0"/>
                      <w:ind w:left="0" w:right="47" w:firstLine="0"/>
                      <w:jc w:val="center"/>
                      <w:rPr>
                        <w:sz w:val="15"/>
                      </w:rPr>
                    </w:pPr>
                    <w:r>
                      <w:rPr>
                        <w:w w:val="100"/>
                        <w:sz w:val="15"/>
                      </w:rPr>
                      <w:t>6</w:t>
                    </w:r>
                  </w:p>
                  <w:p>
                    <w:pPr>
                      <w:spacing w:line="170" w:lineRule="exact" w:before="3"/>
                      <w:ind w:left="0" w:right="45" w:firstLine="0"/>
                      <w:jc w:val="center"/>
                      <w:rPr>
                        <w:sz w:val="15"/>
                      </w:rPr>
                    </w:pPr>
                    <w:r>
                      <w:rPr>
                        <w:w w:val="100"/>
                        <w:sz w:val="15"/>
                      </w:rPr>
                      <w:t>7</w:t>
                    </w:r>
                  </w:p>
                  <w:p>
                    <w:pPr>
                      <w:spacing w:line="170" w:lineRule="exact" w:before="0"/>
                      <w:ind w:left="0" w:right="49" w:firstLine="0"/>
                      <w:jc w:val="center"/>
                      <w:rPr>
                        <w:sz w:val="15"/>
                      </w:rPr>
                    </w:pPr>
                    <w:r>
                      <w:rPr>
                        <w:w w:val="100"/>
                        <w:sz w:val="15"/>
                      </w:rPr>
                      <w:t>8</w:t>
                    </w:r>
                  </w:p>
                  <w:p>
                    <w:pPr>
                      <w:spacing w:line="170" w:lineRule="exact" w:before="3"/>
                      <w:ind w:left="0" w:right="47" w:firstLine="0"/>
                      <w:jc w:val="center"/>
                      <w:rPr>
                        <w:sz w:val="15"/>
                      </w:rPr>
                    </w:pPr>
                    <w:r>
                      <w:rPr>
                        <w:w w:val="100"/>
                        <w:sz w:val="15"/>
                      </w:rPr>
                      <w:t>9</w:t>
                    </w:r>
                  </w:p>
                  <w:p>
                    <w:pPr>
                      <w:spacing w:line="170" w:lineRule="exact" w:before="0"/>
                      <w:ind w:left="0" w:right="63" w:firstLine="0"/>
                      <w:jc w:val="center"/>
                      <w:rPr>
                        <w:sz w:val="15"/>
                      </w:rPr>
                    </w:pPr>
                    <w:r>
                      <w:rPr>
                        <w:sz w:val="15"/>
                      </w:rPr>
                      <w:t>10</w:t>
                    </w:r>
                  </w:p>
                  <w:p>
                    <w:pPr>
                      <w:spacing w:line="170" w:lineRule="exact" w:before="3"/>
                      <w:ind w:left="0" w:right="49" w:firstLine="0"/>
                      <w:jc w:val="center"/>
                      <w:rPr>
                        <w:sz w:val="15"/>
                      </w:rPr>
                    </w:pPr>
                    <w:r>
                      <w:rPr>
                        <w:sz w:val="15"/>
                      </w:rPr>
                      <w:t>11</w:t>
                    </w:r>
                  </w:p>
                  <w:p>
                    <w:pPr>
                      <w:spacing w:line="170" w:lineRule="exact" w:before="0"/>
                      <w:ind w:left="0" w:right="64" w:firstLine="0"/>
                      <w:jc w:val="center"/>
                      <w:rPr>
                        <w:sz w:val="15"/>
                      </w:rPr>
                    </w:pPr>
                    <w:r>
                      <w:rPr>
                        <w:sz w:val="15"/>
                      </w:rPr>
                      <w:t>12</w:t>
                    </w:r>
                  </w:p>
                </w:txbxContent>
              </v:textbox>
              <w10:wrap type="none"/>
            </v:shape>
            <v:shape style="position:absolute;left:5715;top:-6009;width:303;height:648" type="#_x0000_t202" filled="false" stroked="false">
              <v:textbox inset="0,0,0,0">
                <w:txbxContent>
                  <w:p>
                    <w:pPr>
                      <w:spacing w:before="0"/>
                      <w:ind w:left="60" w:right="0" w:firstLine="0"/>
                      <w:jc w:val="left"/>
                      <w:rPr>
                        <w:sz w:val="12"/>
                      </w:rPr>
                    </w:pPr>
                    <w:r>
                      <w:rPr>
                        <w:w w:val="105"/>
                        <w:sz w:val="12"/>
                      </w:rPr>
                      <w:t>In2</w:t>
                    </w:r>
                  </w:p>
                  <w:p>
                    <w:pPr>
                      <w:spacing w:before="55"/>
                      <w:ind w:left="55" w:right="0" w:firstLine="0"/>
                      <w:jc w:val="left"/>
                      <w:rPr>
                        <w:sz w:val="12"/>
                      </w:rPr>
                    </w:pPr>
                    <w:r>
                      <w:rPr>
                        <w:w w:val="105"/>
                        <w:sz w:val="12"/>
                      </w:rPr>
                      <w:t>In1</w:t>
                    </w:r>
                  </w:p>
                  <w:p>
                    <w:pPr>
                      <w:spacing w:line="280" w:lineRule="auto" w:before="15"/>
                      <w:ind w:left="8" w:right="2" w:hanging="9"/>
                      <w:jc w:val="left"/>
                      <w:rPr>
                        <w:sz w:val="12"/>
                      </w:rPr>
                    </w:pPr>
                    <w:r>
                      <w:rPr>
                        <w:w w:val="105"/>
                        <w:sz w:val="12"/>
                      </w:rPr>
                      <w:t>+Vcc GND</w:t>
                    </w:r>
                  </w:p>
                </w:txbxContent>
              </v:textbox>
              <w10:wrap type="none"/>
            </v:shape>
            <v:shape style="position:absolute;left:7055;top:-5931;width:274;height:169" type="#_x0000_t202" filled="false" stroked="false">
              <v:textbox inset="0,0,0,0">
                <w:txbxContent>
                  <w:p>
                    <w:pPr>
                      <w:spacing w:line="168" w:lineRule="exact" w:before="0"/>
                      <w:ind w:left="0" w:right="0" w:firstLine="0"/>
                      <w:jc w:val="left"/>
                      <w:rPr>
                        <w:sz w:val="15"/>
                      </w:rPr>
                    </w:pPr>
                    <w:r>
                      <w:rPr>
                        <w:sz w:val="15"/>
                      </w:rPr>
                      <w:t>R37</w:t>
                    </w:r>
                  </w:p>
                </w:txbxContent>
              </v:textbox>
              <w10:wrap type="none"/>
            </v:shape>
            <v:shape style="position:absolute;left:5257;top:-5766;width:284;height:169" type="#_x0000_t202" filled="false" stroked="false">
              <v:textbox inset="0,0,0,0">
                <w:txbxContent>
                  <w:p>
                    <w:pPr>
                      <w:spacing w:line="168" w:lineRule="exact" w:before="0"/>
                      <w:ind w:left="0" w:right="0" w:firstLine="0"/>
                      <w:jc w:val="left"/>
                      <w:rPr>
                        <w:sz w:val="15"/>
                      </w:rPr>
                    </w:pPr>
                    <w:r>
                      <w:rPr>
                        <w:sz w:val="15"/>
                      </w:rPr>
                      <w:t>+5В</w:t>
                    </w:r>
                  </w:p>
                </w:txbxContent>
              </v:textbox>
              <w10:wrap type="none"/>
            </v:shape>
            <v:shape style="position:absolute;left:6472;top:-5664;width:220;height:313" type="#_x0000_t202" filled="false" stroked="false">
              <v:textbox inset="0,0,0,0">
                <w:txbxContent>
                  <w:p>
                    <w:pPr>
                      <w:spacing w:before="0"/>
                      <w:ind w:left="73" w:right="0" w:firstLine="0"/>
                      <w:jc w:val="left"/>
                      <w:rPr>
                        <w:sz w:val="12"/>
                      </w:rPr>
                    </w:pPr>
                    <w:r>
                      <w:rPr>
                        <w:w w:val="105"/>
                        <w:sz w:val="12"/>
                        <w:u w:val="thick"/>
                      </w:rPr>
                      <w:t> </w:t>
                    </w:r>
                    <w:r>
                      <w:rPr>
                        <w:spacing w:val="3"/>
                        <w:sz w:val="12"/>
                        <w:u w:val="thick"/>
                      </w:rPr>
                      <w:t> </w:t>
                    </w:r>
                  </w:p>
                  <w:p>
                    <w:pPr>
                      <w:spacing w:before="34"/>
                      <w:ind w:left="0" w:right="0" w:firstLine="0"/>
                      <w:jc w:val="left"/>
                      <w:rPr>
                        <w:sz w:val="12"/>
                      </w:rPr>
                    </w:pPr>
                    <w:r>
                      <w:rPr>
                        <w:w w:val="105"/>
                        <w:sz w:val="12"/>
                      </w:rPr>
                      <w:t>FC</w:t>
                    </w:r>
                  </w:p>
                </w:txbxContent>
              </v:textbox>
              <w10:wrap type="none"/>
            </v:shape>
            <v:shape style="position:absolute;left:7450;top:-5625;width:450;height:322" type="#_x0000_t202" filled="false" stroked="false">
              <v:textbox inset="0,0,0,0">
                <w:txbxContent>
                  <w:p>
                    <w:pPr>
                      <w:spacing w:line="158" w:lineRule="exact" w:before="0"/>
                      <w:ind w:left="0" w:right="0" w:firstLine="0"/>
                      <w:jc w:val="left"/>
                      <w:rPr>
                        <w:sz w:val="15"/>
                      </w:rPr>
                    </w:pPr>
                    <w:r>
                      <w:rPr>
                        <w:sz w:val="15"/>
                      </w:rPr>
                      <w:t>+5В</w:t>
                    </w:r>
                  </w:p>
                  <w:p>
                    <w:pPr>
                      <w:spacing w:line="163" w:lineRule="exact" w:before="0"/>
                      <w:ind w:left="175" w:right="0" w:firstLine="0"/>
                      <w:jc w:val="left"/>
                      <w:rPr>
                        <w:sz w:val="15"/>
                      </w:rPr>
                    </w:pPr>
                    <w:r>
                      <w:rPr>
                        <w:sz w:val="15"/>
                      </w:rPr>
                      <w:t>R51</w:t>
                    </w:r>
                  </w:p>
                </w:txbxContent>
              </v:textbox>
              <w10:wrap type="none"/>
            </v:shape>
            <v:shape style="position:absolute;left:5759;top:-5166;width:274;height:169" type="#_x0000_t202" filled="false" stroked="false">
              <v:textbox inset="0,0,0,0">
                <w:txbxContent>
                  <w:p>
                    <w:pPr>
                      <w:spacing w:line="168" w:lineRule="exact" w:before="0"/>
                      <w:ind w:left="0" w:right="0" w:firstLine="0"/>
                      <w:jc w:val="left"/>
                      <w:rPr>
                        <w:sz w:val="15"/>
                      </w:rPr>
                    </w:pPr>
                    <w:r>
                      <w:rPr>
                        <w:sz w:val="15"/>
                      </w:rPr>
                      <w:t>R22</w:t>
                    </w:r>
                  </w:p>
                </w:txbxContent>
              </v:textbox>
              <w10:wrap type="none"/>
            </v:shape>
            <v:shape style="position:absolute;left:6604;top:-5204;width:274;height:169" type="#_x0000_t202" filled="false" stroked="false">
              <v:textbox inset="0,0,0,0">
                <w:txbxContent>
                  <w:p>
                    <w:pPr>
                      <w:spacing w:line="168" w:lineRule="exact" w:before="0"/>
                      <w:ind w:left="0" w:right="0" w:firstLine="0"/>
                      <w:jc w:val="left"/>
                      <w:rPr>
                        <w:sz w:val="15"/>
                      </w:rPr>
                    </w:pPr>
                    <w:r>
                      <w:rPr>
                        <w:sz w:val="15"/>
                      </w:rPr>
                      <w:t>R29</w:t>
                    </w:r>
                  </w:p>
                </w:txbxContent>
              </v:textbox>
              <w10:wrap type="none"/>
            </v:shape>
            <v:shape style="position:absolute;left:4550;top:-4640;width:198;height:169" type="#_x0000_t202" filled="false" stroked="false">
              <v:textbox inset="0,0,0,0">
                <w:txbxContent>
                  <w:p>
                    <w:pPr>
                      <w:spacing w:line="167" w:lineRule="exact" w:before="0"/>
                      <w:ind w:left="0" w:right="0" w:firstLine="0"/>
                      <w:jc w:val="left"/>
                      <w:rPr>
                        <w:sz w:val="15"/>
                      </w:rPr>
                    </w:pPr>
                    <w:r>
                      <w:rPr>
                        <w:sz w:val="15"/>
                      </w:rPr>
                      <w:t>R7</w:t>
                    </w:r>
                  </w:p>
                </w:txbxContent>
              </v:textbox>
              <w10:wrap type="none"/>
            </v:shape>
            <v:shape style="position:absolute;left:5018;top:-4734;width:274;height:169" type="#_x0000_t202" filled="false" stroked="false">
              <v:textbox inset="0,0,0,0">
                <w:txbxContent>
                  <w:p>
                    <w:pPr>
                      <w:spacing w:line="168" w:lineRule="exact" w:before="0"/>
                      <w:ind w:left="0" w:right="0" w:firstLine="0"/>
                      <w:jc w:val="left"/>
                      <w:rPr>
                        <w:sz w:val="15"/>
                      </w:rPr>
                    </w:pPr>
                    <w:r>
                      <w:rPr>
                        <w:sz w:val="15"/>
                      </w:rPr>
                      <w:t>R14</w:t>
                    </w:r>
                  </w:p>
                </w:txbxContent>
              </v:textbox>
              <w10:wrap type="none"/>
            </v:shape>
            <v:shape style="position:absolute;left:6075;top:-4768;width:315;height:169" type="#_x0000_t202" filled="false" stroked="false">
              <v:textbox inset="0,0,0,0">
                <w:txbxContent>
                  <w:p>
                    <w:pPr>
                      <w:spacing w:line="167" w:lineRule="exact" w:before="0"/>
                      <w:ind w:left="0" w:right="0" w:firstLine="0"/>
                      <w:jc w:val="left"/>
                      <w:rPr>
                        <w:sz w:val="15"/>
                      </w:rPr>
                    </w:pPr>
                    <w:r>
                      <w:rPr>
                        <w:sz w:val="15"/>
                      </w:rPr>
                      <w:t>DА5</w:t>
                    </w:r>
                  </w:p>
                </w:txbxContent>
              </v:textbox>
              <w10:wrap type="none"/>
            </v:shape>
            <v:shape style="position:absolute;left:7579;top:-4708;width:274;height:169" type="#_x0000_t202" filled="false" stroked="false">
              <v:textbox inset="0,0,0,0">
                <w:txbxContent>
                  <w:p>
                    <w:pPr>
                      <w:spacing w:line="168" w:lineRule="exact" w:before="0"/>
                      <w:ind w:left="0" w:right="0" w:firstLine="0"/>
                      <w:jc w:val="left"/>
                      <w:rPr>
                        <w:sz w:val="15"/>
                      </w:rPr>
                    </w:pPr>
                    <w:r>
                      <w:rPr>
                        <w:sz w:val="15"/>
                      </w:rPr>
                      <w:t>R44</w:t>
                    </w:r>
                  </w:p>
                </w:txbxContent>
              </v:textbox>
              <w10:wrap type="none"/>
            </v:shape>
            <v:shape style="position:absolute;left:5226;top:-4317;width:283;height:169" type="#_x0000_t202" filled="false" stroked="false">
              <v:textbox inset="0,0,0,0">
                <w:txbxContent>
                  <w:p>
                    <w:pPr>
                      <w:spacing w:line="167" w:lineRule="exact" w:before="0"/>
                      <w:ind w:left="0" w:right="0" w:firstLine="0"/>
                      <w:jc w:val="left"/>
                      <w:rPr>
                        <w:sz w:val="15"/>
                      </w:rPr>
                    </w:pPr>
                    <w:r>
                      <w:rPr>
                        <w:sz w:val="15"/>
                      </w:rPr>
                      <w:t>+5В</w:t>
                    </w:r>
                  </w:p>
                </w:txbxContent>
              </v:textbox>
              <w10:wrap type="none"/>
            </v:shape>
            <v:shape style="position:absolute;left:5711;top:-4553;width:303;height:648" type="#_x0000_t202" filled="false" stroked="false">
              <v:textbox inset="0,0,0,0">
                <w:txbxContent>
                  <w:p>
                    <w:pPr>
                      <w:spacing w:before="0"/>
                      <w:ind w:left="59" w:right="0" w:firstLine="0"/>
                      <w:jc w:val="left"/>
                      <w:rPr>
                        <w:sz w:val="12"/>
                      </w:rPr>
                    </w:pPr>
                    <w:r>
                      <w:rPr>
                        <w:w w:val="105"/>
                        <w:sz w:val="12"/>
                      </w:rPr>
                      <w:t>In2</w:t>
                    </w:r>
                  </w:p>
                  <w:p>
                    <w:pPr>
                      <w:spacing w:before="54"/>
                      <w:ind w:left="55" w:right="0" w:firstLine="0"/>
                      <w:jc w:val="left"/>
                      <w:rPr>
                        <w:sz w:val="12"/>
                      </w:rPr>
                    </w:pPr>
                    <w:r>
                      <w:rPr>
                        <w:w w:val="105"/>
                        <w:sz w:val="12"/>
                      </w:rPr>
                      <w:t>In1</w:t>
                    </w:r>
                  </w:p>
                  <w:p>
                    <w:pPr>
                      <w:spacing w:line="280" w:lineRule="auto" w:before="15"/>
                      <w:ind w:left="7" w:right="3" w:hanging="8"/>
                      <w:jc w:val="left"/>
                      <w:rPr>
                        <w:sz w:val="12"/>
                      </w:rPr>
                    </w:pPr>
                    <w:r>
                      <w:rPr>
                        <w:w w:val="105"/>
                        <w:sz w:val="12"/>
                      </w:rPr>
                      <w:t>+Vcc GND</w:t>
                    </w:r>
                  </w:p>
                </w:txbxContent>
              </v:textbox>
              <w10:wrap type="none"/>
            </v:shape>
            <v:shape style="position:absolute;left:7053;top:-4476;width:274;height:169" type="#_x0000_t202" filled="false" stroked="false">
              <v:textbox inset="0,0,0,0">
                <w:txbxContent>
                  <w:p>
                    <w:pPr>
                      <w:spacing w:line="168" w:lineRule="exact" w:before="0"/>
                      <w:ind w:left="0" w:right="0" w:firstLine="0"/>
                      <w:jc w:val="left"/>
                      <w:rPr>
                        <w:sz w:val="15"/>
                      </w:rPr>
                    </w:pPr>
                    <w:r>
                      <w:rPr>
                        <w:sz w:val="15"/>
                      </w:rPr>
                      <w:t>R38</w:t>
                    </w:r>
                  </w:p>
                </w:txbxContent>
              </v:textbox>
              <w10:wrap type="none"/>
            </v:shape>
            <v:shape style="position:absolute;left:6467;top:-4208;width:220;height:313" type="#_x0000_t202" filled="false" stroked="false">
              <v:textbox inset="0,0,0,0">
                <w:txbxContent>
                  <w:p>
                    <w:pPr>
                      <w:spacing w:before="0"/>
                      <w:ind w:left="74" w:right="0" w:firstLine="0"/>
                      <w:jc w:val="left"/>
                      <w:rPr>
                        <w:sz w:val="12"/>
                      </w:rPr>
                    </w:pPr>
                    <w:r>
                      <w:rPr>
                        <w:w w:val="105"/>
                        <w:sz w:val="12"/>
                        <w:u w:val="thick"/>
                      </w:rPr>
                      <w:t> </w:t>
                    </w:r>
                    <w:r>
                      <w:rPr>
                        <w:spacing w:val="3"/>
                        <w:sz w:val="12"/>
                        <w:u w:val="thick"/>
                      </w:rPr>
                      <w:t> </w:t>
                    </w:r>
                  </w:p>
                  <w:p>
                    <w:pPr>
                      <w:spacing w:before="34"/>
                      <w:ind w:left="0" w:right="0" w:firstLine="0"/>
                      <w:jc w:val="left"/>
                      <w:rPr>
                        <w:sz w:val="12"/>
                      </w:rPr>
                    </w:pPr>
                    <w:r>
                      <w:rPr>
                        <w:w w:val="105"/>
                        <w:sz w:val="12"/>
                      </w:rPr>
                      <w:t>FC</w:t>
                    </w:r>
                  </w:p>
                </w:txbxContent>
              </v:textbox>
              <w10:wrap type="none"/>
            </v:shape>
            <v:shape style="position:absolute;left:7446;top:-4170;width:444;height:318" type="#_x0000_t202" filled="false" stroked="false">
              <v:textbox inset="0,0,0,0">
                <w:txbxContent>
                  <w:p>
                    <w:pPr>
                      <w:spacing w:line="156" w:lineRule="exact" w:before="0"/>
                      <w:ind w:left="0" w:right="0" w:firstLine="0"/>
                      <w:jc w:val="left"/>
                      <w:rPr>
                        <w:sz w:val="15"/>
                      </w:rPr>
                    </w:pPr>
                    <w:r>
                      <w:rPr>
                        <w:sz w:val="15"/>
                      </w:rPr>
                      <w:t>+5В</w:t>
                    </w:r>
                  </w:p>
                  <w:p>
                    <w:pPr>
                      <w:spacing w:line="161" w:lineRule="exact" w:before="0"/>
                      <w:ind w:left="170" w:right="0" w:firstLine="0"/>
                      <w:jc w:val="left"/>
                      <w:rPr>
                        <w:sz w:val="15"/>
                      </w:rPr>
                    </w:pPr>
                    <w:r>
                      <w:rPr>
                        <w:sz w:val="15"/>
                      </w:rPr>
                      <w:t>R52</w:t>
                    </w:r>
                  </w:p>
                </w:txbxContent>
              </v:textbox>
              <w10:wrap type="none"/>
            </v:shape>
            <v:shape style="position:absolute;left:5760;top:-3730;width:274;height:169" type="#_x0000_t202" filled="false" stroked="false">
              <v:textbox inset="0,0,0,0">
                <w:txbxContent>
                  <w:p>
                    <w:pPr>
                      <w:spacing w:line="168" w:lineRule="exact" w:before="0"/>
                      <w:ind w:left="0" w:right="0" w:firstLine="0"/>
                      <w:jc w:val="left"/>
                      <w:rPr>
                        <w:sz w:val="15"/>
                      </w:rPr>
                    </w:pPr>
                    <w:r>
                      <w:rPr>
                        <w:sz w:val="15"/>
                      </w:rPr>
                      <w:t>R23</w:t>
                    </w:r>
                  </w:p>
                </w:txbxContent>
              </v:textbox>
              <w10:wrap type="none"/>
            </v:shape>
            <v:shape style="position:absolute;left:6597;top:-3769;width:274;height:169" type="#_x0000_t202" filled="false" stroked="false">
              <v:textbox inset="0,0,0,0">
                <w:txbxContent>
                  <w:p>
                    <w:pPr>
                      <w:spacing w:line="168" w:lineRule="exact" w:before="0"/>
                      <w:ind w:left="0" w:right="0" w:firstLine="0"/>
                      <w:jc w:val="left"/>
                      <w:rPr>
                        <w:sz w:val="15"/>
                      </w:rPr>
                    </w:pPr>
                    <w:r>
                      <w:rPr>
                        <w:sz w:val="15"/>
                      </w:rPr>
                      <w:t>R30</w:t>
                    </w:r>
                  </w:p>
                </w:txbxContent>
              </v:textbox>
              <w10:wrap type="none"/>
            </v:shape>
            <v:shape style="position:absolute;left:4547;top:-3205;width:198;height:169" type="#_x0000_t202" filled="false" stroked="false">
              <v:textbox inset="0,0,0,0">
                <w:txbxContent>
                  <w:p>
                    <w:pPr>
                      <w:spacing w:line="167" w:lineRule="exact" w:before="0"/>
                      <w:ind w:left="0" w:right="0" w:firstLine="0"/>
                      <w:jc w:val="left"/>
                      <w:rPr>
                        <w:sz w:val="15"/>
                      </w:rPr>
                    </w:pPr>
                    <w:r>
                      <w:rPr>
                        <w:sz w:val="15"/>
                      </w:rPr>
                      <w:t>R8</w:t>
                    </w:r>
                  </w:p>
                </w:txbxContent>
              </v:textbox>
              <w10:wrap type="none"/>
            </v:shape>
            <v:shape style="position:absolute;left:5014;top:-3298;width:274;height:169" type="#_x0000_t202" filled="false" stroked="false">
              <v:textbox inset="0,0,0,0">
                <w:txbxContent>
                  <w:p>
                    <w:pPr>
                      <w:spacing w:line="168" w:lineRule="exact" w:before="0"/>
                      <w:ind w:left="0" w:right="0" w:firstLine="0"/>
                      <w:jc w:val="left"/>
                      <w:rPr>
                        <w:sz w:val="15"/>
                      </w:rPr>
                    </w:pPr>
                    <w:r>
                      <w:rPr>
                        <w:sz w:val="15"/>
                      </w:rPr>
                      <w:t>R15</w:t>
                    </w:r>
                  </w:p>
                </w:txbxContent>
              </v:textbox>
              <w10:wrap type="none"/>
            </v:shape>
            <v:shape style="position:absolute;left:6066;top:-3333;width:315;height:169" type="#_x0000_t202" filled="false" stroked="false">
              <v:textbox inset="0,0,0,0">
                <w:txbxContent>
                  <w:p>
                    <w:pPr>
                      <w:spacing w:line="167" w:lineRule="exact" w:before="0"/>
                      <w:ind w:left="0" w:right="0" w:firstLine="0"/>
                      <w:jc w:val="left"/>
                      <w:rPr>
                        <w:sz w:val="15"/>
                      </w:rPr>
                    </w:pPr>
                    <w:r>
                      <w:rPr>
                        <w:sz w:val="15"/>
                      </w:rPr>
                      <w:t>DА6</w:t>
                    </w:r>
                  </w:p>
                </w:txbxContent>
              </v:textbox>
              <w10:wrap type="none"/>
            </v:shape>
            <v:shape style="position:absolute;left:7572;top:-3284;width:274;height:169" type="#_x0000_t202" filled="false" stroked="false">
              <v:textbox inset="0,0,0,0">
                <w:txbxContent>
                  <w:p>
                    <w:pPr>
                      <w:spacing w:line="168" w:lineRule="exact" w:before="0"/>
                      <w:ind w:left="0" w:right="0" w:firstLine="0"/>
                      <w:jc w:val="left"/>
                      <w:rPr>
                        <w:sz w:val="15"/>
                      </w:rPr>
                    </w:pPr>
                    <w:r>
                      <w:rPr>
                        <w:sz w:val="15"/>
                      </w:rPr>
                      <w:t>R45</w:t>
                    </w:r>
                  </w:p>
                </w:txbxContent>
              </v:textbox>
              <w10:wrap type="none"/>
            </v:shape>
            <v:shape style="position:absolute;left:5765;top:-3118;width:189;height:141" type="#_x0000_t202" filled="false" stroked="false">
              <v:textbox inset="0,0,0,0">
                <w:txbxContent>
                  <w:p>
                    <w:pPr>
                      <w:spacing w:before="0"/>
                      <w:ind w:left="0" w:right="0" w:firstLine="0"/>
                      <w:jc w:val="left"/>
                      <w:rPr>
                        <w:sz w:val="12"/>
                      </w:rPr>
                    </w:pPr>
                    <w:r>
                      <w:rPr>
                        <w:w w:val="105"/>
                        <w:sz w:val="12"/>
                      </w:rPr>
                      <w:t>In2</w:t>
                    </w:r>
                  </w:p>
                </w:txbxContent>
              </v:textbox>
              <w10:wrap type="none"/>
            </v:shape>
            <v:shape style="position:absolute;left:5774;top:-3040;width:221;height:169" type="#_x0000_t202" filled="false" stroked="false">
              <v:textbox inset="0,0,0,0">
                <w:txbxContent>
                  <w:p>
                    <w:pPr>
                      <w:spacing w:line="167" w:lineRule="exact" w:before="0"/>
                      <w:ind w:left="0" w:right="0" w:firstLine="0"/>
                      <w:jc w:val="left"/>
                      <w:rPr>
                        <w:sz w:val="15"/>
                      </w:rPr>
                    </w:pPr>
                    <w:r>
                      <w:rPr>
                        <w:w w:val="100"/>
                        <w:sz w:val="15"/>
                        <w:u w:val="single"/>
                      </w:rPr>
                      <w:t> </w:t>
                    </w:r>
                    <w:r>
                      <w:rPr>
                        <w:spacing w:val="12"/>
                        <w:sz w:val="15"/>
                        <w:u w:val="single"/>
                      </w:rPr>
                      <w:t> </w:t>
                    </w:r>
                  </w:p>
                </w:txbxContent>
              </v:textbox>
              <w10:wrap type="none"/>
            </v:shape>
            <v:shape style="position:absolute;left:7045;top:-3040;width:274;height:169" type="#_x0000_t202" filled="false" stroked="false">
              <v:textbox inset="0,0,0,0">
                <w:txbxContent>
                  <w:p>
                    <w:pPr>
                      <w:spacing w:line="168" w:lineRule="exact" w:before="0"/>
                      <w:ind w:left="0" w:right="0" w:firstLine="0"/>
                      <w:jc w:val="left"/>
                      <w:rPr>
                        <w:sz w:val="15"/>
                      </w:rPr>
                    </w:pPr>
                    <w:r>
                      <w:rPr>
                        <w:sz w:val="15"/>
                      </w:rPr>
                      <w:t>R39</w:t>
                    </w:r>
                  </w:p>
                </w:txbxContent>
              </v:textbox>
              <w10:wrap type="none"/>
            </v:shape>
            <v:shape style="position:absolute;left:5198;top:-2869;width:283;height:169" type="#_x0000_t202" filled="false" stroked="false">
              <v:textbox inset="0,0,0,0">
                <w:txbxContent>
                  <w:p>
                    <w:pPr>
                      <w:spacing w:line="168" w:lineRule="exact" w:before="0"/>
                      <w:ind w:left="0" w:right="0" w:firstLine="0"/>
                      <w:jc w:val="left"/>
                      <w:rPr>
                        <w:sz w:val="15"/>
                      </w:rPr>
                    </w:pPr>
                    <w:r>
                      <w:rPr>
                        <w:sz w:val="15"/>
                      </w:rPr>
                      <w:t>+5В</w:t>
                    </w:r>
                  </w:p>
                </w:txbxContent>
              </v:textbox>
              <w10:wrap type="none"/>
            </v:shape>
            <v:shape style="position:absolute;left:5706;top:-2927;width:303;height:457" type="#_x0000_t202" filled="false" stroked="false">
              <v:textbox inset="0,0,0,0">
                <w:txbxContent>
                  <w:p>
                    <w:pPr>
                      <w:spacing w:before="0"/>
                      <w:ind w:left="55" w:right="0" w:firstLine="0"/>
                      <w:jc w:val="left"/>
                      <w:rPr>
                        <w:sz w:val="12"/>
                      </w:rPr>
                    </w:pPr>
                    <w:r>
                      <w:rPr>
                        <w:w w:val="105"/>
                        <w:sz w:val="12"/>
                      </w:rPr>
                      <w:t>In1</w:t>
                    </w:r>
                  </w:p>
                  <w:p>
                    <w:pPr>
                      <w:spacing w:line="280" w:lineRule="auto" w:before="15"/>
                      <w:ind w:left="7" w:right="3" w:hanging="8"/>
                      <w:jc w:val="left"/>
                      <w:rPr>
                        <w:sz w:val="12"/>
                      </w:rPr>
                    </w:pPr>
                    <w:r>
                      <w:rPr>
                        <w:w w:val="105"/>
                        <w:sz w:val="12"/>
                      </w:rPr>
                      <w:t>+Vcc GND</w:t>
                    </w:r>
                  </w:p>
                </w:txbxContent>
              </v:textbox>
              <w10:wrap type="none"/>
            </v:shape>
            <v:shape style="position:absolute;left:6462;top:-2773;width:220;height:313" type="#_x0000_t202" filled="false" stroked="false">
              <v:textbox inset="0,0,0,0">
                <w:txbxContent>
                  <w:p>
                    <w:pPr>
                      <w:spacing w:before="0"/>
                      <w:ind w:left="73" w:right="0" w:firstLine="0"/>
                      <w:jc w:val="left"/>
                      <w:rPr>
                        <w:sz w:val="12"/>
                      </w:rPr>
                    </w:pPr>
                    <w:r>
                      <w:rPr>
                        <w:w w:val="105"/>
                        <w:sz w:val="12"/>
                        <w:u w:val="thick"/>
                      </w:rPr>
                      <w:t> </w:t>
                    </w:r>
                    <w:r>
                      <w:rPr>
                        <w:spacing w:val="4"/>
                        <w:sz w:val="12"/>
                        <w:u w:val="thick"/>
                      </w:rPr>
                      <w:t> </w:t>
                    </w:r>
                  </w:p>
                  <w:p>
                    <w:pPr>
                      <w:spacing w:before="35"/>
                      <w:ind w:left="0" w:right="0" w:firstLine="0"/>
                      <w:jc w:val="left"/>
                      <w:rPr>
                        <w:sz w:val="12"/>
                      </w:rPr>
                    </w:pPr>
                    <w:r>
                      <w:rPr>
                        <w:w w:val="105"/>
                        <w:sz w:val="12"/>
                      </w:rPr>
                      <w:t>FC</w:t>
                    </w:r>
                  </w:p>
                </w:txbxContent>
              </v:textbox>
              <w10:wrap type="none"/>
            </v:shape>
            <v:shape style="position:absolute;left:7441;top:-2735;width:450;height:312" type="#_x0000_t202" filled="false" stroked="false">
              <v:textbox inset="0,0,0,0">
                <w:txbxContent>
                  <w:p>
                    <w:pPr>
                      <w:spacing w:line="153" w:lineRule="exact" w:before="0"/>
                      <w:ind w:left="0" w:right="0" w:firstLine="0"/>
                      <w:jc w:val="left"/>
                      <w:rPr>
                        <w:sz w:val="15"/>
                      </w:rPr>
                    </w:pPr>
                    <w:r>
                      <w:rPr>
                        <w:sz w:val="15"/>
                      </w:rPr>
                      <w:t>+5В</w:t>
                    </w:r>
                  </w:p>
                  <w:p>
                    <w:pPr>
                      <w:spacing w:line="158" w:lineRule="exact" w:before="0"/>
                      <w:ind w:left="176" w:right="0" w:firstLine="0"/>
                      <w:jc w:val="left"/>
                      <w:rPr>
                        <w:sz w:val="15"/>
                      </w:rPr>
                    </w:pPr>
                    <w:r>
                      <w:rPr>
                        <w:sz w:val="15"/>
                      </w:rPr>
                      <w:t>R53</w:t>
                    </w:r>
                  </w:p>
                </w:txbxContent>
              </v:textbox>
              <w10:wrap type="none"/>
            </v:shape>
            <v:shape style="position:absolute;left:5748;top:-2275;width:274;height:169" type="#_x0000_t202" filled="false" stroked="false">
              <v:textbox inset="0,0,0,0">
                <w:txbxContent>
                  <w:p>
                    <w:pPr>
                      <w:spacing w:line="168" w:lineRule="exact" w:before="0"/>
                      <w:ind w:left="0" w:right="0" w:firstLine="0"/>
                      <w:jc w:val="left"/>
                      <w:rPr>
                        <w:sz w:val="15"/>
                      </w:rPr>
                    </w:pPr>
                    <w:r>
                      <w:rPr>
                        <w:sz w:val="15"/>
                      </w:rPr>
                      <w:t>R24</w:t>
                    </w:r>
                  </w:p>
                </w:txbxContent>
              </v:textbox>
              <w10:wrap type="none"/>
            </v:shape>
            <v:shape style="position:absolute;left:6606;top:-2313;width:274;height:169" type="#_x0000_t202" filled="false" stroked="false">
              <v:textbox inset="0,0,0,0">
                <w:txbxContent>
                  <w:p>
                    <w:pPr>
                      <w:spacing w:line="168" w:lineRule="exact" w:before="0"/>
                      <w:ind w:left="0" w:right="0" w:firstLine="0"/>
                      <w:jc w:val="left"/>
                      <w:rPr>
                        <w:sz w:val="15"/>
                      </w:rPr>
                    </w:pPr>
                    <w:r>
                      <w:rPr>
                        <w:sz w:val="15"/>
                      </w:rPr>
                      <w:t>R31</w:t>
                    </w:r>
                  </w:p>
                </w:txbxContent>
              </v:textbox>
              <w10:wrap type="none"/>
            </v:shape>
            <v:shape style="position:absolute;left:6062;top:-1878;width:315;height:169" type="#_x0000_t202" filled="false" stroked="false">
              <v:textbox inset="0,0,0,0">
                <w:txbxContent>
                  <w:p>
                    <w:pPr>
                      <w:spacing w:line="167" w:lineRule="exact" w:before="0"/>
                      <w:ind w:left="0" w:right="0" w:firstLine="0"/>
                      <w:jc w:val="left"/>
                      <w:rPr>
                        <w:sz w:val="15"/>
                      </w:rPr>
                    </w:pPr>
                    <w:r>
                      <w:rPr>
                        <w:sz w:val="15"/>
                      </w:rPr>
                      <w:t>DА7</w:t>
                    </w:r>
                  </w:p>
                </w:txbxContent>
              </v:textbox>
              <w10:wrap type="none"/>
            </v:shape>
            <v:shape style="position:absolute;left:4540;top:-1749;width:198;height:169" type="#_x0000_t202" filled="false" stroked="false">
              <v:textbox inset="0,0,0,0">
                <w:txbxContent>
                  <w:p>
                    <w:pPr>
                      <w:spacing w:line="167" w:lineRule="exact" w:before="0"/>
                      <w:ind w:left="0" w:right="0" w:firstLine="0"/>
                      <w:jc w:val="left"/>
                      <w:rPr>
                        <w:sz w:val="15"/>
                      </w:rPr>
                    </w:pPr>
                    <w:r>
                      <w:rPr>
                        <w:sz w:val="15"/>
                      </w:rPr>
                      <w:t>R9</w:t>
                    </w:r>
                  </w:p>
                </w:txbxContent>
              </v:textbox>
              <w10:wrap type="none"/>
            </v:shape>
            <v:shape style="position:absolute;left:5008;top:-1843;width:274;height:169" type="#_x0000_t202" filled="false" stroked="false">
              <v:textbox inset="0,0,0,0">
                <w:txbxContent>
                  <w:p>
                    <w:pPr>
                      <w:spacing w:line="168" w:lineRule="exact" w:before="0"/>
                      <w:ind w:left="0" w:right="0" w:firstLine="0"/>
                      <w:jc w:val="left"/>
                      <w:rPr>
                        <w:sz w:val="15"/>
                      </w:rPr>
                    </w:pPr>
                    <w:r>
                      <w:rPr>
                        <w:sz w:val="15"/>
                      </w:rPr>
                      <w:t>R16</w:t>
                    </w:r>
                  </w:p>
                </w:txbxContent>
              </v:textbox>
              <w10:wrap type="none"/>
            </v:shape>
            <v:shape style="position:absolute;left:7585;top:-1829;width:274;height:169" type="#_x0000_t202" filled="false" stroked="false">
              <v:textbox inset="0,0,0,0">
                <w:txbxContent>
                  <w:p>
                    <w:pPr>
                      <w:spacing w:line="168" w:lineRule="exact" w:before="0"/>
                      <w:ind w:left="0" w:right="0" w:firstLine="0"/>
                      <w:jc w:val="left"/>
                      <w:rPr>
                        <w:sz w:val="15"/>
                      </w:rPr>
                    </w:pPr>
                    <w:r>
                      <w:rPr>
                        <w:sz w:val="15"/>
                      </w:rPr>
                      <w:t>R46</w:t>
                    </w:r>
                  </w:p>
                </w:txbxContent>
              </v:textbox>
              <w10:wrap type="none"/>
            </v:shape>
            <v:shape style="position:absolute;left:5702;top:-1662;width:303;height:648" type="#_x0000_t202" filled="false" stroked="false">
              <v:textbox inset="0,0,0,0">
                <w:txbxContent>
                  <w:p>
                    <w:pPr>
                      <w:spacing w:before="0"/>
                      <w:ind w:left="59" w:right="0" w:firstLine="0"/>
                      <w:jc w:val="left"/>
                      <w:rPr>
                        <w:sz w:val="12"/>
                      </w:rPr>
                    </w:pPr>
                    <w:r>
                      <w:rPr>
                        <w:w w:val="105"/>
                        <w:sz w:val="12"/>
                      </w:rPr>
                      <w:t>In2</w:t>
                    </w:r>
                  </w:p>
                  <w:p>
                    <w:pPr>
                      <w:spacing w:before="54"/>
                      <w:ind w:left="56" w:right="0" w:firstLine="0"/>
                      <w:jc w:val="left"/>
                      <w:rPr>
                        <w:sz w:val="12"/>
                      </w:rPr>
                    </w:pPr>
                    <w:r>
                      <w:rPr>
                        <w:w w:val="105"/>
                        <w:sz w:val="12"/>
                      </w:rPr>
                      <w:t>In1</w:t>
                    </w:r>
                  </w:p>
                  <w:p>
                    <w:pPr>
                      <w:spacing w:line="280" w:lineRule="auto" w:before="16"/>
                      <w:ind w:left="8" w:right="2" w:hanging="9"/>
                      <w:jc w:val="left"/>
                      <w:rPr>
                        <w:sz w:val="12"/>
                      </w:rPr>
                    </w:pPr>
                    <w:r>
                      <w:rPr>
                        <w:w w:val="105"/>
                        <w:sz w:val="12"/>
                      </w:rPr>
                      <w:t>+Vcc GND</w:t>
                    </w:r>
                  </w:p>
                </w:txbxContent>
              </v:textbox>
              <w10:wrap type="none"/>
            </v:shape>
            <v:shape style="position:absolute;left:7040;top:-1585;width:274;height:169" type="#_x0000_t202" filled="false" stroked="false">
              <v:textbox inset="0,0,0,0">
                <w:txbxContent>
                  <w:p>
                    <w:pPr>
                      <w:spacing w:line="168" w:lineRule="exact" w:before="0"/>
                      <w:ind w:left="0" w:right="0" w:firstLine="0"/>
                      <w:jc w:val="left"/>
                      <w:rPr>
                        <w:sz w:val="15"/>
                      </w:rPr>
                    </w:pPr>
                    <w:r>
                      <w:rPr>
                        <w:sz w:val="15"/>
                      </w:rPr>
                      <w:t>R40</w:t>
                    </w:r>
                  </w:p>
                </w:txbxContent>
              </v:textbox>
              <w10:wrap type="none"/>
            </v:shape>
            <v:shape style="position:absolute;left:5208;top:-1412;width:283;height:169" type="#_x0000_t202" filled="false" stroked="false">
              <v:textbox inset="0,0,0,0">
                <w:txbxContent>
                  <w:p>
                    <w:pPr>
                      <w:spacing w:line="168" w:lineRule="exact" w:before="0"/>
                      <w:ind w:left="0" w:right="0" w:firstLine="0"/>
                      <w:jc w:val="left"/>
                      <w:rPr>
                        <w:sz w:val="15"/>
                      </w:rPr>
                    </w:pPr>
                    <w:r>
                      <w:rPr>
                        <w:sz w:val="15"/>
                      </w:rPr>
                      <w:t>+5В</w:t>
                    </w:r>
                  </w:p>
                </w:txbxContent>
              </v:textbox>
              <w10:wrap type="none"/>
            </v:shape>
            <v:shape style="position:absolute;left:5750;top:-845;width:274;height:169" type="#_x0000_t202" filled="false" stroked="false">
              <v:textbox inset="0,0,0,0">
                <w:txbxContent>
                  <w:p>
                    <w:pPr>
                      <w:spacing w:line="168" w:lineRule="exact" w:before="0"/>
                      <w:ind w:left="0" w:right="0" w:firstLine="0"/>
                      <w:jc w:val="left"/>
                      <w:rPr>
                        <w:sz w:val="15"/>
                      </w:rPr>
                    </w:pPr>
                    <w:r>
                      <w:rPr>
                        <w:sz w:val="15"/>
                      </w:rPr>
                      <w:t>R25</w:t>
                    </w:r>
                  </w:p>
                </w:txbxContent>
              </v:textbox>
              <w10:wrap type="none"/>
            </v:shape>
            <v:shape style="position:absolute;left:6458;top:-1317;width:413;height:612" type="#_x0000_t202" filled="false" stroked="false">
              <v:textbox inset="0,0,0,0">
                <w:txbxContent>
                  <w:p>
                    <w:pPr>
                      <w:spacing w:line="297" w:lineRule="auto" w:before="0"/>
                      <w:ind w:left="0" w:right="0" w:firstLine="73"/>
                      <w:jc w:val="left"/>
                      <w:rPr>
                        <w:sz w:val="12"/>
                      </w:rPr>
                    </w:pPr>
                    <w:r>
                      <w:rPr>
                        <w:w w:val="105"/>
                        <w:sz w:val="12"/>
                        <w:u w:val="thick"/>
                      </w:rPr>
                      <w:t> </w:t>
                    </w:r>
                    <w:r>
                      <w:rPr>
                        <w:spacing w:val="3"/>
                        <w:sz w:val="12"/>
                        <w:u w:val="thick"/>
                      </w:rPr>
                      <w:t> </w:t>
                    </w:r>
                    <w:r>
                      <w:rPr>
                        <w:spacing w:val="3"/>
                        <w:sz w:val="12"/>
                      </w:rPr>
                      <w:t> </w:t>
                    </w:r>
                    <w:r>
                      <w:rPr>
                        <w:spacing w:val="-1"/>
                        <w:w w:val="105"/>
                        <w:sz w:val="12"/>
                      </w:rPr>
                      <w:t>FC</w:t>
                    </w:r>
                  </w:p>
                  <w:p>
                    <w:pPr>
                      <w:spacing w:before="96"/>
                      <w:ind w:left="138" w:right="0" w:firstLine="0"/>
                      <w:jc w:val="left"/>
                      <w:rPr>
                        <w:sz w:val="15"/>
                      </w:rPr>
                    </w:pPr>
                    <w:r>
                      <w:rPr>
                        <w:sz w:val="15"/>
                      </w:rPr>
                      <w:t>R32</w:t>
                    </w:r>
                  </w:p>
                </w:txbxContent>
              </v:textbox>
              <w10:wrap type="none"/>
            </v:shape>
            <v:shape style="position:absolute;left:7437;top:-1279;width:444;height:307" type="#_x0000_t202" filled="false" stroked="false">
              <v:textbox inset="0,0,0,0">
                <w:txbxContent>
                  <w:p>
                    <w:pPr>
                      <w:spacing w:line="150" w:lineRule="exact" w:before="0"/>
                      <w:ind w:left="0" w:right="0" w:firstLine="0"/>
                      <w:jc w:val="left"/>
                      <w:rPr>
                        <w:sz w:val="15"/>
                      </w:rPr>
                    </w:pPr>
                    <w:r>
                      <w:rPr>
                        <w:sz w:val="15"/>
                      </w:rPr>
                      <w:t>+5В</w:t>
                    </w:r>
                  </w:p>
                  <w:p>
                    <w:pPr>
                      <w:spacing w:line="155" w:lineRule="exact" w:before="0"/>
                      <w:ind w:left="170" w:right="0" w:firstLine="0"/>
                      <w:jc w:val="left"/>
                      <w:rPr>
                        <w:sz w:val="15"/>
                      </w:rPr>
                    </w:pPr>
                    <w:r>
                      <w:rPr>
                        <w:sz w:val="15"/>
                      </w:rPr>
                      <w:t>R54</w:t>
                    </w:r>
                  </w:p>
                </w:txbxContent>
              </v:textbox>
              <w10:wrap type="none"/>
            </v:shape>
            <v:shape style="position:absolute;left:3841;top:-738;width:3719;height:487" type="#_x0000_t202" filled="false" stroked="false">
              <v:textbox inset="0,0,0,0">
                <w:txbxContent>
                  <w:p>
                    <w:pPr>
                      <w:spacing w:line="167" w:lineRule="exact" w:before="0"/>
                      <w:ind w:left="0" w:right="18" w:firstLine="0"/>
                      <w:jc w:val="right"/>
                      <w:rPr>
                        <w:sz w:val="7"/>
                      </w:rPr>
                    </w:pPr>
                    <w:r>
                      <w:rPr>
                        <w:spacing w:val="-1"/>
                        <w:w w:val="100"/>
                        <w:sz w:val="15"/>
                      </w:rPr>
                      <w:t>U</w:t>
                    </w:r>
                    <w:r>
                      <w:rPr>
                        <w:spacing w:val="-1"/>
                        <w:w w:val="107"/>
                        <w:sz w:val="7"/>
                      </w:rPr>
                      <w:t>DC</w:t>
                    </w:r>
                  </w:p>
                  <w:p>
                    <w:pPr>
                      <w:spacing w:line="240" w:lineRule="auto" w:before="8"/>
                      <w:rPr>
                        <w:sz w:val="12"/>
                      </w:rPr>
                    </w:pPr>
                  </w:p>
                  <w:p>
                    <w:pPr>
                      <w:spacing w:before="0"/>
                      <w:ind w:left="0" w:right="0" w:firstLine="0"/>
                      <w:jc w:val="left"/>
                      <w:rPr>
                        <w:sz w:val="15"/>
                      </w:rPr>
                    </w:pPr>
                    <w:r>
                      <w:rPr>
                        <w:sz w:val="15"/>
                      </w:rPr>
                      <w:t>R4</w:t>
                    </w:r>
                  </w:p>
                </w:txbxContent>
              </v:textbox>
              <w10:wrap type="none"/>
            </v:shape>
            <v:shape style="position:absolute;left:4460;top:-319;width:274;height:169" type="#_x0000_t202" filled="false" stroked="false">
              <v:textbox inset="0,0,0,0">
                <w:txbxContent>
                  <w:p>
                    <w:pPr>
                      <w:spacing w:line="168" w:lineRule="exact" w:before="0"/>
                      <w:ind w:left="0" w:right="0" w:firstLine="0"/>
                      <w:jc w:val="left"/>
                      <w:rPr>
                        <w:sz w:val="15"/>
                      </w:rPr>
                    </w:pPr>
                    <w:r>
                      <w:rPr>
                        <w:sz w:val="15"/>
                      </w:rPr>
                      <w:t>R10</w:t>
                    </w:r>
                  </w:p>
                </w:txbxContent>
              </v:textbox>
              <w10:wrap type="none"/>
            </v:shape>
            <v:shape style="position:absolute;left:5005;top:-413;width:274;height:169" type="#_x0000_t202" filled="false" stroked="false">
              <v:textbox inset="0,0,0,0">
                <w:txbxContent>
                  <w:p>
                    <w:pPr>
                      <w:spacing w:line="168" w:lineRule="exact" w:before="0"/>
                      <w:ind w:left="0" w:right="0" w:firstLine="0"/>
                      <w:jc w:val="left"/>
                      <w:rPr>
                        <w:sz w:val="15"/>
                      </w:rPr>
                    </w:pPr>
                    <w:r>
                      <w:rPr>
                        <w:sz w:val="15"/>
                      </w:rPr>
                      <w:t>R17</w:t>
                    </w:r>
                  </w:p>
                </w:txbxContent>
              </v:textbox>
              <w10:wrap type="none"/>
            </v:shape>
            <v:shape style="position:absolute;left:6060;top:-447;width:315;height:169" type="#_x0000_t202" filled="false" stroked="false">
              <v:textbox inset="0,0,0,0">
                <w:txbxContent>
                  <w:p>
                    <w:pPr>
                      <w:spacing w:line="167" w:lineRule="exact" w:before="0"/>
                      <w:ind w:left="0" w:right="0" w:firstLine="0"/>
                      <w:jc w:val="left"/>
                      <w:rPr>
                        <w:sz w:val="15"/>
                      </w:rPr>
                    </w:pPr>
                    <w:r>
                      <w:rPr>
                        <w:sz w:val="15"/>
                      </w:rPr>
                      <w:t>DА8</w:t>
                    </w:r>
                  </w:p>
                </w:txbxContent>
              </v:textbox>
              <w10:wrap type="none"/>
            </v:shape>
            <v:shape style="position:absolute;left:7599;top:-419;width:274;height:169" type="#_x0000_t202" filled="false" stroked="false">
              <v:textbox inset="0,0,0,0">
                <w:txbxContent>
                  <w:p>
                    <w:pPr>
                      <w:spacing w:line="168" w:lineRule="exact" w:before="0"/>
                      <w:ind w:left="0" w:right="0" w:firstLine="0"/>
                      <w:jc w:val="left"/>
                      <w:rPr>
                        <w:sz w:val="15"/>
                      </w:rPr>
                    </w:pPr>
                    <w:r>
                      <w:rPr>
                        <w:sz w:val="15"/>
                      </w:rPr>
                      <w:t>R47</w:t>
                    </w:r>
                  </w:p>
                </w:txbxContent>
              </v:textbox>
              <w10:wrap type="none"/>
            </v:shape>
            <v:shape style="position:absolute;left:5698;top:-232;width:304;height:648" type="#_x0000_t202" filled="false" stroked="false">
              <v:textbox inset="0,0,0,0">
                <w:txbxContent>
                  <w:p>
                    <w:pPr>
                      <w:spacing w:before="0"/>
                      <w:ind w:left="60" w:right="0" w:firstLine="0"/>
                      <w:jc w:val="left"/>
                      <w:rPr>
                        <w:sz w:val="12"/>
                      </w:rPr>
                    </w:pPr>
                    <w:r>
                      <w:rPr>
                        <w:w w:val="105"/>
                        <w:sz w:val="12"/>
                      </w:rPr>
                      <w:t>In2</w:t>
                    </w:r>
                  </w:p>
                  <w:p>
                    <w:pPr>
                      <w:spacing w:before="53"/>
                      <w:ind w:left="56" w:right="0" w:firstLine="0"/>
                      <w:jc w:val="left"/>
                      <w:rPr>
                        <w:sz w:val="12"/>
                      </w:rPr>
                    </w:pPr>
                    <w:r>
                      <w:rPr>
                        <w:w w:val="105"/>
                        <w:sz w:val="12"/>
                      </w:rPr>
                      <w:t>In1</w:t>
                    </w:r>
                  </w:p>
                  <w:p>
                    <w:pPr>
                      <w:spacing w:line="280" w:lineRule="auto" w:before="17"/>
                      <w:ind w:left="9" w:right="2" w:hanging="10"/>
                      <w:jc w:val="left"/>
                      <w:rPr>
                        <w:sz w:val="12"/>
                      </w:rPr>
                    </w:pPr>
                    <w:r>
                      <w:rPr>
                        <w:w w:val="105"/>
                        <w:sz w:val="12"/>
                      </w:rPr>
                      <w:t>+Vcc GND</w:t>
                    </w:r>
                  </w:p>
                </w:txbxContent>
              </v:textbox>
              <w10:wrap type="none"/>
            </v:shape>
            <v:shape style="position:absolute;left:7049;top:-155;width:274;height:169" type="#_x0000_t202" filled="false" stroked="false">
              <v:textbox inset="0,0,0,0">
                <w:txbxContent>
                  <w:p>
                    <w:pPr>
                      <w:spacing w:line="168" w:lineRule="exact" w:before="0"/>
                      <w:ind w:left="0" w:right="0" w:firstLine="0"/>
                      <w:jc w:val="left"/>
                      <w:rPr>
                        <w:sz w:val="15"/>
                      </w:rPr>
                    </w:pPr>
                    <w:r>
                      <w:rPr>
                        <w:sz w:val="15"/>
                      </w:rPr>
                      <w:t>R41</w:t>
                    </w:r>
                  </w:p>
                </w:txbxContent>
              </v:textbox>
              <w10:wrap type="none"/>
            </v:shape>
            <v:shape style="position:absolute;left:5236;top:9;width:283;height:170" type="#_x0000_t202" filled="false" stroked="false">
              <v:textbox inset="0,0,0,0">
                <w:txbxContent>
                  <w:p>
                    <w:pPr>
                      <w:spacing w:line="168" w:lineRule="exact" w:before="0"/>
                      <w:ind w:left="0" w:right="0" w:firstLine="0"/>
                      <w:jc w:val="left"/>
                      <w:rPr>
                        <w:sz w:val="15"/>
                      </w:rPr>
                    </w:pPr>
                    <w:r>
                      <w:rPr>
                        <w:sz w:val="15"/>
                      </w:rPr>
                      <w:t>+5В</w:t>
                    </w:r>
                  </w:p>
                </w:txbxContent>
              </v:textbox>
              <w10:wrap type="none"/>
            </v:shape>
            <v:shape style="position:absolute;left:6455;top:113;width:219;height:313" type="#_x0000_t202" filled="false" stroked="false">
              <v:textbox inset="0,0,0,0">
                <w:txbxContent>
                  <w:p>
                    <w:pPr>
                      <w:spacing w:before="0"/>
                      <w:ind w:left="72" w:right="0" w:firstLine="0"/>
                      <w:jc w:val="left"/>
                      <w:rPr>
                        <w:sz w:val="12"/>
                      </w:rPr>
                    </w:pPr>
                    <w:r>
                      <w:rPr>
                        <w:w w:val="105"/>
                        <w:sz w:val="12"/>
                        <w:u w:val="thick"/>
                      </w:rPr>
                      <w:t> </w:t>
                    </w:r>
                    <w:r>
                      <w:rPr>
                        <w:spacing w:val="3"/>
                        <w:sz w:val="12"/>
                        <w:u w:val="thick"/>
                      </w:rPr>
                      <w:t> </w:t>
                    </w:r>
                  </w:p>
                  <w:p>
                    <w:pPr>
                      <w:spacing w:before="34"/>
                      <w:ind w:left="0" w:right="0" w:firstLine="0"/>
                      <w:jc w:val="left"/>
                      <w:rPr>
                        <w:sz w:val="12"/>
                      </w:rPr>
                    </w:pPr>
                    <w:r>
                      <w:rPr>
                        <w:w w:val="105"/>
                        <w:sz w:val="12"/>
                      </w:rPr>
                      <w:t>FC</w:t>
                    </w:r>
                  </w:p>
                </w:txbxContent>
              </v:textbox>
              <w10:wrap type="none"/>
            </v:shape>
            <v:shape style="position:absolute;left:7433;top:152;width:282;height:169" type="#_x0000_t202" filled="false" stroked="false">
              <v:textbox inset="0,0,0,0">
                <w:txbxContent>
                  <w:p>
                    <w:pPr>
                      <w:spacing w:line="167" w:lineRule="exact" w:before="0"/>
                      <w:ind w:left="0" w:right="0" w:firstLine="0"/>
                      <w:jc w:val="left"/>
                      <w:rPr>
                        <w:sz w:val="15"/>
                      </w:rPr>
                    </w:pPr>
                    <w:r>
                      <w:rPr>
                        <w:sz w:val="15"/>
                      </w:rPr>
                      <w:t>+5В</w:t>
                    </w:r>
                  </w:p>
                </w:txbxContent>
              </v:textbox>
              <w10:wrap type="none"/>
            </v:shape>
            <v:shape style="position:absolute;left:7611;top:267;width:274;height:169" type="#_x0000_t202" filled="false" stroked="false">
              <v:textbox inset="0,0,0,0">
                <w:txbxContent>
                  <w:p>
                    <w:pPr>
                      <w:spacing w:line="168" w:lineRule="exact" w:before="0"/>
                      <w:ind w:left="0" w:right="0" w:firstLine="0"/>
                      <w:jc w:val="left"/>
                      <w:rPr>
                        <w:sz w:val="15"/>
                      </w:rPr>
                    </w:pPr>
                    <w:r>
                      <w:rPr>
                        <w:sz w:val="15"/>
                      </w:rPr>
                      <w:t>R55</w:t>
                    </w:r>
                  </w:p>
                </w:txbxContent>
              </v:textbox>
              <w10:wrap type="none"/>
            </v:shape>
            <v:shape style="position:absolute;left:8217;top:628;width:274;height:169" type="#_x0000_t202" filled="false" stroked="false">
              <v:textbox inset="0,0,0,0">
                <w:txbxContent>
                  <w:p>
                    <w:pPr>
                      <w:spacing w:line="168" w:lineRule="exact" w:before="0"/>
                      <w:ind w:left="0" w:right="0" w:firstLine="0"/>
                      <w:jc w:val="left"/>
                      <w:rPr>
                        <w:sz w:val="15"/>
                      </w:rPr>
                    </w:pPr>
                    <w:r>
                      <w:rPr>
                        <w:sz w:val="15"/>
                      </w:rPr>
                      <w:t>R57</w:t>
                    </w:r>
                  </w:p>
                </w:txbxContent>
              </v:textbox>
              <w10:wrap type="none"/>
            </v:shape>
            <w10:wrap type="none"/>
          </v:group>
        </w:pict>
      </w:r>
      <w:r>
        <w:rPr>
          <w:sz w:val="15"/>
        </w:rPr>
        <w:t>До виводів PA0...PA5</w:t>
      </w:r>
      <w:r>
        <w:rPr>
          <w:w w:val="100"/>
          <w:sz w:val="15"/>
        </w:rPr>
        <w:t> </w:t>
      </w:r>
      <w:r>
        <w:rPr>
          <w:sz w:val="15"/>
        </w:rPr>
        <w:t>мікроконтролера DD4</w:t>
      </w:r>
    </w:p>
    <w:p>
      <w:pPr>
        <w:pStyle w:val="BodyText"/>
        <w:rPr>
          <w:sz w:val="20"/>
        </w:rPr>
      </w:pPr>
    </w:p>
    <w:p>
      <w:pPr>
        <w:pStyle w:val="BodyText"/>
        <w:rPr>
          <w:sz w:val="20"/>
        </w:rPr>
      </w:pPr>
    </w:p>
    <w:p>
      <w:pPr>
        <w:pStyle w:val="BodyText"/>
        <w:spacing w:before="4"/>
        <w:rPr>
          <w:sz w:val="25"/>
        </w:rPr>
      </w:pPr>
    </w:p>
    <w:p>
      <w:pPr>
        <w:pStyle w:val="BodyText"/>
        <w:spacing w:before="89"/>
        <w:ind w:left="704" w:right="925"/>
        <w:jc w:val="center"/>
      </w:pPr>
      <w:r>
        <w:rPr/>
        <w:t>Рисунок 2.9 – Підсилювачі сигналів зворотних зв’язків</w:t>
      </w:r>
    </w:p>
    <w:p>
      <w:pPr>
        <w:pStyle w:val="BodyText"/>
        <w:spacing w:before="10"/>
        <w:rPr>
          <w:sz w:val="41"/>
        </w:rPr>
      </w:pPr>
    </w:p>
    <w:p>
      <w:pPr>
        <w:pStyle w:val="BodyText"/>
        <w:spacing w:line="360" w:lineRule="auto"/>
        <w:ind w:left="242" w:right="464" w:firstLine="707"/>
        <w:jc w:val="both"/>
      </w:pPr>
      <w:r>
        <w:rPr/>
        <w:t>Блоки гальванічної розв’язки активного випрямляча і автономного інвертора напруги надано на рис. 2.10, що реалізовані на мікросхемах DD6 і DD9 відповідно. Діоди VD27…VD32 сумісно з конденсаторами С69...С77 формують живлення для внутрішніх вихідних каскадів драйверів для верхніх ключів інверторів. Резистори R91, R94 і R92, R95 задають порогове значення максимального струму для внутрішніх компараторів драйверів захисту транзисторів інверторів. Резистори R78, R82 і R80, R83 задають коефіцієнт підсилення внутрішніх операційних підсилювачів драйверів.</w:t>
      </w:r>
    </w:p>
    <w:p>
      <w:pPr>
        <w:spacing w:after="0" w:line="360" w:lineRule="auto"/>
        <w:jc w:val="both"/>
        <w:sectPr>
          <w:pgSz w:w="11910" w:h="16840"/>
          <w:pgMar w:header="712" w:footer="0" w:top="1180" w:bottom="280" w:left="1460" w:right="380"/>
        </w:sectPr>
      </w:pPr>
    </w:p>
    <w:p>
      <w:pPr>
        <w:pStyle w:val="BodyText"/>
        <w:rPr>
          <w:sz w:val="20"/>
        </w:rPr>
      </w:pPr>
    </w:p>
    <w:p>
      <w:pPr>
        <w:pStyle w:val="BodyText"/>
        <w:spacing w:before="4"/>
        <w:rPr>
          <w:sz w:val="22"/>
        </w:rPr>
      </w:pPr>
    </w:p>
    <w:p>
      <w:pPr>
        <w:tabs>
          <w:tab w:pos="5274" w:val="left" w:leader="none"/>
        </w:tabs>
        <w:spacing w:before="0"/>
        <w:ind w:left="2013" w:right="0" w:firstLine="0"/>
        <w:jc w:val="left"/>
        <w:rPr>
          <w:sz w:val="17"/>
        </w:rPr>
      </w:pPr>
      <w:r>
        <w:rPr/>
        <w:pict>
          <v:group style="position:absolute;margin-left:171.279587pt;margin-top:10.414122pt;width:338.5pt;height:183.65pt;mso-position-horizontal-relative:page;mso-position-vertical-relative:paragraph;z-index:-257614848" coordorigin="3426,208" coordsize="6770,3673">
            <v:line style="position:absolute" from="4285,3801" to="4699,3800" stroked="true" strokeweight=".139312pt" strokecolor="#000000">
              <v:stroke dashstyle="solid"/>
            </v:line>
            <v:shape style="position:absolute;left:4407;top:3016;width:170;height:636" type="#_x0000_t75" stroked="false">
              <v:imagedata r:id="rId249" o:title=""/>
            </v:shape>
            <v:shape style="position:absolute;left:979;top:9645;width:4903;height:1296" coordorigin="979,9645" coordsize="4903,1296" path="m4491,3056l4491,2808m4491,2808l5010,2808m5010,2610l3507,2611m3818,2966l3817,2611m5010,3007l4906,3007m4906,3007l4906,3642m4491,3602l4491,3800m5010,3800l5010,3205m5217,3800l5010,3800m4699,3801l5010,3800m4512,2965l4511,2959,4508,2954,4504,2950,4498,2947,4491,2946,4485,2947,4479,2950,4475,2954,4472,2959,4471,2965,4472,2972,4475,2977,4479,2982,4485,2984,4491,2985,4498,2984,4504,2982,4508,2977,4511,2972,4512,2965xm3838,2611l3837,2604,3834,2599,3829,2595,3824,2592,3817,2590,3811,2592,3805,2595,3801,2599,3798,2604,3797,2611,3798,2617,3801,2622,3805,2627,3811,2630,3817,2630,3824,2630,3829,2627,3834,2622,3837,2616,3838,2611xm5031,3800l5030,3794,5027,3788,5023,3784,5016,3782,5010,3780,5004,3782,4998,3784,4994,3788,4991,3794,4990,3800,4991,3806,4994,3812,4998,3816,5004,3819,5010,3820,5016,3819,5023,3816,5027,3812,5030,3806,5031,3800xm4513,3801l4511,3794,4508,3788,4504,3784,4498,3782,4491,3780,4485,3782,4479,3784,4475,3788,4472,3794,4471,3801,4472,3806,4475,3812,4479,3817,4485,3819,4491,3820,4498,3819,4504,3817,4508,3812,4511,3806,4513,3801xm3551,2610l3427,2610,3551,2590,3551,2630,3427,2610m6067,3879l6482,3879,6482,3720,6067,3720,6067,3879xm6067,3800l5944,3800m6482,3800l6607,3800m6317,3760l6234,3839m6773,3800l6607,3800m5777,3800l5944,3800m5301,3879l5716,3879,5716,3720,5301,3720,5301,3879xm5716,3800l5840,3800m5301,3800l5176,3800m5508,3562l5508,3721m5508,3641l5425,3641m5425,3641l4906,3642m3942,3046l4357,3046,4357,2888,3942,2888,3942,3046xm3942,2967l3817,2967m4357,2967l4481,2967m4149,2729l4149,2888m4149,2809l4232,2809m6669,2610l7550,2609m6669,2808l8535,2807m6669,3006l8535,3006m6772,3205l8535,3204m6669,3205l6772,3205m6794,3205l6792,3199,6789,3193,6785,3189,6779,3186,6772,3185,6766,3186,6761,3189,6756,3193,6753,3199,6752,3205,6753,3211,6756,3216,6761,3220,6766,3223,6772,3224,6779,3223,6785,3220,6789,3216,6792,3211,6794,3205xm6773,3800l6772,3205m4232,2809l4491,2808m4512,2808l4511,2803,4508,2797,4504,2793,4498,2790,4491,2789,4485,2790,4479,2793,4475,2797,4472,2803,4471,2808,4472,2814,4475,2820,4479,2825,4485,2828,4491,2829,4498,2828,4504,2825,4508,2820,4511,2814,4512,2808xe" filled="false" stroked="true" strokeweight=".142587pt" strokecolor="#000000">
              <v:path arrowok="t"/>
              <v:stroke dashstyle="solid"/>
            </v:shape>
            <v:line style="position:absolute" from="6979,823" to="6979,826" stroked="true" strokeweight=".052094pt" strokecolor="#000000">
              <v:stroke dashstyle="solid"/>
            </v:line>
            <v:shape style="position:absolute;left:4090;top:7831;width:458;height:239" coordorigin="4090,7831" coordsize="458,239" path="m6668,825l6979,825m6813,884l7145,884m6813,943l7145,943m6979,943l6980,1023m6979,884l6979,785e" filled="false" stroked="true" strokeweight=".142587pt" strokecolor="#000000">
              <v:path arrowok="t"/>
              <v:stroke dashstyle="solid"/>
            </v:shape>
            <v:line style="position:absolute" from="7395,1220" to="7395,1223" stroked="true" strokeweight=".020837pt" strokecolor="#000000">
              <v:stroke dashstyle="solid"/>
            </v:line>
            <v:shape style="position:absolute;left:1183;top:7253;width:4698;height:1615" coordorigin="1184,7253" coordsize="4698,1615" path="m7228,1281l7560,1281m7228,1341l7560,1340m6668,1420l7395,1419m7395,1340l7395,1419m7395,1281l7395,1182m6668,1618l7809,1618m7643,1677l7975,1677m7643,1737l7975,1736m6668,1816l8534,1816m7809,1737l7809,1816m7809,1677l7809,1578m5009,825l5009,231m3765,231l7808,229m7808,229l7809,1618m7395,1182l7394,229m6979,785l6979,230m6979,825l6979,428m7062,666l6896,666m7062,507l6896,507m6979,666l7062,507m6979,666l6896,507m7394,824l7394,428m7477,666l7311,666m7477,507l7311,507m7394,666l7477,507m7394,666l7311,507m7808,824l7808,428m7892,666l7726,666m7892,507l7726,507m7808,666l7892,507m7808,666l7726,507m7000,230l6999,224,6996,218,6991,213,6985,211,6979,210,6972,211,6967,213,6962,218,6959,224,6959,230,6959,235,6962,241,6967,246,6972,248,6979,250,6985,248,6991,246,6996,241,6999,235,7000,230xm7414,229l7413,224,7411,218,7406,213,7400,211,7394,210,7387,211,7382,213,7377,218,7374,224,7373,229,7374,235,7377,241,7382,246,7387,248,7394,250,7400,248,7406,246,7411,241,7413,235,7414,229xm7000,825l6999,819,6996,813,6991,809,6985,806,6979,805,6973,806,6967,809,6962,813,6960,819,6959,825,6960,831,6962,836,6967,840,6973,843,6979,844,6985,843,6991,840,6996,836,6999,831,7000,825xm7415,1222l7413,1215,7411,1209,7406,1205,7400,1203,7395,1201,7388,1203,7382,1205,7377,1209,7374,1215,7373,1222,7374,1227,7377,1233,7382,1237,7388,1240,7395,1241,7400,1240,7406,1237,7411,1233,7413,1227,7415,1222xm7830,1618l7828,1611,7826,1607,7821,1602,7815,1599,7809,1598,7802,1599,7797,1602,7792,1607,7789,1611,7788,1618,7789,1624,7792,1629,7797,1634,7802,1637,7809,1638,7815,1637,7821,1634,7826,1629,7828,1624,7830,1618xm3765,231l3640,231,3765,211,3765,251,3640,231m5030,231l5028,224,5026,218,5021,214,5015,211,5009,210,5003,211,4997,214,4992,218,4990,224,4988,231,4990,236,4992,242,4997,247,5003,249,5009,250,5015,249,5021,247,5026,242,5028,236,5030,231xm4428,528l4760,528m4428,587l4760,587m4595,587l4595,666m4595,528l4595,428m3910,528l4242,528m3910,588l4242,587m4076,587l4076,666m4076,528l4076,429m4138,488l4138,449m4158,468l4118,468m4076,429l4076,231m4595,428l4595,231m4595,587l4595,726m4595,726l4076,726e" filled="false" stroked="true" strokeweight=".142587pt" strokecolor="#000000">
              <v:path arrowok="t"/>
              <v:stroke dashstyle="solid"/>
            </v:shape>
            <v:shape style="position:absolute;left:3906;top:626;width:333;height:181" type="#_x0000_t75" stroked="false">
              <v:imagedata r:id="rId250" o:title=""/>
            </v:shape>
            <v:shape style="position:absolute;left:1582;top:7253;width:3623;height:1634" coordorigin="1582,7254" coordsize="3623,1634" path="m4615,231l4614,224,4611,219,4606,214,4600,211,4595,210,4588,211,4582,214,4577,219,4575,224,4573,231,4575,237,4577,242,4582,247,4588,250,4595,250,4600,250,4606,247,4611,242,4614,236,4615,231xm4096,231l4095,224,4092,219,4088,214,4082,211,4076,211,4070,211,4063,214,4059,219,4056,224,4055,231,4056,237,4059,242,4063,247,4070,250,4076,251,4082,250,4088,247,4092,242,4095,237,4096,231xm7830,1816l7829,1810,7826,1804,7821,1800,7815,1797,7809,1796,7802,1797,7797,1800,7792,1804,7789,1810,7788,1816,7789,1822,7792,1828,7797,1832,7802,1835,7809,1836,7815,1835,7821,1832,7826,1828,7829,1822,7830,1816xm7395,1222l6668,1222e" filled="false" stroked="true" strokeweight=".142587pt" strokecolor="#000000">
              <v:path arrowok="t"/>
              <v:stroke dashstyle="solid"/>
            </v:shape>
            <v:line style="position:absolute" from="6669,1021" to="6669,1024" stroked="true" strokeweight=".041675pt" strokecolor="#000000">
              <v:stroke dashstyle="solid"/>
            </v:line>
            <v:shape style="position:absolute;left:4090;top:8050;width:717;height:439" coordorigin="4090,8050" coordsize="717,439" path="m6668,1023l6980,1023m7415,1419l7413,1414,7411,1408,7406,1403,7400,1401,7395,1400,7388,1401,7382,1403,7377,1408,7374,1414,7373,1419,7374,1426,7377,1431,7382,1436,7388,1438,7395,1439,7400,1438,7406,1436,7411,1431,7413,1426,7415,1419xm7000,1023l6999,1017,6996,1011,6991,1007,6985,1004,6980,1003,6973,1004,6967,1007,6962,1011,6960,1017,6959,1023,6960,1029,6962,1035,6967,1039,6973,1042,6980,1043,6985,1042,6991,1039,6996,1034,6999,1029,7000,1023xe" filled="false" stroked="true" strokeweight=".142587pt" strokecolor="#000000">
              <v:path arrowok="t"/>
              <v:stroke dashstyle="solid"/>
            </v:shape>
            <v:shape style="position:absolute;left:7873;top:1516;width:264;height:122" type="#_x0000_t75" stroked="false">
              <v:imagedata r:id="rId251" o:title=""/>
            </v:shape>
            <v:shape style="position:absolute;left:1640;top:7771;width:5834;height:3170" coordorigin="1640,7772" coordsize="5834,3170" path="m5216,726l6461,726,6462,3304,5217,3304,5216,726xm5631,726l5632,3304m6046,726l6047,3304m5216,825l5009,825m5217,1023l5009,1023m5217,1222l5009,1222m5217,1420l5009,1421m5217,1618l5009,1618m5217,1817l5009,1817m5217,2015l5010,2015m5217,2610l5010,2610m5217,2808l5010,2808m5217,3007l5010,3007m5217,3205l5010,3205m6668,825l6461,825m6668,1023l6461,1023m6668,1222l6461,1222m6668,1420l6461,1420m6668,1618l6461,1618m6668,1816l6461,1816m6668,2015l8535,2014m6668,2015l6461,2015m6668,2213l7031,2213m6668,2213l6461,2213m6669,2411l8535,2411m6669,2411l6461,2411m6669,2610l6461,2610m6669,2808l6461,2808m6669,3006l6461,3006m6669,3205l6462,3205m5217,2511l5632,2511m6046,1519l6461,1519m6047,3106l6461,3105m6046,1916l6461,1915m6046,726l6461,726m5217,3106l5632,3106m6046,1122l6461,1122m5217,2114l5632,2114m5216,924l5631,924m8534,1122l8535,3303m10194,1121l10194,3302m8949,1122l8950,3303m8534,1320l10194,1320m8534,1518l10194,1518m8534,1717l10194,1716m8535,1915l10194,1915m8535,2114l10194,2113m8535,2312l10194,2311m8535,2510l10194,2510m8535,2708l10194,2708m8535,2907l10194,2906m8535,3105l10194,3104m8535,3303l10194,3302m8534,1122l10194,1121m6980,1023l8327,1023m6980,2213l8535,2212m7395,1419l8171,1419m7395,2609l8535,2609m8171,1419l8172,1618m8172,1618l8534,1617m8327,1023l8327,1419m8327,1419l8534,1419m4285,3801l4285,3880m4448,3880l4116,3880m4794,981l4723,1015,4687,1049,4652,1117,4652,1185,4687,1253,4723,1288,4758,1355,4758,1424,4687,1491,4616,1525,4687,1559,4758,1627,4758,1695,4722,1763,4686,1797,4651,1865,4651,1933,4686,2001,4722,2035,4792,2070e" filled="false" stroked="true" strokeweight=".142587pt" strokecolor="#000000">
              <v:path arrowok="t"/>
              <v:stroke dashstyle="solid"/>
            </v:shape>
            <v:rect style="position:absolute;left:4599;top:945;width:222;height:1296" filled="true" fillcolor="#ffffff" stroked="false">
              <v:fill type="solid"/>
            </v:rect>
            <w10:wrap type="none"/>
          </v:group>
        </w:pict>
      </w:r>
      <w:r>
        <w:rPr>
          <w:w w:val="110"/>
          <w:sz w:val="17"/>
        </w:rPr>
        <w:t>+5В</w:t>
        <w:tab/>
      </w:r>
      <w:r>
        <w:rPr>
          <w:w w:val="110"/>
          <w:position w:val="1"/>
          <w:sz w:val="17"/>
        </w:rPr>
        <w:t>VD27VD29</w:t>
      </w:r>
    </w:p>
    <w:p>
      <w:pPr>
        <w:spacing w:line="193" w:lineRule="exact" w:before="60"/>
        <w:ind w:left="2701" w:right="0" w:firstLine="0"/>
        <w:jc w:val="left"/>
        <w:rPr>
          <w:sz w:val="17"/>
        </w:rPr>
      </w:pPr>
      <w:r>
        <w:rPr>
          <w:w w:val="110"/>
          <w:sz w:val="17"/>
        </w:rPr>
        <w:t>С61 С65</w:t>
      </w:r>
    </w:p>
    <w:p>
      <w:pPr>
        <w:spacing w:after="0" w:line="193" w:lineRule="exact"/>
        <w:jc w:val="left"/>
        <w:rPr>
          <w:sz w:val="17"/>
        </w:rPr>
        <w:sectPr>
          <w:pgSz w:w="11910" w:h="16840"/>
          <w:pgMar w:header="712" w:footer="0" w:top="1180" w:bottom="280" w:left="1460" w:right="380"/>
        </w:sectPr>
      </w:pPr>
    </w:p>
    <w:p>
      <w:pPr>
        <w:pStyle w:val="BodyText"/>
        <w:rPr>
          <w:sz w:val="16"/>
        </w:rPr>
      </w:pPr>
    </w:p>
    <w:p>
      <w:pPr>
        <w:spacing w:line="295" w:lineRule="auto" w:before="93"/>
        <w:ind w:left="3774" w:right="-4" w:firstLine="55"/>
        <w:jc w:val="left"/>
        <w:rPr>
          <w:sz w:val="14"/>
        </w:rPr>
      </w:pPr>
      <w:r>
        <w:rPr>
          <w:w w:val="110"/>
          <w:sz w:val="14"/>
        </w:rPr>
        <w:t>Vcc </w:t>
      </w:r>
      <w:r>
        <w:rPr>
          <w:w w:val="105"/>
          <w:sz w:val="14"/>
        </w:rPr>
        <w:t>HIN1 HIN2</w:t>
      </w:r>
    </w:p>
    <w:p>
      <w:pPr>
        <w:spacing w:before="21"/>
        <w:ind w:left="29" w:right="0" w:firstLine="0"/>
        <w:jc w:val="left"/>
        <w:rPr>
          <w:sz w:val="17"/>
        </w:rPr>
      </w:pPr>
      <w:r>
        <w:rPr/>
        <w:br w:type="column"/>
      </w:r>
      <w:r>
        <w:rPr>
          <w:w w:val="105"/>
          <w:sz w:val="17"/>
        </w:rPr>
        <w:t>DD6</w:t>
      </w:r>
    </w:p>
    <w:p>
      <w:pPr>
        <w:spacing w:before="89"/>
        <w:ind w:left="34" w:right="0" w:firstLine="0"/>
        <w:jc w:val="left"/>
        <w:rPr>
          <w:sz w:val="14"/>
        </w:rPr>
      </w:pPr>
      <w:r>
        <w:rPr>
          <w:spacing w:val="6"/>
          <w:w w:val="110"/>
          <w:sz w:val="14"/>
        </w:rPr>
        <w:t>DRV</w:t>
      </w:r>
    </w:p>
    <w:p>
      <w:pPr>
        <w:pStyle w:val="BodyText"/>
        <w:rPr>
          <w:sz w:val="16"/>
        </w:rPr>
      </w:pPr>
      <w:r>
        <w:rPr/>
        <w:br w:type="column"/>
      </w:r>
      <w:r>
        <w:rPr>
          <w:sz w:val="16"/>
        </w:rPr>
      </w:r>
    </w:p>
    <w:p>
      <w:pPr>
        <w:spacing w:line="273" w:lineRule="auto" w:before="95"/>
        <w:ind w:left="84" w:right="0" w:hanging="4"/>
        <w:jc w:val="both"/>
        <w:rPr>
          <w:sz w:val="8"/>
        </w:rPr>
      </w:pPr>
      <w:r>
        <w:rPr>
          <w:w w:val="115"/>
          <w:sz w:val="14"/>
        </w:rPr>
        <w:t>V</w:t>
      </w:r>
      <w:r>
        <w:rPr>
          <w:w w:val="115"/>
          <w:sz w:val="8"/>
        </w:rPr>
        <w:t>B1 </w:t>
      </w:r>
      <w:r>
        <w:rPr>
          <w:w w:val="115"/>
          <w:sz w:val="14"/>
        </w:rPr>
        <w:t>V</w:t>
      </w:r>
      <w:r>
        <w:rPr>
          <w:w w:val="115"/>
          <w:sz w:val="8"/>
        </w:rPr>
        <w:t>S1 </w:t>
      </w:r>
      <w:r>
        <w:rPr>
          <w:w w:val="110"/>
          <w:sz w:val="14"/>
        </w:rPr>
        <w:t>V</w:t>
      </w:r>
      <w:r>
        <w:rPr>
          <w:w w:val="110"/>
          <w:sz w:val="8"/>
        </w:rPr>
        <w:t>B2</w:t>
      </w:r>
    </w:p>
    <w:p>
      <w:pPr>
        <w:pStyle w:val="BodyText"/>
        <w:rPr>
          <w:sz w:val="19"/>
        </w:rPr>
      </w:pPr>
      <w:r>
        <w:rPr/>
        <w:br w:type="column"/>
      </w:r>
      <w:r>
        <w:rPr>
          <w:sz w:val="19"/>
        </w:rPr>
      </w:r>
    </w:p>
    <w:p>
      <w:pPr>
        <w:spacing w:before="0"/>
        <w:ind w:left="0" w:right="0" w:firstLine="0"/>
        <w:jc w:val="right"/>
        <w:rPr>
          <w:sz w:val="17"/>
        </w:rPr>
      </w:pPr>
      <w:r>
        <w:rPr>
          <w:w w:val="105"/>
          <w:sz w:val="17"/>
        </w:rPr>
        <w:t>С69</w:t>
      </w:r>
    </w:p>
    <w:p>
      <w:pPr>
        <w:pStyle w:val="BodyText"/>
        <w:rPr>
          <w:sz w:val="18"/>
        </w:rPr>
      </w:pPr>
      <w:r>
        <w:rPr/>
        <w:br w:type="column"/>
      </w:r>
      <w:r>
        <w:rPr>
          <w:sz w:val="18"/>
        </w:rPr>
      </w:r>
    </w:p>
    <w:p>
      <w:pPr>
        <w:pStyle w:val="BodyText"/>
        <w:rPr>
          <w:sz w:val="18"/>
        </w:rPr>
      </w:pPr>
    </w:p>
    <w:p>
      <w:pPr>
        <w:pStyle w:val="BodyText"/>
        <w:spacing w:before="7"/>
        <w:rPr>
          <w:sz w:val="17"/>
        </w:rPr>
      </w:pPr>
    </w:p>
    <w:p>
      <w:pPr>
        <w:spacing w:before="0"/>
        <w:ind w:left="79" w:right="0" w:firstLine="0"/>
        <w:jc w:val="left"/>
        <w:rPr>
          <w:sz w:val="17"/>
        </w:rPr>
      </w:pPr>
      <w:r>
        <w:rPr>
          <w:w w:val="105"/>
          <w:sz w:val="17"/>
        </w:rPr>
        <w:t>С73</w:t>
      </w:r>
    </w:p>
    <w:p>
      <w:pPr>
        <w:spacing w:line="193" w:lineRule="exact" w:before="0"/>
        <w:ind w:left="129" w:right="0" w:firstLine="0"/>
        <w:jc w:val="left"/>
        <w:rPr>
          <w:sz w:val="17"/>
        </w:rPr>
      </w:pPr>
      <w:r>
        <w:rPr/>
        <w:br w:type="column"/>
      </w:r>
      <w:r>
        <w:rPr>
          <w:w w:val="105"/>
          <w:sz w:val="17"/>
        </w:rPr>
        <w:t>VD31</w:t>
      </w:r>
    </w:p>
    <w:p>
      <w:pPr>
        <w:pStyle w:val="BodyText"/>
        <w:rPr>
          <w:sz w:val="18"/>
        </w:rPr>
      </w:pPr>
      <w:r>
        <w:rPr/>
        <w:br w:type="column"/>
      </w:r>
      <w:r>
        <w:rPr>
          <w:sz w:val="18"/>
        </w:rPr>
      </w:r>
    </w:p>
    <w:p>
      <w:pPr>
        <w:pStyle w:val="BodyText"/>
        <w:spacing w:before="4"/>
        <w:rPr>
          <w:sz w:val="14"/>
        </w:rPr>
      </w:pPr>
    </w:p>
    <w:p>
      <w:pPr>
        <w:spacing w:before="0"/>
        <w:ind w:left="711" w:right="0" w:firstLine="0"/>
        <w:jc w:val="left"/>
        <w:rPr>
          <w:sz w:val="17"/>
        </w:rPr>
      </w:pPr>
      <w:r>
        <w:rPr>
          <w:w w:val="110"/>
          <w:sz w:val="17"/>
        </w:rPr>
        <w:t>ХS6</w:t>
      </w:r>
    </w:p>
    <w:p>
      <w:pPr>
        <w:tabs>
          <w:tab w:pos="965" w:val="left" w:leader="none"/>
        </w:tabs>
        <w:spacing w:line="205" w:lineRule="exact" w:before="70"/>
        <w:ind w:left="106" w:right="0" w:firstLine="0"/>
        <w:jc w:val="left"/>
        <w:rPr>
          <w:sz w:val="17"/>
        </w:rPr>
      </w:pPr>
      <w:r>
        <w:rPr>
          <w:w w:val="110"/>
          <w:sz w:val="17"/>
        </w:rPr>
        <w:t>Конт</w:t>
        <w:tab/>
      </w:r>
      <w:r>
        <w:rPr>
          <w:w w:val="110"/>
          <w:position w:val="1"/>
          <w:sz w:val="17"/>
        </w:rPr>
        <w:t>Коло</w:t>
      </w:r>
    </w:p>
    <w:p>
      <w:pPr>
        <w:spacing w:after="0" w:line="205" w:lineRule="exact"/>
        <w:jc w:val="left"/>
        <w:rPr>
          <w:sz w:val="17"/>
        </w:rPr>
        <w:sectPr>
          <w:type w:val="continuous"/>
          <w:pgSz w:w="11910" w:h="16840"/>
          <w:pgMar w:top="1200" w:bottom="280" w:left="1460" w:right="380"/>
          <w:cols w:num="7" w:equalWidth="0">
            <w:col w:w="4125" w:space="40"/>
            <w:col w:w="388" w:space="39"/>
            <w:col w:w="311" w:space="40"/>
            <w:col w:w="937" w:space="39"/>
            <w:col w:w="386" w:space="40"/>
            <w:col w:w="579" w:space="39"/>
            <w:col w:w="3107"/>
          </w:cols>
        </w:sectPr>
      </w:pPr>
    </w:p>
    <w:p>
      <w:pPr>
        <w:spacing w:line="178" w:lineRule="exact" w:before="0"/>
        <w:ind w:left="1424" w:right="0" w:firstLine="0"/>
        <w:jc w:val="left"/>
        <w:rPr>
          <w:sz w:val="17"/>
        </w:rPr>
      </w:pPr>
      <w:r>
        <w:rPr>
          <w:w w:val="110"/>
          <w:sz w:val="17"/>
        </w:rPr>
        <w:t>До виводів</w:t>
      </w:r>
      <w:r>
        <w:rPr>
          <w:spacing w:val="-23"/>
          <w:w w:val="110"/>
          <w:sz w:val="17"/>
        </w:rPr>
        <w:t> </w:t>
      </w:r>
      <w:r>
        <w:rPr>
          <w:spacing w:val="-3"/>
          <w:w w:val="110"/>
          <w:sz w:val="17"/>
        </w:rPr>
        <w:t>PС0...PС5</w:t>
      </w:r>
    </w:p>
    <w:p>
      <w:pPr>
        <w:spacing w:before="6"/>
        <w:ind w:left="1360" w:right="0" w:firstLine="0"/>
        <w:jc w:val="left"/>
        <w:rPr>
          <w:sz w:val="17"/>
        </w:rPr>
      </w:pPr>
      <w:r>
        <w:rPr>
          <w:w w:val="105"/>
          <w:sz w:val="17"/>
        </w:rPr>
        <w:t>мікроконтролера  DD4</w:t>
      </w:r>
    </w:p>
    <w:p>
      <w:pPr>
        <w:pStyle w:val="BodyText"/>
        <w:rPr>
          <w:sz w:val="20"/>
        </w:rPr>
      </w:pPr>
    </w:p>
    <w:p>
      <w:pPr>
        <w:pStyle w:val="BodyText"/>
        <w:rPr>
          <w:sz w:val="20"/>
        </w:rPr>
      </w:pPr>
    </w:p>
    <w:p>
      <w:pPr>
        <w:pStyle w:val="BodyText"/>
        <w:spacing w:before="8"/>
        <w:rPr>
          <w:sz w:val="19"/>
        </w:rPr>
      </w:pPr>
    </w:p>
    <w:p>
      <w:pPr>
        <w:spacing w:before="1"/>
        <w:ind w:left="834" w:right="79" w:firstLine="0"/>
        <w:jc w:val="center"/>
        <w:rPr>
          <w:sz w:val="17"/>
        </w:rPr>
      </w:pPr>
      <w:r>
        <w:rPr>
          <w:w w:val="107"/>
          <w:sz w:val="17"/>
        </w:rPr>
        <w:t>I</w:t>
      </w:r>
      <w:r>
        <w:rPr>
          <w:spacing w:val="-1"/>
          <w:w w:val="114"/>
          <w:sz w:val="8"/>
        </w:rPr>
        <w:t>З</w:t>
      </w:r>
      <w:r>
        <w:rPr>
          <w:w w:val="114"/>
          <w:sz w:val="8"/>
        </w:rPr>
        <w:t>З</w:t>
      </w:r>
      <w:r>
        <w:rPr>
          <w:w w:val="107"/>
          <w:sz w:val="17"/>
        </w:rPr>
        <w:t>1</w:t>
      </w:r>
    </w:p>
    <w:p>
      <w:pPr>
        <w:spacing w:before="1"/>
        <w:ind w:left="2669" w:right="79" w:firstLine="0"/>
        <w:jc w:val="center"/>
        <w:rPr>
          <w:sz w:val="17"/>
        </w:rPr>
      </w:pPr>
      <w:r>
        <w:rPr>
          <w:w w:val="110"/>
          <w:sz w:val="17"/>
        </w:rPr>
        <w:t>R78</w:t>
      </w:r>
    </w:p>
    <w:p>
      <w:pPr>
        <w:pStyle w:val="BodyText"/>
        <w:rPr>
          <w:sz w:val="18"/>
        </w:rPr>
      </w:pPr>
      <w:r>
        <w:rPr/>
        <w:br w:type="column"/>
      </w:r>
      <w:r>
        <w:rPr>
          <w:sz w:val="18"/>
        </w:rPr>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4"/>
        <w:rPr>
          <w:sz w:val="18"/>
        </w:rPr>
      </w:pPr>
    </w:p>
    <w:p>
      <w:pPr>
        <w:spacing w:before="0"/>
        <w:ind w:left="-18" w:right="0" w:firstLine="0"/>
        <w:jc w:val="left"/>
        <w:rPr>
          <w:sz w:val="17"/>
        </w:rPr>
      </w:pPr>
      <w:r>
        <w:rPr>
          <w:spacing w:val="-8"/>
          <w:w w:val="105"/>
          <w:sz w:val="17"/>
        </w:rPr>
        <w:t>R82</w:t>
      </w:r>
    </w:p>
    <w:p>
      <w:pPr>
        <w:spacing w:line="285" w:lineRule="auto" w:before="4"/>
        <w:ind w:left="327" w:right="108" w:hanging="1"/>
        <w:jc w:val="both"/>
        <w:rPr>
          <w:sz w:val="14"/>
        </w:rPr>
      </w:pPr>
      <w:r>
        <w:rPr/>
        <w:br w:type="column"/>
      </w:r>
      <w:r>
        <w:rPr>
          <w:w w:val="110"/>
          <w:sz w:val="14"/>
        </w:rPr>
        <w:t>HIN3</w:t>
      </w:r>
      <w:r>
        <w:rPr>
          <w:w w:val="109"/>
          <w:sz w:val="14"/>
        </w:rPr>
        <w:t> </w:t>
      </w:r>
      <w:r>
        <w:rPr>
          <w:w w:val="110"/>
          <w:sz w:val="14"/>
        </w:rPr>
        <w:t>LIN1 LIN2 LIN3</w:t>
      </w:r>
    </w:p>
    <w:p>
      <w:pPr>
        <w:pStyle w:val="BodyText"/>
        <w:rPr>
          <w:sz w:val="16"/>
        </w:rPr>
      </w:pPr>
    </w:p>
    <w:p>
      <w:pPr>
        <w:pStyle w:val="BodyText"/>
        <w:spacing w:before="4"/>
        <w:rPr>
          <w:sz w:val="20"/>
        </w:rPr>
      </w:pPr>
    </w:p>
    <w:p>
      <w:pPr>
        <w:spacing w:line="292" w:lineRule="auto" w:before="0"/>
        <w:ind w:left="329" w:right="96" w:firstLine="14"/>
        <w:jc w:val="left"/>
        <w:rPr>
          <w:sz w:val="14"/>
        </w:rPr>
      </w:pPr>
      <w:r>
        <w:rPr>
          <w:w w:val="110"/>
          <w:sz w:val="14"/>
        </w:rPr>
        <w:t>CAO CA- </w:t>
      </w:r>
      <w:r>
        <w:rPr>
          <w:spacing w:val="-6"/>
          <w:w w:val="110"/>
          <w:sz w:val="14"/>
        </w:rPr>
        <w:t>ITRIP</w:t>
      </w:r>
    </w:p>
    <w:p>
      <w:pPr>
        <w:spacing w:line="155" w:lineRule="exact" w:before="0"/>
        <w:ind w:left="376" w:right="0" w:firstLine="0"/>
        <w:jc w:val="left"/>
        <w:rPr>
          <w:sz w:val="14"/>
        </w:rPr>
      </w:pPr>
      <w:r>
        <w:rPr>
          <w:w w:val="110"/>
          <w:sz w:val="14"/>
        </w:rPr>
        <w:t>Vss</w:t>
      </w:r>
    </w:p>
    <w:p>
      <w:pPr>
        <w:spacing w:before="82"/>
        <w:ind w:left="502" w:right="0" w:firstLine="0"/>
        <w:jc w:val="left"/>
        <w:rPr>
          <w:sz w:val="17"/>
        </w:rPr>
      </w:pPr>
      <w:r>
        <w:rPr>
          <w:spacing w:val="-8"/>
          <w:w w:val="105"/>
          <w:sz w:val="17"/>
        </w:rPr>
        <w:t>R91</w:t>
      </w:r>
    </w:p>
    <w:p>
      <w:pPr>
        <w:spacing w:line="132" w:lineRule="exact" w:before="0"/>
        <w:ind w:left="424" w:right="0" w:firstLine="0"/>
        <w:jc w:val="left"/>
        <w:rPr>
          <w:sz w:val="8"/>
        </w:rPr>
      </w:pPr>
      <w:r>
        <w:rPr/>
        <w:br w:type="column"/>
      </w:r>
      <w:r>
        <w:rPr>
          <w:w w:val="115"/>
          <w:sz w:val="14"/>
        </w:rPr>
        <w:t>V</w:t>
      </w:r>
      <w:r>
        <w:rPr>
          <w:w w:val="115"/>
          <w:sz w:val="8"/>
        </w:rPr>
        <w:t>S2</w:t>
      </w:r>
    </w:p>
    <w:p>
      <w:pPr>
        <w:spacing w:line="276" w:lineRule="auto" w:before="50"/>
        <w:ind w:left="427" w:right="101" w:hanging="12"/>
        <w:jc w:val="left"/>
        <w:rPr>
          <w:sz w:val="8"/>
        </w:rPr>
      </w:pPr>
      <w:r>
        <w:rPr>
          <w:spacing w:val="-1"/>
          <w:w w:val="110"/>
          <w:sz w:val="14"/>
        </w:rPr>
        <w:t>V</w:t>
      </w:r>
      <w:r>
        <w:rPr>
          <w:spacing w:val="-1"/>
          <w:w w:val="110"/>
          <w:sz w:val="8"/>
        </w:rPr>
        <w:t>B3 </w:t>
      </w:r>
      <w:r>
        <w:rPr>
          <w:spacing w:val="-1"/>
          <w:w w:val="110"/>
          <w:sz w:val="14"/>
        </w:rPr>
        <w:t>V</w:t>
      </w:r>
      <w:r>
        <w:rPr>
          <w:spacing w:val="-1"/>
          <w:w w:val="110"/>
          <w:sz w:val="8"/>
        </w:rPr>
        <w:t>S3</w:t>
      </w:r>
    </w:p>
    <w:p>
      <w:pPr>
        <w:spacing w:line="297" w:lineRule="auto" w:before="39"/>
        <w:ind w:left="368" w:right="76" w:firstLine="4"/>
        <w:jc w:val="both"/>
        <w:rPr>
          <w:sz w:val="14"/>
        </w:rPr>
      </w:pPr>
      <w:r>
        <w:rPr>
          <w:w w:val="110"/>
          <w:sz w:val="14"/>
        </w:rPr>
        <w:t>HO1 HO2 HO3 LO1 LO2 LO3</w:t>
      </w:r>
    </w:p>
    <w:p>
      <w:pPr>
        <w:spacing w:line="140" w:lineRule="exact" w:before="0"/>
        <w:ind w:left="394" w:right="0" w:firstLine="0"/>
        <w:jc w:val="left"/>
        <w:rPr>
          <w:sz w:val="14"/>
        </w:rPr>
      </w:pPr>
      <w:r>
        <w:rPr>
          <w:spacing w:val="-7"/>
          <w:w w:val="110"/>
          <w:sz w:val="14"/>
        </w:rPr>
        <w:t>Vco</w:t>
      </w:r>
    </w:p>
    <w:p>
      <w:pPr>
        <w:pStyle w:val="BodyText"/>
        <w:spacing w:before="6"/>
        <w:rPr>
          <w:sz w:val="22"/>
        </w:rPr>
      </w:pPr>
    </w:p>
    <w:p>
      <w:pPr>
        <w:spacing w:before="0"/>
        <w:ind w:left="403" w:right="0" w:firstLine="0"/>
        <w:jc w:val="left"/>
        <w:rPr>
          <w:sz w:val="17"/>
        </w:rPr>
      </w:pPr>
      <w:r>
        <w:rPr>
          <w:w w:val="110"/>
          <w:sz w:val="17"/>
        </w:rPr>
        <w:t>R94</w:t>
      </w:r>
    </w:p>
    <w:p>
      <w:pPr>
        <w:tabs>
          <w:tab w:pos="1879" w:val="left" w:leader="none"/>
        </w:tabs>
        <w:spacing w:line="179" w:lineRule="exact" w:before="0"/>
        <w:ind w:left="1417" w:right="0" w:firstLine="0"/>
        <w:jc w:val="left"/>
        <w:rPr>
          <w:sz w:val="17"/>
        </w:rPr>
      </w:pPr>
      <w:r>
        <w:rPr/>
        <w:br w:type="column"/>
      </w:r>
      <w:r>
        <w:rPr>
          <w:w w:val="110"/>
          <w:position w:val="1"/>
          <w:sz w:val="17"/>
        </w:rPr>
        <w:t>2</w:t>
        <w:tab/>
      </w:r>
      <w:r>
        <w:rPr>
          <w:w w:val="110"/>
          <w:sz w:val="17"/>
        </w:rPr>
        <w:t>UeVTккт1</w:t>
      </w:r>
    </w:p>
    <w:p>
      <w:pPr>
        <w:tabs>
          <w:tab w:pos="1881" w:val="left" w:leader="none"/>
        </w:tabs>
        <w:spacing w:line="197" w:lineRule="exact" w:before="0"/>
        <w:ind w:left="1420" w:right="0" w:firstLine="0"/>
        <w:jc w:val="left"/>
        <w:rPr>
          <w:sz w:val="17"/>
        </w:rPr>
      </w:pPr>
      <w:r>
        <w:rPr>
          <w:w w:val="110"/>
          <w:position w:val="1"/>
          <w:sz w:val="17"/>
        </w:rPr>
        <w:t>6</w:t>
        <w:tab/>
      </w:r>
      <w:r>
        <w:rPr>
          <w:w w:val="110"/>
          <w:sz w:val="17"/>
        </w:rPr>
        <w:t>UeVTккт3</w:t>
      </w:r>
    </w:p>
    <w:p>
      <w:pPr>
        <w:tabs>
          <w:tab w:pos="1874" w:val="left" w:leader="none"/>
        </w:tabs>
        <w:spacing w:line="195" w:lineRule="exact" w:before="0"/>
        <w:ind w:left="1415" w:right="0" w:firstLine="0"/>
        <w:jc w:val="left"/>
        <w:rPr>
          <w:sz w:val="17"/>
        </w:rPr>
      </w:pPr>
      <w:r>
        <w:rPr>
          <w:w w:val="110"/>
          <w:sz w:val="17"/>
        </w:rPr>
        <w:t>9</w:t>
        <w:tab/>
      </w:r>
      <w:r>
        <w:rPr>
          <w:w w:val="110"/>
          <w:position w:val="1"/>
          <w:sz w:val="17"/>
        </w:rPr>
        <w:t>UeVTккт5</w:t>
      </w:r>
    </w:p>
    <w:p>
      <w:pPr>
        <w:tabs>
          <w:tab w:pos="1880" w:val="left" w:leader="none"/>
        </w:tabs>
        <w:spacing w:line="199" w:lineRule="exact" w:before="0"/>
        <w:ind w:left="1415" w:right="0" w:firstLine="0"/>
        <w:jc w:val="left"/>
        <w:rPr>
          <w:sz w:val="17"/>
        </w:rPr>
      </w:pPr>
      <w:r>
        <w:rPr>
          <w:w w:val="110"/>
          <w:position w:val="1"/>
          <w:sz w:val="17"/>
        </w:rPr>
        <w:t>1</w:t>
        <w:tab/>
      </w:r>
      <w:r>
        <w:rPr>
          <w:w w:val="110"/>
          <w:sz w:val="17"/>
        </w:rPr>
        <w:t>UзVTккт1</w:t>
      </w:r>
    </w:p>
    <w:p>
      <w:pPr>
        <w:tabs>
          <w:tab w:pos="1876" w:val="left" w:leader="none"/>
        </w:tabs>
        <w:spacing w:line="204" w:lineRule="exact" w:before="0"/>
        <w:ind w:left="1416" w:right="0" w:firstLine="0"/>
        <w:jc w:val="left"/>
        <w:rPr>
          <w:sz w:val="17"/>
        </w:rPr>
      </w:pPr>
      <w:r>
        <w:rPr>
          <w:w w:val="110"/>
          <w:position w:val="1"/>
          <w:sz w:val="17"/>
        </w:rPr>
        <w:t>5</w:t>
        <w:tab/>
      </w:r>
      <w:r>
        <w:rPr>
          <w:w w:val="110"/>
          <w:sz w:val="17"/>
        </w:rPr>
        <w:t>UзVTккт3</w:t>
      </w:r>
    </w:p>
    <w:p>
      <w:pPr>
        <w:tabs>
          <w:tab w:pos="1879" w:val="left" w:leader="none"/>
        </w:tabs>
        <w:spacing w:line="191" w:lineRule="exact" w:before="3"/>
        <w:ind w:left="1415" w:right="0" w:firstLine="0"/>
        <w:jc w:val="left"/>
        <w:rPr>
          <w:sz w:val="17"/>
        </w:rPr>
      </w:pPr>
      <w:r>
        <w:rPr>
          <w:w w:val="110"/>
          <w:sz w:val="17"/>
        </w:rPr>
        <w:t>8</w:t>
        <w:tab/>
        <w:t>UзVTккт5</w:t>
      </w:r>
    </w:p>
    <w:p>
      <w:pPr>
        <w:tabs>
          <w:tab w:pos="1875" w:val="left" w:leader="none"/>
        </w:tabs>
        <w:spacing w:line="200" w:lineRule="exact" w:before="0"/>
        <w:ind w:left="1421" w:right="0" w:firstLine="0"/>
        <w:jc w:val="left"/>
        <w:rPr>
          <w:sz w:val="17"/>
        </w:rPr>
      </w:pPr>
      <w:r>
        <w:rPr>
          <w:w w:val="110"/>
          <w:position w:val="1"/>
          <w:sz w:val="17"/>
        </w:rPr>
        <w:t>3</w:t>
        <w:tab/>
      </w:r>
      <w:r>
        <w:rPr>
          <w:w w:val="110"/>
          <w:sz w:val="17"/>
        </w:rPr>
        <w:t>UзVTккт2</w:t>
      </w:r>
    </w:p>
    <w:p>
      <w:pPr>
        <w:tabs>
          <w:tab w:pos="1872" w:val="left" w:leader="none"/>
        </w:tabs>
        <w:spacing w:line="195" w:lineRule="exact" w:before="0"/>
        <w:ind w:left="1415" w:right="0" w:firstLine="0"/>
        <w:jc w:val="left"/>
        <w:rPr>
          <w:sz w:val="17"/>
        </w:rPr>
      </w:pPr>
      <w:r>
        <w:rPr>
          <w:w w:val="110"/>
          <w:position w:val="1"/>
          <w:sz w:val="17"/>
        </w:rPr>
        <w:t>7</w:t>
        <w:tab/>
      </w:r>
      <w:r>
        <w:rPr>
          <w:w w:val="110"/>
          <w:sz w:val="17"/>
        </w:rPr>
        <w:t>UзVTккт4</w:t>
      </w:r>
    </w:p>
    <w:p>
      <w:pPr>
        <w:tabs>
          <w:tab w:pos="1878" w:val="left" w:leader="none"/>
        </w:tabs>
        <w:spacing w:line="197" w:lineRule="exact" w:before="0"/>
        <w:ind w:left="1360" w:right="0" w:firstLine="0"/>
        <w:jc w:val="left"/>
        <w:rPr>
          <w:sz w:val="17"/>
        </w:rPr>
      </w:pPr>
      <w:r>
        <w:rPr>
          <w:w w:val="110"/>
          <w:sz w:val="17"/>
        </w:rPr>
        <w:t>10</w:t>
        <w:tab/>
      </w:r>
      <w:r>
        <w:rPr>
          <w:w w:val="110"/>
          <w:position w:val="1"/>
          <w:sz w:val="17"/>
        </w:rPr>
        <w:t>UзVTккт6</w:t>
      </w:r>
    </w:p>
    <w:p>
      <w:pPr>
        <w:tabs>
          <w:tab w:pos="1729" w:val="left" w:leader="none"/>
        </w:tabs>
        <w:spacing w:before="4"/>
        <w:ind w:left="1413" w:right="0" w:firstLine="0"/>
        <w:jc w:val="left"/>
        <w:rPr>
          <w:sz w:val="17"/>
        </w:rPr>
      </w:pPr>
      <w:r>
        <w:rPr>
          <w:w w:val="110"/>
          <w:sz w:val="17"/>
        </w:rPr>
        <w:t>4</w:t>
        <w:tab/>
        <w:t>UeVTккт2,4,6</w:t>
      </w:r>
    </w:p>
    <w:p>
      <w:pPr>
        <w:spacing w:after="0"/>
        <w:jc w:val="left"/>
        <w:rPr>
          <w:sz w:val="17"/>
        </w:rPr>
        <w:sectPr>
          <w:type w:val="continuous"/>
          <w:pgSz w:w="11910" w:h="16840"/>
          <w:pgMar w:top="1200" w:bottom="280" w:left="1460" w:right="380"/>
          <w:cols w:num="5" w:equalWidth="0">
            <w:col w:w="3100" w:space="40"/>
            <w:col w:w="266" w:space="39"/>
            <w:col w:w="786" w:space="40"/>
            <w:col w:w="750" w:space="800"/>
            <w:col w:w="4249"/>
          </w:cols>
        </w:sectPr>
      </w:pPr>
    </w:p>
    <w:p>
      <w:pPr>
        <w:pStyle w:val="BodyText"/>
        <w:spacing w:before="7"/>
        <w:rPr>
          <w:sz w:val="29"/>
        </w:rPr>
      </w:pPr>
    </w:p>
    <w:p>
      <w:pPr>
        <w:spacing w:after="0"/>
        <w:rPr>
          <w:sz w:val="29"/>
        </w:rPr>
        <w:sectPr>
          <w:type w:val="continuous"/>
          <w:pgSz w:w="11910" w:h="16840"/>
          <w:pgMar w:top="1200" w:bottom="280" w:left="1460" w:right="380"/>
        </w:sectPr>
      </w:pPr>
    </w:p>
    <w:p>
      <w:pPr>
        <w:pStyle w:val="BodyText"/>
        <w:rPr>
          <w:sz w:val="20"/>
        </w:rPr>
      </w:pPr>
    </w:p>
    <w:p>
      <w:pPr>
        <w:spacing w:before="147"/>
        <w:ind w:left="0" w:right="0" w:firstLine="0"/>
        <w:jc w:val="right"/>
        <w:rPr>
          <w:sz w:val="17"/>
        </w:rPr>
      </w:pPr>
      <w:r>
        <w:rPr>
          <w:w w:val="110"/>
          <w:sz w:val="17"/>
        </w:rPr>
        <w:t>59 С64</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spacing w:line="295" w:lineRule="auto" w:before="108"/>
        <w:ind w:left="617" w:right="-5" w:firstLine="53"/>
        <w:jc w:val="left"/>
        <w:rPr>
          <w:sz w:val="14"/>
        </w:rPr>
      </w:pPr>
      <w:r>
        <w:rPr>
          <w:w w:val="110"/>
          <w:sz w:val="14"/>
        </w:rPr>
        <w:t>Vcc </w:t>
      </w:r>
      <w:r>
        <w:rPr>
          <w:w w:val="105"/>
          <w:sz w:val="14"/>
        </w:rPr>
        <w:t>HIN1 HIN2</w:t>
      </w:r>
    </w:p>
    <w:p>
      <w:pPr>
        <w:pStyle w:val="BodyText"/>
        <w:rPr>
          <w:sz w:val="20"/>
        </w:rPr>
      </w:pPr>
      <w:r>
        <w:rPr/>
        <w:br w:type="column"/>
      </w:r>
      <w:r>
        <w:rPr>
          <w:sz w:val="20"/>
        </w:rPr>
      </w:r>
    </w:p>
    <w:p>
      <w:pPr>
        <w:pStyle w:val="BodyText"/>
        <w:rPr>
          <w:sz w:val="20"/>
        </w:rPr>
      </w:pPr>
    </w:p>
    <w:p>
      <w:pPr>
        <w:spacing w:before="127"/>
        <w:ind w:left="27" w:right="0" w:firstLine="0"/>
        <w:jc w:val="left"/>
        <w:rPr>
          <w:sz w:val="17"/>
        </w:rPr>
      </w:pPr>
      <w:r>
        <w:rPr>
          <w:w w:val="105"/>
          <w:sz w:val="17"/>
        </w:rPr>
        <w:t>DD9</w:t>
      </w:r>
    </w:p>
    <w:p>
      <w:pPr>
        <w:spacing w:before="89"/>
        <w:ind w:left="32" w:right="0" w:firstLine="0"/>
        <w:jc w:val="left"/>
        <w:rPr>
          <w:sz w:val="14"/>
        </w:rPr>
      </w:pPr>
      <w:r>
        <w:rPr>
          <w:spacing w:val="5"/>
          <w:w w:val="110"/>
          <w:sz w:val="14"/>
        </w:rPr>
        <w:t>DRV</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spacing w:line="271" w:lineRule="auto" w:before="108"/>
        <w:ind w:left="85" w:right="0" w:hanging="4"/>
        <w:jc w:val="both"/>
        <w:rPr>
          <w:sz w:val="8"/>
        </w:rPr>
      </w:pPr>
      <w:r>
        <w:rPr>
          <w:w w:val="115"/>
          <w:sz w:val="14"/>
        </w:rPr>
        <w:t>V</w:t>
      </w:r>
      <w:r>
        <w:rPr>
          <w:w w:val="115"/>
          <w:sz w:val="8"/>
        </w:rPr>
        <w:t>B1 </w:t>
      </w:r>
      <w:r>
        <w:rPr>
          <w:w w:val="115"/>
          <w:sz w:val="14"/>
        </w:rPr>
        <w:t>V</w:t>
      </w:r>
      <w:r>
        <w:rPr>
          <w:w w:val="115"/>
          <w:sz w:val="8"/>
        </w:rPr>
        <w:t>S1 </w:t>
      </w:r>
      <w:r>
        <w:rPr>
          <w:w w:val="115"/>
          <w:sz w:val="14"/>
        </w:rPr>
        <w:t>V</w:t>
      </w:r>
      <w:r>
        <w:rPr>
          <w:w w:val="115"/>
          <w:sz w:val="8"/>
        </w:rPr>
        <w:t>B2</w:t>
      </w:r>
    </w:p>
    <w:p>
      <w:pPr>
        <w:spacing w:before="99"/>
        <w:ind w:left="287" w:right="74" w:firstLine="0"/>
        <w:jc w:val="center"/>
        <w:rPr>
          <w:sz w:val="17"/>
        </w:rPr>
      </w:pPr>
      <w:r>
        <w:rPr/>
        <w:br w:type="column"/>
      </w:r>
      <w:r>
        <w:rPr>
          <w:w w:val="110"/>
          <w:position w:val="-1"/>
          <w:sz w:val="17"/>
        </w:rPr>
        <w:t>VD28 </w:t>
      </w:r>
      <w:r>
        <w:rPr>
          <w:w w:val="110"/>
          <w:sz w:val="17"/>
        </w:rPr>
        <w:t>VD30</w:t>
      </w:r>
    </w:p>
    <w:p>
      <w:pPr>
        <w:pStyle w:val="BodyText"/>
        <w:rPr>
          <w:sz w:val="22"/>
        </w:rPr>
      </w:pPr>
    </w:p>
    <w:p>
      <w:pPr>
        <w:pStyle w:val="BodyText"/>
        <w:spacing w:before="6"/>
        <w:rPr>
          <w:sz w:val="18"/>
        </w:rPr>
      </w:pPr>
    </w:p>
    <w:p>
      <w:pPr>
        <w:spacing w:before="0"/>
        <w:ind w:left="275" w:right="74" w:firstLine="0"/>
        <w:jc w:val="center"/>
        <w:rPr>
          <w:sz w:val="17"/>
        </w:rPr>
      </w:pPr>
      <w:r>
        <w:rPr/>
        <w:pict>
          <v:group style="position:absolute;margin-left:172.169342pt;margin-top:-23.490892pt;width:338.75pt;height:181.75pt;mso-position-horizontal-relative:page;mso-position-vertical-relative:paragraph;z-index:-257615872" coordorigin="3443,-470" coordsize="6775,3635">
            <v:shape style="position:absolute;left:1326;top:9544;width:847;height:621" coordorigin="1326,9545" coordsize="847,621" path="m3789,3083l4670,3080m4378,2467l4380,2863,4545,2863,4544,2466,4378,2467xm4462,2863l4462,2982m4503,2704l4420,2625e" filled="false" stroked="true" strokeweight=".142587pt" strokecolor="#000000">
              <v:path arrowok="t"/>
              <v:stroke dashstyle="solid"/>
            </v:shape>
            <v:line style="position:absolute" from="4460,2137" to="4460,2468" stroked="true" strokeweight=".221919pt" strokecolor="#000000">
              <v:stroke dashstyle="solid"/>
            </v:line>
            <v:shape style="position:absolute;left:1097;top:8998;width:4806;height:1242" coordorigin="1097,8999" coordsize="4806,1242" path="m4459,2139l4978,2137m4978,1939l3681,1943m3786,2299l3785,1942m4979,2336l4875,2336m4875,2336l4877,2921m4462,2883l4463,3081m4981,3079l4980,2534m5147,3079l4981,3079m4670,3080l4981,3079m4481,2296l4478,2286,4471,2279,4459,2276,4449,2279,4442,2286,4439,2296,4442,2305,4449,2313,4460,2316,4471,2313,4478,2305,4481,2296xm3806,1942l3803,1933,3796,1925,3785,1923,3775,1926,3767,1933,3765,1943,3767,1953,3775,1960,3785,1963,3796,1960,3803,1953,3806,1942xm5002,3079l5000,3069,4992,3062,4981,3059,4971,3062,4964,3069,4961,3079,4964,3090,4971,3096,4981,3099,4992,3096,5000,3090,5002,3079xm4484,3081l4481,3071,4474,3063,4463,3061,4452,3064,4445,3071,4442,3081,4445,3091,4453,3098,4463,3101,4474,3098,4481,3091,4484,3081xm3675,1942l3550,1943,3675,1923,3675,1963,3550,1943m6039,3155l6454,3154,6454,2995,6039,2997,6039,3155xm6039,3076l5915,3076m6454,3074l6578,3074m6288,3035l6205,3115m6742,2528l6745,3074m6745,3074l6578,3074m6638,2528l7261,2526m5748,3076l5915,3076m6763,2528l6760,2518,6753,2511,6742,2508,6732,2511,6724,2519,6722,2528,6724,2538,6732,2546,6742,2548,6753,2546,6761,2538,6763,2528xm5687,3156l5272,3158,5272,2999,5687,2998,5687,3156xm5687,3077l5811,3076m5272,3078l5147,3079m5478,2839l5479,2998m5479,2919l5396,2919m5396,2919l4877,2921m3911,2379l4326,2377,4325,2218,3910,2220,3911,2379xm3910,2299l3786,2300m4325,2298l4450,2298m4117,2061l4118,2219m4118,2140l4201,2140m6637,1934l8555,1927m6637,2132l8555,2125m6638,2330l8556,2324m7261,2526l8557,2522m4201,2140l4459,2139m4481,2139l4478,2129,4470,2122,4459,2119,4449,2122,4442,2129,4439,2139,4442,2149,4449,2156,4459,2159,4470,2156,4478,2149,4481,2139xe" filled="false" stroked="true" strokeweight=".142587pt" strokecolor="#000000">
              <v:path arrowok="t"/>
              <v:stroke dashstyle="solid"/>
            </v:shape>
            <v:line style="position:absolute" from="6941,146" to="6941,149" stroked="true" strokeweight=".020837pt" strokecolor="#000000">
              <v:stroke dashstyle="solid"/>
            </v:line>
            <v:shape style="position:absolute;left:4053;top:7174;width:458;height:239" coordorigin="4053,7175" coordsize="458,239" path="m6630,149l6941,148m6775,207l7107,206m6775,267l7107,266m6942,267l6942,346m6941,207l6941,108e" filled="false" stroked="true" strokeweight=".142587pt" strokecolor="#000000">
              <v:path arrowok="t"/>
              <v:stroke dashstyle="solid"/>
            </v:shape>
            <v:line style="position:absolute" from="7357,542" to="7357,544" stroked="true" strokeweight=".031256pt" strokecolor="#000000">
              <v:stroke dashstyle="solid"/>
            </v:line>
            <v:shape style="position:absolute;left:996;top:6595;width:4902;height:1617" coordorigin="996,6596" coordsize="4902,1617" path="m7191,603l7523,602m7191,662l7523,661m6632,743l8135,739m7358,661l7358,741m7358,602l7357,503m6633,942l7774,938m7608,998l7939,997m7608,1058l7940,1056m6634,1140l8552,1134m7774,1057l7774,1136m7774,997l7773,899m4971,154l4969,-441m3569,-436l7768,-450m7768,-450l7774,938m7357,503l7353,-449m6941,108l6939,-447m6941,148l6940,-249m7024,-11l6857,-11m7023,-170l6857,-169m6941,-11l7023,-170m6941,-11l6857,-169m7356,146l7354,-250m7438,-13l7272,-12m7438,-172l7271,-171m7355,-12l7438,-172m7355,-12l7271,-171m7771,145l7769,-252m7853,-14l7687,-13m7853,-173l7686,-172m7770,-14l7853,-173m7770,-14l7686,-172m6960,-447l6957,-458,6949,-465,6939,-467,6929,-465,6921,-457,6918,-447,6921,-437,6929,-430,6939,-428,6949,-430,6957,-437,6960,-447xm7374,-449l7372,-459,7364,-466,7353,-468,7343,-466,7335,-459,7333,-448,7336,-439,7343,-432,7353,-429,7364,-432,7372,-439,7374,-449xm6961,148l6959,138,6951,130,6941,127,6931,130,6923,138,6920,148,6923,158,6931,165,6941,167,6951,165,6959,158,6961,148xm7378,543l7375,533,7367,526,7357,523,7347,526,7339,533,7337,543,7339,553,7347,560,7357,562,7368,560,7375,553,7378,543xm7794,938l7791,928,7784,921,7773,918,7763,921,7756,928,7752,938,7756,948,7763,956,7774,958,7784,955,7791,948,7794,938xm3569,-436l3445,-436,3569,-456,3569,-417,3445,-436m4990,-441l4987,-451,4979,-458,4969,-461,4959,-458,4951,-451,4948,-441,4951,-431,4959,-424,4969,-421,4979,-424,4987,-431,4990,-441xm4026,-141l4358,-142m4027,-81l4358,-82m4193,-82l4193,-2m4193,-141l4192,-240m3508,-139l3840,-140m3508,-79l3840,-80m3674,-80l3675,0m3674,-140l3674,-238m3736,-179l3736,-219m3756,-200l3715,-199m3674,-238l3673,-437m4192,-240l4191,-439m4193,-82l4193,57m4193,57l3675,59e" filled="false" stroked="true" strokeweight=".142587pt" strokecolor="#000000">
              <v:path arrowok="t"/>
              <v:stroke dashstyle="solid"/>
            </v:shape>
            <v:shape style="position:absolute;left:3504;top:-42;width:335;height:182" type="#_x0000_t75" stroked="false">
              <v:imagedata r:id="rId252" o:title=""/>
            </v:shape>
            <v:shape style="position:absolute;left:1195;top:6605;width:3977;height:1623" coordorigin="1195,6606" coordsize="3977,1623" path="m4212,-439l4209,-448,4201,-455,4191,-458,4181,-455,4173,-448,4171,-438,4173,-429,4181,-421,4191,-418,4202,-421,4209,-429,4212,-439xm3693,-437l3691,-446,3683,-454,3673,-457,3662,-454,3655,-446,3652,-436,3655,-427,3662,-420,3673,-417,3683,-420,3691,-427,3693,-437xm7795,1136l7792,1127,7785,1119,7774,1117,7763,1119,7756,1127,7753,1136,7756,1146,7764,1154,7774,1157,7785,1154,7792,1146,7795,1136xm7357,543l6632,545e" filled="false" stroked="true" strokeweight=".142587pt" strokecolor="#000000">
              <v:path arrowok="t"/>
              <v:stroke dashstyle="solid"/>
            </v:shape>
            <v:line style="position:absolute" from="6631,345" to="6631,348" stroked="true" strokeweight=".031256pt" strokecolor="#000000">
              <v:stroke dashstyle="solid"/>
            </v:line>
            <v:shape style="position:absolute;left:4053;top:7393;width:1593;height:438" coordorigin="4054,7394" coordsize="1593,438" path="m6631,347l8290,341m7379,741l7376,731,7369,724,7358,722,7347,724,7340,731,7337,741,7340,751,7347,758,7358,761,7369,758,7376,751,7379,741xm6962,346l6960,336,6952,328,6942,326,6931,329,6923,336,6921,346,6923,356,6931,363,6942,366,6952,363,6960,356,6962,346xe" filled="false" stroked="true" strokeweight=".142587pt" strokecolor="#000000">
              <v:path arrowok="t"/>
              <v:stroke dashstyle="solid"/>
            </v:shape>
            <v:shape style="position:absolute;left:3766;top:-369;width:100;height:122" coordorigin="3766,-368" coordsize="100,122" path="m3865,-276l3863,-278,3854,-267,3845,-259,3840,-256,3826,-254,3817,-254,3785,-305,3785,-309,3823,-362,3834,-360,3846,-354,3847,-353,3854,-343,3860,-328,3863,-328,3860,-368,3857,-368,3854,-362,3850,-360,3846,-362,3835,-366,3822,-368,3820,-368,3768,-320,3766,-306,3768,-294,3806,-248,3820,-246,3834,-248,3846,-254,3847,-254,3857,-263,3865,-276e" filled="true" fillcolor="#000000" stroked="false">
              <v:path arrowok="t"/>
              <v:fill type="solid"/>
            </v:shape>
            <v:shape style="position:absolute;left:7837;top:836;width:263;height:122" type="#_x0000_t75" stroked="false">
              <v:imagedata r:id="rId253" o:title=""/>
            </v:shape>
            <v:shape style="position:absolute;left:1164;top:7116;width:6331;height:3129" coordorigin="1165,7116" coordsize="6331,3129" path="m5178,54l6422,50,6432,2628,5187,2633,5178,54xm5592,53l5602,2631m6007,52l6017,2630m5178,154l4971,154m5179,351l4972,353m5180,550l4972,551m5180,748l4973,749m5181,946l4974,947m5182,1145l4974,1145m5183,1344l4975,1344m5185,1938l4978,1939m5186,2136l4978,2137m5186,2335l4979,2336m5187,2534l4980,2534m6630,149l6423,149m6631,347l6423,347m6632,545l6424,546m6632,743l6425,744m6633,942l6425,942m6634,1140l6426,1141m6634,1338l8553,1332m6634,1338l6427,1339m6635,1537l8553,1531m6635,1537l6428,1537m6636,1735l8554,1729m6636,1735l6428,1736m6637,1934l6429,1934m6637,2132l6430,2133m6638,2330l6431,2331m6638,2528l6431,2529m5184,1839l5599,1838m6010,845l6425,844m6016,2432l6431,2430m6011,1242l6426,1240m6007,52l6422,50m5187,2434l5601,2433m6009,448l6424,447m5183,1443l5598,1441m5179,253l5593,251m8549,440l8558,2830m10208,434l10216,2824m8964,438l8972,2828m8549,638l10209,633m8550,837l10209,831m8552,1035l10210,1029m8552,1233l10211,1228m8553,1431l10212,1426m8553,1630l10212,1624m8555,1828l10213,1823m8555,2027l10213,2021m8556,2224l10215,2219m8556,2423l10215,2418m8557,2621l10216,2616m8549,440l10208,434m8135,739l8136,937m8136,937l8550,935m8290,341l8291,738m8291,738l8550,738m3789,3083l3789,3162m3952,3162l3621,3163m3788,2736l3789,3083m3621,2439l3953,2438m3621,2499l3953,2498m3787,2498l3787,2577m3786,2438l3786,2339e" filled="false" stroked="true" strokeweight=".142587pt" strokecolor="#000000">
              <v:path arrowok="t"/>
              <v:stroke dashstyle="solid"/>
            </v:shape>
            <v:shape style="position:absolute;left:3996;top:2409;width:264;height:122" type="#_x0000_t75" stroked="false">
              <v:imagedata r:id="rId254" o:title=""/>
            </v:shape>
            <v:shape style="position:absolute;left:1303;top:7378;width:6192;height:2807" coordorigin="1304,7378" coordsize="6192,2807" path="m3786,2339l3786,2290m3787,2538l3788,2736m3810,3083l3807,3073,3799,3066,3789,3063,3779,3066,3771,3073,3769,3083,3771,3093,3779,3100,3789,3103,3800,3100,3807,3093,3810,3083xm3809,2736l3806,2726,3798,2719,3788,2717,3778,2719,3770,2726,3767,2736,3770,2746,3778,2753,3788,2755,3798,2753,3806,2746,3809,2736xm3807,2289l3804,2280,3797,2273,3786,2270,3776,2273,3769,2280,3766,2290,3769,2300,3776,2307,3786,2310,3797,2307,3804,2300,3807,2289xm8288,2731l8557,2730m8333,2730l8208,2731,8333,2711,8333,2750,8208,2731m8558,2835l10216,2829m4801,310l4729,344,4694,378,4658,446,4658,514,4693,583,4729,617,4764,685,4764,753,4693,820,4622,854,4693,888,4764,957,4764,1025,4728,1092,4693,1127,4657,1195,4657,1262,4693,1330,4728,1365,4799,1398e" filled="false" stroked="true" strokeweight=".142587pt" strokecolor="#000000">
              <v:path arrowok="t"/>
              <v:stroke dashstyle="solid"/>
            </v:shape>
            <v:rect style="position:absolute;left:4645;top:160;width:222;height:1296" filled="true" fillcolor="#ffffff" stroked="false">
              <v:fill type="solid"/>
            </v:rect>
            <w10:wrap type="none"/>
          </v:group>
        </w:pict>
      </w:r>
      <w:r>
        <w:rPr>
          <w:w w:val="110"/>
          <w:sz w:val="17"/>
        </w:rPr>
        <w:t>С70</w:t>
      </w:r>
    </w:p>
    <w:p>
      <w:pPr>
        <w:pStyle w:val="BodyText"/>
        <w:spacing w:before="6"/>
        <w:rPr>
          <w:sz w:val="17"/>
        </w:rPr>
      </w:pPr>
    </w:p>
    <w:p>
      <w:pPr>
        <w:spacing w:before="0"/>
        <w:ind w:left="0" w:right="0" w:firstLine="0"/>
        <w:jc w:val="right"/>
        <w:rPr>
          <w:sz w:val="17"/>
        </w:rPr>
      </w:pPr>
      <w:r>
        <w:rPr>
          <w:w w:val="105"/>
          <w:sz w:val="17"/>
        </w:rPr>
        <w:t>С74</w:t>
      </w:r>
    </w:p>
    <w:p>
      <w:pPr>
        <w:pStyle w:val="BodyText"/>
        <w:rPr>
          <w:sz w:val="20"/>
        </w:rPr>
      </w:pPr>
      <w:r>
        <w:rPr/>
        <w:br w:type="column"/>
      </w:r>
      <w:r>
        <w:rPr>
          <w:sz w:val="20"/>
        </w:rPr>
      </w:r>
    </w:p>
    <w:p>
      <w:pPr>
        <w:spacing w:before="178"/>
        <w:ind w:left="25" w:right="0" w:firstLine="0"/>
        <w:jc w:val="left"/>
        <w:rPr>
          <w:sz w:val="17"/>
        </w:rPr>
      </w:pPr>
      <w:r>
        <w:rPr>
          <w:w w:val="105"/>
          <w:sz w:val="17"/>
        </w:rPr>
        <w:t>VD32</w:t>
      </w:r>
    </w:p>
    <w:p>
      <w:pPr>
        <w:pStyle w:val="BodyText"/>
        <w:rPr>
          <w:sz w:val="20"/>
        </w:rPr>
      </w:pPr>
      <w:r>
        <w:rPr/>
        <w:br w:type="column"/>
      </w:r>
      <w:r>
        <w:rPr>
          <w:sz w:val="20"/>
        </w:rPr>
      </w:r>
    </w:p>
    <w:p>
      <w:pPr>
        <w:pStyle w:val="BodyText"/>
        <w:rPr>
          <w:sz w:val="20"/>
        </w:rPr>
      </w:pPr>
    </w:p>
    <w:p>
      <w:pPr>
        <w:pStyle w:val="BodyText"/>
        <w:rPr>
          <w:sz w:val="20"/>
        </w:rPr>
      </w:pPr>
    </w:p>
    <w:p>
      <w:pPr>
        <w:pStyle w:val="BodyText"/>
        <w:spacing w:before="8"/>
        <w:rPr>
          <w:sz w:val="20"/>
        </w:rPr>
      </w:pPr>
    </w:p>
    <w:p>
      <w:pPr>
        <w:spacing w:before="0"/>
        <w:ind w:left="868" w:right="0" w:firstLine="0"/>
        <w:jc w:val="left"/>
        <w:rPr>
          <w:sz w:val="17"/>
        </w:rPr>
      </w:pPr>
      <w:r>
        <w:rPr>
          <w:w w:val="110"/>
          <w:sz w:val="17"/>
        </w:rPr>
        <w:t>ХS8</w:t>
      </w:r>
    </w:p>
    <w:p>
      <w:pPr>
        <w:tabs>
          <w:tab w:pos="1118" w:val="left" w:leader="none"/>
        </w:tabs>
        <w:spacing w:before="71"/>
        <w:ind w:left="260" w:right="0" w:firstLine="0"/>
        <w:jc w:val="left"/>
        <w:rPr>
          <w:sz w:val="17"/>
        </w:rPr>
      </w:pPr>
      <w:r>
        <w:rPr>
          <w:w w:val="110"/>
          <w:sz w:val="17"/>
        </w:rPr>
        <w:t>Конт</w:t>
        <w:tab/>
      </w:r>
      <w:r>
        <w:rPr>
          <w:w w:val="110"/>
          <w:position w:val="1"/>
          <w:sz w:val="17"/>
        </w:rPr>
        <w:t>Коло</w:t>
      </w:r>
    </w:p>
    <w:p>
      <w:pPr>
        <w:spacing w:after="0"/>
        <w:jc w:val="left"/>
        <w:rPr>
          <w:sz w:val="17"/>
        </w:rPr>
        <w:sectPr>
          <w:type w:val="continuous"/>
          <w:pgSz w:w="11910" w:h="16840"/>
          <w:pgMar w:top="1200" w:bottom="280" w:left="1460" w:right="380"/>
          <w:cols w:num="7" w:equalWidth="0">
            <w:col w:w="3081" w:space="40"/>
            <w:col w:w="967" w:space="39"/>
            <w:col w:w="386" w:space="40"/>
            <w:col w:w="314" w:space="39"/>
            <w:col w:w="1362" w:space="40"/>
            <w:col w:w="476" w:space="40"/>
            <w:col w:w="3246"/>
          </w:cols>
        </w:sectPr>
      </w:pPr>
    </w:p>
    <w:p>
      <w:pPr>
        <w:spacing w:line="180" w:lineRule="exact" w:before="0"/>
        <w:ind w:left="1406" w:right="0" w:firstLine="0"/>
        <w:jc w:val="left"/>
        <w:rPr>
          <w:sz w:val="17"/>
        </w:rPr>
      </w:pPr>
      <w:r>
        <w:rPr>
          <w:w w:val="110"/>
          <w:sz w:val="17"/>
        </w:rPr>
        <w:t>До виводів</w:t>
      </w:r>
      <w:r>
        <w:rPr>
          <w:spacing w:val="-38"/>
          <w:w w:val="110"/>
          <w:sz w:val="17"/>
        </w:rPr>
        <w:t> </w:t>
      </w:r>
      <w:r>
        <w:rPr>
          <w:w w:val="110"/>
          <w:sz w:val="17"/>
        </w:rPr>
        <w:t>PD2...PD7</w:t>
      </w:r>
    </w:p>
    <w:p>
      <w:pPr>
        <w:spacing w:before="6"/>
        <w:ind w:left="1366" w:right="0" w:firstLine="0"/>
        <w:jc w:val="left"/>
        <w:rPr>
          <w:sz w:val="17"/>
        </w:rPr>
      </w:pPr>
      <w:r>
        <w:rPr>
          <w:w w:val="105"/>
          <w:sz w:val="17"/>
        </w:rPr>
        <w:t>мікроконтролера </w:t>
      </w:r>
      <w:r>
        <w:rPr>
          <w:spacing w:val="1"/>
          <w:w w:val="105"/>
          <w:sz w:val="17"/>
        </w:rPr>
        <w:t> </w:t>
      </w:r>
      <w:r>
        <w:rPr>
          <w:w w:val="105"/>
          <w:sz w:val="17"/>
        </w:rPr>
        <w:t>DD4</w:t>
      </w:r>
    </w:p>
    <w:p>
      <w:pPr>
        <w:pStyle w:val="BodyText"/>
        <w:rPr>
          <w:sz w:val="20"/>
        </w:rPr>
      </w:pPr>
    </w:p>
    <w:p>
      <w:pPr>
        <w:pStyle w:val="BodyText"/>
        <w:rPr>
          <w:sz w:val="20"/>
        </w:rPr>
      </w:pPr>
    </w:p>
    <w:p>
      <w:pPr>
        <w:pStyle w:val="BodyText"/>
        <w:spacing w:before="1"/>
        <w:rPr>
          <w:sz w:val="23"/>
        </w:rPr>
      </w:pPr>
    </w:p>
    <w:p>
      <w:pPr>
        <w:spacing w:line="160" w:lineRule="exact" w:before="0"/>
        <w:ind w:left="1067" w:right="388" w:firstLine="0"/>
        <w:jc w:val="center"/>
        <w:rPr>
          <w:sz w:val="14"/>
        </w:rPr>
      </w:pPr>
      <w:r>
        <w:rPr>
          <w:w w:val="110"/>
          <w:sz w:val="14"/>
        </w:rPr>
        <w:t>I</w:t>
      </w:r>
      <w:r>
        <w:rPr>
          <w:w w:val="110"/>
          <w:sz w:val="8"/>
        </w:rPr>
        <w:t>ЗЗ</w:t>
      </w:r>
      <w:r>
        <w:rPr>
          <w:w w:val="110"/>
          <w:sz w:val="14"/>
        </w:rPr>
        <w:t>2</w:t>
      </w:r>
    </w:p>
    <w:p>
      <w:pPr>
        <w:spacing w:line="195" w:lineRule="exact" w:before="0"/>
        <w:ind w:left="2637" w:right="388" w:firstLine="0"/>
        <w:jc w:val="center"/>
        <w:rPr>
          <w:sz w:val="17"/>
        </w:rPr>
      </w:pPr>
      <w:r>
        <w:rPr>
          <w:w w:val="110"/>
          <w:sz w:val="17"/>
        </w:rPr>
        <w:t>R80</w:t>
      </w:r>
    </w:p>
    <w:p>
      <w:pPr>
        <w:pStyle w:val="BodyText"/>
        <w:rPr>
          <w:sz w:val="20"/>
        </w:rPr>
      </w:pPr>
    </w:p>
    <w:p>
      <w:pPr>
        <w:spacing w:before="177"/>
        <w:ind w:left="0" w:right="0" w:firstLine="0"/>
        <w:jc w:val="right"/>
        <w:rPr>
          <w:sz w:val="17"/>
        </w:rPr>
      </w:pPr>
      <w:r>
        <w:rPr>
          <w:w w:val="105"/>
          <w:sz w:val="17"/>
        </w:rPr>
        <w:t>R83</w:t>
      </w:r>
    </w:p>
    <w:p>
      <w:pPr>
        <w:spacing w:line="285" w:lineRule="auto" w:before="5"/>
        <w:ind w:left="321" w:right="236" w:hanging="3"/>
        <w:jc w:val="both"/>
        <w:rPr>
          <w:sz w:val="14"/>
        </w:rPr>
      </w:pPr>
      <w:r>
        <w:rPr/>
        <w:br w:type="column"/>
      </w:r>
      <w:r>
        <w:rPr>
          <w:w w:val="110"/>
          <w:sz w:val="14"/>
        </w:rPr>
        <w:t>HIN3 LIN1 LIN2 LIN3</w:t>
      </w:r>
    </w:p>
    <w:p>
      <w:pPr>
        <w:pStyle w:val="BodyText"/>
        <w:rPr>
          <w:sz w:val="16"/>
        </w:rPr>
      </w:pPr>
    </w:p>
    <w:p>
      <w:pPr>
        <w:pStyle w:val="BodyText"/>
        <w:spacing w:before="4"/>
        <w:rPr>
          <w:sz w:val="20"/>
        </w:rPr>
      </w:pPr>
    </w:p>
    <w:p>
      <w:pPr>
        <w:spacing w:line="292" w:lineRule="auto" w:before="0"/>
        <w:ind w:left="326" w:right="219" w:firstLine="13"/>
        <w:jc w:val="both"/>
        <w:rPr>
          <w:sz w:val="14"/>
        </w:rPr>
      </w:pPr>
      <w:r>
        <w:rPr>
          <w:w w:val="110"/>
          <w:sz w:val="14"/>
        </w:rPr>
        <w:t>CAO CA- </w:t>
      </w:r>
      <w:r>
        <w:rPr>
          <w:spacing w:val="-6"/>
          <w:w w:val="110"/>
          <w:sz w:val="14"/>
        </w:rPr>
        <w:t>ITRIP</w:t>
      </w:r>
    </w:p>
    <w:p>
      <w:pPr>
        <w:spacing w:line="154" w:lineRule="exact" w:before="0"/>
        <w:ind w:left="340" w:right="295" w:firstLine="0"/>
        <w:jc w:val="center"/>
        <w:rPr>
          <w:sz w:val="14"/>
        </w:rPr>
      </w:pPr>
      <w:r>
        <w:rPr>
          <w:w w:val="110"/>
          <w:sz w:val="14"/>
        </w:rPr>
        <w:t>Vss</w:t>
      </w:r>
    </w:p>
    <w:p>
      <w:pPr>
        <w:pStyle w:val="BodyText"/>
        <w:spacing w:before="2"/>
        <w:rPr>
          <w:sz w:val="15"/>
        </w:rPr>
      </w:pPr>
    </w:p>
    <w:p>
      <w:pPr>
        <w:spacing w:before="0"/>
        <w:ind w:left="0" w:right="0" w:firstLine="0"/>
        <w:jc w:val="right"/>
        <w:rPr>
          <w:sz w:val="17"/>
        </w:rPr>
      </w:pPr>
      <w:r>
        <w:rPr>
          <w:w w:val="105"/>
          <w:sz w:val="17"/>
        </w:rPr>
        <w:t>R92</w:t>
      </w:r>
    </w:p>
    <w:p>
      <w:pPr>
        <w:spacing w:line="130" w:lineRule="exact" w:before="0"/>
        <w:ind w:left="296" w:right="0" w:firstLine="0"/>
        <w:jc w:val="left"/>
        <w:rPr>
          <w:sz w:val="8"/>
        </w:rPr>
      </w:pPr>
      <w:r>
        <w:rPr/>
        <w:br w:type="column"/>
      </w:r>
      <w:r>
        <w:rPr>
          <w:w w:val="115"/>
          <w:sz w:val="14"/>
        </w:rPr>
        <w:t>V</w:t>
      </w:r>
      <w:r>
        <w:rPr>
          <w:w w:val="115"/>
          <w:sz w:val="8"/>
        </w:rPr>
        <w:t>S2</w:t>
      </w:r>
    </w:p>
    <w:p>
      <w:pPr>
        <w:spacing w:line="276" w:lineRule="auto" w:before="50"/>
        <w:ind w:left="299" w:right="68" w:hanging="13"/>
        <w:jc w:val="left"/>
        <w:rPr>
          <w:sz w:val="8"/>
        </w:rPr>
      </w:pPr>
      <w:r>
        <w:rPr>
          <w:w w:val="110"/>
          <w:sz w:val="14"/>
        </w:rPr>
        <w:t>V</w:t>
      </w:r>
      <w:r>
        <w:rPr>
          <w:w w:val="110"/>
          <w:sz w:val="8"/>
        </w:rPr>
        <w:t>B3 </w:t>
      </w:r>
      <w:r>
        <w:rPr>
          <w:spacing w:val="-1"/>
          <w:w w:val="110"/>
          <w:sz w:val="14"/>
        </w:rPr>
        <w:t>V</w:t>
      </w:r>
      <w:r>
        <w:rPr>
          <w:spacing w:val="-1"/>
          <w:w w:val="110"/>
          <w:sz w:val="8"/>
        </w:rPr>
        <w:t>S3</w:t>
      </w:r>
    </w:p>
    <w:p>
      <w:pPr>
        <w:spacing w:line="297" w:lineRule="auto" w:before="39"/>
        <w:ind w:left="242" w:right="40" w:firstLine="4"/>
        <w:jc w:val="both"/>
        <w:rPr>
          <w:sz w:val="14"/>
        </w:rPr>
      </w:pPr>
      <w:r>
        <w:rPr>
          <w:w w:val="110"/>
          <w:sz w:val="14"/>
        </w:rPr>
        <w:t>HO1 HO2 HO3 LO1 LO2 LO3</w:t>
      </w:r>
    </w:p>
    <w:p>
      <w:pPr>
        <w:spacing w:line="139" w:lineRule="exact" w:before="0"/>
        <w:ind w:left="271" w:right="0" w:firstLine="0"/>
        <w:jc w:val="left"/>
        <w:rPr>
          <w:sz w:val="14"/>
        </w:rPr>
      </w:pPr>
      <w:r>
        <w:rPr>
          <w:spacing w:val="-7"/>
          <w:w w:val="110"/>
          <w:sz w:val="14"/>
        </w:rPr>
        <w:t>Vco</w:t>
      </w:r>
    </w:p>
    <w:p>
      <w:pPr>
        <w:pStyle w:val="BodyText"/>
        <w:spacing w:before="4"/>
        <w:rPr>
          <w:sz w:val="18"/>
        </w:rPr>
      </w:pPr>
    </w:p>
    <w:p>
      <w:pPr>
        <w:spacing w:before="0"/>
        <w:ind w:left="281" w:right="0" w:firstLine="0"/>
        <w:jc w:val="left"/>
        <w:rPr>
          <w:sz w:val="17"/>
        </w:rPr>
      </w:pPr>
      <w:r>
        <w:rPr>
          <w:w w:val="105"/>
          <w:sz w:val="17"/>
        </w:rPr>
        <w:t>R95</w:t>
      </w:r>
    </w:p>
    <w:p>
      <w:pPr>
        <w:pStyle w:val="BodyText"/>
        <w:rPr>
          <w:sz w:val="18"/>
        </w:rPr>
      </w:pPr>
      <w:r>
        <w:rPr/>
        <w:br w:type="column"/>
      </w:r>
      <w:r>
        <w:rPr>
          <w:sz w:val="18"/>
        </w:rPr>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3"/>
        <w:rPr>
          <w:sz w:val="20"/>
        </w:rPr>
      </w:pPr>
    </w:p>
    <w:p>
      <w:pPr>
        <w:spacing w:before="0"/>
        <w:ind w:left="0" w:right="0" w:firstLine="0"/>
        <w:jc w:val="right"/>
        <w:rPr>
          <w:sz w:val="8"/>
        </w:rPr>
      </w:pPr>
      <w:r>
        <w:rPr>
          <w:spacing w:val="-1"/>
          <w:w w:val="107"/>
          <w:sz w:val="17"/>
        </w:rPr>
        <w:t>U</w:t>
      </w:r>
      <w:r>
        <w:rPr>
          <w:w w:val="114"/>
          <w:sz w:val="8"/>
        </w:rPr>
        <w:t>СІН</w:t>
      </w:r>
      <w:r>
        <w:rPr>
          <w:spacing w:val="-1"/>
          <w:w w:val="114"/>
          <w:sz w:val="8"/>
        </w:rPr>
        <w:t>Х</w:t>
      </w:r>
      <w:r>
        <w:rPr>
          <w:w w:val="114"/>
          <w:sz w:val="8"/>
        </w:rPr>
        <w:t>Р</w:t>
      </w:r>
    </w:p>
    <w:p>
      <w:pPr>
        <w:tabs>
          <w:tab w:pos="937" w:val="left" w:leader="none"/>
        </w:tabs>
        <w:spacing w:line="167" w:lineRule="exact" w:before="0"/>
        <w:ind w:left="456" w:right="0" w:firstLine="0"/>
        <w:jc w:val="left"/>
        <w:rPr>
          <w:sz w:val="17"/>
        </w:rPr>
      </w:pPr>
      <w:r>
        <w:rPr/>
        <w:br w:type="column"/>
      </w:r>
      <w:r>
        <w:rPr>
          <w:w w:val="110"/>
          <w:position w:val="1"/>
          <w:sz w:val="17"/>
        </w:rPr>
        <w:t>2</w:t>
        <w:tab/>
      </w:r>
      <w:r>
        <w:rPr>
          <w:w w:val="110"/>
          <w:sz w:val="17"/>
        </w:rPr>
        <w:t>UeVT</w:t>
      </w:r>
      <w:r>
        <w:rPr>
          <w:w w:val="110"/>
          <w:sz w:val="11"/>
        </w:rPr>
        <w:t>АІН</w:t>
      </w:r>
      <w:r>
        <w:rPr>
          <w:w w:val="110"/>
          <w:sz w:val="17"/>
        </w:rPr>
        <w:t>1</w:t>
      </w:r>
    </w:p>
    <w:p>
      <w:pPr>
        <w:tabs>
          <w:tab w:pos="940" w:val="left" w:leader="none"/>
        </w:tabs>
        <w:spacing w:line="198" w:lineRule="exact" w:before="0"/>
        <w:ind w:left="459" w:right="0" w:firstLine="0"/>
        <w:jc w:val="left"/>
        <w:rPr>
          <w:sz w:val="17"/>
        </w:rPr>
      </w:pPr>
      <w:r>
        <w:rPr>
          <w:w w:val="110"/>
          <w:position w:val="1"/>
          <w:sz w:val="17"/>
        </w:rPr>
        <w:t>6</w:t>
        <w:tab/>
      </w:r>
      <w:r>
        <w:rPr>
          <w:w w:val="110"/>
          <w:sz w:val="17"/>
        </w:rPr>
        <w:t>UeVT</w:t>
      </w:r>
      <w:r>
        <w:rPr>
          <w:w w:val="110"/>
          <w:sz w:val="11"/>
        </w:rPr>
        <w:t>АІН</w:t>
      </w:r>
      <w:r>
        <w:rPr>
          <w:w w:val="110"/>
          <w:sz w:val="17"/>
        </w:rPr>
        <w:t>3</w:t>
      </w:r>
    </w:p>
    <w:p>
      <w:pPr>
        <w:tabs>
          <w:tab w:pos="934" w:val="left" w:leader="none"/>
        </w:tabs>
        <w:spacing w:line="195" w:lineRule="exact" w:before="0"/>
        <w:ind w:left="454" w:right="0" w:firstLine="0"/>
        <w:jc w:val="left"/>
        <w:rPr>
          <w:sz w:val="17"/>
        </w:rPr>
      </w:pPr>
      <w:r>
        <w:rPr>
          <w:w w:val="110"/>
          <w:sz w:val="17"/>
        </w:rPr>
        <w:t>9</w:t>
        <w:tab/>
      </w:r>
      <w:r>
        <w:rPr>
          <w:w w:val="110"/>
          <w:position w:val="1"/>
          <w:sz w:val="17"/>
        </w:rPr>
        <w:t>UeVT</w:t>
      </w:r>
      <w:r>
        <w:rPr>
          <w:w w:val="110"/>
          <w:position w:val="1"/>
          <w:sz w:val="11"/>
        </w:rPr>
        <w:t>АІН</w:t>
      </w:r>
      <w:r>
        <w:rPr>
          <w:w w:val="110"/>
          <w:position w:val="1"/>
          <w:sz w:val="17"/>
        </w:rPr>
        <w:t>5</w:t>
      </w:r>
    </w:p>
    <w:p>
      <w:pPr>
        <w:tabs>
          <w:tab w:pos="941" w:val="left" w:leader="none"/>
        </w:tabs>
        <w:spacing w:line="198" w:lineRule="exact" w:before="0"/>
        <w:ind w:left="455" w:right="0" w:firstLine="0"/>
        <w:jc w:val="left"/>
        <w:rPr>
          <w:sz w:val="17"/>
        </w:rPr>
      </w:pPr>
      <w:r>
        <w:rPr>
          <w:w w:val="110"/>
          <w:position w:val="1"/>
          <w:sz w:val="17"/>
        </w:rPr>
        <w:t>1</w:t>
        <w:tab/>
      </w:r>
      <w:r>
        <w:rPr>
          <w:w w:val="110"/>
          <w:sz w:val="17"/>
        </w:rPr>
        <w:t>UзVT</w:t>
      </w:r>
      <w:r>
        <w:rPr>
          <w:w w:val="110"/>
          <w:sz w:val="11"/>
        </w:rPr>
        <w:t>АІН</w:t>
      </w:r>
      <w:r>
        <w:rPr>
          <w:w w:val="110"/>
          <w:sz w:val="17"/>
        </w:rPr>
        <w:t>1</w:t>
      </w:r>
    </w:p>
    <w:p>
      <w:pPr>
        <w:tabs>
          <w:tab w:pos="938" w:val="left" w:leader="none"/>
        </w:tabs>
        <w:spacing w:line="201" w:lineRule="exact" w:before="0"/>
        <w:ind w:left="457" w:right="0" w:firstLine="0"/>
        <w:jc w:val="left"/>
        <w:rPr>
          <w:sz w:val="17"/>
        </w:rPr>
      </w:pPr>
      <w:r>
        <w:rPr>
          <w:w w:val="110"/>
          <w:position w:val="1"/>
          <w:sz w:val="17"/>
        </w:rPr>
        <w:t>5</w:t>
        <w:tab/>
      </w:r>
      <w:r>
        <w:rPr>
          <w:w w:val="110"/>
          <w:sz w:val="17"/>
        </w:rPr>
        <w:t>UзVT</w:t>
      </w:r>
      <w:r>
        <w:rPr>
          <w:w w:val="110"/>
          <w:sz w:val="11"/>
        </w:rPr>
        <w:t>АІН</w:t>
      </w:r>
      <w:r>
        <w:rPr>
          <w:w w:val="110"/>
          <w:sz w:val="17"/>
        </w:rPr>
        <w:t>3</w:t>
      </w:r>
    </w:p>
    <w:p>
      <w:pPr>
        <w:tabs>
          <w:tab w:pos="941" w:val="left" w:leader="none"/>
        </w:tabs>
        <w:spacing w:line="198" w:lineRule="exact" w:before="0"/>
        <w:ind w:left="457" w:right="0" w:firstLine="0"/>
        <w:jc w:val="left"/>
        <w:rPr>
          <w:sz w:val="17"/>
        </w:rPr>
      </w:pPr>
      <w:r>
        <w:rPr>
          <w:w w:val="110"/>
          <w:sz w:val="17"/>
        </w:rPr>
        <w:t>8</w:t>
        <w:tab/>
      </w:r>
      <w:r>
        <w:rPr>
          <w:w w:val="110"/>
          <w:position w:val="1"/>
          <w:sz w:val="17"/>
        </w:rPr>
        <w:t>UзVT</w:t>
      </w:r>
      <w:r>
        <w:rPr>
          <w:w w:val="110"/>
          <w:position w:val="1"/>
          <w:sz w:val="11"/>
        </w:rPr>
        <w:t>АІН</w:t>
      </w:r>
      <w:r>
        <w:rPr>
          <w:w w:val="110"/>
          <w:position w:val="1"/>
          <w:sz w:val="17"/>
        </w:rPr>
        <w:t>5</w:t>
      </w:r>
    </w:p>
    <w:p>
      <w:pPr>
        <w:pStyle w:val="ListParagraph"/>
        <w:numPr>
          <w:ilvl w:val="0"/>
          <w:numId w:val="8"/>
        </w:numPr>
        <w:tabs>
          <w:tab w:pos="938" w:val="left" w:leader="none"/>
          <w:tab w:pos="939" w:val="left" w:leader="none"/>
        </w:tabs>
        <w:spacing w:line="199" w:lineRule="exact" w:before="0" w:after="0"/>
        <w:ind w:left="938" w:right="0" w:hanging="476"/>
        <w:jc w:val="left"/>
        <w:rPr>
          <w:sz w:val="17"/>
        </w:rPr>
      </w:pPr>
      <w:r>
        <w:rPr>
          <w:w w:val="110"/>
          <w:sz w:val="17"/>
        </w:rPr>
        <w:t>UзVT</w:t>
      </w:r>
      <w:r>
        <w:rPr>
          <w:w w:val="110"/>
          <w:sz w:val="11"/>
        </w:rPr>
        <w:t>АІН</w:t>
      </w:r>
      <w:r>
        <w:rPr>
          <w:w w:val="110"/>
          <w:sz w:val="17"/>
        </w:rPr>
        <w:t>2</w:t>
      </w:r>
    </w:p>
    <w:p>
      <w:pPr>
        <w:tabs>
          <w:tab w:pos="936" w:val="left" w:leader="none"/>
        </w:tabs>
        <w:spacing w:line="196" w:lineRule="exact" w:before="0"/>
        <w:ind w:left="458" w:right="0" w:firstLine="0"/>
        <w:jc w:val="left"/>
        <w:rPr>
          <w:sz w:val="17"/>
        </w:rPr>
      </w:pPr>
      <w:r>
        <w:rPr>
          <w:w w:val="110"/>
          <w:position w:val="1"/>
          <w:sz w:val="17"/>
        </w:rPr>
        <w:t>7</w:t>
        <w:tab/>
      </w:r>
      <w:r>
        <w:rPr>
          <w:w w:val="110"/>
          <w:sz w:val="17"/>
        </w:rPr>
        <w:t>UзVT</w:t>
      </w:r>
      <w:r>
        <w:rPr>
          <w:w w:val="110"/>
          <w:sz w:val="11"/>
        </w:rPr>
        <w:t>АІН</w:t>
      </w:r>
      <w:r>
        <w:rPr>
          <w:w w:val="110"/>
          <w:sz w:val="17"/>
        </w:rPr>
        <w:t>4</w:t>
      </w:r>
    </w:p>
    <w:p>
      <w:pPr>
        <w:tabs>
          <w:tab w:pos="942" w:val="left" w:leader="none"/>
        </w:tabs>
        <w:spacing w:line="198" w:lineRule="exact" w:before="0"/>
        <w:ind w:left="404" w:right="0" w:firstLine="0"/>
        <w:jc w:val="left"/>
        <w:rPr>
          <w:sz w:val="17"/>
        </w:rPr>
      </w:pPr>
      <w:r>
        <w:rPr>
          <w:w w:val="110"/>
          <w:sz w:val="17"/>
        </w:rPr>
        <w:t>10</w:t>
        <w:tab/>
      </w:r>
      <w:r>
        <w:rPr>
          <w:w w:val="110"/>
          <w:position w:val="1"/>
          <w:sz w:val="17"/>
        </w:rPr>
        <w:t>UзVT</w:t>
      </w:r>
      <w:r>
        <w:rPr>
          <w:w w:val="110"/>
          <w:position w:val="1"/>
          <w:sz w:val="11"/>
        </w:rPr>
        <w:t>АІН</w:t>
      </w:r>
      <w:r>
        <w:rPr>
          <w:w w:val="110"/>
          <w:position w:val="1"/>
          <w:sz w:val="17"/>
        </w:rPr>
        <w:t>6</w:t>
      </w:r>
    </w:p>
    <w:p>
      <w:pPr>
        <w:tabs>
          <w:tab w:pos="793" w:val="left" w:leader="none"/>
        </w:tabs>
        <w:spacing w:before="3"/>
        <w:ind w:left="457" w:right="0" w:firstLine="0"/>
        <w:jc w:val="left"/>
        <w:rPr>
          <w:sz w:val="17"/>
        </w:rPr>
      </w:pPr>
      <w:r>
        <w:rPr>
          <w:w w:val="110"/>
          <w:sz w:val="17"/>
        </w:rPr>
        <w:t>4</w:t>
        <w:tab/>
        <w:t>UeVT</w:t>
      </w:r>
      <w:r>
        <w:rPr>
          <w:w w:val="110"/>
          <w:sz w:val="11"/>
        </w:rPr>
        <w:t>АІН</w:t>
      </w:r>
      <w:r>
        <w:rPr>
          <w:w w:val="110"/>
          <w:sz w:val="17"/>
        </w:rPr>
        <w:t>2,4,6</w:t>
      </w:r>
    </w:p>
    <w:p>
      <w:pPr>
        <w:tabs>
          <w:tab w:pos="1111" w:val="left" w:leader="none"/>
        </w:tabs>
        <w:spacing w:before="18"/>
        <w:ind w:left="410" w:right="0" w:firstLine="0"/>
        <w:jc w:val="left"/>
        <w:rPr>
          <w:sz w:val="8"/>
        </w:rPr>
      </w:pPr>
      <w:r>
        <w:rPr>
          <w:w w:val="107"/>
          <w:position w:val="1"/>
          <w:sz w:val="17"/>
        </w:rPr>
        <w:t>11</w:t>
      </w:r>
      <w:r>
        <w:rPr>
          <w:position w:val="1"/>
          <w:sz w:val="17"/>
        </w:rPr>
        <w:tab/>
      </w:r>
      <w:r>
        <w:rPr>
          <w:spacing w:val="-1"/>
          <w:w w:val="107"/>
          <w:sz w:val="17"/>
        </w:rPr>
        <w:t>U</w:t>
      </w:r>
      <w:r>
        <w:rPr>
          <w:w w:val="114"/>
          <w:sz w:val="8"/>
        </w:rPr>
        <w:t>СІН</w:t>
      </w:r>
      <w:r>
        <w:rPr>
          <w:spacing w:val="-1"/>
          <w:w w:val="114"/>
          <w:sz w:val="8"/>
        </w:rPr>
        <w:t>Х</w:t>
      </w:r>
      <w:r>
        <w:rPr>
          <w:w w:val="114"/>
          <w:sz w:val="8"/>
        </w:rPr>
        <w:t>Р</w:t>
      </w:r>
    </w:p>
    <w:p>
      <w:pPr>
        <w:spacing w:after="0"/>
        <w:jc w:val="left"/>
        <w:rPr>
          <w:sz w:val="8"/>
        </w:rPr>
        <w:sectPr>
          <w:type w:val="continuous"/>
          <w:pgSz w:w="11910" w:h="16840"/>
          <w:pgMar w:top="1200" w:bottom="280" w:left="1460" w:right="380"/>
          <w:cols w:num="5" w:equalWidth="0">
            <w:col w:w="3377" w:space="40"/>
            <w:col w:w="908" w:space="39"/>
            <w:col w:w="589" w:space="39"/>
            <w:col w:w="1767" w:space="39"/>
            <w:col w:w="3272"/>
          </w:cols>
        </w:sectPr>
      </w:pPr>
    </w:p>
    <w:p>
      <w:pPr>
        <w:pStyle w:val="BodyText"/>
        <w:rPr>
          <w:sz w:val="20"/>
        </w:rPr>
      </w:pPr>
    </w:p>
    <w:p>
      <w:pPr>
        <w:pStyle w:val="BodyText"/>
        <w:spacing w:before="10"/>
        <w:rPr>
          <w:sz w:val="24"/>
        </w:rPr>
      </w:pPr>
    </w:p>
    <w:p>
      <w:pPr>
        <w:pStyle w:val="BodyText"/>
        <w:spacing w:line="362" w:lineRule="auto" w:before="89"/>
        <w:ind w:left="3024" w:right="1005" w:hanging="2231"/>
      </w:pPr>
      <w:r>
        <w:rPr/>
        <w:t>Рисунок 2.10 – Блоки гальванічної розв’язки активного випрямляча і автономного інвертора напруги</w:t>
      </w:r>
    </w:p>
    <w:p>
      <w:pPr>
        <w:pStyle w:val="BodyText"/>
        <w:spacing w:before="6"/>
        <w:rPr>
          <w:sz w:val="27"/>
        </w:rPr>
      </w:pPr>
    </w:p>
    <w:p>
      <w:pPr>
        <w:pStyle w:val="BodyText"/>
        <w:spacing w:line="360" w:lineRule="auto"/>
        <w:ind w:left="242" w:right="465" w:firstLine="707"/>
        <w:jc w:val="both"/>
      </w:pPr>
      <w:r>
        <w:rPr/>
        <w:t>Конденсатори С61 і   С59 фільтрують низькочастотну пульсацію, а С65 і С64 – високочастотну. Керуючі сигнали надходять до транзисторів активного випрямляча і автономного інвертора напруги через роз’єднувачі XS6 і XS8 відповідно.</w:t>
      </w:r>
    </w:p>
    <w:p>
      <w:pPr>
        <w:pStyle w:val="BodyText"/>
        <w:spacing w:line="360" w:lineRule="auto" w:before="1"/>
        <w:ind w:left="242" w:right="462" w:firstLine="707"/>
        <w:jc w:val="both"/>
      </w:pPr>
      <w:r>
        <w:rPr/>
        <w:t>Блоки гальванічної розв’язки інвертора веденого мережею і комутаційних ключів інвертора веденого мережею наведено на рис. 2.11. Блок гальванічної розв’язки інвертора веденого мережею реалізовано на транзисторах VT1…VT6 і імпульсних трансформаторах TV1…TV6. Резистори R65…R70 задають струм бази транзисторів. Резистори</w:t>
      </w:r>
      <w:r>
        <w:rPr>
          <w:spacing w:val="39"/>
        </w:rPr>
        <w:t> </w:t>
      </w:r>
      <w:r>
        <w:rPr/>
        <w:t>R72…R77</w:t>
      </w:r>
    </w:p>
    <w:p>
      <w:pPr>
        <w:spacing w:after="0" w:line="360" w:lineRule="auto"/>
        <w:jc w:val="both"/>
        <w:sectPr>
          <w:type w:val="continuous"/>
          <w:pgSz w:w="11910" w:h="16840"/>
          <w:pgMar w:top="1200" w:bottom="280" w:left="1460" w:right="380"/>
        </w:sectPr>
      </w:pPr>
    </w:p>
    <w:p>
      <w:pPr>
        <w:pStyle w:val="BodyText"/>
        <w:spacing w:line="360" w:lineRule="auto" w:before="102"/>
        <w:ind w:left="242" w:right="462"/>
        <w:jc w:val="both"/>
      </w:pPr>
      <w:r>
        <w:rPr/>
        <w:t>перешкоджають відкриванню транзисторів струмом І</w:t>
      </w:r>
      <w:r>
        <w:rPr>
          <w:vertAlign w:val="subscript"/>
        </w:rPr>
        <w:t>кбо</w:t>
      </w:r>
      <w:r>
        <w:rPr>
          <w:vertAlign w:val="baseline"/>
        </w:rPr>
        <w:t>. Резистори R84…R89 обмежують струм колекторів транзисторів. Діоди VD13…VD18 захищають транзистори TV1…TV6 від викиду зворотної ЕРС. Діоди VD21…VD26 випрямляють імпульсні сигнали керування тиристорами інвертора веденого мережею. Резистори R96…R101 шунтують управляючі переходи тиристорів інвертора веденого мережею.</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9"/>
        </w:rPr>
      </w:pPr>
    </w:p>
    <w:p>
      <w:pPr>
        <w:spacing w:line="252" w:lineRule="auto" w:before="103"/>
        <w:ind w:left="993" w:right="7735" w:firstLine="30"/>
        <w:jc w:val="left"/>
        <w:rPr>
          <w:sz w:val="14"/>
        </w:rPr>
      </w:pPr>
      <w:r>
        <w:rPr/>
        <w:pict>
          <v:group style="position:absolute;margin-left:217.534668pt;margin-top:-143.111298pt;width:281.1pt;height:474.65pt;mso-position-horizontal-relative:page;mso-position-vertical-relative:paragraph;z-index:252138496" coordorigin="4351,-2862" coordsize="5622,9493">
            <v:shape style="position:absolute;left:4350;top:-2779;width:5622;height:9410" type="#_x0000_t75" stroked="false">
              <v:imagedata r:id="rId255" o:title=""/>
            </v:shape>
            <v:shape style="position:absolute;left:5890;top:-2863;width:253;height:163" type="#_x0000_t202" filled="false" stroked="false">
              <v:textbox inset="0,0,0,0">
                <w:txbxContent>
                  <w:p>
                    <w:pPr>
                      <w:spacing w:before="0"/>
                      <w:ind w:left="0" w:right="0" w:firstLine="0"/>
                      <w:jc w:val="left"/>
                      <w:rPr>
                        <w:sz w:val="14"/>
                      </w:rPr>
                    </w:pPr>
                    <w:r>
                      <w:rPr>
                        <w:sz w:val="14"/>
                      </w:rPr>
                      <w:t>С66</w:t>
                    </w:r>
                  </w:p>
                </w:txbxContent>
              </v:textbox>
              <w10:wrap type="none"/>
            </v:shape>
            <v:shape style="position:absolute;left:6332;top:-2822;width:301;height:163" type="#_x0000_t202" filled="false" stroked="false">
              <v:textbox inset="0,0,0,0">
                <w:txbxContent>
                  <w:p>
                    <w:pPr>
                      <w:spacing w:before="0"/>
                      <w:ind w:left="0" w:right="0" w:firstLine="0"/>
                      <w:jc w:val="left"/>
                      <w:rPr>
                        <w:sz w:val="14"/>
                      </w:rPr>
                    </w:pPr>
                    <w:r>
                      <w:rPr>
                        <w:sz w:val="14"/>
                      </w:rPr>
                      <w:t>-15В</w:t>
                    </w:r>
                  </w:p>
                </w:txbxContent>
              </v:textbox>
              <w10:wrap type="none"/>
            </v:shape>
            <v:shape style="position:absolute;left:5022;top:-2490;width:237;height:163" type="#_x0000_t202" filled="false" stroked="false">
              <v:textbox inset="0,0,0,0">
                <w:txbxContent>
                  <w:p>
                    <w:pPr>
                      <w:spacing w:before="0"/>
                      <w:ind w:left="0" w:right="0" w:firstLine="0"/>
                      <w:jc w:val="left"/>
                      <w:rPr>
                        <w:sz w:val="14"/>
                      </w:rPr>
                    </w:pPr>
                    <w:r>
                      <w:rPr>
                        <w:sz w:val="14"/>
                      </w:rPr>
                      <w:t>R72</w:t>
                    </w:r>
                  </w:p>
                </w:txbxContent>
              </v:textbox>
              <w10:wrap type="none"/>
            </v:shape>
            <v:shape style="position:absolute;left:6397;top:-2488;width:649;height:217" type="#_x0000_t202" filled="false" stroked="false">
              <v:textbox inset="0,0,0,0">
                <w:txbxContent>
                  <w:p>
                    <w:pPr>
                      <w:spacing w:before="0"/>
                      <w:ind w:left="0" w:right="0" w:firstLine="0"/>
                      <w:jc w:val="left"/>
                      <w:rPr>
                        <w:sz w:val="14"/>
                      </w:rPr>
                    </w:pPr>
                    <w:r>
                      <w:rPr>
                        <w:position w:val="-4"/>
                        <w:sz w:val="14"/>
                      </w:rPr>
                      <w:t>TV1 </w:t>
                    </w:r>
                    <w:r>
                      <w:rPr>
                        <w:sz w:val="14"/>
                      </w:rPr>
                      <w:t>VD21</w:t>
                    </w:r>
                  </w:p>
                </w:txbxContent>
              </v:textbox>
              <w10:wrap type="none"/>
            </v:shape>
            <v:shape style="position:absolute;left:4508;top:-2075;width:237;height:163" type="#_x0000_t202" filled="false" stroked="false">
              <v:textbox inset="0,0,0,0">
                <w:txbxContent>
                  <w:p>
                    <w:pPr>
                      <w:spacing w:before="0"/>
                      <w:ind w:left="0" w:right="0" w:firstLine="0"/>
                      <w:jc w:val="left"/>
                      <w:rPr>
                        <w:sz w:val="14"/>
                      </w:rPr>
                    </w:pPr>
                    <w:r>
                      <w:rPr>
                        <w:sz w:val="14"/>
                      </w:rPr>
                      <w:t>R65</w:t>
                    </w:r>
                  </w:p>
                </w:txbxContent>
              </v:textbox>
              <w10:wrap type="none"/>
            </v:shape>
            <v:shape style="position:absolute;left:5656;top:-2157;width:362;height:164" type="#_x0000_t202" filled="false" stroked="false">
              <v:textbox inset="0,0,0,0">
                <w:txbxContent>
                  <w:p>
                    <w:pPr>
                      <w:spacing w:before="0"/>
                      <w:ind w:left="0" w:right="0" w:firstLine="0"/>
                      <w:jc w:val="left"/>
                      <w:rPr>
                        <w:sz w:val="14"/>
                      </w:rPr>
                    </w:pPr>
                    <w:r>
                      <w:rPr>
                        <w:sz w:val="14"/>
                      </w:rPr>
                      <w:t>VD13</w:t>
                    </w:r>
                  </w:p>
                </w:txbxContent>
              </v:textbox>
              <w10:wrap type="none"/>
            </v:shape>
            <v:shape style="position:absolute;left:7077;top:-1988;width:237;height:163" type="#_x0000_t202" filled="false" stroked="false">
              <v:textbox inset="0,0,0,0">
                <w:txbxContent>
                  <w:p>
                    <w:pPr>
                      <w:spacing w:before="0"/>
                      <w:ind w:left="0" w:right="0" w:firstLine="0"/>
                      <w:jc w:val="left"/>
                      <w:rPr>
                        <w:sz w:val="14"/>
                      </w:rPr>
                    </w:pPr>
                    <w:r>
                      <w:rPr>
                        <w:sz w:val="14"/>
                      </w:rPr>
                      <w:t>R96</w:t>
                    </w:r>
                  </w:p>
                </w:txbxContent>
              </v:textbox>
              <w10:wrap type="none"/>
            </v:shape>
            <v:shape style="position:absolute;left:5653;top:-1824;width:237;height:163" type="#_x0000_t202" filled="false" stroked="false">
              <v:textbox inset="0,0,0,0">
                <w:txbxContent>
                  <w:p>
                    <w:pPr>
                      <w:spacing w:before="0"/>
                      <w:ind w:left="0" w:right="0" w:firstLine="0"/>
                      <w:jc w:val="left"/>
                      <w:rPr>
                        <w:sz w:val="14"/>
                      </w:rPr>
                    </w:pPr>
                    <w:r>
                      <w:rPr>
                        <w:sz w:val="14"/>
                      </w:rPr>
                      <w:t>R84</w:t>
                    </w:r>
                  </w:p>
                </w:txbxContent>
              </v:textbox>
              <w10:wrap type="none"/>
            </v:shape>
            <v:shape style="position:absolute;left:4981;top:-1659;width:237;height:163" type="#_x0000_t202" filled="false" stroked="false">
              <v:textbox inset="0,0,0,0">
                <w:txbxContent>
                  <w:p>
                    <w:pPr>
                      <w:spacing w:before="0"/>
                      <w:ind w:left="0" w:right="0" w:firstLine="0"/>
                      <w:jc w:val="left"/>
                      <w:rPr>
                        <w:sz w:val="14"/>
                      </w:rPr>
                    </w:pPr>
                    <w:r>
                      <w:rPr>
                        <w:sz w:val="14"/>
                      </w:rPr>
                      <w:t>R73</w:t>
                    </w:r>
                  </w:p>
                </w:txbxContent>
              </v:textbox>
              <w10:wrap type="none"/>
            </v:shape>
            <v:shape style="position:absolute;left:6406;top:-1490;width:638;height:211" type="#_x0000_t202" filled="false" stroked="false">
              <v:textbox inset="0,0,0,0">
                <w:txbxContent>
                  <w:p>
                    <w:pPr>
                      <w:spacing w:line="237" w:lineRule="auto" w:before="1"/>
                      <w:ind w:left="0" w:right="0" w:firstLine="0"/>
                      <w:jc w:val="left"/>
                      <w:rPr>
                        <w:sz w:val="14"/>
                      </w:rPr>
                    </w:pPr>
                    <w:r>
                      <w:rPr>
                        <w:position w:val="-4"/>
                        <w:sz w:val="14"/>
                      </w:rPr>
                      <w:t>TV2 </w:t>
                    </w:r>
                    <w:r>
                      <w:rPr>
                        <w:sz w:val="14"/>
                      </w:rPr>
                      <w:t>VD22</w:t>
                    </w:r>
                  </w:p>
                </w:txbxContent>
              </v:textbox>
              <w10:wrap type="none"/>
            </v:shape>
            <v:shape style="position:absolute;left:4506;top:-1243;width:237;height:163" type="#_x0000_t202" filled="false" stroked="false">
              <v:textbox inset="0,0,0,0">
                <w:txbxContent>
                  <w:p>
                    <w:pPr>
                      <w:spacing w:before="0"/>
                      <w:ind w:left="0" w:right="0" w:firstLine="0"/>
                      <w:jc w:val="left"/>
                      <w:rPr>
                        <w:sz w:val="14"/>
                      </w:rPr>
                    </w:pPr>
                    <w:r>
                      <w:rPr>
                        <w:sz w:val="14"/>
                      </w:rPr>
                      <w:t>R66</w:t>
                    </w:r>
                  </w:p>
                </w:txbxContent>
              </v:textbox>
              <w10:wrap type="none"/>
            </v:shape>
            <v:shape style="position:absolute;left:5600;top:-1325;width:362;height:497" type="#_x0000_t202" filled="false" stroked="false">
              <v:textbox inset="0,0,0,0">
                <w:txbxContent>
                  <w:p>
                    <w:pPr>
                      <w:spacing w:before="0"/>
                      <w:ind w:left="0" w:right="0" w:firstLine="0"/>
                      <w:jc w:val="left"/>
                      <w:rPr>
                        <w:sz w:val="14"/>
                      </w:rPr>
                    </w:pPr>
                    <w:r>
                      <w:rPr>
                        <w:sz w:val="14"/>
                      </w:rPr>
                      <w:t>VD14</w:t>
                    </w:r>
                  </w:p>
                  <w:p>
                    <w:pPr>
                      <w:spacing w:line="240" w:lineRule="auto" w:before="0"/>
                      <w:rPr>
                        <w:sz w:val="15"/>
                      </w:rPr>
                    </w:pPr>
                  </w:p>
                  <w:p>
                    <w:pPr>
                      <w:spacing w:before="0"/>
                      <w:ind w:left="51" w:right="0" w:firstLine="0"/>
                      <w:jc w:val="left"/>
                      <w:rPr>
                        <w:sz w:val="14"/>
                      </w:rPr>
                    </w:pPr>
                    <w:r>
                      <w:rPr>
                        <w:sz w:val="14"/>
                      </w:rPr>
                      <w:t>R85</w:t>
                    </w:r>
                  </w:p>
                </w:txbxContent>
              </v:textbox>
              <w10:wrap type="none"/>
            </v:shape>
            <v:shape style="position:absolute;left:7076;top:-988;width:237;height:163" type="#_x0000_t202" filled="false" stroked="false">
              <v:textbox inset="0,0,0,0">
                <w:txbxContent>
                  <w:p>
                    <w:pPr>
                      <w:spacing w:before="0"/>
                      <w:ind w:left="0" w:right="0" w:firstLine="0"/>
                      <w:jc w:val="left"/>
                      <w:rPr>
                        <w:sz w:val="14"/>
                      </w:rPr>
                    </w:pPr>
                    <w:r>
                      <w:rPr>
                        <w:sz w:val="14"/>
                      </w:rPr>
                      <w:t>R97</w:t>
                    </w:r>
                  </w:p>
                </w:txbxContent>
              </v:textbox>
              <w10:wrap type="none"/>
            </v:shape>
            <v:shape style="position:absolute;left:4980;top:-826;width:237;height:163" type="#_x0000_t202" filled="false" stroked="false">
              <v:textbox inset="0,0,0,0">
                <w:txbxContent>
                  <w:p>
                    <w:pPr>
                      <w:spacing w:before="0"/>
                      <w:ind w:left="0" w:right="0" w:firstLine="0"/>
                      <w:jc w:val="left"/>
                      <w:rPr>
                        <w:sz w:val="14"/>
                      </w:rPr>
                    </w:pPr>
                    <w:r>
                      <w:rPr>
                        <w:sz w:val="14"/>
                      </w:rPr>
                      <w:t>R74</w:t>
                    </w:r>
                  </w:p>
                </w:txbxContent>
              </v:textbox>
              <w10:wrap type="none"/>
            </v:shape>
            <v:shape style="position:absolute;left:4465;top:-411;width:237;height:163" type="#_x0000_t202" filled="false" stroked="false">
              <v:textbox inset="0,0,0,0">
                <w:txbxContent>
                  <w:p>
                    <w:pPr>
                      <w:spacing w:before="0"/>
                      <w:ind w:left="0" w:right="0" w:firstLine="0"/>
                      <w:jc w:val="left"/>
                      <w:rPr>
                        <w:sz w:val="14"/>
                      </w:rPr>
                    </w:pPr>
                    <w:r>
                      <w:rPr>
                        <w:sz w:val="14"/>
                      </w:rPr>
                      <w:t>R67</w:t>
                    </w:r>
                  </w:p>
                </w:txbxContent>
              </v:textbox>
              <w10:wrap type="none"/>
            </v:shape>
            <v:shape style="position:absolute;left:5653;top:-492;width:362;height:164" type="#_x0000_t202" filled="false" stroked="false">
              <v:textbox inset="0,0,0,0">
                <w:txbxContent>
                  <w:p>
                    <w:pPr>
                      <w:spacing w:before="0"/>
                      <w:ind w:left="0" w:right="0" w:firstLine="0"/>
                      <w:jc w:val="left"/>
                      <w:rPr>
                        <w:sz w:val="14"/>
                      </w:rPr>
                    </w:pPr>
                    <w:r>
                      <w:rPr>
                        <w:sz w:val="14"/>
                      </w:rPr>
                      <w:t>VD15</w:t>
                    </w:r>
                  </w:p>
                </w:txbxContent>
              </v:textbox>
              <w10:wrap type="none"/>
            </v:shape>
            <v:shape style="position:absolute;left:6410;top:-490;width:632;height:228" type="#_x0000_t202" filled="false" stroked="false">
              <v:textbox inset="0,0,0,0">
                <w:txbxContent>
                  <w:p>
                    <w:pPr>
                      <w:spacing w:before="0"/>
                      <w:ind w:left="0" w:right="0" w:firstLine="0"/>
                      <w:jc w:val="left"/>
                      <w:rPr>
                        <w:sz w:val="14"/>
                      </w:rPr>
                    </w:pPr>
                    <w:r>
                      <w:rPr>
                        <w:position w:val="-5"/>
                        <w:sz w:val="14"/>
                      </w:rPr>
                      <w:t>TV3</w:t>
                    </w:r>
                    <w:r>
                      <w:rPr>
                        <w:spacing w:val="-23"/>
                        <w:position w:val="-5"/>
                        <w:sz w:val="14"/>
                      </w:rPr>
                      <w:t> </w:t>
                    </w:r>
                    <w:r>
                      <w:rPr>
                        <w:sz w:val="14"/>
                      </w:rPr>
                      <w:t>VD23</w:t>
                    </w:r>
                  </w:p>
                </w:txbxContent>
              </v:textbox>
              <w10:wrap type="none"/>
            </v:shape>
            <v:shape style="position:absolute;left:5651;top:-158;width:237;height:163" type="#_x0000_t202" filled="false" stroked="false">
              <v:textbox inset="0,0,0,0">
                <w:txbxContent>
                  <w:p>
                    <w:pPr>
                      <w:spacing w:before="0"/>
                      <w:ind w:left="0" w:right="0" w:firstLine="0"/>
                      <w:jc w:val="left"/>
                      <w:rPr>
                        <w:sz w:val="14"/>
                      </w:rPr>
                    </w:pPr>
                    <w:r>
                      <w:rPr>
                        <w:sz w:val="14"/>
                      </w:rPr>
                      <w:t>R86</w:t>
                    </w:r>
                  </w:p>
                </w:txbxContent>
              </v:textbox>
              <w10:wrap type="none"/>
            </v:shape>
            <v:shape style="position:absolute;left:4978;top:7;width:237;height:163" type="#_x0000_t202" filled="false" stroked="false">
              <v:textbox inset="0,0,0,0">
                <w:txbxContent>
                  <w:p>
                    <w:pPr>
                      <w:spacing w:before="0"/>
                      <w:ind w:left="0" w:right="0" w:firstLine="0"/>
                      <w:jc w:val="left"/>
                      <w:rPr>
                        <w:sz w:val="14"/>
                      </w:rPr>
                    </w:pPr>
                    <w:r>
                      <w:rPr>
                        <w:sz w:val="14"/>
                      </w:rPr>
                      <w:t>R75</w:t>
                    </w:r>
                  </w:p>
                </w:txbxContent>
              </v:textbox>
              <w10:wrap type="none"/>
            </v:shape>
            <v:shape style="position:absolute;left:7074;top:10;width:237;height:163" type="#_x0000_t202" filled="false" stroked="false">
              <v:textbox inset="0,0,0,0">
                <w:txbxContent>
                  <w:p>
                    <w:pPr>
                      <w:spacing w:before="0"/>
                      <w:ind w:left="0" w:right="0" w:firstLine="0"/>
                      <w:jc w:val="left"/>
                      <w:rPr>
                        <w:sz w:val="14"/>
                      </w:rPr>
                    </w:pPr>
                    <w:r>
                      <w:rPr>
                        <w:sz w:val="14"/>
                      </w:rPr>
                      <w:t>R98</w:t>
                    </w:r>
                  </w:p>
                </w:txbxContent>
              </v:textbox>
              <w10:wrap type="none"/>
            </v:shape>
            <v:shape style="position:absolute;left:4464;top:422;width:237;height:163" type="#_x0000_t202" filled="false" stroked="false">
              <v:textbox inset="0,0,0,0">
                <w:txbxContent>
                  <w:p>
                    <w:pPr>
                      <w:spacing w:before="0"/>
                      <w:ind w:left="0" w:right="0" w:firstLine="0"/>
                      <w:jc w:val="left"/>
                      <w:rPr>
                        <w:sz w:val="14"/>
                      </w:rPr>
                    </w:pPr>
                    <w:r>
                      <w:rPr>
                        <w:sz w:val="14"/>
                      </w:rPr>
                      <w:t>R68</w:t>
                    </w:r>
                  </w:p>
                </w:txbxContent>
              </v:textbox>
              <w10:wrap type="none"/>
            </v:shape>
            <v:shape style="position:absolute;left:5597;top:340;width:362;height:497" type="#_x0000_t202" filled="false" stroked="false">
              <v:textbox inset="0,0,0,0">
                <w:txbxContent>
                  <w:p>
                    <w:pPr>
                      <w:spacing w:before="0"/>
                      <w:ind w:left="0" w:right="0" w:firstLine="0"/>
                      <w:jc w:val="left"/>
                      <w:rPr>
                        <w:sz w:val="14"/>
                      </w:rPr>
                    </w:pPr>
                    <w:r>
                      <w:rPr>
                        <w:sz w:val="14"/>
                      </w:rPr>
                      <w:t>VD16</w:t>
                    </w:r>
                  </w:p>
                  <w:p>
                    <w:pPr>
                      <w:spacing w:line="240" w:lineRule="auto" w:before="0"/>
                      <w:rPr>
                        <w:sz w:val="15"/>
                      </w:rPr>
                    </w:pPr>
                  </w:p>
                  <w:p>
                    <w:pPr>
                      <w:spacing w:before="0"/>
                      <w:ind w:left="52" w:right="0" w:firstLine="0"/>
                      <w:jc w:val="left"/>
                      <w:rPr>
                        <w:sz w:val="14"/>
                      </w:rPr>
                    </w:pPr>
                    <w:r>
                      <w:rPr>
                        <w:sz w:val="14"/>
                      </w:rPr>
                      <w:t>R87</w:t>
                    </w:r>
                  </w:p>
                </w:txbxContent>
              </v:textbox>
              <w10:wrap type="none"/>
            </v:shape>
            <v:shape style="position:absolute;left:6402;top:426;width:609;height:311" type="#_x0000_t202" filled="false" stroked="false">
              <v:textbox inset="0,0,0,0">
                <w:txbxContent>
                  <w:p>
                    <w:pPr>
                      <w:spacing w:line="218" w:lineRule="auto" w:before="11"/>
                      <w:ind w:left="0" w:right="-1" w:firstLine="247"/>
                      <w:jc w:val="left"/>
                      <w:rPr>
                        <w:sz w:val="14"/>
                      </w:rPr>
                    </w:pPr>
                    <w:r>
                      <w:rPr>
                        <w:sz w:val="14"/>
                      </w:rPr>
                      <w:t>VD24</w:t>
                    </w:r>
                    <w:r>
                      <w:rPr>
                        <w:w w:val="99"/>
                        <w:sz w:val="14"/>
                      </w:rPr>
                      <w:t> </w:t>
                    </w:r>
                    <w:r>
                      <w:rPr>
                        <w:sz w:val="14"/>
                      </w:rPr>
                      <w:t>TV4</w:t>
                    </w:r>
                  </w:p>
                </w:txbxContent>
              </v:textbox>
              <w10:wrap type="none"/>
            </v:shape>
            <v:shape style="position:absolute;left:4977;top:839;width:237;height:163" type="#_x0000_t202" filled="false" stroked="false">
              <v:textbox inset="0,0,0,0">
                <w:txbxContent>
                  <w:p>
                    <w:pPr>
                      <w:spacing w:before="0"/>
                      <w:ind w:left="0" w:right="0" w:firstLine="0"/>
                      <w:jc w:val="left"/>
                      <w:rPr>
                        <w:sz w:val="14"/>
                      </w:rPr>
                    </w:pPr>
                    <w:r>
                      <w:rPr>
                        <w:sz w:val="14"/>
                      </w:rPr>
                      <w:t>R76</w:t>
                    </w:r>
                  </w:p>
                </w:txbxContent>
              </v:textbox>
              <w10:wrap type="none"/>
            </v:shape>
            <v:shape style="position:absolute;left:4463;top:1255;width:237;height:163" type="#_x0000_t202" filled="false" stroked="false">
              <v:textbox inset="0,0,0,0">
                <w:txbxContent>
                  <w:p>
                    <w:pPr>
                      <w:spacing w:before="0"/>
                      <w:ind w:left="0" w:right="0" w:firstLine="0"/>
                      <w:jc w:val="left"/>
                      <w:rPr>
                        <w:sz w:val="14"/>
                      </w:rPr>
                    </w:pPr>
                    <w:r>
                      <w:rPr>
                        <w:sz w:val="14"/>
                      </w:rPr>
                      <w:t>R69</w:t>
                    </w:r>
                  </w:p>
                </w:txbxContent>
              </v:textbox>
              <w10:wrap type="none"/>
            </v:shape>
            <v:shape style="position:absolute;left:5596;top:1173;width:362;height:497" type="#_x0000_t202" filled="false" stroked="false">
              <v:textbox inset="0,0,0,0">
                <w:txbxContent>
                  <w:p>
                    <w:pPr>
                      <w:spacing w:before="0"/>
                      <w:ind w:left="0" w:right="0" w:firstLine="0"/>
                      <w:jc w:val="left"/>
                      <w:rPr>
                        <w:sz w:val="14"/>
                      </w:rPr>
                    </w:pPr>
                    <w:r>
                      <w:rPr>
                        <w:sz w:val="14"/>
                      </w:rPr>
                      <w:t>VD17</w:t>
                    </w:r>
                  </w:p>
                  <w:p>
                    <w:pPr>
                      <w:spacing w:line="240" w:lineRule="auto" w:before="0"/>
                      <w:rPr>
                        <w:sz w:val="15"/>
                      </w:rPr>
                    </w:pPr>
                  </w:p>
                  <w:p>
                    <w:pPr>
                      <w:spacing w:before="0"/>
                      <w:ind w:left="51" w:right="0" w:firstLine="0"/>
                      <w:jc w:val="left"/>
                      <w:rPr>
                        <w:sz w:val="14"/>
                      </w:rPr>
                    </w:pPr>
                    <w:r>
                      <w:rPr>
                        <w:sz w:val="14"/>
                      </w:rPr>
                      <w:t>R88</w:t>
                    </w:r>
                  </w:p>
                </w:txbxContent>
              </v:textbox>
              <w10:wrap type="none"/>
            </v:shape>
            <v:shape style="position:absolute;left:4976;top:1672;width:237;height:163" type="#_x0000_t202" filled="false" stroked="false">
              <v:textbox inset="0,0,0,0">
                <w:txbxContent>
                  <w:p>
                    <w:pPr>
                      <w:spacing w:before="0"/>
                      <w:ind w:left="0" w:right="0" w:firstLine="0"/>
                      <w:jc w:val="left"/>
                      <w:rPr>
                        <w:sz w:val="14"/>
                      </w:rPr>
                    </w:pPr>
                    <w:r>
                      <w:rPr>
                        <w:sz w:val="14"/>
                      </w:rPr>
                      <w:t>R77</w:t>
                    </w:r>
                  </w:p>
                </w:txbxContent>
              </v:textbox>
              <w10:wrap type="none"/>
            </v:shape>
            <v:shape style="position:absolute;left:6365;top:1494;width:661;height:224" type="#_x0000_t202" filled="false" stroked="false">
              <v:textbox inset="0,0,0,0">
                <w:txbxContent>
                  <w:p>
                    <w:pPr>
                      <w:spacing w:before="0"/>
                      <w:ind w:left="0" w:right="0" w:firstLine="0"/>
                      <w:jc w:val="left"/>
                      <w:rPr>
                        <w:sz w:val="14"/>
                      </w:rPr>
                    </w:pPr>
                    <w:r>
                      <w:rPr>
                        <w:position w:val="-5"/>
                        <w:sz w:val="14"/>
                      </w:rPr>
                      <w:t>TV5 </w:t>
                    </w:r>
                    <w:r>
                      <w:rPr>
                        <w:sz w:val="14"/>
                      </w:rPr>
                      <w:t>VD25</w:t>
                    </w:r>
                  </w:p>
                </w:txbxContent>
              </v:textbox>
              <w10:wrap type="none"/>
            </v:shape>
            <v:shape style="position:absolute;left:4461;top:2087;width:237;height:163" type="#_x0000_t202" filled="false" stroked="false">
              <v:textbox inset="0,0,0,0">
                <w:txbxContent>
                  <w:p>
                    <w:pPr>
                      <w:spacing w:before="0"/>
                      <w:ind w:left="0" w:right="0" w:firstLine="0"/>
                      <w:jc w:val="left"/>
                      <w:rPr>
                        <w:sz w:val="14"/>
                      </w:rPr>
                    </w:pPr>
                    <w:r>
                      <w:rPr>
                        <w:sz w:val="14"/>
                      </w:rPr>
                      <w:t>R70</w:t>
                    </w:r>
                  </w:p>
                </w:txbxContent>
              </v:textbox>
              <w10:wrap type="none"/>
            </v:shape>
            <v:shape style="position:absolute;left:5648;top:2005;width:362;height:164" type="#_x0000_t202" filled="false" stroked="false">
              <v:textbox inset="0,0,0,0">
                <w:txbxContent>
                  <w:p>
                    <w:pPr>
                      <w:spacing w:before="0"/>
                      <w:ind w:left="0" w:right="0" w:firstLine="0"/>
                      <w:jc w:val="left"/>
                      <w:rPr>
                        <w:sz w:val="14"/>
                      </w:rPr>
                    </w:pPr>
                    <w:r>
                      <w:rPr>
                        <w:sz w:val="14"/>
                      </w:rPr>
                      <w:t>VD18</w:t>
                    </w:r>
                  </w:p>
                </w:txbxContent>
              </v:textbox>
              <w10:wrap type="none"/>
            </v:shape>
            <v:shape style="position:absolute;left:7031;top:2008;width:301;height:163" type="#_x0000_t202" filled="false" stroked="false">
              <v:textbox inset="0,0,0,0">
                <w:txbxContent>
                  <w:p>
                    <w:pPr>
                      <w:spacing w:before="0"/>
                      <w:ind w:left="0" w:right="0" w:firstLine="0"/>
                      <w:jc w:val="left"/>
                      <w:rPr>
                        <w:sz w:val="14"/>
                      </w:rPr>
                    </w:pPr>
                    <w:r>
                      <w:rPr>
                        <w:spacing w:val="-6"/>
                        <w:sz w:val="14"/>
                      </w:rPr>
                      <w:t>R100</w:t>
                    </w:r>
                  </w:p>
                </w:txbxContent>
              </v:textbox>
              <w10:wrap type="none"/>
            </v:shape>
            <v:shape style="position:absolute;left:5647;top:2339;width:237;height:163" type="#_x0000_t202" filled="false" stroked="false">
              <v:textbox inset="0,0,0,0">
                <w:txbxContent>
                  <w:p>
                    <w:pPr>
                      <w:spacing w:before="0"/>
                      <w:ind w:left="0" w:right="0" w:firstLine="0"/>
                      <w:jc w:val="left"/>
                      <w:rPr>
                        <w:sz w:val="14"/>
                      </w:rPr>
                    </w:pPr>
                    <w:r>
                      <w:rPr>
                        <w:sz w:val="14"/>
                      </w:rPr>
                      <w:t>R89</w:t>
                    </w:r>
                  </w:p>
                </w:txbxContent>
              </v:textbox>
              <w10:wrap type="none"/>
            </v:shape>
            <v:shape style="position:absolute;left:8696;top:-886;width:1091;height:3397" type="#_x0000_t202" filled="false" stroked="false">
              <v:textbox inset="0,0,0,0">
                <w:txbxContent>
                  <w:p>
                    <w:pPr>
                      <w:spacing w:before="0"/>
                      <w:ind w:left="443" w:right="359" w:firstLine="0"/>
                      <w:jc w:val="center"/>
                      <w:rPr>
                        <w:sz w:val="14"/>
                      </w:rPr>
                    </w:pPr>
                    <w:r>
                      <w:rPr>
                        <w:sz w:val="14"/>
                      </w:rPr>
                      <w:t>ХS7</w:t>
                    </w:r>
                  </w:p>
                  <w:p>
                    <w:pPr>
                      <w:tabs>
                        <w:tab w:pos="654" w:val="left" w:leader="none"/>
                      </w:tabs>
                      <w:spacing w:before="58"/>
                      <w:ind w:left="0" w:right="0" w:firstLine="0"/>
                      <w:jc w:val="left"/>
                      <w:rPr>
                        <w:sz w:val="14"/>
                      </w:rPr>
                    </w:pPr>
                    <w:r>
                      <w:rPr>
                        <w:sz w:val="14"/>
                      </w:rPr>
                      <w:t>Конт</w:t>
                      <w:tab/>
                    </w:r>
                    <w:r>
                      <w:rPr>
                        <w:position w:val="1"/>
                        <w:sz w:val="14"/>
                      </w:rPr>
                      <w:t>Коло</w:t>
                    </w:r>
                  </w:p>
                  <w:p>
                    <w:pPr>
                      <w:numPr>
                        <w:ilvl w:val="0"/>
                        <w:numId w:val="9"/>
                      </w:numPr>
                      <w:tabs>
                        <w:tab w:pos="503" w:val="left" w:leader="none"/>
                        <w:tab w:pos="504" w:val="left" w:leader="none"/>
                      </w:tabs>
                      <w:spacing w:before="18"/>
                      <w:ind w:left="503" w:right="0" w:hanging="378"/>
                      <w:jc w:val="left"/>
                      <w:rPr>
                        <w:sz w:val="14"/>
                      </w:rPr>
                    </w:pPr>
                    <w:r>
                      <w:rPr>
                        <w:sz w:val="14"/>
                      </w:rPr>
                      <w:t>UупрVS1</w:t>
                    </w:r>
                  </w:p>
                  <w:p>
                    <w:pPr>
                      <w:numPr>
                        <w:ilvl w:val="0"/>
                        <w:numId w:val="9"/>
                      </w:numPr>
                      <w:tabs>
                        <w:tab w:pos="579" w:val="left" w:leader="none"/>
                        <w:tab w:pos="580" w:val="left" w:leader="none"/>
                      </w:tabs>
                      <w:spacing w:line="170" w:lineRule="exact" w:before="3"/>
                      <w:ind w:left="579" w:right="0" w:hanging="452"/>
                      <w:jc w:val="left"/>
                      <w:rPr>
                        <w:sz w:val="14"/>
                      </w:rPr>
                    </w:pPr>
                    <w:r>
                      <w:rPr>
                        <w:sz w:val="14"/>
                      </w:rPr>
                      <w:t>UкVS1</w:t>
                    </w:r>
                  </w:p>
                  <w:p>
                    <w:pPr>
                      <w:numPr>
                        <w:ilvl w:val="0"/>
                        <w:numId w:val="9"/>
                      </w:numPr>
                      <w:tabs>
                        <w:tab w:pos="497" w:val="left" w:leader="none"/>
                        <w:tab w:pos="499" w:val="left" w:leader="none"/>
                      </w:tabs>
                      <w:spacing w:line="160" w:lineRule="exact" w:before="0"/>
                      <w:ind w:left="498" w:right="0" w:hanging="371"/>
                      <w:jc w:val="left"/>
                      <w:rPr>
                        <w:sz w:val="14"/>
                      </w:rPr>
                    </w:pPr>
                    <w:r>
                      <w:rPr>
                        <w:sz w:val="14"/>
                      </w:rPr>
                      <w:t>UупрVS2</w:t>
                    </w:r>
                  </w:p>
                  <w:p>
                    <w:pPr>
                      <w:numPr>
                        <w:ilvl w:val="0"/>
                        <w:numId w:val="9"/>
                      </w:numPr>
                      <w:tabs>
                        <w:tab w:pos="573" w:val="left" w:leader="none"/>
                        <w:tab w:pos="574" w:val="left" w:leader="none"/>
                      </w:tabs>
                      <w:spacing w:line="169" w:lineRule="exact" w:before="4"/>
                      <w:ind w:left="573" w:right="0" w:hanging="447"/>
                      <w:jc w:val="left"/>
                      <w:rPr>
                        <w:sz w:val="14"/>
                      </w:rPr>
                    </w:pPr>
                    <w:r>
                      <w:rPr>
                        <w:sz w:val="14"/>
                      </w:rPr>
                      <w:t>UкVS2</w:t>
                    </w:r>
                  </w:p>
                  <w:p>
                    <w:pPr>
                      <w:numPr>
                        <w:ilvl w:val="0"/>
                        <w:numId w:val="9"/>
                      </w:numPr>
                      <w:tabs>
                        <w:tab w:pos="500" w:val="left" w:leader="none"/>
                        <w:tab w:pos="501" w:val="left" w:leader="none"/>
                      </w:tabs>
                      <w:spacing w:line="159" w:lineRule="exact" w:before="0"/>
                      <w:ind w:left="500" w:right="0" w:hanging="375"/>
                      <w:jc w:val="left"/>
                      <w:rPr>
                        <w:sz w:val="14"/>
                      </w:rPr>
                    </w:pPr>
                    <w:r>
                      <w:rPr>
                        <w:sz w:val="14"/>
                      </w:rPr>
                      <w:t>UупрVS3</w:t>
                    </w:r>
                  </w:p>
                  <w:p>
                    <w:pPr>
                      <w:numPr>
                        <w:ilvl w:val="0"/>
                        <w:numId w:val="9"/>
                      </w:numPr>
                      <w:tabs>
                        <w:tab w:pos="576" w:val="left" w:leader="none"/>
                        <w:tab w:pos="577" w:val="left" w:leader="none"/>
                      </w:tabs>
                      <w:spacing w:line="169" w:lineRule="exact" w:before="5"/>
                      <w:ind w:left="576" w:right="0" w:hanging="452"/>
                      <w:jc w:val="left"/>
                      <w:rPr>
                        <w:sz w:val="14"/>
                      </w:rPr>
                    </w:pPr>
                    <w:r>
                      <w:rPr>
                        <w:sz w:val="14"/>
                      </w:rPr>
                      <w:t>UкVS3</w:t>
                    </w:r>
                  </w:p>
                  <w:p>
                    <w:pPr>
                      <w:numPr>
                        <w:ilvl w:val="0"/>
                        <w:numId w:val="9"/>
                      </w:numPr>
                      <w:tabs>
                        <w:tab w:pos="496" w:val="left" w:leader="none"/>
                        <w:tab w:pos="497" w:val="left" w:leader="none"/>
                      </w:tabs>
                      <w:spacing w:line="159" w:lineRule="exact" w:before="0"/>
                      <w:ind w:left="496" w:right="0" w:hanging="373"/>
                      <w:jc w:val="left"/>
                      <w:rPr>
                        <w:sz w:val="14"/>
                      </w:rPr>
                    </w:pPr>
                    <w:r>
                      <w:rPr>
                        <w:sz w:val="14"/>
                      </w:rPr>
                      <w:t>UупрVS4</w:t>
                    </w:r>
                  </w:p>
                  <w:p>
                    <w:pPr>
                      <w:numPr>
                        <w:ilvl w:val="0"/>
                        <w:numId w:val="9"/>
                      </w:numPr>
                      <w:tabs>
                        <w:tab w:pos="572" w:val="left" w:leader="none"/>
                        <w:tab w:pos="573" w:val="left" w:leader="none"/>
                      </w:tabs>
                      <w:spacing w:line="169" w:lineRule="exact" w:before="4"/>
                      <w:ind w:left="572" w:right="0" w:hanging="449"/>
                      <w:jc w:val="left"/>
                      <w:rPr>
                        <w:sz w:val="14"/>
                      </w:rPr>
                    </w:pPr>
                    <w:r>
                      <w:rPr>
                        <w:sz w:val="14"/>
                      </w:rPr>
                      <w:t>UкVS4</w:t>
                    </w:r>
                  </w:p>
                  <w:p>
                    <w:pPr>
                      <w:numPr>
                        <w:ilvl w:val="0"/>
                        <w:numId w:val="9"/>
                      </w:numPr>
                      <w:tabs>
                        <w:tab w:pos="498" w:val="left" w:leader="none"/>
                        <w:tab w:pos="499" w:val="left" w:leader="none"/>
                      </w:tabs>
                      <w:spacing w:line="159" w:lineRule="exact" w:before="0"/>
                      <w:ind w:left="498" w:right="0" w:hanging="375"/>
                      <w:jc w:val="left"/>
                      <w:rPr>
                        <w:sz w:val="14"/>
                      </w:rPr>
                    </w:pPr>
                    <w:r>
                      <w:rPr>
                        <w:sz w:val="14"/>
                      </w:rPr>
                      <w:t>UупрVS5</w:t>
                    </w:r>
                  </w:p>
                  <w:p>
                    <w:pPr>
                      <w:numPr>
                        <w:ilvl w:val="0"/>
                        <w:numId w:val="9"/>
                      </w:numPr>
                      <w:tabs>
                        <w:tab w:pos="573" w:val="left" w:leader="none"/>
                        <w:tab w:pos="574" w:val="left" w:leader="none"/>
                      </w:tabs>
                      <w:spacing w:line="170" w:lineRule="exact" w:before="6"/>
                      <w:ind w:left="573" w:right="0" w:hanging="491"/>
                      <w:jc w:val="left"/>
                      <w:rPr>
                        <w:sz w:val="14"/>
                      </w:rPr>
                    </w:pPr>
                    <w:r>
                      <w:rPr>
                        <w:sz w:val="14"/>
                      </w:rPr>
                      <w:t>UкVS5</w:t>
                    </w:r>
                  </w:p>
                  <w:p>
                    <w:pPr>
                      <w:numPr>
                        <w:ilvl w:val="0"/>
                        <w:numId w:val="9"/>
                      </w:numPr>
                      <w:tabs>
                        <w:tab w:pos="495" w:val="left" w:leader="none"/>
                        <w:tab w:pos="496" w:val="left" w:leader="none"/>
                      </w:tabs>
                      <w:spacing w:line="160" w:lineRule="exact" w:before="0"/>
                      <w:ind w:left="495" w:right="0" w:hanging="407"/>
                      <w:jc w:val="left"/>
                      <w:rPr>
                        <w:sz w:val="14"/>
                      </w:rPr>
                    </w:pPr>
                    <w:r>
                      <w:rPr>
                        <w:sz w:val="14"/>
                      </w:rPr>
                      <w:t>UупрVS6</w:t>
                    </w:r>
                  </w:p>
                  <w:p>
                    <w:pPr>
                      <w:numPr>
                        <w:ilvl w:val="0"/>
                        <w:numId w:val="9"/>
                      </w:numPr>
                      <w:tabs>
                        <w:tab w:pos="571" w:val="left" w:leader="none"/>
                        <w:tab w:pos="572" w:val="left" w:leader="none"/>
                      </w:tabs>
                      <w:spacing w:before="2"/>
                      <w:ind w:left="571" w:right="0" w:hanging="489"/>
                      <w:jc w:val="left"/>
                      <w:rPr>
                        <w:sz w:val="14"/>
                      </w:rPr>
                    </w:pPr>
                    <w:r>
                      <w:rPr>
                        <w:sz w:val="14"/>
                      </w:rPr>
                      <w:t>UкVS6</w:t>
                    </w:r>
                  </w:p>
                  <w:p>
                    <w:pPr>
                      <w:numPr>
                        <w:ilvl w:val="0"/>
                        <w:numId w:val="9"/>
                      </w:numPr>
                      <w:tabs>
                        <w:tab w:pos="542" w:val="left" w:leader="none"/>
                        <w:tab w:pos="544" w:val="left" w:leader="none"/>
                      </w:tabs>
                      <w:spacing w:line="167" w:lineRule="exact" w:before="0"/>
                      <w:ind w:left="543" w:right="0" w:hanging="459"/>
                      <w:jc w:val="left"/>
                      <w:rPr>
                        <w:sz w:val="14"/>
                      </w:rPr>
                    </w:pPr>
                    <w:r>
                      <w:rPr>
                        <w:sz w:val="14"/>
                      </w:rPr>
                      <w:t>UзVТк1</w:t>
                    </w:r>
                  </w:p>
                  <w:p>
                    <w:pPr>
                      <w:numPr>
                        <w:ilvl w:val="0"/>
                        <w:numId w:val="9"/>
                      </w:numPr>
                      <w:tabs>
                        <w:tab w:pos="541" w:val="left" w:leader="none"/>
                        <w:tab w:pos="542" w:val="left" w:leader="none"/>
                      </w:tabs>
                      <w:spacing w:line="166" w:lineRule="exact" w:before="0"/>
                      <w:ind w:left="541" w:right="0" w:hanging="460"/>
                      <w:jc w:val="left"/>
                      <w:rPr>
                        <w:sz w:val="14"/>
                      </w:rPr>
                    </w:pPr>
                    <w:r>
                      <w:rPr>
                        <w:sz w:val="14"/>
                      </w:rPr>
                      <w:t>UеVТк1</w:t>
                    </w:r>
                  </w:p>
                  <w:p>
                    <w:pPr>
                      <w:numPr>
                        <w:ilvl w:val="0"/>
                        <w:numId w:val="9"/>
                      </w:numPr>
                      <w:tabs>
                        <w:tab w:pos="536" w:val="left" w:leader="none"/>
                        <w:tab w:pos="538" w:val="left" w:leader="none"/>
                      </w:tabs>
                      <w:spacing w:line="167" w:lineRule="exact" w:before="0"/>
                      <w:ind w:left="537" w:right="0" w:hanging="455"/>
                      <w:jc w:val="left"/>
                      <w:rPr>
                        <w:sz w:val="14"/>
                      </w:rPr>
                    </w:pPr>
                    <w:r>
                      <w:rPr>
                        <w:sz w:val="14"/>
                      </w:rPr>
                      <w:t>UзVТк2</w:t>
                    </w:r>
                  </w:p>
                  <w:p>
                    <w:pPr>
                      <w:numPr>
                        <w:ilvl w:val="0"/>
                        <w:numId w:val="9"/>
                      </w:numPr>
                      <w:tabs>
                        <w:tab w:pos="535" w:val="left" w:leader="none"/>
                        <w:tab w:pos="536" w:val="left" w:leader="none"/>
                      </w:tabs>
                      <w:spacing w:line="160" w:lineRule="exact" w:before="0"/>
                      <w:ind w:left="535" w:right="0" w:hanging="454"/>
                      <w:jc w:val="left"/>
                      <w:rPr>
                        <w:sz w:val="14"/>
                      </w:rPr>
                    </w:pPr>
                    <w:r>
                      <w:rPr>
                        <w:sz w:val="14"/>
                      </w:rPr>
                      <w:t>UеVТк2</w:t>
                    </w:r>
                  </w:p>
                  <w:p>
                    <w:pPr>
                      <w:tabs>
                        <w:tab w:pos="656" w:val="left" w:leader="none"/>
                      </w:tabs>
                      <w:spacing w:line="164" w:lineRule="exact" w:before="0"/>
                      <w:ind w:left="81" w:right="0" w:firstLine="0"/>
                      <w:jc w:val="left"/>
                      <w:rPr>
                        <w:sz w:val="14"/>
                      </w:rPr>
                    </w:pPr>
                    <w:r>
                      <w:rPr>
                        <w:sz w:val="14"/>
                      </w:rPr>
                      <w:t>17</w:t>
                      <w:tab/>
                    </w:r>
                    <w:r>
                      <w:rPr>
                        <w:position w:val="1"/>
                        <w:sz w:val="14"/>
                      </w:rPr>
                      <w:t>К1+</w:t>
                    </w:r>
                  </w:p>
                  <w:p>
                    <w:pPr>
                      <w:tabs>
                        <w:tab w:pos="663" w:val="left" w:leader="none"/>
                      </w:tabs>
                      <w:spacing w:before="2"/>
                      <w:ind w:left="83" w:right="0" w:firstLine="0"/>
                      <w:jc w:val="left"/>
                      <w:rPr>
                        <w:sz w:val="14"/>
                      </w:rPr>
                    </w:pPr>
                    <w:r>
                      <w:rPr>
                        <w:sz w:val="14"/>
                      </w:rPr>
                      <w:t>18</w:t>
                      <w:tab/>
                      <w:t>К1-</w:t>
                    </w:r>
                  </w:p>
                </w:txbxContent>
              </v:textbox>
              <w10:wrap type="none"/>
            </v:shape>
            <v:shape style="position:absolute;left:6339;top:2548;width:660;height:218" type="#_x0000_t202" filled="false" stroked="false">
              <v:textbox inset="0,0,0,0">
                <w:txbxContent>
                  <w:p>
                    <w:pPr>
                      <w:spacing w:before="0"/>
                      <w:ind w:left="0" w:right="0" w:firstLine="0"/>
                      <w:jc w:val="left"/>
                      <w:rPr>
                        <w:sz w:val="14"/>
                      </w:rPr>
                    </w:pPr>
                    <w:r>
                      <w:rPr>
                        <w:position w:val="-4"/>
                        <w:sz w:val="14"/>
                      </w:rPr>
                      <w:t>TV6 </w:t>
                    </w:r>
                    <w:r>
                      <w:rPr>
                        <w:sz w:val="14"/>
                      </w:rPr>
                      <w:t>VD26</w:t>
                    </w:r>
                  </w:p>
                </w:txbxContent>
              </v:textbox>
              <w10:wrap type="none"/>
            </v:shape>
            <v:shape style="position:absolute;left:5448;top:3047;width:237;height:163" type="#_x0000_t202" filled="false" stroked="false">
              <v:textbox inset="0,0,0,0">
                <w:txbxContent>
                  <w:p>
                    <w:pPr>
                      <w:spacing w:before="0"/>
                      <w:ind w:left="0" w:right="0" w:firstLine="0"/>
                      <w:jc w:val="left"/>
                      <w:rPr>
                        <w:sz w:val="14"/>
                      </w:rPr>
                    </w:pPr>
                    <w:r>
                      <w:rPr>
                        <w:sz w:val="14"/>
                      </w:rPr>
                      <w:t>R79</w:t>
                    </w:r>
                  </w:p>
                </w:txbxContent>
              </v:textbox>
              <w10:wrap type="none"/>
            </v:shape>
            <v:shape style="position:absolute;left:7069;top:3050;width:301;height:163" type="#_x0000_t202" filled="false" stroked="false">
              <v:textbox inset="0,0,0,0">
                <w:txbxContent>
                  <w:p>
                    <w:pPr>
                      <w:spacing w:before="0"/>
                      <w:ind w:left="0" w:right="0" w:firstLine="0"/>
                      <w:jc w:val="left"/>
                      <w:rPr>
                        <w:sz w:val="14"/>
                      </w:rPr>
                    </w:pPr>
                    <w:r>
                      <w:rPr>
                        <w:spacing w:val="-6"/>
                        <w:sz w:val="14"/>
                      </w:rPr>
                      <w:t>R101</w:t>
                    </w:r>
                  </w:p>
                </w:txbxContent>
              </v:textbox>
              <w10:wrap type="none"/>
            </v:shape>
            <v:shape style="position:absolute;left:4513;top:3612;width:263;height:163" type="#_x0000_t202" filled="false" stroked="false">
              <v:textbox inset="0,0,0,0">
                <w:txbxContent>
                  <w:p>
                    <w:pPr>
                      <w:spacing w:before="0"/>
                      <w:ind w:left="0" w:right="0" w:firstLine="0"/>
                      <w:jc w:val="left"/>
                      <w:rPr>
                        <w:sz w:val="14"/>
                      </w:rPr>
                    </w:pPr>
                    <w:r>
                      <w:rPr>
                        <w:sz w:val="14"/>
                      </w:rPr>
                      <w:t>+5В</w:t>
                    </w:r>
                  </w:p>
                </w:txbxContent>
              </v:textbox>
              <w10:wrap type="none"/>
            </v:shape>
            <v:shape style="position:absolute;left:6235;top:3541;width:769;height:824" type="#_x0000_t202" filled="false" stroked="false">
              <v:textbox inset="0,0,0,0">
                <w:txbxContent>
                  <w:p>
                    <w:pPr>
                      <w:spacing w:before="0"/>
                      <w:ind w:left="88" w:right="45" w:firstLine="0"/>
                      <w:jc w:val="center"/>
                      <w:rPr>
                        <w:sz w:val="14"/>
                      </w:rPr>
                    </w:pPr>
                    <w:r>
                      <w:rPr>
                        <w:sz w:val="14"/>
                      </w:rPr>
                      <w:t>VD19</w:t>
                    </w:r>
                  </w:p>
                  <w:p>
                    <w:pPr>
                      <w:spacing w:line="240" w:lineRule="auto" w:before="8"/>
                      <w:rPr>
                        <w:sz w:val="22"/>
                      </w:rPr>
                    </w:pPr>
                  </w:p>
                  <w:p>
                    <w:pPr>
                      <w:spacing w:before="0"/>
                      <w:ind w:left="88" w:right="100" w:firstLine="0"/>
                      <w:jc w:val="center"/>
                      <w:rPr>
                        <w:sz w:val="14"/>
                      </w:rPr>
                    </w:pPr>
                    <w:r>
                      <w:rPr>
                        <w:sz w:val="14"/>
                      </w:rPr>
                      <w:t>DD7</w:t>
                    </w:r>
                  </w:p>
                  <w:p>
                    <w:pPr>
                      <w:spacing w:before="81"/>
                      <w:ind w:left="88" w:right="106" w:firstLine="0"/>
                      <w:jc w:val="center"/>
                      <w:rPr>
                        <w:sz w:val="7"/>
                      </w:rPr>
                    </w:pPr>
                    <w:r>
                      <w:rPr>
                        <w:position w:val="1"/>
                        <w:sz w:val="12"/>
                      </w:rPr>
                      <w:t>Vcc </w:t>
                    </w:r>
                    <w:r>
                      <w:rPr>
                        <w:sz w:val="12"/>
                      </w:rPr>
                      <w:t>RS </w:t>
                    </w:r>
                    <w:r>
                      <w:rPr>
                        <w:position w:val="2"/>
                        <w:sz w:val="12"/>
                      </w:rPr>
                      <w:t>V</w:t>
                    </w:r>
                    <w:r>
                      <w:rPr>
                        <w:position w:val="2"/>
                        <w:sz w:val="7"/>
                      </w:rPr>
                      <w:t>B</w:t>
                    </w:r>
                  </w:p>
                </w:txbxContent>
              </v:textbox>
              <w10:wrap type="none"/>
            </v:shape>
            <v:shape style="position:absolute;left:6248;top:4553;width:163;height:136" type="#_x0000_t202" filled="false" stroked="false">
              <v:textbox inset="0,0,0,0">
                <w:txbxContent>
                  <w:p>
                    <w:pPr>
                      <w:spacing w:line="135" w:lineRule="exact" w:before="0"/>
                      <w:ind w:left="0" w:right="0" w:firstLine="0"/>
                      <w:jc w:val="left"/>
                      <w:rPr>
                        <w:sz w:val="12"/>
                      </w:rPr>
                    </w:pPr>
                    <w:r>
                      <w:rPr>
                        <w:sz w:val="12"/>
                      </w:rPr>
                      <w:t>CS</w:t>
                    </w:r>
                  </w:p>
                </w:txbxContent>
              </v:textbox>
              <w10:wrap type="none"/>
            </v:shape>
            <v:shape style="position:absolute;left:6872;top:4545;width:149;height:136" type="#_x0000_t202" filled="false" stroked="false">
              <v:textbox inset="0,0,0,0">
                <w:txbxContent>
                  <w:p>
                    <w:pPr>
                      <w:spacing w:line="135" w:lineRule="exact" w:before="0"/>
                      <w:ind w:left="0" w:right="0" w:firstLine="0"/>
                      <w:jc w:val="left"/>
                      <w:rPr>
                        <w:sz w:val="12"/>
                      </w:rPr>
                    </w:pPr>
                    <w:r>
                      <w:rPr>
                        <w:sz w:val="12"/>
                      </w:rPr>
                      <w:t>Vs</w:t>
                    </w:r>
                  </w:p>
                </w:txbxContent>
              </v:textbox>
              <w10:wrap type="none"/>
            </v:shape>
            <v:shape style="position:absolute;left:9409;top:4625;width:333;height:163" type="#_x0000_t202" filled="false" stroked="false">
              <v:textbox inset="0,0,0,0">
                <w:txbxContent>
                  <w:p>
                    <w:pPr>
                      <w:spacing w:before="0"/>
                      <w:ind w:left="0" w:right="0" w:firstLine="0"/>
                      <w:jc w:val="left"/>
                      <w:rPr>
                        <w:sz w:val="14"/>
                      </w:rPr>
                    </w:pPr>
                    <w:r>
                      <w:rPr>
                        <w:sz w:val="14"/>
                      </w:rPr>
                      <w:t>+15В</w:t>
                    </w:r>
                  </w:p>
                </w:txbxContent>
              </v:textbox>
              <w10:wrap type="none"/>
            </v:shape>
            <v:shape style="position:absolute;left:4625;top:4998;width:263;height:163" type="#_x0000_t202" filled="false" stroked="false">
              <v:textbox inset="0,0,0,0">
                <w:txbxContent>
                  <w:p>
                    <w:pPr>
                      <w:spacing w:before="0"/>
                      <w:ind w:left="0" w:right="0" w:firstLine="0"/>
                      <w:jc w:val="left"/>
                      <w:rPr>
                        <w:sz w:val="14"/>
                      </w:rPr>
                    </w:pPr>
                    <w:r>
                      <w:rPr>
                        <w:sz w:val="14"/>
                      </w:rPr>
                      <w:t>+5В</w:t>
                    </w:r>
                  </w:p>
                </w:txbxContent>
              </v:textbox>
              <w10:wrap type="none"/>
            </v:shape>
            <v:shape style="position:absolute;left:6468;top:4956;width:362;height:164" type="#_x0000_t202" filled="false" stroked="false">
              <v:textbox inset="0,0,0,0">
                <w:txbxContent>
                  <w:p>
                    <w:pPr>
                      <w:spacing w:before="0"/>
                      <w:ind w:left="0" w:right="0" w:firstLine="0"/>
                      <w:jc w:val="left"/>
                      <w:rPr>
                        <w:sz w:val="14"/>
                      </w:rPr>
                    </w:pPr>
                    <w:r>
                      <w:rPr>
                        <w:sz w:val="14"/>
                      </w:rPr>
                      <w:t>VD20</w:t>
                    </w:r>
                  </w:p>
                </w:txbxContent>
              </v:textbox>
              <w10:wrap type="none"/>
            </v:shape>
            <v:shape style="position:absolute;left:9450;top:5082;width:362;height:164" type="#_x0000_t202" filled="false" stroked="false">
              <v:textbox inset="0,0,0,0">
                <w:txbxContent>
                  <w:p>
                    <w:pPr>
                      <w:spacing w:before="0"/>
                      <w:ind w:left="0" w:right="0" w:firstLine="0"/>
                      <w:jc w:val="left"/>
                      <w:rPr>
                        <w:sz w:val="14"/>
                      </w:rPr>
                    </w:pPr>
                    <w:r>
                      <w:rPr>
                        <w:sz w:val="14"/>
                      </w:rPr>
                      <w:t>VD33</w:t>
                    </w:r>
                  </w:p>
                </w:txbxContent>
              </v:textbox>
              <w10:wrap type="none"/>
            </v:shape>
            <v:shape style="position:absolute;left:6232;top:5378;width:769;height:402" type="#_x0000_t202" filled="false" stroked="false">
              <v:textbox inset="0,0,0,0">
                <w:txbxContent>
                  <w:p>
                    <w:pPr>
                      <w:spacing w:before="0"/>
                      <w:ind w:left="88" w:right="100" w:firstLine="0"/>
                      <w:jc w:val="center"/>
                      <w:rPr>
                        <w:sz w:val="14"/>
                      </w:rPr>
                    </w:pPr>
                    <w:r>
                      <w:rPr>
                        <w:sz w:val="14"/>
                      </w:rPr>
                      <w:t>DD8</w:t>
                    </w:r>
                  </w:p>
                  <w:p>
                    <w:pPr>
                      <w:spacing w:before="81"/>
                      <w:ind w:left="88" w:right="106" w:firstLine="0"/>
                      <w:jc w:val="center"/>
                      <w:rPr>
                        <w:sz w:val="7"/>
                      </w:rPr>
                    </w:pPr>
                    <w:r>
                      <w:rPr>
                        <w:position w:val="1"/>
                        <w:sz w:val="12"/>
                      </w:rPr>
                      <w:t>Vcc </w:t>
                    </w:r>
                    <w:r>
                      <w:rPr>
                        <w:sz w:val="12"/>
                      </w:rPr>
                      <w:t>RS </w:t>
                    </w:r>
                    <w:r>
                      <w:rPr>
                        <w:position w:val="2"/>
                        <w:sz w:val="12"/>
                      </w:rPr>
                      <w:t>V</w:t>
                    </w:r>
                    <w:r>
                      <w:rPr>
                        <w:position w:val="2"/>
                        <w:sz w:val="7"/>
                      </w:rPr>
                      <w:t>B</w:t>
                    </w:r>
                  </w:p>
                </w:txbxContent>
              </v:textbox>
              <w10:wrap type="none"/>
            </v:shape>
            <v:shape style="position:absolute;left:9260;top:5673;width:277;height:163" type="#_x0000_t202" filled="false" stroked="false">
              <v:textbox inset="0,0,0,0">
                <w:txbxContent>
                  <w:p>
                    <w:pPr>
                      <w:spacing w:before="0"/>
                      <w:ind w:left="0" w:right="0" w:firstLine="0"/>
                      <w:jc w:val="left"/>
                      <w:rPr>
                        <w:sz w:val="14"/>
                      </w:rPr>
                    </w:pPr>
                    <w:r>
                      <w:rPr>
                        <w:sz w:val="14"/>
                      </w:rPr>
                      <w:t>VT7</w:t>
                    </w:r>
                  </w:p>
                </w:txbxContent>
              </v:textbox>
              <w10:wrap type="none"/>
            </v:shape>
            <v:shape style="position:absolute;left:6246;top:5960;width:773;height:144" type="#_x0000_t202" filled="false" stroked="false">
              <v:textbox inset="0,0,0,0">
                <w:txbxContent>
                  <w:p>
                    <w:pPr>
                      <w:tabs>
                        <w:tab w:pos="624" w:val="left" w:leader="none"/>
                      </w:tabs>
                      <w:spacing w:line="143" w:lineRule="exact" w:before="0"/>
                      <w:ind w:left="0" w:right="0" w:firstLine="0"/>
                      <w:jc w:val="left"/>
                      <w:rPr>
                        <w:sz w:val="12"/>
                      </w:rPr>
                    </w:pPr>
                    <w:r>
                      <w:rPr>
                        <w:sz w:val="12"/>
                      </w:rPr>
                      <w:t>CS</w:t>
                      <w:tab/>
                    </w:r>
                    <w:r>
                      <w:rPr>
                        <w:position w:val="1"/>
                        <w:sz w:val="12"/>
                      </w:rPr>
                      <w:t>Vs</w:t>
                    </w:r>
                  </w:p>
                </w:txbxContent>
              </v:textbox>
              <w10:wrap type="none"/>
            </v:shape>
            <v:shape style="position:absolute;left:8663;top:6041;width:280;height:163" type="#_x0000_t202" filled="false" stroked="false">
              <v:textbox inset="0,0,0,0">
                <w:txbxContent>
                  <w:p>
                    <w:pPr>
                      <w:spacing w:before="0"/>
                      <w:ind w:left="0" w:right="0" w:firstLine="0"/>
                      <w:jc w:val="left"/>
                      <w:rPr>
                        <w:sz w:val="14"/>
                      </w:rPr>
                    </w:pPr>
                    <w:r>
                      <w:rPr>
                        <w:spacing w:val="-11"/>
                        <w:sz w:val="14"/>
                      </w:rPr>
                      <w:t>R102</w:t>
                    </w:r>
                  </w:p>
                </w:txbxContent>
              </v:textbox>
              <w10:wrap type="none"/>
            </v:shape>
            <v:shape style="position:absolute;left:4380;top:6278;width:768;height:163" type="#_x0000_t202" filled="false" stroked="false">
              <v:textbox inset="0,0,0,0">
                <w:txbxContent>
                  <w:p>
                    <w:pPr>
                      <w:spacing w:before="0"/>
                      <w:ind w:left="0" w:right="0" w:firstLine="0"/>
                      <w:jc w:val="left"/>
                      <w:rPr>
                        <w:sz w:val="14"/>
                      </w:rPr>
                    </w:pPr>
                    <w:r>
                      <w:rPr>
                        <w:sz w:val="14"/>
                      </w:rPr>
                      <w:t>До PС6 DD4</w:t>
                    </w:r>
                  </w:p>
                </w:txbxContent>
              </v:textbox>
              <w10:wrap type="none"/>
            </v:shape>
            <w10:wrap type="none"/>
          </v:group>
        </w:pict>
      </w:r>
      <w:r>
        <w:rPr/>
        <w:drawing>
          <wp:anchor distT="0" distB="0" distL="0" distR="0" allowOverlap="1" layoutInCell="1" locked="0" behindDoc="0" simplePos="0" relativeHeight="252139520">
            <wp:simplePos x="0" y="0"/>
            <wp:positionH relativeFrom="page">
              <wp:posOffset>2466467</wp:posOffset>
            </wp:positionH>
            <wp:positionV relativeFrom="paragraph">
              <wp:posOffset>-1314379</wp:posOffset>
            </wp:positionV>
            <wp:extent cx="178269" cy="3022092"/>
            <wp:effectExtent l="0" t="0" r="0" b="0"/>
            <wp:wrapNone/>
            <wp:docPr id="13" name="image247.png"/>
            <wp:cNvGraphicFramePr>
              <a:graphicFrameLocks noChangeAspect="1"/>
            </wp:cNvGraphicFramePr>
            <a:graphic>
              <a:graphicData uri="http://schemas.openxmlformats.org/drawingml/2006/picture">
                <pic:pic>
                  <pic:nvPicPr>
                    <pic:cNvPr id="14" name="image247.png"/>
                    <pic:cNvPicPr/>
                  </pic:nvPicPr>
                  <pic:blipFill>
                    <a:blip r:embed="rId256" cstate="print"/>
                    <a:stretch>
                      <a:fillRect/>
                    </a:stretch>
                  </pic:blipFill>
                  <pic:spPr>
                    <a:xfrm>
                      <a:off x="0" y="0"/>
                      <a:ext cx="178269" cy="3022092"/>
                    </a:xfrm>
                    <a:prstGeom prst="rect">
                      <a:avLst/>
                    </a:prstGeom>
                  </pic:spPr>
                </pic:pic>
              </a:graphicData>
            </a:graphic>
          </wp:anchor>
        </w:drawing>
      </w:r>
      <w:r>
        <w:rPr>
          <w:sz w:val="14"/>
        </w:rPr>
        <w:t>До виводів PD2...PD7 мікроконтролера DD4</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1"/>
        </w:rPr>
      </w:pPr>
    </w:p>
    <w:p>
      <w:pPr>
        <w:spacing w:line="247" w:lineRule="auto" w:before="100"/>
        <w:ind w:left="2177" w:right="7250" w:firstLine="0"/>
        <w:jc w:val="left"/>
        <w:rPr>
          <w:sz w:val="14"/>
        </w:rPr>
      </w:pPr>
      <w:r>
        <w:rPr>
          <w:sz w:val="14"/>
        </w:rPr>
        <w:t>До виходу RBR DD5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5"/>
        </w:rPr>
      </w:pPr>
    </w:p>
    <w:p>
      <w:pPr>
        <w:pStyle w:val="BodyText"/>
        <w:spacing w:line="360" w:lineRule="auto" w:before="89"/>
        <w:ind w:left="2051" w:right="451" w:hanging="1464"/>
      </w:pPr>
      <w:r>
        <w:rPr/>
        <w:t>Рисунок 2.11 – Блоки гальванічної розв’язки інвертора веденого мережею і комутаційних ключів інвертора веденого мережею</w:t>
      </w:r>
    </w:p>
    <w:p>
      <w:pPr>
        <w:spacing w:after="0" w:line="360" w:lineRule="auto"/>
        <w:sectPr>
          <w:pgSz w:w="11910" w:h="16840"/>
          <w:pgMar w:header="712" w:footer="0" w:top="1180" w:bottom="280" w:left="1460" w:right="380"/>
        </w:sectPr>
      </w:pPr>
    </w:p>
    <w:p>
      <w:pPr>
        <w:pStyle w:val="BodyText"/>
        <w:spacing w:line="360" w:lineRule="auto" w:before="102"/>
        <w:ind w:left="242" w:right="466" w:firstLine="707"/>
        <w:jc w:val="both"/>
      </w:pPr>
      <w:r>
        <w:rPr/>
        <w:t>Резистор R79 сумісно з конденсатором С67 утворюють фільтр низькочастотної пульсації по живленню +15В, а конденсатор С66 – по живленню – 15В.</w:t>
      </w:r>
    </w:p>
    <w:p>
      <w:pPr>
        <w:pStyle w:val="BodyText"/>
        <w:spacing w:line="360" w:lineRule="auto" w:before="1"/>
        <w:ind w:left="242" w:right="462" w:firstLine="707"/>
        <w:jc w:val="both"/>
      </w:pPr>
      <w:r>
        <w:rPr/>
        <w:t>Блок гальванічної розв’язки інвертора веденого мережею комутаційних ключів інвертора веденого мережею реалізовано на драйверах DD7, DD8. Діоди VD19, VD20 сумісно з конденсаторами С71, С72 формують живлення для внутрішніх вихідних каскадів драйверів для верхніх ключів інверторів. Конденсатори С57, С58 фільтрують низькочастотну пульсацію, а С62, С63 – високочастотну.</w:t>
      </w:r>
    </w:p>
    <w:p>
      <w:pPr>
        <w:pStyle w:val="BodyText"/>
        <w:spacing w:line="360" w:lineRule="auto"/>
        <w:ind w:left="242" w:right="461" w:firstLine="707"/>
        <w:jc w:val="both"/>
      </w:pPr>
      <w:r>
        <w:rPr/>
        <w:t>Транзистор VT7 керує обмоткою реле комутації вхідного кола силової частини перетворювача. Діод VD33 захищає транзистор TV7 від викиду зворотної ЕРС. Резистор R102 задає струм бази транзистора, а резистор R103 перешкоджає відкриванню транзистора струмом І</w:t>
      </w:r>
      <w:r>
        <w:rPr>
          <w:vertAlign w:val="subscript"/>
        </w:rPr>
        <w:t>кбо</w:t>
      </w:r>
      <w:r>
        <w:rPr>
          <w:vertAlign w:val="baseline"/>
        </w:rPr>
        <w:t>.</w:t>
      </w:r>
    </w:p>
    <w:p>
      <w:pPr>
        <w:pStyle w:val="BodyText"/>
        <w:ind w:left="950"/>
        <w:jc w:val="both"/>
      </w:pPr>
      <w:r>
        <w:rPr/>
        <w:t>Сигнали керування поступають у силову частину через</w:t>
      </w:r>
      <w:r>
        <w:rPr>
          <w:spacing w:val="68"/>
        </w:rPr>
        <w:t> </w:t>
      </w:r>
      <w:r>
        <w:rPr/>
        <w:t>роз’єднувач</w:t>
      </w:r>
    </w:p>
    <w:p>
      <w:pPr>
        <w:pStyle w:val="BodyText"/>
        <w:spacing w:before="160"/>
        <w:ind w:left="242"/>
      </w:pPr>
      <w:r>
        <w:rPr/>
        <w:t>XS7.</w:t>
      </w:r>
    </w:p>
    <w:p>
      <w:pPr>
        <w:pStyle w:val="BodyText"/>
        <w:spacing w:before="163"/>
        <w:ind w:left="1094"/>
      </w:pPr>
      <w:r>
        <w:rPr/>
        <w:t>Блок живлення наведено на рис. 2.12.</w:t>
      </w:r>
    </w:p>
    <w:p>
      <w:pPr>
        <w:pStyle w:val="BodyText"/>
        <w:rPr>
          <w:sz w:val="20"/>
        </w:rPr>
      </w:pPr>
    </w:p>
    <w:p>
      <w:pPr>
        <w:pStyle w:val="BodyText"/>
        <w:spacing w:before="6"/>
        <w:rPr>
          <w:sz w:val="26"/>
        </w:rPr>
      </w:pPr>
    </w:p>
    <w:p>
      <w:pPr>
        <w:spacing w:after="0"/>
        <w:rPr>
          <w:sz w:val="26"/>
        </w:rPr>
        <w:sectPr>
          <w:pgSz w:w="11910" w:h="16840"/>
          <w:pgMar w:header="712" w:footer="0" w:top="1180" w:bottom="280" w:left="1460" w:right="380"/>
        </w:sectPr>
      </w:pPr>
    </w:p>
    <w:p>
      <w:pPr>
        <w:pStyle w:val="BodyText"/>
        <w:rPr>
          <w:sz w:val="26"/>
        </w:rPr>
      </w:pPr>
    </w:p>
    <w:p>
      <w:pPr>
        <w:pStyle w:val="BodyText"/>
        <w:spacing w:before="6"/>
        <w:rPr>
          <w:sz w:val="20"/>
        </w:rPr>
      </w:pPr>
    </w:p>
    <w:p>
      <w:pPr>
        <w:spacing w:before="0"/>
        <w:ind w:left="1600" w:right="0" w:firstLine="0"/>
        <w:jc w:val="left"/>
        <w:rPr>
          <w:sz w:val="24"/>
        </w:rPr>
      </w:pPr>
      <w:r>
        <w:rPr>
          <w:w w:val="105"/>
          <w:sz w:val="24"/>
        </w:rPr>
        <w:t>XS5</w:t>
      </w:r>
    </w:p>
    <w:p>
      <w:pPr>
        <w:spacing w:line="271" w:lineRule="exact" w:before="145"/>
        <w:ind w:left="1352" w:right="0" w:firstLine="0"/>
        <w:jc w:val="left"/>
        <w:rPr>
          <w:sz w:val="24"/>
        </w:rPr>
      </w:pPr>
      <w:r>
        <w:rPr>
          <w:w w:val="105"/>
          <w:sz w:val="24"/>
        </w:rPr>
        <w:t>Коло</w:t>
      </w:r>
    </w:p>
    <w:p>
      <w:pPr>
        <w:tabs>
          <w:tab w:pos="2743" w:val="right" w:leader="none"/>
        </w:tabs>
        <w:spacing w:line="271" w:lineRule="exact" w:before="0"/>
        <w:ind w:left="1185" w:right="0" w:firstLine="0"/>
        <w:jc w:val="left"/>
        <w:rPr>
          <w:sz w:val="24"/>
        </w:rPr>
      </w:pPr>
      <w:r>
        <w:rPr>
          <w:w w:val="105"/>
          <w:sz w:val="20"/>
        </w:rPr>
        <w:t>~</w:t>
      </w:r>
      <w:r>
        <w:rPr>
          <w:spacing w:val="-3"/>
          <w:w w:val="105"/>
          <w:sz w:val="20"/>
        </w:rPr>
        <w:t> </w:t>
      </w:r>
      <w:r>
        <w:rPr>
          <w:w w:val="105"/>
          <w:sz w:val="20"/>
        </w:rPr>
        <w:t>16B</w:t>
      </w:r>
      <w:r>
        <w:rPr>
          <w:spacing w:val="-23"/>
          <w:w w:val="105"/>
          <w:sz w:val="20"/>
        </w:rPr>
        <w:t> </w:t>
      </w:r>
      <w:r>
        <w:rPr>
          <w:w w:val="105"/>
          <w:sz w:val="20"/>
        </w:rPr>
        <w:t>D1.1</w:t>
        <w:tab/>
      </w:r>
      <w:r>
        <w:rPr>
          <w:w w:val="105"/>
          <w:position w:val="-1"/>
          <w:sz w:val="24"/>
        </w:rPr>
        <w:t>1</w:t>
      </w:r>
    </w:p>
    <w:p>
      <w:pPr>
        <w:tabs>
          <w:tab w:pos="2751" w:val="right" w:leader="none"/>
        </w:tabs>
        <w:spacing w:before="14"/>
        <w:ind w:left="1176" w:right="0" w:firstLine="0"/>
        <w:jc w:val="left"/>
        <w:rPr>
          <w:sz w:val="24"/>
        </w:rPr>
      </w:pPr>
      <w:r>
        <w:rPr>
          <w:w w:val="105"/>
          <w:sz w:val="20"/>
        </w:rPr>
        <w:t>~</w:t>
      </w:r>
      <w:r>
        <w:rPr>
          <w:spacing w:val="-2"/>
          <w:w w:val="105"/>
          <w:sz w:val="20"/>
        </w:rPr>
        <w:t> </w:t>
      </w:r>
      <w:r>
        <w:rPr>
          <w:w w:val="105"/>
          <w:sz w:val="20"/>
        </w:rPr>
        <w:t>16B</w:t>
      </w:r>
      <w:r>
        <w:rPr>
          <w:spacing w:val="-24"/>
          <w:w w:val="105"/>
          <w:sz w:val="20"/>
        </w:rPr>
        <w:t> </w:t>
      </w:r>
      <w:r>
        <w:rPr>
          <w:w w:val="105"/>
          <w:sz w:val="20"/>
        </w:rPr>
        <w:t>D1.2</w:t>
        <w:tab/>
      </w:r>
      <w:r>
        <w:rPr>
          <w:w w:val="105"/>
          <w:position w:val="-2"/>
          <w:sz w:val="24"/>
        </w:rPr>
        <w:t>2</w:t>
      </w:r>
    </w:p>
    <w:p>
      <w:pPr>
        <w:tabs>
          <w:tab w:pos="2761" w:val="right" w:leader="none"/>
        </w:tabs>
        <w:spacing w:line="263" w:lineRule="exact" w:before="3"/>
        <w:ind w:left="1185" w:right="0" w:firstLine="0"/>
        <w:jc w:val="left"/>
        <w:rPr>
          <w:sz w:val="24"/>
        </w:rPr>
      </w:pPr>
      <w:r>
        <w:rPr>
          <w:w w:val="105"/>
          <w:sz w:val="20"/>
        </w:rPr>
        <w:t>~</w:t>
      </w:r>
      <w:r>
        <w:rPr>
          <w:spacing w:val="-3"/>
          <w:w w:val="105"/>
          <w:sz w:val="20"/>
        </w:rPr>
        <w:t> </w:t>
      </w:r>
      <w:r>
        <w:rPr>
          <w:w w:val="105"/>
          <w:sz w:val="20"/>
        </w:rPr>
        <w:t>16B</w:t>
      </w:r>
      <w:r>
        <w:rPr>
          <w:spacing w:val="-23"/>
          <w:w w:val="105"/>
          <w:sz w:val="20"/>
        </w:rPr>
        <w:t> </w:t>
      </w:r>
      <w:r>
        <w:rPr>
          <w:w w:val="105"/>
          <w:sz w:val="20"/>
        </w:rPr>
        <w:t>D2.1</w:t>
        <w:tab/>
      </w:r>
      <w:r>
        <w:rPr>
          <w:w w:val="105"/>
          <w:position w:val="-2"/>
          <w:sz w:val="24"/>
        </w:rPr>
        <w:t>3</w:t>
      </w:r>
    </w:p>
    <w:p>
      <w:pPr>
        <w:spacing w:before="97"/>
        <w:ind w:left="1176" w:right="0" w:firstLine="0"/>
        <w:jc w:val="left"/>
        <w:rPr>
          <w:sz w:val="24"/>
        </w:rPr>
      </w:pPr>
      <w:r>
        <w:rPr/>
        <w:br w:type="column"/>
      </w:r>
      <w:r>
        <w:rPr>
          <w:w w:val="105"/>
          <w:sz w:val="24"/>
        </w:rPr>
        <w:t>D1</w:t>
      </w:r>
    </w:p>
    <w:p>
      <w:pPr>
        <w:pStyle w:val="BodyText"/>
        <w:spacing w:before="8"/>
        <w:rPr>
          <w:sz w:val="25"/>
        </w:rPr>
      </w:pPr>
    </w:p>
    <w:p>
      <w:pPr>
        <w:tabs>
          <w:tab w:pos="2769" w:val="left" w:leader="none"/>
        </w:tabs>
        <w:spacing w:line="168" w:lineRule="auto" w:before="0"/>
        <w:ind w:left="2100" w:right="0" w:firstLine="0"/>
        <w:jc w:val="left"/>
        <w:rPr>
          <w:sz w:val="24"/>
        </w:rPr>
      </w:pPr>
      <w:r>
        <w:rPr/>
        <w:pict>
          <v:group style="position:absolute;margin-left:109.93354pt;margin-top:-12.975851pt;width:424.8pt;height:174.95pt;mso-position-horizontal-relative:page;mso-position-vertical-relative:paragraph;z-index:-257561600" coordorigin="2199,-260" coordsize="8496,3499">
            <v:shape style="position:absolute;left:1190;top:-606;width:633;height:3790" coordorigin="1190,-605" coordsize="633,3790" path="m6110,1140l10161,1140m6306,860l6755,860m6531,860l6531,721m6615,805l6615,749m6643,777l6587,777m5970,441l7091,441m6531,860l6531,441e" filled="false" stroked="true" strokeweight=".154755pt" strokecolor="#000000">
              <v:path arrowok="t"/>
              <v:stroke dashstyle="solid"/>
            </v:shape>
            <v:shape style="position:absolute;left:7159;top:322;width:274;height:143" type="#_x0000_t75" stroked="false">
              <v:imagedata r:id="rId257" o:title=""/>
            </v:shape>
            <v:shape style="position:absolute;left:557;top:-818;width:1772;height:5889" coordorigin="557,-817" coordsize="1772,5889" path="m6867,721l7007,721m6867,441l7007,441m7568,581l7708,581m7007,302l7007,860,7568,860,7568,302,7007,302xm6867,721l6867,1140m7624,581l8605,581m7680,860l8128,860m7680,945l8128,945m7904,945l7904,1057m7904,860l7904,721m7988,805l7988,749m8016,777l7961,777m7904,581l7904,860m8213,860l8661,860m8213,945l8661,945m8437,945l8437,1057m8437,860l8437,721m8437,581l8437,860m10175,1140l10175,1252m10395,1252l9946,1252m6306,945l6755,945m6531,945l6531,1057m6531,1140l6531,1057m8437,1140l8437,1057m7904,1057l7904,1140m8465,581l8463,573,8459,565,8453,559,8445,555,8437,553,8428,555,8420,559,8414,565,8410,573,8409,581,8410,590,8414,597,8420,604,8428,608,8437,609,8445,608,8453,604,8459,597,8463,590,8465,581xm8465,1140l8463,1131,8459,1124,8453,1117,8445,1113,8437,1112,8428,1113,8420,1117,8414,1124,8410,1131,8409,1140,8410,1148,8414,1157,8420,1162,8428,1166,8437,1168,8445,1166,8453,1162,8459,1157,8463,1148,8465,1140xm7933,581l7931,573,7927,565,7921,559,7913,555,7904,553,7895,555,7888,559,7882,565,7877,573,7876,581,7877,590,7882,597,7888,604,7895,608,7904,609,7913,608,7921,604,7927,597,7931,590,7933,581xm7933,1140l7931,1131,7927,1124,7921,1118,7913,1113,7904,1112,7895,1113,7888,1118,7882,1124,7877,1131,7876,1140,7877,1148,7882,1157,7888,1162,7895,1167,7904,1168,7913,1167,7921,1162,7927,1157,7931,1148,7933,1140xm6895,1140l6894,1132,6890,1124,6883,1118,6876,1113,6867,1112,6859,1113,6850,1118,6844,1124,6841,1132,6839,1140,6841,1149,6844,1157,6850,1163,6859,1167,6867,1168,6876,1167,6883,1163,6890,1157,6894,1149,6895,1140xm6559,1140l6557,1132,6553,1124,6548,1118,6539,1114,6531,1113,6522,1114,6514,1118,6508,1124,6504,1132,6503,1140,6504,1149,6508,1157,6514,1163,6522,1167,6531,1168,6539,1167,6548,1163,6553,1157,6557,1149,6559,1140xm6559,441l6557,433,6553,425,6548,419,6539,415,6531,414,6522,415,6514,419,6508,425,6504,433,6503,441,6504,450,6508,458,6514,464,6522,468,6531,469,6539,468,6548,464,6553,458,6557,450,6559,441xm5858,441l5298,441m5634,330l5634,553m5409,330l5409,553m5634,441l5409,330m5634,441l5409,553m5578,22l5157,441,5578,860,5998,441,5578,22,5578,-118,4877,-118m5578,860l5578,1000,4877,1000m5157,441l5157,1140,6278,1140m5998,441l6278,441m5017,-258l5017,1280,6138,1280,6138,-258,5017,-258xm4723,1000l5354,1000m4737,-118l4737,302m4737,-118l5059,-118m4737,1000l5017,1000m3882,302l3882,1699e" filled="false" stroked="true" strokeweight=".154755pt" strokecolor="#000000">
              <v:path arrowok="t"/>
              <v:stroke dashstyle="solid"/>
            </v:shape>
            <v:shape style="position:absolute;left:3916;top:336;width:444;height:170" type="#_x0000_t75" stroked="false">
              <v:imagedata r:id="rId258" o:title=""/>
            </v:shape>
            <v:shape style="position:absolute;left:4393;top:463;width:36;height:45" coordorigin="4393,463" coordsize="36,45" path="m4429,486l4424,469,4411,463,4398,469,4393,486,4398,502,4411,508,4424,502,4429,486xe" filled="true" fillcolor="#000000" stroked="false">
              <v:path arrowok="t"/>
              <v:fill type="solid"/>
            </v:shape>
            <v:shape style="position:absolute;left:1000;top:940;width:2088;height:5652" coordorigin="1001,940" coordsize="2088,5652" path="m2200,860l2200,1140,4443,1140,4443,860,2200,860xm2200,581l2200,860,4443,860,4443,581,2200,581xm2200,302l2200,581,4443,581,4443,302,2200,302xm4723,1000l4443,1000m4723,721l4443,721m2200,1140l2200,1419,4443,1419,4443,1140,2200,1140xm4723,1280l4443,1280m2200,1419l2200,1699,4443,1699,4443,1419,2200,1419xm4723,1560l4443,1560m4653,721l4737,721m4737,721l4737,232m4653,1280l4877,1280m6251,2538l8451,2538m6755,2230l6306,2230m6531,2230l6531,2119m6110,1839l7022,1839m6531,2119l6531,1839m6895,2119l7036,2119m6895,1839l7036,1839e" filled="false" stroked="true" strokeweight=".154755pt" strokecolor="#000000">
              <v:path arrowok="t"/>
              <v:stroke dashstyle="solid"/>
            </v:shape>
            <v:shape style="position:absolute;left:7187;top:1719;width:275;height:144" type="#_x0000_t75" stroked="false">
              <v:imagedata r:id="rId259" o:title=""/>
            </v:shape>
            <v:shape style="position:absolute;left:849;top:231;width:2872;height:4081" coordorigin="849,231" coordsize="2872,4081" path="m7596,1979l7736,1979m7036,1699l7036,2259,7596,2259,7596,1699,7036,1699xm6895,2119l6895,2538m7653,1979l9053,1979m8156,2315l7708,2315m8156,2230l7708,2230m7933,2230l7933,2119m7933,2315l7933,2454m7848,2370l7848,2426m7820,2398l7876,2398m7933,1979l7933,2119m8241,2259l8689,2259m8241,2343l8689,2343m8465,2343l8465,2454m8465,2259l8465,2119m8465,1979l8465,2259m8886,1980l9053,1980,8886,2008,8886,1952,9053,1980m8465,2538l8465,2649m8685,2649l8237,2649m6755,2315l6306,2315m6531,2315l6531,2454m6446,2370l6446,2426m6418,2398l6475,2398m6531,2538l6531,2315m8465,2538l8465,2398m7933,2315l7933,2538m8493,1979l8491,1970,8487,1963,8481,1956,8473,1953,8465,1951,8456,1953,8448,1956,8442,1963,8438,1970,8437,1979,8438,1987,8442,1996,8448,2002,8456,2006,8465,2007,8473,2006,8481,2002,8487,1996,8491,1987,8493,1979xm8493,2538l8491,2529,8487,2521,8481,2515,8473,2511,8465,2510,8456,2511,8448,2515,8442,2521,8438,2529,8437,2538,8438,2546,8442,2555,8448,2561,8456,2564,8465,2566,8473,2564,8481,2561,8487,2555,8491,2546,8493,2538xm7961,1979l7959,1970,7955,1963,7949,1956,7941,1953,7933,1951,7923,1953,7916,1956,7909,1963,7906,1970,7904,1979,7906,1987,7909,1996,7916,2002,7923,2006,7933,2007,7941,2006,7949,2002,7955,1996,7959,1987,7961,1979xm7961,2538l7959,2529,7955,2521,7949,2515,7941,2511,7933,2510,7923,2511,7916,2515,7909,2521,7906,2529,7904,2538,7906,2546,7909,2555,7916,2561,7923,2565,7933,2566,7941,2565,7949,2561,7955,2555,7959,2546,7961,2538xm6923,2538l6922,2530,6918,2521,6911,2516,6904,2511,6895,2510,6887,2511,6879,2516,6873,2521,6869,2530,6867,2538,6869,2547,6873,2555,6879,2561,6887,2565,6895,2566,6904,2565,6911,2561,6918,2555,6922,2547,6923,2538xm6559,2538l6557,2530,6553,2522,6548,2516,6539,2512,6531,2510,6522,2512,6514,2516,6508,2522,6504,2530,6503,2538,6504,2547,6508,2555,6514,2561,6522,2565,6531,2566,6539,2565,6548,2561,6553,2555,6557,2547,6559,2538xm6559,1839l6557,1831,6553,1823,6548,1817,6539,1813,6531,1812,6522,1813,6514,1817,6508,1823,6504,1831,6503,1839,6504,1848,6508,1856,6514,1862,6522,1866,6531,1867,6539,1866,6548,1862,6553,1856,6557,1848,6559,1839xm5858,2538l5298,2538m5634,2649l5634,2426m5409,2649l5409,2426m5634,2538l5409,2649m5634,2538l5409,2426m5578,2957l5157,2538,5578,2119,5998,2538,5578,2957,5578,3097,4877,3097m5578,2119l5578,1979,4877,1979m5157,2538l5157,1839,6278,1839m5998,2538l6278,2538m5017,1699l5017,3237,6138,3237,6138,1699,5017,1699xm5017,1979l4877,1979m4723,3097l5493,3097m4877,1280l4877,1979m4723,3097l4723,1560m4723,3097l5003,3097m8437,581l8437,92m8857,92l9025,92,8857,120,8857,64,9025,92m8437,92l8857,92m8787,441l9236,441e" filled="false" stroked="true" strokeweight=".154755pt" strokecolor="#000000">
              <v:path arrowok="t"/>
              <v:stroke dashstyle="solid"/>
            </v:shape>
            <v:shape style="position:absolute;left:9415;top:322;width:275;height:143" type="#_x0000_t75" stroked="false">
              <v:imagedata r:id="rId260" o:title=""/>
            </v:shape>
            <v:shape style="position:absolute;left:1063;top:-1087;width:785;height:2040" coordorigin="1064,-1086" coordsize="785,2040" path="m9824,581l9964,581m9123,721l9264,721m9123,441l9264,441m9264,302l9264,860,9824,860,9824,302,9264,302xm9123,721l9123,1140m9964,581l10595,581m9950,860l10399,860m9950,945l10399,945m10175,945l10175,1057m10175,860l10175,721m10175,581l10175,860m10524,582l10693,582,10524,610,10524,554,10693,582m10175,1140l10175,1057m10202,581l10201,573,10197,565,10191,559,10183,555,10175,553,10166,555,10158,559,10152,565,10148,573,10147,581,10148,590,10152,597,10158,604,10166,608,10175,609,10183,608,10191,604,10197,597,10201,590,10202,581xm10202,1140l10201,1131,10197,1124,10191,1117,10183,1113,10175,1112,10166,1113,10158,1117,10152,1124,10148,1131,10147,1140,10148,1148,10152,1157,10158,1162,10166,1166,10175,1168,10183,1166,10191,1162,10197,1157,10201,1148,10202,1140xm9152,1140l9150,1132,9146,1124,9140,1118,9132,1113,9123,1112,9115,1113,9107,1118,9101,1124,9097,1132,9095,1140,9097,1149,9101,1157,9107,1163,9115,1167,9123,1168,9132,1167,9140,1163,9146,1157,9150,1149,9152,1140xm10175,581l10524,581m8437,581l8787,581m8787,581l8787,441e" filled="false" stroked="true" strokeweight=".154755pt" strokecolor="#000000">
              <v:path arrowok="t"/>
              <v:stroke dashstyle="solid"/>
            </v:shape>
            <w10:wrap type="none"/>
          </v:group>
        </w:pict>
      </w:r>
      <w:r>
        <w:rPr>
          <w:spacing w:val="-6"/>
          <w:w w:val="105"/>
          <w:position w:val="-13"/>
          <w:sz w:val="24"/>
        </w:rPr>
        <w:t>С9</w:t>
        <w:tab/>
      </w:r>
      <w:r>
        <w:rPr>
          <w:w w:val="105"/>
          <w:sz w:val="24"/>
        </w:rPr>
        <w:t>DA1</w:t>
      </w:r>
    </w:p>
    <w:p>
      <w:pPr>
        <w:spacing w:line="219" w:lineRule="exact" w:before="0"/>
        <w:ind w:left="0" w:right="0" w:firstLine="0"/>
        <w:jc w:val="right"/>
        <w:rPr>
          <w:sz w:val="24"/>
        </w:rPr>
      </w:pPr>
      <w:r>
        <w:rPr>
          <w:sz w:val="24"/>
        </w:rPr>
        <w:t>С19</w:t>
      </w:r>
    </w:p>
    <w:p>
      <w:pPr>
        <w:pStyle w:val="BodyText"/>
        <w:spacing w:before="1"/>
        <w:rPr>
          <w:sz w:val="38"/>
        </w:rPr>
      </w:pPr>
      <w:r>
        <w:rPr/>
        <w:br w:type="column"/>
      </w:r>
      <w:r>
        <w:rPr>
          <w:sz w:val="38"/>
        </w:rPr>
      </w:r>
    </w:p>
    <w:p>
      <w:pPr>
        <w:spacing w:before="0"/>
        <w:ind w:left="667" w:right="0" w:firstLine="0"/>
        <w:jc w:val="left"/>
        <w:rPr>
          <w:sz w:val="24"/>
        </w:rPr>
      </w:pPr>
      <w:r>
        <w:rPr>
          <w:sz w:val="24"/>
        </w:rPr>
        <w:t>+15В</w:t>
      </w:r>
    </w:p>
    <w:p>
      <w:pPr>
        <w:pStyle w:val="BodyText"/>
        <w:rPr>
          <w:sz w:val="26"/>
        </w:rPr>
      </w:pPr>
    </w:p>
    <w:p>
      <w:pPr>
        <w:pStyle w:val="BodyText"/>
        <w:spacing w:before="2"/>
        <w:rPr>
          <w:sz w:val="35"/>
        </w:rPr>
      </w:pPr>
    </w:p>
    <w:p>
      <w:pPr>
        <w:spacing w:before="0"/>
        <w:ind w:left="579" w:right="0" w:firstLine="0"/>
        <w:jc w:val="left"/>
        <w:rPr>
          <w:sz w:val="24"/>
        </w:rPr>
      </w:pPr>
      <w:r>
        <w:rPr>
          <w:w w:val="105"/>
          <w:sz w:val="24"/>
        </w:rPr>
        <w:t>С22</w:t>
      </w:r>
    </w:p>
    <w:p>
      <w:pPr>
        <w:pStyle w:val="BodyText"/>
        <w:rPr>
          <w:sz w:val="22"/>
        </w:rPr>
      </w:pPr>
      <w:r>
        <w:rPr/>
        <w:br w:type="column"/>
      </w:r>
      <w:r>
        <w:rPr>
          <w:sz w:val="22"/>
        </w:rPr>
      </w:r>
    </w:p>
    <w:p>
      <w:pPr>
        <w:pStyle w:val="BodyText"/>
        <w:rPr>
          <w:sz w:val="22"/>
        </w:rPr>
      </w:pPr>
    </w:p>
    <w:p>
      <w:pPr>
        <w:spacing w:before="182"/>
        <w:ind w:left="69" w:right="0" w:firstLine="0"/>
        <w:jc w:val="left"/>
        <w:rPr>
          <w:sz w:val="20"/>
        </w:rPr>
      </w:pPr>
      <w:r>
        <w:rPr>
          <w:sz w:val="20"/>
        </w:rPr>
        <w:t>DA9</w:t>
      </w:r>
    </w:p>
    <w:p>
      <w:pPr>
        <w:pStyle w:val="BodyText"/>
        <w:rPr>
          <w:sz w:val="26"/>
        </w:rPr>
      </w:pPr>
      <w:r>
        <w:rPr/>
        <w:br w:type="column"/>
      </w:r>
      <w:r>
        <w:rPr>
          <w:sz w:val="26"/>
        </w:rPr>
      </w:r>
    </w:p>
    <w:p>
      <w:pPr>
        <w:pStyle w:val="BodyText"/>
        <w:rPr>
          <w:sz w:val="26"/>
        </w:rPr>
      </w:pPr>
    </w:p>
    <w:p>
      <w:pPr>
        <w:pStyle w:val="BodyText"/>
        <w:spacing w:before="10"/>
        <w:rPr>
          <w:sz w:val="24"/>
        </w:rPr>
      </w:pPr>
    </w:p>
    <w:p>
      <w:pPr>
        <w:spacing w:line="463" w:lineRule="auto" w:before="0"/>
        <w:ind w:left="481" w:right="661" w:hanging="27"/>
        <w:jc w:val="center"/>
        <w:rPr>
          <w:sz w:val="24"/>
        </w:rPr>
      </w:pPr>
      <w:r>
        <w:rPr>
          <w:w w:val="105"/>
          <w:sz w:val="24"/>
        </w:rPr>
        <w:t>+5В С24</w:t>
      </w:r>
    </w:p>
    <w:p>
      <w:pPr>
        <w:spacing w:after="0" w:line="463" w:lineRule="auto"/>
        <w:jc w:val="center"/>
        <w:rPr>
          <w:sz w:val="24"/>
        </w:rPr>
        <w:sectPr>
          <w:type w:val="continuous"/>
          <w:pgSz w:w="11910" w:h="16840"/>
          <w:pgMar w:top="1200" w:bottom="280" w:left="1460" w:right="380"/>
          <w:cols w:num="5" w:equalWidth="0">
            <w:col w:w="2803" w:space="62"/>
            <w:col w:w="3787" w:space="39"/>
            <w:col w:w="1222" w:space="40"/>
            <w:col w:w="472" w:space="39"/>
            <w:col w:w="1606"/>
          </w:cols>
        </w:sectPr>
      </w:pPr>
    </w:p>
    <w:p>
      <w:pPr>
        <w:tabs>
          <w:tab w:pos="2750" w:val="right" w:leader="none"/>
        </w:tabs>
        <w:spacing w:before="18"/>
        <w:ind w:left="1176" w:right="0" w:firstLine="0"/>
        <w:jc w:val="left"/>
        <w:rPr>
          <w:sz w:val="24"/>
        </w:rPr>
      </w:pPr>
      <w:r>
        <w:rPr>
          <w:w w:val="105"/>
          <w:sz w:val="20"/>
        </w:rPr>
        <w:t>~</w:t>
      </w:r>
      <w:r>
        <w:rPr>
          <w:spacing w:val="-2"/>
          <w:w w:val="105"/>
          <w:sz w:val="20"/>
        </w:rPr>
        <w:t> </w:t>
      </w:r>
      <w:r>
        <w:rPr>
          <w:w w:val="105"/>
          <w:sz w:val="20"/>
        </w:rPr>
        <w:t>16B</w:t>
      </w:r>
      <w:r>
        <w:rPr>
          <w:spacing w:val="-24"/>
          <w:w w:val="105"/>
          <w:sz w:val="20"/>
        </w:rPr>
        <w:t> </w:t>
      </w:r>
      <w:r>
        <w:rPr>
          <w:w w:val="105"/>
          <w:sz w:val="20"/>
        </w:rPr>
        <w:t>D2.2</w:t>
        <w:tab/>
      </w:r>
      <w:r>
        <w:rPr>
          <w:w w:val="105"/>
          <w:position w:val="-2"/>
          <w:sz w:val="24"/>
        </w:rPr>
        <w:t>4</w:t>
      </w:r>
    </w:p>
    <w:p>
      <w:pPr>
        <w:tabs>
          <w:tab w:pos="2136" w:val="left" w:leader="none"/>
        </w:tabs>
        <w:spacing w:before="54"/>
        <w:ind w:left="1159" w:right="0" w:firstLine="0"/>
        <w:jc w:val="left"/>
        <w:rPr>
          <w:sz w:val="24"/>
        </w:rPr>
      </w:pPr>
      <w:r>
        <w:rPr/>
        <w:br w:type="column"/>
      </w:r>
      <w:r>
        <w:rPr>
          <w:w w:val="105"/>
          <w:position w:val="6"/>
          <w:sz w:val="24"/>
        </w:rPr>
        <w:t>D2</w:t>
        <w:tab/>
      </w:r>
      <w:r>
        <w:rPr>
          <w:spacing w:val="-13"/>
          <w:w w:val="105"/>
          <w:sz w:val="24"/>
        </w:rPr>
        <w:t>С10</w:t>
      </w:r>
    </w:p>
    <w:p>
      <w:pPr>
        <w:spacing w:line="274" w:lineRule="exact" w:before="0"/>
        <w:ind w:left="239" w:right="0" w:firstLine="0"/>
        <w:jc w:val="left"/>
        <w:rPr>
          <w:sz w:val="24"/>
        </w:rPr>
      </w:pPr>
      <w:r>
        <w:rPr/>
        <w:br w:type="column"/>
      </w:r>
      <w:r>
        <w:rPr>
          <w:sz w:val="24"/>
        </w:rPr>
        <w:t>DA2</w:t>
      </w:r>
    </w:p>
    <w:p>
      <w:pPr>
        <w:spacing w:before="272"/>
        <w:ind w:left="205" w:right="0" w:firstLine="0"/>
        <w:jc w:val="left"/>
        <w:rPr>
          <w:sz w:val="24"/>
        </w:rPr>
      </w:pPr>
      <w:r>
        <w:rPr/>
        <w:br w:type="column"/>
      </w:r>
      <w:r>
        <w:rPr>
          <w:spacing w:val="-7"/>
          <w:w w:val="105"/>
          <w:sz w:val="24"/>
        </w:rPr>
        <w:t>С20 </w:t>
      </w:r>
      <w:r>
        <w:rPr>
          <w:spacing w:val="-13"/>
          <w:w w:val="105"/>
          <w:sz w:val="24"/>
        </w:rPr>
        <w:t>С23</w:t>
      </w:r>
    </w:p>
    <w:p>
      <w:pPr>
        <w:spacing w:before="339"/>
        <w:ind w:left="333" w:right="0" w:firstLine="0"/>
        <w:jc w:val="left"/>
        <w:rPr>
          <w:sz w:val="24"/>
        </w:rPr>
      </w:pPr>
      <w:r>
        <w:rPr/>
        <w:br w:type="column"/>
      </w:r>
      <w:r>
        <w:rPr>
          <w:w w:val="105"/>
          <w:sz w:val="24"/>
        </w:rPr>
        <w:t>-15В</w:t>
      </w:r>
    </w:p>
    <w:p>
      <w:pPr>
        <w:spacing w:after="0"/>
        <w:jc w:val="left"/>
        <w:rPr>
          <w:sz w:val="24"/>
        </w:rPr>
        <w:sectPr>
          <w:type w:val="continuous"/>
          <w:pgSz w:w="11910" w:h="16840"/>
          <w:pgMar w:top="1200" w:bottom="280" w:left="1460" w:right="380"/>
          <w:cols w:num="5" w:equalWidth="0">
            <w:col w:w="2751" w:space="40"/>
            <w:col w:w="2531" w:space="39"/>
            <w:col w:w="722" w:space="40"/>
            <w:col w:w="1094" w:space="39"/>
            <w:col w:w="2814"/>
          </w:cols>
        </w:sectPr>
      </w:pPr>
    </w:p>
    <w:p>
      <w:pPr>
        <w:pStyle w:val="BodyText"/>
        <w:rPr>
          <w:sz w:val="30"/>
        </w:rPr>
      </w:pPr>
    </w:p>
    <w:p>
      <w:pPr>
        <w:pStyle w:val="BodyText"/>
        <w:rPr>
          <w:sz w:val="30"/>
        </w:rPr>
      </w:pPr>
    </w:p>
    <w:p>
      <w:pPr>
        <w:pStyle w:val="BodyText"/>
        <w:rPr>
          <w:sz w:val="30"/>
        </w:rPr>
      </w:pPr>
    </w:p>
    <w:p>
      <w:pPr>
        <w:pStyle w:val="BodyText"/>
        <w:rPr>
          <w:sz w:val="29"/>
        </w:rPr>
      </w:pPr>
    </w:p>
    <w:p>
      <w:pPr>
        <w:pStyle w:val="BodyText"/>
        <w:spacing w:line="800" w:lineRule="atLeast"/>
        <w:ind w:left="1094" w:hanging="569"/>
      </w:pPr>
      <w:r>
        <w:rPr/>
        <w:t>Рисунок 2.12 – Блок живлення системи управління перетворювачем частоти Змінна напруга з трансформатора живлення надходить через</w:t>
      </w:r>
      <w:r>
        <w:rPr>
          <w:spacing w:val="26"/>
        </w:rPr>
        <w:t> </w:t>
      </w:r>
      <w:r>
        <w:rPr/>
        <w:t>роз’єднувач</w:t>
      </w:r>
    </w:p>
    <w:p>
      <w:pPr>
        <w:pStyle w:val="BodyText"/>
        <w:spacing w:before="167"/>
        <w:ind w:left="242"/>
      </w:pPr>
      <w:r>
        <w:rPr/>
        <w:t>XS5  і діодні  мости  D1, D2, де випрямляється, і  вже  випрямлена надходить</w:t>
      </w:r>
      <w:r>
        <w:rPr>
          <w:spacing w:val="67"/>
        </w:rPr>
        <w:t> </w:t>
      </w:r>
      <w:r>
        <w:rPr/>
        <w:t>до</w:t>
      </w:r>
    </w:p>
    <w:p>
      <w:pPr>
        <w:spacing w:after="0"/>
        <w:sectPr>
          <w:type w:val="continuous"/>
          <w:pgSz w:w="11910" w:h="16840"/>
          <w:pgMar w:top="1200" w:bottom="280" w:left="1460" w:right="380"/>
        </w:sectPr>
      </w:pPr>
    </w:p>
    <w:p>
      <w:pPr>
        <w:pStyle w:val="BodyText"/>
        <w:spacing w:line="360" w:lineRule="auto" w:before="102"/>
        <w:ind w:left="242" w:right="115"/>
        <w:jc w:val="both"/>
      </w:pPr>
      <w:r>
        <w:rPr/>
        <w:t>конденсаторів С9, С10, що знижує пульсацію. Інтегральні стабілізатори напруги DA1, DA2 і DA9 утворюють напруги живлення +15В, - 15В і +5В відповідно. Конденсатори С19, С20, фільтрують низькочастотну пульсацію, а С22, С23 і С24 –</w:t>
      </w:r>
      <w:r>
        <w:rPr>
          <w:spacing w:val="-1"/>
        </w:rPr>
        <w:t> </w:t>
      </w:r>
      <w:r>
        <w:rPr/>
        <w:t>високовольтну.</w:t>
      </w:r>
    </w:p>
    <w:p>
      <w:pPr>
        <w:pStyle w:val="BodyText"/>
        <w:spacing w:before="4"/>
        <w:rPr>
          <w:sz w:val="42"/>
        </w:rPr>
      </w:pPr>
    </w:p>
    <w:p>
      <w:pPr>
        <w:pStyle w:val="Heading4"/>
        <w:numPr>
          <w:ilvl w:val="1"/>
          <w:numId w:val="7"/>
        </w:numPr>
        <w:tabs>
          <w:tab w:pos="1517" w:val="left" w:leader="none"/>
        </w:tabs>
        <w:spacing w:line="240" w:lineRule="auto" w:before="0" w:after="0"/>
        <w:ind w:left="1516" w:right="0" w:hanging="423"/>
        <w:jc w:val="left"/>
      </w:pPr>
      <w:r>
        <w:rPr/>
        <w:t>Висновки за</w:t>
      </w:r>
      <w:r>
        <w:rPr>
          <w:spacing w:val="-2"/>
        </w:rPr>
        <w:t> </w:t>
      </w:r>
      <w:r>
        <w:rPr/>
        <w:t>розділом</w:t>
      </w:r>
    </w:p>
    <w:p>
      <w:pPr>
        <w:pStyle w:val="BodyText"/>
        <w:rPr>
          <w:b/>
          <w:sz w:val="30"/>
        </w:rPr>
      </w:pPr>
    </w:p>
    <w:p>
      <w:pPr>
        <w:pStyle w:val="BodyText"/>
        <w:spacing w:before="6"/>
        <w:rPr>
          <w:b/>
          <w:sz w:val="25"/>
        </w:rPr>
      </w:pPr>
    </w:p>
    <w:p>
      <w:pPr>
        <w:pStyle w:val="BodyText"/>
        <w:spacing w:line="369" w:lineRule="auto"/>
        <w:ind w:left="242" w:right="463" w:firstLine="707"/>
        <w:jc w:val="both"/>
      </w:pPr>
      <w:r>
        <w:rPr/>
        <w:t>У другому розділі на підставі проведеного аналітичного огляду була розроблена структурна схема управління перетворювачем частоти, яка логічно розбивається на три підсхеми, а саме – структурну схему системи управління автономним інвертором, структурну схему системи управління активним випрямлячем і інвертором веденим мережею та структурну схему системи управління приводом.</w:t>
      </w:r>
    </w:p>
    <w:p>
      <w:pPr>
        <w:pStyle w:val="BodyText"/>
        <w:spacing w:line="369" w:lineRule="auto" w:before="4"/>
        <w:ind w:left="242" w:right="467" w:firstLine="707"/>
        <w:jc w:val="both"/>
      </w:pPr>
      <w:r>
        <w:rPr/>
        <w:t>На підставі розробленої структурної схеми була розроблена принципова електрична схема системи управління перетворювачем частоти та приведений детальний опис її</w:t>
      </w:r>
      <w:r>
        <w:rPr>
          <w:spacing w:val="-12"/>
        </w:rPr>
        <w:t> </w:t>
      </w:r>
      <w:r>
        <w:rPr/>
        <w:t>роботи.</w:t>
      </w:r>
    </w:p>
    <w:p>
      <w:pPr>
        <w:spacing w:after="0" w:line="369" w:lineRule="auto"/>
        <w:jc w:val="both"/>
        <w:sectPr>
          <w:pgSz w:w="11910" w:h="16840"/>
          <w:pgMar w:header="712" w:footer="0" w:top="1180" w:bottom="280" w:left="1460" w:right="380"/>
        </w:sectPr>
      </w:pPr>
    </w:p>
    <w:p>
      <w:pPr>
        <w:pStyle w:val="Heading4"/>
        <w:spacing w:before="104"/>
        <w:ind w:left="704" w:right="925"/>
        <w:jc w:val="center"/>
      </w:pPr>
      <w:r>
        <w:rPr/>
        <w:t>ТРЕТІЙ РОЗДІЛ</w:t>
      </w:r>
    </w:p>
    <w:p>
      <w:pPr>
        <w:spacing w:before="130"/>
        <w:ind w:left="702" w:right="925" w:firstLine="0"/>
        <w:jc w:val="center"/>
        <w:rPr>
          <w:b/>
          <w:sz w:val="28"/>
        </w:rPr>
      </w:pPr>
      <w:r>
        <w:rPr>
          <w:b/>
          <w:sz w:val="28"/>
        </w:rPr>
        <w:t>РОЗРАХУНКИ І ВИБІР ЕЛЕМЕНТІВ СХЕМ</w:t>
      </w:r>
    </w:p>
    <w:p>
      <w:pPr>
        <w:pStyle w:val="BodyText"/>
        <w:spacing w:before="4"/>
        <w:rPr>
          <w:b/>
          <w:sz w:val="39"/>
        </w:rPr>
      </w:pPr>
    </w:p>
    <w:p>
      <w:pPr>
        <w:pStyle w:val="ListParagraph"/>
        <w:numPr>
          <w:ilvl w:val="1"/>
          <w:numId w:val="8"/>
        </w:numPr>
        <w:tabs>
          <w:tab w:pos="1373" w:val="left" w:leader="none"/>
        </w:tabs>
        <w:spacing w:line="240" w:lineRule="auto" w:before="0" w:after="0"/>
        <w:ind w:left="1372" w:right="0" w:hanging="423"/>
        <w:jc w:val="both"/>
        <w:rPr>
          <w:b/>
          <w:sz w:val="28"/>
        </w:rPr>
      </w:pPr>
      <w:r>
        <w:rPr>
          <w:b/>
          <w:sz w:val="28"/>
        </w:rPr>
        <w:t>Розрахунок і вибір елементів системи управління</w:t>
      </w:r>
      <w:r>
        <w:rPr>
          <w:b/>
          <w:spacing w:val="-8"/>
          <w:sz w:val="28"/>
        </w:rPr>
        <w:t> </w:t>
      </w:r>
      <w:r>
        <w:rPr>
          <w:b/>
          <w:sz w:val="28"/>
        </w:rPr>
        <w:t>приводом</w:t>
      </w:r>
    </w:p>
    <w:p>
      <w:pPr>
        <w:pStyle w:val="BodyText"/>
        <w:spacing w:before="6"/>
        <w:rPr>
          <w:b/>
          <w:sz w:val="41"/>
        </w:rPr>
      </w:pPr>
    </w:p>
    <w:p>
      <w:pPr>
        <w:pStyle w:val="BodyText"/>
        <w:spacing w:line="331" w:lineRule="auto"/>
        <w:ind w:left="242" w:right="461" w:firstLine="707"/>
        <w:jc w:val="both"/>
      </w:pPr>
      <w:r>
        <w:rPr/>
        <w:t>Система управління приводом, яка зображена на рис. 2.5, розроблена  на мікроконтролері DD3. До цього мікроконтролера не пред’являється особливих вимог. Але він повинен виконувати багато функцій одночасно, мати велику кількість портів вводу-виводу, поширений інтерфейс. Цим вимогам відповідає мікроконтролер фірми «Atmel» - ATmegal6 [11] структура якого зображена на рис.</w:t>
      </w:r>
      <w:r>
        <w:rPr>
          <w:spacing w:val="-4"/>
        </w:rPr>
        <w:t> </w:t>
      </w:r>
      <w:r>
        <w:rPr/>
        <w:t>3.1.</w:t>
      </w:r>
    </w:p>
    <w:p>
      <w:pPr>
        <w:pStyle w:val="BodyText"/>
        <w:spacing w:line="331" w:lineRule="auto"/>
        <w:ind w:left="242" w:right="467" w:firstLine="707"/>
        <w:jc w:val="both"/>
      </w:pPr>
      <w:r>
        <w:rPr/>
        <w:t>Мікроконтролери сімейства Mega мають найбільш багатий набір периферійних пристроїв (ПП). При цьому в більшості моделей є всі ПП, які взагалі зустрічаються у складі мікрокотролерів AVR. Цими пристроями є:</w:t>
      </w:r>
    </w:p>
    <w:p>
      <w:pPr>
        <w:pStyle w:val="ListParagraph"/>
        <w:numPr>
          <w:ilvl w:val="0"/>
          <w:numId w:val="10"/>
        </w:numPr>
        <w:tabs>
          <w:tab w:pos="1145" w:val="left" w:leader="none"/>
        </w:tabs>
        <w:spacing w:line="331" w:lineRule="auto" w:before="0" w:after="0"/>
        <w:ind w:left="242" w:right="471" w:firstLine="707"/>
        <w:jc w:val="both"/>
        <w:rPr>
          <w:sz w:val="28"/>
        </w:rPr>
      </w:pPr>
      <w:r>
        <w:rPr>
          <w:sz w:val="28"/>
        </w:rPr>
        <w:t>8-розрядні таймери/лічильники (таймери Т0 і Т2). У ряді моделей ці таймери/лічильники можуть працювати як годинник реального часу (у асинхронному</w:t>
      </w:r>
      <w:r>
        <w:rPr>
          <w:spacing w:val="-5"/>
          <w:sz w:val="28"/>
        </w:rPr>
        <w:t> </w:t>
      </w:r>
      <w:r>
        <w:rPr>
          <w:sz w:val="28"/>
        </w:rPr>
        <w:t>режимі);</w:t>
      </w:r>
    </w:p>
    <w:p>
      <w:pPr>
        <w:pStyle w:val="ListParagraph"/>
        <w:numPr>
          <w:ilvl w:val="0"/>
          <w:numId w:val="10"/>
        </w:numPr>
        <w:tabs>
          <w:tab w:pos="1114" w:val="left" w:leader="none"/>
        </w:tabs>
        <w:spacing w:line="321" w:lineRule="exact" w:before="0" w:after="0"/>
        <w:ind w:left="1113" w:right="0" w:hanging="164"/>
        <w:jc w:val="both"/>
        <w:rPr>
          <w:sz w:val="28"/>
        </w:rPr>
      </w:pPr>
      <w:r>
        <w:rPr>
          <w:sz w:val="28"/>
        </w:rPr>
        <w:t>16-розрядні таймери/лічильники (таймери Т1 і</w:t>
      </w:r>
      <w:r>
        <w:rPr>
          <w:spacing w:val="-1"/>
          <w:sz w:val="28"/>
        </w:rPr>
        <w:t> </w:t>
      </w:r>
      <w:r>
        <w:rPr>
          <w:sz w:val="28"/>
        </w:rPr>
        <w:t>ТЗ);</w:t>
      </w:r>
    </w:p>
    <w:p>
      <w:pPr>
        <w:pStyle w:val="ListParagraph"/>
        <w:numPr>
          <w:ilvl w:val="0"/>
          <w:numId w:val="10"/>
        </w:numPr>
        <w:tabs>
          <w:tab w:pos="1114" w:val="left" w:leader="none"/>
        </w:tabs>
        <w:spacing w:line="240" w:lineRule="auto" w:before="122" w:after="0"/>
        <w:ind w:left="1113" w:right="0" w:hanging="164"/>
        <w:jc w:val="both"/>
        <w:rPr>
          <w:sz w:val="28"/>
        </w:rPr>
      </w:pPr>
      <w:r>
        <w:rPr>
          <w:sz w:val="28"/>
        </w:rPr>
        <w:t>сторожовий таймер </w:t>
      </w:r>
      <w:r>
        <w:rPr>
          <w:spacing w:val="-3"/>
          <w:sz w:val="28"/>
        </w:rPr>
        <w:t>WDT;</w:t>
      </w:r>
    </w:p>
    <w:p>
      <w:pPr>
        <w:pStyle w:val="ListParagraph"/>
        <w:numPr>
          <w:ilvl w:val="0"/>
          <w:numId w:val="10"/>
        </w:numPr>
        <w:tabs>
          <w:tab w:pos="1202" w:val="left" w:leader="none"/>
        </w:tabs>
        <w:spacing w:line="331" w:lineRule="auto" w:before="123" w:after="0"/>
        <w:ind w:left="242" w:right="469" w:firstLine="707"/>
        <w:jc w:val="both"/>
        <w:rPr>
          <w:sz w:val="28"/>
        </w:rPr>
      </w:pPr>
      <w:r>
        <w:rPr>
          <w:sz w:val="28"/>
        </w:rPr>
        <w:t>генератори сигналу з ШІМ розрядністю 8 бітів (один з режимів роботи 8-розрядних таймерів/лічильників Т0 і</w:t>
      </w:r>
      <w:r>
        <w:rPr>
          <w:spacing w:val="-8"/>
          <w:sz w:val="28"/>
        </w:rPr>
        <w:t> </w:t>
      </w:r>
      <w:r>
        <w:rPr>
          <w:sz w:val="28"/>
        </w:rPr>
        <w:t>Т2);</w:t>
      </w:r>
    </w:p>
    <w:p>
      <w:pPr>
        <w:pStyle w:val="ListParagraph"/>
        <w:numPr>
          <w:ilvl w:val="0"/>
          <w:numId w:val="10"/>
        </w:numPr>
        <w:tabs>
          <w:tab w:pos="1123" w:val="left" w:leader="none"/>
        </w:tabs>
        <w:spacing w:line="331" w:lineRule="auto" w:before="0" w:after="0"/>
        <w:ind w:left="242" w:right="462" w:firstLine="707"/>
        <w:jc w:val="both"/>
        <w:rPr>
          <w:sz w:val="28"/>
        </w:rPr>
      </w:pPr>
      <w:r>
        <w:rPr>
          <w:sz w:val="28"/>
        </w:rPr>
        <w:t>одно-, двух- і трьохканальні генератори сигналу з ШІМ регульованою розрядністю (один з режимів роботи 16-розрядних таймерів Т1 і ТЗ). Дозвіл ШІМ-сигналу для різних моделей складає 8... 10 бітів або 1 ...16</w:t>
      </w:r>
      <w:r>
        <w:rPr>
          <w:spacing w:val="-22"/>
          <w:sz w:val="28"/>
        </w:rPr>
        <w:t> </w:t>
      </w:r>
      <w:r>
        <w:rPr>
          <w:sz w:val="28"/>
        </w:rPr>
        <w:t>біт;</w:t>
      </w:r>
    </w:p>
    <w:p>
      <w:pPr>
        <w:pStyle w:val="ListParagraph"/>
        <w:numPr>
          <w:ilvl w:val="0"/>
          <w:numId w:val="10"/>
        </w:numPr>
        <w:tabs>
          <w:tab w:pos="1114" w:val="left" w:leader="none"/>
        </w:tabs>
        <w:spacing w:line="321" w:lineRule="exact" w:before="0" w:after="0"/>
        <w:ind w:left="1113" w:right="0" w:hanging="164"/>
        <w:jc w:val="both"/>
        <w:rPr>
          <w:sz w:val="28"/>
        </w:rPr>
      </w:pPr>
      <w:r>
        <w:rPr>
          <w:sz w:val="28"/>
        </w:rPr>
        <w:t>аналоговий</w:t>
      </w:r>
      <w:r>
        <w:rPr>
          <w:spacing w:val="-1"/>
          <w:sz w:val="28"/>
        </w:rPr>
        <w:t> </w:t>
      </w:r>
      <w:r>
        <w:rPr>
          <w:sz w:val="28"/>
        </w:rPr>
        <w:t>компаратор;</w:t>
      </w:r>
    </w:p>
    <w:p>
      <w:pPr>
        <w:pStyle w:val="ListParagraph"/>
        <w:numPr>
          <w:ilvl w:val="0"/>
          <w:numId w:val="10"/>
        </w:numPr>
        <w:tabs>
          <w:tab w:pos="1183" w:val="left" w:leader="none"/>
        </w:tabs>
        <w:spacing w:line="331" w:lineRule="auto" w:before="121" w:after="0"/>
        <w:ind w:left="242" w:right="467" w:firstLine="707"/>
        <w:jc w:val="both"/>
        <w:rPr>
          <w:sz w:val="28"/>
        </w:rPr>
      </w:pPr>
      <w:r>
        <w:rPr>
          <w:sz w:val="28"/>
        </w:rPr>
        <w:t>багатоканальний 10-розрядний АЦП як з несиметричними, так і з диференціальними</w:t>
      </w:r>
      <w:r>
        <w:rPr>
          <w:spacing w:val="-4"/>
          <w:sz w:val="28"/>
        </w:rPr>
        <w:t> </w:t>
      </w:r>
      <w:r>
        <w:rPr>
          <w:sz w:val="28"/>
        </w:rPr>
        <w:t>входами;</w:t>
      </w:r>
    </w:p>
    <w:p>
      <w:pPr>
        <w:pStyle w:val="ListParagraph"/>
        <w:numPr>
          <w:ilvl w:val="0"/>
          <w:numId w:val="10"/>
        </w:numPr>
        <w:tabs>
          <w:tab w:pos="1246" w:val="left" w:leader="none"/>
        </w:tabs>
        <w:spacing w:line="331" w:lineRule="auto" w:before="0" w:after="0"/>
        <w:ind w:left="242" w:right="464" w:firstLine="707"/>
        <w:jc w:val="both"/>
        <w:rPr>
          <w:sz w:val="28"/>
        </w:rPr>
      </w:pPr>
      <w:r>
        <w:rPr>
          <w:sz w:val="28"/>
        </w:rPr>
        <w:t>повнодуплексний універсальний асинхронний приймач-передавач (UART);</w:t>
      </w:r>
    </w:p>
    <w:p>
      <w:pPr>
        <w:pStyle w:val="ListParagraph"/>
        <w:numPr>
          <w:ilvl w:val="0"/>
          <w:numId w:val="10"/>
        </w:numPr>
        <w:tabs>
          <w:tab w:pos="1147" w:val="left" w:leader="none"/>
        </w:tabs>
        <w:spacing w:line="331" w:lineRule="auto" w:before="0" w:after="0"/>
        <w:ind w:left="242" w:right="463" w:firstLine="707"/>
        <w:jc w:val="left"/>
        <w:rPr>
          <w:sz w:val="28"/>
        </w:rPr>
      </w:pPr>
      <w:r>
        <w:rPr>
          <w:sz w:val="28"/>
        </w:rPr>
        <w:t>повнодуплексний універсальний синхронный/асинхронный приймач- передавач</w:t>
      </w:r>
      <w:r>
        <w:rPr>
          <w:spacing w:val="-1"/>
          <w:sz w:val="28"/>
        </w:rPr>
        <w:t> </w:t>
      </w:r>
      <w:r>
        <w:rPr>
          <w:sz w:val="28"/>
        </w:rPr>
        <w:t>(USART);</w:t>
      </w:r>
    </w:p>
    <w:p>
      <w:pPr>
        <w:pStyle w:val="ListParagraph"/>
        <w:numPr>
          <w:ilvl w:val="0"/>
          <w:numId w:val="10"/>
        </w:numPr>
        <w:tabs>
          <w:tab w:pos="1114" w:val="left" w:leader="none"/>
        </w:tabs>
        <w:spacing w:line="321" w:lineRule="exact" w:before="0" w:after="0"/>
        <w:ind w:left="1113" w:right="0" w:hanging="164"/>
        <w:jc w:val="left"/>
        <w:rPr>
          <w:sz w:val="28"/>
        </w:rPr>
      </w:pPr>
      <w:r>
        <w:rPr>
          <w:sz w:val="28"/>
        </w:rPr>
        <w:t>послідовний синхронний інтерфейс</w:t>
      </w:r>
      <w:r>
        <w:rPr>
          <w:spacing w:val="-1"/>
          <w:sz w:val="28"/>
        </w:rPr>
        <w:t> </w:t>
      </w:r>
      <w:r>
        <w:rPr>
          <w:sz w:val="28"/>
        </w:rPr>
        <w:t>SPI;</w:t>
      </w:r>
    </w:p>
    <w:p>
      <w:pPr>
        <w:pStyle w:val="ListParagraph"/>
        <w:numPr>
          <w:ilvl w:val="0"/>
          <w:numId w:val="10"/>
        </w:numPr>
        <w:tabs>
          <w:tab w:pos="1114" w:val="left" w:leader="none"/>
        </w:tabs>
        <w:spacing w:line="240" w:lineRule="auto" w:before="121" w:after="0"/>
        <w:ind w:left="1113" w:right="0" w:hanging="164"/>
        <w:jc w:val="left"/>
        <w:rPr>
          <w:sz w:val="28"/>
        </w:rPr>
      </w:pPr>
      <w:r>
        <w:rPr>
          <w:sz w:val="28"/>
        </w:rPr>
        <w:t>послідовний двопровідний інтерфейс</w:t>
      </w:r>
      <w:r>
        <w:rPr>
          <w:spacing w:val="-4"/>
          <w:sz w:val="28"/>
        </w:rPr>
        <w:t> </w:t>
      </w:r>
      <w:r>
        <w:rPr>
          <w:sz w:val="28"/>
        </w:rPr>
        <w:t>І</w:t>
      </w:r>
      <w:r>
        <w:rPr>
          <w:sz w:val="28"/>
          <w:vertAlign w:val="superscript"/>
        </w:rPr>
        <w:t>2</w:t>
      </w:r>
      <w:r>
        <w:rPr>
          <w:sz w:val="28"/>
          <w:vertAlign w:val="baseline"/>
        </w:rPr>
        <w:t>С.</w:t>
      </w:r>
    </w:p>
    <w:p>
      <w:pPr>
        <w:spacing w:after="0" w:line="240" w:lineRule="auto"/>
        <w:jc w:val="left"/>
        <w:rPr>
          <w:sz w:val="28"/>
        </w:rPr>
        <w:sectPr>
          <w:pgSz w:w="11910" w:h="16840"/>
          <w:pgMar w:header="712" w:footer="0" w:top="1180" w:bottom="280" w:left="1460" w:right="380"/>
        </w:sectPr>
      </w:pPr>
    </w:p>
    <w:p>
      <w:pPr>
        <w:pStyle w:val="BodyText"/>
        <w:rPr>
          <w:sz w:val="20"/>
        </w:rPr>
      </w:pPr>
    </w:p>
    <w:p>
      <w:pPr>
        <w:pStyle w:val="BodyText"/>
        <w:rPr>
          <w:sz w:val="20"/>
        </w:rPr>
      </w:pPr>
    </w:p>
    <w:p>
      <w:pPr>
        <w:pStyle w:val="BodyText"/>
        <w:spacing w:before="8"/>
        <w:rPr>
          <w:sz w:val="20"/>
        </w:rPr>
      </w:pPr>
    </w:p>
    <w:p>
      <w:pPr>
        <w:pStyle w:val="BodyText"/>
        <w:ind w:left="819"/>
        <w:rPr>
          <w:sz w:val="20"/>
        </w:rPr>
      </w:pPr>
      <w:r>
        <w:rPr>
          <w:sz w:val="20"/>
        </w:rPr>
        <w:drawing>
          <wp:inline distT="0" distB="0" distL="0" distR="0">
            <wp:extent cx="5405127" cy="7810500"/>
            <wp:effectExtent l="0" t="0" r="0" b="0"/>
            <wp:docPr id="15" name="image252.png"/>
            <wp:cNvGraphicFramePr>
              <a:graphicFrameLocks noChangeAspect="1"/>
            </wp:cNvGraphicFramePr>
            <a:graphic>
              <a:graphicData uri="http://schemas.openxmlformats.org/drawingml/2006/picture">
                <pic:pic>
                  <pic:nvPicPr>
                    <pic:cNvPr id="16" name="image252.png"/>
                    <pic:cNvPicPr/>
                  </pic:nvPicPr>
                  <pic:blipFill>
                    <a:blip r:embed="rId261" cstate="print"/>
                    <a:stretch>
                      <a:fillRect/>
                    </a:stretch>
                  </pic:blipFill>
                  <pic:spPr>
                    <a:xfrm>
                      <a:off x="0" y="0"/>
                      <a:ext cx="5405127" cy="7810500"/>
                    </a:xfrm>
                    <a:prstGeom prst="rect">
                      <a:avLst/>
                    </a:prstGeom>
                  </pic:spPr>
                </pic:pic>
              </a:graphicData>
            </a:graphic>
          </wp:inline>
        </w:drawing>
      </w:r>
      <w:r>
        <w:rPr>
          <w:sz w:val="20"/>
        </w:rPr>
      </w:r>
    </w:p>
    <w:p>
      <w:pPr>
        <w:pStyle w:val="BodyText"/>
        <w:rPr>
          <w:sz w:val="20"/>
        </w:rPr>
      </w:pPr>
    </w:p>
    <w:p>
      <w:pPr>
        <w:pStyle w:val="BodyText"/>
        <w:spacing w:before="6"/>
        <w:rPr>
          <w:sz w:val="24"/>
        </w:rPr>
      </w:pPr>
    </w:p>
    <w:p>
      <w:pPr>
        <w:pStyle w:val="BodyText"/>
        <w:spacing w:before="89"/>
        <w:ind w:left="702" w:right="925"/>
        <w:jc w:val="center"/>
      </w:pPr>
      <w:r>
        <w:rPr/>
        <w:t>Рисунок 3.1 - Структура мікроконтролера ATmegal6</w:t>
      </w:r>
    </w:p>
    <w:p>
      <w:pPr>
        <w:spacing w:after="0"/>
        <w:jc w:val="center"/>
        <w:sectPr>
          <w:pgSz w:w="11910" w:h="16840"/>
          <w:pgMar w:header="712" w:footer="0" w:top="1180" w:bottom="280" w:left="1460" w:right="380"/>
        </w:sectPr>
      </w:pPr>
    </w:p>
    <w:p>
      <w:pPr>
        <w:pStyle w:val="BodyText"/>
        <w:spacing w:before="102"/>
        <w:ind w:left="950"/>
      </w:pPr>
      <w:r>
        <w:rPr/>
        <w:t>Основні параметри ATmegal6:</w:t>
      </w:r>
    </w:p>
    <w:p>
      <w:pPr>
        <w:pStyle w:val="ListParagraph"/>
        <w:numPr>
          <w:ilvl w:val="0"/>
          <w:numId w:val="10"/>
        </w:numPr>
        <w:tabs>
          <w:tab w:pos="1321" w:val="left" w:leader="none"/>
          <w:tab w:pos="1322" w:val="left" w:leader="none"/>
        </w:tabs>
        <w:spacing w:line="240" w:lineRule="auto" w:before="160" w:after="0"/>
        <w:ind w:left="1322" w:right="0" w:hanging="372"/>
        <w:jc w:val="left"/>
        <w:rPr>
          <w:sz w:val="28"/>
        </w:rPr>
      </w:pPr>
      <w:r>
        <w:rPr>
          <w:sz w:val="28"/>
        </w:rPr>
        <w:t>8-розрядний;</w:t>
      </w:r>
    </w:p>
    <w:p>
      <w:pPr>
        <w:pStyle w:val="ListParagraph"/>
        <w:numPr>
          <w:ilvl w:val="0"/>
          <w:numId w:val="10"/>
        </w:numPr>
        <w:tabs>
          <w:tab w:pos="1236" w:val="left" w:leader="none"/>
        </w:tabs>
        <w:spacing w:line="240" w:lineRule="auto" w:before="163" w:after="0"/>
        <w:ind w:left="1235" w:right="0" w:hanging="286"/>
        <w:jc w:val="left"/>
        <w:rPr>
          <w:sz w:val="28"/>
        </w:rPr>
      </w:pPr>
      <w:r>
        <w:rPr>
          <w:sz w:val="28"/>
        </w:rPr>
        <w:t>FLASH-пам'ять програм об'ємом 16</w:t>
      </w:r>
      <w:r>
        <w:rPr>
          <w:spacing w:val="-7"/>
          <w:sz w:val="28"/>
        </w:rPr>
        <w:t> </w:t>
      </w:r>
      <w:r>
        <w:rPr>
          <w:sz w:val="28"/>
        </w:rPr>
        <w:t>Кбайт;</w:t>
      </w:r>
    </w:p>
    <w:p>
      <w:pPr>
        <w:pStyle w:val="ListParagraph"/>
        <w:numPr>
          <w:ilvl w:val="0"/>
          <w:numId w:val="10"/>
        </w:numPr>
        <w:tabs>
          <w:tab w:pos="1236" w:val="left" w:leader="none"/>
        </w:tabs>
        <w:spacing w:line="240" w:lineRule="auto" w:before="161" w:after="0"/>
        <w:ind w:left="1235" w:right="0" w:hanging="286"/>
        <w:jc w:val="left"/>
        <w:rPr>
          <w:sz w:val="28"/>
        </w:rPr>
      </w:pPr>
      <w:r>
        <w:rPr>
          <w:sz w:val="28"/>
        </w:rPr>
        <w:t>ОЗП об'ємом 1</w:t>
      </w:r>
      <w:r>
        <w:rPr>
          <w:spacing w:val="-5"/>
          <w:sz w:val="28"/>
        </w:rPr>
        <w:t> </w:t>
      </w:r>
      <w:r>
        <w:rPr>
          <w:sz w:val="28"/>
        </w:rPr>
        <w:t>Кбайт;</w:t>
      </w:r>
    </w:p>
    <w:p>
      <w:pPr>
        <w:pStyle w:val="ListParagraph"/>
        <w:numPr>
          <w:ilvl w:val="0"/>
          <w:numId w:val="10"/>
        </w:numPr>
        <w:tabs>
          <w:tab w:pos="1236" w:val="left" w:leader="none"/>
        </w:tabs>
        <w:spacing w:line="240" w:lineRule="auto" w:before="160" w:after="0"/>
        <w:ind w:left="1235" w:right="0" w:hanging="286"/>
        <w:jc w:val="left"/>
        <w:rPr>
          <w:sz w:val="28"/>
        </w:rPr>
      </w:pPr>
      <w:r>
        <w:rPr>
          <w:sz w:val="28"/>
        </w:rPr>
        <w:t>EEPROM-пам'ять даних об'ємом 512</w:t>
      </w:r>
      <w:r>
        <w:rPr>
          <w:spacing w:val="-1"/>
          <w:sz w:val="28"/>
        </w:rPr>
        <w:t> </w:t>
      </w:r>
      <w:r>
        <w:rPr>
          <w:sz w:val="28"/>
        </w:rPr>
        <w:t>байт;</w:t>
      </w:r>
    </w:p>
    <w:p>
      <w:pPr>
        <w:pStyle w:val="ListParagraph"/>
        <w:numPr>
          <w:ilvl w:val="0"/>
          <w:numId w:val="10"/>
        </w:numPr>
        <w:tabs>
          <w:tab w:pos="1236" w:val="left" w:leader="none"/>
        </w:tabs>
        <w:spacing w:line="240" w:lineRule="auto" w:before="160" w:after="0"/>
        <w:ind w:left="1235" w:right="0" w:hanging="286"/>
        <w:jc w:val="left"/>
        <w:rPr>
          <w:sz w:val="28"/>
        </w:rPr>
      </w:pPr>
      <w:r>
        <w:rPr>
          <w:sz w:val="28"/>
        </w:rPr>
        <w:t>максимальна кількість контактів введення-виводу –</w:t>
      </w:r>
      <w:r>
        <w:rPr>
          <w:spacing w:val="-8"/>
          <w:sz w:val="28"/>
        </w:rPr>
        <w:t> </w:t>
      </w:r>
      <w:r>
        <w:rPr>
          <w:sz w:val="28"/>
        </w:rPr>
        <w:t>32;</w:t>
      </w:r>
    </w:p>
    <w:p>
      <w:pPr>
        <w:pStyle w:val="ListParagraph"/>
        <w:numPr>
          <w:ilvl w:val="0"/>
          <w:numId w:val="10"/>
        </w:numPr>
        <w:tabs>
          <w:tab w:pos="1236" w:val="left" w:leader="none"/>
        </w:tabs>
        <w:spacing w:line="240" w:lineRule="auto" w:before="163" w:after="0"/>
        <w:ind w:left="1235" w:right="0" w:hanging="286"/>
        <w:jc w:val="left"/>
        <w:rPr>
          <w:sz w:val="28"/>
        </w:rPr>
      </w:pPr>
      <w:r>
        <w:rPr>
          <w:sz w:val="28"/>
        </w:rPr>
        <w:t>напруга живлення – 4,5... 5,5</w:t>
      </w:r>
      <w:r>
        <w:rPr>
          <w:spacing w:val="-4"/>
          <w:sz w:val="28"/>
        </w:rPr>
        <w:t> </w:t>
      </w:r>
      <w:r>
        <w:rPr>
          <w:sz w:val="28"/>
        </w:rPr>
        <w:t>В;</w:t>
      </w:r>
    </w:p>
    <w:p>
      <w:pPr>
        <w:pStyle w:val="ListParagraph"/>
        <w:numPr>
          <w:ilvl w:val="0"/>
          <w:numId w:val="10"/>
        </w:numPr>
        <w:tabs>
          <w:tab w:pos="1236" w:val="left" w:leader="none"/>
        </w:tabs>
        <w:spacing w:line="240" w:lineRule="auto" w:before="161" w:after="0"/>
        <w:ind w:left="1235" w:right="0" w:hanging="286"/>
        <w:jc w:val="left"/>
        <w:rPr>
          <w:sz w:val="28"/>
        </w:rPr>
      </w:pPr>
      <w:r>
        <w:rPr>
          <w:sz w:val="28"/>
        </w:rPr>
        <w:t>тактова частота 0...16</w:t>
      </w:r>
      <w:r>
        <w:rPr>
          <w:spacing w:val="-1"/>
          <w:sz w:val="28"/>
        </w:rPr>
        <w:t> </w:t>
      </w:r>
      <w:r>
        <w:rPr>
          <w:sz w:val="28"/>
        </w:rPr>
        <w:t>МГц;</w:t>
      </w:r>
    </w:p>
    <w:p>
      <w:pPr>
        <w:pStyle w:val="ListParagraph"/>
        <w:numPr>
          <w:ilvl w:val="0"/>
          <w:numId w:val="10"/>
        </w:numPr>
        <w:tabs>
          <w:tab w:pos="1114" w:val="left" w:leader="none"/>
        </w:tabs>
        <w:spacing w:line="240" w:lineRule="auto" w:before="160" w:after="0"/>
        <w:ind w:left="1113" w:right="0" w:hanging="164"/>
        <w:jc w:val="left"/>
        <w:rPr>
          <w:sz w:val="28"/>
        </w:rPr>
      </w:pPr>
      <w:r>
        <w:rPr>
          <w:sz w:val="28"/>
        </w:rPr>
        <w:t>можливість захисту від читання і модифікації пам'яті програм і</w:t>
      </w:r>
      <w:r>
        <w:rPr>
          <w:spacing w:val="-20"/>
          <w:sz w:val="28"/>
        </w:rPr>
        <w:t> </w:t>
      </w:r>
      <w:r>
        <w:rPr>
          <w:sz w:val="28"/>
        </w:rPr>
        <w:t>даних;</w:t>
      </w:r>
    </w:p>
    <w:p>
      <w:pPr>
        <w:pStyle w:val="ListParagraph"/>
        <w:numPr>
          <w:ilvl w:val="0"/>
          <w:numId w:val="10"/>
        </w:numPr>
        <w:tabs>
          <w:tab w:pos="1236" w:val="left" w:leader="none"/>
        </w:tabs>
        <w:spacing w:line="360" w:lineRule="auto" w:before="161" w:after="0"/>
        <w:ind w:left="242" w:right="471" w:firstLine="707"/>
        <w:jc w:val="left"/>
        <w:rPr>
          <w:sz w:val="28"/>
        </w:rPr>
      </w:pPr>
      <w:r>
        <w:rPr>
          <w:sz w:val="28"/>
        </w:rPr>
        <w:t>можливість програмування безпосередньо в системі через послідовні інтерфейси SPI і</w:t>
      </w:r>
      <w:r>
        <w:rPr>
          <w:spacing w:val="-3"/>
          <w:sz w:val="28"/>
        </w:rPr>
        <w:t> </w:t>
      </w:r>
      <w:r>
        <w:rPr>
          <w:sz w:val="28"/>
        </w:rPr>
        <w:t>JTAG;</w:t>
      </w:r>
    </w:p>
    <w:p>
      <w:pPr>
        <w:pStyle w:val="ListParagraph"/>
        <w:numPr>
          <w:ilvl w:val="0"/>
          <w:numId w:val="10"/>
        </w:numPr>
        <w:tabs>
          <w:tab w:pos="1236" w:val="left" w:leader="none"/>
        </w:tabs>
        <w:spacing w:line="240" w:lineRule="auto" w:before="1" w:after="0"/>
        <w:ind w:left="1235" w:right="0" w:hanging="286"/>
        <w:jc w:val="left"/>
        <w:rPr>
          <w:sz w:val="28"/>
        </w:rPr>
      </w:pPr>
      <w:r>
        <w:rPr>
          <w:sz w:val="28"/>
        </w:rPr>
        <w:t>можливість</w:t>
      </w:r>
      <w:r>
        <w:rPr>
          <w:spacing w:val="-3"/>
          <w:sz w:val="28"/>
        </w:rPr>
        <w:t> </w:t>
      </w:r>
      <w:r>
        <w:rPr>
          <w:sz w:val="28"/>
        </w:rPr>
        <w:t>самопрограмування;</w:t>
      </w:r>
    </w:p>
    <w:p>
      <w:pPr>
        <w:pStyle w:val="ListParagraph"/>
        <w:numPr>
          <w:ilvl w:val="0"/>
          <w:numId w:val="10"/>
        </w:numPr>
        <w:tabs>
          <w:tab w:pos="1236" w:val="left" w:leader="none"/>
        </w:tabs>
        <w:spacing w:line="240" w:lineRule="auto" w:before="161" w:after="0"/>
        <w:ind w:left="1235" w:right="0" w:hanging="286"/>
        <w:jc w:val="left"/>
        <w:rPr>
          <w:sz w:val="28"/>
        </w:rPr>
      </w:pPr>
      <w:r>
        <w:rPr>
          <w:sz w:val="28"/>
        </w:rPr>
        <w:t>наявність декількох режимів зниженого</w:t>
      </w:r>
      <w:r>
        <w:rPr>
          <w:spacing w:val="-15"/>
          <w:sz w:val="28"/>
        </w:rPr>
        <w:t> </w:t>
      </w:r>
      <w:r>
        <w:rPr>
          <w:sz w:val="28"/>
        </w:rPr>
        <w:t>енергоспоживання;</w:t>
      </w:r>
    </w:p>
    <w:p>
      <w:pPr>
        <w:pStyle w:val="ListParagraph"/>
        <w:numPr>
          <w:ilvl w:val="0"/>
          <w:numId w:val="10"/>
        </w:numPr>
        <w:tabs>
          <w:tab w:pos="1236" w:val="left" w:leader="none"/>
        </w:tabs>
        <w:spacing w:line="360" w:lineRule="auto" w:before="160" w:after="0"/>
        <w:ind w:left="242" w:right="469" w:firstLine="707"/>
        <w:jc w:val="left"/>
        <w:rPr>
          <w:sz w:val="28"/>
        </w:rPr>
      </w:pPr>
      <w:r>
        <w:rPr>
          <w:sz w:val="28"/>
        </w:rPr>
        <w:t>можливість внутрішньосхемної відладки відповідно до стандарту IEEE 1149.1</w:t>
      </w:r>
      <w:r>
        <w:rPr>
          <w:spacing w:val="-2"/>
          <w:sz w:val="28"/>
        </w:rPr>
        <w:t> </w:t>
      </w:r>
      <w:r>
        <w:rPr>
          <w:sz w:val="28"/>
        </w:rPr>
        <w:t>(JTAG);</w:t>
      </w:r>
    </w:p>
    <w:p>
      <w:pPr>
        <w:pStyle w:val="ListParagraph"/>
        <w:numPr>
          <w:ilvl w:val="0"/>
          <w:numId w:val="10"/>
        </w:numPr>
        <w:tabs>
          <w:tab w:pos="1236" w:val="left" w:leader="none"/>
        </w:tabs>
        <w:spacing w:line="240" w:lineRule="auto" w:before="2" w:after="0"/>
        <w:ind w:left="1235" w:right="0" w:hanging="286"/>
        <w:jc w:val="left"/>
        <w:rPr>
          <w:sz w:val="28"/>
        </w:rPr>
      </w:pPr>
      <w:r>
        <w:rPr>
          <w:sz w:val="28"/>
        </w:rPr>
        <w:t>наявність детектора зниження напруги</w:t>
      </w:r>
      <w:r>
        <w:rPr>
          <w:spacing w:val="-7"/>
          <w:sz w:val="28"/>
        </w:rPr>
        <w:t> </w:t>
      </w:r>
      <w:r>
        <w:rPr>
          <w:sz w:val="28"/>
        </w:rPr>
        <w:t>живлення;</w:t>
      </w:r>
    </w:p>
    <w:p>
      <w:pPr>
        <w:pStyle w:val="ListParagraph"/>
        <w:numPr>
          <w:ilvl w:val="0"/>
          <w:numId w:val="10"/>
        </w:numPr>
        <w:tabs>
          <w:tab w:pos="1236" w:val="left" w:leader="none"/>
        </w:tabs>
        <w:spacing w:line="240" w:lineRule="auto" w:before="160" w:after="0"/>
        <w:ind w:left="1235" w:right="0" w:hanging="286"/>
        <w:jc w:val="left"/>
        <w:rPr>
          <w:sz w:val="28"/>
        </w:rPr>
      </w:pPr>
      <w:r>
        <w:rPr>
          <w:sz w:val="28"/>
        </w:rPr>
        <w:t>можливість програмного зниження частоти тактового</w:t>
      </w:r>
      <w:r>
        <w:rPr>
          <w:spacing w:val="-4"/>
          <w:sz w:val="28"/>
        </w:rPr>
        <w:t> </w:t>
      </w:r>
      <w:r>
        <w:rPr>
          <w:sz w:val="28"/>
        </w:rPr>
        <w:t>генератора;</w:t>
      </w:r>
    </w:p>
    <w:p>
      <w:pPr>
        <w:pStyle w:val="ListParagraph"/>
        <w:numPr>
          <w:ilvl w:val="0"/>
          <w:numId w:val="10"/>
        </w:numPr>
        <w:tabs>
          <w:tab w:pos="1236" w:val="left" w:leader="none"/>
          <w:tab w:pos="4114" w:val="left" w:leader="none"/>
          <w:tab w:pos="5448" w:val="left" w:leader="none"/>
          <w:tab w:pos="7296" w:val="left" w:leader="none"/>
          <w:tab w:pos="9315" w:val="left" w:leader="none"/>
        </w:tabs>
        <w:spacing w:line="360" w:lineRule="auto" w:before="161" w:after="0"/>
        <w:ind w:left="242" w:right="467" w:firstLine="707"/>
        <w:jc w:val="left"/>
        <w:rPr>
          <w:sz w:val="28"/>
        </w:rPr>
      </w:pPr>
      <w:r>
        <w:rPr>
          <w:sz w:val="28"/>
        </w:rPr>
        <w:t>арифметико-логічний</w:t>
        <w:tab/>
        <w:t>пристрій</w:t>
        <w:tab/>
        <w:t>підключений</w:t>
        <w:tab/>
        <w:t>безпосередньо</w:t>
        <w:tab/>
      </w:r>
      <w:r>
        <w:rPr>
          <w:spacing w:val="-10"/>
          <w:sz w:val="28"/>
        </w:rPr>
        <w:t>до </w:t>
      </w:r>
      <w:r>
        <w:rPr>
          <w:sz w:val="28"/>
        </w:rPr>
        <w:t>регістрів загального</w:t>
      </w:r>
      <w:r>
        <w:rPr>
          <w:spacing w:val="-4"/>
          <w:sz w:val="28"/>
        </w:rPr>
        <w:t> </w:t>
      </w:r>
      <w:r>
        <w:rPr>
          <w:sz w:val="28"/>
        </w:rPr>
        <w:t>призначення;</w:t>
      </w:r>
    </w:p>
    <w:p>
      <w:pPr>
        <w:pStyle w:val="ListParagraph"/>
        <w:numPr>
          <w:ilvl w:val="0"/>
          <w:numId w:val="10"/>
        </w:numPr>
        <w:tabs>
          <w:tab w:pos="1236" w:val="left" w:leader="none"/>
        </w:tabs>
        <w:spacing w:line="240" w:lineRule="auto" w:before="1" w:after="0"/>
        <w:ind w:left="1235" w:right="0" w:hanging="286"/>
        <w:jc w:val="left"/>
        <w:rPr>
          <w:sz w:val="28"/>
        </w:rPr>
      </w:pPr>
      <w:r>
        <w:rPr>
          <w:sz w:val="28"/>
        </w:rPr>
        <w:t>більшість команд виконуються за один машинний</w:t>
      </w:r>
      <w:r>
        <w:rPr>
          <w:spacing w:val="-7"/>
          <w:sz w:val="28"/>
        </w:rPr>
        <w:t> </w:t>
      </w:r>
      <w:r>
        <w:rPr>
          <w:sz w:val="28"/>
        </w:rPr>
        <w:t>цикл;</w:t>
      </w:r>
    </w:p>
    <w:p>
      <w:pPr>
        <w:pStyle w:val="ListParagraph"/>
        <w:numPr>
          <w:ilvl w:val="0"/>
          <w:numId w:val="10"/>
        </w:numPr>
        <w:tabs>
          <w:tab w:pos="1236" w:val="left" w:leader="none"/>
        </w:tabs>
        <w:spacing w:line="240" w:lineRule="auto" w:before="161" w:after="0"/>
        <w:ind w:left="1235" w:right="0" w:hanging="286"/>
        <w:jc w:val="left"/>
        <w:rPr>
          <w:sz w:val="28"/>
        </w:rPr>
      </w:pPr>
      <w:r>
        <w:rPr>
          <w:sz w:val="28"/>
        </w:rPr>
        <w:t>вхідні буфери з тригером Шмітта на всіх</w:t>
      </w:r>
      <w:r>
        <w:rPr>
          <w:spacing w:val="-6"/>
          <w:sz w:val="28"/>
        </w:rPr>
        <w:t> </w:t>
      </w:r>
      <w:r>
        <w:rPr>
          <w:sz w:val="28"/>
        </w:rPr>
        <w:t>виводах;</w:t>
      </w:r>
    </w:p>
    <w:p>
      <w:pPr>
        <w:pStyle w:val="ListParagraph"/>
        <w:numPr>
          <w:ilvl w:val="0"/>
          <w:numId w:val="10"/>
        </w:numPr>
        <w:tabs>
          <w:tab w:pos="1236" w:val="left" w:leader="none"/>
        </w:tabs>
        <w:spacing w:line="240" w:lineRule="auto" w:before="160" w:after="0"/>
        <w:ind w:left="1235" w:right="0" w:hanging="286"/>
        <w:jc w:val="left"/>
        <w:rPr>
          <w:sz w:val="28"/>
        </w:rPr>
      </w:pPr>
      <w:r>
        <w:rPr>
          <w:sz w:val="28"/>
        </w:rPr>
        <w:t>наявність програмного стека у всіх моделях</w:t>
      </w:r>
      <w:r>
        <w:rPr>
          <w:spacing w:val="-10"/>
          <w:sz w:val="28"/>
        </w:rPr>
        <w:t> </w:t>
      </w:r>
      <w:r>
        <w:rPr>
          <w:sz w:val="28"/>
        </w:rPr>
        <w:t>сімейства;</w:t>
      </w:r>
    </w:p>
    <w:p>
      <w:pPr>
        <w:pStyle w:val="ListParagraph"/>
        <w:numPr>
          <w:ilvl w:val="0"/>
          <w:numId w:val="10"/>
        </w:numPr>
        <w:tabs>
          <w:tab w:pos="1236" w:val="left" w:leader="none"/>
        </w:tabs>
        <w:spacing w:line="240" w:lineRule="auto" w:before="160" w:after="0"/>
        <w:ind w:left="1235" w:right="0" w:hanging="286"/>
        <w:jc w:val="left"/>
        <w:rPr>
          <w:sz w:val="28"/>
        </w:rPr>
      </w:pPr>
      <w:r>
        <w:rPr>
          <w:sz w:val="28"/>
        </w:rPr>
        <w:t>наявність апаратного</w:t>
      </w:r>
      <w:r>
        <w:rPr>
          <w:spacing w:val="-1"/>
          <w:sz w:val="28"/>
        </w:rPr>
        <w:t> </w:t>
      </w:r>
      <w:r>
        <w:rPr>
          <w:sz w:val="28"/>
        </w:rPr>
        <w:t>помножувача;</w:t>
      </w:r>
    </w:p>
    <w:p>
      <w:pPr>
        <w:pStyle w:val="ListParagraph"/>
        <w:numPr>
          <w:ilvl w:val="0"/>
          <w:numId w:val="10"/>
        </w:numPr>
        <w:tabs>
          <w:tab w:pos="1236" w:val="left" w:leader="none"/>
        </w:tabs>
        <w:spacing w:line="240" w:lineRule="auto" w:before="163" w:after="0"/>
        <w:ind w:left="1235" w:right="0" w:hanging="286"/>
        <w:jc w:val="left"/>
        <w:rPr>
          <w:sz w:val="28"/>
        </w:rPr>
      </w:pPr>
      <w:r>
        <w:rPr>
          <w:sz w:val="28"/>
        </w:rPr>
        <w:t>багаторівнева система</w:t>
      </w:r>
      <w:r>
        <w:rPr>
          <w:spacing w:val="-2"/>
          <w:sz w:val="28"/>
        </w:rPr>
        <w:t> </w:t>
      </w:r>
      <w:r>
        <w:rPr>
          <w:sz w:val="28"/>
        </w:rPr>
        <w:t>переривань;</w:t>
      </w:r>
    </w:p>
    <w:p>
      <w:pPr>
        <w:pStyle w:val="ListParagraph"/>
        <w:numPr>
          <w:ilvl w:val="0"/>
          <w:numId w:val="10"/>
        </w:numPr>
        <w:tabs>
          <w:tab w:pos="1236" w:val="left" w:leader="none"/>
        </w:tabs>
        <w:spacing w:line="240" w:lineRule="auto" w:before="161" w:after="0"/>
        <w:ind w:left="1235" w:right="0" w:hanging="286"/>
        <w:jc w:val="left"/>
        <w:rPr>
          <w:sz w:val="28"/>
        </w:rPr>
      </w:pPr>
      <w:r>
        <w:rPr>
          <w:sz w:val="28"/>
        </w:rPr>
        <w:t>підтримка черги</w:t>
      </w:r>
      <w:r>
        <w:rPr>
          <w:spacing w:val="-4"/>
          <w:sz w:val="28"/>
        </w:rPr>
        <w:t> </w:t>
      </w:r>
      <w:r>
        <w:rPr>
          <w:sz w:val="28"/>
        </w:rPr>
        <w:t>переривань;</w:t>
      </w:r>
    </w:p>
    <w:p>
      <w:pPr>
        <w:pStyle w:val="ListParagraph"/>
        <w:numPr>
          <w:ilvl w:val="0"/>
          <w:numId w:val="10"/>
        </w:numPr>
        <w:tabs>
          <w:tab w:pos="1236" w:val="left" w:leader="none"/>
        </w:tabs>
        <w:spacing w:line="240" w:lineRule="auto" w:before="161" w:after="0"/>
        <w:ind w:left="1235" w:right="0" w:hanging="286"/>
        <w:jc w:val="left"/>
        <w:rPr>
          <w:sz w:val="28"/>
        </w:rPr>
      </w:pPr>
      <w:r>
        <w:rPr>
          <w:sz w:val="28"/>
        </w:rPr>
        <w:t>програмна конфігурація і вибір портів</w:t>
      </w:r>
      <w:r>
        <w:rPr>
          <w:spacing w:val="-9"/>
          <w:sz w:val="28"/>
        </w:rPr>
        <w:t> </w:t>
      </w:r>
      <w:r>
        <w:rPr>
          <w:sz w:val="28"/>
        </w:rPr>
        <w:t>вводу/виводу;</w:t>
      </w:r>
    </w:p>
    <w:p>
      <w:pPr>
        <w:pStyle w:val="ListParagraph"/>
        <w:numPr>
          <w:ilvl w:val="0"/>
          <w:numId w:val="10"/>
        </w:numPr>
        <w:tabs>
          <w:tab w:pos="1236" w:val="left" w:leader="none"/>
        </w:tabs>
        <w:spacing w:line="360" w:lineRule="auto" w:before="160" w:after="0"/>
        <w:ind w:left="242" w:right="472" w:firstLine="707"/>
        <w:jc w:val="left"/>
        <w:rPr>
          <w:sz w:val="28"/>
        </w:rPr>
      </w:pPr>
      <w:r>
        <w:rPr>
          <w:sz w:val="28"/>
        </w:rPr>
        <w:t>можливість підключення до всіх входів внутрішніх підтягаючих резисторів (опір резисторів складає 35...120</w:t>
      </w:r>
      <w:r>
        <w:rPr>
          <w:spacing w:val="-5"/>
          <w:sz w:val="28"/>
        </w:rPr>
        <w:t> </w:t>
      </w:r>
      <w:r>
        <w:rPr>
          <w:sz w:val="28"/>
        </w:rPr>
        <w:t>кОм);</w:t>
      </w:r>
    </w:p>
    <w:p>
      <w:pPr>
        <w:pStyle w:val="ListParagraph"/>
        <w:numPr>
          <w:ilvl w:val="0"/>
          <w:numId w:val="10"/>
        </w:numPr>
        <w:tabs>
          <w:tab w:pos="1236" w:val="left" w:leader="none"/>
          <w:tab w:pos="2296" w:val="left" w:leader="none"/>
          <w:tab w:pos="3402" w:val="left" w:leader="none"/>
          <w:tab w:pos="4172" w:val="left" w:leader="none"/>
          <w:tab w:pos="6225" w:val="left" w:leader="none"/>
          <w:tab w:pos="6703" w:val="left" w:leader="none"/>
          <w:tab w:pos="7633" w:val="left" w:leader="none"/>
          <w:tab w:pos="8249" w:val="left" w:leader="none"/>
          <w:tab w:pos="8724" w:val="left" w:leader="none"/>
        </w:tabs>
        <w:spacing w:line="360" w:lineRule="auto" w:before="1" w:after="0"/>
        <w:ind w:left="242" w:right="469" w:firstLine="707"/>
        <w:jc w:val="left"/>
        <w:rPr>
          <w:sz w:val="28"/>
        </w:rPr>
      </w:pPr>
      <w:r>
        <w:rPr>
          <w:sz w:val="28"/>
        </w:rPr>
        <w:t>виводи</w:t>
        <w:tab/>
        <w:t>можуть</w:t>
        <w:tab/>
        <w:t>бути</w:t>
        <w:tab/>
        <w:t>запрограмовані</w:t>
        <w:tab/>
        <w:t>як</w:t>
        <w:tab/>
        <w:t>вхідні</w:t>
        <w:tab/>
        <w:t>або</w:t>
        <w:tab/>
        <w:t>як</w:t>
        <w:tab/>
      </w:r>
      <w:r>
        <w:rPr>
          <w:spacing w:val="-4"/>
          <w:sz w:val="28"/>
        </w:rPr>
        <w:t>вихідні </w:t>
      </w:r>
      <w:r>
        <w:rPr>
          <w:sz w:val="28"/>
        </w:rPr>
        <w:t>незалежно один від</w:t>
      </w:r>
      <w:r>
        <w:rPr>
          <w:spacing w:val="-6"/>
          <w:sz w:val="28"/>
        </w:rPr>
        <w:t> </w:t>
      </w:r>
      <w:r>
        <w:rPr>
          <w:sz w:val="28"/>
        </w:rPr>
        <w:t>одного;</w:t>
      </w:r>
    </w:p>
    <w:p>
      <w:pPr>
        <w:spacing w:after="0" w:line="360" w:lineRule="auto"/>
        <w:jc w:val="left"/>
        <w:rPr>
          <w:sz w:val="28"/>
        </w:rPr>
        <w:sectPr>
          <w:pgSz w:w="11910" w:h="16840"/>
          <w:pgMar w:header="712" w:footer="0" w:top="1180" w:bottom="280" w:left="1460" w:right="380"/>
        </w:sectPr>
      </w:pPr>
    </w:p>
    <w:p>
      <w:pPr>
        <w:pStyle w:val="ListParagraph"/>
        <w:numPr>
          <w:ilvl w:val="0"/>
          <w:numId w:val="10"/>
        </w:numPr>
        <w:tabs>
          <w:tab w:pos="1236" w:val="left" w:leader="none"/>
        </w:tabs>
        <w:spacing w:line="360" w:lineRule="auto" w:before="102" w:after="0"/>
        <w:ind w:left="242" w:right="472" w:firstLine="707"/>
        <w:jc w:val="both"/>
        <w:rPr>
          <w:sz w:val="28"/>
        </w:rPr>
      </w:pPr>
      <w:r>
        <w:rPr>
          <w:sz w:val="28"/>
        </w:rPr>
        <w:t>тривалість машинного циклу складає один період тактового генератора.</w:t>
      </w:r>
    </w:p>
    <w:p>
      <w:pPr>
        <w:pStyle w:val="BodyText"/>
        <w:spacing w:line="360" w:lineRule="auto" w:before="1"/>
        <w:ind w:left="242" w:right="468" w:firstLine="707"/>
        <w:jc w:val="both"/>
      </w:pPr>
      <w:r>
        <w:rPr/>
        <w:t>Тактуюче коло С37, BQ1, C42 за рекомендацією фірми виробника приймаємо як С37, С42 – К10-17 – 20нФ</w:t>
      </w:r>
      <w:r>
        <w:rPr>
          <w:rFonts w:ascii="Symbol" w:hAnsi="Symbol"/>
          <w:sz w:val="25"/>
        </w:rPr>
        <w:t></w:t>
      </w:r>
      <w:r>
        <w:rPr>
          <w:sz w:val="25"/>
        </w:rPr>
        <w:t> </w:t>
      </w:r>
      <w:r>
        <w:rPr/>
        <w:t>5%, BQ1 – КР167-1 16МГц.</w:t>
      </w:r>
    </w:p>
    <w:p>
      <w:pPr>
        <w:pStyle w:val="BodyText"/>
        <w:spacing w:line="352" w:lineRule="auto"/>
        <w:ind w:left="242" w:right="470" w:firstLine="707"/>
        <w:jc w:val="both"/>
      </w:pPr>
      <w:r>
        <w:rPr/>
        <w:t>Резистори підтяжки шини І</w:t>
      </w:r>
      <w:r>
        <w:rPr>
          <w:vertAlign w:val="superscript"/>
        </w:rPr>
        <w:t>2</w:t>
      </w:r>
      <w:r>
        <w:rPr>
          <w:vertAlign w:val="baseline"/>
        </w:rPr>
        <w:t>С R62 та R63 за рекомендацією фірми виробника приймаємо – МЛТ 0.25 – 5к1Ом </w:t>
      </w:r>
      <w:r>
        <w:rPr>
          <w:rFonts w:ascii="Symbol" w:hAnsi="Symbol"/>
          <w:sz w:val="27"/>
          <w:vertAlign w:val="baseline"/>
        </w:rPr>
        <w:t></w:t>
      </w:r>
      <w:r>
        <w:rPr>
          <w:sz w:val="27"/>
          <w:vertAlign w:val="baseline"/>
        </w:rPr>
        <w:t> </w:t>
      </w:r>
      <w:r>
        <w:rPr>
          <w:vertAlign w:val="baseline"/>
        </w:rPr>
        <w:t>5%.</w:t>
      </w:r>
    </w:p>
    <w:p>
      <w:pPr>
        <w:pStyle w:val="BodyText"/>
        <w:spacing w:line="360" w:lineRule="auto" w:before="6"/>
        <w:ind w:left="242" w:right="466" w:firstLine="707"/>
        <w:jc w:val="both"/>
      </w:pPr>
      <w:r>
        <w:rPr/>
        <w:t>В системі управління приводом за рекомендацією фірми виробника приймаємо стабілітрон VD10 – BZX85C5V6, конденсатори фільтра С45, С54, С48 – К50-35 10мкФХ16В та С51 – К10-17 – 0.1мкФ</w:t>
      </w:r>
      <w:r>
        <w:rPr>
          <w:rFonts w:ascii="Symbol" w:hAnsi="Symbol"/>
          <w:sz w:val="25"/>
        </w:rPr>
        <w:t></w:t>
      </w:r>
      <w:r>
        <w:rPr>
          <w:sz w:val="25"/>
        </w:rPr>
        <w:t> </w:t>
      </w:r>
      <w:r>
        <w:rPr/>
        <w:t>5% [12].</w:t>
      </w:r>
    </w:p>
    <w:p>
      <w:pPr>
        <w:pStyle w:val="BodyText"/>
        <w:spacing w:line="360" w:lineRule="auto"/>
        <w:ind w:left="242" w:right="464" w:firstLine="707"/>
        <w:jc w:val="both"/>
      </w:pPr>
      <w:r>
        <w:rPr/>
        <w:t>Для відображення інформації приймаємо LCD дисплей D3 – DV20400 фірми «Data vision» [13], з параметрами: U</w:t>
      </w:r>
      <w:r>
        <w:rPr>
          <w:vertAlign w:val="subscript"/>
        </w:rPr>
        <w:t>ЖИВ.</w:t>
      </w:r>
      <w:r>
        <w:rPr>
          <w:vertAlign w:val="baseline"/>
        </w:rPr>
        <w:t> – 5В, U</w:t>
      </w:r>
      <w:r>
        <w:rPr>
          <w:vertAlign w:val="subscript"/>
        </w:rPr>
        <w:t>ВХ.</w:t>
      </w:r>
      <w:r>
        <w:rPr>
          <w:vertAlign w:val="baseline"/>
        </w:rPr>
        <w:t> </w:t>
      </w:r>
      <w:r>
        <w:rPr>
          <w:vertAlign w:val="superscript"/>
        </w:rPr>
        <w:t>«1»</w:t>
      </w:r>
      <w:r>
        <w:rPr>
          <w:vertAlign w:val="baseline"/>
        </w:rPr>
        <w:t> – 2,5В, I </w:t>
      </w:r>
      <w:r>
        <w:rPr>
          <w:vertAlign w:val="subscript"/>
        </w:rPr>
        <w:t>ВХ.</w:t>
      </w:r>
      <w:r>
        <w:rPr>
          <w:vertAlign w:val="baseline"/>
        </w:rPr>
        <w:t> </w:t>
      </w:r>
      <w:r>
        <w:rPr>
          <w:vertAlign w:val="superscript"/>
        </w:rPr>
        <w:t>«1»</w:t>
      </w:r>
      <w:r>
        <w:rPr>
          <w:vertAlign w:val="baseline"/>
        </w:rPr>
        <w:t> – 5мкА.</w:t>
      </w:r>
    </w:p>
    <w:p>
      <w:pPr>
        <w:pStyle w:val="BodyText"/>
        <w:spacing w:line="357" w:lineRule="auto"/>
        <w:ind w:left="242" w:right="463" w:firstLine="707"/>
        <w:jc w:val="both"/>
      </w:pPr>
      <w:r>
        <w:rPr/>
        <w:t>Резистор R49, що встановлює рівень яскравості підсвічування, та R59, що встановлює рівень яскравості самого LCD дисплея, за рекомендацією фірми виробника приймаємо – R49 – МЛТ-0.5 – 150 Ом ± 5% і R59 – СП5- 18А – 10кОм </w:t>
      </w:r>
      <w:r>
        <w:rPr>
          <w:rFonts w:ascii="Symbol" w:hAnsi="Symbol"/>
          <w:sz w:val="27"/>
        </w:rPr>
        <w:t></w:t>
      </w:r>
      <w:r>
        <w:rPr>
          <w:sz w:val="27"/>
        </w:rPr>
        <w:t> </w:t>
      </w:r>
      <w:r>
        <w:rPr/>
        <w:t>5% відповідно [14].</w:t>
      </w:r>
    </w:p>
    <w:p>
      <w:pPr>
        <w:pStyle w:val="BodyText"/>
        <w:spacing w:line="360" w:lineRule="auto"/>
        <w:ind w:left="242" w:right="462" w:firstLine="707"/>
        <w:jc w:val="both"/>
      </w:pPr>
      <w:r>
        <w:rPr/>
        <w:pict>
          <v:shape style="position:absolute;margin-left:460.11087pt;margin-top:59.645264pt;width:12.8pt;height:7.1pt;mso-position-horizontal-relative:page;mso-position-vertical-relative:paragraph;z-index:-257558528" type="#_x0000_t202" filled="false" stroked="false">
            <v:textbox inset="0,0,0,0">
              <w:txbxContent>
                <w:p>
                  <w:pPr>
                    <w:spacing w:before="1"/>
                    <w:ind w:left="0" w:right="0" w:firstLine="0"/>
                    <w:jc w:val="left"/>
                    <w:rPr>
                      <w:sz w:val="12"/>
                    </w:rPr>
                  </w:pPr>
                  <w:r>
                    <w:rPr>
                      <w:w w:val="120"/>
                      <w:sz w:val="12"/>
                    </w:rPr>
                    <w:t>R71</w:t>
                  </w:r>
                </w:p>
              </w:txbxContent>
            </v:textbox>
            <w10:wrap type="none"/>
          </v:shape>
        </w:pict>
      </w:r>
      <w:r>
        <w:rPr/>
        <w:t>Блок клавіатури виконано на кнопках SB2...SB17 – TS – 01P – 130, з параметрами U</w:t>
      </w:r>
      <w:r>
        <w:rPr>
          <w:vertAlign w:val="subscript"/>
        </w:rPr>
        <w:t>конт.</w:t>
      </w:r>
      <w:r>
        <w:rPr>
          <w:vertAlign w:val="baseline"/>
        </w:rPr>
        <w:t> – 12В, I </w:t>
      </w:r>
      <w:r>
        <w:rPr>
          <w:vertAlign w:val="subscript"/>
        </w:rPr>
        <w:t>конт</w:t>
      </w:r>
      <w:r>
        <w:rPr>
          <w:vertAlign w:val="baseline"/>
        </w:rPr>
        <w:t> – 0.05А. Резистори R71, R81, R90 і R93</w:t>
      </w:r>
    </w:p>
    <w:p>
      <w:pPr>
        <w:spacing w:after="0" w:line="360" w:lineRule="auto"/>
        <w:jc w:val="both"/>
        <w:sectPr>
          <w:pgSz w:w="11910" w:h="16840"/>
          <w:pgMar w:header="712" w:footer="0" w:top="1180" w:bottom="280" w:left="1460" w:right="380"/>
        </w:sectPr>
      </w:pPr>
    </w:p>
    <w:p>
      <w:pPr>
        <w:pStyle w:val="BodyText"/>
        <w:tabs>
          <w:tab w:pos="1905" w:val="left" w:leader="none"/>
          <w:tab w:pos="2898" w:val="left" w:leader="none"/>
          <w:tab w:pos="4099" w:val="left" w:leader="none"/>
          <w:tab w:pos="6484" w:val="left" w:leader="none"/>
        </w:tabs>
        <w:spacing w:line="400" w:lineRule="auto" w:before="2"/>
        <w:ind w:left="242" w:right="38"/>
      </w:pPr>
      <w:r>
        <w:rPr/>
        <w:t>обмежують</w:t>
        <w:tab/>
        <w:t>струм</w:t>
        <w:tab/>
        <w:t>виходів</w:t>
        <w:tab/>
        <w:t>мікроконтролера,</w:t>
        <w:tab/>
      </w:r>
      <w:r>
        <w:rPr>
          <w:spacing w:val="-4"/>
        </w:rPr>
        <w:t>задамо </w:t>
      </w:r>
      <w:r>
        <w:rPr/>
        <w:t>розрахуємо опір</w:t>
      </w:r>
      <w:r>
        <w:rPr>
          <w:spacing w:val="-4"/>
        </w:rPr>
        <w:t> </w:t>
      </w:r>
      <w:r>
        <w:rPr/>
        <w:t>резисторів</w:t>
      </w:r>
    </w:p>
    <w:p>
      <w:pPr>
        <w:tabs>
          <w:tab w:pos="690" w:val="left" w:leader="none"/>
          <w:tab w:pos="1968" w:val="left" w:leader="none"/>
        </w:tabs>
        <w:spacing w:before="3"/>
        <w:ind w:left="242" w:right="0" w:firstLine="0"/>
        <w:jc w:val="left"/>
        <w:rPr>
          <w:sz w:val="28"/>
        </w:rPr>
      </w:pPr>
      <w:r>
        <w:rPr/>
        <w:br w:type="column"/>
      </w:r>
      <w:r>
        <w:rPr>
          <w:w w:val="110"/>
          <w:sz w:val="25"/>
        </w:rPr>
        <w:t>I</w:t>
        <w:tab/>
      </w:r>
      <w:r>
        <w:rPr>
          <w:rFonts w:ascii="Symbol" w:hAnsi="Symbol"/>
          <w:w w:val="110"/>
          <w:sz w:val="25"/>
        </w:rPr>
        <w:t></w:t>
      </w:r>
      <w:r>
        <w:rPr>
          <w:spacing w:val="-8"/>
          <w:w w:val="110"/>
          <w:sz w:val="25"/>
        </w:rPr>
        <w:t> </w:t>
      </w:r>
      <w:r>
        <w:rPr>
          <w:spacing w:val="-3"/>
          <w:w w:val="110"/>
          <w:sz w:val="25"/>
        </w:rPr>
        <w:t>0.5</w:t>
      </w:r>
      <w:r>
        <w:rPr>
          <w:spacing w:val="-41"/>
          <w:w w:val="110"/>
          <w:sz w:val="25"/>
        </w:rPr>
        <w:t> </w:t>
      </w:r>
      <w:r>
        <w:rPr>
          <w:w w:val="110"/>
          <w:position w:val="1"/>
          <w:sz w:val="28"/>
        </w:rPr>
        <w:t>мА</w:t>
        <w:tab/>
        <w:t>та</w:t>
      </w:r>
    </w:p>
    <w:p>
      <w:pPr>
        <w:spacing w:after="0"/>
        <w:jc w:val="left"/>
        <w:rPr>
          <w:sz w:val="28"/>
        </w:rPr>
        <w:sectPr>
          <w:type w:val="continuous"/>
          <w:pgSz w:w="11910" w:h="16840"/>
          <w:pgMar w:top="1200" w:bottom="280" w:left="1460" w:right="380"/>
          <w:cols w:num="2" w:equalWidth="0">
            <w:col w:w="7341" w:space="44"/>
            <w:col w:w="2685"/>
          </w:cols>
        </w:sectPr>
      </w:pPr>
    </w:p>
    <w:p>
      <w:pPr>
        <w:pStyle w:val="BodyText"/>
        <w:rPr>
          <w:sz w:val="20"/>
        </w:rPr>
      </w:pPr>
    </w:p>
    <w:p>
      <w:pPr>
        <w:tabs>
          <w:tab w:pos="9058" w:val="left" w:leader="none"/>
        </w:tabs>
        <w:spacing w:line="459" w:lineRule="exact" w:before="209"/>
        <w:ind w:left="3455" w:right="0" w:firstLine="0"/>
        <w:jc w:val="left"/>
        <w:rPr>
          <w:sz w:val="28"/>
        </w:rPr>
      </w:pPr>
      <w:r>
        <w:rPr/>
        <w:pict>
          <v:line style="position:absolute;mso-position-horizontal-relative:page;mso-position-vertical-relative:paragraph;z-index:-257560576" from="283.649261pt,29.187445pt" to="328.690623pt,29.187445pt" stroked="true" strokeweight=".508356pt" strokecolor="#000000">
            <v:stroke dashstyle="solid"/>
            <w10:wrap type="none"/>
          </v:line>
        </w:pict>
      </w:r>
      <w:r>
        <w:rPr>
          <w:spacing w:val="4"/>
          <w:position w:val="1"/>
          <w:sz w:val="28"/>
        </w:rPr>
        <w:t>R71 </w:t>
      </w:r>
      <w:r>
        <w:rPr>
          <w:rFonts w:ascii="Symbol" w:hAnsi="Symbol"/>
          <w:position w:val="1"/>
          <w:sz w:val="28"/>
        </w:rPr>
        <w:t></w:t>
      </w:r>
      <w:r>
        <w:rPr>
          <w:position w:val="1"/>
          <w:sz w:val="28"/>
        </w:rPr>
        <w:t> </w:t>
      </w:r>
      <w:r>
        <w:rPr>
          <w:spacing w:val="3"/>
          <w:position w:val="19"/>
          <w:sz w:val="28"/>
        </w:rPr>
        <w:t>U</w:t>
      </w:r>
      <w:r>
        <w:rPr>
          <w:spacing w:val="3"/>
          <w:position w:val="12"/>
          <w:sz w:val="14"/>
        </w:rPr>
        <w:t>ВИХ.DD3  </w:t>
      </w:r>
      <w:r>
        <w:rPr>
          <w:position w:val="1"/>
          <w:sz w:val="28"/>
        </w:rPr>
        <w:t>,</w:t>
      </w:r>
      <w:r>
        <w:rPr>
          <w:spacing w:val="30"/>
          <w:position w:val="1"/>
          <w:sz w:val="28"/>
        </w:rPr>
        <w:t> </w:t>
      </w:r>
      <w:r>
        <w:rPr>
          <w:sz w:val="28"/>
        </w:rPr>
        <w:t>Ом</w:t>
        <w:tab/>
        <w:t>(3.1)</w:t>
      </w:r>
    </w:p>
    <w:p>
      <w:pPr>
        <w:spacing w:line="308" w:lineRule="exact" w:before="0"/>
        <w:ind w:left="189" w:right="925" w:firstLine="0"/>
        <w:jc w:val="center"/>
        <w:rPr>
          <w:sz w:val="14"/>
        </w:rPr>
      </w:pPr>
      <w:r>
        <w:rPr>
          <w:position w:val="7"/>
          <w:sz w:val="28"/>
        </w:rPr>
        <w:t>I</w:t>
      </w:r>
      <w:r>
        <w:rPr>
          <w:sz w:val="14"/>
        </w:rPr>
        <w:t>R 71</w:t>
      </w:r>
    </w:p>
    <w:p>
      <w:pPr>
        <w:pStyle w:val="BodyText"/>
        <w:rPr>
          <w:sz w:val="20"/>
        </w:rPr>
      </w:pPr>
    </w:p>
    <w:p>
      <w:pPr>
        <w:pStyle w:val="BodyText"/>
        <w:rPr>
          <w:sz w:val="20"/>
        </w:rPr>
      </w:pPr>
    </w:p>
    <w:p>
      <w:pPr>
        <w:spacing w:after="0"/>
        <w:rPr>
          <w:sz w:val="20"/>
        </w:rPr>
        <w:sectPr>
          <w:type w:val="continuous"/>
          <w:pgSz w:w="11910" w:h="16840"/>
          <w:pgMar w:top="1200" w:bottom="280" w:left="1460" w:right="380"/>
        </w:sectPr>
      </w:pPr>
    </w:p>
    <w:p>
      <w:pPr>
        <w:pStyle w:val="BodyText"/>
        <w:rPr>
          <w:sz w:val="32"/>
        </w:rPr>
      </w:pPr>
    </w:p>
    <w:p>
      <w:pPr>
        <w:spacing w:before="1"/>
        <w:ind w:left="2469" w:right="0" w:firstLine="0"/>
        <w:jc w:val="left"/>
        <w:rPr>
          <w:rFonts w:ascii="Symbol" w:hAnsi="Symbol"/>
          <w:sz w:val="27"/>
        </w:rPr>
      </w:pPr>
      <w:r>
        <w:rPr>
          <w:spacing w:val="3"/>
          <w:w w:val="105"/>
          <w:sz w:val="27"/>
        </w:rPr>
        <w:t>R71 </w:t>
      </w:r>
      <w:r>
        <w:rPr>
          <w:rFonts w:ascii="Symbol" w:hAnsi="Symbol"/>
          <w:w w:val="105"/>
          <w:sz w:val="27"/>
        </w:rPr>
        <w:t></w:t>
      </w:r>
      <w:r>
        <w:rPr>
          <w:w w:val="105"/>
          <w:sz w:val="27"/>
        </w:rPr>
        <w:t> R81</w:t>
      </w:r>
      <w:r>
        <w:rPr>
          <w:spacing w:val="-55"/>
          <w:w w:val="105"/>
          <w:sz w:val="27"/>
        </w:rPr>
        <w:t> </w:t>
      </w:r>
      <w:r>
        <w:rPr>
          <w:rFonts w:ascii="Symbol" w:hAnsi="Symbol"/>
          <w:w w:val="105"/>
          <w:sz w:val="27"/>
        </w:rPr>
        <w:t></w:t>
      </w:r>
      <w:r>
        <w:rPr>
          <w:w w:val="105"/>
          <w:sz w:val="27"/>
        </w:rPr>
        <w:t> R90 </w:t>
      </w:r>
      <w:r>
        <w:rPr>
          <w:rFonts w:ascii="Symbol" w:hAnsi="Symbol"/>
          <w:w w:val="105"/>
          <w:sz w:val="27"/>
        </w:rPr>
        <w:t></w:t>
      </w:r>
      <w:r>
        <w:rPr>
          <w:w w:val="105"/>
          <w:sz w:val="27"/>
        </w:rPr>
        <w:t> R93 </w:t>
      </w:r>
      <w:r>
        <w:rPr>
          <w:rFonts w:ascii="Symbol" w:hAnsi="Symbol"/>
          <w:spacing w:val="-12"/>
          <w:w w:val="105"/>
          <w:sz w:val="27"/>
        </w:rPr>
        <w:t></w:t>
      </w:r>
    </w:p>
    <w:p>
      <w:pPr>
        <w:spacing w:before="217"/>
        <w:ind w:left="90" w:right="0" w:firstLine="0"/>
        <w:jc w:val="center"/>
        <w:rPr>
          <w:sz w:val="27"/>
        </w:rPr>
      </w:pPr>
      <w:r>
        <w:rPr/>
        <w:br w:type="column"/>
      </w:r>
      <w:r>
        <w:rPr>
          <w:w w:val="105"/>
          <w:sz w:val="27"/>
        </w:rPr>
        <w:t>5</w:t>
      </w:r>
    </w:p>
    <w:p>
      <w:pPr>
        <w:spacing w:before="54"/>
        <w:ind w:left="43" w:right="0" w:firstLine="0"/>
        <w:jc w:val="center"/>
        <w:rPr>
          <w:sz w:val="14"/>
        </w:rPr>
      </w:pPr>
      <w:r>
        <w:rPr/>
        <w:pict>
          <v:line style="position:absolute;mso-position-horizontal-relative:page;mso-position-vertical-relative:paragraph;z-index:252142592" from="348.866364pt,2.158077pt" to="394.668105pt,2.158077pt" stroked="true" strokeweight=".491551pt" strokecolor="#000000">
            <v:stroke dashstyle="solid"/>
            <w10:wrap type="none"/>
          </v:line>
        </w:pict>
      </w:r>
      <w:r>
        <w:rPr>
          <w:w w:val="105"/>
          <w:sz w:val="27"/>
        </w:rPr>
        <w:t>0.5</w:t>
      </w:r>
      <w:r>
        <w:rPr>
          <w:rFonts w:ascii="Symbol" w:hAnsi="Symbol"/>
          <w:w w:val="105"/>
          <w:sz w:val="27"/>
        </w:rPr>
        <w:t></w:t>
      </w:r>
      <w:r>
        <w:rPr>
          <w:w w:val="105"/>
          <w:sz w:val="27"/>
        </w:rPr>
        <w:t>10</w:t>
      </w:r>
      <w:r>
        <w:rPr>
          <w:w w:val="105"/>
          <w:position w:val="12"/>
          <w:sz w:val="14"/>
        </w:rPr>
        <w:t>-3</w:t>
      </w:r>
    </w:p>
    <w:p>
      <w:pPr>
        <w:pStyle w:val="BodyText"/>
        <w:rPr>
          <w:sz w:val="32"/>
        </w:rPr>
      </w:pPr>
      <w:r>
        <w:rPr/>
        <w:br w:type="column"/>
      </w:r>
      <w:r>
        <w:rPr>
          <w:sz w:val="32"/>
        </w:rPr>
      </w:r>
    </w:p>
    <w:p>
      <w:pPr>
        <w:spacing w:before="1"/>
        <w:ind w:left="91" w:right="0" w:firstLine="0"/>
        <w:jc w:val="left"/>
        <w:rPr>
          <w:sz w:val="27"/>
        </w:rPr>
      </w:pPr>
      <w:r>
        <w:rPr>
          <w:rFonts w:ascii="Symbol" w:hAnsi="Symbol"/>
          <w:w w:val="105"/>
          <w:sz w:val="27"/>
        </w:rPr>
        <w:t></w:t>
      </w:r>
      <w:r>
        <w:rPr>
          <w:spacing w:val="-33"/>
          <w:w w:val="105"/>
          <w:sz w:val="27"/>
        </w:rPr>
        <w:t> </w:t>
      </w:r>
      <w:r>
        <w:rPr>
          <w:w w:val="105"/>
          <w:sz w:val="27"/>
        </w:rPr>
        <w:t>10</w:t>
      </w:r>
      <w:r>
        <w:rPr>
          <w:spacing w:val="-39"/>
          <w:w w:val="105"/>
          <w:sz w:val="27"/>
        </w:rPr>
        <w:t> </w:t>
      </w:r>
      <w:r>
        <w:rPr>
          <w:rFonts w:ascii="Symbol" w:hAnsi="Symbol"/>
          <w:spacing w:val="2"/>
          <w:w w:val="105"/>
          <w:sz w:val="27"/>
        </w:rPr>
        <w:t></w:t>
      </w:r>
      <w:r>
        <w:rPr>
          <w:spacing w:val="2"/>
          <w:w w:val="105"/>
          <w:sz w:val="27"/>
        </w:rPr>
        <w:t>10</w:t>
      </w:r>
      <w:r>
        <w:rPr>
          <w:spacing w:val="2"/>
          <w:w w:val="105"/>
          <w:position w:val="12"/>
          <w:sz w:val="14"/>
        </w:rPr>
        <w:t>3</w:t>
      </w:r>
      <w:r>
        <w:rPr>
          <w:spacing w:val="-8"/>
          <w:w w:val="105"/>
          <w:position w:val="12"/>
          <w:sz w:val="14"/>
        </w:rPr>
        <w:t> </w:t>
      </w:r>
      <w:r>
        <w:rPr>
          <w:spacing w:val="-17"/>
          <w:w w:val="105"/>
          <w:sz w:val="27"/>
        </w:rPr>
        <w:t>,</w:t>
      </w:r>
    </w:p>
    <w:p>
      <w:pPr>
        <w:pStyle w:val="BodyText"/>
        <w:spacing w:before="8"/>
        <w:rPr>
          <w:sz w:val="32"/>
        </w:rPr>
      </w:pPr>
      <w:r>
        <w:rPr/>
        <w:br w:type="column"/>
      </w:r>
      <w:r>
        <w:rPr>
          <w:sz w:val="32"/>
        </w:rPr>
      </w:r>
    </w:p>
    <w:p>
      <w:pPr>
        <w:pStyle w:val="BodyText"/>
        <w:spacing w:before="1"/>
        <w:ind w:left="61"/>
      </w:pPr>
      <w:r>
        <w:rPr/>
        <w:t>Ом.</w:t>
      </w:r>
    </w:p>
    <w:p>
      <w:pPr>
        <w:spacing w:after="0"/>
        <w:sectPr>
          <w:type w:val="continuous"/>
          <w:pgSz w:w="11910" w:h="16840"/>
          <w:pgMar w:top="1200" w:bottom="280" w:left="1460" w:right="380"/>
          <w:cols w:num="4" w:equalWidth="0">
            <w:col w:w="5446" w:space="40"/>
            <w:col w:w="898" w:space="39"/>
            <w:col w:w="1140" w:space="39"/>
            <w:col w:w="2468"/>
          </w:cols>
        </w:sectPr>
      </w:pPr>
    </w:p>
    <w:p>
      <w:pPr>
        <w:pStyle w:val="BodyText"/>
        <w:rPr>
          <w:sz w:val="20"/>
        </w:rPr>
      </w:pPr>
    </w:p>
    <w:p>
      <w:pPr>
        <w:pStyle w:val="BodyText"/>
        <w:spacing w:before="6"/>
        <w:rPr>
          <w:sz w:val="26"/>
        </w:rPr>
      </w:pPr>
    </w:p>
    <w:p>
      <w:pPr>
        <w:pStyle w:val="BodyText"/>
        <w:spacing w:before="89"/>
        <w:ind w:left="950"/>
      </w:pPr>
      <w:r>
        <w:rPr/>
        <w:t>Потужність резисторів R71, R81, R90, R93 визначимо за формулою</w:t>
      </w:r>
    </w:p>
    <w:p>
      <w:pPr>
        <w:pStyle w:val="BodyText"/>
        <w:rPr>
          <w:sz w:val="20"/>
        </w:rPr>
      </w:pPr>
    </w:p>
    <w:p>
      <w:pPr>
        <w:pStyle w:val="BodyText"/>
        <w:spacing w:before="7"/>
        <w:rPr>
          <w:sz w:val="29"/>
        </w:rPr>
      </w:pPr>
    </w:p>
    <w:p>
      <w:pPr>
        <w:spacing w:after="0"/>
        <w:rPr>
          <w:sz w:val="29"/>
        </w:rPr>
        <w:sectPr>
          <w:type w:val="continuous"/>
          <w:pgSz w:w="11910" w:h="16840"/>
          <w:pgMar w:top="1200" w:bottom="280" w:left="1460" w:right="380"/>
        </w:sectPr>
      </w:pPr>
    </w:p>
    <w:p>
      <w:pPr>
        <w:spacing w:before="100"/>
        <w:ind w:left="0" w:right="0" w:firstLine="0"/>
        <w:jc w:val="right"/>
        <w:rPr>
          <w:sz w:val="15"/>
        </w:rPr>
      </w:pPr>
      <w:r>
        <w:rPr>
          <w:sz w:val="30"/>
        </w:rPr>
        <w:t>P</w:t>
      </w:r>
      <w:r>
        <w:rPr>
          <w:position w:val="-7"/>
          <w:sz w:val="15"/>
        </w:rPr>
        <w:t>R </w:t>
      </w:r>
      <w:r>
        <w:rPr>
          <w:rFonts w:ascii="Symbol" w:hAnsi="Symbol"/>
          <w:sz w:val="30"/>
        </w:rPr>
        <w:t></w:t>
      </w:r>
      <w:r>
        <w:rPr>
          <w:sz w:val="30"/>
        </w:rPr>
        <w:t> I</w:t>
      </w:r>
      <w:r>
        <w:rPr>
          <w:position w:val="-7"/>
          <w:sz w:val="15"/>
        </w:rPr>
        <w:t>R</w:t>
      </w:r>
    </w:p>
    <w:p>
      <w:pPr>
        <w:spacing w:before="100"/>
        <w:ind w:left="-13" w:right="0" w:firstLine="0"/>
        <w:jc w:val="left"/>
        <w:rPr>
          <w:sz w:val="30"/>
        </w:rPr>
      </w:pPr>
      <w:r>
        <w:rPr/>
        <w:br w:type="column"/>
      </w:r>
      <w:r>
        <w:rPr>
          <w:position w:val="16"/>
          <w:sz w:val="15"/>
        </w:rPr>
        <w:t>2 </w:t>
      </w:r>
      <w:r>
        <w:rPr>
          <w:rFonts w:ascii="Symbol" w:hAnsi="Symbol"/>
          <w:sz w:val="30"/>
        </w:rPr>
        <w:t></w:t>
      </w:r>
      <w:r>
        <w:rPr>
          <w:sz w:val="30"/>
        </w:rPr>
        <w:t> R,</w:t>
      </w:r>
    </w:p>
    <w:p>
      <w:pPr>
        <w:pStyle w:val="BodyText"/>
        <w:tabs>
          <w:tab w:pos="3939" w:val="left" w:leader="none"/>
        </w:tabs>
        <w:spacing w:before="149"/>
        <w:ind w:left="60"/>
      </w:pPr>
      <w:r>
        <w:rPr/>
        <w:br w:type="column"/>
      </w:r>
      <w:r>
        <w:rPr/>
        <w:t>Вт</w:t>
        <w:tab/>
        <w:t>(3.2)</w:t>
      </w:r>
    </w:p>
    <w:p>
      <w:pPr>
        <w:spacing w:after="0"/>
        <w:sectPr>
          <w:type w:val="continuous"/>
          <w:pgSz w:w="11910" w:h="16840"/>
          <w:pgMar w:top="1200" w:bottom="280" w:left="1460" w:right="380"/>
          <w:cols w:num="3" w:equalWidth="0">
            <w:col w:w="4511" w:space="40"/>
            <w:col w:w="530" w:space="39"/>
            <w:col w:w="4950"/>
          </w:cols>
        </w:sectPr>
      </w:pPr>
    </w:p>
    <w:p>
      <w:pPr>
        <w:spacing w:before="109"/>
        <w:ind w:left="950" w:right="0" w:firstLine="0"/>
        <w:jc w:val="left"/>
        <w:rPr>
          <w:sz w:val="12"/>
        </w:rPr>
      </w:pPr>
      <w:r>
        <w:rPr>
          <w:w w:val="100"/>
          <w:position w:val="1"/>
          <w:sz w:val="28"/>
        </w:rPr>
        <w:t>де</w:t>
      </w:r>
      <w:r>
        <w:rPr>
          <w:position w:val="1"/>
          <w:sz w:val="28"/>
        </w:rPr>
        <w:t> </w:t>
      </w:r>
      <w:r>
        <w:rPr>
          <w:spacing w:val="33"/>
          <w:position w:val="1"/>
          <w:sz w:val="28"/>
        </w:rPr>
        <w:t> </w:t>
      </w:r>
      <w:r>
        <w:rPr>
          <w:spacing w:val="9"/>
          <w:w w:val="110"/>
          <w:sz w:val="25"/>
        </w:rPr>
        <w:t>I</w:t>
      </w:r>
      <w:r>
        <w:rPr>
          <w:spacing w:val="-10"/>
          <w:w w:val="115"/>
          <w:position w:val="-5"/>
          <w:sz w:val="12"/>
        </w:rPr>
        <w:t>R</w:t>
      </w:r>
    </w:p>
    <w:p>
      <w:pPr>
        <w:pStyle w:val="ListParagraph"/>
        <w:numPr>
          <w:ilvl w:val="0"/>
          <w:numId w:val="11"/>
        </w:numPr>
        <w:tabs>
          <w:tab w:pos="219" w:val="left" w:leader="none"/>
        </w:tabs>
        <w:spacing w:line="240" w:lineRule="auto" w:before="106" w:after="0"/>
        <w:ind w:left="218" w:right="0" w:hanging="140"/>
        <w:jc w:val="left"/>
        <w:rPr>
          <w:sz w:val="24"/>
        </w:rPr>
      </w:pPr>
      <w:r>
        <w:rPr>
          <w:w w:val="100"/>
          <w:sz w:val="28"/>
        </w:rPr>
        <w:br w:type="column"/>
      </w:r>
      <w:r>
        <w:rPr>
          <w:sz w:val="28"/>
        </w:rPr>
        <w:t>струм, що протікає через резистор,</w:t>
      </w:r>
      <w:r>
        <w:rPr>
          <w:spacing w:val="-9"/>
          <w:sz w:val="28"/>
        </w:rPr>
        <w:t> </w:t>
      </w:r>
      <w:r>
        <w:rPr>
          <w:sz w:val="28"/>
        </w:rPr>
        <w:t>А.</w:t>
      </w:r>
    </w:p>
    <w:p>
      <w:pPr>
        <w:spacing w:after="0" w:line="240" w:lineRule="auto"/>
        <w:jc w:val="left"/>
        <w:rPr>
          <w:sz w:val="24"/>
        </w:rPr>
        <w:sectPr>
          <w:pgSz w:w="11910" w:h="16840"/>
          <w:pgMar w:header="712" w:footer="0" w:top="1180" w:bottom="280" w:left="1460" w:right="380"/>
          <w:cols w:num="2" w:equalWidth="0">
            <w:col w:w="1596" w:space="40"/>
            <w:col w:w="8434"/>
          </w:cols>
        </w:sectPr>
      </w:pPr>
    </w:p>
    <w:p>
      <w:pPr>
        <w:pStyle w:val="BodyText"/>
        <w:rPr>
          <w:sz w:val="20"/>
        </w:rPr>
      </w:pPr>
    </w:p>
    <w:p>
      <w:pPr>
        <w:pStyle w:val="BodyText"/>
        <w:spacing w:before="6"/>
        <w:rPr>
          <w:sz w:val="21"/>
        </w:rPr>
      </w:pPr>
    </w:p>
    <w:p>
      <w:pPr>
        <w:spacing w:after="0"/>
        <w:rPr>
          <w:sz w:val="21"/>
        </w:rPr>
        <w:sectPr>
          <w:type w:val="continuous"/>
          <w:pgSz w:w="11910" w:h="16840"/>
          <w:pgMar w:top="1200" w:bottom="280" w:left="1460" w:right="380"/>
        </w:sectPr>
      </w:pPr>
    </w:p>
    <w:p>
      <w:pPr>
        <w:spacing w:before="257"/>
        <w:ind w:left="0" w:right="0" w:firstLine="0"/>
        <w:jc w:val="right"/>
        <w:rPr>
          <w:sz w:val="14"/>
        </w:rPr>
      </w:pPr>
      <w:r>
        <w:rPr>
          <w:w w:val="105"/>
          <w:position w:val="7"/>
          <w:sz w:val="28"/>
        </w:rPr>
        <w:t>P</w:t>
      </w:r>
      <w:r>
        <w:rPr>
          <w:w w:val="105"/>
          <w:sz w:val="14"/>
        </w:rPr>
        <w:t>R 71</w:t>
      </w:r>
    </w:p>
    <w:p>
      <w:pPr>
        <w:spacing w:before="104"/>
        <w:ind w:left="34" w:right="0" w:firstLine="0"/>
        <w:jc w:val="left"/>
        <w:rPr>
          <w:sz w:val="28"/>
        </w:rPr>
      </w:pPr>
      <w:r>
        <w:rPr/>
        <w:br w:type="column"/>
      </w:r>
      <w:r>
        <w:rPr>
          <w:rFonts w:ascii="Symbol" w:hAnsi="Symbol"/>
          <w:w w:val="104"/>
          <w:sz w:val="28"/>
        </w:rPr>
        <w:t></w:t>
      </w:r>
      <w:r>
        <w:rPr>
          <w:spacing w:val="-9"/>
          <w:sz w:val="28"/>
        </w:rPr>
        <w:t> </w:t>
      </w:r>
      <w:r>
        <w:rPr>
          <w:rFonts w:ascii="Symbol" w:hAnsi="Symbol"/>
          <w:spacing w:val="-20"/>
          <w:w w:val="70"/>
          <w:sz w:val="41"/>
        </w:rPr>
        <w:t></w:t>
      </w:r>
      <w:r>
        <w:rPr>
          <w:spacing w:val="-6"/>
          <w:w w:val="104"/>
          <w:sz w:val="28"/>
        </w:rPr>
        <w:t>0</w:t>
      </w:r>
      <w:r>
        <w:rPr>
          <w:spacing w:val="-3"/>
          <w:w w:val="104"/>
          <w:sz w:val="28"/>
        </w:rPr>
        <w:t>.</w:t>
      </w:r>
      <w:r>
        <w:rPr>
          <w:spacing w:val="23"/>
          <w:w w:val="104"/>
          <w:sz w:val="28"/>
        </w:rPr>
        <w:t>5</w:t>
      </w:r>
      <w:r>
        <w:rPr>
          <w:rFonts w:ascii="Symbol" w:hAnsi="Symbol"/>
          <w:spacing w:val="3"/>
          <w:w w:val="104"/>
          <w:sz w:val="28"/>
        </w:rPr>
        <w:t></w:t>
      </w:r>
      <w:r>
        <w:rPr>
          <w:spacing w:val="-6"/>
          <w:w w:val="104"/>
          <w:sz w:val="28"/>
        </w:rPr>
        <w:t>1</w:t>
      </w:r>
      <w:r>
        <w:rPr>
          <w:spacing w:val="9"/>
          <w:w w:val="104"/>
          <w:sz w:val="28"/>
        </w:rPr>
        <w:t>0</w:t>
      </w:r>
      <w:r>
        <w:rPr>
          <w:spacing w:val="-9"/>
          <w:w w:val="104"/>
          <w:position w:val="13"/>
          <w:sz w:val="14"/>
        </w:rPr>
        <w:t>-</w:t>
      </w:r>
      <w:r>
        <w:rPr>
          <w:w w:val="104"/>
          <w:position w:val="13"/>
          <w:sz w:val="14"/>
        </w:rPr>
        <w:t>3</w:t>
      </w:r>
      <w:r>
        <w:rPr>
          <w:spacing w:val="8"/>
          <w:position w:val="13"/>
          <w:sz w:val="14"/>
        </w:rPr>
        <w:t> </w:t>
      </w:r>
      <w:r>
        <w:rPr>
          <w:rFonts w:ascii="Symbol" w:hAnsi="Symbol"/>
          <w:spacing w:val="-12"/>
          <w:w w:val="70"/>
          <w:sz w:val="41"/>
        </w:rPr>
        <w:t></w:t>
      </w:r>
      <w:r>
        <w:rPr>
          <w:w w:val="104"/>
          <w:position w:val="17"/>
          <w:sz w:val="14"/>
        </w:rPr>
        <w:t>2</w:t>
      </w:r>
      <w:r>
        <w:rPr>
          <w:position w:val="17"/>
          <w:sz w:val="14"/>
        </w:rPr>
        <w:t> </w:t>
      </w:r>
      <w:r>
        <w:rPr>
          <w:spacing w:val="-2"/>
          <w:position w:val="17"/>
          <w:sz w:val="14"/>
        </w:rPr>
        <w:t> </w:t>
      </w:r>
      <w:r>
        <w:rPr>
          <w:rFonts w:ascii="Symbol" w:hAnsi="Symbol"/>
          <w:spacing w:val="4"/>
          <w:w w:val="104"/>
          <w:sz w:val="28"/>
        </w:rPr>
        <w:t></w:t>
      </w:r>
      <w:r>
        <w:rPr>
          <w:spacing w:val="-6"/>
          <w:w w:val="104"/>
          <w:sz w:val="28"/>
        </w:rPr>
        <w:t>1</w:t>
      </w:r>
      <w:r>
        <w:rPr>
          <w:w w:val="104"/>
          <w:sz w:val="28"/>
        </w:rPr>
        <w:t>0</w:t>
      </w:r>
      <w:r>
        <w:rPr>
          <w:spacing w:val="-43"/>
          <w:sz w:val="28"/>
        </w:rPr>
        <w:t> </w:t>
      </w:r>
      <w:r>
        <w:rPr>
          <w:rFonts w:ascii="Symbol" w:hAnsi="Symbol"/>
          <w:spacing w:val="4"/>
          <w:w w:val="104"/>
          <w:sz w:val="28"/>
        </w:rPr>
        <w:t></w:t>
      </w:r>
      <w:r>
        <w:rPr>
          <w:spacing w:val="-6"/>
          <w:w w:val="104"/>
          <w:sz w:val="28"/>
        </w:rPr>
        <w:t>1</w:t>
      </w:r>
      <w:r>
        <w:rPr>
          <w:spacing w:val="7"/>
          <w:w w:val="104"/>
          <w:sz w:val="28"/>
        </w:rPr>
        <w:t>0</w:t>
      </w:r>
      <w:r>
        <w:rPr>
          <w:w w:val="104"/>
          <w:position w:val="13"/>
          <w:sz w:val="14"/>
        </w:rPr>
        <w:t>3</w:t>
      </w:r>
      <w:r>
        <w:rPr>
          <w:position w:val="13"/>
          <w:sz w:val="14"/>
        </w:rPr>
        <w:t>  </w:t>
      </w:r>
      <w:r>
        <w:rPr>
          <w:spacing w:val="-7"/>
          <w:position w:val="13"/>
          <w:sz w:val="14"/>
        </w:rPr>
        <w:t> </w:t>
      </w:r>
      <w:r>
        <w:rPr>
          <w:rFonts w:ascii="Symbol" w:hAnsi="Symbol"/>
          <w:w w:val="104"/>
          <w:sz w:val="28"/>
        </w:rPr>
        <w:t></w:t>
      </w:r>
      <w:r>
        <w:rPr>
          <w:spacing w:val="-6"/>
          <w:sz w:val="28"/>
        </w:rPr>
        <w:t> </w:t>
      </w:r>
      <w:r>
        <w:rPr>
          <w:spacing w:val="-6"/>
          <w:w w:val="104"/>
          <w:sz w:val="28"/>
        </w:rPr>
        <w:t>2</w:t>
      </w:r>
      <w:r>
        <w:rPr>
          <w:spacing w:val="-3"/>
          <w:w w:val="104"/>
          <w:sz w:val="28"/>
        </w:rPr>
        <w:t>.</w:t>
      </w:r>
      <w:r>
        <w:rPr>
          <w:spacing w:val="23"/>
          <w:w w:val="104"/>
          <w:sz w:val="28"/>
        </w:rPr>
        <w:t>5</w:t>
      </w:r>
      <w:r>
        <w:rPr>
          <w:rFonts w:ascii="Symbol" w:hAnsi="Symbol"/>
          <w:spacing w:val="3"/>
          <w:w w:val="104"/>
          <w:sz w:val="28"/>
        </w:rPr>
        <w:t></w:t>
      </w:r>
      <w:r>
        <w:rPr>
          <w:spacing w:val="-6"/>
          <w:w w:val="104"/>
          <w:sz w:val="28"/>
        </w:rPr>
        <w:t>1</w:t>
      </w:r>
      <w:r>
        <w:rPr>
          <w:spacing w:val="9"/>
          <w:w w:val="104"/>
          <w:sz w:val="28"/>
        </w:rPr>
        <w:t>0</w:t>
      </w:r>
      <w:r>
        <w:rPr>
          <w:spacing w:val="-9"/>
          <w:w w:val="104"/>
          <w:position w:val="13"/>
          <w:sz w:val="14"/>
        </w:rPr>
        <w:t>-</w:t>
      </w:r>
      <w:r>
        <w:rPr>
          <w:w w:val="104"/>
          <w:position w:val="13"/>
          <w:sz w:val="14"/>
        </w:rPr>
        <w:t>3</w:t>
      </w:r>
      <w:r>
        <w:rPr>
          <w:spacing w:val="-5"/>
          <w:position w:val="13"/>
          <w:sz w:val="14"/>
        </w:rPr>
        <w:t> </w:t>
      </w:r>
      <w:r>
        <w:rPr>
          <w:w w:val="104"/>
          <w:sz w:val="28"/>
        </w:rPr>
        <w:t>,</w:t>
      </w:r>
    </w:p>
    <w:p>
      <w:pPr>
        <w:spacing w:before="257"/>
        <w:ind w:left="69" w:right="0" w:firstLine="0"/>
        <w:jc w:val="left"/>
        <w:rPr>
          <w:sz w:val="28"/>
        </w:rPr>
      </w:pPr>
      <w:r>
        <w:rPr/>
        <w:br w:type="column"/>
      </w:r>
      <w:r>
        <w:rPr>
          <w:sz w:val="28"/>
        </w:rPr>
        <w:t>Вт.</w:t>
      </w:r>
    </w:p>
    <w:p>
      <w:pPr>
        <w:spacing w:after="0"/>
        <w:jc w:val="left"/>
        <w:rPr>
          <w:sz w:val="28"/>
        </w:rPr>
        <w:sectPr>
          <w:type w:val="continuous"/>
          <w:pgSz w:w="11910" w:h="16840"/>
          <w:pgMar w:top="1200" w:bottom="280" w:left="1460" w:right="380"/>
          <w:cols w:num="3" w:equalWidth="0">
            <w:col w:w="3442" w:space="40"/>
            <w:col w:w="3590" w:space="39"/>
            <w:col w:w="2959"/>
          </w:cols>
        </w:sectPr>
      </w:pPr>
    </w:p>
    <w:p>
      <w:pPr>
        <w:pStyle w:val="BodyText"/>
        <w:rPr>
          <w:sz w:val="20"/>
        </w:rPr>
      </w:pPr>
    </w:p>
    <w:p>
      <w:pPr>
        <w:pStyle w:val="BodyText"/>
        <w:spacing w:before="6"/>
        <w:rPr>
          <w:sz w:val="29"/>
        </w:rPr>
      </w:pPr>
    </w:p>
    <w:p>
      <w:pPr>
        <w:pStyle w:val="BodyText"/>
        <w:spacing w:line="360" w:lineRule="auto" w:before="89"/>
        <w:ind w:left="242" w:right="466" w:firstLine="707"/>
        <w:jc w:val="both"/>
      </w:pPr>
      <w:r>
        <w:rPr/>
        <w:t>За довідником [14] до установки приймаємо резистори типу МЛТ 0,25– 10к ± 5%.</w:t>
      </w:r>
    </w:p>
    <w:p>
      <w:pPr>
        <w:pStyle w:val="BodyText"/>
        <w:spacing w:line="360" w:lineRule="auto" w:before="1"/>
        <w:ind w:left="242" w:right="462" w:firstLine="707"/>
        <w:jc w:val="both"/>
      </w:pPr>
      <w:r>
        <w:rPr/>
        <w:t>Для відображення та фіксації подій прив’язанних до реального часу встановлено мікросхему DD10 DS1307 фірми «Dallas semiconductor» [15], з параметрами: U</w:t>
      </w:r>
      <w:r>
        <w:rPr>
          <w:vertAlign w:val="subscript"/>
        </w:rPr>
        <w:t>ЖИВ.</w:t>
      </w:r>
      <w:r>
        <w:rPr>
          <w:vertAlign w:val="baseline"/>
        </w:rPr>
        <w:t> – 3,3...5В, I </w:t>
      </w:r>
      <w:r>
        <w:rPr>
          <w:vertAlign w:val="subscript"/>
        </w:rPr>
        <w:t>ВХ.</w:t>
      </w:r>
      <w:r>
        <w:rPr>
          <w:vertAlign w:val="baseline"/>
        </w:rPr>
        <w:t> </w:t>
      </w:r>
      <w:r>
        <w:rPr>
          <w:vertAlign w:val="superscript"/>
        </w:rPr>
        <w:t>«1»</w:t>
      </w:r>
      <w:r>
        <w:rPr>
          <w:vertAlign w:val="baseline"/>
        </w:rPr>
        <w:t> – 1мкА, U</w:t>
      </w:r>
      <w:r>
        <w:rPr>
          <w:vertAlign w:val="subscript"/>
        </w:rPr>
        <w:t>ВИХ.</w:t>
      </w:r>
      <w:r>
        <w:rPr>
          <w:vertAlign w:val="baseline"/>
        </w:rPr>
        <w:t> </w:t>
      </w:r>
      <w:r>
        <w:rPr>
          <w:vertAlign w:val="superscript"/>
        </w:rPr>
        <w:t>«1»</w:t>
      </w:r>
      <w:r>
        <w:rPr>
          <w:vertAlign w:val="baseline"/>
        </w:rPr>
        <w:t> – 0,7U</w:t>
      </w:r>
      <w:r>
        <w:rPr>
          <w:vertAlign w:val="subscript"/>
        </w:rPr>
        <w:t>ЖИВ</w:t>
      </w:r>
      <w:r>
        <w:rPr>
          <w:vertAlign w:val="baseline"/>
        </w:rPr>
        <w:t>, U</w:t>
      </w:r>
      <w:r>
        <w:rPr>
          <w:vertAlign w:val="subscript"/>
        </w:rPr>
        <w:t>ВИХ.</w:t>
      </w:r>
      <w:r>
        <w:rPr>
          <w:vertAlign w:val="baseline"/>
        </w:rPr>
        <w:t> </w:t>
      </w:r>
      <w:r>
        <w:rPr>
          <w:vertAlign w:val="superscript"/>
        </w:rPr>
        <w:t>«0»</w:t>
      </w:r>
      <w:r>
        <w:rPr>
          <w:vertAlign w:val="baseline"/>
        </w:rPr>
        <w:t> –</w:t>
      </w:r>
    </w:p>
    <w:p>
      <w:pPr>
        <w:pStyle w:val="BodyText"/>
        <w:spacing w:line="360" w:lineRule="auto"/>
        <w:ind w:left="242" w:right="464"/>
        <w:jc w:val="both"/>
      </w:pPr>
      <w:r>
        <w:rPr/>
        <w:t>0,3U</w:t>
      </w:r>
      <w:r>
        <w:rPr>
          <w:vertAlign w:val="subscript"/>
        </w:rPr>
        <w:t>ЖИВ</w:t>
      </w:r>
      <w:r>
        <w:rPr>
          <w:vertAlign w:val="baseline"/>
        </w:rPr>
        <w:t>, U</w:t>
      </w:r>
      <w:r>
        <w:rPr>
          <w:vertAlign w:val="subscript"/>
        </w:rPr>
        <w:t>ЖИВ.БАТ.</w:t>
      </w:r>
      <w:r>
        <w:rPr>
          <w:vertAlign w:val="baseline"/>
        </w:rPr>
        <w:t> – 1,3...3,7В, І</w:t>
      </w:r>
      <w:r>
        <w:rPr>
          <w:vertAlign w:val="subscript"/>
        </w:rPr>
        <w:t>ЖИВ.БАТ.</w:t>
      </w:r>
      <w:r>
        <w:rPr>
          <w:vertAlign w:val="baseline"/>
        </w:rPr>
        <w:t> – 25нА. За рекомендацією фірми виробника приймаємо кварцовий резонатор BQ4 – КР167 – 32,768кГц і акумулятор GB1 – BA01-3,3V.</w:t>
      </w:r>
    </w:p>
    <w:p>
      <w:pPr>
        <w:pStyle w:val="BodyText"/>
        <w:spacing w:line="360" w:lineRule="auto"/>
        <w:ind w:left="242" w:right="464" w:firstLine="707"/>
        <w:jc w:val="both"/>
      </w:pPr>
      <w:r>
        <w:rPr/>
        <w:t>Мікросхему DD11, яку встановлено для зберігання поточної інформації обираємо 24LC16B фірми «Microchip» [16] з параметрами: EEPROM – 16 кБит; U</w:t>
      </w:r>
      <w:r>
        <w:rPr>
          <w:vertAlign w:val="subscript"/>
        </w:rPr>
        <w:t>ЖИВ.</w:t>
      </w:r>
      <w:r>
        <w:rPr>
          <w:vertAlign w:val="baseline"/>
        </w:rPr>
        <w:t> – 2,5...5В; I </w:t>
      </w:r>
      <w:r>
        <w:rPr>
          <w:vertAlign w:val="subscript"/>
        </w:rPr>
        <w:t>ЖИВ.</w:t>
      </w:r>
      <w:r>
        <w:rPr>
          <w:vertAlign w:val="baseline"/>
        </w:rPr>
        <w:t> – 1мкА; U</w:t>
      </w:r>
      <w:r>
        <w:rPr>
          <w:vertAlign w:val="subscript"/>
        </w:rPr>
        <w:t>ВИХ.</w:t>
      </w:r>
      <w:r>
        <w:rPr>
          <w:vertAlign w:val="baseline"/>
        </w:rPr>
        <w:t> </w:t>
      </w:r>
      <w:r>
        <w:rPr>
          <w:vertAlign w:val="superscript"/>
        </w:rPr>
        <w:t>«1»</w:t>
      </w:r>
      <w:r>
        <w:rPr>
          <w:vertAlign w:val="baseline"/>
        </w:rPr>
        <w:t> – 0,7U</w:t>
      </w:r>
      <w:r>
        <w:rPr>
          <w:vertAlign w:val="subscript"/>
        </w:rPr>
        <w:t>ЖИВ</w:t>
      </w:r>
      <w:r>
        <w:rPr>
          <w:vertAlign w:val="baseline"/>
        </w:rPr>
        <w:t>; U</w:t>
      </w:r>
      <w:r>
        <w:rPr>
          <w:vertAlign w:val="subscript"/>
        </w:rPr>
        <w:t>ВИХ.</w:t>
      </w:r>
      <w:r>
        <w:rPr>
          <w:vertAlign w:val="baseline"/>
        </w:rPr>
        <w:t> </w:t>
      </w:r>
      <w:r>
        <w:rPr>
          <w:vertAlign w:val="superscript"/>
        </w:rPr>
        <w:t>«0»</w:t>
      </w:r>
      <w:r>
        <w:rPr>
          <w:vertAlign w:val="baseline"/>
        </w:rPr>
        <w:t> – 0,3U</w:t>
      </w:r>
      <w:r>
        <w:rPr>
          <w:vertAlign w:val="subscript"/>
        </w:rPr>
        <w:t>ЖИВ</w:t>
      </w:r>
      <w:r>
        <w:rPr>
          <w:vertAlign w:val="baseline"/>
        </w:rPr>
        <w:t>;</w:t>
      </w:r>
    </w:p>
    <w:p>
      <w:pPr>
        <w:pStyle w:val="BodyText"/>
        <w:spacing w:line="360" w:lineRule="auto" w:before="1"/>
        <w:ind w:left="242" w:right="460"/>
        <w:jc w:val="both"/>
      </w:pPr>
      <w:r>
        <w:rPr/>
        <w:t>U</w:t>
      </w:r>
      <w:r>
        <w:rPr>
          <w:vertAlign w:val="subscript"/>
        </w:rPr>
        <w:t>ВХ.</w:t>
      </w:r>
      <w:r>
        <w:rPr>
          <w:vertAlign w:val="baseline"/>
        </w:rPr>
        <w:t> </w:t>
      </w:r>
      <w:r>
        <w:rPr>
          <w:vertAlign w:val="superscript"/>
        </w:rPr>
        <w:t>«1»</w:t>
      </w:r>
      <w:r>
        <w:rPr>
          <w:vertAlign w:val="baseline"/>
        </w:rPr>
        <w:t> – 0,5U</w:t>
      </w:r>
      <w:r>
        <w:rPr>
          <w:vertAlign w:val="subscript"/>
        </w:rPr>
        <w:t>ЖИВ</w:t>
      </w:r>
      <w:r>
        <w:rPr>
          <w:vertAlign w:val="baseline"/>
        </w:rPr>
        <w:t>. За рекомендацією фірми виробника для фільтрації високочастотних завад встановлені конденсатор С75 – К10-17 – 0,1мкФ</w:t>
      </w:r>
      <w:r>
        <w:rPr>
          <w:rFonts w:ascii="Symbol" w:hAnsi="Symbol"/>
          <w:sz w:val="25"/>
          <w:vertAlign w:val="baseline"/>
        </w:rPr>
        <w:t></w:t>
      </w:r>
      <w:r>
        <w:rPr>
          <w:sz w:val="25"/>
          <w:vertAlign w:val="baseline"/>
        </w:rPr>
        <w:t> </w:t>
      </w:r>
      <w:r>
        <w:rPr>
          <w:vertAlign w:val="baseline"/>
        </w:rPr>
        <w:t>5% та низькочастотних завад – С68 – К50-35 10мкФ</w:t>
      </w:r>
      <w:r>
        <w:rPr>
          <w:sz w:val="20"/>
          <w:vertAlign w:val="baseline"/>
        </w:rPr>
        <w:t>×</w:t>
      </w:r>
      <w:r>
        <w:rPr>
          <w:vertAlign w:val="baseline"/>
        </w:rPr>
        <w:t>16В.</w:t>
      </w:r>
    </w:p>
    <w:p>
      <w:pPr>
        <w:pStyle w:val="BodyText"/>
        <w:spacing w:line="362" w:lineRule="auto"/>
        <w:ind w:left="242" w:right="462" w:firstLine="707"/>
        <w:jc w:val="both"/>
      </w:pPr>
      <w:r>
        <w:rPr/>
        <w:t>Блок зовнішнього інтерфейсу зв’язку реалізовано на контролері перетворення USB/UART DD1 - CD2101 фірми «Silicon Laboratories (SiLabs)»</w:t>
      </w:r>
    </w:p>
    <w:p>
      <w:pPr>
        <w:pStyle w:val="BodyText"/>
        <w:spacing w:line="352" w:lineRule="auto"/>
        <w:ind w:left="242" w:right="463"/>
        <w:jc w:val="both"/>
      </w:pPr>
      <w:r>
        <w:rPr/>
        <w:t>[17] з параметрами: EEPROM – 512 Бит; U</w:t>
      </w:r>
      <w:r>
        <w:rPr>
          <w:vertAlign w:val="subscript"/>
        </w:rPr>
        <w:t>ЖИВ.1.</w:t>
      </w:r>
      <w:r>
        <w:rPr>
          <w:vertAlign w:val="baseline"/>
        </w:rPr>
        <w:t> – 3,3...5В; U</w:t>
      </w:r>
      <w:r>
        <w:rPr>
          <w:vertAlign w:val="subscript"/>
        </w:rPr>
        <w:t>ЖИВ.USB.</w:t>
      </w:r>
      <w:r>
        <w:rPr>
          <w:vertAlign w:val="baseline"/>
        </w:rPr>
        <w:t> – 4,0...5,25В; I </w:t>
      </w:r>
      <w:r>
        <w:rPr>
          <w:position w:val="-3"/>
          <w:sz w:val="18"/>
          <w:vertAlign w:val="baseline"/>
        </w:rPr>
        <w:t>ЖИВ. </w:t>
      </w:r>
      <w:r>
        <w:rPr>
          <w:vertAlign w:val="baseline"/>
        </w:rPr>
        <w:t>– 1мА; U</w:t>
      </w:r>
      <w:r>
        <w:rPr>
          <w:position w:val="-3"/>
          <w:sz w:val="18"/>
          <w:vertAlign w:val="baseline"/>
        </w:rPr>
        <w:t>ВИХ. </w:t>
      </w:r>
      <w:r>
        <w:rPr>
          <w:position w:val="13"/>
          <w:sz w:val="18"/>
          <w:vertAlign w:val="baseline"/>
        </w:rPr>
        <w:t>«1» </w:t>
      </w:r>
      <w:r>
        <w:rPr>
          <w:vertAlign w:val="baseline"/>
        </w:rPr>
        <w:t>– 0,7U</w:t>
      </w:r>
      <w:r>
        <w:rPr>
          <w:position w:val="-3"/>
          <w:sz w:val="18"/>
          <w:vertAlign w:val="baseline"/>
        </w:rPr>
        <w:t>ЖИВ</w:t>
      </w:r>
      <w:r>
        <w:rPr>
          <w:vertAlign w:val="baseline"/>
        </w:rPr>
        <w:t>; U</w:t>
      </w:r>
      <w:r>
        <w:rPr>
          <w:position w:val="-3"/>
          <w:sz w:val="18"/>
          <w:vertAlign w:val="baseline"/>
        </w:rPr>
        <w:t>ВИХ. </w:t>
      </w:r>
      <w:r>
        <w:rPr>
          <w:position w:val="13"/>
          <w:sz w:val="18"/>
          <w:vertAlign w:val="baseline"/>
        </w:rPr>
        <w:t>«0» </w:t>
      </w:r>
      <w:r>
        <w:rPr>
          <w:vertAlign w:val="baseline"/>
        </w:rPr>
        <w:t>– 0,3U</w:t>
      </w:r>
      <w:r>
        <w:rPr>
          <w:position w:val="-3"/>
          <w:sz w:val="18"/>
          <w:vertAlign w:val="baseline"/>
        </w:rPr>
        <w:t>ЖИВ</w:t>
      </w:r>
      <w:r>
        <w:rPr>
          <w:vertAlign w:val="baseline"/>
        </w:rPr>
        <w:t>; U</w:t>
      </w:r>
      <w:r>
        <w:rPr>
          <w:position w:val="-3"/>
          <w:sz w:val="18"/>
          <w:vertAlign w:val="baseline"/>
        </w:rPr>
        <w:t>ВХ. </w:t>
      </w:r>
      <w:r>
        <w:rPr>
          <w:position w:val="13"/>
          <w:sz w:val="18"/>
          <w:vertAlign w:val="baseline"/>
        </w:rPr>
        <w:t>«1» </w:t>
      </w:r>
      <w:r>
        <w:rPr>
          <w:vertAlign w:val="baseline"/>
        </w:rPr>
        <w:t>– 0,5 U</w:t>
      </w:r>
      <w:r>
        <w:rPr>
          <w:vertAlign w:val="subscript"/>
        </w:rPr>
        <w:t>ЖИВ</w:t>
      </w:r>
      <w:r>
        <w:rPr>
          <w:vertAlign w:val="baseline"/>
        </w:rPr>
        <w:t>, який приєднується до ПК через роз’єднувач XS1 – USB A - 2 L. Конденсатори С1, С8 є конденсаторами фільтру завад, які обираємо за наступними параметрами - С1 – К10-17 – 0,1мкФ</w:t>
      </w:r>
      <w:r>
        <w:rPr>
          <w:rFonts w:ascii="Symbol" w:hAnsi="Symbol"/>
          <w:sz w:val="25"/>
          <w:vertAlign w:val="baseline"/>
        </w:rPr>
        <w:t></w:t>
      </w:r>
      <w:r>
        <w:rPr>
          <w:sz w:val="25"/>
          <w:vertAlign w:val="baseline"/>
        </w:rPr>
        <w:t> </w:t>
      </w:r>
      <w:r>
        <w:rPr>
          <w:vertAlign w:val="baseline"/>
        </w:rPr>
        <w:t>5% та С8 – К50-35 10мкФ×16В.</w:t>
      </w:r>
    </w:p>
    <w:p>
      <w:pPr>
        <w:pStyle w:val="BodyText"/>
        <w:spacing w:line="362" w:lineRule="auto"/>
        <w:ind w:left="242" w:right="473" w:firstLine="707"/>
        <w:jc w:val="both"/>
      </w:pPr>
      <w:r>
        <w:rPr/>
        <w:t>Мікроконтролер DD3 з’єднується з іншими мікроконтролерами по стандартній шині SPI у режимі керуючого контролера.</w:t>
      </w:r>
    </w:p>
    <w:p>
      <w:pPr>
        <w:spacing w:after="0" w:line="362" w:lineRule="auto"/>
        <w:jc w:val="both"/>
        <w:sectPr>
          <w:type w:val="continuous"/>
          <w:pgSz w:w="11910" w:h="16840"/>
          <w:pgMar w:top="1200" w:bottom="280" w:left="1460" w:right="380"/>
        </w:sectPr>
      </w:pPr>
    </w:p>
    <w:p>
      <w:pPr>
        <w:pStyle w:val="Heading4"/>
        <w:numPr>
          <w:ilvl w:val="1"/>
          <w:numId w:val="8"/>
        </w:numPr>
        <w:tabs>
          <w:tab w:pos="1457" w:val="left" w:leader="none"/>
        </w:tabs>
        <w:spacing w:line="360" w:lineRule="auto" w:before="106" w:after="0"/>
        <w:ind w:left="242" w:right="464" w:firstLine="707"/>
        <w:jc w:val="left"/>
      </w:pPr>
      <w:r>
        <w:rPr/>
        <w:t>Розрахунок і вибір елементів системи управління активним випрямлячем і інвертором веденим</w:t>
      </w:r>
      <w:r>
        <w:rPr>
          <w:spacing w:val="-7"/>
        </w:rPr>
        <w:t> </w:t>
      </w:r>
      <w:r>
        <w:rPr/>
        <w:t>мережею</w:t>
      </w:r>
    </w:p>
    <w:p>
      <w:pPr>
        <w:pStyle w:val="BodyText"/>
        <w:spacing w:before="8"/>
        <w:rPr>
          <w:b/>
          <w:sz w:val="41"/>
        </w:rPr>
      </w:pPr>
    </w:p>
    <w:p>
      <w:pPr>
        <w:pStyle w:val="BodyText"/>
        <w:spacing w:line="360" w:lineRule="auto"/>
        <w:ind w:left="242" w:right="462" w:firstLine="719"/>
        <w:jc w:val="both"/>
      </w:pPr>
      <w:r>
        <w:rPr/>
        <w:t>Система управління активним випрямлячем і інвертором веденим мережею представлена на рис. 2.6. Для уніфікації схеми система управління реалізована на мікроконтролері DD4 – ATmegal6. Подібно до попередніх обираємо кварцовий резонатор BQ2 – KX-3H 16,0 MHz і конденсатори С40, С43 – К10-17 – 20нФ</w:t>
      </w:r>
      <w:r>
        <w:rPr>
          <w:rFonts w:ascii="Symbol" w:hAnsi="Symbol"/>
          <w:sz w:val="25"/>
        </w:rPr>
        <w:t></w:t>
      </w:r>
      <w:r>
        <w:rPr>
          <w:sz w:val="25"/>
        </w:rPr>
        <w:t> </w:t>
      </w:r>
      <w:r>
        <w:rPr/>
        <w:t>5%. Стабілітрон VD11 – BZX85C5V6, встановлено для формування опорної напруги АЦП, вмонтованого в мікроконтролер. В яеості конденсаторів С46, С49 і С55, що фільтрують низькочастотну пульсацію, обираємо К50-35 10мкФ×16В, а С52, що фільтрують високочастотну пульсацію, – К10-17 – 0,1мкФ</w:t>
      </w:r>
      <w:r>
        <w:rPr>
          <w:rFonts w:ascii="Symbol" w:hAnsi="Symbol"/>
          <w:sz w:val="25"/>
        </w:rPr>
        <w:t></w:t>
      </w:r>
      <w:r>
        <w:rPr>
          <w:sz w:val="25"/>
        </w:rPr>
        <w:t> </w:t>
      </w:r>
      <w:r>
        <w:rPr/>
        <w:t>5% [12].</w:t>
      </w:r>
    </w:p>
    <w:p>
      <w:pPr>
        <w:pStyle w:val="BodyText"/>
        <w:spacing w:line="357" w:lineRule="auto" w:before="1"/>
        <w:ind w:left="242" w:right="462" w:firstLine="707"/>
        <w:jc w:val="both"/>
      </w:pPr>
      <w:r>
        <w:rPr/>
        <w:t>Кнопка SB1, конденсатор С35 і резистор R48 формують коло попереднього скиду мікроконтролерів. За рекомендацією фірми «Atmel» приймаємо R48 – МЛТ 0,25 – 10кОм </w:t>
      </w:r>
      <w:r>
        <w:rPr>
          <w:rFonts w:ascii="Symbol" w:hAnsi="Symbol"/>
          <w:sz w:val="27"/>
        </w:rPr>
        <w:t></w:t>
      </w:r>
      <w:r>
        <w:rPr>
          <w:sz w:val="27"/>
        </w:rPr>
        <w:t> </w:t>
      </w:r>
      <w:r>
        <w:rPr/>
        <w:t>5%. та С35 – К50-35 10мкФ×16В. Кнопку апаратного скиду SB1, з метою уніфікації схеми, обираємо – TS –  01P –</w:t>
      </w:r>
      <w:r>
        <w:rPr>
          <w:spacing w:val="-3"/>
        </w:rPr>
        <w:t> </w:t>
      </w:r>
      <w:r>
        <w:rPr/>
        <w:t>130.</w:t>
      </w:r>
    </w:p>
    <w:p>
      <w:pPr>
        <w:pStyle w:val="BodyText"/>
        <w:spacing w:line="360" w:lineRule="auto" w:before="4"/>
        <w:ind w:left="242" w:right="465" w:firstLine="707"/>
        <w:jc w:val="both"/>
      </w:pPr>
      <w:r>
        <w:rPr/>
        <w:t>Роз’єднувач XS4 призначений для приєднання програматора при внутрішньосистемному програмуванні обираємо IDC10MS [18], як відповідний до програматора, що постачається разом мікроконтролерами.</w:t>
      </w:r>
    </w:p>
    <w:p>
      <w:pPr>
        <w:pStyle w:val="BodyText"/>
        <w:spacing w:line="320" w:lineRule="exact"/>
        <w:ind w:left="950"/>
        <w:jc w:val="both"/>
      </w:pPr>
      <w:r>
        <w:rPr/>
        <w:t>Резистор R57, що обмежує струм з виходу DD6 оберемо з умов</w:t>
      </w:r>
    </w:p>
    <w:p>
      <w:pPr>
        <w:pStyle w:val="BodyText"/>
        <w:rPr>
          <w:sz w:val="20"/>
        </w:rPr>
      </w:pPr>
    </w:p>
    <w:p>
      <w:pPr>
        <w:pStyle w:val="BodyText"/>
        <w:spacing w:before="8"/>
        <w:rPr>
          <w:sz w:val="25"/>
        </w:rPr>
      </w:pPr>
    </w:p>
    <w:p>
      <w:pPr>
        <w:spacing w:after="0"/>
        <w:rPr>
          <w:sz w:val="25"/>
        </w:rPr>
        <w:sectPr>
          <w:pgSz w:w="11910" w:h="16840"/>
          <w:pgMar w:header="712" w:footer="0" w:top="1180" w:bottom="280" w:left="1460" w:right="380"/>
        </w:sectPr>
      </w:pPr>
    </w:p>
    <w:p>
      <w:pPr>
        <w:spacing w:before="129"/>
        <w:ind w:left="0" w:right="0" w:firstLine="0"/>
        <w:jc w:val="right"/>
        <w:rPr>
          <w:sz w:val="16"/>
        </w:rPr>
      </w:pPr>
      <w:r>
        <w:rPr>
          <w:spacing w:val="30"/>
          <w:w w:val="102"/>
          <w:position w:val="8"/>
          <w:sz w:val="33"/>
        </w:rPr>
        <w:t>R</w:t>
      </w:r>
      <w:r>
        <w:rPr>
          <w:spacing w:val="2"/>
          <w:w w:val="105"/>
          <w:sz w:val="16"/>
        </w:rPr>
        <w:t>В</w:t>
      </w:r>
      <w:r>
        <w:rPr>
          <w:spacing w:val="-7"/>
          <w:w w:val="105"/>
          <w:sz w:val="16"/>
        </w:rPr>
        <w:t>ИХ</w:t>
      </w:r>
      <w:r>
        <w:rPr>
          <w:spacing w:val="12"/>
          <w:w w:val="105"/>
          <w:sz w:val="16"/>
        </w:rPr>
        <w:t>.</w:t>
      </w:r>
      <w:r>
        <w:rPr>
          <w:spacing w:val="-7"/>
          <w:w w:val="105"/>
          <w:sz w:val="16"/>
        </w:rPr>
        <w:t>DDn</w:t>
      </w:r>
    </w:p>
    <w:p>
      <w:pPr>
        <w:spacing w:before="102"/>
        <w:ind w:left="92" w:right="0" w:firstLine="0"/>
        <w:jc w:val="left"/>
        <w:rPr>
          <w:sz w:val="16"/>
        </w:rPr>
      </w:pPr>
      <w:r>
        <w:rPr/>
        <w:br w:type="column"/>
      </w:r>
      <w:r>
        <w:rPr>
          <w:rFonts w:ascii="Symbol" w:hAnsi="Symbol"/>
          <w:spacing w:val="-2"/>
          <w:w w:val="102"/>
          <w:sz w:val="33"/>
        </w:rPr>
        <w:t></w:t>
      </w:r>
      <w:r>
        <w:rPr>
          <w:rFonts w:ascii="Symbol" w:hAnsi="Symbol"/>
          <w:w w:val="102"/>
          <w:sz w:val="33"/>
        </w:rPr>
        <w:t></w:t>
      </w:r>
      <w:r>
        <w:rPr>
          <w:spacing w:val="-17"/>
          <w:sz w:val="33"/>
        </w:rPr>
        <w:t> </w:t>
      </w:r>
      <w:r>
        <w:rPr>
          <w:spacing w:val="21"/>
          <w:w w:val="102"/>
          <w:sz w:val="33"/>
        </w:rPr>
        <w:t>R</w:t>
      </w:r>
      <w:r>
        <w:rPr>
          <w:spacing w:val="-9"/>
          <w:w w:val="105"/>
          <w:position w:val="-7"/>
          <w:sz w:val="16"/>
        </w:rPr>
        <w:t>n</w:t>
      </w:r>
    </w:p>
    <w:p>
      <w:pPr>
        <w:spacing w:before="105"/>
        <w:ind w:left="86" w:right="0" w:firstLine="0"/>
        <w:jc w:val="left"/>
        <w:rPr>
          <w:sz w:val="16"/>
        </w:rPr>
      </w:pPr>
      <w:r>
        <w:rPr/>
        <w:br w:type="column"/>
      </w:r>
      <w:r>
        <w:rPr>
          <w:rFonts w:ascii="Symbol" w:hAnsi="Symbol"/>
          <w:spacing w:val="-2"/>
          <w:w w:val="102"/>
          <w:position w:val="8"/>
          <w:sz w:val="33"/>
        </w:rPr>
        <w:t></w:t>
      </w:r>
      <w:r>
        <w:rPr>
          <w:rFonts w:ascii="Symbol" w:hAnsi="Symbol"/>
          <w:w w:val="102"/>
          <w:position w:val="8"/>
          <w:sz w:val="33"/>
        </w:rPr>
        <w:t></w:t>
      </w:r>
      <w:r>
        <w:rPr>
          <w:spacing w:val="-17"/>
          <w:position w:val="8"/>
          <w:sz w:val="33"/>
        </w:rPr>
        <w:t> </w:t>
      </w:r>
      <w:r>
        <w:rPr>
          <w:spacing w:val="29"/>
          <w:w w:val="102"/>
          <w:position w:val="8"/>
          <w:sz w:val="33"/>
        </w:rPr>
        <w:t>R</w:t>
      </w:r>
      <w:r>
        <w:rPr>
          <w:spacing w:val="0"/>
          <w:w w:val="105"/>
          <w:sz w:val="16"/>
        </w:rPr>
        <w:t>В</w:t>
      </w:r>
      <w:r>
        <w:rPr>
          <w:spacing w:val="-9"/>
          <w:w w:val="105"/>
          <w:sz w:val="16"/>
        </w:rPr>
        <w:t>Х</w:t>
      </w:r>
      <w:r>
        <w:rPr>
          <w:spacing w:val="10"/>
          <w:w w:val="105"/>
          <w:sz w:val="16"/>
        </w:rPr>
        <w:t>.</w:t>
      </w:r>
      <w:r>
        <w:rPr>
          <w:spacing w:val="-9"/>
          <w:w w:val="105"/>
          <w:sz w:val="16"/>
        </w:rPr>
        <w:t>DD</w:t>
      </w:r>
      <w:r>
        <w:rPr>
          <w:spacing w:val="4"/>
          <w:w w:val="105"/>
          <w:sz w:val="16"/>
        </w:rPr>
        <w:t>n</w:t>
      </w:r>
      <w:r>
        <w:rPr>
          <w:rFonts w:ascii="Symbol" w:hAnsi="Symbol"/>
          <w:spacing w:val="-17"/>
          <w:w w:val="105"/>
          <w:sz w:val="16"/>
        </w:rPr>
        <w:t></w:t>
      </w:r>
      <w:r>
        <w:rPr>
          <w:spacing w:val="-2"/>
          <w:w w:val="105"/>
          <w:sz w:val="16"/>
        </w:rPr>
        <w:t>1</w:t>
      </w:r>
    </w:p>
    <w:p>
      <w:pPr>
        <w:pStyle w:val="BodyText"/>
        <w:spacing w:before="194"/>
        <w:ind w:right="463"/>
        <w:jc w:val="right"/>
      </w:pPr>
      <w:r>
        <w:rPr/>
        <w:br w:type="column"/>
      </w:r>
      <w:r>
        <w:rPr/>
        <w:t>(3.3)</w:t>
      </w:r>
    </w:p>
    <w:p>
      <w:pPr>
        <w:spacing w:after="0"/>
        <w:jc w:val="right"/>
        <w:sectPr>
          <w:type w:val="continuous"/>
          <w:pgSz w:w="11910" w:h="16840"/>
          <w:pgMar w:top="1200" w:bottom="280" w:left="1460" w:right="380"/>
          <w:cols w:num="4" w:equalWidth="0">
            <w:col w:w="4160" w:space="40"/>
            <w:col w:w="870" w:space="39"/>
            <w:col w:w="1547" w:space="39"/>
            <w:col w:w="3375"/>
          </w:cols>
        </w:sectPr>
      </w:pPr>
    </w:p>
    <w:p>
      <w:pPr>
        <w:pStyle w:val="BodyText"/>
        <w:rPr>
          <w:sz w:val="20"/>
        </w:rPr>
      </w:pPr>
    </w:p>
    <w:p>
      <w:pPr>
        <w:pStyle w:val="BodyText"/>
        <w:rPr>
          <w:sz w:val="20"/>
        </w:rPr>
      </w:pPr>
    </w:p>
    <w:p>
      <w:pPr>
        <w:spacing w:after="0"/>
        <w:rPr>
          <w:sz w:val="20"/>
        </w:rPr>
        <w:sectPr>
          <w:type w:val="continuous"/>
          <w:pgSz w:w="11910" w:h="16840"/>
          <w:pgMar w:top="1200" w:bottom="280" w:left="1460" w:right="380"/>
        </w:sectPr>
      </w:pPr>
    </w:p>
    <w:p>
      <w:pPr>
        <w:pStyle w:val="BodyText"/>
        <w:rPr>
          <w:sz w:val="30"/>
        </w:rPr>
      </w:pPr>
    </w:p>
    <w:p>
      <w:pPr>
        <w:pStyle w:val="BodyText"/>
        <w:spacing w:before="9"/>
        <w:rPr>
          <w:sz w:val="34"/>
        </w:rPr>
      </w:pPr>
    </w:p>
    <w:p>
      <w:pPr>
        <w:pStyle w:val="BodyText"/>
        <w:ind w:left="242"/>
      </w:pPr>
      <w:r>
        <w:rPr/>
        <w:pict>
          <v:shape style="position:absolute;margin-left:543.958008pt;margin-top:-15.781626pt;width:3.4pt;height:7.05pt;mso-position-horizontal-relative:page;mso-position-vertical-relative:paragraph;z-index:-257557504" type="#_x0000_t202" filled="false" stroked="false">
            <v:textbox inset="0,0,0,0">
              <w:txbxContent>
                <w:p>
                  <w:pPr>
                    <w:spacing w:before="1"/>
                    <w:ind w:left="0" w:right="0" w:firstLine="0"/>
                    <w:jc w:val="left"/>
                    <w:rPr>
                      <w:sz w:val="12"/>
                    </w:rPr>
                  </w:pPr>
                  <w:r>
                    <w:rPr>
                      <w:w w:val="111"/>
                      <w:sz w:val="12"/>
                    </w:rPr>
                    <w:t>n</w:t>
                  </w:r>
                </w:p>
              </w:txbxContent>
            </v:textbox>
            <w10:wrap type="none"/>
          </v:shape>
        </w:pict>
      </w:r>
      <w:r>
        <w:rPr/>
        <w:pict>
          <v:shape style="position:absolute;margin-left:499.558014pt;margin-top:35.468376pt;width:3.4pt;height:7.05pt;mso-position-horizontal-relative:page;mso-position-vertical-relative:paragraph;z-index:-257556480" type="#_x0000_t202" filled="false" stroked="false">
            <v:textbox inset="0,0,0,0">
              <w:txbxContent>
                <w:p>
                  <w:pPr>
                    <w:spacing w:before="1"/>
                    <w:ind w:left="0" w:right="0" w:firstLine="0"/>
                    <w:jc w:val="left"/>
                    <w:rPr>
                      <w:sz w:val="12"/>
                    </w:rPr>
                  </w:pPr>
                  <w:r>
                    <w:rPr>
                      <w:w w:val="111"/>
                      <w:sz w:val="12"/>
                    </w:rPr>
                    <w:t>n</w:t>
                  </w:r>
                </w:p>
              </w:txbxContent>
            </v:textbox>
            <w10:wrap type="none"/>
          </v:shape>
        </w:pict>
      </w:r>
      <w:r>
        <w:rPr/>
        <w:t>Ом;</w:t>
      </w:r>
    </w:p>
    <w:p>
      <w:pPr>
        <w:spacing w:before="212"/>
        <w:ind w:left="210" w:right="0" w:firstLine="0"/>
        <w:jc w:val="left"/>
        <w:rPr>
          <w:sz w:val="12"/>
        </w:rPr>
      </w:pPr>
      <w:r>
        <w:rPr/>
        <w:br w:type="column"/>
      </w:r>
      <w:r>
        <w:rPr>
          <w:w w:val="100"/>
          <w:position w:val="7"/>
          <w:sz w:val="28"/>
        </w:rPr>
        <w:t>де</w:t>
      </w:r>
      <w:r>
        <w:rPr>
          <w:position w:val="7"/>
          <w:sz w:val="28"/>
        </w:rPr>
        <w:t> </w:t>
      </w:r>
      <w:r>
        <w:rPr>
          <w:spacing w:val="5"/>
          <w:position w:val="7"/>
          <w:sz w:val="28"/>
        </w:rPr>
        <w:t> </w:t>
      </w:r>
      <w:r>
        <w:rPr>
          <w:spacing w:val="18"/>
          <w:w w:val="119"/>
          <w:position w:val="6"/>
          <w:sz w:val="25"/>
        </w:rPr>
        <w:t>R</w:t>
      </w:r>
      <w:r>
        <w:rPr>
          <w:spacing w:val="1"/>
          <w:w w:val="123"/>
          <w:sz w:val="12"/>
        </w:rPr>
        <w:t>В</w:t>
      </w:r>
      <w:r>
        <w:rPr>
          <w:spacing w:val="-7"/>
          <w:w w:val="123"/>
          <w:sz w:val="12"/>
        </w:rPr>
        <w:t>ИХ</w:t>
      </w:r>
      <w:r>
        <w:rPr>
          <w:spacing w:val="10"/>
          <w:w w:val="123"/>
          <w:sz w:val="12"/>
        </w:rPr>
        <w:t>.</w:t>
      </w:r>
      <w:r>
        <w:rPr>
          <w:spacing w:val="-7"/>
          <w:w w:val="123"/>
          <w:sz w:val="12"/>
        </w:rPr>
        <w:t>DDn</w:t>
      </w:r>
    </w:p>
    <w:p>
      <w:pPr>
        <w:pStyle w:val="BodyText"/>
        <w:spacing w:before="207"/>
        <w:ind w:left="125"/>
      </w:pPr>
      <w:r>
        <w:rPr/>
        <w:br w:type="column"/>
      </w:r>
      <w:r>
        <w:rPr>
          <w:position w:val="1"/>
        </w:rPr>
        <w:t>- опір виходу мікросхеми до якої приєднано резистор </w:t>
      </w:r>
      <w:r>
        <w:rPr>
          <w:sz w:val="25"/>
        </w:rPr>
        <w:t>R </w:t>
      </w:r>
      <w:r>
        <w:rPr>
          <w:position w:val="1"/>
        </w:rPr>
        <w:t>,</w:t>
      </w:r>
    </w:p>
    <w:p>
      <w:pPr>
        <w:spacing w:after="0"/>
        <w:sectPr>
          <w:type w:val="continuous"/>
          <w:pgSz w:w="11910" w:h="16840"/>
          <w:pgMar w:top="1200" w:bottom="280" w:left="1460" w:right="380"/>
          <w:cols w:num="3" w:equalWidth="0">
            <w:col w:w="700" w:space="40"/>
            <w:col w:w="1479" w:space="39"/>
            <w:col w:w="7812"/>
          </w:cols>
        </w:sectPr>
      </w:pPr>
    </w:p>
    <w:p>
      <w:pPr>
        <w:spacing w:before="208"/>
        <w:ind w:left="986" w:right="0" w:firstLine="0"/>
        <w:jc w:val="left"/>
        <w:rPr>
          <w:sz w:val="12"/>
        </w:rPr>
      </w:pPr>
      <w:r>
        <w:rPr>
          <w:spacing w:val="29"/>
          <w:w w:val="114"/>
          <w:position w:val="6"/>
          <w:sz w:val="25"/>
        </w:rPr>
        <w:t>R</w:t>
      </w:r>
      <w:r>
        <w:rPr>
          <w:spacing w:val="3"/>
          <w:w w:val="118"/>
          <w:sz w:val="12"/>
        </w:rPr>
        <w:t>В</w:t>
      </w:r>
      <w:r>
        <w:rPr>
          <w:spacing w:val="-5"/>
          <w:w w:val="118"/>
          <w:sz w:val="12"/>
        </w:rPr>
        <w:t>Х</w:t>
      </w:r>
      <w:r>
        <w:rPr>
          <w:spacing w:val="11"/>
          <w:w w:val="118"/>
          <w:sz w:val="12"/>
        </w:rPr>
        <w:t>.</w:t>
      </w:r>
      <w:r>
        <w:rPr>
          <w:spacing w:val="-5"/>
          <w:w w:val="118"/>
          <w:sz w:val="12"/>
        </w:rPr>
        <w:t>DD</w:t>
      </w:r>
      <w:r>
        <w:rPr>
          <w:spacing w:val="6"/>
          <w:w w:val="118"/>
          <w:sz w:val="12"/>
        </w:rPr>
        <w:t>n</w:t>
      </w:r>
      <w:r>
        <w:rPr>
          <w:rFonts w:ascii="Symbol" w:hAnsi="Symbol"/>
          <w:spacing w:val="-12"/>
          <w:w w:val="118"/>
          <w:sz w:val="12"/>
        </w:rPr>
        <w:t></w:t>
      </w:r>
      <w:r>
        <w:rPr>
          <w:w w:val="118"/>
          <w:sz w:val="12"/>
        </w:rPr>
        <w:t>1</w:t>
      </w:r>
    </w:p>
    <w:p>
      <w:pPr>
        <w:pStyle w:val="ListParagraph"/>
        <w:numPr>
          <w:ilvl w:val="0"/>
          <w:numId w:val="11"/>
        </w:numPr>
        <w:tabs>
          <w:tab w:pos="228" w:val="left" w:leader="none"/>
        </w:tabs>
        <w:spacing w:line="240" w:lineRule="auto" w:before="165" w:after="0"/>
        <w:ind w:left="227" w:right="0" w:hanging="164"/>
        <w:jc w:val="left"/>
        <w:rPr>
          <w:sz w:val="28"/>
        </w:rPr>
      </w:pPr>
      <w:r>
        <w:rPr>
          <w:w w:val="100"/>
          <w:sz w:val="28"/>
        </w:rPr>
        <w:br w:type="column"/>
      </w:r>
      <w:r>
        <w:rPr>
          <w:sz w:val="28"/>
        </w:rPr>
        <w:t>опір входу мікросхеми до якої приєднано</w:t>
      </w:r>
      <w:r>
        <w:rPr>
          <w:spacing w:val="-22"/>
          <w:sz w:val="28"/>
        </w:rPr>
        <w:t> </w:t>
      </w:r>
      <w:r>
        <w:rPr>
          <w:sz w:val="28"/>
        </w:rPr>
        <w:t>резистор</w:t>
      </w:r>
    </w:p>
    <w:p>
      <w:pPr>
        <w:spacing w:before="165"/>
        <w:ind w:left="69" w:right="0" w:firstLine="0"/>
        <w:jc w:val="left"/>
        <w:rPr>
          <w:sz w:val="28"/>
        </w:rPr>
      </w:pPr>
      <w:r>
        <w:rPr/>
        <w:br w:type="column"/>
      </w:r>
      <w:r>
        <w:rPr>
          <w:sz w:val="25"/>
        </w:rPr>
        <w:t>R </w:t>
      </w:r>
      <w:r>
        <w:rPr>
          <w:position w:val="1"/>
          <w:sz w:val="28"/>
        </w:rPr>
        <w:t>, Ом.</w:t>
      </w:r>
    </w:p>
    <w:p>
      <w:pPr>
        <w:spacing w:after="0"/>
        <w:jc w:val="left"/>
        <w:rPr>
          <w:sz w:val="28"/>
        </w:rPr>
        <w:sectPr>
          <w:type w:val="continuous"/>
          <w:pgSz w:w="11910" w:h="16840"/>
          <w:pgMar w:top="1200" w:bottom="280" w:left="1460" w:right="380"/>
          <w:cols w:num="3" w:equalWidth="0">
            <w:col w:w="1862" w:space="40"/>
            <w:col w:w="6316" w:space="39"/>
            <w:col w:w="1813"/>
          </w:cols>
        </w:sectPr>
      </w:pPr>
    </w:p>
    <w:p>
      <w:pPr>
        <w:pStyle w:val="BodyText"/>
        <w:rPr>
          <w:sz w:val="20"/>
        </w:rPr>
      </w:pPr>
    </w:p>
    <w:p>
      <w:pPr>
        <w:pStyle w:val="BodyText"/>
        <w:spacing w:before="9"/>
        <w:rPr>
          <w:sz w:val="26"/>
        </w:rPr>
      </w:pPr>
    </w:p>
    <w:p>
      <w:pPr>
        <w:spacing w:before="101"/>
        <w:ind w:left="1008" w:right="482" w:firstLine="0"/>
        <w:jc w:val="center"/>
        <w:rPr>
          <w:sz w:val="28"/>
        </w:rPr>
      </w:pPr>
      <w:r>
        <w:rPr>
          <w:w w:val="105"/>
          <w:sz w:val="33"/>
        </w:rPr>
        <w:t>2,5кОм </w:t>
      </w:r>
      <w:r>
        <w:rPr>
          <w:rFonts w:ascii="Symbol" w:hAnsi="Symbol"/>
          <w:w w:val="105"/>
          <w:sz w:val="33"/>
        </w:rPr>
        <w:t></w:t>
      </w:r>
      <w:r>
        <w:rPr>
          <w:w w:val="105"/>
          <w:sz w:val="33"/>
        </w:rPr>
        <w:t> R</w:t>
      </w:r>
      <w:r>
        <w:rPr>
          <w:w w:val="105"/>
          <w:position w:val="-7"/>
          <w:sz w:val="28"/>
        </w:rPr>
        <w:t>n </w:t>
      </w:r>
      <w:r>
        <w:rPr>
          <w:rFonts w:ascii="Symbol" w:hAnsi="Symbol"/>
          <w:w w:val="105"/>
          <w:sz w:val="33"/>
        </w:rPr>
        <w:t></w:t>
      </w:r>
      <w:r>
        <w:rPr>
          <w:w w:val="105"/>
          <w:sz w:val="33"/>
        </w:rPr>
        <w:t> 2,5МОм </w:t>
      </w:r>
      <w:r>
        <w:rPr>
          <w:w w:val="105"/>
          <w:position w:val="-1"/>
          <w:sz w:val="28"/>
        </w:rPr>
        <w:t>.</w:t>
      </w:r>
    </w:p>
    <w:p>
      <w:pPr>
        <w:spacing w:after="0"/>
        <w:jc w:val="center"/>
        <w:rPr>
          <w:sz w:val="28"/>
        </w:rPr>
        <w:sectPr>
          <w:type w:val="continuous"/>
          <w:pgSz w:w="11910" w:h="16840"/>
          <w:pgMar w:top="1200" w:bottom="280" w:left="1460" w:right="380"/>
        </w:sectPr>
      </w:pPr>
    </w:p>
    <w:p>
      <w:pPr>
        <w:pStyle w:val="BodyText"/>
        <w:rPr>
          <w:sz w:val="20"/>
        </w:rPr>
      </w:pPr>
    </w:p>
    <w:p>
      <w:pPr>
        <w:pStyle w:val="BodyText"/>
        <w:spacing w:before="1"/>
        <w:rPr>
          <w:sz w:val="23"/>
        </w:rPr>
      </w:pPr>
    </w:p>
    <w:p>
      <w:pPr>
        <w:pStyle w:val="BodyText"/>
        <w:spacing w:line="362" w:lineRule="auto" w:before="89"/>
        <w:ind w:left="242" w:right="451" w:firstLine="707"/>
      </w:pPr>
      <w:r>
        <w:rPr/>
        <w:t>За довідником [14] до установки приймаємо резистори типу МЛТ 0,25– 10к ± 5%.</w:t>
      </w:r>
    </w:p>
    <w:p>
      <w:pPr>
        <w:pStyle w:val="BodyText"/>
        <w:tabs>
          <w:tab w:pos="1386" w:val="left" w:leader="none"/>
          <w:tab w:pos="2365" w:val="left" w:leader="none"/>
          <w:tab w:pos="4233" w:val="left" w:leader="none"/>
          <w:tab w:pos="5018" w:val="left" w:leader="none"/>
          <w:tab w:pos="5832" w:val="left" w:leader="none"/>
          <w:tab w:pos="7721" w:val="left" w:leader="none"/>
          <w:tab w:pos="8381" w:val="left" w:leader="none"/>
        </w:tabs>
        <w:spacing w:line="360" w:lineRule="auto"/>
        <w:ind w:left="242" w:right="465" w:firstLine="707"/>
      </w:pPr>
      <w:r>
        <w:rPr/>
        <w:t>В</w:t>
        <w:tab/>
        <w:t>якості</w:t>
        <w:tab/>
        <w:t>конденсатора</w:t>
        <w:tab/>
        <w:t>С38,</w:t>
        <w:tab/>
        <w:t>який</w:t>
        <w:tab/>
        <w:t>встановлений</w:t>
        <w:tab/>
        <w:t>для</w:t>
        <w:tab/>
      </w:r>
      <w:r>
        <w:rPr>
          <w:spacing w:val="-3"/>
        </w:rPr>
        <w:t>фільтрації </w:t>
      </w:r>
      <w:r>
        <w:rPr/>
        <w:t>високочастотної завади, обираємо – К10-17 – </w:t>
      </w:r>
      <w:r>
        <w:rPr>
          <w:spacing w:val="3"/>
        </w:rPr>
        <w:t>0.1мкФ</w:t>
      </w:r>
      <w:r>
        <w:rPr>
          <w:rFonts w:ascii="Symbol" w:hAnsi="Symbol"/>
          <w:spacing w:val="3"/>
          <w:sz w:val="25"/>
        </w:rPr>
        <w:t></w:t>
      </w:r>
      <w:r>
        <w:rPr>
          <w:spacing w:val="3"/>
          <w:sz w:val="25"/>
        </w:rPr>
        <w:t> </w:t>
      </w:r>
      <w:r>
        <w:rPr/>
        <w:t>5%</w:t>
      </w:r>
      <w:r>
        <w:rPr>
          <w:spacing w:val="-33"/>
        </w:rPr>
        <w:t> </w:t>
      </w:r>
      <w:r>
        <w:rPr/>
        <w:t>[12].</w:t>
      </w:r>
    </w:p>
    <w:p>
      <w:pPr>
        <w:pStyle w:val="BodyText"/>
        <w:spacing w:line="362" w:lineRule="auto"/>
        <w:ind w:left="242" w:right="451" w:firstLine="707"/>
      </w:pPr>
      <w:r>
        <w:rPr/>
        <w:t>До виводів порту PС0...PС5, мікроконтролера DD4 приєднано драйвер керування транзисторами активного випрямляча – DD6, зображений на рис.</w:t>
      </w:r>
    </w:p>
    <w:p>
      <w:pPr>
        <w:pStyle w:val="BodyText"/>
        <w:spacing w:line="360" w:lineRule="auto"/>
        <w:ind w:left="242" w:right="463"/>
        <w:jc w:val="both"/>
      </w:pPr>
      <w:r>
        <w:rPr/>
        <w:t>2.10. Для керування високовольтними IGBT i MOSFET транзисторами інверторів призначено драйвери керування IR2130 фірми «International Rectifier» з параметрами: U</w:t>
      </w:r>
      <w:r>
        <w:rPr>
          <w:vertAlign w:val="subscript"/>
        </w:rPr>
        <w:t>ЖИВ.</w:t>
      </w:r>
      <w:r>
        <w:rPr>
          <w:vertAlign w:val="baseline"/>
        </w:rPr>
        <w:t> – 5...20В, I </w:t>
      </w:r>
      <w:r>
        <w:rPr>
          <w:vertAlign w:val="subscript"/>
        </w:rPr>
        <w:t>ЖИВ.</w:t>
      </w:r>
      <w:r>
        <w:rPr>
          <w:vertAlign w:val="baseline"/>
        </w:rPr>
        <w:t> – 4мА, U</w:t>
      </w:r>
      <w:r>
        <w:rPr>
          <w:vertAlign w:val="subscript"/>
        </w:rPr>
        <w:t>ВИХ.</w:t>
      </w:r>
      <w:r>
        <w:rPr>
          <w:vertAlign w:val="baseline"/>
        </w:rPr>
        <w:t> </w:t>
      </w:r>
      <w:r>
        <w:rPr>
          <w:vertAlign w:val="superscript"/>
        </w:rPr>
        <w:t>«1»</w:t>
      </w:r>
      <w:r>
        <w:rPr>
          <w:vertAlign w:val="baseline"/>
        </w:rPr>
        <w:t> – </w:t>
      </w:r>
      <w:r>
        <w:rPr>
          <w:spacing w:val="-4"/>
          <w:vertAlign w:val="baseline"/>
        </w:rPr>
        <w:t>10...20В,</w:t>
      </w:r>
      <w:r>
        <w:rPr>
          <w:spacing w:val="62"/>
          <w:vertAlign w:val="baseline"/>
        </w:rPr>
        <w:t> </w:t>
      </w:r>
      <w:r>
        <w:rPr>
          <w:vertAlign w:val="baseline"/>
        </w:rPr>
        <w:t>U</w:t>
      </w:r>
      <w:r>
        <w:rPr>
          <w:vertAlign w:val="subscript"/>
        </w:rPr>
        <w:t>ВХ.</w:t>
      </w:r>
      <w:r>
        <w:rPr>
          <w:vertAlign w:val="baseline"/>
        </w:rPr>
        <w:t> </w:t>
      </w:r>
      <w:r>
        <w:rPr>
          <w:vertAlign w:val="superscript"/>
        </w:rPr>
        <w:t>«1»</w:t>
      </w:r>
      <w:r>
        <w:rPr>
          <w:vertAlign w:val="baseline"/>
        </w:rPr>
        <w:t> – 0,5U</w:t>
      </w:r>
      <w:r>
        <w:rPr>
          <w:vertAlign w:val="subscript"/>
        </w:rPr>
        <w:t>ЖИВ</w:t>
      </w:r>
      <w:r>
        <w:rPr>
          <w:vertAlign w:val="baseline"/>
        </w:rPr>
        <w:t>. За рекомендацією фірми виробника встановлено резистори R78, R91 – СП5-18А – 1кОм </w:t>
      </w:r>
      <w:r>
        <w:rPr>
          <w:rFonts w:ascii="Symbol" w:hAnsi="Symbol"/>
          <w:sz w:val="27"/>
          <w:vertAlign w:val="baseline"/>
        </w:rPr>
        <w:t></w:t>
      </w:r>
      <w:r>
        <w:rPr>
          <w:sz w:val="27"/>
          <w:vertAlign w:val="baseline"/>
        </w:rPr>
        <w:t> </w:t>
      </w:r>
      <w:r>
        <w:rPr>
          <w:vertAlign w:val="baseline"/>
        </w:rPr>
        <w:t>5, R82, R94 – МЛТ 0,25 – 10кОм </w:t>
      </w:r>
      <w:r>
        <w:rPr>
          <w:rFonts w:ascii="Symbol" w:hAnsi="Symbol"/>
          <w:sz w:val="27"/>
          <w:vertAlign w:val="baseline"/>
        </w:rPr>
        <w:t></w:t>
      </w:r>
      <w:r>
        <w:rPr>
          <w:sz w:val="27"/>
          <w:vertAlign w:val="baseline"/>
        </w:rPr>
        <w:t> </w:t>
      </w:r>
      <w:r>
        <w:rPr>
          <w:vertAlign w:val="baseline"/>
        </w:rPr>
        <w:t>5%, конденсатори С61 – К50-35 10мкФ×16В, С65 – К10-17 – </w:t>
      </w:r>
      <w:r>
        <w:rPr>
          <w:spacing w:val="4"/>
          <w:vertAlign w:val="baseline"/>
        </w:rPr>
        <w:t>0.1мкФ</w:t>
      </w:r>
      <w:r>
        <w:rPr>
          <w:rFonts w:ascii="Symbol" w:hAnsi="Symbol"/>
          <w:spacing w:val="4"/>
          <w:sz w:val="25"/>
          <w:vertAlign w:val="baseline"/>
        </w:rPr>
        <w:t></w:t>
      </w:r>
      <w:r>
        <w:rPr>
          <w:spacing w:val="4"/>
          <w:sz w:val="25"/>
          <w:vertAlign w:val="baseline"/>
        </w:rPr>
        <w:t> </w:t>
      </w:r>
      <w:r>
        <w:rPr>
          <w:vertAlign w:val="baseline"/>
        </w:rPr>
        <w:t>5%, С69, С73, С76 – К73-17 – </w:t>
      </w:r>
      <w:r>
        <w:rPr>
          <w:spacing w:val="3"/>
          <w:vertAlign w:val="baseline"/>
        </w:rPr>
        <w:t>0,1мкФ</w:t>
      </w:r>
      <w:r>
        <w:rPr>
          <w:rFonts w:ascii="Symbol" w:hAnsi="Symbol"/>
          <w:spacing w:val="3"/>
          <w:sz w:val="25"/>
          <w:vertAlign w:val="baseline"/>
        </w:rPr>
        <w:t></w:t>
      </w:r>
      <w:r>
        <w:rPr>
          <w:spacing w:val="3"/>
          <w:sz w:val="25"/>
          <w:vertAlign w:val="baseline"/>
        </w:rPr>
        <w:t> </w:t>
      </w:r>
      <w:r>
        <w:rPr>
          <w:vertAlign w:val="baseline"/>
        </w:rPr>
        <w:t>5% та зворотні діоди VD27, VD29, VD31 – BAV31 з параметрами: U</w:t>
      </w:r>
      <w:r>
        <w:rPr>
          <w:vertAlign w:val="subscript"/>
        </w:rPr>
        <w:t>ЗВ.max</w:t>
      </w:r>
      <w:r>
        <w:rPr>
          <w:vertAlign w:val="baseline"/>
        </w:rPr>
        <w:t> – 600В, I </w:t>
      </w:r>
      <w:r>
        <w:rPr>
          <w:vertAlign w:val="subscript"/>
        </w:rPr>
        <w:t>max</w:t>
      </w:r>
      <w:r>
        <w:rPr>
          <w:vertAlign w:val="baseline"/>
        </w:rPr>
        <w:t> – 100мА. Сигнали керування активним випрямлячем, поступають до силової частини через роз’єднувач XS6 – CN-01 10</w:t>
      </w:r>
      <w:r>
        <w:rPr>
          <w:spacing w:val="-3"/>
          <w:vertAlign w:val="baseline"/>
        </w:rPr>
        <w:t> </w:t>
      </w:r>
      <w:r>
        <w:rPr>
          <w:vertAlign w:val="baseline"/>
        </w:rPr>
        <w:t>[18].</w:t>
      </w:r>
    </w:p>
    <w:p>
      <w:pPr>
        <w:pStyle w:val="BodyText"/>
        <w:spacing w:line="360" w:lineRule="auto"/>
        <w:ind w:left="242" w:right="465" w:firstLine="707"/>
        <w:jc w:val="both"/>
      </w:pPr>
      <w:r>
        <w:rPr/>
        <w:t>До виводів порту PВ0…PВ3 мікроконтролера DD4 приєднується блок синхронізації, зображений на рис. 2.9.</w:t>
      </w:r>
    </w:p>
    <w:p>
      <w:pPr>
        <w:pStyle w:val="BodyText"/>
        <w:spacing w:line="360" w:lineRule="auto"/>
        <w:ind w:left="242" w:right="463" w:firstLine="707"/>
        <w:jc w:val="both"/>
      </w:pPr>
      <w:r>
        <w:rPr/>
        <w:t>Для блок синхронізації з живлячою мережею виконано на логічних елементах DD2.1...DD2.4 обираємо елементи серії К561, тому що вона мало потребляє (I </w:t>
      </w:r>
      <w:r>
        <w:rPr>
          <w:vertAlign w:val="subscript"/>
        </w:rPr>
        <w:t>жив.</w:t>
      </w:r>
      <w:r>
        <w:rPr>
          <w:vertAlign w:val="baseline"/>
        </w:rPr>
        <w:t> – 0,5 мА) і є можливість живитися від 3В до 18В. Також в неї малий струм входу (I </w:t>
      </w:r>
      <w:r>
        <w:rPr>
          <w:vertAlign w:val="subscript"/>
        </w:rPr>
        <w:t>вх.</w:t>
      </w:r>
      <w:r>
        <w:rPr>
          <w:vertAlign w:val="baseline"/>
        </w:rPr>
        <w:t> – 0,05 мкА) та фіксована порогова напруга (U</w:t>
      </w:r>
      <w:r>
        <w:rPr>
          <w:vertAlign w:val="subscript"/>
        </w:rPr>
        <w:t>ЖИВ</w:t>
      </w:r>
      <w:r>
        <w:rPr>
          <w:vertAlign w:val="baseline"/>
        </w:rPr>
        <w:t>/2). Приймаємо DD2–К561ЛА7 [19].</w:t>
      </w:r>
    </w:p>
    <w:p>
      <w:pPr>
        <w:pStyle w:val="BodyText"/>
        <w:spacing w:line="360" w:lineRule="auto"/>
        <w:ind w:left="242" w:right="473" w:firstLine="707"/>
        <w:jc w:val="both"/>
      </w:pPr>
      <w:r>
        <w:rPr/>
        <w:t>До живлячої мережі, блок приєднується за допомогою роз’єднувача XS2 - TJ4 – 4P4C [18].</w:t>
      </w:r>
    </w:p>
    <w:p>
      <w:pPr>
        <w:pStyle w:val="BodyText"/>
        <w:spacing w:line="360" w:lineRule="auto"/>
        <w:ind w:left="242" w:right="466" w:firstLine="707"/>
        <w:jc w:val="both"/>
      </w:pPr>
      <w:r>
        <w:rPr/>
        <w:t>Резистори R1...R3 разом із резисторами силової частини виконують роль квазігальванічної розв’язки таким чином, що у системі управління залишається лише 6В від U</w:t>
      </w:r>
      <w:r>
        <w:rPr>
          <w:vertAlign w:val="subscript"/>
        </w:rPr>
        <w:t>d</w:t>
      </w:r>
      <w:r>
        <w:rPr>
          <w:vertAlign w:val="baseline"/>
        </w:rPr>
        <w:t>. Тож опір резисторів розрахуємо за формулою</w:t>
      </w:r>
    </w:p>
    <w:p>
      <w:pPr>
        <w:spacing w:after="0" w:line="360" w:lineRule="auto"/>
        <w:jc w:val="both"/>
        <w:sectPr>
          <w:pgSz w:w="11910" w:h="16840"/>
          <w:pgMar w:header="712" w:footer="0" w:top="1180" w:bottom="280" w:left="1460" w:right="380"/>
        </w:sectPr>
      </w:pPr>
    </w:p>
    <w:p>
      <w:pPr>
        <w:tabs>
          <w:tab w:pos="9061" w:val="left" w:leader="none"/>
        </w:tabs>
        <w:spacing w:line="401" w:lineRule="exact" w:before="91"/>
        <w:ind w:left="2813" w:right="0" w:firstLine="0"/>
        <w:jc w:val="left"/>
        <w:rPr>
          <w:sz w:val="28"/>
        </w:rPr>
      </w:pPr>
      <w:r>
        <w:rPr>
          <w:spacing w:val="-11"/>
          <w:w w:val="105"/>
          <w:sz w:val="28"/>
        </w:rPr>
        <w:t>R</w:t>
      </w:r>
      <w:r>
        <w:rPr>
          <w:w w:val="105"/>
          <w:sz w:val="28"/>
        </w:rPr>
        <w:t>1</w:t>
      </w:r>
      <w:r>
        <w:rPr>
          <w:spacing w:val="-17"/>
          <w:sz w:val="28"/>
        </w:rPr>
        <w:t> </w:t>
      </w:r>
      <w:r>
        <w:rPr>
          <w:rFonts w:ascii="Symbol" w:hAnsi="Symbol"/>
          <w:w w:val="105"/>
          <w:sz w:val="28"/>
        </w:rPr>
        <w:t></w:t>
      </w:r>
      <w:r>
        <w:rPr>
          <w:spacing w:val="-15"/>
          <w:sz w:val="28"/>
        </w:rPr>
        <w:t> </w:t>
      </w:r>
      <w:r>
        <w:rPr>
          <w:spacing w:val="-11"/>
          <w:w w:val="105"/>
          <w:sz w:val="28"/>
        </w:rPr>
        <w:t>R</w:t>
      </w:r>
      <w:r>
        <w:rPr>
          <w:w w:val="105"/>
          <w:sz w:val="28"/>
        </w:rPr>
        <w:t>2</w:t>
      </w:r>
      <w:r>
        <w:rPr>
          <w:spacing w:val="5"/>
          <w:sz w:val="28"/>
        </w:rPr>
        <w:t> </w:t>
      </w:r>
      <w:r>
        <w:rPr>
          <w:rFonts w:ascii="Symbol" w:hAnsi="Symbol"/>
          <w:w w:val="105"/>
          <w:sz w:val="28"/>
        </w:rPr>
        <w:t></w:t>
      </w:r>
      <w:r>
        <w:rPr>
          <w:spacing w:val="-15"/>
          <w:sz w:val="28"/>
        </w:rPr>
        <w:t> </w:t>
      </w:r>
      <w:r>
        <w:rPr>
          <w:spacing w:val="-11"/>
          <w:w w:val="105"/>
          <w:sz w:val="28"/>
        </w:rPr>
        <w:t>R</w:t>
      </w:r>
      <w:r>
        <w:rPr>
          <w:w w:val="105"/>
          <w:sz w:val="28"/>
        </w:rPr>
        <w:t>3</w:t>
      </w:r>
      <w:r>
        <w:rPr>
          <w:spacing w:val="-4"/>
          <w:sz w:val="28"/>
        </w:rPr>
        <w:t> </w:t>
      </w:r>
      <w:r>
        <w:rPr>
          <w:rFonts w:ascii="Symbol" w:hAnsi="Symbol"/>
          <w:w w:val="105"/>
          <w:sz w:val="28"/>
        </w:rPr>
        <w:t></w:t>
      </w:r>
      <w:r>
        <w:rPr>
          <w:spacing w:val="15"/>
          <w:sz w:val="28"/>
        </w:rPr>
        <w:t> </w:t>
      </w:r>
      <w:r>
        <w:rPr>
          <w:rFonts w:ascii="Symbol" w:hAnsi="Symbol"/>
          <w:spacing w:val="7"/>
          <w:w w:val="78"/>
          <w:position w:val="-20"/>
          <w:sz w:val="37"/>
        </w:rPr>
        <w:t></w:t>
      </w:r>
      <w:r>
        <w:rPr>
          <w:spacing w:val="21"/>
          <w:w w:val="105"/>
          <w:position w:val="19"/>
          <w:sz w:val="28"/>
        </w:rPr>
        <w:t>U</w:t>
      </w:r>
      <w:r>
        <w:rPr>
          <w:spacing w:val="4"/>
          <w:w w:val="105"/>
          <w:position w:val="11"/>
          <w:sz w:val="14"/>
        </w:rPr>
        <w:t>В</w:t>
      </w:r>
      <w:r>
        <w:rPr>
          <w:spacing w:val="-2"/>
          <w:w w:val="105"/>
          <w:position w:val="11"/>
          <w:sz w:val="14"/>
        </w:rPr>
        <w:t>Х</w:t>
      </w:r>
      <w:r>
        <w:rPr>
          <w:spacing w:val="3"/>
          <w:w w:val="105"/>
          <w:position w:val="11"/>
          <w:sz w:val="14"/>
        </w:rPr>
        <w:t>.</w:t>
      </w:r>
      <w:r>
        <w:rPr>
          <w:spacing w:val="4"/>
          <w:w w:val="105"/>
          <w:position w:val="11"/>
          <w:sz w:val="14"/>
        </w:rPr>
        <w:t>С</w:t>
      </w:r>
      <w:r>
        <w:rPr>
          <w:w w:val="105"/>
          <w:position w:val="11"/>
          <w:sz w:val="14"/>
        </w:rPr>
        <w:t>У</w:t>
      </w:r>
      <w:r>
        <w:rPr>
          <w:position w:val="11"/>
          <w:sz w:val="14"/>
        </w:rPr>
        <w:t> </w:t>
      </w:r>
      <w:r>
        <w:rPr>
          <w:spacing w:val="-1"/>
          <w:position w:val="11"/>
          <w:sz w:val="14"/>
        </w:rPr>
        <w:t> </w:t>
      </w:r>
      <w:r>
        <w:rPr>
          <w:rFonts w:ascii="Symbol" w:hAnsi="Symbol"/>
          <w:w w:val="105"/>
          <w:position w:val="19"/>
          <w:sz w:val="28"/>
        </w:rPr>
        <w:t></w:t>
      </w:r>
      <w:r>
        <w:rPr>
          <w:spacing w:val="-33"/>
          <w:position w:val="19"/>
          <w:sz w:val="28"/>
        </w:rPr>
        <w:t> </w:t>
      </w:r>
      <w:r>
        <w:rPr>
          <w:spacing w:val="30"/>
          <w:w w:val="105"/>
          <w:position w:val="19"/>
          <w:sz w:val="28"/>
        </w:rPr>
        <w:t>R</w:t>
      </w:r>
      <w:r>
        <w:rPr>
          <w:spacing w:val="4"/>
          <w:w w:val="105"/>
          <w:position w:val="11"/>
          <w:sz w:val="14"/>
        </w:rPr>
        <w:t>С</w:t>
      </w:r>
      <w:r>
        <w:rPr>
          <w:w w:val="105"/>
          <w:position w:val="11"/>
          <w:sz w:val="14"/>
        </w:rPr>
        <w:t>Ч</w:t>
      </w:r>
      <w:r>
        <w:rPr>
          <w:position w:val="11"/>
          <w:sz w:val="14"/>
        </w:rPr>
        <w:t> </w:t>
      </w:r>
      <w:r>
        <w:rPr>
          <w:spacing w:val="-17"/>
          <w:position w:val="11"/>
          <w:sz w:val="14"/>
        </w:rPr>
        <w:t> </w:t>
      </w:r>
      <w:r>
        <w:rPr>
          <w:rFonts w:ascii="Symbol" w:hAnsi="Symbol"/>
          <w:w w:val="78"/>
          <w:position w:val="-20"/>
          <w:sz w:val="37"/>
        </w:rPr>
        <w:t></w:t>
      </w:r>
      <w:r>
        <w:rPr>
          <w:spacing w:val="-46"/>
          <w:position w:val="-20"/>
          <w:sz w:val="37"/>
        </w:rPr>
        <w:t> </w:t>
      </w:r>
      <w:r>
        <w:rPr>
          <w:w w:val="100"/>
          <w:sz w:val="28"/>
        </w:rPr>
        <w:t>,</w:t>
      </w:r>
      <w:r>
        <w:rPr>
          <w:spacing w:val="-1"/>
          <w:sz w:val="28"/>
        </w:rPr>
        <w:t> </w:t>
      </w:r>
      <w:r>
        <w:rPr>
          <w:spacing w:val="-2"/>
          <w:w w:val="100"/>
          <w:sz w:val="28"/>
        </w:rPr>
        <w:t>О</w:t>
      </w:r>
      <w:r>
        <w:rPr>
          <w:w w:val="100"/>
          <w:sz w:val="28"/>
        </w:rPr>
        <w:t>м</w:t>
      </w:r>
      <w:r>
        <w:rPr>
          <w:sz w:val="28"/>
        </w:rPr>
        <w:tab/>
      </w:r>
      <w:r>
        <w:rPr>
          <w:w w:val="100"/>
          <w:sz w:val="28"/>
        </w:rPr>
        <w:t>(</w:t>
      </w:r>
      <w:r>
        <w:rPr>
          <w:spacing w:val="1"/>
          <w:w w:val="100"/>
          <w:sz w:val="28"/>
        </w:rPr>
        <w:t>3</w:t>
      </w:r>
      <w:r>
        <w:rPr>
          <w:spacing w:val="-1"/>
          <w:w w:val="100"/>
          <w:sz w:val="28"/>
        </w:rPr>
        <w:t>.</w:t>
      </w:r>
      <w:r>
        <w:rPr>
          <w:spacing w:val="1"/>
          <w:w w:val="100"/>
          <w:sz w:val="28"/>
        </w:rPr>
        <w:t>4</w:t>
      </w:r>
      <w:r>
        <w:rPr>
          <w:w w:val="100"/>
          <w:sz w:val="28"/>
        </w:rPr>
        <w:t>)</w:t>
      </w:r>
    </w:p>
    <w:p>
      <w:pPr>
        <w:pStyle w:val="BodyText"/>
        <w:spacing w:line="20" w:lineRule="exact"/>
        <w:ind w:left="4681"/>
        <w:rPr>
          <w:sz w:val="2"/>
        </w:rPr>
      </w:pPr>
      <w:r>
        <w:rPr>
          <w:sz w:val="2"/>
        </w:rPr>
        <w:pict>
          <v:group style="width:77.8pt;height:.550pt;mso-position-horizontal-relative:char;mso-position-vertical-relative:line" coordorigin="0,0" coordsize="1556,11">
            <v:line style="position:absolute" from="0,5" to="1555,5" stroked="true" strokeweight=".508356pt" strokecolor="#000000">
              <v:stroke dashstyle="solid"/>
            </v:line>
          </v:group>
        </w:pict>
      </w:r>
      <w:r>
        <w:rPr>
          <w:sz w:val="2"/>
        </w:rPr>
      </w:r>
    </w:p>
    <w:p>
      <w:pPr>
        <w:spacing w:line="368" w:lineRule="exact" w:before="0"/>
        <w:ind w:left="1008" w:right="162" w:firstLine="0"/>
        <w:jc w:val="center"/>
        <w:rPr>
          <w:sz w:val="14"/>
        </w:rPr>
      </w:pPr>
      <w:r>
        <w:rPr>
          <w:w w:val="105"/>
          <w:position w:val="7"/>
          <w:sz w:val="28"/>
        </w:rPr>
        <w:t>Ud </w:t>
      </w:r>
      <w:r>
        <w:rPr>
          <w:rFonts w:ascii="Symbol" w:hAnsi="Symbol"/>
          <w:w w:val="105"/>
          <w:position w:val="7"/>
          <w:sz w:val="28"/>
        </w:rPr>
        <w:t></w:t>
      </w:r>
      <w:r>
        <w:rPr>
          <w:w w:val="105"/>
          <w:position w:val="7"/>
          <w:sz w:val="28"/>
        </w:rPr>
        <w:t> U</w:t>
      </w:r>
      <w:r>
        <w:rPr>
          <w:w w:val="105"/>
          <w:sz w:val="14"/>
        </w:rPr>
        <w:t>ВХ.СУ</w:t>
      </w:r>
    </w:p>
    <w:p>
      <w:pPr>
        <w:pStyle w:val="BodyText"/>
        <w:rPr>
          <w:sz w:val="20"/>
        </w:rPr>
      </w:pPr>
    </w:p>
    <w:p>
      <w:pPr>
        <w:pStyle w:val="BodyText"/>
        <w:rPr>
          <w:sz w:val="20"/>
        </w:rPr>
      </w:pPr>
    </w:p>
    <w:p>
      <w:pPr>
        <w:pStyle w:val="BodyText"/>
        <w:tabs>
          <w:tab w:pos="1849" w:val="left" w:leader="none"/>
        </w:tabs>
        <w:spacing w:before="209"/>
        <w:ind w:left="950"/>
      </w:pPr>
      <w:r>
        <w:rPr/>
        <w:pict>
          <v:shape style="position:absolute;margin-left:150.517593pt;margin-top:21.530722pt;width:10.2pt;height:7.1pt;mso-position-horizontal-relative:page;mso-position-vertical-relative:paragraph;z-index:-257552384" type="#_x0000_t202" filled="false" stroked="false">
            <v:textbox inset="0,0,0,0">
              <w:txbxContent>
                <w:p>
                  <w:pPr>
                    <w:spacing w:before="2"/>
                    <w:ind w:left="0" w:right="0" w:firstLine="0"/>
                    <w:jc w:val="left"/>
                    <w:rPr>
                      <w:sz w:val="12"/>
                    </w:rPr>
                  </w:pPr>
                  <w:r>
                    <w:rPr>
                      <w:w w:val="120"/>
                      <w:sz w:val="12"/>
                    </w:rPr>
                    <w:t>СЧ</w:t>
                  </w:r>
                </w:p>
              </w:txbxContent>
            </v:textbox>
            <w10:wrap type="none"/>
          </v:shape>
        </w:pict>
      </w:r>
      <w:r>
        <w:rPr>
          <w:position w:val="1"/>
        </w:rPr>
        <w:t>де</w:t>
      </w:r>
      <w:r>
        <w:rPr>
          <w:spacing w:val="46"/>
          <w:position w:val="1"/>
        </w:rPr>
        <w:t> </w:t>
      </w:r>
      <w:r>
        <w:rPr>
          <w:sz w:val="25"/>
        </w:rPr>
        <w:t>R</w:t>
        <w:tab/>
      </w:r>
      <w:r>
        <w:rPr>
          <w:position w:val="1"/>
        </w:rPr>
        <w:t>- опір резистора силової</w:t>
      </w:r>
      <w:r>
        <w:rPr>
          <w:spacing w:val="-5"/>
          <w:position w:val="1"/>
        </w:rPr>
        <w:t> </w:t>
      </w:r>
      <w:r>
        <w:rPr>
          <w:position w:val="1"/>
        </w:rPr>
        <w:t>частини.</w:t>
      </w:r>
    </w:p>
    <w:p>
      <w:pPr>
        <w:pStyle w:val="BodyText"/>
        <w:rPr>
          <w:sz w:val="20"/>
        </w:rPr>
      </w:pPr>
    </w:p>
    <w:p>
      <w:pPr>
        <w:pStyle w:val="BodyText"/>
        <w:rPr>
          <w:sz w:val="20"/>
        </w:rPr>
      </w:pPr>
    </w:p>
    <w:p>
      <w:pPr>
        <w:spacing w:after="0"/>
        <w:rPr>
          <w:sz w:val="20"/>
        </w:rPr>
        <w:sectPr>
          <w:pgSz w:w="11910" w:h="16840"/>
          <w:pgMar w:header="712" w:footer="0" w:top="1180" w:bottom="280" w:left="1460" w:right="380"/>
        </w:sectPr>
      </w:pPr>
    </w:p>
    <w:p>
      <w:pPr>
        <w:pStyle w:val="BodyText"/>
        <w:spacing w:before="2"/>
        <w:rPr>
          <w:sz w:val="43"/>
        </w:rPr>
      </w:pPr>
    </w:p>
    <w:p>
      <w:pPr>
        <w:spacing w:before="0"/>
        <w:ind w:left="0" w:right="0" w:firstLine="0"/>
        <w:jc w:val="right"/>
        <w:rPr>
          <w:sz w:val="27"/>
        </w:rPr>
      </w:pPr>
      <w:r>
        <w:rPr>
          <w:w w:val="105"/>
          <w:sz w:val="27"/>
        </w:rPr>
        <w:t>R1 </w:t>
      </w:r>
      <w:r>
        <w:rPr>
          <w:rFonts w:ascii="Symbol" w:hAnsi="Symbol"/>
          <w:w w:val="105"/>
          <w:sz w:val="27"/>
        </w:rPr>
        <w:t></w:t>
      </w:r>
      <w:r>
        <w:rPr>
          <w:w w:val="105"/>
          <w:sz w:val="27"/>
        </w:rPr>
        <w:t> R2</w:t>
      </w:r>
    </w:p>
    <w:p>
      <w:pPr>
        <w:pStyle w:val="BodyText"/>
        <w:spacing w:before="2"/>
        <w:rPr>
          <w:sz w:val="43"/>
        </w:rPr>
      </w:pPr>
      <w:r>
        <w:rPr/>
        <w:br w:type="column"/>
      </w:r>
      <w:r>
        <w:rPr>
          <w:sz w:val="43"/>
        </w:rPr>
      </w:r>
    </w:p>
    <w:p>
      <w:pPr>
        <w:spacing w:before="0"/>
        <w:ind w:left="42" w:right="0" w:firstLine="0"/>
        <w:jc w:val="left"/>
        <w:rPr>
          <w:sz w:val="27"/>
        </w:rPr>
      </w:pPr>
      <w:r>
        <w:rPr>
          <w:rFonts w:ascii="Symbol" w:hAnsi="Symbol"/>
          <w:w w:val="105"/>
          <w:sz w:val="27"/>
        </w:rPr>
        <w:t></w:t>
      </w:r>
      <w:r>
        <w:rPr>
          <w:w w:val="105"/>
          <w:sz w:val="27"/>
        </w:rPr>
        <w:t> </w:t>
      </w:r>
      <w:r>
        <w:rPr>
          <w:spacing w:val="-20"/>
          <w:w w:val="105"/>
          <w:sz w:val="27"/>
        </w:rPr>
        <w:t>R3</w:t>
      </w:r>
    </w:p>
    <w:p>
      <w:pPr>
        <w:spacing w:line="326" w:lineRule="exact" w:before="261"/>
        <w:ind w:left="272" w:right="0" w:firstLine="0"/>
        <w:jc w:val="left"/>
        <w:rPr>
          <w:sz w:val="23"/>
        </w:rPr>
      </w:pPr>
      <w:r>
        <w:rPr/>
        <w:br w:type="column"/>
      </w:r>
      <w:r>
        <w:rPr>
          <w:w w:val="105"/>
          <w:sz w:val="27"/>
        </w:rPr>
        <w:t>6 </w:t>
      </w:r>
      <w:r>
        <w:rPr>
          <w:rFonts w:ascii="Symbol" w:hAnsi="Symbol"/>
          <w:w w:val="105"/>
          <w:sz w:val="27"/>
        </w:rPr>
        <w:t></w:t>
      </w:r>
      <w:r>
        <w:rPr>
          <w:w w:val="105"/>
          <w:sz w:val="27"/>
        </w:rPr>
        <w:t> 5,1</w:t>
      </w:r>
      <w:r>
        <w:rPr>
          <w:rFonts w:ascii="Symbol" w:hAnsi="Symbol"/>
          <w:w w:val="105"/>
          <w:sz w:val="27"/>
        </w:rPr>
        <w:t></w:t>
      </w:r>
      <w:r>
        <w:rPr>
          <w:w w:val="105"/>
          <w:sz w:val="27"/>
        </w:rPr>
        <w:t>10</w:t>
      </w:r>
      <w:r>
        <w:rPr>
          <w:w w:val="105"/>
          <w:position w:val="12"/>
          <w:sz w:val="23"/>
        </w:rPr>
        <w:t>6</w:t>
      </w:r>
    </w:p>
    <w:p>
      <w:pPr>
        <w:tabs>
          <w:tab w:pos="1715" w:val="left" w:leader="none"/>
        </w:tabs>
        <w:spacing w:line="471" w:lineRule="exact" w:before="0"/>
        <w:ind w:left="354" w:right="0" w:firstLine="0"/>
        <w:jc w:val="left"/>
        <w:rPr>
          <w:sz w:val="27"/>
        </w:rPr>
      </w:pPr>
      <w:r>
        <w:rPr/>
        <w:pict>
          <v:line style="position:absolute;mso-position-horizontal-relative:page;mso-position-vertical-relative:paragraph;z-index:-257553408" from="315.07373pt,5.598348pt" to="372.984953pt,5.598348pt" stroked="true" strokeweight=".488912pt" strokecolor="#000000">
            <v:stroke dashstyle="solid"/>
            <w10:wrap type="none"/>
          </v:line>
        </w:pict>
      </w:r>
      <w:r>
        <w:rPr/>
        <w:pict>
          <v:shape style="position:absolute;margin-left:303.666779pt;margin-top:-4.741841pt;width:81.150pt;height:16.8pt;mso-position-horizontal-relative:page;mso-position-vertical-relative:paragraph;z-index:-257551360" type="#_x0000_t202" filled="false" stroked="false">
            <v:textbox inset="0,0,0,0">
              <w:txbxContent>
                <w:p>
                  <w:pPr>
                    <w:tabs>
                      <w:tab w:pos="1465" w:val="left" w:leader="none"/>
                    </w:tabs>
                    <w:spacing w:before="4"/>
                    <w:ind w:left="0" w:right="0" w:firstLine="0"/>
                    <w:jc w:val="left"/>
                    <w:rPr>
                      <w:rFonts w:ascii="Symbol" w:hAnsi="Symbol"/>
                      <w:sz w:val="27"/>
                    </w:rPr>
                  </w:pPr>
                  <w:r>
                    <w:rPr>
                      <w:rFonts w:ascii="Symbol" w:hAnsi="Symbol"/>
                      <w:w w:val="105"/>
                      <w:sz w:val="27"/>
                    </w:rPr>
                    <w:t></w:t>
                  </w:r>
                  <w:r>
                    <w:rPr>
                      <w:w w:val="105"/>
                      <w:sz w:val="27"/>
                    </w:rPr>
                    <w:tab/>
                  </w:r>
                  <w:r>
                    <w:rPr>
                      <w:rFonts w:ascii="Symbol" w:hAnsi="Symbol"/>
                      <w:spacing w:val="-20"/>
                      <w:w w:val="105"/>
                      <w:sz w:val="27"/>
                    </w:rPr>
                    <w:t></w:t>
                  </w:r>
                </w:p>
              </w:txbxContent>
            </v:textbox>
            <w10:wrap type="none"/>
          </v:shape>
        </w:pict>
      </w:r>
      <w:r>
        <w:rPr>
          <w:rFonts w:ascii="Symbol" w:hAnsi="Symbol"/>
          <w:spacing w:val="-5"/>
          <w:w w:val="105"/>
          <w:sz w:val="35"/>
        </w:rPr>
        <w:t></w:t>
      </w:r>
      <w:r>
        <w:rPr>
          <w:spacing w:val="-5"/>
          <w:w w:val="105"/>
          <w:sz w:val="27"/>
        </w:rPr>
        <w:t>380</w:t>
      </w:r>
      <w:r>
        <w:rPr>
          <w:spacing w:val="-32"/>
          <w:w w:val="105"/>
          <w:sz w:val="27"/>
        </w:rPr>
        <w:t> </w:t>
      </w:r>
      <w:r>
        <w:rPr>
          <w:rFonts w:ascii="Symbol" w:hAnsi="Symbol"/>
          <w:w w:val="105"/>
          <w:sz w:val="27"/>
        </w:rPr>
        <w:t></w:t>
      </w:r>
      <w:r>
        <w:rPr>
          <w:spacing w:val="-32"/>
          <w:w w:val="105"/>
          <w:sz w:val="27"/>
        </w:rPr>
        <w:t> </w:t>
      </w:r>
      <w:r>
        <w:rPr>
          <w:spacing w:val="2"/>
          <w:w w:val="105"/>
          <w:sz w:val="27"/>
        </w:rPr>
        <w:t>6</w:t>
      </w:r>
      <w:r>
        <w:rPr>
          <w:rFonts w:ascii="Symbol" w:hAnsi="Symbol"/>
          <w:spacing w:val="2"/>
          <w:w w:val="105"/>
          <w:sz w:val="35"/>
        </w:rPr>
        <w:t></w:t>
      </w:r>
      <w:r>
        <w:rPr>
          <w:spacing w:val="2"/>
          <w:w w:val="105"/>
          <w:sz w:val="35"/>
        </w:rPr>
        <w:tab/>
      </w:r>
      <w:r>
        <w:rPr>
          <w:spacing w:val="-7"/>
          <w:w w:val="105"/>
          <w:position w:val="21"/>
          <w:sz w:val="27"/>
        </w:rPr>
        <w:t>98818</w:t>
      </w:r>
    </w:p>
    <w:p>
      <w:pPr>
        <w:pStyle w:val="BodyText"/>
        <w:spacing w:before="4"/>
        <w:rPr>
          <w:sz w:val="43"/>
        </w:rPr>
      </w:pPr>
      <w:r>
        <w:rPr/>
        <w:br w:type="column"/>
      </w:r>
      <w:r>
        <w:rPr>
          <w:sz w:val="43"/>
        </w:rPr>
      </w:r>
    </w:p>
    <w:p>
      <w:pPr>
        <w:pStyle w:val="BodyText"/>
        <w:ind w:left="58"/>
      </w:pPr>
      <w:r>
        <w:rPr/>
        <w:t>Ом.</w:t>
      </w:r>
    </w:p>
    <w:p>
      <w:pPr>
        <w:spacing w:after="0"/>
        <w:sectPr>
          <w:type w:val="continuous"/>
          <w:pgSz w:w="11910" w:h="16840"/>
          <w:pgMar w:top="1200" w:bottom="280" w:left="1460" w:right="380"/>
          <w:cols w:num="4" w:equalWidth="0">
            <w:col w:w="3936" w:space="40"/>
            <w:col w:w="565" w:space="39"/>
            <w:col w:w="2417" w:space="39"/>
            <w:col w:w="3034"/>
          </w:cols>
        </w:sectPr>
      </w:pPr>
    </w:p>
    <w:p>
      <w:pPr>
        <w:pStyle w:val="BodyText"/>
        <w:rPr>
          <w:sz w:val="20"/>
        </w:rPr>
      </w:pPr>
    </w:p>
    <w:p>
      <w:pPr>
        <w:pStyle w:val="BodyText"/>
        <w:spacing w:before="5"/>
        <w:rPr>
          <w:sz w:val="29"/>
        </w:rPr>
      </w:pPr>
    </w:p>
    <w:p>
      <w:pPr>
        <w:pStyle w:val="BodyText"/>
        <w:spacing w:line="352" w:lineRule="auto" w:before="89"/>
        <w:ind w:left="242" w:right="451" w:firstLine="707"/>
      </w:pPr>
      <w:r>
        <w:rPr/>
        <w:t>За довідником [14] до установки приймаємо резистори R1, R2, R3 типу МЛТ 0,25 100кОм </w:t>
      </w:r>
      <w:r>
        <w:rPr>
          <w:rFonts w:ascii="Symbol" w:hAnsi="Symbol"/>
          <w:sz w:val="27"/>
        </w:rPr>
        <w:t></w:t>
      </w:r>
      <w:r>
        <w:rPr>
          <w:sz w:val="27"/>
        </w:rPr>
        <w:t> </w:t>
      </w:r>
      <w:r>
        <w:rPr/>
        <w:t>5%.</w:t>
      </w:r>
    </w:p>
    <w:p>
      <w:pPr>
        <w:pStyle w:val="BodyText"/>
        <w:spacing w:line="360" w:lineRule="auto" w:before="7"/>
        <w:ind w:left="242" w:right="451" w:firstLine="707"/>
      </w:pPr>
      <w:r>
        <w:rPr/>
        <w:t>Для захисту входів мікросхеми DD2 від перенапруги приймаємо діоди VD1...VD6 з умов</w:t>
      </w:r>
    </w:p>
    <w:p>
      <w:pPr>
        <w:pStyle w:val="BodyText"/>
        <w:spacing w:before="8"/>
        <w:rPr>
          <w:sz w:val="41"/>
        </w:rPr>
      </w:pPr>
    </w:p>
    <w:p>
      <w:pPr>
        <w:tabs>
          <w:tab w:pos="9059" w:val="left" w:leader="none"/>
        </w:tabs>
        <w:spacing w:before="0"/>
        <w:ind w:left="3818" w:right="0" w:firstLine="0"/>
        <w:jc w:val="left"/>
        <w:rPr>
          <w:sz w:val="28"/>
        </w:rPr>
      </w:pPr>
      <w:r>
        <w:rPr>
          <w:sz w:val="30"/>
        </w:rPr>
        <w:t>U</w:t>
      </w:r>
      <w:r>
        <w:rPr>
          <w:position w:val="-3"/>
          <w:sz w:val="19"/>
        </w:rPr>
        <w:t>зв.max.</w:t>
      </w:r>
      <w:r>
        <w:rPr>
          <w:spacing w:val="47"/>
          <w:position w:val="-3"/>
          <w:sz w:val="19"/>
        </w:rPr>
        <w:t> </w:t>
      </w:r>
      <w:r>
        <w:rPr>
          <w:sz w:val="30"/>
        </w:rPr>
        <w:t>≥</w:t>
      </w:r>
      <w:r>
        <w:rPr>
          <w:spacing w:val="-2"/>
          <w:sz w:val="30"/>
        </w:rPr>
        <w:t> </w:t>
      </w:r>
      <w:r>
        <w:rPr>
          <w:sz w:val="30"/>
        </w:rPr>
        <w:t>U</w:t>
      </w:r>
      <w:r>
        <w:rPr>
          <w:position w:val="-3"/>
          <w:sz w:val="19"/>
        </w:rPr>
        <w:t>Ж</w:t>
      </w:r>
      <w:r>
        <w:rPr>
          <w:sz w:val="28"/>
        </w:rPr>
        <w:t>;</w:t>
        <w:tab/>
        <w:t>(3.5)</w:t>
      </w:r>
    </w:p>
    <w:p>
      <w:pPr>
        <w:pStyle w:val="BodyText"/>
        <w:rPr>
          <w:sz w:val="34"/>
        </w:rPr>
      </w:pPr>
    </w:p>
    <w:p>
      <w:pPr>
        <w:tabs>
          <w:tab w:pos="9063" w:val="left" w:leader="none"/>
        </w:tabs>
        <w:spacing w:before="249"/>
        <w:ind w:left="3989" w:right="0" w:firstLine="0"/>
        <w:jc w:val="left"/>
        <w:rPr>
          <w:sz w:val="28"/>
        </w:rPr>
      </w:pPr>
      <w:r>
        <w:rPr>
          <w:position w:val="4"/>
          <w:sz w:val="30"/>
        </w:rPr>
        <w:t>I</w:t>
      </w:r>
      <w:r>
        <w:rPr>
          <w:sz w:val="19"/>
        </w:rPr>
        <w:t>пр.max</w:t>
      </w:r>
      <w:r>
        <w:rPr>
          <w:spacing w:val="24"/>
          <w:sz w:val="19"/>
        </w:rPr>
        <w:t> </w:t>
      </w:r>
      <w:r>
        <w:rPr>
          <w:position w:val="4"/>
          <w:sz w:val="30"/>
        </w:rPr>
        <w:t>≥</w:t>
      </w:r>
      <w:r>
        <w:rPr>
          <w:spacing w:val="-1"/>
          <w:position w:val="4"/>
          <w:sz w:val="30"/>
        </w:rPr>
        <w:t> </w:t>
      </w:r>
      <w:r>
        <w:rPr>
          <w:position w:val="4"/>
          <w:sz w:val="30"/>
        </w:rPr>
        <w:t>I</w:t>
      </w:r>
      <w:r>
        <w:rPr>
          <w:sz w:val="19"/>
        </w:rPr>
        <w:t>R1.</w:t>
        <w:tab/>
      </w:r>
      <w:r>
        <w:rPr>
          <w:position w:val="4"/>
          <w:sz w:val="28"/>
        </w:rPr>
        <w:t>(3.6)</w:t>
      </w:r>
    </w:p>
    <w:p>
      <w:pPr>
        <w:pStyle w:val="BodyText"/>
        <w:rPr>
          <w:sz w:val="20"/>
        </w:rPr>
      </w:pPr>
    </w:p>
    <w:p>
      <w:pPr>
        <w:pStyle w:val="BodyText"/>
      </w:pPr>
    </w:p>
    <w:p>
      <w:pPr>
        <w:spacing w:after="0"/>
        <w:sectPr>
          <w:type w:val="continuous"/>
          <w:pgSz w:w="11910" w:h="16840"/>
          <w:pgMar w:top="1200" w:bottom="280" w:left="1460" w:right="380"/>
        </w:sectPr>
      </w:pPr>
    </w:p>
    <w:p>
      <w:pPr>
        <w:pStyle w:val="BodyText"/>
        <w:rPr>
          <w:sz w:val="30"/>
        </w:rPr>
      </w:pPr>
    </w:p>
    <w:p>
      <w:pPr>
        <w:pStyle w:val="BodyText"/>
        <w:spacing w:before="227"/>
        <w:ind w:left="242"/>
      </w:pPr>
      <w:r>
        <w:rPr/>
        <w:t>0,2А.</w:t>
      </w:r>
    </w:p>
    <w:p>
      <w:pPr>
        <w:pStyle w:val="BodyText"/>
        <w:spacing w:before="89"/>
        <w:ind w:left="44"/>
      </w:pPr>
      <w:r>
        <w:rPr/>
        <w:br w:type="column"/>
      </w:r>
      <w:r>
        <w:rPr/>
        <w:t>Обираємо</w:t>
      </w:r>
      <w:r>
        <w:rPr>
          <w:spacing w:val="38"/>
        </w:rPr>
        <w:t> </w:t>
      </w:r>
      <w:r>
        <w:rPr/>
        <w:t>VD1...VD6</w:t>
      </w:r>
      <w:r>
        <w:rPr>
          <w:spacing w:val="41"/>
        </w:rPr>
        <w:t> </w:t>
      </w:r>
      <w:r>
        <w:rPr/>
        <w:t>–</w:t>
      </w:r>
      <w:r>
        <w:rPr>
          <w:spacing w:val="39"/>
        </w:rPr>
        <w:t> </w:t>
      </w:r>
      <w:r>
        <w:rPr/>
        <w:t>КД522А</w:t>
      </w:r>
      <w:r>
        <w:rPr>
          <w:spacing w:val="37"/>
        </w:rPr>
        <w:t> </w:t>
      </w:r>
      <w:r>
        <w:rPr/>
        <w:t>з</w:t>
      </w:r>
      <w:r>
        <w:rPr>
          <w:spacing w:val="37"/>
        </w:rPr>
        <w:t> </w:t>
      </w:r>
      <w:r>
        <w:rPr/>
        <w:t>параметрами:</w:t>
      </w:r>
      <w:r>
        <w:rPr>
          <w:spacing w:val="40"/>
        </w:rPr>
        <w:t> </w:t>
      </w:r>
      <w:r>
        <w:rPr/>
        <w:t>U</w:t>
      </w:r>
      <w:r>
        <w:rPr>
          <w:vertAlign w:val="subscript"/>
        </w:rPr>
        <w:t>зв.max</w:t>
      </w:r>
      <w:r>
        <w:rPr>
          <w:spacing w:val="37"/>
          <w:vertAlign w:val="baseline"/>
        </w:rPr>
        <w:t> </w:t>
      </w:r>
      <w:r>
        <w:rPr>
          <w:vertAlign w:val="baseline"/>
        </w:rPr>
        <w:t>–</w:t>
      </w:r>
      <w:r>
        <w:rPr>
          <w:spacing w:val="42"/>
          <w:vertAlign w:val="baseline"/>
        </w:rPr>
        <w:t> </w:t>
      </w:r>
      <w:r>
        <w:rPr>
          <w:vertAlign w:val="baseline"/>
        </w:rPr>
        <w:t>60В,</w:t>
      </w:r>
      <w:r>
        <w:rPr>
          <w:spacing w:val="38"/>
          <w:vertAlign w:val="baseline"/>
        </w:rPr>
        <w:t> </w:t>
      </w:r>
      <w:r>
        <w:rPr>
          <w:vertAlign w:val="baseline"/>
        </w:rPr>
        <w:t>I</w:t>
      </w:r>
      <w:r>
        <w:rPr>
          <w:vertAlign w:val="subscript"/>
        </w:rPr>
        <w:t>пр.max</w:t>
      </w:r>
      <w:r>
        <w:rPr>
          <w:spacing w:val="37"/>
          <w:vertAlign w:val="baseline"/>
        </w:rPr>
        <w:t> </w:t>
      </w:r>
      <w:r>
        <w:rPr>
          <w:vertAlign w:val="baseline"/>
        </w:rPr>
        <w:t>–</w:t>
      </w:r>
    </w:p>
    <w:p>
      <w:pPr>
        <w:pStyle w:val="BodyText"/>
        <w:rPr>
          <w:sz w:val="32"/>
        </w:rPr>
      </w:pPr>
    </w:p>
    <w:p>
      <w:pPr>
        <w:pStyle w:val="BodyText"/>
        <w:spacing w:before="278"/>
        <w:ind w:left="44"/>
      </w:pPr>
      <w:r>
        <w:rPr/>
        <w:t>Резистори R11, R18, R19 приймаємо з умови (3.3). </w:t>
      </w:r>
      <w:r>
        <w:rPr>
          <w:spacing w:val="-4"/>
        </w:rPr>
        <w:t>За </w:t>
      </w:r>
      <w:r>
        <w:rPr>
          <w:spacing w:val="-7"/>
        </w:rPr>
        <w:t>довідником </w:t>
      </w:r>
      <w:r>
        <w:rPr>
          <w:spacing w:val="-5"/>
        </w:rPr>
        <w:t>[14]</w:t>
      </w:r>
      <w:r>
        <w:rPr>
          <w:spacing w:val="27"/>
        </w:rPr>
        <w:t> </w:t>
      </w:r>
      <w:r>
        <w:rPr>
          <w:spacing w:val="-4"/>
        </w:rPr>
        <w:t>до</w:t>
      </w:r>
    </w:p>
    <w:p>
      <w:pPr>
        <w:spacing w:after="0"/>
        <w:sectPr>
          <w:type w:val="continuous"/>
          <w:pgSz w:w="11910" w:h="16840"/>
          <w:pgMar w:top="1200" w:bottom="280" w:left="1460" w:right="380"/>
          <w:cols w:num="2" w:equalWidth="0">
            <w:col w:w="866" w:space="40"/>
            <w:col w:w="9164"/>
          </w:cols>
        </w:sectPr>
      </w:pPr>
    </w:p>
    <w:p>
      <w:pPr>
        <w:pStyle w:val="BodyText"/>
        <w:spacing w:before="151"/>
        <w:ind w:left="242"/>
        <w:jc w:val="both"/>
      </w:pPr>
      <w:r>
        <w:rPr/>
        <w:t>установки приймаємо резистори МЛТ 0,25 10 кОм </w:t>
      </w:r>
      <w:r>
        <w:rPr>
          <w:rFonts w:ascii="Symbol" w:hAnsi="Symbol"/>
          <w:sz w:val="27"/>
        </w:rPr>
        <w:t></w:t>
      </w:r>
      <w:r>
        <w:rPr>
          <w:sz w:val="27"/>
        </w:rPr>
        <w:t> </w:t>
      </w:r>
      <w:r>
        <w:rPr/>
        <w:t>5%.</w:t>
      </w:r>
    </w:p>
    <w:p>
      <w:pPr>
        <w:pStyle w:val="BodyText"/>
        <w:spacing w:line="360" w:lineRule="auto" w:before="160"/>
        <w:ind w:left="242" w:right="462" w:firstLine="707"/>
        <w:jc w:val="both"/>
      </w:pPr>
      <w:r>
        <w:rPr/>
        <w:t>Конденсатори С17, С18, С21, разом з резисторами R1...R3 та R11, R18, R19 утворюють інтегруючі кола, які захищають від завад. Розрахуємо їх за формулою</w:t>
      </w:r>
    </w:p>
    <w:p>
      <w:pPr>
        <w:pStyle w:val="BodyText"/>
        <w:rPr>
          <w:sz w:val="20"/>
        </w:rPr>
      </w:pPr>
    </w:p>
    <w:p>
      <w:pPr>
        <w:spacing w:after="0"/>
        <w:rPr>
          <w:sz w:val="20"/>
        </w:rPr>
        <w:sectPr>
          <w:type w:val="continuous"/>
          <w:pgSz w:w="11910" w:h="16840"/>
          <w:pgMar w:top="1200" w:bottom="280" w:left="1460" w:right="380"/>
        </w:sectPr>
      </w:pPr>
    </w:p>
    <w:p>
      <w:pPr>
        <w:pStyle w:val="BodyText"/>
        <w:spacing w:before="1"/>
        <w:rPr>
          <w:sz w:val="37"/>
        </w:rPr>
      </w:pPr>
    </w:p>
    <w:p>
      <w:pPr>
        <w:pStyle w:val="BodyText"/>
        <w:jc w:val="right"/>
        <w:rPr>
          <w:rFonts w:ascii="Symbol" w:hAnsi="Symbol"/>
        </w:rPr>
      </w:pPr>
      <w:r>
        <w:rPr>
          <w:w w:val="110"/>
        </w:rPr>
        <w:t>C17 </w:t>
      </w:r>
      <w:r>
        <w:rPr>
          <w:rFonts w:ascii="Symbol" w:hAnsi="Symbol"/>
          <w:w w:val="110"/>
        </w:rPr>
        <w:t></w:t>
      </w:r>
    </w:p>
    <w:p>
      <w:pPr>
        <w:spacing w:before="271"/>
        <w:ind w:left="23" w:right="0" w:firstLine="0"/>
        <w:jc w:val="center"/>
        <w:rPr>
          <w:sz w:val="28"/>
        </w:rPr>
      </w:pPr>
      <w:r>
        <w:rPr/>
        <w:br w:type="column"/>
      </w:r>
      <w:r>
        <w:rPr>
          <w:w w:val="110"/>
          <w:sz w:val="28"/>
        </w:rPr>
        <w:t>1</w:t>
      </w:r>
    </w:p>
    <w:p>
      <w:pPr>
        <w:pStyle w:val="BodyText"/>
        <w:spacing w:before="3"/>
        <w:rPr>
          <w:sz w:val="3"/>
        </w:rPr>
      </w:pPr>
    </w:p>
    <w:p>
      <w:pPr>
        <w:pStyle w:val="BodyText"/>
        <w:spacing w:line="20" w:lineRule="exact"/>
        <w:ind w:left="25" w:right="-58"/>
        <w:rPr>
          <w:sz w:val="2"/>
        </w:rPr>
      </w:pPr>
      <w:r>
        <w:rPr>
          <w:sz w:val="2"/>
        </w:rPr>
        <w:pict>
          <v:group style="width:95.85pt;height:.550pt;mso-position-horizontal-relative:char;mso-position-vertical-relative:line" coordorigin="0,0" coordsize="1917,11">
            <v:line style="position:absolute" from="0,5" to="1917,5" stroked="true" strokeweight=".508356pt" strokecolor="#000000">
              <v:stroke dashstyle="solid"/>
            </v:line>
          </v:group>
        </w:pict>
      </w:r>
      <w:r>
        <w:rPr>
          <w:sz w:val="2"/>
        </w:rPr>
      </w:r>
    </w:p>
    <w:p>
      <w:pPr>
        <w:pStyle w:val="BodyText"/>
        <w:ind w:left="48"/>
        <w:jc w:val="center"/>
      </w:pPr>
      <w:r>
        <w:rPr>
          <w:w w:val="110"/>
        </w:rPr>
        <w:t>2</w:t>
      </w:r>
      <w:r>
        <w:rPr>
          <w:rFonts w:ascii="Symbol" w:hAnsi="Symbol"/>
          <w:w w:val="110"/>
        </w:rPr>
        <w:t></w:t>
      </w:r>
      <w:r>
        <w:rPr>
          <w:spacing w:val="-42"/>
          <w:w w:val="110"/>
        </w:rPr>
        <w:t> </w:t>
      </w:r>
      <w:r>
        <w:rPr>
          <w:rFonts w:ascii="Symbol" w:hAnsi="Symbol"/>
          <w:w w:val="110"/>
        </w:rPr>
        <w:t></w:t>
      </w:r>
      <w:r>
        <w:rPr>
          <w:spacing w:val="-40"/>
          <w:w w:val="110"/>
        </w:rPr>
        <w:t> </w:t>
      </w:r>
      <w:r>
        <w:rPr>
          <w:spacing w:val="9"/>
          <w:w w:val="110"/>
        </w:rPr>
        <w:t>f</w:t>
      </w:r>
      <w:r>
        <w:rPr>
          <w:spacing w:val="9"/>
          <w:w w:val="110"/>
          <w:position w:val="-6"/>
          <w:sz w:val="14"/>
        </w:rPr>
        <w:t>к</w:t>
      </w:r>
      <w:r>
        <w:rPr>
          <w:spacing w:val="38"/>
          <w:w w:val="110"/>
          <w:position w:val="-6"/>
          <w:sz w:val="14"/>
        </w:rPr>
        <w:t> </w:t>
      </w:r>
      <w:r>
        <w:rPr>
          <w:rFonts w:ascii="Symbol" w:hAnsi="Symbol"/>
          <w:w w:val="110"/>
        </w:rPr>
        <w:t></w:t>
      </w:r>
      <w:r>
        <w:rPr>
          <w:spacing w:val="-36"/>
          <w:w w:val="110"/>
        </w:rPr>
        <w:t> </w:t>
      </w:r>
      <w:r>
        <w:rPr>
          <w:spacing w:val="-6"/>
          <w:w w:val="110"/>
        </w:rPr>
        <w:t>R1</w:t>
      </w:r>
      <w:r>
        <w:rPr>
          <w:spacing w:val="-49"/>
          <w:w w:val="110"/>
        </w:rPr>
        <w:t> </w:t>
      </w:r>
      <w:r>
        <w:rPr>
          <w:w w:val="110"/>
        </w:rPr>
        <w:t>||</w:t>
      </w:r>
      <w:r>
        <w:rPr>
          <w:spacing w:val="-27"/>
          <w:w w:val="110"/>
        </w:rPr>
        <w:t> </w:t>
      </w:r>
      <w:r>
        <w:rPr>
          <w:spacing w:val="-11"/>
          <w:w w:val="110"/>
        </w:rPr>
        <w:t>R11</w:t>
      </w:r>
    </w:p>
    <w:p>
      <w:pPr>
        <w:pStyle w:val="BodyText"/>
        <w:spacing w:before="4"/>
        <w:rPr>
          <w:sz w:val="39"/>
        </w:rPr>
      </w:pPr>
      <w:r>
        <w:rPr/>
        <w:br w:type="column"/>
      </w:r>
      <w:r>
        <w:rPr>
          <w:sz w:val="39"/>
        </w:rPr>
      </w:r>
    </w:p>
    <w:p>
      <w:pPr>
        <w:pStyle w:val="BodyText"/>
        <w:tabs>
          <w:tab w:pos="3244" w:val="left" w:leader="none"/>
        </w:tabs>
        <w:ind w:left="-2"/>
      </w:pPr>
      <w:r>
        <w:rPr/>
        <w:t>,</w:t>
      </w:r>
      <w:r>
        <w:rPr>
          <w:spacing w:val="-2"/>
        </w:rPr>
        <w:t> </w:t>
      </w:r>
      <w:r>
        <w:rPr/>
        <w:t>Ом.</w:t>
        <w:tab/>
        <w:t>(3.7)</w:t>
      </w:r>
    </w:p>
    <w:p>
      <w:pPr>
        <w:spacing w:after="0"/>
        <w:sectPr>
          <w:type w:val="continuous"/>
          <w:pgSz w:w="11910" w:h="16840"/>
          <w:pgMar w:top="1200" w:bottom="280" w:left="1460" w:right="380"/>
          <w:cols w:num="3" w:equalWidth="0">
            <w:col w:w="3775" w:space="40"/>
            <w:col w:w="1959" w:space="39"/>
            <w:col w:w="4257"/>
          </w:cols>
        </w:sectPr>
      </w:pPr>
    </w:p>
    <w:p>
      <w:pPr>
        <w:pStyle w:val="BodyText"/>
        <w:rPr>
          <w:sz w:val="20"/>
        </w:rPr>
      </w:pPr>
    </w:p>
    <w:p>
      <w:pPr>
        <w:pStyle w:val="BodyText"/>
        <w:rPr>
          <w:sz w:val="20"/>
        </w:rPr>
      </w:pPr>
    </w:p>
    <w:p>
      <w:pPr>
        <w:pStyle w:val="BodyText"/>
        <w:tabs>
          <w:tab w:pos="1609" w:val="left" w:leader="none"/>
        </w:tabs>
        <w:spacing w:before="208"/>
        <w:ind w:left="950"/>
      </w:pPr>
      <w:r>
        <w:rPr/>
        <w:pict>
          <v:shape style="position:absolute;margin-left:144.064041pt;margin-top:21.487986pt;width:3.3pt;height:7.1pt;mso-position-horizontal-relative:page;mso-position-vertical-relative:paragraph;z-index:-257550336" type="#_x0000_t202" filled="false" stroked="false">
            <v:textbox inset="0,0,0,0">
              <w:txbxContent>
                <w:p>
                  <w:pPr>
                    <w:spacing w:before="1"/>
                    <w:ind w:left="0" w:right="0" w:firstLine="0"/>
                    <w:jc w:val="left"/>
                    <w:rPr>
                      <w:sz w:val="12"/>
                    </w:rPr>
                  </w:pPr>
                  <w:r>
                    <w:rPr>
                      <w:w w:val="111"/>
                      <w:sz w:val="12"/>
                    </w:rPr>
                    <w:t>к</w:t>
                  </w:r>
                </w:p>
              </w:txbxContent>
            </v:textbox>
            <w10:wrap type="none"/>
          </v:shape>
        </w:pict>
      </w:r>
      <w:r>
        <w:rPr>
          <w:position w:val="1"/>
        </w:rPr>
        <w:t>де</w:t>
      </w:r>
      <w:r>
        <w:rPr>
          <w:spacing w:val="31"/>
          <w:position w:val="1"/>
        </w:rPr>
        <w:t> </w:t>
      </w:r>
      <w:r>
        <w:rPr>
          <w:sz w:val="25"/>
        </w:rPr>
        <w:t>f</w:t>
        <w:tab/>
      </w:r>
      <w:r>
        <w:rPr>
          <w:position w:val="1"/>
        </w:rPr>
        <w:t>- частота комутації ключів активного випрямляча,</w:t>
      </w:r>
      <w:r>
        <w:rPr>
          <w:spacing w:val="-6"/>
          <w:position w:val="1"/>
        </w:rPr>
        <w:t> </w:t>
      </w:r>
      <w:r>
        <w:rPr>
          <w:position w:val="1"/>
        </w:rPr>
        <w:t>Гц.</w:t>
      </w:r>
    </w:p>
    <w:p>
      <w:pPr>
        <w:spacing w:after="0"/>
        <w:sectPr>
          <w:type w:val="continuous"/>
          <w:pgSz w:w="11910" w:h="16840"/>
          <w:pgMar w:top="1200" w:bottom="280" w:left="1460" w:right="380"/>
        </w:sectPr>
      </w:pPr>
    </w:p>
    <w:p>
      <w:pPr>
        <w:pStyle w:val="BodyText"/>
        <w:rPr>
          <w:sz w:val="20"/>
        </w:rPr>
      </w:pPr>
    </w:p>
    <w:p>
      <w:pPr>
        <w:pStyle w:val="BodyText"/>
        <w:spacing w:before="5"/>
        <w:rPr>
          <w:sz w:val="24"/>
        </w:rPr>
      </w:pPr>
    </w:p>
    <w:p>
      <w:pPr>
        <w:spacing w:after="0"/>
        <w:rPr>
          <w:sz w:val="24"/>
        </w:rPr>
        <w:sectPr>
          <w:pgSz w:w="11910" w:h="16840"/>
          <w:pgMar w:header="712" w:footer="0" w:top="1180" w:bottom="280" w:left="1460" w:right="380"/>
        </w:sectPr>
      </w:pPr>
    </w:p>
    <w:p>
      <w:pPr>
        <w:pStyle w:val="Heading3"/>
        <w:spacing w:before="249"/>
        <w:ind w:left="1709"/>
        <w:rPr>
          <w:rFonts w:ascii="Symbol" w:hAnsi="Symbol"/>
        </w:rPr>
      </w:pPr>
      <w:r>
        <w:rPr>
          <w:spacing w:val="-12"/>
        </w:rPr>
        <w:t>C17 </w:t>
      </w:r>
      <w:r>
        <w:rPr>
          <w:rFonts w:ascii="Symbol" w:hAnsi="Symbol"/>
        </w:rPr>
        <w:t></w:t>
      </w:r>
      <w:r>
        <w:rPr/>
        <w:t> </w:t>
      </w:r>
      <w:r>
        <w:rPr>
          <w:spacing w:val="-12"/>
        </w:rPr>
        <w:t>C18 </w:t>
      </w:r>
      <w:r>
        <w:rPr>
          <w:rFonts w:ascii="Symbol" w:hAnsi="Symbol"/>
        </w:rPr>
        <w:t></w:t>
      </w:r>
      <w:r>
        <w:rPr/>
        <w:t> C21</w:t>
      </w:r>
      <w:r>
        <w:rPr>
          <w:spacing w:val="-58"/>
        </w:rPr>
        <w:t> </w:t>
      </w:r>
      <w:r>
        <w:rPr>
          <w:rFonts w:ascii="Symbol" w:hAnsi="Symbol"/>
          <w:spacing w:val="-13"/>
        </w:rPr>
        <w:t></w:t>
      </w:r>
    </w:p>
    <w:p>
      <w:pPr>
        <w:spacing w:line="293" w:lineRule="exact" w:before="90"/>
        <w:ind w:left="1110" w:right="0" w:firstLine="0"/>
        <w:jc w:val="center"/>
        <w:rPr>
          <w:sz w:val="29"/>
        </w:rPr>
      </w:pPr>
      <w:r>
        <w:rPr/>
        <w:br w:type="column"/>
      </w:r>
      <w:r>
        <w:rPr>
          <w:sz w:val="29"/>
        </w:rPr>
        <w:t>1</w:t>
      </w:r>
    </w:p>
    <w:p>
      <w:pPr>
        <w:tabs>
          <w:tab w:pos="2152" w:val="left" w:leader="none"/>
        </w:tabs>
        <w:spacing w:line="474" w:lineRule="exact" w:before="0"/>
        <w:ind w:left="1172" w:right="0" w:firstLine="0"/>
        <w:jc w:val="center"/>
        <w:rPr>
          <w:sz w:val="14"/>
        </w:rPr>
      </w:pPr>
      <w:r>
        <w:rPr/>
        <w:pict>
          <v:line style="position:absolute;mso-position-horizontal-relative:page;mso-position-vertical-relative:paragraph;z-index:-257549312" from="269.206207pt,4.236033pt" to="432.521604pt,4.236033pt" stroked="true" strokeweight=".521378pt" strokecolor="#000000">
            <v:stroke dashstyle="solid"/>
            <w10:wrap type="none"/>
          </v:line>
        </w:pict>
      </w:r>
      <w:r>
        <w:rPr/>
        <w:pict>
          <v:shape style="position:absolute;margin-left:269.986053pt;margin-top:4.455880pt;width:55.6pt;height:17.95pt;mso-position-horizontal-relative:page;mso-position-vertical-relative:paragraph;z-index:252155904" type="#_x0000_t202" filled="false" stroked="false">
            <v:textbox inset="0,0,0,0">
              <w:txbxContent>
                <w:p>
                  <w:pPr>
                    <w:spacing w:before="2"/>
                    <w:ind w:left="0" w:right="0" w:firstLine="0"/>
                    <w:jc w:val="left"/>
                    <w:rPr>
                      <w:sz w:val="29"/>
                    </w:rPr>
                  </w:pPr>
                  <w:r>
                    <w:rPr>
                      <w:spacing w:val="10"/>
                      <w:sz w:val="29"/>
                    </w:rPr>
                    <w:t>2</w:t>
                  </w:r>
                  <w:r>
                    <w:rPr>
                      <w:rFonts w:ascii="Symbol" w:hAnsi="Symbol"/>
                      <w:spacing w:val="10"/>
                      <w:sz w:val="29"/>
                    </w:rPr>
                    <w:t></w:t>
                  </w:r>
                  <w:r>
                    <w:rPr>
                      <w:spacing w:val="-42"/>
                      <w:sz w:val="29"/>
                    </w:rPr>
                    <w:t> </w:t>
                  </w:r>
                  <w:r>
                    <w:rPr>
                      <w:sz w:val="29"/>
                    </w:rPr>
                    <w:t>20</w:t>
                  </w:r>
                  <w:r>
                    <w:rPr>
                      <w:spacing w:val="-47"/>
                      <w:sz w:val="29"/>
                    </w:rPr>
                    <w:t> </w:t>
                  </w:r>
                  <w:r>
                    <w:rPr>
                      <w:rFonts w:ascii="Symbol" w:hAnsi="Symbol"/>
                      <w:spacing w:val="-7"/>
                      <w:sz w:val="29"/>
                    </w:rPr>
                    <w:t></w:t>
                  </w:r>
                  <w:r>
                    <w:rPr>
                      <w:spacing w:val="-7"/>
                      <w:sz w:val="29"/>
                    </w:rPr>
                    <w:t>10</w:t>
                  </w:r>
                </w:p>
              </w:txbxContent>
            </v:textbox>
            <w10:wrap type="none"/>
          </v:shape>
        </w:pict>
      </w:r>
      <w:r>
        <w:rPr/>
        <w:pict>
          <v:shape style="position:absolute;margin-left:333.932495pt;margin-top:4.455880pt;width:40.65pt;height:17.95pt;mso-position-horizontal-relative:page;mso-position-vertical-relative:paragraph;z-index:-257545216" type="#_x0000_t202" filled="false" stroked="false">
            <v:textbox inset="0,0,0,0">
              <w:txbxContent>
                <w:p>
                  <w:pPr>
                    <w:spacing w:before="2"/>
                    <w:ind w:left="0" w:right="0" w:firstLine="0"/>
                    <w:jc w:val="left"/>
                    <w:rPr>
                      <w:sz w:val="29"/>
                    </w:rPr>
                  </w:pPr>
                  <w:r>
                    <w:rPr>
                      <w:spacing w:val="-3"/>
                      <w:sz w:val="29"/>
                    </w:rPr>
                    <w:t>100</w:t>
                  </w:r>
                  <w:r>
                    <w:rPr>
                      <w:spacing w:val="-46"/>
                      <w:sz w:val="29"/>
                    </w:rPr>
                    <w:t> </w:t>
                  </w:r>
                  <w:r>
                    <w:rPr>
                      <w:rFonts w:ascii="Symbol" w:hAnsi="Symbol"/>
                      <w:spacing w:val="-7"/>
                      <w:sz w:val="29"/>
                    </w:rPr>
                    <w:t></w:t>
                  </w:r>
                  <w:r>
                    <w:rPr>
                      <w:spacing w:val="-7"/>
                      <w:sz w:val="29"/>
                    </w:rPr>
                    <w:t>10</w:t>
                  </w:r>
                </w:p>
              </w:txbxContent>
            </v:textbox>
            <w10:wrap type="none"/>
          </v:shape>
        </w:pict>
      </w:r>
      <w:r>
        <w:rPr/>
        <w:pict>
          <v:shape style="position:absolute;margin-left:384.671753pt;margin-top:4.455880pt;width:37.9pt;height:17.95pt;mso-position-horizontal-relative:page;mso-position-vertical-relative:paragraph;z-index:252157952" type="#_x0000_t202" filled="false" stroked="false">
            <v:textbox inset="0,0,0,0">
              <w:txbxContent>
                <w:p>
                  <w:pPr>
                    <w:spacing w:before="2"/>
                    <w:ind w:left="0" w:right="0" w:firstLine="0"/>
                    <w:jc w:val="left"/>
                    <w:rPr>
                      <w:sz w:val="29"/>
                    </w:rPr>
                  </w:pPr>
                  <w:r>
                    <w:rPr>
                      <w:b/>
                      <w:sz w:val="29"/>
                    </w:rPr>
                    <w:t>|</w:t>
                  </w:r>
                  <w:r>
                    <w:rPr>
                      <w:b/>
                      <w:spacing w:val="-51"/>
                      <w:sz w:val="29"/>
                    </w:rPr>
                    <w:t> </w:t>
                  </w:r>
                  <w:r>
                    <w:rPr>
                      <w:sz w:val="29"/>
                    </w:rPr>
                    <w:t>10</w:t>
                  </w:r>
                  <w:r>
                    <w:rPr>
                      <w:spacing w:val="-48"/>
                      <w:sz w:val="29"/>
                    </w:rPr>
                    <w:t> </w:t>
                  </w:r>
                  <w:r>
                    <w:rPr>
                      <w:rFonts w:ascii="Symbol" w:hAnsi="Symbol"/>
                      <w:spacing w:val="-7"/>
                      <w:sz w:val="29"/>
                    </w:rPr>
                    <w:t></w:t>
                  </w:r>
                  <w:r>
                    <w:rPr>
                      <w:spacing w:val="-7"/>
                      <w:sz w:val="29"/>
                    </w:rPr>
                    <w:t>10</w:t>
                  </w:r>
                </w:p>
              </w:txbxContent>
            </v:textbox>
            <w10:wrap type="none"/>
          </v:shape>
        </w:pict>
      </w:r>
      <w:r>
        <w:rPr>
          <w:sz w:val="14"/>
        </w:rPr>
        <w:t>3</w:t>
      </w:r>
      <w:r>
        <w:rPr>
          <w:spacing w:val="-7"/>
          <w:sz w:val="14"/>
        </w:rPr>
        <w:t> </w:t>
      </w:r>
      <w:r>
        <w:rPr>
          <w:rFonts w:ascii="Symbol" w:hAnsi="Symbol"/>
          <w:w w:val="95"/>
          <w:position w:val="-12"/>
          <w:sz w:val="42"/>
        </w:rPr>
        <w:t></w:t>
      </w:r>
      <w:r>
        <w:rPr>
          <w:w w:val="95"/>
          <w:position w:val="-12"/>
          <w:sz w:val="42"/>
        </w:rPr>
        <w:tab/>
      </w:r>
      <w:r>
        <w:rPr>
          <w:spacing w:val="-20"/>
          <w:sz w:val="14"/>
        </w:rPr>
        <w:t>3</w:t>
      </w:r>
    </w:p>
    <w:p>
      <w:pPr>
        <w:spacing w:before="254"/>
        <w:ind w:left="847" w:right="0" w:firstLine="0"/>
        <w:jc w:val="left"/>
        <w:rPr>
          <w:sz w:val="28"/>
        </w:rPr>
      </w:pPr>
      <w:r>
        <w:rPr/>
        <w:br w:type="column"/>
      </w:r>
      <w:r>
        <w:rPr>
          <w:w w:val="102"/>
          <w:position w:val="-7"/>
          <w:sz w:val="14"/>
        </w:rPr>
        <w:t>3</w:t>
      </w:r>
      <w:r>
        <w:rPr>
          <w:spacing w:val="6"/>
          <w:position w:val="-7"/>
          <w:sz w:val="14"/>
        </w:rPr>
        <w:t> </w:t>
      </w:r>
      <w:r>
        <w:rPr>
          <w:rFonts w:ascii="Symbol" w:hAnsi="Symbol"/>
          <w:w w:val="67"/>
          <w:position w:val="-20"/>
          <w:sz w:val="42"/>
        </w:rPr>
        <w:t></w:t>
      </w:r>
      <w:r>
        <w:rPr>
          <w:spacing w:val="-45"/>
          <w:position w:val="-20"/>
          <w:sz w:val="42"/>
        </w:rPr>
        <w:t> </w:t>
      </w:r>
      <w:r>
        <w:rPr>
          <w:rFonts w:ascii="Symbol" w:hAnsi="Symbol"/>
          <w:w w:val="99"/>
          <w:position w:val="1"/>
          <w:sz w:val="29"/>
        </w:rPr>
        <w:t></w:t>
      </w:r>
      <w:r>
        <w:rPr>
          <w:spacing w:val="-9"/>
          <w:position w:val="1"/>
          <w:sz w:val="29"/>
        </w:rPr>
        <w:t> </w:t>
      </w:r>
      <w:r>
        <w:rPr>
          <w:spacing w:val="-4"/>
          <w:w w:val="99"/>
          <w:position w:val="1"/>
          <w:sz w:val="29"/>
        </w:rPr>
        <w:t>7</w:t>
      </w:r>
      <w:r>
        <w:rPr>
          <w:spacing w:val="-8"/>
          <w:w w:val="99"/>
          <w:position w:val="1"/>
          <w:sz w:val="29"/>
        </w:rPr>
        <w:t>9</w:t>
      </w:r>
      <w:r>
        <w:rPr>
          <w:spacing w:val="-2"/>
          <w:w w:val="99"/>
          <w:position w:val="1"/>
          <w:sz w:val="29"/>
        </w:rPr>
        <w:t>,</w:t>
      </w:r>
      <w:r>
        <w:rPr>
          <w:w w:val="99"/>
          <w:position w:val="1"/>
          <w:sz w:val="29"/>
        </w:rPr>
        <w:t>6</w:t>
      </w:r>
      <w:r>
        <w:rPr>
          <w:spacing w:val="-43"/>
          <w:position w:val="1"/>
          <w:sz w:val="29"/>
        </w:rPr>
        <w:t> </w:t>
      </w:r>
      <w:r>
        <w:rPr>
          <w:rFonts w:ascii="Symbol" w:hAnsi="Symbol"/>
          <w:spacing w:val="5"/>
          <w:w w:val="99"/>
          <w:position w:val="1"/>
          <w:sz w:val="29"/>
        </w:rPr>
        <w:t></w:t>
      </w:r>
      <w:r>
        <w:rPr>
          <w:spacing w:val="-4"/>
          <w:w w:val="99"/>
          <w:position w:val="1"/>
          <w:sz w:val="29"/>
        </w:rPr>
        <w:t>1</w:t>
      </w:r>
      <w:r>
        <w:rPr>
          <w:spacing w:val="13"/>
          <w:w w:val="99"/>
          <w:position w:val="1"/>
          <w:sz w:val="29"/>
        </w:rPr>
        <w:t>0</w:t>
      </w:r>
      <w:r>
        <w:rPr>
          <w:rFonts w:ascii="Symbol" w:hAnsi="Symbol"/>
          <w:spacing w:val="-3"/>
          <w:w w:val="102"/>
          <w:position w:val="15"/>
          <w:sz w:val="14"/>
        </w:rPr>
        <w:t></w:t>
      </w:r>
      <w:r>
        <w:rPr>
          <w:w w:val="102"/>
          <w:position w:val="15"/>
          <w:sz w:val="14"/>
        </w:rPr>
        <w:t>9</w:t>
      </w:r>
      <w:r>
        <w:rPr>
          <w:spacing w:val="7"/>
          <w:position w:val="15"/>
          <w:sz w:val="14"/>
        </w:rPr>
        <w:t> </w:t>
      </w:r>
      <w:r>
        <w:rPr>
          <w:spacing w:val="-2"/>
          <w:w w:val="100"/>
          <w:sz w:val="28"/>
        </w:rPr>
        <w:t>Ф.</w:t>
      </w:r>
    </w:p>
    <w:p>
      <w:pPr>
        <w:spacing w:after="0"/>
        <w:jc w:val="left"/>
        <w:rPr>
          <w:sz w:val="28"/>
        </w:rPr>
        <w:sectPr>
          <w:type w:val="continuous"/>
          <w:pgSz w:w="11910" w:h="16840"/>
          <w:pgMar w:top="1200" w:bottom="280" w:left="1460" w:right="380"/>
          <w:cols w:num="3" w:equalWidth="0">
            <w:col w:w="3852" w:space="40"/>
            <w:col w:w="2225" w:space="39"/>
            <w:col w:w="3914"/>
          </w:cols>
        </w:sectPr>
      </w:pPr>
    </w:p>
    <w:p>
      <w:pPr>
        <w:pStyle w:val="BodyText"/>
        <w:rPr>
          <w:sz w:val="20"/>
        </w:rPr>
      </w:pPr>
    </w:p>
    <w:p>
      <w:pPr>
        <w:pStyle w:val="BodyText"/>
        <w:spacing w:before="3"/>
        <w:rPr>
          <w:sz w:val="29"/>
        </w:rPr>
      </w:pPr>
    </w:p>
    <w:p>
      <w:pPr>
        <w:pStyle w:val="BodyText"/>
        <w:spacing w:line="355" w:lineRule="auto" w:before="89"/>
        <w:ind w:left="242" w:right="451" w:firstLine="707"/>
      </w:pPr>
      <w:r>
        <w:rPr/>
        <w:t>За довідником [12] до установки приймаємо С17, С18, С21 – К10 – 17 0,1мкФ </w:t>
      </w:r>
      <w:r>
        <w:rPr>
          <w:rFonts w:ascii="Symbol" w:hAnsi="Symbol"/>
          <w:sz w:val="27"/>
        </w:rPr>
        <w:t></w:t>
      </w:r>
      <w:r>
        <w:rPr>
          <w:sz w:val="27"/>
        </w:rPr>
        <w:t> </w:t>
      </w:r>
      <w:r>
        <w:rPr/>
        <w:t>5%.</w:t>
      </w:r>
    </w:p>
    <w:p>
      <w:pPr>
        <w:pStyle w:val="BodyText"/>
        <w:spacing w:line="362" w:lineRule="auto"/>
        <w:ind w:left="242" w:right="451" w:firstLine="707"/>
      </w:pPr>
      <w:r>
        <w:rPr/>
        <w:t>Резистор R26 обираємо за умови (3.3) в якості резистора підтяжки до шини +5В приймаємо МЛТ 0,25 10кОм ± 5%.</w:t>
      </w:r>
    </w:p>
    <w:p>
      <w:pPr>
        <w:pStyle w:val="BodyText"/>
        <w:tabs>
          <w:tab w:pos="2388" w:val="left" w:leader="none"/>
          <w:tab w:pos="3752" w:val="left" w:leader="none"/>
          <w:tab w:pos="4054" w:val="left" w:leader="none"/>
          <w:tab w:pos="4816" w:val="left" w:leader="none"/>
          <w:tab w:pos="5392" w:val="left" w:leader="none"/>
          <w:tab w:pos="6989" w:val="left" w:leader="none"/>
          <w:tab w:pos="7915" w:val="left" w:leader="none"/>
          <w:tab w:pos="8980" w:val="left" w:leader="none"/>
        </w:tabs>
        <w:spacing w:line="360" w:lineRule="auto"/>
        <w:ind w:left="242" w:right="467" w:firstLine="707"/>
      </w:pPr>
      <w:r>
        <w:rPr/>
        <w:t>Резистори</w:t>
        <w:tab/>
        <w:t>R33...R36</w:t>
        <w:tab/>
        <w:t>і</w:t>
        <w:tab/>
        <w:t>R60,</w:t>
        <w:tab/>
        <w:t>що</w:t>
        <w:tab/>
        <w:t>обмежують</w:t>
        <w:tab/>
        <w:t>струм</w:t>
        <w:tab/>
        <w:t>виходу</w:t>
        <w:tab/>
      </w:r>
      <w:r>
        <w:rPr>
          <w:spacing w:val="-5"/>
        </w:rPr>
        <w:t>DD2, </w:t>
      </w:r>
      <w:r>
        <w:rPr/>
        <w:t>розрахуємо по формулі</w:t>
      </w:r>
    </w:p>
    <w:p>
      <w:pPr>
        <w:pStyle w:val="BodyText"/>
        <w:rPr>
          <w:sz w:val="20"/>
        </w:rPr>
      </w:pPr>
    </w:p>
    <w:p>
      <w:pPr>
        <w:pStyle w:val="BodyText"/>
        <w:spacing w:before="9"/>
        <w:rPr>
          <w:sz w:val="16"/>
        </w:rPr>
      </w:pPr>
    </w:p>
    <w:p>
      <w:pPr>
        <w:tabs>
          <w:tab w:pos="570" w:val="left" w:leader="none"/>
        </w:tabs>
        <w:spacing w:line="62" w:lineRule="auto" w:before="183"/>
        <w:ind w:left="0" w:right="201" w:firstLine="0"/>
        <w:jc w:val="center"/>
        <w:rPr>
          <w:sz w:val="15"/>
        </w:rPr>
      </w:pPr>
      <w:r>
        <w:rPr>
          <w:position w:val="-15"/>
          <w:sz w:val="30"/>
        </w:rPr>
        <w:t>U</w:t>
        <w:tab/>
      </w:r>
      <w:r>
        <w:rPr>
          <w:sz w:val="15"/>
        </w:rPr>
        <w:t>1</w:t>
      </w:r>
    </w:p>
    <w:p>
      <w:pPr>
        <w:tabs>
          <w:tab w:pos="4384" w:val="left" w:leader="none"/>
          <w:tab w:pos="8592" w:val="left" w:leader="none"/>
        </w:tabs>
        <w:spacing w:line="313" w:lineRule="exact" w:before="3"/>
        <w:ind w:left="3433" w:right="0" w:firstLine="0"/>
        <w:jc w:val="center"/>
        <w:rPr>
          <w:sz w:val="28"/>
        </w:rPr>
      </w:pPr>
      <w:r>
        <w:rPr>
          <w:spacing w:val="-5"/>
          <w:position w:val="2"/>
          <w:sz w:val="30"/>
        </w:rPr>
        <w:t>Rn</w:t>
      </w:r>
      <w:r>
        <w:rPr>
          <w:spacing w:val="20"/>
          <w:position w:val="2"/>
          <w:sz w:val="30"/>
        </w:rPr>
        <w:t> </w:t>
      </w:r>
      <w:r>
        <w:rPr>
          <w:rFonts w:ascii="Symbol" w:hAnsi="Symbol"/>
          <w:position w:val="2"/>
          <w:sz w:val="30"/>
        </w:rPr>
        <w:t></w:t>
      </w:r>
      <w:r>
        <w:rPr>
          <w:rFonts w:ascii="Symbol" w:hAnsi="Symbol"/>
          <w:position w:val="15"/>
          <w:sz w:val="30"/>
          <w:u w:val="single"/>
        </w:rPr>
        <w:t></w:t>
      </w:r>
      <w:r>
        <w:rPr>
          <w:position w:val="15"/>
          <w:sz w:val="15"/>
          <w:u w:val="single"/>
        </w:rPr>
        <w:t>ВИХ </w:t>
      </w:r>
      <w:r>
        <w:rPr>
          <w:position w:val="14"/>
          <w:sz w:val="15"/>
          <w:u w:val="single"/>
        </w:rPr>
        <w:t>DDn</w:t>
      </w:r>
      <w:r>
        <w:rPr>
          <w:position w:val="14"/>
          <w:sz w:val="15"/>
        </w:rPr>
        <w:t> </w:t>
      </w:r>
      <w:r>
        <w:rPr>
          <w:spacing w:val="21"/>
          <w:position w:val="14"/>
          <w:sz w:val="15"/>
        </w:rPr>
        <w:t> </w:t>
      </w:r>
      <w:r>
        <w:rPr>
          <w:sz w:val="28"/>
        </w:rPr>
        <w:t>,</w:t>
      </w:r>
      <w:r>
        <w:rPr>
          <w:spacing w:val="-1"/>
          <w:sz w:val="28"/>
        </w:rPr>
        <w:t> </w:t>
      </w:r>
      <w:r>
        <w:rPr>
          <w:sz w:val="28"/>
        </w:rPr>
        <w:t>Ом.</w:t>
        <w:tab/>
        <w:t>(3.8)</w:t>
      </w:r>
    </w:p>
    <w:p>
      <w:pPr>
        <w:spacing w:line="324" w:lineRule="exact" w:before="0"/>
        <w:ind w:left="962" w:right="925" w:firstLine="0"/>
        <w:jc w:val="center"/>
        <w:rPr>
          <w:sz w:val="15"/>
        </w:rPr>
      </w:pPr>
      <w:r>
        <w:rPr>
          <w:position w:val="8"/>
          <w:sz w:val="30"/>
        </w:rPr>
        <w:t>I</w:t>
      </w:r>
      <w:r>
        <w:rPr>
          <w:sz w:val="15"/>
        </w:rPr>
        <w:t>ВИХ.DDn</w:t>
      </w:r>
    </w:p>
    <w:p>
      <w:pPr>
        <w:pStyle w:val="BodyText"/>
        <w:rPr>
          <w:sz w:val="20"/>
        </w:rPr>
      </w:pPr>
    </w:p>
    <w:p>
      <w:pPr>
        <w:pStyle w:val="BodyText"/>
        <w:rPr>
          <w:sz w:val="20"/>
        </w:rPr>
      </w:pPr>
    </w:p>
    <w:p>
      <w:pPr>
        <w:spacing w:after="0"/>
        <w:rPr>
          <w:sz w:val="20"/>
        </w:rPr>
        <w:sectPr>
          <w:type w:val="continuous"/>
          <w:pgSz w:w="11910" w:h="16840"/>
          <w:pgMar w:top="1200" w:bottom="280" w:left="1460" w:right="380"/>
        </w:sectPr>
      </w:pPr>
    </w:p>
    <w:p>
      <w:pPr>
        <w:spacing w:before="250"/>
        <w:ind w:left="950" w:right="0" w:firstLine="0"/>
        <w:jc w:val="left"/>
        <w:rPr>
          <w:sz w:val="30"/>
        </w:rPr>
      </w:pPr>
      <w:r>
        <w:rPr>
          <w:sz w:val="28"/>
        </w:rPr>
        <w:t>де </w:t>
      </w:r>
      <w:r>
        <w:rPr>
          <w:spacing w:val="-19"/>
          <w:position w:val="1"/>
          <w:sz w:val="30"/>
        </w:rPr>
        <w:t>U</w:t>
      </w:r>
    </w:p>
    <w:p>
      <w:pPr>
        <w:pStyle w:val="BodyText"/>
        <w:rPr>
          <w:sz w:val="20"/>
        </w:rPr>
      </w:pPr>
      <w:r>
        <w:rPr/>
        <w:br w:type="column"/>
      </w:r>
      <w:r>
        <w:rPr>
          <w:sz w:val="20"/>
        </w:rPr>
      </w:r>
    </w:p>
    <w:p>
      <w:pPr>
        <w:spacing w:before="0"/>
        <w:ind w:left="55" w:right="0" w:firstLine="0"/>
        <w:jc w:val="center"/>
        <w:rPr>
          <w:sz w:val="15"/>
        </w:rPr>
      </w:pPr>
      <w:r>
        <w:rPr>
          <w:w w:val="97"/>
          <w:sz w:val="15"/>
        </w:rPr>
        <w:t>1</w:t>
      </w:r>
    </w:p>
    <w:p>
      <w:pPr>
        <w:spacing w:before="63"/>
        <w:ind w:left="-30" w:right="0" w:firstLine="0"/>
        <w:jc w:val="center"/>
        <w:rPr>
          <w:sz w:val="15"/>
        </w:rPr>
      </w:pPr>
      <w:r>
        <w:rPr>
          <w:spacing w:val="-1"/>
          <w:w w:val="95"/>
          <w:position w:val="1"/>
          <w:sz w:val="15"/>
        </w:rPr>
        <w:t>ВИХ</w:t>
      </w:r>
      <w:r>
        <w:rPr>
          <w:spacing w:val="-1"/>
          <w:w w:val="95"/>
          <w:sz w:val="15"/>
        </w:rPr>
        <w:t>DDn</w:t>
      </w:r>
    </w:p>
    <w:p>
      <w:pPr>
        <w:pStyle w:val="BodyText"/>
        <w:spacing w:before="2"/>
        <w:rPr>
          <w:sz w:val="24"/>
        </w:rPr>
      </w:pPr>
      <w:r>
        <w:rPr/>
        <w:br w:type="column"/>
      </w:r>
      <w:r>
        <w:rPr>
          <w:sz w:val="24"/>
        </w:rPr>
      </w:r>
    </w:p>
    <w:p>
      <w:pPr>
        <w:pStyle w:val="ListParagraph"/>
        <w:numPr>
          <w:ilvl w:val="0"/>
          <w:numId w:val="11"/>
        </w:numPr>
        <w:tabs>
          <w:tab w:pos="236" w:val="left" w:leader="none"/>
        </w:tabs>
        <w:spacing w:line="240" w:lineRule="auto" w:before="1" w:after="0"/>
        <w:ind w:left="235" w:right="0" w:hanging="165"/>
        <w:jc w:val="left"/>
        <w:rPr>
          <w:sz w:val="28"/>
        </w:rPr>
      </w:pPr>
      <w:r>
        <w:rPr>
          <w:sz w:val="28"/>
        </w:rPr>
        <w:t>напруга логічної одиниці на виході мікросхеми,</w:t>
      </w:r>
      <w:r>
        <w:rPr>
          <w:spacing w:val="-10"/>
          <w:sz w:val="28"/>
        </w:rPr>
        <w:t> </w:t>
      </w:r>
      <w:r>
        <w:rPr>
          <w:sz w:val="28"/>
        </w:rPr>
        <w:t>В;</w:t>
      </w:r>
    </w:p>
    <w:p>
      <w:pPr>
        <w:spacing w:after="0" w:line="240" w:lineRule="auto"/>
        <w:jc w:val="left"/>
        <w:rPr>
          <w:sz w:val="28"/>
        </w:rPr>
        <w:sectPr>
          <w:type w:val="continuous"/>
          <w:pgSz w:w="11910" w:h="16840"/>
          <w:pgMar w:top="1200" w:bottom="280" w:left="1460" w:right="380"/>
          <w:cols w:num="3" w:equalWidth="0">
            <w:col w:w="1541" w:space="40"/>
            <w:col w:w="565" w:space="39"/>
            <w:col w:w="7885"/>
          </w:cols>
        </w:sectPr>
      </w:pPr>
    </w:p>
    <w:p>
      <w:pPr>
        <w:pStyle w:val="BodyText"/>
        <w:tabs>
          <w:tab w:pos="1813" w:val="left" w:leader="none"/>
        </w:tabs>
        <w:spacing w:before="172"/>
        <w:ind w:left="987"/>
      </w:pPr>
      <w:r>
        <w:rPr/>
        <w:pict>
          <v:shape style="position:absolute;margin-left:127.652725pt;margin-top:19.680746pt;width:31.1pt;height:7.1pt;mso-position-horizontal-relative:page;mso-position-vertical-relative:paragraph;z-index:-257547264" type="#_x0000_t202" filled="false" stroked="false">
            <v:textbox inset="0,0,0,0">
              <w:txbxContent>
                <w:p>
                  <w:pPr>
                    <w:spacing w:before="2"/>
                    <w:ind w:left="0" w:right="0" w:firstLine="0"/>
                    <w:jc w:val="left"/>
                    <w:rPr>
                      <w:sz w:val="12"/>
                    </w:rPr>
                  </w:pPr>
                  <w:r>
                    <w:rPr>
                      <w:w w:val="120"/>
                      <w:sz w:val="12"/>
                    </w:rPr>
                    <w:t>ВИХ.DDn</w:t>
                  </w:r>
                </w:p>
              </w:txbxContent>
            </v:textbox>
            <w10:wrap type="none"/>
          </v:shape>
        </w:pict>
      </w:r>
      <w:r>
        <w:rPr>
          <w:sz w:val="25"/>
        </w:rPr>
        <w:t>I</w:t>
        <w:tab/>
      </w:r>
      <w:r>
        <w:rPr>
          <w:position w:val="1"/>
        </w:rPr>
        <w:t>- максимальний струм виходу мікросхеми,</w:t>
      </w:r>
      <w:r>
        <w:rPr>
          <w:spacing w:val="-7"/>
          <w:position w:val="1"/>
        </w:rPr>
        <w:t> </w:t>
      </w:r>
      <w:r>
        <w:rPr>
          <w:position w:val="1"/>
        </w:rPr>
        <w:t>А.</w:t>
      </w:r>
    </w:p>
    <w:p>
      <w:pPr>
        <w:pStyle w:val="BodyText"/>
        <w:rPr>
          <w:sz w:val="20"/>
        </w:rPr>
      </w:pPr>
    </w:p>
    <w:p>
      <w:pPr>
        <w:pStyle w:val="BodyText"/>
        <w:rPr>
          <w:sz w:val="20"/>
        </w:rPr>
      </w:pPr>
    </w:p>
    <w:p>
      <w:pPr>
        <w:spacing w:after="0"/>
        <w:rPr>
          <w:sz w:val="20"/>
        </w:rPr>
        <w:sectPr>
          <w:type w:val="continuous"/>
          <w:pgSz w:w="11910" w:h="16840"/>
          <w:pgMar w:top="1200" w:bottom="280" w:left="1460" w:right="380"/>
        </w:sectPr>
      </w:pPr>
    </w:p>
    <w:p>
      <w:pPr>
        <w:pStyle w:val="BodyText"/>
        <w:spacing w:before="5"/>
        <w:rPr>
          <w:sz w:val="35"/>
        </w:rPr>
      </w:pPr>
    </w:p>
    <w:p>
      <w:pPr>
        <w:pStyle w:val="BodyText"/>
        <w:jc w:val="right"/>
        <w:rPr>
          <w:rFonts w:ascii="Symbol" w:hAnsi="Symbol"/>
        </w:rPr>
      </w:pPr>
      <w:r>
        <w:rPr>
          <w:i/>
          <w:w w:val="105"/>
        </w:rPr>
        <w:t>R</w:t>
      </w:r>
      <w:r>
        <w:rPr>
          <w:w w:val="105"/>
        </w:rPr>
        <w:t>33 </w:t>
      </w:r>
      <w:r>
        <w:rPr>
          <w:rFonts w:ascii="Symbol" w:hAnsi="Symbol"/>
          <w:w w:val="105"/>
        </w:rPr>
        <w:t></w:t>
      </w:r>
    </w:p>
    <w:p>
      <w:pPr>
        <w:spacing w:before="248"/>
        <w:ind w:left="76" w:right="0" w:firstLine="0"/>
        <w:jc w:val="center"/>
        <w:rPr>
          <w:sz w:val="28"/>
        </w:rPr>
      </w:pPr>
      <w:r>
        <w:rPr/>
        <w:br w:type="column"/>
      </w:r>
      <w:r>
        <w:rPr>
          <w:w w:val="105"/>
          <w:sz w:val="28"/>
        </w:rPr>
        <w:t>5</w:t>
      </w:r>
    </w:p>
    <w:p>
      <w:pPr>
        <w:spacing w:before="37"/>
        <w:ind w:left="42" w:right="0" w:firstLine="0"/>
        <w:jc w:val="center"/>
        <w:rPr>
          <w:sz w:val="24"/>
        </w:rPr>
      </w:pPr>
      <w:r>
        <w:rPr/>
        <w:pict>
          <v:line style="position:absolute;mso-position-horizontal-relative:page;mso-position-vertical-relative:paragraph;z-index:252153856" from="290.778229pt,2.405646pt" to="334.138157pt,2.405646pt" stroked="true" strokeweight=".508992pt" strokecolor="#000000">
            <v:stroke dashstyle="solid"/>
            <w10:wrap type="none"/>
          </v:line>
        </w:pict>
      </w:r>
      <w:r>
        <w:rPr>
          <w:w w:val="105"/>
          <w:sz w:val="28"/>
        </w:rPr>
        <w:t>3</w:t>
      </w:r>
      <w:r>
        <w:rPr>
          <w:spacing w:val="-57"/>
          <w:w w:val="105"/>
          <w:sz w:val="28"/>
        </w:rPr>
        <w:t> </w:t>
      </w:r>
      <w:r>
        <w:rPr>
          <w:rFonts w:ascii="Symbol" w:hAnsi="Symbol"/>
          <w:spacing w:val="3"/>
          <w:w w:val="105"/>
          <w:sz w:val="28"/>
        </w:rPr>
        <w:t></w:t>
      </w:r>
      <w:r>
        <w:rPr>
          <w:spacing w:val="3"/>
          <w:w w:val="105"/>
          <w:sz w:val="28"/>
        </w:rPr>
        <w:t>10</w:t>
      </w:r>
      <w:r>
        <w:rPr>
          <w:rFonts w:ascii="Symbol" w:hAnsi="Symbol"/>
          <w:spacing w:val="3"/>
          <w:w w:val="105"/>
          <w:position w:val="13"/>
          <w:sz w:val="24"/>
        </w:rPr>
        <w:t></w:t>
      </w:r>
      <w:r>
        <w:rPr>
          <w:spacing w:val="3"/>
          <w:w w:val="105"/>
          <w:position w:val="13"/>
          <w:sz w:val="24"/>
        </w:rPr>
        <w:t>3</w:t>
      </w:r>
    </w:p>
    <w:p>
      <w:pPr>
        <w:pStyle w:val="BodyText"/>
        <w:spacing w:before="340"/>
        <w:ind w:left="77"/>
      </w:pPr>
      <w:r>
        <w:rPr/>
        <w:br w:type="column"/>
      </w:r>
      <w:r>
        <w:rPr>
          <w:rFonts w:ascii="Symbol" w:hAnsi="Symbol"/>
          <w:position w:val="1"/>
        </w:rPr>
        <w:t></w:t>
      </w:r>
      <w:r>
        <w:rPr>
          <w:position w:val="1"/>
        </w:rPr>
        <w:t> 1,67 </w:t>
      </w:r>
      <w:r>
        <w:rPr>
          <w:rFonts w:ascii="Symbol" w:hAnsi="Symbol"/>
          <w:position w:val="1"/>
        </w:rPr>
        <w:t></w:t>
      </w:r>
      <w:r>
        <w:rPr>
          <w:position w:val="1"/>
        </w:rPr>
        <w:t>10</w:t>
      </w:r>
      <w:r>
        <w:rPr>
          <w:position w:val="13"/>
          <w:sz w:val="24"/>
        </w:rPr>
        <w:t>3 </w:t>
      </w:r>
      <w:r>
        <w:rPr/>
        <w:t>Ом.</w:t>
      </w:r>
    </w:p>
    <w:p>
      <w:pPr>
        <w:spacing w:after="0"/>
        <w:sectPr>
          <w:type w:val="continuous"/>
          <w:pgSz w:w="11910" w:h="16840"/>
          <w:pgMar w:top="1200" w:bottom="280" w:left="1460" w:right="380"/>
          <w:cols w:num="3" w:equalWidth="0">
            <w:col w:w="4281" w:space="40"/>
            <w:col w:w="869" w:space="39"/>
            <w:col w:w="4841"/>
          </w:cols>
        </w:sectPr>
      </w:pPr>
    </w:p>
    <w:p>
      <w:pPr>
        <w:pStyle w:val="BodyText"/>
        <w:rPr>
          <w:sz w:val="20"/>
        </w:rPr>
      </w:pPr>
    </w:p>
    <w:p>
      <w:pPr>
        <w:pStyle w:val="BodyText"/>
        <w:spacing w:before="4"/>
        <w:rPr>
          <w:sz w:val="27"/>
        </w:rPr>
      </w:pPr>
    </w:p>
    <w:p>
      <w:pPr>
        <w:pStyle w:val="BodyText"/>
        <w:spacing w:line="360" w:lineRule="auto" w:before="89"/>
        <w:ind w:left="242" w:right="479" w:firstLine="707"/>
      </w:pPr>
      <w:r>
        <w:rPr/>
        <w:t>Опір резисторів R33...R36 і R60 доведемо до стандартного ряду Е24 – 10 кОм.</w:t>
      </w:r>
    </w:p>
    <w:p>
      <w:pPr>
        <w:pStyle w:val="BodyText"/>
        <w:tabs>
          <w:tab w:pos="2849" w:val="left" w:leader="none"/>
          <w:tab w:pos="4461" w:val="left" w:leader="none"/>
          <w:tab w:pos="5869" w:val="left" w:leader="none"/>
          <w:tab w:pos="7392" w:val="left" w:leader="none"/>
          <w:tab w:pos="8793" w:val="left" w:leader="none"/>
          <w:tab w:pos="9130" w:val="left" w:leader="none"/>
        </w:tabs>
        <w:spacing w:line="362" w:lineRule="auto"/>
        <w:ind w:left="242" w:right="468" w:firstLine="707"/>
      </w:pPr>
      <w:r>
        <w:rPr/>
        <w:t>Максимальну</w:t>
        <w:tab/>
        <w:t>потужність</w:t>
        <w:tab/>
        <w:t>розсіяння</w:t>
        <w:tab/>
        <w:t>резисторів</w:t>
        <w:tab/>
        <w:t>R33...R36</w:t>
        <w:tab/>
        <w:t>і</w:t>
        <w:tab/>
      </w:r>
      <w:r>
        <w:rPr>
          <w:spacing w:val="-7"/>
        </w:rPr>
        <w:t>R60 </w:t>
      </w:r>
      <w:r>
        <w:rPr/>
        <w:t>розрахуємо за формулою</w:t>
      </w:r>
      <w:r>
        <w:rPr>
          <w:spacing w:val="-3"/>
        </w:rPr>
        <w:t> </w:t>
      </w:r>
      <w:r>
        <w:rPr/>
        <w:t>(3.2).</w:t>
      </w:r>
    </w:p>
    <w:p>
      <w:pPr>
        <w:pStyle w:val="BodyText"/>
        <w:spacing w:before="5"/>
        <w:rPr>
          <w:sz w:val="22"/>
        </w:rPr>
      </w:pPr>
    </w:p>
    <w:p>
      <w:pPr>
        <w:spacing w:after="0"/>
        <w:rPr>
          <w:sz w:val="22"/>
        </w:rPr>
        <w:sectPr>
          <w:type w:val="continuous"/>
          <w:pgSz w:w="11910" w:h="16840"/>
          <w:pgMar w:top="1200" w:bottom="280" w:left="1460" w:right="380"/>
        </w:sectPr>
      </w:pPr>
    </w:p>
    <w:p>
      <w:pPr>
        <w:pStyle w:val="BodyText"/>
        <w:spacing w:before="5"/>
        <w:rPr>
          <w:sz w:val="37"/>
        </w:rPr>
      </w:pPr>
    </w:p>
    <w:p>
      <w:pPr>
        <w:spacing w:before="0"/>
        <w:ind w:left="0" w:right="0" w:firstLine="0"/>
        <w:jc w:val="right"/>
        <w:rPr>
          <w:sz w:val="25"/>
        </w:rPr>
      </w:pPr>
      <w:r>
        <w:rPr>
          <w:i/>
          <w:w w:val="95"/>
          <w:position w:val="7"/>
          <w:sz w:val="29"/>
        </w:rPr>
        <w:t>P</w:t>
      </w:r>
      <w:r>
        <w:rPr>
          <w:i/>
          <w:w w:val="95"/>
          <w:sz w:val="25"/>
        </w:rPr>
        <w:t>R</w:t>
      </w:r>
      <w:r>
        <w:rPr>
          <w:w w:val="95"/>
          <w:sz w:val="25"/>
        </w:rPr>
        <w:t>33</w:t>
      </w:r>
    </w:p>
    <w:p>
      <w:pPr>
        <w:spacing w:before="100"/>
        <w:ind w:left="54" w:right="0" w:firstLine="0"/>
        <w:jc w:val="left"/>
        <w:rPr>
          <w:sz w:val="28"/>
        </w:rPr>
      </w:pPr>
      <w:r>
        <w:rPr/>
        <w:br w:type="column"/>
      </w:r>
      <w:r>
        <w:rPr>
          <w:rFonts w:ascii="Symbol" w:hAnsi="Symbol"/>
          <w:w w:val="99"/>
          <w:sz w:val="29"/>
        </w:rPr>
        <w:t></w:t>
      </w:r>
      <w:r>
        <w:rPr>
          <w:spacing w:val="-9"/>
          <w:sz w:val="29"/>
        </w:rPr>
        <w:t> </w:t>
      </w:r>
      <w:r>
        <w:rPr>
          <w:rFonts w:ascii="Symbol" w:hAnsi="Symbol"/>
          <w:spacing w:val="-41"/>
          <w:w w:val="48"/>
          <w:position w:val="1"/>
          <w:sz w:val="59"/>
        </w:rPr>
        <w:t></w:t>
      </w:r>
      <w:r>
        <w:rPr>
          <w:spacing w:val="23"/>
          <w:w w:val="99"/>
          <w:sz w:val="29"/>
        </w:rPr>
        <w:t>3</w:t>
      </w:r>
      <w:r>
        <w:rPr>
          <w:rFonts w:ascii="Symbol" w:hAnsi="Symbol"/>
          <w:spacing w:val="8"/>
          <w:w w:val="99"/>
          <w:sz w:val="29"/>
        </w:rPr>
        <w:t></w:t>
      </w:r>
      <w:r>
        <w:rPr>
          <w:spacing w:val="-4"/>
          <w:w w:val="99"/>
          <w:sz w:val="29"/>
        </w:rPr>
        <w:t>1</w:t>
      </w:r>
      <w:r>
        <w:rPr>
          <w:spacing w:val="12"/>
          <w:w w:val="99"/>
          <w:sz w:val="29"/>
        </w:rPr>
        <w:t>0</w:t>
      </w:r>
      <w:r>
        <w:rPr>
          <w:rFonts w:ascii="Symbol" w:hAnsi="Symbol"/>
          <w:spacing w:val="10"/>
          <w:w w:val="99"/>
          <w:position w:val="14"/>
          <w:sz w:val="25"/>
        </w:rPr>
        <w:t></w:t>
      </w:r>
      <w:r>
        <w:rPr>
          <w:w w:val="99"/>
          <w:position w:val="14"/>
          <w:sz w:val="25"/>
        </w:rPr>
        <w:t>3</w:t>
      </w:r>
      <w:r>
        <w:rPr>
          <w:spacing w:val="-30"/>
          <w:position w:val="14"/>
          <w:sz w:val="25"/>
        </w:rPr>
        <w:t> </w:t>
      </w:r>
      <w:r>
        <w:rPr>
          <w:rFonts w:ascii="Symbol" w:hAnsi="Symbol"/>
          <w:spacing w:val="-27"/>
          <w:w w:val="48"/>
          <w:position w:val="1"/>
          <w:sz w:val="59"/>
        </w:rPr>
        <w:t></w:t>
      </w:r>
      <w:r>
        <w:rPr>
          <w:w w:val="99"/>
          <w:position w:val="23"/>
          <w:sz w:val="25"/>
        </w:rPr>
        <w:t>2</w:t>
      </w:r>
      <w:r>
        <w:rPr>
          <w:spacing w:val="6"/>
          <w:position w:val="23"/>
          <w:sz w:val="25"/>
        </w:rPr>
        <w:t> </w:t>
      </w:r>
      <w:r>
        <w:rPr>
          <w:rFonts w:ascii="Symbol" w:hAnsi="Symbol"/>
          <w:spacing w:val="8"/>
          <w:w w:val="99"/>
          <w:sz w:val="29"/>
        </w:rPr>
        <w:t></w:t>
      </w:r>
      <w:r>
        <w:rPr>
          <w:spacing w:val="-4"/>
          <w:w w:val="99"/>
          <w:sz w:val="29"/>
        </w:rPr>
        <w:t>1</w:t>
      </w:r>
      <w:r>
        <w:rPr>
          <w:w w:val="99"/>
          <w:sz w:val="29"/>
        </w:rPr>
        <w:t>0</w:t>
      </w:r>
      <w:r>
        <w:rPr>
          <w:spacing w:val="-40"/>
          <w:sz w:val="29"/>
        </w:rPr>
        <w:t> </w:t>
      </w:r>
      <w:r>
        <w:rPr>
          <w:rFonts w:ascii="Symbol" w:hAnsi="Symbol"/>
          <w:spacing w:val="8"/>
          <w:w w:val="99"/>
          <w:sz w:val="29"/>
        </w:rPr>
        <w:t></w:t>
      </w:r>
      <w:r>
        <w:rPr>
          <w:spacing w:val="-4"/>
          <w:w w:val="99"/>
          <w:sz w:val="29"/>
        </w:rPr>
        <w:t>1</w:t>
      </w:r>
      <w:r>
        <w:rPr>
          <w:spacing w:val="5"/>
          <w:w w:val="99"/>
          <w:sz w:val="29"/>
        </w:rPr>
        <w:t>0</w:t>
      </w:r>
      <w:r>
        <w:rPr>
          <w:w w:val="99"/>
          <w:position w:val="14"/>
          <w:sz w:val="25"/>
        </w:rPr>
        <w:t>3</w:t>
      </w:r>
      <w:r>
        <w:rPr>
          <w:spacing w:val="28"/>
          <w:position w:val="14"/>
          <w:sz w:val="25"/>
        </w:rPr>
        <w:t> </w:t>
      </w:r>
      <w:r>
        <w:rPr>
          <w:rFonts w:ascii="Symbol" w:hAnsi="Symbol"/>
          <w:w w:val="99"/>
          <w:sz w:val="29"/>
        </w:rPr>
        <w:t></w:t>
      </w:r>
      <w:r>
        <w:rPr>
          <w:spacing w:val="-12"/>
          <w:sz w:val="29"/>
        </w:rPr>
        <w:t> </w:t>
      </w:r>
      <w:r>
        <w:rPr>
          <w:spacing w:val="-8"/>
          <w:w w:val="99"/>
          <w:sz w:val="29"/>
        </w:rPr>
        <w:t>0</w:t>
      </w:r>
      <w:r>
        <w:rPr>
          <w:spacing w:val="-3"/>
          <w:w w:val="99"/>
          <w:sz w:val="29"/>
        </w:rPr>
        <w:t>,</w:t>
      </w:r>
      <w:r>
        <w:rPr>
          <w:spacing w:val="-4"/>
          <w:w w:val="99"/>
          <w:sz w:val="29"/>
        </w:rPr>
        <w:t>00</w:t>
      </w:r>
      <w:r>
        <w:rPr>
          <w:w w:val="99"/>
          <w:sz w:val="29"/>
        </w:rPr>
        <w:t>9</w:t>
      </w:r>
      <w:r>
        <w:rPr>
          <w:spacing w:val="-49"/>
          <w:sz w:val="29"/>
        </w:rPr>
        <w:t> </w:t>
      </w:r>
      <w:r>
        <w:rPr>
          <w:spacing w:val="-1"/>
          <w:w w:val="100"/>
          <w:sz w:val="28"/>
        </w:rPr>
        <w:t>Вт</w:t>
      </w:r>
      <w:r>
        <w:rPr>
          <w:w w:val="100"/>
          <w:sz w:val="28"/>
        </w:rPr>
        <w:t>.</w:t>
      </w:r>
    </w:p>
    <w:p>
      <w:pPr>
        <w:spacing w:after="0"/>
        <w:jc w:val="left"/>
        <w:rPr>
          <w:sz w:val="28"/>
        </w:rPr>
        <w:sectPr>
          <w:type w:val="continuous"/>
          <w:pgSz w:w="11910" w:h="16840"/>
          <w:pgMar w:top="1200" w:bottom="280" w:left="1460" w:right="380"/>
          <w:cols w:num="2" w:equalWidth="0">
            <w:col w:w="3703" w:space="40"/>
            <w:col w:w="6327"/>
          </w:cols>
        </w:sectPr>
      </w:pPr>
    </w:p>
    <w:p>
      <w:pPr>
        <w:pStyle w:val="BodyText"/>
        <w:rPr>
          <w:sz w:val="20"/>
        </w:rPr>
      </w:pPr>
    </w:p>
    <w:p>
      <w:pPr>
        <w:pStyle w:val="BodyText"/>
        <w:spacing w:before="7"/>
        <w:rPr>
          <w:sz w:val="27"/>
        </w:rPr>
      </w:pPr>
    </w:p>
    <w:p>
      <w:pPr>
        <w:pStyle w:val="BodyText"/>
        <w:spacing w:before="89"/>
        <w:ind w:left="950"/>
      </w:pPr>
      <w:r>
        <w:rPr/>
        <w:t>Обираємо резистор R33...R36 і R60 – МЛТ 0,25 10кОм ± 5%.</w:t>
      </w:r>
    </w:p>
    <w:p>
      <w:pPr>
        <w:spacing w:after="0"/>
        <w:sectPr>
          <w:type w:val="continuous"/>
          <w:pgSz w:w="11910" w:h="16840"/>
          <w:pgMar w:top="1200" w:bottom="280" w:left="1460" w:right="380"/>
        </w:sectPr>
      </w:pPr>
    </w:p>
    <w:p>
      <w:pPr>
        <w:pStyle w:val="BodyText"/>
        <w:spacing w:line="360" w:lineRule="auto" w:before="102"/>
        <w:ind w:left="242" w:right="466" w:firstLine="707"/>
        <w:jc w:val="both"/>
      </w:pPr>
      <w:r>
        <w:rPr/>
        <w:t>Конденсатори С25, С27, С28, що здвигають сінхроімпульси на п’ять відсотків електричного градуса від кута природної комутації розрахуємо по формулі</w:t>
      </w:r>
    </w:p>
    <w:p>
      <w:pPr>
        <w:pStyle w:val="BodyText"/>
        <w:rPr>
          <w:sz w:val="20"/>
        </w:rPr>
      </w:pPr>
    </w:p>
    <w:p>
      <w:pPr>
        <w:spacing w:after="0"/>
        <w:rPr>
          <w:sz w:val="20"/>
        </w:rPr>
        <w:sectPr>
          <w:pgSz w:w="11910" w:h="16840"/>
          <w:pgMar w:header="712" w:footer="0" w:top="1180" w:bottom="280" w:left="1460" w:right="380"/>
        </w:sectPr>
      </w:pPr>
    </w:p>
    <w:p>
      <w:pPr>
        <w:spacing w:line="100" w:lineRule="auto" w:before="324"/>
        <w:ind w:left="3513" w:right="0" w:firstLine="0"/>
        <w:jc w:val="left"/>
        <w:rPr>
          <w:sz w:val="14"/>
        </w:rPr>
      </w:pPr>
      <w:r>
        <w:rPr/>
        <w:pict>
          <v:line style="position:absolute;mso-position-horizontal-relative:page;mso-position-vertical-relative:paragraph;z-index:252158976" from="289.048401pt,32.890854pt" to="358.766635pt,32.890854pt" stroked="true" strokeweight=".512192pt" strokecolor="#000000">
            <v:stroke dashstyle="solid"/>
            <w10:wrap type="none"/>
          </v:line>
        </w:pict>
      </w:r>
      <w:r>
        <w:rPr>
          <w:w w:val="105"/>
          <w:position w:val="-13"/>
          <w:sz w:val="28"/>
        </w:rPr>
        <w:t>C25 </w:t>
      </w:r>
      <w:r>
        <w:rPr>
          <w:rFonts w:ascii="Symbol" w:hAnsi="Symbol"/>
          <w:w w:val="105"/>
          <w:position w:val="-13"/>
          <w:sz w:val="28"/>
        </w:rPr>
        <w:t></w:t>
      </w:r>
      <w:r>
        <w:rPr>
          <w:w w:val="105"/>
          <w:position w:val="-13"/>
          <w:sz w:val="28"/>
        </w:rPr>
        <w:t> </w:t>
      </w:r>
      <w:r>
        <w:rPr>
          <w:w w:val="105"/>
          <w:position w:val="7"/>
          <w:sz w:val="28"/>
        </w:rPr>
        <w:t>I</w:t>
      </w:r>
      <w:r>
        <w:rPr>
          <w:w w:val="105"/>
          <w:sz w:val="14"/>
        </w:rPr>
        <w:t>ВИХ.DD2 </w:t>
      </w:r>
      <w:r>
        <w:rPr>
          <w:rFonts w:ascii="Symbol" w:hAnsi="Symbol"/>
          <w:w w:val="105"/>
          <w:position w:val="7"/>
          <w:sz w:val="28"/>
        </w:rPr>
        <w:t></w:t>
      </w:r>
      <w:r>
        <w:rPr>
          <w:w w:val="105"/>
          <w:position w:val="7"/>
          <w:sz w:val="28"/>
        </w:rPr>
        <w:t> t </w:t>
      </w:r>
      <w:r>
        <w:rPr>
          <w:w w:val="105"/>
          <w:sz w:val="14"/>
        </w:rPr>
        <w:t>ЗДВ</w:t>
      </w:r>
    </w:p>
    <w:p>
      <w:pPr>
        <w:pStyle w:val="BodyText"/>
        <w:spacing w:before="5"/>
        <w:rPr>
          <w:sz w:val="41"/>
        </w:rPr>
      </w:pPr>
      <w:r>
        <w:rPr/>
        <w:br w:type="column"/>
      </w:r>
      <w:r>
        <w:rPr>
          <w:sz w:val="41"/>
        </w:rPr>
      </w:r>
    </w:p>
    <w:p>
      <w:pPr>
        <w:pStyle w:val="BodyText"/>
        <w:tabs>
          <w:tab w:pos="3332" w:val="left" w:leader="none"/>
        </w:tabs>
        <w:spacing w:line="202" w:lineRule="exact"/>
        <w:ind w:left="105"/>
      </w:pPr>
      <w:r>
        <w:rPr/>
        <w:t>,</w:t>
      </w:r>
      <w:r>
        <w:rPr>
          <w:spacing w:val="-1"/>
        </w:rPr>
        <w:t> </w:t>
      </w:r>
      <w:r>
        <w:rPr/>
        <w:t>Ф</w:t>
        <w:tab/>
        <w:t>(3.9)</w:t>
      </w:r>
    </w:p>
    <w:p>
      <w:pPr>
        <w:spacing w:after="0" w:line="202" w:lineRule="exact"/>
        <w:sectPr>
          <w:type w:val="continuous"/>
          <w:pgSz w:w="11910" w:h="16840"/>
          <w:pgMar w:top="1200" w:bottom="280" w:left="1460" w:right="380"/>
          <w:cols w:num="2" w:equalWidth="0">
            <w:col w:w="5685" w:space="40"/>
            <w:col w:w="4345"/>
          </w:cols>
        </w:sectPr>
      </w:pPr>
    </w:p>
    <w:p>
      <w:pPr>
        <w:spacing w:line="158" w:lineRule="exact" w:before="0"/>
        <w:ind w:left="154" w:right="0" w:firstLine="0"/>
        <w:jc w:val="center"/>
        <w:rPr>
          <w:sz w:val="14"/>
        </w:rPr>
      </w:pPr>
      <w:r>
        <w:rPr/>
        <w:pict>
          <v:shape style="position:absolute;margin-left:303.894196pt;margin-top:1.395216pt;width:10.85pt;height:15.9pt;mso-position-horizontal-relative:page;mso-position-vertical-relative:paragraph;z-index:252161024" type="#_x0000_t202" filled="false" stroked="false">
            <v:textbox inset="0,0,0,0">
              <w:txbxContent>
                <w:p>
                  <w:pPr>
                    <w:pStyle w:val="BodyText"/>
                    <w:spacing w:line="316" w:lineRule="exact"/>
                  </w:pPr>
                  <w:r>
                    <w:rPr>
                      <w:w w:val="107"/>
                    </w:rPr>
                    <w:t>U</w:t>
                  </w:r>
                </w:p>
              </w:txbxContent>
            </v:textbox>
            <w10:wrap type="none"/>
          </v:shape>
        </w:pict>
      </w:r>
      <w:r>
        <w:rPr>
          <w:w w:val="107"/>
          <w:sz w:val="14"/>
        </w:rPr>
        <w:t>1</w:t>
      </w:r>
    </w:p>
    <w:p>
      <w:pPr>
        <w:spacing w:before="64"/>
        <w:ind w:left="1008" w:right="825" w:firstLine="0"/>
        <w:jc w:val="center"/>
        <w:rPr>
          <w:sz w:val="14"/>
        </w:rPr>
      </w:pPr>
      <w:r>
        <w:rPr>
          <w:w w:val="105"/>
          <w:position w:val="1"/>
          <w:sz w:val="14"/>
        </w:rPr>
        <w:t>ВХ </w:t>
      </w:r>
      <w:r>
        <w:rPr>
          <w:w w:val="105"/>
          <w:sz w:val="14"/>
        </w:rPr>
        <w:t>DD 2</w:t>
      </w:r>
    </w:p>
    <w:p>
      <w:pPr>
        <w:pStyle w:val="BodyText"/>
        <w:rPr>
          <w:sz w:val="20"/>
        </w:rPr>
      </w:pPr>
    </w:p>
    <w:p>
      <w:pPr>
        <w:pStyle w:val="BodyText"/>
        <w:rPr>
          <w:sz w:val="20"/>
        </w:rPr>
      </w:pPr>
    </w:p>
    <w:p>
      <w:pPr>
        <w:pStyle w:val="BodyText"/>
        <w:spacing w:before="215"/>
        <w:ind w:left="950"/>
      </w:pPr>
      <w:r>
        <w:rPr>
          <w:w w:val="100"/>
        </w:rPr>
        <w:t>де</w:t>
      </w:r>
      <w:r>
        <w:rPr/>
        <w:t> </w:t>
      </w:r>
      <w:r>
        <w:rPr>
          <w:spacing w:val="-31"/>
        </w:rPr>
        <w:t> </w:t>
      </w:r>
      <w:r>
        <w:rPr>
          <w:spacing w:val="21"/>
          <w:w w:val="106"/>
          <w:sz w:val="27"/>
        </w:rPr>
        <w:t>t</w:t>
      </w:r>
      <w:r>
        <w:rPr>
          <w:spacing w:val="9"/>
          <w:w w:val="111"/>
          <w:position w:val="-6"/>
          <w:sz w:val="13"/>
        </w:rPr>
        <w:t>З</w:t>
      </w:r>
      <w:r>
        <w:rPr>
          <w:spacing w:val="4"/>
          <w:w w:val="111"/>
          <w:position w:val="-6"/>
          <w:sz w:val="13"/>
        </w:rPr>
        <w:t>Д</w:t>
      </w:r>
      <w:r>
        <w:rPr>
          <w:w w:val="111"/>
          <w:position w:val="-6"/>
          <w:sz w:val="13"/>
        </w:rPr>
        <w:t>В</w:t>
      </w:r>
      <w:r>
        <w:rPr>
          <w:position w:val="-6"/>
          <w:sz w:val="13"/>
        </w:rPr>
        <w:t>  </w:t>
      </w:r>
      <w:r>
        <w:rPr>
          <w:spacing w:val="-3"/>
          <w:position w:val="-6"/>
          <w:sz w:val="13"/>
        </w:rPr>
        <w:t> </w:t>
      </w:r>
      <w:r>
        <w:rPr>
          <w:w w:val="100"/>
        </w:rPr>
        <w:t>-</w:t>
      </w:r>
      <w:r>
        <w:rPr>
          <w:spacing w:val="-1"/>
        </w:rPr>
        <w:t> </w:t>
      </w:r>
      <w:r>
        <w:rPr>
          <w:w w:val="100"/>
        </w:rPr>
        <w:t>час</w:t>
      </w:r>
      <w:r>
        <w:rPr/>
        <w:t> </w:t>
      </w:r>
      <w:r>
        <w:rPr>
          <w:w w:val="100"/>
        </w:rPr>
        <w:t>зс</w:t>
      </w:r>
      <w:r>
        <w:rPr>
          <w:spacing w:val="-4"/>
          <w:w w:val="100"/>
        </w:rPr>
        <w:t>у</w:t>
      </w:r>
      <w:r>
        <w:rPr>
          <w:spacing w:val="1"/>
          <w:w w:val="100"/>
        </w:rPr>
        <w:t>в</w:t>
      </w:r>
      <w:r>
        <w:rPr>
          <w:w w:val="100"/>
        </w:rPr>
        <w:t>у</w:t>
      </w:r>
      <w:r>
        <w:rPr>
          <w:spacing w:val="-1"/>
        </w:rPr>
        <w:t> </w:t>
      </w:r>
      <w:r>
        <w:rPr>
          <w:w w:val="100"/>
        </w:rPr>
        <w:t>си</w:t>
      </w:r>
      <w:r>
        <w:rPr>
          <w:spacing w:val="1"/>
          <w:w w:val="100"/>
        </w:rPr>
        <w:t>н</w:t>
      </w:r>
      <w:r>
        <w:rPr>
          <w:spacing w:val="-2"/>
          <w:w w:val="100"/>
        </w:rPr>
        <w:t>хр</w:t>
      </w:r>
      <w:r>
        <w:rPr>
          <w:w w:val="100"/>
        </w:rPr>
        <w:t>о</w:t>
      </w:r>
      <w:r>
        <w:rPr>
          <w:spacing w:val="-2"/>
          <w:w w:val="100"/>
        </w:rPr>
        <w:t>н</w:t>
      </w:r>
      <w:r>
        <w:rPr>
          <w:w w:val="100"/>
        </w:rPr>
        <w:t>із</w:t>
      </w:r>
      <w:r>
        <w:rPr>
          <w:spacing w:val="-5"/>
          <w:w w:val="100"/>
        </w:rPr>
        <w:t>у</w:t>
      </w:r>
      <w:r>
        <w:rPr>
          <w:spacing w:val="-1"/>
          <w:w w:val="100"/>
        </w:rPr>
        <w:t>ю</w:t>
      </w:r>
      <w:r>
        <w:rPr>
          <w:w w:val="100"/>
        </w:rPr>
        <w:t>ч</w:t>
      </w:r>
      <w:r>
        <w:rPr>
          <w:spacing w:val="1"/>
          <w:w w:val="100"/>
        </w:rPr>
        <w:t>и</w:t>
      </w:r>
      <w:r>
        <w:rPr>
          <w:w w:val="100"/>
        </w:rPr>
        <w:t>х</w:t>
      </w:r>
      <w:r>
        <w:rPr>
          <w:spacing w:val="1"/>
        </w:rPr>
        <w:t> </w:t>
      </w:r>
      <w:r>
        <w:rPr>
          <w:w w:val="100"/>
        </w:rPr>
        <w:t>і</w:t>
      </w:r>
      <w:r>
        <w:rPr>
          <w:spacing w:val="-2"/>
          <w:w w:val="100"/>
        </w:rPr>
        <w:t>м</w:t>
      </w:r>
      <w:r>
        <w:rPr>
          <w:w w:val="100"/>
        </w:rPr>
        <w:t>п</w:t>
      </w:r>
      <w:r>
        <w:rPr>
          <w:spacing w:val="-4"/>
          <w:w w:val="100"/>
        </w:rPr>
        <w:t>у</w:t>
      </w:r>
      <w:r>
        <w:rPr>
          <w:spacing w:val="-1"/>
          <w:w w:val="100"/>
        </w:rPr>
        <w:t>ль</w:t>
      </w:r>
      <w:r>
        <w:rPr>
          <w:w w:val="100"/>
        </w:rPr>
        <w:t>сів</w:t>
      </w:r>
      <w:r>
        <w:rPr>
          <w:spacing w:val="-2"/>
        </w:rPr>
        <w:t> </w:t>
      </w:r>
      <w:r>
        <w:rPr>
          <w:w w:val="100"/>
        </w:rPr>
        <w:t>(</w:t>
      </w:r>
      <w:r>
        <w:rPr>
          <w:spacing w:val="1"/>
          <w:w w:val="100"/>
        </w:rPr>
        <w:t>2</w:t>
      </w:r>
      <w:r>
        <w:rPr>
          <w:w w:val="100"/>
        </w:rPr>
        <w:t>.</w:t>
      </w:r>
      <w:r>
        <w:rPr>
          <w:spacing w:val="-2"/>
          <w:w w:val="100"/>
        </w:rPr>
        <w:t>7</w:t>
      </w:r>
      <w:r>
        <w:rPr>
          <w:w w:val="100"/>
        </w:rPr>
        <w:t>5мк</w:t>
      </w:r>
      <w:r>
        <w:rPr>
          <w:spacing w:val="-2"/>
          <w:w w:val="100"/>
        </w:rPr>
        <w:t>с</w:t>
      </w:r>
      <w:r>
        <w:rPr>
          <w:w w:val="100"/>
        </w:rPr>
        <w:t>);</w:t>
      </w:r>
    </w:p>
    <w:p>
      <w:pPr>
        <w:pStyle w:val="BodyText"/>
        <w:spacing w:before="1"/>
        <w:rPr>
          <w:sz w:val="11"/>
        </w:rPr>
      </w:pPr>
    </w:p>
    <w:p>
      <w:pPr>
        <w:spacing w:after="0"/>
        <w:rPr>
          <w:sz w:val="11"/>
        </w:rPr>
        <w:sectPr>
          <w:type w:val="continuous"/>
          <w:pgSz w:w="11910" w:h="16840"/>
          <w:pgMar w:top="1200" w:bottom="280" w:left="1460" w:right="380"/>
        </w:sectPr>
      </w:pPr>
    </w:p>
    <w:p>
      <w:pPr>
        <w:spacing w:before="93"/>
        <w:ind w:left="1169" w:right="0" w:firstLine="0"/>
        <w:jc w:val="center"/>
        <w:rPr>
          <w:sz w:val="15"/>
        </w:rPr>
      </w:pPr>
      <w:r>
        <w:rPr/>
        <w:pict>
          <v:shape style="position:absolute;margin-left:122.543777pt;margin-top:6.414515pt;width:10.3pt;height:16.6pt;mso-position-horizontal-relative:page;mso-position-vertical-relative:paragraph;z-index:252162048" type="#_x0000_t202" filled="false" stroked="false">
            <v:textbox inset="0,0,0,0">
              <w:txbxContent>
                <w:p>
                  <w:pPr>
                    <w:spacing w:line="332" w:lineRule="exact" w:before="0"/>
                    <w:ind w:left="0" w:right="0" w:firstLine="0"/>
                    <w:jc w:val="left"/>
                    <w:rPr>
                      <w:sz w:val="30"/>
                    </w:rPr>
                  </w:pPr>
                  <w:r>
                    <w:rPr>
                      <w:w w:val="94"/>
                      <w:sz w:val="30"/>
                    </w:rPr>
                    <w:t>U</w:t>
                  </w:r>
                </w:p>
              </w:txbxContent>
            </v:textbox>
            <w10:wrap type="none"/>
          </v:shape>
        </w:pict>
      </w:r>
      <w:r>
        <w:rPr>
          <w:w w:val="94"/>
          <w:sz w:val="15"/>
        </w:rPr>
        <w:t>1</w:t>
      </w:r>
    </w:p>
    <w:p>
      <w:pPr>
        <w:spacing w:before="63"/>
        <w:ind w:left="1207" w:right="0" w:firstLine="0"/>
        <w:jc w:val="center"/>
        <w:rPr>
          <w:sz w:val="15"/>
        </w:rPr>
      </w:pPr>
      <w:r>
        <w:rPr>
          <w:w w:val="95"/>
          <w:position w:val="1"/>
          <w:sz w:val="15"/>
        </w:rPr>
        <w:t>ВХ</w:t>
      </w:r>
      <w:r>
        <w:rPr>
          <w:w w:val="95"/>
          <w:sz w:val="15"/>
        </w:rPr>
        <w:t>DD</w:t>
      </w:r>
      <w:r>
        <w:rPr>
          <w:spacing w:val="-19"/>
          <w:w w:val="95"/>
          <w:sz w:val="15"/>
        </w:rPr>
        <w:t> 2</w:t>
      </w:r>
    </w:p>
    <w:p>
      <w:pPr>
        <w:pStyle w:val="ListParagraph"/>
        <w:numPr>
          <w:ilvl w:val="0"/>
          <w:numId w:val="11"/>
        </w:numPr>
        <w:tabs>
          <w:tab w:pos="235" w:val="left" w:leader="none"/>
        </w:tabs>
        <w:spacing w:line="240" w:lineRule="auto" w:before="141" w:after="0"/>
        <w:ind w:left="234" w:right="0" w:hanging="164"/>
        <w:jc w:val="left"/>
        <w:rPr>
          <w:sz w:val="28"/>
        </w:rPr>
      </w:pPr>
      <w:r>
        <w:rPr>
          <w:w w:val="100"/>
          <w:sz w:val="28"/>
        </w:rPr>
        <w:br w:type="column"/>
      </w:r>
      <w:r>
        <w:rPr>
          <w:sz w:val="28"/>
        </w:rPr>
        <w:t>поріг сприйняття входом мікросхеми логічної одиниці,</w:t>
      </w:r>
      <w:r>
        <w:rPr>
          <w:spacing w:val="-14"/>
          <w:sz w:val="28"/>
        </w:rPr>
        <w:t> </w:t>
      </w:r>
      <w:r>
        <w:rPr>
          <w:sz w:val="28"/>
        </w:rPr>
        <w:t>В.</w:t>
      </w:r>
    </w:p>
    <w:p>
      <w:pPr>
        <w:spacing w:after="0" w:line="240" w:lineRule="auto"/>
        <w:jc w:val="left"/>
        <w:rPr>
          <w:sz w:val="28"/>
        </w:rPr>
        <w:sectPr>
          <w:type w:val="continuous"/>
          <w:pgSz w:w="11910" w:h="16840"/>
          <w:pgMar w:top="1200" w:bottom="280" w:left="1460" w:right="380"/>
          <w:cols w:num="2" w:equalWidth="0">
            <w:col w:w="1703" w:space="40"/>
            <w:col w:w="8327"/>
          </w:cols>
        </w:sectPr>
      </w:pPr>
    </w:p>
    <w:p>
      <w:pPr>
        <w:pStyle w:val="BodyText"/>
        <w:rPr>
          <w:sz w:val="20"/>
        </w:rPr>
      </w:pPr>
    </w:p>
    <w:p>
      <w:pPr>
        <w:pStyle w:val="BodyText"/>
        <w:spacing w:before="10"/>
      </w:pPr>
    </w:p>
    <w:p>
      <w:pPr>
        <w:spacing w:after="0"/>
        <w:sectPr>
          <w:type w:val="continuous"/>
          <w:pgSz w:w="11910" w:h="16840"/>
          <w:pgMar w:top="1200" w:bottom="280" w:left="1460" w:right="380"/>
        </w:sectPr>
      </w:pPr>
    </w:p>
    <w:p>
      <w:pPr>
        <w:pStyle w:val="BodyText"/>
        <w:spacing w:before="281"/>
        <w:ind w:left="2206"/>
        <w:rPr>
          <w:rFonts w:ascii="Symbol" w:hAnsi="Symbol"/>
        </w:rPr>
      </w:pPr>
      <w:r>
        <w:rPr/>
        <w:t>C25 </w:t>
      </w:r>
      <w:r>
        <w:rPr>
          <w:rFonts w:ascii="Symbol" w:hAnsi="Symbol"/>
        </w:rPr>
        <w:t></w:t>
      </w:r>
      <w:r>
        <w:rPr/>
        <w:t> C27 </w:t>
      </w:r>
      <w:r>
        <w:rPr>
          <w:rFonts w:ascii="Symbol" w:hAnsi="Symbol"/>
        </w:rPr>
        <w:t></w:t>
      </w:r>
      <w:r>
        <w:rPr/>
        <w:t> C28 </w:t>
      </w:r>
      <w:r>
        <w:rPr>
          <w:rFonts w:ascii="Symbol" w:hAnsi="Symbol"/>
          <w:spacing w:val="-13"/>
        </w:rPr>
        <w:t></w:t>
      </w:r>
    </w:p>
    <w:p>
      <w:pPr>
        <w:spacing w:before="105"/>
        <w:ind w:left="43" w:right="0" w:firstLine="0"/>
        <w:jc w:val="center"/>
        <w:rPr>
          <w:sz w:val="14"/>
        </w:rPr>
      </w:pPr>
      <w:r>
        <w:rPr/>
        <w:br w:type="column"/>
      </w:r>
      <w:r>
        <w:rPr>
          <w:sz w:val="28"/>
        </w:rPr>
        <w:t>01</w:t>
      </w:r>
      <w:r>
        <w:rPr>
          <w:rFonts w:ascii="Symbol" w:hAnsi="Symbol"/>
          <w:sz w:val="28"/>
        </w:rPr>
        <w:t></w:t>
      </w:r>
      <w:r>
        <w:rPr>
          <w:sz w:val="28"/>
        </w:rPr>
        <w:t>10</w:t>
      </w:r>
      <w:r>
        <w:rPr>
          <w:rFonts w:ascii="Symbol" w:hAnsi="Symbol"/>
          <w:position w:val="13"/>
          <w:sz w:val="14"/>
        </w:rPr>
        <w:t></w:t>
      </w:r>
      <w:r>
        <w:rPr>
          <w:position w:val="13"/>
          <w:sz w:val="14"/>
        </w:rPr>
        <w:t>3 </w:t>
      </w:r>
      <w:r>
        <w:rPr>
          <w:rFonts w:ascii="Symbol" w:hAnsi="Symbol"/>
          <w:sz w:val="28"/>
        </w:rPr>
        <w:t></w:t>
      </w:r>
      <w:r>
        <w:rPr>
          <w:sz w:val="28"/>
        </w:rPr>
        <w:t> 2,75 </w:t>
      </w:r>
      <w:r>
        <w:rPr>
          <w:rFonts w:ascii="Symbol" w:hAnsi="Symbol"/>
          <w:sz w:val="28"/>
        </w:rPr>
        <w:t></w:t>
      </w:r>
      <w:r>
        <w:rPr>
          <w:sz w:val="28"/>
        </w:rPr>
        <w:t>10</w:t>
      </w:r>
      <w:r>
        <w:rPr>
          <w:rFonts w:ascii="Symbol" w:hAnsi="Symbol"/>
          <w:position w:val="13"/>
          <w:sz w:val="14"/>
        </w:rPr>
        <w:t></w:t>
      </w:r>
      <w:r>
        <w:rPr>
          <w:position w:val="13"/>
          <w:sz w:val="14"/>
        </w:rPr>
        <w:t>6</w:t>
      </w:r>
    </w:p>
    <w:p>
      <w:pPr>
        <w:pStyle w:val="BodyText"/>
        <w:spacing w:before="73"/>
        <w:ind w:left="92"/>
        <w:jc w:val="center"/>
      </w:pPr>
      <w:r>
        <w:rPr/>
        <w:pict>
          <v:line style="position:absolute;mso-position-horizontal-relative:page;mso-position-vertical-relative:paragraph;z-index:252160000" from="297.428101pt,2.170878pt" to="401.064011pt,2.170878pt" stroked="true" strokeweight=".508356pt" strokecolor="#000000">
            <v:stroke dashstyle="solid"/>
            <w10:wrap type="none"/>
          </v:line>
        </w:pict>
      </w:r>
      <w:r>
        <w:rPr/>
        <w:t>2,5</w:t>
      </w:r>
    </w:p>
    <w:p>
      <w:pPr>
        <w:spacing w:before="277"/>
        <w:ind w:left="84" w:right="0" w:firstLine="0"/>
        <w:jc w:val="left"/>
        <w:rPr>
          <w:sz w:val="28"/>
        </w:rPr>
      </w:pPr>
      <w:r>
        <w:rPr/>
        <w:br w:type="column"/>
      </w:r>
      <w:r>
        <w:rPr>
          <w:rFonts w:ascii="Symbol" w:hAnsi="Symbol"/>
          <w:position w:val="1"/>
          <w:sz w:val="28"/>
        </w:rPr>
        <w:t></w:t>
      </w:r>
      <w:r>
        <w:rPr>
          <w:position w:val="1"/>
          <w:sz w:val="28"/>
        </w:rPr>
        <w:t> 0,094 </w:t>
      </w:r>
      <w:r>
        <w:rPr>
          <w:rFonts w:ascii="Symbol" w:hAnsi="Symbol"/>
          <w:position w:val="1"/>
          <w:sz w:val="28"/>
        </w:rPr>
        <w:t></w:t>
      </w:r>
      <w:r>
        <w:rPr>
          <w:position w:val="1"/>
          <w:sz w:val="28"/>
        </w:rPr>
        <w:t>10</w:t>
      </w:r>
      <w:r>
        <w:rPr>
          <w:rFonts w:ascii="Symbol" w:hAnsi="Symbol"/>
          <w:position w:val="13"/>
          <w:sz w:val="14"/>
        </w:rPr>
        <w:t></w:t>
      </w:r>
      <w:r>
        <w:rPr>
          <w:position w:val="13"/>
          <w:sz w:val="14"/>
        </w:rPr>
        <w:t>6 </w:t>
      </w:r>
      <w:r>
        <w:rPr>
          <w:sz w:val="28"/>
        </w:rPr>
        <w:t>Ф.</w:t>
      </w:r>
    </w:p>
    <w:p>
      <w:pPr>
        <w:spacing w:after="0"/>
        <w:jc w:val="left"/>
        <w:rPr>
          <w:sz w:val="28"/>
        </w:rPr>
        <w:sectPr>
          <w:type w:val="continuous"/>
          <w:pgSz w:w="11910" w:h="16840"/>
          <w:pgMar w:top="1200" w:bottom="280" w:left="1460" w:right="380"/>
          <w:cols w:num="3" w:equalWidth="0">
            <w:col w:w="4417" w:space="40"/>
            <w:col w:w="2062" w:space="39"/>
            <w:col w:w="3512"/>
          </w:cols>
        </w:sectPr>
      </w:pPr>
    </w:p>
    <w:p>
      <w:pPr>
        <w:pStyle w:val="BodyText"/>
        <w:rPr>
          <w:sz w:val="20"/>
        </w:rPr>
      </w:pPr>
    </w:p>
    <w:p>
      <w:pPr>
        <w:pStyle w:val="BodyText"/>
        <w:rPr>
          <w:sz w:val="20"/>
        </w:rPr>
      </w:pPr>
    </w:p>
    <w:p>
      <w:pPr>
        <w:pStyle w:val="BodyText"/>
        <w:spacing w:line="352" w:lineRule="auto" w:before="223"/>
        <w:ind w:left="242" w:right="466" w:firstLine="707"/>
        <w:jc w:val="both"/>
      </w:pPr>
      <w:r>
        <w:rPr/>
        <w:t>За довідником [12] до установки приймаємо С25, С27, С28 – К10 – 17 0,1мкФ </w:t>
      </w:r>
      <w:r>
        <w:rPr>
          <w:rFonts w:ascii="Symbol" w:hAnsi="Symbol"/>
          <w:sz w:val="27"/>
        </w:rPr>
        <w:t></w:t>
      </w:r>
      <w:r>
        <w:rPr>
          <w:sz w:val="27"/>
        </w:rPr>
        <w:t> </w:t>
      </w:r>
      <w:r>
        <w:rPr/>
        <w:t>5%.</w:t>
      </w:r>
    </w:p>
    <w:p>
      <w:pPr>
        <w:pStyle w:val="BodyText"/>
        <w:spacing w:line="362" w:lineRule="auto" w:before="4"/>
        <w:ind w:left="242" w:right="456" w:firstLine="707"/>
        <w:jc w:val="both"/>
      </w:pPr>
      <w:r>
        <w:rPr/>
        <w:t>Підсумовуючі діоди VD7...VD9 оберемо за умов (3.5), (3.6). За довідником [20] до установки приймаємо VD8...VD10 – КД522А.</w:t>
      </w:r>
    </w:p>
    <w:p>
      <w:pPr>
        <w:pStyle w:val="BodyText"/>
        <w:spacing w:line="360" w:lineRule="auto"/>
        <w:ind w:left="242" w:right="466" w:firstLine="707"/>
        <w:jc w:val="both"/>
      </w:pPr>
      <w:r>
        <w:rPr/>
        <w:t>До виводів PD2...PD7, мікроконтролера DD4, приєднується блок гальванічної розв’язки з тиристорами інвертора веденого мережею, який надано на рис. 2.11.</w:t>
      </w:r>
    </w:p>
    <w:p>
      <w:pPr>
        <w:pStyle w:val="BodyText"/>
        <w:spacing w:line="360" w:lineRule="auto"/>
        <w:ind w:left="242" w:right="463" w:firstLine="707"/>
        <w:jc w:val="both"/>
      </w:pPr>
      <w:r>
        <w:rPr/>
        <w:t>Якщо струм у первинній обмотці імпульсного трансформатора гальванічної розв’язки прийняти як струм керування тиристорами силової частини (К</w:t>
      </w:r>
      <w:r>
        <w:rPr>
          <w:vertAlign w:val="subscript"/>
        </w:rPr>
        <w:t>ТР</w:t>
      </w:r>
      <w:r>
        <w:rPr>
          <w:vertAlign w:val="baseline"/>
        </w:rPr>
        <w:t> = 1), то оберемо транзистори VT1...VT6 за умов</w:t>
      </w:r>
    </w:p>
    <w:p>
      <w:pPr>
        <w:pStyle w:val="BodyText"/>
        <w:spacing w:before="5"/>
        <w:rPr>
          <w:sz w:val="41"/>
        </w:rPr>
      </w:pPr>
    </w:p>
    <w:p>
      <w:pPr>
        <w:tabs>
          <w:tab w:pos="8919" w:val="left" w:leader="none"/>
        </w:tabs>
        <w:spacing w:before="0"/>
        <w:ind w:left="3302" w:right="0" w:firstLine="0"/>
        <w:jc w:val="left"/>
        <w:rPr>
          <w:sz w:val="28"/>
        </w:rPr>
      </w:pPr>
      <w:r>
        <w:rPr>
          <w:position w:val="4"/>
          <w:sz w:val="30"/>
        </w:rPr>
        <w:t>U</w:t>
      </w:r>
      <w:r>
        <w:rPr>
          <w:sz w:val="19"/>
        </w:rPr>
        <w:t>КЕ.max.  </w:t>
      </w:r>
      <w:r>
        <w:rPr>
          <w:position w:val="4"/>
          <w:sz w:val="30"/>
        </w:rPr>
        <w:t>≥ U</w:t>
      </w:r>
      <w:r>
        <w:rPr>
          <w:sz w:val="19"/>
        </w:rPr>
        <w:t>ЖИВ+5В  </w:t>
      </w:r>
      <w:r>
        <w:rPr>
          <w:position w:val="4"/>
          <w:sz w:val="30"/>
        </w:rPr>
        <w:t>+</w:t>
      </w:r>
      <w:r>
        <w:rPr>
          <w:spacing w:val="-27"/>
          <w:position w:val="4"/>
          <w:sz w:val="30"/>
        </w:rPr>
        <w:t> </w:t>
      </w:r>
      <w:r>
        <w:rPr>
          <w:position w:val="4"/>
          <w:sz w:val="30"/>
        </w:rPr>
        <w:t>|U</w:t>
      </w:r>
      <w:r>
        <w:rPr>
          <w:sz w:val="19"/>
        </w:rPr>
        <w:t>ЖИВ -15В</w:t>
      </w:r>
      <w:r>
        <w:rPr>
          <w:position w:val="4"/>
          <w:sz w:val="30"/>
        </w:rPr>
        <w:t>|;</w:t>
        <w:tab/>
      </w:r>
      <w:r>
        <w:rPr>
          <w:position w:val="4"/>
          <w:sz w:val="28"/>
        </w:rPr>
        <w:t>(3.10)</w:t>
      </w:r>
    </w:p>
    <w:p>
      <w:pPr>
        <w:pStyle w:val="BodyText"/>
        <w:rPr>
          <w:sz w:val="34"/>
        </w:rPr>
      </w:pPr>
    </w:p>
    <w:p>
      <w:pPr>
        <w:tabs>
          <w:tab w:pos="8919" w:val="left" w:leader="none"/>
        </w:tabs>
        <w:spacing w:before="247"/>
        <w:ind w:left="4274" w:right="0" w:firstLine="0"/>
        <w:jc w:val="left"/>
        <w:rPr>
          <w:sz w:val="28"/>
        </w:rPr>
      </w:pPr>
      <w:r>
        <w:rPr>
          <w:position w:val="5"/>
          <w:sz w:val="32"/>
        </w:rPr>
        <w:t>I</w:t>
      </w:r>
      <w:r>
        <w:rPr>
          <w:sz w:val="21"/>
        </w:rPr>
        <w:t>К.max  </w:t>
      </w:r>
      <w:r>
        <w:rPr>
          <w:position w:val="5"/>
          <w:sz w:val="32"/>
        </w:rPr>
        <w:t>≥</w:t>
      </w:r>
      <w:r>
        <w:rPr>
          <w:spacing w:val="-26"/>
          <w:position w:val="5"/>
          <w:sz w:val="32"/>
        </w:rPr>
        <w:t> </w:t>
      </w:r>
      <w:r>
        <w:rPr>
          <w:position w:val="5"/>
          <w:sz w:val="32"/>
        </w:rPr>
        <w:t>I</w:t>
      </w:r>
      <w:r>
        <w:rPr>
          <w:sz w:val="21"/>
        </w:rPr>
        <w:t>кер.</w:t>
      </w:r>
      <w:r>
        <w:rPr>
          <w:spacing w:val="-1"/>
          <w:sz w:val="21"/>
        </w:rPr>
        <w:t> </w:t>
      </w:r>
      <w:r>
        <w:rPr>
          <w:sz w:val="21"/>
        </w:rPr>
        <w:t>VS</w:t>
        <w:tab/>
      </w:r>
      <w:r>
        <w:rPr>
          <w:position w:val="5"/>
          <w:sz w:val="28"/>
        </w:rPr>
        <w:t>(3.11)</w:t>
      </w:r>
    </w:p>
    <w:p>
      <w:pPr>
        <w:spacing w:after="0"/>
        <w:jc w:val="left"/>
        <w:rPr>
          <w:sz w:val="28"/>
        </w:rPr>
        <w:sectPr>
          <w:type w:val="continuous"/>
          <w:pgSz w:w="11910" w:h="16840"/>
          <w:pgMar w:top="1200" w:bottom="280" w:left="1460" w:right="380"/>
        </w:sectPr>
      </w:pPr>
    </w:p>
    <w:p>
      <w:pPr>
        <w:pStyle w:val="BodyText"/>
        <w:spacing w:line="360" w:lineRule="auto" w:before="102"/>
        <w:ind w:left="242" w:right="451" w:firstLine="707"/>
      </w:pPr>
      <w:r>
        <w:rPr>
          <w:spacing w:val="-4"/>
        </w:rPr>
        <w:t>За </w:t>
      </w:r>
      <w:r>
        <w:rPr>
          <w:spacing w:val="-7"/>
        </w:rPr>
        <w:t>довідником </w:t>
      </w:r>
      <w:r>
        <w:rPr>
          <w:spacing w:val="-5"/>
        </w:rPr>
        <w:t>[20] </w:t>
      </w:r>
      <w:r>
        <w:rPr>
          <w:spacing w:val="-4"/>
        </w:rPr>
        <w:t>до </w:t>
      </w:r>
      <w:r>
        <w:rPr>
          <w:spacing w:val="-7"/>
        </w:rPr>
        <w:t>установки приймаємо </w:t>
      </w:r>
      <w:r>
        <w:rPr/>
        <w:t>VT1...VT6 – КТ3107А з параметрами U</w:t>
      </w:r>
      <w:r>
        <w:rPr>
          <w:vertAlign w:val="subscript"/>
        </w:rPr>
        <w:t>КЕ.max</w:t>
      </w:r>
      <w:r>
        <w:rPr>
          <w:vertAlign w:val="baseline"/>
        </w:rPr>
        <w:t> – 50В, I</w:t>
      </w:r>
      <w:r>
        <w:rPr>
          <w:vertAlign w:val="subscript"/>
        </w:rPr>
        <w:t>К.И.max</w:t>
      </w:r>
      <w:r>
        <w:rPr>
          <w:vertAlign w:val="baseline"/>
        </w:rPr>
        <w:t> – 0,2А, </w:t>
      </w:r>
      <w:r>
        <w:rPr>
          <w:i/>
          <w:vertAlign w:val="baseline"/>
        </w:rPr>
        <w:t>f</w:t>
      </w:r>
      <w:r>
        <w:rPr>
          <w:i/>
          <w:vertAlign w:val="subscript"/>
        </w:rPr>
        <w:t>гр</w:t>
      </w:r>
      <w:r>
        <w:rPr>
          <w:i/>
          <w:vertAlign w:val="baseline"/>
        </w:rPr>
        <w:t> </w:t>
      </w:r>
      <w:r>
        <w:rPr>
          <w:vertAlign w:val="baseline"/>
        </w:rPr>
        <w:t>– 200МГц, h</w:t>
      </w:r>
      <w:r>
        <w:rPr>
          <w:vertAlign w:val="subscript"/>
        </w:rPr>
        <w:t>21Е</w:t>
      </w:r>
      <w:r>
        <w:rPr>
          <w:vertAlign w:val="baseline"/>
        </w:rPr>
        <w:t> =</w:t>
      </w:r>
      <w:r>
        <w:rPr>
          <w:spacing w:val="-1"/>
          <w:vertAlign w:val="baseline"/>
        </w:rPr>
        <w:t> </w:t>
      </w:r>
      <w:r>
        <w:rPr>
          <w:vertAlign w:val="baseline"/>
        </w:rPr>
        <w:t>100.</w:t>
      </w:r>
    </w:p>
    <w:p>
      <w:pPr>
        <w:pStyle w:val="BodyText"/>
        <w:spacing w:before="1"/>
        <w:ind w:left="950"/>
      </w:pPr>
      <w:r>
        <w:rPr/>
        <w:t>Розрахуємо струм бази транзисторів VT1...VT6 за</w:t>
      </w:r>
      <w:r>
        <w:rPr>
          <w:spacing w:val="-23"/>
        </w:rPr>
        <w:t> </w:t>
      </w:r>
      <w:r>
        <w:rPr/>
        <w:t>формулою</w:t>
      </w:r>
    </w:p>
    <w:p>
      <w:pPr>
        <w:pStyle w:val="BodyText"/>
        <w:rPr>
          <w:sz w:val="20"/>
        </w:rPr>
      </w:pPr>
    </w:p>
    <w:p>
      <w:pPr>
        <w:pStyle w:val="BodyText"/>
        <w:rPr>
          <w:sz w:val="29"/>
        </w:rPr>
      </w:pPr>
    </w:p>
    <w:p>
      <w:pPr>
        <w:tabs>
          <w:tab w:pos="4580" w:val="left" w:leader="none"/>
          <w:tab w:pos="8920" w:val="left" w:leader="none"/>
        </w:tabs>
        <w:spacing w:line="450" w:lineRule="exact" w:before="89"/>
        <w:ind w:left="3978" w:right="0" w:firstLine="0"/>
        <w:jc w:val="left"/>
        <w:rPr>
          <w:sz w:val="28"/>
        </w:rPr>
      </w:pPr>
      <w:r>
        <w:rPr/>
        <w:pict>
          <v:line style="position:absolute;mso-position-horizontal-relative:page;mso-position-vertical-relative:paragraph;z-index:-257539072" from="313.553711pt,23.257467pt" to="342.040796pt,23.257467pt" stroked="true" strokeweight=".508356pt" strokecolor="#000000">
            <v:stroke dashstyle="solid"/>
            <w10:wrap type="none"/>
          </v:line>
        </w:pict>
      </w:r>
      <w:r>
        <w:rPr>
          <w:sz w:val="28"/>
        </w:rPr>
        <w:t>I</w:t>
        <w:tab/>
      </w:r>
      <w:r>
        <w:rPr>
          <w:rFonts w:ascii="Symbol" w:hAnsi="Symbol"/>
          <w:sz w:val="28"/>
        </w:rPr>
        <w:t></w:t>
      </w:r>
      <w:r>
        <w:rPr>
          <w:sz w:val="28"/>
        </w:rPr>
        <w:t>  </w:t>
      </w:r>
      <w:r>
        <w:rPr>
          <w:spacing w:val="2"/>
          <w:position w:val="19"/>
          <w:sz w:val="28"/>
        </w:rPr>
        <w:t>I</w:t>
      </w:r>
      <w:r>
        <w:rPr>
          <w:spacing w:val="2"/>
          <w:position w:val="11"/>
          <w:sz w:val="14"/>
        </w:rPr>
        <w:t>К.VTn</w:t>
      </w:r>
      <w:r>
        <w:rPr>
          <w:spacing w:val="17"/>
          <w:position w:val="11"/>
          <w:sz w:val="14"/>
        </w:rPr>
        <w:t> </w:t>
      </w:r>
      <w:r>
        <w:rPr>
          <w:sz w:val="28"/>
        </w:rPr>
        <w:t>,</w:t>
      </w:r>
      <w:r>
        <w:rPr>
          <w:spacing w:val="1"/>
          <w:sz w:val="28"/>
        </w:rPr>
        <w:t> </w:t>
      </w:r>
      <w:r>
        <w:rPr>
          <w:sz w:val="28"/>
        </w:rPr>
        <w:t>А</w:t>
        <w:tab/>
        <w:t>(3.12)</w:t>
      </w:r>
    </w:p>
    <w:p>
      <w:pPr>
        <w:tabs>
          <w:tab w:pos="4843" w:val="left" w:leader="none"/>
        </w:tabs>
        <w:spacing w:line="62" w:lineRule="auto" w:before="20"/>
        <w:ind w:left="4092" w:right="0" w:firstLine="0"/>
        <w:jc w:val="left"/>
        <w:rPr>
          <w:sz w:val="28"/>
        </w:rPr>
      </w:pPr>
      <w:r>
        <w:rPr>
          <w:sz w:val="14"/>
        </w:rPr>
        <w:t>Б.VTn</w:t>
        <w:tab/>
      </w:r>
      <w:r>
        <w:rPr>
          <w:position w:val="-14"/>
          <w:sz w:val="28"/>
        </w:rPr>
        <w:t>h</w:t>
      </w:r>
    </w:p>
    <w:p>
      <w:pPr>
        <w:spacing w:before="34"/>
        <w:ind w:left="1008" w:right="734" w:firstLine="0"/>
        <w:jc w:val="center"/>
        <w:rPr>
          <w:sz w:val="14"/>
        </w:rPr>
      </w:pPr>
      <w:r>
        <w:rPr>
          <w:sz w:val="14"/>
        </w:rPr>
        <w:t>21En</w:t>
      </w:r>
    </w:p>
    <w:p>
      <w:pPr>
        <w:pStyle w:val="BodyText"/>
        <w:rPr>
          <w:sz w:val="20"/>
        </w:rPr>
      </w:pPr>
    </w:p>
    <w:p>
      <w:pPr>
        <w:pStyle w:val="BodyText"/>
        <w:spacing w:before="10"/>
        <w:rPr>
          <w:sz w:val="29"/>
        </w:rPr>
      </w:pPr>
    </w:p>
    <w:p>
      <w:pPr>
        <w:spacing w:after="0"/>
        <w:rPr>
          <w:sz w:val="29"/>
        </w:rPr>
        <w:sectPr>
          <w:pgSz w:w="11910" w:h="16840"/>
          <w:pgMar w:header="712" w:footer="0" w:top="1180" w:bottom="280" w:left="1460" w:right="380"/>
        </w:sectPr>
      </w:pPr>
    </w:p>
    <w:p>
      <w:pPr>
        <w:spacing w:before="306"/>
        <w:ind w:left="0" w:right="0" w:firstLine="0"/>
        <w:jc w:val="right"/>
        <w:rPr>
          <w:sz w:val="14"/>
        </w:rPr>
      </w:pPr>
      <w:r>
        <w:rPr>
          <w:spacing w:val="17"/>
          <w:w w:val="99"/>
          <w:position w:val="7"/>
          <w:sz w:val="29"/>
        </w:rPr>
        <w:t>I</w:t>
      </w:r>
      <w:r>
        <w:rPr>
          <w:spacing w:val="-3"/>
          <w:w w:val="102"/>
          <w:sz w:val="14"/>
        </w:rPr>
        <w:t>Б</w:t>
      </w:r>
      <w:r>
        <w:rPr>
          <w:spacing w:val="4"/>
          <w:w w:val="102"/>
          <w:sz w:val="14"/>
        </w:rPr>
        <w:t>.</w:t>
      </w:r>
      <w:r>
        <w:rPr>
          <w:spacing w:val="-3"/>
          <w:w w:val="102"/>
          <w:sz w:val="14"/>
        </w:rPr>
        <w:t>V</w:t>
      </w:r>
      <w:r>
        <w:rPr>
          <w:spacing w:val="-8"/>
          <w:w w:val="102"/>
          <w:sz w:val="14"/>
        </w:rPr>
        <w:t>T</w:t>
      </w:r>
      <w:r>
        <w:rPr>
          <w:w w:val="102"/>
          <w:sz w:val="14"/>
        </w:rPr>
        <w:t>1</w:t>
      </w:r>
    </w:p>
    <w:p>
      <w:pPr>
        <w:spacing w:line="184" w:lineRule="auto" w:before="127"/>
        <w:ind w:left="57" w:right="0" w:firstLine="0"/>
        <w:jc w:val="left"/>
        <w:rPr>
          <w:sz w:val="14"/>
        </w:rPr>
      </w:pPr>
      <w:r>
        <w:rPr/>
        <w:br w:type="column"/>
      </w:r>
      <w:r>
        <w:rPr>
          <w:rFonts w:ascii="Symbol" w:hAnsi="Symbol"/>
          <w:w w:val="99"/>
          <w:position w:val="-17"/>
          <w:sz w:val="29"/>
        </w:rPr>
        <w:t></w:t>
      </w:r>
      <w:r>
        <w:rPr>
          <w:spacing w:val="-15"/>
          <w:position w:val="-17"/>
          <w:sz w:val="29"/>
        </w:rPr>
        <w:t> </w:t>
      </w:r>
      <w:r>
        <w:rPr>
          <w:spacing w:val="-3"/>
          <w:w w:val="99"/>
          <w:sz w:val="29"/>
        </w:rPr>
        <w:t>10</w:t>
      </w:r>
      <w:r>
        <w:rPr>
          <w:w w:val="99"/>
          <w:sz w:val="29"/>
        </w:rPr>
        <w:t>0</w:t>
      </w:r>
      <w:r>
        <w:rPr>
          <w:spacing w:val="-42"/>
          <w:sz w:val="29"/>
        </w:rPr>
        <w:t> </w:t>
      </w:r>
      <w:r>
        <w:rPr>
          <w:rFonts w:ascii="Symbol" w:hAnsi="Symbol"/>
          <w:spacing w:val="1"/>
          <w:w w:val="99"/>
          <w:sz w:val="29"/>
        </w:rPr>
        <w:t></w:t>
      </w:r>
      <w:r>
        <w:rPr>
          <w:spacing w:val="-7"/>
          <w:w w:val="99"/>
          <w:sz w:val="29"/>
        </w:rPr>
        <w:t>1</w:t>
      </w:r>
      <w:r>
        <w:rPr>
          <w:spacing w:val="7"/>
          <w:w w:val="99"/>
          <w:sz w:val="29"/>
        </w:rPr>
        <w:t>0</w:t>
      </w:r>
      <w:r>
        <w:rPr>
          <w:spacing w:val="-12"/>
          <w:w w:val="102"/>
          <w:position w:val="13"/>
          <w:sz w:val="14"/>
        </w:rPr>
        <w:t>-3</w:t>
      </w:r>
    </w:p>
    <w:p>
      <w:pPr>
        <w:pStyle w:val="Heading3"/>
        <w:spacing w:line="278" w:lineRule="exact"/>
        <w:ind w:left="550"/>
      </w:pPr>
      <w:r>
        <w:rPr/>
        <w:pict>
          <v:line style="position:absolute;mso-position-horizontal-relative:page;mso-position-vertical-relative:paragraph;z-index:-257538048" from="303.117157pt,-4.157981pt" to="351.567443pt,-4.157981pt" stroked="true" strokeweight=".519808pt" strokecolor="#000000">
            <v:stroke dashstyle="solid"/>
            <w10:wrap type="none"/>
          </v:line>
        </w:pict>
      </w:r>
      <w:r>
        <w:rPr/>
        <w:t>100</w:t>
      </w:r>
    </w:p>
    <w:p>
      <w:pPr>
        <w:spacing w:before="284"/>
        <w:ind w:left="91" w:right="0" w:firstLine="0"/>
        <w:jc w:val="left"/>
        <w:rPr>
          <w:sz w:val="28"/>
        </w:rPr>
      </w:pPr>
      <w:r>
        <w:rPr/>
        <w:br w:type="column"/>
      </w:r>
      <w:r>
        <w:rPr>
          <w:rFonts w:ascii="Symbol" w:hAnsi="Symbol"/>
          <w:w w:val="99"/>
          <w:position w:val="1"/>
          <w:sz w:val="29"/>
        </w:rPr>
        <w:t></w:t>
      </w:r>
      <w:r>
        <w:rPr>
          <w:spacing w:val="-35"/>
          <w:position w:val="1"/>
          <w:sz w:val="29"/>
        </w:rPr>
        <w:t> </w:t>
      </w:r>
      <w:r>
        <w:rPr>
          <w:spacing w:val="8"/>
          <w:w w:val="99"/>
          <w:position w:val="1"/>
          <w:sz w:val="29"/>
        </w:rPr>
        <w:t>1</w:t>
      </w:r>
      <w:r>
        <w:rPr>
          <w:rFonts w:ascii="Symbol" w:hAnsi="Symbol"/>
          <w:spacing w:val="5"/>
          <w:w w:val="99"/>
          <w:position w:val="1"/>
          <w:sz w:val="29"/>
        </w:rPr>
        <w:t></w:t>
      </w:r>
      <w:r>
        <w:rPr>
          <w:spacing w:val="-3"/>
          <w:w w:val="99"/>
          <w:position w:val="1"/>
          <w:sz w:val="29"/>
        </w:rPr>
        <w:t>1</w:t>
      </w:r>
      <w:r>
        <w:rPr>
          <w:spacing w:val="11"/>
          <w:w w:val="99"/>
          <w:position w:val="1"/>
          <w:sz w:val="29"/>
        </w:rPr>
        <w:t>0</w:t>
      </w:r>
      <w:r>
        <w:rPr>
          <w:spacing w:val="-8"/>
          <w:w w:val="102"/>
          <w:position w:val="14"/>
          <w:sz w:val="14"/>
        </w:rPr>
        <w:t>-</w:t>
      </w:r>
      <w:r>
        <w:rPr>
          <w:w w:val="102"/>
          <w:position w:val="14"/>
          <w:sz w:val="14"/>
        </w:rPr>
        <w:t>3</w:t>
      </w:r>
      <w:r>
        <w:rPr>
          <w:spacing w:val="5"/>
          <w:position w:val="14"/>
          <w:sz w:val="14"/>
        </w:rPr>
        <w:t> </w:t>
      </w:r>
      <w:r>
        <w:rPr>
          <w:spacing w:val="-2"/>
          <w:w w:val="100"/>
          <w:sz w:val="28"/>
        </w:rPr>
        <w:t>А.</w:t>
      </w:r>
    </w:p>
    <w:p>
      <w:pPr>
        <w:spacing w:after="0"/>
        <w:jc w:val="left"/>
        <w:rPr>
          <w:sz w:val="28"/>
        </w:rPr>
        <w:sectPr>
          <w:type w:val="continuous"/>
          <w:pgSz w:w="11910" w:h="16840"/>
          <w:pgMar w:top="1200" w:bottom="280" w:left="1460" w:right="380"/>
          <w:cols w:num="3" w:equalWidth="0">
            <w:col w:w="4275" w:space="40"/>
            <w:col w:w="1208" w:space="39"/>
            <w:col w:w="4508"/>
          </w:cols>
        </w:sectPr>
      </w:pPr>
    </w:p>
    <w:p>
      <w:pPr>
        <w:pStyle w:val="BodyText"/>
        <w:rPr>
          <w:sz w:val="20"/>
        </w:rPr>
      </w:pPr>
    </w:p>
    <w:p>
      <w:pPr>
        <w:pStyle w:val="BodyText"/>
        <w:spacing w:before="2"/>
        <w:rPr>
          <w:sz w:val="26"/>
        </w:rPr>
      </w:pPr>
    </w:p>
    <w:p>
      <w:pPr>
        <w:pStyle w:val="BodyText"/>
        <w:spacing w:line="362" w:lineRule="auto" w:before="89"/>
        <w:ind w:left="242" w:right="451" w:firstLine="707"/>
      </w:pPr>
      <w:r>
        <w:rPr/>
        <w:t>Резистори R65...R70, що обмежують струм виходу DD4, розрахуємо по формулі</w:t>
      </w:r>
    </w:p>
    <w:p>
      <w:pPr>
        <w:pStyle w:val="BodyText"/>
        <w:rPr>
          <w:sz w:val="20"/>
        </w:rPr>
      </w:pPr>
    </w:p>
    <w:p>
      <w:pPr>
        <w:pStyle w:val="BodyText"/>
        <w:spacing w:before="4"/>
        <w:rPr>
          <w:sz w:val="16"/>
        </w:rPr>
      </w:pPr>
    </w:p>
    <w:p>
      <w:pPr>
        <w:tabs>
          <w:tab w:pos="536" w:val="left" w:leader="none"/>
          <w:tab w:pos="926" w:val="left" w:leader="none"/>
        </w:tabs>
        <w:spacing w:line="184" w:lineRule="exact" w:before="100"/>
        <w:ind w:left="0" w:right="247" w:firstLine="0"/>
        <w:jc w:val="center"/>
        <w:rPr>
          <w:sz w:val="28"/>
        </w:rPr>
      </w:pPr>
      <w:r>
        <w:rPr>
          <w:w w:val="105"/>
          <w:sz w:val="28"/>
        </w:rPr>
        <w:t>U</w:t>
        <w:tab/>
      </w:r>
      <w:r>
        <w:rPr>
          <w:w w:val="105"/>
          <w:position w:val="15"/>
          <w:sz w:val="14"/>
        </w:rPr>
        <w:t>1</w:t>
        <w:tab/>
      </w:r>
      <w:r>
        <w:rPr>
          <w:rFonts w:ascii="Symbol" w:hAnsi="Symbol"/>
          <w:w w:val="105"/>
          <w:sz w:val="28"/>
        </w:rPr>
        <w:t></w:t>
      </w:r>
      <w:r>
        <w:rPr>
          <w:spacing w:val="-22"/>
          <w:w w:val="105"/>
          <w:sz w:val="28"/>
        </w:rPr>
        <w:t> </w:t>
      </w:r>
      <w:r>
        <w:rPr>
          <w:w w:val="105"/>
          <w:sz w:val="28"/>
        </w:rPr>
        <w:t>U</w:t>
      </w:r>
    </w:p>
    <w:p>
      <w:pPr>
        <w:tabs>
          <w:tab w:pos="3999" w:val="left" w:leader="none"/>
          <w:tab w:pos="5136" w:val="left" w:leader="none"/>
          <w:tab w:pos="8453" w:val="left" w:leader="none"/>
        </w:tabs>
        <w:spacing w:line="288" w:lineRule="exact" w:before="4"/>
        <w:ind w:left="3105" w:right="0" w:firstLine="0"/>
        <w:jc w:val="center"/>
        <w:rPr>
          <w:sz w:val="28"/>
        </w:rPr>
      </w:pPr>
      <w:r>
        <w:rPr>
          <w:spacing w:val="-5"/>
          <w:position w:val="-10"/>
          <w:sz w:val="28"/>
        </w:rPr>
        <w:t>Rn</w:t>
      </w:r>
      <w:r>
        <w:rPr>
          <w:spacing w:val="21"/>
          <w:position w:val="-10"/>
          <w:sz w:val="28"/>
        </w:rPr>
        <w:t> </w:t>
      </w:r>
      <w:r>
        <w:rPr>
          <w:rFonts w:ascii="Symbol" w:hAnsi="Symbol"/>
          <w:position w:val="-10"/>
          <w:sz w:val="28"/>
        </w:rPr>
        <w:t></w:t>
      </w:r>
      <w:r>
        <w:rPr>
          <w:rFonts w:ascii="Symbol" w:hAnsi="Symbol"/>
          <w:position w:val="1"/>
          <w:sz w:val="28"/>
          <w:u w:val="single"/>
        </w:rPr>
        <w:t></w:t>
      </w:r>
      <w:r>
        <w:rPr>
          <w:position w:val="1"/>
          <w:sz w:val="14"/>
          <w:u w:val="single"/>
        </w:rPr>
        <w:t>ВИХ</w:t>
      </w:r>
      <w:r>
        <w:rPr>
          <w:spacing w:val="-17"/>
          <w:position w:val="1"/>
          <w:sz w:val="14"/>
          <w:u w:val="single"/>
        </w:rPr>
        <w:t> </w:t>
      </w:r>
      <w:r>
        <w:rPr>
          <w:sz w:val="14"/>
          <w:u w:val="single"/>
        </w:rPr>
        <w:t>DD</w:t>
      </w:r>
      <w:r>
        <w:rPr>
          <w:spacing w:val="-21"/>
          <w:sz w:val="14"/>
          <w:u w:val="single"/>
        </w:rPr>
        <w:t> </w:t>
      </w:r>
      <w:r>
        <w:rPr>
          <w:sz w:val="14"/>
          <w:u w:val="single"/>
        </w:rPr>
        <w:t>4</w:t>
        <w:tab/>
      </w:r>
      <w:r>
        <w:rPr>
          <w:position w:val="1"/>
          <w:sz w:val="14"/>
          <w:u w:val="single"/>
        </w:rPr>
        <w:t>БЕ.VT1</w:t>
      </w:r>
      <w:r>
        <w:rPr>
          <w:position w:val="1"/>
          <w:sz w:val="14"/>
        </w:rPr>
        <w:t> </w:t>
      </w:r>
      <w:r>
        <w:rPr>
          <w:spacing w:val="12"/>
          <w:position w:val="1"/>
          <w:sz w:val="14"/>
        </w:rPr>
        <w:t> </w:t>
      </w:r>
      <w:r>
        <w:rPr>
          <w:position w:val="-10"/>
          <w:sz w:val="28"/>
        </w:rPr>
        <w:t>,</w:t>
      </w:r>
      <w:r>
        <w:rPr>
          <w:spacing w:val="3"/>
          <w:position w:val="-10"/>
          <w:sz w:val="28"/>
        </w:rPr>
        <w:t> </w:t>
      </w:r>
      <w:r>
        <w:rPr>
          <w:position w:val="-10"/>
          <w:sz w:val="28"/>
        </w:rPr>
        <w:t>Ом</w:t>
        <w:tab/>
        <w:t>(3.13)</w:t>
      </w:r>
    </w:p>
    <w:p>
      <w:pPr>
        <w:spacing w:line="307" w:lineRule="exact" w:before="0"/>
        <w:ind w:left="1008" w:right="760" w:firstLine="0"/>
        <w:jc w:val="center"/>
        <w:rPr>
          <w:sz w:val="14"/>
        </w:rPr>
      </w:pPr>
      <w:r>
        <w:rPr>
          <w:w w:val="105"/>
          <w:position w:val="7"/>
          <w:sz w:val="28"/>
        </w:rPr>
        <w:t>I</w:t>
      </w:r>
      <w:r>
        <w:rPr>
          <w:w w:val="105"/>
          <w:sz w:val="14"/>
        </w:rPr>
        <w:t>Б.VT1</w:t>
      </w:r>
    </w:p>
    <w:p>
      <w:pPr>
        <w:pStyle w:val="BodyText"/>
        <w:rPr>
          <w:sz w:val="20"/>
        </w:rPr>
      </w:pPr>
    </w:p>
    <w:p>
      <w:pPr>
        <w:pStyle w:val="BodyText"/>
        <w:rPr>
          <w:sz w:val="20"/>
        </w:rPr>
      </w:pPr>
    </w:p>
    <w:p>
      <w:pPr>
        <w:spacing w:after="0"/>
        <w:rPr>
          <w:sz w:val="20"/>
        </w:rPr>
        <w:sectPr>
          <w:type w:val="continuous"/>
          <w:pgSz w:w="11910" w:h="16840"/>
          <w:pgMar w:top="1200" w:bottom="280" w:left="1460" w:right="380"/>
        </w:sectPr>
      </w:pPr>
    </w:p>
    <w:p>
      <w:pPr>
        <w:pStyle w:val="BodyText"/>
        <w:rPr>
          <w:sz w:val="32"/>
        </w:rPr>
      </w:pPr>
    </w:p>
    <w:p>
      <w:pPr>
        <w:spacing w:before="0"/>
        <w:ind w:left="0" w:right="0" w:firstLine="0"/>
        <w:jc w:val="right"/>
        <w:rPr>
          <w:rFonts w:ascii="Symbol" w:hAnsi="Symbol"/>
          <w:sz w:val="27"/>
        </w:rPr>
      </w:pPr>
      <w:r>
        <w:rPr>
          <w:w w:val="105"/>
          <w:sz w:val="27"/>
        </w:rPr>
        <w:t>R65 </w:t>
      </w:r>
      <w:r>
        <w:rPr>
          <w:rFonts w:ascii="Symbol" w:hAnsi="Symbol"/>
          <w:w w:val="105"/>
          <w:sz w:val="27"/>
        </w:rPr>
        <w:t></w:t>
      </w:r>
    </w:p>
    <w:p>
      <w:pPr>
        <w:spacing w:before="217"/>
        <w:ind w:left="80" w:right="3" w:firstLine="0"/>
        <w:jc w:val="center"/>
        <w:rPr>
          <w:sz w:val="27"/>
        </w:rPr>
      </w:pPr>
      <w:r>
        <w:rPr/>
        <w:br w:type="column"/>
      </w:r>
      <w:r>
        <w:rPr>
          <w:w w:val="105"/>
          <w:sz w:val="27"/>
        </w:rPr>
        <w:t>5</w:t>
      </w:r>
    </w:p>
    <w:p>
      <w:pPr>
        <w:spacing w:before="53"/>
        <w:ind w:left="19" w:right="3" w:firstLine="0"/>
        <w:jc w:val="center"/>
        <w:rPr>
          <w:sz w:val="14"/>
        </w:rPr>
      </w:pPr>
      <w:r>
        <w:rPr/>
        <w:pict>
          <v:line style="position:absolute;mso-position-horizontal-relative:page;mso-position-vertical-relative:paragraph;z-index:252165120" from="304.873718pt,2.108087pt" to="339.325827pt,2.108087pt" stroked="true" strokeweight=".491551pt" strokecolor="#000000">
            <v:stroke dashstyle="solid"/>
            <w10:wrap type="none"/>
          </v:line>
        </w:pict>
      </w:r>
      <w:r>
        <w:rPr>
          <w:sz w:val="27"/>
        </w:rPr>
        <w:t>1</w:t>
      </w:r>
      <w:r>
        <w:rPr>
          <w:rFonts w:ascii="Symbol" w:hAnsi="Symbol"/>
          <w:sz w:val="27"/>
        </w:rPr>
        <w:t></w:t>
      </w:r>
      <w:r>
        <w:rPr>
          <w:sz w:val="27"/>
        </w:rPr>
        <w:t>10</w:t>
      </w:r>
      <w:r>
        <w:rPr>
          <w:rFonts w:ascii="Symbol" w:hAnsi="Symbol"/>
          <w:position w:val="12"/>
          <w:sz w:val="14"/>
        </w:rPr>
        <w:t></w:t>
      </w:r>
      <w:r>
        <w:rPr>
          <w:position w:val="12"/>
          <w:sz w:val="14"/>
        </w:rPr>
        <w:t>3</w:t>
      </w:r>
    </w:p>
    <w:p>
      <w:pPr>
        <w:pStyle w:val="BodyText"/>
        <w:rPr>
          <w:sz w:val="32"/>
        </w:rPr>
      </w:pPr>
      <w:r>
        <w:rPr/>
        <w:br w:type="column"/>
      </w:r>
      <w:r>
        <w:rPr>
          <w:sz w:val="32"/>
        </w:rPr>
      </w:r>
    </w:p>
    <w:p>
      <w:pPr>
        <w:spacing w:before="0"/>
        <w:ind w:left="78" w:right="0" w:firstLine="0"/>
        <w:jc w:val="left"/>
        <w:rPr>
          <w:sz w:val="28"/>
        </w:rPr>
      </w:pPr>
      <w:r>
        <w:rPr>
          <w:rFonts w:ascii="Symbol" w:hAnsi="Symbol"/>
          <w:w w:val="105"/>
          <w:sz w:val="27"/>
        </w:rPr>
        <w:t></w:t>
      </w:r>
      <w:r>
        <w:rPr>
          <w:w w:val="105"/>
          <w:sz w:val="27"/>
        </w:rPr>
        <w:t> 5</w:t>
      </w:r>
      <w:r>
        <w:rPr>
          <w:spacing w:val="-56"/>
          <w:w w:val="105"/>
          <w:sz w:val="27"/>
        </w:rPr>
        <w:t> </w:t>
      </w:r>
      <w:r>
        <w:rPr>
          <w:rFonts w:ascii="Symbol" w:hAnsi="Symbol"/>
          <w:spacing w:val="2"/>
          <w:w w:val="105"/>
          <w:sz w:val="27"/>
        </w:rPr>
        <w:t></w:t>
      </w:r>
      <w:r>
        <w:rPr>
          <w:spacing w:val="2"/>
          <w:w w:val="105"/>
          <w:sz w:val="27"/>
        </w:rPr>
        <w:t>10</w:t>
      </w:r>
      <w:r>
        <w:rPr>
          <w:spacing w:val="2"/>
          <w:w w:val="105"/>
          <w:position w:val="12"/>
          <w:sz w:val="14"/>
        </w:rPr>
        <w:t>3 </w:t>
      </w:r>
      <w:r>
        <w:rPr>
          <w:w w:val="105"/>
          <w:sz w:val="28"/>
        </w:rPr>
        <w:t>Ом.</w:t>
      </w:r>
    </w:p>
    <w:p>
      <w:pPr>
        <w:spacing w:after="0"/>
        <w:jc w:val="left"/>
        <w:rPr>
          <w:sz w:val="28"/>
        </w:rPr>
        <w:sectPr>
          <w:type w:val="continuous"/>
          <w:pgSz w:w="11910" w:h="16840"/>
          <w:pgMar w:top="1200" w:bottom="280" w:left="1460" w:right="380"/>
          <w:cols w:num="3" w:equalWidth="0">
            <w:col w:w="4566" w:space="40"/>
            <w:col w:w="682" w:space="39"/>
            <w:col w:w="4743"/>
          </w:cols>
        </w:sectPr>
      </w:pPr>
    </w:p>
    <w:p>
      <w:pPr>
        <w:pStyle w:val="BodyText"/>
        <w:rPr>
          <w:sz w:val="20"/>
        </w:rPr>
      </w:pPr>
    </w:p>
    <w:p>
      <w:pPr>
        <w:pStyle w:val="BodyText"/>
        <w:spacing w:before="5"/>
        <w:rPr>
          <w:sz w:val="26"/>
        </w:rPr>
      </w:pPr>
    </w:p>
    <w:p>
      <w:pPr>
        <w:spacing w:after="0"/>
        <w:rPr>
          <w:sz w:val="26"/>
        </w:rPr>
        <w:sectPr>
          <w:type w:val="continuous"/>
          <w:pgSz w:w="11910" w:h="16840"/>
          <w:pgMar w:top="1200" w:bottom="280" w:left="1460" w:right="380"/>
        </w:sectPr>
      </w:pPr>
    </w:p>
    <w:p>
      <w:pPr>
        <w:pStyle w:val="BodyText"/>
        <w:rPr>
          <w:sz w:val="30"/>
        </w:rPr>
      </w:pPr>
    </w:p>
    <w:p>
      <w:pPr>
        <w:pStyle w:val="BodyText"/>
        <w:spacing w:before="229"/>
        <w:ind w:left="242"/>
      </w:pPr>
      <w:r>
        <w:rPr/>
        <w:t>кОм.</w:t>
      </w:r>
    </w:p>
    <w:p>
      <w:pPr>
        <w:pStyle w:val="BodyText"/>
        <w:spacing w:before="89"/>
        <w:ind w:left="81"/>
      </w:pPr>
      <w:r>
        <w:rPr/>
        <w:br w:type="column"/>
      </w:r>
      <w:r>
        <w:rPr/>
        <w:t>Опір резисторів R65... R70 приведемо до стандартного ряду Е24 – 5,1</w:t>
      </w:r>
    </w:p>
    <w:p>
      <w:pPr>
        <w:pStyle w:val="BodyText"/>
        <w:rPr>
          <w:sz w:val="30"/>
        </w:rPr>
      </w:pPr>
    </w:p>
    <w:p>
      <w:pPr>
        <w:pStyle w:val="BodyText"/>
        <w:spacing w:before="1"/>
        <w:rPr>
          <w:sz w:val="26"/>
        </w:rPr>
      </w:pPr>
    </w:p>
    <w:p>
      <w:pPr>
        <w:pStyle w:val="BodyText"/>
        <w:spacing w:before="1"/>
        <w:ind w:left="81"/>
      </w:pPr>
      <w:r>
        <w:rPr/>
        <w:t>Потужність резисторів R65... R70 розрахуємо за формулою (3.2)</w:t>
      </w:r>
    </w:p>
    <w:p>
      <w:pPr>
        <w:spacing w:after="0"/>
        <w:sectPr>
          <w:type w:val="continuous"/>
          <w:pgSz w:w="11910" w:h="16840"/>
          <w:pgMar w:top="1200" w:bottom="280" w:left="1460" w:right="380"/>
          <w:cols w:num="2" w:equalWidth="0">
            <w:col w:w="829" w:space="40"/>
            <w:col w:w="9201"/>
          </w:cols>
        </w:sectPr>
      </w:pPr>
    </w:p>
    <w:p>
      <w:pPr>
        <w:pStyle w:val="BodyText"/>
        <w:rPr>
          <w:sz w:val="20"/>
        </w:rPr>
      </w:pPr>
    </w:p>
    <w:p>
      <w:pPr>
        <w:pStyle w:val="BodyText"/>
        <w:spacing w:before="9"/>
        <w:rPr>
          <w:sz w:val="19"/>
        </w:rPr>
      </w:pPr>
    </w:p>
    <w:p>
      <w:pPr>
        <w:spacing w:after="0"/>
        <w:rPr>
          <w:sz w:val="19"/>
        </w:rPr>
        <w:sectPr>
          <w:type w:val="continuous"/>
          <w:pgSz w:w="11910" w:h="16840"/>
          <w:pgMar w:top="1200" w:bottom="280" w:left="1460" w:right="380"/>
        </w:sectPr>
      </w:pPr>
    </w:p>
    <w:p>
      <w:pPr>
        <w:spacing w:before="258"/>
        <w:ind w:left="0" w:right="0" w:firstLine="0"/>
        <w:jc w:val="right"/>
        <w:rPr>
          <w:sz w:val="14"/>
        </w:rPr>
      </w:pPr>
      <w:r>
        <w:rPr>
          <w:w w:val="105"/>
          <w:position w:val="7"/>
          <w:sz w:val="28"/>
        </w:rPr>
        <w:t>P</w:t>
      </w:r>
      <w:r>
        <w:rPr>
          <w:w w:val="105"/>
          <w:sz w:val="14"/>
        </w:rPr>
        <w:t>R 65</w:t>
      </w:r>
    </w:p>
    <w:p>
      <w:pPr>
        <w:spacing w:before="108"/>
        <w:ind w:left="43" w:right="0" w:firstLine="0"/>
        <w:jc w:val="left"/>
        <w:rPr>
          <w:sz w:val="28"/>
        </w:rPr>
      </w:pPr>
      <w:r>
        <w:rPr/>
        <w:br w:type="column"/>
      </w:r>
      <w:r>
        <w:rPr>
          <w:rFonts w:ascii="Symbol" w:hAnsi="Symbol"/>
          <w:w w:val="103"/>
          <w:sz w:val="28"/>
        </w:rPr>
        <w:t></w:t>
      </w:r>
      <w:r>
        <w:rPr>
          <w:spacing w:val="-10"/>
          <w:sz w:val="28"/>
        </w:rPr>
        <w:t> </w:t>
      </w:r>
      <w:r>
        <w:rPr>
          <w:rFonts w:ascii="Symbol" w:hAnsi="Symbol"/>
          <w:spacing w:val="-45"/>
          <w:w w:val="69"/>
          <w:sz w:val="41"/>
        </w:rPr>
        <w:t></w:t>
      </w:r>
      <w:r>
        <w:rPr>
          <w:spacing w:val="5"/>
          <w:w w:val="103"/>
          <w:sz w:val="28"/>
        </w:rPr>
        <w:t>1</w:t>
      </w:r>
      <w:r>
        <w:rPr>
          <w:rFonts w:ascii="Symbol" w:hAnsi="Symbol"/>
          <w:spacing w:val="3"/>
          <w:w w:val="103"/>
          <w:sz w:val="28"/>
        </w:rPr>
        <w:t></w:t>
      </w:r>
      <w:r>
        <w:rPr>
          <w:spacing w:val="-6"/>
          <w:w w:val="103"/>
          <w:sz w:val="28"/>
        </w:rPr>
        <w:t>1</w:t>
      </w:r>
      <w:r>
        <w:rPr>
          <w:spacing w:val="11"/>
          <w:w w:val="103"/>
          <w:sz w:val="28"/>
        </w:rPr>
        <w:t>0</w:t>
      </w:r>
      <w:r>
        <w:rPr>
          <w:rFonts w:ascii="Symbol" w:hAnsi="Symbol"/>
          <w:spacing w:val="-4"/>
          <w:w w:val="103"/>
          <w:position w:val="13"/>
          <w:sz w:val="14"/>
        </w:rPr>
        <w:t></w:t>
      </w:r>
      <w:r>
        <w:rPr>
          <w:w w:val="103"/>
          <w:position w:val="13"/>
          <w:sz w:val="14"/>
        </w:rPr>
        <w:t>3</w:t>
      </w:r>
      <w:r>
        <w:rPr>
          <w:spacing w:val="4"/>
          <w:position w:val="13"/>
          <w:sz w:val="14"/>
        </w:rPr>
        <w:t> </w:t>
      </w:r>
      <w:r>
        <w:rPr>
          <w:rFonts w:ascii="Symbol" w:hAnsi="Symbol"/>
          <w:spacing w:val="-12"/>
          <w:w w:val="69"/>
          <w:sz w:val="41"/>
        </w:rPr>
        <w:t></w:t>
      </w:r>
      <w:r>
        <w:rPr>
          <w:w w:val="103"/>
          <w:position w:val="18"/>
          <w:sz w:val="14"/>
        </w:rPr>
        <w:t>2</w:t>
      </w:r>
      <w:r>
        <w:rPr>
          <w:position w:val="18"/>
          <w:sz w:val="14"/>
        </w:rPr>
        <w:t> </w:t>
      </w:r>
      <w:r>
        <w:rPr>
          <w:spacing w:val="-2"/>
          <w:position w:val="18"/>
          <w:sz w:val="14"/>
        </w:rPr>
        <w:t> </w:t>
      </w:r>
      <w:r>
        <w:rPr>
          <w:rFonts w:ascii="Symbol" w:hAnsi="Symbol"/>
          <w:w w:val="103"/>
          <w:sz w:val="28"/>
        </w:rPr>
        <w:t></w:t>
      </w:r>
      <w:r>
        <w:rPr>
          <w:spacing w:val="-44"/>
          <w:sz w:val="28"/>
        </w:rPr>
        <w:t> </w:t>
      </w:r>
      <w:r>
        <w:rPr>
          <w:spacing w:val="-6"/>
          <w:w w:val="103"/>
          <w:sz w:val="28"/>
        </w:rPr>
        <w:t>5</w:t>
      </w:r>
      <w:r>
        <w:rPr>
          <w:spacing w:val="-3"/>
          <w:w w:val="103"/>
          <w:sz w:val="28"/>
        </w:rPr>
        <w:t>.</w:t>
      </w:r>
      <w:r>
        <w:rPr>
          <w:spacing w:val="5"/>
          <w:w w:val="103"/>
          <w:sz w:val="28"/>
        </w:rPr>
        <w:t>1</w:t>
      </w:r>
      <w:r>
        <w:rPr>
          <w:rFonts w:ascii="Symbol" w:hAnsi="Symbol"/>
          <w:spacing w:val="4"/>
          <w:w w:val="103"/>
          <w:sz w:val="28"/>
        </w:rPr>
        <w:t></w:t>
      </w:r>
      <w:r>
        <w:rPr>
          <w:spacing w:val="-6"/>
          <w:w w:val="103"/>
          <w:sz w:val="28"/>
        </w:rPr>
        <w:t>1</w:t>
      </w:r>
      <w:r>
        <w:rPr>
          <w:spacing w:val="6"/>
          <w:w w:val="103"/>
          <w:sz w:val="28"/>
        </w:rPr>
        <w:t>0</w:t>
      </w:r>
      <w:r>
        <w:rPr>
          <w:w w:val="103"/>
          <w:position w:val="13"/>
          <w:sz w:val="14"/>
        </w:rPr>
        <w:t>3</w:t>
      </w:r>
      <w:r>
        <w:rPr>
          <w:position w:val="13"/>
          <w:sz w:val="14"/>
        </w:rPr>
        <w:t>  </w:t>
      </w:r>
      <w:r>
        <w:rPr>
          <w:spacing w:val="-7"/>
          <w:position w:val="13"/>
          <w:sz w:val="14"/>
        </w:rPr>
        <w:t> </w:t>
      </w:r>
      <w:r>
        <w:rPr>
          <w:rFonts w:ascii="Symbol" w:hAnsi="Symbol"/>
          <w:w w:val="103"/>
          <w:sz w:val="28"/>
        </w:rPr>
        <w:t></w:t>
      </w:r>
      <w:r>
        <w:rPr>
          <w:spacing w:val="-14"/>
          <w:sz w:val="28"/>
        </w:rPr>
        <w:t> </w:t>
      </w:r>
      <w:r>
        <w:rPr>
          <w:spacing w:val="-6"/>
          <w:w w:val="103"/>
          <w:sz w:val="28"/>
        </w:rPr>
        <w:t>5</w:t>
      </w:r>
      <w:r>
        <w:rPr>
          <w:spacing w:val="-3"/>
          <w:w w:val="103"/>
          <w:sz w:val="28"/>
        </w:rPr>
        <w:t>.</w:t>
      </w:r>
      <w:r>
        <w:rPr>
          <w:spacing w:val="5"/>
          <w:w w:val="103"/>
          <w:sz w:val="28"/>
        </w:rPr>
        <w:t>1</w:t>
      </w:r>
      <w:r>
        <w:rPr>
          <w:rFonts w:ascii="Symbol" w:hAnsi="Symbol"/>
          <w:spacing w:val="4"/>
          <w:w w:val="103"/>
          <w:sz w:val="28"/>
        </w:rPr>
        <w:t></w:t>
      </w:r>
      <w:r>
        <w:rPr>
          <w:spacing w:val="-6"/>
          <w:w w:val="103"/>
          <w:sz w:val="28"/>
        </w:rPr>
        <w:t>1</w:t>
      </w:r>
      <w:r>
        <w:rPr>
          <w:spacing w:val="10"/>
          <w:w w:val="103"/>
          <w:sz w:val="28"/>
        </w:rPr>
        <w:t>0</w:t>
      </w:r>
      <w:r>
        <w:rPr>
          <w:rFonts w:ascii="Symbol" w:hAnsi="Symbol"/>
          <w:spacing w:val="-4"/>
          <w:w w:val="103"/>
          <w:position w:val="13"/>
          <w:sz w:val="14"/>
        </w:rPr>
        <w:t></w:t>
      </w:r>
      <w:r>
        <w:rPr>
          <w:w w:val="103"/>
          <w:position w:val="13"/>
          <w:sz w:val="14"/>
        </w:rPr>
        <w:t>3</w:t>
      </w:r>
      <w:r>
        <w:rPr>
          <w:spacing w:val="-5"/>
          <w:position w:val="13"/>
          <w:sz w:val="14"/>
        </w:rPr>
        <w:t> </w:t>
      </w:r>
      <w:r>
        <w:rPr>
          <w:spacing w:val="-1"/>
          <w:w w:val="100"/>
          <w:sz w:val="28"/>
        </w:rPr>
        <w:t>Вт</w:t>
      </w:r>
      <w:r>
        <w:rPr>
          <w:w w:val="100"/>
          <w:sz w:val="28"/>
        </w:rPr>
        <w:t>.</w:t>
      </w:r>
    </w:p>
    <w:p>
      <w:pPr>
        <w:spacing w:after="0"/>
        <w:jc w:val="left"/>
        <w:rPr>
          <w:sz w:val="28"/>
        </w:rPr>
        <w:sectPr>
          <w:type w:val="continuous"/>
          <w:pgSz w:w="11910" w:h="16840"/>
          <w:pgMar w:top="1200" w:bottom="280" w:left="1460" w:right="380"/>
          <w:cols w:num="2" w:equalWidth="0">
            <w:col w:w="3602" w:space="40"/>
            <w:col w:w="6428"/>
          </w:cols>
        </w:sectPr>
      </w:pPr>
    </w:p>
    <w:p>
      <w:pPr>
        <w:pStyle w:val="BodyText"/>
        <w:rPr>
          <w:sz w:val="20"/>
        </w:rPr>
      </w:pPr>
    </w:p>
    <w:p>
      <w:pPr>
        <w:pStyle w:val="BodyText"/>
        <w:spacing w:before="8"/>
        <w:rPr>
          <w:sz w:val="29"/>
        </w:rPr>
      </w:pPr>
    </w:p>
    <w:p>
      <w:pPr>
        <w:spacing w:after="0"/>
        <w:rPr>
          <w:sz w:val="29"/>
        </w:rPr>
        <w:sectPr>
          <w:type w:val="continuous"/>
          <w:pgSz w:w="11910" w:h="16840"/>
          <w:pgMar w:top="1200" w:bottom="280" w:left="1460" w:right="380"/>
        </w:sectPr>
      </w:pPr>
    </w:p>
    <w:p>
      <w:pPr>
        <w:pStyle w:val="BodyText"/>
        <w:spacing w:before="10"/>
        <w:rPr>
          <w:sz w:val="48"/>
        </w:rPr>
      </w:pPr>
    </w:p>
    <w:p>
      <w:pPr>
        <w:spacing w:before="0"/>
        <w:ind w:left="280" w:right="0" w:firstLine="0"/>
        <w:jc w:val="left"/>
        <w:rPr>
          <w:sz w:val="28"/>
        </w:rPr>
      </w:pPr>
      <w:r>
        <w:rPr>
          <w:rFonts w:ascii="Symbol" w:hAnsi="Symbol"/>
          <w:w w:val="105"/>
          <w:sz w:val="27"/>
        </w:rPr>
        <w:t></w:t>
      </w:r>
      <w:r>
        <w:rPr>
          <w:spacing w:val="-27"/>
          <w:w w:val="105"/>
          <w:sz w:val="27"/>
        </w:rPr>
        <w:t> </w:t>
      </w:r>
      <w:r>
        <w:rPr>
          <w:spacing w:val="-7"/>
          <w:w w:val="105"/>
          <w:sz w:val="28"/>
        </w:rPr>
        <w:t>5%.</w:t>
      </w:r>
    </w:p>
    <w:p>
      <w:pPr>
        <w:pStyle w:val="BodyText"/>
        <w:spacing w:before="89"/>
        <w:ind w:left="-31"/>
      </w:pPr>
      <w:r>
        <w:rPr/>
        <w:br w:type="column"/>
      </w:r>
      <w:r>
        <w:rPr/>
        <w:t>За</w:t>
      </w:r>
      <w:r>
        <w:rPr>
          <w:spacing w:val="28"/>
        </w:rPr>
        <w:t> </w:t>
      </w:r>
      <w:r>
        <w:rPr/>
        <w:t>довідником</w:t>
      </w:r>
      <w:r>
        <w:rPr>
          <w:spacing w:val="32"/>
        </w:rPr>
        <w:t> </w:t>
      </w:r>
      <w:r>
        <w:rPr/>
        <w:t>[14]</w:t>
      </w:r>
      <w:r>
        <w:rPr>
          <w:spacing w:val="27"/>
        </w:rPr>
        <w:t> </w:t>
      </w:r>
      <w:r>
        <w:rPr/>
        <w:t>до</w:t>
      </w:r>
      <w:r>
        <w:rPr>
          <w:spacing w:val="30"/>
        </w:rPr>
        <w:t> </w:t>
      </w:r>
      <w:r>
        <w:rPr/>
        <w:t>установки</w:t>
      </w:r>
      <w:r>
        <w:rPr>
          <w:spacing w:val="27"/>
        </w:rPr>
        <w:t> </w:t>
      </w:r>
      <w:r>
        <w:rPr/>
        <w:t>приймаємо</w:t>
      </w:r>
      <w:r>
        <w:rPr>
          <w:spacing w:val="27"/>
        </w:rPr>
        <w:t> </w:t>
      </w:r>
      <w:r>
        <w:rPr/>
        <w:t>резистори</w:t>
      </w:r>
      <w:r>
        <w:rPr>
          <w:spacing w:val="27"/>
        </w:rPr>
        <w:t> </w:t>
      </w:r>
      <w:r>
        <w:rPr/>
        <w:t>МЛТ</w:t>
      </w:r>
      <w:r>
        <w:rPr>
          <w:spacing w:val="31"/>
        </w:rPr>
        <w:t> </w:t>
      </w:r>
      <w:r>
        <w:rPr/>
        <w:t>0,25</w:t>
      </w:r>
      <w:r>
        <w:rPr>
          <w:spacing w:val="27"/>
        </w:rPr>
        <w:t> </w:t>
      </w:r>
      <w:r>
        <w:rPr/>
        <w:t>5,1к</w:t>
      </w:r>
    </w:p>
    <w:p>
      <w:pPr>
        <w:pStyle w:val="BodyText"/>
        <w:rPr>
          <w:sz w:val="30"/>
        </w:rPr>
      </w:pPr>
    </w:p>
    <w:p>
      <w:pPr>
        <w:pStyle w:val="BodyText"/>
        <w:spacing w:before="1"/>
        <w:rPr>
          <w:sz w:val="26"/>
        </w:rPr>
      </w:pPr>
    </w:p>
    <w:p>
      <w:pPr>
        <w:pStyle w:val="BodyText"/>
        <w:ind w:left="-31"/>
      </w:pPr>
      <w:r>
        <w:rPr/>
        <w:t>Резистори R72...R77, що шунтують p-n перехід транзисторів VT1...VT6,</w:t>
      </w:r>
    </w:p>
    <w:p>
      <w:pPr>
        <w:spacing w:after="0"/>
        <w:sectPr>
          <w:type w:val="continuous"/>
          <w:pgSz w:w="11910" w:h="16840"/>
          <w:pgMar w:top="1200" w:bottom="280" w:left="1460" w:right="380"/>
          <w:cols w:num="2" w:equalWidth="0">
            <w:col w:w="941" w:space="40"/>
            <w:col w:w="9089"/>
          </w:cols>
        </w:sectPr>
      </w:pPr>
    </w:p>
    <w:p>
      <w:pPr>
        <w:pStyle w:val="BodyText"/>
        <w:spacing w:before="160"/>
        <w:ind w:left="242"/>
      </w:pPr>
      <w:r>
        <w:rPr/>
        <w:t>приймемо як 2R65. Тобто R72...R77 – МЛТ 0,25-10 кОм ± 5%.</w:t>
      </w:r>
    </w:p>
    <w:p>
      <w:pPr>
        <w:spacing w:after="0"/>
        <w:sectPr>
          <w:type w:val="continuous"/>
          <w:pgSz w:w="11910" w:h="16840"/>
          <w:pgMar w:top="1200" w:bottom="280" w:left="1460" w:right="380"/>
        </w:sectPr>
      </w:pPr>
    </w:p>
    <w:p>
      <w:pPr>
        <w:pStyle w:val="BodyText"/>
        <w:tabs>
          <w:tab w:pos="1676" w:val="left" w:leader="none"/>
          <w:tab w:pos="3132" w:val="left" w:leader="none"/>
          <w:tab w:pos="4434" w:val="left" w:leader="none"/>
          <w:tab w:pos="6238" w:val="left" w:leader="none"/>
          <w:tab w:pos="7809" w:val="left" w:leader="none"/>
          <w:tab w:pos="9131" w:val="left" w:leader="none"/>
        </w:tabs>
        <w:spacing w:line="360" w:lineRule="auto" w:before="102"/>
        <w:ind w:left="242" w:right="465" w:firstLine="707"/>
      </w:pPr>
      <w:r>
        <w:rPr/>
        <w:t>Для</w:t>
        <w:tab/>
        <w:t>надійного</w:t>
        <w:tab/>
        <w:t>закриття</w:t>
        <w:tab/>
        <w:t>транзисторів</w:t>
        <w:tab/>
        <w:t>VT1...VT6,</w:t>
        <w:tab/>
        <w:t>резистор</w:t>
        <w:tab/>
      </w:r>
      <w:r>
        <w:rPr>
          <w:spacing w:val="-7"/>
        </w:rPr>
        <w:t>R79 </w:t>
      </w:r>
      <w:r>
        <w:rPr/>
        <w:t>розрахуємо по формулі</w:t>
      </w:r>
    </w:p>
    <w:p>
      <w:pPr>
        <w:pStyle w:val="BodyText"/>
        <w:rPr>
          <w:sz w:val="20"/>
        </w:rPr>
      </w:pPr>
    </w:p>
    <w:p>
      <w:pPr>
        <w:spacing w:after="0"/>
        <w:rPr>
          <w:sz w:val="20"/>
        </w:rPr>
        <w:sectPr>
          <w:pgSz w:w="11910" w:h="16840"/>
          <w:pgMar w:header="712" w:footer="0" w:top="1180" w:bottom="280" w:left="1460" w:right="380"/>
        </w:sectPr>
      </w:pPr>
    </w:p>
    <w:p>
      <w:pPr>
        <w:pStyle w:val="BodyText"/>
        <w:spacing w:before="3"/>
        <w:rPr>
          <w:sz w:val="37"/>
        </w:rPr>
      </w:pPr>
    </w:p>
    <w:p>
      <w:pPr>
        <w:pStyle w:val="BodyText"/>
        <w:jc w:val="right"/>
        <w:rPr>
          <w:rFonts w:ascii="Symbol" w:hAnsi="Symbol"/>
        </w:rPr>
      </w:pPr>
      <w:r>
        <w:rPr/>
        <w:t>R79 </w:t>
      </w:r>
      <w:r>
        <w:rPr>
          <w:rFonts w:ascii="Symbol" w:hAnsi="Symbol"/>
        </w:rPr>
        <w:t></w:t>
      </w:r>
    </w:p>
    <w:p>
      <w:pPr>
        <w:tabs>
          <w:tab w:pos="3971" w:val="left" w:leader="none"/>
        </w:tabs>
        <w:spacing w:line="460" w:lineRule="exact" w:before="263"/>
        <w:ind w:left="68" w:right="0" w:firstLine="0"/>
        <w:jc w:val="left"/>
        <w:rPr>
          <w:sz w:val="28"/>
        </w:rPr>
      </w:pPr>
      <w:r>
        <w:rPr/>
        <w:br w:type="column"/>
      </w:r>
      <w:r>
        <w:rPr>
          <w:spacing w:val="11"/>
          <w:position w:val="19"/>
          <w:sz w:val="28"/>
        </w:rPr>
        <w:t>U</w:t>
      </w:r>
      <w:r>
        <w:rPr>
          <w:spacing w:val="11"/>
          <w:position w:val="12"/>
          <w:sz w:val="14"/>
        </w:rPr>
        <w:t>R </w:t>
      </w:r>
      <w:r>
        <w:rPr>
          <w:spacing w:val="4"/>
          <w:position w:val="12"/>
          <w:sz w:val="14"/>
        </w:rPr>
        <w:t>79</w:t>
      </w:r>
      <w:r>
        <w:rPr>
          <w:spacing w:val="33"/>
          <w:position w:val="12"/>
          <w:sz w:val="14"/>
        </w:rPr>
        <w:t> </w:t>
      </w:r>
      <w:r>
        <w:rPr>
          <w:sz w:val="28"/>
        </w:rPr>
        <w:t>, Ом</w:t>
        <w:tab/>
        <w:t>(3.14)</w:t>
      </w:r>
    </w:p>
    <w:p>
      <w:pPr>
        <w:spacing w:line="309" w:lineRule="exact" w:before="0"/>
        <w:ind w:left="49" w:right="0" w:firstLine="0"/>
        <w:jc w:val="left"/>
        <w:rPr>
          <w:sz w:val="14"/>
        </w:rPr>
      </w:pPr>
      <w:r>
        <w:rPr/>
        <w:pict>
          <v:line style="position:absolute;mso-position-horizontal-relative:page;mso-position-vertical-relative:paragraph;z-index:-257536000" from="322.029785pt,-4.178478pt" to="350.728949pt,-4.178478pt" stroked="true" strokeweight=".508992pt" strokecolor="#000000">
            <v:stroke dashstyle="solid"/>
            <w10:wrap type="none"/>
          </v:line>
        </w:pict>
      </w:r>
      <w:r>
        <w:rPr>
          <w:position w:val="7"/>
          <w:sz w:val="28"/>
        </w:rPr>
        <w:t>I</w:t>
      </w:r>
      <w:r>
        <w:rPr>
          <w:sz w:val="14"/>
        </w:rPr>
        <w:t>K.VT1</w:t>
      </w:r>
    </w:p>
    <w:p>
      <w:pPr>
        <w:spacing w:after="0" w:line="309" w:lineRule="exact"/>
        <w:jc w:val="left"/>
        <w:rPr>
          <w:sz w:val="14"/>
        </w:rPr>
        <w:sectPr>
          <w:type w:val="continuous"/>
          <w:pgSz w:w="11910" w:h="16840"/>
          <w:pgMar w:top="1200" w:bottom="280" w:left="1460" w:right="380"/>
          <w:cols w:num="2" w:equalWidth="0">
            <w:col w:w="4907" w:space="40"/>
            <w:col w:w="5123"/>
          </w:cols>
        </w:sectPr>
      </w:pPr>
    </w:p>
    <w:p>
      <w:pPr>
        <w:pStyle w:val="BodyText"/>
        <w:rPr>
          <w:sz w:val="20"/>
        </w:rPr>
      </w:pPr>
    </w:p>
    <w:p>
      <w:pPr>
        <w:pStyle w:val="BodyText"/>
        <w:rPr>
          <w:sz w:val="20"/>
        </w:rPr>
      </w:pPr>
    </w:p>
    <w:p>
      <w:pPr>
        <w:spacing w:after="0"/>
        <w:rPr>
          <w:sz w:val="20"/>
        </w:rPr>
        <w:sectPr>
          <w:type w:val="continuous"/>
          <w:pgSz w:w="11910" w:h="16840"/>
          <w:pgMar w:top="1200" w:bottom="280" w:left="1460" w:right="380"/>
        </w:sectPr>
      </w:pPr>
    </w:p>
    <w:p>
      <w:pPr>
        <w:pStyle w:val="BodyText"/>
        <w:rPr>
          <w:sz w:val="32"/>
        </w:rPr>
      </w:pPr>
    </w:p>
    <w:p>
      <w:pPr>
        <w:spacing w:before="0"/>
        <w:ind w:left="0" w:right="0" w:firstLine="0"/>
        <w:jc w:val="right"/>
        <w:rPr>
          <w:rFonts w:ascii="Symbol" w:hAnsi="Symbol"/>
          <w:sz w:val="27"/>
        </w:rPr>
      </w:pPr>
      <w:r>
        <w:rPr>
          <w:w w:val="105"/>
          <w:sz w:val="27"/>
        </w:rPr>
        <w:t>R79 </w:t>
      </w:r>
      <w:r>
        <w:rPr>
          <w:rFonts w:ascii="Symbol" w:hAnsi="Symbol"/>
          <w:w w:val="105"/>
          <w:sz w:val="27"/>
        </w:rPr>
        <w:t></w:t>
      </w:r>
    </w:p>
    <w:p>
      <w:pPr>
        <w:spacing w:before="217"/>
        <w:ind w:left="66" w:right="0" w:firstLine="0"/>
        <w:jc w:val="center"/>
        <w:rPr>
          <w:sz w:val="27"/>
        </w:rPr>
      </w:pPr>
      <w:r>
        <w:rPr/>
        <w:br w:type="column"/>
      </w:r>
      <w:r>
        <w:rPr>
          <w:w w:val="105"/>
          <w:sz w:val="27"/>
        </w:rPr>
        <w:t>1</w:t>
      </w:r>
    </w:p>
    <w:p>
      <w:pPr>
        <w:spacing w:before="53"/>
        <w:ind w:left="12" w:right="0" w:firstLine="0"/>
        <w:jc w:val="center"/>
        <w:rPr>
          <w:sz w:val="14"/>
        </w:rPr>
      </w:pPr>
      <w:r>
        <w:rPr/>
        <w:pict>
          <v:line style="position:absolute;mso-position-horizontal-relative:page;mso-position-vertical-relative:paragraph;z-index:252167168" from="305.925354pt,2.134356pt" to="356.474672pt,2.134356pt" stroked="true" strokeweight=".492268pt" strokecolor="#000000">
            <v:stroke dashstyle="solid"/>
            <w10:wrap type="none"/>
          </v:line>
        </w:pict>
      </w:r>
      <w:r>
        <w:rPr>
          <w:spacing w:val="-3"/>
          <w:w w:val="105"/>
          <w:sz w:val="27"/>
        </w:rPr>
        <w:t>100</w:t>
      </w:r>
      <w:r>
        <w:rPr>
          <w:spacing w:val="-29"/>
          <w:w w:val="105"/>
          <w:sz w:val="27"/>
        </w:rPr>
        <w:t> </w:t>
      </w:r>
      <w:r>
        <w:rPr>
          <w:rFonts w:ascii="Symbol" w:hAnsi="Symbol"/>
          <w:w w:val="105"/>
          <w:sz w:val="27"/>
        </w:rPr>
        <w:t></w:t>
      </w:r>
      <w:r>
        <w:rPr>
          <w:w w:val="105"/>
          <w:sz w:val="27"/>
        </w:rPr>
        <w:t>10</w:t>
      </w:r>
      <w:r>
        <w:rPr>
          <w:rFonts w:ascii="Symbol" w:hAnsi="Symbol"/>
          <w:w w:val="105"/>
          <w:position w:val="12"/>
          <w:sz w:val="14"/>
        </w:rPr>
        <w:t></w:t>
      </w:r>
      <w:r>
        <w:rPr>
          <w:w w:val="105"/>
          <w:position w:val="12"/>
          <w:sz w:val="14"/>
        </w:rPr>
        <w:t>3</w:t>
      </w:r>
    </w:p>
    <w:p>
      <w:pPr>
        <w:pStyle w:val="BodyText"/>
        <w:rPr>
          <w:sz w:val="32"/>
        </w:rPr>
      </w:pPr>
      <w:r>
        <w:rPr/>
        <w:br w:type="column"/>
      </w:r>
      <w:r>
        <w:rPr>
          <w:sz w:val="32"/>
        </w:rPr>
      </w:r>
    </w:p>
    <w:p>
      <w:pPr>
        <w:spacing w:before="0"/>
        <w:ind w:left="72" w:right="0" w:firstLine="0"/>
        <w:jc w:val="left"/>
        <w:rPr>
          <w:sz w:val="28"/>
        </w:rPr>
      </w:pPr>
      <w:r>
        <w:rPr>
          <w:rFonts w:ascii="Symbol" w:hAnsi="Symbol"/>
          <w:w w:val="105"/>
          <w:sz w:val="27"/>
        </w:rPr>
        <w:t></w:t>
      </w:r>
      <w:r>
        <w:rPr>
          <w:w w:val="105"/>
          <w:sz w:val="27"/>
        </w:rPr>
        <w:t> 10 </w:t>
      </w:r>
      <w:r>
        <w:rPr>
          <w:w w:val="105"/>
          <w:sz w:val="28"/>
        </w:rPr>
        <w:t>Ом.</w:t>
      </w:r>
    </w:p>
    <w:p>
      <w:pPr>
        <w:spacing w:after="0"/>
        <w:jc w:val="left"/>
        <w:rPr>
          <w:sz w:val="28"/>
        </w:rPr>
        <w:sectPr>
          <w:type w:val="continuous"/>
          <w:pgSz w:w="11910" w:h="16840"/>
          <w:pgMar w:top="1200" w:bottom="280" w:left="1460" w:right="380"/>
          <w:cols w:num="3" w:equalWidth="0">
            <w:col w:w="4592" w:space="40"/>
            <w:col w:w="1001" w:space="39"/>
            <w:col w:w="4398"/>
          </w:cols>
        </w:sectPr>
      </w:pPr>
    </w:p>
    <w:p>
      <w:pPr>
        <w:pStyle w:val="BodyText"/>
        <w:rPr>
          <w:sz w:val="20"/>
        </w:rPr>
      </w:pPr>
    </w:p>
    <w:p>
      <w:pPr>
        <w:pStyle w:val="BodyText"/>
        <w:spacing w:before="5"/>
        <w:rPr>
          <w:sz w:val="26"/>
        </w:rPr>
      </w:pPr>
    </w:p>
    <w:p>
      <w:pPr>
        <w:pStyle w:val="BodyText"/>
        <w:spacing w:before="89"/>
        <w:ind w:left="950"/>
      </w:pPr>
      <w:r>
        <w:rPr/>
        <w:t>Потужність резистора R79 розрахуємо за формулою (3.2)</w:t>
      </w:r>
    </w:p>
    <w:p>
      <w:pPr>
        <w:pStyle w:val="BodyText"/>
        <w:rPr>
          <w:sz w:val="20"/>
        </w:rPr>
      </w:pPr>
    </w:p>
    <w:p>
      <w:pPr>
        <w:pStyle w:val="BodyText"/>
        <w:spacing w:before="2"/>
        <w:rPr>
          <w:sz w:val="20"/>
        </w:rPr>
      </w:pPr>
    </w:p>
    <w:p>
      <w:pPr>
        <w:spacing w:after="0"/>
        <w:rPr>
          <w:sz w:val="20"/>
        </w:rPr>
        <w:sectPr>
          <w:type w:val="continuous"/>
          <w:pgSz w:w="11910" w:h="16840"/>
          <w:pgMar w:top="1200" w:bottom="280" w:left="1460" w:right="380"/>
        </w:sectPr>
      </w:pPr>
    </w:p>
    <w:p>
      <w:pPr>
        <w:spacing w:before="257"/>
        <w:ind w:left="0" w:right="0" w:firstLine="0"/>
        <w:jc w:val="right"/>
        <w:rPr>
          <w:sz w:val="14"/>
        </w:rPr>
      </w:pPr>
      <w:r>
        <w:rPr>
          <w:w w:val="105"/>
          <w:position w:val="7"/>
          <w:sz w:val="28"/>
        </w:rPr>
        <w:t>P</w:t>
      </w:r>
      <w:r>
        <w:rPr>
          <w:w w:val="105"/>
          <w:sz w:val="14"/>
        </w:rPr>
        <w:t>R 79</w:t>
      </w:r>
    </w:p>
    <w:p>
      <w:pPr>
        <w:spacing w:before="107"/>
        <w:ind w:left="46" w:right="0" w:firstLine="0"/>
        <w:jc w:val="left"/>
        <w:rPr>
          <w:sz w:val="28"/>
        </w:rPr>
      </w:pPr>
      <w:r>
        <w:rPr/>
        <w:br w:type="column"/>
      </w:r>
      <w:r>
        <w:rPr>
          <w:rFonts w:ascii="Symbol" w:hAnsi="Symbol"/>
          <w:w w:val="104"/>
          <w:sz w:val="28"/>
        </w:rPr>
        <w:t></w:t>
      </w:r>
      <w:r>
        <w:rPr>
          <w:spacing w:val="-9"/>
          <w:sz w:val="28"/>
        </w:rPr>
        <w:t> </w:t>
      </w:r>
      <w:r>
        <w:rPr>
          <w:rFonts w:ascii="Symbol" w:hAnsi="Symbol"/>
          <w:spacing w:val="-45"/>
          <w:w w:val="70"/>
          <w:sz w:val="41"/>
        </w:rPr>
        <w:t></w:t>
      </w:r>
      <w:r>
        <w:rPr>
          <w:spacing w:val="-6"/>
          <w:w w:val="104"/>
          <w:sz w:val="28"/>
        </w:rPr>
        <w:t>10</w:t>
      </w:r>
      <w:r>
        <w:rPr>
          <w:w w:val="104"/>
          <w:sz w:val="28"/>
        </w:rPr>
        <w:t>0</w:t>
      </w:r>
      <w:r>
        <w:rPr>
          <w:spacing w:val="-43"/>
          <w:sz w:val="28"/>
        </w:rPr>
        <w:t> </w:t>
      </w:r>
      <w:r>
        <w:rPr>
          <w:rFonts w:ascii="Symbol" w:hAnsi="Symbol"/>
          <w:spacing w:val="4"/>
          <w:w w:val="104"/>
          <w:sz w:val="28"/>
        </w:rPr>
        <w:t></w:t>
      </w:r>
      <w:r>
        <w:rPr>
          <w:spacing w:val="-6"/>
          <w:w w:val="104"/>
          <w:sz w:val="28"/>
        </w:rPr>
        <w:t>1</w:t>
      </w:r>
      <w:r>
        <w:rPr>
          <w:spacing w:val="11"/>
          <w:w w:val="104"/>
          <w:sz w:val="28"/>
        </w:rPr>
        <w:t>0</w:t>
      </w:r>
      <w:r>
        <w:rPr>
          <w:rFonts w:ascii="Symbol" w:hAnsi="Symbol"/>
          <w:spacing w:val="-4"/>
          <w:w w:val="104"/>
          <w:position w:val="13"/>
          <w:sz w:val="14"/>
        </w:rPr>
        <w:t></w:t>
      </w:r>
      <w:r>
        <w:rPr>
          <w:w w:val="104"/>
          <w:position w:val="13"/>
          <w:sz w:val="14"/>
        </w:rPr>
        <w:t>3</w:t>
      </w:r>
      <w:r>
        <w:rPr>
          <w:spacing w:val="4"/>
          <w:position w:val="13"/>
          <w:sz w:val="14"/>
        </w:rPr>
        <w:t> </w:t>
      </w:r>
      <w:r>
        <w:rPr>
          <w:rFonts w:ascii="Symbol" w:hAnsi="Symbol"/>
          <w:spacing w:val="-12"/>
          <w:w w:val="70"/>
          <w:sz w:val="41"/>
        </w:rPr>
        <w:t></w:t>
      </w:r>
      <w:r>
        <w:rPr>
          <w:w w:val="104"/>
          <w:position w:val="18"/>
          <w:sz w:val="14"/>
        </w:rPr>
        <w:t>2</w:t>
      </w:r>
      <w:r>
        <w:rPr>
          <w:position w:val="18"/>
          <w:sz w:val="14"/>
        </w:rPr>
        <w:t> </w:t>
      </w:r>
      <w:r>
        <w:rPr>
          <w:spacing w:val="-1"/>
          <w:position w:val="18"/>
          <w:sz w:val="14"/>
        </w:rPr>
        <w:t> </w:t>
      </w:r>
      <w:r>
        <w:rPr>
          <w:rFonts w:ascii="Symbol" w:hAnsi="Symbol"/>
          <w:spacing w:val="4"/>
          <w:w w:val="104"/>
          <w:sz w:val="28"/>
        </w:rPr>
        <w:t></w:t>
      </w:r>
      <w:r>
        <w:rPr>
          <w:spacing w:val="-6"/>
          <w:w w:val="104"/>
          <w:sz w:val="28"/>
        </w:rPr>
        <w:t>1</w:t>
      </w:r>
      <w:r>
        <w:rPr>
          <w:w w:val="104"/>
          <w:sz w:val="28"/>
        </w:rPr>
        <w:t>0</w:t>
      </w:r>
      <w:r>
        <w:rPr>
          <w:spacing w:val="-8"/>
          <w:sz w:val="28"/>
        </w:rPr>
        <w:t> </w:t>
      </w:r>
      <w:r>
        <w:rPr>
          <w:rFonts w:ascii="Symbol" w:hAnsi="Symbol"/>
          <w:w w:val="104"/>
          <w:sz w:val="28"/>
        </w:rPr>
        <w:t></w:t>
      </w:r>
      <w:r>
        <w:rPr>
          <w:spacing w:val="-9"/>
          <w:sz w:val="28"/>
        </w:rPr>
        <w:t> </w:t>
      </w:r>
      <w:r>
        <w:rPr>
          <w:spacing w:val="-6"/>
          <w:w w:val="104"/>
          <w:sz w:val="28"/>
        </w:rPr>
        <w:t>0</w:t>
      </w:r>
      <w:r>
        <w:rPr>
          <w:spacing w:val="-3"/>
          <w:w w:val="104"/>
          <w:sz w:val="28"/>
        </w:rPr>
        <w:t>.</w:t>
      </w:r>
      <w:r>
        <w:rPr>
          <w:spacing w:val="7"/>
          <w:w w:val="104"/>
          <w:sz w:val="28"/>
        </w:rPr>
        <w:t>1</w:t>
      </w:r>
      <w:r>
        <w:rPr>
          <w:spacing w:val="-1"/>
          <w:w w:val="100"/>
          <w:sz w:val="28"/>
        </w:rPr>
        <w:t>Вт</w:t>
      </w:r>
      <w:r>
        <w:rPr>
          <w:w w:val="100"/>
          <w:sz w:val="28"/>
        </w:rPr>
        <w:t>.</w:t>
      </w:r>
    </w:p>
    <w:p>
      <w:pPr>
        <w:spacing w:after="0"/>
        <w:jc w:val="left"/>
        <w:rPr>
          <w:sz w:val="28"/>
        </w:rPr>
        <w:sectPr>
          <w:type w:val="continuous"/>
          <w:pgSz w:w="11910" w:h="16840"/>
          <w:pgMar w:top="1200" w:bottom="280" w:left="1460" w:right="380"/>
          <w:cols w:num="2" w:equalWidth="0">
            <w:col w:w="4003" w:space="40"/>
            <w:col w:w="6027"/>
          </w:cols>
        </w:sectPr>
      </w:pPr>
    </w:p>
    <w:p>
      <w:pPr>
        <w:pStyle w:val="BodyText"/>
        <w:rPr>
          <w:sz w:val="20"/>
        </w:rPr>
      </w:pPr>
    </w:p>
    <w:p>
      <w:pPr>
        <w:pStyle w:val="BodyText"/>
        <w:spacing w:before="7"/>
        <w:rPr>
          <w:sz w:val="29"/>
        </w:rPr>
      </w:pPr>
    </w:p>
    <w:p>
      <w:pPr>
        <w:pStyle w:val="BodyText"/>
        <w:spacing w:before="89"/>
        <w:ind w:left="950"/>
      </w:pPr>
      <w:r>
        <w:rPr/>
        <w:t>Обираємо резистор R79 – МЛТ 0,5-10 Ом ± 5%.</w:t>
      </w:r>
    </w:p>
    <w:p>
      <w:pPr>
        <w:pStyle w:val="BodyText"/>
        <w:spacing w:line="360" w:lineRule="auto" w:before="160"/>
        <w:ind w:left="242" w:right="451" w:firstLine="707"/>
      </w:pPr>
      <w:r>
        <w:rPr/>
        <w:t>Конденсатори фільтру С66 та С67 обираємо з урахувань допустимої пульсаціі К50-35 10мкФ×16В.</w:t>
      </w:r>
    </w:p>
    <w:p>
      <w:pPr>
        <w:pStyle w:val="BodyText"/>
        <w:spacing w:line="360" w:lineRule="auto"/>
        <w:ind w:left="242" w:right="451" w:firstLine="707"/>
      </w:pPr>
      <w:r>
        <w:rPr/>
        <w:t>Для захисту транзисторів VT1...VT6 від впливу проти ЕРС приймаємо діоди VD13...VD18 з умов</w:t>
      </w:r>
    </w:p>
    <w:p>
      <w:pPr>
        <w:pStyle w:val="BodyText"/>
        <w:spacing w:before="10"/>
        <w:rPr>
          <w:sz w:val="41"/>
        </w:rPr>
      </w:pPr>
    </w:p>
    <w:p>
      <w:pPr>
        <w:tabs>
          <w:tab w:pos="8919" w:val="left" w:leader="none"/>
        </w:tabs>
        <w:spacing w:before="1"/>
        <w:ind w:left="3341" w:right="0" w:firstLine="0"/>
        <w:jc w:val="left"/>
        <w:rPr>
          <w:sz w:val="28"/>
        </w:rPr>
      </w:pPr>
      <w:r>
        <w:rPr>
          <w:position w:val="4"/>
          <w:sz w:val="30"/>
        </w:rPr>
        <w:t>U</w:t>
      </w:r>
      <w:r>
        <w:rPr>
          <w:sz w:val="19"/>
        </w:rPr>
        <w:t>зв.max.  </w:t>
      </w:r>
      <w:r>
        <w:rPr>
          <w:position w:val="4"/>
          <w:sz w:val="30"/>
        </w:rPr>
        <w:t>≥ U</w:t>
      </w:r>
      <w:r>
        <w:rPr>
          <w:sz w:val="19"/>
        </w:rPr>
        <w:t>ЖИВ.+5В  </w:t>
      </w:r>
      <w:r>
        <w:rPr>
          <w:position w:val="4"/>
          <w:sz w:val="30"/>
        </w:rPr>
        <w:t>+</w:t>
      </w:r>
      <w:r>
        <w:rPr>
          <w:spacing w:val="-27"/>
          <w:position w:val="4"/>
          <w:sz w:val="30"/>
        </w:rPr>
        <w:t> </w:t>
      </w:r>
      <w:r>
        <w:rPr>
          <w:position w:val="4"/>
          <w:sz w:val="30"/>
        </w:rPr>
        <w:t>|U</w:t>
      </w:r>
      <w:r>
        <w:rPr>
          <w:sz w:val="19"/>
        </w:rPr>
        <w:t>ЖИВ. -15В</w:t>
      </w:r>
      <w:r>
        <w:rPr>
          <w:position w:val="4"/>
          <w:sz w:val="30"/>
        </w:rPr>
        <w:t>;</w:t>
        <w:tab/>
      </w:r>
      <w:r>
        <w:rPr>
          <w:position w:val="4"/>
          <w:sz w:val="28"/>
        </w:rPr>
        <w:t>(3.15)</w:t>
      </w:r>
    </w:p>
    <w:p>
      <w:pPr>
        <w:pStyle w:val="BodyText"/>
        <w:rPr>
          <w:sz w:val="34"/>
        </w:rPr>
      </w:pPr>
    </w:p>
    <w:p>
      <w:pPr>
        <w:tabs>
          <w:tab w:pos="8921" w:val="left" w:leader="none"/>
        </w:tabs>
        <w:spacing w:before="248"/>
        <w:ind w:left="4185" w:right="0" w:firstLine="0"/>
        <w:jc w:val="left"/>
        <w:rPr>
          <w:sz w:val="28"/>
        </w:rPr>
      </w:pPr>
      <w:r>
        <w:rPr>
          <w:position w:val="4"/>
          <w:sz w:val="30"/>
        </w:rPr>
        <w:t>I</w:t>
      </w:r>
      <w:r>
        <w:rPr>
          <w:sz w:val="19"/>
        </w:rPr>
        <w:t>пр.max  </w:t>
      </w:r>
      <w:r>
        <w:rPr>
          <w:position w:val="4"/>
          <w:sz w:val="30"/>
        </w:rPr>
        <w:t>≥</w:t>
      </w:r>
      <w:r>
        <w:rPr>
          <w:spacing w:val="-26"/>
          <w:position w:val="4"/>
          <w:sz w:val="30"/>
        </w:rPr>
        <w:t> </w:t>
      </w:r>
      <w:r>
        <w:rPr>
          <w:position w:val="4"/>
          <w:sz w:val="30"/>
        </w:rPr>
        <w:t>I</w:t>
      </w:r>
      <w:r>
        <w:rPr>
          <w:sz w:val="19"/>
        </w:rPr>
        <w:t>К. VТ1</w:t>
        <w:tab/>
      </w:r>
      <w:r>
        <w:rPr>
          <w:position w:val="4"/>
          <w:sz w:val="28"/>
        </w:rPr>
        <w:t>(3.16)</w:t>
      </w:r>
    </w:p>
    <w:p>
      <w:pPr>
        <w:pStyle w:val="BodyText"/>
        <w:rPr>
          <w:sz w:val="34"/>
        </w:rPr>
      </w:pPr>
    </w:p>
    <w:p>
      <w:pPr>
        <w:pStyle w:val="BodyText"/>
        <w:spacing w:line="360" w:lineRule="auto" w:before="250"/>
        <w:ind w:left="242" w:right="451" w:firstLine="707"/>
      </w:pPr>
      <w:r>
        <w:rPr/>
        <w:t>За довідником [20] до установки приймаємо VD13...VD18 – КД522А з параметрами: U</w:t>
      </w:r>
      <w:r>
        <w:rPr>
          <w:vertAlign w:val="subscript"/>
        </w:rPr>
        <w:t>зв.max</w:t>
      </w:r>
      <w:r>
        <w:rPr>
          <w:vertAlign w:val="baseline"/>
        </w:rPr>
        <w:t> – 60В, I</w:t>
      </w:r>
      <w:r>
        <w:rPr>
          <w:vertAlign w:val="subscript"/>
        </w:rPr>
        <w:t>пр.max</w:t>
      </w:r>
      <w:r>
        <w:rPr>
          <w:vertAlign w:val="baseline"/>
        </w:rPr>
        <w:t> – 0,2А.</w:t>
      </w:r>
    </w:p>
    <w:p>
      <w:pPr>
        <w:pStyle w:val="BodyText"/>
        <w:tabs>
          <w:tab w:pos="1846" w:val="left" w:leader="none"/>
          <w:tab w:pos="3431" w:val="left" w:leader="none"/>
          <w:tab w:pos="4973" w:val="left" w:leader="none"/>
          <w:tab w:pos="5652" w:val="left" w:leader="none"/>
          <w:tab w:pos="7352" w:val="left" w:leader="none"/>
          <w:tab w:pos="8382" w:val="left" w:leader="none"/>
        </w:tabs>
        <w:spacing w:line="360" w:lineRule="auto"/>
        <w:ind w:left="242" w:right="473" w:firstLine="707"/>
      </w:pPr>
      <w:r>
        <w:rPr/>
        <w:t>Опір</w:t>
        <w:tab/>
        <w:t>резисторів</w:t>
        <w:tab/>
        <w:t>R84...R89,</w:t>
        <w:tab/>
        <w:t>що</w:t>
        <w:tab/>
        <w:t>обмежують</w:t>
        <w:tab/>
        <w:t>струм</w:t>
        <w:tab/>
        <w:t>колектора транзисторів VT1...VT6, розрахуємо по</w:t>
      </w:r>
      <w:r>
        <w:rPr>
          <w:spacing w:val="-5"/>
        </w:rPr>
        <w:t> </w:t>
      </w:r>
      <w:r>
        <w:rPr/>
        <w:t>формулі</w:t>
      </w:r>
    </w:p>
    <w:p>
      <w:pPr>
        <w:pStyle w:val="BodyText"/>
        <w:rPr>
          <w:sz w:val="26"/>
        </w:rPr>
      </w:pPr>
    </w:p>
    <w:p>
      <w:pPr>
        <w:spacing w:after="0"/>
        <w:rPr>
          <w:sz w:val="26"/>
        </w:rPr>
        <w:sectPr>
          <w:type w:val="continuous"/>
          <w:pgSz w:w="11910" w:h="16840"/>
          <w:pgMar w:top="1200" w:bottom="280" w:left="1460" w:right="380"/>
        </w:sectPr>
      </w:pPr>
    </w:p>
    <w:p>
      <w:pPr>
        <w:spacing w:line="429" w:lineRule="exact" w:before="234"/>
        <w:ind w:left="1590" w:right="0" w:firstLine="0"/>
        <w:jc w:val="left"/>
        <w:rPr>
          <w:rFonts w:ascii="Symbol" w:hAnsi="Symbol"/>
          <w:sz w:val="27"/>
        </w:rPr>
      </w:pPr>
      <w:r>
        <w:rPr/>
        <w:pict>
          <v:line style="position:absolute;mso-position-horizontal-relative:page;mso-position-vertical-relative:paragraph;z-index:-257533952" from="235.006744pt,29.391966pt" to="483.660863pt,29.391966pt" stroked="true" strokeweight=".484147pt" strokecolor="#000000">
            <v:stroke dashstyle="solid"/>
            <w10:wrap type="none"/>
          </v:line>
        </w:pict>
      </w:r>
      <w:r>
        <w:rPr>
          <w:spacing w:val="6"/>
          <w:w w:val="105"/>
          <w:sz w:val="27"/>
        </w:rPr>
        <w:t>R</w:t>
      </w:r>
      <w:r>
        <w:rPr>
          <w:spacing w:val="-3"/>
          <w:w w:val="105"/>
          <w:sz w:val="27"/>
        </w:rPr>
        <w:t>8</w:t>
      </w:r>
      <w:r>
        <w:rPr>
          <w:w w:val="105"/>
          <w:sz w:val="27"/>
        </w:rPr>
        <w:t>4</w:t>
      </w:r>
      <w:r>
        <w:rPr>
          <w:spacing w:val="-4"/>
          <w:sz w:val="27"/>
        </w:rPr>
        <w:t> </w:t>
      </w:r>
      <w:r>
        <w:rPr>
          <w:rFonts w:ascii="Symbol" w:hAnsi="Symbol"/>
          <w:w w:val="105"/>
          <w:sz w:val="27"/>
        </w:rPr>
        <w:t></w:t>
      </w:r>
      <w:r>
        <w:rPr>
          <w:spacing w:val="4"/>
          <w:sz w:val="27"/>
        </w:rPr>
        <w:t> </w:t>
      </w:r>
      <w:r>
        <w:rPr>
          <w:w w:val="109"/>
          <w:position w:val="11"/>
          <w:sz w:val="13"/>
          <w:u w:val="single"/>
        </w:rPr>
        <w:t> </w:t>
      </w:r>
      <w:r>
        <w:rPr>
          <w:spacing w:val="20"/>
          <w:w w:val="105"/>
          <w:position w:val="17"/>
          <w:sz w:val="27"/>
        </w:rPr>
        <w:t>U</w:t>
      </w:r>
      <w:r>
        <w:rPr>
          <w:w w:val="109"/>
          <w:position w:val="11"/>
          <w:sz w:val="13"/>
          <w:u w:val="single"/>
        </w:rPr>
        <w:t>R</w:t>
      </w:r>
      <w:r>
        <w:rPr>
          <w:spacing w:val="-19"/>
          <w:position w:val="11"/>
          <w:sz w:val="13"/>
          <w:u w:val="single"/>
        </w:rPr>
        <w:t> </w:t>
      </w:r>
      <w:r>
        <w:rPr>
          <w:spacing w:val="8"/>
          <w:w w:val="109"/>
          <w:position w:val="11"/>
          <w:sz w:val="13"/>
          <w:u w:val="single"/>
        </w:rPr>
        <w:t>8</w:t>
      </w:r>
      <w:r>
        <w:rPr>
          <w:w w:val="109"/>
          <w:position w:val="11"/>
          <w:sz w:val="13"/>
          <w:u w:val="single"/>
        </w:rPr>
        <w:t>4</w:t>
      </w:r>
      <w:r>
        <w:rPr>
          <w:position w:val="11"/>
          <w:sz w:val="13"/>
          <w:u w:val="single"/>
        </w:rPr>
        <w:t> </w:t>
      </w:r>
      <w:r>
        <w:rPr>
          <w:spacing w:val="-16"/>
          <w:position w:val="11"/>
          <w:sz w:val="13"/>
          <w:u w:val="single"/>
        </w:rPr>
        <w:t> </w:t>
      </w:r>
      <w:r>
        <w:rPr>
          <w:position w:val="11"/>
          <w:sz w:val="13"/>
        </w:rPr>
        <w:t> </w:t>
      </w:r>
      <w:r>
        <w:rPr>
          <w:spacing w:val="14"/>
          <w:position w:val="11"/>
          <w:sz w:val="13"/>
        </w:rPr>
        <w:t> </w:t>
      </w:r>
      <w:r>
        <w:rPr>
          <w:rFonts w:ascii="Symbol" w:hAnsi="Symbol"/>
          <w:spacing w:val="-15"/>
          <w:w w:val="105"/>
          <w:sz w:val="27"/>
        </w:rPr>
        <w:t></w:t>
      </w:r>
    </w:p>
    <w:p>
      <w:pPr>
        <w:spacing w:line="298" w:lineRule="exact" w:before="0"/>
        <w:ind w:left="0" w:right="266" w:firstLine="0"/>
        <w:jc w:val="right"/>
        <w:rPr>
          <w:sz w:val="13"/>
        </w:rPr>
      </w:pPr>
      <w:r>
        <w:rPr>
          <w:spacing w:val="17"/>
          <w:w w:val="105"/>
          <w:position w:val="7"/>
          <w:sz w:val="27"/>
        </w:rPr>
        <w:t>I</w:t>
      </w:r>
      <w:r>
        <w:rPr>
          <w:spacing w:val="8"/>
          <w:w w:val="109"/>
          <w:sz w:val="13"/>
        </w:rPr>
        <w:t>K</w:t>
      </w:r>
      <w:r>
        <w:rPr>
          <w:spacing w:val="6"/>
          <w:w w:val="109"/>
          <w:sz w:val="13"/>
        </w:rPr>
        <w:t>.</w:t>
      </w:r>
      <w:r>
        <w:rPr>
          <w:spacing w:val="-4"/>
          <w:w w:val="109"/>
          <w:sz w:val="13"/>
        </w:rPr>
        <w:t>V</w:t>
      </w:r>
      <w:r>
        <w:rPr>
          <w:w w:val="109"/>
          <w:sz w:val="13"/>
        </w:rPr>
        <w:t>T</w:t>
      </w:r>
      <w:r>
        <w:rPr>
          <w:w w:val="109"/>
          <w:sz w:val="13"/>
        </w:rPr>
        <w:t>1</w:t>
      </w:r>
    </w:p>
    <w:p>
      <w:pPr>
        <w:spacing w:before="101"/>
        <w:ind w:left="42" w:right="0" w:firstLine="0"/>
        <w:jc w:val="left"/>
        <w:rPr>
          <w:sz w:val="13"/>
        </w:rPr>
      </w:pPr>
      <w:r>
        <w:rPr/>
        <w:br w:type="column"/>
      </w:r>
      <w:r>
        <w:rPr>
          <w:rFonts w:ascii="Symbol" w:hAnsi="Symbol"/>
          <w:spacing w:val="13"/>
          <w:w w:val="80"/>
          <w:position w:val="7"/>
          <w:sz w:val="35"/>
        </w:rPr>
        <w:t></w:t>
      </w:r>
      <w:r>
        <w:rPr>
          <w:spacing w:val="20"/>
          <w:w w:val="105"/>
          <w:position w:val="7"/>
          <w:sz w:val="27"/>
        </w:rPr>
        <w:t>U</w:t>
      </w:r>
      <w:r>
        <w:rPr>
          <w:spacing w:val="-8"/>
          <w:w w:val="109"/>
          <w:sz w:val="13"/>
        </w:rPr>
        <w:t>Ж</w:t>
      </w:r>
      <w:r>
        <w:rPr>
          <w:spacing w:val="-4"/>
          <w:w w:val="109"/>
          <w:sz w:val="13"/>
        </w:rPr>
        <w:t>И</w:t>
      </w:r>
      <w:r>
        <w:rPr>
          <w:spacing w:val="4"/>
          <w:w w:val="109"/>
          <w:sz w:val="13"/>
        </w:rPr>
        <w:t>В</w:t>
      </w:r>
      <w:r>
        <w:rPr>
          <w:spacing w:val="-6"/>
          <w:w w:val="109"/>
          <w:sz w:val="13"/>
        </w:rPr>
        <w:t>.</w:t>
      </w:r>
      <w:r>
        <w:rPr>
          <w:rFonts w:ascii="Symbol" w:hAnsi="Symbol"/>
          <w:w w:val="109"/>
          <w:sz w:val="13"/>
        </w:rPr>
        <w:t></w:t>
      </w:r>
      <w:r>
        <w:rPr>
          <w:spacing w:val="9"/>
          <w:w w:val="109"/>
          <w:sz w:val="13"/>
        </w:rPr>
        <w:t>5</w:t>
      </w:r>
      <w:r>
        <w:rPr>
          <w:w w:val="109"/>
          <w:sz w:val="13"/>
        </w:rPr>
        <w:t>В</w:t>
      </w:r>
    </w:p>
    <w:p>
      <w:pPr>
        <w:pStyle w:val="ListParagraph"/>
        <w:numPr>
          <w:ilvl w:val="0"/>
          <w:numId w:val="12"/>
        </w:numPr>
        <w:tabs>
          <w:tab w:pos="195" w:val="left" w:leader="none"/>
        </w:tabs>
        <w:spacing w:line="240" w:lineRule="auto" w:before="183" w:after="0"/>
        <w:ind w:left="194" w:right="0" w:hanging="211"/>
        <w:jc w:val="left"/>
        <w:rPr>
          <w:sz w:val="27"/>
        </w:rPr>
      </w:pPr>
      <w:r>
        <w:rPr>
          <w:w w:val="105"/>
          <w:sz w:val="27"/>
        </w:rPr>
        <w:br w:type="column"/>
      </w:r>
      <w:r>
        <w:rPr>
          <w:w w:val="105"/>
          <w:sz w:val="27"/>
        </w:rPr>
        <w:t>|</w:t>
      </w:r>
      <w:r>
        <w:rPr>
          <w:spacing w:val="7"/>
          <w:w w:val="105"/>
          <w:sz w:val="27"/>
        </w:rPr>
        <w:t> </w:t>
      </w:r>
      <w:r>
        <w:rPr>
          <w:spacing w:val="-19"/>
          <w:w w:val="105"/>
          <w:sz w:val="27"/>
        </w:rPr>
        <w:t>U</w:t>
      </w:r>
    </w:p>
    <w:p>
      <w:pPr>
        <w:pStyle w:val="BodyText"/>
        <w:rPr>
          <w:sz w:val="16"/>
        </w:rPr>
      </w:pPr>
      <w:r>
        <w:rPr/>
        <w:br w:type="column"/>
      </w:r>
      <w:r>
        <w:rPr>
          <w:sz w:val="16"/>
        </w:rPr>
      </w:r>
    </w:p>
    <w:p>
      <w:pPr>
        <w:pStyle w:val="BodyText"/>
        <w:spacing w:before="1"/>
        <w:rPr>
          <w:sz w:val="18"/>
        </w:rPr>
      </w:pPr>
    </w:p>
    <w:p>
      <w:pPr>
        <w:spacing w:before="0"/>
        <w:ind w:left="-20" w:right="0" w:firstLine="0"/>
        <w:jc w:val="left"/>
        <w:rPr>
          <w:sz w:val="13"/>
        </w:rPr>
      </w:pPr>
      <w:r>
        <w:rPr>
          <w:spacing w:val="-3"/>
          <w:w w:val="110"/>
          <w:sz w:val="13"/>
        </w:rPr>
        <w:t>ЖИВ.</w:t>
      </w:r>
      <w:r>
        <w:rPr>
          <w:rFonts w:ascii="Symbol" w:hAnsi="Symbol"/>
          <w:spacing w:val="-3"/>
          <w:w w:val="110"/>
          <w:sz w:val="13"/>
        </w:rPr>
        <w:t></w:t>
      </w:r>
      <w:r>
        <w:rPr>
          <w:spacing w:val="-3"/>
          <w:w w:val="110"/>
          <w:sz w:val="13"/>
        </w:rPr>
        <w:t>15В</w:t>
      </w:r>
    </w:p>
    <w:p>
      <w:pPr>
        <w:spacing w:line="283" w:lineRule="auto" w:before="103"/>
        <w:ind w:left="-26" w:right="-7" w:firstLine="54"/>
        <w:jc w:val="left"/>
        <w:rPr>
          <w:sz w:val="13"/>
        </w:rPr>
      </w:pPr>
      <w:r>
        <w:rPr/>
        <w:br w:type="column"/>
      </w:r>
      <w:r>
        <w:rPr>
          <w:spacing w:val="8"/>
          <w:w w:val="105"/>
          <w:sz w:val="27"/>
        </w:rPr>
        <w:t>|</w:t>
      </w:r>
      <w:r>
        <w:rPr>
          <w:rFonts w:ascii="Symbol" w:hAnsi="Symbol"/>
          <w:spacing w:val="8"/>
          <w:w w:val="105"/>
          <w:sz w:val="35"/>
        </w:rPr>
        <w:t></w:t>
      </w:r>
      <w:r>
        <w:rPr>
          <w:rFonts w:ascii="Symbol" w:hAnsi="Symbol"/>
          <w:spacing w:val="8"/>
          <w:w w:val="105"/>
          <w:sz w:val="27"/>
        </w:rPr>
        <w:t></w:t>
      </w:r>
      <w:r>
        <w:rPr>
          <w:spacing w:val="-39"/>
          <w:w w:val="105"/>
          <w:sz w:val="27"/>
        </w:rPr>
        <w:t> </w:t>
      </w:r>
      <w:r>
        <w:rPr>
          <w:spacing w:val="-18"/>
          <w:w w:val="105"/>
          <w:sz w:val="27"/>
        </w:rPr>
        <w:t>U </w:t>
      </w:r>
      <w:r>
        <w:rPr>
          <w:spacing w:val="17"/>
          <w:w w:val="105"/>
          <w:position w:val="7"/>
          <w:sz w:val="27"/>
        </w:rPr>
        <w:t>I</w:t>
      </w:r>
      <w:r>
        <w:rPr>
          <w:spacing w:val="7"/>
          <w:w w:val="109"/>
          <w:sz w:val="13"/>
        </w:rPr>
        <w:t>K</w:t>
      </w:r>
      <w:r>
        <w:rPr>
          <w:spacing w:val="6"/>
          <w:w w:val="109"/>
          <w:sz w:val="13"/>
        </w:rPr>
        <w:t>.</w:t>
      </w:r>
      <w:r>
        <w:rPr>
          <w:spacing w:val="-4"/>
          <w:w w:val="109"/>
          <w:sz w:val="13"/>
        </w:rPr>
        <w:t>V</w:t>
      </w:r>
      <w:r>
        <w:rPr>
          <w:spacing w:val="-1"/>
          <w:w w:val="109"/>
          <w:sz w:val="13"/>
        </w:rPr>
        <w:t>T</w:t>
      </w:r>
      <w:r>
        <w:rPr>
          <w:w w:val="109"/>
          <w:sz w:val="13"/>
        </w:rPr>
        <w:t>1</w:t>
      </w:r>
    </w:p>
    <w:p>
      <w:pPr>
        <w:pStyle w:val="BodyText"/>
        <w:rPr>
          <w:sz w:val="14"/>
        </w:rPr>
      </w:pPr>
      <w:r>
        <w:rPr/>
        <w:br w:type="column"/>
      </w:r>
      <w:r>
        <w:rPr>
          <w:sz w:val="14"/>
        </w:rPr>
      </w:r>
    </w:p>
    <w:p>
      <w:pPr>
        <w:pStyle w:val="BodyText"/>
        <w:spacing w:before="10"/>
        <w:rPr>
          <w:sz w:val="20"/>
        </w:rPr>
      </w:pPr>
    </w:p>
    <w:p>
      <w:pPr>
        <w:spacing w:before="0"/>
        <w:ind w:left="-22" w:right="0" w:firstLine="0"/>
        <w:jc w:val="left"/>
        <w:rPr>
          <w:sz w:val="13"/>
        </w:rPr>
      </w:pPr>
      <w:r>
        <w:rPr>
          <w:w w:val="105"/>
          <w:sz w:val="13"/>
        </w:rPr>
        <w:t>кер.VS</w:t>
      </w:r>
    </w:p>
    <w:p>
      <w:pPr>
        <w:pStyle w:val="ListParagraph"/>
        <w:numPr>
          <w:ilvl w:val="0"/>
          <w:numId w:val="13"/>
        </w:numPr>
        <w:tabs>
          <w:tab w:pos="249" w:val="left" w:leader="none"/>
        </w:tabs>
        <w:spacing w:line="240" w:lineRule="auto" w:before="181" w:after="0"/>
        <w:ind w:left="248" w:right="0" w:hanging="208"/>
        <w:jc w:val="left"/>
        <w:rPr>
          <w:sz w:val="13"/>
        </w:rPr>
      </w:pPr>
      <w:r>
        <w:rPr>
          <w:spacing w:val="20"/>
          <w:w w:val="105"/>
          <w:position w:val="7"/>
          <w:sz w:val="27"/>
        </w:rPr>
        <w:br w:type="column"/>
        <w:t>U</w:t>
      </w:r>
      <w:r>
        <w:rPr>
          <w:w w:val="109"/>
          <w:sz w:val="13"/>
        </w:rPr>
        <w:t>R</w:t>
      </w:r>
      <w:r>
        <w:rPr>
          <w:spacing w:val="-15"/>
          <w:sz w:val="13"/>
        </w:rPr>
        <w:t> </w:t>
      </w:r>
      <w:r>
        <w:rPr>
          <w:spacing w:val="-1"/>
          <w:w w:val="109"/>
          <w:sz w:val="13"/>
        </w:rPr>
        <w:t>79</w:t>
      </w:r>
    </w:p>
    <w:p>
      <w:pPr>
        <w:spacing w:before="183"/>
        <w:ind w:left="24" w:right="0" w:firstLine="0"/>
        <w:jc w:val="left"/>
        <w:rPr>
          <w:sz w:val="28"/>
        </w:rPr>
      </w:pPr>
      <w:r>
        <w:rPr/>
        <w:br w:type="column"/>
      </w:r>
      <w:r>
        <w:rPr>
          <w:rFonts w:ascii="Symbol" w:hAnsi="Symbol"/>
          <w:w w:val="105"/>
          <w:position w:val="19"/>
          <w:sz w:val="27"/>
        </w:rPr>
        <w:t></w:t>
      </w:r>
      <w:r>
        <w:rPr>
          <w:spacing w:val="-17"/>
          <w:position w:val="19"/>
          <w:sz w:val="27"/>
        </w:rPr>
        <w:t> </w:t>
      </w:r>
      <w:r>
        <w:rPr>
          <w:spacing w:val="20"/>
          <w:w w:val="105"/>
          <w:position w:val="19"/>
          <w:sz w:val="27"/>
        </w:rPr>
        <w:t>U</w:t>
      </w:r>
      <w:r>
        <w:rPr>
          <w:spacing w:val="-4"/>
          <w:w w:val="109"/>
          <w:position w:val="12"/>
          <w:sz w:val="13"/>
        </w:rPr>
        <w:t>V</w:t>
      </w:r>
      <w:r>
        <w:rPr>
          <w:spacing w:val="12"/>
          <w:w w:val="109"/>
          <w:position w:val="12"/>
          <w:sz w:val="13"/>
        </w:rPr>
        <w:t>D</w:t>
      </w:r>
      <w:r>
        <w:rPr>
          <w:spacing w:val="8"/>
          <w:w w:val="109"/>
          <w:position w:val="12"/>
          <w:sz w:val="13"/>
        </w:rPr>
        <w:t>2</w:t>
      </w:r>
      <w:r>
        <w:rPr>
          <w:w w:val="109"/>
          <w:position w:val="12"/>
          <w:sz w:val="13"/>
        </w:rPr>
        <w:t>1</w:t>
      </w:r>
      <w:r>
        <w:rPr>
          <w:position w:val="12"/>
          <w:sz w:val="13"/>
        </w:rPr>
        <w:t> </w:t>
      </w:r>
      <w:r>
        <w:rPr>
          <w:spacing w:val="6"/>
          <w:position w:val="12"/>
          <w:sz w:val="13"/>
        </w:rPr>
        <w:t> </w:t>
      </w:r>
      <w:r>
        <w:rPr>
          <w:w w:val="100"/>
          <w:sz w:val="28"/>
        </w:rPr>
        <w:t>,</w:t>
      </w:r>
      <w:r>
        <w:rPr>
          <w:spacing w:val="-1"/>
          <w:sz w:val="28"/>
        </w:rPr>
        <w:t> </w:t>
      </w:r>
      <w:r>
        <w:rPr>
          <w:spacing w:val="-2"/>
          <w:w w:val="100"/>
          <w:sz w:val="28"/>
        </w:rPr>
        <w:t>О</w:t>
      </w:r>
      <w:r>
        <w:rPr>
          <w:w w:val="100"/>
          <w:sz w:val="28"/>
        </w:rPr>
        <w:t>м</w:t>
      </w:r>
      <w:r>
        <w:rPr>
          <w:sz w:val="28"/>
        </w:rPr>
        <w:t> </w:t>
      </w:r>
      <w:r>
        <w:rPr>
          <w:spacing w:val="-1"/>
          <w:sz w:val="28"/>
        </w:rPr>
        <w:t> </w:t>
      </w:r>
      <w:r>
        <w:rPr>
          <w:w w:val="100"/>
          <w:sz w:val="28"/>
        </w:rPr>
        <w:t>(</w:t>
      </w:r>
      <w:r>
        <w:rPr>
          <w:spacing w:val="1"/>
          <w:w w:val="100"/>
          <w:sz w:val="28"/>
        </w:rPr>
        <w:t>3</w:t>
      </w:r>
      <w:r>
        <w:rPr>
          <w:w w:val="100"/>
          <w:sz w:val="28"/>
        </w:rPr>
        <w:t>.1</w:t>
      </w:r>
      <w:r>
        <w:rPr>
          <w:spacing w:val="1"/>
          <w:w w:val="100"/>
          <w:sz w:val="28"/>
        </w:rPr>
        <w:t>7</w:t>
      </w:r>
      <w:r>
        <w:rPr>
          <w:w w:val="100"/>
          <w:sz w:val="28"/>
        </w:rPr>
        <w:t>)</w:t>
      </w:r>
    </w:p>
    <w:p>
      <w:pPr>
        <w:spacing w:after="0"/>
        <w:jc w:val="left"/>
        <w:rPr>
          <w:sz w:val="28"/>
        </w:rPr>
        <w:sectPr>
          <w:type w:val="continuous"/>
          <w:pgSz w:w="11910" w:h="16840"/>
          <w:pgMar w:top="1200" w:bottom="280" w:left="1460" w:right="380"/>
          <w:cols w:num="8" w:equalWidth="0">
            <w:col w:w="3168" w:space="40"/>
            <w:col w:w="980" w:space="39"/>
            <w:col w:w="535" w:space="40"/>
            <w:col w:w="641" w:space="39"/>
            <w:col w:w="619" w:space="39"/>
            <w:col w:w="401" w:space="40"/>
            <w:col w:w="748" w:space="39"/>
            <w:col w:w="2702"/>
          </w:cols>
        </w:sectPr>
      </w:pPr>
    </w:p>
    <w:p>
      <w:pPr>
        <w:spacing w:line="443" w:lineRule="exact" w:before="101"/>
        <w:ind w:left="1008" w:right="489" w:firstLine="0"/>
        <w:jc w:val="center"/>
        <w:rPr>
          <w:sz w:val="28"/>
        </w:rPr>
      </w:pPr>
      <w:r>
        <w:rPr>
          <w:w w:val="105"/>
          <w:sz w:val="27"/>
        </w:rPr>
        <w:t>R84 </w:t>
      </w:r>
      <w:r>
        <w:rPr>
          <w:rFonts w:ascii="Symbol" w:hAnsi="Symbol"/>
          <w:w w:val="105"/>
          <w:sz w:val="27"/>
        </w:rPr>
        <w:t></w:t>
      </w:r>
      <w:r>
        <w:rPr>
          <w:w w:val="105"/>
          <w:sz w:val="27"/>
        </w:rPr>
        <w:t> </w:t>
      </w:r>
      <w:r>
        <w:rPr>
          <w:w w:val="105"/>
          <w:position w:val="17"/>
          <w:sz w:val="27"/>
          <w:u w:val="single"/>
        </w:rPr>
        <w:t>5 </w:t>
      </w:r>
      <w:r>
        <w:rPr>
          <w:rFonts w:ascii="Symbol" w:hAnsi="Symbol"/>
          <w:w w:val="105"/>
          <w:position w:val="17"/>
          <w:sz w:val="27"/>
          <w:u w:val="single"/>
        </w:rPr>
        <w:t></w:t>
      </w:r>
      <w:r>
        <w:rPr>
          <w:w w:val="105"/>
          <w:position w:val="17"/>
          <w:sz w:val="27"/>
          <w:u w:val="single"/>
        </w:rPr>
        <w:t>15 </w:t>
      </w:r>
      <w:r>
        <w:rPr>
          <w:rFonts w:ascii="Symbol" w:hAnsi="Symbol"/>
          <w:w w:val="105"/>
          <w:position w:val="17"/>
          <w:sz w:val="27"/>
          <w:u w:val="single"/>
        </w:rPr>
        <w:t></w:t>
      </w:r>
      <w:r>
        <w:rPr>
          <w:w w:val="105"/>
          <w:position w:val="17"/>
          <w:sz w:val="27"/>
          <w:u w:val="single"/>
        </w:rPr>
        <w:t> 4 </w:t>
      </w:r>
      <w:r>
        <w:rPr>
          <w:rFonts w:ascii="Symbol" w:hAnsi="Symbol"/>
          <w:w w:val="105"/>
          <w:position w:val="17"/>
          <w:sz w:val="27"/>
          <w:u w:val="single"/>
        </w:rPr>
        <w:t></w:t>
      </w:r>
      <w:r>
        <w:rPr>
          <w:w w:val="105"/>
          <w:position w:val="17"/>
          <w:sz w:val="27"/>
          <w:u w:val="single"/>
        </w:rPr>
        <w:t>1</w:t>
      </w:r>
      <w:r>
        <w:rPr>
          <w:rFonts w:ascii="Symbol" w:hAnsi="Symbol"/>
          <w:w w:val="105"/>
          <w:position w:val="17"/>
          <w:sz w:val="27"/>
          <w:u w:val="single"/>
        </w:rPr>
        <w:t></w:t>
      </w:r>
      <w:r>
        <w:rPr>
          <w:w w:val="105"/>
          <w:position w:val="17"/>
          <w:sz w:val="27"/>
          <w:u w:val="single"/>
        </w:rPr>
        <w:t>1</w:t>
      </w:r>
      <w:r>
        <w:rPr>
          <w:w w:val="105"/>
          <w:position w:val="17"/>
          <w:sz w:val="27"/>
        </w:rPr>
        <w:t> </w:t>
      </w:r>
      <w:r>
        <w:rPr>
          <w:rFonts w:ascii="Symbol" w:hAnsi="Symbol"/>
          <w:w w:val="105"/>
          <w:sz w:val="27"/>
        </w:rPr>
        <w:t></w:t>
      </w:r>
      <w:r>
        <w:rPr>
          <w:w w:val="105"/>
          <w:sz w:val="27"/>
        </w:rPr>
        <w:t> 0,01</w:t>
      </w:r>
      <w:r>
        <w:rPr>
          <w:rFonts w:ascii="Symbol" w:hAnsi="Symbol"/>
          <w:w w:val="105"/>
          <w:sz w:val="27"/>
        </w:rPr>
        <w:t></w:t>
      </w:r>
      <w:r>
        <w:rPr>
          <w:w w:val="105"/>
          <w:sz w:val="27"/>
        </w:rPr>
        <w:t>10</w:t>
      </w:r>
      <w:r>
        <w:rPr>
          <w:w w:val="105"/>
          <w:position w:val="12"/>
          <w:sz w:val="14"/>
        </w:rPr>
        <w:t>3 </w:t>
      </w:r>
      <w:r>
        <w:rPr>
          <w:w w:val="105"/>
          <w:sz w:val="28"/>
        </w:rPr>
        <w:t>Ом.</w:t>
      </w:r>
    </w:p>
    <w:p>
      <w:pPr>
        <w:spacing w:line="271" w:lineRule="exact" w:before="0"/>
        <w:ind w:left="437" w:right="925" w:firstLine="0"/>
        <w:jc w:val="center"/>
        <w:rPr>
          <w:sz w:val="14"/>
        </w:rPr>
      </w:pPr>
      <w:r>
        <w:rPr>
          <w:w w:val="105"/>
          <w:sz w:val="27"/>
        </w:rPr>
        <w:t>100 </w:t>
      </w:r>
      <w:r>
        <w:rPr>
          <w:rFonts w:ascii="Symbol" w:hAnsi="Symbol"/>
          <w:w w:val="105"/>
          <w:sz w:val="27"/>
        </w:rPr>
        <w:t></w:t>
      </w:r>
      <w:r>
        <w:rPr>
          <w:w w:val="105"/>
          <w:sz w:val="27"/>
        </w:rPr>
        <w:t>10</w:t>
      </w:r>
      <w:r>
        <w:rPr>
          <w:rFonts w:ascii="Symbol" w:hAnsi="Symbol"/>
          <w:w w:val="105"/>
          <w:position w:val="12"/>
          <w:sz w:val="14"/>
        </w:rPr>
        <w:t></w:t>
      </w:r>
      <w:r>
        <w:rPr>
          <w:w w:val="105"/>
          <w:position w:val="12"/>
          <w:sz w:val="14"/>
        </w:rPr>
        <w:t>3</w:t>
      </w:r>
    </w:p>
    <w:p>
      <w:pPr>
        <w:pStyle w:val="BodyText"/>
        <w:rPr>
          <w:sz w:val="20"/>
        </w:rPr>
      </w:pPr>
    </w:p>
    <w:p>
      <w:pPr>
        <w:pStyle w:val="BodyText"/>
        <w:spacing w:before="4"/>
        <w:rPr>
          <w:sz w:val="26"/>
        </w:rPr>
      </w:pPr>
    </w:p>
    <w:p>
      <w:pPr>
        <w:pStyle w:val="BodyText"/>
        <w:spacing w:before="89"/>
        <w:ind w:left="950"/>
      </w:pPr>
      <w:r>
        <w:rPr/>
        <w:t>Потужність резисторів R84...R89 розрахуємо за формулою (3.2)</w:t>
      </w:r>
    </w:p>
    <w:p>
      <w:pPr>
        <w:pStyle w:val="BodyText"/>
        <w:rPr>
          <w:sz w:val="20"/>
        </w:rPr>
      </w:pPr>
    </w:p>
    <w:p>
      <w:pPr>
        <w:pStyle w:val="BodyText"/>
        <w:spacing w:before="3"/>
        <w:rPr>
          <w:sz w:val="17"/>
        </w:rPr>
      </w:pPr>
    </w:p>
    <w:p>
      <w:pPr>
        <w:spacing w:after="0"/>
        <w:rPr>
          <w:sz w:val="17"/>
        </w:rPr>
        <w:sectPr>
          <w:pgSz w:w="11910" w:h="16840"/>
          <w:pgMar w:header="712" w:footer="0" w:top="1180" w:bottom="280" w:left="1460" w:right="380"/>
        </w:sectPr>
      </w:pPr>
    </w:p>
    <w:p>
      <w:pPr>
        <w:pStyle w:val="BodyText"/>
        <w:spacing w:before="4"/>
        <w:rPr>
          <w:sz w:val="37"/>
        </w:rPr>
      </w:pPr>
    </w:p>
    <w:p>
      <w:pPr>
        <w:spacing w:before="0"/>
        <w:ind w:left="0" w:right="0" w:firstLine="0"/>
        <w:jc w:val="right"/>
        <w:rPr>
          <w:sz w:val="25"/>
        </w:rPr>
      </w:pPr>
      <w:r>
        <w:rPr>
          <w:i/>
          <w:w w:val="105"/>
          <w:position w:val="7"/>
          <w:sz w:val="29"/>
        </w:rPr>
        <w:t>P</w:t>
      </w:r>
      <w:r>
        <w:rPr>
          <w:i/>
          <w:w w:val="105"/>
          <w:sz w:val="25"/>
        </w:rPr>
        <w:t>R</w:t>
      </w:r>
      <w:r>
        <w:rPr>
          <w:w w:val="105"/>
          <w:sz w:val="25"/>
        </w:rPr>
        <w:t>84</w:t>
      </w:r>
    </w:p>
    <w:p>
      <w:pPr>
        <w:spacing w:before="98"/>
        <w:ind w:left="76" w:right="0" w:firstLine="0"/>
        <w:jc w:val="left"/>
        <w:rPr>
          <w:sz w:val="28"/>
        </w:rPr>
      </w:pPr>
      <w:r>
        <w:rPr/>
        <w:br w:type="column"/>
      </w:r>
      <w:r>
        <w:rPr>
          <w:rFonts w:ascii="Symbol" w:hAnsi="Symbol"/>
          <w:w w:val="107"/>
          <w:sz w:val="29"/>
        </w:rPr>
        <w:t></w:t>
      </w:r>
      <w:r>
        <w:rPr>
          <w:sz w:val="29"/>
        </w:rPr>
        <w:t> </w:t>
      </w:r>
      <w:r>
        <w:rPr>
          <w:rFonts w:ascii="Symbol" w:hAnsi="Symbol"/>
          <w:spacing w:val="-68"/>
          <w:w w:val="52"/>
          <w:position w:val="1"/>
          <w:sz w:val="59"/>
        </w:rPr>
        <w:t></w:t>
      </w:r>
      <w:r>
        <w:rPr>
          <w:spacing w:val="-5"/>
          <w:w w:val="107"/>
          <w:sz w:val="29"/>
        </w:rPr>
        <w:t>10</w:t>
      </w:r>
      <w:r>
        <w:rPr>
          <w:w w:val="107"/>
          <w:sz w:val="29"/>
        </w:rPr>
        <w:t>0</w:t>
      </w:r>
      <w:r>
        <w:rPr>
          <w:spacing w:val="-35"/>
          <w:sz w:val="29"/>
        </w:rPr>
        <w:t> </w:t>
      </w:r>
      <w:r>
        <w:rPr>
          <w:rFonts w:ascii="Symbol" w:hAnsi="Symbol"/>
          <w:spacing w:val="11"/>
          <w:w w:val="107"/>
          <w:sz w:val="29"/>
        </w:rPr>
        <w:t></w:t>
      </w:r>
      <w:r>
        <w:rPr>
          <w:spacing w:val="-5"/>
          <w:w w:val="107"/>
          <w:sz w:val="29"/>
        </w:rPr>
        <w:t>1</w:t>
      </w:r>
      <w:r>
        <w:rPr>
          <w:spacing w:val="15"/>
          <w:w w:val="107"/>
          <w:sz w:val="29"/>
        </w:rPr>
        <w:t>0</w:t>
      </w:r>
      <w:r>
        <w:rPr>
          <w:rFonts w:ascii="Symbol" w:hAnsi="Symbol"/>
          <w:spacing w:val="13"/>
          <w:w w:val="107"/>
          <w:position w:val="13"/>
          <w:sz w:val="25"/>
        </w:rPr>
        <w:t></w:t>
      </w:r>
      <w:r>
        <w:rPr>
          <w:w w:val="107"/>
          <w:position w:val="13"/>
          <w:sz w:val="25"/>
        </w:rPr>
        <w:t>3</w:t>
      </w:r>
      <w:r>
        <w:rPr>
          <w:spacing w:val="-25"/>
          <w:position w:val="13"/>
          <w:sz w:val="25"/>
        </w:rPr>
        <w:t> </w:t>
      </w:r>
      <w:r>
        <w:rPr>
          <w:rFonts w:ascii="Symbol" w:hAnsi="Symbol"/>
          <w:spacing w:val="-28"/>
          <w:w w:val="52"/>
          <w:position w:val="1"/>
          <w:sz w:val="59"/>
        </w:rPr>
        <w:t></w:t>
      </w:r>
      <w:r>
        <w:rPr>
          <w:w w:val="107"/>
          <w:position w:val="23"/>
          <w:sz w:val="25"/>
        </w:rPr>
        <w:t>2</w:t>
      </w:r>
      <w:r>
        <w:rPr>
          <w:spacing w:val="16"/>
          <w:position w:val="23"/>
          <w:sz w:val="25"/>
        </w:rPr>
        <w:t> </w:t>
      </w:r>
      <w:r>
        <w:rPr>
          <w:rFonts w:ascii="Symbol" w:hAnsi="Symbol"/>
          <w:spacing w:val="11"/>
          <w:w w:val="107"/>
          <w:sz w:val="29"/>
        </w:rPr>
        <w:t></w:t>
      </w:r>
      <w:r>
        <w:rPr>
          <w:spacing w:val="-5"/>
          <w:w w:val="107"/>
          <w:sz w:val="29"/>
        </w:rPr>
        <w:t>1</w:t>
      </w:r>
      <w:r>
        <w:rPr>
          <w:w w:val="107"/>
          <w:sz w:val="29"/>
        </w:rPr>
        <w:t>0</w:t>
      </w:r>
      <w:r>
        <w:rPr>
          <w:spacing w:val="-1"/>
          <w:sz w:val="29"/>
        </w:rPr>
        <w:t> </w:t>
      </w:r>
      <w:r>
        <w:rPr>
          <w:rFonts w:ascii="Symbol" w:hAnsi="Symbol"/>
          <w:w w:val="107"/>
          <w:sz w:val="29"/>
        </w:rPr>
        <w:t></w:t>
      </w:r>
      <w:r>
        <w:rPr>
          <w:spacing w:val="-2"/>
          <w:sz w:val="29"/>
        </w:rPr>
        <w:t> </w:t>
      </w:r>
      <w:r>
        <w:rPr>
          <w:spacing w:val="-9"/>
          <w:w w:val="107"/>
          <w:sz w:val="29"/>
        </w:rPr>
        <w:t>0</w:t>
      </w:r>
      <w:r>
        <w:rPr>
          <w:spacing w:val="-31"/>
          <w:w w:val="107"/>
          <w:sz w:val="29"/>
        </w:rPr>
        <w:t>,</w:t>
      </w:r>
      <w:r>
        <w:rPr>
          <w:spacing w:val="4"/>
          <w:w w:val="107"/>
          <w:sz w:val="29"/>
        </w:rPr>
        <w:t>1</w:t>
      </w:r>
      <w:r>
        <w:rPr>
          <w:spacing w:val="-1"/>
          <w:w w:val="100"/>
          <w:sz w:val="28"/>
        </w:rPr>
        <w:t>Вт</w:t>
      </w:r>
      <w:r>
        <w:rPr>
          <w:w w:val="100"/>
          <w:sz w:val="28"/>
        </w:rPr>
        <w:t>.</w:t>
      </w:r>
    </w:p>
    <w:p>
      <w:pPr>
        <w:spacing w:after="0"/>
        <w:jc w:val="left"/>
        <w:rPr>
          <w:sz w:val="28"/>
        </w:rPr>
        <w:sectPr>
          <w:type w:val="continuous"/>
          <w:pgSz w:w="11910" w:h="16840"/>
          <w:pgMar w:top="1200" w:bottom="280" w:left="1460" w:right="380"/>
          <w:cols w:num="2" w:equalWidth="0">
            <w:col w:w="3901" w:space="40"/>
            <w:col w:w="6129"/>
          </w:cols>
        </w:sectPr>
      </w:pPr>
    </w:p>
    <w:p>
      <w:pPr>
        <w:pStyle w:val="BodyText"/>
        <w:rPr>
          <w:sz w:val="20"/>
        </w:rPr>
      </w:pPr>
    </w:p>
    <w:p>
      <w:pPr>
        <w:pStyle w:val="BodyText"/>
        <w:spacing w:before="6"/>
        <w:rPr>
          <w:sz w:val="27"/>
        </w:rPr>
      </w:pPr>
    </w:p>
    <w:p>
      <w:pPr>
        <w:pStyle w:val="BodyText"/>
        <w:spacing w:line="360" w:lineRule="auto" w:before="89"/>
        <w:ind w:left="242" w:right="463" w:firstLine="707"/>
        <w:jc w:val="both"/>
      </w:pPr>
      <w:r>
        <w:rPr>
          <w:spacing w:val="-4"/>
        </w:rPr>
        <w:t>За </w:t>
      </w:r>
      <w:r>
        <w:rPr>
          <w:spacing w:val="-7"/>
        </w:rPr>
        <w:t>довідником </w:t>
      </w:r>
      <w:r>
        <w:rPr>
          <w:spacing w:val="-5"/>
        </w:rPr>
        <w:t>[14] </w:t>
      </w:r>
      <w:r>
        <w:rPr>
          <w:spacing w:val="-4"/>
        </w:rPr>
        <w:t>до </w:t>
      </w:r>
      <w:r>
        <w:rPr>
          <w:spacing w:val="-7"/>
        </w:rPr>
        <w:t>установки </w:t>
      </w:r>
      <w:r>
        <w:rPr>
          <w:spacing w:val="-6"/>
        </w:rPr>
        <w:t>приймаємо </w:t>
      </w:r>
      <w:r>
        <w:rPr/>
        <w:t>резистори R84...R89 – МЛТ 0,5-10 Ом ± 5%.</w:t>
      </w:r>
    </w:p>
    <w:p>
      <w:pPr>
        <w:pStyle w:val="BodyText"/>
        <w:spacing w:line="360" w:lineRule="auto"/>
        <w:ind w:left="242" w:right="469" w:firstLine="707"/>
        <w:jc w:val="both"/>
      </w:pPr>
      <w:r>
        <w:rPr/>
        <w:t>Для формування вихідного сигналу керування тиристорами у силовий частині приймаємо діоди VD21...VD26 з умов</w:t>
      </w:r>
    </w:p>
    <w:p>
      <w:pPr>
        <w:pStyle w:val="BodyText"/>
        <w:spacing w:before="8"/>
        <w:rPr>
          <w:sz w:val="41"/>
        </w:rPr>
      </w:pPr>
    </w:p>
    <w:p>
      <w:pPr>
        <w:tabs>
          <w:tab w:pos="8921" w:val="left" w:leader="none"/>
        </w:tabs>
        <w:spacing w:before="0"/>
        <w:ind w:left="4176" w:right="0" w:firstLine="0"/>
        <w:jc w:val="left"/>
        <w:rPr>
          <w:sz w:val="28"/>
        </w:rPr>
      </w:pPr>
      <w:r>
        <w:rPr>
          <w:sz w:val="32"/>
        </w:rPr>
        <w:t>U</w:t>
      </w:r>
      <w:r>
        <w:rPr>
          <w:position w:val="-4"/>
          <w:sz w:val="21"/>
        </w:rPr>
        <w:t>зв.max.</w:t>
      </w:r>
      <w:r>
        <w:rPr>
          <w:spacing w:val="51"/>
          <w:position w:val="-4"/>
          <w:sz w:val="21"/>
        </w:rPr>
        <w:t> </w:t>
      </w:r>
      <w:r>
        <w:rPr>
          <w:sz w:val="32"/>
        </w:rPr>
        <w:t>≥</w:t>
      </w:r>
      <w:r>
        <w:rPr>
          <w:spacing w:val="-1"/>
          <w:sz w:val="32"/>
        </w:rPr>
        <w:t> </w:t>
      </w:r>
      <w:r>
        <w:rPr>
          <w:sz w:val="32"/>
        </w:rPr>
        <w:t>U</w:t>
      </w:r>
      <w:r>
        <w:rPr>
          <w:position w:val="-4"/>
          <w:sz w:val="21"/>
        </w:rPr>
        <w:t>d</w:t>
      </w:r>
      <w:r>
        <w:rPr>
          <w:sz w:val="32"/>
        </w:rPr>
        <w:t>;</w:t>
        <w:tab/>
      </w:r>
      <w:r>
        <w:rPr>
          <w:sz w:val="28"/>
        </w:rPr>
        <w:t>(3.18)</w:t>
      </w:r>
    </w:p>
    <w:p>
      <w:pPr>
        <w:pStyle w:val="BodyText"/>
        <w:spacing w:before="8"/>
        <w:rPr>
          <w:sz w:val="55"/>
        </w:rPr>
      </w:pPr>
    </w:p>
    <w:p>
      <w:pPr>
        <w:tabs>
          <w:tab w:pos="8921" w:val="left" w:leader="none"/>
        </w:tabs>
        <w:spacing w:before="0"/>
        <w:ind w:left="3972" w:right="0" w:firstLine="0"/>
        <w:jc w:val="left"/>
        <w:rPr>
          <w:sz w:val="28"/>
        </w:rPr>
      </w:pPr>
      <w:r>
        <w:rPr>
          <w:position w:val="5"/>
          <w:sz w:val="32"/>
        </w:rPr>
        <w:t>I</w:t>
      </w:r>
      <w:r>
        <w:rPr>
          <w:sz w:val="21"/>
        </w:rPr>
        <w:t>пр.max</w:t>
      </w:r>
      <w:r>
        <w:rPr>
          <w:spacing w:val="25"/>
          <w:sz w:val="21"/>
        </w:rPr>
        <w:t> </w:t>
      </w:r>
      <w:r>
        <w:rPr>
          <w:position w:val="5"/>
          <w:sz w:val="32"/>
        </w:rPr>
        <w:t>≥</w:t>
      </w:r>
      <w:r>
        <w:rPr>
          <w:spacing w:val="2"/>
          <w:position w:val="5"/>
          <w:sz w:val="32"/>
        </w:rPr>
        <w:t> </w:t>
      </w:r>
      <w:r>
        <w:rPr>
          <w:position w:val="5"/>
          <w:sz w:val="32"/>
        </w:rPr>
        <w:t>I</w:t>
      </w:r>
      <w:r>
        <w:rPr>
          <w:sz w:val="21"/>
        </w:rPr>
        <w:t>КЕР.VS.</w:t>
        <w:tab/>
      </w:r>
      <w:r>
        <w:rPr>
          <w:position w:val="5"/>
          <w:sz w:val="28"/>
        </w:rPr>
        <w:t>(3.19)</w:t>
      </w:r>
    </w:p>
    <w:p>
      <w:pPr>
        <w:pStyle w:val="BodyText"/>
        <w:rPr>
          <w:sz w:val="56"/>
        </w:rPr>
      </w:pPr>
    </w:p>
    <w:p>
      <w:pPr>
        <w:pStyle w:val="BodyText"/>
        <w:spacing w:line="362" w:lineRule="auto"/>
        <w:ind w:left="242" w:right="465" w:firstLine="707"/>
        <w:jc w:val="both"/>
      </w:pPr>
      <w:r>
        <w:rPr/>
        <w:t>За довідником [20] до установки приймаємо VD21...VD26 – BAV31 з параметрами: U</w:t>
      </w:r>
      <w:r>
        <w:rPr>
          <w:vertAlign w:val="subscript"/>
        </w:rPr>
        <w:t>зв.max</w:t>
      </w:r>
      <w:r>
        <w:rPr>
          <w:vertAlign w:val="baseline"/>
        </w:rPr>
        <w:t> – 600 В, I</w:t>
      </w:r>
      <w:r>
        <w:rPr>
          <w:vertAlign w:val="subscript"/>
        </w:rPr>
        <w:t>пр.І.max</w:t>
      </w:r>
      <w:r>
        <w:rPr>
          <w:vertAlign w:val="baseline"/>
        </w:rPr>
        <w:t> – 0,1 А.</w:t>
      </w:r>
    </w:p>
    <w:p>
      <w:pPr>
        <w:pStyle w:val="BodyText"/>
        <w:spacing w:line="360" w:lineRule="auto"/>
        <w:ind w:left="242" w:right="465" w:firstLine="707"/>
        <w:jc w:val="both"/>
      </w:pPr>
      <w:r>
        <w:rPr/>
        <w:t>Для вирівнювання вхідних (керуючих) характеристик тиристорів VS1…VS6, що знаходяться у силовій частині перетворювача, встановлено резистори R96…R101. За рекомендацією заводів виробників тиристорів обираємо резистори – МЛТ 0,5 100 Ом ± 5%.</w:t>
      </w:r>
    </w:p>
    <w:p>
      <w:pPr>
        <w:pStyle w:val="BodyText"/>
        <w:spacing w:line="360" w:lineRule="auto"/>
        <w:ind w:left="242" w:right="464" w:firstLine="707"/>
        <w:jc w:val="both"/>
      </w:pPr>
      <w:r>
        <w:rPr/>
        <w:pict>
          <v:shape style="position:absolute;margin-left:433.622833pt;margin-top:118.853874pt;width:5.6pt;height:17.5pt;mso-position-horizontal-relative:page;mso-position-vertical-relative:paragraph;z-index:-257531904" type="#_x0000_t202" filled="false" stroked="false">
            <v:textbox inset="0,0,0,0">
              <w:txbxContent>
                <w:p>
                  <w:pPr>
                    <w:pStyle w:val="BodyText"/>
                    <w:spacing w:before="5"/>
                    <w:rPr>
                      <w:rFonts w:ascii="Symbol" w:hAnsi="Symbol"/>
                    </w:rPr>
                  </w:pPr>
                  <w:r>
                    <w:rPr>
                      <w:rFonts w:ascii="Symbol" w:hAnsi="Symbol"/>
                      <w:w w:val="103"/>
                    </w:rPr>
                    <w:t></w:t>
                  </w:r>
                </w:p>
              </w:txbxContent>
            </v:textbox>
            <w10:wrap type="none"/>
          </v:shape>
        </w:pict>
      </w:r>
      <w:r>
        <w:rPr/>
        <w:t>Для розрахунку імпульсних трансформаторів TV1…TV6 задамося параметрами сердечника: К12Х8Х2 ферит 2000НН. Потужність обмотки W</w:t>
      </w:r>
      <w:r>
        <w:rPr>
          <w:vertAlign w:val="subscript"/>
        </w:rPr>
        <w:t>2</w:t>
      </w:r>
      <w:r>
        <w:rPr>
          <w:vertAlign w:val="baseline"/>
        </w:rPr>
        <w:t> розрахуємо по формулі</w:t>
      </w:r>
    </w:p>
    <w:p>
      <w:pPr>
        <w:pStyle w:val="BodyText"/>
        <w:rPr>
          <w:sz w:val="20"/>
        </w:rPr>
      </w:pPr>
    </w:p>
    <w:p>
      <w:pPr>
        <w:spacing w:after="0"/>
        <w:rPr>
          <w:sz w:val="20"/>
        </w:rPr>
        <w:sectPr>
          <w:type w:val="continuous"/>
          <w:pgSz w:w="11910" w:h="16840"/>
          <w:pgMar w:top="1200" w:bottom="280" w:left="1460" w:right="380"/>
        </w:sectPr>
      </w:pPr>
    </w:p>
    <w:p>
      <w:pPr>
        <w:pStyle w:val="BodyText"/>
        <w:spacing w:before="5"/>
        <w:rPr>
          <w:sz w:val="38"/>
        </w:rPr>
      </w:pPr>
    </w:p>
    <w:p>
      <w:pPr>
        <w:pStyle w:val="BodyText"/>
        <w:tabs>
          <w:tab w:pos="2980" w:val="left" w:leader="none"/>
          <w:tab w:pos="4081" w:val="left" w:leader="none"/>
        </w:tabs>
        <w:spacing w:line="19" w:lineRule="exact"/>
        <w:ind w:left="2465"/>
      </w:pPr>
      <w:r>
        <w:rPr>
          <w:w w:val="105"/>
        </w:rPr>
        <w:t>P</w:t>
        <w:tab/>
      </w:r>
      <w:r>
        <w:rPr>
          <w:rFonts w:ascii="Symbol" w:hAnsi="Symbol"/>
          <w:w w:val="105"/>
        </w:rPr>
        <w:t></w:t>
      </w:r>
      <w:r>
        <w:rPr>
          <w:spacing w:val="-25"/>
          <w:w w:val="105"/>
        </w:rPr>
        <w:t> </w:t>
      </w:r>
      <w:r>
        <w:rPr>
          <w:w w:val="105"/>
        </w:rPr>
        <w:t>(U</w:t>
        <w:tab/>
      </w:r>
      <w:r>
        <w:rPr>
          <w:rFonts w:ascii="Symbol" w:hAnsi="Symbol"/>
          <w:w w:val="105"/>
        </w:rPr>
        <w:t></w:t>
      </w:r>
      <w:r>
        <w:rPr>
          <w:spacing w:val="-4"/>
          <w:w w:val="105"/>
        </w:rPr>
        <w:t> </w:t>
      </w:r>
      <w:r>
        <w:rPr>
          <w:spacing w:val="-19"/>
          <w:w w:val="105"/>
        </w:rPr>
        <w:t>U</w:t>
      </w:r>
    </w:p>
    <w:p>
      <w:pPr>
        <w:pStyle w:val="BodyText"/>
        <w:spacing w:line="179" w:lineRule="exact" w:before="282"/>
        <w:ind w:left="561"/>
      </w:pPr>
      <w:r>
        <w:rPr/>
        <w:br w:type="column"/>
      </w:r>
      <w:r>
        <w:rPr>
          <w:w w:val="105"/>
        </w:rPr>
        <w:t>)</w:t>
      </w:r>
      <w:r>
        <w:rPr>
          <w:spacing w:val="-40"/>
          <w:w w:val="105"/>
        </w:rPr>
        <w:t> </w:t>
      </w:r>
      <w:r>
        <w:rPr>
          <w:rFonts w:ascii="Symbol" w:hAnsi="Symbol"/>
          <w:spacing w:val="12"/>
          <w:w w:val="105"/>
        </w:rPr>
        <w:t></w:t>
      </w:r>
      <w:r>
        <w:rPr>
          <w:rFonts w:ascii="Symbol" w:hAnsi="Symbol"/>
          <w:spacing w:val="12"/>
          <w:w w:val="105"/>
          <w:position w:val="16"/>
        </w:rPr>
        <w:t></w:t>
      </w:r>
      <w:r>
        <w:rPr>
          <w:spacing w:val="12"/>
          <w:w w:val="105"/>
        </w:rPr>
        <w:t>I</w:t>
      </w:r>
    </w:p>
    <w:p>
      <w:pPr>
        <w:tabs>
          <w:tab w:pos="3281" w:val="left" w:leader="none"/>
        </w:tabs>
        <w:spacing w:line="182" w:lineRule="exact" w:before="280"/>
        <w:ind w:left="545" w:right="0" w:firstLine="0"/>
        <w:jc w:val="left"/>
        <w:rPr>
          <w:sz w:val="28"/>
        </w:rPr>
      </w:pPr>
      <w:r>
        <w:rPr/>
        <w:br w:type="column"/>
      </w:r>
      <w:r>
        <w:rPr>
          <w:rFonts w:ascii="Symbol" w:hAnsi="Symbol"/>
          <w:position w:val="1"/>
          <w:sz w:val="28"/>
        </w:rPr>
        <w:t></w:t>
      </w:r>
      <w:r>
        <w:rPr>
          <w:position w:val="1"/>
          <w:sz w:val="28"/>
        </w:rPr>
        <w:t> </w:t>
      </w:r>
      <w:r>
        <w:rPr>
          <w:spacing w:val="2"/>
          <w:position w:val="19"/>
          <w:sz w:val="28"/>
        </w:rPr>
        <w:t>U</w:t>
      </w:r>
      <w:r>
        <w:rPr>
          <w:spacing w:val="2"/>
          <w:position w:val="12"/>
          <w:sz w:val="14"/>
        </w:rPr>
        <w:t>КЕР.VS </w:t>
      </w:r>
      <w:r>
        <w:rPr>
          <w:spacing w:val="20"/>
          <w:position w:val="12"/>
          <w:sz w:val="14"/>
        </w:rPr>
        <w:t> </w:t>
      </w:r>
      <w:r>
        <w:rPr>
          <w:rFonts w:ascii="Symbol" w:hAnsi="Symbol"/>
          <w:spacing w:val="13"/>
          <w:position w:val="16"/>
          <w:sz w:val="28"/>
        </w:rPr>
        <w:t></w:t>
      </w:r>
      <w:r>
        <w:rPr>
          <w:spacing w:val="13"/>
          <w:sz w:val="28"/>
        </w:rPr>
        <w:t>,</w:t>
      </w:r>
      <w:r>
        <w:rPr>
          <w:spacing w:val="5"/>
          <w:sz w:val="28"/>
        </w:rPr>
        <w:t> </w:t>
      </w:r>
      <w:r>
        <w:rPr>
          <w:sz w:val="28"/>
        </w:rPr>
        <w:t>Вт</w:t>
        <w:tab/>
        <w:t>(3.20)</w:t>
      </w:r>
    </w:p>
    <w:p>
      <w:pPr>
        <w:pStyle w:val="BodyText"/>
        <w:spacing w:before="7"/>
        <w:rPr>
          <w:sz w:val="12"/>
        </w:rPr>
      </w:pPr>
      <w:r>
        <w:rPr/>
        <w:pict>
          <v:line style="position:absolute;mso-position-horizontal-relative:page;mso-position-vertical-relative:paragraph;z-index:-251147264;mso-wrap-distance-left:0;mso-wrap-distance-right:0" from="393.262817pt,9.531717pt" to="431.840732pt,9.531717pt" stroked="true" strokeweight=".508356pt" strokecolor="#000000">
            <v:stroke dashstyle="solid"/>
            <w10:wrap type="topAndBottom"/>
          </v:line>
        </w:pict>
      </w:r>
    </w:p>
    <w:p>
      <w:pPr>
        <w:spacing w:after="0"/>
        <w:rPr>
          <w:sz w:val="12"/>
        </w:rPr>
        <w:sectPr>
          <w:type w:val="continuous"/>
          <w:pgSz w:w="11910" w:h="16840"/>
          <w:pgMar w:top="1200" w:bottom="280" w:left="1460" w:right="380"/>
          <w:cols w:num="3" w:equalWidth="0">
            <w:col w:w="4525" w:space="40"/>
            <w:col w:w="1034" w:space="39"/>
            <w:col w:w="4432"/>
          </w:cols>
        </w:sectPr>
      </w:pPr>
    </w:p>
    <w:p>
      <w:pPr>
        <w:tabs>
          <w:tab w:pos="3514" w:val="left" w:leader="none"/>
        </w:tabs>
        <w:spacing w:line="138" w:lineRule="exact" w:before="0"/>
        <w:ind w:left="2613" w:right="0" w:firstLine="0"/>
        <w:jc w:val="left"/>
        <w:rPr>
          <w:sz w:val="14"/>
        </w:rPr>
      </w:pPr>
      <w:r>
        <w:rPr>
          <w:w w:val="105"/>
          <w:sz w:val="14"/>
        </w:rPr>
        <w:t>W2</w:t>
        <w:tab/>
      </w:r>
      <w:r>
        <w:rPr>
          <w:spacing w:val="-4"/>
          <w:w w:val="105"/>
          <w:sz w:val="14"/>
        </w:rPr>
        <w:t>КЕР.VS</w:t>
      </w:r>
    </w:p>
    <w:p>
      <w:pPr>
        <w:spacing w:line="138" w:lineRule="exact" w:before="0"/>
        <w:ind w:left="492" w:right="0" w:firstLine="0"/>
        <w:jc w:val="left"/>
        <w:rPr>
          <w:sz w:val="14"/>
        </w:rPr>
      </w:pPr>
      <w:r>
        <w:rPr/>
        <w:br w:type="column"/>
      </w:r>
      <w:r>
        <w:rPr>
          <w:sz w:val="14"/>
        </w:rPr>
        <w:t>ПР.VD21</w:t>
      </w:r>
    </w:p>
    <w:p>
      <w:pPr>
        <w:spacing w:line="74" w:lineRule="exact" w:before="0"/>
        <w:ind w:left="202" w:right="0" w:firstLine="0"/>
        <w:jc w:val="left"/>
        <w:rPr>
          <w:sz w:val="14"/>
        </w:rPr>
      </w:pPr>
      <w:r>
        <w:rPr/>
        <w:br w:type="column"/>
      </w:r>
      <w:r>
        <w:rPr>
          <w:rFonts w:ascii="Symbol" w:hAnsi="Symbol"/>
          <w:w w:val="105"/>
          <w:position w:val="5"/>
          <w:sz w:val="28"/>
        </w:rPr>
        <w:t></w:t>
      </w:r>
      <w:r>
        <w:rPr>
          <w:spacing w:val="69"/>
          <w:w w:val="105"/>
          <w:position w:val="5"/>
          <w:sz w:val="28"/>
        </w:rPr>
        <w:t> </w:t>
      </w:r>
      <w:r>
        <w:rPr>
          <w:spacing w:val="-4"/>
          <w:w w:val="105"/>
          <w:sz w:val="14"/>
        </w:rPr>
        <w:t>КЕР.VS</w:t>
      </w:r>
    </w:p>
    <w:p>
      <w:pPr>
        <w:pStyle w:val="BodyText"/>
        <w:spacing w:line="280" w:lineRule="exact"/>
        <w:ind w:left="202"/>
        <w:rPr>
          <w:rFonts w:ascii="Symbol" w:hAnsi="Symbol"/>
        </w:rPr>
      </w:pPr>
      <w:r>
        <w:rPr>
          <w:rFonts w:ascii="Symbol" w:hAnsi="Symbol"/>
          <w:w w:val="103"/>
        </w:rPr>
        <w:t></w:t>
      </w:r>
    </w:p>
    <w:p>
      <w:pPr>
        <w:pStyle w:val="BodyText"/>
        <w:spacing w:line="216" w:lineRule="auto"/>
        <w:ind w:left="414"/>
        <w:rPr>
          <w:rFonts w:ascii="Symbol" w:hAnsi="Symbol"/>
        </w:rPr>
      </w:pPr>
      <w:r>
        <w:rPr/>
        <w:br w:type="column"/>
      </w:r>
      <w:r>
        <w:rPr>
          <w:w w:val="105"/>
        </w:rPr>
        <w:t>R96 </w:t>
      </w:r>
      <w:r>
        <w:rPr>
          <w:rFonts w:ascii="Symbol" w:hAnsi="Symbol"/>
          <w:w w:val="105"/>
          <w:position w:val="20"/>
        </w:rPr>
        <w:t></w:t>
      </w:r>
    </w:p>
    <w:p>
      <w:pPr>
        <w:spacing w:after="0" w:line="216" w:lineRule="auto"/>
        <w:rPr>
          <w:rFonts w:ascii="Symbol" w:hAnsi="Symbol"/>
        </w:rPr>
        <w:sectPr>
          <w:type w:val="continuous"/>
          <w:pgSz w:w="11910" w:h="16840"/>
          <w:pgMar w:top="1200" w:bottom="280" w:left="1460" w:right="380"/>
          <w:cols w:num="4" w:equalWidth="0">
            <w:col w:w="4003" w:space="40"/>
            <w:col w:w="1074" w:space="39"/>
            <w:col w:w="948" w:space="39"/>
            <w:col w:w="3927"/>
          </w:cols>
        </w:sectPr>
      </w:pPr>
    </w:p>
    <w:p>
      <w:pPr>
        <w:pStyle w:val="BodyText"/>
        <w:tabs>
          <w:tab w:pos="1184" w:val="left" w:leader="none"/>
          <w:tab w:pos="3878" w:val="left" w:leader="none"/>
        </w:tabs>
        <w:spacing w:line="178" w:lineRule="exact" w:before="142"/>
        <w:ind w:left="519"/>
        <w:jc w:val="center"/>
      </w:pPr>
      <w:r>
        <w:rPr>
          <w:w w:val="105"/>
        </w:rPr>
        <w:t>P</w:t>
        <w:tab/>
      </w:r>
      <w:r>
        <w:rPr>
          <w:rFonts w:ascii="Symbol" w:hAnsi="Symbol"/>
          <w:w w:val="105"/>
        </w:rPr>
        <w:t></w:t>
      </w:r>
      <w:r>
        <w:rPr>
          <w:spacing w:val="-26"/>
          <w:w w:val="105"/>
        </w:rPr>
        <w:t> </w:t>
      </w:r>
      <w:r>
        <w:rPr>
          <w:w w:val="105"/>
        </w:rPr>
        <w:t>(4</w:t>
      </w:r>
      <w:r>
        <w:rPr>
          <w:spacing w:val="-32"/>
          <w:w w:val="105"/>
        </w:rPr>
        <w:t> </w:t>
      </w:r>
      <w:r>
        <w:rPr>
          <w:rFonts w:ascii="Symbol" w:hAnsi="Symbol"/>
          <w:w w:val="105"/>
        </w:rPr>
        <w:t></w:t>
      </w:r>
      <w:r>
        <w:rPr>
          <w:spacing w:val="-47"/>
          <w:w w:val="105"/>
        </w:rPr>
        <w:t> </w:t>
      </w:r>
      <w:r>
        <w:rPr>
          <w:w w:val="105"/>
        </w:rPr>
        <w:t>1)</w:t>
      </w:r>
      <w:r>
        <w:rPr>
          <w:spacing w:val="-35"/>
          <w:w w:val="105"/>
        </w:rPr>
        <w:t> </w:t>
      </w:r>
      <w:r>
        <w:rPr>
          <w:rFonts w:ascii="Symbol" w:hAnsi="Symbol"/>
          <w:w w:val="105"/>
        </w:rPr>
        <w:t></w:t>
      </w:r>
      <w:r>
        <w:rPr>
          <w:spacing w:val="-43"/>
          <w:w w:val="105"/>
        </w:rPr>
        <w:t> </w:t>
      </w:r>
      <w:r>
        <w:rPr>
          <w:rFonts w:ascii="Symbol" w:hAnsi="Symbol"/>
          <w:spacing w:val="-3"/>
          <w:w w:val="105"/>
          <w:position w:val="16"/>
        </w:rPr>
        <w:t></w:t>
      </w:r>
      <w:r>
        <w:rPr>
          <w:spacing w:val="-3"/>
          <w:w w:val="105"/>
        </w:rPr>
        <w:t>100</w:t>
      </w:r>
      <w:r>
        <w:rPr>
          <w:spacing w:val="-40"/>
          <w:w w:val="105"/>
        </w:rPr>
        <w:t> </w:t>
      </w:r>
      <w:r>
        <w:rPr>
          <w:rFonts w:ascii="Symbol" w:hAnsi="Symbol"/>
          <w:spacing w:val="4"/>
          <w:w w:val="105"/>
        </w:rPr>
        <w:t></w:t>
      </w:r>
      <w:r>
        <w:rPr>
          <w:spacing w:val="4"/>
          <w:w w:val="105"/>
        </w:rPr>
        <w:t>10</w:t>
      </w:r>
      <w:r>
        <w:rPr>
          <w:spacing w:val="4"/>
          <w:w w:val="105"/>
          <w:position w:val="13"/>
          <w:sz w:val="24"/>
        </w:rPr>
        <w:t>-3</w:t>
      </w:r>
      <w:r>
        <w:rPr>
          <w:spacing w:val="14"/>
          <w:w w:val="105"/>
          <w:position w:val="13"/>
          <w:sz w:val="24"/>
        </w:rPr>
        <w:t> </w:t>
      </w:r>
      <w:r>
        <w:rPr>
          <w:rFonts w:ascii="Symbol" w:hAnsi="Symbol"/>
          <w:w w:val="105"/>
        </w:rPr>
        <w:t></w:t>
      </w:r>
      <w:r>
        <w:rPr>
          <w:w w:val="105"/>
        </w:rPr>
        <w:tab/>
      </w:r>
      <w:r>
        <w:rPr>
          <w:w w:val="105"/>
          <w:position w:val="18"/>
        </w:rPr>
        <w:t>4  </w:t>
      </w:r>
      <w:r>
        <w:rPr>
          <w:rFonts w:ascii="Symbol" w:hAnsi="Symbol"/>
          <w:w w:val="105"/>
          <w:position w:val="16"/>
        </w:rPr>
        <w:t></w:t>
      </w:r>
      <w:r>
        <w:rPr>
          <w:w w:val="105"/>
          <w:position w:val="16"/>
        </w:rPr>
        <w:t> </w:t>
      </w:r>
      <w:r>
        <w:rPr>
          <w:rFonts w:ascii="Symbol" w:hAnsi="Symbol"/>
          <w:w w:val="105"/>
        </w:rPr>
        <w:t></w:t>
      </w:r>
      <w:r>
        <w:rPr>
          <w:w w:val="105"/>
        </w:rPr>
        <w:t> </w:t>
      </w:r>
      <w:r>
        <w:rPr>
          <w:spacing w:val="-4"/>
          <w:w w:val="105"/>
        </w:rPr>
        <w:t>0,7 </w:t>
      </w:r>
      <w:r>
        <w:rPr>
          <w:w w:val="105"/>
        </w:rPr>
        <w:t>,</w:t>
      </w:r>
      <w:r>
        <w:rPr>
          <w:spacing w:val="-30"/>
          <w:w w:val="105"/>
        </w:rPr>
        <w:t> </w:t>
      </w:r>
      <w:r>
        <w:rPr>
          <w:w w:val="105"/>
        </w:rPr>
        <w:t>Вт</w:t>
      </w:r>
    </w:p>
    <w:p>
      <w:pPr>
        <w:pStyle w:val="BodyText"/>
        <w:spacing w:before="4"/>
        <w:rPr>
          <w:sz w:val="12"/>
        </w:rPr>
      </w:pPr>
      <w:r>
        <w:rPr/>
        <w:pict>
          <v:line style="position:absolute;mso-position-horizontal-relative:page;mso-position-vertical-relative:paragraph;z-index:-251145216;mso-wrap-distance-left:0;mso-wrap-distance-right:0" from="375.326569pt,9.397504pt" to="396.347042pt,9.397504pt" stroked="true" strokeweight=".508356pt" strokecolor="#000000">
            <v:stroke dashstyle="solid"/>
            <w10:wrap type="topAndBottom"/>
          </v:line>
        </w:pict>
      </w:r>
    </w:p>
    <w:p>
      <w:pPr>
        <w:spacing w:after="0"/>
        <w:rPr>
          <w:sz w:val="12"/>
        </w:rPr>
        <w:sectPr>
          <w:pgSz w:w="11910" w:h="16840"/>
          <w:pgMar w:header="712" w:footer="0" w:top="1180" w:bottom="280" w:left="1460" w:right="380"/>
        </w:sectPr>
      </w:pPr>
    </w:p>
    <w:p>
      <w:pPr>
        <w:tabs>
          <w:tab w:pos="4566" w:val="left" w:leader="none"/>
        </w:tabs>
        <w:spacing w:line="83" w:lineRule="exact" w:before="0"/>
        <w:ind w:left="2981" w:right="0" w:firstLine="0"/>
        <w:jc w:val="left"/>
        <w:rPr>
          <w:rFonts w:ascii="Symbol" w:hAnsi="Symbol"/>
          <w:sz w:val="28"/>
        </w:rPr>
      </w:pPr>
      <w:r>
        <w:rPr>
          <w:spacing w:val="-6"/>
          <w:w w:val="105"/>
          <w:sz w:val="24"/>
        </w:rPr>
        <w:t>W2</w:t>
        <w:tab/>
      </w:r>
      <w:r>
        <w:rPr>
          <w:rFonts w:ascii="Symbol" w:hAnsi="Symbol"/>
          <w:spacing w:val="-20"/>
          <w:w w:val="105"/>
          <w:position w:val="4"/>
          <w:sz w:val="28"/>
        </w:rPr>
        <w:t></w:t>
      </w:r>
    </w:p>
    <w:p>
      <w:pPr>
        <w:pStyle w:val="BodyText"/>
        <w:spacing w:line="267" w:lineRule="exact"/>
        <w:jc w:val="right"/>
        <w:rPr>
          <w:rFonts w:ascii="Symbol" w:hAnsi="Symbol"/>
        </w:rPr>
      </w:pPr>
      <w:r>
        <w:rPr/>
        <w:pict>
          <v:shape style="position:absolute;margin-left:398.125pt;margin-top:-4.055931pt;width:5.65pt;height:17.5pt;mso-position-horizontal-relative:page;mso-position-vertical-relative:paragraph;z-index:-257522688" type="#_x0000_t202" filled="false" stroked="false">
            <v:textbox inset="0,0,0,0">
              <w:txbxContent>
                <w:p>
                  <w:pPr>
                    <w:pStyle w:val="BodyText"/>
                    <w:spacing w:before="5"/>
                    <w:rPr>
                      <w:rFonts w:ascii="Symbol" w:hAnsi="Symbol"/>
                    </w:rPr>
                  </w:pPr>
                  <w:r>
                    <w:rPr>
                      <w:rFonts w:ascii="Symbol" w:hAnsi="Symbol"/>
                      <w:w w:val="104"/>
                    </w:rPr>
                    <w:t></w:t>
                  </w:r>
                </w:p>
              </w:txbxContent>
            </v:textbox>
            <w10:wrap type="none"/>
          </v:shape>
        </w:pict>
      </w:r>
      <w:r>
        <w:rPr>
          <w:rFonts w:ascii="Symbol" w:hAnsi="Symbol"/>
          <w:w w:val="104"/>
        </w:rPr>
        <w:t></w:t>
      </w:r>
    </w:p>
    <w:p>
      <w:pPr>
        <w:pStyle w:val="BodyText"/>
        <w:spacing w:line="218" w:lineRule="auto"/>
        <w:ind w:left="1312"/>
        <w:rPr>
          <w:rFonts w:ascii="Symbol" w:hAnsi="Symbol"/>
        </w:rPr>
      </w:pPr>
      <w:r>
        <w:rPr/>
        <w:br w:type="column"/>
      </w:r>
      <w:r>
        <w:rPr>
          <w:w w:val="105"/>
        </w:rPr>
        <w:t>100 </w:t>
      </w:r>
      <w:r>
        <w:rPr>
          <w:rFonts w:ascii="Symbol" w:hAnsi="Symbol"/>
          <w:w w:val="105"/>
          <w:position w:val="19"/>
        </w:rPr>
        <w:t></w:t>
      </w:r>
    </w:p>
    <w:p>
      <w:pPr>
        <w:spacing w:after="0" w:line="218" w:lineRule="auto"/>
        <w:rPr>
          <w:rFonts w:ascii="Symbol" w:hAnsi="Symbol"/>
        </w:rPr>
        <w:sectPr>
          <w:type w:val="continuous"/>
          <w:pgSz w:w="11910" w:h="16840"/>
          <w:pgMar w:top="1200" w:bottom="280" w:left="1460" w:right="380"/>
          <w:cols w:num="2" w:equalWidth="0">
            <w:col w:w="4679" w:space="40"/>
            <w:col w:w="5351"/>
          </w:cols>
        </w:sectPr>
      </w:pPr>
    </w:p>
    <w:p>
      <w:pPr>
        <w:pStyle w:val="BodyText"/>
        <w:rPr>
          <w:rFonts w:ascii="Symbol" w:hAnsi="Symbol"/>
          <w:sz w:val="20"/>
        </w:rPr>
      </w:pPr>
    </w:p>
    <w:p>
      <w:pPr>
        <w:pStyle w:val="BodyText"/>
        <w:spacing w:line="360" w:lineRule="auto" w:before="249"/>
        <w:ind w:left="242" w:right="451" w:firstLine="707"/>
      </w:pPr>
      <w:r>
        <w:rPr/>
        <w:t>Потужність обмотки W</w:t>
      </w:r>
      <w:r>
        <w:rPr>
          <w:vertAlign w:val="subscript"/>
        </w:rPr>
        <w:t>1</w:t>
      </w:r>
      <w:r>
        <w:rPr>
          <w:vertAlign w:val="baseline"/>
        </w:rPr>
        <w:t> трансформатора TV1, з урахуванням ККД розрахуємо по формулі</w:t>
      </w:r>
    </w:p>
    <w:p>
      <w:pPr>
        <w:pStyle w:val="BodyText"/>
        <w:rPr>
          <w:sz w:val="20"/>
        </w:rPr>
      </w:pPr>
    </w:p>
    <w:p>
      <w:pPr>
        <w:spacing w:after="0"/>
        <w:rPr>
          <w:sz w:val="20"/>
        </w:rPr>
        <w:sectPr>
          <w:type w:val="continuous"/>
          <w:pgSz w:w="11910" w:h="16840"/>
          <w:pgMar w:top="1200" w:bottom="280" w:left="1460" w:right="380"/>
        </w:sectPr>
      </w:pPr>
    </w:p>
    <w:p>
      <w:pPr>
        <w:pStyle w:val="BodyText"/>
        <w:spacing w:before="4"/>
        <w:rPr>
          <w:sz w:val="39"/>
        </w:rPr>
      </w:pPr>
    </w:p>
    <w:p>
      <w:pPr>
        <w:spacing w:before="0"/>
        <w:ind w:left="0" w:right="0" w:firstLine="0"/>
        <w:jc w:val="right"/>
        <w:rPr>
          <w:sz w:val="14"/>
        </w:rPr>
      </w:pPr>
      <w:r>
        <w:rPr>
          <w:spacing w:val="-11"/>
          <w:w w:val="95"/>
          <w:position w:val="7"/>
          <w:sz w:val="29"/>
        </w:rPr>
        <w:t>P</w:t>
      </w:r>
      <w:r>
        <w:rPr>
          <w:spacing w:val="6"/>
          <w:w w:val="98"/>
          <w:sz w:val="14"/>
        </w:rPr>
        <w:t>W1</w:t>
      </w:r>
    </w:p>
    <w:p>
      <w:pPr>
        <w:spacing w:line="175" w:lineRule="auto" w:before="291"/>
        <w:ind w:left="22" w:right="0" w:firstLine="0"/>
        <w:jc w:val="left"/>
        <w:rPr>
          <w:sz w:val="14"/>
        </w:rPr>
      </w:pPr>
      <w:r>
        <w:rPr/>
        <w:br w:type="column"/>
      </w:r>
      <w:r>
        <w:rPr>
          <w:rFonts w:ascii="Symbol" w:hAnsi="Symbol"/>
          <w:w w:val="95"/>
          <w:position w:val="-18"/>
          <w:sz w:val="29"/>
        </w:rPr>
        <w:t></w:t>
      </w:r>
      <w:r>
        <w:rPr>
          <w:spacing w:val="4"/>
          <w:position w:val="-18"/>
          <w:sz w:val="29"/>
        </w:rPr>
        <w:t> </w:t>
      </w:r>
      <w:r>
        <w:rPr>
          <w:spacing w:val="-20"/>
          <w:w w:val="95"/>
          <w:sz w:val="29"/>
        </w:rPr>
        <w:t>W</w:t>
      </w:r>
      <w:r>
        <w:rPr>
          <w:spacing w:val="-10"/>
          <w:w w:val="98"/>
          <w:position w:val="-6"/>
          <w:sz w:val="14"/>
        </w:rPr>
        <w:t>2</w:t>
      </w:r>
    </w:p>
    <w:p>
      <w:pPr>
        <w:pStyle w:val="Heading3"/>
        <w:spacing w:line="289" w:lineRule="exact"/>
        <w:ind w:left="346"/>
        <w:rPr>
          <w:rFonts w:ascii="Symbol" w:hAnsi="Symbol"/>
        </w:rPr>
      </w:pPr>
      <w:r>
        <w:rPr/>
        <w:pict>
          <v:line style="position:absolute;mso-position-horizontal-relative:page;mso-position-vertical-relative:paragraph;z-index:-257526784" from="310.440643pt,-3.650219pt" to="329.628125pt,-3.650219pt" stroked="true" strokeweight=".521378pt" strokecolor="#000000">
            <v:stroke dashstyle="solid"/>
            <w10:wrap type="none"/>
          </v:line>
        </w:pict>
      </w:r>
      <w:r>
        <w:rPr>
          <w:rFonts w:ascii="Symbol" w:hAnsi="Symbol"/>
          <w:w w:val="95"/>
        </w:rPr>
        <w:t></w:t>
      </w:r>
    </w:p>
    <w:p>
      <w:pPr>
        <w:pStyle w:val="BodyText"/>
        <w:spacing w:before="7"/>
        <w:rPr>
          <w:rFonts w:ascii="Symbol" w:hAnsi="Symbol"/>
          <w:sz w:val="38"/>
        </w:rPr>
      </w:pPr>
      <w:r>
        <w:rPr/>
        <w:br w:type="column"/>
      </w:r>
      <w:r>
        <w:rPr>
          <w:rFonts w:ascii="Symbol" w:hAnsi="Symbol"/>
          <w:sz w:val="38"/>
        </w:rPr>
      </w:r>
    </w:p>
    <w:p>
      <w:pPr>
        <w:pStyle w:val="BodyText"/>
        <w:tabs>
          <w:tab w:pos="3788" w:val="left" w:leader="none"/>
        </w:tabs>
        <w:ind w:left="122"/>
      </w:pPr>
      <w:r>
        <w:rPr/>
        <w:t>,</w:t>
      </w:r>
      <w:r>
        <w:rPr>
          <w:spacing w:val="69"/>
        </w:rPr>
        <w:t> </w:t>
      </w:r>
      <w:r>
        <w:rPr/>
        <w:t>Вт</w:t>
        <w:tab/>
        <w:t>(3.21)</w:t>
      </w:r>
    </w:p>
    <w:p>
      <w:pPr>
        <w:spacing w:after="0"/>
        <w:sectPr>
          <w:type w:val="continuous"/>
          <w:pgSz w:w="11910" w:h="16840"/>
          <w:pgMar w:top="1200" w:bottom="280" w:left="1460" w:right="380"/>
          <w:cols w:num="3" w:equalWidth="0">
            <w:col w:w="4478" w:space="40"/>
            <w:col w:w="573" w:space="39"/>
            <w:col w:w="4940"/>
          </w:cols>
        </w:sectPr>
      </w:pPr>
    </w:p>
    <w:p>
      <w:pPr>
        <w:pStyle w:val="BodyText"/>
        <w:rPr>
          <w:sz w:val="20"/>
        </w:rPr>
      </w:pPr>
    </w:p>
    <w:p>
      <w:pPr>
        <w:pStyle w:val="BodyText"/>
        <w:rPr>
          <w:sz w:val="20"/>
        </w:rPr>
      </w:pPr>
    </w:p>
    <w:p>
      <w:pPr>
        <w:spacing w:after="0"/>
        <w:rPr>
          <w:sz w:val="20"/>
        </w:rPr>
        <w:sectPr>
          <w:type w:val="continuous"/>
          <w:pgSz w:w="11910" w:h="16840"/>
          <w:pgMar w:top="1200" w:bottom="280" w:left="1460" w:right="380"/>
        </w:sectPr>
      </w:pPr>
    </w:p>
    <w:p>
      <w:pPr>
        <w:pStyle w:val="BodyText"/>
        <w:spacing w:before="7"/>
        <w:rPr>
          <w:sz w:val="38"/>
        </w:rPr>
      </w:pPr>
    </w:p>
    <w:p>
      <w:pPr>
        <w:pStyle w:val="BodyText"/>
        <w:jc w:val="right"/>
      </w:pPr>
      <w:r>
        <w:rPr/>
        <w:t>P</w:t>
      </w:r>
      <w:r>
        <w:rPr>
          <w:vertAlign w:val="subscript"/>
        </w:rPr>
        <w:t>W1</w:t>
      </w:r>
      <w:r>
        <w:rPr>
          <w:vertAlign w:val="baseline"/>
        </w:rPr>
        <w:t> =</w:t>
      </w:r>
    </w:p>
    <w:p>
      <w:pPr>
        <w:spacing w:before="237"/>
        <w:ind w:left="181" w:right="0" w:firstLine="0"/>
        <w:jc w:val="left"/>
        <w:rPr>
          <w:sz w:val="29"/>
        </w:rPr>
      </w:pPr>
      <w:r>
        <w:rPr/>
        <w:br w:type="column"/>
      </w:r>
      <w:r>
        <w:rPr>
          <w:w w:val="125"/>
          <w:sz w:val="29"/>
        </w:rPr>
        <w:t>0,7</w:t>
      </w:r>
    </w:p>
    <w:p>
      <w:pPr>
        <w:pStyle w:val="BodyText"/>
        <w:spacing w:before="7"/>
        <w:rPr>
          <w:sz w:val="3"/>
        </w:rPr>
      </w:pPr>
    </w:p>
    <w:p>
      <w:pPr>
        <w:pStyle w:val="BodyText"/>
        <w:spacing w:line="20" w:lineRule="exact"/>
        <w:ind w:left="75" w:right="-72"/>
        <w:rPr>
          <w:sz w:val="2"/>
        </w:rPr>
      </w:pPr>
      <w:r>
        <w:rPr>
          <w:sz w:val="2"/>
        </w:rPr>
        <w:pict>
          <v:group style="width:32.25pt;height:.550pt;mso-position-horizontal-relative:char;mso-position-vertical-relative:line" coordorigin="0,0" coordsize="645,11">
            <v:line style="position:absolute" from="0,5" to="645,5" stroked="true" strokeweight=".521378pt" strokecolor="#000000">
              <v:stroke dashstyle="solid"/>
            </v:line>
          </v:group>
        </w:pict>
      </w:r>
      <w:r>
        <w:rPr>
          <w:sz w:val="2"/>
        </w:rPr>
      </w:r>
    </w:p>
    <w:p>
      <w:pPr>
        <w:pStyle w:val="Heading3"/>
        <w:spacing w:before="18"/>
        <w:ind w:left="96"/>
      </w:pPr>
      <w:r>
        <w:rPr>
          <w:w w:val="120"/>
        </w:rPr>
        <w:t>0,96</w:t>
      </w:r>
    </w:p>
    <w:p>
      <w:pPr>
        <w:pStyle w:val="BodyText"/>
        <w:spacing w:before="7"/>
        <w:rPr>
          <w:sz w:val="38"/>
        </w:rPr>
      </w:pPr>
      <w:r>
        <w:rPr/>
        <w:br w:type="column"/>
      </w:r>
      <w:r>
        <w:rPr>
          <w:sz w:val="38"/>
        </w:rPr>
      </w:r>
    </w:p>
    <w:p>
      <w:pPr>
        <w:pStyle w:val="BodyText"/>
        <w:ind w:left="91"/>
      </w:pPr>
      <w:r>
        <w:rPr/>
        <w:t>= 0,73 Вт</w:t>
      </w:r>
    </w:p>
    <w:p>
      <w:pPr>
        <w:spacing w:after="0"/>
        <w:sectPr>
          <w:type w:val="continuous"/>
          <w:pgSz w:w="11910" w:h="16840"/>
          <w:pgMar w:top="1200" w:bottom="280" w:left="1460" w:right="380"/>
          <w:cols w:num="3" w:equalWidth="0">
            <w:col w:w="4601" w:space="40"/>
            <w:col w:w="718" w:space="39"/>
            <w:col w:w="4672"/>
          </w:cols>
        </w:sectPr>
      </w:pPr>
    </w:p>
    <w:p>
      <w:pPr>
        <w:pStyle w:val="BodyText"/>
        <w:rPr>
          <w:sz w:val="20"/>
        </w:rPr>
      </w:pPr>
    </w:p>
    <w:p>
      <w:pPr>
        <w:pStyle w:val="BodyText"/>
        <w:rPr>
          <w:sz w:val="20"/>
        </w:rPr>
      </w:pPr>
    </w:p>
    <w:p>
      <w:pPr>
        <w:pStyle w:val="BodyText"/>
        <w:spacing w:before="218"/>
        <w:ind w:left="950"/>
      </w:pPr>
      <w:r>
        <w:rPr/>
        <w:t>Струм обмотки W</w:t>
      </w:r>
      <w:r>
        <w:rPr>
          <w:vertAlign w:val="subscript"/>
        </w:rPr>
        <w:t>1</w:t>
      </w:r>
      <w:r>
        <w:rPr>
          <w:vertAlign w:val="baseline"/>
        </w:rPr>
        <w:t> розрахуємо по формулі</w:t>
      </w:r>
    </w:p>
    <w:p>
      <w:pPr>
        <w:pStyle w:val="BodyText"/>
        <w:rPr>
          <w:sz w:val="20"/>
        </w:rPr>
      </w:pPr>
    </w:p>
    <w:p>
      <w:pPr>
        <w:pStyle w:val="BodyText"/>
        <w:spacing w:before="1"/>
        <w:rPr>
          <w:sz w:val="29"/>
        </w:rPr>
      </w:pPr>
    </w:p>
    <w:p>
      <w:pPr>
        <w:spacing w:after="0"/>
        <w:rPr>
          <w:sz w:val="29"/>
        </w:rPr>
        <w:sectPr>
          <w:type w:val="continuous"/>
          <w:pgSz w:w="11910" w:h="16840"/>
          <w:pgMar w:top="1200" w:bottom="280" w:left="1460" w:right="380"/>
        </w:sectPr>
      </w:pPr>
    </w:p>
    <w:p>
      <w:pPr>
        <w:spacing w:line="341" w:lineRule="exact" w:before="94"/>
        <w:ind w:left="0" w:right="0" w:firstLine="0"/>
        <w:jc w:val="right"/>
        <w:rPr>
          <w:sz w:val="14"/>
        </w:rPr>
      </w:pPr>
      <w:r>
        <w:rPr/>
        <w:pict>
          <v:shape style="position:absolute;margin-left:199.369995pt;margin-top:14.537522pt;width:29.05pt;height:15.55pt;mso-position-horizontal-relative:page;mso-position-vertical-relative:paragraph;z-index:-257521664" type="#_x0000_t202" filled="false" stroked="false">
            <v:textbox inset="0,0,0,0">
              <w:txbxContent>
                <w:p>
                  <w:pPr>
                    <w:pStyle w:val="BodyText"/>
                    <w:tabs>
                      <w:tab w:pos="422" w:val="left" w:leader="none"/>
                    </w:tabs>
                    <w:spacing w:line="311" w:lineRule="exact"/>
                  </w:pPr>
                  <w:r>
                    <w:rPr/>
                    <w:t>I</w:t>
                    <w:tab/>
                  </w:r>
                  <w:r>
                    <w:rPr>
                      <w:spacing w:val="-20"/>
                    </w:rPr>
                    <w:t>=</w:t>
                  </w:r>
                </w:p>
              </w:txbxContent>
            </v:textbox>
            <w10:wrap type="none"/>
          </v:shape>
        </w:pict>
      </w:r>
      <w:r>
        <w:rPr>
          <w:position w:val="7"/>
          <w:sz w:val="28"/>
        </w:rPr>
        <w:t>P</w:t>
      </w:r>
      <w:r>
        <w:rPr>
          <w:sz w:val="14"/>
        </w:rPr>
        <w:t>W1</w:t>
      </w:r>
    </w:p>
    <w:p>
      <w:pPr>
        <w:spacing w:line="35" w:lineRule="exact" w:before="0"/>
        <w:ind w:left="0" w:right="676" w:firstLine="0"/>
        <w:jc w:val="right"/>
        <w:rPr>
          <w:sz w:val="18"/>
        </w:rPr>
      </w:pPr>
      <w:r>
        <w:rPr/>
        <w:pict>
          <v:line style="position:absolute;mso-position-horizontal-relative:page;mso-position-vertical-relative:paragraph;z-index:252176384" from="230.393509pt,1.520435pt" to="254.680381pt,1.520435pt" stroked="true" strokeweight=".508356pt" strokecolor="#000000">
            <v:stroke dashstyle="solid"/>
            <w10:wrap type="none"/>
          </v:line>
        </w:pict>
      </w:r>
      <w:r>
        <w:rPr>
          <w:sz w:val="18"/>
        </w:rPr>
        <w:t>W1</w:t>
      </w:r>
    </w:p>
    <w:p>
      <w:pPr>
        <w:tabs>
          <w:tab w:pos="2672" w:val="left" w:leader="none"/>
          <w:tab w:pos="5660" w:val="left" w:leader="none"/>
        </w:tabs>
        <w:spacing w:line="380" w:lineRule="exact" w:before="90"/>
        <w:ind w:left="116" w:right="0" w:firstLine="0"/>
        <w:jc w:val="left"/>
        <w:rPr>
          <w:sz w:val="28"/>
        </w:rPr>
      </w:pPr>
      <w:r>
        <w:rPr/>
        <w:br w:type="column"/>
      </w:r>
      <w:r>
        <w:rPr>
          <w:rFonts w:ascii="Symbol" w:hAnsi="Symbol"/>
          <w:w w:val="101"/>
          <w:sz w:val="28"/>
        </w:rPr>
        <w:t></w:t>
      </w:r>
      <w:r>
        <w:rPr>
          <w:spacing w:val="12"/>
          <w:sz w:val="28"/>
        </w:rPr>
        <w:t> </w:t>
      </w:r>
      <w:r>
        <w:rPr>
          <w:rFonts w:ascii="Symbol" w:hAnsi="Symbol"/>
          <w:w w:val="75"/>
          <w:position w:val="-20"/>
          <w:sz w:val="37"/>
        </w:rPr>
        <w:t></w:t>
      </w:r>
      <w:r>
        <w:rPr>
          <w:position w:val="-20"/>
          <w:sz w:val="37"/>
        </w:rPr>
        <w:tab/>
      </w:r>
      <w:r>
        <w:rPr>
          <w:rFonts w:ascii="Symbol" w:hAnsi="Symbol"/>
          <w:spacing w:val="30"/>
          <w:w w:val="75"/>
          <w:position w:val="-20"/>
          <w:sz w:val="37"/>
        </w:rPr>
        <w:t></w:t>
      </w:r>
      <w:r>
        <w:rPr>
          <w:spacing w:val="-14"/>
          <w:w w:val="101"/>
          <w:position w:val="19"/>
          <w:sz w:val="28"/>
        </w:rPr>
        <w:t>P</w:t>
      </w:r>
      <w:r>
        <w:rPr>
          <w:spacing w:val="-1"/>
          <w:w w:val="101"/>
          <w:position w:val="12"/>
          <w:sz w:val="14"/>
        </w:rPr>
        <w:t>W</w:t>
      </w:r>
      <w:r>
        <w:rPr>
          <w:w w:val="101"/>
          <w:position w:val="12"/>
          <w:sz w:val="14"/>
        </w:rPr>
        <w:t>1</w:t>
      </w:r>
      <w:r>
        <w:rPr>
          <w:position w:val="12"/>
          <w:sz w:val="14"/>
        </w:rPr>
        <w:tab/>
      </w:r>
      <w:r>
        <w:rPr>
          <w:w w:val="100"/>
          <w:sz w:val="28"/>
        </w:rPr>
        <w:t>,</w:t>
      </w:r>
      <w:r>
        <w:rPr>
          <w:spacing w:val="-1"/>
          <w:sz w:val="28"/>
        </w:rPr>
        <w:t> </w:t>
      </w:r>
      <w:r>
        <w:rPr>
          <w:w w:val="100"/>
          <w:sz w:val="28"/>
        </w:rPr>
        <w:t>А</w:t>
      </w:r>
    </w:p>
    <w:p>
      <w:pPr>
        <w:pStyle w:val="BodyText"/>
        <w:spacing w:line="20" w:lineRule="exact"/>
        <w:ind w:left="338"/>
        <w:rPr>
          <w:sz w:val="2"/>
        </w:rPr>
      </w:pPr>
      <w:r>
        <w:rPr>
          <w:sz w:val="2"/>
        </w:rPr>
        <w:pict>
          <v:group style="width:263.6pt;height:.550pt;mso-position-horizontal-relative:char;mso-position-vertical-relative:line" coordorigin="0,0" coordsize="5272,11">
            <v:line style="position:absolute" from="0,5" to="5272,5" stroked="true" strokeweight=".508356pt" strokecolor="#000000">
              <v:stroke dashstyle="solid"/>
            </v:line>
          </v:group>
        </w:pict>
      </w:r>
      <w:r>
        <w:rPr>
          <w:sz w:val="2"/>
        </w:rPr>
      </w:r>
    </w:p>
    <w:p>
      <w:pPr>
        <w:spacing w:after="0" w:line="20" w:lineRule="exact"/>
        <w:rPr>
          <w:sz w:val="2"/>
        </w:rPr>
        <w:sectPr>
          <w:type w:val="continuous"/>
          <w:pgSz w:w="11910" w:h="16840"/>
          <w:pgMar w:top="1200" w:bottom="280" w:left="1460" w:right="380"/>
          <w:cols w:num="2" w:equalWidth="0">
            <w:col w:w="3558" w:space="40"/>
            <w:col w:w="6472"/>
          </w:cols>
        </w:sectPr>
      </w:pPr>
    </w:p>
    <w:p>
      <w:pPr>
        <w:spacing w:before="6"/>
        <w:ind w:left="0" w:right="0" w:firstLine="0"/>
        <w:jc w:val="right"/>
        <w:rPr>
          <w:sz w:val="14"/>
        </w:rPr>
      </w:pPr>
      <w:r>
        <w:rPr>
          <w:position w:val="7"/>
          <w:sz w:val="28"/>
        </w:rPr>
        <w:t>U</w:t>
      </w:r>
      <w:r>
        <w:rPr>
          <w:sz w:val="14"/>
        </w:rPr>
        <w:t>W1</w:t>
      </w:r>
    </w:p>
    <w:p>
      <w:pPr>
        <w:spacing w:line="369" w:lineRule="exact" w:before="0"/>
        <w:ind w:left="418" w:right="0" w:firstLine="0"/>
        <w:jc w:val="left"/>
        <w:rPr>
          <w:sz w:val="14"/>
        </w:rPr>
      </w:pPr>
      <w:r>
        <w:rPr/>
        <w:br w:type="column"/>
      </w:r>
      <w:r>
        <w:rPr>
          <w:position w:val="7"/>
          <w:sz w:val="28"/>
        </w:rPr>
        <w:t>U</w:t>
      </w:r>
      <w:r>
        <w:rPr>
          <w:sz w:val="14"/>
        </w:rPr>
        <w:t>ЖИВ.</w:t>
      </w:r>
      <w:r>
        <w:rPr>
          <w:rFonts w:ascii="Symbol" w:hAnsi="Symbol"/>
          <w:sz w:val="14"/>
        </w:rPr>
        <w:t></w:t>
      </w:r>
      <w:r>
        <w:rPr>
          <w:sz w:val="14"/>
        </w:rPr>
        <w:t>5В </w:t>
      </w:r>
      <w:r>
        <w:rPr>
          <w:rFonts w:ascii="Symbol" w:hAnsi="Symbol"/>
          <w:position w:val="7"/>
          <w:sz w:val="28"/>
        </w:rPr>
        <w:t></w:t>
      </w:r>
      <w:r>
        <w:rPr>
          <w:position w:val="7"/>
          <w:sz w:val="28"/>
        </w:rPr>
        <w:t> | U</w:t>
      </w:r>
      <w:r>
        <w:rPr>
          <w:sz w:val="14"/>
        </w:rPr>
        <w:t>ЖИВ.</w:t>
      </w:r>
      <w:r>
        <w:rPr>
          <w:rFonts w:ascii="Symbol" w:hAnsi="Symbol"/>
          <w:sz w:val="14"/>
        </w:rPr>
        <w:t></w:t>
      </w:r>
      <w:r>
        <w:rPr>
          <w:sz w:val="14"/>
        </w:rPr>
        <w:t>15В </w:t>
      </w:r>
      <w:r>
        <w:rPr>
          <w:position w:val="7"/>
          <w:sz w:val="28"/>
        </w:rPr>
        <w:t>|</w:t>
      </w:r>
      <w:r>
        <w:rPr>
          <w:spacing w:val="57"/>
          <w:position w:val="7"/>
          <w:sz w:val="28"/>
        </w:rPr>
        <w:t> </w:t>
      </w:r>
      <w:r>
        <w:rPr>
          <w:rFonts w:ascii="Symbol" w:hAnsi="Symbol"/>
          <w:position w:val="7"/>
          <w:sz w:val="28"/>
        </w:rPr>
        <w:t></w:t>
      </w:r>
      <w:r>
        <w:rPr>
          <w:position w:val="7"/>
          <w:sz w:val="28"/>
        </w:rPr>
        <w:t> </w:t>
      </w:r>
      <w:r>
        <w:rPr>
          <w:spacing w:val="10"/>
          <w:position w:val="7"/>
          <w:sz w:val="28"/>
        </w:rPr>
        <w:t>U</w:t>
      </w:r>
      <w:r>
        <w:rPr>
          <w:spacing w:val="10"/>
          <w:sz w:val="14"/>
        </w:rPr>
        <w:t>R </w:t>
      </w:r>
      <w:r>
        <w:rPr>
          <w:spacing w:val="4"/>
          <w:sz w:val="14"/>
        </w:rPr>
        <w:t>84 </w:t>
      </w:r>
      <w:r>
        <w:rPr>
          <w:rFonts w:ascii="Symbol" w:hAnsi="Symbol"/>
          <w:position w:val="7"/>
          <w:sz w:val="28"/>
        </w:rPr>
        <w:t></w:t>
      </w:r>
      <w:r>
        <w:rPr>
          <w:position w:val="7"/>
          <w:sz w:val="28"/>
        </w:rPr>
        <w:t> </w:t>
      </w:r>
      <w:r>
        <w:rPr>
          <w:spacing w:val="10"/>
          <w:position w:val="7"/>
          <w:sz w:val="28"/>
        </w:rPr>
        <w:t>U</w:t>
      </w:r>
      <w:r>
        <w:rPr>
          <w:spacing w:val="10"/>
          <w:sz w:val="14"/>
        </w:rPr>
        <w:t>R </w:t>
      </w:r>
      <w:r>
        <w:rPr>
          <w:spacing w:val="4"/>
          <w:sz w:val="14"/>
        </w:rPr>
        <w:t>79 </w:t>
      </w:r>
      <w:r>
        <w:rPr>
          <w:rFonts w:ascii="Symbol" w:hAnsi="Symbol"/>
          <w:position w:val="7"/>
          <w:sz w:val="28"/>
        </w:rPr>
        <w:t></w:t>
      </w:r>
      <w:r>
        <w:rPr>
          <w:position w:val="7"/>
          <w:sz w:val="28"/>
        </w:rPr>
        <w:t> U</w:t>
      </w:r>
      <w:r>
        <w:rPr>
          <w:sz w:val="14"/>
        </w:rPr>
        <w:t>КЕ.НАС.VТ1</w:t>
      </w:r>
    </w:p>
    <w:p>
      <w:pPr>
        <w:pStyle w:val="BodyText"/>
        <w:spacing w:before="177"/>
        <w:ind w:right="463"/>
        <w:jc w:val="right"/>
      </w:pPr>
      <w:r>
        <w:rPr/>
        <w:t>(3.22)</w:t>
      </w:r>
    </w:p>
    <w:p>
      <w:pPr>
        <w:spacing w:after="0"/>
        <w:jc w:val="right"/>
        <w:sectPr>
          <w:type w:val="continuous"/>
          <w:pgSz w:w="11910" w:h="16840"/>
          <w:pgMar w:top="1200" w:bottom="280" w:left="1460" w:right="380"/>
          <w:cols w:num="2" w:equalWidth="0">
            <w:col w:w="3602" w:space="40"/>
            <w:col w:w="6428"/>
          </w:cols>
        </w:sectPr>
      </w:pPr>
    </w:p>
    <w:p>
      <w:pPr>
        <w:pStyle w:val="BodyText"/>
        <w:spacing w:before="3"/>
        <w:rPr>
          <w:sz w:val="29"/>
        </w:rPr>
      </w:pPr>
    </w:p>
    <w:p>
      <w:pPr>
        <w:pStyle w:val="BodyText"/>
        <w:jc w:val="right"/>
      </w:pPr>
      <w:r>
        <w:rPr/>
        <w:t>I</w:t>
      </w:r>
      <w:r>
        <w:rPr>
          <w:vertAlign w:val="subscript"/>
        </w:rPr>
        <w:t>W1</w:t>
      </w:r>
      <w:r>
        <w:rPr>
          <w:vertAlign w:val="baseline"/>
        </w:rPr>
        <w:t> =</w:t>
      </w:r>
    </w:p>
    <w:p>
      <w:pPr>
        <w:spacing w:before="175"/>
        <w:ind w:left="87" w:right="0" w:firstLine="0"/>
        <w:jc w:val="center"/>
        <w:rPr>
          <w:sz w:val="27"/>
        </w:rPr>
      </w:pPr>
      <w:r>
        <w:rPr/>
        <w:br w:type="column"/>
      </w:r>
      <w:r>
        <w:rPr>
          <w:w w:val="105"/>
          <w:sz w:val="27"/>
        </w:rPr>
        <w:t>0,73</w:t>
      </w:r>
    </w:p>
    <w:p>
      <w:pPr>
        <w:pStyle w:val="BodyText"/>
        <w:spacing w:before="6"/>
        <w:rPr>
          <w:sz w:val="3"/>
        </w:rPr>
      </w:pPr>
    </w:p>
    <w:p>
      <w:pPr>
        <w:pStyle w:val="BodyText"/>
        <w:spacing w:line="20" w:lineRule="exact"/>
        <w:ind w:left="64" w:right="-72"/>
        <w:rPr>
          <w:sz w:val="2"/>
        </w:rPr>
      </w:pPr>
      <w:r>
        <w:rPr>
          <w:sz w:val="2"/>
        </w:rPr>
        <w:pict>
          <v:group style="width:108.55pt;height:.5pt;mso-position-horizontal-relative:char;mso-position-vertical-relative:line" coordorigin="0,0" coordsize="2171,10">
            <v:line style="position:absolute" from="0,5" to="2171,5" stroked="true" strokeweight=".493143pt" strokecolor="#000000">
              <v:stroke dashstyle="solid"/>
            </v:line>
          </v:group>
        </w:pict>
      </w:r>
      <w:r>
        <w:rPr>
          <w:sz w:val="2"/>
        </w:rPr>
      </w:r>
    </w:p>
    <w:p>
      <w:pPr>
        <w:spacing w:before="0"/>
        <w:ind w:left="80" w:right="0" w:firstLine="0"/>
        <w:jc w:val="center"/>
        <w:rPr>
          <w:sz w:val="27"/>
        </w:rPr>
      </w:pPr>
      <w:r>
        <w:rPr>
          <w:w w:val="105"/>
          <w:sz w:val="27"/>
        </w:rPr>
        <w:t>(5</w:t>
      </w:r>
      <w:r>
        <w:rPr>
          <w:spacing w:val="-30"/>
          <w:w w:val="105"/>
          <w:sz w:val="27"/>
        </w:rPr>
        <w:t> </w:t>
      </w:r>
      <w:r>
        <w:rPr>
          <w:rFonts w:ascii="Symbol" w:hAnsi="Symbol"/>
          <w:spacing w:val="3"/>
          <w:w w:val="105"/>
          <w:sz w:val="27"/>
        </w:rPr>
        <w:t></w:t>
      </w:r>
      <w:r>
        <w:rPr>
          <w:spacing w:val="3"/>
          <w:w w:val="105"/>
          <w:sz w:val="27"/>
        </w:rPr>
        <w:t>15)</w:t>
      </w:r>
      <w:r>
        <w:rPr>
          <w:spacing w:val="-22"/>
          <w:w w:val="105"/>
          <w:sz w:val="27"/>
        </w:rPr>
        <w:t> </w:t>
      </w:r>
      <w:r>
        <w:rPr>
          <w:rFonts w:ascii="Symbol" w:hAnsi="Symbol"/>
          <w:w w:val="105"/>
          <w:sz w:val="27"/>
        </w:rPr>
        <w:t></w:t>
      </w:r>
      <w:r>
        <w:rPr>
          <w:spacing w:val="-22"/>
          <w:w w:val="105"/>
          <w:sz w:val="27"/>
        </w:rPr>
        <w:t> </w:t>
      </w:r>
      <w:r>
        <w:rPr>
          <w:w w:val="105"/>
          <w:sz w:val="27"/>
        </w:rPr>
        <w:t>4</w:t>
      </w:r>
      <w:r>
        <w:rPr>
          <w:spacing w:val="-25"/>
          <w:w w:val="105"/>
          <w:sz w:val="27"/>
        </w:rPr>
        <w:t> </w:t>
      </w:r>
      <w:r>
        <w:rPr>
          <w:rFonts w:ascii="Symbol" w:hAnsi="Symbol"/>
          <w:spacing w:val="14"/>
          <w:w w:val="105"/>
          <w:sz w:val="27"/>
        </w:rPr>
        <w:t></w:t>
      </w:r>
      <w:r>
        <w:rPr>
          <w:spacing w:val="14"/>
          <w:w w:val="105"/>
          <w:sz w:val="27"/>
        </w:rPr>
        <w:t>1</w:t>
      </w:r>
      <w:r>
        <w:rPr>
          <w:rFonts w:ascii="Symbol" w:hAnsi="Symbol"/>
          <w:spacing w:val="14"/>
          <w:w w:val="105"/>
          <w:sz w:val="27"/>
        </w:rPr>
        <w:t></w:t>
      </w:r>
      <w:r>
        <w:rPr>
          <w:spacing w:val="-27"/>
          <w:w w:val="105"/>
          <w:sz w:val="27"/>
        </w:rPr>
        <w:t> </w:t>
      </w:r>
      <w:r>
        <w:rPr>
          <w:spacing w:val="-7"/>
          <w:w w:val="105"/>
          <w:sz w:val="27"/>
        </w:rPr>
        <w:t>0.4</w:t>
      </w:r>
    </w:p>
    <w:p>
      <w:pPr>
        <w:pStyle w:val="BodyText"/>
        <w:spacing w:before="7"/>
      </w:pPr>
      <w:r>
        <w:rPr/>
        <w:br w:type="column"/>
      </w:r>
      <w:r>
        <w:rPr/>
      </w:r>
    </w:p>
    <w:p>
      <w:pPr>
        <w:spacing w:before="0"/>
        <w:ind w:left="43" w:right="0" w:firstLine="0"/>
        <w:jc w:val="left"/>
        <w:rPr>
          <w:sz w:val="28"/>
        </w:rPr>
      </w:pPr>
      <w:r>
        <w:rPr>
          <w:rFonts w:ascii="Symbol" w:hAnsi="Symbol"/>
          <w:sz w:val="27"/>
        </w:rPr>
        <w:t></w:t>
      </w:r>
      <w:r>
        <w:rPr>
          <w:sz w:val="27"/>
        </w:rPr>
        <w:t> 0,05 </w:t>
      </w:r>
      <w:r>
        <w:rPr>
          <w:sz w:val="28"/>
        </w:rPr>
        <w:t>, A</w:t>
      </w:r>
    </w:p>
    <w:p>
      <w:pPr>
        <w:spacing w:after="0"/>
        <w:jc w:val="left"/>
        <w:rPr>
          <w:sz w:val="28"/>
        </w:rPr>
        <w:sectPr>
          <w:type w:val="continuous"/>
          <w:pgSz w:w="11910" w:h="16840"/>
          <w:pgMar w:top="1200" w:bottom="280" w:left="1460" w:right="380"/>
          <w:cols w:num="3" w:equalWidth="0">
            <w:col w:w="3843" w:space="40"/>
            <w:col w:w="2237" w:space="39"/>
            <w:col w:w="3911"/>
          </w:cols>
        </w:sectPr>
      </w:pPr>
    </w:p>
    <w:p>
      <w:pPr>
        <w:pStyle w:val="BodyText"/>
        <w:rPr>
          <w:sz w:val="20"/>
        </w:rPr>
      </w:pPr>
    </w:p>
    <w:p>
      <w:pPr>
        <w:pStyle w:val="BodyText"/>
        <w:rPr>
          <w:sz w:val="20"/>
        </w:rPr>
      </w:pPr>
    </w:p>
    <w:p>
      <w:pPr>
        <w:pStyle w:val="BodyText"/>
        <w:spacing w:before="219"/>
        <w:ind w:left="950"/>
      </w:pPr>
      <w:r>
        <w:rPr/>
        <w:t>Кількість витків в обмотці W1 розрахуємо по формулі</w:t>
      </w:r>
    </w:p>
    <w:p>
      <w:pPr>
        <w:pStyle w:val="BodyText"/>
        <w:rPr>
          <w:sz w:val="20"/>
        </w:rPr>
      </w:pPr>
    </w:p>
    <w:p>
      <w:pPr>
        <w:pStyle w:val="BodyText"/>
        <w:spacing w:before="1"/>
        <w:rPr>
          <w:sz w:val="29"/>
        </w:rPr>
      </w:pPr>
    </w:p>
    <w:p>
      <w:pPr>
        <w:spacing w:after="0"/>
        <w:rPr>
          <w:sz w:val="29"/>
        </w:rPr>
        <w:sectPr>
          <w:type w:val="continuous"/>
          <w:pgSz w:w="11910" w:h="16840"/>
          <w:pgMar w:top="1200" w:bottom="280" w:left="1460" w:right="380"/>
        </w:sectPr>
      </w:pPr>
    </w:p>
    <w:p>
      <w:pPr>
        <w:pStyle w:val="BodyText"/>
        <w:spacing w:before="6"/>
        <w:rPr>
          <w:sz w:val="29"/>
        </w:rPr>
      </w:pPr>
    </w:p>
    <w:p>
      <w:pPr>
        <w:pStyle w:val="BodyText"/>
        <w:jc w:val="right"/>
      </w:pPr>
      <w:r>
        <w:rPr/>
        <w:t>W</w:t>
      </w:r>
      <w:r>
        <w:rPr>
          <w:vertAlign w:val="subscript"/>
        </w:rPr>
        <w:t>1</w:t>
      </w:r>
      <w:r>
        <w:rPr>
          <w:vertAlign w:val="baseline"/>
        </w:rPr>
        <w:t> =</w:t>
      </w:r>
    </w:p>
    <w:p>
      <w:pPr>
        <w:tabs>
          <w:tab w:pos="4400" w:val="left" w:leader="none"/>
        </w:tabs>
        <w:spacing w:line="146" w:lineRule="auto" w:before="138"/>
        <w:ind w:left="94" w:right="0" w:firstLine="0"/>
        <w:jc w:val="left"/>
        <w:rPr>
          <w:sz w:val="28"/>
        </w:rPr>
      </w:pPr>
      <w:r>
        <w:rPr/>
        <w:br w:type="column"/>
      </w:r>
      <w:r>
        <w:rPr>
          <w:w w:val="98"/>
          <w:position w:val="8"/>
          <w:sz w:val="31"/>
        </w:rPr>
        <w:t>t</w:t>
      </w:r>
      <w:r>
        <w:rPr>
          <w:spacing w:val="-45"/>
          <w:position w:val="8"/>
          <w:sz w:val="31"/>
        </w:rPr>
        <w:t> </w:t>
      </w:r>
      <w:r>
        <w:rPr>
          <w:w w:val="101"/>
          <w:sz w:val="15"/>
        </w:rPr>
        <w:t>У</w:t>
      </w:r>
      <w:r>
        <w:rPr>
          <w:spacing w:val="-2"/>
          <w:w w:val="101"/>
          <w:sz w:val="15"/>
        </w:rPr>
        <w:t>П</w:t>
      </w:r>
      <w:r>
        <w:rPr>
          <w:spacing w:val="5"/>
          <w:w w:val="101"/>
          <w:sz w:val="15"/>
        </w:rPr>
        <w:t>Р</w:t>
      </w:r>
      <w:r>
        <w:rPr>
          <w:spacing w:val="6"/>
          <w:w w:val="101"/>
          <w:sz w:val="15"/>
        </w:rPr>
        <w:t>.</w:t>
      </w:r>
      <w:r>
        <w:rPr>
          <w:spacing w:val="-3"/>
          <w:w w:val="101"/>
          <w:sz w:val="15"/>
        </w:rPr>
        <w:t>V</w:t>
      </w:r>
      <w:r>
        <w:rPr>
          <w:w w:val="101"/>
          <w:sz w:val="15"/>
        </w:rPr>
        <w:t>S</w:t>
      </w:r>
      <w:r>
        <w:rPr>
          <w:spacing w:val="-17"/>
          <w:sz w:val="15"/>
        </w:rPr>
        <w:t> </w:t>
      </w:r>
      <w:r>
        <w:rPr>
          <w:spacing w:val="24"/>
          <w:w w:val="98"/>
          <w:position w:val="8"/>
          <w:sz w:val="31"/>
        </w:rPr>
        <w:t>U</w:t>
      </w:r>
      <w:r>
        <w:rPr>
          <w:spacing w:val="2"/>
          <w:w w:val="101"/>
          <w:sz w:val="15"/>
        </w:rPr>
        <w:t>W</w:t>
      </w:r>
      <w:r>
        <w:rPr>
          <w:w w:val="101"/>
          <w:sz w:val="15"/>
        </w:rPr>
        <w:t>1</w:t>
      </w:r>
      <w:r>
        <w:rPr>
          <w:sz w:val="15"/>
        </w:rPr>
        <w:t> </w:t>
      </w:r>
      <w:r>
        <w:rPr>
          <w:spacing w:val="4"/>
          <w:sz w:val="15"/>
        </w:rPr>
        <w:t> </w:t>
      </w:r>
      <w:r>
        <w:rPr>
          <w:w w:val="100"/>
          <w:position w:val="-14"/>
          <w:sz w:val="28"/>
        </w:rPr>
        <w:t>,</w:t>
      </w:r>
      <w:r>
        <w:rPr>
          <w:position w:val="-14"/>
          <w:sz w:val="28"/>
        </w:rPr>
        <w:tab/>
      </w:r>
      <w:r>
        <w:rPr>
          <w:w w:val="100"/>
          <w:position w:val="-14"/>
          <w:sz w:val="28"/>
        </w:rPr>
        <w:t>(</w:t>
      </w:r>
      <w:r>
        <w:rPr>
          <w:spacing w:val="1"/>
          <w:w w:val="100"/>
          <w:position w:val="-14"/>
          <w:sz w:val="28"/>
        </w:rPr>
        <w:t>3</w:t>
      </w:r>
      <w:r>
        <w:rPr>
          <w:w w:val="100"/>
          <w:position w:val="-14"/>
          <w:sz w:val="28"/>
        </w:rPr>
        <w:t>.2</w:t>
      </w:r>
      <w:r>
        <w:rPr>
          <w:spacing w:val="1"/>
          <w:w w:val="100"/>
          <w:position w:val="-14"/>
          <w:sz w:val="28"/>
        </w:rPr>
        <w:t>3</w:t>
      </w:r>
      <w:r>
        <w:rPr>
          <w:w w:val="100"/>
          <w:position w:val="-14"/>
          <w:sz w:val="28"/>
        </w:rPr>
        <w:t>)</w:t>
      </w:r>
    </w:p>
    <w:p>
      <w:pPr>
        <w:spacing w:line="298" w:lineRule="exact" w:before="0"/>
        <w:ind w:left="327" w:right="0" w:firstLine="0"/>
        <w:jc w:val="left"/>
        <w:rPr>
          <w:sz w:val="31"/>
        </w:rPr>
      </w:pPr>
      <w:r>
        <w:rPr/>
        <w:pict>
          <v:line style="position:absolute;mso-position-horizontal-relative:page;mso-position-vertical-relative:paragraph;z-index:-257524736" from="302.552216pt,-4.355287pt" to="362.716369pt,-4.355287pt" stroked="true" strokeweight=".54957pt" strokecolor="#000000">
            <v:stroke dashstyle="solid"/>
            <w10:wrap type="none"/>
          </v:line>
        </w:pict>
      </w:r>
      <w:r>
        <w:rPr>
          <w:rFonts w:ascii="Symbol" w:hAnsi="Symbol"/>
          <w:sz w:val="31"/>
        </w:rPr>
        <w:t></w:t>
      </w:r>
      <w:r>
        <w:rPr>
          <w:sz w:val="31"/>
        </w:rPr>
        <w:t>B </w:t>
      </w:r>
      <w:r>
        <w:rPr>
          <w:rFonts w:ascii="Symbol" w:hAnsi="Symbol"/>
          <w:spacing w:val="18"/>
          <w:sz w:val="31"/>
        </w:rPr>
        <w:t></w:t>
      </w:r>
      <w:r>
        <w:rPr>
          <w:spacing w:val="18"/>
          <w:sz w:val="31"/>
        </w:rPr>
        <w:t>S</w:t>
      </w:r>
    </w:p>
    <w:p>
      <w:pPr>
        <w:spacing w:after="0" w:line="298" w:lineRule="exact"/>
        <w:jc w:val="left"/>
        <w:rPr>
          <w:sz w:val="31"/>
        </w:rPr>
        <w:sectPr>
          <w:type w:val="continuous"/>
          <w:pgSz w:w="11910" w:h="16840"/>
          <w:pgMar w:top="1200" w:bottom="280" w:left="1460" w:right="380"/>
          <w:cols w:num="2" w:equalWidth="0">
            <w:col w:w="4479" w:space="40"/>
            <w:col w:w="5551"/>
          </w:cols>
        </w:sectPr>
      </w:pPr>
    </w:p>
    <w:p>
      <w:pPr>
        <w:pStyle w:val="BodyText"/>
        <w:rPr>
          <w:sz w:val="20"/>
        </w:rPr>
      </w:pPr>
    </w:p>
    <w:p>
      <w:pPr>
        <w:pStyle w:val="BodyText"/>
        <w:spacing w:before="9"/>
        <w:rPr>
          <w:sz w:val="27"/>
        </w:rPr>
      </w:pPr>
    </w:p>
    <w:p>
      <w:pPr>
        <w:spacing w:after="0"/>
        <w:rPr>
          <w:sz w:val="27"/>
        </w:rPr>
        <w:sectPr>
          <w:type w:val="continuous"/>
          <w:pgSz w:w="11910" w:h="16840"/>
          <w:pgMar w:top="1200" w:bottom="280" w:left="1460" w:right="380"/>
        </w:sectPr>
      </w:pPr>
    </w:p>
    <w:p>
      <w:pPr>
        <w:pStyle w:val="BodyText"/>
        <w:spacing w:before="10"/>
        <w:rPr>
          <w:sz w:val="26"/>
        </w:rPr>
      </w:pPr>
    </w:p>
    <w:p>
      <w:pPr>
        <w:pStyle w:val="BodyText"/>
        <w:jc w:val="right"/>
      </w:pPr>
      <w:r>
        <w:rPr/>
        <w:t>W</w:t>
      </w:r>
      <w:r>
        <w:rPr>
          <w:vertAlign w:val="subscript"/>
        </w:rPr>
        <w:t>1</w:t>
      </w:r>
      <w:r>
        <w:rPr>
          <w:vertAlign w:val="baseline"/>
        </w:rPr>
        <w:t> =</w:t>
      </w:r>
    </w:p>
    <w:p>
      <w:pPr>
        <w:spacing w:line="175" w:lineRule="auto" w:before="133"/>
        <w:ind w:left="56" w:right="0" w:firstLine="0"/>
        <w:jc w:val="left"/>
        <w:rPr>
          <w:rFonts w:ascii="Symbol" w:hAnsi="Symbol"/>
          <w:sz w:val="28"/>
        </w:rPr>
      </w:pPr>
      <w:r>
        <w:rPr/>
        <w:br w:type="column"/>
      </w:r>
      <w:r>
        <w:rPr>
          <w:w w:val="105"/>
          <w:sz w:val="28"/>
        </w:rPr>
        <w:t>10 </w:t>
      </w:r>
      <w:r>
        <w:rPr>
          <w:rFonts w:ascii="Symbol" w:hAnsi="Symbol"/>
          <w:w w:val="105"/>
          <w:sz w:val="28"/>
        </w:rPr>
        <w:t></w:t>
      </w:r>
      <w:r>
        <w:rPr>
          <w:w w:val="105"/>
          <w:sz w:val="28"/>
        </w:rPr>
        <w:t>10</w:t>
      </w:r>
      <w:r>
        <w:rPr>
          <w:rFonts w:ascii="Symbol" w:hAnsi="Symbol"/>
          <w:w w:val="105"/>
          <w:position w:val="13"/>
          <w:sz w:val="14"/>
        </w:rPr>
        <w:t></w:t>
      </w:r>
      <w:r>
        <w:rPr>
          <w:w w:val="105"/>
          <w:position w:val="13"/>
          <w:sz w:val="14"/>
        </w:rPr>
        <w:t>6 </w:t>
      </w:r>
      <w:r>
        <w:rPr>
          <w:rFonts w:ascii="Symbol" w:hAnsi="Symbol"/>
          <w:w w:val="105"/>
          <w:sz w:val="28"/>
        </w:rPr>
        <w:t></w:t>
      </w:r>
      <w:r>
        <w:rPr>
          <w:w w:val="105"/>
          <w:sz w:val="28"/>
        </w:rPr>
        <w:t>14.6 </w:t>
      </w:r>
      <w:r>
        <w:rPr>
          <w:rFonts w:ascii="Symbol" w:hAnsi="Symbol"/>
          <w:w w:val="105"/>
          <w:position w:val="-17"/>
          <w:sz w:val="28"/>
        </w:rPr>
        <w:t></w:t>
      </w:r>
    </w:p>
    <w:p>
      <w:pPr>
        <w:pStyle w:val="BodyText"/>
        <w:spacing w:line="279" w:lineRule="exact"/>
        <w:ind w:left="208"/>
        <w:rPr>
          <w:sz w:val="14"/>
        </w:rPr>
      </w:pPr>
      <w:r>
        <w:rPr/>
        <w:pict>
          <v:line style="position:absolute;mso-position-horizontal-relative:page;mso-position-vertical-relative:paragraph;z-index:-257523712" from="284.056030pt,-3.701494pt" to="360.498645pt,-3.701494pt" stroked="true" strokeweight=".508992pt" strokecolor="#000000">
            <v:stroke dashstyle="solid"/>
            <w10:wrap type="none"/>
          </v:line>
        </w:pict>
      </w:r>
      <w:r>
        <w:rPr>
          <w:w w:val="105"/>
        </w:rPr>
        <w:t>0,3</w:t>
      </w:r>
      <w:r>
        <w:rPr>
          <w:rFonts w:ascii="Symbol" w:hAnsi="Symbol"/>
          <w:w w:val="105"/>
        </w:rPr>
        <w:t></w:t>
      </w:r>
      <w:r>
        <w:rPr>
          <w:w w:val="105"/>
        </w:rPr>
        <w:t> 4 </w:t>
      </w:r>
      <w:r>
        <w:rPr>
          <w:rFonts w:ascii="Symbol" w:hAnsi="Symbol"/>
          <w:w w:val="105"/>
        </w:rPr>
        <w:t></w:t>
      </w:r>
      <w:r>
        <w:rPr>
          <w:w w:val="105"/>
        </w:rPr>
        <w:t>10</w:t>
      </w:r>
      <w:r>
        <w:rPr>
          <w:rFonts w:ascii="Symbol" w:hAnsi="Symbol"/>
          <w:w w:val="105"/>
          <w:position w:val="13"/>
          <w:sz w:val="14"/>
        </w:rPr>
        <w:t></w:t>
      </w:r>
      <w:r>
        <w:rPr>
          <w:w w:val="105"/>
          <w:position w:val="13"/>
          <w:sz w:val="14"/>
        </w:rPr>
        <w:t>6</w:t>
      </w:r>
    </w:p>
    <w:p>
      <w:pPr>
        <w:pStyle w:val="BodyText"/>
        <w:rPr>
          <w:sz w:val="26"/>
        </w:rPr>
      </w:pPr>
      <w:r>
        <w:rPr/>
        <w:br w:type="column"/>
      </w:r>
      <w:r>
        <w:rPr>
          <w:sz w:val="26"/>
        </w:rPr>
      </w:r>
    </w:p>
    <w:p>
      <w:pPr>
        <w:pStyle w:val="BodyText"/>
      </w:pPr>
      <w:r>
        <w:rPr>
          <w:w w:val="105"/>
          <w:position w:val="1"/>
        </w:rPr>
        <w:t>122 </w:t>
      </w:r>
      <w:r>
        <w:rPr>
          <w:w w:val="105"/>
        </w:rPr>
        <w:t>вит.</w:t>
      </w:r>
    </w:p>
    <w:p>
      <w:pPr>
        <w:spacing w:after="0"/>
        <w:sectPr>
          <w:type w:val="continuous"/>
          <w:pgSz w:w="11910" w:h="16840"/>
          <w:pgMar w:top="1200" w:bottom="280" w:left="1460" w:right="380"/>
          <w:cols w:num="3" w:equalWidth="0">
            <w:col w:w="4109" w:space="40"/>
            <w:col w:w="1849" w:space="39"/>
            <w:col w:w="4033"/>
          </w:cols>
        </w:sectPr>
      </w:pPr>
    </w:p>
    <w:p>
      <w:pPr>
        <w:pStyle w:val="BodyText"/>
        <w:rPr>
          <w:sz w:val="20"/>
        </w:rPr>
      </w:pPr>
    </w:p>
    <w:p>
      <w:pPr>
        <w:pStyle w:val="BodyText"/>
        <w:rPr>
          <w:sz w:val="20"/>
        </w:rPr>
      </w:pPr>
    </w:p>
    <w:p>
      <w:pPr>
        <w:pStyle w:val="BodyText"/>
        <w:spacing w:before="223"/>
        <w:ind w:left="950"/>
      </w:pPr>
      <w:r>
        <w:rPr/>
        <w:t>де ∆В – гістерезис петлі магнітної індикації, Тл;</w:t>
      </w:r>
    </w:p>
    <w:p>
      <w:pPr>
        <w:spacing w:after="0"/>
        <w:sectPr>
          <w:type w:val="continuous"/>
          <w:pgSz w:w="11910" w:h="16840"/>
          <w:pgMar w:top="1200" w:bottom="280" w:left="1460" w:right="380"/>
        </w:sectPr>
      </w:pPr>
    </w:p>
    <w:p>
      <w:pPr>
        <w:spacing w:line="163" w:lineRule="auto" w:before="187"/>
        <w:ind w:left="4501" w:right="0" w:hanging="692"/>
        <w:jc w:val="left"/>
        <w:rPr>
          <w:sz w:val="27"/>
        </w:rPr>
      </w:pPr>
      <w:r>
        <w:rPr>
          <w:w w:val="105"/>
          <w:sz w:val="27"/>
        </w:rPr>
        <w:t>S</w:t>
      </w:r>
      <w:r>
        <w:rPr>
          <w:spacing w:val="-13"/>
          <w:w w:val="105"/>
          <w:sz w:val="27"/>
        </w:rPr>
        <w:t> </w:t>
      </w:r>
      <w:r>
        <w:rPr>
          <w:rFonts w:ascii="Symbol" w:hAnsi="Symbol"/>
          <w:w w:val="105"/>
          <w:sz w:val="27"/>
        </w:rPr>
        <w:t></w:t>
      </w:r>
      <w:r>
        <w:rPr>
          <w:spacing w:val="18"/>
          <w:w w:val="105"/>
          <w:sz w:val="27"/>
        </w:rPr>
        <w:t> </w:t>
      </w:r>
      <w:r>
        <w:rPr>
          <w:w w:val="105"/>
          <w:position w:val="17"/>
          <w:sz w:val="27"/>
          <w:u w:val="single"/>
        </w:rPr>
        <w:t>D</w:t>
      </w:r>
      <w:r>
        <w:rPr>
          <w:spacing w:val="-25"/>
          <w:w w:val="105"/>
          <w:position w:val="17"/>
          <w:sz w:val="27"/>
          <w:u w:val="single"/>
        </w:rPr>
        <w:t> </w:t>
      </w:r>
      <w:r>
        <w:rPr>
          <w:rFonts w:ascii="Symbol" w:hAnsi="Symbol"/>
          <w:w w:val="105"/>
          <w:position w:val="17"/>
          <w:sz w:val="27"/>
          <w:u w:val="single"/>
        </w:rPr>
        <w:t></w:t>
      </w:r>
      <w:r>
        <w:rPr>
          <w:spacing w:val="-27"/>
          <w:w w:val="105"/>
          <w:position w:val="17"/>
          <w:sz w:val="27"/>
          <w:u w:val="single"/>
        </w:rPr>
        <w:t> </w:t>
      </w:r>
      <w:r>
        <w:rPr>
          <w:w w:val="105"/>
          <w:position w:val="17"/>
          <w:sz w:val="27"/>
          <w:u w:val="single"/>
        </w:rPr>
        <w:t>d</w:t>
      </w:r>
      <w:r>
        <w:rPr>
          <w:spacing w:val="-12"/>
          <w:w w:val="105"/>
          <w:position w:val="17"/>
          <w:sz w:val="27"/>
        </w:rPr>
        <w:t> </w:t>
      </w:r>
      <w:r>
        <w:rPr>
          <w:rFonts w:ascii="Symbol" w:hAnsi="Symbol"/>
          <w:w w:val="105"/>
          <w:sz w:val="27"/>
        </w:rPr>
        <w:t></w:t>
      </w:r>
      <w:r>
        <w:rPr>
          <w:spacing w:val="-34"/>
          <w:w w:val="105"/>
          <w:sz w:val="27"/>
        </w:rPr>
        <w:t> </w:t>
      </w:r>
      <w:r>
        <w:rPr>
          <w:spacing w:val="-16"/>
          <w:w w:val="105"/>
          <w:sz w:val="27"/>
        </w:rPr>
        <w:t>h </w:t>
      </w:r>
      <w:r>
        <w:rPr>
          <w:w w:val="105"/>
          <w:sz w:val="27"/>
        </w:rPr>
        <w:t>2</w:t>
      </w:r>
    </w:p>
    <w:p>
      <w:pPr>
        <w:pStyle w:val="BodyText"/>
        <w:spacing w:before="277"/>
        <w:ind w:right="749"/>
        <w:jc w:val="right"/>
      </w:pPr>
      <w:r>
        <w:rPr/>
        <w:br w:type="column"/>
      </w:r>
      <w:r>
        <w:rPr/>
        <w:t>- площа перетину сердечника,</w:t>
      </w:r>
      <w:r>
        <w:rPr>
          <w:spacing w:val="-9"/>
        </w:rPr>
        <w:t> </w:t>
      </w:r>
      <w:r>
        <w:rPr/>
        <w:t>м</w:t>
      </w:r>
      <w:r>
        <w:rPr>
          <w:vertAlign w:val="superscript"/>
        </w:rPr>
        <w:t>2</w:t>
      </w:r>
      <w:r>
        <w:rPr>
          <w:vertAlign w:val="baseline"/>
        </w:rPr>
        <w:t>;</w:t>
      </w:r>
    </w:p>
    <w:p>
      <w:pPr>
        <w:pStyle w:val="BodyText"/>
        <w:spacing w:before="10"/>
        <w:rPr>
          <w:sz w:val="30"/>
        </w:rPr>
      </w:pPr>
    </w:p>
    <w:p>
      <w:pPr>
        <w:pStyle w:val="BodyText"/>
        <w:ind w:right="746"/>
        <w:jc w:val="right"/>
      </w:pPr>
      <w:r>
        <w:rPr>
          <w:spacing w:val="-1"/>
        </w:rPr>
        <w:t>(3.24)</w:t>
      </w:r>
    </w:p>
    <w:p>
      <w:pPr>
        <w:spacing w:after="0"/>
        <w:jc w:val="right"/>
        <w:sectPr>
          <w:pgSz w:w="11910" w:h="16840"/>
          <w:pgMar w:header="712" w:footer="0" w:top="1180" w:bottom="280" w:left="1460" w:right="380"/>
          <w:cols w:num="2" w:equalWidth="0">
            <w:col w:w="5175" w:space="40"/>
            <w:col w:w="4855"/>
          </w:cols>
        </w:sectPr>
      </w:pPr>
    </w:p>
    <w:p>
      <w:pPr>
        <w:spacing w:line="499" w:lineRule="exact" w:before="155"/>
        <w:ind w:left="1008" w:right="506" w:firstLine="0"/>
        <w:jc w:val="center"/>
        <w:rPr>
          <w:sz w:val="28"/>
        </w:rPr>
      </w:pPr>
      <w:r>
        <w:rPr>
          <w:position w:val="2"/>
          <w:sz w:val="30"/>
        </w:rPr>
        <w:t>S </w:t>
      </w:r>
      <w:r>
        <w:rPr>
          <w:rFonts w:ascii="Symbol" w:hAnsi="Symbol"/>
          <w:position w:val="2"/>
          <w:sz w:val="30"/>
        </w:rPr>
        <w:t></w:t>
      </w:r>
      <w:r>
        <w:rPr>
          <w:position w:val="2"/>
          <w:sz w:val="30"/>
        </w:rPr>
        <w:t> </w:t>
      </w:r>
      <w:r>
        <w:rPr>
          <w:position w:val="20"/>
          <w:sz w:val="30"/>
          <w:u w:val="single"/>
        </w:rPr>
        <w:t>12 </w:t>
      </w:r>
      <w:r>
        <w:rPr>
          <w:rFonts w:ascii="Symbol" w:hAnsi="Symbol"/>
          <w:position w:val="20"/>
          <w:sz w:val="30"/>
          <w:u w:val="single"/>
        </w:rPr>
        <w:t></w:t>
      </w:r>
      <w:r>
        <w:rPr>
          <w:position w:val="20"/>
          <w:sz w:val="30"/>
          <w:u w:val="single"/>
        </w:rPr>
        <w:t> 8</w:t>
      </w:r>
      <w:r>
        <w:rPr>
          <w:position w:val="20"/>
          <w:sz w:val="30"/>
        </w:rPr>
        <w:t> </w:t>
      </w:r>
      <w:r>
        <w:rPr>
          <w:rFonts w:ascii="Symbol" w:hAnsi="Symbol"/>
          <w:position w:val="2"/>
          <w:sz w:val="30"/>
        </w:rPr>
        <w:t></w:t>
      </w:r>
      <w:r>
        <w:rPr>
          <w:position w:val="2"/>
          <w:sz w:val="30"/>
        </w:rPr>
        <w:t> 2 </w:t>
      </w:r>
      <w:r>
        <w:rPr>
          <w:rFonts w:ascii="Symbol" w:hAnsi="Symbol"/>
          <w:position w:val="2"/>
          <w:sz w:val="30"/>
        </w:rPr>
        <w:t></w:t>
      </w:r>
      <w:r>
        <w:rPr>
          <w:position w:val="2"/>
          <w:sz w:val="30"/>
        </w:rPr>
        <w:t> 4 </w:t>
      </w:r>
      <w:r>
        <w:rPr>
          <w:rFonts w:ascii="Symbol" w:hAnsi="Symbol"/>
          <w:position w:val="2"/>
          <w:sz w:val="30"/>
        </w:rPr>
        <w:t></w:t>
      </w:r>
      <w:r>
        <w:rPr>
          <w:position w:val="2"/>
          <w:sz w:val="30"/>
        </w:rPr>
        <w:t>10</w:t>
      </w:r>
      <w:r>
        <w:rPr>
          <w:rFonts w:ascii="Symbol" w:hAnsi="Symbol"/>
          <w:position w:val="15"/>
          <w:sz w:val="15"/>
        </w:rPr>
        <w:t></w:t>
      </w:r>
      <w:r>
        <w:rPr>
          <w:position w:val="15"/>
          <w:sz w:val="15"/>
        </w:rPr>
        <w:t>6 </w:t>
      </w:r>
      <w:r>
        <w:rPr>
          <w:sz w:val="28"/>
        </w:rPr>
        <w:t>, м</w:t>
      </w:r>
      <w:r>
        <w:rPr>
          <w:sz w:val="28"/>
          <w:vertAlign w:val="superscript"/>
        </w:rPr>
        <w:t>2</w:t>
      </w:r>
    </w:p>
    <w:p>
      <w:pPr>
        <w:pStyle w:val="Heading2"/>
        <w:ind w:right="806"/>
        <w:jc w:val="center"/>
      </w:pPr>
      <w:r>
        <w:rPr>
          <w:w w:val="99"/>
        </w:rPr>
        <w:t>2</w:t>
      </w:r>
    </w:p>
    <w:p>
      <w:pPr>
        <w:pStyle w:val="BodyText"/>
        <w:rPr>
          <w:sz w:val="20"/>
        </w:rPr>
      </w:pPr>
    </w:p>
    <w:p>
      <w:pPr>
        <w:pStyle w:val="BodyText"/>
        <w:spacing w:before="2"/>
        <w:rPr>
          <w:sz w:val="26"/>
        </w:rPr>
      </w:pPr>
    </w:p>
    <w:p>
      <w:pPr>
        <w:pStyle w:val="BodyText"/>
        <w:spacing w:line="360" w:lineRule="auto" w:before="89"/>
        <w:ind w:left="242" w:right="466" w:firstLine="707"/>
        <w:jc w:val="both"/>
      </w:pPr>
      <w:r>
        <w:rPr/>
        <w:t>Враховуючи на те, що коефіцієнт трансформації дорівнює одиниці, кількість витків у вторинній обмотці W</w:t>
      </w:r>
      <w:r>
        <w:rPr>
          <w:vertAlign w:val="subscript"/>
        </w:rPr>
        <w:t>2</w:t>
      </w:r>
      <w:r>
        <w:rPr>
          <w:vertAlign w:val="baseline"/>
        </w:rPr>
        <w:t> буде дорівнювати кількості витків у первинній обмотці. Тобто W</w:t>
      </w:r>
      <w:r>
        <w:rPr>
          <w:vertAlign w:val="subscript"/>
        </w:rPr>
        <w:t>1</w:t>
      </w:r>
      <w:r>
        <w:rPr>
          <w:vertAlign w:val="baseline"/>
        </w:rPr>
        <w:t> = W</w:t>
      </w:r>
      <w:r>
        <w:rPr>
          <w:vertAlign w:val="subscript"/>
        </w:rPr>
        <w:t>2</w:t>
      </w:r>
      <w:r>
        <w:rPr>
          <w:vertAlign w:val="baseline"/>
        </w:rPr>
        <w:t> = 122 витки.</w:t>
      </w:r>
    </w:p>
    <w:p>
      <w:pPr>
        <w:pStyle w:val="BodyText"/>
        <w:spacing w:line="360" w:lineRule="auto"/>
        <w:ind w:left="242" w:right="463" w:firstLine="707"/>
        <w:jc w:val="both"/>
      </w:pPr>
      <w:r>
        <w:rPr/>
        <w:t>Струм, який протікає через колектор транзистора VT7, дорівнює струму реле, яке комутує контактор у силової частині. Задамося його значенням – 100мА (як правило це значення буває набагато менше). Тепер оберемо транзистор VT7 з умов (3.10) і</w:t>
      </w:r>
      <w:r>
        <w:rPr>
          <w:spacing w:val="3"/>
        </w:rPr>
        <w:t> </w:t>
      </w:r>
      <w:r>
        <w:rPr/>
        <w:t>(3.11).</w:t>
      </w:r>
    </w:p>
    <w:p>
      <w:pPr>
        <w:pStyle w:val="BodyText"/>
        <w:spacing w:line="362" w:lineRule="auto"/>
        <w:ind w:left="242" w:right="465" w:firstLine="707"/>
        <w:jc w:val="both"/>
      </w:pPr>
      <w:r>
        <w:rPr>
          <w:spacing w:val="-4"/>
        </w:rPr>
        <w:t>За</w:t>
      </w:r>
      <w:r>
        <w:rPr>
          <w:spacing w:val="62"/>
        </w:rPr>
        <w:t> </w:t>
      </w:r>
      <w:r>
        <w:rPr>
          <w:spacing w:val="-7"/>
        </w:rPr>
        <w:t>довідником </w:t>
      </w:r>
      <w:r>
        <w:rPr>
          <w:spacing w:val="-5"/>
        </w:rPr>
        <w:t>[20] </w:t>
      </w:r>
      <w:r>
        <w:rPr>
          <w:spacing w:val="-4"/>
        </w:rPr>
        <w:t>до </w:t>
      </w:r>
      <w:r>
        <w:rPr>
          <w:spacing w:val="-7"/>
        </w:rPr>
        <w:t>установки приймаємо </w:t>
      </w:r>
      <w:r>
        <w:rPr/>
        <w:t>VT7 – КТ3102А з параметрами U</w:t>
      </w:r>
      <w:r>
        <w:rPr>
          <w:vertAlign w:val="subscript"/>
        </w:rPr>
        <w:t>КЕ.max</w:t>
      </w:r>
      <w:r>
        <w:rPr>
          <w:vertAlign w:val="baseline"/>
        </w:rPr>
        <w:t> – 50В, I</w:t>
      </w:r>
      <w:r>
        <w:rPr>
          <w:vertAlign w:val="subscript"/>
        </w:rPr>
        <w:t>К.max</w:t>
      </w:r>
      <w:r>
        <w:rPr>
          <w:vertAlign w:val="baseline"/>
        </w:rPr>
        <w:t> – 0,2 А, </w:t>
      </w:r>
      <w:r>
        <w:rPr>
          <w:i/>
          <w:vertAlign w:val="baseline"/>
        </w:rPr>
        <w:t>f</w:t>
      </w:r>
      <w:r>
        <w:rPr>
          <w:i/>
          <w:vertAlign w:val="subscript"/>
        </w:rPr>
        <w:t>гр</w:t>
      </w:r>
      <w:r>
        <w:rPr>
          <w:i/>
          <w:vertAlign w:val="baseline"/>
        </w:rPr>
        <w:t> </w:t>
      </w:r>
      <w:r>
        <w:rPr>
          <w:vertAlign w:val="baseline"/>
        </w:rPr>
        <w:t>– 200 МГц, h</w:t>
      </w:r>
      <w:r>
        <w:rPr>
          <w:vertAlign w:val="subscript"/>
        </w:rPr>
        <w:t>21Е</w:t>
      </w:r>
      <w:r>
        <w:rPr>
          <w:vertAlign w:val="baseline"/>
        </w:rPr>
        <w:t> =</w:t>
      </w:r>
      <w:r>
        <w:rPr>
          <w:spacing w:val="-2"/>
          <w:vertAlign w:val="baseline"/>
        </w:rPr>
        <w:t> </w:t>
      </w:r>
      <w:r>
        <w:rPr>
          <w:vertAlign w:val="baseline"/>
        </w:rPr>
        <w:t>100.</w:t>
      </w:r>
    </w:p>
    <w:p>
      <w:pPr>
        <w:pStyle w:val="BodyText"/>
        <w:spacing w:line="317" w:lineRule="exact"/>
        <w:ind w:left="950"/>
        <w:jc w:val="both"/>
      </w:pPr>
      <w:r>
        <w:rPr/>
        <w:t>Розрахуємо струм бази транзистора VT7 за формулою</w:t>
      </w:r>
      <w:r>
        <w:rPr>
          <w:spacing w:val="-20"/>
        </w:rPr>
        <w:t> </w:t>
      </w:r>
      <w:r>
        <w:rPr/>
        <w:t>(3.12)</w:t>
      </w:r>
    </w:p>
    <w:p>
      <w:pPr>
        <w:pStyle w:val="BodyText"/>
        <w:rPr>
          <w:sz w:val="20"/>
        </w:rPr>
      </w:pPr>
    </w:p>
    <w:p>
      <w:pPr>
        <w:pStyle w:val="BodyText"/>
        <w:spacing w:before="1"/>
      </w:pPr>
    </w:p>
    <w:p>
      <w:pPr>
        <w:spacing w:after="0"/>
        <w:sectPr>
          <w:type w:val="continuous"/>
          <w:pgSz w:w="11910" w:h="16840"/>
          <w:pgMar w:top="1200" w:bottom="280" w:left="1460" w:right="380"/>
        </w:sectPr>
      </w:pPr>
    </w:p>
    <w:p>
      <w:pPr>
        <w:spacing w:before="306"/>
        <w:ind w:left="0" w:right="0" w:firstLine="0"/>
        <w:jc w:val="right"/>
        <w:rPr>
          <w:sz w:val="14"/>
        </w:rPr>
      </w:pPr>
      <w:r>
        <w:rPr>
          <w:spacing w:val="18"/>
          <w:w w:val="102"/>
          <w:position w:val="7"/>
          <w:sz w:val="29"/>
        </w:rPr>
        <w:t>I</w:t>
      </w:r>
      <w:r>
        <w:rPr>
          <w:spacing w:val="-3"/>
          <w:w w:val="105"/>
          <w:sz w:val="14"/>
        </w:rPr>
        <w:t>Б</w:t>
      </w:r>
      <w:r>
        <w:rPr>
          <w:spacing w:val="4"/>
          <w:w w:val="105"/>
          <w:sz w:val="14"/>
        </w:rPr>
        <w:t>.</w:t>
      </w:r>
      <w:r>
        <w:rPr>
          <w:spacing w:val="-3"/>
          <w:w w:val="105"/>
          <w:sz w:val="14"/>
        </w:rPr>
        <w:t>V</w:t>
      </w:r>
      <w:r>
        <w:rPr>
          <w:spacing w:val="-8"/>
          <w:w w:val="105"/>
          <w:sz w:val="14"/>
        </w:rPr>
        <w:t>T</w:t>
      </w:r>
      <w:r>
        <w:rPr>
          <w:w w:val="105"/>
          <w:sz w:val="14"/>
        </w:rPr>
        <w:t>7</w:t>
      </w:r>
    </w:p>
    <w:p>
      <w:pPr>
        <w:spacing w:line="184" w:lineRule="auto" w:before="126"/>
        <w:ind w:left="73" w:right="0" w:firstLine="0"/>
        <w:jc w:val="left"/>
        <w:rPr>
          <w:sz w:val="14"/>
        </w:rPr>
      </w:pPr>
      <w:r>
        <w:rPr/>
        <w:br w:type="column"/>
      </w:r>
      <w:r>
        <w:rPr>
          <w:rFonts w:ascii="Symbol" w:hAnsi="Symbol"/>
          <w:w w:val="102"/>
          <w:position w:val="-17"/>
          <w:sz w:val="29"/>
        </w:rPr>
        <w:t></w:t>
      </w:r>
      <w:r>
        <w:rPr>
          <w:spacing w:val="-13"/>
          <w:position w:val="-17"/>
          <w:sz w:val="29"/>
        </w:rPr>
        <w:t> </w:t>
      </w:r>
      <w:r>
        <w:rPr>
          <w:spacing w:val="-4"/>
          <w:w w:val="102"/>
          <w:sz w:val="29"/>
        </w:rPr>
        <w:t>1</w:t>
      </w:r>
      <w:r>
        <w:rPr>
          <w:spacing w:val="-3"/>
          <w:w w:val="102"/>
          <w:sz w:val="29"/>
        </w:rPr>
        <w:t>0</w:t>
      </w:r>
      <w:r>
        <w:rPr>
          <w:w w:val="102"/>
          <w:sz w:val="29"/>
        </w:rPr>
        <w:t>0</w:t>
      </w:r>
      <w:r>
        <w:rPr>
          <w:spacing w:val="-41"/>
          <w:sz w:val="29"/>
        </w:rPr>
        <w:t> </w:t>
      </w:r>
      <w:r>
        <w:rPr>
          <w:rFonts w:ascii="Symbol" w:hAnsi="Symbol"/>
          <w:spacing w:val="1"/>
          <w:w w:val="102"/>
          <w:sz w:val="29"/>
        </w:rPr>
        <w:t></w:t>
      </w:r>
      <w:r>
        <w:rPr>
          <w:spacing w:val="-7"/>
          <w:w w:val="102"/>
          <w:sz w:val="29"/>
        </w:rPr>
        <w:t>1</w:t>
      </w:r>
      <w:r>
        <w:rPr>
          <w:spacing w:val="8"/>
          <w:w w:val="102"/>
          <w:sz w:val="29"/>
        </w:rPr>
        <w:t>0</w:t>
      </w:r>
      <w:r>
        <w:rPr>
          <w:spacing w:val="-12"/>
          <w:w w:val="105"/>
          <w:position w:val="13"/>
          <w:sz w:val="14"/>
        </w:rPr>
        <w:t>-3</w:t>
      </w:r>
    </w:p>
    <w:p>
      <w:pPr>
        <w:pStyle w:val="Heading3"/>
        <w:spacing w:line="278" w:lineRule="exact"/>
        <w:ind w:left="582"/>
      </w:pPr>
      <w:r>
        <w:rPr/>
        <w:pict>
          <v:line style="position:absolute;mso-position-horizontal-relative:page;mso-position-vertical-relative:paragraph;z-index:-257520640" from="302.489166pt,-4.157975pt" to="352.437696pt,-4.157975pt" stroked="true" strokeweight=".519808pt" strokecolor="#000000">
            <v:stroke dashstyle="solid"/>
            <w10:wrap type="none"/>
          </v:line>
        </w:pict>
      </w:r>
      <w:r>
        <w:rPr/>
        <w:t>100</w:t>
      </w:r>
    </w:p>
    <w:p>
      <w:pPr>
        <w:spacing w:before="284"/>
        <w:ind w:left="95" w:right="0" w:firstLine="0"/>
        <w:jc w:val="left"/>
        <w:rPr>
          <w:sz w:val="28"/>
        </w:rPr>
      </w:pPr>
      <w:r>
        <w:rPr/>
        <w:br w:type="column"/>
      </w:r>
      <w:r>
        <w:rPr>
          <w:rFonts w:ascii="Symbol" w:hAnsi="Symbol"/>
          <w:w w:val="102"/>
          <w:position w:val="1"/>
          <w:sz w:val="29"/>
        </w:rPr>
        <w:t></w:t>
      </w:r>
      <w:r>
        <w:rPr>
          <w:spacing w:val="-34"/>
          <w:position w:val="1"/>
          <w:sz w:val="29"/>
        </w:rPr>
        <w:t> </w:t>
      </w:r>
      <w:r>
        <w:rPr>
          <w:spacing w:val="8"/>
          <w:w w:val="102"/>
          <w:position w:val="1"/>
          <w:sz w:val="29"/>
        </w:rPr>
        <w:t>1</w:t>
      </w:r>
      <w:r>
        <w:rPr>
          <w:rFonts w:ascii="Symbol" w:hAnsi="Symbol"/>
          <w:spacing w:val="5"/>
          <w:w w:val="102"/>
          <w:position w:val="1"/>
          <w:sz w:val="29"/>
        </w:rPr>
        <w:t></w:t>
      </w:r>
      <w:r>
        <w:rPr>
          <w:spacing w:val="-3"/>
          <w:w w:val="102"/>
          <w:position w:val="1"/>
          <w:sz w:val="29"/>
        </w:rPr>
        <w:t>1</w:t>
      </w:r>
      <w:r>
        <w:rPr>
          <w:spacing w:val="12"/>
          <w:w w:val="102"/>
          <w:position w:val="1"/>
          <w:sz w:val="29"/>
        </w:rPr>
        <w:t>0</w:t>
      </w:r>
      <w:r>
        <w:rPr>
          <w:spacing w:val="-8"/>
          <w:w w:val="105"/>
          <w:position w:val="14"/>
          <w:sz w:val="14"/>
        </w:rPr>
        <w:t>-</w:t>
      </w:r>
      <w:r>
        <w:rPr>
          <w:w w:val="105"/>
          <w:position w:val="14"/>
          <w:sz w:val="14"/>
        </w:rPr>
        <w:t>3</w:t>
      </w:r>
      <w:r>
        <w:rPr>
          <w:spacing w:val="13"/>
          <w:position w:val="14"/>
          <w:sz w:val="14"/>
        </w:rPr>
        <w:t> </w:t>
      </w:r>
      <w:r>
        <w:rPr>
          <w:spacing w:val="-2"/>
          <w:w w:val="100"/>
          <w:sz w:val="28"/>
        </w:rPr>
        <w:t>А.</w:t>
      </w:r>
    </w:p>
    <w:p>
      <w:pPr>
        <w:spacing w:after="0"/>
        <w:jc w:val="left"/>
        <w:rPr>
          <w:sz w:val="28"/>
        </w:rPr>
        <w:sectPr>
          <w:type w:val="continuous"/>
          <w:pgSz w:w="11910" w:h="16840"/>
          <w:pgMar w:top="1200" w:bottom="280" w:left="1460" w:right="380"/>
          <w:cols w:num="3" w:equalWidth="0">
            <w:col w:w="4239" w:space="40"/>
            <w:col w:w="1259" w:space="39"/>
            <w:col w:w="4493"/>
          </w:cols>
        </w:sectPr>
      </w:pPr>
    </w:p>
    <w:p>
      <w:pPr>
        <w:pStyle w:val="BodyText"/>
        <w:rPr>
          <w:sz w:val="20"/>
        </w:rPr>
      </w:pPr>
    </w:p>
    <w:p>
      <w:pPr>
        <w:pStyle w:val="BodyText"/>
        <w:spacing w:before="5"/>
        <w:rPr>
          <w:sz w:val="26"/>
        </w:rPr>
      </w:pPr>
    </w:p>
    <w:p>
      <w:pPr>
        <w:pStyle w:val="BodyText"/>
        <w:spacing w:before="89"/>
        <w:ind w:left="950"/>
      </w:pPr>
      <w:r>
        <w:rPr/>
        <w:t>Опір резистора R102, що задає струм бази, розрахуємо по формулі</w:t>
      </w:r>
    </w:p>
    <w:p>
      <w:pPr>
        <w:pStyle w:val="BodyText"/>
        <w:rPr>
          <w:sz w:val="20"/>
        </w:rPr>
      </w:pPr>
    </w:p>
    <w:p>
      <w:pPr>
        <w:pStyle w:val="BodyText"/>
        <w:spacing w:before="2"/>
        <w:rPr>
          <w:sz w:val="26"/>
        </w:rPr>
      </w:pPr>
    </w:p>
    <w:p>
      <w:pPr>
        <w:tabs>
          <w:tab w:pos="8918" w:val="left" w:leader="none"/>
        </w:tabs>
        <w:spacing w:line="479" w:lineRule="exact" w:before="103"/>
        <w:ind w:left="3432" w:right="0" w:firstLine="0"/>
        <w:jc w:val="left"/>
        <w:rPr>
          <w:sz w:val="28"/>
        </w:rPr>
      </w:pPr>
      <w:r>
        <w:rPr/>
        <w:pict>
          <v:line style="position:absolute;mso-position-horizontal-relative:page;mso-position-vertical-relative:paragraph;z-index:-257519616" from="289.893188pt,24.906239pt" to="371.595814pt,24.906239pt" stroked="true" strokeweight=".508992pt" strokecolor="#000000">
            <v:stroke dashstyle="solid"/>
            <w10:wrap type="none"/>
          </v:line>
        </w:pict>
      </w:r>
      <w:r>
        <w:rPr>
          <w:spacing w:val="-5"/>
          <w:position w:val="1"/>
          <w:sz w:val="28"/>
        </w:rPr>
        <w:t>R102 </w:t>
      </w:r>
      <w:r>
        <w:rPr>
          <w:rFonts w:ascii="Symbol" w:hAnsi="Symbol"/>
          <w:position w:val="1"/>
          <w:sz w:val="28"/>
        </w:rPr>
        <w:t></w:t>
      </w:r>
      <w:r>
        <w:rPr>
          <w:position w:val="1"/>
          <w:sz w:val="28"/>
        </w:rPr>
        <w:t> </w:t>
      </w:r>
      <w:r>
        <w:rPr>
          <w:spacing w:val="2"/>
          <w:position w:val="19"/>
          <w:sz w:val="28"/>
        </w:rPr>
        <w:t>U</w:t>
      </w:r>
      <w:r>
        <w:rPr>
          <w:spacing w:val="2"/>
          <w:position w:val="12"/>
          <w:sz w:val="14"/>
        </w:rPr>
        <w:t>ЖИВ  </w:t>
      </w:r>
      <w:r>
        <w:rPr>
          <w:rFonts w:ascii="Symbol" w:hAnsi="Symbol"/>
          <w:position w:val="19"/>
          <w:sz w:val="28"/>
        </w:rPr>
        <w:t></w:t>
      </w:r>
      <w:r>
        <w:rPr>
          <w:position w:val="19"/>
          <w:sz w:val="28"/>
        </w:rPr>
        <w:t> </w:t>
      </w:r>
      <w:r>
        <w:rPr>
          <w:spacing w:val="4"/>
          <w:position w:val="19"/>
          <w:sz w:val="28"/>
        </w:rPr>
        <w:t>U</w:t>
      </w:r>
      <w:r>
        <w:rPr>
          <w:spacing w:val="4"/>
          <w:position w:val="12"/>
          <w:sz w:val="14"/>
        </w:rPr>
        <w:t>БЕ.VT </w:t>
      </w:r>
      <w:r>
        <w:rPr>
          <w:position w:val="12"/>
          <w:sz w:val="14"/>
        </w:rPr>
        <w:t>7  </w:t>
      </w:r>
      <w:r>
        <w:rPr>
          <w:spacing w:val="20"/>
          <w:position w:val="12"/>
          <w:sz w:val="14"/>
        </w:rPr>
        <w:t> </w:t>
      </w:r>
      <w:r>
        <w:rPr>
          <w:sz w:val="28"/>
        </w:rPr>
        <w:t>,</w:t>
      </w:r>
      <w:r>
        <w:rPr>
          <w:spacing w:val="5"/>
          <w:sz w:val="28"/>
        </w:rPr>
        <w:t> </w:t>
      </w:r>
      <w:r>
        <w:rPr>
          <w:sz w:val="28"/>
        </w:rPr>
        <w:t>Ом</w:t>
        <w:tab/>
        <w:t>(3.18)</w:t>
      </w:r>
    </w:p>
    <w:p>
      <w:pPr>
        <w:spacing w:line="309" w:lineRule="exact" w:before="0"/>
        <w:ind w:left="1008" w:right="799" w:firstLine="0"/>
        <w:jc w:val="center"/>
        <w:rPr>
          <w:sz w:val="14"/>
        </w:rPr>
      </w:pPr>
      <w:r>
        <w:rPr>
          <w:w w:val="105"/>
          <w:position w:val="7"/>
          <w:sz w:val="28"/>
        </w:rPr>
        <w:t>I</w:t>
      </w:r>
      <w:r>
        <w:rPr>
          <w:w w:val="105"/>
          <w:sz w:val="14"/>
        </w:rPr>
        <w:t>Б.VT7</w:t>
      </w:r>
    </w:p>
    <w:p>
      <w:pPr>
        <w:pStyle w:val="BodyText"/>
        <w:rPr>
          <w:sz w:val="20"/>
        </w:rPr>
      </w:pPr>
    </w:p>
    <w:p>
      <w:pPr>
        <w:pStyle w:val="BodyText"/>
        <w:spacing w:before="10"/>
        <w:rPr>
          <w:sz w:val="27"/>
        </w:rPr>
      </w:pPr>
    </w:p>
    <w:p>
      <w:pPr>
        <w:spacing w:line="443" w:lineRule="exact" w:before="108"/>
        <w:ind w:left="1008" w:right="492" w:firstLine="0"/>
        <w:jc w:val="center"/>
        <w:rPr>
          <w:sz w:val="28"/>
        </w:rPr>
      </w:pPr>
      <w:r>
        <w:rPr>
          <w:w w:val="105"/>
          <w:sz w:val="27"/>
        </w:rPr>
        <w:t>R102 </w:t>
      </w:r>
      <w:r>
        <w:rPr>
          <w:rFonts w:ascii="Symbol" w:hAnsi="Symbol"/>
          <w:w w:val="105"/>
          <w:sz w:val="27"/>
        </w:rPr>
        <w:t></w:t>
      </w:r>
      <w:r>
        <w:rPr>
          <w:w w:val="105"/>
          <w:sz w:val="27"/>
        </w:rPr>
        <w:t> </w:t>
      </w:r>
      <w:r>
        <w:rPr>
          <w:w w:val="105"/>
          <w:position w:val="17"/>
          <w:sz w:val="27"/>
          <w:u w:val="single"/>
        </w:rPr>
        <w:t>5 </w:t>
      </w:r>
      <w:r>
        <w:rPr>
          <w:rFonts w:ascii="Symbol" w:hAnsi="Symbol"/>
          <w:w w:val="105"/>
          <w:position w:val="17"/>
          <w:sz w:val="27"/>
          <w:u w:val="single"/>
        </w:rPr>
        <w:t></w:t>
      </w:r>
      <w:r>
        <w:rPr>
          <w:w w:val="105"/>
          <w:position w:val="17"/>
          <w:sz w:val="27"/>
          <w:u w:val="single"/>
        </w:rPr>
        <w:t> 0,4</w:t>
      </w:r>
      <w:r>
        <w:rPr>
          <w:w w:val="105"/>
          <w:position w:val="17"/>
          <w:sz w:val="27"/>
        </w:rPr>
        <w:t> </w:t>
      </w:r>
      <w:r>
        <w:rPr>
          <w:rFonts w:ascii="Symbol" w:hAnsi="Symbol"/>
          <w:w w:val="105"/>
          <w:sz w:val="27"/>
        </w:rPr>
        <w:t></w:t>
      </w:r>
      <w:r>
        <w:rPr>
          <w:w w:val="105"/>
          <w:sz w:val="27"/>
        </w:rPr>
        <w:t> 4.6 </w:t>
      </w:r>
      <w:r>
        <w:rPr>
          <w:rFonts w:ascii="Symbol" w:hAnsi="Symbol"/>
          <w:w w:val="105"/>
          <w:sz w:val="27"/>
        </w:rPr>
        <w:t></w:t>
      </w:r>
      <w:r>
        <w:rPr>
          <w:w w:val="105"/>
          <w:sz w:val="27"/>
        </w:rPr>
        <w:t>10</w:t>
      </w:r>
      <w:r>
        <w:rPr>
          <w:w w:val="105"/>
          <w:position w:val="12"/>
          <w:sz w:val="14"/>
        </w:rPr>
        <w:t>3 </w:t>
      </w:r>
      <w:r>
        <w:rPr>
          <w:w w:val="105"/>
          <w:sz w:val="28"/>
        </w:rPr>
        <w:t>Ом.</w:t>
      </w:r>
    </w:p>
    <w:p>
      <w:pPr>
        <w:spacing w:line="271" w:lineRule="exact" w:before="0"/>
        <w:ind w:left="675" w:right="925" w:firstLine="0"/>
        <w:jc w:val="center"/>
        <w:rPr>
          <w:sz w:val="14"/>
        </w:rPr>
      </w:pPr>
      <w:r>
        <w:rPr>
          <w:w w:val="105"/>
          <w:sz w:val="27"/>
        </w:rPr>
        <w:t>1</w:t>
      </w:r>
      <w:r>
        <w:rPr>
          <w:rFonts w:ascii="Symbol" w:hAnsi="Symbol"/>
          <w:w w:val="105"/>
          <w:sz w:val="27"/>
        </w:rPr>
        <w:t></w:t>
      </w:r>
      <w:r>
        <w:rPr>
          <w:w w:val="105"/>
          <w:sz w:val="27"/>
        </w:rPr>
        <w:t>10</w:t>
      </w:r>
      <w:r>
        <w:rPr>
          <w:rFonts w:ascii="Symbol" w:hAnsi="Symbol"/>
          <w:w w:val="105"/>
          <w:position w:val="12"/>
          <w:sz w:val="14"/>
        </w:rPr>
        <w:t></w:t>
      </w:r>
      <w:r>
        <w:rPr>
          <w:w w:val="105"/>
          <w:position w:val="12"/>
          <w:sz w:val="14"/>
        </w:rPr>
        <w:t>3</w:t>
      </w:r>
    </w:p>
    <w:p>
      <w:pPr>
        <w:pStyle w:val="BodyText"/>
        <w:rPr>
          <w:sz w:val="20"/>
        </w:rPr>
      </w:pPr>
    </w:p>
    <w:p>
      <w:pPr>
        <w:pStyle w:val="BodyText"/>
        <w:spacing w:before="5"/>
        <w:rPr>
          <w:sz w:val="26"/>
        </w:rPr>
      </w:pPr>
    </w:p>
    <w:p>
      <w:pPr>
        <w:pStyle w:val="BodyText"/>
        <w:spacing w:line="360" w:lineRule="auto" w:before="89"/>
        <w:ind w:left="242" w:right="451" w:firstLine="707"/>
      </w:pPr>
      <w:r>
        <w:rPr/>
        <w:t>Опір резистора R102, з урахуванням можливості уніфікації схеми приведемо до стандартного ряду Е24 – 5,1 кОм.</w:t>
      </w:r>
    </w:p>
    <w:p>
      <w:pPr>
        <w:spacing w:after="0" w:line="360" w:lineRule="auto"/>
        <w:sectPr>
          <w:type w:val="continuous"/>
          <w:pgSz w:w="11910" w:h="16840"/>
          <w:pgMar w:top="1200" w:bottom="280" w:left="1460" w:right="380"/>
        </w:sectPr>
      </w:pPr>
    </w:p>
    <w:p>
      <w:pPr>
        <w:pStyle w:val="BodyText"/>
        <w:spacing w:before="102"/>
        <w:ind w:left="950"/>
      </w:pPr>
      <w:r>
        <w:rPr/>
        <w:t>Потужність резистора R102 розрахуємо за формулою (3.2)</w:t>
      </w:r>
    </w:p>
    <w:p>
      <w:pPr>
        <w:pStyle w:val="BodyText"/>
        <w:rPr>
          <w:sz w:val="20"/>
        </w:rPr>
      </w:pPr>
    </w:p>
    <w:p>
      <w:pPr>
        <w:pStyle w:val="BodyText"/>
        <w:spacing w:before="4"/>
        <w:rPr>
          <w:sz w:val="16"/>
        </w:rPr>
      </w:pPr>
    </w:p>
    <w:p>
      <w:pPr>
        <w:spacing w:after="0"/>
        <w:rPr>
          <w:sz w:val="16"/>
        </w:rPr>
        <w:sectPr>
          <w:pgSz w:w="11910" w:h="16840"/>
          <w:pgMar w:header="712" w:footer="0" w:top="1180" w:bottom="280" w:left="1460" w:right="380"/>
        </w:sectPr>
      </w:pPr>
    </w:p>
    <w:p>
      <w:pPr>
        <w:pStyle w:val="BodyText"/>
        <w:spacing w:before="4"/>
        <w:rPr>
          <w:sz w:val="39"/>
        </w:rPr>
      </w:pPr>
    </w:p>
    <w:p>
      <w:pPr>
        <w:spacing w:before="1"/>
        <w:ind w:left="0" w:right="0" w:firstLine="0"/>
        <w:jc w:val="right"/>
        <w:rPr>
          <w:sz w:val="26"/>
        </w:rPr>
      </w:pPr>
      <w:r>
        <w:rPr>
          <w:i/>
          <w:w w:val="105"/>
          <w:position w:val="8"/>
          <w:sz w:val="31"/>
        </w:rPr>
        <w:t>P</w:t>
      </w:r>
      <w:r>
        <w:rPr>
          <w:i/>
          <w:w w:val="105"/>
          <w:sz w:val="26"/>
        </w:rPr>
        <w:t>R</w:t>
      </w:r>
      <w:r>
        <w:rPr>
          <w:w w:val="105"/>
          <w:sz w:val="26"/>
        </w:rPr>
        <w:t>102</w:t>
      </w:r>
    </w:p>
    <w:p>
      <w:pPr>
        <w:spacing w:before="111"/>
        <w:ind w:left="74" w:right="0" w:firstLine="0"/>
        <w:jc w:val="left"/>
        <w:rPr>
          <w:sz w:val="26"/>
        </w:rPr>
      </w:pPr>
      <w:r>
        <w:rPr/>
        <w:br w:type="column"/>
      </w:r>
      <w:r>
        <w:rPr>
          <w:rFonts w:ascii="Symbol" w:hAnsi="Symbol"/>
          <w:w w:val="103"/>
          <w:sz w:val="31"/>
        </w:rPr>
        <w:t></w:t>
      </w:r>
      <w:r>
        <w:rPr>
          <w:spacing w:val="-7"/>
          <w:sz w:val="31"/>
        </w:rPr>
        <w:t> </w:t>
      </w:r>
      <w:r>
        <w:rPr>
          <w:rFonts w:ascii="Symbol" w:hAnsi="Symbol"/>
          <w:spacing w:val="-70"/>
          <w:w w:val="50"/>
          <w:sz w:val="63"/>
        </w:rPr>
        <w:t></w:t>
      </w:r>
      <w:r>
        <w:rPr>
          <w:spacing w:val="11"/>
          <w:w w:val="103"/>
          <w:sz w:val="31"/>
        </w:rPr>
        <w:t>1</w:t>
      </w:r>
      <w:r>
        <w:rPr>
          <w:rFonts w:ascii="Symbol" w:hAnsi="Symbol"/>
          <w:spacing w:val="9"/>
          <w:w w:val="103"/>
          <w:sz w:val="31"/>
        </w:rPr>
        <w:t></w:t>
      </w:r>
      <w:r>
        <w:rPr>
          <w:spacing w:val="-5"/>
          <w:w w:val="103"/>
          <w:sz w:val="31"/>
        </w:rPr>
        <w:t>1</w:t>
      </w:r>
      <w:r>
        <w:rPr>
          <w:spacing w:val="14"/>
          <w:w w:val="103"/>
          <w:sz w:val="31"/>
        </w:rPr>
        <w:t>0</w:t>
      </w:r>
      <w:r>
        <w:rPr>
          <w:rFonts w:ascii="Symbol" w:hAnsi="Symbol"/>
          <w:spacing w:val="12"/>
          <w:w w:val="106"/>
          <w:position w:val="14"/>
          <w:sz w:val="26"/>
        </w:rPr>
        <w:t></w:t>
      </w:r>
      <w:r>
        <w:rPr>
          <w:w w:val="106"/>
          <w:position w:val="14"/>
          <w:sz w:val="26"/>
        </w:rPr>
        <w:t>3</w:t>
      </w:r>
      <w:r>
        <w:rPr>
          <w:spacing w:val="-29"/>
          <w:position w:val="14"/>
          <w:sz w:val="26"/>
        </w:rPr>
        <w:t> </w:t>
      </w:r>
      <w:r>
        <w:rPr>
          <w:rFonts w:ascii="Symbol" w:hAnsi="Symbol"/>
          <w:spacing w:val="-30"/>
          <w:w w:val="50"/>
          <w:sz w:val="63"/>
        </w:rPr>
        <w:t></w:t>
      </w:r>
      <w:r>
        <w:rPr>
          <w:w w:val="106"/>
          <w:position w:val="25"/>
          <w:sz w:val="26"/>
        </w:rPr>
        <w:t>2</w:t>
      </w:r>
      <w:r>
        <w:rPr>
          <w:spacing w:val="12"/>
          <w:position w:val="25"/>
          <w:sz w:val="26"/>
        </w:rPr>
        <w:t> </w:t>
      </w:r>
      <w:r>
        <w:rPr>
          <w:rFonts w:ascii="Symbol" w:hAnsi="Symbol"/>
          <w:w w:val="103"/>
          <w:sz w:val="31"/>
        </w:rPr>
        <w:t></w:t>
      </w:r>
      <w:r>
        <w:rPr>
          <w:spacing w:val="-44"/>
          <w:sz w:val="31"/>
        </w:rPr>
        <w:t> </w:t>
      </w:r>
      <w:r>
        <w:rPr>
          <w:spacing w:val="-7"/>
          <w:w w:val="103"/>
          <w:sz w:val="31"/>
        </w:rPr>
        <w:t>5</w:t>
      </w:r>
      <w:r>
        <w:rPr>
          <w:spacing w:val="-5"/>
          <w:w w:val="103"/>
          <w:sz w:val="31"/>
        </w:rPr>
        <w:t>.</w:t>
      </w:r>
      <w:r>
        <w:rPr>
          <w:spacing w:val="9"/>
          <w:w w:val="103"/>
          <w:sz w:val="31"/>
        </w:rPr>
        <w:t>1</w:t>
      </w:r>
      <w:r>
        <w:rPr>
          <w:rFonts w:ascii="Symbol" w:hAnsi="Symbol"/>
          <w:spacing w:val="7"/>
          <w:w w:val="103"/>
          <w:sz w:val="31"/>
        </w:rPr>
        <w:t></w:t>
      </w:r>
      <w:r>
        <w:rPr>
          <w:spacing w:val="-7"/>
          <w:w w:val="103"/>
          <w:sz w:val="31"/>
        </w:rPr>
        <w:t>1</w:t>
      </w:r>
      <w:r>
        <w:rPr>
          <w:spacing w:val="4"/>
          <w:w w:val="103"/>
          <w:sz w:val="31"/>
        </w:rPr>
        <w:t>0</w:t>
      </w:r>
      <w:r>
        <w:rPr>
          <w:spacing w:val="-2"/>
          <w:w w:val="106"/>
          <w:position w:val="14"/>
          <w:sz w:val="26"/>
        </w:rPr>
        <w:t>3</w:t>
      </w:r>
    </w:p>
    <w:p>
      <w:pPr>
        <w:pStyle w:val="BodyText"/>
        <w:spacing w:before="10"/>
        <w:rPr>
          <w:sz w:val="37"/>
        </w:rPr>
      </w:pPr>
      <w:r>
        <w:rPr/>
        <w:br w:type="column"/>
      </w:r>
      <w:r>
        <w:rPr>
          <w:sz w:val="37"/>
        </w:rPr>
      </w:r>
    </w:p>
    <w:p>
      <w:pPr>
        <w:spacing w:before="0"/>
        <w:ind w:left="61" w:right="0" w:firstLine="0"/>
        <w:jc w:val="left"/>
        <w:rPr>
          <w:sz w:val="28"/>
        </w:rPr>
      </w:pPr>
      <w:r>
        <w:rPr>
          <w:rFonts w:ascii="Symbol" w:hAnsi="Symbol"/>
          <w:w w:val="105"/>
          <w:position w:val="1"/>
          <w:sz w:val="31"/>
        </w:rPr>
        <w:t></w:t>
      </w:r>
      <w:r>
        <w:rPr>
          <w:w w:val="105"/>
          <w:position w:val="1"/>
          <w:sz w:val="31"/>
        </w:rPr>
        <w:t> 0,0051</w:t>
      </w:r>
      <w:r>
        <w:rPr>
          <w:w w:val="105"/>
          <w:sz w:val="28"/>
        </w:rPr>
        <w:t>Вт.</w:t>
      </w:r>
    </w:p>
    <w:p>
      <w:pPr>
        <w:spacing w:after="0"/>
        <w:jc w:val="left"/>
        <w:rPr>
          <w:sz w:val="28"/>
        </w:rPr>
        <w:sectPr>
          <w:type w:val="continuous"/>
          <w:pgSz w:w="11910" w:h="16840"/>
          <w:pgMar w:top="1200" w:bottom="280" w:left="1460" w:right="380"/>
          <w:cols w:num="3" w:equalWidth="0">
            <w:col w:w="3515" w:space="40"/>
            <w:col w:w="2654" w:space="39"/>
            <w:col w:w="3822"/>
          </w:cols>
        </w:sectPr>
      </w:pPr>
    </w:p>
    <w:p>
      <w:pPr>
        <w:pStyle w:val="BodyText"/>
        <w:rPr>
          <w:sz w:val="20"/>
        </w:rPr>
      </w:pPr>
    </w:p>
    <w:p>
      <w:pPr>
        <w:pStyle w:val="BodyText"/>
        <w:spacing w:before="4"/>
        <w:rPr>
          <w:sz w:val="27"/>
        </w:rPr>
      </w:pPr>
    </w:p>
    <w:p>
      <w:pPr>
        <w:pStyle w:val="BodyText"/>
        <w:spacing w:line="360" w:lineRule="auto" w:before="89"/>
        <w:ind w:left="242" w:right="461" w:firstLine="707"/>
      </w:pPr>
      <w:r>
        <w:rPr/>
        <w:t>За довідником [14] до установки приймаємо резистор R102 – МЛТ 0,25- 5,1кОм±5%.</w:t>
      </w:r>
    </w:p>
    <w:p>
      <w:pPr>
        <w:pStyle w:val="BodyText"/>
        <w:spacing w:line="360" w:lineRule="auto"/>
        <w:ind w:left="242" w:right="451" w:firstLine="707"/>
      </w:pPr>
      <w:r>
        <w:rPr/>
        <w:t>Резистор R103, що шунтує p-n перехід транзистора VT7, приймемо як 2</w:t>
      </w:r>
      <w:r>
        <w:rPr>
          <w:rFonts w:ascii="Symbol" w:hAnsi="Symbol"/>
        </w:rPr>
        <w:t></w:t>
      </w:r>
      <w:r>
        <w:rPr/>
        <w:t>R102. Тобто R103 – МЛТ 0,25-10 кОм ± 5%.</w:t>
      </w:r>
    </w:p>
    <w:p>
      <w:pPr>
        <w:pStyle w:val="BodyText"/>
        <w:spacing w:line="360" w:lineRule="auto"/>
        <w:ind w:left="242" w:right="451" w:firstLine="707"/>
      </w:pPr>
      <w:r>
        <w:rPr/>
        <w:t>Для захисту транзистора VT7 від впливу проти ЕРС приймаємо діоди VD33 з умов (3.15), (3.16). За довідником [20] до установки приймаємо VD33</w:t>
      </w:r>
    </w:p>
    <w:p>
      <w:pPr>
        <w:pStyle w:val="BodyText"/>
        <w:spacing w:line="321" w:lineRule="exact"/>
        <w:ind w:left="242"/>
      </w:pPr>
      <w:r>
        <w:rPr/>
        <w:t>– КД522А з параметрами: U</w:t>
      </w:r>
      <w:r>
        <w:rPr>
          <w:vertAlign w:val="subscript"/>
        </w:rPr>
        <w:t>зв.max</w:t>
      </w:r>
      <w:r>
        <w:rPr>
          <w:vertAlign w:val="baseline"/>
        </w:rPr>
        <w:t> – 60В, I</w:t>
      </w:r>
      <w:r>
        <w:rPr>
          <w:vertAlign w:val="subscript"/>
        </w:rPr>
        <w:t>пр.max</w:t>
      </w:r>
      <w:r>
        <w:rPr>
          <w:vertAlign w:val="baseline"/>
        </w:rPr>
        <w:t> – 0,2А</w:t>
      </w:r>
    </w:p>
    <w:p>
      <w:pPr>
        <w:pStyle w:val="BodyText"/>
        <w:spacing w:line="360" w:lineRule="auto" w:before="161"/>
        <w:ind w:left="242" w:right="462" w:firstLine="707"/>
        <w:jc w:val="both"/>
      </w:pPr>
      <w:r>
        <w:rPr/>
        <w:t>Для керування високовольтними комутуючими IGBT i MOSFET транзисторами, сигнали для яких генерує мікроконтролер DD5, призначено драйвери керування DD7, DD8 – IR2121 фірми «International Rectifier» з параметрами: </w:t>
      </w:r>
      <w:r>
        <w:rPr>
          <w:spacing w:val="2"/>
        </w:rPr>
        <w:t>U</w:t>
      </w:r>
      <w:r>
        <w:rPr>
          <w:spacing w:val="2"/>
          <w:vertAlign w:val="subscript"/>
        </w:rPr>
        <w:t>ЖИВ</w:t>
      </w:r>
      <w:r>
        <w:rPr>
          <w:spacing w:val="2"/>
          <w:vertAlign w:val="baseline"/>
        </w:rPr>
        <w:t>–5...20В, </w:t>
      </w:r>
      <w:r>
        <w:rPr>
          <w:vertAlign w:val="baseline"/>
        </w:rPr>
        <w:t>I </w:t>
      </w:r>
      <w:r>
        <w:rPr>
          <w:spacing w:val="4"/>
          <w:vertAlign w:val="subscript"/>
        </w:rPr>
        <w:t>ЖИВ</w:t>
      </w:r>
      <w:r>
        <w:rPr>
          <w:spacing w:val="4"/>
          <w:vertAlign w:val="baseline"/>
        </w:rPr>
        <w:t>–4мА, </w:t>
      </w:r>
      <w:r>
        <w:rPr>
          <w:spacing w:val="3"/>
          <w:vertAlign w:val="baseline"/>
        </w:rPr>
        <w:t>U</w:t>
      </w:r>
      <w:r>
        <w:rPr>
          <w:spacing w:val="3"/>
          <w:vertAlign w:val="subscript"/>
        </w:rPr>
        <w:t>ВИХ</w:t>
      </w:r>
      <w:r>
        <w:rPr>
          <w:spacing w:val="3"/>
          <w:vertAlign w:val="superscript"/>
        </w:rPr>
        <w:t>«1»</w:t>
      </w:r>
      <w:r>
        <w:rPr>
          <w:spacing w:val="3"/>
          <w:vertAlign w:val="baseline"/>
        </w:rPr>
        <w:t>– </w:t>
      </w:r>
      <w:r>
        <w:rPr>
          <w:vertAlign w:val="baseline"/>
        </w:rPr>
        <w:t>10...20В,  U</w:t>
      </w:r>
      <w:r>
        <w:rPr>
          <w:vertAlign w:val="subscript"/>
        </w:rPr>
        <w:t>ВХ</w:t>
      </w:r>
      <w:r>
        <w:rPr>
          <w:vertAlign w:val="baseline"/>
        </w:rPr>
        <w:t> </w:t>
      </w:r>
      <w:r>
        <w:rPr>
          <w:vertAlign w:val="superscript"/>
        </w:rPr>
        <w:t>«1»</w:t>
      </w:r>
      <w:r>
        <w:rPr>
          <w:vertAlign w:val="baseline"/>
        </w:rPr>
        <w:t> – 0,5∙</w:t>
      </w:r>
      <w:r>
        <w:rPr>
          <w:spacing w:val="14"/>
          <w:vertAlign w:val="baseline"/>
        </w:rPr>
        <w:t> </w:t>
      </w:r>
      <w:r>
        <w:rPr>
          <w:spacing w:val="-10"/>
          <w:vertAlign w:val="baseline"/>
        </w:rPr>
        <w:t>U</w:t>
      </w:r>
      <w:r>
        <w:rPr>
          <w:spacing w:val="-10"/>
          <w:vertAlign w:val="subscript"/>
        </w:rPr>
        <w:t>ЖИВ</w:t>
      </w:r>
      <w:r>
        <w:rPr>
          <w:spacing w:val="-10"/>
          <w:vertAlign w:val="baseline"/>
        </w:rPr>
        <w:t>.</w:t>
      </w:r>
    </w:p>
    <w:p>
      <w:pPr>
        <w:pStyle w:val="BodyText"/>
        <w:spacing w:line="362" w:lineRule="auto"/>
        <w:ind w:left="242" w:right="464"/>
        <w:jc w:val="both"/>
      </w:pPr>
      <w:r>
        <w:rPr/>
        <w:t>За рекомендацією фірми виробника встановлено конденсатори С57, С58 – К50-35 10мкФ×16В, С62, С63 –  К10-17 –  </w:t>
      </w:r>
      <w:r>
        <w:rPr>
          <w:spacing w:val="3"/>
        </w:rPr>
        <w:t>0,1мкФ</w:t>
      </w:r>
      <w:r>
        <w:rPr>
          <w:rFonts w:ascii="Symbol" w:hAnsi="Symbol"/>
          <w:spacing w:val="3"/>
          <w:sz w:val="25"/>
        </w:rPr>
        <w:t></w:t>
      </w:r>
      <w:r>
        <w:rPr>
          <w:spacing w:val="3"/>
          <w:sz w:val="25"/>
        </w:rPr>
        <w:t> </w:t>
      </w:r>
      <w:r>
        <w:rPr/>
        <w:t>5%, С71, С72  –  К73-17</w:t>
      </w:r>
      <w:r>
        <w:rPr>
          <w:spacing w:val="65"/>
        </w:rPr>
        <w:t> </w:t>
      </w:r>
      <w:r>
        <w:rPr/>
        <w:t>–</w:t>
      </w:r>
    </w:p>
    <w:p>
      <w:pPr>
        <w:pStyle w:val="BodyText"/>
        <w:spacing w:line="360" w:lineRule="auto"/>
        <w:ind w:left="242" w:right="466"/>
        <w:jc w:val="both"/>
      </w:pPr>
      <w:r>
        <w:rPr/>
        <w:t>0,1мкФ</w:t>
      </w:r>
      <w:r>
        <w:rPr>
          <w:rFonts w:ascii="Symbol" w:hAnsi="Symbol"/>
          <w:sz w:val="25"/>
        </w:rPr>
        <w:t></w:t>
      </w:r>
      <w:r>
        <w:rPr>
          <w:sz w:val="25"/>
        </w:rPr>
        <w:t> </w:t>
      </w:r>
      <w:r>
        <w:rPr/>
        <w:t>5% та зворотні діоди VD19, VD20 – BAV31 з параметрами: U</w:t>
      </w:r>
      <w:r>
        <w:rPr>
          <w:vertAlign w:val="subscript"/>
        </w:rPr>
        <w:t>ЗВ.max</w:t>
      </w:r>
      <w:r>
        <w:rPr>
          <w:vertAlign w:val="baseline"/>
        </w:rPr>
        <w:t> – 600В, I</w:t>
      </w:r>
      <w:r>
        <w:rPr>
          <w:vertAlign w:val="subscript"/>
        </w:rPr>
        <w:t>І</w:t>
      </w:r>
      <w:r>
        <w:rPr>
          <w:vertAlign w:val="baseline"/>
        </w:rPr>
        <w:t> </w:t>
      </w:r>
      <w:r>
        <w:rPr>
          <w:vertAlign w:val="subscript"/>
        </w:rPr>
        <w:t>max</w:t>
      </w:r>
      <w:r>
        <w:rPr>
          <w:vertAlign w:val="baseline"/>
        </w:rPr>
        <w:t> – 100мА. Сигнали керування інвертором веденим мережею, поступають до силової частини через роз’єднувач XS7 - CN-01 18 [18].</w:t>
      </w:r>
    </w:p>
    <w:p>
      <w:pPr>
        <w:pStyle w:val="BodyText"/>
        <w:spacing w:line="360" w:lineRule="auto"/>
        <w:ind w:left="242" w:right="464" w:firstLine="707"/>
        <w:jc w:val="both"/>
      </w:pPr>
      <w:r>
        <w:rPr/>
        <w:t>До виводів PА0…PА5, мікроконтролера DD4, що є входами АЦП, приєднуються підсилювачі сигналів зворотного зв’язку. До виводу PА6, що також є входом АЦП, приєднано сигнал зворотного зв’язку по струму, який надходить з драйверу керування транзисторами активного випрямляча крізь інтегруюче коло R57,</w:t>
      </w:r>
      <w:r>
        <w:rPr>
          <w:spacing w:val="-1"/>
        </w:rPr>
        <w:t> </w:t>
      </w:r>
      <w:r>
        <w:rPr/>
        <w:t>C38.</w:t>
      </w:r>
    </w:p>
    <w:p>
      <w:pPr>
        <w:pStyle w:val="BodyText"/>
        <w:spacing w:line="360" w:lineRule="auto"/>
        <w:ind w:left="242" w:right="464" w:firstLine="707"/>
        <w:jc w:val="both"/>
      </w:pPr>
      <w:r>
        <w:rPr/>
        <w:t>Сигнал до блоку підсилювачів сигналів зворотного зв’язку надходить з датчиків, встановлених у силовій частині через роз’єднувач XS3, який обираємо - CN-01 12</w:t>
      </w:r>
      <w:r>
        <w:rPr>
          <w:spacing w:val="-1"/>
        </w:rPr>
        <w:t> </w:t>
      </w:r>
      <w:r>
        <w:rPr/>
        <w:t>[18].</w:t>
      </w:r>
    </w:p>
    <w:p>
      <w:pPr>
        <w:spacing w:after="0" w:line="360" w:lineRule="auto"/>
        <w:jc w:val="both"/>
        <w:sectPr>
          <w:type w:val="continuous"/>
          <w:pgSz w:w="11910" w:h="16840"/>
          <w:pgMar w:top="1200" w:bottom="280" w:left="1460" w:right="380"/>
        </w:sectPr>
      </w:pPr>
    </w:p>
    <w:p>
      <w:pPr>
        <w:pStyle w:val="BodyText"/>
        <w:spacing w:line="360" w:lineRule="auto" w:before="102"/>
        <w:ind w:left="242" w:right="462" w:firstLine="707"/>
        <w:jc w:val="both"/>
      </w:pPr>
      <w:r>
        <w:rPr/>
        <w:t>Далі сигнал потрапляє до входів диференційних підсилювачів DA3...DA8 виконаних на операційних підсилювачах – AD 8031 [21] з параметрами: U</w:t>
      </w:r>
      <w:r>
        <w:rPr>
          <w:vertAlign w:val="subscript"/>
        </w:rPr>
        <w:t>ЖИВ</w:t>
      </w:r>
      <w:r>
        <w:rPr>
          <w:vertAlign w:val="baseline"/>
        </w:rPr>
        <w:t> </w:t>
      </w:r>
      <w:r>
        <w:rPr>
          <w:vertAlign w:val="subscript"/>
        </w:rPr>
        <w:t>nom</w:t>
      </w:r>
      <w:r>
        <w:rPr>
          <w:vertAlign w:val="baseline"/>
        </w:rPr>
        <w:t> = +5В,  I</w:t>
      </w:r>
      <w:r>
        <w:rPr>
          <w:vertAlign w:val="subscript"/>
        </w:rPr>
        <w:t>ВИХ.max</w:t>
      </w:r>
      <w:r>
        <w:rPr>
          <w:vertAlign w:val="baseline"/>
        </w:rPr>
        <w:t> = 15 мА,  R</w:t>
      </w:r>
      <w:r>
        <w:rPr>
          <w:vertAlign w:val="subscript"/>
        </w:rPr>
        <w:t>вх</w:t>
      </w:r>
      <w:r>
        <w:rPr>
          <w:vertAlign w:val="baseline"/>
        </w:rPr>
        <w:t> = 280 кОм,  С</w:t>
      </w:r>
      <w:r>
        <w:rPr>
          <w:vertAlign w:val="subscript"/>
        </w:rPr>
        <w:t>вх</w:t>
      </w:r>
      <w:r>
        <w:rPr>
          <w:vertAlign w:val="baseline"/>
        </w:rPr>
        <w:t> = 1,6 </w:t>
      </w:r>
      <w:r>
        <w:rPr>
          <w:spacing w:val="-10"/>
          <w:vertAlign w:val="baseline"/>
        </w:rPr>
        <w:t>пФ, </w:t>
      </w:r>
      <w:r>
        <w:rPr>
          <w:i/>
          <w:vertAlign w:val="baseline"/>
        </w:rPr>
        <w:t>f</w:t>
      </w:r>
      <w:r>
        <w:rPr>
          <w:vertAlign w:val="subscript"/>
        </w:rPr>
        <w:t>1</w:t>
      </w:r>
      <w:r>
        <w:rPr>
          <w:vertAlign w:val="baseline"/>
        </w:rPr>
        <w:t> = 80</w:t>
      </w:r>
      <w:r>
        <w:rPr>
          <w:spacing w:val="-2"/>
          <w:vertAlign w:val="baseline"/>
        </w:rPr>
        <w:t> </w:t>
      </w:r>
      <w:r>
        <w:rPr>
          <w:vertAlign w:val="baseline"/>
        </w:rPr>
        <w:t>МГц.</w:t>
      </w:r>
    </w:p>
    <w:p>
      <w:pPr>
        <w:pStyle w:val="BodyText"/>
        <w:spacing w:line="360" w:lineRule="auto"/>
        <w:ind w:left="242" w:right="462" w:firstLine="707"/>
        <w:jc w:val="both"/>
      </w:pPr>
      <w:r>
        <w:rPr/>
        <w:t>За вимогою фірми виробника резистори, що коректують нульове зміщення R36…R41, встановлюємо – СП5-18А – 100 кОм ± 5%, а резистори, що коректують частотну характеристику операційного підсилювача, R50…R55 – МЛТ 0,25100 кОм±5%.</w:t>
      </w:r>
    </w:p>
    <w:p>
      <w:pPr>
        <w:pStyle w:val="BodyText"/>
        <w:spacing w:line="360" w:lineRule="auto"/>
        <w:ind w:left="242" w:right="455" w:firstLine="707"/>
        <w:jc w:val="both"/>
      </w:pPr>
      <w:r>
        <w:rPr/>
        <w:t>Резистори R5…R10 i R12…R17, що компенсують різницю вхідних струмів операційного підсилювача, приймемо з умови (3.3). За довідником</w:t>
      </w:r>
    </w:p>
    <w:p>
      <w:pPr>
        <w:pStyle w:val="BodyText"/>
        <w:spacing w:line="362" w:lineRule="auto"/>
        <w:ind w:left="242" w:right="463"/>
        <w:jc w:val="both"/>
      </w:pPr>
      <w:r>
        <w:rPr/>
        <w:t>[14] до установки приймаємо резистори R5…R10 i R12…R17 – МЛТ 0,25- 10кОм ± 5%.</w:t>
      </w:r>
    </w:p>
    <w:p>
      <w:pPr>
        <w:pStyle w:val="BodyText"/>
        <w:spacing w:line="360" w:lineRule="auto"/>
        <w:ind w:left="242" w:right="463" w:firstLine="707"/>
        <w:jc w:val="both"/>
      </w:pPr>
      <w:r>
        <w:rPr/>
        <w:t>У сучасних датчиках напруги та струму вже встановлено підсилювачі сигналів з вихідною напругою 5В (адаптовано до входів АЦП мікроконтролерів) і коефіцієнт посилення диференційних підсилювачів має бути K</w:t>
      </w:r>
      <w:r>
        <w:rPr>
          <w:vertAlign w:val="subscript"/>
        </w:rPr>
        <w:t>U</w:t>
      </w:r>
      <w:r>
        <w:rPr>
          <w:vertAlign w:val="baseline"/>
        </w:rPr>
        <w:t> = 1. Але існує вірогідність, що у силовій частині будуть встановлені резистивні датчики напруги і струму (тому і встановлено диференційні підсилювачі), тоді потрібен K</w:t>
      </w:r>
      <w:r>
        <w:rPr>
          <w:vertAlign w:val="subscript"/>
        </w:rPr>
        <w:t>U</w:t>
      </w:r>
      <w:r>
        <w:rPr>
          <w:vertAlign w:val="baseline"/>
        </w:rPr>
        <w:t> &gt; 1. Задамося коефіцієнтом посилення K</w:t>
      </w:r>
      <w:r>
        <w:rPr>
          <w:vertAlign w:val="subscript"/>
        </w:rPr>
        <w:t>U</w:t>
      </w:r>
      <w:r>
        <w:rPr>
          <w:vertAlign w:val="baseline"/>
        </w:rPr>
        <w:t> =</w:t>
      </w:r>
    </w:p>
    <w:p>
      <w:pPr>
        <w:pStyle w:val="BodyText"/>
        <w:spacing w:line="362" w:lineRule="auto"/>
        <w:ind w:left="242" w:right="471"/>
        <w:jc w:val="both"/>
      </w:pPr>
      <w:r>
        <w:rPr/>
        <w:t>2. Тоді резистори зворотного зв’язку для диференційного підсилювача розрахуємо по формулі</w:t>
      </w:r>
    </w:p>
    <w:p>
      <w:pPr>
        <w:pStyle w:val="BodyText"/>
        <w:rPr>
          <w:sz w:val="20"/>
        </w:rPr>
      </w:pPr>
    </w:p>
    <w:p>
      <w:pPr>
        <w:spacing w:after="0"/>
        <w:rPr>
          <w:sz w:val="20"/>
        </w:rPr>
        <w:sectPr>
          <w:pgSz w:w="11910" w:h="16840"/>
          <w:pgMar w:header="712" w:footer="0" w:top="1180" w:bottom="280" w:left="1460" w:right="380"/>
        </w:sectPr>
      </w:pPr>
    </w:p>
    <w:p>
      <w:pPr>
        <w:spacing w:before="267"/>
        <w:ind w:left="3662" w:right="0" w:firstLine="0"/>
        <w:jc w:val="left"/>
        <w:rPr>
          <w:sz w:val="25"/>
        </w:rPr>
      </w:pPr>
      <w:r>
        <w:rPr>
          <w:spacing w:val="14"/>
          <w:w w:val="116"/>
          <w:sz w:val="25"/>
        </w:rPr>
        <w:t>R</w:t>
      </w:r>
      <w:r>
        <w:rPr>
          <w:spacing w:val="-7"/>
          <w:w w:val="116"/>
          <w:sz w:val="25"/>
        </w:rPr>
        <w:t>2</w:t>
      </w:r>
      <w:r>
        <w:rPr>
          <w:w w:val="116"/>
          <w:sz w:val="25"/>
        </w:rPr>
        <w:t>0</w:t>
      </w:r>
      <w:r>
        <w:rPr>
          <w:spacing w:val="-17"/>
          <w:sz w:val="25"/>
        </w:rPr>
        <w:t> </w:t>
      </w:r>
      <w:r>
        <w:rPr>
          <w:rFonts w:ascii="Symbol" w:hAnsi="Symbol"/>
          <w:w w:val="116"/>
          <w:sz w:val="25"/>
        </w:rPr>
        <w:t></w:t>
      </w:r>
      <w:r>
        <w:rPr>
          <w:spacing w:val="-9"/>
          <w:sz w:val="25"/>
        </w:rPr>
        <w:t> </w:t>
      </w:r>
      <w:r>
        <w:rPr>
          <w:spacing w:val="14"/>
          <w:w w:val="116"/>
          <w:sz w:val="25"/>
        </w:rPr>
        <w:t>R</w:t>
      </w:r>
      <w:r>
        <w:rPr>
          <w:spacing w:val="-7"/>
          <w:w w:val="116"/>
          <w:sz w:val="25"/>
        </w:rPr>
        <w:t>2</w:t>
      </w:r>
      <w:r>
        <w:rPr>
          <w:w w:val="116"/>
          <w:sz w:val="25"/>
        </w:rPr>
        <w:t>7</w:t>
      </w:r>
      <w:r>
        <w:rPr>
          <w:spacing w:val="-2"/>
          <w:sz w:val="25"/>
        </w:rPr>
        <w:t> </w:t>
      </w:r>
      <w:r>
        <w:rPr>
          <w:rFonts w:ascii="Symbol" w:hAnsi="Symbol"/>
          <w:w w:val="116"/>
          <w:sz w:val="25"/>
        </w:rPr>
        <w:t></w:t>
      </w:r>
      <w:r>
        <w:rPr>
          <w:spacing w:val="-4"/>
          <w:sz w:val="25"/>
        </w:rPr>
        <w:t> </w:t>
      </w:r>
      <w:r>
        <w:rPr>
          <w:spacing w:val="19"/>
          <w:w w:val="116"/>
          <w:sz w:val="25"/>
        </w:rPr>
        <w:t>K</w:t>
      </w:r>
      <w:r>
        <w:rPr>
          <w:w w:val="121"/>
          <w:position w:val="-5"/>
          <w:sz w:val="12"/>
        </w:rPr>
        <w:t>U</w:t>
      </w:r>
      <w:r>
        <w:rPr>
          <w:position w:val="-5"/>
          <w:sz w:val="12"/>
        </w:rPr>
        <w:t>  </w:t>
      </w:r>
      <w:r>
        <w:rPr>
          <w:spacing w:val="-15"/>
          <w:position w:val="-5"/>
          <w:sz w:val="12"/>
        </w:rPr>
        <w:t> </w:t>
      </w:r>
      <w:r>
        <w:rPr>
          <w:rFonts w:ascii="Symbol" w:hAnsi="Symbol"/>
          <w:w w:val="116"/>
          <w:sz w:val="25"/>
        </w:rPr>
        <w:t></w:t>
      </w:r>
      <w:r>
        <w:rPr>
          <w:spacing w:val="-23"/>
          <w:sz w:val="25"/>
        </w:rPr>
        <w:t> </w:t>
      </w:r>
      <w:r>
        <w:rPr>
          <w:spacing w:val="1"/>
          <w:w w:val="116"/>
          <w:sz w:val="25"/>
        </w:rPr>
        <w:t>R</w:t>
      </w:r>
      <w:r>
        <w:rPr>
          <w:spacing w:val="-21"/>
          <w:w w:val="116"/>
          <w:sz w:val="25"/>
        </w:rPr>
        <w:t>5</w:t>
      </w:r>
      <w:r>
        <w:rPr>
          <w:spacing w:val="-5"/>
          <w:w w:val="116"/>
          <w:sz w:val="25"/>
        </w:rPr>
        <w:t>,</w:t>
      </w:r>
    </w:p>
    <w:p>
      <w:pPr>
        <w:pStyle w:val="BodyText"/>
        <w:tabs>
          <w:tab w:pos="2756" w:val="left" w:leader="none"/>
        </w:tabs>
        <w:spacing w:before="246"/>
        <w:ind w:left="68"/>
      </w:pPr>
      <w:r>
        <w:rPr/>
        <w:br w:type="column"/>
      </w:r>
      <w:r>
        <w:rPr/>
        <w:t>Ом</w:t>
        <w:tab/>
        <w:t>(3.19)</w:t>
      </w:r>
    </w:p>
    <w:p>
      <w:pPr>
        <w:spacing w:after="0"/>
        <w:sectPr>
          <w:type w:val="continuous"/>
          <w:pgSz w:w="11910" w:h="16840"/>
          <w:pgMar w:top="1200" w:bottom="280" w:left="1460" w:right="380"/>
          <w:cols w:num="2" w:equalWidth="0">
            <w:col w:w="6123" w:space="40"/>
            <w:col w:w="3907"/>
          </w:cols>
        </w:sectPr>
      </w:pPr>
    </w:p>
    <w:p>
      <w:pPr>
        <w:pStyle w:val="BodyText"/>
        <w:rPr>
          <w:sz w:val="20"/>
        </w:rPr>
      </w:pPr>
    </w:p>
    <w:p>
      <w:pPr>
        <w:pStyle w:val="BodyText"/>
        <w:spacing w:before="8"/>
      </w:pPr>
    </w:p>
    <w:p>
      <w:pPr>
        <w:pStyle w:val="BodyText"/>
        <w:spacing w:before="106"/>
        <w:ind w:left="1008" w:right="491"/>
        <w:jc w:val="center"/>
      </w:pPr>
      <w:r>
        <w:rPr>
          <w:w w:val="105"/>
        </w:rPr>
        <w:t>R20 </w:t>
      </w:r>
      <w:r>
        <w:rPr>
          <w:rFonts w:ascii="Symbol" w:hAnsi="Symbol"/>
          <w:w w:val="105"/>
        </w:rPr>
        <w:t></w:t>
      </w:r>
      <w:r>
        <w:rPr>
          <w:w w:val="105"/>
        </w:rPr>
        <w:t> R27 </w:t>
      </w:r>
      <w:r>
        <w:rPr>
          <w:rFonts w:ascii="Symbol" w:hAnsi="Symbol"/>
          <w:w w:val="105"/>
        </w:rPr>
        <w:t></w:t>
      </w:r>
      <w:r>
        <w:rPr>
          <w:w w:val="105"/>
        </w:rPr>
        <w:t> 2 </w:t>
      </w:r>
      <w:r>
        <w:rPr>
          <w:rFonts w:ascii="Symbol" w:hAnsi="Symbol"/>
          <w:w w:val="105"/>
        </w:rPr>
        <w:t></w:t>
      </w:r>
      <w:r>
        <w:rPr>
          <w:w w:val="105"/>
        </w:rPr>
        <w:t>10 </w:t>
      </w:r>
      <w:r>
        <w:rPr>
          <w:rFonts w:ascii="Symbol" w:hAnsi="Symbol"/>
          <w:w w:val="105"/>
        </w:rPr>
        <w:t></w:t>
      </w:r>
      <w:r>
        <w:rPr>
          <w:w w:val="105"/>
        </w:rPr>
        <w:t>10</w:t>
      </w:r>
      <w:r>
        <w:rPr>
          <w:w w:val="105"/>
          <w:position w:val="13"/>
          <w:sz w:val="14"/>
        </w:rPr>
        <w:t>3 </w:t>
      </w:r>
      <w:r>
        <w:rPr>
          <w:rFonts w:ascii="Symbol" w:hAnsi="Symbol"/>
          <w:w w:val="105"/>
        </w:rPr>
        <w:t></w:t>
      </w:r>
      <w:r>
        <w:rPr>
          <w:w w:val="105"/>
        </w:rPr>
        <w:t> 20 </w:t>
      </w:r>
      <w:r>
        <w:rPr>
          <w:rFonts w:ascii="Symbol" w:hAnsi="Symbol"/>
          <w:w w:val="105"/>
        </w:rPr>
        <w:t></w:t>
      </w:r>
      <w:r>
        <w:rPr>
          <w:w w:val="105"/>
        </w:rPr>
        <w:t>10</w:t>
      </w:r>
      <w:r>
        <w:rPr>
          <w:w w:val="105"/>
          <w:position w:val="13"/>
          <w:sz w:val="14"/>
        </w:rPr>
        <w:t>3 </w:t>
      </w:r>
      <w:r>
        <w:rPr>
          <w:w w:val="105"/>
        </w:rPr>
        <w:t>Ом</w:t>
      </w:r>
    </w:p>
    <w:p>
      <w:pPr>
        <w:pStyle w:val="BodyText"/>
        <w:rPr>
          <w:sz w:val="20"/>
        </w:rPr>
      </w:pPr>
    </w:p>
    <w:p>
      <w:pPr>
        <w:pStyle w:val="BodyText"/>
        <w:spacing w:before="4"/>
      </w:pPr>
    </w:p>
    <w:p>
      <w:pPr>
        <w:pStyle w:val="BodyText"/>
        <w:spacing w:line="360" w:lineRule="auto" w:before="89"/>
        <w:ind w:left="242" w:right="460" w:firstLine="707"/>
        <w:jc w:val="both"/>
      </w:pPr>
      <w:r>
        <w:rPr/>
        <w:t>Якщо врахувати першу умову, щодо коефіцієнту посилення, то опір резисторів зворотного зв’язку треба поділити навпіл. Тобто резистори R20…R25 приймаємо – МЛТ 0,25-10кОм ± 5%, і резистори R27…R32 – СП5- 18А – 10кОм ± 5%, для можливості регулювання коефіцієнту посилення.</w:t>
      </w:r>
    </w:p>
    <w:p>
      <w:pPr>
        <w:spacing w:after="0" w:line="360" w:lineRule="auto"/>
        <w:jc w:val="both"/>
        <w:sectPr>
          <w:type w:val="continuous"/>
          <w:pgSz w:w="11910" w:h="16840"/>
          <w:pgMar w:top="1200" w:bottom="280" w:left="1460" w:right="380"/>
        </w:sectPr>
      </w:pPr>
    </w:p>
    <w:p>
      <w:pPr>
        <w:pStyle w:val="BodyText"/>
        <w:spacing w:line="360" w:lineRule="auto" w:before="102"/>
        <w:ind w:left="242" w:right="468" w:firstLine="707"/>
        <w:jc w:val="both"/>
      </w:pPr>
      <w:r>
        <w:rPr/>
        <w:t>Конденсатори С2...С7 і С11...С16 виконують роль фільтрів високочастотних завад і з внутрішнім вихідним опором датчиків (приблизно 1кОм) утворюють постійну часу, яка задає частоту зрізу набагато нижче ніж частоти комутації силових транзисторів. Для уніфікації схеми приймаємо конденсатори С2...С7 і С11...С16 – К10-17 – 0,1мкФ </w:t>
      </w:r>
      <w:r>
        <w:rPr>
          <w:rFonts w:ascii="Symbol" w:hAnsi="Symbol"/>
          <w:sz w:val="25"/>
        </w:rPr>
        <w:t></w:t>
      </w:r>
      <w:r>
        <w:rPr>
          <w:sz w:val="25"/>
        </w:rPr>
        <w:t> </w:t>
      </w:r>
      <w:r>
        <w:rPr/>
        <w:t>5%.</w:t>
      </w:r>
    </w:p>
    <w:p>
      <w:pPr>
        <w:pStyle w:val="BodyText"/>
        <w:spacing w:line="360" w:lineRule="auto"/>
        <w:ind w:left="242" w:right="460" w:firstLine="707"/>
        <w:jc w:val="both"/>
      </w:pPr>
      <w:r>
        <w:rPr/>
        <w:t>Резистори R42…R47 обмежують вихідний стум операційних підсилювачів, але їх встановлено для можливості прецизійної підстройки сигналу, що подається до входів АЦП мікроконтролера DD4. За довідником</w:t>
      </w:r>
    </w:p>
    <w:p>
      <w:pPr>
        <w:pStyle w:val="ListParagraph"/>
        <w:numPr>
          <w:ilvl w:val="0"/>
          <w:numId w:val="14"/>
        </w:numPr>
        <w:tabs>
          <w:tab w:pos="746" w:val="left" w:leader="none"/>
        </w:tabs>
        <w:spacing w:line="240" w:lineRule="auto" w:before="0" w:after="0"/>
        <w:ind w:left="746" w:right="0" w:hanging="504"/>
        <w:jc w:val="both"/>
        <w:rPr>
          <w:sz w:val="28"/>
        </w:rPr>
      </w:pPr>
      <w:r>
        <w:rPr>
          <w:spacing w:val="-4"/>
          <w:sz w:val="28"/>
        </w:rPr>
        <w:t>до </w:t>
      </w:r>
      <w:r>
        <w:rPr>
          <w:spacing w:val="-7"/>
          <w:sz w:val="28"/>
        </w:rPr>
        <w:t>установки приймаємо </w:t>
      </w:r>
      <w:r>
        <w:rPr>
          <w:sz w:val="28"/>
        </w:rPr>
        <w:t>резистори R42…R47 – СП5-18А – 10кОм ±</w:t>
      </w:r>
      <w:r>
        <w:rPr>
          <w:spacing w:val="-13"/>
          <w:sz w:val="28"/>
        </w:rPr>
        <w:t> </w:t>
      </w:r>
      <w:r>
        <w:rPr>
          <w:sz w:val="28"/>
        </w:rPr>
        <w:t>5%.</w:t>
      </w:r>
    </w:p>
    <w:p>
      <w:pPr>
        <w:pStyle w:val="BodyText"/>
        <w:spacing w:line="360" w:lineRule="auto" w:before="161"/>
        <w:ind w:left="242" w:right="470" w:firstLine="707"/>
        <w:jc w:val="both"/>
      </w:pPr>
      <w:r>
        <w:rPr/>
        <w:t>Конденсатори С29...С34 також виконують роль фільтрів високочастотних завад і для уніфікації схеми приймаємо конденсатори С29...С34 – К10-17 – 0.1мкФ </w:t>
      </w:r>
      <w:r>
        <w:rPr>
          <w:rFonts w:ascii="Symbol" w:hAnsi="Symbol"/>
          <w:sz w:val="25"/>
        </w:rPr>
        <w:t></w:t>
      </w:r>
      <w:r>
        <w:rPr>
          <w:sz w:val="25"/>
        </w:rPr>
        <w:t> </w:t>
      </w:r>
      <w:r>
        <w:rPr/>
        <w:t>5%.</w:t>
      </w:r>
    </w:p>
    <w:p>
      <w:pPr>
        <w:pStyle w:val="BodyText"/>
        <w:spacing w:before="5"/>
        <w:rPr>
          <w:sz w:val="42"/>
        </w:rPr>
      </w:pPr>
    </w:p>
    <w:p>
      <w:pPr>
        <w:pStyle w:val="Heading4"/>
        <w:numPr>
          <w:ilvl w:val="1"/>
          <w:numId w:val="8"/>
        </w:numPr>
        <w:tabs>
          <w:tab w:pos="1411" w:val="left" w:leader="none"/>
        </w:tabs>
        <w:spacing w:line="360" w:lineRule="auto" w:before="0" w:after="0"/>
        <w:ind w:left="242" w:right="464" w:firstLine="707"/>
        <w:jc w:val="left"/>
      </w:pPr>
      <w:r>
        <w:rPr/>
        <w:t>Розрахунок і вибір елементів системи управління автономним інвертором</w:t>
      </w:r>
      <w:r>
        <w:rPr>
          <w:spacing w:val="-1"/>
        </w:rPr>
        <w:t> </w:t>
      </w:r>
      <w:r>
        <w:rPr/>
        <w:t>напруги</w:t>
      </w:r>
    </w:p>
    <w:p>
      <w:pPr>
        <w:pStyle w:val="BodyText"/>
        <w:spacing w:before="7"/>
        <w:rPr>
          <w:b/>
          <w:sz w:val="41"/>
        </w:rPr>
      </w:pPr>
    </w:p>
    <w:p>
      <w:pPr>
        <w:pStyle w:val="BodyText"/>
        <w:spacing w:line="360" w:lineRule="auto" w:before="1"/>
        <w:ind w:left="242" w:right="462" w:firstLine="707"/>
        <w:jc w:val="both"/>
      </w:pPr>
      <w:r>
        <w:rPr/>
        <w:t>Система управління автономним інвертором напруги надана на рис. 2.7 і реалізована на спеціалізованому мікроконтролері DD5 - MC3PHAC (розробка компанії «Freescale Semiconductor») [22] з вбудованою периферією, що дозволяє побудувати керований інвертор напруги з регульованою частотою від 1 до 130 Гц і прискоренням від 0,5 Гц/с до 25,6 Гц/с. Крім </w:t>
      </w:r>
      <w:r>
        <w:rPr>
          <w:spacing w:val="2"/>
        </w:rPr>
        <w:t>того, </w:t>
      </w:r>
      <w:r>
        <w:rPr/>
        <w:t>мікроконтролер MC3PHAC дозволяє реалізувати управління силовими ключами з частотою від 5 до 20 кГц за допомогою аналогового входу IN</w:t>
      </w:r>
      <w:r>
        <w:rPr>
          <w:vertAlign w:val="subscript"/>
        </w:rPr>
        <w:t>MUX</w:t>
      </w:r>
      <w:r>
        <w:rPr>
          <w:vertAlign w:val="baseline"/>
        </w:rPr>
        <w:t>, який має декілька значень вхідної напруги. Точніше виставити частоту можна за допомогою сигналу IN</w:t>
      </w:r>
      <w:r>
        <w:rPr>
          <w:vertAlign w:val="subscript"/>
        </w:rPr>
        <w:t>PWM</w:t>
      </w:r>
      <w:r>
        <w:rPr>
          <w:vertAlign w:val="baseline"/>
        </w:rPr>
        <w:t>. Існує можливість відстежувати зміну живлячої напруги силового модуля з метою коректування частоти, залежно від зміни напруги живлення в</w:t>
      </w:r>
      <w:r>
        <w:rPr>
          <w:spacing w:val="-1"/>
          <w:vertAlign w:val="baseline"/>
        </w:rPr>
        <w:t> </w:t>
      </w:r>
      <w:r>
        <w:rPr>
          <w:vertAlign w:val="baseline"/>
        </w:rPr>
        <w:t>мережі.</w:t>
      </w:r>
    </w:p>
    <w:p>
      <w:pPr>
        <w:pStyle w:val="BodyText"/>
        <w:spacing w:line="322" w:lineRule="exact"/>
        <w:ind w:left="950"/>
        <w:jc w:val="both"/>
      </w:pPr>
      <w:r>
        <w:rPr/>
        <w:t>Особливості мікроконтролера:</w:t>
      </w:r>
    </w:p>
    <w:p>
      <w:pPr>
        <w:pStyle w:val="ListParagraph"/>
        <w:numPr>
          <w:ilvl w:val="1"/>
          <w:numId w:val="14"/>
        </w:numPr>
        <w:tabs>
          <w:tab w:pos="1114" w:val="left" w:leader="none"/>
        </w:tabs>
        <w:spacing w:line="240" w:lineRule="auto" w:before="162" w:after="0"/>
        <w:ind w:left="1113" w:right="0" w:hanging="164"/>
        <w:jc w:val="both"/>
        <w:rPr>
          <w:sz w:val="28"/>
        </w:rPr>
      </w:pPr>
      <w:r>
        <w:rPr>
          <w:sz w:val="28"/>
        </w:rPr>
        <w:t>вольт-частотний швидкісний контроль;</w:t>
      </w:r>
    </w:p>
    <w:p>
      <w:pPr>
        <w:spacing w:after="0" w:line="240" w:lineRule="auto"/>
        <w:jc w:val="both"/>
        <w:rPr>
          <w:sz w:val="28"/>
        </w:rPr>
        <w:sectPr>
          <w:pgSz w:w="11910" w:h="16840"/>
          <w:pgMar w:header="712" w:footer="0" w:top="1180" w:bottom="280" w:left="1460" w:right="380"/>
        </w:sectPr>
      </w:pPr>
    </w:p>
    <w:p>
      <w:pPr>
        <w:pStyle w:val="ListParagraph"/>
        <w:numPr>
          <w:ilvl w:val="1"/>
          <w:numId w:val="14"/>
        </w:numPr>
        <w:tabs>
          <w:tab w:pos="1229" w:val="left" w:leader="none"/>
        </w:tabs>
        <w:spacing w:line="360" w:lineRule="auto" w:before="102" w:after="0"/>
        <w:ind w:left="242" w:right="468" w:firstLine="707"/>
        <w:jc w:val="left"/>
        <w:rPr>
          <w:sz w:val="28"/>
        </w:rPr>
      </w:pPr>
      <w:r>
        <w:rPr>
          <w:sz w:val="28"/>
        </w:rPr>
        <w:t>цифровий формат сигналу оброблювальний даних, що збільшує швидкісну</w:t>
      </w:r>
      <w:r>
        <w:rPr>
          <w:spacing w:val="-4"/>
          <w:sz w:val="28"/>
        </w:rPr>
        <w:t> </w:t>
      </w:r>
      <w:r>
        <w:rPr>
          <w:sz w:val="28"/>
        </w:rPr>
        <w:t>стабільність;</w:t>
      </w:r>
    </w:p>
    <w:p>
      <w:pPr>
        <w:pStyle w:val="ListParagraph"/>
        <w:numPr>
          <w:ilvl w:val="1"/>
          <w:numId w:val="14"/>
        </w:numPr>
        <w:tabs>
          <w:tab w:pos="1114" w:val="left" w:leader="none"/>
        </w:tabs>
        <w:spacing w:line="240" w:lineRule="auto" w:before="1" w:after="0"/>
        <w:ind w:left="1113" w:right="0" w:hanging="164"/>
        <w:jc w:val="left"/>
        <w:rPr>
          <w:sz w:val="28"/>
        </w:rPr>
      </w:pPr>
      <w:r>
        <w:rPr>
          <w:sz w:val="28"/>
        </w:rPr>
        <w:t>32-розрядні обчислення для високоточних</w:t>
      </w:r>
      <w:r>
        <w:rPr>
          <w:spacing w:val="-25"/>
          <w:sz w:val="28"/>
        </w:rPr>
        <w:t> </w:t>
      </w:r>
      <w:r>
        <w:rPr>
          <w:sz w:val="28"/>
        </w:rPr>
        <w:t>операцій;</w:t>
      </w:r>
    </w:p>
    <w:p>
      <w:pPr>
        <w:pStyle w:val="ListParagraph"/>
        <w:numPr>
          <w:ilvl w:val="1"/>
          <w:numId w:val="14"/>
        </w:numPr>
        <w:tabs>
          <w:tab w:pos="1114" w:val="left" w:leader="none"/>
        </w:tabs>
        <w:spacing w:line="240" w:lineRule="auto" w:before="161" w:after="0"/>
        <w:ind w:left="1113" w:right="0" w:hanging="164"/>
        <w:jc w:val="left"/>
        <w:rPr>
          <w:sz w:val="28"/>
        </w:rPr>
      </w:pPr>
      <w:r>
        <w:rPr>
          <w:sz w:val="28"/>
        </w:rPr>
        <w:t>6-вихідний широтно-імпульсний модулятор</w:t>
      </w:r>
      <w:r>
        <w:rPr>
          <w:spacing w:val="-20"/>
          <w:sz w:val="28"/>
        </w:rPr>
        <w:t> </w:t>
      </w:r>
      <w:r>
        <w:rPr>
          <w:sz w:val="28"/>
        </w:rPr>
        <w:t>(PWM);</w:t>
      </w:r>
    </w:p>
    <w:p>
      <w:pPr>
        <w:pStyle w:val="ListParagraph"/>
        <w:numPr>
          <w:ilvl w:val="1"/>
          <w:numId w:val="14"/>
        </w:numPr>
        <w:tabs>
          <w:tab w:pos="1114" w:val="left" w:leader="none"/>
        </w:tabs>
        <w:spacing w:line="240" w:lineRule="auto" w:before="160" w:after="0"/>
        <w:ind w:left="1113" w:right="0" w:hanging="164"/>
        <w:jc w:val="left"/>
        <w:rPr>
          <w:sz w:val="28"/>
        </w:rPr>
      </w:pPr>
      <w:r>
        <w:rPr>
          <w:sz w:val="28"/>
        </w:rPr>
        <w:t>3-фазна</w:t>
      </w:r>
      <w:r>
        <w:rPr>
          <w:spacing w:val="-1"/>
          <w:sz w:val="28"/>
        </w:rPr>
        <w:t> </w:t>
      </w:r>
      <w:r>
        <w:rPr>
          <w:sz w:val="28"/>
        </w:rPr>
        <w:t>генерація;</w:t>
      </w:r>
    </w:p>
    <w:p>
      <w:pPr>
        <w:pStyle w:val="ListParagraph"/>
        <w:numPr>
          <w:ilvl w:val="1"/>
          <w:numId w:val="14"/>
        </w:numPr>
        <w:tabs>
          <w:tab w:pos="1114" w:val="left" w:leader="none"/>
        </w:tabs>
        <w:spacing w:line="240" w:lineRule="auto" w:before="160" w:after="0"/>
        <w:ind w:left="1113" w:right="0" w:hanging="164"/>
        <w:jc w:val="left"/>
        <w:rPr>
          <w:sz w:val="28"/>
        </w:rPr>
      </w:pPr>
      <w:r>
        <w:rPr>
          <w:sz w:val="28"/>
        </w:rPr>
        <w:t>4-канальний аналого-цифровий перетворювач;</w:t>
      </w:r>
    </w:p>
    <w:p>
      <w:pPr>
        <w:pStyle w:val="ListParagraph"/>
        <w:numPr>
          <w:ilvl w:val="1"/>
          <w:numId w:val="14"/>
        </w:numPr>
        <w:tabs>
          <w:tab w:pos="1249" w:val="left" w:leader="none"/>
          <w:tab w:pos="1250" w:val="left" w:leader="none"/>
          <w:tab w:pos="3362" w:val="left" w:leader="none"/>
          <w:tab w:pos="5201" w:val="left" w:leader="none"/>
          <w:tab w:pos="5817" w:val="left" w:leader="none"/>
          <w:tab w:pos="7558" w:val="left" w:leader="none"/>
          <w:tab w:pos="8168" w:val="left" w:leader="none"/>
        </w:tabs>
        <w:spacing w:line="360" w:lineRule="auto" w:before="163" w:after="0"/>
        <w:ind w:left="242" w:right="468" w:firstLine="707"/>
        <w:jc w:val="left"/>
        <w:rPr>
          <w:sz w:val="28"/>
        </w:rPr>
      </w:pPr>
      <w:r>
        <w:rPr>
          <w:sz w:val="28"/>
        </w:rPr>
        <w:t>перебудовувана</w:t>
        <w:tab/>
        <w:t>конфігурація,</w:t>
        <w:tab/>
        <w:t>для</w:t>
        <w:tab/>
        <w:t>автономного</w:t>
        <w:tab/>
        <w:t>або</w:t>
        <w:tab/>
      </w:r>
      <w:r>
        <w:rPr>
          <w:spacing w:val="-1"/>
          <w:sz w:val="28"/>
        </w:rPr>
        <w:t>віддаленого </w:t>
      </w:r>
      <w:r>
        <w:rPr>
          <w:sz w:val="28"/>
        </w:rPr>
        <w:t>керування;</w:t>
      </w:r>
    </w:p>
    <w:p>
      <w:pPr>
        <w:pStyle w:val="ListParagraph"/>
        <w:numPr>
          <w:ilvl w:val="1"/>
          <w:numId w:val="14"/>
        </w:numPr>
        <w:tabs>
          <w:tab w:pos="1114" w:val="left" w:leader="none"/>
        </w:tabs>
        <w:spacing w:line="321" w:lineRule="exact" w:before="0" w:after="0"/>
        <w:ind w:left="1113" w:right="0" w:hanging="164"/>
        <w:jc w:val="left"/>
        <w:rPr>
          <w:sz w:val="28"/>
        </w:rPr>
      </w:pPr>
      <w:r>
        <w:rPr>
          <w:sz w:val="28"/>
        </w:rPr>
        <w:t>вибірна полярність і частота</w:t>
      </w:r>
      <w:r>
        <w:rPr>
          <w:spacing w:val="-5"/>
          <w:sz w:val="28"/>
        </w:rPr>
        <w:t> </w:t>
      </w:r>
      <w:r>
        <w:rPr>
          <w:sz w:val="28"/>
        </w:rPr>
        <w:t>PWM;</w:t>
      </w:r>
    </w:p>
    <w:p>
      <w:pPr>
        <w:pStyle w:val="ListParagraph"/>
        <w:numPr>
          <w:ilvl w:val="1"/>
          <w:numId w:val="14"/>
        </w:numPr>
        <w:tabs>
          <w:tab w:pos="1114" w:val="left" w:leader="none"/>
        </w:tabs>
        <w:spacing w:line="240" w:lineRule="auto" w:before="161" w:after="0"/>
        <w:ind w:left="1113" w:right="0" w:hanging="164"/>
        <w:jc w:val="both"/>
        <w:rPr>
          <w:sz w:val="28"/>
        </w:rPr>
      </w:pPr>
      <w:r>
        <w:rPr>
          <w:sz w:val="28"/>
        </w:rPr>
        <w:t>вибірна 50/60 частота</w:t>
      </w:r>
      <w:r>
        <w:rPr>
          <w:spacing w:val="-4"/>
          <w:sz w:val="28"/>
        </w:rPr>
        <w:t> </w:t>
      </w:r>
      <w:r>
        <w:rPr>
          <w:sz w:val="28"/>
        </w:rPr>
        <w:t>мережи;</w:t>
      </w:r>
    </w:p>
    <w:p>
      <w:pPr>
        <w:pStyle w:val="ListParagraph"/>
        <w:numPr>
          <w:ilvl w:val="1"/>
          <w:numId w:val="14"/>
        </w:numPr>
        <w:tabs>
          <w:tab w:pos="1114" w:val="left" w:leader="none"/>
        </w:tabs>
        <w:spacing w:line="240" w:lineRule="auto" w:before="161" w:after="0"/>
        <w:ind w:left="1113" w:right="0" w:hanging="164"/>
        <w:jc w:val="both"/>
        <w:rPr>
          <w:sz w:val="28"/>
        </w:rPr>
      </w:pPr>
      <w:r>
        <w:rPr>
          <w:sz w:val="28"/>
        </w:rPr>
        <w:t>послідовний</w:t>
      </w:r>
      <w:r>
        <w:rPr>
          <w:spacing w:val="-1"/>
          <w:sz w:val="28"/>
        </w:rPr>
        <w:t> </w:t>
      </w:r>
      <w:r>
        <w:rPr>
          <w:sz w:val="28"/>
        </w:rPr>
        <w:t>інтерфейс.</w:t>
      </w:r>
    </w:p>
    <w:p>
      <w:pPr>
        <w:pStyle w:val="BodyText"/>
        <w:spacing w:line="360" w:lineRule="auto" w:before="163"/>
        <w:ind w:left="242" w:right="463" w:firstLine="707"/>
        <w:jc w:val="both"/>
      </w:pPr>
      <w:r>
        <w:rPr/>
        <w:t>Таким чином, обираючи цей мікроконтролер, практично обираються елементи, які необхідні для нормальної роботи цього мікроконтролера.</w:t>
      </w:r>
    </w:p>
    <w:p>
      <w:pPr>
        <w:pStyle w:val="BodyText"/>
        <w:spacing w:line="360" w:lineRule="auto"/>
        <w:ind w:left="242" w:right="464" w:firstLine="707"/>
        <w:jc w:val="both"/>
      </w:pPr>
      <w:r>
        <w:rPr/>
        <w:t>В якості кварцового резонатора BQ3 і конденсаторів С41, С44, R61, які призначені для формування тактової частоти мікроконтролера, приймаються наступні: BQ3 – KX-3H 16,0 MHz , С41, С44 – К10-17 – 20нФ</w:t>
      </w:r>
      <w:r>
        <w:rPr>
          <w:rFonts w:ascii="Symbol" w:hAnsi="Symbol"/>
          <w:sz w:val="25"/>
        </w:rPr>
        <w:t></w:t>
      </w:r>
      <w:r>
        <w:rPr>
          <w:sz w:val="25"/>
        </w:rPr>
        <w:t> </w:t>
      </w:r>
      <w:r>
        <w:rPr/>
        <w:t>5%, R61 –</w:t>
      </w:r>
    </w:p>
    <w:p>
      <w:pPr>
        <w:pStyle w:val="BodyText"/>
        <w:spacing w:line="360" w:lineRule="auto"/>
        <w:ind w:left="242" w:right="464"/>
        <w:jc w:val="both"/>
      </w:pPr>
      <w:r>
        <w:rPr/>
        <w:t>МЛТ-0,25 – 1МОм ± 5%. Стабілітрон VD12 – BZX85C5V6 встановлено для формування опорної напруги АЦП, вмонтованого в мікроконтролер. Конденсатори С47, С50 і С56 – К50-35 10мкФ×16В фільтрують низькочастотну пульсацію, а С53 – К10-17 – 0,1мкФ</w:t>
      </w:r>
      <w:r>
        <w:rPr>
          <w:rFonts w:ascii="Symbol" w:hAnsi="Symbol"/>
          <w:sz w:val="25"/>
        </w:rPr>
        <w:t></w:t>
      </w:r>
      <w:r>
        <w:rPr>
          <w:sz w:val="25"/>
        </w:rPr>
        <w:t> </w:t>
      </w:r>
      <w:r>
        <w:rPr/>
        <w:t>5% – високочастотну.</w:t>
      </w:r>
    </w:p>
    <w:p>
      <w:pPr>
        <w:pStyle w:val="BodyText"/>
        <w:spacing w:line="360" w:lineRule="auto"/>
        <w:ind w:left="242" w:right="464" w:firstLine="707"/>
        <w:jc w:val="both"/>
      </w:pPr>
      <w:r>
        <w:rPr/>
        <w:t>До входів «SPEED» і «ACCEL» мікроконтролера DD5 приєднано інтегруючі кола R56, C36 і R58, C39, які згладжують сигнал завдання, що по суті є широтно-імпульсно-модульованим.</w:t>
      </w:r>
    </w:p>
    <w:p>
      <w:pPr>
        <w:pStyle w:val="BodyText"/>
        <w:spacing w:line="360" w:lineRule="auto"/>
        <w:ind w:left="242" w:right="463" w:firstLine="707"/>
        <w:jc w:val="both"/>
      </w:pPr>
      <w:r>
        <w:rPr/>
        <w:t>Оберемо резистори R56 i R58 з умови (3.3). За довідником [14] до установки приймаємо резистори - МЛТ-0.25–10кОм± 5%. Ємність конденсаторів С36 і С39 розрахуємо з умов мінімальної пульсації по формулі</w:t>
      </w:r>
    </w:p>
    <w:p>
      <w:pPr>
        <w:pStyle w:val="BodyText"/>
        <w:rPr>
          <w:sz w:val="20"/>
        </w:rPr>
      </w:pPr>
    </w:p>
    <w:p>
      <w:pPr>
        <w:tabs>
          <w:tab w:pos="740" w:val="left" w:leader="none"/>
        </w:tabs>
        <w:spacing w:line="185" w:lineRule="exact" w:before="260"/>
        <w:ind w:left="0" w:right="467" w:firstLine="0"/>
        <w:jc w:val="center"/>
        <w:rPr>
          <w:sz w:val="14"/>
        </w:rPr>
      </w:pPr>
      <w:r>
        <w:rPr>
          <w:w w:val="105"/>
          <w:position w:val="-12"/>
          <w:sz w:val="29"/>
        </w:rPr>
        <w:t>I</w:t>
      </w:r>
      <w:r>
        <w:rPr>
          <w:position w:val="-12"/>
          <w:sz w:val="29"/>
        </w:rPr>
        <w:tab/>
      </w:r>
      <w:r>
        <w:rPr>
          <w:rFonts w:ascii="Symbol" w:hAnsi="Symbol"/>
          <w:w w:val="105"/>
          <w:position w:val="-12"/>
          <w:sz w:val="29"/>
        </w:rPr>
        <w:t></w:t>
      </w:r>
      <w:r>
        <w:rPr>
          <w:spacing w:val="-34"/>
          <w:position w:val="-12"/>
          <w:sz w:val="29"/>
        </w:rPr>
        <w:t> </w:t>
      </w:r>
      <w:r>
        <w:rPr>
          <w:spacing w:val="15"/>
          <w:w w:val="105"/>
          <w:position w:val="-12"/>
          <w:sz w:val="29"/>
        </w:rPr>
        <w:t>2</w:t>
      </w:r>
      <w:r>
        <w:rPr>
          <w:w w:val="109"/>
          <w:sz w:val="14"/>
        </w:rPr>
        <w:t>n</w:t>
      </w:r>
      <w:r>
        <w:rPr>
          <w:spacing w:val="-1"/>
          <w:sz w:val="14"/>
        </w:rPr>
        <w:t> </w:t>
      </w:r>
      <w:r>
        <w:rPr>
          <w:w w:val="109"/>
          <w:sz w:val="14"/>
        </w:rPr>
        <w:t>_</w:t>
      </w:r>
      <w:r>
        <w:rPr>
          <w:spacing w:val="-2"/>
          <w:sz w:val="14"/>
        </w:rPr>
        <w:t> </w:t>
      </w:r>
      <w:r>
        <w:rPr>
          <w:spacing w:val="-3"/>
          <w:w w:val="109"/>
          <w:sz w:val="14"/>
        </w:rPr>
        <w:t>ADC</w:t>
      </w:r>
    </w:p>
    <w:p>
      <w:pPr>
        <w:tabs>
          <w:tab w:pos="5234" w:val="left" w:leader="none"/>
          <w:tab w:pos="8450" w:val="left" w:leader="none"/>
        </w:tabs>
        <w:spacing w:line="303" w:lineRule="exact" w:before="1"/>
        <w:ind w:left="2641" w:right="0" w:firstLine="0"/>
        <w:jc w:val="center"/>
        <w:rPr>
          <w:sz w:val="28"/>
        </w:rPr>
      </w:pPr>
      <w:r>
        <w:rPr>
          <w:spacing w:val="-4"/>
          <w:position w:val="2"/>
          <w:sz w:val="29"/>
        </w:rPr>
        <w:t>C36</w:t>
      </w:r>
      <w:r>
        <w:rPr>
          <w:spacing w:val="7"/>
          <w:position w:val="2"/>
          <w:sz w:val="29"/>
        </w:rPr>
        <w:t> </w:t>
      </w:r>
      <w:r>
        <w:rPr>
          <w:rFonts w:ascii="Symbol" w:hAnsi="Symbol"/>
          <w:position w:val="2"/>
          <w:sz w:val="29"/>
        </w:rPr>
        <w:t></w:t>
      </w:r>
      <w:r>
        <w:rPr>
          <w:position w:val="13"/>
          <w:sz w:val="29"/>
          <w:u w:val="single"/>
        </w:rPr>
        <w:t>   </w:t>
      </w:r>
      <w:r>
        <w:rPr>
          <w:spacing w:val="45"/>
          <w:position w:val="13"/>
          <w:sz w:val="29"/>
          <w:u w:val="single"/>
        </w:rPr>
        <w:t> </w:t>
      </w:r>
      <w:r>
        <w:rPr>
          <w:position w:val="13"/>
          <w:sz w:val="14"/>
          <w:u w:val="single"/>
        </w:rPr>
        <w:t>ВХ.DD5</w:t>
        <w:tab/>
      </w:r>
      <w:r>
        <w:rPr>
          <w:sz w:val="28"/>
        </w:rPr>
        <w:t>,</w:t>
      </w:r>
      <w:r>
        <w:rPr>
          <w:spacing w:val="-1"/>
          <w:sz w:val="28"/>
        </w:rPr>
        <w:t> </w:t>
      </w:r>
      <w:r>
        <w:rPr>
          <w:sz w:val="28"/>
        </w:rPr>
        <w:t>Ф</w:t>
        <w:tab/>
        <w:t>(3.20)</w:t>
      </w:r>
    </w:p>
    <w:p>
      <w:pPr>
        <w:spacing w:line="323" w:lineRule="exact" w:before="0"/>
        <w:ind w:left="475" w:right="925" w:firstLine="0"/>
        <w:jc w:val="center"/>
        <w:rPr>
          <w:sz w:val="14"/>
        </w:rPr>
      </w:pPr>
      <w:r>
        <w:rPr>
          <w:w w:val="105"/>
          <w:position w:val="7"/>
          <w:sz w:val="29"/>
        </w:rPr>
        <w:t>2</w:t>
      </w:r>
      <w:r>
        <w:rPr>
          <w:spacing w:val="-40"/>
          <w:position w:val="7"/>
          <w:sz w:val="29"/>
        </w:rPr>
        <w:t> </w:t>
      </w:r>
      <w:r>
        <w:rPr>
          <w:rFonts w:ascii="Symbol" w:hAnsi="Symbol"/>
          <w:w w:val="105"/>
          <w:position w:val="7"/>
          <w:sz w:val="29"/>
        </w:rPr>
        <w:t></w:t>
      </w:r>
      <w:r>
        <w:rPr>
          <w:spacing w:val="-39"/>
          <w:position w:val="7"/>
          <w:sz w:val="29"/>
        </w:rPr>
        <w:t> </w:t>
      </w:r>
      <w:r>
        <w:rPr>
          <w:spacing w:val="24"/>
          <w:w w:val="105"/>
          <w:position w:val="7"/>
          <w:sz w:val="29"/>
        </w:rPr>
        <w:t>f</w:t>
      </w:r>
      <w:r>
        <w:rPr>
          <w:w w:val="109"/>
          <w:sz w:val="14"/>
        </w:rPr>
        <w:t>P</w:t>
      </w:r>
      <w:r>
        <w:rPr>
          <w:spacing w:val="5"/>
          <w:w w:val="109"/>
          <w:sz w:val="14"/>
        </w:rPr>
        <w:t>W</w:t>
      </w:r>
      <w:r>
        <w:rPr>
          <w:w w:val="109"/>
          <w:sz w:val="14"/>
        </w:rPr>
        <w:t>M</w:t>
      </w:r>
      <w:r>
        <w:rPr>
          <w:sz w:val="14"/>
        </w:rPr>
        <w:t> </w:t>
      </w:r>
      <w:r>
        <w:rPr>
          <w:spacing w:val="-1"/>
          <w:sz w:val="14"/>
        </w:rPr>
        <w:t> </w:t>
      </w:r>
      <w:r>
        <w:rPr>
          <w:rFonts w:ascii="Symbol" w:hAnsi="Symbol"/>
          <w:w w:val="105"/>
          <w:position w:val="7"/>
          <w:sz w:val="29"/>
        </w:rPr>
        <w:t></w:t>
      </w:r>
      <w:r>
        <w:rPr>
          <w:spacing w:val="-29"/>
          <w:position w:val="7"/>
          <w:sz w:val="29"/>
        </w:rPr>
        <w:t> </w:t>
      </w:r>
      <w:r>
        <w:rPr>
          <w:spacing w:val="22"/>
          <w:w w:val="105"/>
          <w:position w:val="7"/>
          <w:sz w:val="29"/>
        </w:rPr>
        <w:t>U</w:t>
      </w:r>
      <w:r>
        <w:rPr>
          <w:spacing w:val="-3"/>
          <w:w w:val="109"/>
          <w:sz w:val="14"/>
        </w:rPr>
        <w:t>D</w:t>
      </w:r>
      <w:r>
        <w:rPr>
          <w:spacing w:val="1"/>
          <w:w w:val="109"/>
          <w:sz w:val="14"/>
        </w:rPr>
        <w:t>C</w:t>
      </w:r>
      <w:r>
        <w:rPr>
          <w:rFonts w:ascii="Symbol" w:hAnsi="Symbol"/>
          <w:w w:val="109"/>
          <w:sz w:val="14"/>
        </w:rPr>
        <w:t></w:t>
      </w:r>
      <w:r>
        <w:rPr>
          <w:spacing w:val="9"/>
          <w:w w:val="109"/>
          <w:sz w:val="14"/>
        </w:rPr>
        <w:t>5V</w:t>
      </w:r>
    </w:p>
    <w:p>
      <w:pPr>
        <w:spacing w:after="0" w:line="323" w:lineRule="exact"/>
        <w:jc w:val="center"/>
        <w:rPr>
          <w:sz w:val="14"/>
        </w:rPr>
        <w:sectPr>
          <w:pgSz w:w="11910" w:h="16840"/>
          <w:pgMar w:header="712" w:footer="0" w:top="1180" w:bottom="280" w:left="1460" w:right="380"/>
        </w:sectPr>
      </w:pPr>
    </w:p>
    <w:p>
      <w:pPr>
        <w:spacing w:before="129"/>
        <w:ind w:left="1660" w:right="0" w:firstLine="0"/>
        <w:jc w:val="left"/>
        <w:rPr>
          <w:sz w:val="15"/>
        </w:rPr>
      </w:pPr>
      <w:r>
        <w:rPr>
          <w:position w:val="-13"/>
          <w:sz w:val="28"/>
        </w:rPr>
        <w:t>де </w:t>
      </w:r>
      <w:r>
        <w:rPr>
          <w:position w:val="-13"/>
          <w:sz w:val="30"/>
        </w:rPr>
        <w:t>2</w:t>
      </w:r>
      <w:r>
        <w:rPr>
          <w:sz w:val="15"/>
        </w:rPr>
        <w:t>n _</w:t>
      </w:r>
      <w:r>
        <w:rPr>
          <w:spacing w:val="-24"/>
          <w:sz w:val="15"/>
        </w:rPr>
        <w:t> </w:t>
      </w:r>
      <w:r>
        <w:rPr>
          <w:spacing w:val="-10"/>
          <w:sz w:val="15"/>
        </w:rPr>
        <w:t>ADC</w:t>
      </w:r>
    </w:p>
    <w:p>
      <w:pPr>
        <w:pStyle w:val="ListParagraph"/>
        <w:numPr>
          <w:ilvl w:val="0"/>
          <w:numId w:val="15"/>
        </w:numPr>
        <w:tabs>
          <w:tab w:pos="230" w:val="left" w:leader="none"/>
        </w:tabs>
        <w:spacing w:line="240" w:lineRule="auto" w:before="145" w:after="0"/>
        <w:ind w:left="229" w:right="0" w:hanging="164"/>
        <w:jc w:val="left"/>
        <w:rPr>
          <w:sz w:val="28"/>
        </w:rPr>
      </w:pPr>
      <w:r>
        <w:rPr>
          <w:w w:val="100"/>
          <w:sz w:val="28"/>
        </w:rPr>
        <w:br w:type="column"/>
      </w:r>
      <w:r>
        <w:rPr>
          <w:sz w:val="28"/>
        </w:rPr>
        <w:t>кінцеве число n розрядного</w:t>
      </w:r>
      <w:r>
        <w:rPr>
          <w:spacing w:val="-5"/>
          <w:sz w:val="28"/>
        </w:rPr>
        <w:t> </w:t>
      </w:r>
      <w:r>
        <w:rPr>
          <w:sz w:val="28"/>
        </w:rPr>
        <w:t>АЦП;</w:t>
      </w:r>
    </w:p>
    <w:p>
      <w:pPr>
        <w:spacing w:after="0" w:line="240" w:lineRule="auto"/>
        <w:jc w:val="left"/>
        <w:rPr>
          <w:sz w:val="28"/>
        </w:rPr>
        <w:sectPr>
          <w:pgSz w:w="11910" w:h="16840"/>
          <w:pgMar w:header="712" w:footer="0" w:top="1180" w:bottom="280" w:left="1460" w:right="380"/>
          <w:cols w:num="2" w:equalWidth="0">
            <w:col w:w="2652" w:space="40"/>
            <w:col w:w="7378"/>
          </w:cols>
        </w:sectPr>
      </w:pPr>
    </w:p>
    <w:p>
      <w:pPr>
        <w:pStyle w:val="BodyText"/>
        <w:tabs>
          <w:tab w:pos="822" w:val="left" w:leader="none"/>
        </w:tabs>
        <w:spacing w:before="163"/>
        <w:ind w:right="374"/>
        <w:jc w:val="center"/>
      </w:pPr>
      <w:r>
        <w:rPr/>
        <w:pict>
          <v:shape style="position:absolute;margin-left:170.01268pt;margin-top:18.50037pt;width:24.5pt;height:7.85pt;mso-position-horizontal-relative:page;mso-position-vertical-relative:paragraph;z-index:-257517568" type="#_x0000_t202" filled="false" stroked="false">
            <v:textbox inset="0,0,0,0">
              <w:txbxContent>
                <w:p>
                  <w:pPr>
                    <w:spacing w:before="8"/>
                    <w:ind w:left="0" w:right="0" w:firstLine="0"/>
                    <w:jc w:val="left"/>
                    <w:rPr>
                      <w:sz w:val="12"/>
                    </w:rPr>
                  </w:pPr>
                  <w:r>
                    <w:rPr>
                      <w:w w:val="125"/>
                      <w:sz w:val="12"/>
                    </w:rPr>
                    <w:t>DC</w:t>
                  </w:r>
                  <w:r>
                    <w:rPr>
                      <w:rFonts w:ascii="Symbol" w:hAnsi="Symbol"/>
                      <w:w w:val="125"/>
                      <w:sz w:val="12"/>
                    </w:rPr>
                    <w:t></w:t>
                  </w:r>
                  <w:r>
                    <w:rPr>
                      <w:w w:val="125"/>
                      <w:sz w:val="12"/>
                    </w:rPr>
                    <w:t>5V</w:t>
                  </w:r>
                </w:p>
              </w:txbxContent>
            </v:textbox>
            <w10:wrap type="none"/>
          </v:shape>
        </w:pict>
      </w:r>
      <w:r>
        <w:rPr>
          <w:sz w:val="25"/>
        </w:rPr>
        <w:t>U</w:t>
        <w:tab/>
      </w:r>
      <w:r>
        <w:rPr>
          <w:position w:val="1"/>
        </w:rPr>
        <w:t>- напруга живлення мікроконтролера DD5,</w:t>
      </w:r>
      <w:r>
        <w:rPr>
          <w:spacing w:val="-4"/>
          <w:position w:val="1"/>
        </w:rPr>
        <w:t> </w:t>
      </w:r>
      <w:r>
        <w:rPr>
          <w:position w:val="1"/>
        </w:rPr>
        <w:t>В;</w:t>
      </w:r>
    </w:p>
    <w:p>
      <w:pPr>
        <w:pStyle w:val="BodyText"/>
        <w:spacing w:before="11"/>
        <w:rPr>
          <w:sz w:val="10"/>
        </w:rPr>
      </w:pPr>
    </w:p>
    <w:p>
      <w:pPr>
        <w:spacing w:after="0"/>
        <w:rPr>
          <w:sz w:val="10"/>
        </w:rPr>
        <w:sectPr>
          <w:type w:val="continuous"/>
          <w:pgSz w:w="11910" w:h="16840"/>
          <w:pgMar w:top="1200" w:bottom="280" w:left="1460" w:right="380"/>
        </w:sectPr>
      </w:pPr>
    </w:p>
    <w:p>
      <w:pPr>
        <w:spacing w:before="133"/>
        <w:ind w:left="0" w:right="0" w:firstLine="0"/>
        <w:jc w:val="right"/>
        <w:rPr>
          <w:sz w:val="12"/>
        </w:rPr>
      </w:pPr>
      <w:r>
        <w:rPr>
          <w:spacing w:val="12"/>
          <w:w w:val="108"/>
          <w:position w:val="6"/>
          <w:sz w:val="25"/>
        </w:rPr>
        <w:t>f</w:t>
      </w:r>
      <w:r>
        <w:rPr>
          <w:w w:val="112"/>
          <w:sz w:val="12"/>
        </w:rPr>
        <w:t>P</w:t>
      </w:r>
      <w:r>
        <w:rPr>
          <w:spacing w:val="5"/>
          <w:w w:val="112"/>
          <w:sz w:val="12"/>
        </w:rPr>
        <w:t>W</w:t>
      </w:r>
      <w:r>
        <w:rPr>
          <w:w w:val="112"/>
          <w:sz w:val="12"/>
        </w:rPr>
        <w:t>M</w:t>
      </w:r>
    </w:p>
    <w:p>
      <w:pPr>
        <w:pStyle w:val="ListParagraph"/>
        <w:numPr>
          <w:ilvl w:val="0"/>
          <w:numId w:val="15"/>
        </w:numPr>
        <w:tabs>
          <w:tab w:pos="225" w:val="left" w:leader="none"/>
        </w:tabs>
        <w:spacing w:line="240" w:lineRule="auto" w:before="89" w:after="0"/>
        <w:ind w:left="224" w:right="0" w:hanging="164"/>
        <w:jc w:val="left"/>
        <w:rPr>
          <w:sz w:val="28"/>
        </w:rPr>
      </w:pPr>
      <w:r>
        <w:rPr>
          <w:w w:val="100"/>
          <w:sz w:val="28"/>
        </w:rPr>
        <w:br w:type="column"/>
      </w:r>
      <w:r>
        <w:rPr>
          <w:sz w:val="28"/>
        </w:rPr>
        <w:t>частота комутації PWM,</w:t>
      </w:r>
      <w:r>
        <w:rPr>
          <w:spacing w:val="-6"/>
          <w:sz w:val="28"/>
        </w:rPr>
        <w:t> </w:t>
      </w:r>
      <w:r>
        <w:rPr>
          <w:sz w:val="28"/>
        </w:rPr>
        <w:t>Гц.</w:t>
      </w:r>
    </w:p>
    <w:p>
      <w:pPr>
        <w:spacing w:after="0" w:line="240" w:lineRule="auto"/>
        <w:jc w:val="left"/>
        <w:rPr>
          <w:sz w:val="28"/>
        </w:rPr>
        <w:sectPr>
          <w:type w:val="continuous"/>
          <w:pgSz w:w="11910" w:h="16840"/>
          <w:pgMar w:top="1200" w:bottom="280" w:left="1460" w:right="380"/>
          <w:cols w:num="2" w:equalWidth="0">
            <w:col w:w="2124" w:space="40"/>
            <w:col w:w="7906"/>
          </w:cols>
        </w:sectPr>
      </w:pPr>
    </w:p>
    <w:p>
      <w:pPr>
        <w:pStyle w:val="BodyText"/>
        <w:rPr>
          <w:sz w:val="20"/>
        </w:rPr>
      </w:pPr>
    </w:p>
    <w:p>
      <w:pPr>
        <w:pStyle w:val="BodyText"/>
        <w:spacing w:before="4"/>
        <w:rPr>
          <w:sz w:val="29"/>
        </w:rPr>
      </w:pPr>
    </w:p>
    <w:p>
      <w:pPr>
        <w:spacing w:after="0"/>
        <w:rPr>
          <w:sz w:val="29"/>
        </w:rPr>
        <w:sectPr>
          <w:type w:val="continuous"/>
          <w:pgSz w:w="11910" w:h="16840"/>
          <w:pgMar w:top="1200" w:bottom="280" w:left="1460" w:right="380"/>
        </w:sectPr>
      </w:pPr>
    </w:p>
    <w:p>
      <w:pPr>
        <w:pStyle w:val="Heading3"/>
        <w:spacing w:before="283"/>
        <w:jc w:val="right"/>
        <w:rPr>
          <w:rFonts w:ascii="Symbol" w:hAnsi="Symbol"/>
        </w:rPr>
      </w:pPr>
      <w:r>
        <w:rPr/>
        <w:t>C36 </w:t>
      </w:r>
      <w:r>
        <w:rPr>
          <w:rFonts w:ascii="Symbol" w:hAnsi="Symbol"/>
        </w:rPr>
        <w:t></w:t>
      </w:r>
    </w:p>
    <w:p>
      <w:pPr>
        <w:spacing w:before="103"/>
        <w:ind w:left="136" w:right="0" w:firstLine="0"/>
        <w:jc w:val="left"/>
        <w:rPr>
          <w:sz w:val="14"/>
        </w:rPr>
      </w:pPr>
      <w:r>
        <w:rPr/>
        <w:br w:type="column"/>
      </w:r>
      <w:r>
        <w:rPr>
          <w:spacing w:val="14"/>
          <w:w w:val="98"/>
          <w:sz w:val="29"/>
        </w:rPr>
        <w:t>1</w:t>
      </w:r>
      <w:r>
        <w:rPr>
          <w:rFonts w:ascii="Symbol" w:hAnsi="Symbol"/>
          <w:spacing w:val="11"/>
          <w:w w:val="98"/>
          <w:sz w:val="29"/>
        </w:rPr>
        <w:t></w:t>
      </w:r>
      <w:r>
        <w:rPr>
          <w:spacing w:val="-3"/>
          <w:w w:val="98"/>
          <w:sz w:val="29"/>
        </w:rPr>
        <w:t>1</w:t>
      </w:r>
      <w:r>
        <w:rPr>
          <w:spacing w:val="11"/>
          <w:w w:val="98"/>
          <w:sz w:val="29"/>
        </w:rPr>
        <w:t>0</w:t>
      </w:r>
      <w:r>
        <w:rPr>
          <w:rFonts w:ascii="Symbol" w:hAnsi="Symbol"/>
          <w:spacing w:val="-3"/>
          <w:w w:val="102"/>
          <w:position w:val="13"/>
          <w:sz w:val="14"/>
        </w:rPr>
        <w:t></w:t>
      </w:r>
      <w:r>
        <w:rPr>
          <w:w w:val="102"/>
          <w:position w:val="13"/>
          <w:sz w:val="14"/>
        </w:rPr>
        <w:t>3</w:t>
      </w:r>
      <w:r>
        <w:rPr>
          <w:position w:val="13"/>
          <w:sz w:val="14"/>
        </w:rPr>
        <w:t> </w:t>
      </w:r>
      <w:r>
        <w:rPr>
          <w:spacing w:val="-1"/>
          <w:position w:val="13"/>
          <w:sz w:val="14"/>
        </w:rPr>
        <w:t> </w:t>
      </w:r>
      <w:r>
        <w:rPr>
          <w:rFonts w:ascii="Symbol" w:hAnsi="Symbol"/>
          <w:w w:val="98"/>
          <w:sz w:val="29"/>
        </w:rPr>
        <w:t></w:t>
      </w:r>
      <w:r>
        <w:rPr>
          <w:spacing w:val="-31"/>
          <w:sz w:val="29"/>
        </w:rPr>
        <w:t> </w:t>
      </w:r>
      <w:r>
        <w:rPr>
          <w:spacing w:val="4"/>
          <w:w w:val="98"/>
          <w:sz w:val="29"/>
        </w:rPr>
        <w:t>2</w:t>
      </w:r>
      <w:r>
        <w:rPr>
          <w:w w:val="102"/>
          <w:position w:val="13"/>
          <w:sz w:val="14"/>
        </w:rPr>
        <w:t>8</w:t>
      </w:r>
    </w:p>
    <w:p>
      <w:pPr>
        <w:pStyle w:val="BodyText"/>
        <w:spacing w:before="2"/>
        <w:rPr>
          <w:sz w:val="3"/>
        </w:rPr>
      </w:pPr>
    </w:p>
    <w:p>
      <w:pPr>
        <w:pStyle w:val="BodyText"/>
        <w:spacing w:line="20" w:lineRule="exact"/>
        <w:ind w:left="21" w:right="-72"/>
        <w:rPr>
          <w:sz w:val="2"/>
        </w:rPr>
      </w:pPr>
      <w:r>
        <w:rPr>
          <w:sz w:val="2"/>
        </w:rPr>
        <w:pict>
          <v:group style="width:67.95pt;height:.550pt;mso-position-horizontal-relative:char;mso-position-vertical-relative:line" coordorigin="0,0" coordsize="1359,11">
            <v:line style="position:absolute" from="0,5" to="1359,5" stroked="true" strokeweight=".520496pt" strokecolor="#000000">
              <v:stroke dashstyle="solid"/>
            </v:line>
          </v:group>
        </w:pict>
      </w:r>
      <w:r>
        <w:rPr>
          <w:sz w:val="2"/>
        </w:rPr>
      </w:r>
    </w:p>
    <w:p>
      <w:pPr>
        <w:pStyle w:val="Heading3"/>
        <w:ind w:left="42"/>
      </w:pPr>
      <w:r>
        <w:rPr>
          <w:w w:val="98"/>
        </w:rPr>
        <w:t>2</w:t>
      </w:r>
      <w:r>
        <w:rPr>
          <w:spacing w:val="-37"/>
        </w:rPr>
        <w:t> </w:t>
      </w:r>
      <w:r>
        <w:rPr>
          <w:rFonts w:ascii="Symbol" w:hAnsi="Symbol"/>
          <w:spacing w:val="11"/>
          <w:w w:val="98"/>
        </w:rPr>
        <w:t></w:t>
      </w:r>
      <w:r>
        <w:rPr>
          <w:spacing w:val="-3"/>
          <w:w w:val="98"/>
        </w:rPr>
        <w:t>1</w:t>
      </w:r>
      <w:r>
        <w:rPr>
          <w:w w:val="98"/>
        </w:rPr>
        <w:t>6</w:t>
      </w:r>
      <w:r>
        <w:rPr>
          <w:spacing w:val="-37"/>
        </w:rPr>
        <w:t> </w:t>
      </w:r>
      <w:r>
        <w:rPr>
          <w:rFonts w:ascii="Symbol" w:hAnsi="Symbol"/>
          <w:spacing w:val="11"/>
          <w:w w:val="98"/>
        </w:rPr>
        <w:t></w:t>
      </w:r>
      <w:r>
        <w:rPr>
          <w:spacing w:val="-3"/>
          <w:w w:val="98"/>
        </w:rPr>
        <w:t>1</w:t>
      </w:r>
      <w:r>
        <w:rPr>
          <w:spacing w:val="7"/>
          <w:w w:val="98"/>
        </w:rPr>
        <w:t>0</w:t>
      </w:r>
      <w:r>
        <w:rPr>
          <w:w w:val="102"/>
          <w:position w:val="13"/>
          <w:sz w:val="14"/>
        </w:rPr>
        <w:t>3</w:t>
      </w:r>
      <w:r>
        <w:rPr>
          <w:position w:val="13"/>
          <w:sz w:val="14"/>
        </w:rPr>
        <w:t> </w:t>
      </w:r>
      <w:r>
        <w:rPr>
          <w:spacing w:val="-1"/>
          <w:position w:val="13"/>
          <w:sz w:val="14"/>
        </w:rPr>
        <w:t> </w:t>
      </w:r>
      <w:r>
        <w:rPr>
          <w:rFonts w:ascii="Symbol" w:hAnsi="Symbol"/>
          <w:w w:val="98"/>
        </w:rPr>
        <w:t></w:t>
      </w:r>
      <w:r>
        <w:rPr>
          <w:spacing w:val="-39"/>
        </w:rPr>
        <w:t> </w:t>
      </w:r>
      <w:r>
        <w:rPr>
          <w:spacing w:val="-16"/>
          <w:w w:val="98"/>
        </w:rPr>
        <w:t>5</w:t>
      </w:r>
    </w:p>
    <w:p>
      <w:pPr>
        <w:spacing w:before="284"/>
        <w:ind w:left="35" w:right="0" w:firstLine="0"/>
        <w:jc w:val="left"/>
        <w:rPr>
          <w:sz w:val="28"/>
        </w:rPr>
      </w:pPr>
      <w:r>
        <w:rPr/>
        <w:br w:type="column"/>
      </w:r>
      <w:r>
        <w:rPr>
          <w:rFonts w:ascii="Symbol" w:hAnsi="Symbol"/>
          <w:w w:val="98"/>
          <w:position w:val="1"/>
          <w:sz w:val="29"/>
        </w:rPr>
        <w:t></w:t>
      </w:r>
      <w:r>
        <w:rPr>
          <w:spacing w:val="-15"/>
          <w:position w:val="1"/>
          <w:sz w:val="29"/>
        </w:rPr>
        <w:t> </w:t>
      </w:r>
      <w:r>
        <w:rPr>
          <w:spacing w:val="-3"/>
          <w:w w:val="98"/>
          <w:position w:val="1"/>
          <w:sz w:val="29"/>
        </w:rPr>
        <w:t>0</w:t>
      </w:r>
      <w:r>
        <w:rPr>
          <w:spacing w:val="-2"/>
          <w:w w:val="98"/>
          <w:position w:val="1"/>
          <w:sz w:val="29"/>
        </w:rPr>
        <w:t>.</w:t>
      </w:r>
      <w:r>
        <w:rPr>
          <w:spacing w:val="-3"/>
          <w:w w:val="98"/>
          <w:position w:val="1"/>
          <w:sz w:val="29"/>
        </w:rPr>
        <w:t>09</w:t>
      </w:r>
      <w:r>
        <w:rPr>
          <w:w w:val="98"/>
          <w:position w:val="1"/>
          <w:sz w:val="29"/>
        </w:rPr>
        <w:t>3</w:t>
      </w:r>
      <w:r>
        <w:rPr>
          <w:spacing w:val="-46"/>
          <w:position w:val="1"/>
          <w:sz w:val="29"/>
        </w:rPr>
        <w:t> </w:t>
      </w:r>
      <w:r>
        <w:rPr>
          <w:rFonts w:ascii="Symbol" w:hAnsi="Symbol"/>
          <w:spacing w:val="11"/>
          <w:w w:val="98"/>
          <w:position w:val="1"/>
          <w:sz w:val="29"/>
        </w:rPr>
        <w:t></w:t>
      </w:r>
      <w:r>
        <w:rPr>
          <w:spacing w:val="-3"/>
          <w:w w:val="98"/>
          <w:position w:val="1"/>
          <w:sz w:val="29"/>
        </w:rPr>
        <w:t>1</w:t>
      </w:r>
      <w:r>
        <w:rPr>
          <w:spacing w:val="11"/>
          <w:w w:val="98"/>
          <w:position w:val="1"/>
          <w:sz w:val="29"/>
        </w:rPr>
        <w:t>0</w:t>
      </w:r>
      <w:r>
        <w:rPr>
          <w:rFonts w:ascii="Symbol" w:hAnsi="Symbol"/>
          <w:spacing w:val="8"/>
          <w:w w:val="102"/>
          <w:position w:val="14"/>
          <w:sz w:val="14"/>
        </w:rPr>
        <w:t></w:t>
      </w:r>
      <w:r>
        <w:rPr>
          <w:w w:val="102"/>
          <w:position w:val="14"/>
          <w:sz w:val="14"/>
        </w:rPr>
        <w:t>6</w:t>
      </w:r>
      <w:r>
        <w:rPr>
          <w:spacing w:val="13"/>
          <w:position w:val="14"/>
          <w:sz w:val="14"/>
        </w:rPr>
        <w:t> </w:t>
      </w:r>
      <w:r>
        <w:rPr>
          <w:w w:val="100"/>
          <w:sz w:val="28"/>
        </w:rPr>
        <w:t>,</w:t>
      </w:r>
      <w:r>
        <w:rPr>
          <w:spacing w:val="-1"/>
          <w:sz w:val="28"/>
        </w:rPr>
        <w:t> </w:t>
      </w:r>
      <w:r>
        <w:rPr>
          <w:w w:val="100"/>
          <w:sz w:val="28"/>
        </w:rPr>
        <w:t>Ф</w:t>
      </w:r>
    </w:p>
    <w:p>
      <w:pPr>
        <w:spacing w:after="0"/>
        <w:jc w:val="left"/>
        <w:rPr>
          <w:sz w:val="28"/>
        </w:rPr>
        <w:sectPr>
          <w:type w:val="continuous"/>
          <w:pgSz w:w="11910" w:h="16840"/>
          <w:pgMar w:top="1200" w:bottom="280" w:left="1460" w:right="380"/>
          <w:cols w:num="3" w:equalWidth="0">
            <w:col w:w="3969" w:space="40"/>
            <w:col w:w="1387" w:space="39"/>
            <w:col w:w="4635"/>
          </w:cols>
        </w:sectPr>
      </w:pPr>
    </w:p>
    <w:p>
      <w:pPr>
        <w:pStyle w:val="BodyText"/>
        <w:rPr>
          <w:sz w:val="20"/>
        </w:rPr>
      </w:pPr>
    </w:p>
    <w:p>
      <w:pPr>
        <w:pStyle w:val="BodyText"/>
        <w:spacing w:before="7"/>
        <w:rPr>
          <w:sz w:val="25"/>
        </w:rPr>
      </w:pPr>
    </w:p>
    <w:p>
      <w:pPr>
        <w:spacing w:after="0"/>
        <w:rPr>
          <w:sz w:val="25"/>
        </w:rPr>
        <w:sectPr>
          <w:type w:val="continuous"/>
          <w:pgSz w:w="11910" w:h="16840"/>
          <w:pgMar w:top="1200" w:bottom="280" w:left="1460" w:right="380"/>
        </w:sectPr>
      </w:pPr>
    </w:p>
    <w:p>
      <w:pPr>
        <w:pStyle w:val="BodyText"/>
        <w:rPr>
          <w:sz w:val="30"/>
        </w:rPr>
      </w:pPr>
    </w:p>
    <w:p>
      <w:pPr>
        <w:pStyle w:val="BodyText"/>
        <w:spacing w:before="233"/>
        <w:ind w:left="242"/>
      </w:pPr>
      <w:r>
        <w:rPr/>
        <w:t>5%.</w:t>
      </w:r>
    </w:p>
    <w:p>
      <w:pPr>
        <w:pStyle w:val="BodyText"/>
        <w:spacing w:before="96"/>
        <w:ind w:left="223"/>
        <w:rPr>
          <w:rFonts w:ascii="Symbol" w:hAnsi="Symbol"/>
          <w:sz w:val="25"/>
        </w:rPr>
      </w:pPr>
      <w:r>
        <w:rPr/>
        <w:br w:type="column"/>
      </w:r>
      <w:r>
        <w:rPr>
          <w:spacing w:val="-4"/>
        </w:rPr>
        <w:t>За </w:t>
      </w:r>
      <w:r>
        <w:rPr>
          <w:spacing w:val="-7"/>
        </w:rPr>
        <w:t>довідником </w:t>
      </w:r>
      <w:r>
        <w:rPr>
          <w:spacing w:val="-5"/>
        </w:rPr>
        <w:t>[12] </w:t>
      </w:r>
      <w:r>
        <w:rPr>
          <w:spacing w:val="-7"/>
        </w:rPr>
        <w:t>приймаємо </w:t>
      </w:r>
      <w:r>
        <w:rPr>
          <w:spacing w:val="-6"/>
        </w:rPr>
        <w:t>конденсатори </w:t>
      </w:r>
      <w:r>
        <w:rPr/>
        <w:t>С36 і </w:t>
      </w:r>
      <w:r>
        <w:rPr>
          <w:spacing w:val="30"/>
        </w:rPr>
        <w:t> </w:t>
      </w:r>
      <w:r>
        <w:rPr/>
        <w:t>С39  К10-17–0,1мкФ</w:t>
      </w:r>
      <w:r>
        <w:rPr>
          <w:rFonts w:ascii="Symbol" w:hAnsi="Symbol"/>
          <w:sz w:val="25"/>
        </w:rPr>
        <w:t></w:t>
      </w:r>
    </w:p>
    <w:p>
      <w:pPr>
        <w:pStyle w:val="BodyText"/>
        <w:rPr>
          <w:rFonts w:ascii="Symbol" w:hAnsi="Symbol"/>
          <w:sz w:val="32"/>
        </w:rPr>
      </w:pPr>
    </w:p>
    <w:p>
      <w:pPr>
        <w:pStyle w:val="BodyText"/>
        <w:spacing w:before="251"/>
        <w:ind w:left="223"/>
      </w:pPr>
      <w:r>
        <w:rPr/>
        <w:t>Резистор  R64  є  стандартним  включенням  цього  входу  і  обраний</w:t>
      </w:r>
      <w:r>
        <w:rPr>
          <w:spacing w:val="55"/>
        </w:rPr>
        <w:t> </w:t>
      </w:r>
      <w:r>
        <w:rPr/>
        <w:t>як</w:t>
      </w:r>
    </w:p>
    <w:p>
      <w:pPr>
        <w:spacing w:after="0"/>
        <w:sectPr>
          <w:type w:val="continuous"/>
          <w:pgSz w:w="11910" w:h="16840"/>
          <w:pgMar w:top="1200" w:bottom="280" w:left="1460" w:right="380"/>
          <w:cols w:num="2" w:equalWidth="0">
            <w:col w:w="687" w:space="40"/>
            <w:col w:w="9343"/>
          </w:cols>
        </w:sectPr>
      </w:pPr>
    </w:p>
    <w:p>
      <w:pPr>
        <w:pStyle w:val="BodyText"/>
        <w:spacing w:before="160"/>
        <w:ind w:left="242"/>
        <w:jc w:val="both"/>
      </w:pPr>
      <w:r>
        <w:rPr/>
        <w:t>МЛТ-0,25 – 10кОм± 5%.</w:t>
      </w:r>
    </w:p>
    <w:p>
      <w:pPr>
        <w:pStyle w:val="BodyText"/>
        <w:spacing w:line="357" w:lineRule="auto" w:before="163"/>
        <w:ind w:left="242" w:right="462" w:firstLine="707"/>
        <w:jc w:val="both"/>
      </w:pPr>
      <w:r>
        <w:rPr/>
        <w:t>Виходи «A</w:t>
      </w:r>
      <w:r>
        <w:rPr>
          <w:vertAlign w:val="subscript"/>
        </w:rPr>
        <w:t>pwmH</w:t>
      </w:r>
      <w:r>
        <w:rPr>
          <w:vertAlign w:val="baseline"/>
        </w:rPr>
        <w:t>», «B</w:t>
      </w:r>
      <w:r>
        <w:rPr>
          <w:vertAlign w:val="subscript"/>
        </w:rPr>
        <w:t>pwmH</w:t>
      </w:r>
      <w:r>
        <w:rPr>
          <w:vertAlign w:val="baseline"/>
        </w:rPr>
        <w:t>», «C</w:t>
      </w:r>
      <w:r>
        <w:rPr>
          <w:vertAlign w:val="subscript"/>
        </w:rPr>
        <w:t>pwmH</w:t>
      </w:r>
      <w:r>
        <w:rPr>
          <w:vertAlign w:val="baseline"/>
        </w:rPr>
        <w:t>», «A</w:t>
      </w:r>
      <w:r>
        <w:rPr>
          <w:vertAlign w:val="subscript"/>
        </w:rPr>
        <w:t>pwmL</w:t>
      </w:r>
      <w:r>
        <w:rPr>
          <w:vertAlign w:val="baseline"/>
        </w:rPr>
        <w:t>», «B</w:t>
      </w:r>
      <w:r>
        <w:rPr>
          <w:vertAlign w:val="subscript"/>
        </w:rPr>
        <w:t>pwmL</w:t>
      </w:r>
      <w:r>
        <w:rPr>
          <w:vertAlign w:val="baseline"/>
        </w:rPr>
        <w:t>» і «C</w:t>
      </w:r>
      <w:r>
        <w:rPr>
          <w:vertAlign w:val="subscript"/>
        </w:rPr>
        <w:t>pwmL</w:t>
      </w:r>
      <w:r>
        <w:rPr>
          <w:vertAlign w:val="baseline"/>
        </w:rPr>
        <w:t>» це ШІМ виходи керування ключами автономного інвертора, які приєднані до входів драйвера керування DD9 – IR2130, що являє собою блок гальванічної розв’язки. За рекомендацією фірми виробника встановлено резистори R80, R92 – СП5-18А–1кОм </w:t>
      </w:r>
      <w:r>
        <w:rPr>
          <w:rFonts w:ascii="Symbol" w:hAnsi="Symbol"/>
          <w:sz w:val="27"/>
          <w:vertAlign w:val="baseline"/>
        </w:rPr>
        <w:t></w:t>
      </w:r>
      <w:r>
        <w:rPr>
          <w:sz w:val="27"/>
          <w:vertAlign w:val="baseline"/>
        </w:rPr>
        <w:t> </w:t>
      </w:r>
      <w:r>
        <w:rPr>
          <w:vertAlign w:val="baseline"/>
        </w:rPr>
        <w:t>5%, R83, R95–МЛТ 0,25–10кОм </w:t>
      </w:r>
      <w:r>
        <w:rPr>
          <w:rFonts w:ascii="Symbol" w:hAnsi="Symbol"/>
          <w:sz w:val="27"/>
          <w:vertAlign w:val="baseline"/>
        </w:rPr>
        <w:t></w:t>
      </w:r>
      <w:r>
        <w:rPr>
          <w:sz w:val="27"/>
          <w:vertAlign w:val="baseline"/>
        </w:rPr>
        <w:t> </w:t>
      </w:r>
      <w:r>
        <w:rPr>
          <w:vertAlign w:val="baseline"/>
        </w:rPr>
        <w:t>5%, конденсатори С59 – К50-35 10мкФ×16В, С60, С64 – К10-17 – 0,1мкФ</w:t>
      </w:r>
      <w:r>
        <w:rPr>
          <w:rFonts w:ascii="Symbol" w:hAnsi="Symbol"/>
          <w:sz w:val="25"/>
          <w:vertAlign w:val="baseline"/>
        </w:rPr>
        <w:t></w:t>
      </w:r>
      <w:r>
        <w:rPr>
          <w:sz w:val="25"/>
          <w:vertAlign w:val="baseline"/>
        </w:rPr>
        <w:t> </w:t>
      </w:r>
      <w:r>
        <w:rPr>
          <w:vertAlign w:val="baseline"/>
        </w:rPr>
        <w:t>5%, С70, С74, С74 –</w:t>
      </w:r>
    </w:p>
    <w:p>
      <w:pPr>
        <w:pStyle w:val="BodyText"/>
        <w:spacing w:line="360" w:lineRule="auto" w:before="5"/>
        <w:ind w:left="242" w:right="462"/>
        <w:jc w:val="both"/>
      </w:pPr>
      <w:r>
        <w:rPr/>
        <w:t>К73-17 – 0,1мкФ</w:t>
      </w:r>
      <w:r>
        <w:rPr>
          <w:rFonts w:ascii="Symbol" w:hAnsi="Symbol"/>
          <w:sz w:val="25"/>
        </w:rPr>
        <w:t></w:t>
      </w:r>
      <w:r>
        <w:rPr>
          <w:sz w:val="25"/>
        </w:rPr>
        <w:t> </w:t>
      </w:r>
      <w:r>
        <w:rPr/>
        <w:t>5% та зворотні діоди VD28, VD30, VD32 – BAV31 з параметрами: U</w:t>
      </w:r>
      <w:r>
        <w:rPr>
          <w:vertAlign w:val="subscript"/>
        </w:rPr>
        <w:t>ЗВ.max</w:t>
      </w:r>
      <w:r>
        <w:rPr>
          <w:vertAlign w:val="baseline"/>
        </w:rPr>
        <w:t> – 600В, I </w:t>
      </w:r>
      <w:r>
        <w:rPr>
          <w:vertAlign w:val="subscript"/>
        </w:rPr>
        <w:t>max</w:t>
      </w:r>
      <w:r>
        <w:rPr>
          <w:vertAlign w:val="baseline"/>
        </w:rPr>
        <w:t> – 100мА. Сигнали керування активним випрямлячем, поступають до силової частини через роз’єднувач XS8 – CN-01 12 [18].</w:t>
      </w:r>
    </w:p>
    <w:p>
      <w:pPr>
        <w:pStyle w:val="BodyText"/>
        <w:spacing w:line="360" w:lineRule="auto"/>
        <w:ind w:left="242" w:right="469" w:firstLine="707"/>
        <w:jc w:val="both"/>
      </w:pPr>
      <w:r>
        <w:rPr/>
        <w:t>Блок живлення, який наведено на рис. 2.13 виконано на інтегральних стабілізаторах</w:t>
      </w:r>
      <w:r>
        <w:rPr>
          <w:spacing w:val="27"/>
        </w:rPr>
        <w:t> </w:t>
      </w:r>
      <w:r>
        <w:rPr/>
        <w:t>DA1,</w:t>
      </w:r>
      <w:r>
        <w:rPr>
          <w:spacing w:val="25"/>
        </w:rPr>
        <w:t> </w:t>
      </w:r>
      <w:r>
        <w:rPr/>
        <w:t>DA2</w:t>
      </w:r>
      <w:r>
        <w:rPr>
          <w:spacing w:val="29"/>
        </w:rPr>
        <w:t> </w:t>
      </w:r>
      <w:r>
        <w:rPr/>
        <w:t>і</w:t>
      </w:r>
      <w:r>
        <w:rPr>
          <w:spacing w:val="27"/>
        </w:rPr>
        <w:t> </w:t>
      </w:r>
      <w:r>
        <w:rPr/>
        <w:t>DA9,</w:t>
      </w:r>
      <w:r>
        <w:rPr>
          <w:spacing w:val="27"/>
        </w:rPr>
        <w:t> </w:t>
      </w:r>
      <w:r>
        <w:rPr/>
        <w:t>які</w:t>
      </w:r>
      <w:r>
        <w:rPr>
          <w:spacing w:val="27"/>
        </w:rPr>
        <w:t> </w:t>
      </w:r>
      <w:r>
        <w:rPr/>
        <w:t>стабілізують</w:t>
      </w:r>
      <w:r>
        <w:rPr>
          <w:spacing w:val="26"/>
        </w:rPr>
        <w:t> </w:t>
      </w:r>
      <w:r>
        <w:rPr/>
        <w:t>напруги</w:t>
      </w:r>
      <w:r>
        <w:rPr>
          <w:spacing w:val="25"/>
        </w:rPr>
        <w:t> </w:t>
      </w:r>
      <w:r>
        <w:rPr/>
        <w:t>живлення,</w:t>
      </w:r>
      <w:r>
        <w:rPr>
          <w:spacing w:val="28"/>
        </w:rPr>
        <w:t> </w:t>
      </w:r>
      <w:r>
        <w:rPr/>
        <w:t>такі</w:t>
      </w:r>
      <w:r>
        <w:rPr>
          <w:spacing w:val="28"/>
        </w:rPr>
        <w:t> </w:t>
      </w:r>
      <w:r>
        <w:rPr/>
        <w:t>як</w:t>
      </w:r>
    </w:p>
    <w:p>
      <w:pPr>
        <w:pStyle w:val="BodyText"/>
        <w:spacing w:line="360" w:lineRule="auto"/>
        <w:ind w:left="242" w:right="463"/>
        <w:jc w:val="both"/>
      </w:pPr>
      <w:r>
        <w:rPr/>
        <w:t>+15В, - 15В і +5В. Для цього обираємо стабілізатори L7815, L7915 і L7805 відповідно. При стандартному включенні мікросхем, конденсатори С9, С10 – К50-35   100мкФ×25В.   Конденсатори   С19,   С20   –   К50-35   10мкФ×16В,</w:t>
      </w:r>
      <w:r>
        <w:rPr>
          <w:spacing w:val="-7"/>
        </w:rPr>
        <w:t> </w:t>
      </w:r>
      <w:r>
        <w:rPr/>
        <w:t>а</w:t>
      </w:r>
    </w:p>
    <w:p>
      <w:pPr>
        <w:pStyle w:val="BodyText"/>
        <w:ind w:left="242"/>
        <w:jc w:val="both"/>
      </w:pPr>
      <w:r>
        <w:rPr/>
        <w:t>конденсатори С22, С23 і С24 – К10-17 – 0,1мкФ</w:t>
      </w:r>
      <w:r>
        <w:rPr>
          <w:rFonts w:ascii="Symbol" w:hAnsi="Symbol"/>
          <w:sz w:val="25"/>
        </w:rPr>
        <w:t></w:t>
      </w:r>
      <w:r>
        <w:rPr>
          <w:sz w:val="25"/>
        </w:rPr>
        <w:t> </w:t>
      </w:r>
      <w:r>
        <w:rPr/>
        <w:t>5%.</w:t>
      </w:r>
    </w:p>
    <w:p>
      <w:pPr>
        <w:spacing w:after="0"/>
        <w:jc w:val="both"/>
        <w:sectPr>
          <w:type w:val="continuous"/>
          <w:pgSz w:w="11910" w:h="16840"/>
          <w:pgMar w:top="1200" w:bottom="280" w:left="1460" w:right="380"/>
        </w:sectPr>
      </w:pPr>
    </w:p>
    <w:p>
      <w:pPr>
        <w:pStyle w:val="BodyText"/>
        <w:spacing w:line="360" w:lineRule="auto" w:before="102"/>
        <w:ind w:left="242" w:right="463" w:firstLine="707"/>
        <w:jc w:val="both"/>
      </w:pPr>
      <w:r>
        <w:rPr/>
        <w:t>Змінна напруга, приблизно 16В, з трансформатора живлення надходить через роз’єднувач XS5 - TJ4 – 4P4C на діодні мости D1, D2 - KBPC-104 з параметрами: U</w:t>
      </w:r>
      <w:r>
        <w:rPr>
          <w:vertAlign w:val="subscript"/>
        </w:rPr>
        <w:t>ЗВ.max</w:t>
      </w:r>
      <w:r>
        <w:rPr>
          <w:vertAlign w:val="baseline"/>
        </w:rPr>
        <w:t> – 400В, I </w:t>
      </w:r>
      <w:r>
        <w:rPr>
          <w:vertAlign w:val="subscript"/>
        </w:rPr>
        <w:t>max</w:t>
      </w:r>
      <w:r>
        <w:rPr>
          <w:vertAlign w:val="baseline"/>
        </w:rPr>
        <w:t> – 1А.</w:t>
      </w:r>
    </w:p>
    <w:p>
      <w:pPr>
        <w:pStyle w:val="BodyText"/>
        <w:spacing w:before="5"/>
        <w:rPr>
          <w:sz w:val="42"/>
        </w:rPr>
      </w:pPr>
    </w:p>
    <w:p>
      <w:pPr>
        <w:pStyle w:val="Heading4"/>
        <w:numPr>
          <w:ilvl w:val="1"/>
          <w:numId w:val="8"/>
        </w:numPr>
        <w:tabs>
          <w:tab w:pos="1373" w:val="left" w:leader="none"/>
        </w:tabs>
        <w:spacing w:line="240" w:lineRule="auto" w:before="0" w:after="0"/>
        <w:ind w:left="1372" w:right="0" w:hanging="423"/>
        <w:jc w:val="left"/>
      </w:pPr>
      <w:r>
        <w:rPr/>
        <w:t>Висновок за</w:t>
      </w:r>
      <w:r>
        <w:rPr>
          <w:spacing w:val="-1"/>
        </w:rPr>
        <w:t> </w:t>
      </w:r>
      <w:r>
        <w:rPr/>
        <w:t>розділом</w:t>
      </w:r>
    </w:p>
    <w:p>
      <w:pPr>
        <w:pStyle w:val="BodyText"/>
        <w:rPr>
          <w:b/>
          <w:sz w:val="30"/>
        </w:rPr>
      </w:pPr>
    </w:p>
    <w:p>
      <w:pPr>
        <w:pStyle w:val="BodyText"/>
        <w:spacing w:before="8"/>
        <w:rPr>
          <w:b/>
          <w:sz w:val="25"/>
        </w:rPr>
      </w:pPr>
    </w:p>
    <w:p>
      <w:pPr>
        <w:pStyle w:val="BodyText"/>
        <w:spacing w:line="360" w:lineRule="auto"/>
        <w:ind w:left="242" w:right="464" w:firstLine="707"/>
        <w:jc w:val="both"/>
      </w:pPr>
      <w:r>
        <w:rPr/>
        <w:t>У третьому розділі наведені розрахунки та вибір відповідних елементів схем для функціонування системи управління приводом, активним випрямлячем, інвертором веденим мережею і автономним інвертором напруги.</w:t>
      </w:r>
    </w:p>
    <w:p>
      <w:pPr>
        <w:pStyle w:val="BodyText"/>
        <w:spacing w:line="360" w:lineRule="auto"/>
        <w:ind w:left="242" w:right="463" w:firstLine="707"/>
        <w:jc w:val="both"/>
      </w:pPr>
      <w:r>
        <w:rPr/>
        <w:t>При побудові системи управління приводом, активним випрямлячем та інвертором веденим мережею використано мікроконтролер фірми «Atmel» - ATmegal6, який може виконувати багато функцій одночасно, мати велику кількість портів вводу-виводу, поширений інтерфейс. Таке рішення обумовлене також з міркування уніфікації. Для відображення інформації прийнято дисплей DV20400 фірми «Data vision».</w:t>
      </w:r>
    </w:p>
    <w:p>
      <w:pPr>
        <w:pStyle w:val="BodyText"/>
        <w:spacing w:line="360" w:lineRule="auto"/>
        <w:ind w:left="242" w:right="464" w:firstLine="707"/>
        <w:jc w:val="both"/>
      </w:pPr>
      <w:r>
        <w:rPr/>
        <w:t>При побудові системи управління автономним інвертором напруги використано мікроконтролер MC3PHAC розробки компанії «Freescale Semiconductor». Даний компонент вважається надійним і дозволяє виконувати всі необхідні</w:t>
      </w:r>
      <w:r>
        <w:rPr>
          <w:spacing w:val="2"/>
        </w:rPr>
        <w:t> </w:t>
      </w:r>
      <w:r>
        <w:rPr/>
        <w:t>функції.</w:t>
      </w:r>
    </w:p>
    <w:p>
      <w:pPr>
        <w:pStyle w:val="BodyText"/>
        <w:spacing w:line="360" w:lineRule="auto"/>
        <w:ind w:left="242" w:right="467" w:firstLine="707"/>
        <w:jc w:val="both"/>
      </w:pPr>
      <w:r>
        <w:rPr/>
        <w:t>Для обраних мікроконтролерів згідно до рекомендацій фірм виробників підібрані необхідні для їх роботи елементи. Інші елементи розраховувалися по загальновідомим формулам і вибиралися з відповідних довідників.</w:t>
      </w:r>
    </w:p>
    <w:p>
      <w:pPr>
        <w:spacing w:after="0" w:line="360" w:lineRule="auto"/>
        <w:jc w:val="both"/>
        <w:sectPr>
          <w:pgSz w:w="11910" w:h="16840"/>
          <w:pgMar w:header="712" w:footer="0" w:top="1180" w:bottom="280" w:left="1460" w:right="380"/>
        </w:sectPr>
      </w:pPr>
    </w:p>
    <w:p>
      <w:pPr>
        <w:pStyle w:val="Heading4"/>
        <w:spacing w:before="106"/>
        <w:ind w:left="699" w:right="925"/>
        <w:jc w:val="center"/>
      </w:pPr>
      <w:r>
        <w:rPr/>
        <w:t>ЧЕТВЕРТИЙ РОЗДІЛ</w:t>
      </w:r>
    </w:p>
    <w:p>
      <w:pPr>
        <w:spacing w:before="161"/>
        <w:ind w:left="699" w:right="925" w:firstLine="0"/>
        <w:jc w:val="center"/>
        <w:rPr>
          <w:b/>
          <w:sz w:val="28"/>
        </w:rPr>
      </w:pPr>
      <w:r>
        <w:rPr>
          <w:b/>
          <w:sz w:val="28"/>
        </w:rPr>
        <w:t>РОЗРОБКА АЛГОРИТМІВ КЕРУВАННЯ</w:t>
      </w:r>
    </w:p>
    <w:p>
      <w:pPr>
        <w:pStyle w:val="BodyText"/>
        <w:rPr>
          <w:b/>
          <w:sz w:val="30"/>
        </w:rPr>
      </w:pPr>
    </w:p>
    <w:p>
      <w:pPr>
        <w:pStyle w:val="BodyText"/>
        <w:spacing w:before="8"/>
        <w:rPr>
          <w:b/>
          <w:sz w:val="25"/>
        </w:rPr>
      </w:pPr>
    </w:p>
    <w:p>
      <w:pPr>
        <w:pStyle w:val="BodyText"/>
        <w:spacing w:line="360" w:lineRule="auto"/>
        <w:ind w:left="242" w:right="462" w:firstLine="847"/>
        <w:jc w:val="both"/>
      </w:pPr>
      <w:r>
        <w:rPr/>
        <w:t>Блок схема роботи і вибору режимів роботи мікроконтролера DD5,  яка зображена на рис. 4.1, відображає логіку виконання, а також послідовність команд для роботи автономного інвертора напруги</w:t>
      </w:r>
      <w:r>
        <w:rPr>
          <w:spacing w:val="-12"/>
        </w:rPr>
        <w:t> </w:t>
      </w:r>
      <w:r>
        <w:rPr/>
        <w:t>.</w:t>
      </w:r>
    </w:p>
    <w:p>
      <w:pPr>
        <w:pStyle w:val="BodyText"/>
        <w:spacing w:line="360" w:lineRule="auto" w:before="1"/>
        <w:ind w:left="242" w:right="466" w:firstLine="707"/>
        <w:jc w:val="both"/>
      </w:pPr>
      <w:r>
        <w:rPr/>
        <w:t>Після ініціалізації, мікроконтролер починає сканувати інтерфейс зв’язку, і, уразі виявлення керуючих сигналів (Вперед, Назад), починає зчитування констант, таких як полярність ШІМ та захисний інтервал.</w:t>
      </w:r>
    </w:p>
    <w:p>
      <w:pPr>
        <w:pStyle w:val="BodyText"/>
        <w:spacing w:line="360" w:lineRule="auto"/>
        <w:ind w:left="242" w:right="464" w:firstLine="707"/>
        <w:jc w:val="both"/>
      </w:pPr>
      <w:r>
        <w:rPr/>
        <w:t>Після зчитування та обробки цих констант мікроконтролер переходить до зчитування констант щодо швидкості та прискорення. Мікроконтролер обробляє ці константи і перевіряє, чи є помилка в роботі (сигнали переривання чи тощо).</w:t>
      </w:r>
    </w:p>
    <w:p>
      <w:pPr>
        <w:pStyle w:val="BodyText"/>
        <w:spacing w:line="360" w:lineRule="auto"/>
        <w:ind w:left="242" w:right="470" w:firstLine="707"/>
        <w:jc w:val="both"/>
      </w:pPr>
      <w:r>
        <w:rPr/>
        <w:t>Далі починається установка початкових значень швидкості обертання двигуна та коефіцієнту ШІМ.</w:t>
      </w:r>
    </w:p>
    <w:p>
      <w:pPr>
        <w:pStyle w:val="BodyText"/>
        <w:spacing w:line="360" w:lineRule="auto"/>
        <w:ind w:left="242" w:right="472" w:firstLine="707"/>
        <w:jc w:val="both"/>
      </w:pPr>
      <w:r>
        <w:rPr/>
        <w:t>Потім іде зчитування сигналу про напрям обертання двигуна, і у разі визначення починається обертання в ту чи іншу сторону з заданими швидкістю та прискоренням.</w:t>
      </w:r>
    </w:p>
    <w:p>
      <w:pPr>
        <w:pStyle w:val="BodyText"/>
        <w:spacing w:line="360" w:lineRule="auto"/>
        <w:ind w:left="242" w:right="468" w:firstLine="777"/>
        <w:jc w:val="both"/>
      </w:pPr>
      <w:r>
        <w:rPr/>
        <w:t>На етапі розгону іде постійне порівняння поточного значення прискорення зі знову отриманим. І якщо нове значення відрізняється від заданого виконується корекція константи прискорення.</w:t>
      </w:r>
    </w:p>
    <w:p>
      <w:pPr>
        <w:pStyle w:val="BodyText"/>
        <w:spacing w:line="360" w:lineRule="auto"/>
        <w:ind w:left="242" w:right="470" w:firstLine="707"/>
        <w:jc w:val="both"/>
      </w:pPr>
      <w:r>
        <w:rPr/>
        <w:t>Після того, як двигун вийшов на задане значення швидкості наступає режим стаціонарної роботи. Але іде постійне порівняння поточного значення швидкості зі знову отриманим. І якщо нове значення відрізняється від заданого виконується корекція константи швидкості.</w:t>
      </w:r>
    </w:p>
    <w:p>
      <w:pPr>
        <w:pStyle w:val="BodyText"/>
        <w:spacing w:line="360" w:lineRule="auto"/>
        <w:ind w:left="242" w:right="466" w:firstLine="707"/>
        <w:jc w:val="both"/>
      </w:pPr>
      <w:r>
        <w:rPr/>
        <w:t>Якщо мікроконтролер отримає команду «Стоп», або «Реверс» програма переходить до зчитування напряму обертання двигуна. А якщо мікроконтролер отримає команду «Стоп», або «Швидкість 0» програма переходить до зчитування нових значень швидкості обертання двигуна.</w:t>
      </w:r>
    </w:p>
    <w:p>
      <w:pPr>
        <w:spacing w:after="0" w:line="360" w:lineRule="auto"/>
        <w:jc w:val="both"/>
        <w:sectPr>
          <w:pgSz w:w="11910" w:h="16840"/>
          <w:pgMar w:header="712" w:footer="0" w:top="1180" w:bottom="280" w:left="1460" w:right="3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pPr>
    </w:p>
    <w:p>
      <w:pPr>
        <w:pStyle w:val="BodyText"/>
        <w:ind w:left="3463"/>
        <w:rPr>
          <w:sz w:val="20"/>
        </w:rPr>
      </w:pPr>
      <w:r>
        <w:rPr>
          <w:sz w:val="20"/>
        </w:rPr>
        <w:pict>
          <v:group style="width:154.8pt;height:43.45pt;mso-position-horizontal-relative:char;mso-position-vertical-relative:line" coordorigin="0,0" coordsize="3096,869">
            <v:shape style="position:absolute;left:20;top:264;width:3056;height:512" type="#_x0000_t75" stroked="false">
              <v:imagedata r:id="rId262" o:title=""/>
            </v:shape>
            <v:shape style="position:absolute;left:10;top:10;width:3076;height:849" type="#_x0000_t202" filled="false" stroked="true" strokeweight="1pt" strokecolor="#000000">
              <v:textbox inset="0,0,0,0">
                <w:txbxContent>
                  <w:p>
                    <w:pPr>
                      <w:spacing w:before="238"/>
                      <w:ind w:left="788" w:right="0" w:firstLine="0"/>
                      <w:jc w:val="left"/>
                      <w:rPr>
                        <w:sz w:val="28"/>
                      </w:rPr>
                    </w:pPr>
                    <w:r>
                      <w:rPr>
                        <w:sz w:val="28"/>
                      </w:rPr>
                      <w:t>Ініціалізація</w:t>
                    </w:r>
                  </w:p>
                </w:txbxContent>
              </v:textbox>
              <v:stroke dashstyle="solid"/>
              <w10:wrap type="none"/>
            </v:shape>
          </v:group>
        </w:pict>
      </w:r>
      <w:r>
        <w:rPr>
          <w:sz w:val="20"/>
        </w:rPr>
      </w:r>
    </w:p>
    <w:p>
      <w:pPr>
        <w:pStyle w:val="BodyText"/>
        <w:spacing w:before="5"/>
        <w:rPr>
          <w:sz w:val="22"/>
        </w:rPr>
      </w:pPr>
    </w:p>
    <w:p>
      <w:pPr>
        <w:pStyle w:val="BodyText"/>
        <w:spacing w:line="244" w:lineRule="auto" w:before="89"/>
        <w:ind w:left="3433" w:right="3439"/>
        <w:jc w:val="center"/>
      </w:pPr>
      <w:r>
        <w:rPr/>
        <w:pict>
          <v:group style="position:absolute;margin-left:91.449997pt;margin-top:-13.15969pt;width:462.9pt;height:475.85pt;mso-position-horizontal-relative:page;mso-position-vertical-relative:paragraph;z-index:-257514496" coordorigin="1829,-263" coordsize="9258,9517">
            <v:shape style="position:absolute;left:6425;top:-264;width:120;height:255" type="#_x0000_t75" stroked="false">
              <v:imagedata r:id="rId263" o:title=""/>
            </v:shape>
            <v:shape style="position:absolute;left:4932;top:1;width:3115;height:874" type="#_x0000_t75" stroked="false">
              <v:imagedata r:id="rId264" o:title=""/>
            </v:shape>
            <v:shape style="position:absolute;left:8049;top:396;width:249;height:120" type="#_x0000_t75" stroked="false">
              <v:imagedata r:id="rId265" o:title=""/>
            </v:shape>
            <v:shape style="position:absolute;left:8316;top:275;width:2727;height:519" type="#_x0000_t75" stroked="false">
              <v:imagedata r:id="rId266" o:title=""/>
            </v:shape>
            <v:shape style="position:absolute;left:1848;top:266;width:2796;height:519" type="#_x0000_t75" stroked="false">
              <v:imagedata r:id="rId267" o:title=""/>
            </v:shape>
            <v:shape style="position:absolute;left:4672;top:376;width:249;height:120" type="#_x0000_t75" stroked="false">
              <v:imagedata r:id="rId268" o:title=""/>
            </v:shape>
            <v:shape style="position:absolute;left:6416;top:864;width:120;height:255" type="#_x0000_t75" stroked="false">
              <v:imagedata r:id="rId263" o:title=""/>
            </v:shape>
            <v:shape style="position:absolute;left:4916;top:1111;width:3115;height:1155" type="#_x0000_t75" stroked="false">
              <v:imagedata r:id="rId269" o:title=""/>
            </v:shape>
            <v:shape style="position:absolute;left:6425;top:2191;width:120;height:255" type="#_x0000_t75" stroked="false">
              <v:imagedata r:id="rId263" o:title=""/>
            </v:shape>
            <v:shape style="position:absolute;left:8040;top:1606;width:248;height:120" type="#_x0000_t75" stroked="false">
              <v:imagedata r:id="rId270" o:title=""/>
            </v:shape>
            <v:shape style="position:absolute;left:8283;top:1212;width:2804;height:874" type="#_x0000_t75" stroked="false">
              <v:imagedata r:id="rId271" o:title=""/>
            </v:shape>
            <v:shape style="position:absolute;left:4653;top:1616;width:249;height:120" type="#_x0000_t75" stroked="false">
              <v:imagedata r:id="rId268" o:title=""/>
            </v:shape>
            <v:shape style="position:absolute;left:1829;top:1232;width:2816;height:874" type="#_x0000_t75" stroked="false">
              <v:imagedata r:id="rId272" o:title=""/>
            </v:shape>
            <v:shape style="position:absolute;left:4926;top:2449;width:3115;height:874" type="#_x0000_t75" stroked="false">
              <v:imagedata r:id="rId273" o:title=""/>
            </v:shape>
            <v:shape style="position:absolute;left:6440;top:3334;width:120;height:255" type="#_x0000_t75" stroked="false">
              <v:imagedata r:id="rId263" o:title=""/>
            </v:shape>
            <v:shape style="position:absolute;left:6425;top:4667;width:120;height:255" type="#_x0000_t75" stroked="false">
              <v:imagedata r:id="rId274" o:title=""/>
            </v:shape>
            <v:shape style="position:absolute;left:4945;top:3578;width:3115;height:1098" type="#_x0000_t75" stroked="false">
              <v:imagedata r:id="rId275" o:title=""/>
            </v:shape>
            <v:shape style="position:absolute;left:8040;top:5309;width:2302;height:120" coordorigin="8040,5309" coordsize="2302,120" path="m8160,5309l8040,5369,8160,5429,8160,5384,8140,5384,8140,5354,8160,5354,8160,5309xm8160,5354l8140,5354,8140,5384,8160,5384,8160,5354xm10342,5354l8160,5354,8160,5384,10342,5384,10342,5354xe" filled="true" fillcolor="#000000" stroked="false">
              <v:path arrowok="t"/>
              <v:fill type="solid"/>
            </v:shape>
            <v:shape style="position:absolute;left:4926;top:4925;width:3115;height:874" type="#_x0000_t75" stroked="false">
              <v:imagedata r:id="rId273" o:title=""/>
            </v:shape>
            <v:shape style="position:absolute;left:5486;top:5810;width:120;height:255" type="#_x0000_t75" stroked="false">
              <v:imagedata r:id="rId263" o:title=""/>
            </v:shape>
            <v:shape style="position:absolute;left:7325;top:5810;width:120;height:255" type="#_x0000_t75" stroked="false">
              <v:imagedata r:id="rId263" o:title=""/>
            </v:shape>
            <v:shape style="position:absolute;left:2892;top:6073;width:3115;height:874" type="#_x0000_t75" stroked="false">
              <v:imagedata r:id="rId273" o:title=""/>
            </v:shape>
            <v:shape style="position:absolute;left:6979;top:6073;width:3115;height:874" type="#_x0000_t75" stroked="false">
              <v:imagedata r:id="rId273" o:title=""/>
            </v:shape>
            <v:shape style="position:absolute;left:5525;top:6959;width:120;height:255" type="#_x0000_t75" stroked="false">
              <v:imagedata r:id="rId263" o:title=""/>
            </v:shape>
            <v:shape style="position:absolute;left:7364;top:6959;width:120;height:255" type="#_x0000_t75" stroked="false">
              <v:imagedata r:id="rId263" o:title=""/>
            </v:shape>
            <v:shape style="position:absolute;left:2931;top:7221;width:3115;height:874" type="#_x0000_t75" stroked="false">
              <v:imagedata r:id="rId273" o:title=""/>
            </v:shape>
            <v:shape style="position:absolute;left:7018;top:7221;width:3115;height:874" type="#_x0000_t75" stroked="false">
              <v:imagedata r:id="rId273" o:title=""/>
            </v:shape>
            <v:shape style="position:absolute;left:5525;top:8117;width:120;height:255" type="#_x0000_t75" stroked="false">
              <v:imagedata r:id="rId263" o:title=""/>
            </v:shape>
            <v:shape style="position:absolute;left:7364;top:8117;width:120;height:255" type="#_x0000_t75" stroked="false">
              <v:imagedata r:id="rId263" o:title=""/>
            </v:shape>
            <v:shape style="position:absolute;left:2931;top:8379;width:3115;height:874" type="#_x0000_t75" stroked="false">
              <v:imagedata r:id="rId264" o:title=""/>
            </v:shape>
            <v:shape style="position:absolute;left:7018;top:8379;width:3115;height:874" type="#_x0000_t75" stroked="false">
              <v:imagedata r:id="rId264" o:title=""/>
            </v:shape>
            <v:shape style="position:absolute;left:6016;top:6457;width:249;height:120" type="#_x0000_t75" stroked="false">
              <v:imagedata r:id="rId265" o:title=""/>
            </v:shape>
            <v:shape style="position:absolute;left:6755;top:6447;width:249;height:120" type="#_x0000_t75" stroked="false">
              <v:imagedata r:id="rId268" o:title=""/>
            </v:shape>
            <v:shape style="position:absolute;left:6026;top:6507;width:978;height:979" coordorigin="6026,6507" coordsize="978,979" path="m6274,7476l6026,7476m7004,7486l6756,7486m6751,6517l6756,7466m6274,6507l6279,7456e" filled="false" stroked="true" strokeweight="1.5pt" strokecolor="#000000">
              <v:path arrowok="t"/>
              <v:stroke dashstyle="solid"/>
            </v:shape>
            <v:shape style="position:absolute;left:6035;top:7785;width:249;height:120" type="#_x0000_t75" stroked="false">
              <v:imagedata r:id="rId265" o:title=""/>
            </v:shape>
            <v:shape style="position:absolute;left:6775;top:7775;width:249;height:120" type="#_x0000_t75" stroked="false">
              <v:imagedata r:id="rId268" o:title=""/>
            </v:shape>
            <v:shape style="position:absolute;left:6045;top:5359;width:4341;height:3455" coordorigin="6045,5359" coordsize="4341,3455" path="m6294,8803l6045,8803m7023,8813l6775,8813m6770,7845l6775,8793m6294,7835l6298,8783m10361,5359l10386,8634m10381,8644l10133,8644e" filled="false" stroked="true" strokeweight="1.5pt" strokecolor="#000000">
              <v:path arrowok="t"/>
              <v:stroke dashstyle="solid"/>
            </v:shape>
            <v:shape style="position:absolute;left:2605;top:5309;width:2302;height:120" coordorigin="2605,5309" coordsize="2302,120" path="m4787,5309l4787,5429,4877,5384,4807,5384,4807,5354,4877,5354,4787,5309xm4787,5354l2605,5354,2605,5384,4787,5384,4787,5354xm4877,5354l4807,5354,4807,5384,4877,5384,4907,5369,4877,5354xe" filled="true" fillcolor="#000000" stroked="false">
              <v:path arrowok="t"/>
              <v:fill type="solid"/>
            </v:shape>
            <v:line style="position:absolute" from="2596,5349" to="2600,8634" stroked="true" strokeweight="1.5pt" strokecolor="#000000">
              <v:stroke dashstyle="solid"/>
            </v:line>
            <v:line style="position:absolute" from="2571,8639" to="2946,8639" stroked="true" strokeweight="1.99pt" strokecolor="#000000">
              <v:stroke dashstyle="solid"/>
            </v:line>
            <v:shape style="position:absolute;left:10142;top:4058;width:414;height:4932" coordorigin="10142,4058" coordsize="414,4932" path="m10556,8963l10142,8963m10527,4058l10551,8990e" filled="false" stroked="true" strokeweight="1.5pt" strokecolor="#000000">
              <v:path arrowok="t"/>
              <v:stroke dashstyle="solid"/>
            </v:shape>
            <v:shape style="position:absolute;left:8059;top:4018;width:2487;height:120" coordorigin="8060,4018" coordsize="2487,120" path="m8180,4018l8060,4078,8180,4138,8180,4093,8160,4093,8160,4063,8180,4063,8180,4018xm8180,4063l8160,4063,8160,4093,8180,4093,8180,4063xm10546,4063l8180,4063,8180,4093,10546,4093,10546,4063xe" filled="true" fillcolor="#000000" stroked="false">
              <v:path arrowok="t"/>
              <v:fill type="solid"/>
            </v:shape>
            <v:shape style="position:absolute;left:2412;top:4104;width:515;height:4849" coordorigin="2412,4105" coordsize="515,4849" path="m2425,8953l2926,8953m2417,4105l2412,8924e" filled="false" stroked="true" strokeweight="1.5pt" strokecolor="#000000">
              <v:path arrowok="t"/>
              <v:stroke dashstyle="solid"/>
            </v:shape>
            <v:shape style="position:absolute;left:2415;top:4046;width:2552;height:120" coordorigin="2415,4047" coordsize="2552,120" path="m4847,4047l4847,4167,4937,4122,4867,4122,4867,4092,4937,4092,4847,4047xm4847,4092l2415,4092,2415,4122,4847,4122,4847,4092xm4937,4092l4867,4092,4867,4122,4937,4122,4967,4107,4937,4092xe" filled="true" fillcolor="#000000" stroked="false">
              <v:path arrowok="t"/>
              <v:fill type="solid"/>
            </v:shape>
            <v:shape style="position:absolute;left:8232;top:5625;width:1548;height:252" type="#_x0000_t75" stroked="false">
              <v:imagedata r:id="rId276" o:title=""/>
            </v:shape>
            <v:shape style="position:absolute;left:3192;top:5615;width:1548;height:250" type="#_x0000_t75" stroked="false">
              <v:imagedata r:id="rId277" o:title=""/>
            </v:shape>
            <v:shape style="position:absolute;left:8203;top:3621;width:2208;height:322" type="#_x0000_t75" stroked="false">
              <v:imagedata r:id="rId278" o:title=""/>
            </v:shape>
            <v:shape style="position:absolute;left:2673;top:3616;width:2211;height:320" type="#_x0000_t75" stroked="false">
              <v:imagedata r:id="rId279" o:title=""/>
            </v:shape>
            <v:shape style="position:absolute;left:3170;top:5010;width:2208;height:322" type="#_x0000_t75" stroked="false">
              <v:imagedata r:id="rId278" o:title=""/>
            </v:shape>
            <v:shape style="position:absolute;left:8232;top:5010;width:2208;height:322" type="#_x0000_t75" stroked="false">
              <v:imagedata r:id="rId278" o:title=""/>
            </v:shape>
            <w10:wrap type="none"/>
          </v:group>
        </w:pict>
      </w:r>
      <w:r>
        <w:rPr/>
        <w:pict>
          <v:shape style="position:absolute;margin-left:415.320007pt;margin-top:1.120310pt;width:137.3pt;height:42.7pt;mso-position-horizontal-relative:page;mso-position-vertical-relative:paragraph;z-index:252188672" type="#_x0000_t202" filled="false" stroked="true" strokeweight="1pt" strokecolor="#000000">
            <v:textbox inset="0,0,0,0">
              <w:txbxContent>
                <w:p>
                  <w:pPr>
                    <w:pStyle w:val="BodyText"/>
                    <w:spacing w:before="241"/>
                    <w:ind w:left="260"/>
                  </w:pPr>
                  <w:r>
                    <w:rPr/>
                    <w:t>Захисний інтервал</w:t>
                  </w:r>
                </w:p>
              </w:txbxContent>
            </v:textbox>
            <v:stroke dashstyle="solid"/>
            <w10:wrap type="none"/>
          </v:shape>
        </w:pict>
      </w:r>
      <w:r>
        <w:rPr/>
        <w:pict>
          <v:shape style="position:absolute;margin-left:91.949997pt;margin-top:.62031pt;width:140.75pt;height:42.7pt;mso-position-horizontal-relative:page;mso-position-vertical-relative:paragraph;z-index:252189696" type="#_x0000_t202" filled="false" stroked="true" strokeweight="1pt" strokecolor="#000000">
            <v:textbox inset="0,0,0,0">
              <w:txbxContent>
                <w:p>
                  <w:pPr>
                    <w:pStyle w:val="BodyText"/>
                    <w:spacing w:before="241"/>
                    <w:ind w:left="371"/>
                  </w:pPr>
                  <w:r>
                    <w:rPr/>
                    <w:t>Полярність ШІМ</w:t>
                  </w:r>
                </w:p>
              </w:txbxContent>
            </v:textbox>
            <v:stroke dashstyle="solid"/>
            <w10:wrap type="none"/>
          </v:shape>
        </w:pict>
      </w:r>
      <w:r>
        <w:rPr/>
        <w:t>Зчитування режимів роботи</w:t>
      </w:r>
    </w:p>
    <w:p>
      <w:pPr>
        <w:pStyle w:val="BodyText"/>
        <w:rPr>
          <w:sz w:val="20"/>
        </w:rPr>
      </w:pPr>
    </w:p>
    <w:p>
      <w:pPr>
        <w:spacing w:after="0"/>
        <w:rPr>
          <w:sz w:val="20"/>
        </w:rPr>
        <w:sectPr>
          <w:pgSz w:w="11910" w:h="16840"/>
          <w:pgMar w:header="712" w:footer="0" w:top="1180" w:bottom="280" w:left="1460" w:right="380"/>
        </w:sectPr>
      </w:pPr>
    </w:p>
    <w:p>
      <w:pPr>
        <w:pStyle w:val="BodyText"/>
        <w:spacing w:before="10"/>
        <w:rPr>
          <w:sz w:val="29"/>
        </w:rPr>
      </w:pPr>
    </w:p>
    <w:p>
      <w:pPr>
        <w:pStyle w:val="BodyText"/>
        <w:ind w:left="945" w:right="21"/>
        <w:jc w:val="center"/>
      </w:pPr>
      <w:r>
        <w:rPr/>
        <w:t>Змінні</w:t>
      </w:r>
    </w:p>
    <w:p>
      <w:pPr>
        <w:pStyle w:val="BodyText"/>
        <w:spacing w:before="7"/>
        <w:ind w:left="947" w:right="21"/>
        <w:jc w:val="center"/>
      </w:pPr>
      <w:r>
        <w:rPr/>
        <w:t>частоти ШІМ</w:t>
      </w:r>
    </w:p>
    <w:p>
      <w:pPr>
        <w:pStyle w:val="BodyText"/>
        <w:spacing w:before="222"/>
        <w:ind w:left="967" w:right="1"/>
        <w:jc w:val="center"/>
      </w:pPr>
      <w:r>
        <w:rPr/>
        <w:br w:type="column"/>
      </w:r>
      <w:r>
        <w:rPr>
          <w:spacing w:val="-7"/>
        </w:rPr>
        <w:t>Зчитування констант </w:t>
      </w:r>
      <w:r>
        <w:rPr>
          <w:spacing w:val="-9"/>
        </w:rPr>
        <w:t>швидкості </w:t>
      </w:r>
      <w:r>
        <w:rPr>
          <w:spacing w:val="-4"/>
        </w:rPr>
        <w:t>та</w:t>
      </w:r>
      <w:r>
        <w:rPr>
          <w:spacing w:val="55"/>
        </w:rPr>
        <w:t> </w:t>
      </w:r>
      <w:r>
        <w:rPr>
          <w:spacing w:val="-7"/>
        </w:rPr>
        <w:t>прискорення</w:t>
      </w:r>
    </w:p>
    <w:p>
      <w:pPr>
        <w:pStyle w:val="BodyText"/>
      </w:pPr>
      <w:r>
        <w:rPr/>
        <w:br w:type="column"/>
      </w:r>
      <w:r>
        <w:rPr/>
      </w:r>
    </w:p>
    <w:p>
      <w:pPr>
        <w:pStyle w:val="BodyText"/>
        <w:ind w:left="814" w:right="620"/>
        <w:jc w:val="center"/>
      </w:pPr>
      <w:r>
        <w:rPr/>
        <w:t>Змінні швидкості та</w:t>
      </w:r>
    </w:p>
    <w:p>
      <w:pPr>
        <w:pStyle w:val="BodyText"/>
        <w:spacing w:before="10"/>
        <w:ind w:left="813" w:right="620"/>
        <w:jc w:val="center"/>
      </w:pPr>
      <w:r>
        <w:rPr/>
        <w:t>прискорення</w:t>
      </w:r>
    </w:p>
    <w:p>
      <w:pPr>
        <w:spacing w:after="0"/>
        <w:jc w:val="center"/>
        <w:sectPr>
          <w:type w:val="continuous"/>
          <w:pgSz w:w="11910" w:h="16840"/>
          <w:pgMar w:top="1200" w:bottom="280" w:left="1460" w:right="380"/>
          <w:cols w:num="3" w:equalWidth="0">
            <w:col w:w="2628" w:space="284"/>
            <w:col w:w="3244" w:space="39"/>
            <w:col w:w="3875"/>
          </w:cols>
        </w:sectPr>
      </w:pPr>
    </w:p>
    <w:p>
      <w:pPr>
        <w:pStyle w:val="BodyText"/>
        <w:spacing w:before="8"/>
        <w:rPr>
          <w:sz w:val="24"/>
        </w:rPr>
      </w:pPr>
    </w:p>
    <w:p>
      <w:pPr>
        <w:pStyle w:val="BodyText"/>
        <w:spacing w:line="244" w:lineRule="auto" w:before="89"/>
        <w:ind w:left="3798" w:right="3812"/>
        <w:jc w:val="center"/>
      </w:pPr>
      <w:r>
        <w:rPr/>
        <w:t>Обробка сигналу помилки</w:t>
      </w:r>
    </w:p>
    <w:p>
      <w:pPr>
        <w:pStyle w:val="BodyText"/>
        <w:spacing w:before="1"/>
        <w:rPr>
          <w:sz w:val="29"/>
        </w:rPr>
      </w:pPr>
    </w:p>
    <w:p>
      <w:pPr>
        <w:spacing w:after="0"/>
        <w:rPr>
          <w:sz w:val="29"/>
        </w:rPr>
        <w:sectPr>
          <w:type w:val="continuous"/>
          <w:pgSz w:w="11910" w:h="16840"/>
          <w:pgMar w:top="1200" w:bottom="280" w:left="1460" w:right="380"/>
        </w:sectPr>
      </w:pPr>
    </w:p>
    <w:p>
      <w:pPr>
        <w:spacing w:before="90"/>
        <w:ind w:left="1358" w:right="0" w:firstLine="0"/>
        <w:jc w:val="left"/>
        <w:rPr>
          <w:sz w:val="24"/>
        </w:rPr>
      </w:pPr>
      <w:r>
        <w:rPr>
          <w:sz w:val="24"/>
        </w:rPr>
        <w:t>Стоп, швидкість 0</w:t>
      </w:r>
    </w:p>
    <w:p>
      <w:pPr>
        <w:pStyle w:val="BodyText"/>
        <w:spacing w:before="137"/>
        <w:ind w:left="427"/>
        <w:jc w:val="center"/>
      </w:pPr>
      <w:r>
        <w:rPr/>
        <w:br w:type="column"/>
      </w:r>
      <w:r>
        <w:rPr/>
        <w:t>Установка початкових значень швидкості і ШІМ</w:t>
      </w:r>
    </w:p>
    <w:p>
      <w:pPr>
        <w:spacing w:before="93"/>
        <w:ind w:left="457" w:right="0" w:firstLine="0"/>
        <w:jc w:val="left"/>
        <w:rPr>
          <w:sz w:val="24"/>
        </w:rPr>
      </w:pPr>
      <w:r>
        <w:rPr/>
        <w:br w:type="column"/>
      </w:r>
      <w:r>
        <w:rPr>
          <w:sz w:val="24"/>
        </w:rPr>
        <w:t>Стоп, швидкість 0</w:t>
      </w:r>
    </w:p>
    <w:p>
      <w:pPr>
        <w:spacing w:after="0"/>
        <w:jc w:val="left"/>
        <w:rPr>
          <w:sz w:val="24"/>
        </w:rPr>
        <w:sectPr>
          <w:type w:val="continuous"/>
          <w:pgSz w:w="11910" w:h="16840"/>
          <w:pgMar w:top="1200" w:bottom="280" w:left="1460" w:right="380"/>
          <w:cols w:num="3" w:equalWidth="0">
            <w:col w:w="3227" w:space="40"/>
            <w:col w:w="3125" w:space="39"/>
            <w:col w:w="3639"/>
          </w:cols>
        </w:sectPr>
      </w:pPr>
    </w:p>
    <w:p>
      <w:pPr>
        <w:pStyle w:val="BodyText"/>
        <w:spacing w:before="2"/>
        <w:rPr>
          <w:sz w:val="25"/>
        </w:rPr>
      </w:pPr>
    </w:p>
    <w:p>
      <w:pPr>
        <w:spacing w:after="0"/>
        <w:rPr>
          <w:sz w:val="25"/>
        </w:rPr>
        <w:sectPr>
          <w:type w:val="continuous"/>
          <w:pgSz w:w="11910" w:h="16840"/>
          <w:pgMar w:top="1200" w:bottom="280" w:left="1460" w:right="380"/>
        </w:sectPr>
      </w:pPr>
    </w:p>
    <w:p>
      <w:pPr>
        <w:spacing w:before="90"/>
        <w:ind w:left="1854" w:right="0" w:firstLine="0"/>
        <w:jc w:val="left"/>
        <w:rPr>
          <w:sz w:val="24"/>
        </w:rPr>
      </w:pPr>
      <w:r>
        <w:rPr>
          <w:sz w:val="24"/>
        </w:rPr>
        <w:t>Стоп,</w:t>
      </w:r>
      <w:r>
        <w:rPr>
          <w:spacing w:val="-4"/>
          <w:sz w:val="24"/>
        </w:rPr>
        <w:t> </w:t>
      </w:r>
      <w:r>
        <w:rPr>
          <w:sz w:val="24"/>
        </w:rPr>
        <w:t>реверс</w:t>
      </w:r>
    </w:p>
    <w:p>
      <w:pPr>
        <w:pStyle w:val="BodyText"/>
      </w:pPr>
    </w:p>
    <w:p>
      <w:pPr>
        <w:spacing w:before="0"/>
        <w:ind w:left="2534" w:right="0" w:firstLine="0"/>
        <w:jc w:val="left"/>
        <w:rPr>
          <w:sz w:val="24"/>
        </w:rPr>
      </w:pPr>
      <w:r>
        <w:rPr>
          <w:sz w:val="24"/>
        </w:rPr>
        <w:t>Назад</w:t>
      </w:r>
    </w:p>
    <w:p>
      <w:pPr>
        <w:pStyle w:val="BodyText"/>
        <w:spacing w:before="1"/>
        <w:rPr>
          <w:sz w:val="24"/>
        </w:rPr>
      </w:pPr>
    </w:p>
    <w:p>
      <w:pPr>
        <w:pStyle w:val="BodyText"/>
        <w:spacing w:line="244" w:lineRule="auto"/>
        <w:ind w:left="2222" w:right="-19" w:hanging="17"/>
      </w:pPr>
      <w:r>
        <w:rPr/>
        <w:t>Регулювання прискорення</w:t>
      </w:r>
    </w:p>
    <w:p>
      <w:pPr>
        <w:pStyle w:val="BodyText"/>
        <w:spacing w:before="94"/>
        <w:ind w:left="-20"/>
        <w:jc w:val="center"/>
      </w:pPr>
      <w:r>
        <w:rPr/>
        <w:br w:type="column"/>
      </w:r>
      <w:r>
        <w:rPr/>
        <w:t>Зчитування</w:t>
      </w:r>
      <w:r>
        <w:rPr>
          <w:spacing w:val="2"/>
        </w:rPr>
        <w:t> </w:t>
      </w:r>
      <w:r>
        <w:rPr>
          <w:spacing w:val="-3"/>
        </w:rPr>
        <w:t>напряму</w:t>
      </w:r>
    </w:p>
    <w:p>
      <w:pPr>
        <w:pStyle w:val="BodyText"/>
        <w:spacing w:before="6"/>
        <w:ind w:left="581" w:right="597"/>
        <w:jc w:val="center"/>
      </w:pPr>
      <w:r>
        <w:rPr/>
        <w:t>обертання</w:t>
      </w:r>
    </w:p>
    <w:p>
      <w:pPr>
        <w:spacing w:line="528" w:lineRule="auto" w:before="90"/>
        <w:ind w:left="623" w:right="1826" w:firstLine="0"/>
        <w:jc w:val="left"/>
        <w:rPr>
          <w:sz w:val="24"/>
        </w:rPr>
      </w:pPr>
      <w:r>
        <w:rPr/>
        <w:br w:type="column"/>
      </w:r>
      <w:r>
        <w:rPr>
          <w:sz w:val="24"/>
        </w:rPr>
        <w:t>Стоп, реверс Вперед</w:t>
      </w:r>
    </w:p>
    <w:p>
      <w:pPr>
        <w:pStyle w:val="BodyText"/>
        <w:spacing w:line="259" w:lineRule="exact"/>
        <w:ind w:left="-1"/>
      </w:pPr>
      <w:r>
        <w:rPr/>
        <w:t>Регулювання</w:t>
      </w:r>
    </w:p>
    <w:p>
      <w:pPr>
        <w:pStyle w:val="BodyText"/>
        <w:spacing w:before="7"/>
        <w:ind w:left="16"/>
      </w:pPr>
      <w:r>
        <w:rPr/>
        <w:t>прискорення</w:t>
      </w:r>
    </w:p>
    <w:p>
      <w:pPr>
        <w:spacing w:after="0"/>
        <w:sectPr>
          <w:type w:val="continuous"/>
          <w:pgSz w:w="11910" w:h="16840"/>
          <w:pgMar w:top="1200" w:bottom="280" w:left="1460" w:right="380"/>
          <w:cols w:num="3" w:equalWidth="0">
            <w:col w:w="3775" w:space="40"/>
            <w:col w:w="2440" w:space="39"/>
            <w:col w:w="3776"/>
          </w:cols>
        </w:sectPr>
      </w:pPr>
    </w:p>
    <w:p>
      <w:pPr>
        <w:pStyle w:val="BodyText"/>
        <w:rPr>
          <w:sz w:val="20"/>
        </w:rPr>
      </w:pPr>
    </w:p>
    <w:p>
      <w:pPr>
        <w:spacing w:after="0"/>
        <w:rPr>
          <w:sz w:val="20"/>
        </w:rPr>
        <w:sectPr>
          <w:type w:val="continuous"/>
          <w:pgSz w:w="11910" w:h="16840"/>
          <w:pgMar w:top="1200" w:bottom="280" w:left="1460" w:right="380"/>
        </w:sectPr>
      </w:pPr>
    </w:p>
    <w:p>
      <w:pPr>
        <w:pStyle w:val="BodyText"/>
        <w:spacing w:line="244" w:lineRule="auto" w:before="261"/>
        <w:ind w:left="1782" w:right="-19" w:hanging="20"/>
      </w:pPr>
      <w:r>
        <w:rPr/>
        <w:t>Порівняння поточної швидкості з заданою</w:t>
      </w:r>
    </w:p>
    <w:p>
      <w:pPr>
        <w:pStyle w:val="BodyText"/>
        <w:spacing w:before="261"/>
        <w:ind w:left="1538" w:right="1669" w:hanging="20"/>
      </w:pPr>
      <w:r>
        <w:rPr/>
        <w:br w:type="column"/>
      </w:r>
      <w:r>
        <w:rPr/>
        <w:t>Порівняння поточної швидкості з заданою</w:t>
      </w:r>
    </w:p>
    <w:p>
      <w:pPr>
        <w:spacing w:after="0"/>
        <w:sectPr>
          <w:type w:val="continuous"/>
          <w:pgSz w:w="11910" w:h="16840"/>
          <w:pgMar w:top="1200" w:bottom="280" w:left="1460" w:right="380"/>
          <w:cols w:num="2" w:equalWidth="0">
            <w:col w:w="4293" w:space="40"/>
            <w:col w:w="5737"/>
          </w:cols>
        </w:sectPr>
      </w:pPr>
    </w:p>
    <w:p>
      <w:pPr>
        <w:pStyle w:val="BodyText"/>
        <w:rPr>
          <w:sz w:val="20"/>
        </w:rPr>
      </w:pPr>
    </w:p>
    <w:p>
      <w:pPr>
        <w:pStyle w:val="BodyText"/>
        <w:spacing w:before="11"/>
        <w:rPr>
          <w:sz w:val="15"/>
        </w:rPr>
      </w:pPr>
    </w:p>
    <w:p>
      <w:pPr>
        <w:spacing w:after="0"/>
        <w:rPr>
          <w:sz w:val="15"/>
        </w:rPr>
        <w:sectPr>
          <w:type w:val="continuous"/>
          <w:pgSz w:w="11910" w:h="16840"/>
          <w:pgMar w:top="1200" w:bottom="280" w:left="1460" w:right="380"/>
        </w:sectPr>
      </w:pPr>
    </w:p>
    <w:p>
      <w:pPr>
        <w:pStyle w:val="BodyText"/>
        <w:spacing w:line="244" w:lineRule="auto" w:before="89"/>
        <w:ind w:left="1763" w:right="-19" w:hanging="68"/>
      </w:pPr>
      <w:r>
        <w:rPr/>
        <w:t>Визначення наступної константи швидкості</w:t>
      </w:r>
    </w:p>
    <w:p>
      <w:pPr>
        <w:pStyle w:val="BodyText"/>
        <w:spacing w:before="89"/>
        <w:ind w:left="1452" w:right="1602" w:hanging="68"/>
      </w:pPr>
      <w:r>
        <w:rPr/>
        <w:br w:type="column"/>
      </w:r>
      <w:r>
        <w:rPr/>
        <w:t>Визначення наступної константи швидкості</w:t>
      </w:r>
    </w:p>
    <w:p>
      <w:pPr>
        <w:spacing w:after="0"/>
        <w:sectPr>
          <w:type w:val="continuous"/>
          <w:pgSz w:w="11910" w:h="16840"/>
          <w:pgMar w:top="1200" w:bottom="280" w:left="1460" w:right="380"/>
          <w:cols w:num="2" w:equalWidth="0">
            <w:col w:w="4360" w:space="40"/>
            <w:col w:w="567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7"/>
        </w:rPr>
      </w:pPr>
    </w:p>
    <w:p>
      <w:pPr>
        <w:pStyle w:val="BodyText"/>
        <w:spacing w:line="362" w:lineRule="auto" w:before="89"/>
        <w:ind w:left="3139" w:right="1542" w:hanging="1811"/>
      </w:pPr>
      <w:r>
        <w:rPr/>
        <w:t>Рисунок 4.1 – Алгоритм роботи мікроконтролера керування автономним інвертором напруги</w:t>
      </w:r>
    </w:p>
    <w:p>
      <w:pPr>
        <w:spacing w:after="0" w:line="362" w:lineRule="auto"/>
        <w:sectPr>
          <w:type w:val="continuous"/>
          <w:pgSz w:w="11910" w:h="16840"/>
          <w:pgMar w:top="1200" w:bottom="280" w:left="1460" w:right="380"/>
        </w:sectPr>
      </w:pPr>
    </w:p>
    <w:p>
      <w:pPr>
        <w:pStyle w:val="Heading4"/>
        <w:spacing w:before="106"/>
        <w:ind w:left="702" w:right="925"/>
        <w:jc w:val="center"/>
      </w:pPr>
      <w:r>
        <w:rPr/>
        <w:t>П’ЯТИЙ РОЗДІЛ</w:t>
      </w:r>
    </w:p>
    <w:p>
      <w:pPr>
        <w:spacing w:before="161"/>
        <w:ind w:left="0" w:right="220" w:firstLine="0"/>
        <w:jc w:val="center"/>
        <w:rPr>
          <w:b/>
          <w:sz w:val="28"/>
        </w:rPr>
      </w:pPr>
      <w:r>
        <w:rPr>
          <w:b/>
          <w:sz w:val="28"/>
        </w:rPr>
        <w:t>МОДЕЛЮВАННЯ ТА ЕКСПЕРИМЕНТАЛЬНІ ДОСЛІДЖЕННЯ</w:t>
      </w:r>
    </w:p>
    <w:p>
      <w:pPr>
        <w:pStyle w:val="BodyText"/>
        <w:rPr>
          <w:b/>
          <w:sz w:val="30"/>
        </w:rPr>
      </w:pPr>
    </w:p>
    <w:p>
      <w:pPr>
        <w:pStyle w:val="BodyText"/>
        <w:spacing w:before="1"/>
        <w:rPr>
          <w:b/>
          <w:sz w:val="26"/>
        </w:rPr>
      </w:pPr>
    </w:p>
    <w:p>
      <w:pPr>
        <w:pStyle w:val="ListParagraph"/>
        <w:numPr>
          <w:ilvl w:val="1"/>
          <w:numId w:val="16"/>
        </w:numPr>
        <w:tabs>
          <w:tab w:pos="1373" w:val="left" w:leader="none"/>
        </w:tabs>
        <w:spacing w:line="240" w:lineRule="auto" w:before="0" w:after="0"/>
        <w:ind w:left="1372" w:right="0" w:hanging="423"/>
        <w:jc w:val="left"/>
        <w:rPr>
          <w:b/>
          <w:sz w:val="28"/>
        </w:rPr>
      </w:pPr>
      <w:r>
        <w:rPr>
          <w:b/>
          <w:sz w:val="28"/>
        </w:rPr>
        <w:t>Об'єкт досліджень</w:t>
      </w:r>
    </w:p>
    <w:p>
      <w:pPr>
        <w:pStyle w:val="BodyText"/>
        <w:rPr>
          <w:b/>
          <w:sz w:val="30"/>
        </w:rPr>
      </w:pPr>
    </w:p>
    <w:p>
      <w:pPr>
        <w:pStyle w:val="BodyText"/>
        <w:spacing w:before="6"/>
        <w:rPr>
          <w:b/>
          <w:sz w:val="25"/>
        </w:rPr>
      </w:pPr>
    </w:p>
    <w:p>
      <w:pPr>
        <w:pStyle w:val="BodyText"/>
        <w:spacing w:line="360" w:lineRule="auto"/>
        <w:ind w:left="242" w:right="469" w:firstLine="707"/>
        <w:jc w:val="both"/>
      </w:pPr>
      <w:r>
        <w:rPr/>
        <w:t>Для проведення моделювання розглянемо основні параметри схеми заміщення асинхронного електродвигуна, які можуть бути визначені за даними з каталогу.</w:t>
      </w:r>
    </w:p>
    <w:p>
      <w:pPr>
        <w:pStyle w:val="BodyText"/>
        <w:spacing w:line="360" w:lineRule="auto" w:before="1"/>
        <w:ind w:left="242" w:right="465" w:firstLine="707"/>
        <w:jc w:val="both"/>
      </w:pPr>
      <w:r>
        <w:rPr/>
        <w:t>Номінальне ковзання асинхронного електродвигуна визначається за формулою</w:t>
      </w:r>
    </w:p>
    <w:p>
      <w:pPr>
        <w:pStyle w:val="BodyText"/>
        <w:rPr>
          <w:sz w:val="20"/>
        </w:rPr>
      </w:pPr>
    </w:p>
    <w:p>
      <w:pPr>
        <w:spacing w:line="172" w:lineRule="auto" w:before="263"/>
        <w:ind w:left="894" w:right="925" w:firstLine="0"/>
        <w:jc w:val="center"/>
        <w:rPr>
          <w:sz w:val="32"/>
        </w:rPr>
      </w:pPr>
      <w:r>
        <w:rPr/>
        <w:pict>
          <v:line style="position:absolute;mso-position-horizontal-relative:page;mso-position-vertical-relative:paragraph;z-index:-257511424" from="313.237pt,34.439579pt" to="358.373607pt,34.439579pt" stroked="true" strokeweight=".576221pt" strokecolor="#000000">
            <v:stroke dashstyle="solid"/>
            <w10:wrap type="none"/>
          </v:line>
        </w:pict>
      </w:r>
      <w:r>
        <w:rPr>
          <w:i/>
          <w:position w:val="-19"/>
          <w:sz w:val="32"/>
        </w:rPr>
        <w:t>s</w:t>
      </w:r>
      <w:r>
        <w:rPr>
          <w:position w:val="-27"/>
          <w:sz w:val="27"/>
        </w:rPr>
        <w:t>н  </w:t>
      </w:r>
      <w:r>
        <w:rPr>
          <w:rFonts w:ascii="Symbol" w:hAnsi="Symbol"/>
          <w:position w:val="-19"/>
          <w:sz w:val="32"/>
        </w:rPr>
        <w:t></w:t>
      </w:r>
      <w:r>
        <w:rPr>
          <w:position w:val="-19"/>
          <w:sz w:val="32"/>
        </w:rPr>
        <w:t> </w:t>
      </w:r>
      <w:r>
        <w:rPr>
          <w:i/>
          <w:sz w:val="32"/>
        </w:rPr>
        <w:t>n</w:t>
      </w:r>
      <w:r>
        <w:rPr>
          <w:i/>
          <w:position w:val="-7"/>
          <w:sz w:val="27"/>
        </w:rPr>
        <w:t>s </w:t>
      </w:r>
      <w:r>
        <w:rPr>
          <w:rFonts w:ascii="Symbol" w:hAnsi="Symbol"/>
          <w:sz w:val="32"/>
        </w:rPr>
        <w:t></w:t>
      </w:r>
      <w:r>
        <w:rPr>
          <w:sz w:val="32"/>
        </w:rPr>
        <w:t> </w:t>
      </w:r>
      <w:r>
        <w:rPr>
          <w:i/>
          <w:sz w:val="32"/>
        </w:rPr>
        <w:t>n</w:t>
      </w:r>
      <w:r>
        <w:rPr>
          <w:position w:val="-7"/>
          <w:sz w:val="27"/>
        </w:rPr>
        <w:t>н </w:t>
      </w:r>
      <w:r>
        <w:rPr>
          <w:position w:val="-19"/>
          <w:sz w:val="32"/>
        </w:rPr>
        <w:t>,</w:t>
      </w:r>
    </w:p>
    <w:p>
      <w:pPr>
        <w:spacing w:line="163" w:lineRule="auto" w:before="0"/>
        <w:ind w:left="1008" w:right="588" w:firstLine="0"/>
        <w:jc w:val="center"/>
        <w:rPr>
          <w:i/>
          <w:sz w:val="27"/>
        </w:rPr>
      </w:pPr>
      <w:r>
        <w:rPr>
          <w:i/>
          <w:sz w:val="32"/>
        </w:rPr>
        <w:t>n</w:t>
      </w:r>
      <w:r>
        <w:rPr>
          <w:i/>
          <w:position w:val="-7"/>
          <w:sz w:val="27"/>
        </w:rPr>
        <w:t>s</w:t>
      </w:r>
    </w:p>
    <w:p>
      <w:pPr>
        <w:pStyle w:val="BodyText"/>
        <w:rPr>
          <w:i/>
          <w:sz w:val="20"/>
        </w:rPr>
      </w:pPr>
    </w:p>
    <w:p>
      <w:pPr>
        <w:pStyle w:val="BodyText"/>
        <w:spacing w:before="8"/>
        <w:rPr>
          <w:i/>
          <w:sz w:val="29"/>
        </w:rPr>
      </w:pPr>
    </w:p>
    <w:p>
      <w:pPr>
        <w:pStyle w:val="BodyText"/>
        <w:spacing w:before="89"/>
        <w:ind w:left="1094"/>
      </w:pPr>
      <w:r>
        <w:rPr/>
        <w:t>де </w:t>
      </w:r>
      <w:r>
        <w:rPr>
          <w:i/>
        </w:rPr>
        <w:t>n</w:t>
      </w:r>
      <w:r>
        <w:rPr>
          <w:i/>
          <w:sz w:val="18"/>
        </w:rPr>
        <w:t>s </w:t>
      </w:r>
      <w:r>
        <w:rPr>
          <w:i/>
        </w:rPr>
        <w:t>– </w:t>
      </w:r>
      <w:r>
        <w:rPr/>
        <w:t>синхронна швидкість (швидкість обертання магнітного поля);</w:t>
      </w:r>
    </w:p>
    <w:p>
      <w:pPr>
        <w:pStyle w:val="BodyText"/>
        <w:spacing w:before="161"/>
        <w:ind w:left="1374"/>
      </w:pPr>
      <w:r>
        <w:rPr>
          <w:i/>
        </w:rPr>
        <w:t>п</w:t>
      </w:r>
      <w:r>
        <w:rPr>
          <w:sz w:val="18"/>
        </w:rPr>
        <w:t>н </w:t>
      </w:r>
      <w:r>
        <w:rPr>
          <w:i/>
        </w:rPr>
        <w:t>– </w:t>
      </w:r>
      <w:r>
        <w:rPr/>
        <w:t>номінальна швидкість обертання двигуна.</w:t>
      </w:r>
    </w:p>
    <w:p>
      <w:pPr>
        <w:pStyle w:val="BodyText"/>
        <w:spacing w:line="360" w:lineRule="auto" w:before="163"/>
        <w:ind w:left="242" w:right="451" w:firstLine="707"/>
      </w:pPr>
      <w:r>
        <w:rPr/>
        <w:t>Критичне ковзання, тобто ковзання, при якому асинхронна машина розвиває максимальний крутний момент можна визначити за формулою</w:t>
      </w:r>
    </w:p>
    <w:p>
      <w:pPr>
        <w:pStyle w:val="BodyText"/>
        <w:rPr>
          <w:sz w:val="20"/>
        </w:rPr>
      </w:pPr>
    </w:p>
    <w:p>
      <w:pPr>
        <w:spacing w:after="0"/>
        <w:rPr>
          <w:sz w:val="20"/>
        </w:rPr>
        <w:sectPr>
          <w:pgSz w:w="11910" w:h="16840"/>
          <w:pgMar w:header="712" w:footer="0" w:top="1180" w:bottom="280" w:left="1460" w:right="380"/>
        </w:sectPr>
      </w:pPr>
    </w:p>
    <w:p>
      <w:pPr>
        <w:spacing w:before="282"/>
        <w:ind w:left="3026" w:right="0" w:firstLine="0"/>
        <w:jc w:val="left"/>
        <w:rPr>
          <w:rFonts w:ascii="Symbol" w:hAnsi="Symbol"/>
          <w:sz w:val="32"/>
        </w:rPr>
      </w:pPr>
      <w:r>
        <w:rPr/>
        <w:pict>
          <v:shape style="position:absolute;margin-left:255.963547pt;margin-top:33.481979pt;width:6.5pt;height:19.850pt;mso-position-horizontal-relative:page;mso-position-vertical-relative:paragraph;z-index:-257508352" type="#_x0000_t202" filled="false" stroked="false">
            <v:textbox inset="0,0,0,0">
              <w:txbxContent>
                <w:p>
                  <w:pPr>
                    <w:spacing w:before="4"/>
                    <w:ind w:left="0" w:right="0" w:firstLine="0"/>
                    <w:jc w:val="left"/>
                    <w:rPr>
                      <w:rFonts w:ascii="Symbol" w:hAnsi="Symbol"/>
                      <w:sz w:val="32"/>
                    </w:rPr>
                  </w:pPr>
                  <w:r>
                    <w:rPr>
                      <w:rFonts w:ascii="Symbol" w:hAnsi="Symbol"/>
                      <w:w w:val="105"/>
                      <w:sz w:val="32"/>
                    </w:rPr>
                    <w:t></w:t>
                  </w:r>
                </w:p>
              </w:txbxContent>
            </v:textbox>
            <w10:wrap type="none"/>
          </v:shape>
        </w:pict>
      </w:r>
      <w:r>
        <w:rPr>
          <w:i/>
          <w:spacing w:val="-1"/>
          <w:w w:val="105"/>
          <w:sz w:val="32"/>
        </w:rPr>
        <w:t>s</w:t>
      </w:r>
      <w:r>
        <w:rPr>
          <w:i/>
          <w:w w:val="106"/>
          <w:position w:val="-7"/>
          <w:sz w:val="27"/>
        </w:rPr>
        <w:t>k</w:t>
      </w:r>
      <w:r>
        <w:rPr>
          <w:i/>
          <w:position w:val="-7"/>
          <w:sz w:val="27"/>
        </w:rPr>
        <w:t> </w:t>
      </w:r>
      <w:r>
        <w:rPr>
          <w:i/>
          <w:spacing w:val="-9"/>
          <w:position w:val="-7"/>
          <w:sz w:val="27"/>
        </w:rPr>
        <w:t> </w:t>
      </w:r>
      <w:r>
        <w:rPr>
          <w:rFonts w:ascii="Symbol" w:hAnsi="Symbol"/>
          <w:w w:val="105"/>
          <w:sz w:val="32"/>
        </w:rPr>
        <w:t></w:t>
      </w:r>
      <w:r>
        <w:rPr>
          <w:spacing w:val="-18"/>
          <w:sz w:val="32"/>
        </w:rPr>
        <w:t> </w:t>
      </w:r>
      <w:r>
        <w:rPr>
          <w:rFonts w:ascii="Symbol" w:hAnsi="Symbol"/>
          <w:spacing w:val="-130"/>
          <w:w w:val="105"/>
          <w:position w:val="14"/>
          <w:sz w:val="32"/>
        </w:rPr>
        <w:t></w:t>
      </w:r>
      <w:r>
        <w:rPr>
          <w:rFonts w:ascii="Symbol" w:hAnsi="Symbol"/>
          <w:w w:val="105"/>
          <w:position w:val="-3"/>
          <w:sz w:val="32"/>
        </w:rPr>
        <w:t></w:t>
      </w:r>
      <w:r>
        <w:rPr>
          <w:spacing w:val="-46"/>
          <w:position w:val="-3"/>
          <w:sz w:val="32"/>
        </w:rPr>
        <w:t> </w:t>
      </w:r>
      <w:r>
        <w:rPr>
          <w:i/>
          <w:spacing w:val="-10"/>
          <w:w w:val="105"/>
          <w:sz w:val="32"/>
        </w:rPr>
        <w:t>m</w:t>
      </w:r>
      <w:r>
        <w:rPr>
          <w:spacing w:val="-13"/>
          <w:w w:val="106"/>
          <w:position w:val="-7"/>
          <w:sz w:val="27"/>
        </w:rPr>
        <w:t>m</w:t>
      </w:r>
      <w:r>
        <w:rPr>
          <w:spacing w:val="-11"/>
          <w:w w:val="106"/>
          <w:position w:val="-7"/>
          <w:sz w:val="27"/>
        </w:rPr>
        <w:t>a</w:t>
      </w:r>
      <w:r>
        <w:rPr>
          <w:w w:val="106"/>
          <w:position w:val="-7"/>
          <w:sz w:val="27"/>
        </w:rPr>
        <w:t>x</w:t>
      </w:r>
      <w:r>
        <w:rPr>
          <w:position w:val="-7"/>
          <w:sz w:val="27"/>
        </w:rPr>
        <w:t> </w:t>
      </w:r>
      <w:r>
        <w:rPr>
          <w:spacing w:val="-32"/>
          <w:position w:val="-7"/>
          <w:sz w:val="27"/>
        </w:rPr>
        <w:t> </w:t>
      </w:r>
      <w:r>
        <w:rPr>
          <w:rFonts w:ascii="Symbol" w:hAnsi="Symbol"/>
          <w:spacing w:val="-16"/>
          <w:w w:val="105"/>
          <w:sz w:val="32"/>
        </w:rPr>
        <w:t></w:t>
      </w:r>
    </w:p>
    <w:p>
      <w:pPr>
        <w:pStyle w:val="BodyText"/>
        <w:spacing w:before="3"/>
        <w:rPr>
          <w:rFonts w:ascii="Symbol" w:hAnsi="Symbol"/>
        </w:rPr>
      </w:pPr>
      <w:r>
        <w:rPr/>
        <w:br w:type="column"/>
      </w:r>
      <w:r>
        <w:rPr>
          <w:rFonts w:ascii="Symbol" w:hAnsi="Symbol"/>
        </w:rPr>
      </w:r>
    </w:p>
    <w:p>
      <w:pPr>
        <w:spacing w:line="268" w:lineRule="exact" w:before="1"/>
        <w:ind w:left="492" w:right="0" w:firstLine="0"/>
        <w:jc w:val="left"/>
        <w:rPr>
          <w:sz w:val="27"/>
        </w:rPr>
      </w:pPr>
      <w:r>
        <w:rPr/>
        <w:pict>
          <v:shape style="position:absolute;margin-left:328.019958pt;margin-top:5.483278pt;width:12.2pt;height:17.95pt;mso-position-horizontal-relative:page;mso-position-vertical-relative:paragraph;z-index:252194816" type="#_x0000_t202" filled="false" stroked="false">
            <v:textbox inset="0,0,0,0">
              <w:txbxContent>
                <w:p>
                  <w:pPr>
                    <w:spacing w:line="358" w:lineRule="exact" w:before="0"/>
                    <w:ind w:left="0" w:right="0" w:firstLine="0"/>
                    <w:jc w:val="left"/>
                    <w:rPr>
                      <w:i/>
                      <w:sz w:val="32"/>
                    </w:rPr>
                  </w:pPr>
                  <w:r>
                    <w:rPr>
                      <w:i/>
                      <w:w w:val="105"/>
                      <w:sz w:val="32"/>
                    </w:rPr>
                    <w:t>m</w:t>
                  </w:r>
                </w:p>
              </w:txbxContent>
            </v:textbox>
            <w10:wrap type="none"/>
          </v:shape>
        </w:pict>
      </w:r>
      <w:r>
        <w:rPr>
          <w:w w:val="106"/>
          <w:sz w:val="27"/>
        </w:rPr>
        <w:t>2</w:t>
      </w:r>
    </w:p>
    <w:p>
      <w:pPr>
        <w:spacing w:line="268" w:lineRule="exact" w:before="0"/>
        <w:ind w:left="474" w:right="0" w:firstLine="0"/>
        <w:jc w:val="left"/>
        <w:rPr>
          <w:sz w:val="27"/>
        </w:rPr>
      </w:pPr>
      <w:r>
        <w:rPr>
          <w:spacing w:val="-8"/>
          <w:w w:val="105"/>
          <w:sz w:val="27"/>
        </w:rPr>
        <w:t>max</w:t>
      </w:r>
    </w:p>
    <w:p>
      <w:pPr>
        <w:spacing w:line="482" w:lineRule="exact" w:before="282"/>
        <w:ind w:left="48" w:right="3215" w:firstLine="0"/>
        <w:jc w:val="center"/>
        <w:rPr>
          <w:sz w:val="32"/>
        </w:rPr>
      </w:pPr>
      <w:r>
        <w:rPr/>
        <w:br w:type="column"/>
      </w:r>
      <w:r>
        <w:rPr>
          <w:rFonts w:ascii="Symbol" w:hAnsi="Symbol"/>
          <w:spacing w:val="16"/>
          <w:w w:val="105"/>
          <w:sz w:val="32"/>
        </w:rPr>
        <w:t></w:t>
      </w:r>
      <w:r>
        <w:rPr>
          <w:spacing w:val="18"/>
          <w:w w:val="105"/>
          <w:sz w:val="32"/>
        </w:rPr>
        <w:t>1</w:t>
      </w:r>
      <w:r>
        <w:rPr>
          <w:rFonts w:ascii="Symbol" w:hAnsi="Symbol"/>
          <w:spacing w:val="-130"/>
          <w:w w:val="105"/>
          <w:position w:val="14"/>
          <w:sz w:val="32"/>
        </w:rPr>
        <w:t></w:t>
      </w:r>
      <w:r>
        <w:rPr>
          <w:rFonts w:ascii="Symbol" w:hAnsi="Symbol"/>
          <w:spacing w:val="9"/>
          <w:w w:val="105"/>
          <w:position w:val="-3"/>
          <w:sz w:val="32"/>
        </w:rPr>
        <w:t></w:t>
      </w:r>
      <w:r>
        <w:rPr>
          <w:i/>
          <w:w w:val="105"/>
          <w:sz w:val="32"/>
        </w:rPr>
        <w:t>s</w:t>
      </w:r>
      <w:r>
        <w:rPr>
          <w:i/>
          <w:sz w:val="32"/>
        </w:rPr>
        <w:t> </w:t>
      </w:r>
      <w:r>
        <w:rPr>
          <w:i/>
          <w:spacing w:val="18"/>
          <w:sz w:val="32"/>
        </w:rPr>
        <w:t> </w:t>
      </w:r>
      <w:r>
        <w:rPr>
          <w:w w:val="105"/>
          <w:sz w:val="32"/>
        </w:rPr>
        <w:t>,</w:t>
      </w:r>
    </w:p>
    <w:p>
      <w:pPr>
        <w:pStyle w:val="Heading1"/>
        <w:spacing w:line="302" w:lineRule="exact"/>
        <w:ind w:right="3182"/>
        <w:jc w:val="center"/>
      </w:pPr>
      <w:r>
        <w:rPr/>
        <w:pict>
          <v:group style="position:absolute;margin-left:317.117859pt;margin-top:-21.801947pt;width:68.850pt;height:26.25pt;mso-position-horizontal-relative:page;mso-position-vertical-relative:paragraph;z-index:-257510400" coordorigin="6342,-436" coordsize="1377,525">
            <v:line style="position:absolute" from="6348,-89" to="6392,-112" stroked="true" strokeweight=".580861pt" strokecolor="#000000">
              <v:stroke dashstyle="solid"/>
            </v:line>
            <v:line style="position:absolute" from="6392,-107" to="6454,77" stroked="true" strokeweight="1.164733pt" strokecolor="#000000">
              <v:stroke dashstyle="solid"/>
            </v:line>
            <v:shape style="position:absolute;left:1728;top:5101;width:1077;height:452" coordorigin="1728,5102" coordsize="1077,452" path="m6460,77l6539,-430m6539,-430l7719,-430e" filled="false" stroked="true" strokeweight=".587268pt" strokecolor="#000000">
              <v:path arrowok="t"/>
              <v:stroke dashstyle="solid"/>
            </v:shape>
            <w10:wrap type="none"/>
          </v:group>
        </w:pict>
      </w:r>
      <w:r>
        <w:rPr/>
        <w:pict>
          <v:shape style="position:absolute;margin-left:401.273743pt;margin-top:-9.304450pt;width:7.75pt;height:15.4pt;mso-position-horizontal-relative:page;mso-position-vertical-relative:paragraph;z-index:-257506304" type="#_x0000_t202" filled="false" stroked="false">
            <v:textbox inset="0,0,0,0">
              <w:txbxContent>
                <w:p>
                  <w:pPr>
                    <w:spacing w:line="306" w:lineRule="exact" w:before="0"/>
                    <w:ind w:left="0" w:right="0" w:firstLine="0"/>
                    <w:jc w:val="left"/>
                    <w:rPr>
                      <w:sz w:val="27"/>
                    </w:rPr>
                  </w:pPr>
                  <w:r>
                    <w:rPr>
                      <w:w w:val="106"/>
                      <w:sz w:val="27"/>
                    </w:rPr>
                    <w:t>н</w:t>
                  </w:r>
                </w:p>
              </w:txbxContent>
            </v:textbox>
            <w10:wrap type="none"/>
          </v:shape>
        </w:pict>
      </w:r>
      <w:r>
        <w:rPr>
          <w:w w:val="105"/>
        </w:rPr>
        <w:t></w:t>
      </w:r>
    </w:p>
    <w:p>
      <w:pPr>
        <w:spacing w:after="0" w:line="302" w:lineRule="exact"/>
        <w:jc w:val="center"/>
        <w:sectPr>
          <w:type w:val="continuous"/>
          <w:pgSz w:w="11910" w:h="16840"/>
          <w:pgMar w:top="1200" w:bottom="280" w:left="1460" w:right="380"/>
          <w:cols w:num="3" w:equalWidth="0">
            <w:col w:w="4820" w:space="40"/>
            <w:col w:w="948" w:space="39"/>
            <w:col w:w="4223"/>
          </w:cols>
        </w:sectPr>
      </w:pPr>
    </w:p>
    <w:p>
      <w:pPr>
        <w:pStyle w:val="BodyText"/>
        <w:rPr>
          <w:rFonts w:ascii="Symbol" w:hAnsi="Symbol"/>
          <w:sz w:val="20"/>
        </w:rPr>
      </w:pPr>
    </w:p>
    <w:p>
      <w:pPr>
        <w:pStyle w:val="BodyText"/>
        <w:rPr>
          <w:rFonts w:ascii="Symbol" w:hAnsi="Symbol"/>
          <w:sz w:val="25"/>
        </w:rPr>
      </w:pPr>
    </w:p>
    <w:p>
      <w:pPr>
        <w:pStyle w:val="BodyText"/>
        <w:tabs>
          <w:tab w:pos="1429" w:val="left" w:leader="none"/>
        </w:tabs>
        <w:spacing w:line="360" w:lineRule="auto" w:before="89"/>
        <w:ind w:left="242" w:right="479" w:firstLine="707"/>
      </w:pPr>
      <w:r>
        <w:rPr/>
        <w:t>де</w:t>
        <w:tab/>
      </w:r>
      <w:r>
        <w:rPr>
          <w:i/>
        </w:rPr>
        <w:t>m</w:t>
      </w:r>
      <w:r>
        <w:rPr>
          <w:vertAlign w:val="subscript"/>
        </w:rPr>
        <w:t>max</w:t>
      </w:r>
      <w:r>
        <w:rPr>
          <w:vertAlign w:val="baseline"/>
        </w:rPr>
        <w:t>=</w:t>
      </w:r>
      <w:r>
        <w:rPr>
          <w:i/>
          <w:vertAlign w:val="baseline"/>
        </w:rPr>
        <w:t>M</w:t>
      </w:r>
      <w:r>
        <w:rPr>
          <w:vertAlign w:val="subscript"/>
        </w:rPr>
        <w:t>max</w:t>
      </w:r>
      <w:r>
        <w:rPr>
          <w:vertAlign w:val="baseline"/>
        </w:rPr>
        <w:t> /</w:t>
      </w:r>
      <w:r>
        <w:rPr>
          <w:i/>
          <w:vertAlign w:val="baseline"/>
        </w:rPr>
        <w:t>M</w:t>
      </w:r>
      <w:r>
        <w:rPr>
          <w:vertAlign w:val="subscript"/>
        </w:rPr>
        <w:t>н</w:t>
      </w:r>
      <w:r>
        <w:rPr>
          <w:vertAlign w:val="baseline"/>
        </w:rPr>
        <w:t> - відношення максимального моменту </w:t>
      </w:r>
      <w:r>
        <w:rPr>
          <w:spacing w:val="-3"/>
          <w:vertAlign w:val="baseline"/>
        </w:rPr>
        <w:t>(критичного) </w:t>
      </w:r>
      <w:r>
        <w:rPr>
          <w:vertAlign w:val="baseline"/>
        </w:rPr>
        <w:t>до номінального</w:t>
      </w:r>
      <w:r>
        <w:rPr>
          <w:spacing w:val="-2"/>
          <w:vertAlign w:val="baseline"/>
        </w:rPr>
        <w:t> </w:t>
      </w:r>
      <w:r>
        <w:rPr>
          <w:vertAlign w:val="baseline"/>
        </w:rPr>
        <w:t>моменту.</w:t>
      </w:r>
    </w:p>
    <w:p>
      <w:pPr>
        <w:pStyle w:val="BodyText"/>
        <w:spacing w:line="321" w:lineRule="exact"/>
        <w:ind w:left="950"/>
      </w:pPr>
      <w:r>
        <w:rPr/>
        <w:t>Конструктивний коефіцієнт визначається за формулою</w:t>
      </w:r>
    </w:p>
    <w:p>
      <w:pPr>
        <w:pStyle w:val="BodyText"/>
        <w:rPr>
          <w:sz w:val="20"/>
        </w:rPr>
      </w:pPr>
    </w:p>
    <w:p>
      <w:pPr>
        <w:pStyle w:val="BodyText"/>
        <w:spacing w:before="4"/>
        <w:rPr>
          <w:sz w:val="29"/>
        </w:rPr>
      </w:pPr>
    </w:p>
    <w:p>
      <w:pPr>
        <w:spacing w:line="515" w:lineRule="exact" w:before="88"/>
        <w:ind w:left="631" w:right="925" w:firstLine="0"/>
        <w:jc w:val="center"/>
        <w:rPr>
          <w:i/>
          <w:sz w:val="26"/>
        </w:rPr>
      </w:pPr>
      <w:r>
        <w:rPr/>
        <w:pict>
          <v:line style="position:absolute;mso-position-horizontal-relative:page;mso-position-vertical-relative:paragraph;z-index:-257509376" from="330.772919pt,24.139463pt" to="352.342426pt,24.139463pt" stroked="true" strokeweight=".537803pt" strokecolor="#000000">
            <v:stroke dashstyle="solid"/>
            <w10:wrap type="none"/>
          </v:line>
        </w:pict>
      </w:r>
      <w:r>
        <w:rPr>
          <w:i/>
          <w:spacing w:val="-16"/>
          <w:w w:val="105"/>
          <w:sz w:val="30"/>
        </w:rPr>
        <w:t>с</w:t>
      </w:r>
      <w:r>
        <w:rPr>
          <w:spacing w:val="-16"/>
          <w:w w:val="105"/>
          <w:position w:val="-7"/>
          <w:sz w:val="26"/>
        </w:rPr>
        <w:t>1 </w:t>
      </w:r>
      <w:r>
        <w:rPr>
          <w:rFonts w:ascii="Symbol" w:hAnsi="Symbol"/>
          <w:w w:val="105"/>
          <w:sz w:val="30"/>
        </w:rPr>
        <w:t></w:t>
      </w:r>
      <w:r>
        <w:rPr>
          <w:w w:val="105"/>
          <w:sz w:val="30"/>
        </w:rPr>
        <w:t> </w:t>
      </w:r>
      <w:r>
        <w:rPr>
          <w:spacing w:val="11"/>
          <w:w w:val="105"/>
          <w:sz w:val="30"/>
        </w:rPr>
        <w:t>1</w:t>
      </w:r>
      <w:r>
        <w:rPr>
          <w:rFonts w:ascii="Symbol" w:hAnsi="Symbol"/>
          <w:spacing w:val="11"/>
          <w:w w:val="105"/>
          <w:sz w:val="30"/>
        </w:rPr>
        <w:t></w:t>
      </w:r>
      <w:r>
        <w:rPr>
          <w:spacing w:val="-32"/>
          <w:w w:val="105"/>
          <w:sz w:val="30"/>
        </w:rPr>
        <w:t> </w:t>
      </w:r>
      <w:r>
        <w:rPr>
          <w:i/>
          <w:spacing w:val="-18"/>
          <w:w w:val="105"/>
          <w:position w:val="19"/>
          <w:sz w:val="30"/>
        </w:rPr>
        <w:t>L</w:t>
      </w:r>
      <w:r>
        <w:rPr>
          <w:spacing w:val="-18"/>
          <w:w w:val="105"/>
          <w:position w:val="11"/>
          <w:sz w:val="26"/>
        </w:rPr>
        <w:t>1</w:t>
      </w:r>
      <w:r>
        <w:rPr>
          <w:i/>
          <w:spacing w:val="-18"/>
          <w:w w:val="105"/>
          <w:position w:val="11"/>
          <w:sz w:val="26"/>
        </w:rPr>
        <w:t>s</w:t>
      </w:r>
    </w:p>
    <w:p>
      <w:pPr>
        <w:spacing w:line="160" w:lineRule="auto" w:before="0"/>
        <w:ind w:left="1008" w:right="343" w:firstLine="0"/>
        <w:jc w:val="center"/>
        <w:rPr>
          <w:i/>
          <w:sz w:val="26"/>
        </w:rPr>
      </w:pPr>
      <w:r>
        <w:rPr>
          <w:i/>
          <w:spacing w:val="-6"/>
          <w:w w:val="105"/>
          <w:sz w:val="30"/>
        </w:rPr>
        <w:t>L</w:t>
      </w:r>
      <w:r>
        <w:rPr>
          <w:i/>
          <w:spacing w:val="-6"/>
          <w:w w:val="105"/>
          <w:position w:val="-7"/>
          <w:sz w:val="26"/>
        </w:rPr>
        <w:t>m</w:t>
      </w:r>
    </w:p>
    <w:p>
      <w:pPr>
        <w:spacing w:after="0" w:line="160" w:lineRule="auto"/>
        <w:jc w:val="center"/>
        <w:rPr>
          <w:sz w:val="26"/>
        </w:rPr>
        <w:sectPr>
          <w:type w:val="continuous"/>
          <w:pgSz w:w="11910" w:h="16840"/>
          <w:pgMar w:top="1200" w:bottom="280" w:left="1460" w:right="380"/>
        </w:sectPr>
      </w:pPr>
    </w:p>
    <w:p>
      <w:pPr>
        <w:pStyle w:val="BodyText"/>
        <w:spacing w:line="360" w:lineRule="auto" w:before="102"/>
        <w:ind w:left="242" w:right="466"/>
        <w:jc w:val="both"/>
      </w:pPr>
      <w:r>
        <w:rPr/>
        <w:t>та, спочатку, для попереднього розрахунку параметрів схеми заміщення задається в діапазоні </w:t>
      </w:r>
      <w:r>
        <w:rPr>
          <w:i/>
        </w:rPr>
        <w:t>c</w:t>
      </w:r>
      <w:r>
        <w:rPr>
          <w:sz w:val="18"/>
        </w:rPr>
        <w:t>1 </w:t>
      </w:r>
      <w:r>
        <w:rPr/>
        <w:t>= 1,02...1,05. Після розрахунку індуктивностей, що входять в рівняння, необхідно порівняти отримане значення з спочатку обраним і уточнити розрахунок. Зазвичай за дві - три ітерації вдається досягти збігу прийнятого і розрахованого значень конструктивного коефіцієнта.</w:t>
      </w:r>
    </w:p>
    <w:p>
      <w:pPr>
        <w:pStyle w:val="BodyText"/>
        <w:spacing w:before="1"/>
        <w:ind w:left="950"/>
        <w:jc w:val="both"/>
      </w:pPr>
      <w:r>
        <w:rPr/>
        <w:t>Коефіцієнт в'язкого тертя визначається за формулою</w:t>
      </w:r>
    </w:p>
    <w:p>
      <w:pPr>
        <w:pStyle w:val="BodyText"/>
        <w:rPr>
          <w:sz w:val="20"/>
        </w:rPr>
      </w:pPr>
    </w:p>
    <w:p>
      <w:pPr>
        <w:spacing w:after="0"/>
        <w:rPr>
          <w:sz w:val="20"/>
        </w:rPr>
        <w:sectPr>
          <w:pgSz w:w="11910" w:h="16840"/>
          <w:pgMar w:header="712" w:footer="0" w:top="1180" w:bottom="280" w:left="1460" w:right="380"/>
        </w:sectPr>
      </w:pPr>
    </w:p>
    <w:p>
      <w:pPr>
        <w:pStyle w:val="BodyText"/>
        <w:spacing w:before="5"/>
        <w:rPr>
          <w:sz w:val="36"/>
        </w:rPr>
      </w:pPr>
    </w:p>
    <w:p>
      <w:pPr>
        <w:spacing w:before="0"/>
        <w:ind w:left="0" w:right="0" w:firstLine="0"/>
        <w:jc w:val="right"/>
        <w:rPr>
          <w:rFonts w:ascii="Symbol" w:hAnsi="Symbol"/>
          <w:sz w:val="28"/>
        </w:rPr>
      </w:pPr>
      <w:r>
        <w:rPr>
          <w:i/>
          <w:sz w:val="28"/>
        </w:rPr>
        <w:t>B</w:t>
      </w:r>
      <w:r>
        <w:rPr>
          <w:position w:val="-6"/>
          <w:sz w:val="24"/>
        </w:rPr>
        <w:t>т </w:t>
      </w:r>
      <w:r>
        <w:rPr>
          <w:rFonts w:ascii="Symbol" w:hAnsi="Symbol"/>
          <w:sz w:val="28"/>
        </w:rPr>
        <w:t></w:t>
      </w:r>
    </w:p>
    <w:p>
      <w:pPr>
        <w:tabs>
          <w:tab w:pos="1444" w:val="left" w:leader="none"/>
        </w:tabs>
        <w:spacing w:line="448" w:lineRule="exact" w:before="241"/>
        <w:ind w:left="355" w:right="0" w:firstLine="0"/>
        <w:jc w:val="left"/>
        <w:rPr>
          <w:sz w:val="28"/>
        </w:rPr>
      </w:pPr>
      <w:r>
        <w:rPr/>
        <w:br w:type="column"/>
      </w:r>
      <w:r>
        <w:rPr>
          <w:rFonts w:ascii="Symbol" w:hAnsi="Symbol"/>
          <w:spacing w:val="-8"/>
          <w:position w:val="7"/>
          <w:sz w:val="28"/>
        </w:rPr>
        <w:t></w:t>
      </w:r>
      <w:r>
        <w:rPr>
          <w:i/>
          <w:spacing w:val="-8"/>
          <w:position w:val="7"/>
          <w:sz w:val="28"/>
        </w:rPr>
        <w:t>Р</w:t>
      </w:r>
      <w:r>
        <w:rPr>
          <w:spacing w:val="-8"/>
          <w:sz w:val="24"/>
        </w:rPr>
        <w:t>мех</w:t>
        <w:tab/>
      </w:r>
      <w:r>
        <w:rPr>
          <w:position w:val="-10"/>
          <w:sz w:val="28"/>
        </w:rPr>
        <w:t>.</w:t>
      </w:r>
    </w:p>
    <w:p>
      <w:pPr>
        <w:spacing w:line="410" w:lineRule="exact" w:before="0"/>
        <w:ind w:left="35" w:right="0" w:firstLine="0"/>
        <w:jc w:val="left"/>
        <w:rPr>
          <w:sz w:val="24"/>
        </w:rPr>
      </w:pPr>
      <w:r>
        <w:rPr/>
        <w:pict>
          <v:line style="position:absolute;mso-position-horizontal-relative:page;mso-position-vertical-relative:paragraph;z-index:-257503232" from="296.789459pt,-2.898902pt" to="366.191341pt,-2.898902pt" stroked="true" strokeweight=".500268pt" strokecolor="#000000">
            <v:stroke dashstyle="solid"/>
            <w10:wrap type="none"/>
          </v:line>
        </w:pict>
      </w:r>
      <w:r>
        <w:rPr>
          <w:rFonts w:ascii="Symbol" w:hAnsi="Symbol"/>
          <w:spacing w:val="-7"/>
          <w:sz w:val="36"/>
        </w:rPr>
        <w:t></w:t>
      </w:r>
      <w:r>
        <w:rPr>
          <w:spacing w:val="-7"/>
          <w:sz w:val="28"/>
        </w:rPr>
        <w:t>2</w:t>
      </w:r>
      <w:r>
        <w:rPr>
          <w:rFonts w:ascii="Symbol" w:hAnsi="Symbol"/>
          <w:i/>
          <w:spacing w:val="-7"/>
          <w:sz w:val="29"/>
        </w:rPr>
        <w:t></w:t>
      </w:r>
      <w:r>
        <w:rPr>
          <w:i/>
          <w:spacing w:val="-48"/>
          <w:sz w:val="29"/>
        </w:rPr>
        <w:t> </w:t>
      </w:r>
      <w:r>
        <w:rPr>
          <w:i/>
          <w:spacing w:val="-4"/>
          <w:sz w:val="28"/>
        </w:rPr>
        <w:t>n</w:t>
      </w:r>
      <w:r>
        <w:rPr>
          <w:spacing w:val="-4"/>
          <w:position w:val="-6"/>
          <w:sz w:val="24"/>
        </w:rPr>
        <w:t>н</w:t>
      </w:r>
      <w:r>
        <w:rPr>
          <w:spacing w:val="-23"/>
          <w:position w:val="-6"/>
          <w:sz w:val="24"/>
        </w:rPr>
        <w:t> </w:t>
      </w:r>
      <w:r>
        <w:rPr>
          <w:sz w:val="28"/>
        </w:rPr>
        <w:t>/</w:t>
      </w:r>
      <w:r>
        <w:rPr>
          <w:spacing w:val="-46"/>
          <w:sz w:val="28"/>
        </w:rPr>
        <w:t> </w:t>
      </w:r>
      <w:r>
        <w:rPr>
          <w:sz w:val="28"/>
        </w:rPr>
        <w:t>60</w:t>
      </w:r>
      <w:r>
        <w:rPr>
          <w:rFonts w:ascii="Symbol" w:hAnsi="Symbol"/>
          <w:sz w:val="36"/>
        </w:rPr>
        <w:t></w:t>
      </w:r>
      <w:r>
        <w:rPr>
          <w:position w:val="13"/>
          <w:sz w:val="24"/>
        </w:rPr>
        <w:t>2</w:t>
      </w:r>
    </w:p>
    <w:p>
      <w:pPr>
        <w:spacing w:after="0" w:line="410" w:lineRule="exact"/>
        <w:jc w:val="left"/>
        <w:rPr>
          <w:sz w:val="24"/>
        </w:rPr>
        <w:sectPr>
          <w:type w:val="continuous"/>
          <w:pgSz w:w="11910" w:h="16840"/>
          <w:pgMar w:top="1200" w:bottom="280" w:left="1460" w:right="380"/>
          <w:cols w:num="2" w:equalWidth="0">
            <w:col w:w="4410" w:space="40"/>
            <w:col w:w="5620"/>
          </w:cols>
        </w:sectPr>
      </w:pPr>
    </w:p>
    <w:p>
      <w:pPr>
        <w:pStyle w:val="BodyText"/>
        <w:rPr>
          <w:sz w:val="20"/>
        </w:rPr>
      </w:pPr>
    </w:p>
    <w:p>
      <w:pPr>
        <w:pStyle w:val="BodyText"/>
        <w:spacing w:line="360" w:lineRule="auto" w:before="247"/>
        <w:ind w:left="242" w:right="463" w:firstLine="707"/>
        <w:jc w:val="both"/>
      </w:pPr>
      <w:r>
        <w:rPr/>
        <w:t>Якщо припустити, що повні втрати складаються з постійних і змінних втрат і постійні приблизно рівні 1/3 повних втрат, а механічні втрати становлять половину постійних втрат, то механічні втрати Δ</w:t>
      </w:r>
      <w:r>
        <w:rPr>
          <w:i/>
        </w:rPr>
        <w:t>Р</w:t>
      </w:r>
      <w:r>
        <w:rPr>
          <w:vertAlign w:val="subscript"/>
        </w:rPr>
        <w:t>мех</w:t>
      </w:r>
      <w:r>
        <w:rPr>
          <w:vertAlign w:val="baseline"/>
        </w:rPr>
        <w:t> визначаться з</w:t>
      </w:r>
      <w:r>
        <w:rPr>
          <w:spacing w:val="-2"/>
          <w:vertAlign w:val="baseline"/>
        </w:rPr>
        <w:t> </w:t>
      </w:r>
      <w:r>
        <w:rPr>
          <w:vertAlign w:val="baseline"/>
        </w:rPr>
        <w:t>рівняння</w:t>
      </w:r>
    </w:p>
    <w:p>
      <w:pPr>
        <w:pStyle w:val="BodyText"/>
        <w:spacing w:before="3"/>
        <w:rPr>
          <w:sz w:val="22"/>
        </w:rPr>
      </w:pPr>
    </w:p>
    <w:p>
      <w:pPr>
        <w:pStyle w:val="BodyText"/>
        <w:tabs>
          <w:tab w:pos="1831" w:val="left" w:leader="none"/>
        </w:tabs>
        <w:spacing w:line="175" w:lineRule="exact" w:before="103"/>
        <w:ind w:left="1008"/>
        <w:jc w:val="center"/>
      </w:pPr>
      <w:r>
        <w:rPr>
          <w:rFonts w:ascii="Symbol" w:hAnsi="Symbol"/>
          <w:position w:val="1"/>
        </w:rPr>
        <w:t></w:t>
      </w:r>
      <w:r>
        <w:rPr>
          <w:spacing w:val="56"/>
          <w:position w:val="1"/>
        </w:rPr>
        <w:t> </w:t>
      </w:r>
      <w:r>
        <w:rPr/>
        <w:t>1</w:t>
        <w:tab/>
      </w:r>
      <w:r>
        <w:rPr>
          <w:rFonts w:ascii="Symbol" w:hAnsi="Symbol"/>
          <w:position w:val="1"/>
        </w:rPr>
        <w:t></w:t>
      </w:r>
      <w:r>
        <w:rPr>
          <w:spacing w:val="-24"/>
          <w:position w:val="1"/>
        </w:rPr>
        <w:t> </w:t>
      </w:r>
      <w:r>
        <w:rPr/>
        <w:t>1</w:t>
      </w:r>
    </w:p>
    <w:p>
      <w:pPr>
        <w:spacing w:after="0" w:line="175" w:lineRule="exact"/>
        <w:jc w:val="center"/>
        <w:sectPr>
          <w:type w:val="continuous"/>
          <w:pgSz w:w="11910" w:h="16840"/>
          <w:pgMar w:top="1200" w:bottom="280" w:left="1460" w:right="380"/>
        </w:sectPr>
      </w:pPr>
    </w:p>
    <w:p>
      <w:pPr>
        <w:spacing w:before="9"/>
        <w:ind w:left="0" w:right="0" w:firstLine="0"/>
        <w:jc w:val="right"/>
        <w:rPr>
          <w:sz w:val="24"/>
        </w:rPr>
      </w:pPr>
      <w:r>
        <w:rPr>
          <w:rFonts w:ascii="Symbol" w:hAnsi="Symbol"/>
          <w:w w:val="95"/>
          <w:position w:val="7"/>
          <w:sz w:val="28"/>
        </w:rPr>
        <w:t></w:t>
      </w:r>
      <w:r>
        <w:rPr>
          <w:i/>
          <w:w w:val="95"/>
          <w:position w:val="7"/>
          <w:sz w:val="28"/>
        </w:rPr>
        <w:t>Р</w:t>
      </w:r>
      <w:r>
        <w:rPr>
          <w:w w:val="95"/>
          <w:sz w:val="24"/>
        </w:rPr>
        <w:t>мех</w:t>
      </w:r>
    </w:p>
    <w:p>
      <w:pPr>
        <w:spacing w:line="354" w:lineRule="exact" w:before="0"/>
        <w:ind w:left="74" w:right="0" w:firstLine="0"/>
        <w:jc w:val="left"/>
        <w:rPr>
          <w:rFonts w:ascii="Symbol" w:hAnsi="Symbol"/>
          <w:sz w:val="28"/>
        </w:rPr>
      </w:pPr>
      <w:r>
        <w:rPr/>
        <w:br w:type="column"/>
      </w:r>
      <w:r>
        <w:rPr>
          <w:rFonts w:ascii="Symbol" w:hAnsi="Symbol"/>
          <w:sz w:val="28"/>
        </w:rPr>
        <w:t></w:t>
      </w:r>
      <w:r>
        <w:rPr>
          <w:sz w:val="28"/>
        </w:rPr>
        <w:t> </w:t>
      </w:r>
      <w:r>
        <w:rPr>
          <w:i/>
          <w:sz w:val="28"/>
        </w:rPr>
        <w:t>Р</w:t>
      </w:r>
      <w:r>
        <w:rPr>
          <w:position w:val="-6"/>
          <w:sz w:val="24"/>
        </w:rPr>
        <w:t>н</w:t>
      </w:r>
      <w:r>
        <w:rPr>
          <w:rFonts w:ascii="Symbol" w:hAnsi="Symbol"/>
          <w:position w:val="1"/>
          <w:sz w:val="28"/>
        </w:rPr>
        <w:t></w:t>
      </w:r>
    </w:p>
    <w:p>
      <w:pPr>
        <w:pStyle w:val="BodyText"/>
        <w:spacing w:line="284" w:lineRule="exact"/>
        <w:jc w:val="right"/>
        <w:rPr>
          <w:rFonts w:ascii="Symbol" w:hAnsi="Symbol"/>
        </w:rPr>
      </w:pPr>
      <w:r>
        <w:rPr>
          <w:rFonts w:ascii="Symbol" w:hAnsi="Symbol"/>
          <w:w w:val="99"/>
        </w:rPr>
        <w:t></w:t>
      </w:r>
    </w:p>
    <w:p>
      <w:pPr>
        <w:pStyle w:val="BodyText"/>
        <w:tabs>
          <w:tab w:pos="1005" w:val="left" w:leader="none"/>
        </w:tabs>
        <w:spacing w:line="300" w:lineRule="exact"/>
        <w:ind w:left="373"/>
      </w:pPr>
      <w:r>
        <w:rPr/>
        <w:br w:type="column"/>
      </w:r>
      <w:r>
        <w:rPr>
          <w:rFonts w:ascii="Symbol" w:hAnsi="Symbol"/>
          <w:spacing w:val="3"/>
        </w:rPr>
        <w:t></w:t>
      </w:r>
      <w:r>
        <w:rPr>
          <w:spacing w:val="3"/>
        </w:rPr>
        <w:t>1</w:t>
      </w:r>
      <w:r>
        <w:rPr>
          <w:rFonts w:ascii="Symbol" w:hAnsi="Symbol"/>
          <w:spacing w:val="3"/>
          <w:position w:val="1"/>
        </w:rPr>
        <w:t></w:t>
      </w:r>
      <w:r>
        <w:rPr>
          <w:spacing w:val="3"/>
          <w:position w:val="1"/>
        </w:rPr>
        <w:tab/>
      </w:r>
      <w:r>
        <w:rPr/>
        <w:t>.</w:t>
      </w:r>
    </w:p>
    <w:p>
      <w:pPr>
        <w:tabs>
          <w:tab w:pos="676" w:val="left" w:leader="none"/>
        </w:tabs>
        <w:spacing w:line="340" w:lineRule="exact" w:before="0"/>
        <w:ind w:left="155" w:right="0" w:firstLine="0"/>
        <w:jc w:val="left"/>
        <w:rPr>
          <w:sz w:val="28"/>
        </w:rPr>
      </w:pPr>
      <w:r>
        <w:rPr/>
        <w:pict>
          <v:line style="position:absolute;mso-position-horizontal-relative:page;mso-position-vertical-relative:paragraph;z-index:252199936" from="329.0177pt,-3.904477pt" to="345.213329pt,-3.904477pt" stroked="true" strokeweight=".497067pt" strokecolor="#000000">
            <v:stroke dashstyle="solid"/>
            <w10:wrap type="none"/>
          </v:line>
        </w:pict>
      </w:r>
      <w:r>
        <w:rPr/>
        <w:pict>
          <v:line style="position:absolute;mso-position-horizontal-relative:page;mso-position-vertical-relative:paragraph;z-index:-257501184" from="370.399963pt,-3.904477pt" to="378.122305pt,-3.904477pt" stroked="true" strokeweight=".497067pt" strokecolor="#000000">
            <v:stroke dashstyle="solid"/>
            <w10:wrap type="none"/>
          </v:line>
        </w:pict>
      </w:r>
      <w:r>
        <w:rPr/>
        <w:pict>
          <v:shape style="position:absolute;margin-left:329.773468pt;margin-top:-1.962937pt;width:7.3pt;height:15.45pt;mso-position-horizontal-relative:page;mso-position-vertical-relative:paragraph;z-index:252204032" type="#_x0000_t202" filled="false" stroked="false">
            <v:textbox inset="0,0,0,0">
              <w:txbxContent>
                <w:p>
                  <w:pPr>
                    <w:pStyle w:val="BodyText"/>
                    <w:spacing w:line="308" w:lineRule="exact"/>
                  </w:pPr>
                  <w:r>
                    <w:rPr>
                      <w:w w:val="99"/>
                    </w:rPr>
                    <w:t>η</w:t>
                  </w:r>
                </w:p>
              </w:txbxContent>
            </v:textbox>
            <w10:wrap type="none"/>
          </v:shape>
        </w:pict>
      </w:r>
      <w:r>
        <w:rPr>
          <w:sz w:val="24"/>
        </w:rPr>
        <w:t>н</w:t>
        <w:tab/>
      </w:r>
      <w:r>
        <w:rPr>
          <w:rFonts w:ascii="Symbol" w:hAnsi="Symbol"/>
          <w:sz w:val="28"/>
        </w:rPr>
        <w:t></w:t>
      </w:r>
      <w:r>
        <w:rPr>
          <w:spacing w:val="-22"/>
          <w:sz w:val="28"/>
        </w:rPr>
        <w:t> </w:t>
      </w:r>
      <w:r>
        <w:rPr>
          <w:position w:val="7"/>
          <w:sz w:val="28"/>
        </w:rPr>
        <w:t>6</w:t>
      </w:r>
    </w:p>
    <w:p>
      <w:pPr>
        <w:spacing w:after="0" w:line="340" w:lineRule="exact"/>
        <w:jc w:val="left"/>
        <w:rPr>
          <w:sz w:val="28"/>
        </w:rPr>
        <w:sectPr>
          <w:type w:val="continuous"/>
          <w:pgSz w:w="11910" w:h="16840"/>
          <w:pgMar w:top="1200" w:bottom="280" w:left="1460" w:right="380"/>
          <w:cols w:num="3" w:equalWidth="0">
            <w:col w:w="4335" w:space="40"/>
            <w:col w:w="713" w:space="39"/>
            <w:col w:w="4943"/>
          </w:cols>
        </w:sectPr>
      </w:pPr>
    </w:p>
    <w:p>
      <w:pPr>
        <w:pStyle w:val="BodyText"/>
        <w:rPr>
          <w:sz w:val="20"/>
        </w:rPr>
      </w:pPr>
    </w:p>
    <w:p>
      <w:pPr>
        <w:pStyle w:val="BodyText"/>
        <w:spacing w:before="257"/>
        <w:ind w:left="950"/>
      </w:pPr>
      <w:r>
        <w:rPr/>
        <w:t>Сума </w:t>
      </w:r>
      <w:r>
        <w:rPr>
          <w:i/>
        </w:rPr>
        <w:t>P</w:t>
      </w:r>
      <w:r>
        <w:rPr/>
        <w:t>н + Δ</w:t>
      </w:r>
      <w:r>
        <w:rPr>
          <w:i/>
        </w:rPr>
        <w:t>P</w:t>
      </w:r>
      <w:r>
        <w:rPr>
          <w:vertAlign w:val="subscript"/>
        </w:rPr>
        <w:t>мех</w:t>
      </w:r>
      <w:r>
        <w:rPr>
          <w:vertAlign w:val="baseline"/>
        </w:rPr>
        <w:t>, може бути визначена як</w:t>
      </w:r>
    </w:p>
    <w:p>
      <w:pPr>
        <w:pStyle w:val="BodyText"/>
        <w:rPr>
          <w:sz w:val="20"/>
        </w:rPr>
      </w:pPr>
    </w:p>
    <w:p>
      <w:pPr>
        <w:pStyle w:val="BodyText"/>
        <w:rPr>
          <w:sz w:val="20"/>
        </w:rPr>
      </w:pPr>
    </w:p>
    <w:p>
      <w:pPr>
        <w:pStyle w:val="BodyText"/>
        <w:tabs>
          <w:tab w:pos="5807" w:val="left" w:leader="none"/>
          <w:tab w:pos="6666" w:val="left" w:leader="none"/>
        </w:tabs>
        <w:spacing w:line="195" w:lineRule="exact" w:before="222"/>
        <w:ind w:left="5357"/>
        <w:rPr>
          <w:rFonts w:ascii="Symbol" w:hAnsi="Symbol"/>
        </w:rPr>
      </w:pPr>
      <w:r>
        <w:rPr>
          <w:rFonts w:ascii="Symbol" w:hAnsi="Symbol"/>
          <w:w w:val="105"/>
          <w:position w:val="3"/>
        </w:rPr>
        <w:t></w:t>
      </w:r>
      <w:r>
        <w:rPr>
          <w:w w:val="105"/>
          <w:position w:val="3"/>
        </w:rPr>
        <w:tab/>
      </w:r>
      <w:r>
        <w:rPr>
          <w:rFonts w:ascii="Symbol" w:hAnsi="Symbol"/>
          <w:w w:val="105"/>
          <w:position w:val="1"/>
        </w:rPr>
        <w:t></w:t>
      </w:r>
      <w:r>
        <w:rPr>
          <w:spacing w:val="58"/>
          <w:w w:val="105"/>
          <w:position w:val="1"/>
        </w:rPr>
        <w:t> </w:t>
      </w:r>
      <w:r>
        <w:rPr>
          <w:w w:val="105"/>
        </w:rPr>
        <w:t>1</w:t>
        <w:tab/>
      </w:r>
      <w:r>
        <w:rPr>
          <w:rFonts w:ascii="Symbol" w:hAnsi="Symbol"/>
          <w:w w:val="105"/>
          <w:position w:val="1"/>
        </w:rPr>
        <w:t></w:t>
      </w:r>
      <w:r>
        <w:rPr>
          <w:spacing w:val="-25"/>
          <w:w w:val="105"/>
          <w:position w:val="1"/>
        </w:rPr>
        <w:t> </w:t>
      </w:r>
      <w:r>
        <w:rPr>
          <w:spacing w:val="12"/>
          <w:w w:val="105"/>
        </w:rPr>
        <w:t>1</w:t>
      </w:r>
      <w:r>
        <w:rPr>
          <w:rFonts w:ascii="Symbol" w:hAnsi="Symbol"/>
          <w:spacing w:val="12"/>
          <w:w w:val="105"/>
          <w:position w:val="3"/>
        </w:rPr>
        <w:t></w:t>
      </w:r>
    </w:p>
    <w:p>
      <w:pPr>
        <w:spacing w:after="0" w:line="195" w:lineRule="exact"/>
        <w:rPr>
          <w:rFonts w:ascii="Symbol" w:hAnsi="Symbol"/>
        </w:rPr>
        <w:sectPr>
          <w:type w:val="continuous"/>
          <w:pgSz w:w="11910" w:h="16840"/>
          <w:pgMar w:top="1200" w:bottom="280" w:left="1460" w:right="380"/>
        </w:sectPr>
      </w:pPr>
    </w:p>
    <w:p>
      <w:pPr>
        <w:spacing w:line="287" w:lineRule="exact" w:before="11"/>
        <w:ind w:left="0" w:right="0" w:firstLine="0"/>
        <w:jc w:val="right"/>
        <w:rPr>
          <w:sz w:val="24"/>
        </w:rPr>
      </w:pPr>
      <w:r>
        <w:rPr>
          <w:i/>
          <w:w w:val="105"/>
          <w:sz w:val="28"/>
        </w:rPr>
        <w:t>Р</w:t>
      </w:r>
      <w:r>
        <w:rPr>
          <w:w w:val="105"/>
          <w:position w:val="-6"/>
          <w:sz w:val="24"/>
        </w:rPr>
        <w:t>н </w:t>
      </w:r>
      <w:r>
        <w:rPr>
          <w:rFonts w:ascii="Symbol" w:hAnsi="Symbol"/>
          <w:w w:val="105"/>
          <w:sz w:val="28"/>
        </w:rPr>
        <w:t></w:t>
      </w:r>
      <w:r>
        <w:rPr>
          <w:w w:val="105"/>
          <w:sz w:val="28"/>
        </w:rPr>
        <w:t> </w:t>
      </w:r>
      <w:r>
        <w:rPr>
          <w:rFonts w:ascii="Symbol" w:hAnsi="Symbol"/>
          <w:w w:val="105"/>
          <w:sz w:val="28"/>
        </w:rPr>
        <w:t></w:t>
      </w:r>
      <w:r>
        <w:rPr>
          <w:i/>
          <w:w w:val="105"/>
          <w:sz w:val="28"/>
        </w:rPr>
        <w:t>Р</w:t>
      </w:r>
      <w:r>
        <w:rPr>
          <w:w w:val="105"/>
          <w:position w:val="-6"/>
          <w:sz w:val="24"/>
        </w:rPr>
        <w:t>мех</w:t>
      </w:r>
    </w:p>
    <w:p>
      <w:pPr>
        <w:pStyle w:val="BodyText"/>
        <w:tabs>
          <w:tab w:pos="1638" w:val="left" w:leader="none"/>
        </w:tabs>
        <w:spacing w:line="4" w:lineRule="auto" w:before="62"/>
        <w:ind w:left="79"/>
      </w:pPr>
      <w:r>
        <w:rPr/>
        <w:br w:type="column"/>
      </w:r>
      <w:r>
        <w:rPr>
          <w:rFonts w:ascii="Symbol" w:hAnsi="Symbol"/>
          <w:w w:val="105"/>
        </w:rPr>
        <w:t></w:t>
      </w:r>
      <w:r>
        <w:rPr>
          <w:w w:val="105"/>
        </w:rPr>
        <w:t> </w:t>
      </w:r>
      <w:r>
        <w:rPr>
          <w:i/>
          <w:spacing w:val="-7"/>
          <w:w w:val="105"/>
        </w:rPr>
        <w:t>Р</w:t>
      </w:r>
      <w:r>
        <w:rPr>
          <w:spacing w:val="-7"/>
          <w:w w:val="105"/>
          <w:position w:val="-6"/>
          <w:sz w:val="24"/>
        </w:rPr>
        <w:t>н </w:t>
      </w:r>
      <w:r>
        <w:rPr>
          <w:rFonts w:ascii="Symbol" w:hAnsi="Symbol"/>
          <w:spacing w:val="-3"/>
          <w:w w:val="105"/>
          <w:position w:val="-5"/>
        </w:rPr>
        <w:t></w:t>
      </w:r>
      <w:r>
        <w:rPr>
          <w:spacing w:val="-3"/>
          <w:w w:val="105"/>
        </w:rPr>
        <w:t>1</w:t>
      </w:r>
      <w:r>
        <w:rPr>
          <w:rFonts w:ascii="Symbol" w:hAnsi="Symbol"/>
          <w:spacing w:val="-3"/>
          <w:w w:val="105"/>
        </w:rPr>
        <w:t></w:t>
      </w:r>
      <w:r>
        <w:rPr>
          <w:spacing w:val="-58"/>
          <w:w w:val="105"/>
        </w:rPr>
        <w:t> </w:t>
      </w:r>
      <w:r>
        <w:rPr>
          <w:rFonts w:ascii="Symbol" w:hAnsi="Symbol"/>
          <w:w w:val="105"/>
          <w:position w:val="1"/>
        </w:rPr>
        <w:t></w:t>
      </w:r>
      <w:r>
        <w:rPr>
          <w:spacing w:val="-24"/>
          <w:w w:val="105"/>
          <w:position w:val="1"/>
        </w:rPr>
        <w:t> </w:t>
      </w:r>
      <w:r>
        <w:rPr>
          <w:w w:val="105"/>
          <w:position w:val="-21"/>
        </w:rPr>
        <w:t>η</w:t>
        <w:tab/>
      </w:r>
      <w:r>
        <w:rPr>
          <w:rFonts w:ascii="Symbol" w:hAnsi="Symbol"/>
          <w:spacing w:val="3"/>
          <w:w w:val="105"/>
        </w:rPr>
        <w:t></w:t>
      </w:r>
      <w:r>
        <w:rPr>
          <w:spacing w:val="3"/>
          <w:w w:val="105"/>
        </w:rPr>
        <w:t>1</w:t>
      </w:r>
      <w:r>
        <w:rPr>
          <w:rFonts w:ascii="Symbol" w:hAnsi="Symbol"/>
          <w:spacing w:val="3"/>
          <w:w w:val="105"/>
          <w:position w:val="1"/>
        </w:rPr>
        <w:t></w:t>
      </w:r>
      <w:r>
        <w:rPr>
          <w:spacing w:val="-23"/>
          <w:w w:val="105"/>
          <w:position w:val="1"/>
        </w:rPr>
        <w:t> </w:t>
      </w:r>
      <w:r>
        <w:rPr>
          <w:spacing w:val="5"/>
          <w:w w:val="105"/>
          <w:position w:val="-21"/>
        </w:rPr>
        <w:t>6</w:t>
      </w:r>
      <w:r>
        <w:rPr>
          <w:rFonts w:ascii="Symbol" w:hAnsi="Symbol"/>
          <w:spacing w:val="5"/>
          <w:w w:val="105"/>
          <w:position w:val="-5"/>
        </w:rPr>
        <w:t></w:t>
      </w:r>
      <w:r>
        <w:rPr>
          <w:spacing w:val="5"/>
          <w:w w:val="105"/>
        </w:rPr>
        <w:t>.</w:t>
      </w:r>
    </w:p>
    <w:p>
      <w:pPr>
        <w:spacing w:after="0" w:line="4" w:lineRule="auto"/>
        <w:sectPr>
          <w:type w:val="continuous"/>
          <w:pgSz w:w="11910" w:h="16840"/>
          <w:pgMar w:top="1200" w:bottom="280" w:left="1460" w:right="380"/>
          <w:cols w:num="2" w:equalWidth="0">
            <w:col w:w="4672" w:space="40"/>
            <w:col w:w="5358"/>
          </w:cols>
        </w:sectPr>
      </w:pPr>
    </w:p>
    <w:p>
      <w:pPr>
        <w:tabs>
          <w:tab w:pos="5807" w:val="left" w:leader="none"/>
          <w:tab w:pos="6123" w:val="left" w:leader="none"/>
          <w:tab w:pos="6666" w:val="left" w:leader="none"/>
          <w:tab w:pos="6997" w:val="left" w:leader="none"/>
        </w:tabs>
        <w:spacing w:before="0"/>
        <w:ind w:left="5357" w:right="0" w:firstLine="0"/>
        <w:jc w:val="left"/>
        <w:rPr>
          <w:rFonts w:ascii="Symbol" w:hAnsi="Symbol"/>
          <w:sz w:val="28"/>
        </w:rPr>
      </w:pPr>
      <w:r>
        <w:rPr/>
        <w:pict>
          <v:line style="position:absolute;mso-position-horizontal-relative:page;mso-position-vertical-relative:paragraph;z-index:-257500160" from="370.723602pt,-3.773603pt" to="387.649882pt,-3.773603pt" stroked="true" strokeweight=".501039pt" strokecolor="#000000">
            <v:stroke dashstyle="solid"/>
            <w10:wrap type="none"/>
          </v:line>
        </w:pict>
      </w:r>
      <w:r>
        <w:rPr/>
        <w:pict>
          <v:line style="position:absolute;mso-position-horizontal-relative:page;mso-position-vertical-relative:paragraph;z-index:-257499136" from="413.920044pt,-3.773603pt" to="421.978249pt,-3.773603pt" stroked="true" strokeweight=".501039pt" strokecolor="#000000">
            <v:stroke dashstyle="solid"/>
            <w10:wrap type="none"/>
          </v:line>
        </w:pict>
      </w:r>
      <w:r>
        <w:rPr>
          <w:rFonts w:ascii="Symbol" w:hAnsi="Symbol"/>
          <w:w w:val="105"/>
          <w:sz w:val="28"/>
        </w:rPr>
        <w:t></w:t>
      </w:r>
      <w:r>
        <w:rPr>
          <w:w w:val="105"/>
          <w:sz w:val="28"/>
        </w:rPr>
        <w:tab/>
      </w:r>
      <w:r>
        <w:rPr>
          <w:rFonts w:ascii="Symbol" w:hAnsi="Symbol"/>
          <w:w w:val="105"/>
          <w:position w:val="2"/>
          <w:sz w:val="28"/>
        </w:rPr>
        <w:t></w:t>
      </w:r>
      <w:r>
        <w:rPr>
          <w:w w:val="105"/>
          <w:position w:val="2"/>
          <w:sz w:val="28"/>
        </w:rPr>
        <w:tab/>
      </w:r>
      <w:r>
        <w:rPr>
          <w:w w:val="105"/>
          <w:position w:val="2"/>
          <w:sz w:val="24"/>
        </w:rPr>
        <w:t>н</w:t>
        <w:tab/>
      </w:r>
      <w:r>
        <w:rPr>
          <w:rFonts w:ascii="Symbol" w:hAnsi="Symbol"/>
          <w:w w:val="105"/>
          <w:position w:val="2"/>
          <w:sz w:val="28"/>
        </w:rPr>
        <w:t></w:t>
      </w:r>
      <w:r>
        <w:rPr>
          <w:w w:val="105"/>
          <w:position w:val="2"/>
          <w:sz w:val="28"/>
        </w:rPr>
        <w:tab/>
      </w:r>
      <w:r>
        <w:rPr>
          <w:rFonts w:ascii="Symbol" w:hAnsi="Symbol"/>
          <w:w w:val="105"/>
          <w:sz w:val="28"/>
        </w:rPr>
        <w:t></w:t>
      </w:r>
    </w:p>
    <w:p>
      <w:pPr>
        <w:pStyle w:val="BodyText"/>
        <w:rPr>
          <w:rFonts w:ascii="Symbol" w:hAnsi="Symbol"/>
          <w:sz w:val="20"/>
        </w:rPr>
      </w:pPr>
    </w:p>
    <w:p>
      <w:pPr>
        <w:pStyle w:val="BodyText"/>
        <w:spacing w:before="242"/>
        <w:ind w:left="950"/>
      </w:pPr>
      <w:r>
        <w:rPr/>
        <w:t>Електричний опір статора:</w:t>
      </w:r>
    </w:p>
    <w:p>
      <w:pPr>
        <w:pStyle w:val="BodyText"/>
        <w:rPr>
          <w:sz w:val="20"/>
        </w:rPr>
      </w:pPr>
    </w:p>
    <w:p>
      <w:pPr>
        <w:pStyle w:val="BodyText"/>
        <w:spacing w:before="9"/>
        <w:rPr>
          <w:sz w:val="27"/>
        </w:rPr>
      </w:pPr>
    </w:p>
    <w:p>
      <w:pPr>
        <w:tabs>
          <w:tab w:pos="1128" w:val="left" w:leader="none"/>
        </w:tabs>
        <w:spacing w:line="204" w:lineRule="exact" w:before="107"/>
        <w:ind w:left="0" w:right="600" w:firstLine="0"/>
        <w:jc w:val="center"/>
        <w:rPr>
          <w:rFonts w:ascii="Symbol" w:hAnsi="Symbol"/>
          <w:sz w:val="34"/>
        </w:rPr>
      </w:pPr>
      <w:r>
        <w:rPr>
          <w:sz w:val="26"/>
        </w:rPr>
        <w:t>1</w:t>
        <w:tab/>
      </w:r>
      <w:r>
        <w:rPr>
          <w:i/>
          <w:sz w:val="26"/>
        </w:rPr>
        <w:t>U </w:t>
      </w:r>
      <w:r>
        <w:rPr>
          <w:position w:val="12"/>
          <w:sz w:val="23"/>
        </w:rPr>
        <w:t>2 </w:t>
      </w:r>
      <w:r>
        <w:rPr>
          <w:rFonts w:ascii="Symbol" w:hAnsi="Symbol"/>
          <w:spacing w:val="-5"/>
          <w:sz w:val="34"/>
        </w:rPr>
        <w:t></w:t>
      </w:r>
      <w:r>
        <w:rPr>
          <w:spacing w:val="-5"/>
          <w:sz w:val="26"/>
        </w:rPr>
        <w:t>1</w:t>
      </w:r>
      <w:r>
        <w:rPr>
          <w:rFonts w:ascii="Symbol" w:hAnsi="Symbol"/>
          <w:spacing w:val="-5"/>
          <w:sz w:val="26"/>
        </w:rPr>
        <w:t></w:t>
      </w:r>
      <w:r>
        <w:rPr>
          <w:spacing w:val="-5"/>
          <w:sz w:val="26"/>
        </w:rPr>
        <w:t> </w:t>
      </w:r>
      <w:r>
        <w:rPr>
          <w:i/>
          <w:sz w:val="26"/>
        </w:rPr>
        <w:t>s</w:t>
      </w:r>
      <w:r>
        <w:rPr>
          <w:i/>
          <w:spacing w:val="20"/>
          <w:sz w:val="26"/>
        </w:rPr>
        <w:t> </w:t>
      </w:r>
      <w:r>
        <w:rPr>
          <w:rFonts w:ascii="Symbol" w:hAnsi="Symbol"/>
          <w:sz w:val="34"/>
        </w:rPr>
        <w:t></w:t>
      </w:r>
    </w:p>
    <w:p>
      <w:pPr>
        <w:spacing w:after="0" w:line="204" w:lineRule="exact"/>
        <w:jc w:val="center"/>
        <w:rPr>
          <w:rFonts w:ascii="Symbol" w:hAnsi="Symbol"/>
          <w:sz w:val="34"/>
        </w:rPr>
        <w:sectPr>
          <w:type w:val="continuous"/>
          <w:pgSz w:w="11910" w:h="16840"/>
          <w:pgMar w:top="1200" w:bottom="280" w:left="1460" w:right="380"/>
        </w:sectPr>
      </w:pPr>
    </w:p>
    <w:p>
      <w:pPr>
        <w:spacing w:line="206" w:lineRule="exact" w:before="45"/>
        <w:ind w:left="0" w:right="0" w:firstLine="0"/>
        <w:jc w:val="right"/>
        <w:rPr>
          <w:rFonts w:ascii="Symbol" w:hAnsi="Symbol"/>
          <w:sz w:val="26"/>
        </w:rPr>
      </w:pPr>
      <w:r>
        <w:rPr>
          <w:i/>
          <w:sz w:val="26"/>
        </w:rPr>
        <w:t>R</w:t>
      </w:r>
      <w:r>
        <w:rPr>
          <w:i/>
          <w:position w:val="-6"/>
          <w:sz w:val="23"/>
        </w:rPr>
        <w:t>s </w:t>
      </w:r>
      <w:r>
        <w:rPr>
          <w:rFonts w:ascii="Symbol" w:hAnsi="Symbol"/>
          <w:sz w:val="26"/>
        </w:rPr>
        <w:t></w:t>
      </w:r>
    </w:p>
    <w:p>
      <w:pPr>
        <w:tabs>
          <w:tab w:pos="1373" w:val="left" w:leader="none"/>
          <w:tab w:pos="2043" w:val="left" w:leader="none"/>
          <w:tab w:pos="3155" w:val="left" w:leader="none"/>
        </w:tabs>
        <w:spacing w:line="251" w:lineRule="exact" w:before="0"/>
        <w:ind w:left="207" w:right="0" w:firstLine="0"/>
        <w:jc w:val="left"/>
        <w:rPr>
          <w:sz w:val="26"/>
        </w:rPr>
      </w:pPr>
      <w:r>
        <w:rPr/>
        <w:br w:type="column"/>
      </w:r>
      <w:r>
        <w:rPr>
          <w:position w:val="-9"/>
          <w:sz w:val="26"/>
        </w:rPr>
        <w:t>.</w:t>
      </w:r>
      <w:r>
        <w:rPr>
          <w:sz w:val="26"/>
          <w:u w:val="single"/>
        </w:rPr>
        <w:t> </w:t>
        <w:tab/>
      </w:r>
      <w:r>
        <w:rPr>
          <w:sz w:val="23"/>
          <w:u w:val="single"/>
        </w:rPr>
        <w:t>н</w:t>
        <w:tab/>
        <w:t>н</w:t>
        <w:tab/>
      </w:r>
      <w:r>
        <w:rPr>
          <w:position w:val="-9"/>
          <w:sz w:val="26"/>
        </w:rPr>
        <w:t>.</w:t>
      </w:r>
    </w:p>
    <w:p>
      <w:pPr>
        <w:pStyle w:val="BodyText"/>
        <w:spacing w:line="20" w:lineRule="exact"/>
        <w:ind w:left="19"/>
        <w:rPr>
          <w:sz w:val="2"/>
        </w:rPr>
      </w:pPr>
      <w:r>
        <w:rPr>
          <w:sz w:val="2"/>
        </w:rPr>
        <w:pict>
          <v:group style="width:7.7pt;height:.5pt;mso-position-horizontal-relative:char;mso-position-vertical-relative:line" coordorigin="0,0" coordsize="154,10">
            <v:line style="position:absolute" from="0,5" to="154,5" stroked="true" strokeweight=".481623pt" strokecolor="#000000">
              <v:stroke dashstyle="solid"/>
            </v:line>
          </v:group>
        </w:pict>
      </w:r>
      <w:r>
        <w:rPr>
          <w:sz w:val="2"/>
        </w:rPr>
      </w:r>
    </w:p>
    <w:p>
      <w:pPr>
        <w:spacing w:after="0" w:line="20" w:lineRule="exact"/>
        <w:rPr>
          <w:sz w:val="2"/>
        </w:rPr>
        <w:sectPr>
          <w:type w:val="continuous"/>
          <w:pgSz w:w="11910" w:h="16840"/>
          <w:pgMar w:top="1200" w:bottom="280" w:left="1460" w:right="380"/>
          <w:cols w:num="2" w:equalWidth="0">
            <w:col w:w="3530" w:space="40"/>
            <w:col w:w="6500"/>
          </w:cols>
        </w:sectPr>
      </w:pPr>
    </w:p>
    <w:p>
      <w:pPr>
        <w:tabs>
          <w:tab w:pos="481" w:val="left" w:leader="none"/>
          <w:tab w:pos="969" w:val="left" w:leader="none"/>
        </w:tabs>
        <w:spacing w:line="81" w:lineRule="exact" w:before="0"/>
        <w:ind w:left="0" w:right="1497" w:firstLine="0"/>
        <w:jc w:val="center"/>
        <w:rPr>
          <w:rFonts w:ascii="Symbol" w:hAnsi="Symbol"/>
          <w:sz w:val="26"/>
        </w:rPr>
      </w:pPr>
      <w:r>
        <w:rPr>
          <w:w w:val="105"/>
          <w:position w:val="2"/>
          <w:sz w:val="26"/>
        </w:rPr>
        <w:t>2</w:t>
        <w:tab/>
      </w:r>
      <w:r>
        <w:rPr>
          <w:rFonts w:ascii="Symbol" w:hAnsi="Symbol"/>
          <w:w w:val="105"/>
          <w:position w:val="2"/>
          <w:sz w:val="26"/>
        </w:rPr>
        <w:t></w:t>
      </w:r>
      <w:r>
        <w:rPr>
          <w:w w:val="105"/>
          <w:position w:val="2"/>
          <w:sz w:val="26"/>
        </w:rPr>
        <w:tab/>
      </w:r>
      <w:r>
        <w:rPr>
          <w:i/>
          <w:spacing w:val="-13"/>
          <w:w w:val="105"/>
          <w:sz w:val="26"/>
        </w:rPr>
        <w:t>с</w:t>
      </w:r>
      <w:r>
        <w:rPr>
          <w:spacing w:val="-13"/>
          <w:w w:val="105"/>
          <w:position w:val="-6"/>
          <w:sz w:val="23"/>
        </w:rPr>
        <w:t>1</w:t>
      </w:r>
      <w:r>
        <w:rPr>
          <w:spacing w:val="8"/>
          <w:w w:val="105"/>
          <w:position w:val="-6"/>
          <w:sz w:val="23"/>
        </w:rPr>
        <w:t> </w:t>
      </w:r>
      <w:r>
        <w:rPr>
          <w:rFonts w:ascii="Symbol" w:hAnsi="Symbol"/>
          <w:w w:val="105"/>
          <w:position w:val="2"/>
          <w:sz w:val="26"/>
        </w:rPr>
        <w:t></w:t>
      </w:r>
    </w:p>
    <w:p>
      <w:pPr>
        <w:pStyle w:val="BodyText"/>
        <w:spacing w:before="7"/>
        <w:rPr>
          <w:rFonts w:ascii="Symbol" w:hAnsi="Symbol"/>
          <w:sz w:val="19"/>
        </w:rPr>
      </w:pPr>
      <w:r>
        <w:rPr/>
        <w:pict>
          <v:line style="position:absolute;mso-position-horizontal-relative:page;mso-position-vertical-relative:paragraph;z-index:-251118592;mso-wrap-distance-left:0;mso-wrap-distance-right:0" from="300.232727pt,14.128696pt" to="314.166637pt,14.128696pt" stroked="true" strokeweight=".229347pt" strokecolor="#000000">
            <v:stroke dashstyle="solid"/>
            <w10:wrap type="topAndBottom"/>
          </v:line>
        </w:pict>
      </w:r>
    </w:p>
    <w:p>
      <w:pPr>
        <w:spacing w:after="0"/>
        <w:rPr>
          <w:rFonts w:ascii="Symbol" w:hAnsi="Symbol"/>
          <w:sz w:val="19"/>
        </w:rPr>
        <w:sectPr>
          <w:type w:val="continuous"/>
          <w:pgSz w:w="11910" w:h="16840"/>
          <w:pgMar w:top="1200" w:bottom="280" w:left="1460" w:right="380"/>
        </w:sectPr>
      </w:pPr>
    </w:p>
    <w:p>
      <w:pPr>
        <w:spacing w:line="31" w:lineRule="auto" w:before="0"/>
        <w:ind w:left="3877" w:right="0" w:firstLine="0"/>
        <w:jc w:val="center"/>
        <w:rPr>
          <w:rFonts w:ascii="Symbol" w:hAnsi="Symbol"/>
          <w:sz w:val="26"/>
        </w:rPr>
      </w:pPr>
      <w:r>
        <w:rPr>
          <w:i/>
          <w:sz w:val="26"/>
        </w:rPr>
        <w:t>с</w:t>
      </w:r>
      <w:r>
        <w:rPr>
          <w:position w:val="-6"/>
          <w:sz w:val="23"/>
        </w:rPr>
        <w:t>1</w:t>
      </w:r>
      <w:r>
        <w:rPr>
          <w:rFonts w:ascii="Symbol" w:hAnsi="Symbol"/>
          <w:position w:val="1"/>
          <w:sz w:val="26"/>
        </w:rPr>
        <w:t></w:t>
      </w:r>
      <w:r>
        <w:rPr>
          <w:sz w:val="26"/>
        </w:rPr>
        <w:t>1</w:t>
      </w:r>
      <w:r>
        <w:rPr>
          <w:rFonts w:ascii="Symbol" w:hAnsi="Symbol"/>
          <w:sz w:val="26"/>
        </w:rPr>
        <w:t></w:t>
      </w:r>
    </w:p>
    <w:p>
      <w:pPr>
        <w:spacing w:line="315" w:lineRule="exact" w:before="0"/>
        <w:ind w:left="3788" w:right="0" w:firstLine="0"/>
        <w:jc w:val="center"/>
        <w:rPr>
          <w:rFonts w:ascii="Symbol" w:hAnsi="Symbol"/>
          <w:sz w:val="26"/>
        </w:rPr>
      </w:pPr>
      <w:r>
        <w:rPr>
          <w:rFonts w:ascii="Symbol" w:hAnsi="Symbol"/>
          <w:w w:val="102"/>
          <w:sz w:val="26"/>
        </w:rPr>
        <w:t></w:t>
      </w:r>
    </w:p>
    <w:p>
      <w:pPr>
        <w:spacing w:line="24" w:lineRule="auto" w:before="0"/>
        <w:ind w:left="323" w:right="0" w:firstLine="0"/>
        <w:jc w:val="left"/>
        <w:rPr>
          <w:rFonts w:ascii="Symbol" w:hAnsi="Symbol"/>
          <w:sz w:val="34"/>
        </w:rPr>
      </w:pPr>
      <w:r>
        <w:rPr/>
        <w:br w:type="column"/>
      </w:r>
      <w:r>
        <w:rPr>
          <w:rFonts w:ascii="Symbol" w:hAnsi="Symbol"/>
          <w:position w:val="1"/>
          <w:sz w:val="26"/>
        </w:rPr>
        <w:t></w:t>
      </w:r>
      <w:r>
        <w:rPr>
          <w:i/>
          <w:sz w:val="26"/>
        </w:rPr>
        <w:t>m</w:t>
      </w:r>
      <w:r>
        <w:rPr>
          <w:i/>
          <w:position w:val="-6"/>
          <w:sz w:val="23"/>
        </w:rPr>
        <w:t>k </w:t>
      </w:r>
      <w:r>
        <w:rPr>
          <w:rFonts w:ascii="Symbol" w:hAnsi="Symbol"/>
          <w:sz w:val="34"/>
        </w:rPr>
        <w:t></w:t>
      </w:r>
      <w:r>
        <w:rPr>
          <w:i/>
          <w:sz w:val="26"/>
        </w:rPr>
        <w:t>Р</w:t>
      </w:r>
      <w:r>
        <w:rPr>
          <w:position w:val="-6"/>
          <w:sz w:val="23"/>
        </w:rPr>
        <w:t>н </w:t>
      </w:r>
      <w:r>
        <w:rPr>
          <w:rFonts w:ascii="Symbol" w:hAnsi="Symbol"/>
          <w:sz w:val="26"/>
        </w:rPr>
        <w:t></w:t>
      </w:r>
      <w:r>
        <w:rPr>
          <w:sz w:val="26"/>
        </w:rPr>
        <w:t> </w:t>
      </w:r>
      <w:r>
        <w:rPr>
          <w:rFonts w:ascii="Symbol" w:hAnsi="Symbol"/>
          <w:sz w:val="26"/>
        </w:rPr>
        <w:t></w:t>
      </w:r>
      <w:r>
        <w:rPr>
          <w:i/>
          <w:sz w:val="26"/>
        </w:rPr>
        <w:t>Р</w:t>
      </w:r>
      <w:r>
        <w:rPr>
          <w:position w:val="-6"/>
          <w:sz w:val="23"/>
        </w:rPr>
        <w:t>мех </w:t>
      </w:r>
      <w:r>
        <w:rPr>
          <w:rFonts w:ascii="Symbol" w:hAnsi="Symbol"/>
          <w:sz w:val="34"/>
        </w:rPr>
        <w:t></w:t>
      </w:r>
    </w:p>
    <w:p>
      <w:pPr>
        <w:spacing w:before="0"/>
        <w:ind w:left="136" w:right="0" w:firstLine="0"/>
        <w:jc w:val="left"/>
        <w:rPr>
          <w:rFonts w:ascii="Symbol" w:hAnsi="Symbol"/>
          <w:sz w:val="26"/>
        </w:rPr>
      </w:pPr>
      <w:r>
        <w:rPr/>
        <w:pict>
          <v:shape style="position:absolute;margin-left:301.173706pt;margin-top:-2.262554pt;width:5.25pt;height:14.85pt;mso-position-horizontal-relative:page;mso-position-vertical-relative:paragraph;z-index:252205056" type="#_x0000_t202" filled="false" stroked="false">
            <v:textbox inset="0,0,0,0">
              <w:txbxContent>
                <w:p>
                  <w:pPr>
                    <w:spacing w:line="295" w:lineRule="exact" w:before="0"/>
                    <w:ind w:left="0" w:right="0" w:firstLine="0"/>
                    <w:jc w:val="left"/>
                    <w:rPr>
                      <w:i/>
                      <w:sz w:val="26"/>
                    </w:rPr>
                  </w:pPr>
                  <w:r>
                    <w:rPr>
                      <w:i/>
                      <w:w w:val="102"/>
                      <w:sz w:val="26"/>
                    </w:rPr>
                    <w:t>s</w:t>
                  </w:r>
                </w:p>
              </w:txbxContent>
            </v:textbox>
            <w10:wrap type="none"/>
          </v:shape>
        </w:pict>
      </w:r>
      <w:r>
        <w:rPr>
          <w:i/>
          <w:sz w:val="23"/>
        </w:rPr>
        <w:t>k </w:t>
      </w:r>
      <w:r>
        <w:rPr>
          <w:rFonts w:ascii="Symbol" w:hAnsi="Symbol"/>
          <w:sz w:val="26"/>
        </w:rPr>
        <w:t></w:t>
      </w:r>
    </w:p>
    <w:p>
      <w:pPr>
        <w:spacing w:after="0"/>
        <w:jc w:val="left"/>
        <w:rPr>
          <w:rFonts w:ascii="Symbol" w:hAnsi="Symbol"/>
          <w:sz w:val="26"/>
        </w:rPr>
        <w:sectPr>
          <w:type w:val="continuous"/>
          <w:pgSz w:w="11910" w:h="16840"/>
          <w:pgMar w:top="1200" w:bottom="280" w:left="1460" w:right="380"/>
          <w:cols w:num="2" w:equalWidth="0">
            <w:col w:w="4493" w:space="40"/>
            <w:col w:w="5537"/>
          </w:cols>
        </w:sectPr>
      </w:pPr>
    </w:p>
    <w:p>
      <w:pPr>
        <w:pStyle w:val="BodyText"/>
        <w:rPr>
          <w:rFonts w:ascii="Symbol" w:hAnsi="Symbol"/>
          <w:sz w:val="20"/>
        </w:rPr>
      </w:pPr>
    </w:p>
    <w:p>
      <w:pPr>
        <w:pStyle w:val="BodyText"/>
        <w:spacing w:before="1"/>
        <w:rPr>
          <w:rFonts w:ascii="Symbol" w:hAnsi="Symbol"/>
          <w:sz w:val="21"/>
        </w:rPr>
      </w:pPr>
    </w:p>
    <w:p>
      <w:pPr>
        <w:pStyle w:val="BodyText"/>
        <w:spacing w:before="87"/>
        <w:ind w:left="950"/>
      </w:pPr>
      <w:r>
        <w:rPr/>
        <w:t>де </w:t>
      </w:r>
      <w:r>
        <w:rPr>
          <w:i/>
          <w:sz w:val="30"/>
        </w:rPr>
        <w:t>m</w:t>
      </w:r>
      <w:r>
        <w:rPr>
          <w:i/>
          <w:sz w:val="30"/>
          <w:vertAlign w:val="subscript"/>
        </w:rPr>
        <w:t>k</w:t>
      </w:r>
      <w:r>
        <w:rPr>
          <w:i/>
          <w:sz w:val="30"/>
          <w:vertAlign w:val="baseline"/>
        </w:rPr>
        <w:t> </w:t>
      </w:r>
      <w:r>
        <w:rPr>
          <w:sz w:val="30"/>
          <w:vertAlign w:val="baseline"/>
        </w:rPr>
        <w:t>= </w:t>
      </w:r>
      <w:r>
        <w:rPr>
          <w:i/>
          <w:sz w:val="30"/>
          <w:vertAlign w:val="baseline"/>
        </w:rPr>
        <w:t>M</w:t>
      </w:r>
      <w:r>
        <w:rPr>
          <w:i/>
          <w:sz w:val="30"/>
          <w:vertAlign w:val="subscript"/>
        </w:rPr>
        <w:t>k</w:t>
      </w:r>
      <w:r>
        <w:rPr>
          <w:i/>
          <w:sz w:val="30"/>
          <w:vertAlign w:val="baseline"/>
        </w:rPr>
        <w:t> </w:t>
      </w:r>
      <w:r>
        <w:rPr>
          <w:sz w:val="30"/>
          <w:vertAlign w:val="baseline"/>
        </w:rPr>
        <w:t>/ </w:t>
      </w:r>
      <w:r>
        <w:rPr>
          <w:i/>
          <w:sz w:val="30"/>
          <w:vertAlign w:val="baseline"/>
        </w:rPr>
        <w:t>M</w:t>
      </w:r>
      <w:r>
        <w:rPr>
          <w:sz w:val="30"/>
          <w:vertAlign w:val="subscript"/>
        </w:rPr>
        <w:t>н</w:t>
      </w:r>
      <w:r>
        <w:rPr>
          <w:sz w:val="30"/>
          <w:vertAlign w:val="baseline"/>
        </w:rPr>
        <w:t> </w:t>
      </w:r>
      <w:r>
        <w:rPr>
          <w:vertAlign w:val="baseline"/>
        </w:rPr>
        <w:t>- кратність пускового моменту (каталожний параметр).</w:t>
      </w:r>
    </w:p>
    <w:p>
      <w:pPr>
        <w:spacing w:after="0"/>
        <w:sectPr>
          <w:type w:val="continuous"/>
          <w:pgSz w:w="11910" w:h="16840"/>
          <w:pgMar w:top="1200" w:bottom="280" w:left="1460" w:right="380"/>
        </w:sectPr>
      </w:pPr>
    </w:p>
    <w:p>
      <w:pPr>
        <w:pStyle w:val="BodyText"/>
        <w:spacing w:before="102"/>
        <w:ind w:left="950"/>
      </w:pPr>
      <w:r>
        <w:rPr/>
        <w:t>Електричний опір ротора:</w:t>
      </w:r>
    </w:p>
    <w:p>
      <w:pPr>
        <w:pStyle w:val="BodyText"/>
        <w:rPr>
          <w:sz w:val="20"/>
        </w:rPr>
      </w:pPr>
    </w:p>
    <w:p>
      <w:pPr>
        <w:pStyle w:val="BodyText"/>
        <w:spacing w:before="2"/>
        <w:rPr>
          <w:sz w:val="18"/>
        </w:rPr>
      </w:pPr>
    </w:p>
    <w:p>
      <w:pPr>
        <w:spacing w:line="67" w:lineRule="auto" w:before="218" w:after="19"/>
        <w:ind w:left="729" w:right="925" w:firstLine="0"/>
        <w:jc w:val="center"/>
        <w:rPr>
          <w:sz w:val="30"/>
        </w:rPr>
      </w:pPr>
      <w:r>
        <w:rPr>
          <w:i/>
          <w:w w:val="115"/>
          <w:position w:val="-18"/>
          <w:sz w:val="30"/>
        </w:rPr>
        <w:t>R</w:t>
      </w:r>
      <w:r>
        <w:rPr>
          <w:i/>
          <w:w w:val="115"/>
          <w:position w:val="-26"/>
          <w:sz w:val="26"/>
        </w:rPr>
        <w:t>r </w:t>
      </w:r>
      <w:r>
        <w:rPr>
          <w:rFonts w:ascii="Symbol" w:hAnsi="Symbol"/>
          <w:w w:val="115"/>
          <w:position w:val="-18"/>
          <w:sz w:val="30"/>
        </w:rPr>
        <w:t></w:t>
      </w:r>
      <w:r>
        <w:rPr>
          <w:w w:val="115"/>
          <w:position w:val="-18"/>
          <w:sz w:val="30"/>
        </w:rPr>
        <w:t> </w:t>
      </w:r>
      <w:r>
        <w:rPr>
          <w:w w:val="115"/>
          <w:sz w:val="30"/>
          <w:u w:val="single"/>
        </w:rPr>
        <w:t>1</w:t>
      </w:r>
      <w:r>
        <w:rPr>
          <w:w w:val="115"/>
          <w:sz w:val="30"/>
        </w:rPr>
        <w:t> </w:t>
      </w:r>
      <w:r>
        <w:rPr>
          <w:w w:val="115"/>
          <w:position w:val="-18"/>
          <w:sz w:val="30"/>
        </w:rPr>
        <w:t>. </w:t>
      </w:r>
      <w:r>
        <w:rPr>
          <w:rFonts w:ascii="Symbol" w:hAnsi="Symbol"/>
          <w:w w:val="115"/>
          <w:sz w:val="39"/>
        </w:rPr>
        <w:t></w:t>
      </w:r>
      <w:r>
        <w:rPr>
          <w:i/>
          <w:w w:val="115"/>
          <w:sz w:val="30"/>
        </w:rPr>
        <w:t>Р</w:t>
      </w:r>
      <w:r>
        <w:rPr>
          <w:w w:val="115"/>
          <w:position w:val="-6"/>
          <w:sz w:val="26"/>
        </w:rPr>
        <w:t>н </w:t>
      </w:r>
      <w:r>
        <w:rPr>
          <w:rFonts w:ascii="Symbol" w:hAnsi="Symbol"/>
          <w:w w:val="115"/>
          <w:sz w:val="30"/>
        </w:rPr>
        <w:t></w:t>
      </w:r>
      <w:r>
        <w:rPr>
          <w:w w:val="115"/>
          <w:sz w:val="30"/>
        </w:rPr>
        <w:t> </w:t>
      </w:r>
      <w:r>
        <w:rPr>
          <w:rFonts w:ascii="Symbol" w:hAnsi="Symbol"/>
          <w:w w:val="115"/>
          <w:sz w:val="30"/>
        </w:rPr>
        <w:t></w:t>
      </w:r>
      <w:r>
        <w:rPr>
          <w:i/>
          <w:w w:val="115"/>
          <w:sz w:val="30"/>
        </w:rPr>
        <w:t>Р</w:t>
      </w:r>
      <w:r>
        <w:rPr>
          <w:w w:val="115"/>
          <w:position w:val="-6"/>
          <w:sz w:val="26"/>
        </w:rPr>
        <w:t>мех </w:t>
      </w:r>
      <w:r>
        <w:rPr>
          <w:rFonts w:ascii="Symbol" w:hAnsi="Symbol"/>
          <w:w w:val="115"/>
          <w:sz w:val="39"/>
        </w:rPr>
        <w:t></w:t>
      </w:r>
      <w:r>
        <w:rPr>
          <w:i/>
          <w:w w:val="115"/>
          <w:sz w:val="30"/>
        </w:rPr>
        <w:t>m</w:t>
      </w:r>
      <w:r>
        <w:rPr>
          <w:i/>
          <w:w w:val="115"/>
          <w:position w:val="-6"/>
          <w:sz w:val="26"/>
        </w:rPr>
        <w:t>k </w:t>
      </w:r>
      <w:r>
        <w:rPr>
          <w:w w:val="115"/>
          <w:position w:val="-18"/>
          <w:sz w:val="30"/>
        </w:rPr>
        <w:t>.</w:t>
      </w:r>
    </w:p>
    <w:p>
      <w:pPr>
        <w:pStyle w:val="BodyText"/>
        <w:spacing w:line="20" w:lineRule="exact"/>
        <w:ind w:left="4251"/>
        <w:rPr>
          <w:sz w:val="2"/>
        </w:rPr>
      </w:pPr>
      <w:r>
        <w:rPr>
          <w:sz w:val="2"/>
        </w:rPr>
        <w:pict>
          <v:group style="width:113.45pt;height:.550pt;mso-position-horizontal-relative:char;mso-position-vertical-relative:line" coordorigin="0,0" coordsize="2269,11">
            <v:line style="position:absolute" from="0,5" to="2268,5" stroked="true" strokeweight=".544340pt" strokecolor="#000000">
              <v:stroke dashstyle="solid"/>
            </v:line>
          </v:group>
        </w:pict>
      </w:r>
      <w:r>
        <w:rPr>
          <w:sz w:val="2"/>
        </w:rPr>
      </w:r>
    </w:p>
    <w:p>
      <w:pPr>
        <w:tabs>
          <w:tab w:pos="688" w:val="left" w:leader="none"/>
        </w:tabs>
        <w:spacing w:line="204" w:lineRule="exact" w:before="0"/>
        <w:ind w:left="12" w:right="0" w:firstLine="0"/>
        <w:jc w:val="center"/>
        <w:rPr>
          <w:sz w:val="26"/>
        </w:rPr>
      </w:pPr>
      <w:r>
        <w:rPr>
          <w:w w:val="110"/>
          <w:position w:val="6"/>
          <w:sz w:val="30"/>
        </w:rPr>
        <w:t>3</w:t>
        <w:tab/>
      </w:r>
      <w:r>
        <w:rPr>
          <w:rFonts w:ascii="Symbol" w:hAnsi="Symbol"/>
          <w:spacing w:val="-8"/>
          <w:w w:val="110"/>
          <w:sz w:val="39"/>
        </w:rPr>
        <w:t></w:t>
      </w:r>
      <w:r>
        <w:rPr>
          <w:spacing w:val="-8"/>
          <w:w w:val="110"/>
          <w:sz w:val="30"/>
        </w:rPr>
        <w:t>1</w:t>
      </w:r>
      <w:r>
        <w:rPr>
          <w:rFonts w:ascii="Symbol" w:hAnsi="Symbol"/>
          <w:spacing w:val="-8"/>
          <w:w w:val="110"/>
          <w:sz w:val="30"/>
        </w:rPr>
        <w:t></w:t>
      </w:r>
      <w:r>
        <w:rPr>
          <w:spacing w:val="-8"/>
          <w:w w:val="110"/>
          <w:sz w:val="30"/>
        </w:rPr>
        <w:t> </w:t>
      </w:r>
      <w:r>
        <w:rPr>
          <w:i/>
          <w:w w:val="110"/>
          <w:sz w:val="30"/>
        </w:rPr>
        <w:t>s  </w:t>
      </w:r>
      <w:r>
        <w:rPr>
          <w:rFonts w:ascii="Symbol" w:hAnsi="Symbol"/>
          <w:spacing w:val="2"/>
          <w:w w:val="110"/>
          <w:sz w:val="39"/>
        </w:rPr>
        <w:t></w:t>
      </w:r>
      <w:r>
        <w:rPr>
          <w:i/>
          <w:spacing w:val="2"/>
          <w:w w:val="110"/>
          <w:sz w:val="30"/>
        </w:rPr>
        <w:t>i</w:t>
      </w:r>
      <w:r>
        <w:rPr>
          <w:spacing w:val="2"/>
          <w:w w:val="110"/>
          <w:position w:val="14"/>
          <w:sz w:val="26"/>
        </w:rPr>
        <w:t>2</w:t>
      </w:r>
      <w:r>
        <w:rPr>
          <w:i/>
          <w:spacing w:val="2"/>
          <w:w w:val="110"/>
          <w:sz w:val="30"/>
        </w:rPr>
        <w:t>I</w:t>
      </w:r>
      <w:r>
        <w:rPr>
          <w:i/>
          <w:spacing w:val="-31"/>
          <w:w w:val="110"/>
          <w:sz w:val="30"/>
        </w:rPr>
        <w:t> </w:t>
      </w:r>
      <w:r>
        <w:rPr>
          <w:w w:val="110"/>
          <w:position w:val="14"/>
          <w:sz w:val="26"/>
        </w:rPr>
        <w:t>2</w:t>
      </w:r>
    </w:p>
    <w:p>
      <w:pPr>
        <w:tabs>
          <w:tab w:pos="1687" w:val="left" w:leader="none"/>
        </w:tabs>
        <w:spacing w:line="289" w:lineRule="exact" w:before="0"/>
        <w:ind w:left="1309" w:right="0" w:firstLine="0"/>
        <w:jc w:val="center"/>
        <w:rPr>
          <w:sz w:val="26"/>
        </w:rPr>
      </w:pPr>
      <w:r>
        <w:rPr>
          <w:w w:val="115"/>
          <w:sz w:val="26"/>
        </w:rPr>
        <w:t>н</w:t>
        <w:tab/>
      </w:r>
      <w:r>
        <w:rPr>
          <w:i/>
          <w:w w:val="115"/>
          <w:sz w:val="26"/>
        </w:rPr>
        <w:t>k </w:t>
      </w:r>
      <w:r>
        <w:rPr>
          <w:i/>
          <w:spacing w:val="41"/>
          <w:w w:val="115"/>
          <w:sz w:val="26"/>
        </w:rPr>
        <w:t> </w:t>
      </w:r>
      <w:r>
        <w:rPr>
          <w:w w:val="115"/>
          <w:sz w:val="26"/>
        </w:rPr>
        <w:t>н</w:t>
      </w:r>
    </w:p>
    <w:p>
      <w:pPr>
        <w:pStyle w:val="BodyText"/>
        <w:rPr>
          <w:sz w:val="20"/>
        </w:rPr>
      </w:pPr>
    </w:p>
    <w:p>
      <w:pPr>
        <w:pStyle w:val="BodyText"/>
        <w:spacing w:before="9"/>
        <w:rPr>
          <w:sz w:val="27"/>
        </w:rPr>
      </w:pPr>
    </w:p>
    <w:p>
      <w:pPr>
        <w:pStyle w:val="BodyText"/>
        <w:spacing w:line="362" w:lineRule="auto" w:before="88"/>
        <w:ind w:left="242" w:right="451" w:firstLine="707"/>
      </w:pPr>
      <w:r>
        <w:rPr/>
        <w:t>де </w:t>
      </w:r>
      <w:r>
        <w:rPr>
          <w:i/>
          <w:sz w:val="30"/>
        </w:rPr>
        <w:t>i</w:t>
      </w:r>
      <w:r>
        <w:rPr>
          <w:i/>
          <w:sz w:val="30"/>
          <w:vertAlign w:val="subscript"/>
        </w:rPr>
        <w:t>k</w:t>
      </w:r>
      <w:r>
        <w:rPr>
          <w:i/>
          <w:sz w:val="30"/>
          <w:vertAlign w:val="baseline"/>
        </w:rPr>
        <w:t> </w:t>
      </w:r>
      <w:r>
        <w:rPr>
          <w:sz w:val="30"/>
          <w:vertAlign w:val="baseline"/>
        </w:rPr>
        <w:t>= </w:t>
      </w:r>
      <w:r>
        <w:rPr>
          <w:i/>
          <w:sz w:val="30"/>
          <w:vertAlign w:val="baseline"/>
        </w:rPr>
        <w:t>I</w:t>
      </w:r>
      <w:r>
        <w:rPr>
          <w:i/>
          <w:sz w:val="30"/>
          <w:vertAlign w:val="subscript"/>
        </w:rPr>
        <w:t>k</w:t>
      </w:r>
      <w:r>
        <w:rPr>
          <w:i/>
          <w:sz w:val="30"/>
          <w:vertAlign w:val="baseline"/>
        </w:rPr>
        <w:t> </w:t>
      </w:r>
      <w:r>
        <w:rPr>
          <w:sz w:val="30"/>
          <w:vertAlign w:val="baseline"/>
        </w:rPr>
        <w:t>/</w:t>
      </w:r>
      <w:r>
        <w:rPr>
          <w:i/>
          <w:sz w:val="30"/>
          <w:vertAlign w:val="baseline"/>
        </w:rPr>
        <w:t>I</w:t>
      </w:r>
      <w:r>
        <w:rPr>
          <w:sz w:val="30"/>
          <w:vertAlign w:val="subscript"/>
        </w:rPr>
        <w:t>н</w:t>
      </w:r>
      <w:r>
        <w:rPr>
          <w:sz w:val="30"/>
          <w:vertAlign w:val="baseline"/>
        </w:rPr>
        <w:t> </w:t>
      </w:r>
      <w:r>
        <w:rPr>
          <w:vertAlign w:val="baseline"/>
        </w:rPr>
        <w:t>- відношення струму короткого замикання (пускового) </w:t>
      </w:r>
      <w:r>
        <w:rPr>
          <w:spacing w:val="-9"/>
          <w:vertAlign w:val="baseline"/>
        </w:rPr>
        <w:t>до</w:t>
      </w:r>
      <w:r>
        <w:rPr>
          <w:spacing w:val="52"/>
          <w:vertAlign w:val="baseline"/>
        </w:rPr>
        <w:t> </w:t>
      </w:r>
      <w:r>
        <w:rPr>
          <w:vertAlign w:val="baseline"/>
        </w:rPr>
        <w:t>номінального струму.</w:t>
      </w:r>
    </w:p>
    <w:p>
      <w:pPr>
        <w:pStyle w:val="BodyText"/>
        <w:spacing w:line="318" w:lineRule="exact"/>
        <w:ind w:left="1089"/>
      </w:pPr>
      <w:r>
        <w:rPr/>
        <w:t>Індуктивність статора і ротора:</w:t>
      </w:r>
    </w:p>
    <w:p>
      <w:pPr>
        <w:pStyle w:val="BodyText"/>
        <w:rPr>
          <w:sz w:val="20"/>
        </w:rPr>
      </w:pPr>
    </w:p>
    <w:p>
      <w:pPr>
        <w:pStyle w:val="BodyText"/>
        <w:spacing w:before="1"/>
        <w:rPr>
          <w:sz w:val="29"/>
        </w:rPr>
      </w:pPr>
    </w:p>
    <w:p>
      <w:pPr>
        <w:spacing w:after="0"/>
        <w:rPr>
          <w:sz w:val="29"/>
        </w:rPr>
        <w:sectPr>
          <w:pgSz w:w="11910" w:h="16840"/>
          <w:pgMar w:header="712" w:footer="0" w:top="1180" w:bottom="280" w:left="1460" w:right="380"/>
        </w:sectPr>
      </w:pPr>
    </w:p>
    <w:p>
      <w:pPr>
        <w:spacing w:line="402" w:lineRule="exact" w:before="242"/>
        <w:ind w:left="0" w:right="0" w:firstLine="0"/>
        <w:jc w:val="right"/>
        <w:rPr>
          <w:i/>
          <w:sz w:val="24"/>
        </w:rPr>
      </w:pPr>
      <w:r>
        <w:rPr>
          <w:i/>
          <w:sz w:val="28"/>
        </w:rPr>
        <w:t>L</w:t>
      </w:r>
      <w:r>
        <w:rPr>
          <w:i/>
          <w:position w:val="-6"/>
          <w:sz w:val="24"/>
        </w:rPr>
        <w:t>s </w:t>
      </w:r>
      <w:r>
        <w:rPr>
          <w:rFonts w:ascii="Symbol" w:hAnsi="Symbol"/>
          <w:sz w:val="28"/>
        </w:rPr>
        <w:t></w:t>
      </w:r>
      <w:r>
        <w:rPr>
          <w:sz w:val="28"/>
        </w:rPr>
        <w:t> </w:t>
      </w:r>
      <w:r>
        <w:rPr>
          <w:i/>
          <w:sz w:val="28"/>
        </w:rPr>
        <w:t>L</w:t>
      </w:r>
      <w:r>
        <w:rPr>
          <w:i/>
          <w:position w:val="-6"/>
          <w:sz w:val="24"/>
        </w:rPr>
        <w:t>r</w:t>
      </w:r>
    </w:p>
    <w:p>
      <w:pPr>
        <w:tabs>
          <w:tab w:pos="512" w:val="left" w:leader="none"/>
        </w:tabs>
        <w:spacing w:line="177" w:lineRule="auto" w:before="114"/>
        <w:ind w:left="63" w:right="0" w:firstLine="0"/>
        <w:jc w:val="left"/>
        <w:rPr>
          <w:sz w:val="28"/>
        </w:rPr>
      </w:pPr>
      <w:r>
        <w:rPr/>
        <w:br w:type="column"/>
      </w:r>
      <w:r>
        <w:rPr>
          <w:rFonts w:ascii="Symbol" w:hAnsi="Symbol"/>
          <w:position w:val="-17"/>
          <w:sz w:val="28"/>
        </w:rPr>
        <w:t></w:t>
      </w:r>
      <w:r>
        <w:rPr>
          <w:position w:val="-17"/>
          <w:sz w:val="28"/>
        </w:rPr>
        <w:tab/>
      </w:r>
      <w:r>
        <w:rPr>
          <w:sz w:val="28"/>
        </w:rPr>
        <w:t>1</w:t>
      </w:r>
    </w:p>
    <w:p>
      <w:pPr>
        <w:tabs>
          <w:tab w:pos="1533" w:val="left" w:leader="none"/>
        </w:tabs>
        <w:spacing w:line="117" w:lineRule="exact" w:before="0"/>
        <w:ind w:left="302" w:right="0" w:firstLine="0"/>
        <w:jc w:val="left"/>
        <w:rPr>
          <w:rFonts w:ascii="Symbol" w:hAnsi="Symbol"/>
          <w:sz w:val="28"/>
        </w:rPr>
      </w:pPr>
      <w:r>
        <w:rPr/>
        <w:pict>
          <v:shape style="position:absolute;margin-left:59.525002pt;margin-top:486.784027pt;width:221.65pt;height:.1pt;mso-position-horizontal-relative:page;mso-position-vertical-relative:paragraph;z-index:252208128" coordorigin="1191,9736" coordsize="4433,0" path="m4704,-73l5295,-73m5347,-73l9128,-73e" filled="false" stroked="true" strokeweight=".506426pt" strokecolor="#000000">
            <v:path arrowok="t"/>
            <v:stroke dashstyle="solid"/>
            <w10:wrap type="none"/>
          </v:shape>
        </w:pict>
      </w:r>
      <w:r>
        <w:rPr/>
        <w:pict>
          <v:group style="position:absolute;margin-left:268.364227pt;margin-top:7.236268pt;width:15.75pt;height:14.4pt;mso-position-horizontal-relative:page;mso-position-vertical-relative:paragraph;z-index:-257492992" coordorigin="5367,145" coordsize="315,288">
            <v:line style="position:absolute" from="5372,345" to="5409,324" stroked="true" strokeweight=".503790pt" strokecolor="#000000">
              <v:stroke dashstyle="solid"/>
            </v:line>
            <v:line style="position:absolute" from="5409,329" to="5462,423" stroked="true" strokeweight=".993703pt" strokecolor="#000000">
              <v:stroke dashstyle="solid"/>
            </v:line>
            <v:shape style="position:absolute;left:1956;top:9963;width:215;height:279" coordorigin="1956,9964" coordsize="215,279" path="m5468,423l5535,150m5535,150l5682,150e" filled="false" stroked="true" strokeweight=".506426pt" strokecolor="#000000">
              <v:path arrowok="t"/>
              <v:stroke dashstyle="solid"/>
            </v:shape>
            <w10:wrap type="none"/>
          </v:group>
        </w:pict>
      </w:r>
      <w:r>
        <w:rPr>
          <w:sz w:val="28"/>
        </w:rPr>
        <w:t>2</w:t>
      </w:r>
      <w:r>
        <w:rPr>
          <w:spacing w:val="-32"/>
          <w:sz w:val="28"/>
        </w:rPr>
        <w:t> </w:t>
      </w:r>
      <w:r>
        <w:rPr>
          <w:i/>
          <w:spacing w:val="2"/>
          <w:sz w:val="28"/>
        </w:rPr>
        <w:t>pf</w:t>
      </w:r>
      <w:r>
        <w:rPr>
          <w:spacing w:val="2"/>
          <w:position w:val="-5"/>
          <w:sz w:val="24"/>
        </w:rPr>
        <w:t>н</w:t>
        <w:tab/>
      </w:r>
      <w:r>
        <w:rPr>
          <w:rFonts w:ascii="Symbol" w:hAnsi="Symbol"/>
          <w:spacing w:val="-20"/>
          <w:sz w:val="28"/>
        </w:rPr>
        <w:t></w:t>
      </w:r>
    </w:p>
    <w:p>
      <w:pPr>
        <w:tabs>
          <w:tab w:pos="3059" w:val="left" w:leader="none"/>
        </w:tabs>
        <w:spacing w:line="175" w:lineRule="auto" w:before="108"/>
        <w:ind w:left="938" w:right="0" w:firstLine="0"/>
        <w:jc w:val="left"/>
        <w:rPr>
          <w:sz w:val="28"/>
        </w:rPr>
      </w:pPr>
      <w:r>
        <w:rPr/>
        <w:br w:type="column"/>
      </w:r>
      <w:r>
        <w:rPr>
          <w:i/>
          <w:spacing w:val="8"/>
          <w:sz w:val="28"/>
        </w:rPr>
        <w:t>U</w:t>
      </w:r>
      <w:r>
        <w:rPr>
          <w:spacing w:val="8"/>
          <w:position w:val="-6"/>
          <w:sz w:val="24"/>
        </w:rPr>
        <w:t>н</w:t>
        <w:tab/>
      </w:r>
      <w:r>
        <w:rPr>
          <w:position w:val="-17"/>
          <w:sz w:val="28"/>
        </w:rPr>
        <w:t>.</w:t>
      </w:r>
    </w:p>
    <w:p>
      <w:pPr>
        <w:spacing w:line="118" w:lineRule="exact" w:before="0"/>
        <w:ind w:left="1832" w:right="2387" w:firstLine="0"/>
        <w:jc w:val="center"/>
        <w:rPr>
          <w:rFonts w:ascii="Symbol" w:hAnsi="Symbol"/>
          <w:sz w:val="28"/>
        </w:rPr>
      </w:pPr>
      <w:r>
        <w:rPr/>
        <w:pict>
          <v:group style="position:absolute;margin-left:304.700104pt;margin-top:2.225778pt;width:78.45pt;height:24.3pt;mso-position-horizontal-relative:page;mso-position-vertical-relative:paragraph;z-index:252211200" coordorigin="6094,45" coordsize="1569,486">
            <v:line style="position:absolute" from="6099,347" to="6136,327" stroked="true" strokeweight=".503798pt" strokecolor="#000000">
              <v:stroke dashstyle="solid"/>
            </v:line>
            <v:line style="position:absolute" from="6136,332" to="6189,489" stroked="true" strokeweight=".996444pt" strokecolor="#000000">
              <v:stroke dashstyle="solid"/>
            </v:line>
            <v:shape style="position:absolute;left:2684;top:9866;width:1471;height:444" coordorigin="2684,9866" coordsize="1471,444" path="m6194,489l6262,55m6262,55l7663,55e" filled="false" stroked="true" strokeweight=".506426pt" strokecolor="#000000">
              <v:path arrowok="t"/>
              <v:stroke dashstyle="solid"/>
            </v:shape>
            <v:shape style="position:absolute;left:6094;top:44;width:1569;height:486" type="#_x0000_t202" filled="false" stroked="false">
              <v:textbox inset="0,0,0,0">
                <w:txbxContent>
                  <w:p>
                    <w:pPr>
                      <w:spacing w:line="483" w:lineRule="exact" w:before="2"/>
                      <w:ind w:left="154" w:right="0" w:firstLine="0"/>
                      <w:jc w:val="left"/>
                      <w:rPr>
                        <w:sz w:val="24"/>
                      </w:rPr>
                    </w:pPr>
                    <w:r>
                      <w:rPr>
                        <w:spacing w:val="9"/>
                        <w:sz w:val="28"/>
                      </w:rPr>
                      <w:t>1</w:t>
                    </w:r>
                    <w:r>
                      <w:rPr>
                        <w:rFonts w:ascii="Symbol" w:hAnsi="Symbol"/>
                        <w:spacing w:val="9"/>
                        <w:sz w:val="28"/>
                      </w:rPr>
                      <w:t></w:t>
                    </w:r>
                    <w:r>
                      <w:rPr>
                        <w:spacing w:val="-44"/>
                        <w:sz w:val="28"/>
                      </w:rPr>
                      <w:t> </w:t>
                    </w:r>
                    <w:r>
                      <w:rPr>
                        <w:rFonts w:ascii="Symbol" w:hAnsi="Symbol"/>
                        <w:sz w:val="36"/>
                      </w:rPr>
                      <w:t></w:t>
                    </w:r>
                    <w:r>
                      <w:rPr>
                        <w:sz w:val="28"/>
                      </w:rPr>
                      <w:t>cos</w:t>
                    </w:r>
                    <w:r>
                      <w:rPr>
                        <w:rFonts w:ascii="Symbol" w:hAnsi="Symbol"/>
                        <w:i/>
                        <w:sz w:val="29"/>
                      </w:rPr>
                      <w:t></w:t>
                    </w:r>
                    <w:r>
                      <w:rPr>
                        <w:position w:val="-6"/>
                        <w:sz w:val="24"/>
                      </w:rPr>
                      <w:t>н</w:t>
                    </w:r>
                    <w:r>
                      <w:rPr>
                        <w:spacing w:val="-34"/>
                        <w:position w:val="-6"/>
                        <w:sz w:val="24"/>
                      </w:rPr>
                      <w:t> </w:t>
                    </w:r>
                    <w:r>
                      <w:rPr>
                        <w:rFonts w:ascii="Symbol" w:hAnsi="Symbol"/>
                        <w:spacing w:val="-5"/>
                        <w:sz w:val="36"/>
                      </w:rPr>
                      <w:t></w:t>
                    </w:r>
                    <w:r>
                      <w:rPr>
                        <w:spacing w:val="-5"/>
                        <w:position w:val="13"/>
                        <w:sz w:val="24"/>
                      </w:rPr>
                      <w:t>2</w:t>
                    </w:r>
                  </w:p>
                </w:txbxContent>
              </v:textbox>
              <w10:wrap type="none"/>
            </v:shape>
            <w10:wrap type="none"/>
          </v:group>
        </w:pict>
      </w:r>
      <w:r>
        <w:rPr>
          <w:i/>
          <w:sz w:val="28"/>
        </w:rPr>
        <w:t>s</w:t>
      </w:r>
      <w:r>
        <w:rPr>
          <w:position w:val="-6"/>
          <w:sz w:val="24"/>
        </w:rPr>
        <w:t>н </w:t>
      </w:r>
      <w:r>
        <w:rPr>
          <w:spacing w:val="2"/>
          <w:sz w:val="28"/>
        </w:rPr>
        <w:t>cos</w:t>
      </w:r>
      <w:r>
        <w:rPr>
          <w:rFonts w:ascii="Symbol" w:hAnsi="Symbol"/>
          <w:i/>
          <w:spacing w:val="2"/>
          <w:sz w:val="29"/>
        </w:rPr>
        <w:t></w:t>
      </w:r>
      <w:r>
        <w:rPr>
          <w:spacing w:val="2"/>
          <w:position w:val="-6"/>
          <w:sz w:val="24"/>
        </w:rPr>
        <w:t>н</w:t>
      </w:r>
      <w:r>
        <w:rPr>
          <w:spacing w:val="19"/>
          <w:position w:val="-6"/>
          <w:sz w:val="24"/>
        </w:rPr>
        <w:t> </w:t>
      </w:r>
      <w:r>
        <w:rPr>
          <w:rFonts w:ascii="Symbol" w:hAnsi="Symbol"/>
          <w:position w:val="2"/>
          <w:sz w:val="28"/>
        </w:rPr>
        <w:t></w:t>
      </w:r>
    </w:p>
    <w:p>
      <w:pPr>
        <w:pStyle w:val="BodyText"/>
        <w:spacing w:before="8"/>
        <w:rPr>
          <w:rFonts w:ascii="Symbol" w:hAnsi="Symbol"/>
          <w:sz w:val="14"/>
        </w:rPr>
      </w:pPr>
      <w:r>
        <w:rPr/>
        <w:pict>
          <v:line style="position:absolute;mso-position-horizontal-relative:page;mso-position-vertical-relative:paragraph;z-index:-251109376;mso-wrap-distance-left:0;mso-wrap-distance-right:0" from="396.300842pt,11.097832pt" to="448.878067pt,11.097832pt" stroked="true" strokeweight=".238786pt" strokecolor="#000000">
            <v:stroke dashstyle="solid"/>
            <w10:wrap type="topAndBottom"/>
          </v:line>
        </w:pict>
      </w:r>
    </w:p>
    <w:p>
      <w:pPr>
        <w:spacing w:after="0"/>
        <w:rPr>
          <w:rFonts w:ascii="Symbol" w:hAnsi="Symbol"/>
          <w:sz w:val="14"/>
        </w:rPr>
        <w:sectPr>
          <w:type w:val="continuous"/>
          <w:pgSz w:w="11910" w:h="16840"/>
          <w:pgMar w:top="1200" w:bottom="280" w:left="1460" w:right="380"/>
          <w:cols w:num="3" w:equalWidth="0">
            <w:col w:w="2917" w:space="40"/>
            <w:col w:w="1643" w:space="39"/>
            <w:col w:w="5431"/>
          </w:cols>
        </w:sectPr>
      </w:pPr>
    </w:p>
    <w:p>
      <w:pPr>
        <w:spacing w:line="31" w:lineRule="auto" w:before="0"/>
        <w:ind w:left="0" w:right="0" w:firstLine="0"/>
        <w:jc w:val="right"/>
        <w:rPr>
          <w:rFonts w:ascii="Symbol" w:hAnsi="Symbol"/>
          <w:sz w:val="28"/>
        </w:rPr>
      </w:pPr>
      <w:r>
        <w:rPr>
          <w:sz w:val="28"/>
        </w:rPr>
        <w:t>3</w:t>
      </w:r>
      <w:r>
        <w:rPr>
          <w:i/>
          <w:sz w:val="28"/>
        </w:rPr>
        <w:t>I</w:t>
      </w:r>
      <w:r>
        <w:rPr>
          <w:position w:val="-6"/>
          <w:sz w:val="24"/>
        </w:rPr>
        <w:t>н</w:t>
      </w:r>
      <w:r>
        <w:rPr>
          <w:rFonts w:ascii="Symbol" w:hAnsi="Symbol"/>
          <w:position w:val="1"/>
          <w:sz w:val="28"/>
        </w:rPr>
        <w:t></w:t>
      </w:r>
    </w:p>
    <w:p>
      <w:pPr>
        <w:pStyle w:val="BodyText"/>
        <w:spacing w:line="331" w:lineRule="exact"/>
        <w:jc w:val="right"/>
        <w:rPr>
          <w:rFonts w:ascii="Symbol" w:hAnsi="Symbol"/>
        </w:rPr>
      </w:pPr>
      <w:r>
        <w:rPr>
          <w:rFonts w:ascii="Symbol" w:hAnsi="Symbol"/>
          <w:w w:val="101"/>
        </w:rPr>
        <w:t></w:t>
      </w:r>
    </w:p>
    <w:p>
      <w:pPr>
        <w:tabs>
          <w:tab w:pos="2913" w:val="left" w:leader="none"/>
        </w:tabs>
        <w:spacing w:line="28" w:lineRule="auto" w:before="0"/>
        <w:ind w:left="1620" w:right="0" w:firstLine="0"/>
        <w:jc w:val="left"/>
        <w:rPr>
          <w:rFonts w:ascii="Symbol" w:hAnsi="Symbol"/>
          <w:sz w:val="28"/>
        </w:rPr>
      </w:pPr>
      <w:r>
        <w:rPr/>
        <w:br w:type="column"/>
      </w:r>
      <w:r>
        <w:rPr>
          <w:rFonts w:ascii="Symbol" w:hAnsi="Symbol"/>
          <w:sz w:val="28"/>
        </w:rPr>
        <w:t></w:t>
      </w:r>
      <w:r>
        <w:rPr>
          <w:sz w:val="28"/>
        </w:rPr>
        <w:tab/>
      </w:r>
      <w:r>
        <w:rPr>
          <w:rFonts w:ascii="Symbol" w:hAnsi="Symbol"/>
          <w:position w:val="1"/>
          <w:sz w:val="28"/>
        </w:rPr>
        <w:t></w:t>
      </w:r>
    </w:p>
    <w:p>
      <w:pPr>
        <w:tabs>
          <w:tab w:pos="687" w:val="left" w:leader="none"/>
        </w:tabs>
        <w:spacing w:line="339" w:lineRule="exact" w:before="0"/>
        <w:ind w:left="0" w:right="176" w:firstLine="0"/>
        <w:jc w:val="center"/>
        <w:rPr>
          <w:rFonts w:ascii="Symbol" w:hAnsi="Symbol"/>
          <w:sz w:val="28"/>
        </w:rPr>
      </w:pPr>
      <w:r>
        <w:rPr>
          <w:i/>
          <w:position w:val="7"/>
          <w:sz w:val="28"/>
        </w:rPr>
        <w:t>s</w:t>
      </w:r>
      <w:r>
        <w:rPr>
          <w:i/>
          <w:sz w:val="24"/>
        </w:rPr>
        <w:t>k</w:t>
        <w:tab/>
      </w:r>
      <w:r>
        <w:rPr>
          <w:rFonts w:ascii="Symbol" w:hAnsi="Symbol"/>
          <w:sz w:val="28"/>
        </w:rPr>
        <w:t></w:t>
      </w:r>
    </w:p>
    <w:p>
      <w:pPr>
        <w:spacing w:after="0" w:line="339" w:lineRule="exact"/>
        <w:jc w:val="center"/>
        <w:rPr>
          <w:rFonts w:ascii="Symbol" w:hAnsi="Symbol"/>
          <w:sz w:val="28"/>
        </w:rPr>
        <w:sectPr>
          <w:type w:val="continuous"/>
          <w:pgSz w:w="11910" w:h="16840"/>
          <w:pgMar w:top="1200" w:bottom="280" w:left="1460" w:right="380"/>
          <w:cols w:num="2" w:equalWidth="0">
            <w:col w:w="4600" w:space="40"/>
            <w:col w:w="5430"/>
          </w:cols>
        </w:sectPr>
      </w:pPr>
    </w:p>
    <w:p>
      <w:pPr>
        <w:pStyle w:val="BodyText"/>
        <w:rPr>
          <w:rFonts w:ascii="Symbol" w:hAnsi="Symbol"/>
          <w:sz w:val="20"/>
        </w:rPr>
      </w:pPr>
    </w:p>
    <w:p>
      <w:pPr>
        <w:pStyle w:val="BodyText"/>
        <w:spacing w:before="4"/>
        <w:rPr>
          <w:rFonts w:ascii="Symbol" w:hAnsi="Symbol"/>
          <w:sz w:val="21"/>
        </w:rPr>
      </w:pPr>
    </w:p>
    <w:p>
      <w:pPr>
        <w:pStyle w:val="BodyText"/>
        <w:spacing w:before="89"/>
        <w:ind w:left="950"/>
      </w:pPr>
      <w:r>
        <w:rPr/>
        <w:t>Індуктивність розсіювання статора і ротора:</w:t>
      </w:r>
    </w:p>
    <w:p>
      <w:pPr>
        <w:pStyle w:val="BodyText"/>
        <w:rPr>
          <w:sz w:val="20"/>
        </w:rPr>
      </w:pPr>
    </w:p>
    <w:p>
      <w:pPr>
        <w:pStyle w:val="BodyText"/>
        <w:rPr>
          <w:sz w:val="20"/>
        </w:rPr>
      </w:pPr>
    </w:p>
    <w:p>
      <w:pPr>
        <w:pStyle w:val="BodyText"/>
        <w:spacing w:before="3"/>
        <w:rPr>
          <w:sz w:val="29"/>
        </w:rPr>
      </w:pPr>
    </w:p>
    <w:p>
      <w:pPr>
        <w:spacing w:after="0"/>
        <w:rPr>
          <w:sz w:val="29"/>
        </w:rPr>
        <w:sectPr>
          <w:type w:val="continuous"/>
          <w:pgSz w:w="11910" w:h="16840"/>
          <w:pgMar w:top="1200" w:bottom="280" w:left="1460" w:right="380"/>
        </w:sectPr>
      </w:pPr>
    </w:p>
    <w:p>
      <w:pPr>
        <w:spacing w:before="258"/>
        <w:ind w:left="0" w:right="0" w:firstLine="0"/>
        <w:jc w:val="right"/>
        <w:rPr>
          <w:i/>
          <w:sz w:val="25"/>
        </w:rPr>
      </w:pPr>
      <w:r>
        <w:rPr>
          <w:i/>
          <w:position w:val="7"/>
          <w:sz w:val="29"/>
        </w:rPr>
        <w:t>L</w:t>
      </w:r>
      <w:r>
        <w:rPr>
          <w:sz w:val="25"/>
        </w:rPr>
        <w:t>1</w:t>
      </w:r>
      <w:r>
        <w:rPr>
          <w:i/>
          <w:sz w:val="25"/>
        </w:rPr>
        <w:t>s </w:t>
      </w:r>
      <w:r>
        <w:rPr>
          <w:rFonts w:ascii="Symbol" w:hAnsi="Symbol"/>
          <w:position w:val="7"/>
          <w:sz w:val="29"/>
        </w:rPr>
        <w:t></w:t>
      </w:r>
      <w:r>
        <w:rPr>
          <w:position w:val="7"/>
          <w:sz w:val="29"/>
        </w:rPr>
        <w:t> </w:t>
      </w:r>
      <w:r>
        <w:rPr>
          <w:i/>
          <w:position w:val="7"/>
          <w:sz w:val="29"/>
        </w:rPr>
        <w:t>L</w:t>
      </w:r>
      <w:r>
        <w:rPr>
          <w:sz w:val="25"/>
        </w:rPr>
        <w:t>1</w:t>
      </w:r>
      <w:r>
        <w:rPr>
          <w:i/>
          <w:sz w:val="25"/>
        </w:rPr>
        <w:t>r</w:t>
      </w:r>
    </w:p>
    <w:p>
      <w:pPr>
        <w:pStyle w:val="Heading3"/>
        <w:tabs>
          <w:tab w:pos="891" w:val="left" w:leader="none"/>
          <w:tab w:pos="4039" w:val="left" w:leader="none"/>
        </w:tabs>
        <w:spacing w:line="189" w:lineRule="auto" w:before="114"/>
        <w:ind w:left="64"/>
      </w:pPr>
      <w:r>
        <w:rPr/>
        <w:br w:type="column"/>
      </w:r>
      <w:r>
        <w:rPr>
          <w:rFonts w:ascii="Symbol" w:hAnsi="Symbol"/>
          <w:position w:val="-17"/>
        </w:rPr>
        <w:t></w:t>
      </w:r>
      <w:r>
        <w:rPr>
          <w:position w:val="-17"/>
        </w:rPr>
        <w:t> </w:t>
      </w:r>
      <w:r>
        <w:rPr>
          <w:u w:val="single"/>
        </w:rPr>
        <w:t>  </w:t>
      </w:r>
      <w:r>
        <w:rPr>
          <w:spacing w:val="6"/>
          <w:u w:val="single"/>
        </w:rPr>
        <w:t> </w:t>
      </w:r>
      <w:r>
        <w:rPr>
          <w:u w:val="single"/>
        </w:rPr>
        <w:t>1</w:t>
        <w:tab/>
      </w:r>
      <w:r>
        <w:rPr/>
        <w:tab/>
      </w:r>
      <w:r>
        <w:rPr>
          <w:position w:val="-17"/>
        </w:rPr>
        <w:t>.</w:t>
      </w:r>
    </w:p>
    <w:p>
      <w:pPr>
        <w:spacing w:line="194" w:lineRule="auto" w:before="0"/>
        <w:ind w:left="307" w:right="0" w:firstLine="0"/>
        <w:jc w:val="left"/>
        <w:rPr>
          <w:sz w:val="25"/>
        </w:rPr>
      </w:pPr>
      <w:r>
        <w:rPr/>
        <w:pict>
          <v:group style="position:absolute;margin-left:305.679993pt;margin-top:-3.737918pt;width:51.05pt;height:17.25pt;mso-position-horizontal-relative:page;mso-position-vertical-relative:paragraph;z-index:-257489920" coordorigin="6114,-75" coordsize="1021,345">
            <v:line style="position:absolute" from="6139,177" to="6177,155" stroked="true" strokeweight=".524145pt" strokecolor="#000000">
              <v:stroke dashstyle="solid"/>
            </v:line>
            <v:line style="position:absolute" from="6177,161" to="6231,259" stroked="true" strokeweight="1.016353pt" strokecolor="#000000">
              <v:stroke dashstyle="solid"/>
            </v:line>
            <v:shape style="position:absolute;left:2307;top:7048;width:1008;height:321" coordorigin="2307,7048" coordsize="1008,321" path="m6236,259l6304,-27m6304,-27l6453,-27m6114,-69l7134,-69e" filled="false" stroked="true" strokeweight=".522453pt" strokecolor="#000000">
              <v:path arrowok="t"/>
              <v:stroke dashstyle="solid"/>
            </v:shape>
            <w10:wrap type="none"/>
          </v:group>
        </w:pict>
      </w:r>
      <w:r>
        <w:rPr/>
        <w:pict>
          <v:group style="position:absolute;margin-left:290.070892pt;margin-top:-31.712673pt;width:154.75pt;height:50.9pt;mso-position-horizontal-relative:page;mso-position-vertical-relative:paragraph;z-index:-257478656" coordorigin="5801,-634" coordsize="3095,1018">
            <v:line style="position:absolute" from="5807,-3" to="5844,-25" stroked="true" strokeweight=".524207pt" strokecolor="#000000">
              <v:stroke dashstyle="solid"/>
            </v:line>
            <v:line style="position:absolute" from="5844,-20" to="5898,353" stroked="true" strokeweight="1.013483pt" strokecolor="#000000">
              <v:stroke dashstyle="solid"/>
            </v:line>
            <v:shape style="position:absolute;left:2100;top:6503;width:2954;height:957" coordorigin="2100,6503" coordsize="2954,957" path="m5904,353l5972,-629m5972,-629l8896,-629e" filled="false" stroked="true" strokeweight=".522453pt" strokecolor="#000000">
              <v:path arrowok="t"/>
              <v:stroke dashstyle="solid"/>
            </v:shape>
            <v:shape style="position:absolute;left:5993;top:-506;width:131;height:359" type="#_x0000_t202" filled="false" stroked="false">
              <v:textbox inset="0,0,0,0">
                <w:txbxContent>
                  <w:p>
                    <w:pPr>
                      <w:spacing w:before="3"/>
                      <w:ind w:left="0" w:right="0" w:firstLine="0"/>
                      <w:jc w:val="left"/>
                      <w:rPr>
                        <w:rFonts w:ascii="Symbol" w:hAnsi="Symbol"/>
                        <w:sz w:val="29"/>
                      </w:rPr>
                    </w:pPr>
                    <w:r>
                      <w:rPr>
                        <w:rFonts w:ascii="Symbol" w:hAnsi="Symbol"/>
                        <w:w w:val="99"/>
                        <w:sz w:val="29"/>
                      </w:rPr>
                      <w:t></w:t>
                    </w:r>
                  </w:p>
                </w:txbxContent>
              </v:textbox>
              <w10:wrap type="none"/>
            </v:shape>
            <v:shape style="position:absolute;left:5993;top:-223;width:131;height:359" type="#_x0000_t202" filled="false" stroked="false">
              <v:textbox inset="0,0,0,0">
                <w:txbxContent>
                  <w:p>
                    <w:pPr>
                      <w:spacing w:before="3"/>
                      <w:ind w:left="0" w:right="0" w:firstLine="0"/>
                      <w:jc w:val="left"/>
                      <w:rPr>
                        <w:rFonts w:ascii="Symbol" w:hAnsi="Symbol"/>
                        <w:sz w:val="29"/>
                      </w:rPr>
                    </w:pPr>
                    <w:r>
                      <w:rPr>
                        <w:rFonts w:ascii="Symbol" w:hAnsi="Symbol"/>
                        <w:w w:val="99"/>
                        <w:sz w:val="29"/>
                      </w:rPr>
                      <w:t></w:t>
                    </w:r>
                  </w:p>
                </w:txbxContent>
              </v:textbox>
              <w10:wrap type="none"/>
            </v:shape>
            <v:shape style="position:absolute;left:5993;top:24;width:131;height:359" type="#_x0000_t202" filled="false" stroked="false">
              <v:textbox inset="0,0,0,0">
                <w:txbxContent>
                  <w:p>
                    <w:pPr>
                      <w:spacing w:before="3"/>
                      <w:ind w:left="0" w:right="0" w:firstLine="0"/>
                      <w:jc w:val="left"/>
                      <w:rPr>
                        <w:rFonts w:ascii="Symbol" w:hAnsi="Symbol"/>
                        <w:sz w:val="29"/>
                      </w:rPr>
                    </w:pPr>
                    <w:r>
                      <w:rPr>
                        <w:rFonts w:ascii="Symbol" w:hAnsi="Symbol"/>
                        <w:w w:val="99"/>
                        <w:sz w:val="29"/>
                      </w:rPr>
                      <w:t></w:t>
                    </w:r>
                  </w:p>
                </w:txbxContent>
              </v:textbox>
              <w10:wrap type="none"/>
            </v:shape>
            <v:shape style="position:absolute;left:6313;top:-223;width:970;height:550" type="#_x0000_t202" filled="false" stroked="false">
              <v:textbox inset="0,0,0,0">
                <w:txbxContent>
                  <w:p>
                    <w:pPr>
                      <w:spacing w:line="544" w:lineRule="exact" w:before="5"/>
                      <w:ind w:left="0" w:right="0" w:firstLine="0"/>
                      <w:jc w:val="left"/>
                      <w:rPr>
                        <w:rFonts w:ascii="Symbol" w:hAnsi="Symbol"/>
                        <w:sz w:val="29"/>
                      </w:rPr>
                    </w:pPr>
                    <w:r>
                      <w:rPr>
                        <w:spacing w:val="-3"/>
                        <w:sz w:val="29"/>
                      </w:rPr>
                      <w:t>3</w:t>
                    </w:r>
                    <w:r>
                      <w:rPr>
                        <w:rFonts w:ascii="Symbol" w:hAnsi="Symbol"/>
                        <w:spacing w:val="-3"/>
                        <w:sz w:val="38"/>
                      </w:rPr>
                      <w:t></w:t>
                    </w:r>
                    <w:r>
                      <w:rPr>
                        <w:i/>
                        <w:spacing w:val="-3"/>
                        <w:sz w:val="29"/>
                      </w:rPr>
                      <w:t>i </w:t>
                    </w:r>
                    <w:r>
                      <w:rPr>
                        <w:i/>
                        <w:sz w:val="29"/>
                      </w:rPr>
                      <w:t>I</w:t>
                    </w:r>
                    <w:r>
                      <w:rPr>
                        <w:i/>
                        <w:spacing w:val="58"/>
                        <w:sz w:val="29"/>
                      </w:rPr>
                      <w:t> </w:t>
                    </w:r>
                    <w:r>
                      <w:rPr>
                        <w:rFonts w:ascii="Symbol" w:hAnsi="Symbol"/>
                        <w:spacing w:val="2"/>
                        <w:sz w:val="38"/>
                      </w:rPr>
                      <w:t></w:t>
                    </w:r>
                    <w:r>
                      <w:rPr>
                        <w:rFonts w:ascii="Symbol" w:hAnsi="Symbol"/>
                        <w:spacing w:val="2"/>
                        <w:position w:val="17"/>
                        <w:sz w:val="29"/>
                      </w:rPr>
                      <w:t></w:t>
                    </w:r>
                  </w:p>
                </w:txbxContent>
              </v:textbox>
              <w10:wrap type="none"/>
            </v:shape>
            <v:shape style="position:absolute;left:6420;top:-442;width:379;height:389" type="#_x0000_t202" filled="false" stroked="false">
              <v:textbox inset="0,0,0,0">
                <w:txbxContent>
                  <w:p>
                    <w:pPr>
                      <w:spacing w:line="385" w:lineRule="exact" w:before="0"/>
                      <w:ind w:left="0" w:right="0" w:firstLine="0"/>
                      <w:jc w:val="left"/>
                      <w:rPr>
                        <w:sz w:val="25"/>
                      </w:rPr>
                    </w:pPr>
                    <w:r>
                      <w:rPr>
                        <w:i/>
                        <w:sz w:val="29"/>
                      </w:rPr>
                      <w:t>U</w:t>
                    </w:r>
                    <w:r>
                      <w:rPr>
                        <w:position w:val="-6"/>
                        <w:sz w:val="25"/>
                      </w:rPr>
                      <w:t>н</w:t>
                    </w:r>
                  </w:p>
                </w:txbxContent>
              </v:textbox>
              <w10:wrap type="none"/>
            </v:shape>
            <v:shape style="position:absolute;left:7151;top:-506;width:131;height:359" type="#_x0000_t202" filled="false" stroked="false">
              <v:textbox inset="0,0,0,0">
                <w:txbxContent>
                  <w:p>
                    <w:pPr>
                      <w:spacing w:before="3"/>
                      <w:ind w:left="0" w:right="0" w:firstLine="0"/>
                      <w:jc w:val="left"/>
                      <w:rPr>
                        <w:rFonts w:ascii="Symbol" w:hAnsi="Symbol"/>
                        <w:sz w:val="29"/>
                      </w:rPr>
                    </w:pPr>
                    <w:r>
                      <w:rPr>
                        <w:rFonts w:ascii="Symbol" w:hAnsi="Symbol"/>
                        <w:w w:val="99"/>
                        <w:sz w:val="29"/>
                      </w:rPr>
                      <w:t></w:t>
                    </w:r>
                  </w:p>
                </w:txbxContent>
              </v:textbox>
              <w10:wrap type="none"/>
            </v:shape>
            <v:shape style="position:absolute;left:7280;top:-614;width:145;height:279" type="#_x0000_t202" filled="false" stroked="false">
              <v:textbox inset="0,0,0,0">
                <w:txbxContent>
                  <w:p>
                    <w:pPr>
                      <w:spacing w:line="278" w:lineRule="exact" w:before="0"/>
                      <w:ind w:left="0" w:right="0" w:firstLine="0"/>
                      <w:jc w:val="left"/>
                      <w:rPr>
                        <w:sz w:val="25"/>
                      </w:rPr>
                    </w:pPr>
                    <w:r>
                      <w:rPr>
                        <w:w w:val="99"/>
                        <w:sz w:val="25"/>
                      </w:rPr>
                      <w:t>2</w:t>
                    </w:r>
                  </w:p>
                </w:txbxContent>
              </v:textbox>
              <w10:wrap type="none"/>
            </v:shape>
            <v:shape style="position:absolute;left:6622;top:24;width:661;height:359" type="#_x0000_t202" filled="false" stroked="false">
              <v:textbox inset="0,0,0,0">
                <w:txbxContent>
                  <w:p>
                    <w:pPr>
                      <w:spacing w:before="3"/>
                      <w:ind w:left="0" w:right="0" w:firstLine="0"/>
                      <w:jc w:val="left"/>
                      <w:rPr>
                        <w:rFonts w:ascii="Symbol" w:hAnsi="Symbol"/>
                        <w:sz w:val="29"/>
                      </w:rPr>
                    </w:pPr>
                    <w:r>
                      <w:rPr>
                        <w:i/>
                        <w:sz w:val="25"/>
                      </w:rPr>
                      <w:t>k </w:t>
                    </w:r>
                    <w:r>
                      <w:rPr>
                        <w:sz w:val="25"/>
                      </w:rPr>
                      <w:t>н </w:t>
                    </w:r>
                    <w:r>
                      <w:rPr>
                        <w:rFonts w:ascii="Symbol" w:hAnsi="Symbol"/>
                        <w:sz w:val="29"/>
                      </w:rPr>
                      <w:t></w:t>
                    </w:r>
                  </w:p>
                </w:txbxContent>
              </v:textbox>
              <w10:wrap type="none"/>
            </v:shape>
            <v:shape style="position:absolute;left:7475;top:-380;width:1407;height:466" type="#_x0000_t202" filled="false" stroked="false">
              <v:textbox inset="0,0,0,0">
                <w:txbxContent>
                  <w:p>
                    <w:pPr>
                      <w:spacing w:line="465" w:lineRule="exact" w:before="0"/>
                      <w:ind w:left="0" w:right="0" w:firstLine="0"/>
                      <w:jc w:val="left"/>
                      <w:rPr>
                        <w:sz w:val="25"/>
                      </w:rPr>
                    </w:pPr>
                    <w:r>
                      <w:rPr>
                        <w:rFonts w:ascii="Symbol" w:hAnsi="Symbol"/>
                        <w:sz w:val="29"/>
                      </w:rPr>
                      <w:t></w:t>
                    </w:r>
                    <w:r>
                      <w:rPr>
                        <w:sz w:val="29"/>
                      </w:rPr>
                      <w:t> </w:t>
                    </w:r>
                    <w:r>
                      <w:rPr>
                        <w:rFonts w:ascii="Symbol" w:hAnsi="Symbol"/>
                        <w:sz w:val="38"/>
                      </w:rPr>
                      <w:t></w:t>
                    </w:r>
                    <w:r>
                      <w:rPr>
                        <w:i/>
                        <w:sz w:val="29"/>
                      </w:rPr>
                      <w:t>R </w:t>
                    </w:r>
                    <w:r>
                      <w:rPr>
                        <w:rFonts w:ascii="Symbol" w:hAnsi="Symbol"/>
                        <w:sz w:val="29"/>
                      </w:rPr>
                      <w:t></w:t>
                    </w:r>
                    <w:r>
                      <w:rPr>
                        <w:sz w:val="29"/>
                      </w:rPr>
                      <w:t> </w:t>
                    </w:r>
                    <w:r>
                      <w:rPr>
                        <w:i/>
                        <w:sz w:val="29"/>
                      </w:rPr>
                      <w:t>R </w:t>
                    </w:r>
                    <w:r>
                      <w:rPr>
                        <w:rFonts w:ascii="Symbol" w:hAnsi="Symbol"/>
                        <w:sz w:val="38"/>
                      </w:rPr>
                      <w:t></w:t>
                    </w:r>
                    <w:r>
                      <w:rPr>
                        <w:position w:val="13"/>
                        <w:sz w:val="25"/>
                      </w:rPr>
                      <w:t>2</w:t>
                    </w:r>
                  </w:p>
                </w:txbxContent>
              </v:textbox>
              <w10:wrap type="none"/>
            </v:shape>
            <v:shape style="position:absolute;left:7945;top:-147;width:678;height:279" type="#_x0000_t202" filled="false" stroked="false">
              <v:textbox inset="0,0,0,0">
                <w:txbxContent>
                  <w:p>
                    <w:pPr>
                      <w:tabs>
                        <w:tab w:pos="561" w:val="left" w:leader="none"/>
                      </w:tabs>
                      <w:spacing w:line="278" w:lineRule="exact" w:before="0"/>
                      <w:ind w:left="0" w:right="0" w:firstLine="0"/>
                      <w:jc w:val="left"/>
                      <w:rPr>
                        <w:i/>
                        <w:sz w:val="25"/>
                      </w:rPr>
                    </w:pPr>
                    <w:r>
                      <w:rPr>
                        <w:i/>
                        <w:sz w:val="25"/>
                      </w:rPr>
                      <w:t>s</w:t>
                      <w:tab/>
                      <w:t>r</w:t>
                    </w:r>
                  </w:p>
                </w:txbxContent>
              </v:textbox>
              <w10:wrap type="none"/>
            </v:shape>
            <w10:wrap type="none"/>
          </v:group>
        </w:pict>
      </w:r>
      <w:r>
        <w:rPr>
          <w:sz w:val="29"/>
        </w:rPr>
        <w:t>4 </w:t>
      </w:r>
      <w:r>
        <w:rPr>
          <w:i/>
          <w:sz w:val="29"/>
        </w:rPr>
        <w:t>pf</w:t>
      </w:r>
      <w:r>
        <w:rPr>
          <w:position w:val="-6"/>
          <w:sz w:val="25"/>
        </w:rPr>
        <w:t>н</w:t>
      </w:r>
    </w:p>
    <w:p>
      <w:pPr>
        <w:spacing w:after="0" w:line="194" w:lineRule="auto"/>
        <w:jc w:val="left"/>
        <w:rPr>
          <w:sz w:val="25"/>
        </w:rPr>
        <w:sectPr>
          <w:type w:val="continuous"/>
          <w:pgSz w:w="11910" w:h="16840"/>
          <w:pgMar w:top="1200" w:bottom="280" w:left="1460" w:right="380"/>
          <w:cols w:num="2" w:equalWidth="0">
            <w:col w:w="3357" w:space="40"/>
            <w:col w:w="6673"/>
          </w:cols>
        </w:sectPr>
      </w:pPr>
    </w:p>
    <w:p>
      <w:pPr>
        <w:pStyle w:val="BodyText"/>
        <w:rPr>
          <w:sz w:val="20"/>
        </w:rPr>
      </w:pPr>
    </w:p>
    <w:p>
      <w:pPr>
        <w:pStyle w:val="BodyText"/>
        <w:rPr>
          <w:sz w:val="20"/>
        </w:rPr>
      </w:pPr>
    </w:p>
    <w:p>
      <w:pPr>
        <w:pStyle w:val="BodyText"/>
        <w:spacing w:before="252"/>
        <w:ind w:left="950"/>
      </w:pPr>
      <w:r>
        <w:rPr/>
        <w:t>Взаємоіндукція:</w:t>
      </w:r>
    </w:p>
    <w:p>
      <w:pPr>
        <w:pStyle w:val="BodyText"/>
        <w:rPr>
          <w:sz w:val="20"/>
        </w:rPr>
      </w:pPr>
    </w:p>
    <w:p>
      <w:pPr>
        <w:pStyle w:val="BodyText"/>
        <w:spacing w:before="9"/>
        <w:rPr>
          <w:sz w:val="25"/>
        </w:rPr>
      </w:pPr>
    </w:p>
    <w:p>
      <w:pPr>
        <w:spacing w:before="99"/>
        <w:ind w:left="723" w:right="925" w:firstLine="0"/>
        <w:jc w:val="center"/>
        <w:rPr>
          <w:sz w:val="30"/>
        </w:rPr>
      </w:pPr>
      <w:r>
        <w:rPr>
          <w:i/>
          <w:sz w:val="30"/>
        </w:rPr>
        <w:t>L</w:t>
      </w:r>
      <w:r>
        <w:rPr>
          <w:i/>
          <w:position w:val="-7"/>
          <w:sz w:val="25"/>
        </w:rPr>
        <w:t>m  </w:t>
      </w:r>
      <w:r>
        <w:rPr>
          <w:rFonts w:ascii="Symbol" w:hAnsi="Symbol"/>
          <w:sz w:val="30"/>
        </w:rPr>
        <w:t></w:t>
      </w:r>
      <w:r>
        <w:rPr>
          <w:sz w:val="30"/>
        </w:rPr>
        <w:t> </w:t>
      </w:r>
      <w:r>
        <w:rPr>
          <w:i/>
          <w:sz w:val="30"/>
        </w:rPr>
        <w:t>L</w:t>
      </w:r>
      <w:r>
        <w:rPr>
          <w:i/>
          <w:position w:val="-7"/>
          <w:sz w:val="25"/>
        </w:rPr>
        <w:t>s </w:t>
      </w:r>
      <w:r>
        <w:rPr>
          <w:rFonts w:ascii="Symbol" w:hAnsi="Symbol"/>
          <w:sz w:val="30"/>
        </w:rPr>
        <w:t></w:t>
      </w:r>
      <w:r>
        <w:rPr>
          <w:sz w:val="30"/>
        </w:rPr>
        <w:t> </w:t>
      </w:r>
      <w:r>
        <w:rPr>
          <w:i/>
          <w:sz w:val="30"/>
        </w:rPr>
        <w:t>L</w:t>
      </w:r>
      <w:r>
        <w:rPr>
          <w:position w:val="-7"/>
          <w:sz w:val="25"/>
        </w:rPr>
        <w:t>1</w:t>
      </w:r>
      <w:r>
        <w:rPr>
          <w:i/>
          <w:position w:val="-7"/>
          <w:sz w:val="25"/>
        </w:rPr>
        <w:t>s</w:t>
      </w:r>
      <w:r>
        <w:rPr>
          <w:sz w:val="30"/>
        </w:rPr>
        <w:t>.</w:t>
      </w:r>
    </w:p>
    <w:p>
      <w:pPr>
        <w:pStyle w:val="BodyText"/>
        <w:rPr>
          <w:sz w:val="20"/>
        </w:rPr>
      </w:pPr>
    </w:p>
    <w:p>
      <w:pPr>
        <w:pStyle w:val="BodyText"/>
        <w:spacing w:before="4"/>
        <w:rPr>
          <w:sz w:val="27"/>
        </w:rPr>
      </w:pPr>
    </w:p>
    <w:p>
      <w:pPr>
        <w:pStyle w:val="BodyText"/>
        <w:spacing w:before="89"/>
        <w:ind w:left="950"/>
        <w:jc w:val="both"/>
      </w:pPr>
      <w:r>
        <w:rPr/>
        <w:t>Подальші дослідження будуть проводитися в програмі Matlab Simulink</w:t>
      </w:r>
    </w:p>
    <w:p>
      <w:pPr>
        <w:pStyle w:val="BodyText"/>
        <w:spacing w:line="360" w:lineRule="auto" w:before="160"/>
        <w:ind w:left="242" w:right="464"/>
        <w:jc w:val="both"/>
      </w:pPr>
      <w:r>
        <w:rPr/>
        <w:t>- середовищі графічного програмування на основі MATLAB для моделювання. При цьому буде використовуватися модель асинхронного двигуна, що представлена на рис. 5.1. До виходу асинхронного двигуна m підключається спеціальний демультиплексор Маchіnеs Меаsurемеnt Demux, яка знаходиться в розділі SimPowerSystems в підрозділі Маchіnеs програми Matlab Simulin.</w:t>
      </w:r>
    </w:p>
    <w:p>
      <w:pPr>
        <w:spacing w:after="0" w:line="360" w:lineRule="auto"/>
        <w:jc w:val="both"/>
        <w:sectPr>
          <w:type w:val="continuous"/>
          <w:pgSz w:w="11910" w:h="16840"/>
          <w:pgMar w:top="1200" w:bottom="280" w:left="1460" w:right="380"/>
        </w:sectPr>
      </w:pPr>
    </w:p>
    <w:p>
      <w:pPr>
        <w:pStyle w:val="BodyText"/>
        <w:spacing w:before="4" w:after="1"/>
        <w:rPr>
          <w:sz w:val="19"/>
        </w:rPr>
      </w:pPr>
    </w:p>
    <w:p>
      <w:pPr>
        <w:pStyle w:val="BodyText"/>
        <w:ind w:left="2749"/>
        <w:rPr>
          <w:sz w:val="20"/>
        </w:rPr>
      </w:pPr>
      <w:r>
        <w:rPr>
          <w:sz w:val="20"/>
        </w:rPr>
        <w:drawing>
          <wp:inline distT="0" distB="0" distL="0" distR="0">
            <wp:extent cx="2664227" cy="1694688"/>
            <wp:effectExtent l="0" t="0" r="0" b="0"/>
            <wp:docPr id="17" name="image271.png"/>
            <wp:cNvGraphicFramePr>
              <a:graphicFrameLocks noChangeAspect="1"/>
            </wp:cNvGraphicFramePr>
            <a:graphic>
              <a:graphicData uri="http://schemas.openxmlformats.org/drawingml/2006/picture">
                <pic:pic>
                  <pic:nvPicPr>
                    <pic:cNvPr id="18" name="image271.png"/>
                    <pic:cNvPicPr/>
                  </pic:nvPicPr>
                  <pic:blipFill>
                    <a:blip r:embed="rId280" cstate="print"/>
                    <a:stretch>
                      <a:fillRect/>
                    </a:stretch>
                  </pic:blipFill>
                  <pic:spPr>
                    <a:xfrm>
                      <a:off x="0" y="0"/>
                      <a:ext cx="2664227" cy="1694688"/>
                    </a:xfrm>
                    <a:prstGeom prst="rect">
                      <a:avLst/>
                    </a:prstGeom>
                  </pic:spPr>
                </pic:pic>
              </a:graphicData>
            </a:graphic>
          </wp:inline>
        </w:drawing>
      </w:r>
      <w:r>
        <w:rPr>
          <w:sz w:val="20"/>
        </w:rPr>
      </w:r>
    </w:p>
    <w:p>
      <w:pPr>
        <w:pStyle w:val="BodyText"/>
        <w:spacing w:before="89"/>
        <w:ind w:left="697" w:right="925"/>
        <w:jc w:val="center"/>
      </w:pPr>
      <w:r>
        <w:rPr/>
        <w:t>Рисунок 5.1 – Віртуальна модель асинхронного двигуна</w:t>
      </w:r>
    </w:p>
    <w:p>
      <w:pPr>
        <w:pStyle w:val="BodyText"/>
        <w:spacing w:before="7"/>
        <w:rPr>
          <w:sz w:val="42"/>
        </w:rPr>
      </w:pPr>
    </w:p>
    <w:p>
      <w:pPr>
        <w:pStyle w:val="Heading4"/>
        <w:numPr>
          <w:ilvl w:val="1"/>
          <w:numId w:val="16"/>
        </w:numPr>
        <w:tabs>
          <w:tab w:pos="1511" w:val="left" w:leader="none"/>
          <w:tab w:pos="1512" w:val="left" w:leader="none"/>
          <w:tab w:pos="3525" w:val="left" w:leader="none"/>
          <w:tab w:pos="4833" w:val="left" w:leader="none"/>
          <w:tab w:pos="5154" w:val="left" w:leader="none"/>
          <w:tab w:pos="6373" w:val="left" w:leader="none"/>
          <w:tab w:pos="8212" w:val="left" w:leader="none"/>
          <w:tab w:pos="9445" w:val="left" w:leader="none"/>
        </w:tabs>
        <w:spacing w:line="360" w:lineRule="auto" w:before="0" w:after="0"/>
        <w:ind w:left="242" w:right="467" w:firstLine="707"/>
        <w:jc w:val="left"/>
      </w:pPr>
      <w:r>
        <w:rPr/>
        <w:t>Моделювання</w:t>
        <w:tab/>
        <w:t>процесів</w:t>
        <w:tab/>
        <w:t>з</w:t>
        <w:tab/>
        <w:t>прямим</w:t>
        <w:tab/>
        <w:t>включенням</w:t>
        <w:tab/>
        <w:t>двигуна</w:t>
        <w:tab/>
      </w:r>
      <w:r>
        <w:rPr>
          <w:spacing w:val="-18"/>
        </w:rPr>
        <w:t>в </w:t>
      </w:r>
      <w:r>
        <w:rPr/>
        <w:t>мережу пуску і реверсу асинхронного короткозамкненого</w:t>
      </w:r>
      <w:r>
        <w:rPr>
          <w:spacing w:val="-9"/>
        </w:rPr>
        <w:t> </w:t>
      </w:r>
      <w:r>
        <w:rPr/>
        <w:t>двигуна</w:t>
      </w:r>
    </w:p>
    <w:p>
      <w:pPr>
        <w:pStyle w:val="BodyText"/>
        <w:spacing w:before="5"/>
        <w:rPr>
          <w:b/>
          <w:sz w:val="27"/>
        </w:rPr>
      </w:pPr>
    </w:p>
    <w:p>
      <w:pPr>
        <w:pStyle w:val="BodyText"/>
        <w:spacing w:line="360" w:lineRule="auto" w:before="1"/>
        <w:ind w:left="242" w:right="465" w:firstLine="707"/>
        <w:jc w:val="both"/>
      </w:pPr>
      <w:r>
        <w:rPr/>
        <w:t>На рис. 5.2 представлена схема моделювання процесів пуску і реверсу асинхронного короткозамкненого двигуна при включенні на фазну напругу 220 В, 50 Гц з реверсом шляхом зміни порядку чергування фаз за допомогою перемикачів </w:t>
      </w:r>
      <w:r>
        <w:rPr>
          <w:i/>
        </w:rPr>
        <w:t>Switch </w:t>
      </w:r>
      <w:r>
        <w:rPr/>
        <w:t>і </w:t>
      </w:r>
      <w:r>
        <w:rPr>
          <w:i/>
        </w:rPr>
        <w:t>Switch1</w:t>
      </w:r>
      <w:r>
        <w:rPr/>
        <w:t>. Час моделювання прийнято 0,6 с і реверсу - через 0,3 с. Активний момент навантаження заданий 30 Нˑм. Для побудови динамічної механічної характеристики використаний графічний пристрій </w:t>
      </w:r>
      <w:r>
        <w:rPr>
          <w:i/>
        </w:rPr>
        <w:t>XY </w:t>
      </w:r>
      <w:r>
        <w:rPr>
          <w:i/>
        </w:rPr>
        <w:t>Graph</w:t>
      </w:r>
      <w:r>
        <w:rPr/>
        <w:t>.</w:t>
      </w:r>
    </w:p>
    <w:p>
      <w:pPr>
        <w:pStyle w:val="BodyText"/>
        <w:rPr>
          <w:sz w:val="20"/>
        </w:rPr>
      </w:pPr>
    </w:p>
    <w:p>
      <w:pPr>
        <w:pStyle w:val="BodyText"/>
        <w:spacing w:before="10"/>
        <w:rPr>
          <w:sz w:val="17"/>
        </w:rPr>
      </w:pPr>
      <w:r>
        <w:rPr/>
        <w:drawing>
          <wp:anchor distT="0" distB="0" distL="0" distR="0" allowOverlap="1" layoutInCell="1" locked="0" behindDoc="0" simplePos="0" relativeHeight="553">
            <wp:simplePos x="0" y="0"/>
            <wp:positionH relativeFrom="page">
              <wp:posOffset>1320888</wp:posOffset>
            </wp:positionH>
            <wp:positionV relativeFrom="paragraph">
              <wp:posOffset>155264</wp:posOffset>
            </wp:positionV>
            <wp:extent cx="5334108" cy="2635186"/>
            <wp:effectExtent l="0" t="0" r="0" b="0"/>
            <wp:wrapTopAndBottom/>
            <wp:docPr id="19" name="image272.png"/>
            <wp:cNvGraphicFramePr>
              <a:graphicFrameLocks noChangeAspect="1"/>
            </wp:cNvGraphicFramePr>
            <a:graphic>
              <a:graphicData uri="http://schemas.openxmlformats.org/drawingml/2006/picture">
                <pic:pic>
                  <pic:nvPicPr>
                    <pic:cNvPr id="20" name="image272.png"/>
                    <pic:cNvPicPr/>
                  </pic:nvPicPr>
                  <pic:blipFill>
                    <a:blip r:embed="rId281" cstate="print"/>
                    <a:stretch>
                      <a:fillRect/>
                    </a:stretch>
                  </pic:blipFill>
                  <pic:spPr>
                    <a:xfrm>
                      <a:off x="0" y="0"/>
                      <a:ext cx="5334108" cy="2635186"/>
                    </a:xfrm>
                    <a:prstGeom prst="rect">
                      <a:avLst/>
                    </a:prstGeom>
                  </pic:spPr>
                </pic:pic>
              </a:graphicData>
            </a:graphic>
          </wp:anchor>
        </w:drawing>
      </w:r>
    </w:p>
    <w:p>
      <w:pPr>
        <w:pStyle w:val="BodyText"/>
        <w:spacing w:before="4"/>
        <w:rPr>
          <w:sz w:val="29"/>
        </w:rPr>
      </w:pPr>
    </w:p>
    <w:p>
      <w:pPr>
        <w:pStyle w:val="BodyText"/>
        <w:spacing w:line="360" w:lineRule="auto"/>
        <w:ind w:right="232"/>
        <w:jc w:val="center"/>
      </w:pPr>
      <w:r>
        <w:rPr/>
        <w:t>Рис. 5.2 - Модель реверсивного електроприводу змінного струму з прямим включенням двигуна в мережу</w:t>
      </w:r>
    </w:p>
    <w:p>
      <w:pPr>
        <w:spacing w:after="0" w:line="360" w:lineRule="auto"/>
        <w:jc w:val="center"/>
        <w:sectPr>
          <w:pgSz w:w="11910" w:h="16840"/>
          <w:pgMar w:header="712" w:footer="0" w:top="1180" w:bottom="280" w:left="1460" w:right="380"/>
        </w:sectPr>
      </w:pPr>
    </w:p>
    <w:p>
      <w:pPr>
        <w:pStyle w:val="BodyText"/>
        <w:spacing w:before="99"/>
        <w:ind w:left="950"/>
        <w:jc w:val="both"/>
      </w:pPr>
      <w:r>
        <w:rPr/>
        <w:t>Результати моделювання процесів пуску і реверсу представлені на рис.</w:t>
      </w:r>
    </w:p>
    <w:p>
      <w:pPr>
        <w:pStyle w:val="BodyText"/>
        <w:spacing w:line="372" w:lineRule="auto" w:before="178"/>
        <w:ind w:left="242" w:right="462"/>
        <w:jc w:val="both"/>
      </w:pPr>
      <w:r>
        <w:rPr/>
        <w:t>5.3. Поточне значення струмів представлено в кожній фазі. На першому часовому відрізку від 0 до 3с на двигун подається напруга з прямим чергуванням фаз. Двигун розганяється під навантаженням 30 Нˑм «вперед» (позитивний знак частоти обертання). Пусковий струм в обмотці статора досягає амплітудного значення 86,93 А. Приблизно такого ж значення досягає струм в обмотці ротора 77,6 А, так як виводиться значення струму ротора в обмотці ротора, приведений до обмотці</w:t>
      </w:r>
      <w:r>
        <w:rPr>
          <w:spacing w:val="-5"/>
        </w:rPr>
        <w:t> </w:t>
      </w:r>
      <w:r>
        <w:rPr/>
        <w:t>статора.</w:t>
      </w:r>
    </w:p>
    <w:p>
      <w:pPr>
        <w:pStyle w:val="BodyText"/>
        <w:spacing w:line="372" w:lineRule="auto" w:before="1"/>
        <w:ind w:left="242" w:right="462" w:firstLine="707"/>
        <w:jc w:val="both"/>
      </w:pPr>
      <w:r>
        <w:rPr/>
        <w:t>Електромагнітний момент двигуна носить коливальний характер, що призводить до погіршення пускових властивостей двигуна і є недоліком асинхронного двигуна. Максимальне значення поточного значення моменту склало при пуску «вперед» 147 Нˑм При збільшенні частоти обертання коливання моменту двигуна загасають, інтенсивність росту частоти обертання зростає. При цьому струм статора зменшується при незмінній частоті 50 Гц, в той же час струм в обмотці ротора теж зменшується, але зі зменшенням частоти струму ротора. Це пояснюється вибором нерухомої системи координат. У сталому режимі (поточний час трохи менше 3 с) частота обертання досягає значення 150,4 с</w:t>
      </w:r>
      <w:r>
        <w:rPr>
          <w:vertAlign w:val="superscript"/>
        </w:rPr>
        <w:t>-1</w:t>
      </w:r>
      <w:r>
        <w:rPr>
          <w:vertAlign w:val="baseline"/>
        </w:rPr>
        <w:t> (при ω</w:t>
      </w:r>
      <w:r>
        <w:rPr>
          <w:vertAlign w:val="subscript"/>
        </w:rPr>
        <w:t>0</w:t>
      </w:r>
      <w:r>
        <w:rPr>
          <w:vertAlign w:val="baseline"/>
        </w:rPr>
        <w:t> = </w:t>
      </w:r>
      <w:r>
        <w:rPr>
          <w:spacing w:val="2"/>
          <w:vertAlign w:val="baseline"/>
        </w:rPr>
        <w:t>(1500ˑ2π)/60 </w:t>
      </w:r>
      <w:r>
        <w:rPr>
          <w:vertAlign w:val="baseline"/>
        </w:rPr>
        <w:t>= 157 с</w:t>
      </w:r>
      <w:r>
        <w:rPr>
          <w:vertAlign w:val="superscript"/>
        </w:rPr>
        <w:t>-1</w:t>
      </w:r>
      <w:r>
        <w:rPr>
          <w:vertAlign w:val="baseline"/>
        </w:rPr>
        <w:t>), момент двигуна - 29,94 Нˑм (при навантаженні 30 Нˑм), амплітудне значення струму статора - 11,6 А, амплітудне значення струму ротора - 11,02</w:t>
      </w:r>
      <w:r>
        <w:rPr>
          <w:spacing w:val="-14"/>
          <w:vertAlign w:val="baseline"/>
        </w:rPr>
        <w:t> </w:t>
      </w:r>
      <w:r>
        <w:rPr>
          <w:vertAlign w:val="baseline"/>
        </w:rPr>
        <w:t>А.</w:t>
      </w:r>
    </w:p>
    <w:p>
      <w:pPr>
        <w:pStyle w:val="BodyText"/>
        <w:spacing w:line="372" w:lineRule="auto"/>
        <w:ind w:left="242" w:right="464" w:firstLine="707"/>
        <w:jc w:val="both"/>
      </w:pPr>
      <w:r>
        <w:rPr/>
        <w:t>У момент часу 3с проводиться реверс двигуна шляхом зміни порядку чергування фаз. Це завдання виконують перемикачі </w:t>
      </w:r>
      <w:r>
        <w:rPr>
          <w:i/>
        </w:rPr>
        <w:t>Switch</w:t>
      </w:r>
      <w:r>
        <w:rPr/>
        <w:t>. Йде перехідний процес реверсу: струм в обмотці ротора досягає 106,9 А амплітудного значення (рис. 5.3), частота струму в обмотці ротора трохи менше 100 Гц. Відбувається протиструмне гальмування (двигун включений «назад», а ще обертається «вперед»). Момент двигуна як і раніше має коливальний характер, максимальне значення складає -170,1 Нˑм.</w:t>
      </w:r>
    </w:p>
    <w:p>
      <w:pPr>
        <w:spacing w:after="0" w:line="372" w:lineRule="auto"/>
        <w:jc w:val="both"/>
        <w:sectPr>
          <w:pgSz w:w="11910" w:h="16840"/>
          <w:pgMar w:header="712" w:footer="0" w:top="1180" w:bottom="280" w:left="1460" w:right="380"/>
        </w:sectPr>
      </w:pPr>
    </w:p>
    <w:p>
      <w:pPr>
        <w:pStyle w:val="BodyText"/>
        <w:spacing w:before="5"/>
        <w:rPr>
          <w:sz w:val="21"/>
        </w:rPr>
      </w:pPr>
    </w:p>
    <w:p>
      <w:pPr>
        <w:pStyle w:val="BodyText"/>
        <w:ind w:left="736"/>
        <w:rPr>
          <w:sz w:val="20"/>
        </w:rPr>
      </w:pPr>
      <w:r>
        <w:rPr>
          <w:sz w:val="20"/>
        </w:rPr>
        <w:drawing>
          <wp:inline distT="0" distB="0" distL="0" distR="0">
            <wp:extent cx="5474052" cy="7876032"/>
            <wp:effectExtent l="0" t="0" r="0" b="0"/>
            <wp:docPr id="21" name="image273.jpeg"/>
            <wp:cNvGraphicFramePr>
              <a:graphicFrameLocks noChangeAspect="1"/>
            </wp:cNvGraphicFramePr>
            <a:graphic>
              <a:graphicData uri="http://schemas.openxmlformats.org/drawingml/2006/picture">
                <pic:pic>
                  <pic:nvPicPr>
                    <pic:cNvPr id="22" name="image273.jpeg"/>
                    <pic:cNvPicPr/>
                  </pic:nvPicPr>
                  <pic:blipFill>
                    <a:blip r:embed="rId282" cstate="print"/>
                    <a:stretch>
                      <a:fillRect/>
                    </a:stretch>
                  </pic:blipFill>
                  <pic:spPr>
                    <a:xfrm>
                      <a:off x="0" y="0"/>
                      <a:ext cx="5474052" cy="7876032"/>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2"/>
        <w:rPr>
          <w:sz w:val="23"/>
        </w:rPr>
      </w:pPr>
    </w:p>
    <w:p>
      <w:pPr>
        <w:pStyle w:val="BodyText"/>
        <w:spacing w:before="89"/>
        <w:ind w:left="899"/>
      </w:pPr>
      <w:r>
        <w:rPr/>
        <w:t>Рис. 5.3 - Перехідні процеси пуску і реверсу асинхронного двигуна</w:t>
      </w:r>
    </w:p>
    <w:p>
      <w:pPr>
        <w:spacing w:after="0"/>
        <w:sectPr>
          <w:pgSz w:w="11910" w:h="16840"/>
          <w:pgMar w:header="712" w:footer="0" w:top="1180" w:bottom="280" w:left="1460" w:right="380"/>
        </w:sectPr>
      </w:pPr>
    </w:p>
    <w:p>
      <w:pPr>
        <w:pStyle w:val="BodyText"/>
        <w:spacing w:line="360" w:lineRule="auto" w:before="102"/>
        <w:ind w:left="242" w:right="462" w:firstLine="707"/>
        <w:jc w:val="both"/>
      </w:pPr>
      <w:r>
        <w:rPr/>
        <w:t>В міру зменшення частоти обертання коливальність моменту загасає, частота обертання досягає нуля і починає рости в негативній області, яку ми назвали «назад». Частота обертання досягає значення -162,3 с</w:t>
      </w:r>
      <w:r>
        <w:rPr>
          <w:vertAlign w:val="superscript"/>
        </w:rPr>
        <w:t>-1</w:t>
      </w:r>
      <w:r>
        <w:rPr>
          <w:vertAlign w:val="baseline"/>
        </w:rPr>
        <w:t> (рис. 5.3), що перевищує частоту ідеального холостого ходу 157 с</w:t>
      </w:r>
      <w:r>
        <w:rPr>
          <w:vertAlign w:val="superscript"/>
        </w:rPr>
        <w:t>-1</w:t>
      </w:r>
      <w:r>
        <w:rPr>
          <w:vertAlign w:val="baseline"/>
        </w:rPr>
        <w:t>, яка свідчить про те, що двигун працює в режимі генераторного гальмування і розвиває позитивний момент 30,52 Нˑм, рівний заданому моменту навантаження 30 Нˑм Струм ротора і статора зменшився до сталого значення, яке відповідає навантаженню 30 Нˑм.</w:t>
      </w:r>
    </w:p>
    <w:p>
      <w:pPr>
        <w:pStyle w:val="BodyText"/>
        <w:spacing w:before="5"/>
      </w:pPr>
    </w:p>
    <w:p>
      <w:pPr>
        <w:pStyle w:val="Heading4"/>
        <w:numPr>
          <w:ilvl w:val="1"/>
          <w:numId w:val="16"/>
        </w:numPr>
        <w:tabs>
          <w:tab w:pos="1559" w:val="left" w:leader="none"/>
          <w:tab w:pos="1560" w:val="left" w:leader="none"/>
          <w:tab w:pos="3621" w:val="left" w:leader="none"/>
          <w:tab w:pos="5360" w:val="left" w:leader="none"/>
          <w:tab w:pos="6494" w:val="left" w:leader="none"/>
          <w:tab w:pos="7774" w:val="left" w:leader="none"/>
          <w:tab w:pos="9488" w:val="left" w:leader="none"/>
        </w:tabs>
        <w:spacing w:line="360" w:lineRule="auto" w:before="0" w:after="0"/>
        <w:ind w:left="242" w:right="463" w:firstLine="707"/>
        <w:jc w:val="left"/>
      </w:pPr>
      <w:r>
        <w:rPr/>
        <w:t>Моделювання</w:t>
        <w:tab/>
        <w:t>результатів</w:t>
        <w:tab/>
        <w:t>роботи</w:t>
        <w:tab/>
        <w:t>системи</w:t>
        <w:tab/>
        <w:t>управління</w:t>
        <w:tab/>
      </w:r>
      <w:r>
        <w:rPr>
          <w:spacing w:val="-18"/>
        </w:rPr>
        <w:t>з </w:t>
      </w:r>
      <w:r>
        <w:rPr/>
        <w:t>регулюванням процесу спаду напруги і частоти живлення</w:t>
      </w:r>
      <w:r>
        <w:rPr>
          <w:spacing w:val="-14"/>
        </w:rPr>
        <w:t> </w:t>
      </w:r>
      <w:r>
        <w:rPr/>
        <w:t>двигуна</w:t>
      </w:r>
    </w:p>
    <w:p>
      <w:pPr>
        <w:pStyle w:val="BodyText"/>
        <w:spacing w:before="8"/>
        <w:rPr>
          <w:b/>
          <w:sz w:val="27"/>
        </w:rPr>
      </w:pPr>
    </w:p>
    <w:p>
      <w:pPr>
        <w:pStyle w:val="BodyText"/>
        <w:spacing w:line="360" w:lineRule="auto"/>
        <w:ind w:left="242" w:right="465" w:firstLine="707"/>
        <w:jc w:val="both"/>
      </w:pPr>
      <w:r>
        <w:rPr/>
        <w:t>На рис. 5.4 показана модель реверсивного електроприводу з регулюванням процесу спаду напруги і частоти живлення двигуна, який керується від задатчика інтенсивності 1</w:t>
      </w:r>
      <w:r>
        <w:rPr>
          <w:i/>
        </w:rPr>
        <w:t>Chirp </w:t>
      </w:r>
      <w:r>
        <w:rPr/>
        <w:t>3</w:t>
      </w:r>
      <w:r>
        <w:rPr>
          <w:i/>
        </w:rPr>
        <w:t>Signal</w:t>
      </w:r>
      <w:r>
        <w:rPr/>
        <w:t>.</w:t>
      </w:r>
    </w:p>
    <w:p>
      <w:pPr>
        <w:pStyle w:val="BodyText"/>
        <w:rPr>
          <w:sz w:val="20"/>
        </w:rPr>
      </w:pPr>
    </w:p>
    <w:p>
      <w:pPr>
        <w:pStyle w:val="BodyText"/>
        <w:spacing w:before="10"/>
        <w:rPr>
          <w:sz w:val="21"/>
        </w:rPr>
      </w:pPr>
      <w:r>
        <w:rPr/>
        <w:drawing>
          <wp:anchor distT="0" distB="0" distL="0" distR="0" allowOverlap="1" layoutInCell="1" locked="0" behindDoc="0" simplePos="0" relativeHeight="554">
            <wp:simplePos x="0" y="0"/>
            <wp:positionH relativeFrom="page">
              <wp:posOffset>1284576</wp:posOffset>
            </wp:positionH>
            <wp:positionV relativeFrom="paragraph">
              <wp:posOffset>184506</wp:posOffset>
            </wp:positionV>
            <wp:extent cx="5381764" cy="1966912"/>
            <wp:effectExtent l="0" t="0" r="0" b="0"/>
            <wp:wrapTopAndBottom/>
            <wp:docPr id="23" name="image274.jpeg"/>
            <wp:cNvGraphicFramePr>
              <a:graphicFrameLocks noChangeAspect="1"/>
            </wp:cNvGraphicFramePr>
            <a:graphic>
              <a:graphicData uri="http://schemas.openxmlformats.org/drawingml/2006/picture">
                <pic:pic>
                  <pic:nvPicPr>
                    <pic:cNvPr id="24" name="image274.jpeg"/>
                    <pic:cNvPicPr/>
                  </pic:nvPicPr>
                  <pic:blipFill>
                    <a:blip r:embed="rId283" cstate="print"/>
                    <a:stretch>
                      <a:fillRect/>
                    </a:stretch>
                  </pic:blipFill>
                  <pic:spPr>
                    <a:xfrm>
                      <a:off x="0" y="0"/>
                      <a:ext cx="5381764" cy="1966912"/>
                    </a:xfrm>
                    <a:prstGeom prst="rect">
                      <a:avLst/>
                    </a:prstGeom>
                  </pic:spPr>
                </pic:pic>
              </a:graphicData>
            </a:graphic>
          </wp:anchor>
        </w:drawing>
      </w:r>
    </w:p>
    <w:p>
      <w:pPr>
        <w:pStyle w:val="BodyText"/>
        <w:spacing w:before="9"/>
        <w:rPr>
          <w:sz w:val="24"/>
        </w:rPr>
      </w:pPr>
    </w:p>
    <w:p>
      <w:pPr>
        <w:pStyle w:val="BodyText"/>
        <w:spacing w:line="360" w:lineRule="auto"/>
        <w:ind w:left="2909" w:right="196" w:hanging="2574"/>
      </w:pPr>
      <w:r>
        <w:rPr/>
        <w:t>Рис. 5.4 - Модель реверсивного електроприводу з регулюванням процесу спаду напруги і частоти живлення двигуна</w:t>
      </w:r>
    </w:p>
    <w:p>
      <w:pPr>
        <w:pStyle w:val="BodyText"/>
        <w:spacing w:before="2"/>
      </w:pPr>
    </w:p>
    <w:p>
      <w:pPr>
        <w:pStyle w:val="BodyText"/>
        <w:spacing w:line="360" w:lineRule="auto"/>
        <w:ind w:left="242" w:right="111" w:firstLine="851"/>
        <w:jc w:val="both"/>
      </w:pPr>
      <w:r>
        <w:rPr/>
        <w:t>Асинхронний двигун живиться від перетворювача частоти </w:t>
      </w:r>
      <w:r>
        <w:rPr>
          <w:i/>
        </w:rPr>
        <w:t>Universal </w:t>
      </w:r>
      <w:r>
        <w:rPr>
          <w:i/>
        </w:rPr>
        <w:t>Bridge</w:t>
      </w:r>
      <w:r>
        <w:rPr/>
        <w:t>, керованого блоком </w:t>
      </w:r>
      <w:r>
        <w:rPr>
          <w:i/>
        </w:rPr>
        <w:t>PWM Generator</w:t>
      </w:r>
      <w:r>
        <w:rPr/>
        <w:t>. Задатчик інтенсивності </w:t>
      </w:r>
      <w:r>
        <w:rPr>
          <w:i/>
        </w:rPr>
        <w:t>1Chirp </w:t>
      </w:r>
      <w:r>
        <w:rPr>
          <w:i/>
        </w:rPr>
        <w:t>3Signal </w:t>
      </w:r>
      <w:r>
        <w:rPr/>
        <w:t>виробляє трифазний сигнал від початкової частоти до кінцевої за законом </w:t>
      </w:r>
      <w:r>
        <w:rPr>
          <w:i/>
        </w:rPr>
        <w:t>U</w:t>
      </w:r>
      <w:r>
        <w:rPr/>
        <w:t>/ </w:t>
      </w:r>
      <w:r>
        <w:rPr>
          <w:i/>
        </w:rPr>
        <w:t>f</w:t>
      </w:r>
      <w:r>
        <w:rPr/>
        <w:t>=const. Передбачено формування як наростання сигналу за вказаним законом, так і зменшення.</w:t>
      </w:r>
    </w:p>
    <w:p>
      <w:pPr>
        <w:spacing w:after="0" w:line="360" w:lineRule="auto"/>
        <w:jc w:val="both"/>
        <w:sectPr>
          <w:pgSz w:w="11910" w:h="16840"/>
          <w:pgMar w:header="712" w:footer="0" w:top="1180" w:bottom="280" w:left="1460" w:right="380"/>
        </w:sectPr>
      </w:pPr>
    </w:p>
    <w:p>
      <w:pPr>
        <w:pStyle w:val="BodyText"/>
        <w:spacing w:line="360" w:lineRule="auto" w:before="102"/>
        <w:ind w:left="242" w:right="470" w:firstLine="851"/>
        <w:jc w:val="both"/>
      </w:pPr>
      <w:r>
        <w:rPr/>
        <w:t>На рис. 5.5 проілюстровані результати моделювання перехідних процесів пуску і зупинки асинхронного двигуна при частотному управлінні від задатчика інтенсивності за законом </w:t>
      </w:r>
      <w:r>
        <w:rPr>
          <w:i/>
        </w:rPr>
        <w:t>U</w:t>
      </w:r>
      <w:r>
        <w:rPr/>
        <w:t>/ </w:t>
      </w:r>
      <w:r>
        <w:rPr>
          <w:i/>
        </w:rPr>
        <w:t>f</w:t>
      </w:r>
      <w:r>
        <w:rPr/>
        <w:t>=const.</w:t>
      </w:r>
    </w:p>
    <w:p>
      <w:pPr>
        <w:pStyle w:val="BodyText"/>
        <w:spacing w:before="5"/>
      </w:pPr>
      <w:r>
        <w:rPr/>
        <w:drawing>
          <wp:anchor distT="0" distB="0" distL="0" distR="0" allowOverlap="1" layoutInCell="1" locked="0" behindDoc="0" simplePos="0" relativeHeight="555">
            <wp:simplePos x="0" y="0"/>
            <wp:positionH relativeFrom="page">
              <wp:posOffset>1643880</wp:posOffset>
            </wp:positionH>
            <wp:positionV relativeFrom="paragraph">
              <wp:posOffset>232399</wp:posOffset>
            </wp:positionV>
            <wp:extent cx="4709040" cy="6848284"/>
            <wp:effectExtent l="0" t="0" r="0" b="0"/>
            <wp:wrapTopAndBottom/>
            <wp:docPr id="25" name="image275.jpeg"/>
            <wp:cNvGraphicFramePr>
              <a:graphicFrameLocks noChangeAspect="1"/>
            </wp:cNvGraphicFramePr>
            <a:graphic>
              <a:graphicData uri="http://schemas.openxmlformats.org/drawingml/2006/picture">
                <pic:pic>
                  <pic:nvPicPr>
                    <pic:cNvPr id="26" name="image275.jpeg"/>
                    <pic:cNvPicPr/>
                  </pic:nvPicPr>
                  <pic:blipFill>
                    <a:blip r:embed="rId284" cstate="print"/>
                    <a:stretch>
                      <a:fillRect/>
                    </a:stretch>
                  </pic:blipFill>
                  <pic:spPr>
                    <a:xfrm>
                      <a:off x="0" y="0"/>
                      <a:ext cx="4709040" cy="6848284"/>
                    </a:xfrm>
                    <a:prstGeom prst="rect">
                      <a:avLst/>
                    </a:prstGeom>
                  </pic:spPr>
                </pic:pic>
              </a:graphicData>
            </a:graphic>
          </wp:anchor>
        </w:drawing>
      </w:r>
    </w:p>
    <w:p>
      <w:pPr>
        <w:pStyle w:val="BodyText"/>
        <w:rPr>
          <w:sz w:val="30"/>
        </w:rPr>
      </w:pPr>
    </w:p>
    <w:p>
      <w:pPr>
        <w:pStyle w:val="BodyText"/>
        <w:rPr>
          <w:sz w:val="30"/>
        </w:rPr>
      </w:pPr>
    </w:p>
    <w:p>
      <w:pPr>
        <w:pStyle w:val="BodyText"/>
        <w:spacing w:line="360" w:lineRule="auto" w:before="207"/>
        <w:ind w:left="2954" w:right="931" w:hanging="2238"/>
      </w:pPr>
      <w:r>
        <w:rPr/>
        <w:t>Рис. 5.5 - Результаты моделирования пуска и остановки асинхронного электропривода с временем 0,8 с</w:t>
      </w:r>
    </w:p>
    <w:p>
      <w:pPr>
        <w:spacing w:after="0" w:line="360" w:lineRule="auto"/>
        <w:sectPr>
          <w:pgSz w:w="11910" w:h="16840"/>
          <w:pgMar w:header="712" w:footer="0" w:top="1180" w:bottom="280" w:left="1460" w:right="380"/>
        </w:sectPr>
      </w:pPr>
    </w:p>
    <w:p>
      <w:pPr>
        <w:pStyle w:val="BodyText"/>
        <w:spacing w:line="360" w:lineRule="auto" w:before="102"/>
        <w:ind w:left="242" w:right="464" w:firstLine="707"/>
        <w:jc w:val="both"/>
      </w:pPr>
      <w:r>
        <w:rPr/>
        <w:t>Процес пуску протікає з обмеженням струму статора до 41,2 / √2 А. Однак зростання частоти обертання значно запізнюється, що, можливо, пояснюється великим моментом інерції. У той же самий час якість перехідного процесу гальмування досить добра: двигун при струмі статора 15,84 / √2 А розвиває момент 35,74 Н ∙ м, незначно змінюється протягом усього процесу гальмування.</w:t>
      </w:r>
    </w:p>
    <w:p>
      <w:pPr>
        <w:pStyle w:val="BodyText"/>
        <w:spacing w:before="5"/>
        <w:rPr>
          <w:sz w:val="42"/>
        </w:rPr>
      </w:pPr>
    </w:p>
    <w:p>
      <w:pPr>
        <w:pStyle w:val="Heading4"/>
        <w:numPr>
          <w:ilvl w:val="1"/>
          <w:numId w:val="16"/>
        </w:numPr>
        <w:tabs>
          <w:tab w:pos="1373" w:val="left" w:leader="none"/>
        </w:tabs>
        <w:spacing w:line="240" w:lineRule="auto" w:before="1" w:after="0"/>
        <w:ind w:left="1372" w:right="0" w:hanging="423"/>
        <w:jc w:val="left"/>
      </w:pPr>
      <w:r>
        <w:rPr/>
        <w:t>Висновки за</w:t>
      </w:r>
      <w:r>
        <w:rPr>
          <w:spacing w:val="-2"/>
        </w:rPr>
        <w:t> </w:t>
      </w:r>
      <w:r>
        <w:rPr/>
        <w:t>розділом</w:t>
      </w:r>
    </w:p>
    <w:p>
      <w:pPr>
        <w:pStyle w:val="BodyText"/>
        <w:rPr>
          <w:b/>
          <w:sz w:val="30"/>
        </w:rPr>
      </w:pPr>
    </w:p>
    <w:p>
      <w:pPr>
        <w:pStyle w:val="BodyText"/>
        <w:spacing w:before="6"/>
        <w:rPr>
          <w:b/>
          <w:sz w:val="25"/>
        </w:rPr>
      </w:pPr>
    </w:p>
    <w:p>
      <w:pPr>
        <w:pStyle w:val="BodyText"/>
        <w:spacing w:line="360" w:lineRule="auto"/>
        <w:ind w:left="242" w:right="465" w:firstLine="707"/>
        <w:jc w:val="both"/>
      </w:pPr>
      <w:r>
        <w:rPr/>
        <w:t>Для проведення моделювання зроблені відповідні розрахунки параметрів схеми заміщення і побудована віртуальна модель асинхронного двигуна.</w:t>
      </w:r>
    </w:p>
    <w:p>
      <w:pPr>
        <w:pStyle w:val="BodyText"/>
        <w:spacing w:line="360" w:lineRule="auto" w:before="1"/>
        <w:ind w:left="242" w:right="463" w:firstLine="707"/>
        <w:jc w:val="both"/>
      </w:pPr>
      <w:r>
        <w:rPr/>
        <w:t>Проведене моделювання процесів пуску і реверсу обраного для досліджень асинхронного короткозамкненого двигуна з прямим включенням двигуна в мережу з реверсом шляхом зміни порядку чергування фаз показало, що пусковий струм в обмотці ротора досягає 86,93 А, в той час коли у сталому режимі струм статора дорівнював 11,6 А. При цьому електромагнітний момент двигуна носить коливальний характер, що призводить до погіршення пускових властивостей двигуна. При реверсі струм в обмотці досягає 106,9 А амплітудного</w:t>
      </w:r>
      <w:r>
        <w:rPr>
          <w:spacing w:val="-4"/>
        </w:rPr>
        <w:t> </w:t>
      </w:r>
      <w:r>
        <w:rPr/>
        <w:t>значення.</w:t>
      </w:r>
    </w:p>
    <w:p>
      <w:pPr>
        <w:pStyle w:val="BodyText"/>
        <w:spacing w:line="360" w:lineRule="auto"/>
        <w:ind w:left="242" w:right="462" w:firstLine="707"/>
        <w:jc w:val="both"/>
      </w:pPr>
      <w:r>
        <w:rPr/>
        <w:t>Моделювання перехідних процесів пуску і зупинки асинхронного двигуна при частотному управлінні від задатчика інтенсивності за законом </w:t>
      </w:r>
      <w:r>
        <w:rPr>
          <w:i/>
        </w:rPr>
        <w:t>U</w:t>
      </w:r>
      <w:r>
        <w:rPr/>
        <w:t>/ </w:t>
      </w:r>
      <w:r>
        <w:rPr>
          <w:i/>
        </w:rPr>
        <w:t>f </w:t>
      </w:r>
      <w:r>
        <w:rPr/>
        <w:t>= const показав, що процес пуску протікає з обмеженням струму статора до 29,2 А. Однак зростання частоти обертання значно запізнюється, що, можливо, пояснюється великим моментом інерції. У той же самий час якість перехідного процесу гальмування досить добра: двигун при струмі статора 11,2 А розвиває момент 35,74 Н ∙ м, незначно змінюється протягом усього процесу гальмування.</w:t>
      </w:r>
    </w:p>
    <w:p>
      <w:pPr>
        <w:spacing w:after="0" w:line="360" w:lineRule="auto"/>
        <w:jc w:val="both"/>
        <w:sectPr>
          <w:pgSz w:w="11910" w:h="16840"/>
          <w:pgMar w:header="712" w:footer="0" w:top="1180" w:bottom="280" w:left="1460" w:right="380"/>
        </w:sectPr>
      </w:pPr>
    </w:p>
    <w:p>
      <w:pPr>
        <w:pStyle w:val="Heading4"/>
        <w:spacing w:before="106"/>
        <w:ind w:left="704" w:right="925"/>
        <w:jc w:val="center"/>
      </w:pPr>
      <w:r>
        <w:rPr/>
        <w:t>ВИСНОВКИ</w:t>
      </w:r>
    </w:p>
    <w:p>
      <w:pPr>
        <w:pStyle w:val="BodyText"/>
        <w:rPr>
          <w:b/>
          <w:sz w:val="30"/>
        </w:rPr>
      </w:pPr>
    </w:p>
    <w:p>
      <w:pPr>
        <w:pStyle w:val="BodyText"/>
        <w:spacing w:before="9"/>
        <w:rPr>
          <w:b/>
          <w:sz w:val="25"/>
        </w:rPr>
      </w:pPr>
    </w:p>
    <w:p>
      <w:pPr>
        <w:pStyle w:val="BodyText"/>
        <w:spacing w:line="345" w:lineRule="auto"/>
        <w:ind w:left="242" w:right="462" w:firstLine="707"/>
        <w:jc w:val="both"/>
      </w:pPr>
      <w:r>
        <w:rPr/>
        <w:t>Проведений аналітичний огляд перетворювачів частоти для асинхронних електроприводів дозволив виявити принцип їх побудови, розглянути основні принципи частотного управління та дати детальну класифікацію систем регулювання. На основі аналізу тенденцій розвитку електроприводу та типових структур перспективних систем управління приводами змінного струму прийнято рішення при розробленні силової частини використовувати інтегральні силові модулі з застосуванням в системі управління мікроконтролера.</w:t>
      </w:r>
    </w:p>
    <w:p>
      <w:pPr>
        <w:pStyle w:val="BodyText"/>
        <w:spacing w:line="369" w:lineRule="auto" w:before="2"/>
        <w:ind w:left="242" w:right="463" w:firstLine="707"/>
        <w:jc w:val="both"/>
      </w:pPr>
      <w:r>
        <w:rPr/>
        <w:t>На підставі проведеного аналітичного огляду була розроблена структурна схема управління перетворювачем частоти, яка логічно розбивається на три підсхеми, а саме – структурну схему системи управління автономним інвертором, структурну схему системи управління активним випрямлячем і інвертором веденим мережею та структурну схему системи управління приводом. На підставі розробленої структурної схеми була розроблена принципова електрична схема системи управління перетворювачем частоти та приведений детальний опис її роботи.</w:t>
      </w:r>
    </w:p>
    <w:p>
      <w:pPr>
        <w:pStyle w:val="BodyText"/>
        <w:spacing w:line="360" w:lineRule="auto" w:before="5"/>
        <w:ind w:left="242" w:right="463" w:firstLine="707"/>
        <w:jc w:val="both"/>
      </w:pPr>
      <w:r>
        <w:rPr/>
        <w:t>У третьому розділі роботи наведені розрахунки та вибір відповідних елементів схем для функціонування системи управління приводом, активним випрямлячем, інвертором веденим мережею і автономним інвертором напруги. При побудові системи управління приводом, активним  випрямлячем та інвертором веденим мережею використано мікроконтролер фірми «Atmel» - ATmegal6, який може виконувати багато функцій одночасно, мати велику кількість портів вводу-виводу, поширений інтерфейс. Таке рішення обумовлене також з міркування уніфікації. Для відображення інформації прийнято дисплей DV20400 фірми «Data vision». При побудові системи управління автономним інвертором напруги використано мікроконтролер MC3PHAC розробки компанії «Freescale Semiconductor». Даний</w:t>
      </w:r>
      <w:r>
        <w:rPr>
          <w:spacing w:val="32"/>
        </w:rPr>
        <w:t> </w:t>
      </w:r>
      <w:r>
        <w:rPr/>
        <w:t>компонент</w:t>
      </w:r>
      <w:r>
        <w:rPr>
          <w:spacing w:val="33"/>
        </w:rPr>
        <w:t> </w:t>
      </w:r>
      <w:r>
        <w:rPr/>
        <w:t>вважається</w:t>
      </w:r>
      <w:r>
        <w:rPr>
          <w:spacing w:val="31"/>
        </w:rPr>
        <w:t> </w:t>
      </w:r>
      <w:r>
        <w:rPr/>
        <w:t>надійним</w:t>
      </w:r>
      <w:r>
        <w:rPr>
          <w:spacing w:val="34"/>
        </w:rPr>
        <w:t> </w:t>
      </w:r>
      <w:r>
        <w:rPr/>
        <w:t>і</w:t>
      </w:r>
      <w:r>
        <w:rPr>
          <w:spacing w:val="34"/>
        </w:rPr>
        <w:t> </w:t>
      </w:r>
      <w:r>
        <w:rPr/>
        <w:t>дозволяє</w:t>
      </w:r>
      <w:r>
        <w:rPr>
          <w:spacing w:val="33"/>
        </w:rPr>
        <w:t> </w:t>
      </w:r>
      <w:r>
        <w:rPr/>
        <w:t>виконувати</w:t>
      </w:r>
      <w:r>
        <w:rPr>
          <w:spacing w:val="34"/>
        </w:rPr>
        <w:t> </w:t>
      </w:r>
      <w:r>
        <w:rPr/>
        <w:t>всі</w:t>
      </w:r>
      <w:r>
        <w:rPr>
          <w:spacing w:val="34"/>
        </w:rPr>
        <w:t> </w:t>
      </w:r>
      <w:r>
        <w:rPr/>
        <w:t>необхідні</w:t>
      </w:r>
    </w:p>
    <w:p>
      <w:pPr>
        <w:spacing w:after="0" w:line="360" w:lineRule="auto"/>
        <w:jc w:val="both"/>
        <w:sectPr>
          <w:pgSz w:w="11910" w:h="16840"/>
          <w:pgMar w:header="712" w:footer="0" w:top="1180" w:bottom="280" w:left="1460" w:right="380"/>
        </w:sectPr>
      </w:pPr>
    </w:p>
    <w:p>
      <w:pPr>
        <w:pStyle w:val="BodyText"/>
        <w:spacing w:line="360" w:lineRule="auto" w:before="102"/>
        <w:ind w:left="242" w:right="464"/>
        <w:jc w:val="both"/>
      </w:pPr>
      <w:r>
        <w:rPr/>
        <w:t>функції. Для обраних мікроконтролерів згідно до рекомендацій фірм виробників підібрані необхідні для їх роботи елементи. Інші елементи розраховувалися по загальновідомим формулам і вибиралися з відповідних довідників.</w:t>
      </w:r>
    </w:p>
    <w:p>
      <w:pPr>
        <w:pStyle w:val="BodyText"/>
        <w:spacing w:line="360" w:lineRule="auto"/>
        <w:ind w:left="242" w:right="463" w:firstLine="707"/>
        <w:jc w:val="both"/>
      </w:pPr>
      <w:r>
        <w:rPr/>
        <w:t>Проведене моделювання процесів пуску і реверсу обраного для досліджень асинхронного короткозамкненого двигуна з прямим включенням двигуна в мережу з реверсом шляхом зміни порядку чергування фаз показало, що пусковий струм в обмотці ротора досягає 86,93 А, в той час коли у сталому режимі струм статора дорівнював 11,6 А. При цьому електромагнітний момент двигуна носить коливальний характер, що призводить до погіршення пускових властивостей двигуна. При реверсі струм в обмотці досягає 106,9 А амплітудного</w:t>
      </w:r>
      <w:r>
        <w:rPr>
          <w:spacing w:val="-4"/>
        </w:rPr>
        <w:t> </w:t>
      </w:r>
      <w:r>
        <w:rPr/>
        <w:t>значення.</w:t>
      </w:r>
    </w:p>
    <w:p>
      <w:pPr>
        <w:pStyle w:val="BodyText"/>
        <w:spacing w:line="360" w:lineRule="auto" w:before="1"/>
        <w:ind w:left="242" w:right="462" w:firstLine="707"/>
        <w:jc w:val="both"/>
        <w:rPr>
          <w:i/>
        </w:rPr>
      </w:pPr>
      <w:r>
        <w:rPr/>
        <w:t>Моделювання перехідних процесів пуску і зупинки асинхронного двигуна при частотному управлінні від задатчика інтенсивності за законом</w:t>
      </w:r>
      <w:r>
        <w:rPr>
          <w:spacing w:val="61"/>
        </w:rPr>
        <w:t> </w:t>
      </w:r>
      <w:r>
        <w:rPr>
          <w:i/>
        </w:rPr>
        <w:t>U</w:t>
      </w:r>
    </w:p>
    <w:p>
      <w:pPr>
        <w:pStyle w:val="BodyText"/>
        <w:spacing w:line="360" w:lineRule="auto"/>
        <w:ind w:left="242" w:right="462"/>
        <w:jc w:val="both"/>
      </w:pPr>
      <w:r>
        <w:rPr/>
        <w:t>/ </w:t>
      </w:r>
      <w:r>
        <w:rPr>
          <w:i/>
        </w:rPr>
        <w:t>f</w:t>
      </w:r>
      <w:r>
        <w:rPr/>
        <w:t>=const показав, що процес пуску протікає з обмеженням струму статора до 29,2 А. Однак зростання частоти обертання значно запізнюється, що, можливо, пояснюється великим моментом інерції. У той же самий час якість перехідного процесу гальмування досить добра: двигун при струмі статора 11,2 А розвиває момент 35,74 Н ∙ м, незначно змінюється протягом усього процесу гальмування.</w:t>
      </w:r>
    </w:p>
    <w:p>
      <w:pPr>
        <w:spacing w:after="0" w:line="360" w:lineRule="auto"/>
        <w:jc w:val="both"/>
        <w:sectPr>
          <w:pgSz w:w="11910" w:h="16840"/>
          <w:pgMar w:header="712" w:footer="0" w:top="1180" w:bottom="280" w:left="1460" w:right="380"/>
        </w:sectPr>
      </w:pPr>
    </w:p>
    <w:p>
      <w:pPr>
        <w:pStyle w:val="Heading4"/>
        <w:spacing w:before="106"/>
        <w:ind w:left="700" w:right="925"/>
        <w:jc w:val="center"/>
      </w:pPr>
      <w:r>
        <w:rPr/>
        <w:t>СПИСОК ВИКОРИСТАНИХ ДЖЕРЕЛ</w:t>
      </w:r>
    </w:p>
    <w:p>
      <w:pPr>
        <w:pStyle w:val="BodyText"/>
        <w:spacing w:before="7"/>
        <w:rPr>
          <w:b/>
          <w:sz w:val="37"/>
        </w:rPr>
      </w:pPr>
    </w:p>
    <w:p>
      <w:pPr>
        <w:pStyle w:val="ListParagraph"/>
        <w:numPr>
          <w:ilvl w:val="0"/>
          <w:numId w:val="17"/>
        </w:numPr>
        <w:tabs>
          <w:tab w:pos="1236" w:val="left" w:leader="none"/>
        </w:tabs>
        <w:spacing w:line="362" w:lineRule="auto" w:before="0" w:after="0"/>
        <w:ind w:left="242" w:right="466" w:firstLine="707"/>
        <w:jc w:val="both"/>
        <w:rPr>
          <w:sz w:val="28"/>
        </w:rPr>
      </w:pPr>
      <w:r>
        <w:rPr>
          <w:sz w:val="28"/>
        </w:rPr>
        <w:t>Руденко B.C. Преобразовательная техника / B.C. Руденко, В.И. Сенько, И.М. Чиженко. -Киев: Вища школа,</w:t>
      </w:r>
      <w:r>
        <w:rPr>
          <w:spacing w:val="-4"/>
          <w:sz w:val="28"/>
        </w:rPr>
        <w:t> </w:t>
      </w:r>
      <w:r>
        <w:rPr>
          <w:sz w:val="28"/>
        </w:rPr>
        <w:t>1978.</w:t>
      </w:r>
    </w:p>
    <w:p>
      <w:pPr>
        <w:pStyle w:val="ListParagraph"/>
        <w:numPr>
          <w:ilvl w:val="0"/>
          <w:numId w:val="17"/>
        </w:numPr>
        <w:tabs>
          <w:tab w:pos="1236" w:val="left" w:leader="none"/>
        </w:tabs>
        <w:spacing w:line="360" w:lineRule="auto" w:before="0" w:after="0"/>
        <w:ind w:left="242" w:right="466" w:firstLine="707"/>
        <w:jc w:val="both"/>
        <w:rPr>
          <w:sz w:val="28"/>
        </w:rPr>
      </w:pPr>
      <w:r>
        <w:rPr>
          <w:sz w:val="28"/>
        </w:rPr>
        <w:t>Файнштейн В.Г. Микропроцессорные системы управления тиристорными электроприводами / В.Г. Файнштейн, Э.Г. Файнштейн. Под ред. О.В. Слежановского.- М.: Энергоатомиздат 1986.-</w:t>
      </w:r>
      <w:r>
        <w:rPr>
          <w:spacing w:val="-11"/>
          <w:sz w:val="28"/>
        </w:rPr>
        <w:t> </w:t>
      </w:r>
      <w:r>
        <w:rPr>
          <w:sz w:val="28"/>
        </w:rPr>
        <w:t>240с.ил</w:t>
      </w:r>
    </w:p>
    <w:p>
      <w:pPr>
        <w:pStyle w:val="ListParagraph"/>
        <w:numPr>
          <w:ilvl w:val="0"/>
          <w:numId w:val="17"/>
        </w:numPr>
        <w:tabs>
          <w:tab w:pos="1236" w:val="left" w:leader="none"/>
        </w:tabs>
        <w:spacing w:line="360" w:lineRule="auto" w:before="0" w:after="0"/>
        <w:ind w:left="242" w:right="463" w:firstLine="707"/>
        <w:jc w:val="both"/>
        <w:rPr>
          <w:sz w:val="28"/>
        </w:rPr>
      </w:pPr>
      <w:r>
        <w:rPr>
          <w:sz w:val="28"/>
        </w:rPr>
        <w:t>Мартынов А.А.. Проектирование электроприводов / А.А. Мартынов.. Учебное пособие. :Санкт-Петербург. – 2004г.-</w:t>
      </w:r>
      <w:r>
        <w:rPr>
          <w:spacing w:val="-10"/>
          <w:sz w:val="28"/>
        </w:rPr>
        <w:t> </w:t>
      </w:r>
      <w:r>
        <w:rPr>
          <w:sz w:val="28"/>
        </w:rPr>
        <w:t>96с.</w:t>
      </w:r>
    </w:p>
    <w:p>
      <w:pPr>
        <w:pStyle w:val="ListParagraph"/>
        <w:numPr>
          <w:ilvl w:val="0"/>
          <w:numId w:val="17"/>
        </w:numPr>
        <w:tabs>
          <w:tab w:pos="1236" w:val="left" w:leader="none"/>
        </w:tabs>
        <w:spacing w:line="360" w:lineRule="auto" w:before="0" w:after="0"/>
        <w:ind w:left="242" w:right="464" w:firstLine="707"/>
        <w:jc w:val="both"/>
        <w:rPr>
          <w:sz w:val="28"/>
        </w:rPr>
      </w:pPr>
      <w:r>
        <w:rPr>
          <w:sz w:val="28"/>
        </w:rPr>
        <w:t>Лотоцкий К.В. Электрические машины и основы електропривода / К.В. Лотоцкий. - М., Издательство «Колос». 1984г. –</w:t>
      </w:r>
      <w:r>
        <w:rPr>
          <w:spacing w:val="-12"/>
          <w:sz w:val="28"/>
        </w:rPr>
        <w:t> </w:t>
      </w:r>
      <w:r>
        <w:rPr>
          <w:sz w:val="28"/>
        </w:rPr>
        <w:t>495с.</w:t>
      </w:r>
    </w:p>
    <w:p>
      <w:pPr>
        <w:pStyle w:val="ListParagraph"/>
        <w:numPr>
          <w:ilvl w:val="0"/>
          <w:numId w:val="17"/>
        </w:numPr>
        <w:tabs>
          <w:tab w:pos="1236" w:val="left" w:leader="none"/>
        </w:tabs>
        <w:spacing w:line="362" w:lineRule="auto" w:before="0" w:after="0"/>
        <w:ind w:left="242" w:right="465" w:firstLine="707"/>
        <w:jc w:val="both"/>
        <w:rPr>
          <w:sz w:val="28"/>
        </w:rPr>
      </w:pPr>
      <w:r>
        <w:rPr>
          <w:sz w:val="28"/>
        </w:rPr>
        <w:t>Забродин Ю.С. Промышленная электроника / Ю.С. Забродин: Учебник для вузов. - М.: Высш. школа, 1982. - 496</w:t>
      </w:r>
      <w:r>
        <w:rPr>
          <w:spacing w:val="-8"/>
          <w:sz w:val="28"/>
        </w:rPr>
        <w:t> </w:t>
      </w:r>
      <w:r>
        <w:rPr>
          <w:sz w:val="28"/>
        </w:rPr>
        <w:t>с.</w:t>
      </w:r>
    </w:p>
    <w:p>
      <w:pPr>
        <w:pStyle w:val="ListParagraph"/>
        <w:numPr>
          <w:ilvl w:val="0"/>
          <w:numId w:val="17"/>
        </w:numPr>
        <w:tabs>
          <w:tab w:pos="1236" w:val="left" w:leader="none"/>
        </w:tabs>
        <w:spacing w:line="360" w:lineRule="auto" w:before="0" w:after="0"/>
        <w:ind w:left="242" w:right="471" w:firstLine="707"/>
        <w:jc w:val="both"/>
        <w:rPr>
          <w:sz w:val="28"/>
        </w:rPr>
      </w:pPr>
      <w:r>
        <w:rPr>
          <w:sz w:val="28"/>
        </w:rPr>
        <w:t>Соколовский Г.Г. Электроприводы переменного тока с частотным регулированием: учебник для студ. высш. учеб. заведений / Г.Г. Соколовский. – М.: Издательский центр «Академія», 2006. –</w:t>
      </w:r>
      <w:r>
        <w:rPr>
          <w:spacing w:val="-6"/>
          <w:sz w:val="28"/>
        </w:rPr>
        <w:t> </w:t>
      </w:r>
      <w:r>
        <w:rPr>
          <w:sz w:val="28"/>
        </w:rPr>
        <w:t>272с.</w:t>
      </w:r>
    </w:p>
    <w:p>
      <w:pPr>
        <w:pStyle w:val="ListParagraph"/>
        <w:numPr>
          <w:ilvl w:val="0"/>
          <w:numId w:val="17"/>
        </w:numPr>
        <w:tabs>
          <w:tab w:pos="1236" w:val="left" w:leader="none"/>
        </w:tabs>
        <w:spacing w:line="360" w:lineRule="auto" w:before="0" w:after="0"/>
        <w:ind w:left="242" w:right="466" w:firstLine="707"/>
        <w:jc w:val="both"/>
        <w:rPr>
          <w:sz w:val="28"/>
        </w:rPr>
      </w:pPr>
      <w:r>
        <w:rPr>
          <w:sz w:val="28"/>
        </w:rPr>
        <w:t>Рудаков В.В. Асинхронные электроприводы с векторным управлением / В.В.Рудаков, И.М.Столяров, В.А.Дартау. — Л.: Энергоатомиздат,</w:t>
      </w:r>
      <w:r>
        <w:rPr>
          <w:spacing w:val="-3"/>
          <w:sz w:val="28"/>
        </w:rPr>
        <w:t> </w:t>
      </w:r>
      <w:r>
        <w:rPr>
          <w:sz w:val="28"/>
        </w:rPr>
        <w:t>1987.—136с.</w:t>
      </w:r>
    </w:p>
    <w:p>
      <w:pPr>
        <w:pStyle w:val="ListParagraph"/>
        <w:numPr>
          <w:ilvl w:val="0"/>
          <w:numId w:val="17"/>
        </w:numPr>
        <w:tabs>
          <w:tab w:pos="1236" w:val="left" w:leader="none"/>
        </w:tabs>
        <w:spacing w:line="360" w:lineRule="auto" w:before="0" w:after="0"/>
        <w:ind w:left="242" w:right="466" w:firstLine="707"/>
        <w:jc w:val="both"/>
        <w:rPr>
          <w:sz w:val="28"/>
        </w:rPr>
      </w:pPr>
      <w:r>
        <w:rPr>
          <w:sz w:val="28"/>
        </w:rPr>
        <w:t>Козаченко В. Новые DSP-микроконтроллеры фирмы Analog Devices ADMC300/330 для высокопроизводительных систем векторного управления электроприводами переменного тока / В.Козаченко, А.Соловьев. // CHIP NEWS. — 1998. — №</w:t>
      </w:r>
      <w:r>
        <w:rPr>
          <w:spacing w:val="-6"/>
          <w:sz w:val="28"/>
        </w:rPr>
        <w:t> </w:t>
      </w:r>
      <w:r>
        <w:rPr>
          <w:sz w:val="28"/>
        </w:rPr>
        <w:t>5.</w:t>
      </w:r>
    </w:p>
    <w:p>
      <w:pPr>
        <w:pStyle w:val="ListParagraph"/>
        <w:numPr>
          <w:ilvl w:val="0"/>
          <w:numId w:val="17"/>
        </w:numPr>
        <w:tabs>
          <w:tab w:pos="1236" w:val="left" w:leader="none"/>
        </w:tabs>
        <w:spacing w:line="360" w:lineRule="auto" w:before="0" w:after="0"/>
        <w:ind w:left="242" w:right="470" w:firstLine="707"/>
        <w:jc w:val="both"/>
        <w:rPr>
          <w:sz w:val="28"/>
        </w:rPr>
      </w:pPr>
      <w:r>
        <w:rPr>
          <w:sz w:val="28"/>
        </w:rPr>
        <w:t>Козаченко В.Ф. Новые микроконтроллеры фирмы Texas Instrumenst TMS32x24x для высокопроизводительных встроенных систем управления электроприводами / В.Ф. Козаченко, С.А. Грибачев // CHIP NEWS. —</w:t>
      </w:r>
      <w:r>
        <w:rPr>
          <w:spacing w:val="-19"/>
          <w:sz w:val="28"/>
        </w:rPr>
        <w:t> </w:t>
      </w:r>
      <w:r>
        <w:rPr>
          <w:sz w:val="28"/>
        </w:rPr>
        <w:t>1998.</w:t>
      </w:r>
    </w:p>
    <w:p>
      <w:pPr>
        <w:pStyle w:val="ListParagraph"/>
        <w:numPr>
          <w:ilvl w:val="0"/>
          <w:numId w:val="17"/>
        </w:numPr>
        <w:tabs>
          <w:tab w:pos="1661" w:val="left" w:leader="none"/>
          <w:tab w:pos="3607" w:val="left" w:leader="none"/>
          <w:tab w:pos="6199" w:val="left" w:leader="none"/>
        </w:tabs>
        <w:spacing w:line="360" w:lineRule="auto" w:before="0" w:after="0"/>
        <w:ind w:left="242" w:right="465" w:firstLine="707"/>
        <w:jc w:val="both"/>
        <w:rPr>
          <w:sz w:val="28"/>
        </w:rPr>
      </w:pPr>
      <w:r>
        <w:rPr>
          <w:sz w:val="28"/>
        </w:rPr>
        <w:t>Флоренцев С. Силовые IGBT-модули — основа современного преобразовательного</w:t>
        <w:tab/>
        <w:t>оборудования/</w:t>
        <w:tab/>
      </w:r>
      <w:r>
        <w:rPr>
          <w:spacing w:val="-1"/>
          <w:sz w:val="28"/>
        </w:rPr>
        <w:t>С.Флоренцев.//Электронные </w:t>
      </w:r>
      <w:r>
        <w:rPr>
          <w:sz w:val="28"/>
        </w:rPr>
        <w:t>компоненты. – 2002, №</w:t>
      </w:r>
      <w:r>
        <w:rPr>
          <w:spacing w:val="-4"/>
          <w:sz w:val="28"/>
        </w:rPr>
        <w:t> </w:t>
      </w:r>
      <w:r>
        <w:rPr>
          <w:sz w:val="28"/>
        </w:rPr>
        <w:t>6.</w:t>
      </w:r>
    </w:p>
    <w:p>
      <w:pPr>
        <w:spacing w:after="0" w:line="360" w:lineRule="auto"/>
        <w:jc w:val="both"/>
        <w:rPr>
          <w:sz w:val="28"/>
        </w:rPr>
        <w:sectPr>
          <w:pgSz w:w="11910" w:h="16840"/>
          <w:pgMar w:header="712" w:footer="0" w:top="1180" w:bottom="280" w:left="1460" w:right="380"/>
        </w:sectPr>
      </w:pPr>
    </w:p>
    <w:p>
      <w:pPr>
        <w:pStyle w:val="ListParagraph"/>
        <w:numPr>
          <w:ilvl w:val="0"/>
          <w:numId w:val="17"/>
        </w:numPr>
        <w:tabs>
          <w:tab w:pos="1661" w:val="left" w:leader="none"/>
        </w:tabs>
        <w:spacing w:line="360" w:lineRule="auto" w:before="102" w:after="0"/>
        <w:ind w:left="242" w:right="467" w:firstLine="707"/>
        <w:jc w:val="both"/>
        <w:rPr>
          <w:sz w:val="28"/>
        </w:rPr>
      </w:pPr>
      <w:r>
        <w:rPr>
          <w:sz w:val="28"/>
        </w:rPr>
        <w:t>Сайт фірми «Atmel» [Електронний ресурс]. – Режим доступу:</w:t>
      </w:r>
      <w:hyperlink r:id="rId285">
        <w:r>
          <w:rPr>
            <w:color w:val="0000FF"/>
            <w:sz w:val="28"/>
            <w:u w:val="single" w:color="0000FF"/>
          </w:rPr>
          <w:t> http://www.gaw.ru/html.cgi/txt/ic/Atmel/micros/avr/atmega16.htm</w:t>
        </w:r>
      </w:hyperlink>
      <w:r>
        <w:rPr>
          <w:sz w:val="28"/>
        </w:rPr>
        <w:t>. – Назва з екрану.</w:t>
      </w:r>
    </w:p>
    <w:p>
      <w:pPr>
        <w:pStyle w:val="ListParagraph"/>
        <w:numPr>
          <w:ilvl w:val="0"/>
          <w:numId w:val="17"/>
        </w:numPr>
        <w:tabs>
          <w:tab w:pos="1661" w:val="left" w:leader="none"/>
        </w:tabs>
        <w:spacing w:line="360" w:lineRule="auto" w:before="1" w:after="0"/>
        <w:ind w:left="242" w:right="466" w:firstLine="707"/>
        <w:jc w:val="both"/>
        <w:rPr>
          <w:sz w:val="28"/>
        </w:rPr>
      </w:pPr>
      <w:r>
        <w:rPr>
          <w:sz w:val="28"/>
        </w:rPr>
        <w:t>Акимов Н.Н. Резисторы, конденсаторы, трансформаторы, дроссели, коммутационные устройства РЭА / Н.Н. Акимов, Е.П. Ващуков, В.А. Прохоренко, Ю.П. Ходоренюк. – Минск, «Беларусь». 1994 –</w:t>
      </w:r>
      <w:r>
        <w:rPr>
          <w:spacing w:val="-14"/>
          <w:sz w:val="28"/>
        </w:rPr>
        <w:t> </w:t>
      </w:r>
      <w:r>
        <w:rPr>
          <w:sz w:val="28"/>
        </w:rPr>
        <w:t>587с.</w:t>
      </w:r>
    </w:p>
    <w:p>
      <w:pPr>
        <w:pStyle w:val="ListParagraph"/>
        <w:numPr>
          <w:ilvl w:val="0"/>
          <w:numId w:val="17"/>
        </w:numPr>
        <w:tabs>
          <w:tab w:pos="1661" w:val="left" w:leader="none"/>
        </w:tabs>
        <w:spacing w:line="360" w:lineRule="auto" w:before="0" w:after="0"/>
        <w:ind w:left="242" w:right="463" w:firstLine="707"/>
        <w:jc w:val="both"/>
        <w:rPr>
          <w:sz w:val="28"/>
        </w:rPr>
      </w:pPr>
      <w:r>
        <w:rPr>
          <w:sz w:val="28"/>
        </w:rPr>
        <w:t>Сайт фірми «Data Vision» [Електронний ресурс]. – Режим доступу:</w:t>
      </w:r>
      <w:r>
        <w:rPr>
          <w:color w:val="0000FF"/>
          <w:spacing w:val="1"/>
          <w:sz w:val="28"/>
        </w:rPr>
        <w:t> </w:t>
      </w:r>
      <w:hyperlink r:id="rId286">
        <w:r>
          <w:rPr>
            <w:color w:val="0000FF"/>
            <w:sz w:val="28"/>
            <w:u w:val="single" w:color="0000FF"/>
          </w:rPr>
          <w:t>http://www.gaw.ru/html.cgi/txt/lcd/lcm/Data_Vision/char/DV20400.htm</w:t>
        </w:r>
      </w:hyperlink>
      <w:r>
        <w:rPr>
          <w:sz w:val="28"/>
        </w:rPr>
        <w:t>.</w:t>
      </w:r>
    </w:p>
    <w:p>
      <w:pPr>
        <w:pStyle w:val="BodyText"/>
        <w:spacing w:line="321" w:lineRule="exact"/>
        <w:ind w:left="242"/>
        <w:jc w:val="both"/>
      </w:pPr>
      <w:r>
        <w:rPr/>
        <w:t>– Назва з екрану.</w:t>
      </w:r>
    </w:p>
    <w:p>
      <w:pPr>
        <w:pStyle w:val="ListParagraph"/>
        <w:numPr>
          <w:ilvl w:val="0"/>
          <w:numId w:val="17"/>
        </w:numPr>
        <w:tabs>
          <w:tab w:pos="1661" w:val="left" w:leader="none"/>
        </w:tabs>
        <w:spacing w:line="360" w:lineRule="auto" w:before="161" w:after="0"/>
        <w:ind w:left="242" w:right="465" w:firstLine="707"/>
        <w:jc w:val="both"/>
        <w:rPr>
          <w:sz w:val="28"/>
        </w:rPr>
      </w:pPr>
      <w:r>
        <w:rPr>
          <w:sz w:val="28"/>
        </w:rPr>
        <w:t>Четверткова И.И. Резисторы: Справ./ И.И. Четверткова, В.М. Терехова. М.,</w:t>
      </w:r>
      <w:r>
        <w:rPr>
          <w:spacing w:val="-3"/>
          <w:sz w:val="28"/>
        </w:rPr>
        <w:t> </w:t>
      </w:r>
      <w:r>
        <w:rPr>
          <w:sz w:val="28"/>
        </w:rPr>
        <w:t>1991.</w:t>
      </w:r>
    </w:p>
    <w:p>
      <w:pPr>
        <w:pStyle w:val="ListParagraph"/>
        <w:numPr>
          <w:ilvl w:val="0"/>
          <w:numId w:val="17"/>
        </w:numPr>
        <w:tabs>
          <w:tab w:pos="1661" w:val="left" w:leader="none"/>
        </w:tabs>
        <w:spacing w:line="360" w:lineRule="auto" w:before="2" w:after="0"/>
        <w:ind w:left="242" w:right="465" w:firstLine="707"/>
        <w:jc w:val="both"/>
        <w:rPr>
          <w:sz w:val="28"/>
        </w:rPr>
      </w:pPr>
      <w:r>
        <w:rPr>
          <w:sz w:val="28"/>
        </w:rPr>
        <w:t>Сайт фірми «Maxim» [Електронний ресурс]. – Режим доступу:</w:t>
      </w:r>
      <w:hyperlink r:id="rId287">
        <w:r>
          <w:rPr>
            <w:color w:val="0000FF"/>
            <w:sz w:val="28"/>
            <w:u w:val="single" w:color="0000FF"/>
          </w:rPr>
          <w:t> http://w.gaw.ru/html.cgi/txt/ic/Maxim/timing/rtc/serial/DS1307.htm</w:t>
        </w:r>
      </w:hyperlink>
      <w:r>
        <w:rPr>
          <w:sz w:val="28"/>
        </w:rPr>
        <w:t>. – Назва з екрану.</w:t>
      </w:r>
    </w:p>
    <w:p>
      <w:pPr>
        <w:pStyle w:val="ListParagraph"/>
        <w:numPr>
          <w:ilvl w:val="0"/>
          <w:numId w:val="17"/>
        </w:numPr>
        <w:tabs>
          <w:tab w:pos="1661" w:val="left" w:leader="none"/>
        </w:tabs>
        <w:spacing w:line="362" w:lineRule="auto" w:before="0" w:after="0"/>
        <w:ind w:left="242" w:right="467" w:firstLine="707"/>
        <w:jc w:val="both"/>
        <w:rPr>
          <w:sz w:val="28"/>
        </w:rPr>
      </w:pPr>
      <w:r>
        <w:rPr>
          <w:sz w:val="28"/>
        </w:rPr>
        <w:t>Сайт фірми «Microchip» [Електронний ресурс]. – Режим доступу:</w:t>
      </w:r>
      <w:hyperlink r:id="rId288">
        <w:r>
          <w:rPr>
            <w:sz w:val="28"/>
          </w:rPr>
          <w:t> </w:t>
        </w:r>
        <w:r>
          <w:rPr>
            <w:spacing w:val="-3"/>
            <w:sz w:val="28"/>
          </w:rPr>
          <w:t>http://www.microchip.ru/lit/memory/eeprom_i2c_32k/24lc16b. </w:t>
        </w:r>
      </w:hyperlink>
      <w:r>
        <w:rPr>
          <w:sz w:val="28"/>
        </w:rPr>
        <w:t>– </w:t>
      </w:r>
      <w:r>
        <w:rPr>
          <w:spacing w:val="-3"/>
          <w:sz w:val="28"/>
        </w:rPr>
        <w:t>Назва </w:t>
      </w:r>
      <w:r>
        <w:rPr>
          <w:sz w:val="28"/>
        </w:rPr>
        <w:t>з </w:t>
      </w:r>
      <w:r>
        <w:rPr>
          <w:spacing w:val="-3"/>
          <w:sz w:val="28"/>
        </w:rPr>
        <w:t>екрану.</w:t>
      </w:r>
    </w:p>
    <w:p>
      <w:pPr>
        <w:pStyle w:val="ListParagraph"/>
        <w:numPr>
          <w:ilvl w:val="0"/>
          <w:numId w:val="17"/>
        </w:numPr>
        <w:tabs>
          <w:tab w:pos="1661" w:val="left" w:leader="none"/>
        </w:tabs>
        <w:spacing w:line="360" w:lineRule="auto" w:before="0" w:after="0"/>
        <w:ind w:left="242" w:right="467" w:firstLine="707"/>
        <w:jc w:val="both"/>
        <w:rPr>
          <w:sz w:val="28"/>
        </w:rPr>
      </w:pPr>
      <w:r>
        <w:rPr>
          <w:sz w:val="28"/>
        </w:rPr>
        <w:t>Сайт фірми «Silabs» [Електронний ресурс]. – Режим доступу:</w:t>
      </w:r>
      <w:r>
        <w:rPr>
          <w:color w:val="0000FF"/>
          <w:sz w:val="28"/>
          <w:u w:val="single" w:color="0000FF"/>
        </w:rPr>
        <w:t> </w:t>
      </w:r>
      <w:hyperlink r:id="rId289">
        <w:r>
          <w:rPr>
            <w:color w:val="0000FF"/>
            <w:sz w:val="28"/>
            <w:u w:val="single" w:color="0000FF"/>
          </w:rPr>
          <w:t>www.silabs.com</w:t>
        </w:r>
      </w:hyperlink>
      <w:r>
        <w:rPr>
          <w:sz w:val="28"/>
        </w:rPr>
        <w:t>. – Назва з</w:t>
      </w:r>
      <w:r>
        <w:rPr>
          <w:spacing w:val="-2"/>
          <w:sz w:val="28"/>
        </w:rPr>
        <w:t> </w:t>
      </w:r>
      <w:r>
        <w:rPr>
          <w:sz w:val="28"/>
        </w:rPr>
        <w:t>екрану.</w:t>
      </w:r>
    </w:p>
    <w:p>
      <w:pPr>
        <w:pStyle w:val="ListParagraph"/>
        <w:numPr>
          <w:ilvl w:val="0"/>
          <w:numId w:val="17"/>
        </w:numPr>
        <w:tabs>
          <w:tab w:pos="1661" w:val="left" w:leader="none"/>
        </w:tabs>
        <w:spacing w:line="362" w:lineRule="auto" w:before="0" w:after="0"/>
        <w:ind w:left="242" w:right="468" w:firstLine="707"/>
        <w:jc w:val="both"/>
        <w:rPr>
          <w:sz w:val="28"/>
        </w:rPr>
      </w:pPr>
      <w:r>
        <w:rPr>
          <w:sz w:val="28"/>
        </w:rPr>
        <w:t>Сайт фірми «Chipdip» [Електронний ресурс]. – Режим доступу:</w:t>
      </w:r>
      <w:hyperlink r:id="rId290">
        <w:r>
          <w:rPr>
            <w:color w:val="0000FF"/>
            <w:sz w:val="28"/>
            <w:u w:val="single" w:color="0000FF"/>
          </w:rPr>
          <w:t> http://www.chipdip.ru/product/idc-10ms.aspx</w:t>
        </w:r>
      </w:hyperlink>
      <w:r>
        <w:rPr>
          <w:sz w:val="28"/>
        </w:rPr>
        <w:t>. – Назва з</w:t>
      </w:r>
      <w:r>
        <w:rPr>
          <w:spacing w:val="-6"/>
          <w:sz w:val="28"/>
        </w:rPr>
        <w:t> </w:t>
      </w:r>
      <w:r>
        <w:rPr>
          <w:sz w:val="28"/>
        </w:rPr>
        <w:t>екрану.</w:t>
      </w:r>
    </w:p>
    <w:p>
      <w:pPr>
        <w:pStyle w:val="ListParagraph"/>
        <w:numPr>
          <w:ilvl w:val="0"/>
          <w:numId w:val="17"/>
        </w:numPr>
        <w:tabs>
          <w:tab w:pos="1661" w:val="left" w:leader="none"/>
        </w:tabs>
        <w:spacing w:line="360" w:lineRule="auto" w:before="0" w:after="0"/>
        <w:ind w:left="242" w:right="462" w:firstLine="707"/>
        <w:jc w:val="both"/>
        <w:rPr>
          <w:sz w:val="28"/>
        </w:rPr>
      </w:pPr>
      <w:r>
        <w:rPr>
          <w:sz w:val="28"/>
        </w:rPr>
        <w:t>Шило В.Л.. Популярные микросхемы КМОП / В.Л. Шило. Справочник.М.: «Ягуар» - 1993. –</w:t>
      </w:r>
      <w:r>
        <w:rPr>
          <w:spacing w:val="-2"/>
          <w:sz w:val="28"/>
        </w:rPr>
        <w:t> </w:t>
      </w:r>
      <w:r>
        <w:rPr>
          <w:sz w:val="28"/>
        </w:rPr>
        <w:t>73с.</w:t>
      </w:r>
    </w:p>
    <w:p>
      <w:pPr>
        <w:pStyle w:val="ListParagraph"/>
        <w:numPr>
          <w:ilvl w:val="0"/>
          <w:numId w:val="17"/>
        </w:numPr>
        <w:tabs>
          <w:tab w:pos="1661" w:val="left" w:leader="none"/>
        </w:tabs>
        <w:spacing w:line="362" w:lineRule="auto" w:before="0" w:after="0"/>
        <w:ind w:left="242" w:right="464" w:firstLine="707"/>
        <w:jc w:val="both"/>
        <w:rPr>
          <w:sz w:val="28"/>
        </w:rPr>
      </w:pPr>
      <w:r>
        <w:rPr>
          <w:sz w:val="28"/>
        </w:rPr>
        <w:t>Москатов Е.А. Справочник по полупроводниковым приборам / Е.А. Москатов. – М.: Журнал “Радио”, 2005. – 208 с.,</w:t>
      </w:r>
      <w:r>
        <w:rPr>
          <w:spacing w:val="-14"/>
          <w:sz w:val="28"/>
        </w:rPr>
        <w:t> </w:t>
      </w:r>
      <w:r>
        <w:rPr>
          <w:sz w:val="28"/>
        </w:rPr>
        <w:t>ил.</w:t>
      </w:r>
    </w:p>
    <w:p>
      <w:pPr>
        <w:pStyle w:val="ListParagraph"/>
        <w:numPr>
          <w:ilvl w:val="0"/>
          <w:numId w:val="17"/>
        </w:numPr>
        <w:tabs>
          <w:tab w:pos="1661" w:val="left" w:leader="none"/>
        </w:tabs>
        <w:spacing w:line="360" w:lineRule="auto" w:before="0" w:after="0"/>
        <w:ind w:left="242" w:right="464" w:firstLine="707"/>
        <w:jc w:val="both"/>
        <w:rPr>
          <w:sz w:val="28"/>
        </w:rPr>
      </w:pPr>
      <w:r>
        <w:rPr>
          <w:sz w:val="28"/>
        </w:rPr>
        <w:t>Мячин Ю.А. 180 аналоговых микросхем (справочник) / Ю.А. Мячин.- Изд-во «Патриот», МП «Символ-Р» и редакция журнала «Радио», 1993 - 152 с, ил., (приложение к журналу</w:t>
      </w:r>
      <w:r>
        <w:rPr>
          <w:spacing w:val="-8"/>
          <w:sz w:val="28"/>
        </w:rPr>
        <w:t> </w:t>
      </w:r>
      <w:r>
        <w:rPr>
          <w:sz w:val="28"/>
        </w:rPr>
        <w:t>«Радио»).</w:t>
      </w:r>
    </w:p>
    <w:p>
      <w:pPr>
        <w:pStyle w:val="ListParagraph"/>
        <w:numPr>
          <w:ilvl w:val="0"/>
          <w:numId w:val="17"/>
        </w:numPr>
        <w:tabs>
          <w:tab w:pos="1661" w:val="left" w:leader="none"/>
        </w:tabs>
        <w:spacing w:line="362" w:lineRule="auto" w:before="0" w:after="0"/>
        <w:ind w:left="242" w:right="467" w:firstLine="686"/>
        <w:jc w:val="both"/>
        <w:rPr>
          <w:sz w:val="28"/>
        </w:rPr>
      </w:pPr>
      <w:r>
        <w:rPr>
          <w:sz w:val="28"/>
        </w:rPr>
        <w:t>Сайт фірми «Platan» [Електронний ресурс]. – Режим доступу:</w:t>
      </w:r>
      <w:hyperlink r:id="rId291">
        <w:r>
          <w:rPr>
            <w:color w:val="0000FF"/>
            <w:sz w:val="28"/>
            <w:u w:val="single" w:color="0000FF"/>
          </w:rPr>
          <w:t> http://www.Platan.ru/</w:t>
        </w:r>
      </w:hyperlink>
      <w:r>
        <w:rPr>
          <w:sz w:val="28"/>
        </w:rPr>
        <w:t>. – Назва з</w:t>
      </w:r>
      <w:r>
        <w:rPr>
          <w:spacing w:val="-3"/>
          <w:sz w:val="28"/>
        </w:rPr>
        <w:t> </w:t>
      </w:r>
      <w:r>
        <w:rPr>
          <w:sz w:val="28"/>
        </w:rPr>
        <w:t>екрану.</w:t>
      </w:r>
    </w:p>
    <w:sectPr>
      <w:pgSz w:w="11910" w:h="16840"/>
      <w:pgMar w:header="712" w:footer="0" w:top="1180" w:bottom="280" w:left="1460" w:right="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36.900024pt;margin-top:34.608753pt;width:18.2pt;height:17.55pt;mso-position-horizontal-relative:page;mso-position-vertical-relative:page;z-index:-258043904" type="#_x0000_t202" filled="false" stroked="false">
          <v:textbox inset="0,0,0,0">
            <w:txbxContent>
              <w:p>
                <w:pPr>
                  <w:pStyle w:val="BodyText"/>
                  <w:spacing w:before="9"/>
                  <w:ind w:left="40"/>
                </w:pPr>
                <w:r>
                  <w:rPr/>
                  <w:fldChar w:fldCharType="begin"/>
                </w:r>
                <w:r>
                  <w:rPr/>
                  <w:instrText> PAGE </w:instrText>
                </w:r>
                <w:r>
                  <w:rPr/>
                  <w:fldChar w:fldCharType="separate"/>
                </w:r>
                <w:r>
                  <w:rPr/>
                  <w:t>10</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7.900024pt;margin-top:34.608753pt;width:16.2pt;height:17.55pt;mso-position-horizontal-relative:page;mso-position-vertical-relative:page;z-index:-258042880" type="#_x0000_t202" filled="false" stroked="false">
          <v:textbox inset="0,0,0,0">
            <w:txbxContent>
              <w:p>
                <w:pPr>
                  <w:pStyle w:val="BodyText"/>
                  <w:spacing w:before="9"/>
                  <w:ind w:left="20"/>
                </w:pPr>
                <w:r>
                  <w:rPr/>
                  <w:t>39</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6.900024pt;margin-top:34.608753pt;width:18.2pt;height:17.55pt;mso-position-horizontal-relative:page;mso-position-vertical-relative:page;z-index:-258041856" type="#_x0000_t202" filled="false" stroked="false">
          <v:textbox inset="0,0,0,0">
            <w:txbxContent>
              <w:p>
                <w:pPr>
                  <w:pStyle w:val="BodyText"/>
                  <w:spacing w:before="9"/>
                  <w:ind w:left="40"/>
                </w:pPr>
                <w:r>
                  <w:rPr/>
                  <w:fldChar w:fldCharType="begin"/>
                </w:r>
                <w:r>
                  <w:rPr/>
                  <w:instrText> PAGE </w:instrText>
                </w:r>
                <w:r>
                  <w:rPr/>
                  <w:fldChar w:fldCharType="separate"/>
                </w:r>
                <w:r>
                  <w:rPr/>
                  <w:t>40</w:t>
                </w:r>
                <w:r>
                  <w:rPr/>
                  <w:fldChar w:fldCharType="end"/>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6.900024pt;margin-top:34.608753pt;width:18.2pt;height:17.55pt;mso-position-horizontal-relative:page;mso-position-vertical-relative:page;z-index:-258040832" type="#_x0000_t202" filled="false" stroked="false">
          <v:textbox inset="0,0,0,0">
            <w:txbxContent>
              <w:p>
                <w:pPr>
                  <w:pStyle w:val="BodyText"/>
                  <w:spacing w:before="9"/>
                  <w:ind w:left="40"/>
                </w:pPr>
                <w:r>
                  <w:rPr/>
                  <w:fldChar w:fldCharType="begin"/>
                </w:r>
                <w:r>
                  <w:rPr/>
                  <w:instrText> PAGE </w:instrText>
                </w:r>
                <w:r>
                  <w:rPr/>
                  <w:fldChar w:fldCharType="separate"/>
                </w:r>
                <w:r>
                  <w:rPr/>
                  <w:t>43</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
      <w:lvlJc w:val="left"/>
      <w:pPr>
        <w:ind w:left="242" w:hanging="195"/>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222" w:hanging="195"/>
      </w:pPr>
      <w:rPr>
        <w:rFonts w:hint="default"/>
        <w:lang w:val="uk-UA" w:eastAsia="uk-UA" w:bidi="uk-UA"/>
      </w:rPr>
    </w:lvl>
    <w:lvl w:ilvl="2">
      <w:start w:val="0"/>
      <w:numFmt w:val="bullet"/>
      <w:lvlText w:val="•"/>
      <w:lvlJc w:val="left"/>
      <w:pPr>
        <w:ind w:left="2205" w:hanging="195"/>
      </w:pPr>
      <w:rPr>
        <w:rFonts w:hint="default"/>
        <w:lang w:val="uk-UA" w:eastAsia="uk-UA" w:bidi="uk-UA"/>
      </w:rPr>
    </w:lvl>
    <w:lvl w:ilvl="3">
      <w:start w:val="0"/>
      <w:numFmt w:val="bullet"/>
      <w:lvlText w:val="•"/>
      <w:lvlJc w:val="left"/>
      <w:pPr>
        <w:ind w:left="3187" w:hanging="195"/>
      </w:pPr>
      <w:rPr>
        <w:rFonts w:hint="default"/>
        <w:lang w:val="uk-UA" w:eastAsia="uk-UA" w:bidi="uk-UA"/>
      </w:rPr>
    </w:lvl>
    <w:lvl w:ilvl="4">
      <w:start w:val="0"/>
      <w:numFmt w:val="bullet"/>
      <w:lvlText w:val="•"/>
      <w:lvlJc w:val="left"/>
      <w:pPr>
        <w:ind w:left="4170" w:hanging="195"/>
      </w:pPr>
      <w:rPr>
        <w:rFonts w:hint="default"/>
        <w:lang w:val="uk-UA" w:eastAsia="uk-UA" w:bidi="uk-UA"/>
      </w:rPr>
    </w:lvl>
    <w:lvl w:ilvl="5">
      <w:start w:val="0"/>
      <w:numFmt w:val="bullet"/>
      <w:lvlText w:val="•"/>
      <w:lvlJc w:val="left"/>
      <w:pPr>
        <w:ind w:left="5153" w:hanging="195"/>
      </w:pPr>
      <w:rPr>
        <w:rFonts w:hint="default"/>
        <w:lang w:val="uk-UA" w:eastAsia="uk-UA" w:bidi="uk-UA"/>
      </w:rPr>
    </w:lvl>
    <w:lvl w:ilvl="6">
      <w:start w:val="0"/>
      <w:numFmt w:val="bullet"/>
      <w:lvlText w:val="•"/>
      <w:lvlJc w:val="left"/>
      <w:pPr>
        <w:ind w:left="6135" w:hanging="195"/>
      </w:pPr>
      <w:rPr>
        <w:rFonts w:hint="default"/>
        <w:lang w:val="uk-UA" w:eastAsia="uk-UA" w:bidi="uk-UA"/>
      </w:rPr>
    </w:lvl>
    <w:lvl w:ilvl="7">
      <w:start w:val="0"/>
      <w:numFmt w:val="bullet"/>
      <w:lvlText w:val="•"/>
      <w:lvlJc w:val="left"/>
      <w:pPr>
        <w:ind w:left="7118" w:hanging="195"/>
      </w:pPr>
      <w:rPr>
        <w:rFonts w:hint="default"/>
        <w:lang w:val="uk-UA" w:eastAsia="uk-UA" w:bidi="uk-UA"/>
      </w:rPr>
    </w:lvl>
    <w:lvl w:ilvl="8">
      <w:start w:val="0"/>
      <w:numFmt w:val="bullet"/>
      <w:lvlText w:val="•"/>
      <w:lvlJc w:val="left"/>
      <w:pPr>
        <w:ind w:left="8101" w:hanging="195"/>
      </w:pPr>
      <w:rPr>
        <w:rFonts w:hint="default"/>
        <w:lang w:val="uk-UA" w:eastAsia="uk-UA" w:bidi="uk-UA"/>
      </w:rPr>
    </w:lvl>
  </w:abstractNum>
  <w:abstractNum w:abstractNumId="16">
    <w:multiLevelType w:val="hybridMultilevel"/>
    <w:lvl w:ilvl="0">
      <w:start w:val="1"/>
      <w:numFmt w:val="decimal"/>
      <w:lvlText w:val="%1."/>
      <w:lvlJc w:val="left"/>
      <w:pPr>
        <w:ind w:left="242" w:hanging="286"/>
        <w:jc w:val="left"/>
      </w:pPr>
      <w:rPr>
        <w:rFonts w:hint="default" w:ascii="Times New Roman" w:hAnsi="Times New Roman" w:eastAsia="Times New Roman" w:cs="Times New Roman"/>
        <w:spacing w:val="0"/>
        <w:w w:val="100"/>
        <w:sz w:val="28"/>
        <w:szCs w:val="28"/>
        <w:lang w:val="uk-UA" w:eastAsia="uk-UA" w:bidi="uk-UA"/>
      </w:rPr>
    </w:lvl>
    <w:lvl w:ilvl="1">
      <w:start w:val="0"/>
      <w:numFmt w:val="bullet"/>
      <w:lvlText w:val="•"/>
      <w:lvlJc w:val="left"/>
      <w:pPr>
        <w:ind w:left="1222" w:hanging="286"/>
      </w:pPr>
      <w:rPr>
        <w:rFonts w:hint="default"/>
        <w:lang w:val="uk-UA" w:eastAsia="uk-UA" w:bidi="uk-UA"/>
      </w:rPr>
    </w:lvl>
    <w:lvl w:ilvl="2">
      <w:start w:val="0"/>
      <w:numFmt w:val="bullet"/>
      <w:lvlText w:val="•"/>
      <w:lvlJc w:val="left"/>
      <w:pPr>
        <w:ind w:left="2205" w:hanging="286"/>
      </w:pPr>
      <w:rPr>
        <w:rFonts w:hint="default"/>
        <w:lang w:val="uk-UA" w:eastAsia="uk-UA" w:bidi="uk-UA"/>
      </w:rPr>
    </w:lvl>
    <w:lvl w:ilvl="3">
      <w:start w:val="0"/>
      <w:numFmt w:val="bullet"/>
      <w:lvlText w:val="•"/>
      <w:lvlJc w:val="left"/>
      <w:pPr>
        <w:ind w:left="3187" w:hanging="286"/>
      </w:pPr>
      <w:rPr>
        <w:rFonts w:hint="default"/>
        <w:lang w:val="uk-UA" w:eastAsia="uk-UA" w:bidi="uk-UA"/>
      </w:rPr>
    </w:lvl>
    <w:lvl w:ilvl="4">
      <w:start w:val="0"/>
      <w:numFmt w:val="bullet"/>
      <w:lvlText w:val="•"/>
      <w:lvlJc w:val="left"/>
      <w:pPr>
        <w:ind w:left="4170" w:hanging="286"/>
      </w:pPr>
      <w:rPr>
        <w:rFonts w:hint="default"/>
        <w:lang w:val="uk-UA" w:eastAsia="uk-UA" w:bidi="uk-UA"/>
      </w:rPr>
    </w:lvl>
    <w:lvl w:ilvl="5">
      <w:start w:val="0"/>
      <w:numFmt w:val="bullet"/>
      <w:lvlText w:val="•"/>
      <w:lvlJc w:val="left"/>
      <w:pPr>
        <w:ind w:left="5153" w:hanging="286"/>
      </w:pPr>
      <w:rPr>
        <w:rFonts w:hint="default"/>
        <w:lang w:val="uk-UA" w:eastAsia="uk-UA" w:bidi="uk-UA"/>
      </w:rPr>
    </w:lvl>
    <w:lvl w:ilvl="6">
      <w:start w:val="0"/>
      <w:numFmt w:val="bullet"/>
      <w:lvlText w:val="•"/>
      <w:lvlJc w:val="left"/>
      <w:pPr>
        <w:ind w:left="6135" w:hanging="286"/>
      </w:pPr>
      <w:rPr>
        <w:rFonts w:hint="default"/>
        <w:lang w:val="uk-UA" w:eastAsia="uk-UA" w:bidi="uk-UA"/>
      </w:rPr>
    </w:lvl>
    <w:lvl w:ilvl="7">
      <w:start w:val="0"/>
      <w:numFmt w:val="bullet"/>
      <w:lvlText w:val="•"/>
      <w:lvlJc w:val="left"/>
      <w:pPr>
        <w:ind w:left="7118" w:hanging="286"/>
      </w:pPr>
      <w:rPr>
        <w:rFonts w:hint="default"/>
        <w:lang w:val="uk-UA" w:eastAsia="uk-UA" w:bidi="uk-UA"/>
      </w:rPr>
    </w:lvl>
    <w:lvl w:ilvl="8">
      <w:start w:val="0"/>
      <w:numFmt w:val="bullet"/>
      <w:lvlText w:val="•"/>
      <w:lvlJc w:val="left"/>
      <w:pPr>
        <w:ind w:left="8101" w:hanging="286"/>
      </w:pPr>
      <w:rPr>
        <w:rFonts w:hint="default"/>
        <w:lang w:val="uk-UA" w:eastAsia="uk-UA" w:bidi="uk-UA"/>
      </w:rPr>
    </w:lvl>
  </w:abstractNum>
  <w:abstractNum w:abstractNumId="15">
    <w:multiLevelType w:val="hybridMultilevel"/>
    <w:lvl w:ilvl="0">
      <w:start w:val="5"/>
      <w:numFmt w:val="decimal"/>
      <w:lvlText w:val="%1"/>
      <w:lvlJc w:val="left"/>
      <w:pPr>
        <w:ind w:left="1372" w:hanging="423"/>
        <w:jc w:val="left"/>
      </w:pPr>
      <w:rPr>
        <w:rFonts w:hint="default"/>
        <w:lang w:val="uk-UA" w:eastAsia="uk-UA" w:bidi="uk-UA"/>
      </w:rPr>
    </w:lvl>
    <w:lvl w:ilvl="1">
      <w:start w:val="1"/>
      <w:numFmt w:val="decimal"/>
      <w:lvlText w:val="%1.%2"/>
      <w:lvlJc w:val="left"/>
      <w:pPr>
        <w:ind w:left="1372" w:hanging="423"/>
        <w:jc w:val="left"/>
      </w:pPr>
      <w:rPr>
        <w:rFonts w:hint="default" w:ascii="Times New Roman" w:hAnsi="Times New Roman" w:eastAsia="Times New Roman" w:cs="Times New Roman"/>
        <w:b/>
        <w:bCs/>
        <w:spacing w:val="0"/>
        <w:w w:val="100"/>
        <w:sz w:val="28"/>
        <w:szCs w:val="28"/>
        <w:lang w:val="uk-UA" w:eastAsia="uk-UA" w:bidi="uk-UA"/>
      </w:rPr>
    </w:lvl>
    <w:lvl w:ilvl="2">
      <w:start w:val="0"/>
      <w:numFmt w:val="bullet"/>
      <w:lvlText w:val="•"/>
      <w:lvlJc w:val="left"/>
      <w:pPr>
        <w:ind w:left="3117" w:hanging="423"/>
      </w:pPr>
      <w:rPr>
        <w:rFonts w:hint="default"/>
        <w:lang w:val="uk-UA" w:eastAsia="uk-UA" w:bidi="uk-UA"/>
      </w:rPr>
    </w:lvl>
    <w:lvl w:ilvl="3">
      <w:start w:val="0"/>
      <w:numFmt w:val="bullet"/>
      <w:lvlText w:val="•"/>
      <w:lvlJc w:val="left"/>
      <w:pPr>
        <w:ind w:left="3985" w:hanging="423"/>
      </w:pPr>
      <w:rPr>
        <w:rFonts w:hint="default"/>
        <w:lang w:val="uk-UA" w:eastAsia="uk-UA" w:bidi="uk-UA"/>
      </w:rPr>
    </w:lvl>
    <w:lvl w:ilvl="4">
      <w:start w:val="0"/>
      <w:numFmt w:val="bullet"/>
      <w:lvlText w:val="•"/>
      <w:lvlJc w:val="left"/>
      <w:pPr>
        <w:ind w:left="4854" w:hanging="423"/>
      </w:pPr>
      <w:rPr>
        <w:rFonts w:hint="default"/>
        <w:lang w:val="uk-UA" w:eastAsia="uk-UA" w:bidi="uk-UA"/>
      </w:rPr>
    </w:lvl>
    <w:lvl w:ilvl="5">
      <w:start w:val="0"/>
      <w:numFmt w:val="bullet"/>
      <w:lvlText w:val="•"/>
      <w:lvlJc w:val="left"/>
      <w:pPr>
        <w:ind w:left="5723" w:hanging="423"/>
      </w:pPr>
      <w:rPr>
        <w:rFonts w:hint="default"/>
        <w:lang w:val="uk-UA" w:eastAsia="uk-UA" w:bidi="uk-UA"/>
      </w:rPr>
    </w:lvl>
    <w:lvl w:ilvl="6">
      <w:start w:val="0"/>
      <w:numFmt w:val="bullet"/>
      <w:lvlText w:val="•"/>
      <w:lvlJc w:val="left"/>
      <w:pPr>
        <w:ind w:left="6591" w:hanging="423"/>
      </w:pPr>
      <w:rPr>
        <w:rFonts w:hint="default"/>
        <w:lang w:val="uk-UA" w:eastAsia="uk-UA" w:bidi="uk-UA"/>
      </w:rPr>
    </w:lvl>
    <w:lvl w:ilvl="7">
      <w:start w:val="0"/>
      <w:numFmt w:val="bullet"/>
      <w:lvlText w:val="•"/>
      <w:lvlJc w:val="left"/>
      <w:pPr>
        <w:ind w:left="7460" w:hanging="423"/>
      </w:pPr>
      <w:rPr>
        <w:rFonts w:hint="default"/>
        <w:lang w:val="uk-UA" w:eastAsia="uk-UA" w:bidi="uk-UA"/>
      </w:rPr>
    </w:lvl>
    <w:lvl w:ilvl="8">
      <w:start w:val="0"/>
      <w:numFmt w:val="bullet"/>
      <w:lvlText w:val="•"/>
      <w:lvlJc w:val="left"/>
      <w:pPr>
        <w:ind w:left="8329" w:hanging="423"/>
      </w:pPr>
      <w:rPr>
        <w:rFonts w:hint="default"/>
        <w:lang w:val="uk-UA" w:eastAsia="uk-UA" w:bidi="uk-UA"/>
      </w:rPr>
    </w:lvl>
  </w:abstractNum>
  <w:abstractNum w:abstractNumId="14">
    <w:multiLevelType w:val="hybridMultilevel"/>
    <w:lvl w:ilvl="0">
      <w:start w:val="0"/>
      <w:numFmt w:val="bullet"/>
      <w:lvlText w:val="-"/>
      <w:lvlJc w:val="left"/>
      <w:pPr>
        <w:ind w:left="229" w:hanging="164"/>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240" w:hanging="164"/>
      </w:pPr>
      <w:rPr>
        <w:rFonts w:hint="default"/>
        <w:lang w:val="uk-UA" w:eastAsia="uk-UA" w:bidi="uk-UA"/>
      </w:rPr>
    </w:lvl>
    <w:lvl w:ilvl="2">
      <w:start w:val="0"/>
      <w:numFmt w:val="bullet"/>
      <w:lvlText w:val="•"/>
      <w:lvlJc w:val="left"/>
      <w:pPr>
        <w:ind w:left="460" w:hanging="164"/>
      </w:pPr>
      <w:rPr>
        <w:rFonts w:hint="default"/>
        <w:lang w:val="uk-UA" w:eastAsia="uk-UA" w:bidi="uk-UA"/>
      </w:rPr>
    </w:lvl>
    <w:lvl w:ilvl="3">
      <w:start w:val="0"/>
      <w:numFmt w:val="bullet"/>
      <w:lvlText w:val="•"/>
      <w:lvlJc w:val="left"/>
      <w:pPr>
        <w:ind w:left="1324" w:hanging="164"/>
      </w:pPr>
      <w:rPr>
        <w:rFonts w:hint="default"/>
        <w:lang w:val="uk-UA" w:eastAsia="uk-UA" w:bidi="uk-UA"/>
      </w:rPr>
    </w:lvl>
    <w:lvl w:ilvl="4">
      <w:start w:val="0"/>
      <w:numFmt w:val="bullet"/>
      <w:lvlText w:val="•"/>
      <w:lvlJc w:val="left"/>
      <w:pPr>
        <w:ind w:left="2188" w:hanging="164"/>
      </w:pPr>
      <w:rPr>
        <w:rFonts w:hint="default"/>
        <w:lang w:val="uk-UA" w:eastAsia="uk-UA" w:bidi="uk-UA"/>
      </w:rPr>
    </w:lvl>
    <w:lvl w:ilvl="5">
      <w:start w:val="0"/>
      <w:numFmt w:val="bullet"/>
      <w:lvlText w:val="•"/>
      <w:lvlJc w:val="left"/>
      <w:pPr>
        <w:ind w:left="3053" w:hanging="164"/>
      </w:pPr>
      <w:rPr>
        <w:rFonts w:hint="default"/>
        <w:lang w:val="uk-UA" w:eastAsia="uk-UA" w:bidi="uk-UA"/>
      </w:rPr>
    </w:lvl>
    <w:lvl w:ilvl="6">
      <w:start w:val="0"/>
      <w:numFmt w:val="bullet"/>
      <w:lvlText w:val="•"/>
      <w:lvlJc w:val="left"/>
      <w:pPr>
        <w:ind w:left="3917" w:hanging="164"/>
      </w:pPr>
      <w:rPr>
        <w:rFonts w:hint="default"/>
        <w:lang w:val="uk-UA" w:eastAsia="uk-UA" w:bidi="uk-UA"/>
      </w:rPr>
    </w:lvl>
    <w:lvl w:ilvl="7">
      <w:start w:val="0"/>
      <w:numFmt w:val="bullet"/>
      <w:lvlText w:val="•"/>
      <w:lvlJc w:val="left"/>
      <w:pPr>
        <w:ind w:left="4781" w:hanging="164"/>
      </w:pPr>
      <w:rPr>
        <w:rFonts w:hint="default"/>
        <w:lang w:val="uk-UA" w:eastAsia="uk-UA" w:bidi="uk-UA"/>
      </w:rPr>
    </w:lvl>
    <w:lvl w:ilvl="8">
      <w:start w:val="0"/>
      <w:numFmt w:val="bullet"/>
      <w:lvlText w:val="•"/>
      <w:lvlJc w:val="left"/>
      <w:pPr>
        <w:ind w:left="5646" w:hanging="164"/>
      </w:pPr>
      <w:rPr>
        <w:rFonts w:hint="default"/>
        <w:lang w:val="uk-UA" w:eastAsia="uk-UA" w:bidi="uk-UA"/>
      </w:rPr>
    </w:lvl>
  </w:abstractNum>
  <w:abstractNum w:abstractNumId="13">
    <w:multiLevelType w:val="hybridMultilevel"/>
    <w:lvl w:ilvl="0">
      <w:start w:val="14"/>
      <w:numFmt w:val="decimal"/>
      <w:lvlText w:val="[%1]"/>
      <w:lvlJc w:val="left"/>
      <w:pPr>
        <w:ind w:left="746" w:hanging="504"/>
        <w:jc w:val="left"/>
      </w:pPr>
      <w:rPr>
        <w:rFonts w:hint="default" w:ascii="Times New Roman" w:hAnsi="Times New Roman" w:eastAsia="Times New Roman" w:cs="Times New Roman"/>
        <w:spacing w:val="-8"/>
        <w:w w:val="100"/>
        <w:sz w:val="28"/>
        <w:szCs w:val="28"/>
        <w:lang w:val="uk-UA" w:eastAsia="uk-UA" w:bidi="uk-UA"/>
      </w:rPr>
    </w:lvl>
    <w:lvl w:ilvl="1">
      <w:start w:val="0"/>
      <w:numFmt w:val="bullet"/>
      <w:lvlText w:val="-"/>
      <w:lvlJc w:val="left"/>
      <w:pPr>
        <w:ind w:left="242" w:hanging="164"/>
      </w:pPr>
      <w:rPr>
        <w:rFonts w:hint="default" w:ascii="Times New Roman" w:hAnsi="Times New Roman" w:eastAsia="Times New Roman" w:cs="Times New Roman"/>
        <w:w w:val="100"/>
        <w:sz w:val="28"/>
        <w:szCs w:val="28"/>
        <w:lang w:val="uk-UA" w:eastAsia="uk-UA" w:bidi="uk-UA"/>
      </w:rPr>
    </w:lvl>
    <w:lvl w:ilvl="2">
      <w:start w:val="0"/>
      <w:numFmt w:val="bullet"/>
      <w:lvlText w:val="•"/>
      <w:lvlJc w:val="left"/>
      <w:pPr>
        <w:ind w:left="1776" w:hanging="164"/>
      </w:pPr>
      <w:rPr>
        <w:rFonts w:hint="default"/>
        <w:lang w:val="uk-UA" w:eastAsia="uk-UA" w:bidi="uk-UA"/>
      </w:rPr>
    </w:lvl>
    <w:lvl w:ilvl="3">
      <w:start w:val="0"/>
      <w:numFmt w:val="bullet"/>
      <w:lvlText w:val="•"/>
      <w:lvlJc w:val="left"/>
      <w:pPr>
        <w:ind w:left="2812" w:hanging="164"/>
      </w:pPr>
      <w:rPr>
        <w:rFonts w:hint="default"/>
        <w:lang w:val="uk-UA" w:eastAsia="uk-UA" w:bidi="uk-UA"/>
      </w:rPr>
    </w:lvl>
    <w:lvl w:ilvl="4">
      <w:start w:val="0"/>
      <w:numFmt w:val="bullet"/>
      <w:lvlText w:val="•"/>
      <w:lvlJc w:val="left"/>
      <w:pPr>
        <w:ind w:left="3848" w:hanging="164"/>
      </w:pPr>
      <w:rPr>
        <w:rFonts w:hint="default"/>
        <w:lang w:val="uk-UA" w:eastAsia="uk-UA" w:bidi="uk-UA"/>
      </w:rPr>
    </w:lvl>
    <w:lvl w:ilvl="5">
      <w:start w:val="0"/>
      <w:numFmt w:val="bullet"/>
      <w:lvlText w:val="•"/>
      <w:lvlJc w:val="left"/>
      <w:pPr>
        <w:ind w:left="4885" w:hanging="164"/>
      </w:pPr>
      <w:rPr>
        <w:rFonts w:hint="default"/>
        <w:lang w:val="uk-UA" w:eastAsia="uk-UA" w:bidi="uk-UA"/>
      </w:rPr>
    </w:lvl>
    <w:lvl w:ilvl="6">
      <w:start w:val="0"/>
      <w:numFmt w:val="bullet"/>
      <w:lvlText w:val="•"/>
      <w:lvlJc w:val="left"/>
      <w:pPr>
        <w:ind w:left="5921" w:hanging="164"/>
      </w:pPr>
      <w:rPr>
        <w:rFonts w:hint="default"/>
        <w:lang w:val="uk-UA" w:eastAsia="uk-UA" w:bidi="uk-UA"/>
      </w:rPr>
    </w:lvl>
    <w:lvl w:ilvl="7">
      <w:start w:val="0"/>
      <w:numFmt w:val="bullet"/>
      <w:lvlText w:val="•"/>
      <w:lvlJc w:val="left"/>
      <w:pPr>
        <w:ind w:left="6957" w:hanging="164"/>
      </w:pPr>
      <w:rPr>
        <w:rFonts w:hint="default"/>
        <w:lang w:val="uk-UA" w:eastAsia="uk-UA" w:bidi="uk-UA"/>
      </w:rPr>
    </w:lvl>
    <w:lvl w:ilvl="8">
      <w:start w:val="0"/>
      <w:numFmt w:val="bullet"/>
      <w:lvlText w:val="•"/>
      <w:lvlJc w:val="left"/>
      <w:pPr>
        <w:ind w:left="7993" w:hanging="164"/>
      </w:pPr>
      <w:rPr>
        <w:rFonts w:hint="default"/>
        <w:lang w:val="uk-UA" w:eastAsia="uk-UA" w:bidi="uk-UA"/>
      </w:rPr>
    </w:lvl>
  </w:abstractNum>
  <w:abstractNum w:abstractNumId="12">
    <w:multiLevelType w:val="hybridMultilevel"/>
    <w:lvl w:ilvl="0">
      <w:start w:val="0"/>
      <w:numFmt w:val="bullet"/>
      <w:lvlText w:val=""/>
      <w:lvlJc w:val="left"/>
      <w:pPr>
        <w:ind w:left="248" w:hanging="208"/>
      </w:pPr>
      <w:rPr>
        <w:rFonts w:hint="default" w:ascii="Symbol" w:hAnsi="Symbol" w:eastAsia="Symbol" w:cs="Symbol"/>
        <w:w w:val="105"/>
        <w:position w:val="7"/>
        <w:sz w:val="27"/>
        <w:szCs w:val="27"/>
        <w:lang w:val="uk-UA" w:eastAsia="uk-UA" w:bidi="uk-UA"/>
      </w:rPr>
    </w:lvl>
    <w:lvl w:ilvl="1">
      <w:start w:val="0"/>
      <w:numFmt w:val="bullet"/>
      <w:lvlText w:val="•"/>
      <w:lvlJc w:val="left"/>
      <w:pPr>
        <w:ind w:left="290" w:hanging="208"/>
      </w:pPr>
      <w:rPr>
        <w:rFonts w:hint="default"/>
        <w:lang w:val="uk-UA" w:eastAsia="uk-UA" w:bidi="uk-UA"/>
      </w:rPr>
    </w:lvl>
    <w:lvl w:ilvl="2">
      <w:start w:val="0"/>
      <w:numFmt w:val="bullet"/>
      <w:lvlText w:val="•"/>
      <w:lvlJc w:val="left"/>
      <w:pPr>
        <w:ind w:left="341" w:hanging="208"/>
      </w:pPr>
      <w:rPr>
        <w:rFonts w:hint="default"/>
        <w:lang w:val="uk-UA" w:eastAsia="uk-UA" w:bidi="uk-UA"/>
      </w:rPr>
    </w:lvl>
    <w:lvl w:ilvl="3">
      <w:start w:val="0"/>
      <w:numFmt w:val="bullet"/>
      <w:lvlText w:val="•"/>
      <w:lvlJc w:val="left"/>
      <w:pPr>
        <w:ind w:left="392" w:hanging="208"/>
      </w:pPr>
      <w:rPr>
        <w:rFonts w:hint="default"/>
        <w:lang w:val="uk-UA" w:eastAsia="uk-UA" w:bidi="uk-UA"/>
      </w:rPr>
    </w:lvl>
    <w:lvl w:ilvl="4">
      <w:start w:val="0"/>
      <w:numFmt w:val="bullet"/>
      <w:lvlText w:val="•"/>
      <w:lvlJc w:val="left"/>
      <w:pPr>
        <w:ind w:left="442" w:hanging="208"/>
      </w:pPr>
      <w:rPr>
        <w:rFonts w:hint="default"/>
        <w:lang w:val="uk-UA" w:eastAsia="uk-UA" w:bidi="uk-UA"/>
      </w:rPr>
    </w:lvl>
    <w:lvl w:ilvl="5">
      <w:start w:val="0"/>
      <w:numFmt w:val="bullet"/>
      <w:lvlText w:val="•"/>
      <w:lvlJc w:val="left"/>
      <w:pPr>
        <w:ind w:left="493" w:hanging="208"/>
      </w:pPr>
      <w:rPr>
        <w:rFonts w:hint="default"/>
        <w:lang w:val="uk-UA" w:eastAsia="uk-UA" w:bidi="uk-UA"/>
      </w:rPr>
    </w:lvl>
    <w:lvl w:ilvl="6">
      <w:start w:val="0"/>
      <w:numFmt w:val="bullet"/>
      <w:lvlText w:val="•"/>
      <w:lvlJc w:val="left"/>
      <w:pPr>
        <w:ind w:left="544" w:hanging="208"/>
      </w:pPr>
      <w:rPr>
        <w:rFonts w:hint="default"/>
        <w:lang w:val="uk-UA" w:eastAsia="uk-UA" w:bidi="uk-UA"/>
      </w:rPr>
    </w:lvl>
    <w:lvl w:ilvl="7">
      <w:start w:val="0"/>
      <w:numFmt w:val="bullet"/>
      <w:lvlText w:val="•"/>
      <w:lvlJc w:val="left"/>
      <w:pPr>
        <w:ind w:left="594" w:hanging="208"/>
      </w:pPr>
      <w:rPr>
        <w:rFonts w:hint="default"/>
        <w:lang w:val="uk-UA" w:eastAsia="uk-UA" w:bidi="uk-UA"/>
      </w:rPr>
    </w:lvl>
    <w:lvl w:ilvl="8">
      <w:start w:val="0"/>
      <w:numFmt w:val="bullet"/>
      <w:lvlText w:val="•"/>
      <w:lvlJc w:val="left"/>
      <w:pPr>
        <w:ind w:left="645" w:hanging="208"/>
      </w:pPr>
      <w:rPr>
        <w:rFonts w:hint="default"/>
        <w:lang w:val="uk-UA" w:eastAsia="uk-UA" w:bidi="uk-UA"/>
      </w:rPr>
    </w:lvl>
  </w:abstractNum>
  <w:abstractNum w:abstractNumId="11">
    <w:multiLevelType w:val="hybridMultilevel"/>
    <w:lvl w:ilvl="0">
      <w:start w:val="0"/>
      <w:numFmt w:val="bullet"/>
      <w:lvlText w:val=""/>
      <w:lvlJc w:val="left"/>
      <w:pPr>
        <w:ind w:left="194" w:hanging="211"/>
      </w:pPr>
      <w:rPr>
        <w:rFonts w:hint="default" w:ascii="Symbol" w:hAnsi="Symbol" w:eastAsia="Symbol" w:cs="Symbol"/>
        <w:w w:val="105"/>
        <w:sz w:val="27"/>
        <w:szCs w:val="27"/>
        <w:lang w:val="uk-UA" w:eastAsia="uk-UA" w:bidi="uk-UA"/>
      </w:rPr>
    </w:lvl>
    <w:lvl w:ilvl="1">
      <w:start w:val="0"/>
      <w:numFmt w:val="bullet"/>
      <w:lvlText w:val="•"/>
      <w:lvlJc w:val="left"/>
      <w:pPr>
        <w:ind w:left="233" w:hanging="211"/>
      </w:pPr>
      <w:rPr>
        <w:rFonts w:hint="default"/>
        <w:lang w:val="uk-UA" w:eastAsia="uk-UA" w:bidi="uk-UA"/>
      </w:rPr>
    </w:lvl>
    <w:lvl w:ilvl="2">
      <w:start w:val="0"/>
      <w:numFmt w:val="bullet"/>
      <w:lvlText w:val="•"/>
      <w:lvlJc w:val="left"/>
      <w:pPr>
        <w:ind w:left="266" w:hanging="211"/>
      </w:pPr>
      <w:rPr>
        <w:rFonts w:hint="default"/>
        <w:lang w:val="uk-UA" w:eastAsia="uk-UA" w:bidi="uk-UA"/>
      </w:rPr>
    </w:lvl>
    <w:lvl w:ilvl="3">
      <w:start w:val="0"/>
      <w:numFmt w:val="bullet"/>
      <w:lvlText w:val="•"/>
      <w:lvlJc w:val="left"/>
      <w:pPr>
        <w:ind w:left="300" w:hanging="211"/>
      </w:pPr>
      <w:rPr>
        <w:rFonts w:hint="default"/>
        <w:lang w:val="uk-UA" w:eastAsia="uk-UA" w:bidi="uk-UA"/>
      </w:rPr>
    </w:lvl>
    <w:lvl w:ilvl="4">
      <w:start w:val="0"/>
      <w:numFmt w:val="bullet"/>
      <w:lvlText w:val="•"/>
      <w:lvlJc w:val="left"/>
      <w:pPr>
        <w:ind w:left="333" w:hanging="211"/>
      </w:pPr>
      <w:rPr>
        <w:rFonts w:hint="default"/>
        <w:lang w:val="uk-UA" w:eastAsia="uk-UA" w:bidi="uk-UA"/>
      </w:rPr>
    </w:lvl>
    <w:lvl w:ilvl="5">
      <w:start w:val="0"/>
      <w:numFmt w:val="bullet"/>
      <w:lvlText w:val="•"/>
      <w:lvlJc w:val="left"/>
      <w:pPr>
        <w:ind w:left="367" w:hanging="211"/>
      </w:pPr>
      <w:rPr>
        <w:rFonts w:hint="default"/>
        <w:lang w:val="uk-UA" w:eastAsia="uk-UA" w:bidi="uk-UA"/>
      </w:rPr>
    </w:lvl>
    <w:lvl w:ilvl="6">
      <w:start w:val="0"/>
      <w:numFmt w:val="bullet"/>
      <w:lvlText w:val="•"/>
      <w:lvlJc w:val="left"/>
      <w:pPr>
        <w:ind w:left="400" w:hanging="211"/>
      </w:pPr>
      <w:rPr>
        <w:rFonts w:hint="default"/>
        <w:lang w:val="uk-UA" w:eastAsia="uk-UA" w:bidi="uk-UA"/>
      </w:rPr>
    </w:lvl>
    <w:lvl w:ilvl="7">
      <w:start w:val="0"/>
      <w:numFmt w:val="bullet"/>
      <w:lvlText w:val="•"/>
      <w:lvlJc w:val="left"/>
      <w:pPr>
        <w:ind w:left="434" w:hanging="211"/>
      </w:pPr>
      <w:rPr>
        <w:rFonts w:hint="default"/>
        <w:lang w:val="uk-UA" w:eastAsia="uk-UA" w:bidi="uk-UA"/>
      </w:rPr>
    </w:lvl>
    <w:lvl w:ilvl="8">
      <w:start w:val="0"/>
      <w:numFmt w:val="bullet"/>
      <w:lvlText w:val="•"/>
      <w:lvlJc w:val="left"/>
      <w:pPr>
        <w:ind w:left="467" w:hanging="211"/>
      </w:pPr>
      <w:rPr>
        <w:rFonts w:hint="default"/>
        <w:lang w:val="uk-UA" w:eastAsia="uk-UA" w:bidi="uk-UA"/>
      </w:rPr>
    </w:lvl>
  </w:abstractNum>
  <w:abstractNum w:abstractNumId="10">
    <w:multiLevelType w:val="hybridMultilevel"/>
    <w:lvl w:ilvl="0">
      <w:start w:val="0"/>
      <w:numFmt w:val="bullet"/>
      <w:lvlText w:val="-"/>
      <w:lvlJc w:val="left"/>
      <w:pPr>
        <w:ind w:left="218" w:hanging="140"/>
      </w:pPr>
      <w:rPr>
        <w:rFonts w:hint="default"/>
        <w:w w:val="99"/>
        <w:lang w:val="uk-UA" w:eastAsia="uk-UA" w:bidi="uk-UA"/>
      </w:rPr>
    </w:lvl>
    <w:lvl w:ilvl="1">
      <w:start w:val="0"/>
      <w:numFmt w:val="bullet"/>
      <w:lvlText w:val="•"/>
      <w:lvlJc w:val="left"/>
      <w:pPr>
        <w:ind w:left="240" w:hanging="140"/>
      </w:pPr>
      <w:rPr>
        <w:rFonts w:hint="default"/>
        <w:lang w:val="uk-UA" w:eastAsia="uk-UA" w:bidi="uk-UA"/>
      </w:rPr>
    </w:lvl>
    <w:lvl w:ilvl="2">
      <w:start w:val="0"/>
      <w:numFmt w:val="bullet"/>
      <w:lvlText w:val="•"/>
      <w:lvlJc w:val="left"/>
      <w:pPr>
        <w:ind w:left="2520" w:hanging="140"/>
      </w:pPr>
      <w:rPr>
        <w:rFonts w:hint="default"/>
        <w:lang w:val="uk-UA" w:eastAsia="uk-UA" w:bidi="uk-UA"/>
      </w:rPr>
    </w:lvl>
    <w:lvl w:ilvl="3">
      <w:start w:val="0"/>
      <w:numFmt w:val="bullet"/>
      <w:lvlText w:val="•"/>
      <w:lvlJc w:val="left"/>
      <w:pPr>
        <w:ind w:left="2980" w:hanging="140"/>
      </w:pPr>
      <w:rPr>
        <w:rFonts w:hint="default"/>
        <w:lang w:val="uk-UA" w:eastAsia="uk-UA" w:bidi="uk-UA"/>
      </w:rPr>
    </w:lvl>
    <w:lvl w:ilvl="4">
      <w:start w:val="0"/>
      <w:numFmt w:val="bullet"/>
      <w:lvlText w:val="•"/>
      <w:lvlJc w:val="left"/>
      <w:pPr>
        <w:ind w:left="4780" w:hanging="140"/>
      </w:pPr>
      <w:rPr>
        <w:rFonts w:hint="default"/>
        <w:lang w:val="uk-UA" w:eastAsia="uk-UA" w:bidi="uk-UA"/>
      </w:rPr>
    </w:lvl>
    <w:lvl w:ilvl="5">
      <w:start w:val="0"/>
      <w:numFmt w:val="bullet"/>
      <w:lvlText w:val="•"/>
      <w:lvlJc w:val="left"/>
      <w:pPr>
        <w:ind w:left="4464" w:hanging="140"/>
      </w:pPr>
      <w:rPr>
        <w:rFonts w:hint="default"/>
        <w:lang w:val="uk-UA" w:eastAsia="uk-UA" w:bidi="uk-UA"/>
      </w:rPr>
    </w:lvl>
    <w:lvl w:ilvl="6">
      <w:start w:val="0"/>
      <w:numFmt w:val="bullet"/>
      <w:lvlText w:val="•"/>
      <w:lvlJc w:val="left"/>
      <w:pPr>
        <w:ind w:left="4149" w:hanging="140"/>
      </w:pPr>
      <w:rPr>
        <w:rFonts w:hint="default"/>
        <w:lang w:val="uk-UA" w:eastAsia="uk-UA" w:bidi="uk-UA"/>
      </w:rPr>
    </w:lvl>
    <w:lvl w:ilvl="7">
      <w:start w:val="0"/>
      <w:numFmt w:val="bullet"/>
      <w:lvlText w:val="•"/>
      <w:lvlJc w:val="left"/>
      <w:pPr>
        <w:ind w:left="3834" w:hanging="140"/>
      </w:pPr>
      <w:rPr>
        <w:rFonts w:hint="default"/>
        <w:lang w:val="uk-UA" w:eastAsia="uk-UA" w:bidi="uk-UA"/>
      </w:rPr>
    </w:lvl>
    <w:lvl w:ilvl="8">
      <w:start w:val="0"/>
      <w:numFmt w:val="bullet"/>
      <w:lvlText w:val="•"/>
      <w:lvlJc w:val="left"/>
      <w:pPr>
        <w:ind w:left="3519" w:hanging="140"/>
      </w:pPr>
      <w:rPr>
        <w:rFonts w:hint="default"/>
        <w:lang w:val="uk-UA" w:eastAsia="uk-UA" w:bidi="uk-UA"/>
      </w:rPr>
    </w:lvl>
  </w:abstractNum>
  <w:abstractNum w:abstractNumId="8">
    <w:multiLevelType w:val="hybridMultilevel"/>
    <w:lvl w:ilvl="0">
      <w:start w:val="1"/>
      <w:numFmt w:val="decimal"/>
      <w:lvlText w:val="%1"/>
      <w:lvlJc w:val="left"/>
      <w:pPr>
        <w:ind w:left="503" w:hanging="378"/>
        <w:jc w:val="left"/>
      </w:pPr>
      <w:rPr>
        <w:rFonts w:hint="default" w:ascii="Times New Roman" w:hAnsi="Times New Roman" w:eastAsia="Times New Roman" w:cs="Times New Roman"/>
        <w:w w:val="99"/>
        <w:sz w:val="14"/>
        <w:szCs w:val="14"/>
        <w:lang w:val="uk-UA" w:eastAsia="uk-UA" w:bidi="uk-UA"/>
      </w:rPr>
    </w:lvl>
    <w:lvl w:ilvl="1">
      <w:start w:val="0"/>
      <w:numFmt w:val="bullet"/>
      <w:lvlText w:val="•"/>
      <w:lvlJc w:val="left"/>
      <w:pPr>
        <w:ind w:left="559" w:hanging="378"/>
      </w:pPr>
      <w:rPr>
        <w:rFonts w:hint="default"/>
        <w:lang w:val="uk-UA" w:eastAsia="uk-UA" w:bidi="uk-UA"/>
      </w:rPr>
    </w:lvl>
    <w:lvl w:ilvl="2">
      <w:start w:val="0"/>
      <w:numFmt w:val="bullet"/>
      <w:lvlText w:val="•"/>
      <w:lvlJc w:val="left"/>
      <w:pPr>
        <w:ind w:left="618" w:hanging="378"/>
      </w:pPr>
      <w:rPr>
        <w:rFonts w:hint="default"/>
        <w:lang w:val="uk-UA" w:eastAsia="uk-UA" w:bidi="uk-UA"/>
      </w:rPr>
    </w:lvl>
    <w:lvl w:ilvl="3">
      <w:start w:val="0"/>
      <w:numFmt w:val="bullet"/>
      <w:lvlText w:val="•"/>
      <w:lvlJc w:val="left"/>
      <w:pPr>
        <w:ind w:left="677" w:hanging="378"/>
      </w:pPr>
      <w:rPr>
        <w:rFonts w:hint="default"/>
        <w:lang w:val="uk-UA" w:eastAsia="uk-UA" w:bidi="uk-UA"/>
      </w:rPr>
    </w:lvl>
    <w:lvl w:ilvl="4">
      <w:start w:val="0"/>
      <w:numFmt w:val="bullet"/>
      <w:lvlText w:val="•"/>
      <w:lvlJc w:val="left"/>
      <w:pPr>
        <w:ind w:left="736" w:hanging="378"/>
      </w:pPr>
      <w:rPr>
        <w:rFonts w:hint="default"/>
        <w:lang w:val="uk-UA" w:eastAsia="uk-UA" w:bidi="uk-UA"/>
      </w:rPr>
    </w:lvl>
    <w:lvl w:ilvl="5">
      <w:start w:val="0"/>
      <w:numFmt w:val="bullet"/>
      <w:lvlText w:val="•"/>
      <w:lvlJc w:val="left"/>
      <w:pPr>
        <w:ind w:left="795" w:hanging="378"/>
      </w:pPr>
      <w:rPr>
        <w:rFonts w:hint="default"/>
        <w:lang w:val="uk-UA" w:eastAsia="uk-UA" w:bidi="uk-UA"/>
      </w:rPr>
    </w:lvl>
    <w:lvl w:ilvl="6">
      <w:start w:val="0"/>
      <w:numFmt w:val="bullet"/>
      <w:lvlText w:val="•"/>
      <w:lvlJc w:val="left"/>
      <w:pPr>
        <w:ind w:left="854" w:hanging="378"/>
      </w:pPr>
      <w:rPr>
        <w:rFonts w:hint="default"/>
        <w:lang w:val="uk-UA" w:eastAsia="uk-UA" w:bidi="uk-UA"/>
      </w:rPr>
    </w:lvl>
    <w:lvl w:ilvl="7">
      <w:start w:val="0"/>
      <w:numFmt w:val="bullet"/>
      <w:lvlText w:val="•"/>
      <w:lvlJc w:val="left"/>
      <w:pPr>
        <w:ind w:left="913" w:hanging="378"/>
      </w:pPr>
      <w:rPr>
        <w:rFonts w:hint="default"/>
        <w:lang w:val="uk-UA" w:eastAsia="uk-UA" w:bidi="uk-UA"/>
      </w:rPr>
    </w:lvl>
    <w:lvl w:ilvl="8">
      <w:start w:val="0"/>
      <w:numFmt w:val="bullet"/>
      <w:lvlText w:val="•"/>
      <w:lvlJc w:val="left"/>
      <w:pPr>
        <w:ind w:left="972" w:hanging="378"/>
      </w:pPr>
      <w:rPr>
        <w:rFonts w:hint="default"/>
        <w:lang w:val="uk-UA" w:eastAsia="uk-UA" w:bidi="uk-UA"/>
      </w:rPr>
    </w:lvl>
  </w:abstractNum>
  <w:abstractNum w:abstractNumId="7">
    <w:multiLevelType w:val="hybridMultilevel"/>
    <w:lvl w:ilvl="0">
      <w:start w:val="3"/>
      <w:numFmt w:val="decimal"/>
      <w:lvlText w:val="%1"/>
      <w:lvlJc w:val="left"/>
      <w:pPr>
        <w:ind w:left="938" w:hanging="476"/>
        <w:jc w:val="left"/>
      </w:pPr>
      <w:rPr>
        <w:rFonts w:hint="default" w:ascii="Times New Roman" w:hAnsi="Times New Roman" w:eastAsia="Times New Roman" w:cs="Times New Roman"/>
        <w:w w:val="107"/>
        <w:position w:val="1"/>
        <w:sz w:val="17"/>
        <w:szCs w:val="17"/>
        <w:lang w:val="uk-UA" w:eastAsia="uk-UA" w:bidi="uk-UA"/>
      </w:rPr>
    </w:lvl>
    <w:lvl w:ilvl="1">
      <w:start w:val="1"/>
      <w:numFmt w:val="decimal"/>
      <w:lvlText w:val="%1.%2"/>
      <w:lvlJc w:val="left"/>
      <w:pPr>
        <w:ind w:left="1372" w:hanging="423"/>
        <w:jc w:val="left"/>
      </w:pPr>
      <w:rPr>
        <w:rFonts w:hint="default" w:ascii="Times New Roman" w:hAnsi="Times New Roman" w:eastAsia="Times New Roman" w:cs="Times New Roman"/>
        <w:b/>
        <w:bCs/>
        <w:w w:val="100"/>
        <w:sz w:val="28"/>
        <w:szCs w:val="28"/>
        <w:lang w:val="uk-UA" w:eastAsia="uk-UA" w:bidi="uk-UA"/>
      </w:rPr>
    </w:lvl>
    <w:lvl w:ilvl="2">
      <w:start w:val="0"/>
      <w:numFmt w:val="bullet"/>
      <w:lvlText w:val="•"/>
      <w:lvlJc w:val="left"/>
      <w:pPr>
        <w:ind w:left="4760" w:hanging="423"/>
      </w:pPr>
      <w:rPr>
        <w:rFonts w:hint="default"/>
        <w:lang w:val="uk-UA" w:eastAsia="uk-UA" w:bidi="uk-UA"/>
      </w:rPr>
    </w:lvl>
    <w:lvl w:ilvl="3">
      <w:start w:val="0"/>
      <w:numFmt w:val="bullet"/>
      <w:lvlText w:val="•"/>
      <w:lvlJc w:val="left"/>
      <w:pPr>
        <w:ind w:left="4573" w:hanging="423"/>
      </w:pPr>
      <w:rPr>
        <w:rFonts w:hint="default"/>
        <w:lang w:val="uk-UA" w:eastAsia="uk-UA" w:bidi="uk-UA"/>
      </w:rPr>
    </w:lvl>
    <w:lvl w:ilvl="4">
      <w:start w:val="0"/>
      <w:numFmt w:val="bullet"/>
      <w:lvlText w:val="•"/>
      <w:lvlJc w:val="left"/>
      <w:pPr>
        <w:ind w:left="4387" w:hanging="423"/>
      </w:pPr>
      <w:rPr>
        <w:rFonts w:hint="default"/>
        <w:lang w:val="uk-UA" w:eastAsia="uk-UA" w:bidi="uk-UA"/>
      </w:rPr>
    </w:lvl>
    <w:lvl w:ilvl="5">
      <w:start w:val="0"/>
      <w:numFmt w:val="bullet"/>
      <w:lvlText w:val="•"/>
      <w:lvlJc w:val="left"/>
      <w:pPr>
        <w:ind w:left="4200" w:hanging="423"/>
      </w:pPr>
      <w:rPr>
        <w:rFonts w:hint="default"/>
        <w:lang w:val="uk-UA" w:eastAsia="uk-UA" w:bidi="uk-UA"/>
      </w:rPr>
    </w:lvl>
    <w:lvl w:ilvl="6">
      <w:start w:val="0"/>
      <w:numFmt w:val="bullet"/>
      <w:lvlText w:val="•"/>
      <w:lvlJc w:val="left"/>
      <w:pPr>
        <w:ind w:left="4014" w:hanging="423"/>
      </w:pPr>
      <w:rPr>
        <w:rFonts w:hint="default"/>
        <w:lang w:val="uk-UA" w:eastAsia="uk-UA" w:bidi="uk-UA"/>
      </w:rPr>
    </w:lvl>
    <w:lvl w:ilvl="7">
      <w:start w:val="0"/>
      <w:numFmt w:val="bullet"/>
      <w:lvlText w:val="•"/>
      <w:lvlJc w:val="left"/>
      <w:pPr>
        <w:ind w:left="3827" w:hanging="423"/>
      </w:pPr>
      <w:rPr>
        <w:rFonts w:hint="default"/>
        <w:lang w:val="uk-UA" w:eastAsia="uk-UA" w:bidi="uk-UA"/>
      </w:rPr>
    </w:lvl>
    <w:lvl w:ilvl="8">
      <w:start w:val="0"/>
      <w:numFmt w:val="bullet"/>
      <w:lvlText w:val="•"/>
      <w:lvlJc w:val="left"/>
      <w:pPr>
        <w:ind w:left="3641" w:hanging="423"/>
      </w:pPr>
      <w:rPr>
        <w:rFonts w:hint="default"/>
        <w:lang w:val="uk-UA" w:eastAsia="uk-UA" w:bidi="uk-UA"/>
      </w:rPr>
    </w:lvl>
  </w:abstractNum>
  <w:abstractNum w:abstractNumId="6">
    <w:multiLevelType w:val="hybridMultilevel"/>
    <w:lvl w:ilvl="0">
      <w:start w:val="2"/>
      <w:numFmt w:val="decimal"/>
      <w:lvlText w:val="%1"/>
      <w:lvlJc w:val="left"/>
      <w:pPr>
        <w:ind w:left="302" w:hanging="828"/>
        <w:jc w:val="left"/>
      </w:pPr>
      <w:rPr>
        <w:rFonts w:hint="default"/>
        <w:lang w:val="uk-UA" w:eastAsia="uk-UA" w:bidi="uk-UA"/>
      </w:rPr>
    </w:lvl>
    <w:lvl w:ilvl="1">
      <w:start w:val="1"/>
      <w:numFmt w:val="decimal"/>
      <w:lvlText w:val="%1.%2"/>
      <w:lvlJc w:val="left"/>
      <w:pPr>
        <w:ind w:left="302" w:hanging="828"/>
        <w:jc w:val="right"/>
      </w:pPr>
      <w:rPr>
        <w:rFonts w:hint="default" w:ascii="Times New Roman" w:hAnsi="Times New Roman" w:eastAsia="Times New Roman" w:cs="Times New Roman"/>
        <w:b/>
        <w:bCs/>
        <w:w w:val="100"/>
        <w:sz w:val="28"/>
        <w:szCs w:val="28"/>
        <w:lang w:val="uk-UA" w:eastAsia="uk-UA" w:bidi="uk-UA"/>
      </w:rPr>
    </w:lvl>
    <w:lvl w:ilvl="2">
      <w:start w:val="0"/>
      <w:numFmt w:val="bullet"/>
      <w:lvlText w:val="•"/>
      <w:lvlJc w:val="left"/>
      <w:pPr>
        <w:ind w:left="2225" w:hanging="828"/>
      </w:pPr>
      <w:rPr>
        <w:rFonts w:hint="default"/>
        <w:lang w:val="uk-UA" w:eastAsia="uk-UA" w:bidi="uk-UA"/>
      </w:rPr>
    </w:lvl>
    <w:lvl w:ilvl="3">
      <w:start w:val="0"/>
      <w:numFmt w:val="bullet"/>
      <w:lvlText w:val="•"/>
      <w:lvlJc w:val="left"/>
      <w:pPr>
        <w:ind w:left="3187" w:hanging="828"/>
      </w:pPr>
      <w:rPr>
        <w:rFonts w:hint="default"/>
        <w:lang w:val="uk-UA" w:eastAsia="uk-UA" w:bidi="uk-UA"/>
      </w:rPr>
    </w:lvl>
    <w:lvl w:ilvl="4">
      <w:start w:val="0"/>
      <w:numFmt w:val="bullet"/>
      <w:lvlText w:val="•"/>
      <w:lvlJc w:val="left"/>
      <w:pPr>
        <w:ind w:left="4150" w:hanging="828"/>
      </w:pPr>
      <w:rPr>
        <w:rFonts w:hint="default"/>
        <w:lang w:val="uk-UA" w:eastAsia="uk-UA" w:bidi="uk-UA"/>
      </w:rPr>
    </w:lvl>
    <w:lvl w:ilvl="5">
      <w:start w:val="0"/>
      <w:numFmt w:val="bullet"/>
      <w:lvlText w:val="•"/>
      <w:lvlJc w:val="left"/>
      <w:pPr>
        <w:ind w:left="5113" w:hanging="828"/>
      </w:pPr>
      <w:rPr>
        <w:rFonts w:hint="default"/>
        <w:lang w:val="uk-UA" w:eastAsia="uk-UA" w:bidi="uk-UA"/>
      </w:rPr>
    </w:lvl>
    <w:lvl w:ilvl="6">
      <w:start w:val="0"/>
      <w:numFmt w:val="bullet"/>
      <w:lvlText w:val="•"/>
      <w:lvlJc w:val="left"/>
      <w:pPr>
        <w:ind w:left="6075" w:hanging="828"/>
      </w:pPr>
      <w:rPr>
        <w:rFonts w:hint="default"/>
        <w:lang w:val="uk-UA" w:eastAsia="uk-UA" w:bidi="uk-UA"/>
      </w:rPr>
    </w:lvl>
    <w:lvl w:ilvl="7">
      <w:start w:val="0"/>
      <w:numFmt w:val="bullet"/>
      <w:lvlText w:val="•"/>
      <w:lvlJc w:val="left"/>
      <w:pPr>
        <w:ind w:left="7038" w:hanging="828"/>
      </w:pPr>
      <w:rPr>
        <w:rFonts w:hint="default"/>
        <w:lang w:val="uk-UA" w:eastAsia="uk-UA" w:bidi="uk-UA"/>
      </w:rPr>
    </w:lvl>
    <w:lvl w:ilvl="8">
      <w:start w:val="0"/>
      <w:numFmt w:val="bullet"/>
      <w:lvlText w:val="•"/>
      <w:lvlJc w:val="left"/>
      <w:pPr>
        <w:ind w:left="8001" w:hanging="828"/>
      </w:pPr>
      <w:rPr>
        <w:rFonts w:hint="default"/>
        <w:lang w:val="uk-UA" w:eastAsia="uk-UA" w:bidi="uk-UA"/>
      </w:rPr>
    </w:lvl>
  </w:abstractNum>
  <w:abstractNum w:abstractNumId="5">
    <w:multiLevelType w:val="hybridMultilevel"/>
    <w:lvl w:ilvl="0">
      <w:start w:val="0"/>
      <w:numFmt w:val="bullet"/>
      <w:lvlText w:val="-"/>
      <w:lvlJc w:val="left"/>
      <w:pPr>
        <w:ind w:left="302" w:hanging="286"/>
      </w:pPr>
      <w:rPr>
        <w:rFonts w:hint="default"/>
        <w:w w:val="100"/>
        <w:lang w:val="uk-UA" w:eastAsia="uk-UA" w:bidi="uk-UA"/>
      </w:rPr>
    </w:lvl>
    <w:lvl w:ilvl="1">
      <w:start w:val="0"/>
      <w:numFmt w:val="bullet"/>
      <w:lvlText w:val="•"/>
      <w:lvlJc w:val="left"/>
      <w:pPr>
        <w:ind w:left="1262" w:hanging="286"/>
      </w:pPr>
      <w:rPr>
        <w:rFonts w:hint="default"/>
        <w:lang w:val="uk-UA" w:eastAsia="uk-UA" w:bidi="uk-UA"/>
      </w:rPr>
    </w:lvl>
    <w:lvl w:ilvl="2">
      <w:start w:val="0"/>
      <w:numFmt w:val="bullet"/>
      <w:lvlText w:val="•"/>
      <w:lvlJc w:val="left"/>
      <w:pPr>
        <w:ind w:left="2225" w:hanging="286"/>
      </w:pPr>
      <w:rPr>
        <w:rFonts w:hint="default"/>
        <w:lang w:val="uk-UA" w:eastAsia="uk-UA" w:bidi="uk-UA"/>
      </w:rPr>
    </w:lvl>
    <w:lvl w:ilvl="3">
      <w:start w:val="0"/>
      <w:numFmt w:val="bullet"/>
      <w:lvlText w:val="•"/>
      <w:lvlJc w:val="left"/>
      <w:pPr>
        <w:ind w:left="3187" w:hanging="286"/>
      </w:pPr>
      <w:rPr>
        <w:rFonts w:hint="default"/>
        <w:lang w:val="uk-UA" w:eastAsia="uk-UA" w:bidi="uk-UA"/>
      </w:rPr>
    </w:lvl>
    <w:lvl w:ilvl="4">
      <w:start w:val="0"/>
      <w:numFmt w:val="bullet"/>
      <w:lvlText w:val="•"/>
      <w:lvlJc w:val="left"/>
      <w:pPr>
        <w:ind w:left="4150" w:hanging="286"/>
      </w:pPr>
      <w:rPr>
        <w:rFonts w:hint="default"/>
        <w:lang w:val="uk-UA" w:eastAsia="uk-UA" w:bidi="uk-UA"/>
      </w:rPr>
    </w:lvl>
    <w:lvl w:ilvl="5">
      <w:start w:val="0"/>
      <w:numFmt w:val="bullet"/>
      <w:lvlText w:val="•"/>
      <w:lvlJc w:val="left"/>
      <w:pPr>
        <w:ind w:left="5113" w:hanging="286"/>
      </w:pPr>
      <w:rPr>
        <w:rFonts w:hint="default"/>
        <w:lang w:val="uk-UA" w:eastAsia="uk-UA" w:bidi="uk-UA"/>
      </w:rPr>
    </w:lvl>
    <w:lvl w:ilvl="6">
      <w:start w:val="0"/>
      <w:numFmt w:val="bullet"/>
      <w:lvlText w:val="•"/>
      <w:lvlJc w:val="left"/>
      <w:pPr>
        <w:ind w:left="6075" w:hanging="286"/>
      </w:pPr>
      <w:rPr>
        <w:rFonts w:hint="default"/>
        <w:lang w:val="uk-UA" w:eastAsia="uk-UA" w:bidi="uk-UA"/>
      </w:rPr>
    </w:lvl>
    <w:lvl w:ilvl="7">
      <w:start w:val="0"/>
      <w:numFmt w:val="bullet"/>
      <w:lvlText w:val="•"/>
      <w:lvlJc w:val="left"/>
      <w:pPr>
        <w:ind w:left="7038" w:hanging="286"/>
      </w:pPr>
      <w:rPr>
        <w:rFonts w:hint="default"/>
        <w:lang w:val="uk-UA" w:eastAsia="uk-UA" w:bidi="uk-UA"/>
      </w:rPr>
    </w:lvl>
    <w:lvl w:ilvl="8">
      <w:start w:val="0"/>
      <w:numFmt w:val="bullet"/>
      <w:lvlText w:val="•"/>
      <w:lvlJc w:val="left"/>
      <w:pPr>
        <w:ind w:left="8001" w:hanging="286"/>
      </w:pPr>
      <w:rPr>
        <w:rFonts w:hint="default"/>
        <w:lang w:val="uk-UA" w:eastAsia="uk-UA" w:bidi="uk-UA"/>
      </w:rPr>
    </w:lvl>
  </w:abstractNum>
  <w:abstractNum w:abstractNumId="4">
    <w:multiLevelType w:val="hybridMultilevel"/>
    <w:lvl w:ilvl="0">
      <w:start w:val="1"/>
      <w:numFmt w:val="decimal"/>
      <w:lvlText w:val="%1"/>
      <w:lvlJc w:val="left"/>
      <w:pPr>
        <w:ind w:left="302" w:hanging="633"/>
        <w:jc w:val="left"/>
      </w:pPr>
      <w:rPr>
        <w:rFonts w:hint="default"/>
        <w:lang w:val="uk-UA" w:eastAsia="uk-UA" w:bidi="uk-UA"/>
      </w:rPr>
    </w:lvl>
    <w:lvl w:ilvl="1">
      <w:start w:val="3"/>
      <w:numFmt w:val="decimal"/>
      <w:lvlText w:val="%1.%2"/>
      <w:lvlJc w:val="left"/>
      <w:pPr>
        <w:ind w:left="302" w:hanging="633"/>
        <w:jc w:val="left"/>
      </w:pPr>
      <w:rPr>
        <w:rFonts w:hint="default"/>
        <w:lang w:val="uk-UA" w:eastAsia="uk-UA" w:bidi="uk-UA"/>
      </w:rPr>
    </w:lvl>
    <w:lvl w:ilvl="2">
      <w:start w:val="1"/>
      <w:numFmt w:val="decimal"/>
      <w:lvlText w:val="%1.%2.%3"/>
      <w:lvlJc w:val="left"/>
      <w:pPr>
        <w:ind w:left="302" w:hanging="633"/>
        <w:jc w:val="left"/>
      </w:pPr>
      <w:rPr>
        <w:rFonts w:hint="default" w:ascii="Times New Roman" w:hAnsi="Times New Roman" w:eastAsia="Times New Roman" w:cs="Times New Roman"/>
        <w:b/>
        <w:bCs/>
        <w:spacing w:val="-3"/>
        <w:w w:val="100"/>
        <w:sz w:val="28"/>
        <w:szCs w:val="28"/>
        <w:lang w:val="uk-UA" w:eastAsia="uk-UA" w:bidi="uk-UA"/>
      </w:rPr>
    </w:lvl>
    <w:lvl w:ilvl="3">
      <w:start w:val="0"/>
      <w:numFmt w:val="bullet"/>
      <w:lvlText w:val="•"/>
      <w:lvlJc w:val="left"/>
      <w:pPr>
        <w:ind w:left="3187" w:hanging="633"/>
      </w:pPr>
      <w:rPr>
        <w:rFonts w:hint="default"/>
        <w:lang w:val="uk-UA" w:eastAsia="uk-UA" w:bidi="uk-UA"/>
      </w:rPr>
    </w:lvl>
    <w:lvl w:ilvl="4">
      <w:start w:val="0"/>
      <w:numFmt w:val="bullet"/>
      <w:lvlText w:val="•"/>
      <w:lvlJc w:val="left"/>
      <w:pPr>
        <w:ind w:left="4150" w:hanging="633"/>
      </w:pPr>
      <w:rPr>
        <w:rFonts w:hint="default"/>
        <w:lang w:val="uk-UA" w:eastAsia="uk-UA" w:bidi="uk-UA"/>
      </w:rPr>
    </w:lvl>
    <w:lvl w:ilvl="5">
      <w:start w:val="0"/>
      <w:numFmt w:val="bullet"/>
      <w:lvlText w:val="•"/>
      <w:lvlJc w:val="left"/>
      <w:pPr>
        <w:ind w:left="5113" w:hanging="633"/>
      </w:pPr>
      <w:rPr>
        <w:rFonts w:hint="default"/>
        <w:lang w:val="uk-UA" w:eastAsia="uk-UA" w:bidi="uk-UA"/>
      </w:rPr>
    </w:lvl>
    <w:lvl w:ilvl="6">
      <w:start w:val="0"/>
      <w:numFmt w:val="bullet"/>
      <w:lvlText w:val="•"/>
      <w:lvlJc w:val="left"/>
      <w:pPr>
        <w:ind w:left="6075" w:hanging="633"/>
      </w:pPr>
      <w:rPr>
        <w:rFonts w:hint="default"/>
        <w:lang w:val="uk-UA" w:eastAsia="uk-UA" w:bidi="uk-UA"/>
      </w:rPr>
    </w:lvl>
    <w:lvl w:ilvl="7">
      <w:start w:val="0"/>
      <w:numFmt w:val="bullet"/>
      <w:lvlText w:val="•"/>
      <w:lvlJc w:val="left"/>
      <w:pPr>
        <w:ind w:left="7038" w:hanging="633"/>
      </w:pPr>
      <w:rPr>
        <w:rFonts w:hint="default"/>
        <w:lang w:val="uk-UA" w:eastAsia="uk-UA" w:bidi="uk-UA"/>
      </w:rPr>
    </w:lvl>
    <w:lvl w:ilvl="8">
      <w:start w:val="0"/>
      <w:numFmt w:val="bullet"/>
      <w:lvlText w:val="•"/>
      <w:lvlJc w:val="left"/>
      <w:pPr>
        <w:ind w:left="8001" w:hanging="633"/>
      </w:pPr>
      <w:rPr>
        <w:rFonts w:hint="default"/>
        <w:lang w:val="uk-UA" w:eastAsia="uk-UA" w:bidi="uk-UA"/>
      </w:rPr>
    </w:lvl>
  </w:abstractNum>
  <w:abstractNum w:abstractNumId="3">
    <w:multiLevelType w:val="hybridMultilevel"/>
    <w:lvl w:ilvl="0">
      <w:start w:val="0"/>
      <w:numFmt w:val="bullet"/>
      <w:lvlText w:val="-"/>
      <w:lvlJc w:val="left"/>
      <w:pPr>
        <w:ind w:left="302" w:hanging="144"/>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262" w:hanging="144"/>
      </w:pPr>
      <w:rPr>
        <w:rFonts w:hint="default"/>
        <w:lang w:val="uk-UA" w:eastAsia="uk-UA" w:bidi="uk-UA"/>
      </w:rPr>
    </w:lvl>
    <w:lvl w:ilvl="2">
      <w:start w:val="0"/>
      <w:numFmt w:val="bullet"/>
      <w:lvlText w:val="•"/>
      <w:lvlJc w:val="left"/>
      <w:pPr>
        <w:ind w:left="2225" w:hanging="144"/>
      </w:pPr>
      <w:rPr>
        <w:rFonts w:hint="default"/>
        <w:lang w:val="uk-UA" w:eastAsia="uk-UA" w:bidi="uk-UA"/>
      </w:rPr>
    </w:lvl>
    <w:lvl w:ilvl="3">
      <w:start w:val="0"/>
      <w:numFmt w:val="bullet"/>
      <w:lvlText w:val="•"/>
      <w:lvlJc w:val="left"/>
      <w:pPr>
        <w:ind w:left="3187" w:hanging="144"/>
      </w:pPr>
      <w:rPr>
        <w:rFonts w:hint="default"/>
        <w:lang w:val="uk-UA" w:eastAsia="uk-UA" w:bidi="uk-UA"/>
      </w:rPr>
    </w:lvl>
    <w:lvl w:ilvl="4">
      <w:start w:val="0"/>
      <w:numFmt w:val="bullet"/>
      <w:lvlText w:val="•"/>
      <w:lvlJc w:val="left"/>
      <w:pPr>
        <w:ind w:left="4150" w:hanging="144"/>
      </w:pPr>
      <w:rPr>
        <w:rFonts w:hint="default"/>
        <w:lang w:val="uk-UA" w:eastAsia="uk-UA" w:bidi="uk-UA"/>
      </w:rPr>
    </w:lvl>
    <w:lvl w:ilvl="5">
      <w:start w:val="0"/>
      <w:numFmt w:val="bullet"/>
      <w:lvlText w:val="•"/>
      <w:lvlJc w:val="left"/>
      <w:pPr>
        <w:ind w:left="5113" w:hanging="144"/>
      </w:pPr>
      <w:rPr>
        <w:rFonts w:hint="default"/>
        <w:lang w:val="uk-UA" w:eastAsia="uk-UA" w:bidi="uk-UA"/>
      </w:rPr>
    </w:lvl>
    <w:lvl w:ilvl="6">
      <w:start w:val="0"/>
      <w:numFmt w:val="bullet"/>
      <w:lvlText w:val="•"/>
      <w:lvlJc w:val="left"/>
      <w:pPr>
        <w:ind w:left="6075" w:hanging="144"/>
      </w:pPr>
      <w:rPr>
        <w:rFonts w:hint="default"/>
        <w:lang w:val="uk-UA" w:eastAsia="uk-UA" w:bidi="uk-UA"/>
      </w:rPr>
    </w:lvl>
    <w:lvl w:ilvl="7">
      <w:start w:val="0"/>
      <w:numFmt w:val="bullet"/>
      <w:lvlText w:val="•"/>
      <w:lvlJc w:val="left"/>
      <w:pPr>
        <w:ind w:left="7038" w:hanging="144"/>
      </w:pPr>
      <w:rPr>
        <w:rFonts w:hint="default"/>
        <w:lang w:val="uk-UA" w:eastAsia="uk-UA" w:bidi="uk-UA"/>
      </w:rPr>
    </w:lvl>
    <w:lvl w:ilvl="8">
      <w:start w:val="0"/>
      <w:numFmt w:val="bullet"/>
      <w:lvlText w:val="•"/>
      <w:lvlJc w:val="left"/>
      <w:pPr>
        <w:ind w:left="8001" w:hanging="144"/>
      </w:pPr>
      <w:rPr>
        <w:rFonts w:hint="default"/>
        <w:lang w:val="uk-UA" w:eastAsia="uk-UA" w:bidi="uk-UA"/>
      </w:rPr>
    </w:lvl>
  </w:abstractNum>
  <w:abstractNum w:abstractNumId="2">
    <w:multiLevelType w:val="hybridMultilevel"/>
    <w:lvl w:ilvl="0">
      <w:start w:val="0"/>
      <w:numFmt w:val="bullet"/>
      <w:lvlText w:val="-"/>
      <w:lvlJc w:val="left"/>
      <w:pPr>
        <w:ind w:left="302" w:hanging="144"/>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262" w:hanging="144"/>
      </w:pPr>
      <w:rPr>
        <w:rFonts w:hint="default"/>
        <w:lang w:val="uk-UA" w:eastAsia="uk-UA" w:bidi="uk-UA"/>
      </w:rPr>
    </w:lvl>
    <w:lvl w:ilvl="2">
      <w:start w:val="0"/>
      <w:numFmt w:val="bullet"/>
      <w:lvlText w:val="•"/>
      <w:lvlJc w:val="left"/>
      <w:pPr>
        <w:ind w:left="2225" w:hanging="144"/>
      </w:pPr>
      <w:rPr>
        <w:rFonts w:hint="default"/>
        <w:lang w:val="uk-UA" w:eastAsia="uk-UA" w:bidi="uk-UA"/>
      </w:rPr>
    </w:lvl>
    <w:lvl w:ilvl="3">
      <w:start w:val="0"/>
      <w:numFmt w:val="bullet"/>
      <w:lvlText w:val="•"/>
      <w:lvlJc w:val="left"/>
      <w:pPr>
        <w:ind w:left="3187" w:hanging="144"/>
      </w:pPr>
      <w:rPr>
        <w:rFonts w:hint="default"/>
        <w:lang w:val="uk-UA" w:eastAsia="uk-UA" w:bidi="uk-UA"/>
      </w:rPr>
    </w:lvl>
    <w:lvl w:ilvl="4">
      <w:start w:val="0"/>
      <w:numFmt w:val="bullet"/>
      <w:lvlText w:val="•"/>
      <w:lvlJc w:val="left"/>
      <w:pPr>
        <w:ind w:left="4150" w:hanging="144"/>
      </w:pPr>
      <w:rPr>
        <w:rFonts w:hint="default"/>
        <w:lang w:val="uk-UA" w:eastAsia="uk-UA" w:bidi="uk-UA"/>
      </w:rPr>
    </w:lvl>
    <w:lvl w:ilvl="5">
      <w:start w:val="0"/>
      <w:numFmt w:val="bullet"/>
      <w:lvlText w:val="•"/>
      <w:lvlJc w:val="left"/>
      <w:pPr>
        <w:ind w:left="5113" w:hanging="144"/>
      </w:pPr>
      <w:rPr>
        <w:rFonts w:hint="default"/>
        <w:lang w:val="uk-UA" w:eastAsia="uk-UA" w:bidi="uk-UA"/>
      </w:rPr>
    </w:lvl>
    <w:lvl w:ilvl="6">
      <w:start w:val="0"/>
      <w:numFmt w:val="bullet"/>
      <w:lvlText w:val="•"/>
      <w:lvlJc w:val="left"/>
      <w:pPr>
        <w:ind w:left="6075" w:hanging="144"/>
      </w:pPr>
      <w:rPr>
        <w:rFonts w:hint="default"/>
        <w:lang w:val="uk-UA" w:eastAsia="uk-UA" w:bidi="uk-UA"/>
      </w:rPr>
    </w:lvl>
    <w:lvl w:ilvl="7">
      <w:start w:val="0"/>
      <w:numFmt w:val="bullet"/>
      <w:lvlText w:val="•"/>
      <w:lvlJc w:val="left"/>
      <w:pPr>
        <w:ind w:left="7038" w:hanging="144"/>
      </w:pPr>
      <w:rPr>
        <w:rFonts w:hint="default"/>
        <w:lang w:val="uk-UA" w:eastAsia="uk-UA" w:bidi="uk-UA"/>
      </w:rPr>
    </w:lvl>
    <w:lvl w:ilvl="8">
      <w:start w:val="0"/>
      <w:numFmt w:val="bullet"/>
      <w:lvlText w:val="•"/>
      <w:lvlJc w:val="left"/>
      <w:pPr>
        <w:ind w:left="8001" w:hanging="144"/>
      </w:pPr>
      <w:rPr>
        <w:rFonts w:hint="default"/>
        <w:lang w:val="uk-UA" w:eastAsia="uk-UA" w:bidi="uk-UA"/>
      </w:rPr>
    </w:lvl>
  </w:abstractNum>
  <w:abstractNum w:abstractNumId="1">
    <w:multiLevelType w:val="hybridMultilevel"/>
    <w:lvl w:ilvl="0">
      <w:start w:val="1"/>
      <w:numFmt w:val="decimal"/>
      <w:lvlText w:val="%1"/>
      <w:lvlJc w:val="left"/>
      <w:pPr>
        <w:ind w:left="654" w:hanging="353"/>
        <w:jc w:val="left"/>
      </w:pPr>
      <w:rPr>
        <w:rFonts w:hint="default"/>
        <w:lang w:val="uk-UA" w:eastAsia="uk-UA" w:bidi="uk-UA"/>
      </w:rPr>
    </w:lvl>
    <w:lvl w:ilvl="1">
      <w:start w:val="1"/>
      <w:numFmt w:val="decimal"/>
      <w:lvlText w:val="%1.%2"/>
      <w:lvlJc w:val="left"/>
      <w:pPr>
        <w:ind w:left="654" w:hanging="353"/>
        <w:jc w:val="right"/>
      </w:pPr>
      <w:rPr>
        <w:rFonts w:hint="default"/>
        <w:spacing w:val="-4"/>
        <w:w w:val="100"/>
        <w:lang w:val="uk-UA" w:eastAsia="uk-UA" w:bidi="uk-UA"/>
      </w:rPr>
    </w:lvl>
    <w:lvl w:ilvl="2">
      <w:start w:val="0"/>
      <w:numFmt w:val="bullet"/>
      <w:lvlText w:val="-"/>
      <w:lvlJc w:val="left"/>
      <w:pPr>
        <w:ind w:left="302" w:hanging="204"/>
      </w:pPr>
      <w:rPr>
        <w:rFonts w:hint="default" w:ascii="Times New Roman" w:hAnsi="Times New Roman" w:eastAsia="Times New Roman" w:cs="Times New Roman"/>
        <w:w w:val="100"/>
        <w:sz w:val="28"/>
        <w:szCs w:val="28"/>
        <w:lang w:val="uk-UA" w:eastAsia="uk-UA" w:bidi="uk-UA"/>
      </w:rPr>
    </w:lvl>
    <w:lvl w:ilvl="3">
      <w:start w:val="0"/>
      <w:numFmt w:val="bullet"/>
      <w:lvlText w:val="•"/>
      <w:lvlJc w:val="left"/>
      <w:pPr>
        <w:ind w:left="2719" w:hanging="204"/>
      </w:pPr>
      <w:rPr>
        <w:rFonts w:hint="default"/>
        <w:lang w:val="uk-UA" w:eastAsia="uk-UA" w:bidi="uk-UA"/>
      </w:rPr>
    </w:lvl>
    <w:lvl w:ilvl="4">
      <w:start w:val="0"/>
      <w:numFmt w:val="bullet"/>
      <w:lvlText w:val="•"/>
      <w:lvlJc w:val="left"/>
      <w:pPr>
        <w:ind w:left="3748" w:hanging="204"/>
      </w:pPr>
      <w:rPr>
        <w:rFonts w:hint="default"/>
        <w:lang w:val="uk-UA" w:eastAsia="uk-UA" w:bidi="uk-UA"/>
      </w:rPr>
    </w:lvl>
    <w:lvl w:ilvl="5">
      <w:start w:val="0"/>
      <w:numFmt w:val="bullet"/>
      <w:lvlText w:val="•"/>
      <w:lvlJc w:val="left"/>
      <w:pPr>
        <w:ind w:left="4778" w:hanging="204"/>
      </w:pPr>
      <w:rPr>
        <w:rFonts w:hint="default"/>
        <w:lang w:val="uk-UA" w:eastAsia="uk-UA" w:bidi="uk-UA"/>
      </w:rPr>
    </w:lvl>
    <w:lvl w:ilvl="6">
      <w:start w:val="0"/>
      <w:numFmt w:val="bullet"/>
      <w:lvlText w:val="•"/>
      <w:lvlJc w:val="left"/>
      <w:pPr>
        <w:ind w:left="5808" w:hanging="204"/>
      </w:pPr>
      <w:rPr>
        <w:rFonts w:hint="default"/>
        <w:lang w:val="uk-UA" w:eastAsia="uk-UA" w:bidi="uk-UA"/>
      </w:rPr>
    </w:lvl>
    <w:lvl w:ilvl="7">
      <w:start w:val="0"/>
      <w:numFmt w:val="bullet"/>
      <w:lvlText w:val="•"/>
      <w:lvlJc w:val="left"/>
      <w:pPr>
        <w:ind w:left="6837" w:hanging="204"/>
      </w:pPr>
      <w:rPr>
        <w:rFonts w:hint="default"/>
        <w:lang w:val="uk-UA" w:eastAsia="uk-UA" w:bidi="uk-UA"/>
      </w:rPr>
    </w:lvl>
    <w:lvl w:ilvl="8">
      <w:start w:val="0"/>
      <w:numFmt w:val="bullet"/>
      <w:lvlText w:val="•"/>
      <w:lvlJc w:val="left"/>
      <w:pPr>
        <w:ind w:left="7867" w:hanging="204"/>
      </w:pPr>
      <w:rPr>
        <w:rFonts w:hint="default"/>
        <w:lang w:val="uk-UA" w:eastAsia="uk-UA" w:bidi="uk-UA"/>
      </w:rPr>
    </w:lvl>
  </w:abstractNum>
  <w:abstractNum w:abstractNumId="0">
    <w:multiLevelType w:val="hybridMultilevel"/>
    <w:lvl w:ilvl="0">
      <w:start w:val="0"/>
      <w:numFmt w:val="bullet"/>
      <w:lvlText w:val="-"/>
      <w:lvlJc w:val="left"/>
      <w:pPr>
        <w:ind w:left="302" w:hanging="255"/>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262" w:hanging="255"/>
      </w:pPr>
      <w:rPr>
        <w:rFonts w:hint="default"/>
        <w:lang w:val="uk-UA" w:eastAsia="uk-UA" w:bidi="uk-UA"/>
      </w:rPr>
    </w:lvl>
    <w:lvl w:ilvl="2">
      <w:start w:val="0"/>
      <w:numFmt w:val="bullet"/>
      <w:lvlText w:val="•"/>
      <w:lvlJc w:val="left"/>
      <w:pPr>
        <w:ind w:left="2225" w:hanging="255"/>
      </w:pPr>
      <w:rPr>
        <w:rFonts w:hint="default"/>
        <w:lang w:val="uk-UA" w:eastAsia="uk-UA" w:bidi="uk-UA"/>
      </w:rPr>
    </w:lvl>
    <w:lvl w:ilvl="3">
      <w:start w:val="0"/>
      <w:numFmt w:val="bullet"/>
      <w:lvlText w:val="•"/>
      <w:lvlJc w:val="left"/>
      <w:pPr>
        <w:ind w:left="3187" w:hanging="255"/>
      </w:pPr>
      <w:rPr>
        <w:rFonts w:hint="default"/>
        <w:lang w:val="uk-UA" w:eastAsia="uk-UA" w:bidi="uk-UA"/>
      </w:rPr>
    </w:lvl>
    <w:lvl w:ilvl="4">
      <w:start w:val="0"/>
      <w:numFmt w:val="bullet"/>
      <w:lvlText w:val="•"/>
      <w:lvlJc w:val="left"/>
      <w:pPr>
        <w:ind w:left="4150" w:hanging="255"/>
      </w:pPr>
      <w:rPr>
        <w:rFonts w:hint="default"/>
        <w:lang w:val="uk-UA" w:eastAsia="uk-UA" w:bidi="uk-UA"/>
      </w:rPr>
    </w:lvl>
    <w:lvl w:ilvl="5">
      <w:start w:val="0"/>
      <w:numFmt w:val="bullet"/>
      <w:lvlText w:val="•"/>
      <w:lvlJc w:val="left"/>
      <w:pPr>
        <w:ind w:left="5113" w:hanging="255"/>
      </w:pPr>
      <w:rPr>
        <w:rFonts w:hint="default"/>
        <w:lang w:val="uk-UA" w:eastAsia="uk-UA" w:bidi="uk-UA"/>
      </w:rPr>
    </w:lvl>
    <w:lvl w:ilvl="6">
      <w:start w:val="0"/>
      <w:numFmt w:val="bullet"/>
      <w:lvlText w:val="•"/>
      <w:lvlJc w:val="left"/>
      <w:pPr>
        <w:ind w:left="6075" w:hanging="255"/>
      </w:pPr>
      <w:rPr>
        <w:rFonts w:hint="default"/>
        <w:lang w:val="uk-UA" w:eastAsia="uk-UA" w:bidi="uk-UA"/>
      </w:rPr>
    </w:lvl>
    <w:lvl w:ilvl="7">
      <w:start w:val="0"/>
      <w:numFmt w:val="bullet"/>
      <w:lvlText w:val="•"/>
      <w:lvlJc w:val="left"/>
      <w:pPr>
        <w:ind w:left="7038" w:hanging="255"/>
      </w:pPr>
      <w:rPr>
        <w:rFonts w:hint="default"/>
        <w:lang w:val="uk-UA" w:eastAsia="uk-UA" w:bidi="uk-UA"/>
      </w:rPr>
    </w:lvl>
    <w:lvl w:ilvl="8">
      <w:start w:val="0"/>
      <w:numFmt w:val="bullet"/>
      <w:lvlText w:val="•"/>
      <w:lvlJc w:val="left"/>
      <w:pPr>
        <w:ind w:left="8001" w:hanging="255"/>
      </w:pPr>
      <w:rPr>
        <w:rFonts w:hint="default"/>
        <w:lang w:val="uk-UA" w:eastAsia="uk-UA" w:bidi="uk-UA"/>
      </w:rPr>
    </w:lvl>
  </w:abstractNum>
  <w:num w:numId="10">
    <w:abstractNumId w:val="9"/>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uk-UA" w:bidi="uk-UA"/>
    </w:rPr>
  </w:style>
  <w:style w:styleId="BodyText" w:type="paragraph">
    <w:name w:val="Body Text"/>
    <w:basedOn w:val="Normal"/>
    <w:uiPriority w:val="1"/>
    <w:qFormat/>
    <w:pPr/>
    <w:rPr>
      <w:rFonts w:ascii="Times New Roman" w:hAnsi="Times New Roman" w:eastAsia="Times New Roman" w:cs="Times New Roman"/>
      <w:sz w:val="28"/>
      <w:szCs w:val="28"/>
      <w:lang w:val="uk-UA" w:eastAsia="uk-UA" w:bidi="uk-UA"/>
    </w:rPr>
  </w:style>
  <w:style w:styleId="Heading1" w:type="paragraph">
    <w:name w:val="Heading 1"/>
    <w:basedOn w:val="Normal"/>
    <w:uiPriority w:val="1"/>
    <w:qFormat/>
    <w:pPr>
      <w:outlineLvl w:val="1"/>
    </w:pPr>
    <w:rPr>
      <w:rFonts w:ascii="Symbol" w:hAnsi="Symbol" w:eastAsia="Symbol" w:cs="Symbol"/>
      <w:sz w:val="32"/>
      <w:szCs w:val="32"/>
      <w:lang w:val="uk-UA" w:eastAsia="uk-UA" w:bidi="uk-UA"/>
    </w:rPr>
  </w:style>
  <w:style w:styleId="Heading2" w:type="paragraph">
    <w:name w:val="Heading 2"/>
    <w:basedOn w:val="Normal"/>
    <w:uiPriority w:val="1"/>
    <w:qFormat/>
    <w:pPr>
      <w:spacing w:line="281" w:lineRule="exact"/>
      <w:outlineLvl w:val="2"/>
    </w:pPr>
    <w:rPr>
      <w:rFonts w:ascii="Times New Roman" w:hAnsi="Times New Roman" w:eastAsia="Times New Roman" w:cs="Times New Roman"/>
      <w:sz w:val="30"/>
      <w:szCs w:val="30"/>
      <w:lang w:val="uk-UA" w:eastAsia="uk-UA" w:bidi="uk-UA"/>
    </w:rPr>
  </w:style>
  <w:style w:styleId="Heading3" w:type="paragraph">
    <w:name w:val="Heading 3"/>
    <w:basedOn w:val="Normal"/>
    <w:uiPriority w:val="1"/>
    <w:qFormat/>
    <w:pPr>
      <w:outlineLvl w:val="3"/>
    </w:pPr>
    <w:rPr>
      <w:rFonts w:ascii="Times New Roman" w:hAnsi="Times New Roman" w:eastAsia="Times New Roman" w:cs="Times New Roman"/>
      <w:sz w:val="29"/>
      <w:szCs w:val="29"/>
      <w:lang w:val="uk-UA" w:eastAsia="uk-UA" w:bidi="uk-UA"/>
    </w:rPr>
  </w:style>
  <w:style w:styleId="Heading4" w:type="paragraph">
    <w:name w:val="Heading 4"/>
    <w:basedOn w:val="Normal"/>
    <w:uiPriority w:val="1"/>
    <w:qFormat/>
    <w:pPr>
      <w:ind w:left="302"/>
      <w:outlineLvl w:val="4"/>
    </w:pPr>
    <w:rPr>
      <w:rFonts w:ascii="Times New Roman" w:hAnsi="Times New Roman" w:eastAsia="Times New Roman" w:cs="Times New Roman"/>
      <w:b/>
      <w:bCs/>
      <w:sz w:val="28"/>
      <w:szCs w:val="28"/>
      <w:lang w:val="uk-UA" w:eastAsia="uk-UA" w:bidi="uk-UA"/>
    </w:rPr>
  </w:style>
  <w:style w:styleId="ListParagraph" w:type="paragraph">
    <w:name w:val="List Paragraph"/>
    <w:basedOn w:val="Normal"/>
    <w:uiPriority w:val="1"/>
    <w:qFormat/>
    <w:pPr>
      <w:ind w:left="302" w:firstLine="707"/>
      <w:jc w:val="both"/>
    </w:pPr>
    <w:rPr>
      <w:rFonts w:ascii="Times New Roman" w:hAnsi="Times New Roman" w:eastAsia="Times New Roman" w:cs="Times New Roman"/>
      <w:lang w:val="uk-UA" w:eastAsia="uk-UA" w:bidi="uk-UA"/>
    </w:rPr>
  </w:style>
  <w:style w:styleId="TableParagraph" w:type="paragraph">
    <w:name w:val="Table Paragraph"/>
    <w:basedOn w:val="Normal"/>
    <w:uiPriority w:val="1"/>
    <w:qFormat/>
    <w:pPr>
      <w:spacing w:before="74"/>
    </w:pPr>
    <w:rPr>
      <w:rFonts w:ascii="Times New Roman" w:hAnsi="Times New Roman" w:eastAsia="Times New Roman" w:cs="Times New Roman"/>
      <w:lang w:val="uk-UA" w:eastAsia="uk-UA" w:bidi="uk-U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png"/><Relationship Id="rId37" Type="http://schemas.openxmlformats.org/officeDocument/2006/relationships/image" Target="media/image32.png"/><Relationship Id="rId38" Type="http://schemas.openxmlformats.org/officeDocument/2006/relationships/image" Target="media/image33.png"/><Relationship Id="rId39" Type="http://schemas.openxmlformats.org/officeDocument/2006/relationships/image" Target="media/image34.png"/><Relationship Id="rId40" Type="http://schemas.openxmlformats.org/officeDocument/2006/relationships/image" Target="media/image35.png"/><Relationship Id="rId41" Type="http://schemas.openxmlformats.org/officeDocument/2006/relationships/image" Target="media/image36.png"/><Relationship Id="rId42" Type="http://schemas.openxmlformats.org/officeDocument/2006/relationships/image" Target="media/image37.png"/><Relationship Id="rId43" Type="http://schemas.openxmlformats.org/officeDocument/2006/relationships/image" Target="media/image38.png"/><Relationship Id="rId44" Type="http://schemas.openxmlformats.org/officeDocument/2006/relationships/image" Target="media/image39.png"/><Relationship Id="rId45" Type="http://schemas.openxmlformats.org/officeDocument/2006/relationships/image" Target="media/image40.png"/><Relationship Id="rId46" Type="http://schemas.openxmlformats.org/officeDocument/2006/relationships/image" Target="media/image41.png"/><Relationship Id="rId47" Type="http://schemas.openxmlformats.org/officeDocument/2006/relationships/image" Target="media/image42.png"/><Relationship Id="rId48" Type="http://schemas.openxmlformats.org/officeDocument/2006/relationships/image" Target="media/image43.png"/><Relationship Id="rId49" Type="http://schemas.openxmlformats.org/officeDocument/2006/relationships/image" Target="media/image44.png"/><Relationship Id="rId50" Type="http://schemas.openxmlformats.org/officeDocument/2006/relationships/image" Target="media/image45.png"/><Relationship Id="rId51" Type="http://schemas.openxmlformats.org/officeDocument/2006/relationships/image" Target="media/image46.png"/><Relationship Id="rId52" Type="http://schemas.openxmlformats.org/officeDocument/2006/relationships/image" Target="media/image47.png"/><Relationship Id="rId53" Type="http://schemas.openxmlformats.org/officeDocument/2006/relationships/image" Target="media/image48.png"/><Relationship Id="rId54" Type="http://schemas.openxmlformats.org/officeDocument/2006/relationships/image" Target="media/image49.png"/><Relationship Id="rId55" Type="http://schemas.openxmlformats.org/officeDocument/2006/relationships/image" Target="media/image50.png"/><Relationship Id="rId56" Type="http://schemas.openxmlformats.org/officeDocument/2006/relationships/image" Target="media/image51.png"/><Relationship Id="rId57" Type="http://schemas.openxmlformats.org/officeDocument/2006/relationships/image" Target="media/image52.png"/><Relationship Id="rId58" Type="http://schemas.openxmlformats.org/officeDocument/2006/relationships/image" Target="media/image53.png"/><Relationship Id="rId59" Type="http://schemas.openxmlformats.org/officeDocument/2006/relationships/image" Target="media/image54.png"/><Relationship Id="rId60" Type="http://schemas.openxmlformats.org/officeDocument/2006/relationships/image" Target="media/image55.png"/><Relationship Id="rId61" Type="http://schemas.openxmlformats.org/officeDocument/2006/relationships/image" Target="media/image56.png"/><Relationship Id="rId62" Type="http://schemas.openxmlformats.org/officeDocument/2006/relationships/image" Target="media/image57.png"/><Relationship Id="rId63" Type="http://schemas.openxmlformats.org/officeDocument/2006/relationships/image" Target="media/image58.png"/><Relationship Id="rId64" Type="http://schemas.openxmlformats.org/officeDocument/2006/relationships/image" Target="media/image59.png"/><Relationship Id="rId65" Type="http://schemas.openxmlformats.org/officeDocument/2006/relationships/image" Target="media/image60.png"/><Relationship Id="rId66" Type="http://schemas.openxmlformats.org/officeDocument/2006/relationships/image" Target="media/image61.png"/><Relationship Id="rId67" Type="http://schemas.openxmlformats.org/officeDocument/2006/relationships/image" Target="media/image62.png"/><Relationship Id="rId68" Type="http://schemas.openxmlformats.org/officeDocument/2006/relationships/image" Target="media/image63.png"/><Relationship Id="rId69" Type="http://schemas.openxmlformats.org/officeDocument/2006/relationships/image" Target="media/image64.png"/><Relationship Id="rId70" Type="http://schemas.openxmlformats.org/officeDocument/2006/relationships/image" Target="media/image65.png"/><Relationship Id="rId71" Type="http://schemas.openxmlformats.org/officeDocument/2006/relationships/image" Target="media/image66.png"/><Relationship Id="rId72" Type="http://schemas.openxmlformats.org/officeDocument/2006/relationships/image" Target="media/image67.png"/><Relationship Id="rId73" Type="http://schemas.openxmlformats.org/officeDocument/2006/relationships/image" Target="media/image68.png"/><Relationship Id="rId74" Type="http://schemas.openxmlformats.org/officeDocument/2006/relationships/image" Target="media/image69.png"/><Relationship Id="rId75" Type="http://schemas.openxmlformats.org/officeDocument/2006/relationships/image" Target="media/image70.png"/><Relationship Id="rId76" Type="http://schemas.openxmlformats.org/officeDocument/2006/relationships/image" Target="media/image71.png"/><Relationship Id="rId77" Type="http://schemas.openxmlformats.org/officeDocument/2006/relationships/image" Target="media/image72.png"/><Relationship Id="rId78" Type="http://schemas.openxmlformats.org/officeDocument/2006/relationships/image" Target="media/image73.png"/><Relationship Id="rId79" Type="http://schemas.openxmlformats.org/officeDocument/2006/relationships/image" Target="media/image74.png"/><Relationship Id="rId80" Type="http://schemas.openxmlformats.org/officeDocument/2006/relationships/image" Target="media/image75.png"/><Relationship Id="rId81" Type="http://schemas.openxmlformats.org/officeDocument/2006/relationships/image" Target="media/image76.png"/><Relationship Id="rId82" Type="http://schemas.openxmlformats.org/officeDocument/2006/relationships/image" Target="media/image77.png"/><Relationship Id="rId83" Type="http://schemas.openxmlformats.org/officeDocument/2006/relationships/image" Target="media/image78.png"/><Relationship Id="rId84" Type="http://schemas.openxmlformats.org/officeDocument/2006/relationships/image" Target="media/image79.png"/><Relationship Id="rId85" Type="http://schemas.openxmlformats.org/officeDocument/2006/relationships/image" Target="media/image80.png"/><Relationship Id="rId86" Type="http://schemas.openxmlformats.org/officeDocument/2006/relationships/image" Target="media/image81.png"/><Relationship Id="rId87" Type="http://schemas.openxmlformats.org/officeDocument/2006/relationships/image" Target="media/image82.png"/><Relationship Id="rId88" Type="http://schemas.openxmlformats.org/officeDocument/2006/relationships/image" Target="media/image83.png"/><Relationship Id="rId89" Type="http://schemas.openxmlformats.org/officeDocument/2006/relationships/image" Target="media/image84.png"/><Relationship Id="rId90" Type="http://schemas.openxmlformats.org/officeDocument/2006/relationships/image" Target="media/image85.png"/><Relationship Id="rId91" Type="http://schemas.openxmlformats.org/officeDocument/2006/relationships/image" Target="media/image86.png"/><Relationship Id="rId92" Type="http://schemas.openxmlformats.org/officeDocument/2006/relationships/image" Target="media/image87.png"/><Relationship Id="rId93" Type="http://schemas.openxmlformats.org/officeDocument/2006/relationships/image" Target="media/image88.png"/><Relationship Id="rId94" Type="http://schemas.openxmlformats.org/officeDocument/2006/relationships/image" Target="media/image89.png"/><Relationship Id="rId95" Type="http://schemas.openxmlformats.org/officeDocument/2006/relationships/image" Target="media/image90.png"/><Relationship Id="rId96" Type="http://schemas.openxmlformats.org/officeDocument/2006/relationships/image" Target="media/image91.png"/><Relationship Id="rId97" Type="http://schemas.openxmlformats.org/officeDocument/2006/relationships/image" Target="media/image92.png"/><Relationship Id="rId98" Type="http://schemas.openxmlformats.org/officeDocument/2006/relationships/image" Target="media/image93.png"/><Relationship Id="rId99" Type="http://schemas.openxmlformats.org/officeDocument/2006/relationships/image" Target="media/image94.png"/><Relationship Id="rId100" Type="http://schemas.openxmlformats.org/officeDocument/2006/relationships/image" Target="media/image95.png"/><Relationship Id="rId101" Type="http://schemas.openxmlformats.org/officeDocument/2006/relationships/image" Target="media/image96.png"/><Relationship Id="rId102" Type="http://schemas.openxmlformats.org/officeDocument/2006/relationships/image" Target="media/image97.png"/><Relationship Id="rId103" Type="http://schemas.openxmlformats.org/officeDocument/2006/relationships/image" Target="media/image98.png"/><Relationship Id="rId104" Type="http://schemas.openxmlformats.org/officeDocument/2006/relationships/image" Target="media/image99.png"/><Relationship Id="rId105" Type="http://schemas.openxmlformats.org/officeDocument/2006/relationships/image" Target="media/image100.png"/><Relationship Id="rId106" Type="http://schemas.openxmlformats.org/officeDocument/2006/relationships/image" Target="media/image101.png"/><Relationship Id="rId107" Type="http://schemas.openxmlformats.org/officeDocument/2006/relationships/image" Target="media/image102.png"/><Relationship Id="rId108" Type="http://schemas.openxmlformats.org/officeDocument/2006/relationships/image" Target="media/image103.png"/><Relationship Id="rId109" Type="http://schemas.openxmlformats.org/officeDocument/2006/relationships/image" Target="media/image104.png"/><Relationship Id="rId110" Type="http://schemas.openxmlformats.org/officeDocument/2006/relationships/image" Target="media/image105.png"/><Relationship Id="rId111" Type="http://schemas.openxmlformats.org/officeDocument/2006/relationships/image" Target="media/image106.png"/><Relationship Id="rId112" Type="http://schemas.openxmlformats.org/officeDocument/2006/relationships/image" Target="media/image107.png"/><Relationship Id="rId113" Type="http://schemas.openxmlformats.org/officeDocument/2006/relationships/image" Target="media/image108.png"/><Relationship Id="rId114" Type="http://schemas.openxmlformats.org/officeDocument/2006/relationships/image" Target="media/image109.png"/><Relationship Id="rId115" Type="http://schemas.openxmlformats.org/officeDocument/2006/relationships/image" Target="media/image110.png"/><Relationship Id="rId116" Type="http://schemas.openxmlformats.org/officeDocument/2006/relationships/image" Target="media/image111.png"/><Relationship Id="rId117" Type="http://schemas.openxmlformats.org/officeDocument/2006/relationships/image" Target="media/image112.png"/><Relationship Id="rId118" Type="http://schemas.openxmlformats.org/officeDocument/2006/relationships/image" Target="media/image113.png"/><Relationship Id="rId119" Type="http://schemas.openxmlformats.org/officeDocument/2006/relationships/image" Target="media/image114.png"/><Relationship Id="rId120" Type="http://schemas.openxmlformats.org/officeDocument/2006/relationships/image" Target="media/image115.png"/><Relationship Id="rId121" Type="http://schemas.openxmlformats.org/officeDocument/2006/relationships/image" Target="media/image116.png"/><Relationship Id="rId122" Type="http://schemas.openxmlformats.org/officeDocument/2006/relationships/image" Target="media/image117.png"/><Relationship Id="rId123" Type="http://schemas.openxmlformats.org/officeDocument/2006/relationships/image" Target="media/image118.png"/><Relationship Id="rId124" Type="http://schemas.openxmlformats.org/officeDocument/2006/relationships/image" Target="media/image119.png"/><Relationship Id="rId125" Type="http://schemas.openxmlformats.org/officeDocument/2006/relationships/image" Target="media/image120.png"/><Relationship Id="rId126" Type="http://schemas.openxmlformats.org/officeDocument/2006/relationships/image" Target="media/image121.png"/><Relationship Id="rId127" Type="http://schemas.openxmlformats.org/officeDocument/2006/relationships/image" Target="media/image122.png"/><Relationship Id="rId128" Type="http://schemas.openxmlformats.org/officeDocument/2006/relationships/image" Target="media/image123.png"/><Relationship Id="rId129" Type="http://schemas.openxmlformats.org/officeDocument/2006/relationships/image" Target="media/image124.png"/><Relationship Id="rId130" Type="http://schemas.openxmlformats.org/officeDocument/2006/relationships/image" Target="media/image125.png"/><Relationship Id="rId131" Type="http://schemas.openxmlformats.org/officeDocument/2006/relationships/image" Target="media/image126.png"/><Relationship Id="rId132" Type="http://schemas.openxmlformats.org/officeDocument/2006/relationships/image" Target="media/image127.png"/><Relationship Id="rId133" Type="http://schemas.openxmlformats.org/officeDocument/2006/relationships/image" Target="media/image128.png"/><Relationship Id="rId134" Type="http://schemas.openxmlformats.org/officeDocument/2006/relationships/image" Target="media/image129.png"/><Relationship Id="rId135" Type="http://schemas.openxmlformats.org/officeDocument/2006/relationships/image" Target="media/image130.png"/><Relationship Id="rId136" Type="http://schemas.openxmlformats.org/officeDocument/2006/relationships/image" Target="media/image131.png"/><Relationship Id="rId137" Type="http://schemas.openxmlformats.org/officeDocument/2006/relationships/image" Target="media/image132.png"/><Relationship Id="rId138" Type="http://schemas.openxmlformats.org/officeDocument/2006/relationships/image" Target="media/image133.png"/><Relationship Id="rId139" Type="http://schemas.openxmlformats.org/officeDocument/2006/relationships/image" Target="media/image134.png"/><Relationship Id="rId140" Type="http://schemas.openxmlformats.org/officeDocument/2006/relationships/image" Target="media/image135.png"/><Relationship Id="rId141" Type="http://schemas.openxmlformats.org/officeDocument/2006/relationships/image" Target="media/image136.png"/><Relationship Id="rId142" Type="http://schemas.openxmlformats.org/officeDocument/2006/relationships/image" Target="media/image137.png"/><Relationship Id="rId143" Type="http://schemas.openxmlformats.org/officeDocument/2006/relationships/image" Target="media/image138.png"/><Relationship Id="rId144" Type="http://schemas.openxmlformats.org/officeDocument/2006/relationships/image" Target="media/image139.png"/><Relationship Id="rId145" Type="http://schemas.openxmlformats.org/officeDocument/2006/relationships/image" Target="media/image140.png"/><Relationship Id="rId146" Type="http://schemas.openxmlformats.org/officeDocument/2006/relationships/image" Target="media/image141.png"/><Relationship Id="rId147" Type="http://schemas.openxmlformats.org/officeDocument/2006/relationships/image" Target="media/image142.png"/><Relationship Id="rId148" Type="http://schemas.openxmlformats.org/officeDocument/2006/relationships/image" Target="media/image143.png"/><Relationship Id="rId149" Type="http://schemas.openxmlformats.org/officeDocument/2006/relationships/image" Target="media/image144.png"/><Relationship Id="rId150" Type="http://schemas.openxmlformats.org/officeDocument/2006/relationships/image" Target="media/image145.png"/><Relationship Id="rId151" Type="http://schemas.openxmlformats.org/officeDocument/2006/relationships/image" Target="media/image146.png"/><Relationship Id="rId152" Type="http://schemas.openxmlformats.org/officeDocument/2006/relationships/image" Target="media/image147.png"/><Relationship Id="rId153" Type="http://schemas.openxmlformats.org/officeDocument/2006/relationships/image" Target="media/image148.png"/><Relationship Id="rId154" Type="http://schemas.openxmlformats.org/officeDocument/2006/relationships/image" Target="media/image149.png"/><Relationship Id="rId155" Type="http://schemas.openxmlformats.org/officeDocument/2006/relationships/image" Target="media/image150.png"/><Relationship Id="rId156" Type="http://schemas.openxmlformats.org/officeDocument/2006/relationships/image" Target="media/image151.png"/><Relationship Id="rId157" Type="http://schemas.openxmlformats.org/officeDocument/2006/relationships/image" Target="media/image152.png"/><Relationship Id="rId158" Type="http://schemas.openxmlformats.org/officeDocument/2006/relationships/image" Target="media/image153.png"/><Relationship Id="rId159" Type="http://schemas.openxmlformats.org/officeDocument/2006/relationships/image" Target="media/image154.png"/><Relationship Id="rId160" Type="http://schemas.openxmlformats.org/officeDocument/2006/relationships/image" Target="media/image155.png"/><Relationship Id="rId161" Type="http://schemas.openxmlformats.org/officeDocument/2006/relationships/image" Target="media/image156.png"/><Relationship Id="rId162" Type="http://schemas.openxmlformats.org/officeDocument/2006/relationships/image" Target="media/image157.png"/><Relationship Id="rId163" Type="http://schemas.openxmlformats.org/officeDocument/2006/relationships/image" Target="media/image158.png"/><Relationship Id="rId164" Type="http://schemas.openxmlformats.org/officeDocument/2006/relationships/image" Target="media/image159.png"/><Relationship Id="rId165" Type="http://schemas.openxmlformats.org/officeDocument/2006/relationships/image" Target="media/image160.png"/><Relationship Id="rId166" Type="http://schemas.openxmlformats.org/officeDocument/2006/relationships/image" Target="media/image161.png"/><Relationship Id="rId167" Type="http://schemas.openxmlformats.org/officeDocument/2006/relationships/image" Target="media/image162.png"/><Relationship Id="rId168" Type="http://schemas.openxmlformats.org/officeDocument/2006/relationships/image" Target="media/image163.png"/><Relationship Id="rId169" Type="http://schemas.openxmlformats.org/officeDocument/2006/relationships/image" Target="media/image164.png"/><Relationship Id="rId170" Type="http://schemas.openxmlformats.org/officeDocument/2006/relationships/image" Target="media/image165.png"/><Relationship Id="rId171" Type="http://schemas.openxmlformats.org/officeDocument/2006/relationships/image" Target="media/image166.png"/><Relationship Id="rId172" Type="http://schemas.openxmlformats.org/officeDocument/2006/relationships/image" Target="media/image167.png"/><Relationship Id="rId173" Type="http://schemas.openxmlformats.org/officeDocument/2006/relationships/image" Target="media/image168.png"/><Relationship Id="rId174" Type="http://schemas.openxmlformats.org/officeDocument/2006/relationships/image" Target="media/image169.png"/><Relationship Id="rId175" Type="http://schemas.openxmlformats.org/officeDocument/2006/relationships/image" Target="media/image170.png"/><Relationship Id="rId176" Type="http://schemas.openxmlformats.org/officeDocument/2006/relationships/image" Target="media/image171.png"/><Relationship Id="rId177" Type="http://schemas.openxmlformats.org/officeDocument/2006/relationships/header" Target="header2.xml"/><Relationship Id="rId178" Type="http://schemas.openxmlformats.org/officeDocument/2006/relationships/image" Target="media/image172.jpeg"/><Relationship Id="rId179" Type="http://schemas.openxmlformats.org/officeDocument/2006/relationships/image" Target="media/image173.png"/><Relationship Id="rId180" Type="http://schemas.openxmlformats.org/officeDocument/2006/relationships/header" Target="header3.xml"/><Relationship Id="rId181" Type="http://schemas.openxmlformats.org/officeDocument/2006/relationships/image" Target="media/image174.png"/><Relationship Id="rId182" Type="http://schemas.openxmlformats.org/officeDocument/2006/relationships/image" Target="media/image175.png"/><Relationship Id="rId183" Type="http://schemas.openxmlformats.org/officeDocument/2006/relationships/image" Target="media/image176.png"/><Relationship Id="rId184" Type="http://schemas.openxmlformats.org/officeDocument/2006/relationships/image" Target="media/image177.png"/><Relationship Id="rId185" Type="http://schemas.openxmlformats.org/officeDocument/2006/relationships/header" Target="header4.xml"/><Relationship Id="rId186" Type="http://schemas.openxmlformats.org/officeDocument/2006/relationships/image" Target="media/image178.png"/><Relationship Id="rId187" Type="http://schemas.openxmlformats.org/officeDocument/2006/relationships/image" Target="media/image179.png"/><Relationship Id="rId188" Type="http://schemas.openxmlformats.org/officeDocument/2006/relationships/header" Target="header5.xml"/><Relationship Id="rId189" Type="http://schemas.openxmlformats.org/officeDocument/2006/relationships/image" Target="media/image180.png"/><Relationship Id="rId190" Type="http://schemas.openxmlformats.org/officeDocument/2006/relationships/image" Target="media/image181.png"/><Relationship Id="rId191" Type="http://schemas.openxmlformats.org/officeDocument/2006/relationships/image" Target="media/image182.png"/><Relationship Id="rId192" Type="http://schemas.openxmlformats.org/officeDocument/2006/relationships/image" Target="media/image183.png"/><Relationship Id="rId193" Type="http://schemas.openxmlformats.org/officeDocument/2006/relationships/image" Target="media/image184.png"/><Relationship Id="rId194" Type="http://schemas.openxmlformats.org/officeDocument/2006/relationships/image" Target="media/image185.png"/><Relationship Id="rId195" Type="http://schemas.openxmlformats.org/officeDocument/2006/relationships/image" Target="media/image186.png"/><Relationship Id="rId196" Type="http://schemas.openxmlformats.org/officeDocument/2006/relationships/image" Target="media/image187.png"/><Relationship Id="rId197" Type="http://schemas.openxmlformats.org/officeDocument/2006/relationships/image" Target="media/image188.png"/><Relationship Id="rId198" Type="http://schemas.openxmlformats.org/officeDocument/2006/relationships/image" Target="media/image189.png"/><Relationship Id="rId199" Type="http://schemas.openxmlformats.org/officeDocument/2006/relationships/image" Target="media/image190.png"/><Relationship Id="rId200" Type="http://schemas.openxmlformats.org/officeDocument/2006/relationships/image" Target="media/image191.png"/><Relationship Id="rId201" Type="http://schemas.openxmlformats.org/officeDocument/2006/relationships/image" Target="media/image192.png"/><Relationship Id="rId202" Type="http://schemas.openxmlformats.org/officeDocument/2006/relationships/image" Target="media/image193.png"/><Relationship Id="rId203" Type="http://schemas.openxmlformats.org/officeDocument/2006/relationships/image" Target="media/image194.png"/><Relationship Id="rId204" Type="http://schemas.openxmlformats.org/officeDocument/2006/relationships/image" Target="media/image195.png"/><Relationship Id="rId205" Type="http://schemas.openxmlformats.org/officeDocument/2006/relationships/image" Target="media/image196.png"/><Relationship Id="rId206" Type="http://schemas.openxmlformats.org/officeDocument/2006/relationships/image" Target="media/image197.png"/><Relationship Id="rId207" Type="http://schemas.openxmlformats.org/officeDocument/2006/relationships/image" Target="media/image198.png"/><Relationship Id="rId208" Type="http://schemas.openxmlformats.org/officeDocument/2006/relationships/image" Target="media/image199.png"/><Relationship Id="rId209" Type="http://schemas.openxmlformats.org/officeDocument/2006/relationships/image" Target="media/image200.png"/><Relationship Id="rId210" Type="http://schemas.openxmlformats.org/officeDocument/2006/relationships/image" Target="media/image201.png"/><Relationship Id="rId211" Type="http://schemas.openxmlformats.org/officeDocument/2006/relationships/image" Target="media/image202.png"/><Relationship Id="rId212" Type="http://schemas.openxmlformats.org/officeDocument/2006/relationships/image" Target="media/image203.png"/><Relationship Id="rId213" Type="http://schemas.openxmlformats.org/officeDocument/2006/relationships/image" Target="media/image204.png"/><Relationship Id="rId214" Type="http://schemas.openxmlformats.org/officeDocument/2006/relationships/image" Target="media/image205.png"/><Relationship Id="rId215" Type="http://schemas.openxmlformats.org/officeDocument/2006/relationships/image" Target="media/image206.png"/><Relationship Id="rId216" Type="http://schemas.openxmlformats.org/officeDocument/2006/relationships/image" Target="media/image207.png"/><Relationship Id="rId217" Type="http://schemas.openxmlformats.org/officeDocument/2006/relationships/image" Target="media/image208.png"/><Relationship Id="rId218" Type="http://schemas.openxmlformats.org/officeDocument/2006/relationships/image" Target="media/image209.png"/><Relationship Id="rId219" Type="http://schemas.openxmlformats.org/officeDocument/2006/relationships/image" Target="media/image210.png"/><Relationship Id="rId220" Type="http://schemas.openxmlformats.org/officeDocument/2006/relationships/image" Target="media/image211.png"/><Relationship Id="rId221" Type="http://schemas.openxmlformats.org/officeDocument/2006/relationships/image" Target="media/image212.png"/><Relationship Id="rId222" Type="http://schemas.openxmlformats.org/officeDocument/2006/relationships/image" Target="media/image213.png"/><Relationship Id="rId223" Type="http://schemas.openxmlformats.org/officeDocument/2006/relationships/image" Target="media/image214.png"/><Relationship Id="rId224" Type="http://schemas.openxmlformats.org/officeDocument/2006/relationships/image" Target="media/image215.png"/><Relationship Id="rId225" Type="http://schemas.openxmlformats.org/officeDocument/2006/relationships/image" Target="media/image216.png"/><Relationship Id="rId226" Type="http://schemas.openxmlformats.org/officeDocument/2006/relationships/image" Target="media/image217.png"/><Relationship Id="rId227" Type="http://schemas.openxmlformats.org/officeDocument/2006/relationships/image" Target="media/image218.png"/><Relationship Id="rId228" Type="http://schemas.openxmlformats.org/officeDocument/2006/relationships/image" Target="media/image219.png"/><Relationship Id="rId229" Type="http://schemas.openxmlformats.org/officeDocument/2006/relationships/image" Target="media/image220.png"/><Relationship Id="rId230" Type="http://schemas.openxmlformats.org/officeDocument/2006/relationships/image" Target="media/image221.png"/><Relationship Id="rId231" Type="http://schemas.openxmlformats.org/officeDocument/2006/relationships/image" Target="media/image222.png"/><Relationship Id="rId232" Type="http://schemas.openxmlformats.org/officeDocument/2006/relationships/image" Target="media/image223.png"/><Relationship Id="rId233" Type="http://schemas.openxmlformats.org/officeDocument/2006/relationships/image" Target="media/image224.png"/><Relationship Id="rId234" Type="http://schemas.openxmlformats.org/officeDocument/2006/relationships/image" Target="media/image225.png"/><Relationship Id="rId235" Type="http://schemas.openxmlformats.org/officeDocument/2006/relationships/image" Target="media/image226.png"/><Relationship Id="rId236" Type="http://schemas.openxmlformats.org/officeDocument/2006/relationships/image" Target="media/image227.png"/><Relationship Id="rId237" Type="http://schemas.openxmlformats.org/officeDocument/2006/relationships/image" Target="media/image228.png"/><Relationship Id="rId238" Type="http://schemas.openxmlformats.org/officeDocument/2006/relationships/image" Target="media/image229.png"/><Relationship Id="rId239" Type="http://schemas.openxmlformats.org/officeDocument/2006/relationships/image" Target="media/image230.png"/><Relationship Id="rId240" Type="http://schemas.openxmlformats.org/officeDocument/2006/relationships/image" Target="media/image231.png"/><Relationship Id="rId241" Type="http://schemas.openxmlformats.org/officeDocument/2006/relationships/image" Target="media/image232.png"/><Relationship Id="rId242" Type="http://schemas.openxmlformats.org/officeDocument/2006/relationships/image" Target="media/image233.png"/><Relationship Id="rId243" Type="http://schemas.openxmlformats.org/officeDocument/2006/relationships/image" Target="media/image234.png"/><Relationship Id="rId244" Type="http://schemas.openxmlformats.org/officeDocument/2006/relationships/image" Target="media/image235.png"/><Relationship Id="rId245" Type="http://schemas.openxmlformats.org/officeDocument/2006/relationships/image" Target="media/image236.png"/><Relationship Id="rId246" Type="http://schemas.openxmlformats.org/officeDocument/2006/relationships/image" Target="media/image237.png"/><Relationship Id="rId247" Type="http://schemas.openxmlformats.org/officeDocument/2006/relationships/image" Target="media/image238.png"/><Relationship Id="rId248" Type="http://schemas.openxmlformats.org/officeDocument/2006/relationships/image" Target="media/image239.png"/><Relationship Id="rId249" Type="http://schemas.openxmlformats.org/officeDocument/2006/relationships/image" Target="media/image240.png"/><Relationship Id="rId250" Type="http://schemas.openxmlformats.org/officeDocument/2006/relationships/image" Target="media/image241.png"/><Relationship Id="rId251" Type="http://schemas.openxmlformats.org/officeDocument/2006/relationships/image" Target="media/image242.png"/><Relationship Id="rId252" Type="http://schemas.openxmlformats.org/officeDocument/2006/relationships/image" Target="media/image243.png"/><Relationship Id="rId253" Type="http://schemas.openxmlformats.org/officeDocument/2006/relationships/image" Target="media/image244.png"/><Relationship Id="rId254" Type="http://schemas.openxmlformats.org/officeDocument/2006/relationships/image" Target="media/image245.png"/><Relationship Id="rId255" Type="http://schemas.openxmlformats.org/officeDocument/2006/relationships/image" Target="media/image246.png"/><Relationship Id="rId256" Type="http://schemas.openxmlformats.org/officeDocument/2006/relationships/image" Target="media/image247.png"/><Relationship Id="rId257" Type="http://schemas.openxmlformats.org/officeDocument/2006/relationships/image" Target="media/image248.png"/><Relationship Id="rId258" Type="http://schemas.openxmlformats.org/officeDocument/2006/relationships/image" Target="media/image249.png"/><Relationship Id="rId259" Type="http://schemas.openxmlformats.org/officeDocument/2006/relationships/image" Target="media/image250.png"/><Relationship Id="rId260" Type="http://schemas.openxmlformats.org/officeDocument/2006/relationships/image" Target="media/image251.png"/><Relationship Id="rId261" Type="http://schemas.openxmlformats.org/officeDocument/2006/relationships/image" Target="media/image252.png"/><Relationship Id="rId262" Type="http://schemas.openxmlformats.org/officeDocument/2006/relationships/image" Target="media/image253.png"/><Relationship Id="rId263" Type="http://schemas.openxmlformats.org/officeDocument/2006/relationships/image" Target="media/image254.png"/><Relationship Id="rId264" Type="http://schemas.openxmlformats.org/officeDocument/2006/relationships/image" Target="media/image255.png"/><Relationship Id="rId265" Type="http://schemas.openxmlformats.org/officeDocument/2006/relationships/image" Target="media/image256.png"/><Relationship Id="rId266" Type="http://schemas.openxmlformats.org/officeDocument/2006/relationships/image" Target="media/image257.png"/><Relationship Id="rId267" Type="http://schemas.openxmlformats.org/officeDocument/2006/relationships/image" Target="media/image258.png"/><Relationship Id="rId268" Type="http://schemas.openxmlformats.org/officeDocument/2006/relationships/image" Target="media/image259.png"/><Relationship Id="rId269" Type="http://schemas.openxmlformats.org/officeDocument/2006/relationships/image" Target="media/image260.png"/><Relationship Id="rId270" Type="http://schemas.openxmlformats.org/officeDocument/2006/relationships/image" Target="media/image261.png"/><Relationship Id="rId271" Type="http://schemas.openxmlformats.org/officeDocument/2006/relationships/image" Target="media/image262.png"/><Relationship Id="rId272" Type="http://schemas.openxmlformats.org/officeDocument/2006/relationships/image" Target="media/image263.png"/><Relationship Id="rId273" Type="http://schemas.openxmlformats.org/officeDocument/2006/relationships/image" Target="media/image264.png"/><Relationship Id="rId274" Type="http://schemas.openxmlformats.org/officeDocument/2006/relationships/image" Target="media/image265.png"/><Relationship Id="rId275" Type="http://schemas.openxmlformats.org/officeDocument/2006/relationships/image" Target="media/image266.png"/><Relationship Id="rId276" Type="http://schemas.openxmlformats.org/officeDocument/2006/relationships/image" Target="media/image267.png"/><Relationship Id="rId277" Type="http://schemas.openxmlformats.org/officeDocument/2006/relationships/image" Target="media/image268.png"/><Relationship Id="rId278" Type="http://schemas.openxmlformats.org/officeDocument/2006/relationships/image" Target="media/image269.png"/><Relationship Id="rId279" Type="http://schemas.openxmlformats.org/officeDocument/2006/relationships/image" Target="media/image270.png"/><Relationship Id="rId280" Type="http://schemas.openxmlformats.org/officeDocument/2006/relationships/image" Target="media/image271.png"/><Relationship Id="rId281" Type="http://schemas.openxmlformats.org/officeDocument/2006/relationships/image" Target="media/image272.png"/><Relationship Id="rId282" Type="http://schemas.openxmlformats.org/officeDocument/2006/relationships/image" Target="media/image273.jpeg"/><Relationship Id="rId283" Type="http://schemas.openxmlformats.org/officeDocument/2006/relationships/image" Target="media/image274.jpeg"/><Relationship Id="rId284" Type="http://schemas.openxmlformats.org/officeDocument/2006/relationships/image" Target="media/image275.jpeg"/><Relationship Id="rId285" Type="http://schemas.openxmlformats.org/officeDocument/2006/relationships/hyperlink" Target="http://www.gaw.ru/html.cgi/txt/ic/Atmel/micros/avr/atmega16.htm" TargetMode="External"/><Relationship Id="rId286" Type="http://schemas.openxmlformats.org/officeDocument/2006/relationships/hyperlink" Target="http://www.gaw.ru/html.cgi/txt/lcd/lcm/Data_Vision/char/DV20400.htm" TargetMode="External"/><Relationship Id="rId287" Type="http://schemas.openxmlformats.org/officeDocument/2006/relationships/hyperlink" Target="http://w.gaw.ru/html.cgi/txt/ic/Maxim/timing/rtc/serial/DS1307.htm" TargetMode="External"/><Relationship Id="rId288" Type="http://schemas.openxmlformats.org/officeDocument/2006/relationships/hyperlink" Target="http://www.microchip.ru/lit/memory/eeprom_i2c_32k/24lc16b" TargetMode="External"/><Relationship Id="rId289" Type="http://schemas.openxmlformats.org/officeDocument/2006/relationships/hyperlink" Target="http://www.silabs.com/" TargetMode="External"/><Relationship Id="rId290" Type="http://schemas.openxmlformats.org/officeDocument/2006/relationships/hyperlink" Target="http://www.chipdip.ru/product/idc-10ms.aspx" TargetMode="External"/><Relationship Id="rId291" Type="http://schemas.openxmlformats.org/officeDocument/2006/relationships/hyperlink" Target="http://www.platan.ru/" TargetMode="External"/><Relationship Id="rId29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Довгаль Андрій</dc:creator>
  <dc:title>АНАЛІТИЧНИЙ ОГЛЯД</dc:title>
  <dcterms:created xsi:type="dcterms:W3CDTF">2019-12-05T08:27:01Z</dcterms:created>
  <dcterms:modified xsi:type="dcterms:W3CDTF">2019-12-05T08:27:01Z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2019-11-20T00:00:00Z</vt:filetime>
  </property>
  <property fmtid="{D5CDD505-2E9C-101B-9397-08002B2CF9AE}" pid="3" name="Creator">
    <vt:lpwstr>Microsoft® Word 2010</vt:lpwstr>
  </property>
  <property fmtid="{D5CDD505-2E9C-101B-9397-08002B2CF9AE}" pid="4" name="LastSaved">
    <vt:filetime>2019-12-05T00:00:00Z</vt:filetime>
  </property>
</Properties>
</file>