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wmf" ContentType="image/x-wmf"/>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1C71" w:rsidRPr="009E1019" w:rsidRDefault="00AD1C71" w:rsidP="00AD1C71">
      <w:pPr>
        <w:jc w:val="center"/>
        <w:rPr>
          <w:sz w:val="28"/>
          <w:szCs w:val="28"/>
          <w:lang w:val="uk-UA"/>
        </w:rPr>
      </w:pPr>
      <w:r w:rsidRPr="009E1019">
        <w:rPr>
          <w:sz w:val="28"/>
          <w:szCs w:val="28"/>
          <w:lang w:val="uk-UA"/>
        </w:rPr>
        <w:t>МІНІСТЕРСТВО ОСВІТИ І НАУКИ УКРАЇНИ</w:t>
      </w:r>
    </w:p>
    <w:p w:rsidR="00AD1C71" w:rsidRPr="009E1019" w:rsidRDefault="00AD1C71" w:rsidP="00AD1C71">
      <w:pPr>
        <w:jc w:val="center"/>
        <w:rPr>
          <w:sz w:val="28"/>
          <w:szCs w:val="28"/>
          <w:lang w:val="uk-UA"/>
        </w:rPr>
      </w:pPr>
      <w:r w:rsidRPr="009E1019">
        <w:rPr>
          <w:sz w:val="28"/>
          <w:szCs w:val="28"/>
          <w:lang w:val="uk-UA"/>
        </w:rPr>
        <w:t>СХІДНОУКРАЇНСЬКИЙ НАЦІОНАЛЬНИЙ УНІВЕРСИТЕТ</w:t>
      </w:r>
    </w:p>
    <w:p w:rsidR="00AD1C71" w:rsidRPr="009E1019" w:rsidRDefault="00AD1C71" w:rsidP="00AD1C71">
      <w:pPr>
        <w:jc w:val="center"/>
        <w:rPr>
          <w:sz w:val="28"/>
          <w:szCs w:val="28"/>
          <w:lang w:val="uk-UA"/>
        </w:rPr>
      </w:pPr>
      <w:r w:rsidRPr="009E1019">
        <w:rPr>
          <w:sz w:val="28"/>
          <w:szCs w:val="28"/>
          <w:lang w:val="uk-UA"/>
        </w:rPr>
        <w:t>імені ВОЛОДИМИРА ДАЛЯ</w:t>
      </w:r>
    </w:p>
    <w:p w:rsidR="00AD1C71" w:rsidRPr="009E1019" w:rsidRDefault="00AD1C71" w:rsidP="00AD1C71">
      <w:pPr>
        <w:jc w:val="center"/>
        <w:rPr>
          <w:sz w:val="28"/>
          <w:szCs w:val="28"/>
          <w:lang w:val="uk-UA"/>
        </w:rPr>
      </w:pPr>
    </w:p>
    <w:p w:rsidR="00AD1C71" w:rsidRPr="009E1019" w:rsidRDefault="00AD1C71" w:rsidP="00AD1C71">
      <w:pPr>
        <w:rPr>
          <w:sz w:val="28"/>
          <w:szCs w:val="28"/>
          <w:lang w:val="uk-UA"/>
        </w:rPr>
      </w:pPr>
    </w:p>
    <w:p w:rsidR="00AD1C71" w:rsidRPr="009E1019" w:rsidRDefault="00AD1C71" w:rsidP="00AD1C71">
      <w:pPr>
        <w:keepNext/>
        <w:numPr>
          <w:ilvl w:val="0"/>
          <w:numId w:val="14"/>
        </w:numPr>
        <w:suppressAutoHyphens/>
        <w:outlineLvl w:val="0"/>
        <w:rPr>
          <w:b/>
          <w:bCs/>
          <w:sz w:val="28"/>
          <w:szCs w:val="28"/>
        </w:rPr>
      </w:pPr>
      <w:r w:rsidRPr="009E1019">
        <w:rPr>
          <w:sz w:val="28"/>
          <w:szCs w:val="28"/>
        </w:rPr>
        <w:t xml:space="preserve">Факультет </w:t>
      </w:r>
      <w:r>
        <w:rPr>
          <w:sz w:val="28"/>
          <w:szCs w:val="28"/>
        </w:rPr>
        <w:t xml:space="preserve">   _____</w:t>
      </w:r>
      <w:r w:rsidRPr="009E1019">
        <w:rPr>
          <w:sz w:val="28"/>
          <w:szCs w:val="28"/>
          <w:u w:val="single"/>
        </w:rPr>
        <w:t>І</w:t>
      </w:r>
      <w:r w:rsidRPr="009E1019">
        <w:rPr>
          <w:sz w:val="28"/>
          <w:szCs w:val="28"/>
          <w:u w:val="single"/>
          <w:lang w:val="uk-UA"/>
        </w:rPr>
        <w:t>нформаційних технологій та електроніки</w:t>
      </w:r>
    </w:p>
    <w:p w:rsidR="00AD1C71" w:rsidRPr="009E1019" w:rsidRDefault="00AD1C71" w:rsidP="00AD1C71">
      <w:pPr>
        <w:jc w:val="center"/>
        <w:rPr>
          <w:sz w:val="16"/>
          <w:szCs w:val="16"/>
          <w:lang w:val="uk-UA"/>
        </w:rPr>
      </w:pPr>
      <w:r w:rsidRPr="009E1019">
        <w:rPr>
          <w:sz w:val="16"/>
          <w:szCs w:val="16"/>
          <w:lang w:val="uk-UA"/>
        </w:rPr>
        <w:t xml:space="preserve"> (повне найменування факультету)</w:t>
      </w:r>
    </w:p>
    <w:p w:rsidR="00AD1C71" w:rsidRPr="009E1019" w:rsidRDefault="00AD1C71" w:rsidP="00AD1C71">
      <w:pPr>
        <w:keepNext/>
        <w:numPr>
          <w:ilvl w:val="0"/>
          <w:numId w:val="14"/>
        </w:numPr>
        <w:suppressAutoHyphens/>
        <w:outlineLvl w:val="0"/>
        <w:rPr>
          <w:b/>
          <w:bCs/>
          <w:sz w:val="32"/>
          <w:szCs w:val="32"/>
        </w:rPr>
      </w:pPr>
    </w:p>
    <w:p w:rsidR="00AD1C71" w:rsidRPr="009E1019" w:rsidRDefault="00AD1C71" w:rsidP="00AD1C71">
      <w:pPr>
        <w:keepNext/>
        <w:numPr>
          <w:ilvl w:val="0"/>
          <w:numId w:val="14"/>
        </w:numPr>
        <w:suppressAutoHyphens/>
        <w:outlineLvl w:val="0"/>
        <w:rPr>
          <w:b/>
          <w:bCs/>
          <w:sz w:val="32"/>
          <w:szCs w:val="32"/>
        </w:rPr>
      </w:pPr>
      <w:r w:rsidRPr="009E1019">
        <w:rPr>
          <w:sz w:val="28"/>
          <w:szCs w:val="28"/>
        </w:rPr>
        <w:t xml:space="preserve">Кафедра </w:t>
      </w:r>
      <w:r>
        <w:rPr>
          <w:sz w:val="28"/>
          <w:szCs w:val="28"/>
        </w:rPr>
        <w:t xml:space="preserve">      </w:t>
      </w:r>
      <w:r>
        <w:rPr>
          <w:sz w:val="32"/>
          <w:szCs w:val="32"/>
          <w:u w:val="single"/>
        </w:rPr>
        <w:t xml:space="preserve">                     </w:t>
      </w:r>
      <w:r w:rsidRPr="009E1019">
        <w:rPr>
          <w:sz w:val="28"/>
          <w:szCs w:val="28"/>
          <w:u w:val="single"/>
        </w:rPr>
        <w:t>Е</w:t>
      </w:r>
      <w:r w:rsidRPr="009E1019">
        <w:rPr>
          <w:sz w:val="28"/>
          <w:szCs w:val="28"/>
          <w:u w:val="single"/>
          <w:lang w:val="en-US"/>
        </w:rPr>
        <w:t>лектронних апаратів</w:t>
      </w:r>
      <w:r w:rsidRPr="009E1019">
        <w:rPr>
          <w:sz w:val="32"/>
          <w:szCs w:val="32"/>
          <w:u w:val="single"/>
        </w:rPr>
        <w:t xml:space="preserve">          </w:t>
      </w:r>
    </w:p>
    <w:p w:rsidR="00AD1C71" w:rsidRPr="009E1019" w:rsidRDefault="00AD1C71" w:rsidP="00AD1C71">
      <w:pPr>
        <w:jc w:val="center"/>
        <w:rPr>
          <w:sz w:val="16"/>
          <w:szCs w:val="16"/>
          <w:lang w:val="uk-UA"/>
        </w:rPr>
      </w:pPr>
      <w:r w:rsidRPr="009E1019">
        <w:rPr>
          <w:sz w:val="16"/>
          <w:szCs w:val="16"/>
          <w:lang w:val="uk-UA"/>
        </w:rPr>
        <w:t xml:space="preserve"> (повна назва кафедри)</w:t>
      </w:r>
    </w:p>
    <w:p w:rsidR="00AD1C71" w:rsidRPr="009E1019" w:rsidRDefault="00AD1C71" w:rsidP="00AD1C71">
      <w:pPr>
        <w:jc w:val="center"/>
        <w:rPr>
          <w:sz w:val="16"/>
          <w:szCs w:val="16"/>
          <w:lang w:val="uk-UA"/>
        </w:rPr>
      </w:pPr>
    </w:p>
    <w:p w:rsidR="00AD1C71" w:rsidRPr="009E1019" w:rsidRDefault="00AD1C71" w:rsidP="00AD1C71">
      <w:pPr>
        <w:jc w:val="center"/>
        <w:rPr>
          <w:sz w:val="16"/>
          <w:szCs w:val="16"/>
          <w:lang w:val="uk-UA"/>
        </w:rPr>
      </w:pPr>
    </w:p>
    <w:p w:rsidR="00AD1C71" w:rsidRPr="009E1019" w:rsidRDefault="00AD1C71" w:rsidP="00AD1C71">
      <w:pPr>
        <w:rPr>
          <w:sz w:val="16"/>
          <w:szCs w:val="16"/>
          <w:lang w:val="uk-UA"/>
        </w:rPr>
      </w:pPr>
    </w:p>
    <w:p w:rsidR="00AD1C71" w:rsidRPr="009E1019" w:rsidRDefault="00AD1C71" w:rsidP="00AD1C71">
      <w:pPr>
        <w:rPr>
          <w:sz w:val="16"/>
          <w:szCs w:val="16"/>
          <w:lang w:val="uk-UA"/>
        </w:rPr>
      </w:pPr>
    </w:p>
    <w:p w:rsidR="00AD1C71" w:rsidRPr="009E1019" w:rsidRDefault="00AD1C71" w:rsidP="00AD1C71">
      <w:pPr>
        <w:jc w:val="center"/>
        <w:rPr>
          <w:sz w:val="16"/>
          <w:szCs w:val="16"/>
          <w:lang w:val="uk-UA"/>
        </w:rPr>
      </w:pPr>
    </w:p>
    <w:p w:rsidR="00AD1C71" w:rsidRPr="009E1019" w:rsidRDefault="00AD1C71" w:rsidP="00AD1C71">
      <w:pPr>
        <w:keepNext/>
        <w:numPr>
          <w:ilvl w:val="1"/>
          <w:numId w:val="14"/>
        </w:numPr>
        <w:suppressAutoHyphens/>
        <w:jc w:val="center"/>
        <w:outlineLvl w:val="1"/>
        <w:rPr>
          <w:sz w:val="32"/>
          <w:szCs w:val="32"/>
        </w:rPr>
      </w:pPr>
      <w:r w:rsidRPr="009E1019">
        <w:rPr>
          <w:sz w:val="32"/>
          <w:szCs w:val="32"/>
        </w:rPr>
        <w:t>ПОЯСНЮВАЛЬНА ЗАПИСКА</w:t>
      </w:r>
    </w:p>
    <w:p w:rsidR="00AD1C71" w:rsidRPr="009E1019" w:rsidRDefault="00AD1C71" w:rsidP="00AD1C71">
      <w:pPr>
        <w:jc w:val="center"/>
        <w:rPr>
          <w:sz w:val="28"/>
          <w:szCs w:val="28"/>
          <w:lang w:val="uk-UA"/>
        </w:rPr>
      </w:pPr>
      <w:r w:rsidRPr="009E1019">
        <w:rPr>
          <w:sz w:val="28"/>
          <w:szCs w:val="28"/>
          <w:lang w:val="uk-UA"/>
        </w:rPr>
        <w:t>до дипломного проекту (роботи)</w:t>
      </w:r>
    </w:p>
    <w:p w:rsidR="00AD1C71" w:rsidRPr="009E1019" w:rsidRDefault="00AD1C71" w:rsidP="00AD1C71">
      <w:pPr>
        <w:jc w:val="center"/>
        <w:rPr>
          <w:sz w:val="28"/>
          <w:szCs w:val="28"/>
          <w:lang w:val="uk-UA"/>
        </w:rPr>
      </w:pPr>
    </w:p>
    <w:p w:rsidR="00AD1C71" w:rsidRPr="009E1019" w:rsidRDefault="00AD1C71" w:rsidP="00AD1C71">
      <w:pPr>
        <w:rPr>
          <w:sz w:val="28"/>
          <w:szCs w:val="28"/>
          <w:lang w:val="uk-UA"/>
        </w:rPr>
      </w:pPr>
      <w:r w:rsidRPr="009E1019">
        <w:rPr>
          <w:sz w:val="28"/>
          <w:szCs w:val="28"/>
          <w:lang w:val="uk-UA"/>
        </w:rPr>
        <w:t>освітньо-кваліфікаційного рівня __________</w:t>
      </w:r>
      <w:r w:rsidRPr="009E1019">
        <w:rPr>
          <w:sz w:val="28"/>
          <w:szCs w:val="28"/>
          <w:u w:val="single"/>
          <w:lang w:val="uk-UA"/>
        </w:rPr>
        <w:t>бакалавр_</w:t>
      </w:r>
      <w:r w:rsidRPr="009E1019">
        <w:rPr>
          <w:sz w:val="28"/>
          <w:szCs w:val="28"/>
          <w:lang w:val="uk-UA"/>
        </w:rPr>
        <w:t>___________________</w:t>
      </w:r>
    </w:p>
    <w:p w:rsidR="00AD1C71" w:rsidRPr="009E1019" w:rsidRDefault="00AD1C71" w:rsidP="00AD1C71">
      <w:pPr>
        <w:jc w:val="center"/>
        <w:rPr>
          <w:sz w:val="16"/>
          <w:szCs w:val="16"/>
          <w:lang w:val="uk-UA"/>
        </w:rPr>
      </w:pPr>
      <w:r w:rsidRPr="009E1019">
        <w:rPr>
          <w:sz w:val="16"/>
          <w:szCs w:val="16"/>
          <w:lang w:val="uk-UA"/>
        </w:rPr>
        <w:t xml:space="preserve">                                                                                     (бакалавр, спеціаліст, магістр)</w:t>
      </w:r>
    </w:p>
    <w:p w:rsidR="00AD1C71" w:rsidRPr="009E1019" w:rsidRDefault="00AD1C71" w:rsidP="00AD1C71">
      <w:pPr>
        <w:jc w:val="center"/>
        <w:rPr>
          <w:sz w:val="28"/>
          <w:szCs w:val="28"/>
          <w:lang w:val="uk-UA"/>
        </w:rPr>
      </w:pPr>
      <w:r>
        <w:rPr>
          <w:sz w:val="28"/>
          <w:szCs w:val="28"/>
          <w:lang w:val="uk-UA"/>
        </w:rPr>
        <w:t>спеціальность</w:t>
      </w:r>
      <w:r w:rsidRPr="006478D8">
        <w:rPr>
          <w:sz w:val="28"/>
          <w:szCs w:val="28"/>
          <w:lang w:val="uk-UA"/>
        </w:rPr>
        <w:t xml:space="preserve"> </w:t>
      </w:r>
      <w:r w:rsidRPr="006478D8">
        <w:rPr>
          <w:sz w:val="28"/>
          <w:szCs w:val="28"/>
          <w:u w:val="single"/>
          <w:lang w:val="uk-UA"/>
        </w:rPr>
        <w:t>171 «Електроніка»</w:t>
      </w:r>
    </w:p>
    <w:p w:rsidR="00AD1C71" w:rsidRPr="009E1019" w:rsidRDefault="00AD1C71" w:rsidP="00AD1C71">
      <w:pPr>
        <w:jc w:val="both"/>
        <w:rPr>
          <w:sz w:val="16"/>
          <w:szCs w:val="16"/>
          <w:lang w:val="uk-UA"/>
        </w:rPr>
      </w:pPr>
      <w:r w:rsidRPr="009E1019">
        <w:rPr>
          <w:sz w:val="16"/>
          <w:szCs w:val="16"/>
          <w:lang w:val="uk-UA"/>
        </w:rPr>
        <w:t xml:space="preserve">                                                                                             (шифр і назва напряму підготовки)</w:t>
      </w:r>
    </w:p>
    <w:p w:rsidR="00AD1C71" w:rsidRPr="009E1019" w:rsidRDefault="00AD1C71" w:rsidP="00AD1C71">
      <w:pPr>
        <w:rPr>
          <w:sz w:val="16"/>
          <w:szCs w:val="16"/>
          <w:lang w:val="uk-UA"/>
        </w:rPr>
      </w:pPr>
    </w:p>
    <w:p w:rsidR="00AD1C71" w:rsidRPr="009E1019" w:rsidRDefault="00AD1C71" w:rsidP="00AD1C71">
      <w:pPr>
        <w:rPr>
          <w:sz w:val="16"/>
          <w:szCs w:val="16"/>
          <w:lang w:val="uk-UA"/>
        </w:rPr>
      </w:pPr>
    </w:p>
    <w:p w:rsidR="00AD1C71" w:rsidRPr="009E1019" w:rsidRDefault="00AD1C71" w:rsidP="00AD1C71">
      <w:pPr>
        <w:jc w:val="center"/>
        <w:rPr>
          <w:sz w:val="16"/>
          <w:szCs w:val="16"/>
          <w:lang w:val="uk-UA"/>
        </w:rPr>
      </w:pPr>
    </w:p>
    <w:p w:rsidR="00AD1C71" w:rsidRPr="009E1019" w:rsidRDefault="00AD1C71" w:rsidP="00AD1C71">
      <w:pPr>
        <w:jc w:val="center"/>
        <w:rPr>
          <w:sz w:val="16"/>
          <w:szCs w:val="16"/>
          <w:lang w:val="uk-UA"/>
        </w:rPr>
      </w:pPr>
      <w:r w:rsidRPr="009E1019">
        <w:rPr>
          <w:sz w:val="28"/>
          <w:szCs w:val="28"/>
          <w:lang w:val="uk-UA"/>
        </w:rPr>
        <w:t>на тему</w:t>
      </w:r>
    </w:p>
    <w:p w:rsidR="00AD1C71" w:rsidRPr="009E1019" w:rsidRDefault="00AD1C71" w:rsidP="00AD1C71">
      <w:pPr>
        <w:jc w:val="center"/>
        <w:rPr>
          <w:sz w:val="16"/>
          <w:szCs w:val="16"/>
          <w:lang w:val="uk-UA"/>
        </w:rPr>
      </w:pPr>
    </w:p>
    <w:tbl>
      <w:tblPr>
        <w:tblW w:w="0" w:type="auto"/>
        <w:tblInd w:w="-106" w:type="dxa"/>
        <w:tblLook w:val="01E0" w:firstRow="1" w:lastRow="1" w:firstColumn="1" w:lastColumn="1" w:noHBand="0" w:noVBand="0"/>
      </w:tblPr>
      <w:tblGrid>
        <w:gridCol w:w="9571"/>
      </w:tblGrid>
      <w:tr w:rsidR="00AD1C71" w:rsidRPr="00573ECC" w:rsidTr="00C1660E">
        <w:tc>
          <w:tcPr>
            <w:tcW w:w="9571" w:type="dxa"/>
          </w:tcPr>
          <w:tbl>
            <w:tblPr>
              <w:tblW w:w="0" w:type="auto"/>
              <w:tblLook w:val="01E0" w:firstRow="1" w:lastRow="1" w:firstColumn="1" w:lastColumn="1" w:noHBand="0" w:noVBand="0"/>
            </w:tblPr>
            <w:tblGrid>
              <w:gridCol w:w="9355"/>
            </w:tblGrid>
            <w:tr w:rsidR="00AD1C71" w:rsidRPr="00573ECC" w:rsidTr="00C1660E">
              <w:tc>
                <w:tcPr>
                  <w:tcW w:w="9571" w:type="dxa"/>
                </w:tcPr>
                <w:p w:rsidR="00AD1C71" w:rsidRPr="006478D8" w:rsidRDefault="00AD1C71" w:rsidP="00C1660E">
                  <w:pPr>
                    <w:jc w:val="center"/>
                    <w:rPr>
                      <w:caps/>
                      <w:sz w:val="28"/>
                      <w:szCs w:val="28"/>
                      <w:lang w:val="uk-UA"/>
                    </w:rPr>
                  </w:pPr>
                  <w:r w:rsidRPr="006478D8">
                    <w:rPr>
                      <w:b/>
                      <w:bCs/>
                      <w:sz w:val="28"/>
                      <w:szCs w:val="28"/>
                      <w:lang w:val="uk-UA"/>
                    </w:rPr>
                    <w:t xml:space="preserve">Розробка високочастотного генератора гармонійних коливань </w:t>
                  </w:r>
                </w:p>
              </w:tc>
            </w:tr>
            <w:tr w:rsidR="00AD1C71" w:rsidRPr="00573ECC" w:rsidTr="00C1660E">
              <w:tc>
                <w:tcPr>
                  <w:tcW w:w="9571" w:type="dxa"/>
                </w:tcPr>
                <w:p w:rsidR="00AD1C71" w:rsidRPr="006478D8" w:rsidRDefault="00AD1C71" w:rsidP="00C1660E">
                  <w:pPr>
                    <w:rPr>
                      <w:b/>
                      <w:bCs/>
                      <w:sz w:val="28"/>
                      <w:szCs w:val="28"/>
                      <w:lang w:val="uk-UA"/>
                    </w:rPr>
                  </w:pPr>
                </w:p>
              </w:tc>
            </w:tr>
          </w:tbl>
          <w:p w:rsidR="00AD1C71" w:rsidRPr="009E1019" w:rsidRDefault="00AD1C71" w:rsidP="00C1660E">
            <w:pPr>
              <w:jc w:val="center"/>
              <w:rPr>
                <w:caps/>
                <w:sz w:val="28"/>
                <w:szCs w:val="28"/>
                <w:lang w:val="uk-UA"/>
              </w:rPr>
            </w:pPr>
          </w:p>
        </w:tc>
      </w:tr>
    </w:tbl>
    <w:p w:rsidR="00AD1C71" w:rsidRPr="009E1019" w:rsidRDefault="00AD1C71" w:rsidP="00AD1C71">
      <w:pPr>
        <w:rPr>
          <w:sz w:val="28"/>
          <w:szCs w:val="28"/>
          <w:lang w:val="uk-UA"/>
        </w:rPr>
      </w:pPr>
    </w:p>
    <w:p w:rsidR="00AD1C71" w:rsidRPr="009E1019" w:rsidRDefault="00AD1C71" w:rsidP="00AD1C71">
      <w:pPr>
        <w:rPr>
          <w:sz w:val="28"/>
          <w:szCs w:val="28"/>
          <w:lang w:val="uk-UA"/>
        </w:rPr>
      </w:pPr>
    </w:p>
    <w:tbl>
      <w:tblPr>
        <w:tblW w:w="0" w:type="auto"/>
        <w:tblInd w:w="-106" w:type="dxa"/>
        <w:tblLook w:val="01E0" w:firstRow="1" w:lastRow="1" w:firstColumn="1" w:lastColumn="1" w:noHBand="0" w:noVBand="0"/>
      </w:tblPr>
      <w:tblGrid>
        <w:gridCol w:w="3190"/>
        <w:gridCol w:w="3190"/>
        <w:gridCol w:w="3191"/>
      </w:tblGrid>
      <w:tr w:rsidR="00AD1C71" w:rsidRPr="00573ECC" w:rsidTr="00C1660E">
        <w:tc>
          <w:tcPr>
            <w:tcW w:w="3190" w:type="dxa"/>
          </w:tcPr>
          <w:p w:rsidR="00AD1C71" w:rsidRPr="009E1019" w:rsidRDefault="00AD1C71" w:rsidP="00C1660E">
            <w:pPr>
              <w:rPr>
                <w:sz w:val="28"/>
                <w:szCs w:val="28"/>
                <w:lang w:val="uk-UA"/>
              </w:rPr>
            </w:pPr>
            <w:r w:rsidRPr="009E1019">
              <w:rPr>
                <w:sz w:val="28"/>
                <w:szCs w:val="28"/>
                <w:lang w:val="uk-UA"/>
              </w:rPr>
              <w:t xml:space="preserve">Виконав: студент групи </w:t>
            </w:r>
            <w:r w:rsidRPr="006478D8">
              <w:rPr>
                <w:sz w:val="28"/>
                <w:szCs w:val="28"/>
                <w:lang w:val="uk-UA"/>
              </w:rPr>
              <w:t>ЕПС-15бд</w:t>
            </w:r>
          </w:p>
          <w:p w:rsidR="00AD1C71" w:rsidRPr="009E1019" w:rsidRDefault="00AD1C71" w:rsidP="00C1660E">
            <w:pPr>
              <w:rPr>
                <w:sz w:val="28"/>
                <w:szCs w:val="28"/>
                <w:lang w:val="uk-UA"/>
              </w:rPr>
            </w:pPr>
          </w:p>
        </w:tc>
        <w:tc>
          <w:tcPr>
            <w:tcW w:w="3190" w:type="dxa"/>
          </w:tcPr>
          <w:p w:rsidR="00AD1C71" w:rsidRPr="009E1019" w:rsidRDefault="00AD1C71" w:rsidP="00C1660E">
            <w:pPr>
              <w:rPr>
                <w:sz w:val="28"/>
                <w:szCs w:val="28"/>
                <w:lang w:val="uk-UA"/>
              </w:rPr>
            </w:pPr>
          </w:p>
          <w:p w:rsidR="00AD1C71" w:rsidRPr="009E1019" w:rsidRDefault="00AD1C71" w:rsidP="00C1660E">
            <w:pPr>
              <w:rPr>
                <w:sz w:val="28"/>
                <w:szCs w:val="28"/>
                <w:lang w:val="uk-UA"/>
              </w:rPr>
            </w:pPr>
            <w:r w:rsidRPr="009E1019">
              <w:rPr>
                <w:sz w:val="28"/>
                <w:szCs w:val="28"/>
                <w:lang w:val="uk-UA"/>
              </w:rPr>
              <w:t>__________________</w:t>
            </w:r>
          </w:p>
        </w:tc>
        <w:tc>
          <w:tcPr>
            <w:tcW w:w="3191" w:type="dxa"/>
          </w:tcPr>
          <w:p w:rsidR="00AD1C71" w:rsidRPr="009E1019" w:rsidRDefault="00AD1C71" w:rsidP="00C1660E">
            <w:pPr>
              <w:rPr>
                <w:sz w:val="28"/>
                <w:szCs w:val="28"/>
                <w:lang w:val="uk-UA"/>
              </w:rPr>
            </w:pPr>
            <w:r>
              <w:rPr>
                <w:sz w:val="28"/>
                <w:szCs w:val="28"/>
                <w:lang w:val="uk-UA"/>
              </w:rPr>
              <w:t xml:space="preserve"> А. Є. </w:t>
            </w:r>
            <w:r w:rsidRPr="006478D8">
              <w:rPr>
                <w:sz w:val="28"/>
                <w:szCs w:val="28"/>
                <w:lang w:val="uk-UA"/>
              </w:rPr>
              <w:t>Козак</w:t>
            </w:r>
          </w:p>
        </w:tc>
      </w:tr>
      <w:tr w:rsidR="00AD1C71" w:rsidRPr="00573ECC" w:rsidTr="00C1660E">
        <w:tc>
          <w:tcPr>
            <w:tcW w:w="3190" w:type="dxa"/>
          </w:tcPr>
          <w:p w:rsidR="00AD1C71" w:rsidRPr="009E1019" w:rsidRDefault="00AD1C71" w:rsidP="00C1660E">
            <w:pPr>
              <w:rPr>
                <w:sz w:val="28"/>
                <w:szCs w:val="28"/>
                <w:lang w:val="uk-UA"/>
              </w:rPr>
            </w:pPr>
            <w:r w:rsidRPr="009E1019">
              <w:rPr>
                <w:sz w:val="28"/>
                <w:szCs w:val="28"/>
                <w:lang w:val="uk-UA"/>
              </w:rPr>
              <w:t>Керівник</w:t>
            </w:r>
          </w:p>
          <w:p w:rsidR="00AD1C71" w:rsidRPr="009E1019" w:rsidRDefault="00AD1C71" w:rsidP="00C1660E">
            <w:pPr>
              <w:rPr>
                <w:sz w:val="28"/>
                <w:szCs w:val="28"/>
                <w:lang w:val="uk-UA"/>
              </w:rPr>
            </w:pPr>
          </w:p>
        </w:tc>
        <w:tc>
          <w:tcPr>
            <w:tcW w:w="3190" w:type="dxa"/>
          </w:tcPr>
          <w:p w:rsidR="00AD1C71" w:rsidRPr="009E1019" w:rsidRDefault="00AD1C71" w:rsidP="00C1660E">
            <w:pPr>
              <w:rPr>
                <w:sz w:val="28"/>
                <w:szCs w:val="28"/>
                <w:lang w:val="uk-UA"/>
              </w:rPr>
            </w:pPr>
            <w:r w:rsidRPr="009E1019">
              <w:rPr>
                <w:sz w:val="28"/>
                <w:szCs w:val="28"/>
                <w:lang w:val="uk-UA"/>
              </w:rPr>
              <w:t>__________________</w:t>
            </w:r>
          </w:p>
        </w:tc>
        <w:tc>
          <w:tcPr>
            <w:tcW w:w="3191" w:type="dxa"/>
          </w:tcPr>
          <w:p w:rsidR="00AD1C71" w:rsidRPr="009E1019" w:rsidRDefault="00AD1C71" w:rsidP="00C1660E">
            <w:pPr>
              <w:rPr>
                <w:sz w:val="28"/>
                <w:szCs w:val="28"/>
                <w:lang w:val="uk-UA"/>
              </w:rPr>
            </w:pPr>
            <w:r w:rsidRPr="006478D8">
              <w:rPr>
                <w:sz w:val="28"/>
                <w:szCs w:val="28"/>
                <w:lang w:val="uk-UA"/>
              </w:rPr>
              <w:t>В.М. Смолій</w:t>
            </w:r>
          </w:p>
        </w:tc>
      </w:tr>
      <w:tr w:rsidR="00AD1C71" w:rsidRPr="00573ECC" w:rsidTr="00C1660E">
        <w:tc>
          <w:tcPr>
            <w:tcW w:w="3190" w:type="dxa"/>
          </w:tcPr>
          <w:p w:rsidR="00AD1C71" w:rsidRPr="009E1019" w:rsidRDefault="00AD1C71" w:rsidP="00C1660E">
            <w:pPr>
              <w:rPr>
                <w:sz w:val="28"/>
                <w:szCs w:val="28"/>
                <w:lang w:val="uk-UA"/>
              </w:rPr>
            </w:pPr>
            <w:r w:rsidRPr="009E1019">
              <w:rPr>
                <w:sz w:val="28"/>
                <w:szCs w:val="28"/>
                <w:lang w:val="uk-UA"/>
              </w:rPr>
              <w:t>Завідувач кафедри</w:t>
            </w:r>
          </w:p>
          <w:p w:rsidR="00AD1C71" w:rsidRPr="009E1019" w:rsidRDefault="00AD1C71" w:rsidP="00C1660E">
            <w:pPr>
              <w:rPr>
                <w:sz w:val="28"/>
                <w:szCs w:val="28"/>
                <w:lang w:val="uk-UA"/>
              </w:rPr>
            </w:pPr>
          </w:p>
        </w:tc>
        <w:tc>
          <w:tcPr>
            <w:tcW w:w="3190" w:type="dxa"/>
          </w:tcPr>
          <w:p w:rsidR="00AD1C71" w:rsidRPr="009E1019" w:rsidRDefault="00AD1C71" w:rsidP="00C1660E">
            <w:pPr>
              <w:rPr>
                <w:sz w:val="28"/>
                <w:szCs w:val="28"/>
                <w:lang w:val="uk-UA"/>
              </w:rPr>
            </w:pPr>
            <w:r w:rsidRPr="009E1019">
              <w:rPr>
                <w:sz w:val="28"/>
                <w:szCs w:val="28"/>
                <w:lang w:val="uk-UA"/>
              </w:rPr>
              <w:t>__________________</w:t>
            </w:r>
          </w:p>
        </w:tc>
        <w:tc>
          <w:tcPr>
            <w:tcW w:w="3191" w:type="dxa"/>
          </w:tcPr>
          <w:p w:rsidR="00AD1C71" w:rsidRPr="009E1019" w:rsidRDefault="00AD1C71" w:rsidP="00C1660E">
            <w:pPr>
              <w:rPr>
                <w:sz w:val="28"/>
                <w:szCs w:val="28"/>
                <w:lang w:val="uk-UA"/>
              </w:rPr>
            </w:pPr>
            <w:r w:rsidRPr="009E1019">
              <w:rPr>
                <w:sz w:val="28"/>
                <w:szCs w:val="28"/>
                <w:lang w:val="uk-UA"/>
              </w:rPr>
              <w:t>В.М. Смолій</w:t>
            </w:r>
          </w:p>
        </w:tc>
      </w:tr>
      <w:tr w:rsidR="00AD1C71" w:rsidRPr="00573ECC" w:rsidTr="00C1660E">
        <w:tc>
          <w:tcPr>
            <w:tcW w:w="3190" w:type="dxa"/>
          </w:tcPr>
          <w:p w:rsidR="00AD1C71" w:rsidRPr="009E1019" w:rsidRDefault="00AD1C71" w:rsidP="00C1660E">
            <w:pPr>
              <w:rPr>
                <w:sz w:val="28"/>
                <w:szCs w:val="28"/>
                <w:lang w:val="uk-UA"/>
              </w:rPr>
            </w:pPr>
            <w:r w:rsidRPr="009E1019">
              <w:rPr>
                <w:sz w:val="28"/>
                <w:szCs w:val="28"/>
                <w:lang w:val="uk-UA"/>
              </w:rPr>
              <w:t>Рецензент</w:t>
            </w:r>
          </w:p>
          <w:p w:rsidR="00AD1C71" w:rsidRPr="009E1019" w:rsidRDefault="00AD1C71" w:rsidP="00C1660E">
            <w:pPr>
              <w:rPr>
                <w:sz w:val="28"/>
                <w:szCs w:val="28"/>
                <w:lang w:val="uk-UA"/>
              </w:rPr>
            </w:pPr>
          </w:p>
        </w:tc>
        <w:tc>
          <w:tcPr>
            <w:tcW w:w="3190" w:type="dxa"/>
          </w:tcPr>
          <w:p w:rsidR="00AD1C71" w:rsidRPr="009E1019" w:rsidRDefault="00AD1C71" w:rsidP="00C1660E">
            <w:pPr>
              <w:rPr>
                <w:sz w:val="28"/>
                <w:szCs w:val="28"/>
                <w:lang w:val="uk-UA"/>
              </w:rPr>
            </w:pPr>
            <w:r w:rsidRPr="009E1019">
              <w:rPr>
                <w:sz w:val="28"/>
                <w:szCs w:val="28"/>
                <w:lang w:val="uk-UA"/>
              </w:rPr>
              <w:t>__________________</w:t>
            </w:r>
          </w:p>
        </w:tc>
        <w:tc>
          <w:tcPr>
            <w:tcW w:w="3191" w:type="dxa"/>
          </w:tcPr>
          <w:p w:rsidR="00AD1C71" w:rsidRPr="009E1019" w:rsidRDefault="00AD1C71" w:rsidP="00C1660E">
            <w:pPr>
              <w:rPr>
                <w:sz w:val="28"/>
                <w:szCs w:val="28"/>
                <w:lang w:val="uk-UA"/>
              </w:rPr>
            </w:pPr>
            <w:r w:rsidRPr="006478D8">
              <w:rPr>
                <w:sz w:val="28"/>
                <w:szCs w:val="28"/>
                <w:lang w:val="uk-UA"/>
              </w:rPr>
              <w:t>О.М. Іванов</w:t>
            </w:r>
          </w:p>
        </w:tc>
      </w:tr>
    </w:tbl>
    <w:p w:rsidR="00AD1C71" w:rsidRPr="009E1019" w:rsidRDefault="00AD1C71" w:rsidP="00AD1C71">
      <w:pPr>
        <w:rPr>
          <w:sz w:val="28"/>
          <w:szCs w:val="28"/>
          <w:lang w:val="uk-UA"/>
        </w:rPr>
      </w:pPr>
    </w:p>
    <w:p w:rsidR="00AD1C71" w:rsidRPr="009E1019" w:rsidRDefault="00AD1C71" w:rsidP="00AD1C71">
      <w:pPr>
        <w:rPr>
          <w:sz w:val="28"/>
          <w:szCs w:val="28"/>
          <w:lang w:val="uk-UA"/>
        </w:rPr>
      </w:pPr>
    </w:p>
    <w:p w:rsidR="00AD1C71" w:rsidRPr="009E1019" w:rsidRDefault="00AD1C71" w:rsidP="00AD1C71">
      <w:pPr>
        <w:rPr>
          <w:sz w:val="28"/>
          <w:szCs w:val="28"/>
          <w:lang w:val="uk-UA"/>
        </w:rPr>
      </w:pPr>
    </w:p>
    <w:p w:rsidR="00AD1C71" w:rsidRPr="009E1019" w:rsidRDefault="00AD1C71" w:rsidP="00AD1C71">
      <w:pPr>
        <w:jc w:val="right"/>
        <w:rPr>
          <w:sz w:val="28"/>
          <w:szCs w:val="28"/>
          <w:lang w:val="uk-UA"/>
        </w:rPr>
      </w:pPr>
    </w:p>
    <w:p w:rsidR="00AD1C71" w:rsidRPr="009E1019" w:rsidRDefault="00AD1C71" w:rsidP="00AD1C71">
      <w:pPr>
        <w:jc w:val="center"/>
        <w:rPr>
          <w:sz w:val="28"/>
          <w:szCs w:val="28"/>
          <w:lang w:val="uk-UA"/>
        </w:rPr>
      </w:pPr>
      <w:r w:rsidRPr="009E1019">
        <w:rPr>
          <w:sz w:val="28"/>
          <w:szCs w:val="28"/>
          <w:lang w:val="uk-UA"/>
        </w:rPr>
        <w:t>Сєвєродонецьк</w:t>
      </w:r>
      <w:r>
        <w:rPr>
          <w:sz w:val="28"/>
          <w:szCs w:val="28"/>
          <w:lang w:val="uk-UA"/>
        </w:rPr>
        <w:t xml:space="preserve"> – 2019</w:t>
      </w:r>
    </w:p>
    <w:p w:rsidR="00AD1C71" w:rsidRPr="009E1019" w:rsidRDefault="00AD1C71" w:rsidP="00AD1C71">
      <w:pPr>
        <w:rPr>
          <w:lang w:val="uk-UA"/>
        </w:rPr>
      </w:pPr>
    </w:p>
    <w:tbl>
      <w:tblPr>
        <w:tblpPr w:leftFromText="180" w:rightFromText="180" w:vertAnchor="text" w:horzAnchor="margin" w:tblpXSpec="center" w:tblpY="-477"/>
        <w:tblW w:w="10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1"/>
        <w:gridCol w:w="398"/>
        <w:gridCol w:w="171"/>
        <w:gridCol w:w="397"/>
        <w:gridCol w:w="853"/>
        <w:gridCol w:w="852"/>
        <w:gridCol w:w="568"/>
        <w:gridCol w:w="625"/>
        <w:gridCol w:w="3165"/>
        <w:gridCol w:w="338"/>
        <w:gridCol w:w="338"/>
        <w:gridCol w:w="290"/>
        <w:gridCol w:w="290"/>
        <w:gridCol w:w="851"/>
        <w:gridCol w:w="752"/>
      </w:tblGrid>
      <w:tr w:rsidR="00AD1C71" w:rsidRPr="00573ECC" w:rsidTr="00C1660E">
        <w:trPr>
          <w:cantSplit/>
          <w:trHeight w:hRule="exact" w:val="903"/>
        </w:trPr>
        <w:tc>
          <w:tcPr>
            <w:tcW w:w="511" w:type="dxa"/>
            <w:tcBorders>
              <w:top w:val="single" w:sz="18" w:space="0" w:color="auto"/>
              <w:left w:val="single" w:sz="18" w:space="0" w:color="auto"/>
              <w:bottom w:val="single" w:sz="18" w:space="0" w:color="auto"/>
              <w:right w:val="single" w:sz="18" w:space="0" w:color="auto"/>
            </w:tcBorders>
            <w:textDirection w:val="btLr"/>
            <w:vAlign w:val="center"/>
          </w:tcPr>
          <w:p w:rsidR="00AD1C71" w:rsidRPr="009E1019" w:rsidRDefault="00AD1C71" w:rsidP="00C1660E">
            <w:pPr>
              <w:spacing w:line="192" w:lineRule="auto"/>
              <w:ind w:left="6"/>
              <w:jc w:val="center"/>
              <w:rPr>
                <w:spacing w:val="-14"/>
              </w:rPr>
            </w:pPr>
            <w:r w:rsidRPr="009E1019">
              <w:rPr>
                <w:spacing w:val="-14"/>
              </w:rPr>
              <w:lastRenderedPageBreak/>
              <w:t>Формат</w:t>
            </w:r>
          </w:p>
        </w:tc>
        <w:tc>
          <w:tcPr>
            <w:tcW w:w="398" w:type="dxa"/>
            <w:tcBorders>
              <w:top w:val="single" w:sz="18" w:space="0" w:color="auto"/>
              <w:left w:val="single" w:sz="18" w:space="0" w:color="auto"/>
              <w:bottom w:val="single" w:sz="18" w:space="0" w:color="auto"/>
              <w:right w:val="single" w:sz="18" w:space="0" w:color="auto"/>
            </w:tcBorders>
            <w:textDirection w:val="btLr"/>
            <w:vAlign w:val="center"/>
          </w:tcPr>
          <w:p w:rsidR="00AD1C71" w:rsidRPr="009E1019" w:rsidRDefault="00AD1C71" w:rsidP="00C1660E">
            <w:pPr>
              <w:ind w:left="113" w:right="113"/>
              <w:jc w:val="center"/>
            </w:pPr>
            <w:r w:rsidRPr="009E1019">
              <w:t>Зона</w:t>
            </w:r>
          </w:p>
        </w:tc>
        <w:tc>
          <w:tcPr>
            <w:tcW w:w="568" w:type="dxa"/>
            <w:gridSpan w:val="2"/>
            <w:tcBorders>
              <w:top w:val="single" w:sz="18" w:space="0" w:color="auto"/>
              <w:left w:val="single" w:sz="18" w:space="0" w:color="auto"/>
              <w:bottom w:val="single" w:sz="18" w:space="0" w:color="auto"/>
              <w:right w:val="single" w:sz="18" w:space="0" w:color="auto"/>
            </w:tcBorders>
            <w:textDirection w:val="btLr"/>
            <w:vAlign w:val="center"/>
          </w:tcPr>
          <w:p w:rsidR="00AD1C71" w:rsidRPr="009E1019" w:rsidRDefault="00AD1C71" w:rsidP="00C1660E">
            <w:pPr>
              <w:ind w:left="113" w:right="113"/>
              <w:jc w:val="center"/>
            </w:pPr>
            <w:r w:rsidRPr="009E1019">
              <w:t>Поз.</w:t>
            </w:r>
          </w:p>
        </w:tc>
        <w:tc>
          <w:tcPr>
            <w:tcW w:w="2898" w:type="dxa"/>
            <w:gridSpan w:val="4"/>
            <w:tcBorders>
              <w:top w:val="single" w:sz="18" w:space="0" w:color="auto"/>
              <w:left w:val="single" w:sz="18" w:space="0" w:color="auto"/>
              <w:bottom w:val="single" w:sz="18" w:space="0" w:color="auto"/>
              <w:right w:val="single" w:sz="18" w:space="0" w:color="auto"/>
            </w:tcBorders>
            <w:vAlign w:val="center"/>
          </w:tcPr>
          <w:p w:rsidR="00AD1C71" w:rsidRPr="009E1019" w:rsidRDefault="00AD1C71" w:rsidP="00C1660E">
            <w:pPr>
              <w:jc w:val="center"/>
            </w:pPr>
            <w:r w:rsidRPr="009E1019">
              <w:t>Обозначение</w:t>
            </w:r>
          </w:p>
        </w:tc>
        <w:tc>
          <w:tcPr>
            <w:tcW w:w="3165" w:type="dxa"/>
            <w:tcBorders>
              <w:top w:val="single" w:sz="18" w:space="0" w:color="auto"/>
              <w:left w:val="single" w:sz="18" w:space="0" w:color="auto"/>
              <w:bottom w:val="single" w:sz="18" w:space="0" w:color="auto"/>
              <w:right w:val="single" w:sz="18" w:space="0" w:color="auto"/>
            </w:tcBorders>
            <w:vAlign w:val="center"/>
          </w:tcPr>
          <w:p w:rsidR="00AD1C71" w:rsidRPr="009E1019" w:rsidRDefault="00AD1C71" w:rsidP="00C1660E">
            <w:pPr>
              <w:jc w:val="center"/>
            </w:pPr>
            <w:r w:rsidRPr="009E1019">
              <w:t>Наименование</w:t>
            </w:r>
          </w:p>
        </w:tc>
        <w:tc>
          <w:tcPr>
            <w:tcW w:w="676" w:type="dxa"/>
            <w:gridSpan w:val="2"/>
            <w:tcBorders>
              <w:top w:val="single" w:sz="18" w:space="0" w:color="auto"/>
              <w:left w:val="single" w:sz="18" w:space="0" w:color="auto"/>
              <w:bottom w:val="single" w:sz="18" w:space="0" w:color="auto"/>
              <w:right w:val="single" w:sz="18" w:space="0" w:color="auto"/>
            </w:tcBorders>
            <w:vAlign w:val="center"/>
          </w:tcPr>
          <w:p w:rsidR="00AD1C71" w:rsidRPr="009E1019" w:rsidRDefault="00AD1C71" w:rsidP="00C1660E">
            <w:pPr>
              <w:jc w:val="center"/>
            </w:pPr>
          </w:p>
          <w:p w:rsidR="00AD1C71" w:rsidRPr="009E1019" w:rsidRDefault="00AD1C71" w:rsidP="00C1660E">
            <w:pPr>
              <w:jc w:val="center"/>
            </w:pPr>
            <w:r w:rsidRPr="009E1019">
              <w:t>Кол.</w:t>
            </w:r>
          </w:p>
          <w:p w:rsidR="00AD1C71" w:rsidRPr="009E1019" w:rsidRDefault="00AD1C71" w:rsidP="00C1660E">
            <w:pPr>
              <w:jc w:val="center"/>
            </w:pPr>
          </w:p>
        </w:tc>
        <w:tc>
          <w:tcPr>
            <w:tcW w:w="2183" w:type="dxa"/>
            <w:gridSpan w:val="4"/>
            <w:tcBorders>
              <w:top w:val="single" w:sz="18" w:space="0" w:color="auto"/>
              <w:left w:val="single" w:sz="18" w:space="0" w:color="auto"/>
              <w:bottom w:val="single" w:sz="18" w:space="0" w:color="auto"/>
              <w:right w:val="single" w:sz="18" w:space="0" w:color="auto"/>
            </w:tcBorders>
            <w:vAlign w:val="center"/>
          </w:tcPr>
          <w:p w:rsidR="00AD1C71" w:rsidRPr="009E1019" w:rsidRDefault="00AD1C71" w:rsidP="00C1660E">
            <w:pPr>
              <w:jc w:val="center"/>
            </w:pPr>
          </w:p>
          <w:p w:rsidR="00AD1C71" w:rsidRPr="009E1019" w:rsidRDefault="00AD1C71" w:rsidP="00C1660E">
            <w:pPr>
              <w:keepNext/>
              <w:jc w:val="center"/>
              <w:outlineLvl w:val="1"/>
            </w:pPr>
            <w:r w:rsidRPr="009E1019">
              <w:t>Примечание</w:t>
            </w:r>
          </w:p>
          <w:p w:rsidR="00AD1C71" w:rsidRPr="009E1019" w:rsidRDefault="00AD1C71" w:rsidP="00C1660E">
            <w:pPr>
              <w:jc w:val="center"/>
            </w:pPr>
          </w:p>
        </w:tc>
      </w:tr>
      <w:tr w:rsidR="00AD1C71" w:rsidRPr="00573ECC" w:rsidTr="00C1660E">
        <w:trPr>
          <w:trHeight w:hRule="exact" w:val="452"/>
        </w:trPr>
        <w:tc>
          <w:tcPr>
            <w:tcW w:w="511" w:type="dxa"/>
            <w:tcBorders>
              <w:top w:val="single" w:sz="18" w:space="0" w:color="auto"/>
              <w:left w:val="single" w:sz="18" w:space="0" w:color="auto"/>
              <w:bottom w:val="single" w:sz="6" w:space="0" w:color="auto"/>
              <w:right w:val="single" w:sz="18" w:space="0" w:color="auto"/>
            </w:tcBorders>
            <w:vAlign w:val="center"/>
          </w:tcPr>
          <w:p w:rsidR="00AD1C71" w:rsidRPr="009E1019" w:rsidRDefault="00AD1C71" w:rsidP="00C1660E">
            <w:pPr>
              <w:jc w:val="center"/>
            </w:pPr>
          </w:p>
        </w:tc>
        <w:tc>
          <w:tcPr>
            <w:tcW w:w="398" w:type="dxa"/>
            <w:tcBorders>
              <w:top w:val="single" w:sz="18" w:space="0" w:color="auto"/>
              <w:left w:val="single" w:sz="18" w:space="0" w:color="auto"/>
              <w:bottom w:val="single" w:sz="6" w:space="0" w:color="auto"/>
              <w:right w:val="single" w:sz="18" w:space="0" w:color="auto"/>
            </w:tcBorders>
            <w:vAlign w:val="center"/>
          </w:tcPr>
          <w:p w:rsidR="00AD1C71" w:rsidRPr="009E1019" w:rsidRDefault="00AD1C71" w:rsidP="00C1660E">
            <w:pPr>
              <w:jc w:val="center"/>
            </w:pPr>
          </w:p>
        </w:tc>
        <w:tc>
          <w:tcPr>
            <w:tcW w:w="568" w:type="dxa"/>
            <w:gridSpan w:val="2"/>
            <w:tcBorders>
              <w:top w:val="single" w:sz="18" w:space="0" w:color="auto"/>
              <w:left w:val="single" w:sz="18" w:space="0" w:color="auto"/>
              <w:bottom w:val="single" w:sz="6" w:space="0" w:color="auto"/>
              <w:right w:val="single" w:sz="18" w:space="0" w:color="auto"/>
            </w:tcBorders>
            <w:vAlign w:val="center"/>
          </w:tcPr>
          <w:p w:rsidR="00AD1C71" w:rsidRPr="009E1019" w:rsidRDefault="00AD1C71" w:rsidP="00C1660E">
            <w:pPr>
              <w:jc w:val="center"/>
            </w:pPr>
          </w:p>
        </w:tc>
        <w:tc>
          <w:tcPr>
            <w:tcW w:w="2898" w:type="dxa"/>
            <w:gridSpan w:val="4"/>
            <w:tcBorders>
              <w:top w:val="single" w:sz="18" w:space="0" w:color="auto"/>
              <w:left w:val="single" w:sz="18" w:space="0" w:color="auto"/>
              <w:bottom w:val="single" w:sz="6" w:space="0" w:color="auto"/>
              <w:right w:val="single" w:sz="18" w:space="0" w:color="auto"/>
            </w:tcBorders>
            <w:vAlign w:val="center"/>
          </w:tcPr>
          <w:p w:rsidR="00AD1C71" w:rsidRPr="009E1019" w:rsidRDefault="00AD1C71" w:rsidP="00C1660E">
            <w:pPr>
              <w:keepNext/>
              <w:jc w:val="center"/>
              <w:outlineLvl w:val="3"/>
            </w:pPr>
          </w:p>
        </w:tc>
        <w:tc>
          <w:tcPr>
            <w:tcW w:w="3165" w:type="dxa"/>
            <w:tcBorders>
              <w:top w:val="single" w:sz="18" w:space="0" w:color="auto"/>
              <w:left w:val="single" w:sz="18" w:space="0" w:color="auto"/>
              <w:bottom w:val="single" w:sz="6" w:space="0" w:color="auto"/>
              <w:right w:val="single" w:sz="18" w:space="0" w:color="auto"/>
            </w:tcBorders>
            <w:vAlign w:val="center"/>
          </w:tcPr>
          <w:p w:rsidR="00AD1C71" w:rsidRPr="009E1019" w:rsidRDefault="00AD1C71" w:rsidP="00C1660E">
            <w:pPr>
              <w:keepNext/>
              <w:ind w:firstLine="6"/>
              <w:jc w:val="center"/>
              <w:outlineLvl w:val="3"/>
              <w:rPr>
                <w:u w:val="single"/>
              </w:rPr>
            </w:pPr>
          </w:p>
        </w:tc>
        <w:tc>
          <w:tcPr>
            <w:tcW w:w="676" w:type="dxa"/>
            <w:gridSpan w:val="2"/>
            <w:tcBorders>
              <w:top w:val="single" w:sz="18" w:space="0" w:color="auto"/>
              <w:left w:val="single" w:sz="18" w:space="0" w:color="auto"/>
              <w:bottom w:val="single" w:sz="6" w:space="0" w:color="auto"/>
              <w:right w:val="single" w:sz="18" w:space="0" w:color="auto"/>
            </w:tcBorders>
          </w:tcPr>
          <w:p w:rsidR="00AD1C71" w:rsidRPr="009E1019" w:rsidRDefault="00AD1C71" w:rsidP="00C1660E">
            <w:pPr>
              <w:keepNext/>
              <w:jc w:val="center"/>
              <w:outlineLvl w:val="3"/>
              <w:rPr>
                <w:u w:val="single"/>
              </w:rPr>
            </w:pPr>
          </w:p>
        </w:tc>
        <w:tc>
          <w:tcPr>
            <w:tcW w:w="2183" w:type="dxa"/>
            <w:gridSpan w:val="4"/>
            <w:tcBorders>
              <w:top w:val="single" w:sz="18" w:space="0" w:color="auto"/>
              <w:left w:val="single" w:sz="18" w:space="0" w:color="auto"/>
              <w:bottom w:val="single" w:sz="6" w:space="0" w:color="auto"/>
              <w:right w:val="single" w:sz="18" w:space="0" w:color="auto"/>
            </w:tcBorders>
            <w:vAlign w:val="center"/>
          </w:tcPr>
          <w:p w:rsidR="00AD1C71" w:rsidRPr="009E1019" w:rsidRDefault="00AD1C71" w:rsidP="00C1660E"/>
        </w:tc>
      </w:tr>
      <w:tr w:rsidR="00AD1C71" w:rsidRPr="00573ECC" w:rsidTr="00C1660E">
        <w:trPr>
          <w:trHeight w:hRule="exact" w:val="452"/>
        </w:trPr>
        <w:tc>
          <w:tcPr>
            <w:tcW w:w="511" w:type="dxa"/>
            <w:tcBorders>
              <w:top w:val="single" w:sz="6" w:space="0" w:color="auto"/>
              <w:left w:val="single" w:sz="18" w:space="0" w:color="auto"/>
              <w:bottom w:val="single" w:sz="6" w:space="0" w:color="auto"/>
              <w:right w:val="single" w:sz="18" w:space="0" w:color="auto"/>
            </w:tcBorders>
            <w:vAlign w:val="center"/>
          </w:tcPr>
          <w:p w:rsidR="00AD1C71" w:rsidRPr="009E1019" w:rsidRDefault="00AD1C71" w:rsidP="00C1660E">
            <w:pPr>
              <w:jc w:val="center"/>
              <w:rPr>
                <w:spacing w:val="-26"/>
              </w:rPr>
            </w:pPr>
          </w:p>
        </w:tc>
        <w:tc>
          <w:tcPr>
            <w:tcW w:w="398" w:type="dxa"/>
            <w:tcBorders>
              <w:top w:val="single" w:sz="6" w:space="0" w:color="auto"/>
              <w:left w:val="single" w:sz="18" w:space="0" w:color="auto"/>
              <w:bottom w:val="single" w:sz="6" w:space="0" w:color="auto"/>
              <w:right w:val="single" w:sz="18" w:space="0" w:color="auto"/>
            </w:tcBorders>
            <w:vAlign w:val="center"/>
          </w:tcPr>
          <w:p w:rsidR="00AD1C71" w:rsidRPr="009E1019" w:rsidRDefault="00AD1C71" w:rsidP="00C1660E">
            <w:pPr>
              <w:jc w:val="center"/>
            </w:pPr>
          </w:p>
        </w:tc>
        <w:tc>
          <w:tcPr>
            <w:tcW w:w="568" w:type="dxa"/>
            <w:gridSpan w:val="2"/>
            <w:tcBorders>
              <w:top w:val="single" w:sz="6" w:space="0" w:color="auto"/>
              <w:left w:val="single" w:sz="18" w:space="0" w:color="auto"/>
              <w:bottom w:val="single" w:sz="6" w:space="0" w:color="auto"/>
              <w:right w:val="single" w:sz="18" w:space="0" w:color="auto"/>
            </w:tcBorders>
            <w:vAlign w:val="center"/>
          </w:tcPr>
          <w:p w:rsidR="00AD1C71" w:rsidRPr="009E1019" w:rsidRDefault="00AD1C71" w:rsidP="00C1660E">
            <w:pPr>
              <w:jc w:val="center"/>
            </w:pPr>
          </w:p>
        </w:tc>
        <w:tc>
          <w:tcPr>
            <w:tcW w:w="2898" w:type="dxa"/>
            <w:gridSpan w:val="4"/>
            <w:tcBorders>
              <w:top w:val="single" w:sz="6" w:space="0" w:color="auto"/>
              <w:left w:val="single" w:sz="18" w:space="0" w:color="auto"/>
              <w:bottom w:val="single" w:sz="6" w:space="0" w:color="auto"/>
              <w:right w:val="single" w:sz="18" w:space="0" w:color="auto"/>
            </w:tcBorders>
            <w:vAlign w:val="center"/>
          </w:tcPr>
          <w:p w:rsidR="00AD1C71" w:rsidRPr="009E1019" w:rsidRDefault="00AD1C71" w:rsidP="00C1660E">
            <w:pPr>
              <w:ind w:firstLine="199"/>
            </w:pPr>
          </w:p>
        </w:tc>
        <w:tc>
          <w:tcPr>
            <w:tcW w:w="3165" w:type="dxa"/>
            <w:tcBorders>
              <w:top w:val="single" w:sz="6" w:space="0" w:color="auto"/>
              <w:left w:val="single" w:sz="18" w:space="0" w:color="auto"/>
              <w:bottom w:val="single" w:sz="6" w:space="0" w:color="auto"/>
              <w:right w:val="single" w:sz="18" w:space="0" w:color="auto"/>
            </w:tcBorders>
            <w:vAlign w:val="center"/>
          </w:tcPr>
          <w:p w:rsidR="00AD1C71" w:rsidRPr="009E1019" w:rsidRDefault="00AD1C71" w:rsidP="00C1660E">
            <w:pPr>
              <w:ind w:firstLine="6"/>
              <w:jc w:val="center"/>
              <w:rPr>
                <w:u w:val="single"/>
              </w:rPr>
            </w:pPr>
          </w:p>
        </w:tc>
        <w:tc>
          <w:tcPr>
            <w:tcW w:w="676" w:type="dxa"/>
            <w:gridSpan w:val="2"/>
            <w:tcBorders>
              <w:top w:val="single" w:sz="6" w:space="0" w:color="auto"/>
              <w:left w:val="single" w:sz="18" w:space="0" w:color="auto"/>
              <w:bottom w:val="single" w:sz="6" w:space="0" w:color="auto"/>
              <w:right w:val="single" w:sz="18" w:space="0" w:color="auto"/>
            </w:tcBorders>
            <w:vAlign w:val="center"/>
          </w:tcPr>
          <w:p w:rsidR="00AD1C71" w:rsidRPr="009E1019" w:rsidRDefault="00AD1C71" w:rsidP="00C1660E">
            <w:pPr>
              <w:jc w:val="center"/>
            </w:pPr>
          </w:p>
        </w:tc>
        <w:tc>
          <w:tcPr>
            <w:tcW w:w="2183" w:type="dxa"/>
            <w:gridSpan w:val="4"/>
            <w:tcBorders>
              <w:top w:val="single" w:sz="6" w:space="0" w:color="auto"/>
              <w:left w:val="single" w:sz="18" w:space="0" w:color="auto"/>
              <w:bottom w:val="single" w:sz="6" w:space="0" w:color="auto"/>
              <w:right w:val="single" w:sz="18" w:space="0" w:color="auto"/>
            </w:tcBorders>
            <w:vAlign w:val="center"/>
          </w:tcPr>
          <w:p w:rsidR="00AD1C71" w:rsidRPr="009E1019" w:rsidRDefault="00AD1C71" w:rsidP="00C1660E"/>
        </w:tc>
      </w:tr>
      <w:tr w:rsidR="00AD1C71" w:rsidRPr="00573ECC" w:rsidTr="00C1660E">
        <w:trPr>
          <w:trHeight w:hRule="exact" w:val="452"/>
        </w:trPr>
        <w:tc>
          <w:tcPr>
            <w:tcW w:w="511" w:type="dxa"/>
            <w:tcBorders>
              <w:top w:val="single" w:sz="6" w:space="0" w:color="auto"/>
              <w:left w:val="single" w:sz="18" w:space="0" w:color="auto"/>
              <w:bottom w:val="single" w:sz="6" w:space="0" w:color="auto"/>
              <w:right w:val="single" w:sz="18" w:space="0" w:color="auto"/>
            </w:tcBorders>
            <w:vAlign w:val="center"/>
          </w:tcPr>
          <w:p w:rsidR="00AD1C71" w:rsidRPr="009E1019" w:rsidRDefault="00AD1C71" w:rsidP="00C1660E">
            <w:pPr>
              <w:jc w:val="center"/>
              <w:rPr>
                <w:spacing w:val="-26"/>
              </w:rPr>
            </w:pPr>
          </w:p>
        </w:tc>
        <w:tc>
          <w:tcPr>
            <w:tcW w:w="398" w:type="dxa"/>
            <w:tcBorders>
              <w:top w:val="single" w:sz="6" w:space="0" w:color="auto"/>
              <w:left w:val="single" w:sz="18" w:space="0" w:color="auto"/>
              <w:bottom w:val="single" w:sz="6" w:space="0" w:color="auto"/>
              <w:right w:val="single" w:sz="18" w:space="0" w:color="auto"/>
            </w:tcBorders>
            <w:vAlign w:val="center"/>
          </w:tcPr>
          <w:p w:rsidR="00AD1C71" w:rsidRPr="009E1019" w:rsidRDefault="00AD1C71" w:rsidP="00C1660E">
            <w:pPr>
              <w:jc w:val="center"/>
            </w:pPr>
          </w:p>
        </w:tc>
        <w:tc>
          <w:tcPr>
            <w:tcW w:w="568" w:type="dxa"/>
            <w:gridSpan w:val="2"/>
            <w:tcBorders>
              <w:top w:val="single" w:sz="6" w:space="0" w:color="auto"/>
              <w:left w:val="single" w:sz="18" w:space="0" w:color="auto"/>
              <w:bottom w:val="single" w:sz="6" w:space="0" w:color="auto"/>
              <w:right w:val="single" w:sz="18" w:space="0" w:color="auto"/>
            </w:tcBorders>
            <w:vAlign w:val="center"/>
          </w:tcPr>
          <w:p w:rsidR="00AD1C71" w:rsidRPr="009E1019" w:rsidRDefault="00AD1C71" w:rsidP="00C1660E">
            <w:pPr>
              <w:jc w:val="center"/>
            </w:pPr>
          </w:p>
        </w:tc>
        <w:tc>
          <w:tcPr>
            <w:tcW w:w="2898" w:type="dxa"/>
            <w:gridSpan w:val="4"/>
            <w:tcBorders>
              <w:top w:val="single" w:sz="6" w:space="0" w:color="auto"/>
              <w:left w:val="single" w:sz="18" w:space="0" w:color="auto"/>
              <w:bottom w:val="single" w:sz="6" w:space="0" w:color="auto"/>
              <w:right w:val="single" w:sz="18" w:space="0" w:color="auto"/>
            </w:tcBorders>
            <w:vAlign w:val="center"/>
          </w:tcPr>
          <w:p w:rsidR="00AD1C71" w:rsidRPr="009E1019" w:rsidRDefault="00AD1C71" w:rsidP="00C1660E">
            <w:pPr>
              <w:ind w:firstLine="199"/>
            </w:pPr>
          </w:p>
        </w:tc>
        <w:tc>
          <w:tcPr>
            <w:tcW w:w="3165" w:type="dxa"/>
            <w:tcBorders>
              <w:top w:val="single" w:sz="6" w:space="0" w:color="auto"/>
              <w:left w:val="single" w:sz="18" w:space="0" w:color="auto"/>
              <w:bottom w:val="single" w:sz="6" w:space="0" w:color="auto"/>
              <w:right w:val="single" w:sz="18" w:space="0" w:color="auto"/>
            </w:tcBorders>
            <w:vAlign w:val="center"/>
          </w:tcPr>
          <w:p w:rsidR="00AD1C71" w:rsidRPr="009E1019" w:rsidRDefault="00AD1C71" w:rsidP="00C1660E">
            <w:pPr>
              <w:ind w:firstLine="6"/>
            </w:pPr>
          </w:p>
        </w:tc>
        <w:tc>
          <w:tcPr>
            <w:tcW w:w="676" w:type="dxa"/>
            <w:gridSpan w:val="2"/>
            <w:tcBorders>
              <w:top w:val="single" w:sz="6" w:space="0" w:color="auto"/>
              <w:left w:val="single" w:sz="18" w:space="0" w:color="auto"/>
              <w:bottom w:val="single" w:sz="6" w:space="0" w:color="auto"/>
              <w:right w:val="single" w:sz="18" w:space="0" w:color="auto"/>
            </w:tcBorders>
            <w:vAlign w:val="center"/>
          </w:tcPr>
          <w:p w:rsidR="00AD1C71" w:rsidRPr="009E1019" w:rsidRDefault="00AD1C71" w:rsidP="00C1660E">
            <w:pPr>
              <w:jc w:val="center"/>
            </w:pPr>
          </w:p>
        </w:tc>
        <w:tc>
          <w:tcPr>
            <w:tcW w:w="2183" w:type="dxa"/>
            <w:gridSpan w:val="4"/>
            <w:tcBorders>
              <w:top w:val="single" w:sz="6" w:space="0" w:color="auto"/>
              <w:left w:val="single" w:sz="18" w:space="0" w:color="auto"/>
              <w:bottom w:val="single" w:sz="6" w:space="0" w:color="auto"/>
              <w:right w:val="single" w:sz="18" w:space="0" w:color="auto"/>
            </w:tcBorders>
            <w:vAlign w:val="center"/>
          </w:tcPr>
          <w:p w:rsidR="00AD1C71" w:rsidRPr="009E1019" w:rsidRDefault="00AD1C71" w:rsidP="00C1660E"/>
        </w:tc>
      </w:tr>
      <w:tr w:rsidR="00AD1C71" w:rsidRPr="00573ECC" w:rsidTr="00C1660E">
        <w:trPr>
          <w:trHeight w:hRule="exact" w:val="452"/>
        </w:trPr>
        <w:tc>
          <w:tcPr>
            <w:tcW w:w="511" w:type="dxa"/>
            <w:tcBorders>
              <w:top w:val="single" w:sz="6" w:space="0" w:color="auto"/>
              <w:left w:val="single" w:sz="18" w:space="0" w:color="auto"/>
              <w:bottom w:val="single" w:sz="6" w:space="0" w:color="auto"/>
              <w:right w:val="single" w:sz="18" w:space="0" w:color="auto"/>
            </w:tcBorders>
            <w:vAlign w:val="center"/>
          </w:tcPr>
          <w:p w:rsidR="00AD1C71" w:rsidRPr="009E1019" w:rsidRDefault="00AD1C71" w:rsidP="00C1660E">
            <w:pPr>
              <w:jc w:val="center"/>
              <w:rPr>
                <w:spacing w:val="-26"/>
              </w:rPr>
            </w:pPr>
            <w:r w:rsidRPr="009E1019">
              <w:rPr>
                <w:spacing w:val="-26"/>
              </w:rPr>
              <w:t>А 4</w:t>
            </w:r>
          </w:p>
        </w:tc>
        <w:tc>
          <w:tcPr>
            <w:tcW w:w="398" w:type="dxa"/>
            <w:tcBorders>
              <w:top w:val="single" w:sz="6" w:space="0" w:color="auto"/>
              <w:left w:val="single" w:sz="18" w:space="0" w:color="auto"/>
              <w:bottom w:val="single" w:sz="6" w:space="0" w:color="auto"/>
              <w:right w:val="single" w:sz="18" w:space="0" w:color="auto"/>
            </w:tcBorders>
            <w:vAlign w:val="center"/>
          </w:tcPr>
          <w:p w:rsidR="00AD1C71" w:rsidRPr="009E1019" w:rsidRDefault="00AD1C71" w:rsidP="00C1660E">
            <w:pPr>
              <w:jc w:val="center"/>
            </w:pPr>
          </w:p>
        </w:tc>
        <w:tc>
          <w:tcPr>
            <w:tcW w:w="568" w:type="dxa"/>
            <w:gridSpan w:val="2"/>
            <w:tcBorders>
              <w:top w:val="single" w:sz="6" w:space="0" w:color="auto"/>
              <w:left w:val="single" w:sz="18" w:space="0" w:color="auto"/>
              <w:bottom w:val="single" w:sz="6" w:space="0" w:color="auto"/>
              <w:right w:val="single" w:sz="18" w:space="0" w:color="auto"/>
            </w:tcBorders>
            <w:vAlign w:val="center"/>
          </w:tcPr>
          <w:p w:rsidR="00AD1C71" w:rsidRPr="009E1019" w:rsidRDefault="00AD1C71" w:rsidP="00C1660E">
            <w:pPr>
              <w:jc w:val="center"/>
            </w:pPr>
            <w:r w:rsidRPr="009E1019">
              <w:t>1</w:t>
            </w:r>
          </w:p>
        </w:tc>
        <w:tc>
          <w:tcPr>
            <w:tcW w:w="2898" w:type="dxa"/>
            <w:gridSpan w:val="4"/>
            <w:tcBorders>
              <w:top w:val="single" w:sz="6" w:space="0" w:color="auto"/>
              <w:left w:val="single" w:sz="18" w:space="0" w:color="auto"/>
              <w:bottom w:val="single" w:sz="6" w:space="0" w:color="auto"/>
              <w:right w:val="single" w:sz="18" w:space="0" w:color="auto"/>
            </w:tcBorders>
            <w:vAlign w:val="center"/>
          </w:tcPr>
          <w:p w:rsidR="00AD1C71" w:rsidRPr="009E1019" w:rsidRDefault="00AD1C71" w:rsidP="00C1660E">
            <w:pPr>
              <w:jc w:val="center"/>
              <w:rPr>
                <w:rFonts w:ascii="GOST Type BU" w:hAnsi="GOST Type BU" w:cs="GOST Type BU"/>
              </w:rPr>
            </w:pPr>
            <w:r>
              <w:rPr>
                <w:lang w:val="uk-UA"/>
              </w:rPr>
              <w:t>ДПБ 171.3</w:t>
            </w:r>
            <w:r w:rsidRPr="007B1D67">
              <w:t xml:space="preserve"> </w:t>
            </w:r>
            <w:r w:rsidRPr="009E1019">
              <w:t>ПЗ</w:t>
            </w:r>
            <w:r w:rsidRPr="009E1019">
              <w:rPr>
                <w:lang w:val="uk-UA"/>
              </w:rPr>
              <w:t xml:space="preserve"> </w:t>
            </w:r>
            <w:r w:rsidRPr="009E1019">
              <w:t xml:space="preserve"> </w:t>
            </w:r>
          </w:p>
          <w:p w:rsidR="00AD1C71" w:rsidRPr="009E1019" w:rsidRDefault="00AD1C71" w:rsidP="00C1660E">
            <w:pPr>
              <w:ind w:firstLine="199"/>
              <w:rPr>
                <w:lang w:val="uk-UA"/>
              </w:rPr>
            </w:pPr>
          </w:p>
        </w:tc>
        <w:tc>
          <w:tcPr>
            <w:tcW w:w="3165" w:type="dxa"/>
            <w:tcBorders>
              <w:top w:val="single" w:sz="6" w:space="0" w:color="auto"/>
              <w:left w:val="single" w:sz="18" w:space="0" w:color="auto"/>
              <w:bottom w:val="single" w:sz="6" w:space="0" w:color="auto"/>
              <w:right w:val="single" w:sz="18" w:space="0" w:color="auto"/>
            </w:tcBorders>
            <w:vAlign w:val="center"/>
          </w:tcPr>
          <w:p w:rsidR="00AD1C71" w:rsidRPr="009E1019" w:rsidRDefault="00AD1C71" w:rsidP="00C1660E">
            <w:pPr>
              <w:ind w:firstLine="6"/>
              <w:rPr>
                <w:lang w:val="uk-UA"/>
              </w:rPr>
            </w:pPr>
            <w:r w:rsidRPr="009E1019">
              <w:rPr>
                <w:lang w:val="uk-UA"/>
              </w:rPr>
              <w:t>Пояснювальна записка</w:t>
            </w:r>
          </w:p>
        </w:tc>
        <w:tc>
          <w:tcPr>
            <w:tcW w:w="676" w:type="dxa"/>
            <w:gridSpan w:val="2"/>
            <w:tcBorders>
              <w:top w:val="single" w:sz="6" w:space="0" w:color="auto"/>
              <w:left w:val="single" w:sz="18" w:space="0" w:color="auto"/>
              <w:bottom w:val="single" w:sz="6" w:space="0" w:color="auto"/>
              <w:right w:val="single" w:sz="18" w:space="0" w:color="auto"/>
            </w:tcBorders>
            <w:vAlign w:val="center"/>
          </w:tcPr>
          <w:p w:rsidR="00AD1C71" w:rsidRPr="009E1019" w:rsidRDefault="00AD1C71" w:rsidP="00C1660E">
            <w:pPr>
              <w:jc w:val="center"/>
            </w:pPr>
            <w:r w:rsidRPr="009E1019">
              <w:t>1</w:t>
            </w:r>
          </w:p>
        </w:tc>
        <w:tc>
          <w:tcPr>
            <w:tcW w:w="2183" w:type="dxa"/>
            <w:gridSpan w:val="4"/>
            <w:tcBorders>
              <w:top w:val="single" w:sz="6" w:space="0" w:color="auto"/>
              <w:left w:val="single" w:sz="18" w:space="0" w:color="auto"/>
              <w:bottom w:val="single" w:sz="6" w:space="0" w:color="auto"/>
              <w:right w:val="single" w:sz="18" w:space="0" w:color="auto"/>
            </w:tcBorders>
            <w:vAlign w:val="center"/>
          </w:tcPr>
          <w:p w:rsidR="00AD1C71" w:rsidRPr="009E1019" w:rsidRDefault="00AD1C71" w:rsidP="00C1660E"/>
        </w:tc>
      </w:tr>
      <w:tr w:rsidR="00AD1C71" w:rsidRPr="00573ECC" w:rsidTr="00C1660E">
        <w:trPr>
          <w:trHeight w:hRule="exact" w:val="452"/>
        </w:trPr>
        <w:tc>
          <w:tcPr>
            <w:tcW w:w="511" w:type="dxa"/>
            <w:tcBorders>
              <w:top w:val="single" w:sz="6" w:space="0" w:color="auto"/>
              <w:left w:val="single" w:sz="18" w:space="0" w:color="auto"/>
              <w:bottom w:val="single" w:sz="6" w:space="0" w:color="auto"/>
              <w:right w:val="single" w:sz="18" w:space="0" w:color="auto"/>
            </w:tcBorders>
            <w:vAlign w:val="center"/>
          </w:tcPr>
          <w:p w:rsidR="00AD1C71" w:rsidRPr="009E1019" w:rsidRDefault="00AD1C71" w:rsidP="00C1660E">
            <w:pPr>
              <w:jc w:val="center"/>
            </w:pPr>
          </w:p>
        </w:tc>
        <w:tc>
          <w:tcPr>
            <w:tcW w:w="398" w:type="dxa"/>
            <w:tcBorders>
              <w:top w:val="single" w:sz="6" w:space="0" w:color="auto"/>
              <w:left w:val="single" w:sz="18" w:space="0" w:color="auto"/>
              <w:bottom w:val="single" w:sz="6" w:space="0" w:color="auto"/>
              <w:right w:val="single" w:sz="18" w:space="0" w:color="auto"/>
            </w:tcBorders>
            <w:vAlign w:val="center"/>
          </w:tcPr>
          <w:p w:rsidR="00AD1C71" w:rsidRPr="009E1019" w:rsidRDefault="00AD1C71" w:rsidP="00C1660E">
            <w:pPr>
              <w:jc w:val="center"/>
            </w:pPr>
          </w:p>
        </w:tc>
        <w:tc>
          <w:tcPr>
            <w:tcW w:w="568" w:type="dxa"/>
            <w:gridSpan w:val="2"/>
            <w:tcBorders>
              <w:top w:val="single" w:sz="6" w:space="0" w:color="auto"/>
              <w:left w:val="single" w:sz="18" w:space="0" w:color="auto"/>
              <w:bottom w:val="single" w:sz="6" w:space="0" w:color="auto"/>
              <w:right w:val="single" w:sz="18" w:space="0" w:color="auto"/>
            </w:tcBorders>
            <w:vAlign w:val="center"/>
          </w:tcPr>
          <w:p w:rsidR="00AD1C71" w:rsidRPr="009E1019" w:rsidRDefault="00AD1C71" w:rsidP="00C1660E">
            <w:pPr>
              <w:jc w:val="center"/>
            </w:pPr>
          </w:p>
        </w:tc>
        <w:tc>
          <w:tcPr>
            <w:tcW w:w="2898" w:type="dxa"/>
            <w:gridSpan w:val="4"/>
            <w:tcBorders>
              <w:top w:val="single" w:sz="6" w:space="0" w:color="auto"/>
              <w:left w:val="single" w:sz="18" w:space="0" w:color="auto"/>
              <w:bottom w:val="single" w:sz="6" w:space="0" w:color="auto"/>
              <w:right w:val="single" w:sz="18" w:space="0" w:color="auto"/>
            </w:tcBorders>
            <w:vAlign w:val="center"/>
          </w:tcPr>
          <w:p w:rsidR="00AD1C71" w:rsidRPr="009E1019" w:rsidRDefault="00AD1C71" w:rsidP="00C1660E">
            <w:pPr>
              <w:ind w:firstLine="199"/>
            </w:pPr>
          </w:p>
        </w:tc>
        <w:tc>
          <w:tcPr>
            <w:tcW w:w="3165" w:type="dxa"/>
            <w:tcBorders>
              <w:top w:val="single" w:sz="6" w:space="0" w:color="auto"/>
              <w:left w:val="single" w:sz="18" w:space="0" w:color="auto"/>
              <w:bottom w:val="single" w:sz="6" w:space="0" w:color="auto"/>
              <w:right w:val="single" w:sz="18" w:space="0" w:color="auto"/>
            </w:tcBorders>
            <w:vAlign w:val="center"/>
          </w:tcPr>
          <w:p w:rsidR="00AD1C71" w:rsidRPr="009E1019" w:rsidRDefault="00AD1C71" w:rsidP="00C1660E">
            <w:pPr>
              <w:ind w:firstLine="6"/>
              <w:rPr>
                <w:lang w:val="uk-UA"/>
              </w:rPr>
            </w:pPr>
          </w:p>
        </w:tc>
        <w:tc>
          <w:tcPr>
            <w:tcW w:w="676" w:type="dxa"/>
            <w:gridSpan w:val="2"/>
            <w:tcBorders>
              <w:top w:val="single" w:sz="6" w:space="0" w:color="auto"/>
              <w:left w:val="single" w:sz="18" w:space="0" w:color="auto"/>
              <w:bottom w:val="single" w:sz="6" w:space="0" w:color="auto"/>
              <w:right w:val="single" w:sz="18" w:space="0" w:color="auto"/>
            </w:tcBorders>
            <w:vAlign w:val="center"/>
          </w:tcPr>
          <w:p w:rsidR="00AD1C71" w:rsidRPr="009E1019" w:rsidRDefault="00AD1C71" w:rsidP="00C1660E">
            <w:pPr>
              <w:jc w:val="center"/>
            </w:pPr>
          </w:p>
        </w:tc>
        <w:tc>
          <w:tcPr>
            <w:tcW w:w="2183" w:type="dxa"/>
            <w:gridSpan w:val="4"/>
            <w:tcBorders>
              <w:top w:val="single" w:sz="6" w:space="0" w:color="auto"/>
              <w:left w:val="single" w:sz="18" w:space="0" w:color="auto"/>
              <w:bottom w:val="single" w:sz="6" w:space="0" w:color="auto"/>
              <w:right w:val="single" w:sz="18" w:space="0" w:color="auto"/>
            </w:tcBorders>
            <w:vAlign w:val="center"/>
          </w:tcPr>
          <w:p w:rsidR="00AD1C71" w:rsidRPr="009E1019" w:rsidRDefault="00AD1C71" w:rsidP="00C1660E"/>
        </w:tc>
      </w:tr>
      <w:tr w:rsidR="00AD1C71" w:rsidRPr="00573ECC" w:rsidTr="00C1660E">
        <w:trPr>
          <w:trHeight w:hRule="exact" w:val="452"/>
        </w:trPr>
        <w:tc>
          <w:tcPr>
            <w:tcW w:w="511" w:type="dxa"/>
            <w:tcBorders>
              <w:top w:val="single" w:sz="6" w:space="0" w:color="auto"/>
              <w:left w:val="single" w:sz="18" w:space="0" w:color="auto"/>
              <w:bottom w:val="single" w:sz="6" w:space="0" w:color="auto"/>
              <w:right w:val="single" w:sz="18" w:space="0" w:color="auto"/>
            </w:tcBorders>
            <w:vAlign w:val="center"/>
          </w:tcPr>
          <w:p w:rsidR="00AD1C71" w:rsidRPr="009E1019" w:rsidRDefault="00AD1C71" w:rsidP="00C1660E">
            <w:pPr>
              <w:jc w:val="center"/>
            </w:pPr>
          </w:p>
        </w:tc>
        <w:tc>
          <w:tcPr>
            <w:tcW w:w="398" w:type="dxa"/>
            <w:tcBorders>
              <w:top w:val="single" w:sz="6" w:space="0" w:color="auto"/>
              <w:left w:val="single" w:sz="18" w:space="0" w:color="auto"/>
              <w:bottom w:val="single" w:sz="6" w:space="0" w:color="auto"/>
              <w:right w:val="single" w:sz="18" w:space="0" w:color="auto"/>
            </w:tcBorders>
            <w:vAlign w:val="center"/>
          </w:tcPr>
          <w:p w:rsidR="00AD1C71" w:rsidRPr="009E1019" w:rsidRDefault="00AD1C71" w:rsidP="00C1660E">
            <w:pPr>
              <w:jc w:val="center"/>
            </w:pPr>
          </w:p>
        </w:tc>
        <w:tc>
          <w:tcPr>
            <w:tcW w:w="568" w:type="dxa"/>
            <w:gridSpan w:val="2"/>
            <w:tcBorders>
              <w:top w:val="single" w:sz="6" w:space="0" w:color="auto"/>
              <w:left w:val="single" w:sz="18" w:space="0" w:color="auto"/>
              <w:bottom w:val="single" w:sz="6" w:space="0" w:color="auto"/>
              <w:right w:val="single" w:sz="18" w:space="0" w:color="auto"/>
            </w:tcBorders>
            <w:vAlign w:val="center"/>
          </w:tcPr>
          <w:p w:rsidR="00AD1C71" w:rsidRPr="009E1019" w:rsidRDefault="00AD1C71" w:rsidP="00C1660E">
            <w:pPr>
              <w:jc w:val="center"/>
            </w:pPr>
          </w:p>
        </w:tc>
        <w:tc>
          <w:tcPr>
            <w:tcW w:w="2898" w:type="dxa"/>
            <w:gridSpan w:val="4"/>
            <w:tcBorders>
              <w:top w:val="single" w:sz="6" w:space="0" w:color="auto"/>
              <w:left w:val="single" w:sz="18" w:space="0" w:color="auto"/>
              <w:bottom w:val="single" w:sz="6" w:space="0" w:color="auto"/>
              <w:right w:val="single" w:sz="18" w:space="0" w:color="auto"/>
            </w:tcBorders>
            <w:vAlign w:val="center"/>
          </w:tcPr>
          <w:p w:rsidR="00AD1C71" w:rsidRPr="009E1019" w:rsidRDefault="00AD1C71" w:rsidP="00C1660E">
            <w:pPr>
              <w:ind w:firstLine="199"/>
            </w:pPr>
          </w:p>
        </w:tc>
        <w:tc>
          <w:tcPr>
            <w:tcW w:w="3165" w:type="dxa"/>
            <w:tcBorders>
              <w:top w:val="single" w:sz="6" w:space="0" w:color="auto"/>
              <w:left w:val="single" w:sz="18" w:space="0" w:color="auto"/>
              <w:bottom w:val="single" w:sz="6" w:space="0" w:color="auto"/>
              <w:right w:val="single" w:sz="18" w:space="0" w:color="auto"/>
            </w:tcBorders>
            <w:vAlign w:val="center"/>
          </w:tcPr>
          <w:p w:rsidR="00AD1C71" w:rsidRPr="009E1019" w:rsidRDefault="00AD1C71" w:rsidP="00C1660E">
            <w:pPr>
              <w:ind w:firstLine="6"/>
              <w:jc w:val="center"/>
              <w:rPr>
                <w:lang w:val="uk-UA"/>
              </w:rPr>
            </w:pPr>
          </w:p>
        </w:tc>
        <w:tc>
          <w:tcPr>
            <w:tcW w:w="676" w:type="dxa"/>
            <w:gridSpan w:val="2"/>
            <w:tcBorders>
              <w:top w:val="single" w:sz="6" w:space="0" w:color="auto"/>
              <w:left w:val="single" w:sz="18" w:space="0" w:color="auto"/>
              <w:bottom w:val="single" w:sz="6" w:space="0" w:color="auto"/>
              <w:right w:val="single" w:sz="18" w:space="0" w:color="auto"/>
            </w:tcBorders>
            <w:vAlign w:val="center"/>
          </w:tcPr>
          <w:p w:rsidR="00AD1C71" w:rsidRPr="009E1019" w:rsidRDefault="00AD1C71" w:rsidP="00C1660E">
            <w:pPr>
              <w:jc w:val="center"/>
            </w:pPr>
          </w:p>
        </w:tc>
        <w:tc>
          <w:tcPr>
            <w:tcW w:w="2183" w:type="dxa"/>
            <w:gridSpan w:val="4"/>
            <w:tcBorders>
              <w:top w:val="single" w:sz="6" w:space="0" w:color="auto"/>
              <w:left w:val="single" w:sz="18" w:space="0" w:color="auto"/>
              <w:bottom w:val="single" w:sz="6" w:space="0" w:color="auto"/>
              <w:right w:val="single" w:sz="18" w:space="0" w:color="auto"/>
            </w:tcBorders>
            <w:vAlign w:val="center"/>
          </w:tcPr>
          <w:p w:rsidR="00AD1C71" w:rsidRPr="009E1019" w:rsidRDefault="00AD1C71" w:rsidP="00C1660E"/>
        </w:tc>
      </w:tr>
      <w:tr w:rsidR="00AD1C71" w:rsidRPr="00573ECC" w:rsidTr="00C1660E">
        <w:trPr>
          <w:trHeight w:hRule="exact" w:val="452"/>
        </w:trPr>
        <w:tc>
          <w:tcPr>
            <w:tcW w:w="511" w:type="dxa"/>
            <w:tcBorders>
              <w:top w:val="single" w:sz="6" w:space="0" w:color="auto"/>
              <w:left w:val="single" w:sz="18" w:space="0" w:color="auto"/>
              <w:bottom w:val="single" w:sz="6" w:space="0" w:color="auto"/>
              <w:right w:val="single" w:sz="18" w:space="0" w:color="auto"/>
            </w:tcBorders>
            <w:vAlign w:val="center"/>
          </w:tcPr>
          <w:p w:rsidR="00AD1C71" w:rsidRPr="009E1019" w:rsidRDefault="00AD1C71" w:rsidP="00C1660E">
            <w:pPr>
              <w:jc w:val="center"/>
            </w:pPr>
          </w:p>
        </w:tc>
        <w:tc>
          <w:tcPr>
            <w:tcW w:w="398" w:type="dxa"/>
            <w:tcBorders>
              <w:top w:val="single" w:sz="6" w:space="0" w:color="auto"/>
              <w:left w:val="single" w:sz="18" w:space="0" w:color="auto"/>
              <w:bottom w:val="single" w:sz="6" w:space="0" w:color="auto"/>
              <w:right w:val="single" w:sz="18" w:space="0" w:color="auto"/>
            </w:tcBorders>
            <w:vAlign w:val="center"/>
          </w:tcPr>
          <w:p w:rsidR="00AD1C71" w:rsidRPr="009E1019" w:rsidRDefault="00AD1C71" w:rsidP="00C1660E">
            <w:pPr>
              <w:jc w:val="center"/>
            </w:pPr>
          </w:p>
        </w:tc>
        <w:tc>
          <w:tcPr>
            <w:tcW w:w="568" w:type="dxa"/>
            <w:gridSpan w:val="2"/>
            <w:tcBorders>
              <w:top w:val="single" w:sz="6" w:space="0" w:color="auto"/>
              <w:left w:val="single" w:sz="18" w:space="0" w:color="auto"/>
              <w:bottom w:val="single" w:sz="6" w:space="0" w:color="auto"/>
              <w:right w:val="single" w:sz="18" w:space="0" w:color="auto"/>
            </w:tcBorders>
            <w:vAlign w:val="center"/>
          </w:tcPr>
          <w:p w:rsidR="00AD1C71" w:rsidRPr="009E1019" w:rsidRDefault="00AD1C71" w:rsidP="00C1660E">
            <w:pPr>
              <w:jc w:val="center"/>
            </w:pPr>
          </w:p>
        </w:tc>
        <w:tc>
          <w:tcPr>
            <w:tcW w:w="2898" w:type="dxa"/>
            <w:gridSpan w:val="4"/>
            <w:tcBorders>
              <w:top w:val="single" w:sz="6" w:space="0" w:color="auto"/>
              <w:left w:val="single" w:sz="18" w:space="0" w:color="auto"/>
              <w:bottom w:val="single" w:sz="6" w:space="0" w:color="auto"/>
              <w:right w:val="single" w:sz="18" w:space="0" w:color="auto"/>
            </w:tcBorders>
            <w:vAlign w:val="center"/>
          </w:tcPr>
          <w:p w:rsidR="00AD1C71" w:rsidRPr="009E1019" w:rsidRDefault="00AD1C71" w:rsidP="00C1660E">
            <w:pPr>
              <w:ind w:firstLine="199"/>
            </w:pPr>
          </w:p>
        </w:tc>
        <w:tc>
          <w:tcPr>
            <w:tcW w:w="3165" w:type="dxa"/>
            <w:tcBorders>
              <w:top w:val="single" w:sz="6" w:space="0" w:color="auto"/>
              <w:left w:val="single" w:sz="18" w:space="0" w:color="auto"/>
              <w:bottom w:val="single" w:sz="6" w:space="0" w:color="auto"/>
              <w:right w:val="single" w:sz="18" w:space="0" w:color="auto"/>
            </w:tcBorders>
            <w:vAlign w:val="center"/>
          </w:tcPr>
          <w:p w:rsidR="00AD1C71" w:rsidRPr="009E1019" w:rsidRDefault="00AD1C71" w:rsidP="00C1660E">
            <w:pPr>
              <w:ind w:firstLine="6"/>
              <w:jc w:val="center"/>
              <w:rPr>
                <w:lang w:val="uk-UA"/>
              </w:rPr>
            </w:pPr>
          </w:p>
        </w:tc>
        <w:tc>
          <w:tcPr>
            <w:tcW w:w="676" w:type="dxa"/>
            <w:gridSpan w:val="2"/>
            <w:tcBorders>
              <w:top w:val="single" w:sz="6" w:space="0" w:color="auto"/>
              <w:left w:val="single" w:sz="18" w:space="0" w:color="auto"/>
              <w:bottom w:val="single" w:sz="6" w:space="0" w:color="auto"/>
              <w:right w:val="single" w:sz="18" w:space="0" w:color="auto"/>
            </w:tcBorders>
            <w:vAlign w:val="center"/>
          </w:tcPr>
          <w:p w:rsidR="00AD1C71" w:rsidRPr="009E1019" w:rsidRDefault="00AD1C71" w:rsidP="00C1660E">
            <w:pPr>
              <w:jc w:val="center"/>
            </w:pPr>
          </w:p>
        </w:tc>
        <w:tc>
          <w:tcPr>
            <w:tcW w:w="2183" w:type="dxa"/>
            <w:gridSpan w:val="4"/>
            <w:tcBorders>
              <w:top w:val="single" w:sz="6" w:space="0" w:color="auto"/>
              <w:left w:val="single" w:sz="18" w:space="0" w:color="auto"/>
              <w:bottom w:val="single" w:sz="6" w:space="0" w:color="auto"/>
              <w:right w:val="single" w:sz="18" w:space="0" w:color="auto"/>
            </w:tcBorders>
            <w:vAlign w:val="center"/>
          </w:tcPr>
          <w:p w:rsidR="00AD1C71" w:rsidRPr="009E1019" w:rsidRDefault="00AD1C71" w:rsidP="00C1660E"/>
        </w:tc>
      </w:tr>
      <w:tr w:rsidR="00AD1C71" w:rsidRPr="00573ECC" w:rsidTr="00C1660E">
        <w:trPr>
          <w:trHeight w:hRule="exact" w:val="452"/>
        </w:trPr>
        <w:tc>
          <w:tcPr>
            <w:tcW w:w="511" w:type="dxa"/>
            <w:tcBorders>
              <w:top w:val="single" w:sz="6" w:space="0" w:color="auto"/>
              <w:left w:val="single" w:sz="18" w:space="0" w:color="auto"/>
              <w:bottom w:val="single" w:sz="6" w:space="0" w:color="auto"/>
              <w:right w:val="single" w:sz="18" w:space="0" w:color="auto"/>
            </w:tcBorders>
            <w:vAlign w:val="center"/>
          </w:tcPr>
          <w:p w:rsidR="00AD1C71" w:rsidRPr="009E1019" w:rsidRDefault="00AD1C71" w:rsidP="00C1660E">
            <w:pPr>
              <w:jc w:val="center"/>
            </w:pPr>
          </w:p>
        </w:tc>
        <w:tc>
          <w:tcPr>
            <w:tcW w:w="398" w:type="dxa"/>
            <w:tcBorders>
              <w:top w:val="single" w:sz="6" w:space="0" w:color="auto"/>
              <w:left w:val="single" w:sz="18" w:space="0" w:color="auto"/>
              <w:bottom w:val="single" w:sz="6" w:space="0" w:color="auto"/>
              <w:right w:val="single" w:sz="18" w:space="0" w:color="auto"/>
            </w:tcBorders>
            <w:vAlign w:val="center"/>
          </w:tcPr>
          <w:p w:rsidR="00AD1C71" w:rsidRPr="009E1019" w:rsidRDefault="00AD1C71" w:rsidP="00C1660E">
            <w:pPr>
              <w:jc w:val="center"/>
            </w:pPr>
          </w:p>
        </w:tc>
        <w:tc>
          <w:tcPr>
            <w:tcW w:w="568" w:type="dxa"/>
            <w:gridSpan w:val="2"/>
            <w:tcBorders>
              <w:top w:val="single" w:sz="6" w:space="0" w:color="auto"/>
              <w:left w:val="single" w:sz="18" w:space="0" w:color="auto"/>
              <w:bottom w:val="single" w:sz="6" w:space="0" w:color="auto"/>
              <w:right w:val="single" w:sz="18" w:space="0" w:color="auto"/>
            </w:tcBorders>
            <w:vAlign w:val="center"/>
          </w:tcPr>
          <w:p w:rsidR="00AD1C71" w:rsidRPr="009E1019" w:rsidRDefault="00AD1C71" w:rsidP="00C1660E">
            <w:pPr>
              <w:jc w:val="center"/>
            </w:pPr>
          </w:p>
        </w:tc>
        <w:tc>
          <w:tcPr>
            <w:tcW w:w="2898" w:type="dxa"/>
            <w:gridSpan w:val="4"/>
            <w:tcBorders>
              <w:top w:val="single" w:sz="6" w:space="0" w:color="auto"/>
              <w:left w:val="single" w:sz="18" w:space="0" w:color="auto"/>
              <w:bottom w:val="single" w:sz="6" w:space="0" w:color="auto"/>
              <w:right w:val="single" w:sz="18" w:space="0" w:color="auto"/>
            </w:tcBorders>
            <w:vAlign w:val="center"/>
          </w:tcPr>
          <w:p w:rsidR="00AD1C71" w:rsidRPr="009E1019" w:rsidRDefault="00AD1C71" w:rsidP="00C1660E">
            <w:pPr>
              <w:ind w:firstLine="199"/>
            </w:pPr>
          </w:p>
        </w:tc>
        <w:tc>
          <w:tcPr>
            <w:tcW w:w="3165" w:type="dxa"/>
            <w:tcBorders>
              <w:top w:val="single" w:sz="6" w:space="0" w:color="auto"/>
              <w:left w:val="single" w:sz="18" w:space="0" w:color="auto"/>
              <w:bottom w:val="single" w:sz="6" w:space="0" w:color="auto"/>
              <w:right w:val="single" w:sz="18" w:space="0" w:color="auto"/>
            </w:tcBorders>
            <w:vAlign w:val="center"/>
          </w:tcPr>
          <w:p w:rsidR="00AD1C71" w:rsidRPr="009E1019" w:rsidRDefault="00AD1C71" w:rsidP="00C1660E">
            <w:pPr>
              <w:ind w:firstLine="6"/>
            </w:pPr>
          </w:p>
        </w:tc>
        <w:tc>
          <w:tcPr>
            <w:tcW w:w="676" w:type="dxa"/>
            <w:gridSpan w:val="2"/>
            <w:tcBorders>
              <w:top w:val="single" w:sz="6" w:space="0" w:color="auto"/>
              <w:left w:val="single" w:sz="18" w:space="0" w:color="auto"/>
              <w:bottom w:val="single" w:sz="6" w:space="0" w:color="auto"/>
              <w:right w:val="single" w:sz="18" w:space="0" w:color="auto"/>
            </w:tcBorders>
            <w:vAlign w:val="center"/>
          </w:tcPr>
          <w:p w:rsidR="00AD1C71" w:rsidRPr="009E1019" w:rsidRDefault="00AD1C71" w:rsidP="00C1660E">
            <w:pPr>
              <w:jc w:val="center"/>
            </w:pPr>
          </w:p>
        </w:tc>
        <w:tc>
          <w:tcPr>
            <w:tcW w:w="2183" w:type="dxa"/>
            <w:gridSpan w:val="4"/>
            <w:tcBorders>
              <w:top w:val="single" w:sz="6" w:space="0" w:color="auto"/>
              <w:left w:val="single" w:sz="18" w:space="0" w:color="auto"/>
              <w:bottom w:val="single" w:sz="6" w:space="0" w:color="auto"/>
              <w:right w:val="single" w:sz="18" w:space="0" w:color="auto"/>
            </w:tcBorders>
            <w:vAlign w:val="center"/>
          </w:tcPr>
          <w:p w:rsidR="00AD1C71" w:rsidRPr="009E1019" w:rsidRDefault="00AD1C71" w:rsidP="00C1660E"/>
        </w:tc>
      </w:tr>
      <w:tr w:rsidR="00AD1C71" w:rsidRPr="00573ECC" w:rsidTr="00C1660E">
        <w:trPr>
          <w:trHeight w:hRule="exact" w:val="452"/>
        </w:trPr>
        <w:tc>
          <w:tcPr>
            <w:tcW w:w="511" w:type="dxa"/>
            <w:tcBorders>
              <w:top w:val="single" w:sz="6" w:space="0" w:color="auto"/>
              <w:left w:val="single" w:sz="18" w:space="0" w:color="auto"/>
              <w:bottom w:val="single" w:sz="6" w:space="0" w:color="auto"/>
              <w:right w:val="single" w:sz="18" w:space="0" w:color="auto"/>
            </w:tcBorders>
            <w:vAlign w:val="center"/>
          </w:tcPr>
          <w:p w:rsidR="00AD1C71" w:rsidRPr="009E1019" w:rsidRDefault="00AD1C71" w:rsidP="00C1660E">
            <w:pPr>
              <w:jc w:val="center"/>
            </w:pPr>
          </w:p>
        </w:tc>
        <w:tc>
          <w:tcPr>
            <w:tcW w:w="398" w:type="dxa"/>
            <w:tcBorders>
              <w:top w:val="single" w:sz="6" w:space="0" w:color="auto"/>
              <w:left w:val="single" w:sz="18" w:space="0" w:color="auto"/>
              <w:bottom w:val="single" w:sz="6" w:space="0" w:color="auto"/>
              <w:right w:val="single" w:sz="18" w:space="0" w:color="auto"/>
            </w:tcBorders>
            <w:vAlign w:val="center"/>
          </w:tcPr>
          <w:p w:rsidR="00AD1C71" w:rsidRPr="009E1019" w:rsidRDefault="00AD1C71" w:rsidP="00C1660E">
            <w:pPr>
              <w:jc w:val="center"/>
            </w:pPr>
          </w:p>
        </w:tc>
        <w:tc>
          <w:tcPr>
            <w:tcW w:w="568" w:type="dxa"/>
            <w:gridSpan w:val="2"/>
            <w:tcBorders>
              <w:top w:val="single" w:sz="6" w:space="0" w:color="auto"/>
              <w:left w:val="single" w:sz="18" w:space="0" w:color="auto"/>
              <w:bottom w:val="single" w:sz="6" w:space="0" w:color="auto"/>
              <w:right w:val="single" w:sz="18" w:space="0" w:color="auto"/>
            </w:tcBorders>
            <w:vAlign w:val="center"/>
          </w:tcPr>
          <w:p w:rsidR="00AD1C71" w:rsidRPr="009E1019" w:rsidRDefault="00AD1C71" w:rsidP="00C1660E">
            <w:pPr>
              <w:jc w:val="center"/>
            </w:pPr>
          </w:p>
        </w:tc>
        <w:tc>
          <w:tcPr>
            <w:tcW w:w="2898" w:type="dxa"/>
            <w:gridSpan w:val="4"/>
            <w:tcBorders>
              <w:top w:val="single" w:sz="6" w:space="0" w:color="auto"/>
              <w:left w:val="single" w:sz="18" w:space="0" w:color="auto"/>
              <w:bottom w:val="single" w:sz="6" w:space="0" w:color="auto"/>
              <w:right w:val="single" w:sz="18" w:space="0" w:color="auto"/>
            </w:tcBorders>
            <w:vAlign w:val="center"/>
          </w:tcPr>
          <w:p w:rsidR="00AD1C71" w:rsidRPr="009E1019" w:rsidRDefault="00AD1C71" w:rsidP="00C1660E">
            <w:pPr>
              <w:ind w:firstLine="199"/>
            </w:pPr>
          </w:p>
        </w:tc>
        <w:tc>
          <w:tcPr>
            <w:tcW w:w="3165" w:type="dxa"/>
            <w:tcBorders>
              <w:top w:val="single" w:sz="6" w:space="0" w:color="auto"/>
              <w:left w:val="single" w:sz="18" w:space="0" w:color="auto"/>
              <w:bottom w:val="single" w:sz="6" w:space="0" w:color="auto"/>
              <w:right w:val="single" w:sz="18" w:space="0" w:color="auto"/>
            </w:tcBorders>
            <w:vAlign w:val="center"/>
          </w:tcPr>
          <w:p w:rsidR="00AD1C71" w:rsidRPr="009E1019" w:rsidRDefault="00AD1C71" w:rsidP="00C1660E">
            <w:pPr>
              <w:ind w:firstLine="6"/>
            </w:pPr>
          </w:p>
        </w:tc>
        <w:tc>
          <w:tcPr>
            <w:tcW w:w="676" w:type="dxa"/>
            <w:gridSpan w:val="2"/>
            <w:tcBorders>
              <w:top w:val="single" w:sz="6" w:space="0" w:color="auto"/>
              <w:left w:val="single" w:sz="18" w:space="0" w:color="auto"/>
              <w:bottom w:val="single" w:sz="6" w:space="0" w:color="auto"/>
              <w:right w:val="single" w:sz="18" w:space="0" w:color="auto"/>
            </w:tcBorders>
            <w:vAlign w:val="center"/>
          </w:tcPr>
          <w:p w:rsidR="00AD1C71" w:rsidRPr="009E1019" w:rsidRDefault="00AD1C71" w:rsidP="00C1660E">
            <w:pPr>
              <w:jc w:val="center"/>
            </w:pPr>
          </w:p>
        </w:tc>
        <w:tc>
          <w:tcPr>
            <w:tcW w:w="2183" w:type="dxa"/>
            <w:gridSpan w:val="4"/>
            <w:tcBorders>
              <w:top w:val="single" w:sz="6" w:space="0" w:color="auto"/>
              <w:left w:val="single" w:sz="18" w:space="0" w:color="auto"/>
              <w:bottom w:val="single" w:sz="6" w:space="0" w:color="auto"/>
              <w:right w:val="single" w:sz="18" w:space="0" w:color="auto"/>
            </w:tcBorders>
            <w:vAlign w:val="center"/>
          </w:tcPr>
          <w:p w:rsidR="00AD1C71" w:rsidRPr="009E1019" w:rsidRDefault="00AD1C71" w:rsidP="00C1660E"/>
        </w:tc>
      </w:tr>
      <w:tr w:rsidR="00AD1C71" w:rsidRPr="00573ECC" w:rsidTr="00C1660E">
        <w:trPr>
          <w:trHeight w:hRule="exact" w:val="452"/>
        </w:trPr>
        <w:tc>
          <w:tcPr>
            <w:tcW w:w="511" w:type="dxa"/>
            <w:tcBorders>
              <w:top w:val="single" w:sz="6" w:space="0" w:color="auto"/>
              <w:left w:val="single" w:sz="18" w:space="0" w:color="auto"/>
              <w:bottom w:val="single" w:sz="6" w:space="0" w:color="auto"/>
              <w:right w:val="single" w:sz="18" w:space="0" w:color="auto"/>
            </w:tcBorders>
            <w:vAlign w:val="center"/>
          </w:tcPr>
          <w:p w:rsidR="00AD1C71" w:rsidRPr="009E1019" w:rsidRDefault="00AD1C71" w:rsidP="00C1660E">
            <w:pPr>
              <w:jc w:val="center"/>
            </w:pPr>
            <w:r w:rsidRPr="009E1019">
              <w:rPr>
                <w:lang w:val="uk-UA"/>
              </w:rPr>
              <w:t>А4</w:t>
            </w:r>
          </w:p>
        </w:tc>
        <w:tc>
          <w:tcPr>
            <w:tcW w:w="398" w:type="dxa"/>
            <w:tcBorders>
              <w:top w:val="single" w:sz="6" w:space="0" w:color="auto"/>
              <w:left w:val="single" w:sz="18" w:space="0" w:color="auto"/>
              <w:bottom w:val="single" w:sz="6" w:space="0" w:color="auto"/>
              <w:right w:val="single" w:sz="18" w:space="0" w:color="auto"/>
            </w:tcBorders>
            <w:vAlign w:val="center"/>
          </w:tcPr>
          <w:p w:rsidR="00AD1C71" w:rsidRPr="009E1019" w:rsidRDefault="00AD1C71" w:rsidP="00C1660E">
            <w:pPr>
              <w:jc w:val="center"/>
            </w:pPr>
          </w:p>
        </w:tc>
        <w:tc>
          <w:tcPr>
            <w:tcW w:w="568" w:type="dxa"/>
            <w:gridSpan w:val="2"/>
            <w:tcBorders>
              <w:top w:val="single" w:sz="6" w:space="0" w:color="auto"/>
              <w:left w:val="single" w:sz="18" w:space="0" w:color="auto"/>
              <w:bottom w:val="single" w:sz="6" w:space="0" w:color="auto"/>
              <w:right w:val="single" w:sz="18" w:space="0" w:color="auto"/>
            </w:tcBorders>
            <w:vAlign w:val="center"/>
          </w:tcPr>
          <w:p w:rsidR="00AD1C71" w:rsidRPr="009E1019" w:rsidRDefault="00AD1C71" w:rsidP="00C1660E">
            <w:pPr>
              <w:jc w:val="center"/>
            </w:pPr>
          </w:p>
        </w:tc>
        <w:tc>
          <w:tcPr>
            <w:tcW w:w="2898" w:type="dxa"/>
            <w:gridSpan w:val="4"/>
            <w:tcBorders>
              <w:top w:val="single" w:sz="6" w:space="0" w:color="auto"/>
              <w:left w:val="single" w:sz="18" w:space="0" w:color="auto"/>
              <w:bottom w:val="single" w:sz="6" w:space="0" w:color="auto"/>
              <w:right w:val="single" w:sz="18" w:space="0" w:color="auto"/>
            </w:tcBorders>
            <w:vAlign w:val="center"/>
          </w:tcPr>
          <w:p w:rsidR="00AD1C71" w:rsidRPr="009E1019" w:rsidRDefault="00AD1C71" w:rsidP="00C1660E">
            <w:pPr>
              <w:ind w:firstLine="199"/>
            </w:pPr>
            <w:r>
              <w:rPr>
                <w:lang w:val="uk-UA"/>
              </w:rPr>
              <w:t xml:space="preserve">      ДПБ 171.3</w:t>
            </w:r>
            <w:r w:rsidRPr="009E1019">
              <w:t xml:space="preserve"> </w:t>
            </w:r>
            <w:r w:rsidRPr="009E1019">
              <w:rPr>
                <w:lang w:val="uk-UA"/>
              </w:rPr>
              <w:t>ГЧ</w:t>
            </w:r>
          </w:p>
        </w:tc>
        <w:tc>
          <w:tcPr>
            <w:tcW w:w="3165" w:type="dxa"/>
            <w:tcBorders>
              <w:top w:val="single" w:sz="6" w:space="0" w:color="auto"/>
              <w:left w:val="single" w:sz="18" w:space="0" w:color="auto"/>
              <w:bottom w:val="single" w:sz="6" w:space="0" w:color="auto"/>
              <w:right w:val="single" w:sz="18" w:space="0" w:color="auto"/>
            </w:tcBorders>
            <w:vAlign w:val="center"/>
          </w:tcPr>
          <w:p w:rsidR="00AD1C71" w:rsidRPr="009E1019" w:rsidRDefault="00AD1C71" w:rsidP="00C1660E">
            <w:pPr>
              <w:jc w:val="center"/>
              <w:rPr>
                <w:lang w:val="uk-UA"/>
              </w:rPr>
            </w:pPr>
            <w:r w:rsidRPr="009E1019">
              <w:rPr>
                <w:lang w:val="uk-UA"/>
              </w:rPr>
              <w:t>Графічна  частина</w:t>
            </w:r>
          </w:p>
        </w:tc>
        <w:tc>
          <w:tcPr>
            <w:tcW w:w="676" w:type="dxa"/>
            <w:gridSpan w:val="2"/>
            <w:tcBorders>
              <w:top w:val="single" w:sz="6" w:space="0" w:color="auto"/>
              <w:left w:val="single" w:sz="18" w:space="0" w:color="auto"/>
              <w:bottom w:val="single" w:sz="6" w:space="0" w:color="auto"/>
              <w:right w:val="single" w:sz="18" w:space="0" w:color="auto"/>
            </w:tcBorders>
            <w:vAlign w:val="center"/>
          </w:tcPr>
          <w:p w:rsidR="00AD1C71" w:rsidRPr="009E1019" w:rsidRDefault="00AD1C71" w:rsidP="00C1660E">
            <w:pPr>
              <w:jc w:val="center"/>
            </w:pPr>
            <w:r>
              <w:t>17</w:t>
            </w:r>
          </w:p>
        </w:tc>
        <w:tc>
          <w:tcPr>
            <w:tcW w:w="2183" w:type="dxa"/>
            <w:gridSpan w:val="4"/>
            <w:tcBorders>
              <w:top w:val="single" w:sz="6" w:space="0" w:color="auto"/>
              <w:left w:val="single" w:sz="18" w:space="0" w:color="auto"/>
              <w:bottom w:val="single" w:sz="6" w:space="0" w:color="auto"/>
              <w:right w:val="single" w:sz="18" w:space="0" w:color="auto"/>
            </w:tcBorders>
            <w:vAlign w:val="center"/>
          </w:tcPr>
          <w:p w:rsidR="00AD1C71" w:rsidRPr="009E1019" w:rsidRDefault="00AD1C71" w:rsidP="00C1660E"/>
        </w:tc>
      </w:tr>
      <w:tr w:rsidR="00AD1C71" w:rsidRPr="00573ECC" w:rsidTr="00C1660E">
        <w:trPr>
          <w:trHeight w:hRule="exact" w:val="452"/>
        </w:trPr>
        <w:tc>
          <w:tcPr>
            <w:tcW w:w="511" w:type="dxa"/>
            <w:tcBorders>
              <w:top w:val="single" w:sz="6" w:space="0" w:color="auto"/>
              <w:left w:val="single" w:sz="18" w:space="0" w:color="auto"/>
              <w:bottom w:val="single" w:sz="6" w:space="0" w:color="auto"/>
              <w:right w:val="single" w:sz="18" w:space="0" w:color="auto"/>
            </w:tcBorders>
            <w:vAlign w:val="center"/>
          </w:tcPr>
          <w:p w:rsidR="00AD1C71" w:rsidRPr="009E1019" w:rsidRDefault="00AD1C71" w:rsidP="00C1660E">
            <w:pPr>
              <w:jc w:val="center"/>
            </w:pPr>
          </w:p>
        </w:tc>
        <w:tc>
          <w:tcPr>
            <w:tcW w:w="398" w:type="dxa"/>
            <w:tcBorders>
              <w:top w:val="single" w:sz="6" w:space="0" w:color="auto"/>
              <w:left w:val="single" w:sz="18" w:space="0" w:color="auto"/>
              <w:bottom w:val="single" w:sz="6" w:space="0" w:color="auto"/>
              <w:right w:val="single" w:sz="18" w:space="0" w:color="auto"/>
            </w:tcBorders>
            <w:vAlign w:val="center"/>
          </w:tcPr>
          <w:p w:rsidR="00AD1C71" w:rsidRPr="009E1019" w:rsidRDefault="00AD1C71" w:rsidP="00C1660E">
            <w:pPr>
              <w:jc w:val="center"/>
            </w:pPr>
          </w:p>
        </w:tc>
        <w:tc>
          <w:tcPr>
            <w:tcW w:w="568" w:type="dxa"/>
            <w:gridSpan w:val="2"/>
            <w:tcBorders>
              <w:top w:val="single" w:sz="6" w:space="0" w:color="auto"/>
              <w:left w:val="single" w:sz="18" w:space="0" w:color="auto"/>
              <w:bottom w:val="single" w:sz="6" w:space="0" w:color="auto"/>
              <w:right w:val="single" w:sz="18" w:space="0" w:color="auto"/>
            </w:tcBorders>
            <w:vAlign w:val="center"/>
          </w:tcPr>
          <w:p w:rsidR="00AD1C71" w:rsidRPr="009E1019" w:rsidRDefault="00AD1C71" w:rsidP="00C1660E">
            <w:pPr>
              <w:jc w:val="center"/>
            </w:pPr>
          </w:p>
        </w:tc>
        <w:tc>
          <w:tcPr>
            <w:tcW w:w="2898" w:type="dxa"/>
            <w:gridSpan w:val="4"/>
            <w:tcBorders>
              <w:top w:val="single" w:sz="6" w:space="0" w:color="auto"/>
              <w:left w:val="single" w:sz="18" w:space="0" w:color="auto"/>
              <w:bottom w:val="single" w:sz="6" w:space="0" w:color="auto"/>
              <w:right w:val="single" w:sz="18" w:space="0" w:color="auto"/>
            </w:tcBorders>
            <w:vAlign w:val="center"/>
          </w:tcPr>
          <w:p w:rsidR="00AD1C71" w:rsidRPr="009E1019" w:rsidRDefault="00AD1C71" w:rsidP="00C1660E">
            <w:pPr>
              <w:ind w:firstLine="199"/>
            </w:pPr>
          </w:p>
        </w:tc>
        <w:tc>
          <w:tcPr>
            <w:tcW w:w="3165" w:type="dxa"/>
            <w:tcBorders>
              <w:top w:val="single" w:sz="6" w:space="0" w:color="auto"/>
              <w:left w:val="single" w:sz="18" w:space="0" w:color="auto"/>
              <w:bottom w:val="single" w:sz="6" w:space="0" w:color="auto"/>
              <w:right w:val="single" w:sz="18" w:space="0" w:color="auto"/>
            </w:tcBorders>
            <w:vAlign w:val="center"/>
          </w:tcPr>
          <w:p w:rsidR="00AD1C71" w:rsidRPr="009E1019" w:rsidRDefault="00AD1C71" w:rsidP="00C1660E">
            <w:pPr>
              <w:jc w:val="center"/>
              <w:rPr>
                <w:b/>
                <w:bCs/>
              </w:rPr>
            </w:pPr>
          </w:p>
        </w:tc>
        <w:tc>
          <w:tcPr>
            <w:tcW w:w="676" w:type="dxa"/>
            <w:gridSpan w:val="2"/>
            <w:tcBorders>
              <w:top w:val="single" w:sz="6" w:space="0" w:color="auto"/>
              <w:left w:val="single" w:sz="18" w:space="0" w:color="auto"/>
              <w:bottom w:val="single" w:sz="6" w:space="0" w:color="auto"/>
              <w:right w:val="single" w:sz="18" w:space="0" w:color="auto"/>
            </w:tcBorders>
            <w:vAlign w:val="center"/>
          </w:tcPr>
          <w:p w:rsidR="00AD1C71" w:rsidRPr="009E1019" w:rsidRDefault="00AD1C71" w:rsidP="00C1660E">
            <w:pPr>
              <w:jc w:val="center"/>
              <w:rPr>
                <w:lang w:val="uk-UA"/>
              </w:rPr>
            </w:pPr>
          </w:p>
        </w:tc>
        <w:tc>
          <w:tcPr>
            <w:tcW w:w="2183" w:type="dxa"/>
            <w:gridSpan w:val="4"/>
            <w:tcBorders>
              <w:top w:val="single" w:sz="6" w:space="0" w:color="auto"/>
              <w:left w:val="single" w:sz="18" w:space="0" w:color="auto"/>
              <w:bottom w:val="single" w:sz="6" w:space="0" w:color="auto"/>
              <w:right w:val="single" w:sz="18" w:space="0" w:color="auto"/>
            </w:tcBorders>
            <w:vAlign w:val="center"/>
          </w:tcPr>
          <w:p w:rsidR="00AD1C71" w:rsidRPr="009E1019" w:rsidRDefault="00AD1C71" w:rsidP="00C1660E"/>
        </w:tc>
      </w:tr>
      <w:tr w:rsidR="00AD1C71" w:rsidRPr="00573ECC" w:rsidTr="00C1660E">
        <w:trPr>
          <w:trHeight w:hRule="exact" w:val="452"/>
        </w:trPr>
        <w:tc>
          <w:tcPr>
            <w:tcW w:w="511" w:type="dxa"/>
            <w:tcBorders>
              <w:top w:val="single" w:sz="6" w:space="0" w:color="auto"/>
              <w:left w:val="single" w:sz="18" w:space="0" w:color="auto"/>
              <w:bottom w:val="single" w:sz="6" w:space="0" w:color="auto"/>
              <w:right w:val="single" w:sz="18" w:space="0" w:color="auto"/>
            </w:tcBorders>
            <w:vAlign w:val="center"/>
          </w:tcPr>
          <w:p w:rsidR="00AD1C71" w:rsidRPr="009E1019" w:rsidRDefault="00AD1C71" w:rsidP="00C1660E">
            <w:pPr>
              <w:jc w:val="center"/>
            </w:pPr>
          </w:p>
        </w:tc>
        <w:tc>
          <w:tcPr>
            <w:tcW w:w="398" w:type="dxa"/>
            <w:tcBorders>
              <w:top w:val="single" w:sz="6" w:space="0" w:color="auto"/>
              <w:left w:val="single" w:sz="18" w:space="0" w:color="auto"/>
              <w:bottom w:val="single" w:sz="6" w:space="0" w:color="auto"/>
              <w:right w:val="single" w:sz="18" w:space="0" w:color="auto"/>
            </w:tcBorders>
            <w:vAlign w:val="center"/>
          </w:tcPr>
          <w:p w:rsidR="00AD1C71" w:rsidRPr="009E1019" w:rsidRDefault="00AD1C71" w:rsidP="00C1660E">
            <w:pPr>
              <w:jc w:val="center"/>
            </w:pPr>
          </w:p>
        </w:tc>
        <w:tc>
          <w:tcPr>
            <w:tcW w:w="568" w:type="dxa"/>
            <w:gridSpan w:val="2"/>
            <w:tcBorders>
              <w:top w:val="single" w:sz="6" w:space="0" w:color="auto"/>
              <w:left w:val="single" w:sz="18" w:space="0" w:color="auto"/>
              <w:bottom w:val="single" w:sz="6" w:space="0" w:color="auto"/>
              <w:right w:val="single" w:sz="18" w:space="0" w:color="auto"/>
            </w:tcBorders>
            <w:vAlign w:val="center"/>
          </w:tcPr>
          <w:p w:rsidR="00AD1C71" w:rsidRPr="009E1019" w:rsidRDefault="00AD1C71" w:rsidP="00C1660E">
            <w:pPr>
              <w:jc w:val="center"/>
            </w:pPr>
          </w:p>
        </w:tc>
        <w:tc>
          <w:tcPr>
            <w:tcW w:w="2898" w:type="dxa"/>
            <w:gridSpan w:val="4"/>
            <w:tcBorders>
              <w:top w:val="single" w:sz="6" w:space="0" w:color="auto"/>
              <w:left w:val="single" w:sz="18" w:space="0" w:color="auto"/>
              <w:bottom w:val="single" w:sz="6" w:space="0" w:color="auto"/>
              <w:right w:val="single" w:sz="18" w:space="0" w:color="auto"/>
            </w:tcBorders>
            <w:vAlign w:val="center"/>
          </w:tcPr>
          <w:p w:rsidR="00AD1C71" w:rsidRPr="009E1019" w:rsidRDefault="00AD1C71" w:rsidP="00C1660E">
            <w:pPr>
              <w:ind w:firstLine="199"/>
            </w:pPr>
          </w:p>
        </w:tc>
        <w:tc>
          <w:tcPr>
            <w:tcW w:w="3165" w:type="dxa"/>
            <w:tcBorders>
              <w:top w:val="single" w:sz="6" w:space="0" w:color="auto"/>
              <w:left w:val="single" w:sz="18" w:space="0" w:color="auto"/>
              <w:bottom w:val="single" w:sz="6" w:space="0" w:color="auto"/>
              <w:right w:val="single" w:sz="18" w:space="0" w:color="auto"/>
            </w:tcBorders>
            <w:vAlign w:val="center"/>
          </w:tcPr>
          <w:p w:rsidR="00AD1C71" w:rsidRPr="009E1019" w:rsidRDefault="00AD1C71" w:rsidP="00C1660E">
            <w:pPr>
              <w:ind w:firstLine="6"/>
            </w:pPr>
          </w:p>
          <w:p w:rsidR="00AD1C71" w:rsidRPr="009E1019" w:rsidRDefault="00AD1C71" w:rsidP="00C1660E">
            <w:pPr>
              <w:ind w:firstLine="6"/>
            </w:pPr>
            <w:r w:rsidRPr="009E1019">
              <w:t>.</w:t>
            </w:r>
          </w:p>
        </w:tc>
        <w:tc>
          <w:tcPr>
            <w:tcW w:w="676" w:type="dxa"/>
            <w:gridSpan w:val="2"/>
            <w:tcBorders>
              <w:top w:val="single" w:sz="6" w:space="0" w:color="auto"/>
              <w:left w:val="single" w:sz="18" w:space="0" w:color="auto"/>
              <w:bottom w:val="single" w:sz="6" w:space="0" w:color="auto"/>
              <w:right w:val="single" w:sz="18" w:space="0" w:color="auto"/>
            </w:tcBorders>
            <w:vAlign w:val="center"/>
          </w:tcPr>
          <w:p w:rsidR="00AD1C71" w:rsidRPr="009E1019" w:rsidRDefault="00AD1C71" w:rsidP="00C1660E">
            <w:pPr>
              <w:jc w:val="center"/>
            </w:pPr>
          </w:p>
        </w:tc>
        <w:tc>
          <w:tcPr>
            <w:tcW w:w="2183" w:type="dxa"/>
            <w:gridSpan w:val="4"/>
            <w:tcBorders>
              <w:top w:val="single" w:sz="6" w:space="0" w:color="auto"/>
              <w:left w:val="single" w:sz="18" w:space="0" w:color="auto"/>
              <w:bottom w:val="single" w:sz="6" w:space="0" w:color="auto"/>
              <w:right w:val="single" w:sz="18" w:space="0" w:color="auto"/>
            </w:tcBorders>
            <w:vAlign w:val="center"/>
          </w:tcPr>
          <w:p w:rsidR="00AD1C71" w:rsidRPr="009E1019" w:rsidRDefault="00AD1C71" w:rsidP="00C1660E"/>
        </w:tc>
      </w:tr>
      <w:tr w:rsidR="00AD1C71" w:rsidRPr="00573ECC" w:rsidTr="00C1660E">
        <w:trPr>
          <w:trHeight w:hRule="exact" w:val="452"/>
        </w:trPr>
        <w:tc>
          <w:tcPr>
            <w:tcW w:w="511" w:type="dxa"/>
            <w:tcBorders>
              <w:top w:val="single" w:sz="6" w:space="0" w:color="auto"/>
              <w:left w:val="single" w:sz="18" w:space="0" w:color="auto"/>
              <w:bottom w:val="single" w:sz="6" w:space="0" w:color="auto"/>
              <w:right w:val="single" w:sz="18" w:space="0" w:color="auto"/>
            </w:tcBorders>
            <w:vAlign w:val="center"/>
          </w:tcPr>
          <w:p w:rsidR="00AD1C71" w:rsidRPr="009E1019" w:rsidRDefault="00AD1C71" w:rsidP="00C1660E">
            <w:pPr>
              <w:jc w:val="center"/>
            </w:pPr>
          </w:p>
        </w:tc>
        <w:tc>
          <w:tcPr>
            <w:tcW w:w="398" w:type="dxa"/>
            <w:tcBorders>
              <w:top w:val="single" w:sz="6" w:space="0" w:color="auto"/>
              <w:left w:val="single" w:sz="18" w:space="0" w:color="auto"/>
              <w:bottom w:val="single" w:sz="6" w:space="0" w:color="auto"/>
              <w:right w:val="single" w:sz="18" w:space="0" w:color="auto"/>
            </w:tcBorders>
            <w:vAlign w:val="center"/>
          </w:tcPr>
          <w:p w:rsidR="00AD1C71" w:rsidRPr="009E1019" w:rsidRDefault="00AD1C71" w:rsidP="00C1660E">
            <w:pPr>
              <w:jc w:val="center"/>
            </w:pPr>
          </w:p>
        </w:tc>
        <w:tc>
          <w:tcPr>
            <w:tcW w:w="568" w:type="dxa"/>
            <w:gridSpan w:val="2"/>
            <w:tcBorders>
              <w:top w:val="single" w:sz="6" w:space="0" w:color="auto"/>
              <w:left w:val="single" w:sz="18" w:space="0" w:color="auto"/>
              <w:bottom w:val="single" w:sz="6" w:space="0" w:color="auto"/>
              <w:right w:val="single" w:sz="18" w:space="0" w:color="auto"/>
            </w:tcBorders>
            <w:vAlign w:val="center"/>
          </w:tcPr>
          <w:p w:rsidR="00AD1C71" w:rsidRPr="009E1019" w:rsidRDefault="00AD1C71" w:rsidP="00C1660E">
            <w:pPr>
              <w:jc w:val="center"/>
            </w:pPr>
          </w:p>
        </w:tc>
        <w:tc>
          <w:tcPr>
            <w:tcW w:w="2898" w:type="dxa"/>
            <w:gridSpan w:val="4"/>
            <w:tcBorders>
              <w:top w:val="single" w:sz="6" w:space="0" w:color="auto"/>
              <w:left w:val="single" w:sz="18" w:space="0" w:color="auto"/>
              <w:bottom w:val="single" w:sz="6" w:space="0" w:color="auto"/>
              <w:right w:val="single" w:sz="18" w:space="0" w:color="auto"/>
            </w:tcBorders>
            <w:vAlign w:val="center"/>
          </w:tcPr>
          <w:p w:rsidR="00AD1C71" w:rsidRPr="009E1019" w:rsidRDefault="00AD1C71" w:rsidP="00C1660E">
            <w:pPr>
              <w:ind w:firstLine="199"/>
            </w:pPr>
          </w:p>
        </w:tc>
        <w:tc>
          <w:tcPr>
            <w:tcW w:w="3165" w:type="dxa"/>
            <w:tcBorders>
              <w:top w:val="single" w:sz="6" w:space="0" w:color="auto"/>
              <w:left w:val="single" w:sz="18" w:space="0" w:color="auto"/>
              <w:bottom w:val="single" w:sz="6" w:space="0" w:color="auto"/>
              <w:right w:val="single" w:sz="18" w:space="0" w:color="auto"/>
            </w:tcBorders>
            <w:vAlign w:val="center"/>
          </w:tcPr>
          <w:p w:rsidR="00AD1C71" w:rsidRPr="009E1019" w:rsidRDefault="00AD1C71" w:rsidP="00C1660E">
            <w:pPr>
              <w:ind w:firstLine="6"/>
            </w:pPr>
          </w:p>
        </w:tc>
        <w:tc>
          <w:tcPr>
            <w:tcW w:w="676" w:type="dxa"/>
            <w:gridSpan w:val="2"/>
            <w:tcBorders>
              <w:top w:val="single" w:sz="6" w:space="0" w:color="auto"/>
              <w:left w:val="single" w:sz="18" w:space="0" w:color="auto"/>
              <w:bottom w:val="single" w:sz="6" w:space="0" w:color="auto"/>
              <w:right w:val="single" w:sz="18" w:space="0" w:color="auto"/>
            </w:tcBorders>
            <w:vAlign w:val="center"/>
          </w:tcPr>
          <w:p w:rsidR="00AD1C71" w:rsidRPr="009E1019" w:rsidRDefault="00AD1C71" w:rsidP="00C1660E">
            <w:pPr>
              <w:jc w:val="center"/>
            </w:pPr>
          </w:p>
        </w:tc>
        <w:tc>
          <w:tcPr>
            <w:tcW w:w="2183" w:type="dxa"/>
            <w:gridSpan w:val="4"/>
            <w:tcBorders>
              <w:top w:val="single" w:sz="6" w:space="0" w:color="auto"/>
              <w:left w:val="single" w:sz="18" w:space="0" w:color="auto"/>
              <w:bottom w:val="single" w:sz="6" w:space="0" w:color="auto"/>
              <w:right w:val="single" w:sz="18" w:space="0" w:color="auto"/>
            </w:tcBorders>
            <w:vAlign w:val="center"/>
          </w:tcPr>
          <w:p w:rsidR="00AD1C71" w:rsidRPr="009E1019" w:rsidRDefault="00AD1C71" w:rsidP="00C1660E"/>
        </w:tc>
      </w:tr>
      <w:tr w:rsidR="00AD1C71" w:rsidRPr="00573ECC" w:rsidTr="00C1660E">
        <w:trPr>
          <w:trHeight w:hRule="exact" w:val="452"/>
        </w:trPr>
        <w:tc>
          <w:tcPr>
            <w:tcW w:w="511" w:type="dxa"/>
            <w:tcBorders>
              <w:top w:val="single" w:sz="6" w:space="0" w:color="auto"/>
              <w:left w:val="single" w:sz="18" w:space="0" w:color="auto"/>
              <w:bottom w:val="single" w:sz="6" w:space="0" w:color="auto"/>
              <w:right w:val="single" w:sz="18" w:space="0" w:color="auto"/>
            </w:tcBorders>
            <w:vAlign w:val="center"/>
          </w:tcPr>
          <w:p w:rsidR="00AD1C71" w:rsidRPr="009E1019" w:rsidRDefault="00AD1C71" w:rsidP="00C1660E">
            <w:pPr>
              <w:jc w:val="center"/>
            </w:pPr>
          </w:p>
        </w:tc>
        <w:tc>
          <w:tcPr>
            <w:tcW w:w="398" w:type="dxa"/>
            <w:tcBorders>
              <w:top w:val="single" w:sz="6" w:space="0" w:color="auto"/>
              <w:left w:val="single" w:sz="18" w:space="0" w:color="auto"/>
              <w:bottom w:val="single" w:sz="6" w:space="0" w:color="auto"/>
              <w:right w:val="single" w:sz="18" w:space="0" w:color="auto"/>
            </w:tcBorders>
            <w:vAlign w:val="center"/>
          </w:tcPr>
          <w:p w:rsidR="00AD1C71" w:rsidRPr="009E1019" w:rsidRDefault="00AD1C71" w:rsidP="00C1660E">
            <w:pPr>
              <w:jc w:val="center"/>
            </w:pPr>
          </w:p>
        </w:tc>
        <w:tc>
          <w:tcPr>
            <w:tcW w:w="568" w:type="dxa"/>
            <w:gridSpan w:val="2"/>
            <w:tcBorders>
              <w:top w:val="single" w:sz="6" w:space="0" w:color="auto"/>
              <w:left w:val="single" w:sz="18" w:space="0" w:color="auto"/>
              <w:bottom w:val="single" w:sz="6" w:space="0" w:color="auto"/>
              <w:right w:val="single" w:sz="18" w:space="0" w:color="auto"/>
            </w:tcBorders>
            <w:vAlign w:val="center"/>
          </w:tcPr>
          <w:p w:rsidR="00AD1C71" w:rsidRPr="009E1019" w:rsidRDefault="00AD1C71" w:rsidP="00C1660E">
            <w:pPr>
              <w:jc w:val="center"/>
            </w:pPr>
          </w:p>
        </w:tc>
        <w:tc>
          <w:tcPr>
            <w:tcW w:w="2898" w:type="dxa"/>
            <w:gridSpan w:val="4"/>
            <w:tcBorders>
              <w:top w:val="single" w:sz="6" w:space="0" w:color="auto"/>
              <w:left w:val="single" w:sz="18" w:space="0" w:color="auto"/>
              <w:bottom w:val="single" w:sz="6" w:space="0" w:color="auto"/>
              <w:right w:val="single" w:sz="18" w:space="0" w:color="auto"/>
            </w:tcBorders>
            <w:vAlign w:val="center"/>
          </w:tcPr>
          <w:p w:rsidR="00AD1C71" w:rsidRPr="009E1019" w:rsidRDefault="00AD1C71" w:rsidP="00C1660E">
            <w:pPr>
              <w:ind w:firstLine="199"/>
            </w:pPr>
          </w:p>
        </w:tc>
        <w:tc>
          <w:tcPr>
            <w:tcW w:w="3165" w:type="dxa"/>
            <w:tcBorders>
              <w:top w:val="single" w:sz="6" w:space="0" w:color="auto"/>
              <w:left w:val="single" w:sz="18" w:space="0" w:color="auto"/>
              <w:bottom w:val="single" w:sz="6" w:space="0" w:color="auto"/>
              <w:right w:val="single" w:sz="18" w:space="0" w:color="auto"/>
            </w:tcBorders>
            <w:vAlign w:val="center"/>
          </w:tcPr>
          <w:p w:rsidR="00AD1C71" w:rsidRPr="009E1019" w:rsidRDefault="00AD1C71" w:rsidP="00C1660E">
            <w:pPr>
              <w:ind w:firstLine="6"/>
              <w:rPr>
                <w:lang w:val="uk-UA"/>
              </w:rPr>
            </w:pPr>
          </w:p>
        </w:tc>
        <w:tc>
          <w:tcPr>
            <w:tcW w:w="676" w:type="dxa"/>
            <w:gridSpan w:val="2"/>
            <w:tcBorders>
              <w:top w:val="single" w:sz="6" w:space="0" w:color="auto"/>
              <w:left w:val="single" w:sz="18" w:space="0" w:color="auto"/>
              <w:bottom w:val="single" w:sz="6" w:space="0" w:color="auto"/>
              <w:right w:val="single" w:sz="18" w:space="0" w:color="auto"/>
            </w:tcBorders>
            <w:vAlign w:val="center"/>
          </w:tcPr>
          <w:p w:rsidR="00AD1C71" w:rsidRPr="009E1019" w:rsidRDefault="00AD1C71" w:rsidP="00C1660E">
            <w:pPr>
              <w:jc w:val="center"/>
            </w:pPr>
          </w:p>
        </w:tc>
        <w:tc>
          <w:tcPr>
            <w:tcW w:w="2183" w:type="dxa"/>
            <w:gridSpan w:val="4"/>
            <w:tcBorders>
              <w:top w:val="single" w:sz="6" w:space="0" w:color="auto"/>
              <w:left w:val="single" w:sz="18" w:space="0" w:color="auto"/>
              <w:bottom w:val="single" w:sz="6" w:space="0" w:color="auto"/>
              <w:right w:val="single" w:sz="18" w:space="0" w:color="auto"/>
            </w:tcBorders>
            <w:vAlign w:val="center"/>
          </w:tcPr>
          <w:p w:rsidR="00AD1C71" w:rsidRPr="009E1019" w:rsidRDefault="00AD1C71" w:rsidP="00C1660E"/>
        </w:tc>
      </w:tr>
      <w:tr w:rsidR="00AD1C71" w:rsidRPr="00573ECC" w:rsidTr="00C1660E">
        <w:trPr>
          <w:trHeight w:hRule="exact" w:val="452"/>
        </w:trPr>
        <w:tc>
          <w:tcPr>
            <w:tcW w:w="511" w:type="dxa"/>
            <w:tcBorders>
              <w:top w:val="single" w:sz="6" w:space="0" w:color="auto"/>
              <w:left w:val="single" w:sz="18" w:space="0" w:color="auto"/>
              <w:bottom w:val="single" w:sz="6" w:space="0" w:color="auto"/>
              <w:right w:val="single" w:sz="18" w:space="0" w:color="auto"/>
            </w:tcBorders>
            <w:vAlign w:val="center"/>
          </w:tcPr>
          <w:p w:rsidR="00AD1C71" w:rsidRPr="009E1019" w:rsidRDefault="00AD1C71" w:rsidP="00C1660E">
            <w:pPr>
              <w:jc w:val="center"/>
            </w:pPr>
          </w:p>
        </w:tc>
        <w:tc>
          <w:tcPr>
            <w:tcW w:w="398" w:type="dxa"/>
            <w:tcBorders>
              <w:top w:val="single" w:sz="6" w:space="0" w:color="auto"/>
              <w:left w:val="single" w:sz="18" w:space="0" w:color="auto"/>
              <w:bottom w:val="single" w:sz="6" w:space="0" w:color="auto"/>
              <w:right w:val="single" w:sz="18" w:space="0" w:color="auto"/>
            </w:tcBorders>
            <w:vAlign w:val="center"/>
          </w:tcPr>
          <w:p w:rsidR="00AD1C71" w:rsidRPr="009E1019" w:rsidRDefault="00AD1C71" w:rsidP="00C1660E">
            <w:pPr>
              <w:jc w:val="center"/>
            </w:pPr>
          </w:p>
        </w:tc>
        <w:tc>
          <w:tcPr>
            <w:tcW w:w="568" w:type="dxa"/>
            <w:gridSpan w:val="2"/>
            <w:tcBorders>
              <w:top w:val="single" w:sz="6" w:space="0" w:color="auto"/>
              <w:left w:val="single" w:sz="18" w:space="0" w:color="auto"/>
              <w:bottom w:val="single" w:sz="6" w:space="0" w:color="auto"/>
              <w:right w:val="single" w:sz="18" w:space="0" w:color="auto"/>
            </w:tcBorders>
            <w:vAlign w:val="center"/>
          </w:tcPr>
          <w:p w:rsidR="00AD1C71" w:rsidRPr="009E1019" w:rsidRDefault="00AD1C71" w:rsidP="00C1660E">
            <w:pPr>
              <w:jc w:val="center"/>
            </w:pPr>
          </w:p>
        </w:tc>
        <w:tc>
          <w:tcPr>
            <w:tcW w:w="2898" w:type="dxa"/>
            <w:gridSpan w:val="4"/>
            <w:tcBorders>
              <w:top w:val="single" w:sz="6" w:space="0" w:color="auto"/>
              <w:left w:val="single" w:sz="18" w:space="0" w:color="auto"/>
              <w:bottom w:val="single" w:sz="6" w:space="0" w:color="auto"/>
              <w:right w:val="single" w:sz="18" w:space="0" w:color="auto"/>
            </w:tcBorders>
            <w:vAlign w:val="center"/>
          </w:tcPr>
          <w:p w:rsidR="00AD1C71" w:rsidRPr="009E1019" w:rsidRDefault="00AD1C71" w:rsidP="00C1660E">
            <w:pPr>
              <w:ind w:firstLine="199"/>
            </w:pPr>
          </w:p>
        </w:tc>
        <w:tc>
          <w:tcPr>
            <w:tcW w:w="3165" w:type="dxa"/>
            <w:tcBorders>
              <w:top w:val="single" w:sz="6" w:space="0" w:color="auto"/>
              <w:left w:val="single" w:sz="18" w:space="0" w:color="auto"/>
              <w:bottom w:val="single" w:sz="6" w:space="0" w:color="auto"/>
              <w:right w:val="single" w:sz="18" w:space="0" w:color="auto"/>
            </w:tcBorders>
            <w:vAlign w:val="center"/>
          </w:tcPr>
          <w:p w:rsidR="00AD1C71" w:rsidRPr="009E1019" w:rsidRDefault="00AD1C71" w:rsidP="00C1660E">
            <w:pPr>
              <w:ind w:firstLine="6"/>
            </w:pPr>
          </w:p>
        </w:tc>
        <w:tc>
          <w:tcPr>
            <w:tcW w:w="676" w:type="dxa"/>
            <w:gridSpan w:val="2"/>
            <w:tcBorders>
              <w:top w:val="single" w:sz="6" w:space="0" w:color="auto"/>
              <w:left w:val="single" w:sz="18" w:space="0" w:color="auto"/>
              <w:bottom w:val="single" w:sz="6" w:space="0" w:color="auto"/>
              <w:right w:val="single" w:sz="18" w:space="0" w:color="auto"/>
            </w:tcBorders>
            <w:vAlign w:val="center"/>
          </w:tcPr>
          <w:p w:rsidR="00AD1C71" w:rsidRPr="009E1019" w:rsidRDefault="00AD1C71" w:rsidP="00C1660E">
            <w:pPr>
              <w:jc w:val="center"/>
            </w:pPr>
          </w:p>
        </w:tc>
        <w:tc>
          <w:tcPr>
            <w:tcW w:w="2183" w:type="dxa"/>
            <w:gridSpan w:val="4"/>
            <w:tcBorders>
              <w:top w:val="single" w:sz="6" w:space="0" w:color="auto"/>
              <w:left w:val="single" w:sz="18" w:space="0" w:color="auto"/>
              <w:bottom w:val="single" w:sz="6" w:space="0" w:color="auto"/>
              <w:right w:val="single" w:sz="18" w:space="0" w:color="auto"/>
            </w:tcBorders>
            <w:vAlign w:val="center"/>
          </w:tcPr>
          <w:p w:rsidR="00AD1C71" w:rsidRPr="009E1019" w:rsidRDefault="00AD1C71" w:rsidP="00C1660E"/>
        </w:tc>
      </w:tr>
      <w:tr w:rsidR="00AD1C71" w:rsidRPr="00573ECC" w:rsidTr="00C1660E">
        <w:trPr>
          <w:trHeight w:hRule="exact" w:val="452"/>
        </w:trPr>
        <w:tc>
          <w:tcPr>
            <w:tcW w:w="511" w:type="dxa"/>
            <w:tcBorders>
              <w:top w:val="single" w:sz="6" w:space="0" w:color="auto"/>
              <w:left w:val="single" w:sz="18" w:space="0" w:color="auto"/>
              <w:bottom w:val="single" w:sz="6" w:space="0" w:color="auto"/>
              <w:right w:val="single" w:sz="18" w:space="0" w:color="auto"/>
            </w:tcBorders>
            <w:vAlign w:val="center"/>
          </w:tcPr>
          <w:p w:rsidR="00AD1C71" w:rsidRPr="009E1019" w:rsidRDefault="00AD1C71" w:rsidP="00C1660E">
            <w:pPr>
              <w:jc w:val="center"/>
              <w:rPr>
                <w:spacing w:val="-8"/>
              </w:rPr>
            </w:pPr>
          </w:p>
        </w:tc>
        <w:tc>
          <w:tcPr>
            <w:tcW w:w="398" w:type="dxa"/>
            <w:tcBorders>
              <w:top w:val="single" w:sz="6" w:space="0" w:color="auto"/>
              <w:left w:val="single" w:sz="18" w:space="0" w:color="auto"/>
              <w:bottom w:val="single" w:sz="6" w:space="0" w:color="auto"/>
              <w:right w:val="single" w:sz="18" w:space="0" w:color="auto"/>
            </w:tcBorders>
            <w:vAlign w:val="center"/>
          </w:tcPr>
          <w:p w:rsidR="00AD1C71" w:rsidRPr="009E1019" w:rsidRDefault="00AD1C71" w:rsidP="00C1660E">
            <w:pPr>
              <w:jc w:val="center"/>
              <w:rPr>
                <w:spacing w:val="-8"/>
              </w:rPr>
            </w:pPr>
          </w:p>
        </w:tc>
        <w:tc>
          <w:tcPr>
            <w:tcW w:w="568" w:type="dxa"/>
            <w:gridSpan w:val="2"/>
            <w:tcBorders>
              <w:top w:val="single" w:sz="6" w:space="0" w:color="auto"/>
              <w:left w:val="single" w:sz="18" w:space="0" w:color="auto"/>
              <w:bottom w:val="single" w:sz="6" w:space="0" w:color="auto"/>
              <w:right w:val="single" w:sz="18" w:space="0" w:color="auto"/>
            </w:tcBorders>
            <w:vAlign w:val="center"/>
          </w:tcPr>
          <w:p w:rsidR="00AD1C71" w:rsidRPr="009E1019" w:rsidRDefault="00AD1C71" w:rsidP="00C1660E">
            <w:pPr>
              <w:jc w:val="center"/>
              <w:rPr>
                <w:lang w:val="uk-UA"/>
              </w:rPr>
            </w:pPr>
          </w:p>
        </w:tc>
        <w:tc>
          <w:tcPr>
            <w:tcW w:w="2898" w:type="dxa"/>
            <w:gridSpan w:val="4"/>
            <w:tcBorders>
              <w:top w:val="single" w:sz="6" w:space="0" w:color="auto"/>
              <w:left w:val="single" w:sz="18" w:space="0" w:color="auto"/>
              <w:bottom w:val="single" w:sz="6" w:space="0" w:color="auto"/>
              <w:right w:val="single" w:sz="18" w:space="0" w:color="auto"/>
            </w:tcBorders>
            <w:vAlign w:val="center"/>
          </w:tcPr>
          <w:p w:rsidR="00AD1C71" w:rsidRPr="009E1019" w:rsidRDefault="00AD1C71" w:rsidP="00C1660E">
            <w:pPr>
              <w:ind w:firstLine="199"/>
            </w:pPr>
          </w:p>
        </w:tc>
        <w:tc>
          <w:tcPr>
            <w:tcW w:w="3165" w:type="dxa"/>
            <w:tcBorders>
              <w:top w:val="single" w:sz="6" w:space="0" w:color="auto"/>
              <w:left w:val="single" w:sz="18" w:space="0" w:color="auto"/>
              <w:bottom w:val="single" w:sz="6" w:space="0" w:color="auto"/>
              <w:right w:val="single" w:sz="18" w:space="0" w:color="auto"/>
            </w:tcBorders>
            <w:vAlign w:val="center"/>
          </w:tcPr>
          <w:p w:rsidR="00AD1C71" w:rsidRPr="009E1019" w:rsidRDefault="00AD1C71" w:rsidP="00C1660E">
            <w:pPr>
              <w:ind w:firstLine="6"/>
            </w:pPr>
          </w:p>
        </w:tc>
        <w:tc>
          <w:tcPr>
            <w:tcW w:w="676" w:type="dxa"/>
            <w:gridSpan w:val="2"/>
            <w:tcBorders>
              <w:top w:val="single" w:sz="6" w:space="0" w:color="auto"/>
              <w:left w:val="single" w:sz="18" w:space="0" w:color="auto"/>
              <w:bottom w:val="single" w:sz="6" w:space="0" w:color="auto"/>
              <w:right w:val="single" w:sz="18" w:space="0" w:color="auto"/>
            </w:tcBorders>
            <w:vAlign w:val="center"/>
          </w:tcPr>
          <w:p w:rsidR="00AD1C71" w:rsidRPr="009E1019" w:rsidRDefault="00AD1C71" w:rsidP="00C1660E">
            <w:pPr>
              <w:jc w:val="center"/>
            </w:pPr>
          </w:p>
        </w:tc>
        <w:tc>
          <w:tcPr>
            <w:tcW w:w="2183" w:type="dxa"/>
            <w:gridSpan w:val="4"/>
            <w:tcBorders>
              <w:top w:val="single" w:sz="6" w:space="0" w:color="auto"/>
              <w:left w:val="single" w:sz="18" w:space="0" w:color="auto"/>
              <w:bottom w:val="single" w:sz="6" w:space="0" w:color="auto"/>
              <w:right w:val="single" w:sz="18" w:space="0" w:color="auto"/>
            </w:tcBorders>
            <w:vAlign w:val="center"/>
          </w:tcPr>
          <w:p w:rsidR="00AD1C71" w:rsidRPr="009E1019" w:rsidRDefault="00AD1C71" w:rsidP="00C1660E"/>
        </w:tc>
      </w:tr>
      <w:tr w:rsidR="00AD1C71" w:rsidRPr="00573ECC" w:rsidTr="00C1660E">
        <w:trPr>
          <w:trHeight w:hRule="exact" w:val="452"/>
        </w:trPr>
        <w:tc>
          <w:tcPr>
            <w:tcW w:w="511" w:type="dxa"/>
            <w:tcBorders>
              <w:top w:val="single" w:sz="6" w:space="0" w:color="auto"/>
              <w:left w:val="single" w:sz="18" w:space="0" w:color="auto"/>
              <w:bottom w:val="single" w:sz="6" w:space="0" w:color="auto"/>
              <w:right w:val="single" w:sz="18" w:space="0" w:color="auto"/>
            </w:tcBorders>
            <w:vAlign w:val="center"/>
          </w:tcPr>
          <w:p w:rsidR="00AD1C71" w:rsidRPr="009E1019" w:rsidRDefault="00AD1C71" w:rsidP="00C1660E">
            <w:pPr>
              <w:jc w:val="center"/>
            </w:pPr>
          </w:p>
        </w:tc>
        <w:tc>
          <w:tcPr>
            <w:tcW w:w="398" w:type="dxa"/>
            <w:tcBorders>
              <w:top w:val="single" w:sz="6" w:space="0" w:color="auto"/>
              <w:left w:val="single" w:sz="18" w:space="0" w:color="auto"/>
              <w:bottom w:val="single" w:sz="6" w:space="0" w:color="auto"/>
              <w:right w:val="single" w:sz="18" w:space="0" w:color="auto"/>
            </w:tcBorders>
            <w:vAlign w:val="center"/>
          </w:tcPr>
          <w:p w:rsidR="00AD1C71" w:rsidRPr="009E1019" w:rsidRDefault="00AD1C71" w:rsidP="00C1660E">
            <w:pPr>
              <w:jc w:val="center"/>
            </w:pPr>
          </w:p>
        </w:tc>
        <w:tc>
          <w:tcPr>
            <w:tcW w:w="568" w:type="dxa"/>
            <w:gridSpan w:val="2"/>
            <w:tcBorders>
              <w:top w:val="single" w:sz="6" w:space="0" w:color="auto"/>
              <w:left w:val="single" w:sz="18" w:space="0" w:color="auto"/>
              <w:bottom w:val="single" w:sz="6" w:space="0" w:color="auto"/>
              <w:right w:val="single" w:sz="18" w:space="0" w:color="auto"/>
            </w:tcBorders>
            <w:vAlign w:val="center"/>
          </w:tcPr>
          <w:p w:rsidR="00AD1C71" w:rsidRPr="009E1019" w:rsidRDefault="00AD1C71" w:rsidP="00C1660E">
            <w:pPr>
              <w:jc w:val="center"/>
            </w:pPr>
          </w:p>
        </w:tc>
        <w:tc>
          <w:tcPr>
            <w:tcW w:w="2898" w:type="dxa"/>
            <w:gridSpan w:val="4"/>
            <w:tcBorders>
              <w:top w:val="single" w:sz="6" w:space="0" w:color="auto"/>
              <w:left w:val="single" w:sz="18" w:space="0" w:color="auto"/>
              <w:bottom w:val="single" w:sz="6" w:space="0" w:color="auto"/>
              <w:right w:val="single" w:sz="18" w:space="0" w:color="auto"/>
            </w:tcBorders>
            <w:vAlign w:val="center"/>
          </w:tcPr>
          <w:p w:rsidR="00AD1C71" w:rsidRPr="009E1019" w:rsidRDefault="00AD1C71" w:rsidP="00C1660E">
            <w:pPr>
              <w:ind w:firstLine="199"/>
            </w:pPr>
          </w:p>
        </w:tc>
        <w:tc>
          <w:tcPr>
            <w:tcW w:w="3165" w:type="dxa"/>
            <w:tcBorders>
              <w:top w:val="single" w:sz="6" w:space="0" w:color="auto"/>
              <w:left w:val="single" w:sz="18" w:space="0" w:color="auto"/>
              <w:bottom w:val="single" w:sz="6" w:space="0" w:color="auto"/>
              <w:right w:val="single" w:sz="18" w:space="0" w:color="auto"/>
            </w:tcBorders>
            <w:vAlign w:val="center"/>
          </w:tcPr>
          <w:p w:rsidR="00AD1C71" w:rsidRPr="009E1019" w:rsidRDefault="00AD1C71" w:rsidP="00C1660E">
            <w:pPr>
              <w:ind w:firstLine="6"/>
              <w:rPr>
                <w:spacing w:val="-12"/>
              </w:rPr>
            </w:pPr>
          </w:p>
        </w:tc>
        <w:tc>
          <w:tcPr>
            <w:tcW w:w="676" w:type="dxa"/>
            <w:gridSpan w:val="2"/>
            <w:tcBorders>
              <w:top w:val="single" w:sz="6" w:space="0" w:color="auto"/>
              <w:left w:val="single" w:sz="18" w:space="0" w:color="auto"/>
              <w:bottom w:val="single" w:sz="6" w:space="0" w:color="auto"/>
              <w:right w:val="single" w:sz="18" w:space="0" w:color="auto"/>
            </w:tcBorders>
            <w:vAlign w:val="center"/>
          </w:tcPr>
          <w:p w:rsidR="00AD1C71" w:rsidRPr="009E1019" w:rsidRDefault="00AD1C71" w:rsidP="00C1660E">
            <w:pPr>
              <w:jc w:val="center"/>
            </w:pPr>
          </w:p>
        </w:tc>
        <w:tc>
          <w:tcPr>
            <w:tcW w:w="2183" w:type="dxa"/>
            <w:gridSpan w:val="4"/>
            <w:tcBorders>
              <w:top w:val="single" w:sz="6" w:space="0" w:color="auto"/>
              <w:left w:val="single" w:sz="18" w:space="0" w:color="auto"/>
              <w:bottom w:val="single" w:sz="6" w:space="0" w:color="auto"/>
              <w:right w:val="single" w:sz="18" w:space="0" w:color="auto"/>
            </w:tcBorders>
            <w:vAlign w:val="center"/>
          </w:tcPr>
          <w:p w:rsidR="00AD1C71" w:rsidRPr="009E1019" w:rsidRDefault="00AD1C71" w:rsidP="00C1660E"/>
        </w:tc>
      </w:tr>
      <w:tr w:rsidR="00AD1C71" w:rsidRPr="00573ECC" w:rsidTr="00C1660E">
        <w:trPr>
          <w:trHeight w:hRule="exact" w:val="452"/>
        </w:trPr>
        <w:tc>
          <w:tcPr>
            <w:tcW w:w="511" w:type="dxa"/>
            <w:tcBorders>
              <w:top w:val="single" w:sz="6" w:space="0" w:color="auto"/>
              <w:left w:val="single" w:sz="18" w:space="0" w:color="auto"/>
              <w:bottom w:val="single" w:sz="6" w:space="0" w:color="auto"/>
              <w:right w:val="single" w:sz="18" w:space="0" w:color="auto"/>
            </w:tcBorders>
            <w:vAlign w:val="center"/>
          </w:tcPr>
          <w:p w:rsidR="00AD1C71" w:rsidRPr="009E1019" w:rsidRDefault="00AD1C71" w:rsidP="00C1660E">
            <w:pPr>
              <w:jc w:val="center"/>
            </w:pPr>
          </w:p>
        </w:tc>
        <w:tc>
          <w:tcPr>
            <w:tcW w:w="398" w:type="dxa"/>
            <w:tcBorders>
              <w:top w:val="single" w:sz="6" w:space="0" w:color="auto"/>
              <w:left w:val="single" w:sz="18" w:space="0" w:color="auto"/>
              <w:bottom w:val="single" w:sz="6" w:space="0" w:color="auto"/>
              <w:right w:val="single" w:sz="18" w:space="0" w:color="auto"/>
            </w:tcBorders>
            <w:vAlign w:val="center"/>
          </w:tcPr>
          <w:p w:rsidR="00AD1C71" w:rsidRPr="009E1019" w:rsidRDefault="00AD1C71" w:rsidP="00C1660E">
            <w:pPr>
              <w:jc w:val="center"/>
            </w:pPr>
          </w:p>
        </w:tc>
        <w:tc>
          <w:tcPr>
            <w:tcW w:w="568" w:type="dxa"/>
            <w:gridSpan w:val="2"/>
            <w:tcBorders>
              <w:top w:val="single" w:sz="6" w:space="0" w:color="auto"/>
              <w:left w:val="single" w:sz="18" w:space="0" w:color="auto"/>
              <w:bottom w:val="single" w:sz="6" w:space="0" w:color="auto"/>
              <w:right w:val="single" w:sz="18" w:space="0" w:color="auto"/>
            </w:tcBorders>
            <w:vAlign w:val="center"/>
          </w:tcPr>
          <w:p w:rsidR="00AD1C71" w:rsidRPr="009E1019" w:rsidRDefault="00AD1C71" w:rsidP="00C1660E">
            <w:pPr>
              <w:jc w:val="center"/>
            </w:pPr>
          </w:p>
        </w:tc>
        <w:tc>
          <w:tcPr>
            <w:tcW w:w="2898" w:type="dxa"/>
            <w:gridSpan w:val="4"/>
            <w:tcBorders>
              <w:top w:val="single" w:sz="6" w:space="0" w:color="auto"/>
              <w:left w:val="single" w:sz="18" w:space="0" w:color="auto"/>
              <w:bottom w:val="single" w:sz="6" w:space="0" w:color="auto"/>
              <w:right w:val="single" w:sz="18" w:space="0" w:color="auto"/>
            </w:tcBorders>
            <w:vAlign w:val="center"/>
          </w:tcPr>
          <w:p w:rsidR="00AD1C71" w:rsidRPr="009E1019" w:rsidRDefault="00AD1C71" w:rsidP="00C1660E">
            <w:pPr>
              <w:ind w:firstLine="199"/>
            </w:pPr>
          </w:p>
        </w:tc>
        <w:tc>
          <w:tcPr>
            <w:tcW w:w="3165" w:type="dxa"/>
            <w:tcBorders>
              <w:top w:val="single" w:sz="6" w:space="0" w:color="auto"/>
              <w:left w:val="single" w:sz="18" w:space="0" w:color="auto"/>
              <w:bottom w:val="single" w:sz="6" w:space="0" w:color="auto"/>
              <w:right w:val="single" w:sz="18" w:space="0" w:color="auto"/>
            </w:tcBorders>
            <w:vAlign w:val="center"/>
          </w:tcPr>
          <w:p w:rsidR="00AD1C71" w:rsidRPr="009E1019" w:rsidRDefault="00AD1C71" w:rsidP="00C1660E">
            <w:pPr>
              <w:ind w:firstLine="6"/>
            </w:pPr>
          </w:p>
        </w:tc>
        <w:tc>
          <w:tcPr>
            <w:tcW w:w="676" w:type="dxa"/>
            <w:gridSpan w:val="2"/>
            <w:tcBorders>
              <w:top w:val="single" w:sz="6" w:space="0" w:color="auto"/>
              <w:left w:val="single" w:sz="18" w:space="0" w:color="auto"/>
              <w:bottom w:val="single" w:sz="6" w:space="0" w:color="auto"/>
              <w:right w:val="single" w:sz="18" w:space="0" w:color="auto"/>
            </w:tcBorders>
            <w:vAlign w:val="center"/>
          </w:tcPr>
          <w:p w:rsidR="00AD1C71" w:rsidRPr="009E1019" w:rsidRDefault="00AD1C71" w:rsidP="00C1660E">
            <w:pPr>
              <w:jc w:val="center"/>
            </w:pPr>
          </w:p>
        </w:tc>
        <w:tc>
          <w:tcPr>
            <w:tcW w:w="2183" w:type="dxa"/>
            <w:gridSpan w:val="4"/>
            <w:tcBorders>
              <w:top w:val="single" w:sz="6" w:space="0" w:color="auto"/>
              <w:left w:val="single" w:sz="18" w:space="0" w:color="auto"/>
              <w:bottom w:val="single" w:sz="6" w:space="0" w:color="auto"/>
              <w:right w:val="single" w:sz="18" w:space="0" w:color="auto"/>
            </w:tcBorders>
            <w:vAlign w:val="center"/>
          </w:tcPr>
          <w:p w:rsidR="00AD1C71" w:rsidRPr="009E1019" w:rsidRDefault="00AD1C71" w:rsidP="00C1660E"/>
        </w:tc>
      </w:tr>
      <w:tr w:rsidR="00AD1C71" w:rsidRPr="00573ECC" w:rsidTr="00C1660E">
        <w:trPr>
          <w:trHeight w:hRule="exact" w:val="452"/>
        </w:trPr>
        <w:tc>
          <w:tcPr>
            <w:tcW w:w="511" w:type="dxa"/>
            <w:tcBorders>
              <w:top w:val="single" w:sz="6" w:space="0" w:color="auto"/>
              <w:left w:val="single" w:sz="18" w:space="0" w:color="auto"/>
              <w:bottom w:val="single" w:sz="6" w:space="0" w:color="auto"/>
              <w:right w:val="single" w:sz="18" w:space="0" w:color="auto"/>
            </w:tcBorders>
            <w:vAlign w:val="center"/>
          </w:tcPr>
          <w:p w:rsidR="00AD1C71" w:rsidRPr="009E1019" w:rsidRDefault="00AD1C71" w:rsidP="00C1660E">
            <w:pPr>
              <w:jc w:val="center"/>
            </w:pPr>
          </w:p>
        </w:tc>
        <w:tc>
          <w:tcPr>
            <w:tcW w:w="398" w:type="dxa"/>
            <w:tcBorders>
              <w:top w:val="single" w:sz="6" w:space="0" w:color="auto"/>
              <w:left w:val="single" w:sz="18" w:space="0" w:color="auto"/>
              <w:bottom w:val="single" w:sz="6" w:space="0" w:color="auto"/>
              <w:right w:val="single" w:sz="18" w:space="0" w:color="auto"/>
            </w:tcBorders>
            <w:vAlign w:val="center"/>
          </w:tcPr>
          <w:p w:rsidR="00AD1C71" w:rsidRPr="009E1019" w:rsidRDefault="00AD1C71" w:rsidP="00C1660E">
            <w:pPr>
              <w:jc w:val="center"/>
            </w:pPr>
          </w:p>
        </w:tc>
        <w:tc>
          <w:tcPr>
            <w:tcW w:w="568" w:type="dxa"/>
            <w:gridSpan w:val="2"/>
            <w:tcBorders>
              <w:top w:val="single" w:sz="6" w:space="0" w:color="auto"/>
              <w:left w:val="single" w:sz="18" w:space="0" w:color="auto"/>
              <w:bottom w:val="single" w:sz="6" w:space="0" w:color="auto"/>
              <w:right w:val="single" w:sz="18" w:space="0" w:color="auto"/>
            </w:tcBorders>
            <w:vAlign w:val="center"/>
          </w:tcPr>
          <w:p w:rsidR="00AD1C71" w:rsidRPr="009E1019" w:rsidRDefault="00AD1C71" w:rsidP="00C1660E">
            <w:pPr>
              <w:jc w:val="center"/>
            </w:pPr>
          </w:p>
        </w:tc>
        <w:tc>
          <w:tcPr>
            <w:tcW w:w="2898" w:type="dxa"/>
            <w:gridSpan w:val="4"/>
            <w:tcBorders>
              <w:top w:val="single" w:sz="6" w:space="0" w:color="auto"/>
              <w:left w:val="single" w:sz="18" w:space="0" w:color="auto"/>
              <w:bottom w:val="single" w:sz="6" w:space="0" w:color="auto"/>
              <w:right w:val="single" w:sz="18" w:space="0" w:color="auto"/>
            </w:tcBorders>
            <w:vAlign w:val="center"/>
          </w:tcPr>
          <w:p w:rsidR="00AD1C71" w:rsidRPr="009E1019" w:rsidRDefault="00AD1C71" w:rsidP="00C1660E">
            <w:pPr>
              <w:ind w:firstLine="199"/>
            </w:pPr>
          </w:p>
        </w:tc>
        <w:tc>
          <w:tcPr>
            <w:tcW w:w="3165" w:type="dxa"/>
            <w:tcBorders>
              <w:top w:val="single" w:sz="6" w:space="0" w:color="auto"/>
              <w:left w:val="single" w:sz="18" w:space="0" w:color="auto"/>
              <w:bottom w:val="single" w:sz="6" w:space="0" w:color="auto"/>
              <w:right w:val="single" w:sz="18" w:space="0" w:color="auto"/>
            </w:tcBorders>
            <w:vAlign w:val="center"/>
          </w:tcPr>
          <w:p w:rsidR="00AD1C71" w:rsidRPr="009E1019" w:rsidRDefault="00AD1C71" w:rsidP="00C1660E">
            <w:pPr>
              <w:ind w:firstLine="6"/>
              <w:rPr>
                <w:spacing w:val="-12"/>
              </w:rPr>
            </w:pPr>
          </w:p>
        </w:tc>
        <w:tc>
          <w:tcPr>
            <w:tcW w:w="676" w:type="dxa"/>
            <w:gridSpan w:val="2"/>
            <w:tcBorders>
              <w:top w:val="single" w:sz="6" w:space="0" w:color="auto"/>
              <w:left w:val="single" w:sz="18" w:space="0" w:color="auto"/>
              <w:bottom w:val="single" w:sz="6" w:space="0" w:color="auto"/>
              <w:right w:val="single" w:sz="18" w:space="0" w:color="auto"/>
            </w:tcBorders>
            <w:vAlign w:val="center"/>
          </w:tcPr>
          <w:p w:rsidR="00AD1C71" w:rsidRPr="009E1019" w:rsidRDefault="00AD1C71" w:rsidP="00C1660E">
            <w:pPr>
              <w:jc w:val="center"/>
            </w:pPr>
          </w:p>
        </w:tc>
        <w:tc>
          <w:tcPr>
            <w:tcW w:w="2183" w:type="dxa"/>
            <w:gridSpan w:val="4"/>
            <w:tcBorders>
              <w:top w:val="single" w:sz="6" w:space="0" w:color="auto"/>
              <w:left w:val="single" w:sz="18" w:space="0" w:color="auto"/>
              <w:bottom w:val="single" w:sz="6" w:space="0" w:color="auto"/>
              <w:right w:val="single" w:sz="18" w:space="0" w:color="auto"/>
            </w:tcBorders>
            <w:vAlign w:val="center"/>
          </w:tcPr>
          <w:p w:rsidR="00AD1C71" w:rsidRPr="009E1019" w:rsidRDefault="00AD1C71" w:rsidP="00C1660E"/>
        </w:tc>
      </w:tr>
      <w:tr w:rsidR="00AD1C71" w:rsidRPr="00573ECC" w:rsidTr="00C1660E">
        <w:trPr>
          <w:trHeight w:hRule="exact" w:val="452"/>
        </w:trPr>
        <w:tc>
          <w:tcPr>
            <w:tcW w:w="511" w:type="dxa"/>
            <w:tcBorders>
              <w:top w:val="single" w:sz="6" w:space="0" w:color="auto"/>
              <w:left w:val="single" w:sz="18" w:space="0" w:color="auto"/>
              <w:bottom w:val="single" w:sz="6" w:space="0" w:color="auto"/>
              <w:right w:val="single" w:sz="18" w:space="0" w:color="auto"/>
            </w:tcBorders>
            <w:vAlign w:val="center"/>
          </w:tcPr>
          <w:p w:rsidR="00AD1C71" w:rsidRPr="009E1019" w:rsidRDefault="00AD1C71" w:rsidP="00C1660E">
            <w:pPr>
              <w:jc w:val="center"/>
            </w:pPr>
          </w:p>
        </w:tc>
        <w:tc>
          <w:tcPr>
            <w:tcW w:w="398" w:type="dxa"/>
            <w:tcBorders>
              <w:top w:val="single" w:sz="6" w:space="0" w:color="auto"/>
              <w:left w:val="single" w:sz="18" w:space="0" w:color="auto"/>
              <w:bottom w:val="single" w:sz="6" w:space="0" w:color="auto"/>
              <w:right w:val="single" w:sz="18" w:space="0" w:color="auto"/>
            </w:tcBorders>
            <w:vAlign w:val="center"/>
          </w:tcPr>
          <w:p w:rsidR="00AD1C71" w:rsidRPr="009E1019" w:rsidRDefault="00AD1C71" w:rsidP="00C1660E">
            <w:pPr>
              <w:jc w:val="center"/>
            </w:pPr>
          </w:p>
        </w:tc>
        <w:tc>
          <w:tcPr>
            <w:tcW w:w="568" w:type="dxa"/>
            <w:gridSpan w:val="2"/>
            <w:tcBorders>
              <w:top w:val="single" w:sz="6" w:space="0" w:color="auto"/>
              <w:left w:val="single" w:sz="18" w:space="0" w:color="auto"/>
              <w:bottom w:val="single" w:sz="6" w:space="0" w:color="auto"/>
              <w:right w:val="single" w:sz="18" w:space="0" w:color="auto"/>
            </w:tcBorders>
            <w:vAlign w:val="center"/>
          </w:tcPr>
          <w:p w:rsidR="00AD1C71" w:rsidRPr="009E1019" w:rsidRDefault="00AD1C71" w:rsidP="00C1660E">
            <w:pPr>
              <w:jc w:val="center"/>
            </w:pPr>
          </w:p>
        </w:tc>
        <w:tc>
          <w:tcPr>
            <w:tcW w:w="2898" w:type="dxa"/>
            <w:gridSpan w:val="4"/>
            <w:tcBorders>
              <w:top w:val="single" w:sz="6" w:space="0" w:color="auto"/>
              <w:left w:val="single" w:sz="18" w:space="0" w:color="auto"/>
              <w:bottom w:val="single" w:sz="6" w:space="0" w:color="auto"/>
              <w:right w:val="single" w:sz="18" w:space="0" w:color="auto"/>
            </w:tcBorders>
            <w:vAlign w:val="center"/>
          </w:tcPr>
          <w:p w:rsidR="00AD1C71" w:rsidRPr="009E1019" w:rsidRDefault="00AD1C71" w:rsidP="00C1660E">
            <w:pPr>
              <w:ind w:firstLine="199"/>
            </w:pPr>
          </w:p>
        </w:tc>
        <w:tc>
          <w:tcPr>
            <w:tcW w:w="3165" w:type="dxa"/>
            <w:tcBorders>
              <w:top w:val="single" w:sz="6" w:space="0" w:color="auto"/>
              <w:left w:val="single" w:sz="18" w:space="0" w:color="auto"/>
              <w:bottom w:val="single" w:sz="6" w:space="0" w:color="auto"/>
              <w:right w:val="single" w:sz="18" w:space="0" w:color="auto"/>
            </w:tcBorders>
            <w:vAlign w:val="center"/>
          </w:tcPr>
          <w:p w:rsidR="00AD1C71" w:rsidRPr="009E1019" w:rsidRDefault="00AD1C71" w:rsidP="00C1660E">
            <w:pPr>
              <w:ind w:firstLine="6"/>
            </w:pPr>
          </w:p>
        </w:tc>
        <w:tc>
          <w:tcPr>
            <w:tcW w:w="676" w:type="dxa"/>
            <w:gridSpan w:val="2"/>
            <w:tcBorders>
              <w:top w:val="single" w:sz="6" w:space="0" w:color="auto"/>
              <w:left w:val="single" w:sz="18" w:space="0" w:color="auto"/>
              <w:bottom w:val="single" w:sz="6" w:space="0" w:color="auto"/>
              <w:right w:val="single" w:sz="18" w:space="0" w:color="auto"/>
            </w:tcBorders>
            <w:vAlign w:val="center"/>
          </w:tcPr>
          <w:p w:rsidR="00AD1C71" w:rsidRPr="009E1019" w:rsidRDefault="00AD1C71" w:rsidP="00C1660E">
            <w:pPr>
              <w:jc w:val="center"/>
            </w:pPr>
          </w:p>
        </w:tc>
        <w:tc>
          <w:tcPr>
            <w:tcW w:w="2183" w:type="dxa"/>
            <w:gridSpan w:val="4"/>
            <w:tcBorders>
              <w:top w:val="single" w:sz="6" w:space="0" w:color="auto"/>
              <w:left w:val="single" w:sz="18" w:space="0" w:color="auto"/>
              <w:bottom w:val="single" w:sz="6" w:space="0" w:color="auto"/>
              <w:right w:val="single" w:sz="18" w:space="0" w:color="auto"/>
            </w:tcBorders>
            <w:vAlign w:val="center"/>
          </w:tcPr>
          <w:p w:rsidR="00AD1C71" w:rsidRPr="009E1019" w:rsidRDefault="00AD1C71" w:rsidP="00C1660E"/>
        </w:tc>
      </w:tr>
      <w:tr w:rsidR="00AD1C71" w:rsidRPr="00573ECC" w:rsidTr="00C1660E">
        <w:trPr>
          <w:trHeight w:hRule="exact" w:val="452"/>
        </w:trPr>
        <w:tc>
          <w:tcPr>
            <w:tcW w:w="511" w:type="dxa"/>
            <w:tcBorders>
              <w:top w:val="single" w:sz="6" w:space="0" w:color="auto"/>
              <w:left w:val="single" w:sz="18" w:space="0" w:color="auto"/>
              <w:bottom w:val="single" w:sz="6" w:space="0" w:color="auto"/>
              <w:right w:val="single" w:sz="18" w:space="0" w:color="auto"/>
            </w:tcBorders>
            <w:vAlign w:val="center"/>
          </w:tcPr>
          <w:p w:rsidR="00AD1C71" w:rsidRPr="009E1019" w:rsidRDefault="00AD1C71" w:rsidP="00C1660E">
            <w:pPr>
              <w:jc w:val="center"/>
            </w:pPr>
          </w:p>
        </w:tc>
        <w:tc>
          <w:tcPr>
            <w:tcW w:w="398" w:type="dxa"/>
            <w:tcBorders>
              <w:top w:val="single" w:sz="6" w:space="0" w:color="auto"/>
              <w:left w:val="single" w:sz="18" w:space="0" w:color="auto"/>
              <w:bottom w:val="single" w:sz="6" w:space="0" w:color="auto"/>
              <w:right w:val="single" w:sz="18" w:space="0" w:color="auto"/>
            </w:tcBorders>
            <w:vAlign w:val="center"/>
          </w:tcPr>
          <w:p w:rsidR="00AD1C71" w:rsidRPr="009E1019" w:rsidRDefault="00AD1C71" w:rsidP="00C1660E">
            <w:pPr>
              <w:jc w:val="center"/>
            </w:pPr>
          </w:p>
        </w:tc>
        <w:tc>
          <w:tcPr>
            <w:tcW w:w="568" w:type="dxa"/>
            <w:gridSpan w:val="2"/>
            <w:tcBorders>
              <w:top w:val="single" w:sz="6" w:space="0" w:color="auto"/>
              <w:left w:val="single" w:sz="18" w:space="0" w:color="auto"/>
              <w:bottom w:val="single" w:sz="6" w:space="0" w:color="auto"/>
              <w:right w:val="single" w:sz="18" w:space="0" w:color="auto"/>
            </w:tcBorders>
            <w:vAlign w:val="center"/>
          </w:tcPr>
          <w:p w:rsidR="00AD1C71" w:rsidRPr="009E1019" w:rsidRDefault="00AD1C71" w:rsidP="00C1660E">
            <w:pPr>
              <w:jc w:val="center"/>
            </w:pPr>
          </w:p>
        </w:tc>
        <w:tc>
          <w:tcPr>
            <w:tcW w:w="2898" w:type="dxa"/>
            <w:gridSpan w:val="4"/>
            <w:tcBorders>
              <w:top w:val="single" w:sz="6" w:space="0" w:color="auto"/>
              <w:left w:val="single" w:sz="18" w:space="0" w:color="auto"/>
              <w:bottom w:val="single" w:sz="6" w:space="0" w:color="auto"/>
              <w:right w:val="single" w:sz="18" w:space="0" w:color="auto"/>
            </w:tcBorders>
            <w:vAlign w:val="center"/>
          </w:tcPr>
          <w:p w:rsidR="00AD1C71" w:rsidRPr="009E1019" w:rsidRDefault="00AD1C71" w:rsidP="00C1660E">
            <w:pPr>
              <w:ind w:firstLine="199"/>
            </w:pPr>
          </w:p>
        </w:tc>
        <w:tc>
          <w:tcPr>
            <w:tcW w:w="3165" w:type="dxa"/>
            <w:tcBorders>
              <w:top w:val="single" w:sz="6" w:space="0" w:color="auto"/>
              <w:left w:val="single" w:sz="18" w:space="0" w:color="auto"/>
              <w:bottom w:val="single" w:sz="6" w:space="0" w:color="auto"/>
              <w:right w:val="single" w:sz="18" w:space="0" w:color="auto"/>
            </w:tcBorders>
            <w:vAlign w:val="center"/>
          </w:tcPr>
          <w:p w:rsidR="00AD1C71" w:rsidRPr="009E1019" w:rsidRDefault="00AD1C71" w:rsidP="00C1660E">
            <w:pPr>
              <w:ind w:firstLine="6"/>
              <w:rPr>
                <w:spacing w:val="-12"/>
              </w:rPr>
            </w:pPr>
          </w:p>
        </w:tc>
        <w:tc>
          <w:tcPr>
            <w:tcW w:w="676" w:type="dxa"/>
            <w:gridSpan w:val="2"/>
            <w:tcBorders>
              <w:top w:val="single" w:sz="6" w:space="0" w:color="auto"/>
              <w:left w:val="single" w:sz="18" w:space="0" w:color="auto"/>
              <w:bottom w:val="single" w:sz="6" w:space="0" w:color="auto"/>
              <w:right w:val="single" w:sz="18" w:space="0" w:color="auto"/>
            </w:tcBorders>
            <w:vAlign w:val="center"/>
          </w:tcPr>
          <w:p w:rsidR="00AD1C71" w:rsidRPr="009E1019" w:rsidRDefault="00AD1C71" w:rsidP="00C1660E">
            <w:pPr>
              <w:jc w:val="center"/>
            </w:pPr>
          </w:p>
        </w:tc>
        <w:tc>
          <w:tcPr>
            <w:tcW w:w="2183" w:type="dxa"/>
            <w:gridSpan w:val="4"/>
            <w:tcBorders>
              <w:top w:val="single" w:sz="6" w:space="0" w:color="auto"/>
              <w:left w:val="single" w:sz="18" w:space="0" w:color="auto"/>
              <w:bottom w:val="single" w:sz="6" w:space="0" w:color="auto"/>
              <w:right w:val="single" w:sz="18" w:space="0" w:color="auto"/>
            </w:tcBorders>
            <w:vAlign w:val="center"/>
          </w:tcPr>
          <w:p w:rsidR="00AD1C71" w:rsidRPr="009E1019" w:rsidRDefault="00AD1C71" w:rsidP="00C1660E">
            <w:pPr>
              <w:ind w:right="-108"/>
            </w:pPr>
          </w:p>
        </w:tc>
      </w:tr>
      <w:tr w:rsidR="00AD1C71" w:rsidRPr="00573ECC" w:rsidTr="00C1660E">
        <w:trPr>
          <w:trHeight w:hRule="exact" w:val="452"/>
        </w:trPr>
        <w:tc>
          <w:tcPr>
            <w:tcW w:w="511" w:type="dxa"/>
            <w:tcBorders>
              <w:top w:val="single" w:sz="6" w:space="0" w:color="auto"/>
              <w:left w:val="single" w:sz="18" w:space="0" w:color="auto"/>
              <w:bottom w:val="single" w:sz="6" w:space="0" w:color="auto"/>
              <w:right w:val="single" w:sz="18" w:space="0" w:color="auto"/>
            </w:tcBorders>
            <w:vAlign w:val="center"/>
          </w:tcPr>
          <w:p w:rsidR="00AD1C71" w:rsidRPr="009E1019" w:rsidRDefault="00AD1C71" w:rsidP="00C1660E">
            <w:pPr>
              <w:jc w:val="center"/>
            </w:pPr>
          </w:p>
        </w:tc>
        <w:tc>
          <w:tcPr>
            <w:tcW w:w="398" w:type="dxa"/>
            <w:tcBorders>
              <w:top w:val="single" w:sz="6" w:space="0" w:color="auto"/>
              <w:left w:val="single" w:sz="18" w:space="0" w:color="auto"/>
              <w:bottom w:val="single" w:sz="6" w:space="0" w:color="auto"/>
              <w:right w:val="single" w:sz="18" w:space="0" w:color="auto"/>
            </w:tcBorders>
            <w:vAlign w:val="center"/>
          </w:tcPr>
          <w:p w:rsidR="00AD1C71" w:rsidRPr="009E1019" w:rsidRDefault="00AD1C71" w:rsidP="00C1660E">
            <w:pPr>
              <w:jc w:val="center"/>
            </w:pPr>
          </w:p>
        </w:tc>
        <w:tc>
          <w:tcPr>
            <w:tcW w:w="568" w:type="dxa"/>
            <w:gridSpan w:val="2"/>
            <w:tcBorders>
              <w:top w:val="single" w:sz="6" w:space="0" w:color="auto"/>
              <w:left w:val="single" w:sz="18" w:space="0" w:color="auto"/>
              <w:bottom w:val="single" w:sz="6" w:space="0" w:color="auto"/>
              <w:right w:val="single" w:sz="18" w:space="0" w:color="auto"/>
            </w:tcBorders>
            <w:vAlign w:val="center"/>
          </w:tcPr>
          <w:p w:rsidR="00AD1C71" w:rsidRPr="009E1019" w:rsidRDefault="00AD1C71" w:rsidP="00C1660E">
            <w:pPr>
              <w:jc w:val="center"/>
            </w:pPr>
          </w:p>
        </w:tc>
        <w:tc>
          <w:tcPr>
            <w:tcW w:w="2898" w:type="dxa"/>
            <w:gridSpan w:val="4"/>
            <w:tcBorders>
              <w:top w:val="single" w:sz="6" w:space="0" w:color="auto"/>
              <w:left w:val="single" w:sz="18" w:space="0" w:color="auto"/>
              <w:bottom w:val="single" w:sz="6" w:space="0" w:color="auto"/>
              <w:right w:val="single" w:sz="18" w:space="0" w:color="auto"/>
            </w:tcBorders>
            <w:vAlign w:val="center"/>
          </w:tcPr>
          <w:p w:rsidR="00AD1C71" w:rsidRPr="009E1019" w:rsidRDefault="00AD1C71" w:rsidP="00C1660E">
            <w:pPr>
              <w:jc w:val="center"/>
            </w:pPr>
          </w:p>
        </w:tc>
        <w:tc>
          <w:tcPr>
            <w:tcW w:w="3165" w:type="dxa"/>
            <w:tcBorders>
              <w:top w:val="single" w:sz="6" w:space="0" w:color="auto"/>
              <w:left w:val="single" w:sz="18" w:space="0" w:color="auto"/>
              <w:bottom w:val="single" w:sz="6" w:space="0" w:color="auto"/>
              <w:right w:val="single" w:sz="18" w:space="0" w:color="auto"/>
            </w:tcBorders>
            <w:vAlign w:val="center"/>
          </w:tcPr>
          <w:p w:rsidR="00AD1C71" w:rsidRPr="009E1019" w:rsidRDefault="00AD1C71" w:rsidP="00C1660E">
            <w:pPr>
              <w:ind w:firstLine="6"/>
              <w:rPr>
                <w:spacing w:val="-12"/>
              </w:rPr>
            </w:pPr>
          </w:p>
        </w:tc>
        <w:tc>
          <w:tcPr>
            <w:tcW w:w="676" w:type="dxa"/>
            <w:gridSpan w:val="2"/>
            <w:tcBorders>
              <w:top w:val="single" w:sz="6" w:space="0" w:color="auto"/>
              <w:left w:val="single" w:sz="18" w:space="0" w:color="auto"/>
              <w:bottom w:val="single" w:sz="6" w:space="0" w:color="auto"/>
              <w:right w:val="single" w:sz="18" w:space="0" w:color="auto"/>
            </w:tcBorders>
            <w:vAlign w:val="center"/>
          </w:tcPr>
          <w:p w:rsidR="00AD1C71" w:rsidRPr="009E1019" w:rsidRDefault="00AD1C71" w:rsidP="00C1660E">
            <w:pPr>
              <w:jc w:val="center"/>
            </w:pPr>
          </w:p>
        </w:tc>
        <w:tc>
          <w:tcPr>
            <w:tcW w:w="2183" w:type="dxa"/>
            <w:gridSpan w:val="4"/>
            <w:tcBorders>
              <w:top w:val="single" w:sz="6" w:space="0" w:color="auto"/>
              <w:left w:val="single" w:sz="18" w:space="0" w:color="auto"/>
              <w:bottom w:val="single" w:sz="6" w:space="0" w:color="auto"/>
              <w:right w:val="single" w:sz="18" w:space="0" w:color="auto"/>
            </w:tcBorders>
            <w:vAlign w:val="center"/>
          </w:tcPr>
          <w:p w:rsidR="00AD1C71" w:rsidRPr="009E1019" w:rsidRDefault="00AD1C71" w:rsidP="00C1660E">
            <w:pPr>
              <w:ind w:right="-108"/>
            </w:pPr>
          </w:p>
        </w:tc>
      </w:tr>
      <w:tr w:rsidR="00AD1C71" w:rsidRPr="00573ECC" w:rsidTr="00C1660E">
        <w:trPr>
          <w:trHeight w:hRule="exact" w:val="452"/>
        </w:trPr>
        <w:tc>
          <w:tcPr>
            <w:tcW w:w="511" w:type="dxa"/>
            <w:tcBorders>
              <w:top w:val="single" w:sz="6" w:space="0" w:color="auto"/>
              <w:left w:val="single" w:sz="18" w:space="0" w:color="auto"/>
              <w:bottom w:val="single" w:sz="6" w:space="0" w:color="auto"/>
              <w:right w:val="single" w:sz="18" w:space="0" w:color="auto"/>
            </w:tcBorders>
            <w:vAlign w:val="center"/>
          </w:tcPr>
          <w:p w:rsidR="00AD1C71" w:rsidRPr="009E1019" w:rsidRDefault="00AD1C71" w:rsidP="00C1660E">
            <w:pPr>
              <w:jc w:val="center"/>
            </w:pPr>
          </w:p>
        </w:tc>
        <w:tc>
          <w:tcPr>
            <w:tcW w:w="398" w:type="dxa"/>
            <w:tcBorders>
              <w:top w:val="single" w:sz="6" w:space="0" w:color="auto"/>
              <w:left w:val="single" w:sz="18" w:space="0" w:color="auto"/>
              <w:bottom w:val="single" w:sz="6" w:space="0" w:color="auto"/>
              <w:right w:val="single" w:sz="18" w:space="0" w:color="auto"/>
            </w:tcBorders>
            <w:vAlign w:val="center"/>
          </w:tcPr>
          <w:p w:rsidR="00AD1C71" w:rsidRPr="009E1019" w:rsidRDefault="00AD1C71" w:rsidP="00C1660E">
            <w:pPr>
              <w:jc w:val="center"/>
            </w:pPr>
          </w:p>
        </w:tc>
        <w:tc>
          <w:tcPr>
            <w:tcW w:w="568" w:type="dxa"/>
            <w:gridSpan w:val="2"/>
            <w:tcBorders>
              <w:top w:val="single" w:sz="6" w:space="0" w:color="auto"/>
              <w:left w:val="single" w:sz="18" w:space="0" w:color="auto"/>
              <w:bottom w:val="single" w:sz="6" w:space="0" w:color="auto"/>
              <w:right w:val="single" w:sz="18" w:space="0" w:color="auto"/>
            </w:tcBorders>
            <w:vAlign w:val="center"/>
          </w:tcPr>
          <w:p w:rsidR="00AD1C71" w:rsidRPr="009E1019" w:rsidRDefault="00AD1C71" w:rsidP="00C1660E">
            <w:pPr>
              <w:jc w:val="center"/>
            </w:pPr>
          </w:p>
        </w:tc>
        <w:tc>
          <w:tcPr>
            <w:tcW w:w="2898" w:type="dxa"/>
            <w:gridSpan w:val="4"/>
            <w:tcBorders>
              <w:top w:val="single" w:sz="6" w:space="0" w:color="auto"/>
              <w:left w:val="single" w:sz="18" w:space="0" w:color="auto"/>
              <w:bottom w:val="single" w:sz="6" w:space="0" w:color="auto"/>
              <w:right w:val="single" w:sz="18" w:space="0" w:color="auto"/>
            </w:tcBorders>
            <w:vAlign w:val="center"/>
          </w:tcPr>
          <w:p w:rsidR="00AD1C71" w:rsidRPr="009E1019" w:rsidRDefault="00AD1C71" w:rsidP="00C1660E">
            <w:pPr>
              <w:ind w:firstLine="199"/>
            </w:pPr>
          </w:p>
        </w:tc>
        <w:tc>
          <w:tcPr>
            <w:tcW w:w="3165" w:type="dxa"/>
            <w:tcBorders>
              <w:top w:val="single" w:sz="6" w:space="0" w:color="auto"/>
              <w:left w:val="single" w:sz="18" w:space="0" w:color="auto"/>
              <w:bottom w:val="single" w:sz="6" w:space="0" w:color="auto"/>
              <w:right w:val="single" w:sz="18" w:space="0" w:color="auto"/>
            </w:tcBorders>
            <w:vAlign w:val="center"/>
          </w:tcPr>
          <w:p w:rsidR="00AD1C71" w:rsidRPr="009E1019" w:rsidRDefault="00AD1C71" w:rsidP="00C1660E">
            <w:pPr>
              <w:ind w:firstLine="6"/>
            </w:pPr>
          </w:p>
        </w:tc>
        <w:tc>
          <w:tcPr>
            <w:tcW w:w="676" w:type="dxa"/>
            <w:gridSpan w:val="2"/>
            <w:tcBorders>
              <w:top w:val="single" w:sz="6" w:space="0" w:color="auto"/>
              <w:left w:val="single" w:sz="18" w:space="0" w:color="auto"/>
              <w:bottom w:val="single" w:sz="6" w:space="0" w:color="auto"/>
              <w:right w:val="single" w:sz="18" w:space="0" w:color="auto"/>
            </w:tcBorders>
            <w:vAlign w:val="center"/>
          </w:tcPr>
          <w:p w:rsidR="00AD1C71" w:rsidRPr="009E1019" w:rsidRDefault="00AD1C71" w:rsidP="00C1660E">
            <w:pPr>
              <w:jc w:val="center"/>
            </w:pPr>
          </w:p>
        </w:tc>
        <w:tc>
          <w:tcPr>
            <w:tcW w:w="2183" w:type="dxa"/>
            <w:gridSpan w:val="4"/>
            <w:tcBorders>
              <w:top w:val="single" w:sz="6" w:space="0" w:color="auto"/>
              <w:left w:val="single" w:sz="18" w:space="0" w:color="auto"/>
              <w:bottom w:val="single" w:sz="6" w:space="0" w:color="auto"/>
              <w:right w:val="single" w:sz="18" w:space="0" w:color="auto"/>
            </w:tcBorders>
            <w:vAlign w:val="center"/>
          </w:tcPr>
          <w:p w:rsidR="00AD1C71" w:rsidRPr="009E1019" w:rsidRDefault="00AD1C71" w:rsidP="00C1660E"/>
        </w:tc>
      </w:tr>
      <w:tr w:rsidR="00AD1C71" w:rsidRPr="00573ECC" w:rsidTr="00C1660E">
        <w:trPr>
          <w:trHeight w:hRule="exact" w:val="452"/>
        </w:trPr>
        <w:tc>
          <w:tcPr>
            <w:tcW w:w="511" w:type="dxa"/>
            <w:tcBorders>
              <w:top w:val="single" w:sz="6" w:space="0" w:color="auto"/>
              <w:left w:val="single" w:sz="18" w:space="0" w:color="auto"/>
              <w:bottom w:val="single" w:sz="6" w:space="0" w:color="auto"/>
              <w:right w:val="single" w:sz="18" w:space="0" w:color="auto"/>
            </w:tcBorders>
            <w:vAlign w:val="center"/>
          </w:tcPr>
          <w:p w:rsidR="00AD1C71" w:rsidRPr="009E1019" w:rsidRDefault="00AD1C71" w:rsidP="00C1660E">
            <w:pPr>
              <w:jc w:val="center"/>
            </w:pPr>
          </w:p>
        </w:tc>
        <w:tc>
          <w:tcPr>
            <w:tcW w:w="398" w:type="dxa"/>
            <w:tcBorders>
              <w:top w:val="single" w:sz="6" w:space="0" w:color="auto"/>
              <w:left w:val="single" w:sz="18" w:space="0" w:color="auto"/>
              <w:bottom w:val="single" w:sz="6" w:space="0" w:color="auto"/>
              <w:right w:val="single" w:sz="18" w:space="0" w:color="auto"/>
            </w:tcBorders>
            <w:vAlign w:val="center"/>
          </w:tcPr>
          <w:p w:rsidR="00AD1C71" w:rsidRPr="009E1019" w:rsidRDefault="00AD1C71" w:rsidP="00C1660E">
            <w:pPr>
              <w:jc w:val="center"/>
            </w:pPr>
          </w:p>
        </w:tc>
        <w:tc>
          <w:tcPr>
            <w:tcW w:w="568" w:type="dxa"/>
            <w:gridSpan w:val="2"/>
            <w:tcBorders>
              <w:top w:val="single" w:sz="6" w:space="0" w:color="auto"/>
              <w:left w:val="single" w:sz="18" w:space="0" w:color="auto"/>
              <w:bottom w:val="single" w:sz="6" w:space="0" w:color="auto"/>
              <w:right w:val="single" w:sz="18" w:space="0" w:color="auto"/>
            </w:tcBorders>
            <w:vAlign w:val="center"/>
          </w:tcPr>
          <w:p w:rsidR="00AD1C71" w:rsidRPr="009E1019" w:rsidRDefault="00AD1C71" w:rsidP="00C1660E">
            <w:pPr>
              <w:jc w:val="center"/>
            </w:pPr>
          </w:p>
        </w:tc>
        <w:tc>
          <w:tcPr>
            <w:tcW w:w="2898" w:type="dxa"/>
            <w:gridSpan w:val="4"/>
            <w:tcBorders>
              <w:top w:val="single" w:sz="6" w:space="0" w:color="auto"/>
              <w:left w:val="single" w:sz="18" w:space="0" w:color="auto"/>
              <w:bottom w:val="single" w:sz="6" w:space="0" w:color="auto"/>
              <w:right w:val="single" w:sz="18" w:space="0" w:color="auto"/>
            </w:tcBorders>
            <w:vAlign w:val="center"/>
          </w:tcPr>
          <w:p w:rsidR="00AD1C71" w:rsidRPr="009E1019" w:rsidRDefault="00AD1C71" w:rsidP="00C1660E">
            <w:pPr>
              <w:ind w:firstLine="199"/>
            </w:pPr>
          </w:p>
        </w:tc>
        <w:tc>
          <w:tcPr>
            <w:tcW w:w="3165" w:type="dxa"/>
            <w:tcBorders>
              <w:top w:val="single" w:sz="6" w:space="0" w:color="auto"/>
              <w:left w:val="single" w:sz="18" w:space="0" w:color="auto"/>
              <w:bottom w:val="single" w:sz="6" w:space="0" w:color="auto"/>
              <w:right w:val="single" w:sz="18" w:space="0" w:color="auto"/>
            </w:tcBorders>
            <w:vAlign w:val="center"/>
          </w:tcPr>
          <w:p w:rsidR="00AD1C71" w:rsidRPr="009E1019" w:rsidRDefault="00AD1C71" w:rsidP="00C1660E">
            <w:pPr>
              <w:ind w:firstLine="6"/>
              <w:rPr>
                <w:spacing w:val="-12"/>
              </w:rPr>
            </w:pPr>
          </w:p>
        </w:tc>
        <w:tc>
          <w:tcPr>
            <w:tcW w:w="676" w:type="dxa"/>
            <w:gridSpan w:val="2"/>
            <w:tcBorders>
              <w:top w:val="single" w:sz="6" w:space="0" w:color="auto"/>
              <w:left w:val="single" w:sz="18" w:space="0" w:color="auto"/>
              <w:bottom w:val="single" w:sz="6" w:space="0" w:color="auto"/>
              <w:right w:val="single" w:sz="18" w:space="0" w:color="auto"/>
            </w:tcBorders>
            <w:vAlign w:val="center"/>
          </w:tcPr>
          <w:p w:rsidR="00AD1C71" w:rsidRPr="009E1019" w:rsidRDefault="00AD1C71" w:rsidP="00C1660E">
            <w:pPr>
              <w:jc w:val="center"/>
            </w:pPr>
          </w:p>
        </w:tc>
        <w:tc>
          <w:tcPr>
            <w:tcW w:w="2183" w:type="dxa"/>
            <w:gridSpan w:val="4"/>
            <w:tcBorders>
              <w:top w:val="single" w:sz="6" w:space="0" w:color="auto"/>
              <w:left w:val="single" w:sz="18" w:space="0" w:color="auto"/>
              <w:bottom w:val="single" w:sz="6" w:space="0" w:color="auto"/>
              <w:right w:val="single" w:sz="18" w:space="0" w:color="auto"/>
            </w:tcBorders>
            <w:vAlign w:val="center"/>
          </w:tcPr>
          <w:p w:rsidR="00AD1C71" w:rsidRPr="009E1019" w:rsidRDefault="00AD1C71" w:rsidP="00C1660E"/>
        </w:tc>
      </w:tr>
      <w:tr w:rsidR="00AD1C71" w:rsidRPr="00573ECC" w:rsidTr="00C1660E">
        <w:trPr>
          <w:trHeight w:hRule="exact" w:val="414"/>
        </w:trPr>
        <w:tc>
          <w:tcPr>
            <w:tcW w:w="10399" w:type="dxa"/>
            <w:gridSpan w:val="15"/>
            <w:tcBorders>
              <w:top w:val="single" w:sz="6" w:space="0" w:color="auto"/>
              <w:left w:val="single" w:sz="18" w:space="0" w:color="auto"/>
              <w:bottom w:val="single" w:sz="18" w:space="0" w:color="auto"/>
              <w:right w:val="single" w:sz="18" w:space="0" w:color="auto"/>
            </w:tcBorders>
          </w:tcPr>
          <w:p w:rsidR="00AD1C71" w:rsidRPr="009E1019" w:rsidRDefault="00AD1C71" w:rsidP="00C1660E"/>
        </w:tc>
      </w:tr>
      <w:tr w:rsidR="00AD1C71" w:rsidRPr="00573ECC" w:rsidTr="00C1660E">
        <w:trPr>
          <w:cantSplit/>
          <w:trHeight w:hRule="exact" w:val="283"/>
        </w:trPr>
        <w:tc>
          <w:tcPr>
            <w:tcW w:w="511" w:type="dxa"/>
            <w:tcBorders>
              <w:top w:val="single" w:sz="18" w:space="0" w:color="auto"/>
              <w:left w:val="single" w:sz="18" w:space="0" w:color="auto"/>
              <w:right w:val="single" w:sz="18" w:space="0" w:color="auto"/>
            </w:tcBorders>
          </w:tcPr>
          <w:p w:rsidR="00AD1C71" w:rsidRPr="009E1019" w:rsidRDefault="00AD1C71" w:rsidP="00C1660E"/>
        </w:tc>
        <w:tc>
          <w:tcPr>
            <w:tcW w:w="569" w:type="dxa"/>
            <w:gridSpan w:val="2"/>
            <w:tcBorders>
              <w:top w:val="single" w:sz="18" w:space="0" w:color="auto"/>
              <w:left w:val="single" w:sz="18" w:space="0" w:color="auto"/>
              <w:right w:val="single" w:sz="18" w:space="0" w:color="auto"/>
            </w:tcBorders>
          </w:tcPr>
          <w:p w:rsidR="00AD1C71" w:rsidRPr="009E1019" w:rsidRDefault="00AD1C71" w:rsidP="00C1660E"/>
        </w:tc>
        <w:tc>
          <w:tcPr>
            <w:tcW w:w="1250" w:type="dxa"/>
            <w:gridSpan w:val="2"/>
            <w:tcBorders>
              <w:top w:val="single" w:sz="18" w:space="0" w:color="auto"/>
              <w:left w:val="single" w:sz="18" w:space="0" w:color="auto"/>
              <w:right w:val="single" w:sz="18" w:space="0" w:color="auto"/>
            </w:tcBorders>
          </w:tcPr>
          <w:p w:rsidR="00AD1C71" w:rsidRPr="009E1019" w:rsidRDefault="00AD1C71" w:rsidP="00C1660E"/>
        </w:tc>
        <w:tc>
          <w:tcPr>
            <w:tcW w:w="852" w:type="dxa"/>
            <w:tcBorders>
              <w:top w:val="single" w:sz="18" w:space="0" w:color="auto"/>
              <w:left w:val="single" w:sz="18" w:space="0" w:color="auto"/>
              <w:right w:val="single" w:sz="18" w:space="0" w:color="auto"/>
            </w:tcBorders>
          </w:tcPr>
          <w:p w:rsidR="00AD1C71" w:rsidRPr="009E1019" w:rsidRDefault="00AD1C71" w:rsidP="00C1660E"/>
        </w:tc>
        <w:tc>
          <w:tcPr>
            <w:tcW w:w="568" w:type="dxa"/>
            <w:tcBorders>
              <w:top w:val="single" w:sz="18" w:space="0" w:color="auto"/>
              <w:left w:val="single" w:sz="18" w:space="0" w:color="auto"/>
              <w:right w:val="single" w:sz="18" w:space="0" w:color="auto"/>
            </w:tcBorders>
          </w:tcPr>
          <w:p w:rsidR="00AD1C71" w:rsidRPr="009E1019" w:rsidRDefault="00AD1C71" w:rsidP="00C1660E"/>
        </w:tc>
        <w:tc>
          <w:tcPr>
            <w:tcW w:w="6649" w:type="dxa"/>
            <w:gridSpan w:val="8"/>
            <w:vMerge w:val="restart"/>
            <w:tcBorders>
              <w:top w:val="single" w:sz="18" w:space="0" w:color="auto"/>
              <w:left w:val="single" w:sz="18" w:space="0" w:color="auto"/>
              <w:right w:val="single" w:sz="18" w:space="0" w:color="auto"/>
            </w:tcBorders>
          </w:tcPr>
          <w:p w:rsidR="00AD1C71" w:rsidRPr="009E1019" w:rsidRDefault="00AD1C71" w:rsidP="00C1660E">
            <w:pPr>
              <w:jc w:val="center"/>
            </w:pPr>
          </w:p>
          <w:p w:rsidR="00AD1C71" w:rsidRPr="009E1019" w:rsidRDefault="00AD1C71" w:rsidP="00C1660E">
            <w:pPr>
              <w:ind w:firstLine="576"/>
              <w:jc w:val="both"/>
              <w:rPr>
                <w:sz w:val="32"/>
                <w:szCs w:val="32"/>
              </w:rPr>
            </w:pPr>
            <w:r>
              <w:rPr>
                <w:sz w:val="32"/>
                <w:szCs w:val="32"/>
                <w:lang w:val="uk-UA"/>
              </w:rPr>
              <w:t xml:space="preserve">              ДПБ 171.3</w:t>
            </w:r>
            <w:r w:rsidRPr="009E1019">
              <w:rPr>
                <w:sz w:val="32"/>
                <w:szCs w:val="32"/>
                <w:lang w:val="uk-UA"/>
              </w:rPr>
              <w:t xml:space="preserve"> ВП</w:t>
            </w:r>
          </w:p>
        </w:tc>
      </w:tr>
      <w:tr w:rsidR="00AD1C71" w:rsidRPr="00573ECC" w:rsidTr="00C1660E">
        <w:trPr>
          <w:cantSplit/>
          <w:trHeight w:hRule="exact" w:val="283"/>
        </w:trPr>
        <w:tc>
          <w:tcPr>
            <w:tcW w:w="511" w:type="dxa"/>
            <w:tcBorders>
              <w:left w:val="single" w:sz="18" w:space="0" w:color="auto"/>
              <w:bottom w:val="single" w:sz="18" w:space="0" w:color="auto"/>
              <w:right w:val="single" w:sz="18" w:space="0" w:color="auto"/>
            </w:tcBorders>
          </w:tcPr>
          <w:p w:rsidR="00AD1C71" w:rsidRPr="009E1019" w:rsidRDefault="00AD1C71" w:rsidP="00C1660E"/>
        </w:tc>
        <w:tc>
          <w:tcPr>
            <w:tcW w:w="569" w:type="dxa"/>
            <w:gridSpan w:val="2"/>
            <w:tcBorders>
              <w:left w:val="single" w:sz="18" w:space="0" w:color="auto"/>
              <w:bottom w:val="single" w:sz="18" w:space="0" w:color="auto"/>
              <w:right w:val="single" w:sz="18" w:space="0" w:color="auto"/>
            </w:tcBorders>
          </w:tcPr>
          <w:p w:rsidR="00AD1C71" w:rsidRPr="009E1019" w:rsidRDefault="00AD1C71" w:rsidP="00C1660E"/>
        </w:tc>
        <w:tc>
          <w:tcPr>
            <w:tcW w:w="1250" w:type="dxa"/>
            <w:gridSpan w:val="2"/>
            <w:tcBorders>
              <w:left w:val="single" w:sz="18" w:space="0" w:color="auto"/>
              <w:bottom w:val="single" w:sz="18" w:space="0" w:color="auto"/>
              <w:right w:val="single" w:sz="18" w:space="0" w:color="auto"/>
            </w:tcBorders>
          </w:tcPr>
          <w:p w:rsidR="00AD1C71" w:rsidRPr="009E1019" w:rsidRDefault="00AD1C71" w:rsidP="00C1660E"/>
        </w:tc>
        <w:tc>
          <w:tcPr>
            <w:tcW w:w="852" w:type="dxa"/>
            <w:tcBorders>
              <w:left w:val="single" w:sz="18" w:space="0" w:color="auto"/>
              <w:bottom w:val="single" w:sz="18" w:space="0" w:color="auto"/>
              <w:right w:val="single" w:sz="18" w:space="0" w:color="auto"/>
            </w:tcBorders>
          </w:tcPr>
          <w:p w:rsidR="00AD1C71" w:rsidRPr="009E1019" w:rsidRDefault="00AD1C71" w:rsidP="00C1660E"/>
        </w:tc>
        <w:tc>
          <w:tcPr>
            <w:tcW w:w="568" w:type="dxa"/>
            <w:tcBorders>
              <w:left w:val="single" w:sz="18" w:space="0" w:color="auto"/>
              <w:bottom w:val="single" w:sz="18" w:space="0" w:color="auto"/>
              <w:right w:val="single" w:sz="18" w:space="0" w:color="auto"/>
            </w:tcBorders>
          </w:tcPr>
          <w:p w:rsidR="00AD1C71" w:rsidRPr="009E1019" w:rsidRDefault="00AD1C71" w:rsidP="00C1660E"/>
        </w:tc>
        <w:tc>
          <w:tcPr>
            <w:tcW w:w="6649" w:type="dxa"/>
            <w:gridSpan w:val="8"/>
            <w:vMerge/>
            <w:tcBorders>
              <w:left w:val="single" w:sz="18" w:space="0" w:color="auto"/>
              <w:bottom w:val="single" w:sz="18" w:space="0" w:color="auto"/>
              <w:right w:val="single" w:sz="18" w:space="0" w:color="auto"/>
            </w:tcBorders>
          </w:tcPr>
          <w:p w:rsidR="00AD1C71" w:rsidRPr="009E1019" w:rsidRDefault="00AD1C71" w:rsidP="00C1660E"/>
        </w:tc>
      </w:tr>
      <w:tr w:rsidR="00AD1C71" w:rsidRPr="00573ECC" w:rsidTr="00C1660E">
        <w:trPr>
          <w:cantSplit/>
          <w:trHeight w:hRule="exact" w:val="283"/>
        </w:trPr>
        <w:tc>
          <w:tcPr>
            <w:tcW w:w="511" w:type="dxa"/>
            <w:tcBorders>
              <w:top w:val="single" w:sz="18" w:space="0" w:color="auto"/>
              <w:left w:val="single" w:sz="18" w:space="0" w:color="auto"/>
              <w:bottom w:val="single" w:sz="18" w:space="0" w:color="auto"/>
              <w:right w:val="single" w:sz="18" w:space="0" w:color="auto"/>
            </w:tcBorders>
            <w:vAlign w:val="center"/>
          </w:tcPr>
          <w:p w:rsidR="00AD1C71" w:rsidRPr="009E1019" w:rsidRDefault="00AD1C71" w:rsidP="00C1660E">
            <w:pPr>
              <w:jc w:val="center"/>
              <w:rPr>
                <w:sz w:val="16"/>
                <w:szCs w:val="16"/>
              </w:rPr>
            </w:pPr>
            <w:r w:rsidRPr="009E1019">
              <w:rPr>
                <w:sz w:val="16"/>
                <w:szCs w:val="16"/>
              </w:rPr>
              <w:t>Изм</w:t>
            </w:r>
          </w:p>
        </w:tc>
        <w:tc>
          <w:tcPr>
            <w:tcW w:w="569" w:type="dxa"/>
            <w:gridSpan w:val="2"/>
            <w:tcBorders>
              <w:top w:val="single" w:sz="18" w:space="0" w:color="auto"/>
              <w:left w:val="single" w:sz="18" w:space="0" w:color="auto"/>
              <w:bottom w:val="single" w:sz="18" w:space="0" w:color="auto"/>
              <w:right w:val="single" w:sz="18" w:space="0" w:color="auto"/>
            </w:tcBorders>
            <w:vAlign w:val="center"/>
          </w:tcPr>
          <w:p w:rsidR="00AD1C71" w:rsidRPr="009E1019" w:rsidRDefault="00AD1C71" w:rsidP="00C1660E">
            <w:pPr>
              <w:jc w:val="center"/>
              <w:rPr>
                <w:sz w:val="16"/>
                <w:szCs w:val="16"/>
              </w:rPr>
            </w:pPr>
            <w:r w:rsidRPr="009E1019">
              <w:rPr>
                <w:sz w:val="16"/>
                <w:szCs w:val="16"/>
              </w:rPr>
              <w:t>Лист</w:t>
            </w:r>
          </w:p>
        </w:tc>
        <w:tc>
          <w:tcPr>
            <w:tcW w:w="1250" w:type="dxa"/>
            <w:gridSpan w:val="2"/>
            <w:tcBorders>
              <w:top w:val="single" w:sz="18" w:space="0" w:color="auto"/>
              <w:left w:val="single" w:sz="18" w:space="0" w:color="auto"/>
              <w:bottom w:val="single" w:sz="18" w:space="0" w:color="auto"/>
              <w:right w:val="single" w:sz="18" w:space="0" w:color="auto"/>
            </w:tcBorders>
            <w:vAlign w:val="center"/>
          </w:tcPr>
          <w:p w:rsidR="00AD1C71" w:rsidRPr="009E1019" w:rsidRDefault="00AD1C71" w:rsidP="00C1660E">
            <w:pPr>
              <w:jc w:val="center"/>
              <w:rPr>
                <w:sz w:val="16"/>
                <w:szCs w:val="16"/>
              </w:rPr>
            </w:pPr>
            <w:r w:rsidRPr="009E1019">
              <w:rPr>
                <w:sz w:val="16"/>
                <w:szCs w:val="16"/>
              </w:rPr>
              <w:t>№ докум.</w:t>
            </w:r>
          </w:p>
        </w:tc>
        <w:tc>
          <w:tcPr>
            <w:tcW w:w="852" w:type="dxa"/>
            <w:tcBorders>
              <w:top w:val="single" w:sz="18" w:space="0" w:color="auto"/>
              <w:left w:val="single" w:sz="18" w:space="0" w:color="auto"/>
              <w:bottom w:val="single" w:sz="18" w:space="0" w:color="auto"/>
              <w:right w:val="single" w:sz="18" w:space="0" w:color="auto"/>
            </w:tcBorders>
            <w:vAlign w:val="center"/>
          </w:tcPr>
          <w:p w:rsidR="00AD1C71" w:rsidRPr="009E1019" w:rsidRDefault="00AD1C71" w:rsidP="00C1660E">
            <w:pPr>
              <w:jc w:val="center"/>
              <w:rPr>
                <w:sz w:val="16"/>
                <w:szCs w:val="16"/>
              </w:rPr>
            </w:pPr>
            <w:r w:rsidRPr="009E1019">
              <w:rPr>
                <w:sz w:val="16"/>
                <w:szCs w:val="16"/>
              </w:rPr>
              <w:t>Подпись</w:t>
            </w:r>
          </w:p>
        </w:tc>
        <w:tc>
          <w:tcPr>
            <w:tcW w:w="568" w:type="dxa"/>
            <w:tcBorders>
              <w:top w:val="single" w:sz="18" w:space="0" w:color="auto"/>
              <w:left w:val="single" w:sz="18" w:space="0" w:color="auto"/>
              <w:bottom w:val="single" w:sz="18" w:space="0" w:color="auto"/>
              <w:right w:val="single" w:sz="18" w:space="0" w:color="auto"/>
            </w:tcBorders>
            <w:vAlign w:val="center"/>
          </w:tcPr>
          <w:p w:rsidR="00AD1C71" w:rsidRPr="009E1019" w:rsidRDefault="00AD1C71" w:rsidP="00C1660E">
            <w:pPr>
              <w:jc w:val="center"/>
              <w:rPr>
                <w:sz w:val="16"/>
                <w:szCs w:val="16"/>
              </w:rPr>
            </w:pPr>
            <w:r w:rsidRPr="009E1019">
              <w:rPr>
                <w:sz w:val="16"/>
                <w:szCs w:val="16"/>
              </w:rPr>
              <w:t>Дата</w:t>
            </w:r>
          </w:p>
        </w:tc>
        <w:tc>
          <w:tcPr>
            <w:tcW w:w="6649" w:type="dxa"/>
            <w:gridSpan w:val="8"/>
            <w:vMerge/>
            <w:tcBorders>
              <w:top w:val="single" w:sz="18" w:space="0" w:color="auto"/>
              <w:left w:val="single" w:sz="18" w:space="0" w:color="auto"/>
              <w:bottom w:val="single" w:sz="18" w:space="0" w:color="auto"/>
              <w:right w:val="single" w:sz="18" w:space="0" w:color="auto"/>
            </w:tcBorders>
          </w:tcPr>
          <w:p w:rsidR="00AD1C71" w:rsidRPr="009E1019" w:rsidRDefault="00AD1C71" w:rsidP="00C1660E"/>
        </w:tc>
      </w:tr>
      <w:tr w:rsidR="00AD1C71" w:rsidRPr="00573ECC" w:rsidTr="00C1660E">
        <w:trPr>
          <w:cantSplit/>
          <w:trHeight w:hRule="exact" w:val="283"/>
        </w:trPr>
        <w:tc>
          <w:tcPr>
            <w:tcW w:w="1080" w:type="dxa"/>
            <w:gridSpan w:val="3"/>
            <w:tcBorders>
              <w:top w:val="single" w:sz="18" w:space="0" w:color="auto"/>
              <w:left w:val="single" w:sz="18" w:space="0" w:color="auto"/>
              <w:right w:val="single" w:sz="18" w:space="0" w:color="auto"/>
            </w:tcBorders>
          </w:tcPr>
          <w:p w:rsidR="00AD1C71" w:rsidRPr="009E1019" w:rsidRDefault="00AD1C71" w:rsidP="00C1660E">
            <w:pPr>
              <w:rPr>
                <w:sz w:val="20"/>
                <w:szCs w:val="20"/>
              </w:rPr>
            </w:pPr>
            <w:r w:rsidRPr="009E1019">
              <w:rPr>
                <w:sz w:val="20"/>
                <w:szCs w:val="20"/>
              </w:rPr>
              <w:t>Разраб.</w:t>
            </w:r>
          </w:p>
        </w:tc>
        <w:tc>
          <w:tcPr>
            <w:tcW w:w="1250" w:type="dxa"/>
            <w:gridSpan w:val="2"/>
            <w:tcBorders>
              <w:top w:val="single" w:sz="18" w:space="0" w:color="auto"/>
              <w:left w:val="single" w:sz="18" w:space="0" w:color="auto"/>
              <w:right w:val="single" w:sz="18" w:space="0" w:color="auto"/>
            </w:tcBorders>
          </w:tcPr>
          <w:p w:rsidR="00AD1C71" w:rsidRPr="009E1019" w:rsidRDefault="00AD1C71" w:rsidP="00C1660E">
            <w:pPr>
              <w:rPr>
                <w:sz w:val="20"/>
                <w:szCs w:val="20"/>
                <w:lang w:val="uk-UA"/>
              </w:rPr>
            </w:pPr>
            <w:r>
              <w:rPr>
                <w:sz w:val="20"/>
                <w:szCs w:val="20"/>
                <w:lang w:val="uk-UA"/>
              </w:rPr>
              <w:t>Козак</w:t>
            </w:r>
          </w:p>
        </w:tc>
        <w:tc>
          <w:tcPr>
            <w:tcW w:w="852" w:type="dxa"/>
            <w:tcBorders>
              <w:top w:val="single" w:sz="18" w:space="0" w:color="auto"/>
              <w:left w:val="single" w:sz="18" w:space="0" w:color="auto"/>
              <w:right w:val="single" w:sz="18" w:space="0" w:color="auto"/>
            </w:tcBorders>
          </w:tcPr>
          <w:p w:rsidR="00AD1C71" w:rsidRPr="009E1019" w:rsidRDefault="00AD1C71" w:rsidP="00C1660E">
            <w:pPr>
              <w:rPr>
                <w:lang w:val="uk-UA"/>
              </w:rPr>
            </w:pPr>
          </w:p>
        </w:tc>
        <w:tc>
          <w:tcPr>
            <w:tcW w:w="568" w:type="dxa"/>
            <w:tcBorders>
              <w:top w:val="single" w:sz="18" w:space="0" w:color="auto"/>
              <w:left w:val="single" w:sz="18" w:space="0" w:color="auto"/>
              <w:right w:val="single" w:sz="18" w:space="0" w:color="auto"/>
            </w:tcBorders>
          </w:tcPr>
          <w:p w:rsidR="00AD1C71" w:rsidRPr="009E1019" w:rsidRDefault="00AD1C71" w:rsidP="00C1660E"/>
        </w:tc>
        <w:tc>
          <w:tcPr>
            <w:tcW w:w="4128" w:type="dxa"/>
            <w:gridSpan w:val="3"/>
            <w:vMerge w:val="restart"/>
            <w:tcBorders>
              <w:top w:val="single" w:sz="18" w:space="0" w:color="auto"/>
              <w:left w:val="single" w:sz="18" w:space="0" w:color="auto"/>
              <w:right w:val="single" w:sz="18" w:space="0" w:color="auto"/>
            </w:tcBorders>
          </w:tcPr>
          <w:p w:rsidR="00AD1C71" w:rsidRPr="007B1D67" w:rsidRDefault="00AD1C71" w:rsidP="00C1660E">
            <w:pPr>
              <w:jc w:val="center"/>
              <w:rPr>
                <w:sz w:val="28"/>
                <w:szCs w:val="28"/>
              </w:rPr>
            </w:pPr>
            <w:r w:rsidRPr="007B1D67">
              <w:rPr>
                <w:sz w:val="28"/>
                <w:szCs w:val="28"/>
              </w:rPr>
              <w:t>Розробка високочастотного генератора гармонійних коливань</w:t>
            </w:r>
          </w:p>
          <w:p w:rsidR="00AD1C71" w:rsidRPr="009E1019" w:rsidRDefault="00AD1C71" w:rsidP="00C1660E">
            <w:pPr>
              <w:jc w:val="center"/>
              <w:rPr>
                <w:sz w:val="26"/>
                <w:szCs w:val="26"/>
              </w:rPr>
            </w:pPr>
          </w:p>
        </w:tc>
        <w:tc>
          <w:tcPr>
            <w:tcW w:w="918" w:type="dxa"/>
            <w:gridSpan w:val="3"/>
            <w:tcBorders>
              <w:top w:val="single" w:sz="18" w:space="0" w:color="auto"/>
              <w:left w:val="single" w:sz="18" w:space="0" w:color="auto"/>
              <w:bottom w:val="single" w:sz="18" w:space="0" w:color="auto"/>
              <w:right w:val="single" w:sz="18" w:space="0" w:color="auto"/>
            </w:tcBorders>
            <w:vAlign w:val="center"/>
          </w:tcPr>
          <w:p w:rsidR="00AD1C71" w:rsidRPr="009E1019" w:rsidRDefault="00AD1C71" w:rsidP="00C1660E">
            <w:pPr>
              <w:jc w:val="center"/>
              <w:rPr>
                <w:sz w:val="18"/>
                <w:szCs w:val="18"/>
              </w:rPr>
            </w:pPr>
            <w:r w:rsidRPr="009E1019">
              <w:rPr>
                <w:sz w:val="18"/>
                <w:szCs w:val="18"/>
              </w:rPr>
              <w:t>Лит.</w:t>
            </w:r>
          </w:p>
        </w:tc>
        <w:tc>
          <w:tcPr>
            <w:tcW w:w="851" w:type="dxa"/>
            <w:tcBorders>
              <w:top w:val="single" w:sz="18" w:space="0" w:color="auto"/>
              <w:left w:val="single" w:sz="18" w:space="0" w:color="auto"/>
              <w:bottom w:val="single" w:sz="18" w:space="0" w:color="auto"/>
              <w:right w:val="single" w:sz="18" w:space="0" w:color="auto"/>
            </w:tcBorders>
            <w:vAlign w:val="center"/>
          </w:tcPr>
          <w:p w:rsidR="00AD1C71" w:rsidRPr="009E1019" w:rsidRDefault="00AD1C71" w:rsidP="00C1660E">
            <w:pPr>
              <w:jc w:val="center"/>
              <w:rPr>
                <w:sz w:val="18"/>
                <w:szCs w:val="18"/>
              </w:rPr>
            </w:pPr>
            <w:r w:rsidRPr="009E1019">
              <w:rPr>
                <w:sz w:val="18"/>
                <w:szCs w:val="18"/>
              </w:rPr>
              <w:t>Лист</w:t>
            </w:r>
          </w:p>
        </w:tc>
        <w:tc>
          <w:tcPr>
            <w:tcW w:w="752" w:type="dxa"/>
            <w:tcBorders>
              <w:top w:val="single" w:sz="18" w:space="0" w:color="auto"/>
              <w:left w:val="single" w:sz="18" w:space="0" w:color="auto"/>
              <w:bottom w:val="single" w:sz="18" w:space="0" w:color="auto"/>
              <w:right w:val="single" w:sz="18" w:space="0" w:color="auto"/>
            </w:tcBorders>
            <w:vAlign w:val="center"/>
          </w:tcPr>
          <w:p w:rsidR="00AD1C71" w:rsidRPr="009E1019" w:rsidRDefault="00AD1C71" w:rsidP="00C1660E">
            <w:pPr>
              <w:ind w:hanging="39"/>
              <w:jc w:val="center"/>
              <w:rPr>
                <w:sz w:val="18"/>
                <w:szCs w:val="18"/>
              </w:rPr>
            </w:pPr>
            <w:r w:rsidRPr="009E1019">
              <w:rPr>
                <w:sz w:val="18"/>
                <w:szCs w:val="18"/>
              </w:rPr>
              <w:t>Листов</w:t>
            </w:r>
          </w:p>
        </w:tc>
      </w:tr>
      <w:tr w:rsidR="00AD1C71" w:rsidRPr="00573ECC" w:rsidTr="00C1660E">
        <w:trPr>
          <w:cantSplit/>
          <w:trHeight w:hRule="exact" w:val="283"/>
        </w:trPr>
        <w:tc>
          <w:tcPr>
            <w:tcW w:w="1080" w:type="dxa"/>
            <w:gridSpan w:val="3"/>
            <w:tcBorders>
              <w:left w:val="single" w:sz="18" w:space="0" w:color="auto"/>
              <w:right w:val="single" w:sz="18" w:space="0" w:color="auto"/>
            </w:tcBorders>
          </w:tcPr>
          <w:p w:rsidR="00AD1C71" w:rsidRPr="009E1019" w:rsidRDefault="00AD1C71" w:rsidP="00C1660E">
            <w:pPr>
              <w:rPr>
                <w:sz w:val="20"/>
                <w:szCs w:val="20"/>
              </w:rPr>
            </w:pPr>
            <w:r w:rsidRPr="009E1019">
              <w:rPr>
                <w:sz w:val="20"/>
                <w:szCs w:val="20"/>
              </w:rPr>
              <w:t>Провер.</w:t>
            </w:r>
          </w:p>
        </w:tc>
        <w:tc>
          <w:tcPr>
            <w:tcW w:w="1250" w:type="dxa"/>
            <w:gridSpan w:val="2"/>
            <w:tcBorders>
              <w:left w:val="single" w:sz="18" w:space="0" w:color="auto"/>
              <w:right w:val="single" w:sz="18" w:space="0" w:color="auto"/>
            </w:tcBorders>
          </w:tcPr>
          <w:p w:rsidR="00AD1C71" w:rsidRPr="009E1019" w:rsidRDefault="00AD1C71" w:rsidP="00C1660E">
            <w:pPr>
              <w:rPr>
                <w:sz w:val="20"/>
                <w:szCs w:val="20"/>
                <w:lang w:val="uk-UA"/>
              </w:rPr>
            </w:pPr>
            <w:r w:rsidRPr="007B1D67">
              <w:rPr>
                <w:sz w:val="20"/>
                <w:szCs w:val="20"/>
                <w:lang w:val="uk-UA"/>
              </w:rPr>
              <w:t>Смолій</w:t>
            </w:r>
          </w:p>
        </w:tc>
        <w:tc>
          <w:tcPr>
            <w:tcW w:w="852" w:type="dxa"/>
            <w:tcBorders>
              <w:left w:val="single" w:sz="18" w:space="0" w:color="auto"/>
              <w:right w:val="single" w:sz="18" w:space="0" w:color="auto"/>
            </w:tcBorders>
          </w:tcPr>
          <w:p w:rsidR="00AD1C71" w:rsidRPr="009E1019" w:rsidRDefault="00AD1C71" w:rsidP="00C1660E"/>
        </w:tc>
        <w:tc>
          <w:tcPr>
            <w:tcW w:w="568" w:type="dxa"/>
            <w:tcBorders>
              <w:left w:val="single" w:sz="18" w:space="0" w:color="auto"/>
              <w:right w:val="single" w:sz="18" w:space="0" w:color="auto"/>
            </w:tcBorders>
          </w:tcPr>
          <w:p w:rsidR="00AD1C71" w:rsidRPr="009E1019" w:rsidRDefault="00AD1C71" w:rsidP="00C1660E"/>
        </w:tc>
        <w:tc>
          <w:tcPr>
            <w:tcW w:w="4128" w:type="dxa"/>
            <w:gridSpan w:val="3"/>
            <w:vMerge/>
            <w:tcBorders>
              <w:left w:val="single" w:sz="18" w:space="0" w:color="auto"/>
              <w:right w:val="single" w:sz="18" w:space="0" w:color="auto"/>
            </w:tcBorders>
          </w:tcPr>
          <w:p w:rsidR="00AD1C71" w:rsidRPr="009E1019" w:rsidRDefault="00AD1C71" w:rsidP="00C1660E"/>
        </w:tc>
        <w:tc>
          <w:tcPr>
            <w:tcW w:w="338" w:type="dxa"/>
            <w:tcBorders>
              <w:top w:val="single" w:sz="18" w:space="0" w:color="auto"/>
              <w:left w:val="single" w:sz="18" w:space="0" w:color="auto"/>
              <w:bottom w:val="single" w:sz="18" w:space="0" w:color="auto"/>
            </w:tcBorders>
          </w:tcPr>
          <w:p w:rsidR="00AD1C71" w:rsidRPr="009E1019" w:rsidRDefault="00AD1C71" w:rsidP="00C1660E"/>
        </w:tc>
        <w:tc>
          <w:tcPr>
            <w:tcW w:w="290" w:type="dxa"/>
            <w:tcBorders>
              <w:top w:val="single" w:sz="18" w:space="0" w:color="auto"/>
              <w:bottom w:val="single" w:sz="18" w:space="0" w:color="auto"/>
            </w:tcBorders>
          </w:tcPr>
          <w:p w:rsidR="00AD1C71" w:rsidRPr="009E1019" w:rsidRDefault="00AD1C71" w:rsidP="00C1660E"/>
        </w:tc>
        <w:tc>
          <w:tcPr>
            <w:tcW w:w="290" w:type="dxa"/>
            <w:tcBorders>
              <w:top w:val="single" w:sz="18" w:space="0" w:color="auto"/>
              <w:bottom w:val="single" w:sz="18" w:space="0" w:color="auto"/>
              <w:right w:val="single" w:sz="18" w:space="0" w:color="auto"/>
            </w:tcBorders>
          </w:tcPr>
          <w:p w:rsidR="00AD1C71" w:rsidRPr="009E1019" w:rsidRDefault="00AD1C71" w:rsidP="00C1660E"/>
        </w:tc>
        <w:tc>
          <w:tcPr>
            <w:tcW w:w="851" w:type="dxa"/>
            <w:tcBorders>
              <w:top w:val="single" w:sz="18" w:space="0" w:color="auto"/>
              <w:left w:val="single" w:sz="18" w:space="0" w:color="auto"/>
              <w:bottom w:val="single" w:sz="18" w:space="0" w:color="auto"/>
              <w:right w:val="single" w:sz="18" w:space="0" w:color="auto"/>
            </w:tcBorders>
          </w:tcPr>
          <w:p w:rsidR="00AD1C71" w:rsidRPr="009E1019" w:rsidRDefault="00AD1C71" w:rsidP="00C1660E">
            <w:pPr>
              <w:jc w:val="center"/>
              <w:rPr>
                <w:lang w:val="uk-UA"/>
              </w:rPr>
            </w:pPr>
            <w:r w:rsidRPr="009E1019">
              <w:rPr>
                <w:lang w:val="uk-UA"/>
              </w:rPr>
              <w:t>2</w:t>
            </w:r>
          </w:p>
        </w:tc>
        <w:tc>
          <w:tcPr>
            <w:tcW w:w="752" w:type="dxa"/>
            <w:tcBorders>
              <w:top w:val="single" w:sz="18" w:space="0" w:color="auto"/>
              <w:left w:val="single" w:sz="18" w:space="0" w:color="auto"/>
              <w:bottom w:val="single" w:sz="18" w:space="0" w:color="auto"/>
              <w:right w:val="single" w:sz="18" w:space="0" w:color="auto"/>
            </w:tcBorders>
          </w:tcPr>
          <w:p w:rsidR="00AD1C71" w:rsidRPr="009E1019" w:rsidRDefault="00AD1C71" w:rsidP="00C1660E">
            <w:pPr>
              <w:jc w:val="center"/>
            </w:pPr>
            <w:r>
              <w:t>74</w:t>
            </w:r>
          </w:p>
        </w:tc>
      </w:tr>
      <w:tr w:rsidR="00AD1C71" w:rsidRPr="00573ECC" w:rsidTr="00C1660E">
        <w:trPr>
          <w:cantSplit/>
          <w:trHeight w:hRule="exact" w:val="283"/>
        </w:trPr>
        <w:tc>
          <w:tcPr>
            <w:tcW w:w="1080" w:type="dxa"/>
            <w:gridSpan w:val="3"/>
            <w:tcBorders>
              <w:left w:val="single" w:sz="18" w:space="0" w:color="auto"/>
              <w:right w:val="single" w:sz="18" w:space="0" w:color="auto"/>
            </w:tcBorders>
          </w:tcPr>
          <w:p w:rsidR="00AD1C71" w:rsidRPr="009E1019" w:rsidRDefault="00AD1C71" w:rsidP="00C1660E">
            <w:pPr>
              <w:rPr>
                <w:sz w:val="20"/>
                <w:szCs w:val="20"/>
              </w:rPr>
            </w:pPr>
            <w:r w:rsidRPr="009E1019">
              <w:rPr>
                <w:sz w:val="20"/>
                <w:szCs w:val="20"/>
              </w:rPr>
              <w:t>Реценз.</w:t>
            </w:r>
          </w:p>
        </w:tc>
        <w:tc>
          <w:tcPr>
            <w:tcW w:w="1250" w:type="dxa"/>
            <w:gridSpan w:val="2"/>
            <w:tcBorders>
              <w:left w:val="single" w:sz="18" w:space="0" w:color="auto"/>
              <w:right w:val="single" w:sz="18" w:space="0" w:color="auto"/>
            </w:tcBorders>
          </w:tcPr>
          <w:p w:rsidR="00AD1C71" w:rsidRPr="009E1019" w:rsidRDefault="00AD1C71" w:rsidP="00C1660E">
            <w:pPr>
              <w:rPr>
                <w:sz w:val="20"/>
                <w:szCs w:val="20"/>
              </w:rPr>
            </w:pPr>
            <w:r w:rsidRPr="006478D8">
              <w:rPr>
                <w:sz w:val="20"/>
                <w:szCs w:val="20"/>
              </w:rPr>
              <w:t>Іванов</w:t>
            </w:r>
          </w:p>
        </w:tc>
        <w:tc>
          <w:tcPr>
            <w:tcW w:w="852" w:type="dxa"/>
            <w:tcBorders>
              <w:left w:val="single" w:sz="18" w:space="0" w:color="auto"/>
              <w:right w:val="single" w:sz="18" w:space="0" w:color="auto"/>
            </w:tcBorders>
          </w:tcPr>
          <w:p w:rsidR="00AD1C71" w:rsidRPr="009E1019" w:rsidRDefault="00AD1C71" w:rsidP="00C1660E"/>
        </w:tc>
        <w:tc>
          <w:tcPr>
            <w:tcW w:w="568" w:type="dxa"/>
            <w:tcBorders>
              <w:left w:val="single" w:sz="18" w:space="0" w:color="auto"/>
              <w:right w:val="single" w:sz="18" w:space="0" w:color="auto"/>
            </w:tcBorders>
          </w:tcPr>
          <w:p w:rsidR="00AD1C71" w:rsidRPr="009E1019" w:rsidRDefault="00AD1C71" w:rsidP="00C1660E"/>
        </w:tc>
        <w:tc>
          <w:tcPr>
            <w:tcW w:w="4128" w:type="dxa"/>
            <w:gridSpan w:val="3"/>
            <w:vMerge/>
            <w:tcBorders>
              <w:left w:val="single" w:sz="18" w:space="0" w:color="auto"/>
              <w:right w:val="single" w:sz="18" w:space="0" w:color="auto"/>
            </w:tcBorders>
          </w:tcPr>
          <w:p w:rsidR="00AD1C71" w:rsidRPr="009E1019" w:rsidRDefault="00AD1C71" w:rsidP="00C1660E"/>
        </w:tc>
        <w:tc>
          <w:tcPr>
            <w:tcW w:w="2521" w:type="dxa"/>
            <w:gridSpan w:val="5"/>
            <w:vMerge w:val="restart"/>
            <w:tcBorders>
              <w:top w:val="single" w:sz="18" w:space="0" w:color="auto"/>
              <w:left w:val="single" w:sz="18" w:space="0" w:color="auto"/>
              <w:right w:val="single" w:sz="18" w:space="0" w:color="auto"/>
            </w:tcBorders>
            <w:vAlign w:val="center"/>
          </w:tcPr>
          <w:p w:rsidR="00AD1C71" w:rsidRPr="009E1019" w:rsidRDefault="00AD1C71" w:rsidP="00C1660E">
            <w:pPr>
              <w:keepNext/>
              <w:jc w:val="center"/>
              <w:outlineLvl w:val="0"/>
              <w:rPr>
                <w:sz w:val="28"/>
                <w:szCs w:val="28"/>
              </w:rPr>
            </w:pPr>
            <w:r w:rsidRPr="009E1019">
              <w:rPr>
                <w:sz w:val="28"/>
                <w:szCs w:val="28"/>
              </w:rPr>
              <w:t>СНУ</w:t>
            </w:r>
            <w:r w:rsidRPr="009E1019">
              <w:rPr>
                <w:sz w:val="28"/>
                <w:szCs w:val="28"/>
                <w:lang w:val="en-US"/>
              </w:rPr>
              <w:t xml:space="preserve"> </w:t>
            </w:r>
            <w:r w:rsidRPr="009E1019">
              <w:rPr>
                <w:sz w:val="28"/>
                <w:szCs w:val="28"/>
              </w:rPr>
              <w:t>гр.</w:t>
            </w:r>
            <w:r w:rsidRPr="00573ECC">
              <w:t xml:space="preserve"> </w:t>
            </w:r>
            <w:r w:rsidRPr="007B1D67">
              <w:rPr>
                <w:sz w:val="28"/>
                <w:szCs w:val="28"/>
              </w:rPr>
              <w:t>ЕПС-15бд</w:t>
            </w:r>
          </w:p>
          <w:p w:rsidR="00AD1C71" w:rsidRPr="009E1019" w:rsidRDefault="00AD1C71" w:rsidP="00C1660E">
            <w:pPr>
              <w:keepNext/>
              <w:jc w:val="center"/>
              <w:outlineLvl w:val="0"/>
              <w:rPr>
                <w:sz w:val="32"/>
                <w:szCs w:val="32"/>
                <w:lang w:val="uk-UA"/>
              </w:rPr>
            </w:pPr>
          </w:p>
        </w:tc>
      </w:tr>
      <w:tr w:rsidR="00AD1C71" w:rsidRPr="00573ECC" w:rsidTr="00C1660E">
        <w:trPr>
          <w:cantSplit/>
          <w:trHeight w:hRule="exact" w:val="283"/>
        </w:trPr>
        <w:tc>
          <w:tcPr>
            <w:tcW w:w="1080" w:type="dxa"/>
            <w:gridSpan w:val="3"/>
            <w:tcBorders>
              <w:left w:val="single" w:sz="18" w:space="0" w:color="auto"/>
              <w:right w:val="single" w:sz="18" w:space="0" w:color="auto"/>
            </w:tcBorders>
          </w:tcPr>
          <w:p w:rsidR="00AD1C71" w:rsidRPr="009E1019" w:rsidRDefault="00AD1C71" w:rsidP="00C1660E">
            <w:pPr>
              <w:rPr>
                <w:sz w:val="20"/>
                <w:szCs w:val="20"/>
              </w:rPr>
            </w:pPr>
            <w:r w:rsidRPr="009E1019">
              <w:rPr>
                <w:sz w:val="20"/>
                <w:szCs w:val="20"/>
              </w:rPr>
              <w:t xml:space="preserve">Н. контр </w:t>
            </w:r>
          </w:p>
        </w:tc>
        <w:tc>
          <w:tcPr>
            <w:tcW w:w="1250" w:type="dxa"/>
            <w:gridSpan w:val="2"/>
            <w:tcBorders>
              <w:left w:val="single" w:sz="18" w:space="0" w:color="auto"/>
              <w:right w:val="single" w:sz="18" w:space="0" w:color="auto"/>
            </w:tcBorders>
          </w:tcPr>
          <w:p w:rsidR="00AD1C71" w:rsidRPr="009E1019" w:rsidRDefault="00AD1C71" w:rsidP="00C1660E">
            <w:pPr>
              <w:rPr>
                <w:lang w:val="uk-UA"/>
              </w:rPr>
            </w:pPr>
          </w:p>
        </w:tc>
        <w:tc>
          <w:tcPr>
            <w:tcW w:w="852" w:type="dxa"/>
            <w:tcBorders>
              <w:left w:val="single" w:sz="18" w:space="0" w:color="auto"/>
              <w:right w:val="single" w:sz="18" w:space="0" w:color="auto"/>
            </w:tcBorders>
          </w:tcPr>
          <w:p w:rsidR="00AD1C71" w:rsidRPr="009E1019" w:rsidRDefault="00AD1C71" w:rsidP="00C1660E"/>
        </w:tc>
        <w:tc>
          <w:tcPr>
            <w:tcW w:w="568" w:type="dxa"/>
            <w:tcBorders>
              <w:left w:val="single" w:sz="18" w:space="0" w:color="auto"/>
              <w:right w:val="single" w:sz="18" w:space="0" w:color="auto"/>
            </w:tcBorders>
          </w:tcPr>
          <w:p w:rsidR="00AD1C71" w:rsidRPr="009E1019" w:rsidRDefault="00AD1C71" w:rsidP="00C1660E"/>
        </w:tc>
        <w:tc>
          <w:tcPr>
            <w:tcW w:w="4128" w:type="dxa"/>
            <w:gridSpan w:val="3"/>
            <w:vMerge/>
            <w:tcBorders>
              <w:left w:val="single" w:sz="18" w:space="0" w:color="auto"/>
              <w:right w:val="single" w:sz="18" w:space="0" w:color="auto"/>
            </w:tcBorders>
          </w:tcPr>
          <w:p w:rsidR="00AD1C71" w:rsidRPr="009E1019" w:rsidRDefault="00AD1C71" w:rsidP="00C1660E"/>
        </w:tc>
        <w:tc>
          <w:tcPr>
            <w:tcW w:w="2521" w:type="dxa"/>
            <w:gridSpan w:val="5"/>
            <w:vMerge/>
            <w:tcBorders>
              <w:left w:val="single" w:sz="18" w:space="0" w:color="auto"/>
              <w:right w:val="single" w:sz="18" w:space="0" w:color="auto"/>
            </w:tcBorders>
          </w:tcPr>
          <w:p w:rsidR="00AD1C71" w:rsidRPr="009E1019" w:rsidRDefault="00AD1C71" w:rsidP="00C1660E"/>
        </w:tc>
      </w:tr>
      <w:tr w:rsidR="00AD1C71" w:rsidRPr="00573ECC" w:rsidTr="00C1660E">
        <w:trPr>
          <w:cantSplit/>
          <w:trHeight w:hRule="exact" w:val="283"/>
        </w:trPr>
        <w:tc>
          <w:tcPr>
            <w:tcW w:w="1080" w:type="dxa"/>
            <w:gridSpan w:val="3"/>
            <w:tcBorders>
              <w:left w:val="single" w:sz="18" w:space="0" w:color="auto"/>
              <w:bottom w:val="single" w:sz="18" w:space="0" w:color="auto"/>
              <w:right w:val="single" w:sz="18" w:space="0" w:color="auto"/>
            </w:tcBorders>
          </w:tcPr>
          <w:p w:rsidR="00AD1C71" w:rsidRPr="009E1019" w:rsidRDefault="00AD1C71" w:rsidP="00C1660E">
            <w:pPr>
              <w:rPr>
                <w:sz w:val="20"/>
                <w:szCs w:val="20"/>
              </w:rPr>
            </w:pPr>
            <w:r w:rsidRPr="009E1019">
              <w:rPr>
                <w:sz w:val="20"/>
                <w:szCs w:val="20"/>
              </w:rPr>
              <w:t>Утв.</w:t>
            </w:r>
          </w:p>
        </w:tc>
        <w:tc>
          <w:tcPr>
            <w:tcW w:w="1250" w:type="dxa"/>
            <w:gridSpan w:val="2"/>
            <w:tcBorders>
              <w:left w:val="single" w:sz="18" w:space="0" w:color="auto"/>
              <w:bottom w:val="single" w:sz="18" w:space="0" w:color="auto"/>
              <w:right w:val="single" w:sz="18" w:space="0" w:color="auto"/>
            </w:tcBorders>
          </w:tcPr>
          <w:p w:rsidR="00AD1C71" w:rsidRPr="009E1019" w:rsidRDefault="00AD1C71" w:rsidP="00C1660E">
            <w:pPr>
              <w:rPr>
                <w:sz w:val="20"/>
                <w:szCs w:val="20"/>
              </w:rPr>
            </w:pPr>
            <w:r w:rsidRPr="009E1019">
              <w:rPr>
                <w:sz w:val="20"/>
                <w:szCs w:val="20"/>
                <w:lang w:val="uk-UA"/>
              </w:rPr>
              <w:t>Смолій</w:t>
            </w:r>
            <w:r w:rsidRPr="009E1019">
              <w:rPr>
                <w:sz w:val="20"/>
                <w:szCs w:val="20"/>
              </w:rPr>
              <w:t xml:space="preserve"> </w:t>
            </w:r>
          </w:p>
        </w:tc>
        <w:tc>
          <w:tcPr>
            <w:tcW w:w="852" w:type="dxa"/>
            <w:tcBorders>
              <w:left w:val="single" w:sz="18" w:space="0" w:color="auto"/>
              <w:bottom w:val="single" w:sz="18" w:space="0" w:color="auto"/>
              <w:right w:val="single" w:sz="18" w:space="0" w:color="auto"/>
            </w:tcBorders>
          </w:tcPr>
          <w:p w:rsidR="00AD1C71" w:rsidRPr="009E1019" w:rsidRDefault="00AD1C71" w:rsidP="00C1660E"/>
        </w:tc>
        <w:tc>
          <w:tcPr>
            <w:tcW w:w="568" w:type="dxa"/>
            <w:tcBorders>
              <w:left w:val="single" w:sz="18" w:space="0" w:color="auto"/>
              <w:bottom w:val="single" w:sz="18" w:space="0" w:color="auto"/>
              <w:right w:val="single" w:sz="18" w:space="0" w:color="auto"/>
            </w:tcBorders>
          </w:tcPr>
          <w:p w:rsidR="00AD1C71" w:rsidRPr="009E1019" w:rsidRDefault="00AD1C71" w:rsidP="00C1660E"/>
        </w:tc>
        <w:tc>
          <w:tcPr>
            <w:tcW w:w="4128" w:type="dxa"/>
            <w:gridSpan w:val="3"/>
            <w:vMerge/>
            <w:tcBorders>
              <w:left w:val="single" w:sz="18" w:space="0" w:color="auto"/>
              <w:bottom w:val="single" w:sz="18" w:space="0" w:color="auto"/>
              <w:right w:val="single" w:sz="18" w:space="0" w:color="auto"/>
            </w:tcBorders>
          </w:tcPr>
          <w:p w:rsidR="00AD1C71" w:rsidRPr="009E1019" w:rsidRDefault="00AD1C71" w:rsidP="00C1660E"/>
        </w:tc>
        <w:tc>
          <w:tcPr>
            <w:tcW w:w="2521" w:type="dxa"/>
            <w:gridSpan w:val="5"/>
            <w:vMerge/>
            <w:tcBorders>
              <w:left w:val="single" w:sz="18" w:space="0" w:color="auto"/>
              <w:bottom w:val="single" w:sz="18" w:space="0" w:color="auto"/>
              <w:right w:val="single" w:sz="18" w:space="0" w:color="auto"/>
            </w:tcBorders>
          </w:tcPr>
          <w:p w:rsidR="00AD1C71" w:rsidRPr="009E1019" w:rsidRDefault="00AD1C71" w:rsidP="00C1660E"/>
        </w:tc>
      </w:tr>
    </w:tbl>
    <w:p w:rsidR="00AD1C71" w:rsidRPr="009E1019" w:rsidRDefault="00AD1C71" w:rsidP="00AD1C71">
      <w:pPr>
        <w:rPr>
          <w:lang w:val="uk-UA"/>
        </w:rPr>
      </w:pPr>
    </w:p>
    <w:p w:rsidR="00AD1C71" w:rsidRPr="009E1019" w:rsidRDefault="00AD1C71" w:rsidP="00AD1C71">
      <w:pPr>
        <w:rPr>
          <w:sz w:val="28"/>
          <w:szCs w:val="28"/>
          <w:lang w:val="uk-UA"/>
        </w:rPr>
      </w:pPr>
    </w:p>
    <w:p w:rsidR="00AD1C71" w:rsidRPr="009E1019" w:rsidRDefault="00AD1C71" w:rsidP="00AD1C71">
      <w:pPr>
        <w:jc w:val="center"/>
        <w:rPr>
          <w:b/>
          <w:bCs/>
          <w:sz w:val="28"/>
          <w:szCs w:val="28"/>
          <w:u w:val="single"/>
          <w:lang w:val="uk-UA"/>
        </w:rPr>
      </w:pPr>
      <w:r w:rsidRPr="009E1019">
        <w:rPr>
          <w:b/>
          <w:bCs/>
          <w:sz w:val="28"/>
          <w:szCs w:val="28"/>
          <w:u w:val="single"/>
          <w:lang w:val="uk-UA"/>
        </w:rPr>
        <w:t>СХІДНОУКРАІНСЬКИЙ НАЦІОНАЛЬНИЙ УНІВЕРСИТЕТ</w:t>
      </w:r>
    </w:p>
    <w:p w:rsidR="00AD1C71" w:rsidRPr="009E1019" w:rsidRDefault="00AD1C71" w:rsidP="00AD1C71">
      <w:pPr>
        <w:jc w:val="center"/>
        <w:rPr>
          <w:sz w:val="28"/>
          <w:szCs w:val="28"/>
          <w:lang w:val="uk-UA"/>
        </w:rPr>
      </w:pPr>
      <w:r w:rsidRPr="009E1019">
        <w:rPr>
          <w:b/>
          <w:bCs/>
          <w:sz w:val="28"/>
          <w:szCs w:val="28"/>
          <w:u w:val="single"/>
          <w:lang w:val="uk-UA"/>
        </w:rPr>
        <w:t>імені ВОЛОДИМИРА ДАЛЯ</w:t>
      </w:r>
    </w:p>
    <w:p w:rsidR="00AD1C71" w:rsidRPr="009E1019" w:rsidRDefault="00AD1C71" w:rsidP="00AD1C71">
      <w:pPr>
        <w:jc w:val="center"/>
        <w:rPr>
          <w:sz w:val="28"/>
          <w:szCs w:val="28"/>
          <w:lang w:val="uk-UA"/>
        </w:rPr>
      </w:pPr>
    </w:p>
    <w:p w:rsidR="00AD1C71" w:rsidRPr="009E1019" w:rsidRDefault="00AD1C71" w:rsidP="00AD1C71">
      <w:pPr>
        <w:jc w:val="center"/>
        <w:rPr>
          <w:sz w:val="28"/>
          <w:szCs w:val="28"/>
          <w:lang w:val="uk-UA"/>
        </w:rPr>
      </w:pPr>
    </w:p>
    <w:p w:rsidR="00AD1C71" w:rsidRPr="009E1019" w:rsidRDefault="00AD1C71" w:rsidP="00AD1C71">
      <w:pPr>
        <w:rPr>
          <w:u w:val="single"/>
          <w:lang w:val="uk-UA"/>
        </w:rPr>
      </w:pPr>
      <w:r w:rsidRPr="009E1019">
        <w:rPr>
          <w:lang w:val="uk-UA"/>
        </w:rPr>
        <w:t xml:space="preserve">Інститут, </w:t>
      </w:r>
      <w:r w:rsidRPr="009E1019">
        <w:rPr>
          <w:u w:val="single"/>
          <w:lang w:val="uk-UA"/>
        </w:rPr>
        <w:t>факультет</w:t>
      </w:r>
      <w:r w:rsidRPr="009E1019">
        <w:rPr>
          <w:lang w:val="uk-UA"/>
        </w:rPr>
        <w:t xml:space="preserve">, відділення </w:t>
      </w:r>
      <w:r w:rsidRPr="009E1019">
        <w:rPr>
          <w:b/>
          <w:bCs/>
          <w:u w:val="single"/>
          <w:lang w:val="uk-UA"/>
        </w:rPr>
        <w:t>інформаційних технологій та електроніки</w:t>
      </w:r>
    </w:p>
    <w:p w:rsidR="00AD1C71" w:rsidRPr="009E1019" w:rsidRDefault="00AD1C71" w:rsidP="00AD1C71">
      <w:pPr>
        <w:rPr>
          <w:b/>
          <w:bCs/>
          <w:u w:val="single"/>
          <w:lang w:val="uk-UA"/>
        </w:rPr>
      </w:pPr>
      <w:r w:rsidRPr="009E1019">
        <w:rPr>
          <w:u w:val="single"/>
          <w:lang w:val="uk-UA"/>
        </w:rPr>
        <w:t xml:space="preserve">Кафедра </w:t>
      </w:r>
      <w:r w:rsidRPr="009E1019">
        <w:rPr>
          <w:b/>
          <w:bCs/>
          <w:u w:val="single"/>
          <w:lang w:val="uk-UA"/>
        </w:rPr>
        <w:t>електронних апаратів___</w:t>
      </w:r>
    </w:p>
    <w:p w:rsidR="00AD1C71" w:rsidRPr="009E1019" w:rsidRDefault="00AD1C71" w:rsidP="00AD1C71">
      <w:pPr>
        <w:rPr>
          <w:u w:val="single"/>
          <w:lang w:val="uk-UA"/>
        </w:rPr>
      </w:pPr>
      <w:r w:rsidRPr="009E1019">
        <w:rPr>
          <w:lang w:val="uk-UA"/>
        </w:rPr>
        <w:t xml:space="preserve">Освітньо-кваліфікаційний рівень </w:t>
      </w:r>
      <w:r w:rsidRPr="009E1019">
        <w:rPr>
          <w:u w:val="single"/>
          <w:lang w:val="uk-UA"/>
        </w:rPr>
        <w:t>_</w:t>
      </w:r>
      <w:r w:rsidRPr="009E1019">
        <w:rPr>
          <w:b/>
          <w:bCs/>
          <w:u w:val="single"/>
          <w:lang w:val="uk-UA"/>
        </w:rPr>
        <w:t>бакалавр</w:t>
      </w:r>
      <w:r w:rsidRPr="009E1019">
        <w:rPr>
          <w:u w:val="single"/>
          <w:lang w:val="uk-UA"/>
        </w:rPr>
        <w:t>______</w:t>
      </w:r>
    </w:p>
    <w:p w:rsidR="00AD1C71" w:rsidRPr="009E1019" w:rsidRDefault="00AD1C71" w:rsidP="00AD1C71">
      <w:pPr>
        <w:rPr>
          <w:sz w:val="28"/>
          <w:szCs w:val="28"/>
          <w:lang w:val="uk-UA"/>
        </w:rPr>
      </w:pPr>
      <w:r>
        <w:rPr>
          <w:lang w:val="uk-UA"/>
        </w:rPr>
        <w:t>Спеціальность</w:t>
      </w:r>
      <w:r w:rsidRPr="00A4259F">
        <w:rPr>
          <w:lang w:val="uk-UA"/>
        </w:rPr>
        <w:t xml:space="preserve"> 171 «Електроніка»</w:t>
      </w:r>
      <w:bookmarkStart w:id="0" w:name="_GoBack"/>
      <w:bookmarkEnd w:id="0"/>
    </w:p>
    <w:p w:rsidR="00AD1C71" w:rsidRPr="009E1019" w:rsidRDefault="00AD1C71" w:rsidP="00AD1C71">
      <w:pPr>
        <w:rPr>
          <w:sz w:val="28"/>
          <w:szCs w:val="28"/>
          <w:lang w:val="uk-UA"/>
        </w:rPr>
      </w:pPr>
    </w:p>
    <w:p w:rsidR="00AD1C71" w:rsidRPr="009E1019" w:rsidRDefault="00AD1C71" w:rsidP="00AD1C71">
      <w:pPr>
        <w:jc w:val="right"/>
        <w:rPr>
          <w:b/>
          <w:bCs/>
          <w:lang w:val="uk-UA"/>
        </w:rPr>
      </w:pPr>
      <w:r w:rsidRPr="009E1019">
        <w:rPr>
          <w:b/>
          <w:bCs/>
          <w:lang w:val="uk-UA"/>
        </w:rPr>
        <w:t>ЗАТВЕРДЖУЮ</w:t>
      </w:r>
    </w:p>
    <w:p w:rsidR="00AD1C71" w:rsidRPr="009E1019" w:rsidRDefault="00AD1C71" w:rsidP="00AD1C71">
      <w:pPr>
        <w:jc w:val="right"/>
        <w:rPr>
          <w:lang w:val="uk-UA"/>
        </w:rPr>
      </w:pPr>
      <w:r w:rsidRPr="009E1019">
        <w:rPr>
          <w:lang w:val="uk-UA"/>
        </w:rPr>
        <w:t>Завідувач кафедри ЕА</w:t>
      </w:r>
    </w:p>
    <w:p w:rsidR="00AD1C71" w:rsidRPr="009E1019" w:rsidRDefault="00AD1C71" w:rsidP="00AD1C71">
      <w:pPr>
        <w:jc w:val="right"/>
        <w:rPr>
          <w:lang w:val="uk-UA"/>
        </w:rPr>
      </w:pPr>
      <w:r w:rsidRPr="009E1019">
        <w:rPr>
          <w:lang w:val="uk-UA"/>
        </w:rPr>
        <w:t>___________________</w:t>
      </w:r>
    </w:p>
    <w:p w:rsidR="00AD1C71" w:rsidRPr="009E1019" w:rsidRDefault="00AD1C71" w:rsidP="00AD1C71">
      <w:pPr>
        <w:jc w:val="right"/>
        <w:rPr>
          <w:sz w:val="28"/>
          <w:szCs w:val="28"/>
          <w:lang w:val="uk-UA"/>
        </w:rPr>
      </w:pPr>
      <w:r>
        <w:rPr>
          <w:lang w:val="uk-UA"/>
        </w:rPr>
        <w:t>«___»______2019</w:t>
      </w:r>
      <w:r w:rsidRPr="009E1019">
        <w:rPr>
          <w:lang w:val="uk-UA"/>
        </w:rPr>
        <w:t xml:space="preserve"> року</w:t>
      </w:r>
    </w:p>
    <w:p w:rsidR="00AD1C71" w:rsidRPr="009E1019" w:rsidRDefault="00AD1C71" w:rsidP="00AD1C71">
      <w:pPr>
        <w:jc w:val="center"/>
        <w:rPr>
          <w:sz w:val="28"/>
          <w:szCs w:val="28"/>
          <w:lang w:val="uk-UA"/>
        </w:rPr>
      </w:pPr>
    </w:p>
    <w:p w:rsidR="00AD1C71" w:rsidRPr="009E1019" w:rsidRDefault="00AD1C71" w:rsidP="00AD1C71">
      <w:pPr>
        <w:jc w:val="center"/>
        <w:rPr>
          <w:b/>
          <w:bCs/>
          <w:sz w:val="28"/>
          <w:szCs w:val="28"/>
          <w:lang w:val="uk-UA"/>
        </w:rPr>
      </w:pPr>
      <w:r w:rsidRPr="009E1019">
        <w:rPr>
          <w:b/>
          <w:bCs/>
          <w:sz w:val="28"/>
          <w:szCs w:val="28"/>
          <w:lang w:val="uk-UA"/>
        </w:rPr>
        <w:t>З  А  В  Д  А  Н  Н  Я</w:t>
      </w:r>
    </w:p>
    <w:p w:rsidR="00AD1C71" w:rsidRPr="009E1019" w:rsidRDefault="00AD1C71" w:rsidP="00AD1C71">
      <w:pPr>
        <w:jc w:val="center"/>
        <w:rPr>
          <w:b/>
          <w:bCs/>
          <w:sz w:val="28"/>
          <w:szCs w:val="28"/>
          <w:lang w:val="uk-UA"/>
        </w:rPr>
      </w:pPr>
      <w:r w:rsidRPr="009E1019">
        <w:rPr>
          <w:b/>
          <w:bCs/>
          <w:sz w:val="28"/>
          <w:szCs w:val="28"/>
          <w:lang w:val="uk-UA"/>
        </w:rPr>
        <w:t>НА ДИПЛОМНИЙ ПРОЕКТ СТУДЕНТУ</w:t>
      </w:r>
    </w:p>
    <w:p w:rsidR="00AD1C71" w:rsidRPr="006478D8" w:rsidRDefault="00AD1C71" w:rsidP="00AD1C71">
      <w:pPr>
        <w:jc w:val="center"/>
        <w:rPr>
          <w:b/>
          <w:bCs/>
          <w:sz w:val="28"/>
          <w:szCs w:val="28"/>
          <w:lang w:val="uk-UA"/>
        </w:rPr>
      </w:pPr>
      <w:r w:rsidRPr="006478D8">
        <w:rPr>
          <w:b/>
          <w:bCs/>
          <w:sz w:val="28"/>
          <w:szCs w:val="28"/>
          <w:lang w:val="uk-UA"/>
        </w:rPr>
        <w:t>Козак Артем Євгенович</w:t>
      </w:r>
    </w:p>
    <w:p w:rsidR="00AD1C71" w:rsidRPr="00A4259F" w:rsidRDefault="00AD1C71" w:rsidP="00AD1C71">
      <w:pPr>
        <w:numPr>
          <w:ilvl w:val="0"/>
          <w:numId w:val="15"/>
        </w:numPr>
        <w:spacing w:line="360" w:lineRule="auto"/>
        <w:rPr>
          <w:b/>
          <w:bCs/>
          <w:lang w:val="uk-UA"/>
        </w:rPr>
      </w:pPr>
      <w:r w:rsidRPr="009E1019">
        <w:rPr>
          <w:b/>
          <w:bCs/>
          <w:lang w:val="uk-UA"/>
        </w:rPr>
        <w:t xml:space="preserve">Тема проекту: </w:t>
      </w:r>
      <w:r w:rsidRPr="00A4259F">
        <w:rPr>
          <w:b/>
          <w:bCs/>
          <w:lang w:val="uk-UA"/>
        </w:rPr>
        <w:t>Розробка високочастотного генератора гармонійних коливань</w:t>
      </w:r>
    </w:p>
    <w:p w:rsidR="00AD1C71" w:rsidRPr="009E1019" w:rsidRDefault="00AD1C71" w:rsidP="00AD1C71">
      <w:pPr>
        <w:numPr>
          <w:ilvl w:val="0"/>
          <w:numId w:val="15"/>
        </w:numPr>
        <w:spacing w:line="360" w:lineRule="auto"/>
        <w:rPr>
          <w:lang w:val="uk-UA"/>
        </w:rPr>
      </w:pPr>
      <w:r w:rsidRPr="009E1019">
        <w:rPr>
          <w:b/>
          <w:bCs/>
          <w:lang w:val="uk-UA"/>
        </w:rPr>
        <w:t xml:space="preserve"> Керівник проекту:</w:t>
      </w:r>
      <w:r>
        <w:rPr>
          <w:lang w:val="uk-UA"/>
        </w:rPr>
        <w:t xml:space="preserve">         д.т.н.  проф. </w:t>
      </w:r>
      <w:r w:rsidRPr="009E1019">
        <w:rPr>
          <w:lang w:val="uk-UA"/>
        </w:rPr>
        <w:t xml:space="preserve"> </w:t>
      </w:r>
      <w:r w:rsidRPr="00A4259F">
        <w:rPr>
          <w:u w:val="single"/>
          <w:lang w:val="uk-UA"/>
        </w:rPr>
        <w:t>В.М. Смолій</w:t>
      </w:r>
    </w:p>
    <w:p w:rsidR="00AD1C71" w:rsidRPr="009E1019" w:rsidRDefault="00AD1C71" w:rsidP="00AD1C71">
      <w:pPr>
        <w:spacing w:line="360" w:lineRule="auto"/>
        <w:ind w:left="567"/>
        <w:jc w:val="center"/>
        <w:rPr>
          <w:lang w:val="uk-UA"/>
        </w:rPr>
      </w:pPr>
      <w:r w:rsidRPr="009E1019">
        <w:rPr>
          <w:lang w:val="uk-UA"/>
        </w:rPr>
        <w:t>(прізвище, ім</w:t>
      </w:r>
      <w:r w:rsidRPr="009E1019">
        <w:t>’</w:t>
      </w:r>
      <w:r w:rsidRPr="009E1019">
        <w:rPr>
          <w:lang w:val="uk-UA"/>
        </w:rPr>
        <w:t>я, по батькові, науковий ступінь, вчене звання)</w:t>
      </w:r>
    </w:p>
    <w:p w:rsidR="00AD1C71" w:rsidRPr="009E1019" w:rsidRDefault="00AD1C71" w:rsidP="00AD1C71">
      <w:pPr>
        <w:spacing w:line="360" w:lineRule="auto"/>
        <w:ind w:left="142"/>
        <w:jc w:val="both"/>
        <w:rPr>
          <w:lang w:val="uk-UA"/>
        </w:rPr>
      </w:pPr>
      <w:r w:rsidRPr="009E1019">
        <w:rPr>
          <w:lang w:val="uk-UA"/>
        </w:rPr>
        <w:t xml:space="preserve">затверджені наказом вищого навчального закладу від </w:t>
      </w:r>
      <w:r>
        <w:rPr>
          <w:lang w:val="uk-UA"/>
        </w:rPr>
        <w:t xml:space="preserve"> 8.04.2019 </w:t>
      </w:r>
      <w:r w:rsidRPr="009E1019">
        <w:rPr>
          <w:lang w:val="uk-UA"/>
        </w:rPr>
        <w:t>р. №__</w:t>
      </w:r>
      <w:r w:rsidRPr="00A4259F">
        <w:rPr>
          <w:u w:val="single"/>
          <w:lang w:val="uk-UA"/>
        </w:rPr>
        <w:t>55/15.14</w:t>
      </w:r>
    </w:p>
    <w:p w:rsidR="00AD1C71" w:rsidRPr="009E1019" w:rsidRDefault="00AD1C71" w:rsidP="00AD1C71">
      <w:pPr>
        <w:numPr>
          <w:ilvl w:val="0"/>
          <w:numId w:val="15"/>
        </w:numPr>
        <w:spacing w:line="360" w:lineRule="auto"/>
        <w:jc w:val="both"/>
        <w:rPr>
          <w:b/>
          <w:bCs/>
          <w:lang w:val="uk-UA"/>
        </w:rPr>
      </w:pPr>
      <w:r w:rsidRPr="009E1019">
        <w:rPr>
          <w:b/>
          <w:bCs/>
          <w:lang w:val="uk-UA"/>
        </w:rPr>
        <w:t>Строк подання студентом проекту __</w:t>
      </w:r>
      <w:r>
        <w:rPr>
          <w:u w:val="single"/>
          <w:lang w:val="uk-UA"/>
        </w:rPr>
        <w:t>10 червня 2019</w:t>
      </w:r>
      <w:r w:rsidRPr="009E1019">
        <w:rPr>
          <w:u w:val="single"/>
          <w:lang w:val="uk-UA"/>
        </w:rPr>
        <w:t xml:space="preserve"> р.</w:t>
      </w:r>
      <w:r w:rsidRPr="009E1019">
        <w:rPr>
          <w:b/>
          <w:bCs/>
          <w:lang w:val="uk-UA"/>
        </w:rPr>
        <w:t>_</w:t>
      </w:r>
    </w:p>
    <w:p w:rsidR="00AD1C71" w:rsidRPr="009E1019" w:rsidRDefault="00AD1C71" w:rsidP="00AD1C71">
      <w:pPr>
        <w:numPr>
          <w:ilvl w:val="0"/>
          <w:numId w:val="15"/>
        </w:numPr>
        <w:spacing w:line="360" w:lineRule="auto"/>
        <w:jc w:val="both"/>
        <w:rPr>
          <w:lang w:val="uk-UA"/>
        </w:rPr>
      </w:pPr>
      <w:r w:rsidRPr="009E1019">
        <w:rPr>
          <w:b/>
          <w:bCs/>
          <w:lang w:val="uk-UA"/>
        </w:rPr>
        <w:t xml:space="preserve">Зміст розрахунково-пояснювальної записки </w:t>
      </w:r>
      <w:r w:rsidRPr="009E1019">
        <w:rPr>
          <w:lang w:val="uk-UA"/>
        </w:rPr>
        <w:t>(перелік питань, які потрібно розробити):</w:t>
      </w:r>
    </w:p>
    <w:p w:rsidR="00AD1C71" w:rsidRPr="009E1019" w:rsidRDefault="00AD1C71" w:rsidP="00AD1C71">
      <w:pPr>
        <w:spacing w:line="360" w:lineRule="auto"/>
        <w:ind w:left="360"/>
        <w:jc w:val="both"/>
        <w:rPr>
          <w:lang w:val="uk-UA"/>
        </w:rPr>
      </w:pPr>
      <w:r>
        <w:rPr>
          <w:lang w:val="uk-UA"/>
        </w:rPr>
        <w:t>1. Вступ</w:t>
      </w:r>
      <w:r w:rsidRPr="009E1019">
        <w:rPr>
          <w:lang w:val="uk-UA"/>
        </w:rPr>
        <w:t xml:space="preserve"> </w:t>
      </w:r>
    </w:p>
    <w:p w:rsidR="00AD1C71" w:rsidRPr="009C3679" w:rsidRDefault="00AD1C71" w:rsidP="00AD1C71">
      <w:pPr>
        <w:spacing w:line="360" w:lineRule="auto"/>
        <w:ind w:left="360"/>
        <w:jc w:val="both"/>
        <w:rPr>
          <w:highlight w:val="yellow"/>
        </w:rPr>
      </w:pPr>
      <w:r w:rsidRPr="009C3679">
        <w:rPr>
          <w:lang w:val="uk-UA"/>
        </w:rPr>
        <w:t>2. Основні види генераторів</w:t>
      </w:r>
    </w:p>
    <w:p w:rsidR="00AD1C71" w:rsidRPr="009C3679" w:rsidRDefault="00AD1C71" w:rsidP="00AD1C71">
      <w:pPr>
        <w:spacing w:line="360" w:lineRule="auto"/>
        <w:ind w:left="360"/>
        <w:jc w:val="both"/>
        <w:rPr>
          <w:highlight w:val="yellow"/>
          <w:lang w:val="uk-UA"/>
        </w:rPr>
      </w:pPr>
      <w:r w:rsidRPr="009C3679">
        <w:t>3.Кварц</w:t>
      </w:r>
      <w:r w:rsidRPr="009C3679">
        <w:rPr>
          <w:lang w:val="uk-UA"/>
        </w:rPr>
        <w:t>ові генератори</w:t>
      </w:r>
      <w:r w:rsidRPr="009C3679">
        <w:rPr>
          <w:highlight w:val="yellow"/>
          <w:lang w:val="uk-UA"/>
        </w:rPr>
        <w:t xml:space="preserve"> </w:t>
      </w:r>
    </w:p>
    <w:p w:rsidR="00AD1C71" w:rsidRPr="009C3679" w:rsidRDefault="00AD1C71" w:rsidP="00AD1C71">
      <w:pPr>
        <w:spacing w:line="360" w:lineRule="auto"/>
        <w:ind w:left="360"/>
        <w:jc w:val="both"/>
        <w:rPr>
          <w:highlight w:val="yellow"/>
          <w:lang w:val="uk-UA"/>
        </w:rPr>
      </w:pPr>
      <w:r w:rsidRPr="009C3679">
        <w:t xml:space="preserve">4. </w:t>
      </w:r>
      <w:r w:rsidRPr="009C3679">
        <w:rPr>
          <w:lang w:val="uk-UA"/>
        </w:rPr>
        <w:t>Розробка високочастотного генератора синусоїдальних коливань</w:t>
      </w:r>
    </w:p>
    <w:p w:rsidR="00AD1C71" w:rsidRPr="009E1019" w:rsidRDefault="00AD1C71" w:rsidP="00AD1C71">
      <w:pPr>
        <w:spacing w:line="360" w:lineRule="auto"/>
        <w:ind w:left="360"/>
        <w:jc w:val="both"/>
        <w:rPr>
          <w:lang w:val="uk-UA"/>
        </w:rPr>
      </w:pPr>
      <w:r>
        <w:rPr>
          <w:lang w:val="uk-UA"/>
        </w:rPr>
        <w:t>5</w:t>
      </w:r>
      <w:r w:rsidRPr="009E1019">
        <w:rPr>
          <w:lang w:val="uk-UA"/>
        </w:rPr>
        <w:t>. Охорона праці</w:t>
      </w:r>
    </w:p>
    <w:p w:rsidR="00AD1C71" w:rsidRDefault="00AD1C71" w:rsidP="00AD1C71">
      <w:pPr>
        <w:spacing w:line="360" w:lineRule="auto"/>
        <w:ind w:left="360"/>
        <w:jc w:val="both"/>
        <w:rPr>
          <w:lang w:val="uk-UA"/>
        </w:rPr>
      </w:pPr>
      <w:r>
        <w:rPr>
          <w:lang w:val="uk-UA"/>
        </w:rPr>
        <w:t>6</w:t>
      </w:r>
      <w:r w:rsidRPr="009E1019">
        <w:rPr>
          <w:lang w:val="uk-UA"/>
        </w:rPr>
        <w:t xml:space="preserve">. </w:t>
      </w:r>
      <w:r w:rsidRPr="00DB07BE">
        <w:rPr>
          <w:lang w:val="uk-UA"/>
        </w:rPr>
        <w:t>Висновки</w:t>
      </w:r>
    </w:p>
    <w:p w:rsidR="00AD1C71" w:rsidRPr="009E1019" w:rsidRDefault="00AD1C71" w:rsidP="00AD1C71">
      <w:pPr>
        <w:numPr>
          <w:ilvl w:val="0"/>
          <w:numId w:val="15"/>
        </w:numPr>
        <w:spacing w:line="360" w:lineRule="auto"/>
        <w:jc w:val="both"/>
        <w:rPr>
          <w:lang w:val="uk-UA"/>
        </w:rPr>
      </w:pPr>
      <w:r w:rsidRPr="009E1019">
        <w:rPr>
          <w:b/>
          <w:bCs/>
          <w:lang w:val="uk-UA"/>
        </w:rPr>
        <w:t>Консультанти розділів проекту</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36"/>
        <w:gridCol w:w="3613"/>
        <w:gridCol w:w="1701"/>
        <w:gridCol w:w="1695"/>
      </w:tblGrid>
      <w:tr w:rsidR="00AD1C71" w:rsidRPr="00573ECC" w:rsidTr="00C1660E">
        <w:tc>
          <w:tcPr>
            <w:tcW w:w="2336" w:type="dxa"/>
            <w:vMerge w:val="restart"/>
            <w:vAlign w:val="center"/>
          </w:tcPr>
          <w:p w:rsidR="00AD1C71" w:rsidRPr="009E1019" w:rsidRDefault="00AD1C71" w:rsidP="00C1660E">
            <w:pPr>
              <w:spacing w:line="360" w:lineRule="auto"/>
              <w:jc w:val="center"/>
              <w:rPr>
                <w:lang w:val="uk-UA"/>
              </w:rPr>
            </w:pPr>
            <w:r w:rsidRPr="009E1019">
              <w:rPr>
                <w:lang w:val="uk-UA"/>
              </w:rPr>
              <w:t>Розділ</w:t>
            </w:r>
          </w:p>
        </w:tc>
        <w:tc>
          <w:tcPr>
            <w:tcW w:w="3613" w:type="dxa"/>
            <w:vMerge w:val="restart"/>
            <w:vAlign w:val="center"/>
          </w:tcPr>
          <w:p w:rsidR="00AD1C71" w:rsidRPr="009E1019" w:rsidRDefault="00AD1C71" w:rsidP="00C1660E">
            <w:pPr>
              <w:spacing w:line="360" w:lineRule="auto"/>
              <w:jc w:val="center"/>
              <w:rPr>
                <w:lang w:val="uk-UA"/>
              </w:rPr>
            </w:pPr>
            <w:r w:rsidRPr="009E1019">
              <w:rPr>
                <w:lang w:val="uk-UA"/>
              </w:rPr>
              <w:t>Прізвище, ініціали та посада консультанта</w:t>
            </w:r>
          </w:p>
        </w:tc>
        <w:tc>
          <w:tcPr>
            <w:tcW w:w="3396" w:type="dxa"/>
            <w:gridSpan w:val="2"/>
            <w:vAlign w:val="center"/>
          </w:tcPr>
          <w:p w:rsidR="00AD1C71" w:rsidRPr="009E1019" w:rsidRDefault="00AD1C71" w:rsidP="00C1660E">
            <w:pPr>
              <w:spacing w:line="360" w:lineRule="auto"/>
              <w:jc w:val="center"/>
              <w:rPr>
                <w:lang w:val="uk-UA"/>
              </w:rPr>
            </w:pPr>
            <w:r w:rsidRPr="009E1019">
              <w:rPr>
                <w:lang w:val="uk-UA"/>
              </w:rPr>
              <w:t>Підпис, дата</w:t>
            </w:r>
          </w:p>
        </w:tc>
      </w:tr>
      <w:tr w:rsidR="00AD1C71" w:rsidRPr="00573ECC" w:rsidTr="00C1660E">
        <w:trPr>
          <w:trHeight w:val="685"/>
        </w:trPr>
        <w:tc>
          <w:tcPr>
            <w:tcW w:w="2336" w:type="dxa"/>
            <w:vMerge/>
            <w:vAlign w:val="center"/>
          </w:tcPr>
          <w:p w:rsidR="00AD1C71" w:rsidRPr="009E1019" w:rsidRDefault="00AD1C71" w:rsidP="00C1660E">
            <w:pPr>
              <w:spacing w:line="360" w:lineRule="auto"/>
              <w:jc w:val="both"/>
              <w:rPr>
                <w:lang w:val="uk-UA"/>
              </w:rPr>
            </w:pPr>
          </w:p>
        </w:tc>
        <w:tc>
          <w:tcPr>
            <w:tcW w:w="3613" w:type="dxa"/>
            <w:vMerge/>
            <w:vAlign w:val="center"/>
          </w:tcPr>
          <w:p w:rsidR="00AD1C71" w:rsidRPr="009E1019" w:rsidRDefault="00AD1C71" w:rsidP="00C1660E">
            <w:pPr>
              <w:spacing w:line="360" w:lineRule="auto"/>
              <w:jc w:val="both"/>
              <w:rPr>
                <w:lang w:val="uk-UA"/>
              </w:rPr>
            </w:pPr>
          </w:p>
        </w:tc>
        <w:tc>
          <w:tcPr>
            <w:tcW w:w="1701" w:type="dxa"/>
            <w:vAlign w:val="center"/>
          </w:tcPr>
          <w:p w:rsidR="00AD1C71" w:rsidRPr="009E1019" w:rsidRDefault="00AD1C71" w:rsidP="00C1660E">
            <w:pPr>
              <w:spacing w:line="360" w:lineRule="auto"/>
              <w:jc w:val="center"/>
              <w:rPr>
                <w:lang w:val="uk-UA"/>
              </w:rPr>
            </w:pPr>
            <w:r w:rsidRPr="009E1019">
              <w:rPr>
                <w:lang w:val="uk-UA"/>
              </w:rPr>
              <w:t>Завдання видав</w:t>
            </w:r>
          </w:p>
        </w:tc>
        <w:tc>
          <w:tcPr>
            <w:tcW w:w="1695" w:type="dxa"/>
            <w:vAlign w:val="center"/>
          </w:tcPr>
          <w:p w:rsidR="00AD1C71" w:rsidRPr="009E1019" w:rsidRDefault="00AD1C71" w:rsidP="00C1660E">
            <w:pPr>
              <w:spacing w:line="360" w:lineRule="auto"/>
              <w:jc w:val="center"/>
              <w:rPr>
                <w:lang w:val="uk-UA"/>
              </w:rPr>
            </w:pPr>
            <w:r w:rsidRPr="009E1019">
              <w:rPr>
                <w:lang w:val="uk-UA"/>
              </w:rPr>
              <w:t>Завдання прийняв</w:t>
            </w:r>
          </w:p>
        </w:tc>
      </w:tr>
      <w:tr w:rsidR="00AD1C71" w:rsidRPr="00573ECC" w:rsidTr="00C1660E">
        <w:tc>
          <w:tcPr>
            <w:tcW w:w="2336" w:type="dxa"/>
            <w:vAlign w:val="center"/>
          </w:tcPr>
          <w:p w:rsidR="00AD1C71" w:rsidRPr="009E1019" w:rsidRDefault="00AD1C71" w:rsidP="00C1660E">
            <w:pPr>
              <w:spacing w:line="360" w:lineRule="auto"/>
              <w:jc w:val="center"/>
              <w:rPr>
                <w:lang w:val="uk-UA"/>
              </w:rPr>
            </w:pPr>
            <w:r w:rsidRPr="009E1019">
              <w:rPr>
                <w:lang w:val="uk-UA"/>
              </w:rPr>
              <w:t>Охорона праці</w:t>
            </w:r>
          </w:p>
        </w:tc>
        <w:tc>
          <w:tcPr>
            <w:tcW w:w="3613" w:type="dxa"/>
            <w:vAlign w:val="center"/>
          </w:tcPr>
          <w:p w:rsidR="00AD1C71" w:rsidRPr="009E1019" w:rsidRDefault="00AD1C71" w:rsidP="00C1660E">
            <w:pPr>
              <w:spacing w:line="360" w:lineRule="auto"/>
              <w:jc w:val="center"/>
              <w:rPr>
                <w:rFonts w:ascii="Baskerville Old Face" w:hAnsi="Baskerville Old Face" w:cs="Baskerville Old Face"/>
                <w:lang w:val="uk-UA"/>
              </w:rPr>
            </w:pPr>
            <w:r>
              <w:rPr>
                <w:lang w:val="uk-UA"/>
              </w:rPr>
              <w:t>Асс.</w:t>
            </w:r>
            <w:r w:rsidRPr="009E1019">
              <w:rPr>
                <w:rFonts w:ascii="Baskerville Old Face" w:hAnsi="Baskerville Old Face" w:cs="Baskerville Old Face"/>
                <w:lang w:val="uk-UA"/>
              </w:rPr>
              <w:t xml:space="preserve"> </w:t>
            </w:r>
            <w:r>
              <w:rPr>
                <w:lang w:val="uk-UA"/>
              </w:rPr>
              <w:t>к</w:t>
            </w:r>
            <w:r w:rsidRPr="009E1019">
              <w:rPr>
                <w:lang w:val="uk-UA"/>
              </w:rPr>
              <w:t>аф</w:t>
            </w:r>
            <w:r w:rsidRPr="009E1019">
              <w:rPr>
                <w:rFonts w:ascii="Baskerville Old Face" w:hAnsi="Baskerville Old Face" w:cs="Baskerville Old Face"/>
                <w:lang w:val="uk-UA"/>
              </w:rPr>
              <w:t xml:space="preserve">. </w:t>
            </w:r>
            <w:r w:rsidRPr="009E1019">
              <w:rPr>
                <w:lang w:val="uk-UA"/>
              </w:rPr>
              <w:t>ЕА</w:t>
            </w:r>
            <w:r w:rsidRPr="009E1019">
              <w:rPr>
                <w:rFonts w:ascii="Baskerville Old Face" w:hAnsi="Baskerville Old Face" w:cs="Baskerville Old Face"/>
                <w:lang w:val="uk-UA"/>
              </w:rPr>
              <w:t xml:space="preserve">. </w:t>
            </w:r>
            <w:r>
              <w:rPr>
                <w:lang w:val="uk-UA"/>
              </w:rPr>
              <w:t>Купина О. А</w:t>
            </w:r>
            <w:r w:rsidRPr="009E1019">
              <w:rPr>
                <w:rFonts w:ascii="Baskerville Old Face" w:hAnsi="Baskerville Old Face" w:cs="Baskerville Old Face"/>
                <w:lang w:val="uk-UA"/>
              </w:rPr>
              <w:t>.</w:t>
            </w:r>
          </w:p>
        </w:tc>
        <w:tc>
          <w:tcPr>
            <w:tcW w:w="1701" w:type="dxa"/>
            <w:vAlign w:val="center"/>
          </w:tcPr>
          <w:p w:rsidR="00AD1C71" w:rsidRPr="009E1019" w:rsidRDefault="00AD1C71" w:rsidP="00C1660E">
            <w:pPr>
              <w:spacing w:line="360" w:lineRule="auto"/>
              <w:jc w:val="both"/>
              <w:rPr>
                <w:lang w:val="uk-UA"/>
              </w:rPr>
            </w:pPr>
          </w:p>
        </w:tc>
        <w:tc>
          <w:tcPr>
            <w:tcW w:w="1695" w:type="dxa"/>
            <w:vAlign w:val="center"/>
          </w:tcPr>
          <w:p w:rsidR="00AD1C71" w:rsidRPr="009E1019" w:rsidRDefault="00AD1C71" w:rsidP="00C1660E">
            <w:pPr>
              <w:spacing w:line="360" w:lineRule="auto"/>
              <w:jc w:val="both"/>
              <w:rPr>
                <w:lang w:val="uk-UA"/>
              </w:rPr>
            </w:pPr>
          </w:p>
        </w:tc>
      </w:tr>
    </w:tbl>
    <w:p w:rsidR="00AD1C71" w:rsidRPr="009E1019" w:rsidRDefault="00AD1C71" w:rsidP="00AD1C71">
      <w:pPr>
        <w:spacing w:line="360" w:lineRule="auto"/>
        <w:jc w:val="both"/>
        <w:rPr>
          <w:sz w:val="28"/>
          <w:szCs w:val="28"/>
          <w:lang w:val="uk-UA"/>
        </w:rPr>
      </w:pPr>
    </w:p>
    <w:p w:rsidR="00AD1C71" w:rsidRPr="009E1019" w:rsidRDefault="00AD1C71" w:rsidP="00AD1C71">
      <w:pPr>
        <w:spacing w:line="360" w:lineRule="auto"/>
        <w:jc w:val="both"/>
        <w:rPr>
          <w:sz w:val="28"/>
          <w:szCs w:val="28"/>
          <w:lang w:val="uk-UA"/>
        </w:rPr>
      </w:pPr>
      <w:r w:rsidRPr="009E1019">
        <w:rPr>
          <w:sz w:val="28"/>
          <w:szCs w:val="28"/>
          <w:lang w:val="uk-UA"/>
        </w:rPr>
        <w:t>6. Дата видачі завдання________</w:t>
      </w:r>
      <w:r w:rsidRPr="009E1019">
        <w:rPr>
          <w:sz w:val="28"/>
          <w:szCs w:val="28"/>
          <w:u w:val="single"/>
          <w:lang w:val="uk-UA"/>
        </w:rPr>
        <w:t>26 квітня</w:t>
      </w:r>
      <w:r>
        <w:rPr>
          <w:sz w:val="28"/>
          <w:szCs w:val="28"/>
          <w:u w:val="single"/>
          <w:lang w:val="uk-UA"/>
        </w:rPr>
        <w:t xml:space="preserve"> 2019</w:t>
      </w:r>
      <w:r w:rsidRPr="009E1019">
        <w:rPr>
          <w:sz w:val="28"/>
          <w:szCs w:val="28"/>
          <w:u w:val="single"/>
          <w:lang w:val="uk-UA"/>
        </w:rPr>
        <w:t xml:space="preserve"> року</w:t>
      </w:r>
      <w:r w:rsidRPr="009E1019">
        <w:rPr>
          <w:sz w:val="28"/>
          <w:szCs w:val="28"/>
          <w:lang w:val="uk-UA"/>
        </w:rPr>
        <w:t>_________</w:t>
      </w:r>
    </w:p>
    <w:p w:rsidR="001C59BE" w:rsidRDefault="001C59BE" w:rsidP="00AD1C71">
      <w:pPr>
        <w:spacing w:line="360" w:lineRule="auto"/>
        <w:jc w:val="center"/>
        <w:rPr>
          <w:b/>
          <w:bCs/>
          <w:lang w:val="uk-UA"/>
        </w:rPr>
      </w:pPr>
    </w:p>
    <w:p w:rsidR="00AD1C71" w:rsidRPr="009E1019" w:rsidRDefault="00AD1C71" w:rsidP="00AD1C71">
      <w:pPr>
        <w:spacing w:line="360" w:lineRule="auto"/>
        <w:jc w:val="center"/>
        <w:rPr>
          <w:lang w:val="uk-UA"/>
        </w:rPr>
      </w:pPr>
      <w:r w:rsidRPr="009E1019">
        <w:rPr>
          <w:b/>
          <w:bCs/>
          <w:lang w:val="uk-UA"/>
        </w:rPr>
        <w:lastRenderedPageBreak/>
        <w:t>КАЛЕНДАРНИЙ ПЛАН</w:t>
      </w:r>
    </w:p>
    <w:p w:rsidR="00AD1C71" w:rsidRPr="009E1019" w:rsidRDefault="00AD1C71" w:rsidP="00AD1C71">
      <w:pPr>
        <w:spacing w:line="360" w:lineRule="auto"/>
        <w:jc w:val="center"/>
        <w:rPr>
          <w:lang w:val="uk-UA"/>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6"/>
        <w:gridCol w:w="5799"/>
        <w:gridCol w:w="1977"/>
        <w:gridCol w:w="10"/>
        <w:gridCol w:w="1279"/>
      </w:tblGrid>
      <w:tr w:rsidR="00AD1C71" w:rsidRPr="00573ECC" w:rsidTr="00C1660E">
        <w:trPr>
          <w:trHeight w:val="1099"/>
        </w:trPr>
        <w:tc>
          <w:tcPr>
            <w:tcW w:w="506" w:type="dxa"/>
          </w:tcPr>
          <w:p w:rsidR="00AD1C71" w:rsidRPr="009E1019" w:rsidRDefault="00AD1C71" w:rsidP="00C1660E">
            <w:pPr>
              <w:spacing w:line="360" w:lineRule="auto"/>
              <w:jc w:val="center"/>
              <w:rPr>
                <w:lang w:val="uk-UA"/>
              </w:rPr>
            </w:pPr>
            <w:r w:rsidRPr="009E1019">
              <w:rPr>
                <w:lang w:val="uk-UA"/>
              </w:rPr>
              <w:t>№</w:t>
            </w:r>
          </w:p>
          <w:p w:rsidR="00AD1C71" w:rsidRPr="009E1019" w:rsidRDefault="00AD1C71" w:rsidP="00C1660E">
            <w:pPr>
              <w:spacing w:line="360" w:lineRule="auto"/>
              <w:jc w:val="center"/>
              <w:rPr>
                <w:lang w:val="uk-UA"/>
              </w:rPr>
            </w:pPr>
            <w:r w:rsidRPr="009E1019">
              <w:rPr>
                <w:lang w:val="uk-UA"/>
              </w:rPr>
              <w:t>з</w:t>
            </w:r>
            <w:r w:rsidRPr="009E1019">
              <w:t>/</w:t>
            </w:r>
            <w:r w:rsidRPr="009E1019">
              <w:rPr>
                <w:lang w:val="uk-UA"/>
              </w:rPr>
              <w:t>п</w:t>
            </w:r>
          </w:p>
        </w:tc>
        <w:tc>
          <w:tcPr>
            <w:tcW w:w="5799" w:type="dxa"/>
          </w:tcPr>
          <w:p w:rsidR="00AD1C71" w:rsidRPr="009E1019" w:rsidRDefault="00AD1C71" w:rsidP="00C1660E">
            <w:pPr>
              <w:spacing w:line="360" w:lineRule="auto"/>
              <w:jc w:val="center"/>
              <w:rPr>
                <w:lang w:val="uk-UA"/>
              </w:rPr>
            </w:pPr>
            <w:r w:rsidRPr="009E1019">
              <w:rPr>
                <w:lang w:val="uk-UA"/>
              </w:rPr>
              <w:t>Назва етапів дипломного</w:t>
            </w:r>
          </w:p>
          <w:p w:rsidR="00AD1C71" w:rsidRPr="009E1019" w:rsidRDefault="00AD1C71" w:rsidP="00C1660E">
            <w:pPr>
              <w:spacing w:line="360" w:lineRule="auto"/>
              <w:jc w:val="center"/>
              <w:rPr>
                <w:sz w:val="28"/>
                <w:szCs w:val="28"/>
                <w:lang w:val="uk-UA"/>
              </w:rPr>
            </w:pPr>
            <w:r w:rsidRPr="009E1019">
              <w:rPr>
                <w:lang w:val="uk-UA"/>
              </w:rPr>
              <w:t>Проекту (роботи)</w:t>
            </w:r>
          </w:p>
        </w:tc>
        <w:tc>
          <w:tcPr>
            <w:tcW w:w="1987" w:type="dxa"/>
            <w:gridSpan w:val="2"/>
          </w:tcPr>
          <w:p w:rsidR="00AD1C71" w:rsidRPr="009E1019" w:rsidRDefault="00AD1C71" w:rsidP="00C1660E">
            <w:pPr>
              <w:spacing w:line="360" w:lineRule="auto"/>
              <w:jc w:val="center"/>
              <w:rPr>
                <w:lang w:val="uk-UA"/>
              </w:rPr>
            </w:pPr>
            <w:r w:rsidRPr="009E1019">
              <w:rPr>
                <w:lang w:val="uk-UA"/>
              </w:rPr>
              <w:t>Строк виконання</w:t>
            </w:r>
          </w:p>
          <w:p w:rsidR="00AD1C71" w:rsidRPr="009E1019" w:rsidRDefault="00AD1C71" w:rsidP="00C1660E">
            <w:pPr>
              <w:spacing w:line="360" w:lineRule="auto"/>
              <w:jc w:val="center"/>
              <w:rPr>
                <w:lang w:val="uk-UA"/>
              </w:rPr>
            </w:pPr>
            <w:r w:rsidRPr="009E1019">
              <w:rPr>
                <w:lang w:val="uk-UA"/>
              </w:rPr>
              <w:t>етапів проекту</w:t>
            </w:r>
          </w:p>
          <w:p w:rsidR="00AD1C71" w:rsidRPr="009E1019" w:rsidRDefault="00AD1C71" w:rsidP="00C1660E">
            <w:pPr>
              <w:spacing w:line="360" w:lineRule="auto"/>
              <w:jc w:val="center"/>
              <w:rPr>
                <w:lang w:val="uk-UA"/>
              </w:rPr>
            </w:pPr>
            <w:r w:rsidRPr="009E1019">
              <w:rPr>
                <w:lang w:val="uk-UA"/>
              </w:rPr>
              <w:t>(роботи)</w:t>
            </w:r>
          </w:p>
        </w:tc>
        <w:tc>
          <w:tcPr>
            <w:tcW w:w="1279" w:type="dxa"/>
          </w:tcPr>
          <w:p w:rsidR="00AD1C71" w:rsidRPr="009E1019" w:rsidRDefault="00AD1C71" w:rsidP="00C1660E">
            <w:pPr>
              <w:spacing w:line="360" w:lineRule="auto"/>
              <w:jc w:val="center"/>
              <w:rPr>
                <w:lang w:val="uk-UA"/>
              </w:rPr>
            </w:pPr>
            <w:r w:rsidRPr="009E1019">
              <w:rPr>
                <w:lang w:val="uk-UA"/>
              </w:rPr>
              <w:t>Примітка</w:t>
            </w:r>
          </w:p>
        </w:tc>
      </w:tr>
      <w:tr w:rsidR="00AD1C71" w:rsidRPr="00573ECC" w:rsidTr="00C1660E">
        <w:trPr>
          <w:trHeight w:val="480"/>
        </w:trPr>
        <w:tc>
          <w:tcPr>
            <w:tcW w:w="506" w:type="dxa"/>
          </w:tcPr>
          <w:p w:rsidR="00AD1C71" w:rsidRPr="009E1019" w:rsidRDefault="00AD1C71" w:rsidP="00C1660E">
            <w:pPr>
              <w:spacing w:line="360" w:lineRule="auto"/>
              <w:jc w:val="center"/>
              <w:rPr>
                <w:lang w:val="uk-UA"/>
              </w:rPr>
            </w:pPr>
            <w:r>
              <w:rPr>
                <w:lang w:val="uk-UA"/>
              </w:rPr>
              <w:t>1</w:t>
            </w:r>
          </w:p>
        </w:tc>
        <w:tc>
          <w:tcPr>
            <w:tcW w:w="5799" w:type="dxa"/>
          </w:tcPr>
          <w:p w:rsidR="00AD1C71" w:rsidRPr="009E1019" w:rsidRDefault="00AD1C71" w:rsidP="00C1660E">
            <w:pPr>
              <w:spacing w:line="360" w:lineRule="auto"/>
              <w:rPr>
                <w:sz w:val="28"/>
                <w:szCs w:val="28"/>
                <w:lang w:val="uk-UA"/>
              </w:rPr>
            </w:pPr>
            <w:r w:rsidRPr="009E1019">
              <w:rPr>
                <w:lang w:val="uk-UA"/>
              </w:rPr>
              <w:t xml:space="preserve"> Введення</w:t>
            </w:r>
          </w:p>
        </w:tc>
        <w:tc>
          <w:tcPr>
            <w:tcW w:w="1987" w:type="dxa"/>
            <w:gridSpan w:val="2"/>
          </w:tcPr>
          <w:p w:rsidR="00AD1C71" w:rsidRPr="00A4259F" w:rsidRDefault="00AD1C71" w:rsidP="00C1660E">
            <w:pPr>
              <w:tabs>
                <w:tab w:val="left" w:pos="330"/>
                <w:tab w:val="center" w:pos="884"/>
              </w:tabs>
              <w:spacing w:line="360" w:lineRule="auto"/>
              <w:rPr>
                <w:sz w:val="28"/>
                <w:szCs w:val="28"/>
                <w:lang w:val="uk-UA"/>
              </w:rPr>
            </w:pPr>
            <w:r>
              <w:rPr>
                <w:sz w:val="28"/>
                <w:szCs w:val="28"/>
                <w:lang w:val="uk-UA"/>
              </w:rPr>
              <w:t xml:space="preserve">      </w:t>
            </w:r>
            <w:r w:rsidRPr="00A4259F">
              <w:rPr>
                <w:sz w:val="28"/>
                <w:szCs w:val="28"/>
                <w:lang w:val="uk-UA"/>
              </w:rPr>
              <w:t>30.04.19</w:t>
            </w:r>
          </w:p>
        </w:tc>
        <w:tc>
          <w:tcPr>
            <w:tcW w:w="1279" w:type="dxa"/>
          </w:tcPr>
          <w:p w:rsidR="00AD1C71" w:rsidRPr="009E1019" w:rsidRDefault="00AD1C71" w:rsidP="00C1660E">
            <w:pPr>
              <w:spacing w:line="360" w:lineRule="auto"/>
              <w:jc w:val="center"/>
              <w:rPr>
                <w:sz w:val="28"/>
                <w:szCs w:val="28"/>
                <w:lang w:val="uk-UA"/>
              </w:rPr>
            </w:pPr>
          </w:p>
        </w:tc>
      </w:tr>
      <w:tr w:rsidR="00AD1C71" w:rsidRPr="00573ECC" w:rsidTr="00C1660E">
        <w:trPr>
          <w:trHeight w:val="789"/>
        </w:trPr>
        <w:tc>
          <w:tcPr>
            <w:tcW w:w="506" w:type="dxa"/>
          </w:tcPr>
          <w:p w:rsidR="00AD1C71" w:rsidRPr="009E1019" w:rsidRDefault="00AD1C71" w:rsidP="00C1660E">
            <w:pPr>
              <w:spacing w:line="360" w:lineRule="auto"/>
              <w:jc w:val="center"/>
              <w:rPr>
                <w:lang w:val="uk-UA"/>
              </w:rPr>
            </w:pPr>
            <w:r>
              <w:rPr>
                <w:lang w:val="uk-UA"/>
              </w:rPr>
              <w:t>2</w:t>
            </w:r>
          </w:p>
        </w:tc>
        <w:tc>
          <w:tcPr>
            <w:tcW w:w="5799" w:type="dxa"/>
          </w:tcPr>
          <w:p w:rsidR="00AD1C71" w:rsidRPr="009C3679" w:rsidRDefault="00AD1C71" w:rsidP="00C1660E">
            <w:pPr>
              <w:spacing w:line="360" w:lineRule="auto"/>
              <w:rPr>
                <w:sz w:val="28"/>
                <w:szCs w:val="28"/>
                <w:highlight w:val="yellow"/>
                <w:lang w:val="uk-UA"/>
              </w:rPr>
            </w:pPr>
            <w:r w:rsidRPr="009C3679">
              <w:rPr>
                <w:lang w:val="uk-UA"/>
              </w:rPr>
              <w:t>Основні види генераторів</w:t>
            </w:r>
          </w:p>
        </w:tc>
        <w:tc>
          <w:tcPr>
            <w:tcW w:w="1987" w:type="dxa"/>
            <w:gridSpan w:val="2"/>
          </w:tcPr>
          <w:p w:rsidR="00AD1C71" w:rsidRPr="009C3679" w:rsidRDefault="00AD1C71" w:rsidP="00C1660E">
            <w:pPr>
              <w:spacing w:line="360" w:lineRule="auto"/>
              <w:jc w:val="center"/>
              <w:rPr>
                <w:color w:val="000000"/>
                <w:sz w:val="28"/>
                <w:szCs w:val="28"/>
                <w:highlight w:val="yellow"/>
                <w:lang w:val="uk-UA"/>
              </w:rPr>
            </w:pPr>
            <w:r>
              <w:rPr>
                <w:color w:val="000000"/>
                <w:sz w:val="28"/>
                <w:szCs w:val="28"/>
                <w:highlight w:val="yellow"/>
                <w:lang w:val="uk-UA"/>
              </w:rPr>
              <w:t>06.05.19</w:t>
            </w:r>
          </w:p>
        </w:tc>
        <w:tc>
          <w:tcPr>
            <w:tcW w:w="1279" w:type="dxa"/>
          </w:tcPr>
          <w:p w:rsidR="00AD1C71" w:rsidRPr="009E1019" w:rsidRDefault="00AD1C71" w:rsidP="00C1660E">
            <w:pPr>
              <w:spacing w:line="360" w:lineRule="auto"/>
              <w:jc w:val="center"/>
              <w:rPr>
                <w:sz w:val="28"/>
                <w:szCs w:val="28"/>
                <w:lang w:val="uk-UA"/>
              </w:rPr>
            </w:pPr>
          </w:p>
        </w:tc>
      </w:tr>
      <w:tr w:rsidR="00AD1C71" w:rsidRPr="00573ECC" w:rsidTr="00C1660E">
        <w:trPr>
          <w:trHeight w:val="480"/>
        </w:trPr>
        <w:tc>
          <w:tcPr>
            <w:tcW w:w="506" w:type="dxa"/>
          </w:tcPr>
          <w:p w:rsidR="00AD1C71" w:rsidRPr="009E1019" w:rsidRDefault="00AD1C71" w:rsidP="00C1660E">
            <w:pPr>
              <w:spacing w:line="360" w:lineRule="auto"/>
              <w:jc w:val="center"/>
              <w:rPr>
                <w:lang w:val="uk-UA"/>
              </w:rPr>
            </w:pPr>
            <w:r>
              <w:rPr>
                <w:lang w:val="uk-UA"/>
              </w:rPr>
              <w:t>3</w:t>
            </w:r>
          </w:p>
        </w:tc>
        <w:tc>
          <w:tcPr>
            <w:tcW w:w="5799" w:type="dxa"/>
          </w:tcPr>
          <w:p w:rsidR="00AD1C71" w:rsidRPr="009C3679" w:rsidRDefault="00AD1C71" w:rsidP="00C1660E">
            <w:pPr>
              <w:spacing w:line="360" w:lineRule="auto"/>
              <w:rPr>
                <w:sz w:val="28"/>
                <w:szCs w:val="28"/>
                <w:highlight w:val="yellow"/>
                <w:lang w:val="uk-UA"/>
              </w:rPr>
            </w:pPr>
            <w:r w:rsidRPr="009C3679">
              <w:t>Кварц</w:t>
            </w:r>
            <w:r w:rsidRPr="009C3679">
              <w:rPr>
                <w:lang w:val="uk-UA"/>
              </w:rPr>
              <w:t>ові ге</w:t>
            </w:r>
            <w:r w:rsidRPr="009C3679">
              <w:t>нератор</w:t>
            </w:r>
            <w:r w:rsidRPr="009C3679">
              <w:rPr>
                <w:lang w:val="uk-UA"/>
              </w:rPr>
              <w:t>и</w:t>
            </w:r>
          </w:p>
        </w:tc>
        <w:tc>
          <w:tcPr>
            <w:tcW w:w="1987" w:type="dxa"/>
            <w:gridSpan w:val="2"/>
          </w:tcPr>
          <w:p w:rsidR="00AD1C71" w:rsidRPr="00A4259F" w:rsidRDefault="00AD1C71" w:rsidP="00C1660E">
            <w:pPr>
              <w:spacing w:line="360" w:lineRule="auto"/>
              <w:jc w:val="center"/>
              <w:rPr>
                <w:sz w:val="28"/>
                <w:szCs w:val="28"/>
                <w:highlight w:val="yellow"/>
                <w:lang w:val="uk-UA"/>
              </w:rPr>
            </w:pPr>
            <w:r>
              <w:rPr>
                <w:sz w:val="28"/>
                <w:szCs w:val="28"/>
                <w:highlight w:val="yellow"/>
                <w:lang w:val="uk-UA"/>
              </w:rPr>
              <w:t>06.05.19</w:t>
            </w:r>
          </w:p>
        </w:tc>
        <w:tc>
          <w:tcPr>
            <w:tcW w:w="1279" w:type="dxa"/>
          </w:tcPr>
          <w:p w:rsidR="00AD1C71" w:rsidRPr="009E1019" w:rsidRDefault="00AD1C71" w:rsidP="00C1660E">
            <w:pPr>
              <w:spacing w:line="360" w:lineRule="auto"/>
              <w:jc w:val="center"/>
              <w:rPr>
                <w:sz w:val="28"/>
                <w:szCs w:val="28"/>
                <w:lang w:val="uk-UA"/>
              </w:rPr>
            </w:pPr>
          </w:p>
        </w:tc>
      </w:tr>
      <w:tr w:rsidR="00AD1C71" w:rsidRPr="00573ECC" w:rsidTr="00C1660E">
        <w:trPr>
          <w:trHeight w:val="789"/>
        </w:trPr>
        <w:tc>
          <w:tcPr>
            <w:tcW w:w="506" w:type="dxa"/>
          </w:tcPr>
          <w:p w:rsidR="00AD1C71" w:rsidRPr="009E1019" w:rsidRDefault="00AD1C71" w:rsidP="00C1660E">
            <w:pPr>
              <w:spacing w:line="360" w:lineRule="auto"/>
              <w:jc w:val="center"/>
              <w:rPr>
                <w:lang w:val="uk-UA"/>
              </w:rPr>
            </w:pPr>
            <w:r>
              <w:rPr>
                <w:lang w:val="uk-UA"/>
              </w:rPr>
              <w:t>4</w:t>
            </w:r>
          </w:p>
        </w:tc>
        <w:tc>
          <w:tcPr>
            <w:tcW w:w="5799" w:type="dxa"/>
          </w:tcPr>
          <w:p w:rsidR="00AD1C71" w:rsidRPr="009C3679" w:rsidRDefault="00AD1C71" w:rsidP="00C1660E">
            <w:pPr>
              <w:spacing w:line="360" w:lineRule="auto"/>
              <w:rPr>
                <w:sz w:val="28"/>
                <w:szCs w:val="28"/>
                <w:highlight w:val="yellow"/>
                <w:lang w:val="uk-UA"/>
              </w:rPr>
            </w:pPr>
            <w:r w:rsidRPr="009C3679">
              <w:t>Р</w:t>
            </w:r>
            <w:r w:rsidRPr="009C3679">
              <w:rPr>
                <w:lang w:val="uk-UA"/>
              </w:rPr>
              <w:t>озробка високочастотного генератора синусоїдальних коливань</w:t>
            </w:r>
          </w:p>
        </w:tc>
        <w:tc>
          <w:tcPr>
            <w:tcW w:w="1987" w:type="dxa"/>
            <w:gridSpan w:val="2"/>
          </w:tcPr>
          <w:p w:rsidR="00AD1C71" w:rsidRPr="00A4259F" w:rsidRDefault="00AD1C71" w:rsidP="00C1660E">
            <w:pPr>
              <w:spacing w:line="360" w:lineRule="auto"/>
              <w:jc w:val="center"/>
              <w:rPr>
                <w:sz w:val="28"/>
                <w:szCs w:val="28"/>
                <w:highlight w:val="yellow"/>
                <w:lang w:val="uk-UA"/>
              </w:rPr>
            </w:pPr>
            <w:r>
              <w:rPr>
                <w:sz w:val="28"/>
                <w:szCs w:val="28"/>
                <w:highlight w:val="yellow"/>
                <w:lang w:val="uk-UA"/>
              </w:rPr>
              <w:t>10</w:t>
            </w:r>
            <w:r w:rsidRPr="00A4259F">
              <w:rPr>
                <w:sz w:val="28"/>
                <w:szCs w:val="28"/>
                <w:highlight w:val="yellow"/>
                <w:lang w:val="uk-UA"/>
              </w:rPr>
              <w:t>.0</w:t>
            </w:r>
            <w:r>
              <w:rPr>
                <w:sz w:val="28"/>
                <w:szCs w:val="28"/>
                <w:highlight w:val="yellow"/>
                <w:lang w:val="uk-UA"/>
              </w:rPr>
              <w:t>5</w:t>
            </w:r>
            <w:r w:rsidRPr="00A4259F">
              <w:rPr>
                <w:sz w:val="28"/>
                <w:szCs w:val="28"/>
                <w:highlight w:val="yellow"/>
                <w:lang w:val="uk-UA"/>
              </w:rPr>
              <w:t>.1</w:t>
            </w:r>
            <w:r>
              <w:rPr>
                <w:sz w:val="28"/>
                <w:szCs w:val="28"/>
                <w:highlight w:val="yellow"/>
                <w:lang w:val="uk-UA"/>
              </w:rPr>
              <w:t>9</w:t>
            </w:r>
          </w:p>
        </w:tc>
        <w:tc>
          <w:tcPr>
            <w:tcW w:w="1279" w:type="dxa"/>
          </w:tcPr>
          <w:p w:rsidR="00AD1C71" w:rsidRPr="009E1019" w:rsidRDefault="00AD1C71" w:rsidP="00C1660E">
            <w:pPr>
              <w:spacing w:line="360" w:lineRule="auto"/>
              <w:jc w:val="center"/>
              <w:rPr>
                <w:sz w:val="28"/>
                <w:szCs w:val="28"/>
                <w:lang w:val="uk-UA"/>
              </w:rPr>
            </w:pPr>
          </w:p>
        </w:tc>
      </w:tr>
      <w:tr w:rsidR="00AD1C71" w:rsidRPr="00573ECC" w:rsidTr="00C1660E">
        <w:tblPrEx>
          <w:tblLook w:val="0000" w:firstRow="0" w:lastRow="0" w:firstColumn="0" w:lastColumn="0" w:noHBand="0" w:noVBand="0"/>
        </w:tblPrEx>
        <w:trPr>
          <w:trHeight w:val="619"/>
        </w:trPr>
        <w:tc>
          <w:tcPr>
            <w:tcW w:w="506" w:type="dxa"/>
          </w:tcPr>
          <w:p w:rsidR="00AD1C71" w:rsidRPr="009E1019" w:rsidRDefault="00AD1C71" w:rsidP="00C1660E">
            <w:pPr>
              <w:spacing w:line="360" w:lineRule="auto"/>
              <w:jc w:val="center"/>
              <w:rPr>
                <w:sz w:val="28"/>
                <w:szCs w:val="28"/>
                <w:lang w:val="uk-UA"/>
              </w:rPr>
            </w:pPr>
            <w:r>
              <w:rPr>
                <w:sz w:val="28"/>
                <w:szCs w:val="28"/>
                <w:lang w:val="uk-UA"/>
              </w:rPr>
              <w:t>5</w:t>
            </w:r>
          </w:p>
          <w:p w:rsidR="00AD1C71" w:rsidRPr="009E1019" w:rsidRDefault="00AD1C71" w:rsidP="00C1660E">
            <w:pPr>
              <w:spacing w:line="360" w:lineRule="auto"/>
              <w:jc w:val="center"/>
              <w:rPr>
                <w:sz w:val="28"/>
                <w:szCs w:val="28"/>
                <w:lang w:val="uk-UA"/>
              </w:rPr>
            </w:pPr>
          </w:p>
        </w:tc>
        <w:tc>
          <w:tcPr>
            <w:tcW w:w="5799" w:type="dxa"/>
          </w:tcPr>
          <w:p w:rsidR="00AD1C71" w:rsidRPr="009E1019" w:rsidRDefault="00AD1C71" w:rsidP="00C1660E">
            <w:pPr>
              <w:spacing w:line="360" w:lineRule="auto"/>
              <w:rPr>
                <w:sz w:val="28"/>
                <w:szCs w:val="28"/>
                <w:lang w:val="uk-UA"/>
              </w:rPr>
            </w:pPr>
            <w:r w:rsidRPr="009E1019">
              <w:rPr>
                <w:lang w:val="uk-UA"/>
              </w:rPr>
              <w:t>Охорона праці</w:t>
            </w:r>
          </w:p>
          <w:p w:rsidR="00AD1C71" w:rsidRPr="009E1019" w:rsidRDefault="00AD1C71" w:rsidP="00C1660E">
            <w:pPr>
              <w:spacing w:line="360" w:lineRule="auto"/>
              <w:jc w:val="center"/>
              <w:rPr>
                <w:sz w:val="28"/>
                <w:szCs w:val="28"/>
                <w:lang w:val="uk-UA"/>
              </w:rPr>
            </w:pPr>
          </w:p>
        </w:tc>
        <w:tc>
          <w:tcPr>
            <w:tcW w:w="1977" w:type="dxa"/>
          </w:tcPr>
          <w:p w:rsidR="00AD1C71" w:rsidRPr="00A4259F" w:rsidRDefault="00AD1C71" w:rsidP="00C1660E">
            <w:pPr>
              <w:rPr>
                <w:sz w:val="28"/>
                <w:szCs w:val="28"/>
                <w:highlight w:val="yellow"/>
                <w:lang w:val="uk-UA"/>
              </w:rPr>
            </w:pPr>
          </w:p>
          <w:p w:rsidR="00AD1C71" w:rsidRPr="00A4259F" w:rsidRDefault="00AD1C71" w:rsidP="00C1660E">
            <w:pPr>
              <w:spacing w:line="360" w:lineRule="auto"/>
              <w:jc w:val="center"/>
              <w:rPr>
                <w:sz w:val="28"/>
                <w:szCs w:val="28"/>
                <w:highlight w:val="yellow"/>
                <w:lang w:val="uk-UA"/>
              </w:rPr>
            </w:pPr>
            <w:r w:rsidRPr="00A4259F">
              <w:rPr>
                <w:sz w:val="28"/>
                <w:szCs w:val="28"/>
                <w:highlight w:val="yellow"/>
                <w:lang w:val="uk-UA"/>
              </w:rPr>
              <w:t>1</w:t>
            </w:r>
            <w:r>
              <w:rPr>
                <w:sz w:val="28"/>
                <w:szCs w:val="28"/>
                <w:highlight w:val="yellow"/>
                <w:lang w:val="uk-UA"/>
              </w:rPr>
              <w:t>7</w:t>
            </w:r>
            <w:r w:rsidRPr="00A4259F">
              <w:rPr>
                <w:sz w:val="28"/>
                <w:szCs w:val="28"/>
                <w:highlight w:val="yellow"/>
                <w:lang w:val="uk-UA"/>
              </w:rPr>
              <w:t>.0</w:t>
            </w:r>
            <w:r>
              <w:rPr>
                <w:sz w:val="28"/>
                <w:szCs w:val="28"/>
                <w:highlight w:val="yellow"/>
                <w:lang w:val="uk-UA"/>
              </w:rPr>
              <w:t>5</w:t>
            </w:r>
            <w:r w:rsidRPr="00A4259F">
              <w:rPr>
                <w:sz w:val="28"/>
                <w:szCs w:val="28"/>
                <w:highlight w:val="yellow"/>
                <w:lang w:val="uk-UA"/>
              </w:rPr>
              <w:t>.1</w:t>
            </w:r>
            <w:r>
              <w:rPr>
                <w:sz w:val="28"/>
                <w:szCs w:val="28"/>
                <w:highlight w:val="yellow"/>
                <w:lang w:val="uk-UA"/>
              </w:rPr>
              <w:t>9</w:t>
            </w:r>
          </w:p>
        </w:tc>
        <w:tc>
          <w:tcPr>
            <w:tcW w:w="1289" w:type="dxa"/>
            <w:gridSpan w:val="2"/>
          </w:tcPr>
          <w:p w:rsidR="00AD1C71" w:rsidRPr="009E1019" w:rsidRDefault="00AD1C71" w:rsidP="00C1660E">
            <w:pPr>
              <w:rPr>
                <w:sz w:val="28"/>
                <w:szCs w:val="28"/>
                <w:lang w:val="uk-UA"/>
              </w:rPr>
            </w:pPr>
          </w:p>
          <w:p w:rsidR="00AD1C71" w:rsidRPr="009E1019" w:rsidRDefault="00AD1C71" w:rsidP="00C1660E">
            <w:pPr>
              <w:spacing w:line="360" w:lineRule="auto"/>
              <w:jc w:val="center"/>
              <w:rPr>
                <w:sz w:val="28"/>
                <w:szCs w:val="28"/>
                <w:lang w:val="uk-UA"/>
              </w:rPr>
            </w:pPr>
          </w:p>
        </w:tc>
      </w:tr>
      <w:tr w:rsidR="00AD1C71" w:rsidRPr="00573ECC" w:rsidTr="00C1660E">
        <w:tblPrEx>
          <w:tblLook w:val="0000" w:firstRow="0" w:lastRow="0" w:firstColumn="0" w:lastColumn="0" w:noHBand="0" w:noVBand="0"/>
        </w:tblPrEx>
        <w:trPr>
          <w:trHeight w:val="620"/>
        </w:trPr>
        <w:tc>
          <w:tcPr>
            <w:tcW w:w="506" w:type="dxa"/>
          </w:tcPr>
          <w:p w:rsidR="00AD1C71" w:rsidRPr="009E1019" w:rsidRDefault="00AD1C71" w:rsidP="00C1660E">
            <w:pPr>
              <w:spacing w:line="360" w:lineRule="auto"/>
              <w:jc w:val="center"/>
              <w:rPr>
                <w:sz w:val="28"/>
                <w:szCs w:val="28"/>
                <w:lang w:val="uk-UA"/>
              </w:rPr>
            </w:pPr>
          </w:p>
          <w:p w:rsidR="00AD1C71" w:rsidRPr="009E1019" w:rsidRDefault="00AD1C71" w:rsidP="00C1660E">
            <w:pPr>
              <w:spacing w:line="360" w:lineRule="auto"/>
              <w:jc w:val="center"/>
              <w:rPr>
                <w:sz w:val="28"/>
                <w:szCs w:val="28"/>
                <w:lang w:val="uk-UA"/>
              </w:rPr>
            </w:pPr>
            <w:r>
              <w:rPr>
                <w:sz w:val="28"/>
                <w:szCs w:val="28"/>
                <w:lang w:val="uk-UA"/>
              </w:rPr>
              <w:t>6</w:t>
            </w:r>
          </w:p>
        </w:tc>
        <w:tc>
          <w:tcPr>
            <w:tcW w:w="5799" w:type="dxa"/>
          </w:tcPr>
          <w:p w:rsidR="00AD1C71" w:rsidRPr="009E1019" w:rsidRDefault="00AD1C71" w:rsidP="00C1660E">
            <w:pPr>
              <w:spacing w:line="360" w:lineRule="auto"/>
              <w:rPr>
                <w:sz w:val="28"/>
                <w:szCs w:val="28"/>
                <w:lang w:val="uk-UA"/>
              </w:rPr>
            </w:pPr>
            <w:r w:rsidRPr="009E1019">
              <w:rPr>
                <w:lang w:val="uk-UA"/>
              </w:rPr>
              <w:t>Висновки</w:t>
            </w:r>
          </w:p>
          <w:p w:rsidR="00AD1C71" w:rsidRPr="009E1019" w:rsidRDefault="00AD1C71" w:rsidP="00C1660E">
            <w:pPr>
              <w:spacing w:line="360" w:lineRule="auto"/>
              <w:jc w:val="center"/>
              <w:rPr>
                <w:sz w:val="28"/>
                <w:szCs w:val="28"/>
                <w:lang w:val="uk-UA"/>
              </w:rPr>
            </w:pPr>
          </w:p>
        </w:tc>
        <w:tc>
          <w:tcPr>
            <w:tcW w:w="1977" w:type="dxa"/>
          </w:tcPr>
          <w:p w:rsidR="00AD1C71" w:rsidRPr="00A4259F" w:rsidRDefault="00AD1C71" w:rsidP="00C1660E">
            <w:pPr>
              <w:rPr>
                <w:sz w:val="28"/>
                <w:szCs w:val="28"/>
                <w:highlight w:val="yellow"/>
                <w:lang w:val="uk-UA"/>
              </w:rPr>
            </w:pPr>
          </w:p>
          <w:p w:rsidR="00AD1C71" w:rsidRPr="00A4259F" w:rsidRDefault="00AD1C71" w:rsidP="00C1660E">
            <w:pPr>
              <w:spacing w:line="360" w:lineRule="auto"/>
              <w:jc w:val="center"/>
              <w:rPr>
                <w:sz w:val="28"/>
                <w:szCs w:val="28"/>
                <w:highlight w:val="yellow"/>
                <w:lang w:val="uk-UA"/>
              </w:rPr>
            </w:pPr>
            <w:r>
              <w:rPr>
                <w:sz w:val="28"/>
                <w:szCs w:val="28"/>
                <w:highlight w:val="yellow"/>
                <w:lang w:val="uk-UA"/>
              </w:rPr>
              <w:t>21</w:t>
            </w:r>
            <w:r w:rsidRPr="00A4259F">
              <w:rPr>
                <w:sz w:val="28"/>
                <w:szCs w:val="28"/>
                <w:highlight w:val="yellow"/>
                <w:lang w:val="uk-UA"/>
              </w:rPr>
              <w:t>.0</w:t>
            </w:r>
            <w:r>
              <w:rPr>
                <w:sz w:val="28"/>
                <w:szCs w:val="28"/>
                <w:highlight w:val="yellow"/>
                <w:lang w:val="uk-UA"/>
              </w:rPr>
              <w:t>5</w:t>
            </w:r>
            <w:r w:rsidRPr="00A4259F">
              <w:rPr>
                <w:sz w:val="28"/>
                <w:szCs w:val="28"/>
                <w:highlight w:val="yellow"/>
                <w:lang w:val="uk-UA"/>
              </w:rPr>
              <w:t>.1</w:t>
            </w:r>
            <w:r>
              <w:rPr>
                <w:sz w:val="28"/>
                <w:szCs w:val="28"/>
                <w:highlight w:val="yellow"/>
                <w:lang w:val="uk-UA"/>
              </w:rPr>
              <w:t>9</w:t>
            </w:r>
          </w:p>
        </w:tc>
        <w:tc>
          <w:tcPr>
            <w:tcW w:w="1289" w:type="dxa"/>
            <w:gridSpan w:val="2"/>
          </w:tcPr>
          <w:p w:rsidR="00AD1C71" w:rsidRPr="009E1019" w:rsidRDefault="00AD1C71" w:rsidP="00C1660E">
            <w:pPr>
              <w:rPr>
                <w:sz w:val="28"/>
                <w:szCs w:val="28"/>
                <w:lang w:val="uk-UA"/>
              </w:rPr>
            </w:pPr>
          </w:p>
          <w:p w:rsidR="00AD1C71" w:rsidRPr="009E1019" w:rsidRDefault="00AD1C71" w:rsidP="00C1660E">
            <w:pPr>
              <w:spacing w:line="360" w:lineRule="auto"/>
              <w:jc w:val="center"/>
              <w:rPr>
                <w:sz w:val="28"/>
                <w:szCs w:val="28"/>
                <w:lang w:val="uk-UA"/>
              </w:rPr>
            </w:pPr>
          </w:p>
        </w:tc>
      </w:tr>
      <w:tr w:rsidR="00AD1C71" w:rsidRPr="00573ECC" w:rsidTr="00C1660E">
        <w:tblPrEx>
          <w:tblLook w:val="0000" w:firstRow="0" w:lastRow="0" w:firstColumn="0" w:lastColumn="0" w:noHBand="0" w:noVBand="0"/>
        </w:tblPrEx>
        <w:trPr>
          <w:trHeight w:val="914"/>
        </w:trPr>
        <w:tc>
          <w:tcPr>
            <w:tcW w:w="506" w:type="dxa"/>
          </w:tcPr>
          <w:p w:rsidR="00AD1C71" w:rsidRPr="009E1019" w:rsidRDefault="00AD1C71" w:rsidP="00C1660E">
            <w:pPr>
              <w:spacing w:line="360" w:lineRule="auto"/>
              <w:jc w:val="center"/>
              <w:rPr>
                <w:sz w:val="28"/>
                <w:szCs w:val="28"/>
                <w:lang w:val="uk-UA"/>
              </w:rPr>
            </w:pPr>
          </w:p>
          <w:p w:rsidR="00AD1C71" w:rsidRPr="009E1019" w:rsidRDefault="00AD1C71" w:rsidP="00C1660E">
            <w:pPr>
              <w:spacing w:line="360" w:lineRule="auto"/>
              <w:jc w:val="center"/>
              <w:rPr>
                <w:sz w:val="28"/>
                <w:szCs w:val="28"/>
                <w:lang w:val="uk-UA"/>
              </w:rPr>
            </w:pPr>
            <w:r>
              <w:rPr>
                <w:sz w:val="28"/>
                <w:szCs w:val="28"/>
                <w:lang w:val="uk-UA"/>
              </w:rPr>
              <w:t>7</w:t>
            </w:r>
          </w:p>
        </w:tc>
        <w:tc>
          <w:tcPr>
            <w:tcW w:w="5799" w:type="dxa"/>
          </w:tcPr>
          <w:p w:rsidR="00AD1C71" w:rsidRPr="009C3679" w:rsidRDefault="00AD1C71" w:rsidP="00C1660E">
            <w:pPr>
              <w:spacing w:line="360" w:lineRule="auto"/>
              <w:rPr>
                <w:lang w:val="uk-UA"/>
              </w:rPr>
            </w:pPr>
            <w:r w:rsidRPr="009C3679">
              <w:rPr>
                <w:lang w:val="uk-UA"/>
              </w:rPr>
              <w:t>Оформлення пояснювальної записки дипломного проекту та презентації</w:t>
            </w:r>
          </w:p>
          <w:p w:rsidR="00AD1C71" w:rsidRPr="009C3679" w:rsidRDefault="00AD1C71" w:rsidP="00C1660E">
            <w:pPr>
              <w:spacing w:line="360" w:lineRule="auto"/>
              <w:jc w:val="center"/>
              <w:rPr>
                <w:lang w:val="uk-UA"/>
              </w:rPr>
            </w:pPr>
          </w:p>
        </w:tc>
        <w:tc>
          <w:tcPr>
            <w:tcW w:w="1977" w:type="dxa"/>
          </w:tcPr>
          <w:p w:rsidR="00AD1C71" w:rsidRPr="009E1019" w:rsidRDefault="00AD1C71" w:rsidP="00C1660E">
            <w:pPr>
              <w:rPr>
                <w:sz w:val="28"/>
                <w:szCs w:val="28"/>
                <w:lang w:val="uk-UA"/>
              </w:rPr>
            </w:pPr>
          </w:p>
          <w:p w:rsidR="00AD1C71" w:rsidRPr="009E1019" w:rsidRDefault="00AD1C71" w:rsidP="00C1660E">
            <w:pPr>
              <w:spacing w:line="360" w:lineRule="auto"/>
              <w:jc w:val="center"/>
              <w:rPr>
                <w:sz w:val="28"/>
                <w:szCs w:val="28"/>
                <w:lang w:val="uk-UA"/>
              </w:rPr>
            </w:pPr>
            <w:r>
              <w:rPr>
                <w:sz w:val="28"/>
                <w:szCs w:val="28"/>
                <w:lang w:val="uk-UA"/>
              </w:rPr>
              <w:t>10.06.19</w:t>
            </w:r>
          </w:p>
        </w:tc>
        <w:tc>
          <w:tcPr>
            <w:tcW w:w="1289" w:type="dxa"/>
            <w:gridSpan w:val="2"/>
          </w:tcPr>
          <w:p w:rsidR="00AD1C71" w:rsidRPr="009E1019" w:rsidRDefault="00AD1C71" w:rsidP="00C1660E">
            <w:pPr>
              <w:rPr>
                <w:sz w:val="28"/>
                <w:szCs w:val="28"/>
                <w:lang w:val="uk-UA"/>
              </w:rPr>
            </w:pPr>
          </w:p>
          <w:p w:rsidR="00AD1C71" w:rsidRPr="009E1019" w:rsidRDefault="00AD1C71" w:rsidP="00C1660E">
            <w:pPr>
              <w:spacing w:line="360" w:lineRule="auto"/>
              <w:jc w:val="center"/>
              <w:rPr>
                <w:sz w:val="28"/>
                <w:szCs w:val="28"/>
                <w:lang w:val="uk-UA"/>
              </w:rPr>
            </w:pPr>
          </w:p>
        </w:tc>
      </w:tr>
    </w:tbl>
    <w:p w:rsidR="00AD1C71" w:rsidRPr="009E1019" w:rsidRDefault="00AD1C71" w:rsidP="00AD1C71">
      <w:pPr>
        <w:spacing w:line="360" w:lineRule="auto"/>
        <w:jc w:val="center"/>
        <w:rPr>
          <w:sz w:val="28"/>
          <w:szCs w:val="28"/>
          <w:lang w:val="uk-UA"/>
        </w:rPr>
      </w:pPr>
    </w:p>
    <w:p w:rsidR="00AD1C71" w:rsidRDefault="00AD1C71" w:rsidP="00AD1C71">
      <w:pPr>
        <w:spacing w:line="360" w:lineRule="auto"/>
        <w:ind w:firstLine="1418"/>
        <w:rPr>
          <w:b/>
          <w:bCs/>
          <w:lang w:val="uk-UA"/>
        </w:rPr>
      </w:pPr>
    </w:p>
    <w:p w:rsidR="00AD1C71" w:rsidRDefault="00AD1C71" w:rsidP="00AD1C71">
      <w:pPr>
        <w:spacing w:line="360" w:lineRule="auto"/>
        <w:ind w:firstLine="1418"/>
        <w:rPr>
          <w:b/>
          <w:bCs/>
          <w:lang w:val="uk-UA"/>
        </w:rPr>
      </w:pPr>
    </w:p>
    <w:p w:rsidR="00AD1C71" w:rsidRDefault="00AD1C71" w:rsidP="00AD1C71">
      <w:pPr>
        <w:spacing w:line="360" w:lineRule="auto"/>
        <w:ind w:firstLine="1418"/>
        <w:rPr>
          <w:b/>
          <w:bCs/>
          <w:lang w:val="uk-UA"/>
        </w:rPr>
      </w:pPr>
    </w:p>
    <w:p w:rsidR="00AD1C71" w:rsidRDefault="00AD1C71" w:rsidP="00AD1C71">
      <w:pPr>
        <w:spacing w:line="360" w:lineRule="auto"/>
        <w:ind w:firstLine="1418"/>
        <w:rPr>
          <w:b/>
          <w:bCs/>
          <w:lang w:val="uk-UA"/>
        </w:rPr>
      </w:pPr>
    </w:p>
    <w:p w:rsidR="00AD1C71" w:rsidRPr="009E1019" w:rsidRDefault="00AD1C71" w:rsidP="00AD1C71">
      <w:pPr>
        <w:spacing w:line="360" w:lineRule="auto"/>
        <w:ind w:firstLine="1418"/>
        <w:rPr>
          <w:b/>
          <w:bCs/>
          <w:u w:val="single"/>
          <w:lang w:val="uk-UA"/>
        </w:rPr>
      </w:pPr>
      <w:r w:rsidRPr="009E1019">
        <w:rPr>
          <w:b/>
          <w:bCs/>
          <w:lang w:val="uk-UA"/>
        </w:rPr>
        <w:t>Студент______________________________</w:t>
      </w:r>
      <w:r w:rsidRPr="00A4259F">
        <w:t xml:space="preserve"> </w:t>
      </w:r>
      <w:r w:rsidRPr="00A4259F">
        <w:rPr>
          <w:b/>
          <w:bCs/>
          <w:u w:val="single"/>
          <w:lang w:val="uk-UA"/>
        </w:rPr>
        <w:t>А. Є. Козак</w:t>
      </w:r>
    </w:p>
    <w:p w:rsidR="00AD1C71" w:rsidRPr="009E1019" w:rsidRDefault="00AD1C71" w:rsidP="00AD1C71">
      <w:pPr>
        <w:spacing w:line="360" w:lineRule="auto"/>
        <w:jc w:val="center"/>
        <w:rPr>
          <w:b/>
          <w:bCs/>
          <w:u w:val="single"/>
          <w:lang w:val="uk-UA"/>
        </w:rPr>
      </w:pPr>
    </w:p>
    <w:p w:rsidR="00AD1C71" w:rsidRPr="009E1019" w:rsidRDefault="00AD1C71" w:rsidP="00AD1C71">
      <w:pPr>
        <w:spacing w:line="360" w:lineRule="auto"/>
        <w:ind w:firstLine="1418"/>
        <w:rPr>
          <w:b/>
          <w:bCs/>
          <w:u w:val="single"/>
          <w:lang w:val="uk-UA"/>
        </w:rPr>
      </w:pPr>
      <w:r w:rsidRPr="009E1019">
        <w:rPr>
          <w:b/>
          <w:bCs/>
          <w:lang w:val="uk-UA"/>
        </w:rPr>
        <w:t>Керівник проекту_____________________</w:t>
      </w:r>
      <w:r w:rsidRPr="00A4259F">
        <w:t xml:space="preserve"> </w:t>
      </w:r>
      <w:r w:rsidRPr="00A4259F">
        <w:rPr>
          <w:b/>
          <w:bCs/>
          <w:u w:val="single"/>
          <w:lang w:val="uk-UA"/>
        </w:rPr>
        <w:t>В.М. Смолій</w:t>
      </w:r>
    </w:p>
    <w:p w:rsidR="00AD1C71" w:rsidRPr="009E1019" w:rsidRDefault="00AD1C71" w:rsidP="00AD1C71">
      <w:pPr>
        <w:jc w:val="center"/>
        <w:rPr>
          <w:lang w:val="uk-UA"/>
        </w:rPr>
      </w:pPr>
    </w:p>
    <w:p w:rsidR="00AD1C71" w:rsidRPr="009E1019" w:rsidRDefault="00AD1C71" w:rsidP="00AD1C71">
      <w:pPr>
        <w:rPr>
          <w:lang w:val="uk-UA"/>
        </w:rPr>
      </w:pPr>
    </w:p>
    <w:p w:rsidR="00AD1C71" w:rsidRDefault="00AD1C71" w:rsidP="00AD1C71">
      <w:pPr>
        <w:spacing w:line="360" w:lineRule="auto"/>
        <w:jc w:val="center"/>
        <w:rPr>
          <w:rFonts w:ascii="ISOCPEUR" w:hAnsi="ISOCPEUR" w:cs="ISOCPEUR"/>
          <w:i/>
          <w:iCs/>
          <w:sz w:val="18"/>
          <w:szCs w:val="18"/>
          <w:lang w:val="uk-UA"/>
        </w:rPr>
      </w:pPr>
    </w:p>
    <w:p w:rsidR="00AD1C71" w:rsidRDefault="00AD1C71" w:rsidP="00AD1C71">
      <w:pPr>
        <w:spacing w:line="360" w:lineRule="auto"/>
        <w:jc w:val="center"/>
        <w:rPr>
          <w:rFonts w:ascii="ISOCPEUR" w:hAnsi="ISOCPEUR" w:cs="ISOCPEUR"/>
          <w:i/>
          <w:iCs/>
          <w:sz w:val="18"/>
          <w:szCs w:val="18"/>
          <w:lang w:val="uk-UA"/>
        </w:rPr>
      </w:pPr>
    </w:p>
    <w:p w:rsidR="00AD1C71" w:rsidRDefault="00AD1C71" w:rsidP="00AD1C71">
      <w:pPr>
        <w:spacing w:line="360" w:lineRule="auto"/>
        <w:jc w:val="center"/>
        <w:rPr>
          <w:rFonts w:ascii="ISOCPEUR" w:hAnsi="ISOCPEUR" w:cs="ISOCPEUR"/>
          <w:i/>
          <w:iCs/>
          <w:sz w:val="18"/>
          <w:szCs w:val="18"/>
          <w:lang w:val="uk-UA"/>
        </w:rPr>
      </w:pPr>
    </w:p>
    <w:p w:rsidR="00AD1C71" w:rsidRDefault="00AD1C71" w:rsidP="00AD1C71">
      <w:pPr>
        <w:spacing w:line="360" w:lineRule="auto"/>
        <w:jc w:val="center"/>
        <w:rPr>
          <w:rFonts w:ascii="ISOCPEUR" w:hAnsi="ISOCPEUR" w:cs="ISOCPEUR"/>
          <w:i/>
          <w:iCs/>
          <w:sz w:val="18"/>
          <w:szCs w:val="18"/>
          <w:lang w:val="uk-UA"/>
        </w:rPr>
      </w:pPr>
    </w:p>
    <w:p w:rsidR="00AD1C71" w:rsidRDefault="00AD1C71" w:rsidP="00AD1C71">
      <w:pPr>
        <w:spacing w:line="360" w:lineRule="auto"/>
        <w:jc w:val="center"/>
        <w:rPr>
          <w:rFonts w:ascii="ISOCPEUR" w:hAnsi="ISOCPEUR" w:cs="ISOCPEUR"/>
          <w:i/>
          <w:iCs/>
          <w:sz w:val="18"/>
          <w:szCs w:val="18"/>
          <w:lang w:val="uk-UA"/>
        </w:rPr>
      </w:pPr>
    </w:p>
    <w:p w:rsidR="00AD1C71" w:rsidRDefault="00AD1C71" w:rsidP="00AD1C71">
      <w:pPr>
        <w:spacing w:line="360" w:lineRule="auto"/>
        <w:jc w:val="center"/>
        <w:rPr>
          <w:rFonts w:ascii="ISOCPEUR" w:hAnsi="ISOCPEUR" w:cs="ISOCPEUR"/>
          <w:i/>
          <w:iCs/>
          <w:sz w:val="18"/>
          <w:szCs w:val="18"/>
          <w:lang w:val="uk-UA"/>
        </w:rPr>
      </w:pPr>
    </w:p>
    <w:p w:rsidR="00AD1C71" w:rsidRDefault="00AD1C71" w:rsidP="00AD1C71">
      <w:pPr>
        <w:spacing w:line="360" w:lineRule="auto"/>
        <w:jc w:val="center"/>
        <w:rPr>
          <w:rFonts w:ascii="ISOCPEUR" w:hAnsi="ISOCPEUR" w:cs="ISOCPEUR"/>
          <w:i/>
          <w:iCs/>
          <w:sz w:val="18"/>
          <w:szCs w:val="18"/>
          <w:lang w:val="uk-UA"/>
        </w:rPr>
      </w:pPr>
    </w:p>
    <w:p w:rsidR="00AD1C71" w:rsidRDefault="00AD1C71" w:rsidP="00AD1C71">
      <w:pPr>
        <w:spacing w:line="360" w:lineRule="auto"/>
        <w:jc w:val="center"/>
        <w:rPr>
          <w:rFonts w:ascii="ISOCPEUR" w:hAnsi="ISOCPEUR" w:cs="ISOCPEUR"/>
          <w:i/>
          <w:iCs/>
          <w:sz w:val="18"/>
          <w:szCs w:val="18"/>
          <w:lang w:val="uk-UA"/>
        </w:rPr>
      </w:pPr>
    </w:p>
    <w:p w:rsidR="00AD1C71" w:rsidRDefault="00AD1C71" w:rsidP="00AD1C71">
      <w:pPr>
        <w:spacing w:line="360" w:lineRule="auto"/>
        <w:jc w:val="center"/>
        <w:rPr>
          <w:rFonts w:ascii="ISOCPEUR" w:hAnsi="ISOCPEUR" w:cs="ISOCPEUR"/>
          <w:i/>
          <w:iCs/>
          <w:sz w:val="18"/>
          <w:szCs w:val="18"/>
          <w:lang w:val="uk-UA"/>
        </w:rPr>
      </w:pPr>
    </w:p>
    <w:p w:rsidR="00AD1C71" w:rsidRPr="009E1019" w:rsidRDefault="00AD1C71" w:rsidP="00AD1C71">
      <w:pPr>
        <w:spacing w:line="360" w:lineRule="auto"/>
        <w:jc w:val="center"/>
        <w:rPr>
          <w:b/>
          <w:bCs/>
          <w:sz w:val="28"/>
          <w:szCs w:val="28"/>
          <w:lang w:val="uk-UA"/>
        </w:rPr>
      </w:pPr>
      <w:r>
        <w:rPr>
          <w:rFonts w:ascii="Calibri" w:hAnsi="Calibri" w:cs="Calibri"/>
          <w:noProof/>
          <w:sz w:val="22"/>
          <w:szCs w:val="22"/>
        </w:rPr>
        <w:lastRenderedPageBreak/>
        <mc:AlternateContent>
          <mc:Choice Requires="wpg">
            <w:drawing>
              <wp:anchor distT="0" distB="0" distL="114300" distR="114300" simplePos="0" relativeHeight="251681792" behindDoc="0" locked="1" layoutInCell="1" allowOverlap="1">
                <wp:simplePos x="0" y="0"/>
                <wp:positionH relativeFrom="page">
                  <wp:posOffset>428625</wp:posOffset>
                </wp:positionH>
                <wp:positionV relativeFrom="page">
                  <wp:posOffset>152400</wp:posOffset>
                </wp:positionV>
                <wp:extent cx="6965315" cy="10309225"/>
                <wp:effectExtent l="19050" t="19050" r="16510" b="15875"/>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65315" cy="10309225"/>
                          <a:chOff x="0" y="0"/>
                          <a:chExt cx="20000" cy="20000"/>
                        </a:xfrm>
                      </wpg:grpSpPr>
                      <wps:wsp>
                        <wps:cNvPr id="2" name="Rectangle 3"/>
                        <wps:cNvSpPr>
                          <a:spLocks noChangeArrowheads="1"/>
                        </wps:cNvSpPr>
                        <wps:spPr bwMode="auto">
                          <a:xfrm>
                            <a:off x="0" y="0"/>
                            <a:ext cx="20000" cy="200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Line 4"/>
                        <wps:cNvCnPr/>
                        <wps:spPr bwMode="auto">
                          <a:xfrm>
                            <a:off x="993" y="17183"/>
                            <a:ext cx="2" cy="1038"/>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2" name="Line 5"/>
                        <wps:cNvCnPr/>
                        <wps:spPr bwMode="auto">
                          <a:xfrm>
                            <a:off x="10" y="17173"/>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5" name="Line 6"/>
                        <wps:cNvCnPr/>
                        <wps:spPr bwMode="auto">
                          <a:xfrm>
                            <a:off x="2186" y="17192"/>
                            <a:ext cx="2" cy="2797"/>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7" name="Line 7"/>
                        <wps:cNvCnPr/>
                        <wps:spPr bwMode="auto">
                          <a:xfrm>
                            <a:off x="4919" y="17192"/>
                            <a:ext cx="2" cy="2797"/>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8" name="Line 8"/>
                        <wps:cNvCnPr/>
                        <wps:spPr bwMode="auto">
                          <a:xfrm>
                            <a:off x="6557" y="17192"/>
                            <a:ext cx="2" cy="2797"/>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9" name="Line 9"/>
                        <wps:cNvCnPr/>
                        <wps:spPr bwMode="auto">
                          <a:xfrm>
                            <a:off x="7650" y="17183"/>
                            <a:ext cx="2" cy="2796"/>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0" name="Line 10"/>
                        <wps:cNvCnPr/>
                        <wps:spPr bwMode="auto">
                          <a:xfrm>
                            <a:off x="15848" y="18239"/>
                            <a:ext cx="4" cy="693"/>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2" name="Line 11"/>
                        <wps:cNvCnPr/>
                        <wps:spPr bwMode="auto">
                          <a:xfrm>
                            <a:off x="10" y="19293"/>
                            <a:ext cx="7621" cy="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4" name="Line 12"/>
                        <wps:cNvCnPr/>
                        <wps:spPr bwMode="auto">
                          <a:xfrm>
                            <a:off x="10" y="19646"/>
                            <a:ext cx="762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6" name="Rectangle 13"/>
                        <wps:cNvSpPr>
                          <a:spLocks noChangeArrowheads="1"/>
                        </wps:cNvSpPr>
                        <wps:spPr bwMode="auto">
                          <a:xfrm>
                            <a:off x="54" y="17912"/>
                            <a:ext cx="88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AD1C71" w:rsidRDefault="00AD1C71" w:rsidP="00AD1C71">
                              <w:pPr>
                                <w:pStyle w:val="af5"/>
                                <w:jc w:val="center"/>
                                <w:rPr>
                                  <w:sz w:val="18"/>
                                  <w:szCs w:val="18"/>
                                </w:rPr>
                              </w:pPr>
                              <w:r>
                                <w:rPr>
                                  <w:sz w:val="18"/>
                                  <w:szCs w:val="18"/>
                                </w:rPr>
                                <w:t>Изм.</w:t>
                              </w:r>
                            </w:p>
                          </w:txbxContent>
                        </wps:txbx>
                        <wps:bodyPr rot="0" vert="horz" wrap="square" lIns="12700" tIns="12700" rIns="12700" bIns="12700" anchor="t" anchorCtr="0" upright="1">
                          <a:noAutofit/>
                        </wps:bodyPr>
                      </wps:wsp>
                      <wps:wsp>
                        <wps:cNvPr id="27" name="Rectangle 14"/>
                        <wps:cNvSpPr>
                          <a:spLocks noChangeArrowheads="1"/>
                        </wps:cNvSpPr>
                        <wps:spPr bwMode="auto">
                          <a:xfrm>
                            <a:off x="1051" y="17912"/>
                            <a:ext cx="11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AD1C71" w:rsidRDefault="00AD1C71" w:rsidP="00AD1C71">
                              <w:pPr>
                                <w:pStyle w:val="af5"/>
                                <w:jc w:val="center"/>
                                <w:rPr>
                                  <w:sz w:val="18"/>
                                  <w:szCs w:val="18"/>
                                </w:rPr>
                              </w:pPr>
                              <w:r>
                                <w:rPr>
                                  <w:sz w:val="18"/>
                                  <w:szCs w:val="18"/>
                                </w:rPr>
                                <w:t>Лист</w:t>
                              </w:r>
                            </w:p>
                          </w:txbxContent>
                        </wps:txbx>
                        <wps:bodyPr rot="0" vert="horz" wrap="square" lIns="12700" tIns="12700" rIns="12700" bIns="12700" anchor="t" anchorCtr="0" upright="1">
                          <a:noAutofit/>
                        </wps:bodyPr>
                      </wps:wsp>
                      <wps:wsp>
                        <wps:cNvPr id="28" name="Rectangle 15"/>
                        <wps:cNvSpPr>
                          <a:spLocks noChangeArrowheads="1"/>
                        </wps:cNvSpPr>
                        <wps:spPr bwMode="auto">
                          <a:xfrm>
                            <a:off x="2267" y="17912"/>
                            <a:ext cx="257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AD1C71" w:rsidRDefault="00AD1C71" w:rsidP="00AD1C71">
                              <w:pPr>
                                <w:pStyle w:val="af5"/>
                                <w:jc w:val="center"/>
                                <w:rPr>
                                  <w:sz w:val="18"/>
                                  <w:szCs w:val="18"/>
                                </w:rPr>
                              </w:pPr>
                              <w:r>
                                <w:rPr>
                                  <w:sz w:val="18"/>
                                  <w:szCs w:val="18"/>
                                </w:rPr>
                                <w:t>№ докум.</w:t>
                              </w:r>
                            </w:p>
                          </w:txbxContent>
                        </wps:txbx>
                        <wps:bodyPr rot="0" vert="horz" wrap="square" lIns="12700" tIns="12700" rIns="12700" bIns="12700" anchor="t" anchorCtr="0" upright="1">
                          <a:noAutofit/>
                        </wps:bodyPr>
                      </wps:wsp>
                      <wps:wsp>
                        <wps:cNvPr id="29" name="Rectangle 16"/>
                        <wps:cNvSpPr>
                          <a:spLocks noChangeArrowheads="1"/>
                        </wps:cNvSpPr>
                        <wps:spPr bwMode="auto">
                          <a:xfrm>
                            <a:off x="4983" y="17912"/>
                            <a:ext cx="153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AD1C71" w:rsidRDefault="00AD1C71" w:rsidP="00AD1C71">
                              <w:pPr>
                                <w:pStyle w:val="af5"/>
                                <w:jc w:val="center"/>
                                <w:rPr>
                                  <w:sz w:val="18"/>
                                  <w:szCs w:val="18"/>
                                </w:rPr>
                              </w:pPr>
                              <w:r>
                                <w:rPr>
                                  <w:sz w:val="18"/>
                                  <w:szCs w:val="18"/>
                                </w:rPr>
                                <w:t>Подпись</w:t>
                              </w:r>
                            </w:p>
                          </w:txbxContent>
                        </wps:txbx>
                        <wps:bodyPr rot="0" vert="horz" wrap="square" lIns="12700" tIns="12700" rIns="12700" bIns="12700" anchor="t" anchorCtr="0" upright="1">
                          <a:noAutofit/>
                        </wps:bodyPr>
                      </wps:wsp>
                      <wps:wsp>
                        <wps:cNvPr id="30" name="Rectangle 17"/>
                        <wps:cNvSpPr>
                          <a:spLocks noChangeArrowheads="1"/>
                        </wps:cNvSpPr>
                        <wps:spPr bwMode="auto">
                          <a:xfrm>
                            <a:off x="6604" y="17912"/>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AD1C71" w:rsidRDefault="00AD1C71" w:rsidP="00AD1C71">
                              <w:pPr>
                                <w:pStyle w:val="af5"/>
                                <w:jc w:val="center"/>
                                <w:rPr>
                                  <w:sz w:val="18"/>
                                  <w:szCs w:val="18"/>
                                </w:rPr>
                              </w:pPr>
                              <w:r>
                                <w:rPr>
                                  <w:sz w:val="18"/>
                                  <w:szCs w:val="18"/>
                                </w:rPr>
                                <w:t>Дата</w:t>
                              </w:r>
                            </w:p>
                          </w:txbxContent>
                        </wps:txbx>
                        <wps:bodyPr rot="0" vert="horz" wrap="square" lIns="12700" tIns="12700" rIns="12700" bIns="12700" anchor="t" anchorCtr="0" upright="1">
                          <a:noAutofit/>
                        </wps:bodyPr>
                      </wps:wsp>
                      <wps:wsp>
                        <wps:cNvPr id="31" name="Rectangle 18"/>
                        <wps:cNvSpPr>
                          <a:spLocks noChangeArrowheads="1"/>
                        </wps:cNvSpPr>
                        <wps:spPr bwMode="auto">
                          <a:xfrm>
                            <a:off x="15929" y="18258"/>
                            <a:ext cx="1475"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AD1C71" w:rsidRDefault="00AD1C71" w:rsidP="00AD1C71">
                              <w:pPr>
                                <w:pStyle w:val="af5"/>
                                <w:jc w:val="center"/>
                                <w:rPr>
                                  <w:sz w:val="18"/>
                                  <w:szCs w:val="18"/>
                                </w:rPr>
                              </w:pPr>
                              <w:r>
                                <w:rPr>
                                  <w:sz w:val="18"/>
                                  <w:szCs w:val="18"/>
                                </w:rPr>
                                <w:t>Лист</w:t>
                              </w:r>
                            </w:p>
                          </w:txbxContent>
                        </wps:txbx>
                        <wps:bodyPr rot="0" vert="horz" wrap="square" lIns="12700" tIns="12700" rIns="12700" bIns="12700" anchor="t" anchorCtr="0" upright="1">
                          <a:noAutofit/>
                        </wps:bodyPr>
                      </wps:wsp>
                      <wps:wsp>
                        <wps:cNvPr id="32" name="Rectangle 19"/>
                        <wps:cNvSpPr>
                          <a:spLocks noChangeArrowheads="1"/>
                        </wps:cNvSpPr>
                        <wps:spPr bwMode="auto">
                          <a:xfrm>
                            <a:off x="15929" y="18623"/>
                            <a:ext cx="1475" cy="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AD1C71" w:rsidRPr="001002D2" w:rsidRDefault="00AD1C71" w:rsidP="00AD1C71">
                              <w:pPr>
                                <w:pStyle w:val="af5"/>
                                <w:jc w:val="center"/>
                                <w:rPr>
                                  <w:rFonts w:ascii="GOST Type BU" w:hAnsi="GOST Type BU" w:cs="GOST Type BU"/>
                                  <w:sz w:val="22"/>
                                  <w:szCs w:val="22"/>
                                  <w:lang w:val="ru-RU"/>
                                </w:rPr>
                              </w:pPr>
                              <w:r>
                                <w:rPr>
                                  <w:rFonts w:ascii="GOST Type BU" w:hAnsi="GOST Type BU" w:cs="GOST Type BU"/>
                                  <w:sz w:val="22"/>
                                  <w:szCs w:val="22"/>
                                  <w:lang w:val="ru-RU"/>
                                </w:rPr>
                                <w:t>4</w:t>
                              </w:r>
                            </w:p>
                          </w:txbxContent>
                        </wps:txbx>
                        <wps:bodyPr rot="0" vert="horz" wrap="square" lIns="12700" tIns="12700" rIns="12700" bIns="12700" anchor="t" anchorCtr="0" upright="1">
                          <a:noAutofit/>
                        </wps:bodyPr>
                      </wps:wsp>
                      <wps:wsp>
                        <wps:cNvPr id="33" name="Rectangle 20"/>
                        <wps:cNvSpPr>
                          <a:spLocks noChangeArrowheads="1"/>
                        </wps:cNvSpPr>
                        <wps:spPr bwMode="auto">
                          <a:xfrm>
                            <a:off x="7760" y="17481"/>
                            <a:ext cx="12159" cy="6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AD1C71" w:rsidRPr="00DB07BE" w:rsidRDefault="00AD1C71" w:rsidP="00AD1C71">
                              <w:pPr>
                                <w:rPr>
                                  <w:sz w:val="32"/>
                                  <w:szCs w:val="32"/>
                                </w:rPr>
                              </w:pPr>
                              <w:r>
                                <w:rPr>
                                  <w:sz w:val="32"/>
                                  <w:szCs w:val="32"/>
                                  <w:lang w:val="uk-UA"/>
                                </w:rPr>
                                <w:t xml:space="preserve">                        </w:t>
                              </w:r>
                              <w:r w:rsidRPr="00DB07BE">
                                <w:rPr>
                                  <w:sz w:val="32"/>
                                  <w:szCs w:val="32"/>
                                  <w:lang w:val="uk-UA"/>
                                </w:rPr>
                                <w:t>ДПБ 171.3 ВП</w:t>
                              </w:r>
                            </w:p>
                            <w:p w:rsidR="00AD1C71" w:rsidRPr="00487637" w:rsidRDefault="00AD1C71" w:rsidP="00AD1C71">
                              <w:pPr>
                                <w:jc w:val="center"/>
                                <w:rPr>
                                  <w:rFonts w:ascii="GOST Type BU" w:hAnsi="GOST Type BU" w:cs="GOST Type BU"/>
                                  <w:sz w:val="36"/>
                                  <w:szCs w:val="36"/>
                                </w:rPr>
                              </w:pPr>
                            </w:p>
                          </w:txbxContent>
                        </wps:txbx>
                        <wps:bodyPr rot="0" vert="horz" wrap="square" lIns="12700" tIns="12700" rIns="12700" bIns="12700" anchor="t" anchorCtr="0" upright="1">
                          <a:noAutofit/>
                        </wps:bodyPr>
                      </wps:wsp>
                      <wps:wsp>
                        <wps:cNvPr id="34" name="Line 21"/>
                        <wps:cNvCnPr/>
                        <wps:spPr bwMode="auto">
                          <a:xfrm>
                            <a:off x="12" y="18233"/>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3" name="Line 22"/>
                        <wps:cNvCnPr/>
                        <wps:spPr bwMode="auto">
                          <a:xfrm>
                            <a:off x="25" y="17881"/>
                            <a:ext cx="7621"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 name="Line 23"/>
                        <wps:cNvCnPr/>
                        <wps:spPr bwMode="auto">
                          <a:xfrm>
                            <a:off x="10" y="17526"/>
                            <a:ext cx="762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5" name="Line 24"/>
                        <wps:cNvCnPr/>
                        <wps:spPr bwMode="auto">
                          <a:xfrm>
                            <a:off x="10" y="18938"/>
                            <a:ext cx="762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6" name="Line 25"/>
                        <wps:cNvCnPr/>
                        <wps:spPr bwMode="auto">
                          <a:xfrm>
                            <a:off x="10" y="18583"/>
                            <a:ext cx="762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cNvPr id="47" name="Group 26"/>
                        <wpg:cNvGrpSpPr>
                          <a:grpSpLocks/>
                        </wpg:cNvGrpSpPr>
                        <wpg:grpSpPr bwMode="auto">
                          <a:xfrm>
                            <a:off x="39" y="18267"/>
                            <a:ext cx="4801" cy="310"/>
                            <a:chOff x="0" y="0"/>
                            <a:chExt cx="19999" cy="20000"/>
                          </a:xfrm>
                        </wpg:grpSpPr>
                        <wps:wsp>
                          <wps:cNvPr id="48" name="Rectangle 27"/>
                          <wps:cNvSpPr>
                            <a:spLocks noChangeArrowheads="1"/>
                          </wps:cNvSpPr>
                          <wps:spPr bwMode="auto">
                            <a:xfrm>
                              <a:off x="0" y="0"/>
                              <a:ext cx="8856"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AD1C71" w:rsidRDefault="00AD1C71" w:rsidP="00AD1C71">
                                <w:pPr>
                                  <w:pStyle w:val="af5"/>
                                  <w:rPr>
                                    <w:sz w:val="18"/>
                                    <w:szCs w:val="18"/>
                                  </w:rPr>
                                </w:pPr>
                                <w:r>
                                  <w:rPr>
                                    <w:sz w:val="18"/>
                                    <w:szCs w:val="18"/>
                                    <w:lang w:val="ru-RU"/>
                                  </w:rPr>
                                  <w:t>Разраб</w:t>
                                </w:r>
                                <w:r>
                                  <w:rPr>
                                    <w:sz w:val="18"/>
                                    <w:szCs w:val="18"/>
                                  </w:rPr>
                                  <w:t>.</w:t>
                                </w:r>
                              </w:p>
                            </w:txbxContent>
                          </wps:txbx>
                          <wps:bodyPr rot="0" vert="horz" wrap="square" lIns="12700" tIns="12700" rIns="12700" bIns="12700" anchor="t" anchorCtr="0" upright="1">
                            <a:noAutofit/>
                          </wps:bodyPr>
                        </wps:wsp>
                        <wps:wsp>
                          <wps:cNvPr id="49" name="Rectangle 28"/>
                          <wps:cNvSpPr>
                            <a:spLocks noChangeArrowheads="1"/>
                          </wps:cNvSpPr>
                          <wps:spPr bwMode="auto">
                            <a:xfrm>
                              <a:off x="9281" y="0"/>
                              <a:ext cx="10718"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AD1C71" w:rsidRPr="00DB07BE" w:rsidRDefault="00AD1C71" w:rsidP="00AD1C71">
                                <w:r w:rsidRPr="00DB07BE">
                                  <w:t>Козак</w:t>
                                </w:r>
                              </w:p>
                            </w:txbxContent>
                          </wps:txbx>
                          <wps:bodyPr rot="0" vert="horz" wrap="square" lIns="12700" tIns="12700" rIns="12700" bIns="12700" anchor="t" anchorCtr="0" upright="1">
                            <a:noAutofit/>
                          </wps:bodyPr>
                        </wps:wsp>
                      </wpg:grpSp>
                      <wpg:grpSp>
                        <wpg:cNvPr id="50" name="Group 29"/>
                        <wpg:cNvGrpSpPr>
                          <a:grpSpLocks/>
                        </wpg:cNvGrpSpPr>
                        <wpg:grpSpPr bwMode="auto">
                          <a:xfrm>
                            <a:off x="39" y="18614"/>
                            <a:ext cx="4801" cy="309"/>
                            <a:chOff x="0" y="0"/>
                            <a:chExt cx="19999" cy="20000"/>
                          </a:xfrm>
                        </wpg:grpSpPr>
                        <wps:wsp>
                          <wps:cNvPr id="51" name="Rectangle 30"/>
                          <wps:cNvSpPr>
                            <a:spLocks noChangeArrowheads="1"/>
                          </wps:cNvSpPr>
                          <wps:spPr bwMode="auto">
                            <a:xfrm>
                              <a:off x="0" y="0"/>
                              <a:ext cx="8856"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AD1C71" w:rsidRDefault="00AD1C71" w:rsidP="00AD1C71">
                                <w:pPr>
                                  <w:pStyle w:val="af5"/>
                                  <w:rPr>
                                    <w:sz w:val="18"/>
                                    <w:szCs w:val="18"/>
                                  </w:rPr>
                                </w:pPr>
                                <w:r>
                                  <w:rPr>
                                    <w:sz w:val="18"/>
                                    <w:szCs w:val="18"/>
                                  </w:rPr>
                                  <w:t>Провер.</w:t>
                                </w:r>
                              </w:p>
                            </w:txbxContent>
                          </wps:txbx>
                          <wps:bodyPr rot="0" vert="horz" wrap="square" lIns="12700" tIns="12700" rIns="12700" bIns="12700" anchor="t" anchorCtr="0" upright="1">
                            <a:noAutofit/>
                          </wps:bodyPr>
                        </wps:wsp>
                        <wps:wsp>
                          <wps:cNvPr id="52" name="Rectangle 31"/>
                          <wps:cNvSpPr>
                            <a:spLocks noChangeArrowheads="1"/>
                          </wps:cNvSpPr>
                          <wps:spPr bwMode="auto">
                            <a:xfrm>
                              <a:off x="9281" y="0"/>
                              <a:ext cx="10718"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AD1C71" w:rsidRPr="00006735" w:rsidRDefault="00AD1C71" w:rsidP="00AD1C71">
                                <w:pPr>
                                  <w:pStyle w:val="af5"/>
                                  <w:rPr>
                                    <w:rFonts w:ascii="Times New Roman" w:hAnsi="Times New Roman" w:cs="Times New Roman"/>
                                    <w:i w:val="0"/>
                                    <w:iCs w:val="0"/>
                                    <w:sz w:val="24"/>
                                    <w:szCs w:val="24"/>
                                    <w:lang w:val="ru-RU"/>
                                  </w:rPr>
                                </w:pPr>
                                <w:r w:rsidRPr="00DB07BE">
                                  <w:rPr>
                                    <w:rFonts w:ascii="Times New Roman" w:hAnsi="Times New Roman" w:cs="Times New Roman"/>
                                    <w:i w:val="0"/>
                                    <w:iCs w:val="0"/>
                                    <w:sz w:val="22"/>
                                    <w:szCs w:val="22"/>
                                    <w:lang w:val="ru-RU"/>
                                  </w:rPr>
                                  <w:t>Смолий</w:t>
                                </w:r>
                                <w:r w:rsidRPr="00DB07BE">
                                  <w:t xml:space="preserve"> </w:t>
                                </w:r>
                                <w:r w:rsidRPr="00DB07BE">
                                  <w:rPr>
                                    <w:rFonts w:ascii="Times New Roman" w:hAnsi="Times New Roman" w:cs="Times New Roman"/>
                                    <w:i w:val="0"/>
                                    <w:iCs w:val="0"/>
                                    <w:sz w:val="24"/>
                                    <w:szCs w:val="24"/>
                                    <w:lang w:val="ru-RU"/>
                                  </w:rPr>
                                  <w:t>Смолий</w:t>
                                </w:r>
                              </w:p>
                            </w:txbxContent>
                          </wps:txbx>
                          <wps:bodyPr rot="0" vert="horz" wrap="square" lIns="12700" tIns="12700" rIns="12700" bIns="12700" anchor="t" anchorCtr="0" upright="1">
                            <a:noAutofit/>
                          </wps:bodyPr>
                        </wps:wsp>
                      </wpg:grpSp>
                      <wpg:grpSp>
                        <wpg:cNvPr id="53" name="Group 32"/>
                        <wpg:cNvGrpSpPr>
                          <a:grpSpLocks/>
                        </wpg:cNvGrpSpPr>
                        <wpg:grpSpPr bwMode="auto">
                          <a:xfrm>
                            <a:off x="39" y="18969"/>
                            <a:ext cx="4801" cy="309"/>
                            <a:chOff x="0" y="0"/>
                            <a:chExt cx="19999" cy="20000"/>
                          </a:xfrm>
                        </wpg:grpSpPr>
                        <wps:wsp>
                          <wps:cNvPr id="55" name="Rectangle 33"/>
                          <wps:cNvSpPr>
                            <a:spLocks noChangeArrowheads="1"/>
                          </wps:cNvSpPr>
                          <wps:spPr bwMode="auto">
                            <a:xfrm>
                              <a:off x="0" y="0"/>
                              <a:ext cx="8856"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AD1C71" w:rsidRPr="009E5A54" w:rsidRDefault="00AD1C71" w:rsidP="00AD1C71">
                                <w:pPr>
                                  <w:pStyle w:val="af5"/>
                                  <w:rPr>
                                    <w:rFonts w:cs="Calibri"/>
                                    <w:sz w:val="18"/>
                                    <w:szCs w:val="18"/>
                                    <w:lang w:val="ru-RU"/>
                                  </w:rPr>
                                </w:pPr>
                                <w:r>
                                  <w:rPr>
                                    <w:sz w:val="18"/>
                                    <w:szCs w:val="18"/>
                                    <w:lang w:val="ru-RU"/>
                                  </w:rPr>
                                  <w:t>Реценз.</w:t>
                                </w:r>
                              </w:p>
                            </w:txbxContent>
                          </wps:txbx>
                          <wps:bodyPr rot="0" vert="horz" wrap="square" lIns="12700" tIns="12700" rIns="12700" bIns="12700" anchor="t" anchorCtr="0" upright="1">
                            <a:noAutofit/>
                          </wps:bodyPr>
                        </wps:wsp>
                        <wps:wsp>
                          <wps:cNvPr id="56" name="Rectangle 34"/>
                          <wps:cNvSpPr>
                            <a:spLocks noChangeArrowheads="1"/>
                          </wps:cNvSpPr>
                          <wps:spPr bwMode="auto">
                            <a:xfrm>
                              <a:off x="9281" y="0"/>
                              <a:ext cx="10718"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AD1C71" w:rsidRPr="009E5A54" w:rsidRDefault="00AD1C71" w:rsidP="00AD1C71">
                                <w:r>
                                  <w:rPr>
                                    <w:noProof/>
                                  </w:rPr>
                                  <w:drawing>
                                    <wp:inline distT="0" distB="0" distL="0" distR="0" wp14:anchorId="47B71CFE" wp14:editId="56E01FDA">
                                      <wp:extent cx="847725" cy="152400"/>
                                      <wp:effectExtent l="0" t="0" r="0" b="0"/>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7725" cy="152400"/>
                                              </a:xfrm>
                                              <a:prstGeom prst="rect">
                                                <a:avLst/>
                                              </a:prstGeom>
                                              <a:noFill/>
                                              <a:ln>
                                                <a:noFill/>
                                              </a:ln>
                                            </pic:spPr>
                                          </pic:pic>
                                        </a:graphicData>
                                      </a:graphic>
                                    </wp:inline>
                                  </w:drawing>
                                </w:r>
                              </w:p>
                            </w:txbxContent>
                          </wps:txbx>
                          <wps:bodyPr rot="0" vert="horz" wrap="square" lIns="12700" tIns="12700" rIns="12700" bIns="12700" anchor="t" anchorCtr="0" upright="1">
                            <a:noAutofit/>
                          </wps:bodyPr>
                        </wps:wsp>
                      </wpg:grpSp>
                      <wpg:grpSp>
                        <wpg:cNvPr id="57" name="Group 35"/>
                        <wpg:cNvGrpSpPr>
                          <a:grpSpLocks/>
                        </wpg:cNvGrpSpPr>
                        <wpg:grpSpPr bwMode="auto">
                          <a:xfrm>
                            <a:off x="39" y="19314"/>
                            <a:ext cx="4801" cy="310"/>
                            <a:chOff x="0" y="0"/>
                            <a:chExt cx="19999" cy="20000"/>
                          </a:xfrm>
                        </wpg:grpSpPr>
                        <wps:wsp>
                          <wps:cNvPr id="60" name="Rectangle 36"/>
                          <wps:cNvSpPr>
                            <a:spLocks noChangeArrowheads="1"/>
                          </wps:cNvSpPr>
                          <wps:spPr bwMode="auto">
                            <a:xfrm>
                              <a:off x="0" y="0"/>
                              <a:ext cx="8856"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AD1C71" w:rsidRDefault="00AD1C71" w:rsidP="00AD1C71">
                                <w:pPr>
                                  <w:pStyle w:val="af5"/>
                                  <w:rPr>
                                    <w:sz w:val="18"/>
                                    <w:szCs w:val="18"/>
                                  </w:rPr>
                                </w:pPr>
                                <w:r>
                                  <w:rPr>
                                    <w:sz w:val="18"/>
                                    <w:szCs w:val="18"/>
                                  </w:rPr>
                                  <w:t>Н. Контр.</w:t>
                                </w:r>
                              </w:p>
                            </w:txbxContent>
                          </wps:txbx>
                          <wps:bodyPr rot="0" vert="horz" wrap="square" lIns="12700" tIns="12700" rIns="12700" bIns="12700" anchor="t" anchorCtr="0" upright="1">
                            <a:noAutofit/>
                          </wps:bodyPr>
                        </wps:wsp>
                        <wps:wsp>
                          <wps:cNvPr id="61" name="Rectangle 37"/>
                          <wps:cNvSpPr>
                            <a:spLocks noChangeArrowheads="1"/>
                          </wps:cNvSpPr>
                          <wps:spPr bwMode="auto">
                            <a:xfrm>
                              <a:off x="9281" y="0"/>
                              <a:ext cx="10718"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AD1C71" w:rsidRPr="00487637" w:rsidRDefault="00AD1C71" w:rsidP="00AD1C71">
                                <w:pPr>
                                  <w:pStyle w:val="af5"/>
                                  <w:rPr>
                                    <w:rFonts w:ascii="Times New Roman" w:hAnsi="Times New Roman" w:cs="Times New Roman"/>
                                    <w:i w:val="0"/>
                                    <w:iCs w:val="0"/>
                                    <w:sz w:val="24"/>
                                    <w:szCs w:val="24"/>
                                    <w:lang w:val="ru-RU"/>
                                  </w:rPr>
                                </w:pPr>
                              </w:p>
                            </w:txbxContent>
                          </wps:txbx>
                          <wps:bodyPr rot="0" vert="horz" wrap="square" lIns="12700" tIns="12700" rIns="12700" bIns="12700" anchor="t" anchorCtr="0" upright="1">
                            <a:noAutofit/>
                          </wps:bodyPr>
                        </wps:wsp>
                      </wpg:grpSp>
                      <wpg:grpSp>
                        <wpg:cNvPr id="62" name="Group 38"/>
                        <wpg:cNvGrpSpPr>
                          <a:grpSpLocks/>
                        </wpg:cNvGrpSpPr>
                        <wpg:grpSpPr bwMode="auto">
                          <a:xfrm>
                            <a:off x="39" y="19660"/>
                            <a:ext cx="4801" cy="309"/>
                            <a:chOff x="0" y="0"/>
                            <a:chExt cx="19999" cy="20000"/>
                          </a:xfrm>
                        </wpg:grpSpPr>
                        <wps:wsp>
                          <wps:cNvPr id="63" name="Rectangle 39"/>
                          <wps:cNvSpPr>
                            <a:spLocks noChangeArrowheads="1"/>
                          </wps:cNvSpPr>
                          <wps:spPr bwMode="auto">
                            <a:xfrm>
                              <a:off x="0" y="0"/>
                              <a:ext cx="8856"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AD1C71" w:rsidRDefault="00AD1C71" w:rsidP="00AD1C71">
                                <w:pPr>
                                  <w:pStyle w:val="af5"/>
                                  <w:rPr>
                                    <w:sz w:val="18"/>
                                    <w:szCs w:val="18"/>
                                  </w:rPr>
                                </w:pPr>
                                <w:r>
                                  <w:rPr>
                                    <w:sz w:val="18"/>
                                    <w:szCs w:val="18"/>
                                  </w:rPr>
                                  <w:t>Утверд.</w:t>
                                </w:r>
                              </w:p>
                            </w:txbxContent>
                          </wps:txbx>
                          <wps:bodyPr rot="0" vert="horz" wrap="square" lIns="12700" tIns="12700" rIns="12700" bIns="12700" anchor="t" anchorCtr="0" upright="1">
                            <a:noAutofit/>
                          </wps:bodyPr>
                        </wps:wsp>
                        <wps:wsp>
                          <wps:cNvPr id="96" name="Rectangle 40"/>
                          <wps:cNvSpPr>
                            <a:spLocks noChangeArrowheads="1"/>
                          </wps:cNvSpPr>
                          <wps:spPr bwMode="auto">
                            <a:xfrm>
                              <a:off x="9281" y="0"/>
                              <a:ext cx="10718"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AD1C71" w:rsidRPr="00487637" w:rsidRDefault="00AD1C71" w:rsidP="00AD1C71">
                                <w:pPr>
                                  <w:pStyle w:val="af5"/>
                                  <w:rPr>
                                    <w:rFonts w:ascii="Times New Roman" w:hAnsi="Times New Roman" w:cs="Times New Roman"/>
                                    <w:i w:val="0"/>
                                    <w:iCs w:val="0"/>
                                    <w:sz w:val="22"/>
                                    <w:szCs w:val="22"/>
                                    <w:lang w:val="ru-RU"/>
                                  </w:rPr>
                                </w:pPr>
                                <w:r w:rsidRPr="00487637">
                                  <w:rPr>
                                    <w:rFonts w:ascii="Times New Roman" w:hAnsi="Times New Roman" w:cs="Times New Roman"/>
                                    <w:i w:val="0"/>
                                    <w:iCs w:val="0"/>
                                    <w:sz w:val="22"/>
                                    <w:szCs w:val="22"/>
                                    <w:lang w:val="ru-RU"/>
                                  </w:rPr>
                                  <w:t>Смолий</w:t>
                                </w:r>
                              </w:p>
                            </w:txbxContent>
                          </wps:txbx>
                          <wps:bodyPr rot="0" vert="horz" wrap="square" lIns="12700" tIns="12700" rIns="12700" bIns="12700" anchor="t" anchorCtr="0" upright="1">
                            <a:noAutofit/>
                          </wps:bodyPr>
                        </wps:wsp>
                      </wpg:grpSp>
                      <wps:wsp>
                        <wps:cNvPr id="97" name="Line 41"/>
                        <wps:cNvCnPr/>
                        <wps:spPr bwMode="auto">
                          <a:xfrm>
                            <a:off x="14208" y="18239"/>
                            <a:ext cx="2" cy="17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98" name="Rectangle 42"/>
                        <wps:cNvSpPr>
                          <a:spLocks noChangeArrowheads="1"/>
                        </wps:cNvSpPr>
                        <wps:spPr bwMode="auto">
                          <a:xfrm>
                            <a:off x="8060" y="18328"/>
                            <a:ext cx="6292" cy="16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AD1C71" w:rsidRPr="00DB07BE" w:rsidRDefault="00AD1C71" w:rsidP="00AD1C71">
                              <w:pPr>
                                <w:jc w:val="center"/>
                              </w:pPr>
                              <w:r w:rsidRPr="00DB07BE">
                                <w:rPr>
                                  <w:sz w:val="20"/>
                                  <w:szCs w:val="20"/>
                                </w:rPr>
                                <w:t>РАЗРАБОТКА ВЫСОКОЧАСТОТНОГО ГЕНЕРАТОРА ГАРМОНИЧЕСКИХ КОЛЕБАНИЙ</w:t>
                              </w:r>
                            </w:p>
                          </w:txbxContent>
                        </wps:txbx>
                        <wps:bodyPr rot="0" vert="horz" wrap="square" lIns="12700" tIns="12700" rIns="12700" bIns="12700" anchor="t" anchorCtr="0" upright="1">
                          <a:noAutofit/>
                        </wps:bodyPr>
                      </wps:wsp>
                      <wps:wsp>
                        <wps:cNvPr id="99" name="Line 43"/>
                        <wps:cNvCnPr/>
                        <wps:spPr bwMode="auto">
                          <a:xfrm>
                            <a:off x="14221" y="18587"/>
                            <a:ext cx="5769"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00" name="Line 44"/>
                        <wps:cNvCnPr/>
                        <wps:spPr bwMode="auto">
                          <a:xfrm>
                            <a:off x="14219" y="18939"/>
                            <a:ext cx="5769" cy="2"/>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01" name="Line 45"/>
                        <wps:cNvCnPr/>
                        <wps:spPr bwMode="auto">
                          <a:xfrm>
                            <a:off x="17487" y="18239"/>
                            <a:ext cx="3" cy="693"/>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03" name="Rectangle 46"/>
                        <wps:cNvSpPr>
                          <a:spLocks noChangeArrowheads="1"/>
                        </wps:cNvSpPr>
                        <wps:spPr bwMode="auto">
                          <a:xfrm>
                            <a:off x="14295" y="18258"/>
                            <a:ext cx="147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AD1C71" w:rsidRDefault="00AD1C71" w:rsidP="00AD1C71">
                              <w:pPr>
                                <w:pStyle w:val="af5"/>
                                <w:jc w:val="center"/>
                                <w:rPr>
                                  <w:sz w:val="18"/>
                                  <w:szCs w:val="18"/>
                                </w:rPr>
                              </w:pPr>
                              <w:r>
                                <w:rPr>
                                  <w:sz w:val="18"/>
                                  <w:szCs w:val="18"/>
                                </w:rPr>
                                <w:t>Лит.</w:t>
                              </w:r>
                            </w:p>
                          </w:txbxContent>
                        </wps:txbx>
                        <wps:bodyPr rot="0" vert="horz" wrap="square" lIns="12700" tIns="12700" rIns="12700" bIns="12700" anchor="t" anchorCtr="0" upright="1">
                          <a:noAutofit/>
                        </wps:bodyPr>
                      </wps:wsp>
                      <wps:wsp>
                        <wps:cNvPr id="104" name="Rectangle 47"/>
                        <wps:cNvSpPr>
                          <a:spLocks noChangeArrowheads="1"/>
                        </wps:cNvSpPr>
                        <wps:spPr bwMode="auto">
                          <a:xfrm>
                            <a:off x="17577" y="18258"/>
                            <a:ext cx="2327"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AD1C71" w:rsidRDefault="00AD1C71" w:rsidP="00AD1C71">
                              <w:pPr>
                                <w:pStyle w:val="af5"/>
                                <w:jc w:val="center"/>
                                <w:rPr>
                                  <w:sz w:val="18"/>
                                  <w:szCs w:val="18"/>
                                </w:rPr>
                              </w:pPr>
                              <w:r>
                                <w:rPr>
                                  <w:sz w:val="18"/>
                                  <w:szCs w:val="18"/>
                                </w:rPr>
                                <w:t>Листов</w:t>
                              </w:r>
                            </w:p>
                          </w:txbxContent>
                        </wps:txbx>
                        <wps:bodyPr rot="0" vert="horz" wrap="square" lIns="12700" tIns="12700" rIns="12700" bIns="12700" anchor="t" anchorCtr="0" upright="1">
                          <a:noAutofit/>
                        </wps:bodyPr>
                      </wps:wsp>
                      <wps:wsp>
                        <wps:cNvPr id="105" name="Rectangle 48"/>
                        <wps:cNvSpPr>
                          <a:spLocks noChangeArrowheads="1"/>
                        </wps:cNvSpPr>
                        <wps:spPr bwMode="auto">
                          <a:xfrm>
                            <a:off x="17591" y="18613"/>
                            <a:ext cx="2326"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AD1C71" w:rsidRPr="001002D2" w:rsidRDefault="00AD1C71" w:rsidP="00AD1C71">
                              <w:pPr>
                                <w:pStyle w:val="af5"/>
                                <w:jc w:val="center"/>
                                <w:rPr>
                                  <w:rFonts w:ascii="GOST Type BU" w:hAnsi="GOST Type BU" w:cs="GOST Type BU"/>
                                  <w:sz w:val="22"/>
                                  <w:szCs w:val="22"/>
                                  <w:lang w:val="ru-RU"/>
                                </w:rPr>
                              </w:pPr>
                              <w:r>
                                <w:rPr>
                                  <w:rFonts w:ascii="GOST Type BU" w:hAnsi="GOST Type BU" w:cs="GOST Type BU"/>
                                  <w:sz w:val="22"/>
                                  <w:szCs w:val="22"/>
                                  <w:lang w:val="ru-RU"/>
                                </w:rPr>
                                <w:t>74</w:t>
                              </w:r>
                            </w:p>
                            <w:p w:rsidR="00AD1C71" w:rsidRPr="00AD69C7" w:rsidRDefault="00AD1C71" w:rsidP="00AD1C71">
                              <w:pPr>
                                <w:jc w:val="center"/>
                              </w:pPr>
                            </w:p>
                          </w:txbxContent>
                        </wps:txbx>
                        <wps:bodyPr rot="0" vert="horz" wrap="square" lIns="12700" tIns="12700" rIns="12700" bIns="12700" anchor="t" anchorCtr="0" upright="1">
                          <a:noAutofit/>
                        </wps:bodyPr>
                      </wps:wsp>
                      <wps:wsp>
                        <wps:cNvPr id="106" name="Line 49"/>
                        <wps:cNvCnPr/>
                        <wps:spPr bwMode="auto">
                          <a:xfrm>
                            <a:off x="14755" y="18594"/>
                            <a:ext cx="2" cy="33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7" name="Line 50"/>
                        <wps:cNvCnPr/>
                        <wps:spPr bwMode="auto">
                          <a:xfrm>
                            <a:off x="15301" y="18595"/>
                            <a:ext cx="2" cy="33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8" name="Rectangle 51"/>
                        <wps:cNvSpPr>
                          <a:spLocks noChangeArrowheads="1"/>
                        </wps:cNvSpPr>
                        <wps:spPr bwMode="auto">
                          <a:xfrm>
                            <a:off x="14295" y="19221"/>
                            <a:ext cx="5609"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AD1C71" w:rsidRPr="00DB07BE" w:rsidRDefault="00AD1C71" w:rsidP="00AD1C71">
                              <w:pPr>
                                <w:jc w:val="center"/>
                                <w:rPr>
                                  <w:sz w:val="28"/>
                                  <w:szCs w:val="28"/>
                                </w:rPr>
                              </w:pPr>
                              <w:r w:rsidRPr="00DB07BE">
                                <w:rPr>
                                  <w:sz w:val="28"/>
                                  <w:szCs w:val="28"/>
                                  <w:lang w:val="uk-UA"/>
                                </w:rPr>
                                <w:t>В</w:t>
                              </w:r>
                              <w:r w:rsidRPr="00DB07BE">
                                <w:rPr>
                                  <w:sz w:val="28"/>
                                  <w:szCs w:val="28"/>
                                </w:rPr>
                                <w:t>НУ гр.</w:t>
                              </w:r>
                              <w:r w:rsidRPr="00DB07BE">
                                <w:t xml:space="preserve"> </w:t>
                              </w:r>
                              <w:r w:rsidRPr="00DB07BE">
                                <w:rPr>
                                  <w:sz w:val="28"/>
                                  <w:szCs w:val="28"/>
                                </w:rPr>
                                <w:t>ЕПС-15бд</w:t>
                              </w: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 o:spid="_x0000_s1026" style="position:absolute;left:0;text-align:left;margin-left:33.75pt;margin-top:12pt;width:548.45pt;height:811.75pt;z-index:251681792;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">
                <v:rect id="Rectangle 3" o:spid="_x0000_s1027" style="position:absolute;width:20000;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" filled="f" strokeweight="2pt"/>
                <v:line id="Line 4" o:spid="_x0000_s1028" style="position:absolute;visibility:visible;mso-wrap-style:square" from="993,17183" to="995,182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" strokeweight="2pt"/>
                <v:line id="Line 5" o:spid="_x0000_s1029" style="position:absolute;visibility:visible;mso-wrap-style:square" from="10,17173" to="19977,17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" strokeweight="2pt"/>
                <v:line id="Line 6" o:spid="_x0000_s1030" style="position:absolute;visibility:visible;mso-wrap-style:square" from="2186,17192" to="2188,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" strokeweight="2pt"/>
                <v:line id="Line 7" o:spid="_x0000_s1031" style="position:absolute;visibility:visible;mso-wrap-style:square" from="4919,17192" to="4921,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" strokeweight="2pt"/>
                <v:line id="Line 8" o:spid="_x0000_s1032" style="position:absolute;visibility:visible;mso-wrap-style:square" from="6557,17192" to="6559,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" strokeweight="2pt"/>
                <v:line id="Line 9" o:spid="_x0000_s1033" style="position:absolute;visibility:visible;mso-wrap-style:square" from="7650,17183" to="7652,19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" strokeweight="2pt"/>
                <v:line id="Line 10" o:spid="_x0000_s1034" style="position:absolute;visibility:visible;mso-wrap-style:square" from="15848,18239" to="15852,189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" strokeweight="2pt"/>
                <v:line id="Line 11" o:spid="_x0000_s1035" style="position:absolute;visibility:visible;mso-wrap-style:square" from="10,19293" to="7631,19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" strokeweight="1pt"/>
                <v:line id="Line 12" o:spid="_x0000_s1036" style="position:absolute;visibility:visible;mso-wrap-style:square" from="10,19646" to="7631,19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" strokeweight="1pt"/>
                <v:rect id="Rectangle 13" o:spid="_x0000_s1037" style="position:absolute;left:54;top:17912;width:883;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" filled="f" stroked="f" strokeweight=".25pt">
                  <v:textbox inset="1pt,1pt,1pt,1pt">
                    <w:txbxContent>
                      <w:p w:rsidR="00AD1C71" w:rsidRDefault="00AD1C71" w:rsidP="00AD1C71">
                        <w:pPr>
                          <w:pStyle w:val="af5"/>
                          <w:jc w:val="center"/>
                          <w:rPr>
                            <w:sz w:val="18"/>
                            <w:szCs w:val="18"/>
                          </w:rPr>
                        </w:pPr>
                        <w:r>
                          <w:rPr>
                            <w:sz w:val="18"/>
                            <w:szCs w:val="18"/>
                          </w:rPr>
                          <w:t>Изм.</w:t>
                        </w:r>
                      </w:p>
                    </w:txbxContent>
                  </v:textbox>
                </v:rect>
                <v:rect id="Rectangle 14" o:spid="_x0000_s1038" style="position:absolute;left:1051;top:17912;width:110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" filled="f" stroked="f" strokeweight=".25pt">
                  <v:textbox inset="1pt,1pt,1pt,1pt">
                    <w:txbxContent>
                      <w:p w:rsidR="00AD1C71" w:rsidRDefault="00AD1C71" w:rsidP="00AD1C71">
                        <w:pPr>
                          <w:pStyle w:val="af5"/>
                          <w:jc w:val="center"/>
                          <w:rPr>
                            <w:sz w:val="18"/>
                            <w:szCs w:val="18"/>
                          </w:rPr>
                        </w:pPr>
                        <w:r>
                          <w:rPr>
                            <w:sz w:val="18"/>
                            <w:szCs w:val="18"/>
                          </w:rPr>
                          <w:t>Лист</w:t>
                        </w:r>
                      </w:p>
                    </w:txbxContent>
                  </v:textbox>
                </v:rect>
                <v:rect id="Rectangle 15" o:spid="_x0000_s1039" style="position:absolute;left:2267;top:17912;width:2573;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" filled="f" stroked="f" strokeweight=".25pt">
                  <v:textbox inset="1pt,1pt,1pt,1pt">
                    <w:txbxContent>
                      <w:p w:rsidR="00AD1C71" w:rsidRDefault="00AD1C71" w:rsidP="00AD1C71">
                        <w:pPr>
                          <w:pStyle w:val="af5"/>
                          <w:jc w:val="center"/>
                          <w:rPr>
                            <w:sz w:val="18"/>
                            <w:szCs w:val="18"/>
                          </w:rPr>
                        </w:pPr>
                        <w:r>
                          <w:rPr>
                            <w:sz w:val="18"/>
                            <w:szCs w:val="18"/>
                          </w:rPr>
                          <w:t>№ докум.</w:t>
                        </w:r>
                      </w:p>
                    </w:txbxContent>
                  </v:textbox>
                </v:rect>
                <v:rect id="Rectangle 16" o:spid="_x0000_s1040" style="position:absolute;left:4983;top:17912;width:1534;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" filled="f" stroked="f" strokeweight=".25pt">
                  <v:textbox inset="1pt,1pt,1pt,1pt">
                    <w:txbxContent>
                      <w:p w:rsidR="00AD1C71" w:rsidRDefault="00AD1C71" w:rsidP="00AD1C71">
                        <w:pPr>
                          <w:pStyle w:val="af5"/>
                          <w:jc w:val="center"/>
                          <w:rPr>
                            <w:sz w:val="18"/>
                            <w:szCs w:val="18"/>
                          </w:rPr>
                        </w:pPr>
                        <w:r>
                          <w:rPr>
                            <w:sz w:val="18"/>
                            <w:szCs w:val="18"/>
                          </w:rPr>
                          <w:t>Подпись</w:t>
                        </w:r>
                      </w:p>
                    </w:txbxContent>
                  </v:textbox>
                </v:rect>
                <v:rect id="Rectangle 17" o:spid="_x0000_s1041" style="position:absolute;left:6604;top:17912;width:100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" filled="f" stroked="f" strokeweight=".25pt">
                  <v:textbox inset="1pt,1pt,1pt,1pt">
                    <w:txbxContent>
                      <w:p w:rsidR="00AD1C71" w:rsidRDefault="00AD1C71" w:rsidP="00AD1C71">
                        <w:pPr>
                          <w:pStyle w:val="af5"/>
                          <w:jc w:val="center"/>
                          <w:rPr>
                            <w:sz w:val="18"/>
                            <w:szCs w:val="18"/>
                          </w:rPr>
                        </w:pPr>
                        <w:r>
                          <w:rPr>
                            <w:sz w:val="18"/>
                            <w:szCs w:val="18"/>
                          </w:rPr>
                          <w:t>Дата</w:t>
                        </w:r>
                      </w:p>
                    </w:txbxContent>
                  </v:textbox>
                </v:rect>
                <v:rect id="Rectangle 18" o:spid="_x0000_s1042" style="position:absolute;left:15929;top:18258;width:1475;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" filled="f" stroked="f" strokeweight=".25pt">
                  <v:textbox inset="1pt,1pt,1pt,1pt">
                    <w:txbxContent>
                      <w:p w:rsidR="00AD1C71" w:rsidRDefault="00AD1C71" w:rsidP="00AD1C71">
                        <w:pPr>
                          <w:pStyle w:val="af5"/>
                          <w:jc w:val="center"/>
                          <w:rPr>
                            <w:sz w:val="18"/>
                            <w:szCs w:val="18"/>
                          </w:rPr>
                        </w:pPr>
                        <w:r>
                          <w:rPr>
                            <w:sz w:val="18"/>
                            <w:szCs w:val="18"/>
                          </w:rPr>
                          <w:t>Лист</w:t>
                        </w:r>
                      </w:p>
                    </w:txbxContent>
                  </v:textbox>
                </v:rect>
                <v:rect id="Rectangle 19" o:spid="_x0000_s1043" style="position:absolute;left:15929;top:18623;width:1475;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" filled="f" stroked="f" strokeweight=".25pt">
                  <v:textbox inset="1pt,1pt,1pt,1pt">
                    <w:txbxContent>
                      <w:p w:rsidR="00AD1C71" w:rsidRPr="001002D2" w:rsidRDefault="00AD1C71" w:rsidP="00AD1C71">
                        <w:pPr>
                          <w:pStyle w:val="af5"/>
                          <w:jc w:val="center"/>
                          <w:rPr>
                            <w:rFonts w:ascii="GOST Type BU" w:hAnsi="GOST Type BU" w:cs="GOST Type BU"/>
                            <w:sz w:val="22"/>
                            <w:szCs w:val="22"/>
                            <w:lang w:val="ru-RU"/>
                          </w:rPr>
                        </w:pPr>
                        <w:r>
                          <w:rPr>
                            <w:rFonts w:ascii="GOST Type BU" w:hAnsi="GOST Type BU" w:cs="GOST Type BU"/>
                            <w:sz w:val="22"/>
                            <w:szCs w:val="22"/>
                            <w:lang w:val="ru-RU"/>
                          </w:rPr>
                          <w:t>4</w:t>
                        </w:r>
                      </w:p>
                    </w:txbxContent>
                  </v:textbox>
                </v:rect>
                <v:rect id="Rectangle 20" o:spid="_x0000_s1044" style="position:absolute;left:7760;top:17481;width:12159;height:6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" filled="f" stroked="f" strokeweight=".25pt">
                  <v:textbox inset="1pt,1pt,1pt,1pt">
                    <w:txbxContent>
                      <w:p w:rsidR="00AD1C71" w:rsidRPr="00DB07BE" w:rsidRDefault="00AD1C71" w:rsidP="00AD1C71">
                        <w:pPr>
                          <w:rPr>
                            <w:sz w:val="32"/>
                            <w:szCs w:val="32"/>
                          </w:rPr>
                        </w:pPr>
                        <w:r>
                          <w:rPr>
                            <w:sz w:val="32"/>
                            <w:szCs w:val="32"/>
                            <w:lang w:val="uk-UA"/>
                          </w:rPr>
                          <w:t xml:space="preserve">                        </w:t>
                        </w:r>
                        <w:r w:rsidRPr="00DB07BE">
                          <w:rPr>
                            <w:sz w:val="32"/>
                            <w:szCs w:val="32"/>
                            <w:lang w:val="uk-UA"/>
                          </w:rPr>
                          <w:t>ДПБ 171.3 ВП</w:t>
                        </w:r>
                      </w:p>
                      <w:p w:rsidR="00AD1C71" w:rsidRPr="00487637" w:rsidRDefault="00AD1C71" w:rsidP="00AD1C71">
                        <w:pPr>
                          <w:jc w:val="center"/>
                          <w:rPr>
                            <w:rFonts w:ascii="GOST Type BU" w:hAnsi="GOST Type BU" w:cs="GOST Type BU"/>
                            <w:sz w:val="36"/>
                            <w:szCs w:val="36"/>
                          </w:rPr>
                        </w:pPr>
                      </w:p>
                    </w:txbxContent>
                  </v:textbox>
                </v:rect>
                <v:line id="Line 21" o:spid="_x0000_s1045" style="position:absolute;visibility:visible;mso-wrap-style:square" from="12,18233" to="19979,18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" strokeweight="2pt"/>
                <v:line id="Line 22" o:spid="_x0000_s1046" style="position:absolute;visibility:visible;mso-wrap-style:square" from="25,17881" to="7646,17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" strokeweight="2pt"/>
                <v:line id="Line 23" o:spid="_x0000_s1047" style="position:absolute;visibility:visible;mso-wrap-style:square" from="10,17526" to="7631,17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" strokeweight="1pt"/>
                <v:line id="Line 24" o:spid="_x0000_s1048" style="position:absolute;visibility:visible;mso-wrap-style:square" from="10,18938" to="7631,18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" strokeweight="1pt"/>
                <v:line id="Line 25" o:spid="_x0000_s1049" style="position:absolute;visibility:visible;mso-wrap-style:square" from="10,18583" to="7631,18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" strokeweight="1pt"/>
                <v:group id="Group 26" o:spid="_x0000_s1050" style="position:absolute;left:39;top:18267;width:4801;height:310" coordsize="19999,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rect id="Rectangle 27" o:spid="_x0000_s1051" style="position:absolute;width:8856;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" filled="f" stroked="f" strokeweight=".25pt">
                    <v:textbox inset="1pt,1pt,1pt,1pt">
                      <w:txbxContent>
                        <w:p w:rsidR="00AD1C71" w:rsidRDefault="00AD1C71" w:rsidP="00AD1C71">
                          <w:pPr>
                            <w:pStyle w:val="af5"/>
                            <w:rPr>
                              <w:sz w:val="18"/>
                              <w:szCs w:val="18"/>
                            </w:rPr>
                          </w:pPr>
                          <w:r>
                            <w:rPr>
                              <w:sz w:val="18"/>
                              <w:szCs w:val="18"/>
                              <w:lang w:val="ru-RU"/>
                            </w:rPr>
                            <w:t>Разраб</w:t>
                          </w:r>
                          <w:r>
                            <w:rPr>
                              <w:sz w:val="18"/>
                              <w:szCs w:val="18"/>
                            </w:rPr>
                            <w:t>.</w:t>
                          </w:r>
                        </w:p>
                      </w:txbxContent>
                    </v:textbox>
                  </v:rect>
                  <v:rect id="Rectangle 28" o:spid="_x0000_s1052" style="position:absolute;left:9281;width:10718;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" filled="f" stroked="f" strokeweight=".25pt">
                    <v:textbox inset="1pt,1pt,1pt,1pt">
                      <w:txbxContent>
                        <w:p w:rsidR="00AD1C71" w:rsidRPr="00DB07BE" w:rsidRDefault="00AD1C71" w:rsidP="00AD1C71">
                          <w:r w:rsidRPr="00DB07BE">
                            <w:t>Козак</w:t>
                          </w:r>
                        </w:p>
                      </w:txbxContent>
                    </v:textbox>
                  </v:rect>
                </v:group>
                <v:group id="Group 29" o:spid="_x0000_s1053" style="position:absolute;left:39;top:18614;width:4801;height:309" coordsize="19999,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rect id="Rectangle 30" o:spid="_x0000_s1054" style="position:absolute;width:8856;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" filled="f" stroked="f" strokeweight=".25pt">
                    <v:textbox inset="1pt,1pt,1pt,1pt">
                      <w:txbxContent>
                        <w:p w:rsidR="00AD1C71" w:rsidRDefault="00AD1C71" w:rsidP="00AD1C71">
                          <w:pPr>
                            <w:pStyle w:val="af5"/>
                            <w:rPr>
                              <w:sz w:val="18"/>
                              <w:szCs w:val="18"/>
                            </w:rPr>
                          </w:pPr>
                          <w:r>
                            <w:rPr>
                              <w:sz w:val="18"/>
                              <w:szCs w:val="18"/>
                            </w:rPr>
                            <w:t>Провер.</w:t>
                          </w:r>
                        </w:p>
                      </w:txbxContent>
                    </v:textbox>
                  </v:rect>
                  <v:rect id="Rectangle 31" o:spid="_x0000_s1055" style="position:absolute;left:9281;width:10718;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" filled="f" stroked="f" strokeweight=".25pt">
                    <v:textbox inset="1pt,1pt,1pt,1pt">
                      <w:txbxContent>
                        <w:p w:rsidR="00AD1C71" w:rsidRPr="00006735" w:rsidRDefault="00AD1C71" w:rsidP="00AD1C71">
                          <w:pPr>
                            <w:pStyle w:val="af5"/>
                            <w:rPr>
                              <w:rFonts w:ascii="Times New Roman" w:hAnsi="Times New Roman" w:cs="Times New Roman"/>
                              <w:i w:val="0"/>
                              <w:iCs w:val="0"/>
                              <w:sz w:val="24"/>
                              <w:szCs w:val="24"/>
                              <w:lang w:val="ru-RU"/>
                            </w:rPr>
                          </w:pPr>
                          <w:r w:rsidRPr="00DB07BE">
                            <w:rPr>
                              <w:rFonts w:ascii="Times New Roman" w:hAnsi="Times New Roman" w:cs="Times New Roman"/>
                              <w:i w:val="0"/>
                              <w:iCs w:val="0"/>
                              <w:sz w:val="22"/>
                              <w:szCs w:val="22"/>
                              <w:lang w:val="ru-RU"/>
                            </w:rPr>
                            <w:t>Смолий</w:t>
                          </w:r>
                          <w:r w:rsidRPr="00DB07BE">
                            <w:t xml:space="preserve"> </w:t>
                          </w:r>
                          <w:r w:rsidRPr="00DB07BE">
                            <w:rPr>
                              <w:rFonts w:ascii="Times New Roman" w:hAnsi="Times New Roman" w:cs="Times New Roman"/>
                              <w:i w:val="0"/>
                              <w:iCs w:val="0"/>
                              <w:sz w:val="24"/>
                              <w:szCs w:val="24"/>
                              <w:lang w:val="ru-RU"/>
                            </w:rPr>
                            <w:t>Смолий</w:t>
                          </w:r>
                        </w:p>
                      </w:txbxContent>
                    </v:textbox>
                  </v:rect>
                </v:group>
                <v:group id="Group 32" o:spid="_x0000_s1056" style="position:absolute;left:39;top:18969;width:4801;height:309" coordsize="19999,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rect id="Rectangle 33" o:spid="_x0000_s1057" style="position:absolute;width:8856;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" filled="f" stroked="f" strokeweight=".25pt">
                    <v:textbox inset="1pt,1pt,1pt,1pt">
                      <w:txbxContent>
                        <w:p w:rsidR="00AD1C71" w:rsidRPr="009E5A54" w:rsidRDefault="00AD1C71" w:rsidP="00AD1C71">
                          <w:pPr>
                            <w:pStyle w:val="af5"/>
                            <w:rPr>
                              <w:rFonts w:cs="Calibri"/>
                              <w:sz w:val="18"/>
                              <w:szCs w:val="18"/>
                              <w:lang w:val="ru-RU"/>
                            </w:rPr>
                          </w:pPr>
                          <w:r>
                            <w:rPr>
                              <w:sz w:val="18"/>
                              <w:szCs w:val="18"/>
                              <w:lang w:val="ru-RU"/>
                            </w:rPr>
                            <w:t>Реценз.</w:t>
                          </w:r>
                        </w:p>
                      </w:txbxContent>
                    </v:textbox>
                  </v:rect>
                  <v:rect id="Rectangle 34" o:spid="_x0000_s1058" style="position:absolute;left:9281;width:10718;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" filled="f" stroked="f" strokeweight=".25pt">
                    <v:textbox inset="1pt,1pt,1pt,1pt">
                      <w:txbxContent>
                        <w:p w:rsidR="00AD1C71" w:rsidRPr="009E5A54" w:rsidRDefault="00AD1C71" w:rsidP="00AD1C71">
                          <w:r>
                            <w:rPr>
                              <w:noProof/>
                            </w:rPr>
                            <w:drawing>
                              <wp:inline distT="0" distB="0" distL="0" distR="0" wp14:anchorId="47B71CFE" wp14:editId="56E01FDA">
                                <wp:extent cx="847725" cy="152400"/>
                                <wp:effectExtent l="0" t="0" r="0" b="0"/>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7725" cy="152400"/>
                                        </a:xfrm>
                                        <a:prstGeom prst="rect">
                                          <a:avLst/>
                                        </a:prstGeom>
                                        <a:noFill/>
                                        <a:ln>
                                          <a:noFill/>
                                        </a:ln>
                                      </pic:spPr>
                                    </pic:pic>
                                  </a:graphicData>
                                </a:graphic>
                              </wp:inline>
                            </w:drawing>
                          </w:r>
                        </w:p>
                      </w:txbxContent>
                    </v:textbox>
                  </v:rect>
                </v:group>
                <v:group id="Group 35" o:spid="_x0000_s1059" style="position:absolute;left:39;top:19314;width:4801;height:310" coordsize="19999,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rect id="Rectangle 36" o:spid="_x0000_s1060" style="position:absolute;width:8856;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" filled="f" stroked="f" strokeweight=".25pt">
                    <v:textbox inset="1pt,1pt,1pt,1pt">
                      <w:txbxContent>
                        <w:p w:rsidR="00AD1C71" w:rsidRDefault="00AD1C71" w:rsidP="00AD1C71">
                          <w:pPr>
                            <w:pStyle w:val="af5"/>
                            <w:rPr>
                              <w:sz w:val="18"/>
                              <w:szCs w:val="18"/>
                            </w:rPr>
                          </w:pPr>
                          <w:r>
                            <w:rPr>
                              <w:sz w:val="18"/>
                              <w:szCs w:val="18"/>
                            </w:rPr>
                            <w:t>Н. Контр.</w:t>
                          </w:r>
                        </w:p>
                      </w:txbxContent>
                    </v:textbox>
                  </v:rect>
                  <v:rect id="Rectangle 37" o:spid="_x0000_s1061" style="position:absolute;left:9281;width:10718;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" filled="f" stroked="f" strokeweight=".25pt">
                    <v:textbox inset="1pt,1pt,1pt,1pt">
                      <w:txbxContent>
                        <w:p w:rsidR="00AD1C71" w:rsidRPr="00487637" w:rsidRDefault="00AD1C71" w:rsidP="00AD1C71">
                          <w:pPr>
                            <w:pStyle w:val="af5"/>
                            <w:rPr>
                              <w:rFonts w:ascii="Times New Roman" w:hAnsi="Times New Roman" w:cs="Times New Roman"/>
                              <w:i w:val="0"/>
                              <w:iCs w:val="0"/>
                              <w:sz w:val="24"/>
                              <w:szCs w:val="24"/>
                              <w:lang w:val="ru-RU"/>
                            </w:rPr>
                          </w:pPr>
                        </w:p>
                      </w:txbxContent>
                    </v:textbox>
                  </v:rect>
                </v:group>
                <v:group id="Group 38" o:spid="_x0000_s1062" style="position:absolute;left:39;top:19660;width:4801;height:309" coordsize="19999,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rect id="Rectangle 39" o:spid="_x0000_s1063" style="position:absolute;width:8856;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" filled="f" stroked="f" strokeweight=".25pt">
                    <v:textbox inset="1pt,1pt,1pt,1pt">
                      <w:txbxContent>
                        <w:p w:rsidR="00AD1C71" w:rsidRDefault="00AD1C71" w:rsidP="00AD1C71">
                          <w:pPr>
                            <w:pStyle w:val="af5"/>
                            <w:rPr>
                              <w:sz w:val="18"/>
                              <w:szCs w:val="18"/>
                            </w:rPr>
                          </w:pPr>
                          <w:r>
                            <w:rPr>
                              <w:sz w:val="18"/>
                              <w:szCs w:val="18"/>
                            </w:rPr>
                            <w:t>Утверд.</w:t>
                          </w:r>
                        </w:p>
                      </w:txbxContent>
                    </v:textbox>
                  </v:rect>
                  <v:rect id="Rectangle 40" o:spid="_x0000_s1064" style="position:absolute;left:9281;width:10718;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" filled="f" stroked="f" strokeweight=".25pt">
                    <v:textbox inset="1pt,1pt,1pt,1pt">
                      <w:txbxContent>
                        <w:p w:rsidR="00AD1C71" w:rsidRPr="00487637" w:rsidRDefault="00AD1C71" w:rsidP="00AD1C71">
                          <w:pPr>
                            <w:pStyle w:val="af5"/>
                            <w:rPr>
                              <w:rFonts w:ascii="Times New Roman" w:hAnsi="Times New Roman" w:cs="Times New Roman"/>
                              <w:i w:val="0"/>
                              <w:iCs w:val="0"/>
                              <w:sz w:val="22"/>
                              <w:szCs w:val="22"/>
                              <w:lang w:val="ru-RU"/>
                            </w:rPr>
                          </w:pPr>
                          <w:r w:rsidRPr="00487637">
                            <w:rPr>
                              <w:rFonts w:ascii="Times New Roman" w:hAnsi="Times New Roman" w:cs="Times New Roman"/>
                              <w:i w:val="0"/>
                              <w:iCs w:val="0"/>
                              <w:sz w:val="22"/>
                              <w:szCs w:val="22"/>
                              <w:lang w:val="ru-RU"/>
                            </w:rPr>
                            <w:t>Смолий</w:t>
                          </w:r>
                        </w:p>
                      </w:txbxContent>
                    </v:textbox>
                  </v:rect>
                </v:group>
                <v:line id="Line 41" o:spid="_x0000_s1065" style="position:absolute;visibility:visible;mso-wrap-style:square" from="14208,18239" to="14210,19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" strokeweight="2pt"/>
                <v:rect id="Rectangle 42" o:spid="_x0000_s1066" style="position:absolute;left:8060;top:18328;width:6292;height:1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" filled="f" stroked="f" strokeweight=".25pt">
                  <v:textbox inset="1pt,1pt,1pt,1pt">
                    <w:txbxContent>
                      <w:p w:rsidR="00AD1C71" w:rsidRPr="00DB07BE" w:rsidRDefault="00AD1C71" w:rsidP="00AD1C71">
                        <w:pPr>
                          <w:jc w:val="center"/>
                        </w:pPr>
                        <w:r w:rsidRPr="00DB07BE">
                          <w:rPr>
                            <w:sz w:val="20"/>
                            <w:szCs w:val="20"/>
                          </w:rPr>
                          <w:t>РАЗРАБОТКА ВЫСОКОЧАСТОТНОГО ГЕНЕРАТОРА ГАРМОНИЧЕСКИХ КОЛЕБАНИЙ</w:t>
                        </w:r>
                      </w:p>
                    </w:txbxContent>
                  </v:textbox>
                </v:rect>
                <v:line id="Line 43" o:spid="_x0000_s1067" style="position:absolute;visibility:visible;mso-wrap-style:square" from="14221,18587" to="19990,185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" strokeweight="2pt"/>
                <v:line id="Line 44" o:spid="_x0000_s1068" style="position:absolute;visibility:visible;mso-wrap-style:square" from="14219,18939" to="19988,189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" strokeweight="2pt"/>
                <v:line id="Line 45" o:spid="_x0000_s1069" style="position:absolute;visibility:visible;mso-wrap-style:square" from="17487,18239" to="17490,189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" strokeweight="2pt"/>
                <v:rect id="Rectangle 46" o:spid="_x0000_s1070" style="position:absolute;left:14295;top:18258;width:1474;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" filled="f" stroked="f" strokeweight=".25pt">
                  <v:textbox inset="1pt,1pt,1pt,1pt">
                    <w:txbxContent>
                      <w:p w:rsidR="00AD1C71" w:rsidRDefault="00AD1C71" w:rsidP="00AD1C71">
                        <w:pPr>
                          <w:pStyle w:val="af5"/>
                          <w:jc w:val="center"/>
                          <w:rPr>
                            <w:sz w:val="18"/>
                            <w:szCs w:val="18"/>
                          </w:rPr>
                        </w:pPr>
                        <w:r>
                          <w:rPr>
                            <w:sz w:val="18"/>
                            <w:szCs w:val="18"/>
                          </w:rPr>
                          <w:t>Лит.</w:t>
                        </w:r>
                      </w:p>
                    </w:txbxContent>
                  </v:textbox>
                </v:rect>
                <v:rect id="Rectangle 47" o:spid="_x0000_s1071" style="position:absolute;left:17577;top:18258;width:2327;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" filled="f" stroked="f" strokeweight=".25pt">
                  <v:textbox inset="1pt,1pt,1pt,1pt">
                    <w:txbxContent>
                      <w:p w:rsidR="00AD1C71" w:rsidRDefault="00AD1C71" w:rsidP="00AD1C71">
                        <w:pPr>
                          <w:pStyle w:val="af5"/>
                          <w:jc w:val="center"/>
                          <w:rPr>
                            <w:sz w:val="18"/>
                            <w:szCs w:val="18"/>
                          </w:rPr>
                        </w:pPr>
                        <w:r>
                          <w:rPr>
                            <w:sz w:val="18"/>
                            <w:szCs w:val="18"/>
                          </w:rPr>
                          <w:t>Листов</w:t>
                        </w:r>
                      </w:p>
                    </w:txbxContent>
                  </v:textbox>
                </v:rect>
                <v:rect id="Rectangle 48" o:spid="_x0000_s1072" style="position:absolute;left:17591;top:18613;width:2326;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" filled="f" stroked="f" strokeweight=".25pt">
                  <v:textbox inset="1pt,1pt,1pt,1pt">
                    <w:txbxContent>
                      <w:p w:rsidR="00AD1C71" w:rsidRPr="001002D2" w:rsidRDefault="00AD1C71" w:rsidP="00AD1C71">
                        <w:pPr>
                          <w:pStyle w:val="af5"/>
                          <w:jc w:val="center"/>
                          <w:rPr>
                            <w:rFonts w:ascii="GOST Type BU" w:hAnsi="GOST Type BU" w:cs="GOST Type BU"/>
                            <w:sz w:val="22"/>
                            <w:szCs w:val="22"/>
                            <w:lang w:val="ru-RU"/>
                          </w:rPr>
                        </w:pPr>
                        <w:r>
                          <w:rPr>
                            <w:rFonts w:ascii="GOST Type BU" w:hAnsi="GOST Type BU" w:cs="GOST Type BU"/>
                            <w:sz w:val="22"/>
                            <w:szCs w:val="22"/>
                            <w:lang w:val="ru-RU"/>
                          </w:rPr>
                          <w:t>74</w:t>
                        </w:r>
                      </w:p>
                      <w:p w:rsidR="00AD1C71" w:rsidRPr="00AD69C7" w:rsidRDefault="00AD1C71" w:rsidP="00AD1C71">
                        <w:pPr>
                          <w:jc w:val="center"/>
                        </w:pPr>
                      </w:p>
                    </w:txbxContent>
                  </v:textbox>
                </v:rect>
                <v:line id="Line 49" o:spid="_x0000_s1073" style="position:absolute;visibility:visible;mso-wrap-style:square" from="14755,18594" to="14757,189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" strokeweight="1pt"/>
                <v:line id="Line 50" o:spid="_x0000_s1074" style="position:absolute;visibility:visible;mso-wrap-style:square" from="15301,18595" to="15303,189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" strokeweight="1pt"/>
                <v:rect id="Rectangle 51" o:spid="_x0000_s1075" style="position:absolute;left:14295;top:19221;width:5609;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" filled="f" stroked="f" strokeweight=".25pt">
                  <v:textbox inset="1pt,1pt,1pt,1pt">
                    <w:txbxContent>
                      <w:p w:rsidR="00AD1C71" w:rsidRPr="00DB07BE" w:rsidRDefault="00AD1C71" w:rsidP="00AD1C71">
                        <w:pPr>
                          <w:jc w:val="center"/>
                          <w:rPr>
                            <w:sz w:val="28"/>
                            <w:szCs w:val="28"/>
                          </w:rPr>
                        </w:pPr>
                        <w:r w:rsidRPr="00DB07BE">
                          <w:rPr>
                            <w:sz w:val="28"/>
                            <w:szCs w:val="28"/>
                            <w:lang w:val="uk-UA"/>
                          </w:rPr>
                          <w:t>В</w:t>
                        </w:r>
                        <w:r w:rsidRPr="00DB07BE">
                          <w:rPr>
                            <w:sz w:val="28"/>
                            <w:szCs w:val="28"/>
                          </w:rPr>
                          <w:t>НУ гр.</w:t>
                        </w:r>
                        <w:r w:rsidRPr="00DB07BE">
                          <w:t xml:space="preserve"> </w:t>
                        </w:r>
                        <w:r w:rsidRPr="00DB07BE">
                          <w:rPr>
                            <w:sz w:val="28"/>
                            <w:szCs w:val="28"/>
                          </w:rPr>
                          <w:t>ЕПС-15бд</w:t>
                        </w:r>
                      </w:p>
                    </w:txbxContent>
                  </v:textbox>
                </v:rect>
                <w10:wrap anchorx="page" anchory="page"/>
                <w10:anchorlock/>
              </v:group>
            </w:pict>
          </mc:Fallback>
        </mc:AlternateContent>
      </w:r>
      <w:r w:rsidRPr="009E1019">
        <w:rPr>
          <w:b/>
          <w:bCs/>
          <w:sz w:val="28"/>
          <w:szCs w:val="28"/>
          <w:lang w:val="uk-UA"/>
        </w:rPr>
        <w:t>РЕФЕРАТ</w:t>
      </w:r>
    </w:p>
    <w:p w:rsidR="00AD1C71" w:rsidRPr="009E1019" w:rsidRDefault="00AD1C71" w:rsidP="00AD1C71">
      <w:pPr>
        <w:spacing w:line="360" w:lineRule="auto"/>
        <w:ind w:left="-170" w:right="283" w:firstLine="708"/>
        <w:jc w:val="both"/>
        <w:rPr>
          <w:sz w:val="28"/>
          <w:szCs w:val="28"/>
        </w:rPr>
      </w:pPr>
      <w:r w:rsidRPr="009E1019">
        <w:rPr>
          <w:sz w:val="28"/>
          <w:szCs w:val="28"/>
        </w:rPr>
        <w:t xml:space="preserve">Пояснительная записка к дипломному проекту содержит: </w:t>
      </w:r>
    </w:p>
    <w:p w:rsidR="00AD1C71" w:rsidRPr="009E1019" w:rsidRDefault="00AD1C71" w:rsidP="00AD1C71">
      <w:pPr>
        <w:spacing w:line="360" w:lineRule="auto"/>
        <w:ind w:left="-170" w:right="283" w:firstLine="708"/>
        <w:jc w:val="both"/>
        <w:rPr>
          <w:sz w:val="28"/>
          <w:szCs w:val="28"/>
          <w:lang w:val="uk-UA"/>
        </w:rPr>
      </w:pPr>
      <w:r>
        <w:rPr>
          <w:sz w:val="28"/>
          <w:szCs w:val="28"/>
        </w:rPr>
        <w:t>Страниц - 74 , рисунков – 20</w:t>
      </w:r>
      <w:r w:rsidRPr="009E1019">
        <w:rPr>
          <w:sz w:val="28"/>
          <w:szCs w:val="28"/>
        </w:rPr>
        <w:t>, табли</w:t>
      </w:r>
      <w:r>
        <w:rPr>
          <w:sz w:val="28"/>
          <w:szCs w:val="28"/>
        </w:rPr>
        <w:t>ц – 1, источников литературы – 12</w:t>
      </w:r>
      <w:r w:rsidRPr="009E1019">
        <w:rPr>
          <w:sz w:val="28"/>
          <w:szCs w:val="28"/>
        </w:rPr>
        <w:t xml:space="preserve"> .</w:t>
      </w:r>
    </w:p>
    <w:p w:rsidR="00AD1C71" w:rsidRPr="009E1019" w:rsidRDefault="00AD1C71" w:rsidP="00AD1C71">
      <w:pPr>
        <w:spacing w:line="360" w:lineRule="auto"/>
        <w:ind w:left="-170" w:right="283"/>
        <w:jc w:val="both"/>
        <w:rPr>
          <w:sz w:val="28"/>
          <w:szCs w:val="28"/>
        </w:rPr>
      </w:pPr>
    </w:p>
    <w:p w:rsidR="00AD1C71" w:rsidRDefault="00AD1C71" w:rsidP="00AD1C71">
      <w:pPr>
        <w:spacing w:line="360" w:lineRule="auto"/>
        <w:ind w:left="-170" w:right="283" w:firstLine="708"/>
        <w:jc w:val="both"/>
        <w:rPr>
          <w:b/>
          <w:bCs/>
          <w:sz w:val="28"/>
          <w:szCs w:val="28"/>
        </w:rPr>
      </w:pPr>
      <w:r w:rsidRPr="009E1019">
        <w:rPr>
          <w:b/>
          <w:bCs/>
          <w:sz w:val="28"/>
          <w:szCs w:val="28"/>
        </w:rPr>
        <w:t>Объект исследования</w:t>
      </w:r>
      <w:r w:rsidRPr="009E1019">
        <w:rPr>
          <w:sz w:val="28"/>
          <w:szCs w:val="28"/>
        </w:rPr>
        <w:t xml:space="preserve"> – </w:t>
      </w:r>
      <w:r w:rsidRPr="001B2ABC">
        <w:rPr>
          <w:sz w:val="28"/>
          <w:szCs w:val="28"/>
        </w:rPr>
        <w:t>высокочастотный генератор гармонических (синусоидальных) сигналов</w:t>
      </w:r>
      <w:r w:rsidRPr="009D31AC">
        <w:rPr>
          <w:b/>
          <w:bCs/>
          <w:sz w:val="28"/>
          <w:szCs w:val="28"/>
        </w:rPr>
        <w:t>.</w:t>
      </w:r>
      <w:r w:rsidRPr="009E1019">
        <w:rPr>
          <w:b/>
          <w:bCs/>
          <w:sz w:val="28"/>
          <w:szCs w:val="28"/>
        </w:rPr>
        <w:t xml:space="preserve"> </w:t>
      </w:r>
    </w:p>
    <w:p w:rsidR="00AD1C71" w:rsidRDefault="00AD1C71" w:rsidP="00AD1C71">
      <w:pPr>
        <w:spacing w:line="360" w:lineRule="auto"/>
        <w:ind w:left="-170" w:right="283"/>
        <w:jc w:val="both"/>
        <w:rPr>
          <w:sz w:val="28"/>
          <w:szCs w:val="28"/>
        </w:rPr>
      </w:pPr>
      <w:r w:rsidRPr="009E1019">
        <w:rPr>
          <w:b/>
          <w:bCs/>
          <w:sz w:val="28"/>
          <w:szCs w:val="28"/>
        </w:rPr>
        <w:t xml:space="preserve">Цель работы – </w:t>
      </w:r>
      <w:r w:rsidRPr="009E1019">
        <w:rPr>
          <w:color w:val="000000"/>
          <w:sz w:val="28"/>
          <w:szCs w:val="28"/>
        </w:rPr>
        <w:t xml:space="preserve"> </w:t>
      </w:r>
      <w:r>
        <w:rPr>
          <w:sz w:val="28"/>
          <w:szCs w:val="28"/>
        </w:rPr>
        <w:t xml:space="preserve">разработка и </w:t>
      </w:r>
      <w:r w:rsidRPr="001B2ABC">
        <w:rPr>
          <w:sz w:val="28"/>
          <w:szCs w:val="28"/>
        </w:rPr>
        <w:t>проектирован</w:t>
      </w:r>
      <w:r>
        <w:rPr>
          <w:sz w:val="28"/>
          <w:szCs w:val="28"/>
        </w:rPr>
        <w:t>ие   высокочастотного</w:t>
      </w:r>
      <w:r w:rsidRPr="001B2ABC">
        <w:rPr>
          <w:sz w:val="28"/>
          <w:szCs w:val="28"/>
        </w:rPr>
        <w:t xml:space="preserve"> генератор</w:t>
      </w:r>
      <w:r>
        <w:rPr>
          <w:sz w:val="28"/>
          <w:szCs w:val="28"/>
        </w:rPr>
        <w:t>а</w:t>
      </w:r>
      <w:r w:rsidRPr="001B2ABC">
        <w:rPr>
          <w:sz w:val="28"/>
          <w:szCs w:val="28"/>
        </w:rPr>
        <w:t xml:space="preserve"> синусоидальных сигналов.</w:t>
      </w:r>
    </w:p>
    <w:p w:rsidR="00AD1C71" w:rsidRPr="009E1019" w:rsidRDefault="00AD1C71" w:rsidP="00AD1C71">
      <w:pPr>
        <w:spacing w:line="360" w:lineRule="auto"/>
        <w:ind w:left="-170" w:right="283" w:firstLine="708"/>
        <w:jc w:val="both"/>
        <w:rPr>
          <w:color w:val="000000"/>
          <w:sz w:val="28"/>
          <w:szCs w:val="28"/>
        </w:rPr>
      </w:pPr>
    </w:p>
    <w:p w:rsidR="00AD1C71" w:rsidRPr="009E1019" w:rsidRDefault="00AD1C71" w:rsidP="00AD1C71">
      <w:pPr>
        <w:spacing w:line="360" w:lineRule="auto"/>
        <w:ind w:left="-170" w:right="283" w:firstLine="567"/>
        <w:jc w:val="both"/>
        <w:rPr>
          <w:color w:val="000000"/>
          <w:sz w:val="28"/>
          <w:szCs w:val="28"/>
        </w:rPr>
      </w:pPr>
    </w:p>
    <w:p w:rsidR="00AD1C71" w:rsidRPr="009E1019" w:rsidRDefault="00AD1C71" w:rsidP="00AD1C71">
      <w:pPr>
        <w:spacing w:line="360" w:lineRule="auto"/>
        <w:ind w:left="-170" w:right="283" w:firstLine="708"/>
        <w:jc w:val="both"/>
        <w:rPr>
          <w:sz w:val="28"/>
          <w:szCs w:val="28"/>
        </w:rPr>
      </w:pPr>
    </w:p>
    <w:p w:rsidR="00AD1C71" w:rsidRDefault="00AD1C71" w:rsidP="00AD1C71">
      <w:pPr>
        <w:spacing w:line="360" w:lineRule="auto"/>
        <w:ind w:left="-170" w:right="283"/>
        <w:jc w:val="both"/>
        <w:rPr>
          <w:sz w:val="28"/>
          <w:szCs w:val="28"/>
        </w:rPr>
      </w:pPr>
      <w:r>
        <w:rPr>
          <w:sz w:val="28"/>
          <w:szCs w:val="28"/>
        </w:rPr>
        <w:t xml:space="preserve">   </w:t>
      </w:r>
      <w:r w:rsidRPr="001B2ABC">
        <w:rPr>
          <w:sz w:val="28"/>
          <w:szCs w:val="28"/>
        </w:rPr>
        <w:t>В данной дипломной работе  объектом  разработки является высокочастотный генератор гармонических (синусоидальных) сигналов. Приведена классификация генераторов синусоидальных сигналов   Рассмотрены виды и режимы работы генераторов</w:t>
      </w:r>
      <w:r>
        <w:rPr>
          <w:sz w:val="28"/>
          <w:szCs w:val="28"/>
        </w:rPr>
        <w:t>.</w:t>
      </w:r>
      <w:r w:rsidRPr="001B2ABC">
        <w:rPr>
          <w:sz w:val="28"/>
          <w:szCs w:val="28"/>
        </w:rPr>
        <w:t xml:space="preserve"> </w:t>
      </w:r>
      <w:r>
        <w:rPr>
          <w:sz w:val="28"/>
          <w:szCs w:val="28"/>
        </w:rPr>
        <w:t>Р</w:t>
      </w:r>
      <w:r w:rsidRPr="001B2ABC">
        <w:rPr>
          <w:sz w:val="28"/>
          <w:szCs w:val="28"/>
        </w:rPr>
        <w:t>азработан и спроектирован   высокочастотный генератор синусоидальных сигналов.</w:t>
      </w:r>
    </w:p>
    <w:p w:rsidR="00AD1C71" w:rsidRDefault="00AD1C71" w:rsidP="00AD1C71">
      <w:pPr>
        <w:spacing w:line="360" w:lineRule="auto"/>
        <w:ind w:left="-170" w:right="283"/>
        <w:jc w:val="both"/>
        <w:rPr>
          <w:sz w:val="28"/>
          <w:szCs w:val="28"/>
        </w:rPr>
      </w:pPr>
    </w:p>
    <w:p w:rsidR="00AD1C71" w:rsidRDefault="00AD1C71" w:rsidP="00AD1C71">
      <w:pPr>
        <w:spacing w:line="360" w:lineRule="auto"/>
        <w:ind w:left="-170" w:right="283"/>
        <w:jc w:val="both"/>
        <w:rPr>
          <w:sz w:val="28"/>
          <w:szCs w:val="28"/>
        </w:rPr>
      </w:pPr>
    </w:p>
    <w:p w:rsidR="00AD1C71" w:rsidRPr="009E1019" w:rsidRDefault="00AD1C71" w:rsidP="00AD1C71">
      <w:pPr>
        <w:spacing w:line="360" w:lineRule="auto"/>
        <w:ind w:left="-170" w:right="283"/>
        <w:jc w:val="both"/>
        <w:rPr>
          <w:sz w:val="28"/>
          <w:szCs w:val="28"/>
        </w:rPr>
      </w:pPr>
    </w:p>
    <w:p w:rsidR="00AD1C71" w:rsidRPr="009E1019" w:rsidRDefault="00AD1C71" w:rsidP="00AD1C71">
      <w:pPr>
        <w:ind w:left="-170" w:right="283" w:firstLine="708"/>
        <w:jc w:val="center"/>
        <w:rPr>
          <w:b/>
          <w:bCs/>
          <w:sz w:val="28"/>
          <w:szCs w:val="28"/>
        </w:rPr>
      </w:pPr>
      <w:r>
        <w:rPr>
          <w:b/>
          <w:bCs/>
          <w:sz w:val="28"/>
          <w:szCs w:val="28"/>
        </w:rPr>
        <w:t>ГЕНЕРАТОР</w:t>
      </w:r>
      <w:r w:rsidRPr="00C148BD">
        <w:rPr>
          <w:b/>
          <w:bCs/>
          <w:sz w:val="28"/>
          <w:szCs w:val="28"/>
        </w:rPr>
        <w:t xml:space="preserve"> ЭЛЕКТРОМАГНИТНЫХ КОЛЕБАНИЙ</w:t>
      </w:r>
      <w:r>
        <w:rPr>
          <w:b/>
          <w:bCs/>
          <w:sz w:val="28"/>
          <w:szCs w:val="28"/>
        </w:rPr>
        <w:t>.</w:t>
      </w:r>
      <w:r w:rsidRPr="00C148BD">
        <w:rPr>
          <w:b/>
          <w:bCs/>
          <w:sz w:val="28"/>
          <w:szCs w:val="28"/>
        </w:rPr>
        <w:t xml:space="preserve">  </w:t>
      </w:r>
      <w:r w:rsidRPr="00C148BD">
        <w:rPr>
          <w:b/>
          <w:bCs/>
          <w:sz w:val="28"/>
          <w:szCs w:val="28"/>
          <w:lang w:val="en-US"/>
        </w:rPr>
        <w:t>L</w:t>
      </w:r>
      <w:r w:rsidRPr="00C148BD">
        <w:rPr>
          <w:b/>
          <w:bCs/>
          <w:sz w:val="28"/>
          <w:szCs w:val="28"/>
        </w:rPr>
        <w:t>С-ГЕНЕРАТОР</w:t>
      </w:r>
      <w:r>
        <w:rPr>
          <w:b/>
          <w:bCs/>
          <w:sz w:val="28"/>
          <w:szCs w:val="28"/>
        </w:rPr>
        <w:t>.   ГЕНЕРАТОР ХАРТЛИ. ГЕНЕРАТОР КОЛПИЦА. ГЕНЕРАТОР КЛАППА.</w:t>
      </w:r>
      <w:r w:rsidRPr="00C148BD">
        <w:rPr>
          <w:b/>
          <w:bCs/>
          <w:color w:val="171717"/>
          <w:sz w:val="28"/>
          <w:szCs w:val="28"/>
        </w:rPr>
        <w:t xml:space="preserve">  КВАРЦЕВ</w:t>
      </w:r>
      <w:r>
        <w:rPr>
          <w:b/>
          <w:bCs/>
          <w:color w:val="171717"/>
          <w:sz w:val="28"/>
          <w:szCs w:val="28"/>
        </w:rPr>
        <w:t>ЫЙ ГЕНЕРАТОР.</w:t>
      </w:r>
    </w:p>
    <w:p w:rsidR="00AD1C71" w:rsidRPr="009E1019" w:rsidRDefault="00AD1C71" w:rsidP="00AD1C71">
      <w:pPr>
        <w:ind w:firstLine="708"/>
        <w:jc w:val="both"/>
        <w:rPr>
          <w:sz w:val="28"/>
          <w:szCs w:val="28"/>
        </w:rPr>
      </w:pPr>
    </w:p>
    <w:p w:rsidR="00AD1C71" w:rsidRPr="009E1019" w:rsidRDefault="00AD1C71" w:rsidP="00AD1C71">
      <w:pPr>
        <w:jc w:val="center"/>
      </w:pPr>
    </w:p>
    <w:p w:rsidR="00AD1C71" w:rsidRPr="009E1019" w:rsidRDefault="00AD1C71" w:rsidP="00AD1C71">
      <w:pPr>
        <w:jc w:val="center"/>
      </w:pPr>
    </w:p>
    <w:p w:rsidR="00AD1C71" w:rsidRPr="009E1019" w:rsidRDefault="00AD1C71" w:rsidP="00AD1C71">
      <w:pPr>
        <w:jc w:val="center"/>
      </w:pPr>
    </w:p>
    <w:p w:rsidR="00AD1C71" w:rsidRPr="009E1019" w:rsidRDefault="00AD1C71" w:rsidP="00AD1C71">
      <w:pPr>
        <w:jc w:val="center"/>
      </w:pPr>
    </w:p>
    <w:p w:rsidR="00AD1C71" w:rsidRPr="009E1019" w:rsidRDefault="00AD1C71" w:rsidP="00AD1C71">
      <w:pPr>
        <w:jc w:val="center"/>
      </w:pPr>
    </w:p>
    <w:p w:rsidR="00AD1C71" w:rsidRPr="009E1019" w:rsidRDefault="00AD1C71" w:rsidP="00AD1C71">
      <w:pPr>
        <w:jc w:val="center"/>
      </w:pPr>
    </w:p>
    <w:p w:rsidR="00AD1C71" w:rsidRPr="009E1019" w:rsidRDefault="00AD1C71" w:rsidP="00AD1C71">
      <w:pPr>
        <w:jc w:val="center"/>
      </w:pPr>
    </w:p>
    <w:p w:rsidR="00AD1C71" w:rsidRPr="009E1019" w:rsidRDefault="00AD1C71" w:rsidP="00AD1C71">
      <w:pPr>
        <w:jc w:val="center"/>
      </w:pPr>
    </w:p>
    <w:p w:rsidR="00AD1C71" w:rsidRPr="009E1019" w:rsidRDefault="00AD1C71" w:rsidP="00AD1C71">
      <w:pPr>
        <w:jc w:val="center"/>
      </w:pPr>
    </w:p>
    <w:p w:rsidR="00AD1C71" w:rsidRPr="009E1019" w:rsidRDefault="00AD1C71" w:rsidP="00AD1C71">
      <w:pPr>
        <w:jc w:val="center"/>
      </w:pPr>
    </w:p>
    <w:p w:rsidR="00AD1C71" w:rsidRPr="009E1019" w:rsidRDefault="00AD1C71" w:rsidP="00AD1C71">
      <w:pPr>
        <w:jc w:val="center"/>
      </w:pPr>
    </w:p>
    <w:p w:rsidR="00AD1C71" w:rsidRPr="009E1019" w:rsidRDefault="00AD1C71" w:rsidP="00AD1C71">
      <w:pPr>
        <w:jc w:val="center"/>
      </w:pPr>
    </w:p>
    <w:p w:rsidR="00AD1C71" w:rsidRDefault="00AD1C71" w:rsidP="00AD1C71"/>
    <w:p w:rsidR="00AD1C71" w:rsidRPr="009E1019" w:rsidRDefault="00AD1C71" w:rsidP="00AD1C71"/>
    <w:p w:rsidR="00AF13E9" w:rsidRPr="00FD198F" w:rsidRDefault="00AF13E9" w:rsidP="00AF13E9">
      <w:pPr>
        <w:pStyle w:val="a4"/>
        <w:tabs>
          <w:tab w:val="num" w:pos="720"/>
        </w:tabs>
        <w:spacing w:line="360" w:lineRule="auto"/>
        <w:ind w:firstLine="720"/>
        <w:jc w:val="both"/>
      </w:pPr>
    </w:p>
    <w:p w:rsidR="00CB4B95" w:rsidRPr="00CB4B95" w:rsidRDefault="00CB4B95" w:rsidP="00CB4B95">
      <w:pPr>
        <w:spacing w:line="360" w:lineRule="auto"/>
        <w:jc w:val="both"/>
        <w:rPr>
          <w:sz w:val="28"/>
          <w:szCs w:val="28"/>
          <w:lang w:bidi="ru-RU"/>
        </w:rPr>
      </w:pPr>
      <w:bookmarkStart w:id="1" w:name="bookmark65"/>
      <w:r>
        <w:rPr>
          <w:sz w:val="28"/>
          <w:szCs w:val="28"/>
          <w:lang w:bidi="ru-RU"/>
        </w:rPr>
        <w:t xml:space="preserve">                              </w:t>
      </w:r>
      <w:r w:rsidRPr="00CB4B95">
        <w:rPr>
          <w:sz w:val="28"/>
          <w:szCs w:val="28"/>
          <w:lang w:bidi="ru-RU"/>
        </w:rPr>
        <w:t>СОДЕРЖАНИЕ</w:t>
      </w:r>
    </w:p>
    <w:p w:rsidR="00CB4B95" w:rsidRPr="00CB4B95" w:rsidRDefault="00CB4B95" w:rsidP="00CB4B95">
      <w:pPr>
        <w:spacing w:line="360" w:lineRule="auto"/>
        <w:jc w:val="both"/>
        <w:rPr>
          <w:sz w:val="28"/>
          <w:szCs w:val="28"/>
          <w:lang w:bidi="ru-RU"/>
        </w:rPr>
      </w:pPr>
      <w:r>
        <w:rPr>
          <w:sz w:val="28"/>
          <w:szCs w:val="28"/>
          <w:lang w:bidi="ru-RU"/>
        </w:rPr>
        <w:t xml:space="preserve"> </w:t>
      </w:r>
      <w:r w:rsidRPr="00CB4B95">
        <w:rPr>
          <w:sz w:val="28"/>
          <w:szCs w:val="28"/>
          <w:lang w:bidi="ru-RU"/>
        </w:rPr>
        <w:t>Список условных сокращений</w:t>
      </w:r>
      <w:r w:rsidR="00C83895">
        <w:rPr>
          <w:sz w:val="28"/>
          <w:szCs w:val="28"/>
          <w:lang w:bidi="ru-RU"/>
        </w:rPr>
        <w:t>……………………………………………….7</w:t>
      </w:r>
      <w:r w:rsidRPr="00CB4B95">
        <w:rPr>
          <w:sz w:val="28"/>
          <w:szCs w:val="28"/>
          <w:lang w:bidi="ru-RU"/>
        </w:rPr>
        <w:tab/>
      </w:r>
    </w:p>
    <w:p w:rsidR="00CB4B95" w:rsidRPr="00CB4B95" w:rsidRDefault="00CB4B95" w:rsidP="00CB4B95">
      <w:pPr>
        <w:spacing w:line="360" w:lineRule="auto"/>
        <w:jc w:val="both"/>
        <w:rPr>
          <w:sz w:val="28"/>
          <w:szCs w:val="28"/>
          <w:lang w:bidi="ru-RU"/>
        </w:rPr>
      </w:pPr>
      <w:r>
        <w:rPr>
          <w:sz w:val="28"/>
          <w:szCs w:val="28"/>
          <w:lang w:bidi="ru-RU"/>
        </w:rPr>
        <w:t xml:space="preserve"> </w:t>
      </w:r>
      <w:r w:rsidRPr="00CB4B95">
        <w:rPr>
          <w:sz w:val="28"/>
          <w:szCs w:val="28"/>
          <w:lang w:bidi="ru-RU"/>
        </w:rPr>
        <w:t>Введение</w:t>
      </w:r>
      <w:r w:rsidR="00C83895">
        <w:rPr>
          <w:sz w:val="28"/>
          <w:szCs w:val="28"/>
          <w:lang w:bidi="ru-RU"/>
        </w:rPr>
        <w:t>……………………………………………………………………….8</w:t>
      </w:r>
      <w:r w:rsidRPr="00CB4B95">
        <w:rPr>
          <w:sz w:val="28"/>
          <w:szCs w:val="28"/>
          <w:lang w:bidi="ru-RU"/>
        </w:rPr>
        <w:tab/>
      </w:r>
    </w:p>
    <w:p w:rsidR="00CB4B95" w:rsidRPr="00CB4B95" w:rsidRDefault="00CB4B95" w:rsidP="00CB4B95">
      <w:pPr>
        <w:spacing w:line="360" w:lineRule="auto"/>
        <w:jc w:val="both"/>
        <w:rPr>
          <w:sz w:val="28"/>
          <w:szCs w:val="28"/>
          <w:lang w:bidi="ru-RU"/>
        </w:rPr>
      </w:pPr>
      <w:r w:rsidRPr="00CB4B95">
        <w:rPr>
          <w:sz w:val="28"/>
          <w:szCs w:val="28"/>
          <w:lang w:bidi="ru-RU"/>
        </w:rPr>
        <w:t>1. Литературный обзор.……………………</w:t>
      </w:r>
      <w:r w:rsidR="00C83895">
        <w:rPr>
          <w:sz w:val="28"/>
          <w:szCs w:val="28"/>
          <w:lang w:bidi="ru-RU"/>
        </w:rPr>
        <w:t>………………………………….10</w:t>
      </w:r>
      <w:r w:rsidRPr="00CB4B95">
        <w:rPr>
          <w:sz w:val="28"/>
          <w:szCs w:val="28"/>
          <w:lang w:bidi="ru-RU"/>
        </w:rPr>
        <w:tab/>
      </w:r>
    </w:p>
    <w:p w:rsidR="00CB4B95" w:rsidRPr="00CB4B95" w:rsidRDefault="00542818" w:rsidP="00CB4B95">
      <w:pPr>
        <w:spacing w:line="360" w:lineRule="auto"/>
        <w:jc w:val="both"/>
        <w:rPr>
          <w:sz w:val="28"/>
          <w:szCs w:val="28"/>
          <w:lang w:bidi="ru-RU"/>
        </w:rPr>
      </w:pPr>
      <w:r w:rsidRPr="00542818">
        <w:rPr>
          <w:sz w:val="28"/>
          <w:szCs w:val="28"/>
          <w:lang w:bidi="ru-RU"/>
        </w:rPr>
        <w:t>1.1.</w:t>
      </w:r>
      <w:r w:rsidRPr="00542818">
        <w:rPr>
          <w:sz w:val="28"/>
          <w:szCs w:val="28"/>
          <w:lang w:bidi="ru-RU"/>
        </w:rPr>
        <w:tab/>
        <w:t>Классификация и основные характеристики генераторов.</w:t>
      </w:r>
      <w:r>
        <w:rPr>
          <w:sz w:val="28"/>
          <w:szCs w:val="28"/>
          <w:lang w:bidi="ru-RU"/>
        </w:rPr>
        <w:t>…………</w:t>
      </w:r>
      <w:r w:rsidR="00C83895">
        <w:rPr>
          <w:sz w:val="28"/>
          <w:szCs w:val="28"/>
          <w:lang w:bidi="ru-RU"/>
        </w:rPr>
        <w:t>.10</w:t>
      </w:r>
    </w:p>
    <w:p w:rsidR="00CB4B95" w:rsidRPr="00CB4B95" w:rsidRDefault="00CB4B95" w:rsidP="00CB4B95">
      <w:pPr>
        <w:spacing w:line="360" w:lineRule="auto"/>
        <w:jc w:val="both"/>
        <w:rPr>
          <w:sz w:val="28"/>
          <w:szCs w:val="28"/>
          <w:lang w:bidi="ru-RU"/>
        </w:rPr>
      </w:pPr>
      <w:r w:rsidRPr="00CB4B95">
        <w:rPr>
          <w:sz w:val="28"/>
          <w:szCs w:val="28"/>
          <w:lang w:bidi="ru-RU"/>
        </w:rPr>
        <w:t>2.Основные виды генерато</w:t>
      </w:r>
      <w:r w:rsidR="00542818">
        <w:rPr>
          <w:sz w:val="28"/>
          <w:szCs w:val="28"/>
          <w:lang w:bidi="ru-RU"/>
        </w:rPr>
        <w:t>ров</w:t>
      </w:r>
      <w:r w:rsidRPr="00CB4B95">
        <w:rPr>
          <w:sz w:val="28"/>
          <w:szCs w:val="28"/>
          <w:lang w:bidi="ru-RU"/>
        </w:rPr>
        <w:t>……………</w:t>
      </w:r>
      <w:r w:rsidR="00C83895">
        <w:rPr>
          <w:sz w:val="28"/>
          <w:szCs w:val="28"/>
          <w:lang w:bidi="ru-RU"/>
        </w:rPr>
        <w:t>………………………………….15</w:t>
      </w:r>
      <w:r w:rsidRPr="00CB4B95">
        <w:rPr>
          <w:sz w:val="28"/>
          <w:szCs w:val="28"/>
          <w:lang w:bidi="ru-RU"/>
        </w:rPr>
        <w:tab/>
      </w:r>
    </w:p>
    <w:p w:rsidR="00CB4B95" w:rsidRPr="00CB4B95" w:rsidRDefault="00CB4B95" w:rsidP="00CB4B95">
      <w:pPr>
        <w:spacing w:line="360" w:lineRule="auto"/>
        <w:jc w:val="both"/>
        <w:rPr>
          <w:sz w:val="28"/>
          <w:szCs w:val="28"/>
          <w:lang w:bidi="ru-RU"/>
        </w:rPr>
      </w:pPr>
      <w:r w:rsidRPr="00CB4B95">
        <w:rPr>
          <w:sz w:val="28"/>
          <w:szCs w:val="28"/>
          <w:lang w:bidi="ru-RU"/>
        </w:rPr>
        <w:t>2.1. Генератор на мосте Вина………………………………</w:t>
      </w:r>
      <w:r w:rsidR="00C83895">
        <w:rPr>
          <w:sz w:val="28"/>
          <w:szCs w:val="28"/>
          <w:lang w:bidi="ru-RU"/>
        </w:rPr>
        <w:t>………………...15</w:t>
      </w:r>
    </w:p>
    <w:p w:rsidR="00CB4B95" w:rsidRPr="00CB4B95" w:rsidRDefault="00CB4B95" w:rsidP="00CB4B95">
      <w:pPr>
        <w:spacing w:line="360" w:lineRule="auto"/>
        <w:jc w:val="both"/>
        <w:rPr>
          <w:sz w:val="28"/>
          <w:szCs w:val="28"/>
          <w:lang w:bidi="ru-RU"/>
        </w:rPr>
      </w:pPr>
      <w:r w:rsidRPr="00CB4B95">
        <w:rPr>
          <w:sz w:val="28"/>
          <w:szCs w:val="28"/>
          <w:lang w:bidi="ru-RU"/>
        </w:rPr>
        <w:t>2.2. LС-генераторы.…………………………………………</w:t>
      </w:r>
      <w:r w:rsidR="00C83895">
        <w:rPr>
          <w:sz w:val="28"/>
          <w:szCs w:val="28"/>
          <w:lang w:bidi="ru-RU"/>
        </w:rPr>
        <w:t>………………...17</w:t>
      </w:r>
      <w:r w:rsidRPr="00CB4B95">
        <w:rPr>
          <w:sz w:val="28"/>
          <w:szCs w:val="28"/>
          <w:lang w:bidi="ru-RU"/>
        </w:rPr>
        <w:tab/>
        <w:t xml:space="preserve"> </w:t>
      </w:r>
    </w:p>
    <w:p w:rsidR="00CB4B95" w:rsidRPr="00CB4B95" w:rsidRDefault="00CB4B95" w:rsidP="00CB4B95">
      <w:pPr>
        <w:spacing w:line="360" w:lineRule="auto"/>
        <w:jc w:val="both"/>
        <w:rPr>
          <w:sz w:val="28"/>
          <w:szCs w:val="28"/>
          <w:lang w:bidi="ru-RU"/>
        </w:rPr>
      </w:pPr>
      <w:r w:rsidRPr="00CB4B95">
        <w:rPr>
          <w:sz w:val="28"/>
          <w:szCs w:val="28"/>
          <w:lang w:bidi="ru-RU"/>
        </w:rPr>
        <w:t>2.3. Генератор Хартли.…………………………………………………</w:t>
      </w:r>
      <w:r w:rsidR="00C83895">
        <w:rPr>
          <w:sz w:val="28"/>
          <w:szCs w:val="28"/>
          <w:lang w:bidi="ru-RU"/>
        </w:rPr>
        <w:t>……..18</w:t>
      </w:r>
      <w:r w:rsidRPr="00CB4B95">
        <w:rPr>
          <w:sz w:val="28"/>
          <w:szCs w:val="28"/>
          <w:lang w:bidi="ru-RU"/>
        </w:rPr>
        <w:tab/>
      </w:r>
    </w:p>
    <w:p w:rsidR="00CB4B95" w:rsidRPr="00CB4B95" w:rsidRDefault="00CB4B95" w:rsidP="00CB4B95">
      <w:pPr>
        <w:spacing w:line="360" w:lineRule="auto"/>
        <w:jc w:val="both"/>
        <w:rPr>
          <w:sz w:val="28"/>
          <w:szCs w:val="28"/>
          <w:lang w:bidi="ru-RU"/>
        </w:rPr>
      </w:pPr>
      <w:r w:rsidRPr="00CB4B95">
        <w:rPr>
          <w:sz w:val="28"/>
          <w:szCs w:val="28"/>
          <w:lang w:bidi="ru-RU"/>
        </w:rPr>
        <w:t>2.4. Генератор Колпица.…………………………</w:t>
      </w:r>
      <w:r w:rsidR="00C83895">
        <w:rPr>
          <w:sz w:val="28"/>
          <w:szCs w:val="28"/>
          <w:lang w:bidi="ru-RU"/>
        </w:rPr>
        <w:t>……………………………20</w:t>
      </w:r>
    </w:p>
    <w:p w:rsidR="00CB4B95" w:rsidRPr="00CB4B95" w:rsidRDefault="00CB4B95" w:rsidP="00CB4B95">
      <w:pPr>
        <w:spacing w:line="360" w:lineRule="auto"/>
        <w:jc w:val="both"/>
        <w:rPr>
          <w:sz w:val="28"/>
          <w:szCs w:val="28"/>
          <w:lang w:bidi="ru-RU"/>
        </w:rPr>
      </w:pPr>
      <w:r w:rsidRPr="00CB4B95">
        <w:rPr>
          <w:sz w:val="28"/>
          <w:szCs w:val="28"/>
          <w:lang w:bidi="ru-RU"/>
        </w:rPr>
        <w:t>2.5.Генератор К</w:t>
      </w:r>
      <w:r w:rsidR="00C83895">
        <w:rPr>
          <w:sz w:val="28"/>
          <w:szCs w:val="28"/>
          <w:lang w:bidi="ru-RU"/>
        </w:rPr>
        <w:t>лаппа. ………………………………………………………..21</w:t>
      </w:r>
    </w:p>
    <w:p w:rsidR="00CB4B95" w:rsidRPr="00CB4B95" w:rsidRDefault="00CB4B95" w:rsidP="00CB4B95">
      <w:pPr>
        <w:spacing w:line="360" w:lineRule="auto"/>
        <w:jc w:val="both"/>
        <w:rPr>
          <w:sz w:val="28"/>
          <w:szCs w:val="28"/>
          <w:lang w:bidi="ru-RU"/>
        </w:rPr>
      </w:pPr>
      <w:r w:rsidRPr="00CB4B95">
        <w:rPr>
          <w:sz w:val="28"/>
          <w:szCs w:val="28"/>
          <w:lang w:bidi="ru-RU"/>
        </w:rPr>
        <w:t>3.Кварцевые генераторы……………………………………………………</w:t>
      </w:r>
      <w:r w:rsidR="00C83895">
        <w:rPr>
          <w:sz w:val="28"/>
          <w:szCs w:val="28"/>
          <w:lang w:bidi="ru-RU"/>
        </w:rPr>
        <w:t>...23</w:t>
      </w:r>
    </w:p>
    <w:p w:rsidR="00CB4B95" w:rsidRPr="00CB4B95" w:rsidRDefault="00CB4B95" w:rsidP="00CB4B95">
      <w:pPr>
        <w:spacing w:line="360" w:lineRule="auto"/>
        <w:jc w:val="both"/>
        <w:rPr>
          <w:sz w:val="28"/>
          <w:szCs w:val="28"/>
          <w:lang w:bidi="ru-RU"/>
        </w:rPr>
      </w:pPr>
      <w:r w:rsidRPr="00CB4B95">
        <w:rPr>
          <w:sz w:val="28"/>
          <w:szCs w:val="28"/>
          <w:lang w:bidi="ru-RU"/>
        </w:rPr>
        <w:t>3.1.  Материалы для кварцевых генераторов.……………</w:t>
      </w:r>
      <w:r w:rsidR="00C83895">
        <w:rPr>
          <w:sz w:val="28"/>
          <w:szCs w:val="28"/>
          <w:lang w:bidi="ru-RU"/>
        </w:rPr>
        <w:t>…………………..24</w:t>
      </w:r>
      <w:r w:rsidRPr="00CB4B95">
        <w:rPr>
          <w:sz w:val="28"/>
          <w:szCs w:val="28"/>
          <w:lang w:bidi="ru-RU"/>
        </w:rPr>
        <w:tab/>
      </w:r>
    </w:p>
    <w:p w:rsidR="00CB4B95" w:rsidRPr="00CB4B95" w:rsidRDefault="00CB4B95" w:rsidP="00CB4B95">
      <w:pPr>
        <w:spacing w:line="360" w:lineRule="auto"/>
        <w:jc w:val="both"/>
        <w:rPr>
          <w:sz w:val="28"/>
          <w:szCs w:val="28"/>
          <w:lang w:bidi="ru-RU"/>
        </w:rPr>
      </w:pPr>
      <w:r w:rsidRPr="00CB4B95">
        <w:rPr>
          <w:sz w:val="28"/>
          <w:szCs w:val="28"/>
          <w:lang w:bidi="ru-RU"/>
        </w:rPr>
        <w:t>3.2. Обертоновые кварцевые генераторы.………………</w:t>
      </w:r>
      <w:r w:rsidR="00C83895">
        <w:rPr>
          <w:sz w:val="28"/>
          <w:szCs w:val="28"/>
          <w:lang w:bidi="ru-RU"/>
        </w:rPr>
        <w:t>……………………27</w:t>
      </w:r>
      <w:r w:rsidRPr="00CB4B95">
        <w:rPr>
          <w:sz w:val="28"/>
          <w:szCs w:val="28"/>
          <w:lang w:bidi="ru-RU"/>
        </w:rPr>
        <w:t xml:space="preserve">           </w:t>
      </w:r>
    </w:p>
    <w:p w:rsidR="00CB4B95" w:rsidRPr="00CB4B95" w:rsidRDefault="00CB4B95" w:rsidP="00CB4B95">
      <w:pPr>
        <w:spacing w:line="360" w:lineRule="auto"/>
        <w:jc w:val="both"/>
        <w:rPr>
          <w:sz w:val="28"/>
          <w:szCs w:val="28"/>
          <w:lang w:bidi="ru-RU"/>
        </w:rPr>
      </w:pPr>
      <w:r w:rsidRPr="00CB4B95">
        <w:rPr>
          <w:sz w:val="28"/>
          <w:szCs w:val="28"/>
          <w:lang w:bidi="ru-RU"/>
        </w:rPr>
        <w:t>3.3. Схемы кварцевых генераторов.………………………</w:t>
      </w:r>
      <w:r w:rsidR="00C83895">
        <w:rPr>
          <w:sz w:val="28"/>
          <w:szCs w:val="28"/>
          <w:lang w:bidi="ru-RU"/>
        </w:rPr>
        <w:t>…………………..28</w:t>
      </w:r>
    </w:p>
    <w:p w:rsidR="005C681E" w:rsidRPr="005C681E" w:rsidRDefault="005C681E" w:rsidP="005C681E">
      <w:pPr>
        <w:spacing w:line="360" w:lineRule="auto"/>
        <w:jc w:val="both"/>
        <w:rPr>
          <w:sz w:val="28"/>
          <w:szCs w:val="28"/>
          <w:lang w:bidi="ru-RU"/>
        </w:rPr>
      </w:pPr>
      <w:r>
        <w:rPr>
          <w:sz w:val="28"/>
          <w:szCs w:val="28"/>
          <w:lang w:bidi="ru-RU"/>
        </w:rPr>
        <w:t xml:space="preserve">4. </w:t>
      </w:r>
      <w:r w:rsidRPr="005C681E">
        <w:rPr>
          <w:sz w:val="28"/>
          <w:szCs w:val="28"/>
          <w:lang w:bidi="ru-RU"/>
        </w:rPr>
        <w:t>Разработка высокочастотного генератора синусоидальных колебаний</w:t>
      </w:r>
      <w:r w:rsidR="00C83895">
        <w:rPr>
          <w:sz w:val="28"/>
          <w:szCs w:val="28"/>
          <w:lang w:bidi="ru-RU"/>
        </w:rPr>
        <w:t>...34</w:t>
      </w:r>
    </w:p>
    <w:p w:rsidR="00CB4B95" w:rsidRPr="00CB4B95" w:rsidRDefault="005C681E" w:rsidP="005C681E">
      <w:pPr>
        <w:spacing w:line="360" w:lineRule="auto"/>
        <w:jc w:val="both"/>
        <w:rPr>
          <w:sz w:val="28"/>
          <w:szCs w:val="28"/>
          <w:lang w:bidi="ru-RU"/>
        </w:rPr>
      </w:pPr>
      <w:r w:rsidRPr="005C681E">
        <w:rPr>
          <w:sz w:val="28"/>
          <w:szCs w:val="28"/>
          <w:lang w:bidi="ru-RU"/>
        </w:rPr>
        <w:t>4.1.</w:t>
      </w:r>
      <w:r w:rsidRPr="005C681E">
        <w:rPr>
          <w:sz w:val="28"/>
          <w:szCs w:val="28"/>
          <w:lang w:bidi="ru-RU"/>
        </w:rPr>
        <w:tab/>
        <w:t>Анализ технического задания</w:t>
      </w:r>
      <w:r w:rsidR="00CB4B95" w:rsidRPr="00CB4B95">
        <w:rPr>
          <w:sz w:val="28"/>
          <w:szCs w:val="28"/>
          <w:lang w:bidi="ru-RU"/>
        </w:rPr>
        <w:t>.……………</w:t>
      </w:r>
      <w:r w:rsidR="00C83895">
        <w:rPr>
          <w:sz w:val="28"/>
          <w:szCs w:val="28"/>
          <w:lang w:bidi="ru-RU"/>
        </w:rPr>
        <w:t>……………………………34</w:t>
      </w:r>
    </w:p>
    <w:p w:rsidR="00CB4B95" w:rsidRPr="00CB4B95" w:rsidRDefault="005C681E" w:rsidP="00CB4B95">
      <w:pPr>
        <w:spacing w:line="360" w:lineRule="auto"/>
        <w:jc w:val="both"/>
        <w:rPr>
          <w:sz w:val="28"/>
          <w:szCs w:val="28"/>
          <w:lang w:bidi="ru-RU"/>
        </w:rPr>
      </w:pPr>
      <w:r w:rsidRPr="005C681E">
        <w:rPr>
          <w:sz w:val="28"/>
          <w:szCs w:val="28"/>
          <w:lang w:bidi="ru-RU"/>
        </w:rPr>
        <w:t>4.2. Выбор принципиальной схемы</w:t>
      </w:r>
      <w:r w:rsidR="00CB4B95" w:rsidRPr="00CB4B95">
        <w:rPr>
          <w:sz w:val="28"/>
          <w:szCs w:val="28"/>
          <w:lang w:bidi="ru-RU"/>
        </w:rPr>
        <w:t>……………………</w:t>
      </w:r>
      <w:r w:rsidR="00C83895">
        <w:rPr>
          <w:sz w:val="28"/>
          <w:szCs w:val="28"/>
          <w:lang w:bidi="ru-RU"/>
        </w:rPr>
        <w:t>……………………..34</w:t>
      </w:r>
      <w:r w:rsidR="00CB4B95" w:rsidRPr="00CB4B95">
        <w:rPr>
          <w:sz w:val="28"/>
          <w:szCs w:val="28"/>
          <w:lang w:bidi="ru-RU"/>
        </w:rPr>
        <w:tab/>
      </w:r>
    </w:p>
    <w:p w:rsidR="00CB4B95" w:rsidRPr="00CB4B95" w:rsidRDefault="005C681E" w:rsidP="00CB4B95">
      <w:pPr>
        <w:spacing w:line="360" w:lineRule="auto"/>
        <w:jc w:val="both"/>
        <w:rPr>
          <w:sz w:val="28"/>
          <w:szCs w:val="28"/>
          <w:lang w:bidi="ru-RU"/>
        </w:rPr>
      </w:pPr>
      <w:r w:rsidRPr="005C681E">
        <w:rPr>
          <w:sz w:val="28"/>
          <w:szCs w:val="28"/>
          <w:lang w:bidi="ru-RU"/>
        </w:rPr>
        <w:t>4.3. Электрический расчет схемы</w:t>
      </w:r>
      <w:r>
        <w:rPr>
          <w:sz w:val="28"/>
          <w:szCs w:val="28"/>
          <w:lang w:bidi="ru-RU"/>
        </w:rPr>
        <w:t>………………………………</w:t>
      </w:r>
      <w:r w:rsidR="00C83895">
        <w:rPr>
          <w:sz w:val="28"/>
          <w:szCs w:val="28"/>
          <w:lang w:bidi="ru-RU"/>
        </w:rPr>
        <w:t>…………….42</w:t>
      </w:r>
      <w:r w:rsidR="00CB4B95" w:rsidRPr="00CB4B95">
        <w:rPr>
          <w:sz w:val="28"/>
          <w:szCs w:val="28"/>
          <w:lang w:bidi="ru-RU"/>
        </w:rPr>
        <w:tab/>
      </w:r>
    </w:p>
    <w:p w:rsidR="005C681E" w:rsidRPr="005C681E" w:rsidRDefault="005C681E" w:rsidP="005C681E">
      <w:pPr>
        <w:spacing w:line="360" w:lineRule="auto"/>
        <w:jc w:val="both"/>
        <w:rPr>
          <w:sz w:val="28"/>
          <w:szCs w:val="28"/>
          <w:lang w:bidi="ru-RU"/>
        </w:rPr>
      </w:pPr>
      <w:r w:rsidRPr="005C681E">
        <w:rPr>
          <w:sz w:val="28"/>
          <w:szCs w:val="28"/>
          <w:lang w:bidi="ru-RU"/>
        </w:rPr>
        <w:t>5. Разработка мероприятий по охране труда и экологии</w:t>
      </w:r>
      <w:r>
        <w:rPr>
          <w:sz w:val="28"/>
          <w:szCs w:val="28"/>
          <w:lang w:bidi="ru-RU"/>
        </w:rPr>
        <w:t>……</w:t>
      </w:r>
      <w:r w:rsidR="00C83895">
        <w:rPr>
          <w:sz w:val="28"/>
          <w:szCs w:val="28"/>
          <w:lang w:bidi="ru-RU"/>
        </w:rPr>
        <w:t>……………...56</w:t>
      </w:r>
    </w:p>
    <w:p w:rsidR="005C681E" w:rsidRDefault="005C681E" w:rsidP="005C681E">
      <w:pPr>
        <w:spacing w:line="360" w:lineRule="auto"/>
        <w:jc w:val="both"/>
        <w:rPr>
          <w:sz w:val="28"/>
          <w:szCs w:val="28"/>
          <w:lang w:bidi="ru-RU"/>
        </w:rPr>
      </w:pPr>
      <w:r w:rsidRPr="005C681E">
        <w:rPr>
          <w:sz w:val="28"/>
          <w:szCs w:val="28"/>
          <w:lang w:bidi="ru-RU"/>
        </w:rPr>
        <w:t>5.1. Охрана труда на производстве.</w:t>
      </w:r>
      <w:r w:rsidR="00CB4B95" w:rsidRPr="00CB4B95">
        <w:rPr>
          <w:sz w:val="28"/>
          <w:szCs w:val="28"/>
          <w:lang w:bidi="ru-RU"/>
        </w:rPr>
        <w:t>………………………………</w:t>
      </w:r>
      <w:r w:rsidR="00C83895">
        <w:rPr>
          <w:sz w:val="28"/>
          <w:szCs w:val="28"/>
          <w:lang w:bidi="ru-RU"/>
        </w:rPr>
        <w:t>………….56</w:t>
      </w:r>
      <w:r w:rsidR="00CB4B95" w:rsidRPr="00CB4B95">
        <w:rPr>
          <w:sz w:val="28"/>
          <w:szCs w:val="28"/>
          <w:lang w:bidi="ru-RU"/>
        </w:rPr>
        <w:t xml:space="preserve">                    </w:t>
      </w:r>
    </w:p>
    <w:p w:rsidR="005C681E" w:rsidRDefault="005C681E" w:rsidP="005C681E">
      <w:pPr>
        <w:spacing w:line="360" w:lineRule="auto"/>
        <w:jc w:val="both"/>
        <w:rPr>
          <w:sz w:val="28"/>
          <w:szCs w:val="28"/>
          <w:lang w:bidi="ru-RU"/>
        </w:rPr>
      </w:pPr>
      <w:r w:rsidRPr="005C681E">
        <w:rPr>
          <w:sz w:val="28"/>
          <w:szCs w:val="28"/>
          <w:lang w:bidi="ru-RU"/>
        </w:rPr>
        <w:t>5.2.</w:t>
      </w:r>
      <w:r>
        <w:rPr>
          <w:sz w:val="28"/>
          <w:szCs w:val="28"/>
          <w:lang w:bidi="ru-RU"/>
        </w:rPr>
        <w:t xml:space="preserve"> </w:t>
      </w:r>
      <w:r w:rsidRPr="005C681E">
        <w:rPr>
          <w:sz w:val="28"/>
          <w:szCs w:val="28"/>
          <w:lang w:bidi="ru-RU"/>
        </w:rPr>
        <w:t>Формирование и влияние на человека микроклимата в производственных условиях.</w:t>
      </w:r>
      <w:r w:rsidR="00CB4B95" w:rsidRPr="00CB4B95">
        <w:rPr>
          <w:sz w:val="28"/>
          <w:szCs w:val="28"/>
          <w:lang w:bidi="ru-RU"/>
        </w:rPr>
        <w:t>………………………………………………………………</w:t>
      </w:r>
      <w:r w:rsidR="00C83895">
        <w:rPr>
          <w:sz w:val="28"/>
          <w:szCs w:val="28"/>
          <w:lang w:bidi="ru-RU"/>
        </w:rPr>
        <w:t>……….59</w:t>
      </w:r>
      <w:r w:rsidR="00CB4B95" w:rsidRPr="00CB4B95">
        <w:rPr>
          <w:sz w:val="28"/>
          <w:szCs w:val="28"/>
          <w:lang w:bidi="ru-RU"/>
        </w:rPr>
        <w:t xml:space="preserve"> </w:t>
      </w:r>
    </w:p>
    <w:p w:rsidR="00CB4B95" w:rsidRDefault="000D2F43" w:rsidP="000D2F43">
      <w:pPr>
        <w:spacing w:line="360" w:lineRule="auto"/>
        <w:jc w:val="both"/>
        <w:rPr>
          <w:sz w:val="28"/>
          <w:szCs w:val="28"/>
          <w:lang w:bidi="ru-RU"/>
        </w:rPr>
      </w:pPr>
      <w:r w:rsidRPr="000D2F43">
        <w:rPr>
          <w:sz w:val="28"/>
          <w:szCs w:val="28"/>
          <w:lang w:bidi="ru-RU"/>
        </w:rPr>
        <w:t>5.3..Нормирование микроклимата.</w:t>
      </w:r>
      <w:r w:rsidR="00CB4B95" w:rsidRPr="00CB4B95">
        <w:rPr>
          <w:sz w:val="28"/>
          <w:szCs w:val="28"/>
          <w:lang w:bidi="ru-RU"/>
        </w:rPr>
        <w:t>………………………………………</w:t>
      </w:r>
      <w:r w:rsidR="00C83895">
        <w:rPr>
          <w:sz w:val="28"/>
          <w:szCs w:val="28"/>
          <w:lang w:bidi="ru-RU"/>
        </w:rPr>
        <w:t>…...60</w:t>
      </w:r>
    </w:p>
    <w:p w:rsidR="000D2F43" w:rsidRDefault="000D2F43" w:rsidP="000D2F43">
      <w:pPr>
        <w:spacing w:line="360" w:lineRule="auto"/>
        <w:jc w:val="both"/>
        <w:rPr>
          <w:sz w:val="28"/>
          <w:szCs w:val="28"/>
          <w:lang w:bidi="ru-RU"/>
        </w:rPr>
      </w:pPr>
      <w:r w:rsidRPr="000D2F43">
        <w:rPr>
          <w:sz w:val="28"/>
          <w:szCs w:val="28"/>
          <w:lang w:bidi="ru-RU"/>
        </w:rPr>
        <w:t>5.4. Классификация систем вентиляции</w:t>
      </w:r>
      <w:r>
        <w:rPr>
          <w:sz w:val="28"/>
          <w:szCs w:val="28"/>
          <w:lang w:bidi="ru-RU"/>
        </w:rPr>
        <w:t>………………</w:t>
      </w:r>
      <w:r w:rsidR="00C83895">
        <w:rPr>
          <w:sz w:val="28"/>
          <w:szCs w:val="28"/>
          <w:lang w:bidi="ru-RU"/>
        </w:rPr>
        <w:t>……………………...62</w:t>
      </w:r>
    </w:p>
    <w:p w:rsidR="000D2F43" w:rsidRDefault="000D2F43" w:rsidP="000D2F43">
      <w:pPr>
        <w:spacing w:line="360" w:lineRule="auto"/>
        <w:jc w:val="both"/>
        <w:rPr>
          <w:sz w:val="28"/>
          <w:szCs w:val="28"/>
          <w:lang w:bidi="ru-RU"/>
        </w:rPr>
      </w:pPr>
      <w:r w:rsidRPr="000D2F43">
        <w:rPr>
          <w:sz w:val="28"/>
          <w:szCs w:val="28"/>
          <w:lang w:bidi="ru-RU"/>
        </w:rPr>
        <w:t>5.5. Очистка воздуха от вредных веществ</w:t>
      </w:r>
      <w:r>
        <w:rPr>
          <w:sz w:val="28"/>
          <w:szCs w:val="28"/>
          <w:lang w:bidi="ru-RU"/>
        </w:rPr>
        <w:t>……………</w:t>
      </w:r>
      <w:r w:rsidR="00C83895">
        <w:rPr>
          <w:sz w:val="28"/>
          <w:szCs w:val="28"/>
          <w:lang w:bidi="ru-RU"/>
        </w:rPr>
        <w:t>………………………64</w:t>
      </w:r>
    </w:p>
    <w:p w:rsidR="000D2F43" w:rsidRPr="00CB4B95" w:rsidRDefault="000D2F43" w:rsidP="000D2F43">
      <w:pPr>
        <w:spacing w:line="360" w:lineRule="auto"/>
        <w:jc w:val="both"/>
        <w:rPr>
          <w:sz w:val="28"/>
          <w:szCs w:val="28"/>
          <w:lang w:bidi="ru-RU"/>
        </w:rPr>
      </w:pPr>
      <w:r w:rsidRPr="000D2F43">
        <w:rPr>
          <w:sz w:val="28"/>
          <w:szCs w:val="28"/>
          <w:lang w:bidi="ru-RU"/>
        </w:rPr>
        <w:t>5.6. Очистка промышленных вы</w:t>
      </w:r>
      <w:r w:rsidR="00C83895">
        <w:rPr>
          <w:sz w:val="28"/>
          <w:szCs w:val="28"/>
          <w:lang w:bidi="ru-RU"/>
        </w:rPr>
        <w:t xml:space="preserve">бросов от газов и </w:t>
      </w:r>
      <w:r w:rsidRPr="000D2F43">
        <w:rPr>
          <w:sz w:val="28"/>
          <w:szCs w:val="28"/>
          <w:lang w:bidi="ru-RU"/>
        </w:rPr>
        <w:t xml:space="preserve"> примесей</w:t>
      </w:r>
      <w:r w:rsidR="00C83895">
        <w:rPr>
          <w:sz w:val="28"/>
          <w:szCs w:val="28"/>
          <w:lang w:bidi="ru-RU"/>
        </w:rPr>
        <w:t>………………67</w:t>
      </w:r>
    </w:p>
    <w:p w:rsidR="00CB4B95" w:rsidRPr="00CB4B95" w:rsidRDefault="00CB4B95" w:rsidP="00CB4B95">
      <w:pPr>
        <w:spacing w:line="360" w:lineRule="auto"/>
        <w:jc w:val="both"/>
        <w:rPr>
          <w:sz w:val="28"/>
          <w:szCs w:val="28"/>
          <w:lang w:bidi="ru-RU"/>
        </w:rPr>
      </w:pPr>
      <w:r w:rsidRPr="00CB4B95">
        <w:rPr>
          <w:sz w:val="28"/>
          <w:szCs w:val="28"/>
          <w:lang w:bidi="ru-RU"/>
        </w:rPr>
        <w:t>Вывод</w:t>
      </w:r>
      <w:r w:rsidR="00C83895">
        <w:rPr>
          <w:sz w:val="28"/>
          <w:szCs w:val="28"/>
          <w:lang w:bidi="ru-RU"/>
        </w:rPr>
        <w:t>ы………………………………………………………………………….71</w:t>
      </w:r>
    </w:p>
    <w:p w:rsidR="00CB4B95" w:rsidRPr="00CB4B95" w:rsidRDefault="00CB4B95" w:rsidP="00CB4B95">
      <w:pPr>
        <w:spacing w:line="360" w:lineRule="auto"/>
        <w:jc w:val="both"/>
        <w:rPr>
          <w:sz w:val="28"/>
          <w:szCs w:val="28"/>
          <w:lang w:bidi="ru-RU"/>
        </w:rPr>
      </w:pPr>
      <w:r w:rsidRPr="00CB4B95">
        <w:rPr>
          <w:sz w:val="28"/>
          <w:szCs w:val="28"/>
          <w:lang w:bidi="ru-RU"/>
        </w:rPr>
        <w:t>Список лит</w:t>
      </w:r>
      <w:r w:rsidR="00C83895">
        <w:rPr>
          <w:sz w:val="28"/>
          <w:szCs w:val="28"/>
          <w:lang w:bidi="ru-RU"/>
        </w:rPr>
        <w:t>ературы…………………………………………………………….72</w:t>
      </w:r>
      <w:r w:rsidRPr="00CB4B95">
        <w:rPr>
          <w:sz w:val="28"/>
          <w:szCs w:val="28"/>
          <w:lang w:bidi="ru-RU"/>
        </w:rPr>
        <w:tab/>
      </w:r>
    </w:p>
    <w:p w:rsidR="00CB4B95" w:rsidRDefault="000D2F43" w:rsidP="000D2F43">
      <w:pPr>
        <w:pStyle w:val="a6"/>
        <w:spacing w:line="360" w:lineRule="auto"/>
        <w:ind w:firstLine="720"/>
        <w:jc w:val="both"/>
        <w:rPr>
          <w:rFonts w:eastAsiaTheme="minorHAnsi"/>
          <w:sz w:val="28"/>
          <w:szCs w:val="28"/>
          <w:lang w:eastAsia="en-US"/>
        </w:rPr>
      </w:pPr>
      <w:r>
        <w:rPr>
          <w:b/>
          <w:sz w:val="28"/>
          <w:szCs w:val="28"/>
        </w:rPr>
        <w:lastRenderedPageBreak/>
        <w:t xml:space="preserve">             </w:t>
      </w:r>
      <w:r w:rsidR="00CB4B95" w:rsidRPr="00CB4B95">
        <w:rPr>
          <w:rFonts w:eastAsiaTheme="minorHAnsi"/>
          <w:sz w:val="28"/>
          <w:szCs w:val="28"/>
          <w:lang w:eastAsia="en-US"/>
        </w:rPr>
        <w:t>СПИСОК УСЛОВНЫХ СОКРАЩЕНИЙ</w:t>
      </w:r>
    </w:p>
    <w:p w:rsidR="000D2F43" w:rsidRPr="00CB4B95" w:rsidRDefault="000D2F43" w:rsidP="000D2F43">
      <w:pPr>
        <w:pStyle w:val="a6"/>
        <w:spacing w:line="360" w:lineRule="auto"/>
        <w:ind w:firstLine="720"/>
        <w:jc w:val="both"/>
        <w:rPr>
          <w:rFonts w:eastAsiaTheme="minorHAnsi"/>
          <w:sz w:val="28"/>
          <w:szCs w:val="28"/>
          <w:lang w:eastAsia="en-US"/>
        </w:rPr>
      </w:pPr>
    </w:p>
    <w:p w:rsidR="00FC0231" w:rsidRDefault="00FC0231" w:rsidP="00CB4B95">
      <w:pPr>
        <w:spacing w:after="160" w:line="259" w:lineRule="auto"/>
        <w:rPr>
          <w:rFonts w:eastAsiaTheme="minorHAnsi"/>
          <w:sz w:val="28"/>
          <w:szCs w:val="28"/>
          <w:lang w:eastAsia="en-US"/>
        </w:rPr>
      </w:pPr>
      <w:r w:rsidRPr="00FC0231">
        <w:rPr>
          <w:rFonts w:eastAsiaTheme="minorHAnsi"/>
          <w:sz w:val="28"/>
          <w:szCs w:val="28"/>
          <w:lang w:eastAsia="en-US"/>
        </w:rPr>
        <w:t>НЧ</w:t>
      </w:r>
      <w:r>
        <w:rPr>
          <w:rFonts w:eastAsiaTheme="minorHAnsi"/>
          <w:sz w:val="28"/>
          <w:szCs w:val="28"/>
          <w:lang w:eastAsia="en-US"/>
        </w:rPr>
        <w:t xml:space="preserve"> – низкочастотный;</w:t>
      </w:r>
    </w:p>
    <w:p w:rsidR="00FC0231" w:rsidRDefault="00FC0231" w:rsidP="00CB4B95">
      <w:pPr>
        <w:spacing w:after="160" w:line="259" w:lineRule="auto"/>
        <w:rPr>
          <w:rFonts w:eastAsiaTheme="minorHAnsi"/>
          <w:sz w:val="28"/>
          <w:szCs w:val="28"/>
          <w:lang w:eastAsia="en-US"/>
        </w:rPr>
      </w:pPr>
      <w:r>
        <w:rPr>
          <w:rFonts w:eastAsiaTheme="minorHAnsi"/>
          <w:sz w:val="28"/>
          <w:szCs w:val="28"/>
          <w:lang w:eastAsia="en-US"/>
        </w:rPr>
        <w:t>ВЧ – высокочастотный;</w:t>
      </w:r>
    </w:p>
    <w:p w:rsidR="00FC0231" w:rsidRDefault="00293819" w:rsidP="00CB4B95">
      <w:pPr>
        <w:spacing w:after="160" w:line="259" w:lineRule="auto"/>
        <w:rPr>
          <w:rFonts w:eastAsiaTheme="minorHAnsi"/>
          <w:sz w:val="28"/>
          <w:szCs w:val="28"/>
          <w:lang w:eastAsia="en-US"/>
        </w:rPr>
      </w:pPr>
      <w:r w:rsidRPr="00293819">
        <w:rPr>
          <w:rFonts w:eastAsiaTheme="minorHAnsi"/>
          <w:sz w:val="28"/>
          <w:szCs w:val="28"/>
          <w:lang w:eastAsia="en-US"/>
        </w:rPr>
        <w:t xml:space="preserve">ПОС </w:t>
      </w:r>
      <w:r>
        <w:rPr>
          <w:rFonts w:eastAsiaTheme="minorHAnsi"/>
          <w:sz w:val="28"/>
          <w:szCs w:val="28"/>
          <w:lang w:eastAsia="en-US"/>
        </w:rPr>
        <w:t>- положительная обратная связь;</w:t>
      </w:r>
    </w:p>
    <w:p w:rsidR="00293819" w:rsidRDefault="00293819" w:rsidP="00CB4B95">
      <w:pPr>
        <w:spacing w:after="160" w:line="259" w:lineRule="auto"/>
        <w:rPr>
          <w:rFonts w:eastAsiaTheme="minorHAnsi"/>
          <w:sz w:val="28"/>
          <w:szCs w:val="28"/>
          <w:lang w:eastAsia="en-US"/>
        </w:rPr>
      </w:pPr>
      <w:r>
        <w:rPr>
          <w:rFonts w:eastAsiaTheme="minorHAnsi"/>
          <w:sz w:val="28"/>
          <w:szCs w:val="28"/>
          <w:lang w:eastAsia="en-US"/>
        </w:rPr>
        <w:t>ООС - отрица</w:t>
      </w:r>
      <w:r w:rsidRPr="00293819">
        <w:rPr>
          <w:rFonts w:eastAsiaTheme="minorHAnsi"/>
          <w:sz w:val="28"/>
          <w:szCs w:val="28"/>
          <w:lang w:eastAsia="en-US"/>
        </w:rPr>
        <w:t>тельная обратная связь;</w:t>
      </w:r>
    </w:p>
    <w:p w:rsidR="00293819" w:rsidRPr="00293819" w:rsidRDefault="00293819" w:rsidP="00293819">
      <w:pPr>
        <w:spacing w:after="160" w:line="259" w:lineRule="auto"/>
        <w:rPr>
          <w:rFonts w:eastAsiaTheme="minorHAnsi"/>
          <w:sz w:val="28"/>
          <w:szCs w:val="28"/>
          <w:lang w:eastAsia="en-US"/>
        </w:rPr>
      </w:pPr>
      <w:r w:rsidRPr="00293819">
        <w:rPr>
          <w:rFonts w:eastAsiaTheme="minorHAnsi"/>
          <w:sz w:val="28"/>
          <w:szCs w:val="28"/>
          <w:lang w:eastAsia="en-US"/>
        </w:rPr>
        <w:t xml:space="preserve">Q </w:t>
      </w:r>
      <w:r>
        <w:rPr>
          <w:rFonts w:eastAsiaTheme="minorHAnsi"/>
          <w:sz w:val="28"/>
          <w:szCs w:val="28"/>
          <w:lang w:eastAsia="en-US"/>
        </w:rPr>
        <w:t xml:space="preserve"> - м</w:t>
      </w:r>
      <w:r w:rsidRPr="00293819">
        <w:rPr>
          <w:rFonts w:eastAsiaTheme="minorHAnsi"/>
          <w:sz w:val="28"/>
          <w:szCs w:val="28"/>
          <w:lang w:eastAsia="en-US"/>
        </w:rPr>
        <w:t>еханическ</w:t>
      </w:r>
      <w:r>
        <w:rPr>
          <w:rFonts w:eastAsiaTheme="minorHAnsi"/>
          <w:sz w:val="28"/>
          <w:szCs w:val="28"/>
          <w:lang w:eastAsia="en-US"/>
        </w:rPr>
        <w:t>ая добротность кварца;</w:t>
      </w:r>
    </w:p>
    <w:p w:rsidR="00CB4B95" w:rsidRPr="00CB4B95" w:rsidRDefault="00CB4B95" w:rsidP="00CB4B95">
      <w:pPr>
        <w:spacing w:after="160" w:line="259" w:lineRule="auto"/>
        <w:rPr>
          <w:rFonts w:eastAsiaTheme="minorHAnsi"/>
          <w:sz w:val="28"/>
          <w:szCs w:val="28"/>
          <w:lang w:eastAsia="en-US"/>
        </w:rPr>
      </w:pPr>
      <w:r w:rsidRPr="00CB4B95">
        <w:rPr>
          <w:rFonts w:eastAsiaTheme="minorHAnsi"/>
          <w:sz w:val="28"/>
          <w:szCs w:val="28"/>
          <w:lang w:eastAsia="en-US"/>
        </w:rPr>
        <w:t>БТ – биполярный транзистор;</w:t>
      </w:r>
    </w:p>
    <w:p w:rsidR="00CB4B95" w:rsidRPr="00CB4B95" w:rsidRDefault="00CB4B95" w:rsidP="00CB4B95">
      <w:pPr>
        <w:spacing w:after="160" w:line="259" w:lineRule="auto"/>
        <w:rPr>
          <w:rFonts w:eastAsiaTheme="minorHAnsi"/>
          <w:sz w:val="28"/>
          <w:szCs w:val="28"/>
          <w:lang w:eastAsia="en-US"/>
        </w:rPr>
      </w:pPr>
      <w:r w:rsidRPr="00CB4B95">
        <w:rPr>
          <w:rFonts w:eastAsiaTheme="minorHAnsi"/>
          <w:sz w:val="28"/>
          <w:szCs w:val="28"/>
          <w:lang w:eastAsia="en-US"/>
        </w:rPr>
        <w:t>ПТ – полевой транзистор;</w:t>
      </w:r>
    </w:p>
    <w:p w:rsidR="00CB4B95" w:rsidRPr="00CB4B95" w:rsidRDefault="00CB4B95" w:rsidP="00CB4B95">
      <w:pPr>
        <w:spacing w:after="160" w:line="259" w:lineRule="auto"/>
        <w:rPr>
          <w:rFonts w:eastAsiaTheme="minorHAnsi"/>
          <w:sz w:val="28"/>
          <w:szCs w:val="28"/>
          <w:lang w:eastAsia="en-US"/>
        </w:rPr>
      </w:pPr>
      <w:r w:rsidRPr="00CB4B95">
        <w:rPr>
          <w:rFonts w:eastAsiaTheme="minorHAnsi"/>
          <w:sz w:val="28"/>
          <w:szCs w:val="28"/>
          <w:lang w:eastAsia="en-US"/>
        </w:rPr>
        <w:t>ОУ - операционный усилитель;</w:t>
      </w:r>
    </w:p>
    <w:p w:rsidR="00CB4B95" w:rsidRDefault="00293819" w:rsidP="00CB4B95">
      <w:pPr>
        <w:spacing w:after="160" w:line="259" w:lineRule="auto"/>
        <w:rPr>
          <w:rFonts w:eastAsiaTheme="minorHAnsi"/>
          <w:sz w:val="28"/>
          <w:szCs w:val="28"/>
          <w:lang w:eastAsia="en-US"/>
        </w:rPr>
      </w:pPr>
      <w:r>
        <w:rPr>
          <w:rFonts w:eastAsiaTheme="minorHAnsi"/>
          <w:sz w:val="28"/>
          <w:szCs w:val="28"/>
          <w:lang w:eastAsia="en-US"/>
        </w:rPr>
        <w:t>ИМС – интегральная микросхема;</w:t>
      </w:r>
    </w:p>
    <w:p w:rsidR="00293819" w:rsidRPr="00CB4B95" w:rsidRDefault="00293819" w:rsidP="00CB4B95">
      <w:pPr>
        <w:spacing w:after="160" w:line="259" w:lineRule="auto"/>
        <w:rPr>
          <w:rFonts w:eastAsiaTheme="minorHAnsi"/>
          <w:sz w:val="28"/>
          <w:szCs w:val="28"/>
          <w:lang w:eastAsia="en-US"/>
        </w:rPr>
      </w:pPr>
      <w:r>
        <w:rPr>
          <w:rFonts w:eastAsiaTheme="minorHAnsi"/>
          <w:sz w:val="28"/>
          <w:szCs w:val="28"/>
          <w:lang w:eastAsia="en-US"/>
        </w:rPr>
        <w:t>КПД – коэффициент полезного действия.</w:t>
      </w:r>
    </w:p>
    <w:p w:rsidR="00CB4B95" w:rsidRPr="00CB4B95" w:rsidRDefault="00CB4B95" w:rsidP="00CB4B95">
      <w:pPr>
        <w:spacing w:after="160" w:line="259" w:lineRule="auto"/>
        <w:rPr>
          <w:rFonts w:eastAsiaTheme="minorHAnsi"/>
          <w:sz w:val="28"/>
          <w:szCs w:val="28"/>
          <w:lang w:eastAsia="en-US"/>
        </w:rPr>
      </w:pPr>
    </w:p>
    <w:p w:rsidR="00CB4B95" w:rsidRDefault="00CB4B95" w:rsidP="007A62AD">
      <w:pPr>
        <w:pStyle w:val="a6"/>
        <w:spacing w:line="360" w:lineRule="auto"/>
        <w:ind w:firstLine="720"/>
        <w:jc w:val="both"/>
        <w:rPr>
          <w:b/>
          <w:sz w:val="28"/>
          <w:szCs w:val="28"/>
        </w:rPr>
      </w:pPr>
    </w:p>
    <w:p w:rsidR="00CB4B95" w:rsidRDefault="00CB4B95" w:rsidP="007A62AD">
      <w:pPr>
        <w:pStyle w:val="a6"/>
        <w:spacing w:line="360" w:lineRule="auto"/>
        <w:ind w:firstLine="720"/>
        <w:jc w:val="both"/>
        <w:rPr>
          <w:b/>
          <w:sz w:val="28"/>
          <w:szCs w:val="28"/>
        </w:rPr>
      </w:pPr>
    </w:p>
    <w:p w:rsidR="00CB4B95" w:rsidRDefault="00CB4B95" w:rsidP="007A62AD">
      <w:pPr>
        <w:pStyle w:val="a6"/>
        <w:spacing w:line="360" w:lineRule="auto"/>
        <w:ind w:firstLine="720"/>
        <w:jc w:val="both"/>
        <w:rPr>
          <w:b/>
          <w:sz w:val="28"/>
          <w:szCs w:val="28"/>
        </w:rPr>
      </w:pPr>
    </w:p>
    <w:p w:rsidR="00CB4B95" w:rsidRDefault="00CB4B95" w:rsidP="007A62AD">
      <w:pPr>
        <w:pStyle w:val="a6"/>
        <w:spacing w:line="360" w:lineRule="auto"/>
        <w:ind w:firstLine="720"/>
        <w:jc w:val="both"/>
        <w:rPr>
          <w:b/>
          <w:sz w:val="28"/>
          <w:szCs w:val="28"/>
        </w:rPr>
      </w:pPr>
    </w:p>
    <w:p w:rsidR="00CB4B95" w:rsidRDefault="00CB4B95" w:rsidP="007A62AD">
      <w:pPr>
        <w:pStyle w:val="a6"/>
        <w:spacing w:line="360" w:lineRule="auto"/>
        <w:ind w:firstLine="720"/>
        <w:jc w:val="both"/>
        <w:rPr>
          <w:b/>
          <w:sz w:val="28"/>
          <w:szCs w:val="28"/>
        </w:rPr>
      </w:pPr>
    </w:p>
    <w:p w:rsidR="00CB4B95" w:rsidRDefault="00CB4B95" w:rsidP="007A62AD">
      <w:pPr>
        <w:pStyle w:val="a6"/>
        <w:spacing w:line="360" w:lineRule="auto"/>
        <w:ind w:firstLine="720"/>
        <w:jc w:val="both"/>
        <w:rPr>
          <w:b/>
          <w:sz w:val="28"/>
          <w:szCs w:val="28"/>
        </w:rPr>
      </w:pPr>
    </w:p>
    <w:p w:rsidR="00CB4B95" w:rsidRDefault="00CB4B95" w:rsidP="007A62AD">
      <w:pPr>
        <w:pStyle w:val="a6"/>
        <w:spacing w:line="360" w:lineRule="auto"/>
        <w:ind w:firstLine="720"/>
        <w:jc w:val="both"/>
        <w:rPr>
          <w:b/>
          <w:sz w:val="28"/>
          <w:szCs w:val="28"/>
        </w:rPr>
      </w:pPr>
    </w:p>
    <w:p w:rsidR="00CB4B95" w:rsidRDefault="00CB4B95" w:rsidP="007A62AD">
      <w:pPr>
        <w:pStyle w:val="a6"/>
        <w:spacing w:line="360" w:lineRule="auto"/>
        <w:ind w:firstLine="720"/>
        <w:jc w:val="both"/>
        <w:rPr>
          <w:b/>
          <w:sz w:val="28"/>
          <w:szCs w:val="28"/>
        </w:rPr>
      </w:pPr>
    </w:p>
    <w:p w:rsidR="00CB4B95" w:rsidRDefault="00CB4B95" w:rsidP="007A62AD">
      <w:pPr>
        <w:pStyle w:val="a6"/>
        <w:spacing w:line="360" w:lineRule="auto"/>
        <w:ind w:firstLine="720"/>
        <w:jc w:val="both"/>
        <w:rPr>
          <w:b/>
          <w:sz w:val="28"/>
          <w:szCs w:val="28"/>
        </w:rPr>
      </w:pPr>
    </w:p>
    <w:p w:rsidR="00CB4B95" w:rsidRDefault="00CB4B95" w:rsidP="007A62AD">
      <w:pPr>
        <w:pStyle w:val="a6"/>
        <w:spacing w:line="360" w:lineRule="auto"/>
        <w:ind w:firstLine="720"/>
        <w:jc w:val="both"/>
        <w:rPr>
          <w:b/>
          <w:sz w:val="28"/>
          <w:szCs w:val="28"/>
        </w:rPr>
      </w:pPr>
    </w:p>
    <w:p w:rsidR="00CB4B95" w:rsidRDefault="00CB4B95" w:rsidP="007A62AD">
      <w:pPr>
        <w:pStyle w:val="a6"/>
        <w:spacing w:line="360" w:lineRule="auto"/>
        <w:ind w:firstLine="720"/>
        <w:jc w:val="both"/>
        <w:rPr>
          <w:b/>
          <w:sz w:val="28"/>
          <w:szCs w:val="28"/>
        </w:rPr>
      </w:pPr>
    </w:p>
    <w:p w:rsidR="00CB4B95" w:rsidRDefault="00CB4B95" w:rsidP="007A62AD">
      <w:pPr>
        <w:pStyle w:val="a6"/>
        <w:spacing w:line="360" w:lineRule="auto"/>
        <w:ind w:firstLine="720"/>
        <w:jc w:val="both"/>
        <w:rPr>
          <w:b/>
          <w:sz w:val="28"/>
          <w:szCs w:val="28"/>
        </w:rPr>
      </w:pPr>
    </w:p>
    <w:p w:rsidR="00CB4B95" w:rsidRDefault="00CB4B95" w:rsidP="007A62AD">
      <w:pPr>
        <w:pStyle w:val="a6"/>
        <w:spacing w:line="360" w:lineRule="auto"/>
        <w:ind w:firstLine="720"/>
        <w:jc w:val="both"/>
        <w:rPr>
          <w:b/>
          <w:sz w:val="28"/>
          <w:szCs w:val="28"/>
        </w:rPr>
      </w:pPr>
    </w:p>
    <w:p w:rsidR="00CB4B95" w:rsidRDefault="00CB4B95" w:rsidP="007A62AD">
      <w:pPr>
        <w:pStyle w:val="a6"/>
        <w:spacing w:line="360" w:lineRule="auto"/>
        <w:ind w:firstLine="720"/>
        <w:jc w:val="both"/>
        <w:rPr>
          <w:b/>
          <w:sz w:val="28"/>
          <w:szCs w:val="28"/>
        </w:rPr>
      </w:pPr>
    </w:p>
    <w:p w:rsidR="0016198D" w:rsidRDefault="0016198D" w:rsidP="007A62AD">
      <w:pPr>
        <w:pStyle w:val="a6"/>
        <w:spacing w:line="360" w:lineRule="auto"/>
        <w:ind w:firstLine="720"/>
        <w:jc w:val="both"/>
        <w:rPr>
          <w:b/>
          <w:sz w:val="28"/>
          <w:szCs w:val="28"/>
        </w:rPr>
      </w:pPr>
    </w:p>
    <w:p w:rsidR="00CB4B95" w:rsidRDefault="00CB4B95" w:rsidP="007A62AD">
      <w:pPr>
        <w:pStyle w:val="a6"/>
        <w:spacing w:line="360" w:lineRule="auto"/>
        <w:ind w:firstLine="720"/>
        <w:jc w:val="both"/>
        <w:rPr>
          <w:b/>
          <w:sz w:val="28"/>
          <w:szCs w:val="28"/>
        </w:rPr>
      </w:pPr>
    </w:p>
    <w:p w:rsidR="007A62AD" w:rsidRPr="000D2F43" w:rsidRDefault="007A62AD" w:rsidP="007A62AD">
      <w:pPr>
        <w:pStyle w:val="a6"/>
        <w:spacing w:line="360" w:lineRule="auto"/>
        <w:ind w:firstLine="720"/>
        <w:jc w:val="both"/>
        <w:rPr>
          <w:sz w:val="28"/>
          <w:szCs w:val="28"/>
        </w:rPr>
      </w:pPr>
      <w:r>
        <w:rPr>
          <w:b/>
          <w:sz w:val="28"/>
          <w:szCs w:val="28"/>
        </w:rPr>
        <w:lastRenderedPageBreak/>
        <w:t xml:space="preserve"> </w:t>
      </w:r>
      <w:r w:rsidR="000D2F43">
        <w:rPr>
          <w:b/>
          <w:sz w:val="28"/>
          <w:szCs w:val="28"/>
        </w:rPr>
        <w:t xml:space="preserve">                                 </w:t>
      </w:r>
      <w:r>
        <w:rPr>
          <w:b/>
          <w:sz w:val="28"/>
          <w:szCs w:val="28"/>
        </w:rPr>
        <w:t xml:space="preserve"> </w:t>
      </w:r>
      <w:r w:rsidRPr="000D2F43">
        <w:rPr>
          <w:sz w:val="28"/>
          <w:szCs w:val="28"/>
        </w:rPr>
        <w:t>Введение</w:t>
      </w:r>
    </w:p>
    <w:p w:rsidR="000D2F43" w:rsidRPr="00961F9B" w:rsidRDefault="000D2F43" w:rsidP="007A62AD">
      <w:pPr>
        <w:pStyle w:val="a6"/>
        <w:spacing w:line="360" w:lineRule="auto"/>
        <w:ind w:firstLine="720"/>
        <w:jc w:val="both"/>
        <w:rPr>
          <w:b/>
          <w:sz w:val="28"/>
          <w:szCs w:val="28"/>
        </w:rPr>
      </w:pPr>
    </w:p>
    <w:p w:rsidR="007A62AD" w:rsidRPr="00602C48" w:rsidRDefault="007A62AD" w:rsidP="007A62AD">
      <w:pPr>
        <w:pStyle w:val="a6"/>
        <w:spacing w:line="360" w:lineRule="auto"/>
        <w:jc w:val="both"/>
        <w:rPr>
          <w:sz w:val="28"/>
          <w:szCs w:val="28"/>
        </w:rPr>
      </w:pPr>
      <w:r>
        <w:t xml:space="preserve">        </w:t>
      </w:r>
      <w:r w:rsidRPr="00602C48">
        <w:rPr>
          <w:sz w:val="28"/>
          <w:szCs w:val="28"/>
        </w:rPr>
        <w:t>Генератор электрических колебаний это устройство для преобразования различных видов электрической энергии в энергию электрических (электромагнитных) колебаний. По форме электрических колебаний различают: генераторы синусоидальных (гармонических) колебаний, импульсные генераторы, генераторы колебаний специальной формы. Генерирование электрических колебаний осуществляется обычно путём преобразования энергии источников постоянного тока с помощью электронных приборов. В зависимости от типа применяемых приборов различают генераторы на электронных лампах, полупроводниковых приборах (транзисторные, диодные генераторы), магнетронных приборах (магнетроны, стабилитроны), газоразрядных приборах (тиратронные генераторы), а также квантовые генераторы (мазеры, лазеры).</w:t>
      </w:r>
    </w:p>
    <w:p w:rsidR="007A62AD" w:rsidRPr="00602C48" w:rsidRDefault="007A62AD" w:rsidP="007A62AD">
      <w:pPr>
        <w:pStyle w:val="a6"/>
        <w:spacing w:line="360" w:lineRule="auto"/>
        <w:ind w:firstLine="720"/>
        <w:jc w:val="both"/>
        <w:rPr>
          <w:sz w:val="28"/>
          <w:szCs w:val="28"/>
        </w:rPr>
      </w:pPr>
      <w:r w:rsidRPr="00602C48">
        <w:rPr>
          <w:sz w:val="28"/>
          <w:szCs w:val="28"/>
        </w:rPr>
        <w:t>Необходимыми элементами генераторов электрических колебаний являются: источник энергии, пассивные цепи, в которых возбуждаются и поддерживаются колебания, и активный элемент, в котором энергия источника питания преобразуется в энергию генерируемых колебаний. В качестве активных элементов часто используются электронные приборы в сочетании с цепями обратной связи.</w:t>
      </w:r>
    </w:p>
    <w:p w:rsidR="007A62AD" w:rsidRPr="00602C48" w:rsidRDefault="007A62AD" w:rsidP="007A62AD">
      <w:pPr>
        <w:pStyle w:val="a6"/>
        <w:spacing w:line="360" w:lineRule="auto"/>
        <w:ind w:firstLine="720"/>
        <w:jc w:val="both"/>
        <w:rPr>
          <w:sz w:val="28"/>
          <w:szCs w:val="28"/>
        </w:rPr>
      </w:pPr>
      <w:r w:rsidRPr="00602C48">
        <w:rPr>
          <w:sz w:val="28"/>
          <w:szCs w:val="28"/>
        </w:rPr>
        <w:t xml:space="preserve">Если подводимая в пассивные цепи энергия превосходит потери энергии в них, то любой возникший в них колебательный процесс будет нарастать. Если потери энергии превышают её поступление, то колебания затухают. Энергетическое равновесие, соответствующее стационарному режиму генераторов электрических колебаний, возможно лишь при наличии у элементов системы нелинейных свойств. Если цепи, в которых возбуждаются и поддерживаются электрические колебания, сами по себе обладают колебательными свойствами (такие, как колебательный контур или объёмный резонатор), то частота и форма генерируемых колебаний определяются частотой и формой собственных колебаний этих цепей. В </w:t>
      </w:r>
      <w:r w:rsidRPr="00602C48">
        <w:rPr>
          <w:sz w:val="28"/>
          <w:szCs w:val="28"/>
        </w:rPr>
        <w:lastRenderedPageBreak/>
        <w:t>зависимости от диапазона частот генерируемых колебаний различают генераторы очень низкой частоты (3—30 кГц), низкой частоты (30—300 кГц), высокой частоты (300 кГц —300 МГц) и т. д.</w:t>
      </w:r>
    </w:p>
    <w:p w:rsidR="007A62AD" w:rsidRPr="00FD198F" w:rsidRDefault="007A62AD" w:rsidP="007A62AD">
      <w:pPr>
        <w:pStyle w:val="a4"/>
        <w:spacing w:line="360" w:lineRule="auto"/>
        <w:ind w:firstLine="720"/>
        <w:jc w:val="both"/>
      </w:pPr>
      <w:r w:rsidRPr="00FD198F">
        <w:t>По принципу работы и схемному построению различают генераторы с самовозбуждение (автогенераторы) и генераторы с внешним возбуждением ,которые по существу являются усилителями мощности генерируемых колебаний заданной час</w:t>
      </w:r>
      <w:r>
        <w:t xml:space="preserve">тоты. </w:t>
      </w:r>
      <w:r w:rsidRPr="00FD198F">
        <w:t xml:space="preserve">Широкое внедрение сложных радиоэлектронных устройств в различные отрасли народного хозяйства ставит перед разработчиками радиоаппаратуры две важнейшие задачи: повышение ее надежности и уменьшение массы и габаритов. Надежность аппаратуры в настоящее время повышается за счет применения соответствующей элементной базы и специальных методов построения систем, а основным направлением миниатюризации избирательных и автоколебательных низкочастотных систем, ввиду отсутствия реальных путей миниатюризации катушек индуктивности, является внедрение активных избирательных </w:t>
      </w:r>
      <w:r w:rsidRPr="00FD198F">
        <w:rPr>
          <w:lang w:val="en-US"/>
        </w:rPr>
        <w:t>RC</w:t>
      </w:r>
      <w:r w:rsidRPr="00FD198F">
        <w:t xml:space="preserve">-цепей (активных </w:t>
      </w:r>
      <w:r w:rsidRPr="00FD198F">
        <w:rPr>
          <w:lang w:val="en-US"/>
        </w:rPr>
        <w:t>RC</w:t>
      </w:r>
      <w:r w:rsidRPr="00FD198F">
        <w:t xml:space="preserve">-фильтров и </w:t>
      </w:r>
      <w:r w:rsidRPr="00FD198F">
        <w:rPr>
          <w:lang w:val="en-US"/>
        </w:rPr>
        <w:t>RC</w:t>
      </w:r>
      <w:r w:rsidRPr="00FD198F">
        <w:t>-генераторов).</w:t>
      </w:r>
    </w:p>
    <w:p w:rsidR="007A62AD" w:rsidRPr="00FD198F" w:rsidRDefault="007A62AD" w:rsidP="007A62AD">
      <w:pPr>
        <w:pStyle w:val="a4"/>
        <w:spacing w:line="360" w:lineRule="auto"/>
        <w:ind w:firstLine="720"/>
        <w:jc w:val="both"/>
      </w:pPr>
      <w:r w:rsidRPr="00FD198F">
        <w:t xml:space="preserve">Широкому распространению транзисторных </w:t>
      </w:r>
      <w:r w:rsidRPr="00FD198F">
        <w:rPr>
          <w:lang w:val="en-US"/>
        </w:rPr>
        <w:t>RC</w:t>
      </w:r>
      <w:r w:rsidRPr="00FD198F">
        <w:t>-генераторов синусоидальных колебаний способствует простота изготовления, существующие высокостабильные конденсаторы и сопротивления, стабильные операционные и интегральные усилители, а также технологическая перспективность, если учесть прогресс технологии микромодулей и цепей на основе твердого тела.</w:t>
      </w:r>
    </w:p>
    <w:p w:rsidR="007A62AD" w:rsidRDefault="007A62AD" w:rsidP="007A62AD">
      <w:pPr>
        <w:pStyle w:val="a4"/>
        <w:spacing w:line="360" w:lineRule="auto"/>
        <w:ind w:firstLine="720"/>
        <w:jc w:val="both"/>
      </w:pPr>
      <w:r>
        <w:t>Целью данной дипломной</w:t>
      </w:r>
      <w:r w:rsidRPr="00FD198F">
        <w:t xml:space="preserve"> ра</w:t>
      </w:r>
      <w:r>
        <w:t>боты является проектирование и разработка высо</w:t>
      </w:r>
      <w:r w:rsidRPr="00FD198F">
        <w:t>кочаст</w:t>
      </w:r>
      <w:r w:rsidR="00CB4B95">
        <w:t>отного генератора гармонических</w:t>
      </w:r>
      <w:r w:rsidRPr="00FD198F">
        <w:t xml:space="preserve"> колебаний. </w:t>
      </w:r>
    </w:p>
    <w:p w:rsidR="007A62AD" w:rsidRDefault="007A62AD" w:rsidP="007A62AD">
      <w:pPr>
        <w:spacing w:line="360" w:lineRule="auto"/>
        <w:ind w:left="360"/>
        <w:jc w:val="both"/>
        <w:rPr>
          <w:sz w:val="28"/>
          <w:szCs w:val="28"/>
          <w:lang w:bidi="ru-RU"/>
        </w:rPr>
      </w:pPr>
    </w:p>
    <w:p w:rsidR="007A62AD" w:rsidRDefault="007A62AD" w:rsidP="007A62AD">
      <w:pPr>
        <w:spacing w:line="360" w:lineRule="auto"/>
        <w:ind w:left="360"/>
        <w:jc w:val="both"/>
        <w:rPr>
          <w:sz w:val="28"/>
          <w:szCs w:val="28"/>
          <w:lang w:bidi="ru-RU"/>
        </w:rPr>
      </w:pPr>
    </w:p>
    <w:p w:rsidR="007A62AD" w:rsidRDefault="007A62AD" w:rsidP="007A62AD">
      <w:pPr>
        <w:spacing w:line="360" w:lineRule="auto"/>
        <w:ind w:left="360"/>
        <w:jc w:val="both"/>
        <w:rPr>
          <w:sz w:val="28"/>
          <w:szCs w:val="28"/>
          <w:lang w:bidi="ru-RU"/>
        </w:rPr>
      </w:pPr>
    </w:p>
    <w:p w:rsidR="0016198D" w:rsidRDefault="0016198D" w:rsidP="007A62AD">
      <w:pPr>
        <w:spacing w:line="360" w:lineRule="auto"/>
        <w:ind w:left="360"/>
        <w:jc w:val="both"/>
        <w:rPr>
          <w:sz w:val="28"/>
          <w:szCs w:val="28"/>
          <w:lang w:bidi="ru-RU"/>
        </w:rPr>
      </w:pPr>
    </w:p>
    <w:p w:rsidR="0016198D" w:rsidRDefault="0016198D" w:rsidP="007A62AD">
      <w:pPr>
        <w:spacing w:line="360" w:lineRule="auto"/>
        <w:ind w:left="360"/>
        <w:jc w:val="both"/>
        <w:rPr>
          <w:sz w:val="28"/>
          <w:szCs w:val="28"/>
          <w:lang w:bidi="ru-RU"/>
        </w:rPr>
      </w:pPr>
    </w:p>
    <w:p w:rsidR="007A62AD" w:rsidRDefault="007A62AD" w:rsidP="007A62AD">
      <w:pPr>
        <w:spacing w:line="360" w:lineRule="auto"/>
        <w:ind w:left="360"/>
        <w:jc w:val="both"/>
        <w:rPr>
          <w:sz w:val="28"/>
          <w:szCs w:val="28"/>
          <w:lang w:bidi="ru-RU"/>
        </w:rPr>
      </w:pPr>
    </w:p>
    <w:p w:rsidR="007A62AD" w:rsidRDefault="007A62AD" w:rsidP="007A62AD">
      <w:pPr>
        <w:pStyle w:val="ae"/>
        <w:numPr>
          <w:ilvl w:val="0"/>
          <w:numId w:val="3"/>
        </w:numPr>
        <w:spacing w:line="360" w:lineRule="auto"/>
        <w:jc w:val="both"/>
        <w:rPr>
          <w:rFonts w:ascii="Times New Roman" w:hAnsi="Times New Roman" w:cs="Times New Roman"/>
          <w:sz w:val="28"/>
          <w:szCs w:val="28"/>
          <w:lang w:eastAsia="ru-RU" w:bidi="ru-RU"/>
        </w:rPr>
      </w:pPr>
      <w:r>
        <w:rPr>
          <w:rFonts w:ascii="Times New Roman" w:hAnsi="Times New Roman" w:cs="Times New Roman"/>
          <w:sz w:val="28"/>
          <w:szCs w:val="28"/>
          <w:lang w:eastAsia="ru-RU" w:bidi="ru-RU"/>
        </w:rPr>
        <w:t>Литературный обзор.</w:t>
      </w:r>
    </w:p>
    <w:p w:rsidR="007A62AD" w:rsidRPr="00E466A8" w:rsidRDefault="007A62AD" w:rsidP="007A62AD">
      <w:pPr>
        <w:pStyle w:val="ae"/>
        <w:numPr>
          <w:ilvl w:val="1"/>
          <w:numId w:val="4"/>
        </w:numPr>
        <w:spacing w:line="360" w:lineRule="auto"/>
        <w:jc w:val="both"/>
        <w:rPr>
          <w:rFonts w:ascii="Times New Roman" w:hAnsi="Times New Roman" w:cs="Times New Roman"/>
          <w:sz w:val="28"/>
          <w:szCs w:val="28"/>
          <w:lang w:eastAsia="ru-RU" w:bidi="ru-RU"/>
        </w:rPr>
      </w:pPr>
      <w:r>
        <w:rPr>
          <w:rFonts w:ascii="Times New Roman" w:hAnsi="Times New Roman" w:cs="Times New Roman"/>
          <w:sz w:val="28"/>
          <w:szCs w:val="28"/>
          <w:lang w:eastAsia="ru-RU" w:bidi="ru-RU"/>
        </w:rPr>
        <w:t>Классификация и основные характеристики генераторов.</w:t>
      </w:r>
    </w:p>
    <w:p w:rsidR="007A62AD" w:rsidRPr="004A1065" w:rsidRDefault="007A62AD" w:rsidP="007A62AD">
      <w:pPr>
        <w:spacing w:line="360" w:lineRule="auto"/>
        <w:jc w:val="both"/>
        <w:rPr>
          <w:sz w:val="28"/>
          <w:szCs w:val="28"/>
          <w:lang w:bidi="ru-RU"/>
        </w:rPr>
      </w:pPr>
      <w:r>
        <w:rPr>
          <w:sz w:val="28"/>
          <w:szCs w:val="28"/>
          <w:lang w:bidi="ru-RU"/>
        </w:rPr>
        <w:t xml:space="preserve">  </w:t>
      </w:r>
      <w:r w:rsidRPr="004A1065">
        <w:rPr>
          <w:sz w:val="28"/>
          <w:szCs w:val="28"/>
          <w:lang w:bidi="ru-RU"/>
        </w:rPr>
        <w:t>По определению, колебание — это процесс изменения какой-либо величины меж</w:t>
      </w:r>
      <w:r w:rsidRPr="004A1065">
        <w:rPr>
          <w:sz w:val="28"/>
          <w:szCs w:val="28"/>
          <w:lang w:bidi="ru-RU"/>
        </w:rPr>
        <w:softHyphen/>
        <w:t>ду двумя состояниями. Генератором называется устройство, создающее, формирующее колебания (то есть узел, генерирующий периодически повторяющиеся сигналы). В радиоэлектронике  существует множество приложений для генераторов, таких как возбуждение радиопередатчика, генерация синусо</w:t>
      </w:r>
      <w:r w:rsidRPr="004A1065">
        <w:rPr>
          <w:sz w:val="28"/>
          <w:szCs w:val="28"/>
          <w:lang w:bidi="ru-RU"/>
        </w:rPr>
        <w:softHyphen/>
        <w:t>идальных сигналов, обеспечение работы часов и синхронизирующих устройств.</w:t>
      </w:r>
    </w:p>
    <w:p w:rsidR="007A62AD" w:rsidRDefault="007A62AD" w:rsidP="007A62AD">
      <w:pPr>
        <w:spacing w:line="360" w:lineRule="auto"/>
        <w:jc w:val="both"/>
        <w:rPr>
          <w:sz w:val="28"/>
          <w:szCs w:val="28"/>
          <w:lang w:bidi="ru-RU"/>
        </w:rPr>
      </w:pPr>
      <w:r w:rsidRPr="004A1065">
        <w:rPr>
          <w:sz w:val="28"/>
          <w:szCs w:val="28"/>
          <w:lang w:bidi="ru-RU"/>
        </w:rPr>
        <w:t xml:space="preserve"> </w:t>
      </w:r>
      <w:r>
        <w:rPr>
          <w:sz w:val="28"/>
          <w:szCs w:val="28"/>
          <w:lang w:bidi="ru-RU"/>
        </w:rPr>
        <w:t xml:space="preserve">  </w:t>
      </w:r>
      <w:r w:rsidRPr="004A1065">
        <w:rPr>
          <w:sz w:val="28"/>
          <w:szCs w:val="28"/>
          <w:lang w:bidi="ru-RU"/>
        </w:rPr>
        <w:t xml:space="preserve"> В электронных приложениях генератором называют устройство, создающее электрические колебания. Электрическое колебание — это периодически повто</w:t>
      </w:r>
      <w:r w:rsidRPr="004A1065">
        <w:rPr>
          <w:sz w:val="28"/>
          <w:szCs w:val="28"/>
          <w:lang w:bidi="ru-RU"/>
        </w:rPr>
        <w:softHyphen/>
        <w:t>ряющееся изменение напряжения или тока. Если генератор автономный, то из</w:t>
      </w:r>
      <w:r w:rsidRPr="004A1065">
        <w:rPr>
          <w:sz w:val="28"/>
          <w:szCs w:val="28"/>
          <w:lang w:bidi="ru-RU"/>
        </w:rPr>
        <w:softHyphen/>
        <w:t>менения сигнала будут непрерывными, периодически повторяющимися и не тре</w:t>
      </w:r>
      <w:r w:rsidRPr="004A1065">
        <w:rPr>
          <w:sz w:val="28"/>
          <w:szCs w:val="28"/>
          <w:lang w:bidi="ru-RU"/>
        </w:rPr>
        <w:softHyphen/>
        <w:t>буют внешнего возбуждения. Автономный генератор также называют генерато</w:t>
      </w:r>
      <w:r w:rsidRPr="004A1065">
        <w:rPr>
          <w:sz w:val="28"/>
          <w:szCs w:val="28"/>
          <w:lang w:bidi="ru-RU"/>
        </w:rPr>
        <w:softHyphen/>
        <w:t>ром свободных колебаний. Для функционирования не автономного генератора требуется внешний сигнал или источник внешнего</w:t>
      </w:r>
      <w:r w:rsidRPr="002D27A9">
        <w:rPr>
          <w:sz w:val="28"/>
          <w:szCs w:val="28"/>
          <w:lang w:bidi="ru-RU"/>
        </w:rPr>
        <w:t xml:space="preserve"> </w:t>
      </w:r>
      <w:r w:rsidRPr="004A1065">
        <w:rPr>
          <w:sz w:val="28"/>
          <w:szCs w:val="28"/>
          <w:lang w:bidi="ru-RU"/>
        </w:rPr>
        <w:t>возбуждения. Такие генерато</w:t>
      </w:r>
      <w:r w:rsidRPr="004A1065">
        <w:rPr>
          <w:sz w:val="28"/>
          <w:szCs w:val="28"/>
          <w:lang w:bidi="ru-RU"/>
        </w:rPr>
        <w:softHyphen/>
        <w:t>ры называются ждущими или одновибраторами.  По существу, автогенера</w:t>
      </w:r>
      <w:r w:rsidRPr="004A1065">
        <w:rPr>
          <w:sz w:val="28"/>
          <w:szCs w:val="28"/>
          <w:lang w:bidi="ru-RU"/>
        </w:rPr>
        <w:softHyphen/>
        <w:t xml:space="preserve">тор преобразует входное напряжение постоянного тока в выходное напряжение переменного тока. </w:t>
      </w:r>
      <w:r>
        <w:rPr>
          <w:sz w:val="28"/>
          <w:szCs w:val="28"/>
          <w:lang w:bidi="ru-RU"/>
        </w:rPr>
        <w:t xml:space="preserve">   </w:t>
      </w:r>
      <w:r w:rsidRPr="004A1065">
        <w:rPr>
          <w:sz w:val="28"/>
          <w:szCs w:val="28"/>
          <w:lang w:bidi="ru-RU"/>
        </w:rPr>
        <w:t>Выходной сигнал может быть синусоидальным, прямоуголь</w:t>
      </w:r>
      <w:r w:rsidRPr="004A1065">
        <w:rPr>
          <w:sz w:val="28"/>
          <w:szCs w:val="28"/>
          <w:lang w:bidi="ru-RU"/>
        </w:rPr>
        <w:softHyphen/>
        <w:t>ным, пилообразным или любым другим периодическим сигналом.</w:t>
      </w:r>
    </w:p>
    <w:p w:rsidR="007A62AD" w:rsidRPr="00036E6B" w:rsidRDefault="007A62AD" w:rsidP="007A62AD">
      <w:pPr>
        <w:shd w:val="clear" w:color="auto" w:fill="FFFFFF"/>
        <w:spacing w:line="360" w:lineRule="auto"/>
        <w:rPr>
          <w:color w:val="171717" w:themeColor="background2" w:themeShade="1A"/>
          <w:sz w:val="28"/>
          <w:szCs w:val="28"/>
        </w:rPr>
      </w:pPr>
      <w:r w:rsidRPr="00036E6B">
        <w:rPr>
          <w:color w:val="171717" w:themeColor="background2" w:themeShade="1A"/>
          <w:sz w:val="28"/>
          <w:szCs w:val="28"/>
        </w:rPr>
        <w:t>Генераторы классифицируются по следующим параметрам</w:t>
      </w:r>
      <w:r w:rsidRPr="00346A8B">
        <w:rPr>
          <w:color w:val="171717" w:themeColor="background2" w:themeShade="1A"/>
          <w:sz w:val="28"/>
          <w:szCs w:val="28"/>
        </w:rPr>
        <w:t xml:space="preserve"> [1]</w:t>
      </w:r>
      <w:r w:rsidRPr="00036E6B">
        <w:rPr>
          <w:color w:val="171717" w:themeColor="background2" w:themeShade="1A"/>
          <w:sz w:val="28"/>
          <w:szCs w:val="28"/>
        </w:rPr>
        <w:t>:</w:t>
      </w:r>
    </w:p>
    <w:p w:rsidR="007A62AD" w:rsidRPr="00036E6B" w:rsidRDefault="007A62AD" w:rsidP="007A62AD">
      <w:pPr>
        <w:shd w:val="clear" w:color="auto" w:fill="FFFFFF"/>
        <w:spacing w:line="360" w:lineRule="auto"/>
        <w:rPr>
          <w:color w:val="171717" w:themeColor="background2" w:themeShade="1A"/>
          <w:sz w:val="28"/>
          <w:szCs w:val="28"/>
        </w:rPr>
      </w:pPr>
      <w:r w:rsidRPr="00036E6B">
        <w:rPr>
          <w:color w:val="171717" w:themeColor="background2" w:themeShade="1A"/>
          <w:sz w:val="28"/>
          <w:szCs w:val="28"/>
        </w:rPr>
        <w:t>1)  По форме выходного сигнала:</w:t>
      </w:r>
    </w:p>
    <w:p w:rsidR="007A62AD" w:rsidRPr="00036E6B" w:rsidRDefault="007A62AD" w:rsidP="007A62AD">
      <w:pPr>
        <w:shd w:val="clear" w:color="auto" w:fill="FFFFFF"/>
        <w:spacing w:line="360" w:lineRule="auto"/>
        <w:rPr>
          <w:color w:val="171717" w:themeColor="background2" w:themeShade="1A"/>
          <w:sz w:val="28"/>
          <w:szCs w:val="28"/>
        </w:rPr>
      </w:pPr>
      <w:r>
        <w:rPr>
          <w:color w:val="171717" w:themeColor="background2" w:themeShade="1A"/>
          <w:sz w:val="28"/>
          <w:szCs w:val="28"/>
        </w:rPr>
        <w:t xml:space="preserve">а) </w:t>
      </w:r>
      <w:r w:rsidRPr="00036E6B">
        <w:rPr>
          <w:color w:val="171717" w:themeColor="background2" w:themeShade="1A"/>
          <w:sz w:val="28"/>
          <w:szCs w:val="28"/>
        </w:rPr>
        <w:t xml:space="preserve"> генераторы шумовых сигналов;</w:t>
      </w:r>
    </w:p>
    <w:p w:rsidR="007A62AD" w:rsidRPr="00036E6B" w:rsidRDefault="007A62AD" w:rsidP="007A62AD">
      <w:pPr>
        <w:shd w:val="clear" w:color="auto" w:fill="FFFFFF"/>
        <w:spacing w:line="360" w:lineRule="auto"/>
        <w:rPr>
          <w:color w:val="171717" w:themeColor="background2" w:themeShade="1A"/>
          <w:sz w:val="28"/>
          <w:szCs w:val="28"/>
        </w:rPr>
      </w:pPr>
      <w:r>
        <w:rPr>
          <w:color w:val="171717" w:themeColor="background2" w:themeShade="1A"/>
          <w:sz w:val="28"/>
          <w:szCs w:val="28"/>
        </w:rPr>
        <w:t xml:space="preserve">б) </w:t>
      </w:r>
      <w:r w:rsidRPr="00036E6B">
        <w:rPr>
          <w:color w:val="171717" w:themeColor="background2" w:themeShade="1A"/>
          <w:sz w:val="28"/>
          <w:szCs w:val="28"/>
        </w:rPr>
        <w:t xml:space="preserve"> генераторы синусоидальные низкочастотные;</w:t>
      </w:r>
    </w:p>
    <w:p w:rsidR="007A62AD" w:rsidRPr="00036E6B" w:rsidRDefault="007A62AD" w:rsidP="007A62AD">
      <w:pPr>
        <w:shd w:val="clear" w:color="auto" w:fill="FFFFFF"/>
        <w:spacing w:line="360" w:lineRule="auto"/>
        <w:rPr>
          <w:color w:val="171717" w:themeColor="background2" w:themeShade="1A"/>
          <w:sz w:val="28"/>
          <w:szCs w:val="28"/>
        </w:rPr>
      </w:pPr>
      <w:r>
        <w:rPr>
          <w:color w:val="171717" w:themeColor="background2" w:themeShade="1A"/>
          <w:sz w:val="28"/>
          <w:szCs w:val="28"/>
        </w:rPr>
        <w:t xml:space="preserve">в) </w:t>
      </w:r>
      <w:r w:rsidRPr="00036E6B">
        <w:rPr>
          <w:color w:val="171717" w:themeColor="background2" w:themeShade="1A"/>
          <w:sz w:val="28"/>
          <w:szCs w:val="28"/>
        </w:rPr>
        <w:t>генераторы синусоидальные высокочастотные;</w:t>
      </w:r>
    </w:p>
    <w:p w:rsidR="007A62AD" w:rsidRPr="00036E6B" w:rsidRDefault="007A62AD" w:rsidP="007A62AD">
      <w:pPr>
        <w:shd w:val="clear" w:color="auto" w:fill="FFFFFF"/>
        <w:spacing w:line="360" w:lineRule="auto"/>
        <w:rPr>
          <w:color w:val="171717" w:themeColor="background2" w:themeShade="1A"/>
          <w:sz w:val="28"/>
          <w:szCs w:val="28"/>
        </w:rPr>
      </w:pPr>
      <w:r>
        <w:rPr>
          <w:color w:val="171717" w:themeColor="background2" w:themeShade="1A"/>
          <w:sz w:val="28"/>
          <w:szCs w:val="28"/>
        </w:rPr>
        <w:t xml:space="preserve">г) </w:t>
      </w:r>
      <w:r w:rsidRPr="00036E6B">
        <w:rPr>
          <w:color w:val="171717" w:themeColor="background2" w:themeShade="1A"/>
          <w:sz w:val="28"/>
          <w:szCs w:val="28"/>
        </w:rPr>
        <w:t>генераторы импульсных сигналов;</w:t>
      </w:r>
    </w:p>
    <w:p w:rsidR="007A62AD" w:rsidRPr="00036E6B" w:rsidRDefault="007A62AD" w:rsidP="007A62AD">
      <w:pPr>
        <w:shd w:val="clear" w:color="auto" w:fill="FFFFFF"/>
        <w:spacing w:line="360" w:lineRule="auto"/>
        <w:rPr>
          <w:color w:val="171717" w:themeColor="background2" w:themeShade="1A"/>
          <w:sz w:val="28"/>
          <w:szCs w:val="28"/>
        </w:rPr>
      </w:pPr>
      <w:r>
        <w:rPr>
          <w:color w:val="171717" w:themeColor="background2" w:themeShade="1A"/>
          <w:sz w:val="28"/>
          <w:szCs w:val="28"/>
        </w:rPr>
        <w:t xml:space="preserve">д) </w:t>
      </w:r>
      <w:r w:rsidRPr="00036E6B">
        <w:rPr>
          <w:color w:val="171717" w:themeColor="background2" w:themeShade="1A"/>
          <w:sz w:val="28"/>
          <w:szCs w:val="28"/>
        </w:rPr>
        <w:t>генераторы специальной формы.</w:t>
      </w:r>
    </w:p>
    <w:p w:rsidR="007A62AD" w:rsidRPr="00036E6B" w:rsidRDefault="007A62AD" w:rsidP="007A62AD">
      <w:pPr>
        <w:shd w:val="clear" w:color="auto" w:fill="FFFFFF"/>
        <w:spacing w:line="360" w:lineRule="auto"/>
        <w:rPr>
          <w:color w:val="171717" w:themeColor="background2" w:themeShade="1A"/>
          <w:sz w:val="28"/>
          <w:szCs w:val="28"/>
        </w:rPr>
      </w:pPr>
      <w:r w:rsidRPr="00036E6B">
        <w:rPr>
          <w:color w:val="171717" w:themeColor="background2" w:themeShade="1A"/>
          <w:sz w:val="28"/>
          <w:szCs w:val="28"/>
        </w:rPr>
        <w:t>2) По диапазону частот:</w:t>
      </w:r>
    </w:p>
    <w:p w:rsidR="007A62AD" w:rsidRPr="00036E6B" w:rsidRDefault="007A62AD" w:rsidP="007A62AD">
      <w:pPr>
        <w:shd w:val="clear" w:color="auto" w:fill="FFFFFF"/>
        <w:spacing w:line="360" w:lineRule="auto"/>
        <w:rPr>
          <w:color w:val="171717" w:themeColor="background2" w:themeShade="1A"/>
          <w:sz w:val="28"/>
          <w:szCs w:val="28"/>
        </w:rPr>
      </w:pPr>
      <w:r w:rsidRPr="00036E6B">
        <w:rPr>
          <w:color w:val="171717" w:themeColor="background2" w:themeShade="1A"/>
          <w:sz w:val="28"/>
          <w:szCs w:val="28"/>
        </w:rPr>
        <w:lastRenderedPageBreak/>
        <w:t>а) НЧ 20Гц – 300кГц;</w:t>
      </w:r>
    </w:p>
    <w:p w:rsidR="007A62AD" w:rsidRPr="00036E6B" w:rsidRDefault="007A62AD" w:rsidP="007A62AD">
      <w:pPr>
        <w:shd w:val="clear" w:color="auto" w:fill="FFFFFF"/>
        <w:spacing w:line="360" w:lineRule="auto"/>
        <w:rPr>
          <w:color w:val="171717" w:themeColor="background2" w:themeShade="1A"/>
          <w:sz w:val="28"/>
          <w:szCs w:val="28"/>
        </w:rPr>
      </w:pPr>
      <w:r w:rsidRPr="00036E6B">
        <w:rPr>
          <w:color w:val="171717" w:themeColor="background2" w:themeShade="1A"/>
          <w:sz w:val="28"/>
          <w:szCs w:val="28"/>
        </w:rPr>
        <w:t>б) ВЧ 30кГц – 300мГц;</w:t>
      </w:r>
    </w:p>
    <w:p w:rsidR="007A62AD" w:rsidRPr="00036E6B" w:rsidRDefault="007A62AD" w:rsidP="007A62AD">
      <w:pPr>
        <w:shd w:val="clear" w:color="auto" w:fill="FFFFFF"/>
        <w:spacing w:line="360" w:lineRule="auto"/>
        <w:rPr>
          <w:color w:val="171717" w:themeColor="background2" w:themeShade="1A"/>
          <w:sz w:val="28"/>
          <w:szCs w:val="28"/>
        </w:rPr>
      </w:pPr>
      <w:r>
        <w:rPr>
          <w:color w:val="171717" w:themeColor="background2" w:themeShade="1A"/>
          <w:sz w:val="28"/>
          <w:szCs w:val="28"/>
        </w:rPr>
        <w:t>в</w:t>
      </w:r>
      <w:r w:rsidRPr="00036E6B">
        <w:rPr>
          <w:color w:val="171717" w:themeColor="background2" w:themeShade="1A"/>
          <w:sz w:val="28"/>
          <w:szCs w:val="28"/>
        </w:rPr>
        <w:t>) СВЧ с коаксиальным выходом 300мГц – 10ГГц;</w:t>
      </w:r>
    </w:p>
    <w:p w:rsidR="007A62AD" w:rsidRPr="00036E6B" w:rsidRDefault="007A62AD" w:rsidP="007A62AD">
      <w:pPr>
        <w:shd w:val="clear" w:color="auto" w:fill="FFFFFF"/>
        <w:spacing w:line="360" w:lineRule="auto"/>
        <w:rPr>
          <w:color w:val="171717" w:themeColor="background2" w:themeShade="1A"/>
          <w:sz w:val="28"/>
          <w:szCs w:val="28"/>
        </w:rPr>
      </w:pPr>
      <w:r>
        <w:rPr>
          <w:color w:val="171717" w:themeColor="background2" w:themeShade="1A"/>
          <w:sz w:val="28"/>
          <w:szCs w:val="28"/>
        </w:rPr>
        <w:t>г</w:t>
      </w:r>
      <w:r w:rsidRPr="00036E6B">
        <w:rPr>
          <w:color w:val="171717" w:themeColor="background2" w:themeShade="1A"/>
          <w:sz w:val="28"/>
          <w:szCs w:val="28"/>
        </w:rPr>
        <w:t>) СВЧ с волноводным выходом свыше 10ГГц.</w:t>
      </w:r>
    </w:p>
    <w:p w:rsidR="007A62AD" w:rsidRPr="00036E6B" w:rsidRDefault="007A62AD" w:rsidP="007A62AD">
      <w:pPr>
        <w:shd w:val="clear" w:color="auto" w:fill="FFFFFF"/>
        <w:spacing w:line="360" w:lineRule="auto"/>
        <w:rPr>
          <w:color w:val="171717" w:themeColor="background2" w:themeShade="1A"/>
          <w:sz w:val="28"/>
          <w:szCs w:val="28"/>
        </w:rPr>
      </w:pPr>
      <w:r w:rsidRPr="00036E6B">
        <w:rPr>
          <w:color w:val="171717" w:themeColor="background2" w:themeShade="1A"/>
          <w:sz w:val="28"/>
          <w:szCs w:val="28"/>
        </w:rPr>
        <w:t>3) По виду модуляции:</w:t>
      </w:r>
    </w:p>
    <w:p w:rsidR="007A62AD" w:rsidRPr="00036E6B" w:rsidRDefault="007A62AD" w:rsidP="007A62AD">
      <w:pPr>
        <w:shd w:val="clear" w:color="auto" w:fill="FFFFFF"/>
        <w:spacing w:line="360" w:lineRule="auto"/>
        <w:rPr>
          <w:color w:val="171717" w:themeColor="background2" w:themeShade="1A"/>
          <w:sz w:val="28"/>
          <w:szCs w:val="28"/>
        </w:rPr>
      </w:pPr>
      <w:r w:rsidRPr="00036E6B">
        <w:rPr>
          <w:color w:val="171717" w:themeColor="background2" w:themeShade="1A"/>
          <w:sz w:val="28"/>
          <w:szCs w:val="28"/>
        </w:rPr>
        <w:t>а) с амплитудной модуляцией;</w:t>
      </w:r>
    </w:p>
    <w:p w:rsidR="007A62AD" w:rsidRPr="00036E6B" w:rsidRDefault="007A62AD" w:rsidP="007A62AD">
      <w:pPr>
        <w:shd w:val="clear" w:color="auto" w:fill="FFFFFF"/>
        <w:spacing w:line="360" w:lineRule="auto"/>
        <w:rPr>
          <w:color w:val="171717" w:themeColor="background2" w:themeShade="1A"/>
          <w:sz w:val="28"/>
          <w:szCs w:val="28"/>
        </w:rPr>
      </w:pPr>
      <w:r w:rsidRPr="00036E6B">
        <w:rPr>
          <w:color w:val="171717" w:themeColor="background2" w:themeShade="1A"/>
          <w:sz w:val="28"/>
          <w:szCs w:val="28"/>
        </w:rPr>
        <w:t>б) с частотной модуляцией;</w:t>
      </w:r>
    </w:p>
    <w:p w:rsidR="007A62AD" w:rsidRPr="00036E6B" w:rsidRDefault="007A62AD" w:rsidP="007A62AD">
      <w:pPr>
        <w:shd w:val="clear" w:color="auto" w:fill="FFFFFF"/>
        <w:spacing w:line="360" w:lineRule="auto"/>
        <w:rPr>
          <w:color w:val="171717" w:themeColor="background2" w:themeShade="1A"/>
          <w:sz w:val="28"/>
          <w:szCs w:val="28"/>
        </w:rPr>
      </w:pPr>
      <w:r w:rsidRPr="00036E6B">
        <w:rPr>
          <w:color w:val="171717" w:themeColor="background2" w:themeShade="1A"/>
          <w:sz w:val="28"/>
          <w:szCs w:val="28"/>
        </w:rPr>
        <w:t>в) с фазовой модуляцией;</w:t>
      </w:r>
    </w:p>
    <w:p w:rsidR="007A62AD" w:rsidRPr="00036E6B" w:rsidRDefault="007A62AD" w:rsidP="007A62AD">
      <w:pPr>
        <w:shd w:val="clear" w:color="auto" w:fill="FFFFFF"/>
        <w:spacing w:line="360" w:lineRule="auto"/>
        <w:rPr>
          <w:color w:val="171717" w:themeColor="background2" w:themeShade="1A"/>
          <w:sz w:val="28"/>
          <w:szCs w:val="28"/>
        </w:rPr>
      </w:pPr>
      <w:r w:rsidRPr="00036E6B">
        <w:rPr>
          <w:color w:val="171717" w:themeColor="background2" w:themeShade="1A"/>
          <w:sz w:val="28"/>
          <w:szCs w:val="28"/>
        </w:rPr>
        <w:t>г) с импульсной модуляцией;</w:t>
      </w:r>
    </w:p>
    <w:p w:rsidR="007A62AD" w:rsidRPr="00036E6B" w:rsidRDefault="007A62AD" w:rsidP="007A62AD">
      <w:pPr>
        <w:shd w:val="clear" w:color="auto" w:fill="FFFFFF"/>
        <w:spacing w:line="360" w:lineRule="auto"/>
        <w:rPr>
          <w:color w:val="171717" w:themeColor="background2" w:themeShade="1A"/>
          <w:sz w:val="28"/>
          <w:szCs w:val="28"/>
        </w:rPr>
      </w:pPr>
      <w:r w:rsidRPr="00036E6B">
        <w:rPr>
          <w:color w:val="171717" w:themeColor="background2" w:themeShade="1A"/>
          <w:sz w:val="28"/>
          <w:szCs w:val="28"/>
        </w:rPr>
        <w:t>д) с несколькими видами модуляции.</w:t>
      </w:r>
    </w:p>
    <w:p w:rsidR="007A62AD" w:rsidRPr="00280E2D" w:rsidRDefault="007A62AD" w:rsidP="007A62AD">
      <w:pPr>
        <w:pStyle w:val="af"/>
        <w:spacing w:line="360" w:lineRule="auto"/>
        <w:jc w:val="both"/>
        <w:rPr>
          <w:color w:val="000000"/>
          <w:sz w:val="28"/>
          <w:szCs w:val="28"/>
        </w:rPr>
      </w:pPr>
      <w:r>
        <w:rPr>
          <w:color w:val="000000"/>
          <w:sz w:val="28"/>
          <w:szCs w:val="28"/>
        </w:rPr>
        <w:t xml:space="preserve">  </w:t>
      </w:r>
      <w:r w:rsidRPr="00280E2D">
        <w:rPr>
          <w:color w:val="000000"/>
          <w:sz w:val="28"/>
          <w:szCs w:val="28"/>
        </w:rPr>
        <w:t>Генераторы измерительных сигналов низких частот применяются для настройки и определения нелинейности различных устройств связи и вещания, для снятия амплитудных, частотных и модуляционных характеристик усилителей и передатчиков, а также для питания различных измерительных приборов и установок.</w:t>
      </w:r>
    </w:p>
    <w:p w:rsidR="007A62AD" w:rsidRPr="00280E2D" w:rsidRDefault="007A62AD" w:rsidP="007A62AD">
      <w:pPr>
        <w:pStyle w:val="af"/>
        <w:spacing w:line="360" w:lineRule="auto"/>
        <w:jc w:val="both"/>
        <w:rPr>
          <w:color w:val="000000"/>
          <w:sz w:val="28"/>
          <w:szCs w:val="28"/>
        </w:rPr>
      </w:pPr>
      <w:r w:rsidRPr="003E64E3">
        <w:rPr>
          <w:color w:val="000000"/>
          <w:sz w:val="28"/>
          <w:szCs w:val="28"/>
        </w:rPr>
        <w:t xml:space="preserve">    </w:t>
      </w:r>
      <w:r w:rsidRPr="00280E2D">
        <w:rPr>
          <w:color w:val="000000"/>
          <w:sz w:val="28"/>
          <w:szCs w:val="28"/>
        </w:rPr>
        <w:t>По принципу получения частоты выходного сигнала генераторы делятся на генераторы основных колебаний и на биения. По схемным решениям бывают: г</w:t>
      </w:r>
      <w:r>
        <w:rPr>
          <w:color w:val="000000"/>
          <w:sz w:val="28"/>
          <w:szCs w:val="28"/>
        </w:rPr>
        <w:t xml:space="preserve">енераторы LC, RC и кварцевые генераторы.  </w:t>
      </w:r>
      <w:r w:rsidRPr="00280E2D">
        <w:rPr>
          <w:color w:val="000000"/>
          <w:sz w:val="28"/>
          <w:szCs w:val="28"/>
        </w:rPr>
        <w:t xml:space="preserve">В </w:t>
      </w:r>
      <w:r>
        <w:rPr>
          <w:color w:val="000000"/>
          <w:sz w:val="28"/>
          <w:szCs w:val="28"/>
        </w:rPr>
        <w:t xml:space="preserve"> </w:t>
      </w:r>
      <w:r w:rsidRPr="00280E2D">
        <w:rPr>
          <w:color w:val="000000"/>
          <w:sz w:val="28"/>
          <w:szCs w:val="28"/>
        </w:rPr>
        <w:t xml:space="preserve">LC </w:t>
      </w:r>
      <w:r>
        <w:rPr>
          <w:color w:val="000000"/>
          <w:sz w:val="28"/>
          <w:szCs w:val="28"/>
        </w:rPr>
        <w:t xml:space="preserve">генераторах </w:t>
      </w:r>
      <w:r w:rsidRPr="00280E2D">
        <w:rPr>
          <w:color w:val="000000"/>
          <w:sz w:val="28"/>
          <w:szCs w:val="28"/>
        </w:rPr>
        <w:t xml:space="preserve"> частота определяется индуктивностью и емкостью колебательных контуров. В генераторах RC частота определяется сопротивлениями резисторов и емкостями конденсаторов, входящих в цепь положительной обратной связи, необходимой для осуществления генерации. RC генераторы получили широкое распространение вследствие простоты схемы и высоких качественных показателей.</w:t>
      </w:r>
    </w:p>
    <w:p w:rsidR="007A62AD" w:rsidRPr="00E466A8" w:rsidRDefault="007A62AD" w:rsidP="007A62AD">
      <w:pPr>
        <w:pStyle w:val="af"/>
        <w:spacing w:line="360" w:lineRule="auto"/>
        <w:jc w:val="both"/>
        <w:rPr>
          <w:sz w:val="28"/>
          <w:szCs w:val="28"/>
        </w:rPr>
      </w:pPr>
      <w:r w:rsidRPr="003E64E3">
        <w:rPr>
          <w:color w:val="000000"/>
          <w:sz w:val="28"/>
          <w:szCs w:val="28"/>
        </w:rPr>
        <w:t xml:space="preserve">    </w:t>
      </w:r>
      <w:r>
        <w:rPr>
          <w:color w:val="000000"/>
          <w:sz w:val="28"/>
          <w:szCs w:val="28"/>
        </w:rPr>
        <w:t>Кварцевые г</w:t>
      </w:r>
      <w:r w:rsidRPr="00280E2D">
        <w:rPr>
          <w:color w:val="000000"/>
          <w:sz w:val="28"/>
          <w:szCs w:val="28"/>
        </w:rPr>
        <w:t>енераторы с диапазонно-кварцевой стабилизацией частоты предназначены для настройки</w:t>
      </w:r>
      <w:r>
        <w:rPr>
          <w:color w:val="000000"/>
          <w:sz w:val="28"/>
          <w:szCs w:val="28"/>
        </w:rPr>
        <w:t xml:space="preserve"> и</w:t>
      </w:r>
      <w:r w:rsidRPr="00280E2D">
        <w:rPr>
          <w:color w:val="000000"/>
          <w:sz w:val="28"/>
          <w:szCs w:val="28"/>
        </w:rPr>
        <w:t xml:space="preserve"> проверки радиотехнической и многокана</w:t>
      </w:r>
      <w:r>
        <w:rPr>
          <w:color w:val="000000"/>
          <w:sz w:val="28"/>
          <w:szCs w:val="28"/>
        </w:rPr>
        <w:t>льной аппаратуры связи,</w:t>
      </w:r>
      <w:r>
        <w:rPr>
          <w:rFonts w:ascii="Arial" w:hAnsi="Arial" w:cs="Arial"/>
          <w:color w:val="222222"/>
          <w:sz w:val="21"/>
          <w:szCs w:val="21"/>
          <w:shd w:val="clear" w:color="auto" w:fill="FFFFFF"/>
        </w:rPr>
        <w:t xml:space="preserve"> </w:t>
      </w:r>
      <w:r w:rsidRPr="001C44A0">
        <w:rPr>
          <w:color w:val="222222"/>
          <w:sz w:val="28"/>
          <w:szCs w:val="28"/>
          <w:shd w:val="clear" w:color="auto" w:fill="FFFFFF"/>
        </w:rPr>
        <w:t xml:space="preserve">для получения колебаний фиксированной частоты с высокой температурной и временно́й стабильностью, низким </w:t>
      </w:r>
      <w:r w:rsidRPr="001C44A0">
        <w:rPr>
          <w:color w:val="222222"/>
          <w:sz w:val="28"/>
          <w:szCs w:val="28"/>
          <w:shd w:val="clear" w:color="auto" w:fill="FFFFFF"/>
        </w:rPr>
        <w:lastRenderedPageBreak/>
        <w:t>уровнем фазовых шумов.</w:t>
      </w:r>
      <w:r w:rsidRPr="001C44A0">
        <w:rPr>
          <w:sz w:val="28"/>
          <w:szCs w:val="28"/>
        </w:rPr>
        <w:t xml:space="preserve"> </w:t>
      </w:r>
      <w:r>
        <w:rPr>
          <w:sz w:val="28"/>
          <w:szCs w:val="28"/>
        </w:rPr>
        <w:t xml:space="preserve"> </w:t>
      </w:r>
      <w:hyperlink r:id="rId8" w:tooltip="Частота" w:history="1">
        <w:r w:rsidRPr="001C44A0">
          <w:rPr>
            <w:sz w:val="28"/>
            <w:szCs w:val="28"/>
          </w:rPr>
          <w:t>Частота</w:t>
        </w:r>
      </w:hyperlink>
      <w:r w:rsidRPr="001C44A0">
        <w:rPr>
          <w:sz w:val="28"/>
          <w:szCs w:val="28"/>
        </w:rPr>
        <w:t> </w:t>
      </w:r>
      <w:r w:rsidRPr="001C44A0">
        <w:rPr>
          <w:color w:val="222222"/>
          <w:sz w:val="28"/>
          <w:szCs w:val="28"/>
          <w:shd w:val="clear" w:color="auto" w:fill="FFFFFF"/>
        </w:rPr>
        <w:t>собственных колебаний кварцевого генератора может находиться в диапазоне от нескольких к</w:t>
      </w:r>
      <w:hyperlink r:id="rId9" w:tooltip="Герц (единица измерения)" w:history="1">
        <w:r w:rsidRPr="001C44A0">
          <w:t>Гц</w:t>
        </w:r>
      </w:hyperlink>
      <w:r>
        <w:rPr>
          <w:sz w:val="28"/>
          <w:szCs w:val="28"/>
        </w:rPr>
        <w:t xml:space="preserve"> </w:t>
      </w:r>
      <w:r>
        <w:rPr>
          <w:color w:val="222222"/>
          <w:sz w:val="28"/>
          <w:szCs w:val="28"/>
          <w:shd w:val="clear" w:color="auto" w:fill="FFFFFF"/>
        </w:rPr>
        <w:t xml:space="preserve">до сотен МГц. </w:t>
      </w:r>
      <w:r w:rsidR="00316713">
        <w:rPr>
          <w:color w:val="222222"/>
          <w:sz w:val="28"/>
          <w:szCs w:val="28"/>
          <w:shd w:val="clear" w:color="auto" w:fill="FFFFFF"/>
        </w:rPr>
        <w:t xml:space="preserve">     </w:t>
      </w:r>
      <w:r>
        <w:rPr>
          <w:color w:val="222222"/>
          <w:sz w:val="28"/>
          <w:szCs w:val="28"/>
          <w:shd w:val="clear" w:color="auto" w:fill="FFFFFF"/>
        </w:rPr>
        <w:t xml:space="preserve">Она определяется физическими </w:t>
      </w:r>
      <w:r w:rsidRPr="001C44A0">
        <w:rPr>
          <w:sz w:val="28"/>
          <w:szCs w:val="28"/>
        </w:rPr>
        <w:t>размерами </w:t>
      </w:r>
      <w:hyperlink r:id="rId10" w:tooltip="Резонатор" w:history="1">
        <w:r w:rsidRPr="001C44A0">
          <w:rPr>
            <w:sz w:val="28"/>
            <w:szCs w:val="28"/>
          </w:rPr>
          <w:t>резонатора</w:t>
        </w:r>
      </w:hyperlink>
      <w:r w:rsidRPr="001C44A0">
        <w:rPr>
          <w:sz w:val="28"/>
          <w:szCs w:val="28"/>
        </w:rPr>
        <w:t>, </w:t>
      </w:r>
      <w:hyperlink r:id="rId11" w:tooltip="Упругость" w:history="1">
        <w:r w:rsidRPr="001C44A0">
          <w:rPr>
            <w:sz w:val="28"/>
            <w:szCs w:val="28"/>
          </w:rPr>
          <w:t>упругостью</w:t>
        </w:r>
      </w:hyperlink>
      <w:r w:rsidRPr="001C44A0">
        <w:rPr>
          <w:sz w:val="28"/>
          <w:szCs w:val="28"/>
        </w:rPr>
        <w:t> и </w:t>
      </w:r>
      <w:hyperlink r:id="rId12" w:tooltip="Пьезоэлектрическая постоянная (страница отсутствует)" w:history="1">
        <w:r w:rsidRPr="001C44A0">
          <w:rPr>
            <w:sz w:val="28"/>
            <w:szCs w:val="28"/>
          </w:rPr>
          <w:t>пьезоэлектрической постоянной</w:t>
        </w:r>
      </w:hyperlink>
      <w:r w:rsidRPr="001C44A0">
        <w:rPr>
          <w:sz w:val="28"/>
          <w:szCs w:val="28"/>
        </w:rPr>
        <w:t> </w:t>
      </w:r>
      <w:r w:rsidRPr="001C44A0">
        <w:rPr>
          <w:color w:val="222222"/>
          <w:sz w:val="28"/>
          <w:szCs w:val="28"/>
          <w:shd w:val="clear" w:color="auto" w:fill="FFFFFF"/>
        </w:rPr>
        <w:t>кварца, а также тем, как вырезан резонатор из кристалла. Так как кварцевый резонатор является законченным электронным компонентом, его частоту можно изменять внешними элементами и схемой включения в очень узком диапазоне выбором резонансной частоты (параллельный или последовательный) или понизить параллельно включённым конденсатором. Колебания кварцевого генератора характеризуются высокой </w:t>
      </w:r>
      <w:hyperlink r:id="rId13" w:tooltip="Стабильность частоты" w:history="1">
        <w:r w:rsidRPr="001C44A0">
          <w:rPr>
            <w:sz w:val="28"/>
            <w:szCs w:val="28"/>
          </w:rPr>
          <w:t>стабильностью частоты</w:t>
        </w:r>
      </w:hyperlink>
      <w:r w:rsidRPr="001C44A0">
        <w:rPr>
          <w:color w:val="222222"/>
          <w:sz w:val="28"/>
          <w:szCs w:val="28"/>
          <w:shd w:val="clear" w:color="auto" w:fill="FFFFFF"/>
        </w:rPr>
        <w:t> (10</w:t>
      </w:r>
      <w:r w:rsidRPr="001C44A0">
        <w:rPr>
          <w:color w:val="222222"/>
          <w:sz w:val="28"/>
          <w:szCs w:val="28"/>
          <w:shd w:val="clear" w:color="auto" w:fill="FFFFFF"/>
          <w:vertAlign w:val="superscript"/>
        </w:rPr>
        <w:t>−5</w:t>
      </w:r>
      <w:r w:rsidRPr="001C44A0">
        <w:rPr>
          <w:color w:val="222222"/>
          <w:sz w:val="28"/>
          <w:szCs w:val="28"/>
          <w:shd w:val="clear" w:color="auto" w:fill="FFFFFF"/>
        </w:rPr>
        <w:t> ÷ 10</w:t>
      </w:r>
      <w:r w:rsidRPr="001C44A0">
        <w:rPr>
          <w:color w:val="222222"/>
          <w:sz w:val="28"/>
          <w:szCs w:val="28"/>
          <w:shd w:val="clear" w:color="auto" w:fill="FFFFFF"/>
          <w:vertAlign w:val="superscript"/>
        </w:rPr>
        <w:t>−12</w:t>
      </w:r>
      <w:r w:rsidRPr="001C44A0">
        <w:rPr>
          <w:color w:val="222222"/>
          <w:sz w:val="28"/>
          <w:szCs w:val="28"/>
          <w:shd w:val="clear" w:color="auto" w:fill="FFFFFF"/>
        </w:rPr>
        <w:t>), что обусловлено высокой </w:t>
      </w:r>
      <w:hyperlink r:id="rId14" w:tooltip="Добротность" w:history="1">
        <w:r w:rsidRPr="001C44A0">
          <w:rPr>
            <w:sz w:val="28"/>
            <w:szCs w:val="28"/>
          </w:rPr>
          <w:t>добротностью</w:t>
        </w:r>
      </w:hyperlink>
      <w:r w:rsidRPr="001C44A0">
        <w:rPr>
          <w:color w:val="222222"/>
          <w:sz w:val="28"/>
          <w:szCs w:val="28"/>
          <w:shd w:val="clear" w:color="auto" w:fill="FFFFFF"/>
        </w:rPr>
        <w:t> кварцевого резонатора (10</w:t>
      </w:r>
      <w:r w:rsidRPr="001C44A0">
        <w:rPr>
          <w:color w:val="222222"/>
          <w:sz w:val="28"/>
          <w:szCs w:val="28"/>
          <w:shd w:val="clear" w:color="auto" w:fill="FFFFFF"/>
          <w:vertAlign w:val="superscript"/>
        </w:rPr>
        <w:t>4</w:t>
      </w:r>
      <w:r w:rsidRPr="001C44A0">
        <w:rPr>
          <w:color w:val="222222"/>
          <w:sz w:val="28"/>
          <w:szCs w:val="28"/>
          <w:shd w:val="clear" w:color="auto" w:fill="FFFFFF"/>
        </w:rPr>
        <w:t> ÷ 10</w:t>
      </w:r>
      <w:r w:rsidRPr="001C44A0">
        <w:rPr>
          <w:color w:val="222222"/>
          <w:sz w:val="28"/>
          <w:szCs w:val="28"/>
          <w:shd w:val="clear" w:color="auto" w:fill="FFFFFF"/>
          <w:vertAlign w:val="superscript"/>
        </w:rPr>
        <w:t>5</w:t>
      </w:r>
      <w:r w:rsidRPr="001C44A0">
        <w:rPr>
          <w:color w:val="222222"/>
          <w:sz w:val="28"/>
          <w:szCs w:val="28"/>
          <w:shd w:val="clear" w:color="auto" w:fill="FFFFFF"/>
        </w:rPr>
        <w:t>). Генераторы могут изготавливаться как в модификации с синусоидальным выходным сигналом, так и с сигналом прямоугольной формы</w:t>
      </w:r>
      <w:r w:rsidRPr="00346A8B">
        <w:rPr>
          <w:color w:val="222222"/>
          <w:sz w:val="28"/>
          <w:szCs w:val="28"/>
          <w:shd w:val="clear" w:color="auto" w:fill="FFFFFF"/>
        </w:rPr>
        <w:t xml:space="preserve"> [2]</w:t>
      </w:r>
      <w:r>
        <w:rPr>
          <w:color w:val="222222"/>
          <w:sz w:val="28"/>
          <w:szCs w:val="28"/>
          <w:shd w:val="clear" w:color="auto" w:fill="FFFFFF"/>
        </w:rPr>
        <w:t>.</w:t>
      </w:r>
    </w:p>
    <w:p w:rsidR="007A62AD" w:rsidRPr="004A1065" w:rsidRDefault="007A62AD" w:rsidP="007A62AD">
      <w:pPr>
        <w:spacing w:line="360" w:lineRule="auto"/>
        <w:jc w:val="both"/>
        <w:rPr>
          <w:sz w:val="28"/>
          <w:szCs w:val="28"/>
          <w:lang w:bidi="ru-RU"/>
        </w:rPr>
      </w:pPr>
      <w:r w:rsidRPr="004F78BF">
        <w:rPr>
          <w:sz w:val="28"/>
          <w:szCs w:val="28"/>
          <w:lang w:bidi="ru-RU"/>
        </w:rPr>
        <w:t xml:space="preserve">     </w:t>
      </w:r>
      <w:r w:rsidRPr="004A1065">
        <w:rPr>
          <w:sz w:val="28"/>
          <w:szCs w:val="28"/>
          <w:lang w:bidi="ru-RU"/>
        </w:rPr>
        <w:t>Генераторы с обратной связью</w:t>
      </w:r>
      <w:r w:rsidRPr="002D27A9">
        <w:rPr>
          <w:sz w:val="28"/>
          <w:szCs w:val="28"/>
          <w:lang w:bidi="ru-RU"/>
        </w:rPr>
        <w:t xml:space="preserve">. </w:t>
      </w:r>
      <w:r w:rsidRPr="004A1065">
        <w:rPr>
          <w:sz w:val="28"/>
          <w:szCs w:val="28"/>
          <w:lang w:bidi="ru-RU"/>
        </w:rPr>
        <w:t>Генератор с обратной связью представляет собой усилитель с цепью обратной связи (т.е. с передачей энергии от выхода ко входу схемы). Автогенераторы — это всегда генераторы с обратной связью. Как только генератор с обратной связью входит в режим устойчивой генерации сигнала переменного тока, часть этого сигнала отводится обратно на вход, где усиливается. Усиленный входной сигнал появляется на выходе, после чего процесс повторяется, т. е. происходит регенеративный процесс, в котором состояние выхода устройства зависит от его входного состояния и наоборот.</w:t>
      </w:r>
      <w:r>
        <w:rPr>
          <w:sz w:val="28"/>
          <w:szCs w:val="28"/>
          <w:lang w:bidi="ru-RU"/>
        </w:rPr>
        <w:t xml:space="preserve"> </w:t>
      </w:r>
      <w:r w:rsidRPr="004A1065">
        <w:rPr>
          <w:sz w:val="28"/>
          <w:szCs w:val="28"/>
          <w:lang w:bidi="ru-RU"/>
        </w:rPr>
        <w:t>Согласно критерию Баркгаузена для цепи с обратной связью, для поддержа</w:t>
      </w:r>
      <w:r w:rsidRPr="004A1065">
        <w:rPr>
          <w:sz w:val="28"/>
          <w:szCs w:val="28"/>
          <w:lang w:bidi="ru-RU"/>
        </w:rPr>
        <w:softHyphen/>
        <w:t>ния колебаний коэффициент усиления по напряжению контура обратной связи должен быть не менее единицы, а сдвиг фазы в контуре должен быть кратным 360° — положительная обратная связь.</w:t>
      </w:r>
    </w:p>
    <w:p w:rsidR="007A62AD" w:rsidRPr="004A1065" w:rsidRDefault="007A62AD" w:rsidP="007A62AD">
      <w:pPr>
        <w:spacing w:line="360" w:lineRule="auto"/>
        <w:jc w:val="both"/>
        <w:rPr>
          <w:sz w:val="28"/>
          <w:szCs w:val="28"/>
          <w:lang w:bidi="ru-RU"/>
        </w:rPr>
      </w:pPr>
      <w:r w:rsidRPr="004A1065">
        <w:rPr>
          <w:sz w:val="28"/>
          <w:szCs w:val="28"/>
          <w:lang w:bidi="ru-RU"/>
        </w:rPr>
        <w:t>Для работы электронного генератора необходимо выполнение следующих че</w:t>
      </w:r>
      <w:r w:rsidRPr="004A1065">
        <w:rPr>
          <w:sz w:val="28"/>
          <w:szCs w:val="28"/>
          <w:lang w:bidi="ru-RU"/>
        </w:rPr>
        <w:softHyphen/>
        <w:t>тырех условий: наличие усиления, положительной обратной связи, частотно задающей схемы и источника электрической энергии.</w:t>
      </w:r>
    </w:p>
    <w:p w:rsidR="007A62AD" w:rsidRPr="004A1065" w:rsidRDefault="007A62AD" w:rsidP="007A62AD">
      <w:pPr>
        <w:spacing w:line="360" w:lineRule="auto"/>
        <w:jc w:val="both"/>
        <w:rPr>
          <w:sz w:val="28"/>
          <w:szCs w:val="28"/>
          <w:lang w:bidi="ru-RU"/>
        </w:rPr>
      </w:pPr>
      <w:r w:rsidRPr="004A1065">
        <w:rPr>
          <w:sz w:val="28"/>
          <w:szCs w:val="28"/>
          <w:lang w:bidi="ru-RU"/>
        </w:rPr>
        <w:lastRenderedPageBreak/>
        <w:t>Усиление. Схема генератора должна включать в себя по крайней мере од</w:t>
      </w:r>
      <w:r w:rsidRPr="004A1065">
        <w:rPr>
          <w:sz w:val="28"/>
          <w:szCs w:val="28"/>
          <w:lang w:bidi="ru-RU"/>
        </w:rPr>
        <w:softHyphen/>
        <w:t>но активное устройство и должна усиливать</w:t>
      </w:r>
      <w:r w:rsidRPr="002D27A9">
        <w:rPr>
          <w:sz w:val="28"/>
          <w:szCs w:val="28"/>
          <w:lang w:bidi="ru-RU"/>
        </w:rPr>
        <w:t xml:space="preserve"> </w:t>
      </w:r>
      <w:r w:rsidRPr="004A1065">
        <w:rPr>
          <w:sz w:val="28"/>
          <w:szCs w:val="28"/>
          <w:lang w:bidi="ru-RU"/>
        </w:rPr>
        <w:t>напряжения. Иногда на практике может требоваться бесконечное усиление.</w:t>
      </w:r>
    </w:p>
    <w:p w:rsidR="007A62AD" w:rsidRPr="004A1065" w:rsidRDefault="007A62AD" w:rsidP="007A62AD">
      <w:pPr>
        <w:spacing w:line="360" w:lineRule="auto"/>
        <w:jc w:val="both"/>
        <w:rPr>
          <w:sz w:val="28"/>
          <w:szCs w:val="28"/>
          <w:lang w:bidi="ru-RU"/>
        </w:rPr>
      </w:pPr>
      <w:r>
        <w:rPr>
          <w:sz w:val="28"/>
          <w:szCs w:val="28"/>
          <w:lang w:bidi="ru-RU"/>
        </w:rPr>
        <w:t>Положите</w:t>
      </w:r>
      <w:r w:rsidRPr="004A1065">
        <w:rPr>
          <w:sz w:val="28"/>
          <w:szCs w:val="28"/>
          <w:lang w:bidi="ru-RU"/>
        </w:rPr>
        <w:t>льная обратная связь. Схема должна состоять из цепи подачи ча</w:t>
      </w:r>
      <w:r w:rsidRPr="004A1065">
        <w:rPr>
          <w:sz w:val="28"/>
          <w:szCs w:val="28"/>
          <w:lang w:bidi="ru-RU"/>
        </w:rPr>
        <w:softHyphen/>
        <w:t>сти энергии сигнала с выхода генератора на его вход. Сигнал обратной связи должен быть регенеративным, то есть иметь необходимые для поддержания колебаний фазу и амплитуду. Если сигнал обратной связи не в фазе или его вели</w:t>
      </w:r>
      <w:r w:rsidRPr="004A1065">
        <w:rPr>
          <w:sz w:val="28"/>
          <w:szCs w:val="28"/>
          <w:lang w:bidi="ru-RU"/>
        </w:rPr>
        <w:softHyphen/>
        <w:t>чина недостаточна, то колебания прекратятся. Если величина сигнала завышена, то усилитель войдет в режим насыщения. Положительная обратная связь ПОС названа так потому, что напряжение сигнала обратной связи совпадает по фазе с напряжением сигнала в цепи, куда вводится обратная связь, помогая процессу колебаний, и не обязательно указывает на положительную или отрицательную полярность. Отрицательная обратная связь ООС называется отрицательной, по</w:t>
      </w:r>
      <w:r w:rsidRPr="004A1065">
        <w:rPr>
          <w:sz w:val="28"/>
          <w:szCs w:val="28"/>
          <w:lang w:bidi="ru-RU"/>
        </w:rPr>
        <w:softHyphen/>
        <w:t>тому что напряжение сигнала обратной связи вычитается из входного сигнала и препятствует появлению колебаний</w:t>
      </w:r>
      <w:r w:rsidRPr="00346A8B">
        <w:rPr>
          <w:sz w:val="28"/>
          <w:szCs w:val="28"/>
          <w:lang w:bidi="ru-RU"/>
        </w:rPr>
        <w:t xml:space="preserve"> [3]</w:t>
      </w:r>
      <w:r w:rsidRPr="004A1065">
        <w:rPr>
          <w:sz w:val="28"/>
          <w:szCs w:val="28"/>
          <w:lang w:bidi="ru-RU"/>
        </w:rPr>
        <w:t>.</w:t>
      </w:r>
    </w:p>
    <w:p w:rsidR="007A62AD" w:rsidRPr="004A1065" w:rsidRDefault="007A62AD" w:rsidP="007A62AD">
      <w:pPr>
        <w:spacing w:line="360" w:lineRule="auto"/>
        <w:jc w:val="both"/>
        <w:rPr>
          <w:sz w:val="28"/>
          <w:szCs w:val="28"/>
          <w:lang w:bidi="ru-RU"/>
        </w:rPr>
      </w:pPr>
      <w:r w:rsidRPr="004A1065">
        <w:rPr>
          <w:sz w:val="28"/>
          <w:szCs w:val="28"/>
          <w:lang w:bidi="ru-RU"/>
        </w:rPr>
        <w:t>Частотно-задающие элементы. Генератор должен содержать частотно  задающую схему, которая может состоять из резисторов, конденсаторов, катушек индуктивности или кварцевых резонаторов, с помощью которых устанавливают и изменяют значение рабочей частоты.</w:t>
      </w:r>
    </w:p>
    <w:p w:rsidR="007A62AD" w:rsidRPr="004A1065" w:rsidRDefault="007A62AD" w:rsidP="007A62AD">
      <w:pPr>
        <w:spacing w:line="360" w:lineRule="auto"/>
        <w:jc w:val="both"/>
        <w:rPr>
          <w:sz w:val="28"/>
          <w:szCs w:val="28"/>
          <w:lang w:bidi="ru-RU"/>
        </w:rPr>
      </w:pPr>
      <w:r w:rsidRPr="004A1065">
        <w:rPr>
          <w:sz w:val="28"/>
          <w:szCs w:val="28"/>
          <w:lang w:bidi="ru-RU"/>
        </w:rPr>
        <w:t>Источник энергии. У генератора должен быть источник электрической энер</w:t>
      </w:r>
      <w:r w:rsidRPr="004A1065">
        <w:rPr>
          <w:sz w:val="28"/>
          <w:szCs w:val="28"/>
          <w:lang w:bidi="ru-RU"/>
        </w:rPr>
        <w:softHyphen/>
        <w:t>гии, например, блок питания постоянного тока.</w:t>
      </w:r>
    </w:p>
    <w:p w:rsidR="007A62AD" w:rsidRPr="004A1065" w:rsidRDefault="007A62AD" w:rsidP="007A62AD">
      <w:pPr>
        <w:spacing w:line="360" w:lineRule="auto"/>
        <w:jc w:val="both"/>
        <w:rPr>
          <w:sz w:val="28"/>
          <w:szCs w:val="28"/>
          <w:lang w:bidi="ru-RU"/>
        </w:rPr>
      </w:pPr>
      <w:r>
        <w:rPr>
          <w:sz w:val="28"/>
          <w:szCs w:val="28"/>
          <w:lang w:bidi="ru-RU"/>
        </w:rPr>
        <w:t xml:space="preserve">    На рис. 1</w:t>
      </w:r>
      <w:r w:rsidRPr="004A1065">
        <w:rPr>
          <w:sz w:val="28"/>
          <w:szCs w:val="28"/>
          <w:lang w:bidi="ru-RU"/>
        </w:rPr>
        <w:t>.1 показана электрическая модель генератора с обратной связью</w:t>
      </w:r>
      <w:r>
        <w:rPr>
          <w:sz w:val="28"/>
          <w:szCs w:val="28"/>
          <w:lang w:bidi="ru-RU"/>
        </w:rPr>
        <w:t>.</w:t>
      </w:r>
      <w:r w:rsidRPr="004A1065">
        <w:rPr>
          <w:sz w:val="28"/>
          <w:szCs w:val="28"/>
          <w:lang w:bidi="ru-RU"/>
        </w:rPr>
        <w:t xml:space="preserve"> Генератор с обратной связью представляет схему замкнутого типа, которая включает в себя усилитель напряжения с уси</w:t>
      </w:r>
      <w:r w:rsidRPr="004A1065">
        <w:rPr>
          <w:sz w:val="28"/>
          <w:szCs w:val="28"/>
          <w:lang w:bidi="ru-RU"/>
        </w:rPr>
        <w:softHyphen/>
        <w:t xml:space="preserve">лением при разомкнутой петле обратной связи, равной </w:t>
      </w:r>
      <w:r w:rsidRPr="004A1065">
        <w:rPr>
          <w:sz w:val="28"/>
          <w:szCs w:val="28"/>
          <w:lang w:val="fr-FR" w:eastAsia="fr-FR" w:bidi="fr-FR"/>
        </w:rPr>
        <w:t xml:space="preserve">Agi, </w:t>
      </w:r>
      <w:r w:rsidRPr="004A1065">
        <w:rPr>
          <w:sz w:val="28"/>
          <w:szCs w:val="28"/>
          <w:lang w:bidi="ru-RU"/>
        </w:rPr>
        <w:t xml:space="preserve">частотно-задающую цепь обратной </w:t>
      </w:r>
      <w:r>
        <w:rPr>
          <w:sz w:val="28"/>
          <w:szCs w:val="28"/>
          <w:lang w:bidi="ru-RU"/>
        </w:rPr>
        <w:t xml:space="preserve">связи с коэффициентом передачи </w:t>
      </w:r>
      <w:r w:rsidRPr="004A1065">
        <w:rPr>
          <w:sz w:val="28"/>
          <w:szCs w:val="28"/>
          <w:lang w:bidi="ru-RU"/>
        </w:rPr>
        <w:t>3 и сумматор или вычитающее устройство.</w:t>
      </w:r>
    </w:p>
    <w:p w:rsidR="007A62AD" w:rsidRDefault="007A62AD" w:rsidP="007A62AD">
      <w:pPr>
        <w:spacing w:line="360" w:lineRule="auto"/>
        <w:jc w:val="both"/>
        <w:rPr>
          <w:noProof/>
          <w:sz w:val="28"/>
          <w:szCs w:val="28"/>
        </w:rPr>
      </w:pPr>
      <w:r w:rsidRPr="004A1065">
        <w:rPr>
          <w:noProof/>
          <w:sz w:val="28"/>
          <w:szCs w:val="28"/>
        </w:rPr>
        <w:t xml:space="preserve">     </w:t>
      </w:r>
    </w:p>
    <w:p w:rsidR="007A62AD" w:rsidRPr="004A1065" w:rsidRDefault="007A62AD" w:rsidP="007A62AD">
      <w:pPr>
        <w:spacing w:line="360" w:lineRule="auto"/>
        <w:jc w:val="both"/>
        <w:rPr>
          <w:noProof/>
          <w:sz w:val="28"/>
          <w:szCs w:val="28"/>
        </w:rPr>
      </w:pPr>
      <w:r w:rsidRPr="004A1065">
        <w:rPr>
          <w:noProof/>
          <w:sz w:val="28"/>
          <w:szCs w:val="28"/>
        </w:rPr>
        <w:lastRenderedPageBreak/>
        <w:drawing>
          <wp:inline distT="0" distB="0" distL="0" distR="0" wp14:anchorId="3FB7CD52" wp14:editId="094C9F2E">
            <wp:extent cx="8512101" cy="2430589"/>
            <wp:effectExtent l="0" t="0" r="3810" b="8255"/>
            <wp:docPr id="21" name="Рисунок 21" descr="D:\Бакалавры 2018\media\image16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Бакалавры 2018\media\image166.jpeg"/>
                    <pic:cNvPicPr>
                      <a:picLocks noChangeAspect="1" noChangeArrowheads="1"/>
                    </pic:cNvPicPr>
                  </pic:nvPicPr>
                  <pic:blipFill rotWithShape="1">
                    <a:blip r:embed="rId15">
                      <a:extLst>
                        <a:ext uri="{28A0092B-C50C-407E-A947-70E740481C1C}">
                          <a14:useLocalDpi xmlns:a14="http://schemas.microsoft.com/office/drawing/2010/main" val="0"/>
                        </a:ext>
                      </a:extLst>
                    </a:blip>
                    <a:srcRect b="69759"/>
                    <a:stretch/>
                  </pic:blipFill>
                  <pic:spPr bwMode="auto">
                    <a:xfrm>
                      <a:off x="0" y="0"/>
                      <a:ext cx="8565664" cy="2445884"/>
                    </a:xfrm>
                    <a:prstGeom prst="rect">
                      <a:avLst/>
                    </a:prstGeom>
                    <a:noFill/>
                    <a:ln>
                      <a:noFill/>
                    </a:ln>
                    <a:extLst>
                      <a:ext uri="{53640926-AAD7-44D8-BBD7-CCE9431645EC}">
                        <a14:shadowObscured xmlns:a14="http://schemas.microsoft.com/office/drawing/2010/main"/>
                      </a:ext>
                    </a:extLst>
                  </pic:spPr>
                </pic:pic>
              </a:graphicData>
            </a:graphic>
          </wp:inline>
        </w:drawing>
      </w:r>
    </w:p>
    <w:p w:rsidR="007A62AD" w:rsidRDefault="007A62AD" w:rsidP="007A62AD">
      <w:pPr>
        <w:spacing w:line="360" w:lineRule="auto"/>
        <w:jc w:val="both"/>
        <w:rPr>
          <w:noProof/>
          <w:sz w:val="28"/>
          <w:szCs w:val="28"/>
        </w:rPr>
      </w:pPr>
      <w:r w:rsidRPr="004A1065">
        <w:rPr>
          <w:noProof/>
          <w:sz w:val="28"/>
          <w:szCs w:val="28"/>
        </w:rPr>
        <w:t xml:space="preserve">Рис. </w:t>
      </w:r>
      <w:r>
        <w:rPr>
          <w:noProof/>
          <w:sz w:val="28"/>
          <w:szCs w:val="28"/>
        </w:rPr>
        <w:t xml:space="preserve">1.1. </w:t>
      </w:r>
      <w:r>
        <w:rPr>
          <w:sz w:val="28"/>
          <w:szCs w:val="28"/>
          <w:lang w:bidi="ru-RU"/>
        </w:rPr>
        <w:t>Э</w:t>
      </w:r>
      <w:r w:rsidRPr="004A1065">
        <w:rPr>
          <w:sz w:val="28"/>
          <w:szCs w:val="28"/>
          <w:lang w:bidi="ru-RU"/>
        </w:rPr>
        <w:t>лектрическая модель генератора с обратной связью</w:t>
      </w:r>
      <w:r>
        <w:rPr>
          <w:sz w:val="28"/>
          <w:szCs w:val="28"/>
          <w:lang w:bidi="ru-RU"/>
        </w:rPr>
        <w:t>.</w:t>
      </w:r>
      <w:r>
        <w:rPr>
          <w:noProof/>
          <w:sz w:val="28"/>
          <w:szCs w:val="28"/>
        </w:rPr>
        <w:t xml:space="preserve"> </w:t>
      </w:r>
    </w:p>
    <w:p w:rsidR="007A62AD" w:rsidRPr="002D27A9" w:rsidRDefault="007A62AD" w:rsidP="007A62AD">
      <w:pPr>
        <w:spacing w:line="360" w:lineRule="auto"/>
        <w:jc w:val="both"/>
        <w:rPr>
          <w:sz w:val="28"/>
          <w:szCs w:val="28"/>
          <w:lang w:bidi="ru-RU"/>
        </w:rPr>
      </w:pPr>
    </w:p>
    <w:p w:rsidR="007A62AD" w:rsidRDefault="007A62AD" w:rsidP="007A62AD">
      <w:pPr>
        <w:spacing w:line="360" w:lineRule="auto"/>
        <w:jc w:val="both"/>
        <w:rPr>
          <w:sz w:val="28"/>
          <w:szCs w:val="28"/>
          <w:lang w:bidi="ru-RU"/>
        </w:rPr>
      </w:pPr>
      <w:r>
        <w:rPr>
          <w:sz w:val="28"/>
          <w:szCs w:val="28"/>
          <w:lang w:bidi="ru-RU"/>
        </w:rPr>
        <w:t xml:space="preserve">  </w:t>
      </w:r>
      <w:r w:rsidRPr="004A1065">
        <w:rPr>
          <w:sz w:val="28"/>
          <w:szCs w:val="28"/>
          <w:lang w:bidi="ru-RU"/>
        </w:rPr>
        <w:t>Усиление по напряжению с разомкнутой петлей — это полное усиле</w:t>
      </w:r>
      <w:r w:rsidRPr="004A1065">
        <w:rPr>
          <w:sz w:val="28"/>
          <w:szCs w:val="28"/>
          <w:lang w:bidi="ru-RU"/>
        </w:rPr>
        <w:softHyphen/>
        <w:t>ние по напряжению усилителя с разомкнутым контуром обратной связи. Усиле</w:t>
      </w:r>
      <w:r w:rsidRPr="004A1065">
        <w:rPr>
          <w:sz w:val="28"/>
          <w:szCs w:val="28"/>
          <w:lang w:bidi="ru-RU"/>
        </w:rPr>
        <w:softHyphen/>
        <w:t>ние по напряжению с замкнутой петлей ОС — это усиление по напряжению схемы с замкнутым контуром обратной связи, которое всегда меньше усиления по напряжению с разомкнутой петлей. Коэффициентом передачи обратной свя</w:t>
      </w:r>
      <w:r w:rsidRPr="004A1065">
        <w:rPr>
          <w:sz w:val="28"/>
          <w:szCs w:val="28"/>
          <w:lang w:bidi="ru-RU"/>
        </w:rPr>
        <w:softHyphen/>
        <w:t xml:space="preserve">зи называется передаточная функция цепи ОС (т. е. отношение ее выходного напряжения к входному напряжению). </w:t>
      </w:r>
      <w:r>
        <w:rPr>
          <w:sz w:val="28"/>
          <w:szCs w:val="28"/>
          <w:lang w:bidi="ru-RU"/>
        </w:rPr>
        <w:t xml:space="preserve">  </w:t>
      </w:r>
      <w:r w:rsidRPr="00E4213A">
        <w:rPr>
          <w:sz w:val="28"/>
          <w:szCs w:val="28"/>
          <w:lang w:bidi="ru-RU"/>
        </w:rPr>
        <w:t xml:space="preserve">   </w:t>
      </w:r>
      <w:r w:rsidRPr="004A1065">
        <w:rPr>
          <w:sz w:val="28"/>
          <w:szCs w:val="28"/>
          <w:lang w:bidi="ru-RU"/>
        </w:rPr>
        <w:t>Коэффициент передачи пассивной цепи обратной связи всегда меньше единицы.</w:t>
      </w:r>
      <w:r>
        <w:rPr>
          <w:sz w:val="28"/>
          <w:szCs w:val="28"/>
          <w:lang w:bidi="ru-RU"/>
        </w:rPr>
        <w:t xml:space="preserve"> </w:t>
      </w:r>
      <w:r w:rsidRPr="004A1065">
        <w:rPr>
          <w:sz w:val="28"/>
          <w:szCs w:val="28"/>
          <w:lang w:bidi="ru-RU"/>
        </w:rPr>
        <w:t>Хотя колебания можно получить множеством самых различных способов, но наиболее часто в схемах генераторов используются  фазосдвигающие це</w:t>
      </w:r>
      <w:r w:rsidRPr="004A1065">
        <w:rPr>
          <w:sz w:val="28"/>
          <w:szCs w:val="28"/>
          <w:lang w:bidi="ru-RU"/>
        </w:rPr>
        <w:softHyphen/>
        <w:t>почки, резонансные контуры или кварцевые резонаторы</w:t>
      </w:r>
      <w:r w:rsidRPr="00346A8B">
        <w:rPr>
          <w:sz w:val="28"/>
          <w:szCs w:val="28"/>
          <w:lang w:bidi="ru-RU"/>
        </w:rPr>
        <w:t xml:space="preserve"> [3]</w:t>
      </w:r>
      <w:r w:rsidRPr="004A1065">
        <w:rPr>
          <w:sz w:val="28"/>
          <w:szCs w:val="28"/>
          <w:lang w:bidi="ru-RU"/>
        </w:rPr>
        <w:t xml:space="preserve">. </w:t>
      </w:r>
    </w:p>
    <w:p w:rsidR="007A62AD" w:rsidRPr="004A1065" w:rsidRDefault="007A62AD" w:rsidP="007A62AD">
      <w:pPr>
        <w:spacing w:line="360" w:lineRule="auto"/>
        <w:jc w:val="both"/>
        <w:rPr>
          <w:sz w:val="28"/>
          <w:szCs w:val="28"/>
          <w:lang w:bidi="ru-RU"/>
        </w:rPr>
      </w:pPr>
      <w:r w:rsidRPr="004A1065">
        <w:rPr>
          <w:sz w:val="28"/>
          <w:szCs w:val="28"/>
          <w:lang w:bidi="ru-RU"/>
        </w:rPr>
        <w:t>Тип</w:t>
      </w:r>
      <w:r>
        <w:rPr>
          <w:sz w:val="28"/>
          <w:szCs w:val="28"/>
          <w:lang w:bidi="ru-RU"/>
        </w:rPr>
        <w:t xml:space="preserve"> </w:t>
      </w:r>
      <w:r w:rsidRPr="004A1065">
        <w:rPr>
          <w:sz w:val="28"/>
          <w:szCs w:val="28"/>
          <w:lang w:bidi="ru-RU"/>
        </w:rPr>
        <w:t>колебательной системы,</w:t>
      </w:r>
      <w:r>
        <w:rPr>
          <w:sz w:val="28"/>
          <w:szCs w:val="28"/>
          <w:lang w:bidi="ru-RU"/>
        </w:rPr>
        <w:t xml:space="preserve"> </w:t>
      </w:r>
      <w:r w:rsidRPr="004A1065">
        <w:rPr>
          <w:sz w:val="28"/>
          <w:szCs w:val="28"/>
          <w:lang w:bidi="ru-RU"/>
        </w:rPr>
        <w:t>используемой в каждом конкретном случае, зависит от следующих кри</w:t>
      </w:r>
      <w:r w:rsidRPr="004A1065">
        <w:rPr>
          <w:sz w:val="28"/>
          <w:szCs w:val="28"/>
          <w:lang w:bidi="ru-RU"/>
        </w:rPr>
        <w:softHyphen/>
        <w:t>териев:</w:t>
      </w:r>
      <w:r w:rsidRPr="004A1065">
        <w:rPr>
          <w:noProof/>
          <w:sz w:val="28"/>
          <w:szCs w:val="28"/>
        </w:rPr>
        <mc:AlternateContent>
          <mc:Choice Requires="wps">
            <w:drawing>
              <wp:anchor distT="0" distB="0" distL="63500" distR="91440" simplePos="0" relativeHeight="251672576" behindDoc="1" locked="0" layoutInCell="1" allowOverlap="1" wp14:anchorId="5B8359C3" wp14:editId="59177491">
                <wp:simplePos x="0" y="0"/>
                <wp:positionH relativeFrom="margin">
                  <wp:posOffset>126365</wp:posOffset>
                </wp:positionH>
                <wp:positionV relativeFrom="paragraph">
                  <wp:posOffset>-51435</wp:posOffset>
                </wp:positionV>
                <wp:extent cx="170815" cy="1708150"/>
                <wp:effectExtent l="2540" t="0" r="0" b="0"/>
                <wp:wrapSquare wrapText="right"/>
                <wp:docPr id="9" name="Поле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70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198D" w:rsidRPr="00571898" w:rsidRDefault="0016198D" w:rsidP="007A62AD"/>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B8359C3" id="_x0000_t202" coordsize="21600,21600" o:spt="202" path="m,l,21600r21600,l21600,xe">
                <v:stroke joinstyle="miter"/>
                <v:path gradientshapeok="t" o:connecttype="rect"/>
              </v:shapetype>
              <v:shape id="Поле 113" o:spid="_x0000_s1076" type="#_x0000_t202" style="position:absolute;left:0;text-align:left;margin-left:9.95pt;margin-top:-4.05pt;width:13.45pt;height:134.5pt;z-index:-251643904;visibility:visible;mso-wrap-style:square;mso-width-percent:0;mso-height-percent:0;mso-wrap-distance-left:5pt;mso-wrap-distance-top:0;mso-wrap-distance-right:7.2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" filled="f" stroked="f">
                <v:textbox style="mso-fit-shape-to-text:t" inset="0,0,0,0">
                  <w:txbxContent>
                    <w:p w:rsidR="0016198D" w:rsidRPr="00571898" w:rsidRDefault="0016198D" w:rsidP="007A62AD"/>
                  </w:txbxContent>
                </v:textbox>
                <w10:wrap type="square" side="right" anchorx="margin"/>
              </v:shape>
            </w:pict>
          </mc:Fallback>
        </mc:AlternateContent>
      </w:r>
    </w:p>
    <w:p w:rsidR="007A62AD" w:rsidRPr="004A1065" w:rsidRDefault="007A62AD" w:rsidP="007A62AD">
      <w:pPr>
        <w:spacing w:line="360" w:lineRule="auto"/>
        <w:jc w:val="both"/>
        <w:rPr>
          <w:sz w:val="28"/>
          <w:szCs w:val="28"/>
          <w:lang w:bidi="ru-RU"/>
        </w:rPr>
      </w:pPr>
      <w:r w:rsidRPr="004A1065">
        <w:rPr>
          <w:sz w:val="28"/>
          <w:szCs w:val="28"/>
          <w:lang w:bidi="ru-RU"/>
        </w:rPr>
        <w:t>Требуемая стабильность частоты.</w:t>
      </w:r>
      <w:r w:rsidR="0016198D">
        <w:rPr>
          <w:sz w:val="28"/>
          <w:szCs w:val="28"/>
          <w:lang w:bidi="ru-RU"/>
        </w:rPr>
        <w:t xml:space="preserve"> </w:t>
      </w:r>
      <w:r w:rsidRPr="004A1065">
        <w:rPr>
          <w:sz w:val="28"/>
          <w:szCs w:val="28"/>
          <w:lang w:bidi="ru-RU"/>
        </w:rPr>
        <w:t>Переменная или фиксированная частота.</w:t>
      </w:r>
    </w:p>
    <w:p w:rsidR="007A62AD" w:rsidRDefault="007A62AD" w:rsidP="007A62AD">
      <w:pPr>
        <w:spacing w:line="360" w:lineRule="auto"/>
        <w:jc w:val="both"/>
        <w:rPr>
          <w:sz w:val="28"/>
          <w:szCs w:val="28"/>
          <w:lang w:bidi="ru-RU"/>
        </w:rPr>
      </w:pPr>
      <w:r w:rsidRPr="004A1065">
        <w:rPr>
          <w:sz w:val="28"/>
          <w:szCs w:val="28"/>
          <w:lang w:bidi="ru-RU"/>
        </w:rPr>
        <w:t>Требования к искажениям или ограничению сигнала. Необходимая выходная мощность.</w:t>
      </w:r>
      <w:r w:rsidR="0016198D">
        <w:rPr>
          <w:sz w:val="28"/>
          <w:szCs w:val="28"/>
          <w:lang w:bidi="ru-RU"/>
        </w:rPr>
        <w:t xml:space="preserve"> </w:t>
      </w:r>
      <w:r w:rsidRPr="004A1065">
        <w:rPr>
          <w:sz w:val="28"/>
          <w:szCs w:val="28"/>
          <w:lang w:bidi="ru-RU"/>
        </w:rPr>
        <w:t>Габариты.</w:t>
      </w:r>
      <w:r w:rsidR="0016198D">
        <w:rPr>
          <w:sz w:val="28"/>
          <w:szCs w:val="28"/>
          <w:lang w:bidi="ru-RU"/>
        </w:rPr>
        <w:t xml:space="preserve"> </w:t>
      </w:r>
      <w:r w:rsidRPr="004A1065">
        <w:rPr>
          <w:sz w:val="28"/>
          <w:szCs w:val="28"/>
          <w:lang w:bidi="ru-RU"/>
        </w:rPr>
        <w:t>Область применения (цифровая или аналоговая система).</w:t>
      </w:r>
      <w:r w:rsidR="0016198D">
        <w:rPr>
          <w:sz w:val="28"/>
          <w:szCs w:val="28"/>
          <w:lang w:bidi="ru-RU"/>
        </w:rPr>
        <w:t xml:space="preserve"> </w:t>
      </w:r>
      <w:r w:rsidRPr="004A1065">
        <w:rPr>
          <w:sz w:val="28"/>
          <w:szCs w:val="28"/>
          <w:lang w:bidi="ru-RU"/>
        </w:rPr>
        <w:t xml:space="preserve"> Стоимость.</w:t>
      </w:r>
      <w:r w:rsidR="0016198D">
        <w:rPr>
          <w:sz w:val="28"/>
          <w:szCs w:val="28"/>
          <w:lang w:bidi="ru-RU"/>
        </w:rPr>
        <w:t xml:space="preserve"> </w:t>
      </w:r>
      <w:r w:rsidRPr="004A1065">
        <w:rPr>
          <w:sz w:val="28"/>
          <w:szCs w:val="28"/>
          <w:lang w:bidi="ru-RU"/>
        </w:rPr>
        <w:t>Надежность и долговечность.</w:t>
      </w:r>
      <w:r w:rsidR="0016198D">
        <w:rPr>
          <w:sz w:val="28"/>
          <w:szCs w:val="28"/>
          <w:lang w:bidi="ru-RU"/>
        </w:rPr>
        <w:t xml:space="preserve"> </w:t>
      </w:r>
      <w:r w:rsidRPr="004A1065">
        <w:rPr>
          <w:sz w:val="28"/>
          <w:szCs w:val="28"/>
          <w:lang w:bidi="ru-RU"/>
        </w:rPr>
        <w:t>Требуемая точность.</w:t>
      </w:r>
    </w:p>
    <w:p w:rsidR="005C681E" w:rsidRDefault="005C681E" w:rsidP="007A62AD">
      <w:pPr>
        <w:spacing w:line="360" w:lineRule="auto"/>
        <w:jc w:val="both"/>
        <w:rPr>
          <w:sz w:val="28"/>
          <w:szCs w:val="28"/>
          <w:lang w:bidi="ru-RU"/>
        </w:rPr>
      </w:pPr>
    </w:p>
    <w:p w:rsidR="005C681E" w:rsidRDefault="005C681E" w:rsidP="007A62AD">
      <w:pPr>
        <w:spacing w:line="360" w:lineRule="auto"/>
        <w:jc w:val="both"/>
        <w:rPr>
          <w:sz w:val="28"/>
          <w:szCs w:val="28"/>
          <w:lang w:bidi="ru-RU"/>
        </w:rPr>
      </w:pPr>
    </w:p>
    <w:p w:rsidR="005C681E" w:rsidRDefault="005C681E" w:rsidP="007A62AD">
      <w:pPr>
        <w:spacing w:line="360" w:lineRule="auto"/>
        <w:jc w:val="both"/>
        <w:rPr>
          <w:sz w:val="28"/>
          <w:szCs w:val="28"/>
          <w:lang w:bidi="ru-RU"/>
        </w:rPr>
      </w:pPr>
    </w:p>
    <w:p w:rsidR="007104F8" w:rsidRPr="00A1110B" w:rsidRDefault="007104F8" w:rsidP="007104F8">
      <w:pPr>
        <w:pStyle w:val="ae"/>
        <w:numPr>
          <w:ilvl w:val="0"/>
          <w:numId w:val="4"/>
        </w:numPr>
        <w:spacing w:line="360" w:lineRule="auto"/>
        <w:jc w:val="both"/>
        <w:rPr>
          <w:rFonts w:ascii="Times New Roman" w:hAnsi="Times New Roman" w:cs="Times New Roman"/>
          <w:sz w:val="28"/>
          <w:szCs w:val="28"/>
          <w:lang w:eastAsia="ru-RU" w:bidi="ru-RU"/>
        </w:rPr>
      </w:pPr>
      <w:r w:rsidRPr="00A1110B">
        <w:rPr>
          <w:rFonts w:ascii="Times New Roman" w:hAnsi="Times New Roman" w:cs="Times New Roman"/>
          <w:sz w:val="28"/>
          <w:szCs w:val="28"/>
          <w:lang w:eastAsia="ru-RU" w:bidi="ru-RU"/>
        </w:rPr>
        <w:lastRenderedPageBreak/>
        <w:t>Основные виды генераторов, их достоинства и недостатки.</w:t>
      </w:r>
    </w:p>
    <w:p w:rsidR="007104F8" w:rsidRPr="00A1110B" w:rsidRDefault="007104F8" w:rsidP="007104F8">
      <w:pPr>
        <w:spacing w:line="360" w:lineRule="auto"/>
        <w:jc w:val="both"/>
        <w:rPr>
          <w:sz w:val="28"/>
          <w:szCs w:val="28"/>
          <w:lang w:bidi="ru-RU"/>
        </w:rPr>
      </w:pPr>
      <w:r w:rsidRPr="00A1110B">
        <w:rPr>
          <w:sz w:val="28"/>
          <w:szCs w:val="28"/>
          <w:lang w:bidi="ru-RU"/>
        </w:rPr>
        <w:t xml:space="preserve">2.1. </w:t>
      </w:r>
      <w:r>
        <w:rPr>
          <w:sz w:val="28"/>
          <w:szCs w:val="28"/>
          <w:lang w:bidi="ru-RU"/>
        </w:rPr>
        <w:t>Генератор</w:t>
      </w:r>
      <w:r w:rsidRPr="00A1110B">
        <w:rPr>
          <w:sz w:val="28"/>
          <w:szCs w:val="28"/>
          <w:lang w:bidi="ru-RU"/>
        </w:rPr>
        <w:t xml:space="preserve"> на мосте Вина</w:t>
      </w:r>
      <w:r>
        <w:rPr>
          <w:sz w:val="28"/>
          <w:szCs w:val="28"/>
          <w:lang w:bidi="ru-RU"/>
        </w:rPr>
        <w:t>.</w:t>
      </w:r>
    </w:p>
    <w:p w:rsidR="00316713" w:rsidRDefault="00316713" w:rsidP="007104F8">
      <w:pPr>
        <w:spacing w:line="360" w:lineRule="auto"/>
        <w:jc w:val="both"/>
        <w:rPr>
          <w:sz w:val="28"/>
          <w:szCs w:val="28"/>
          <w:lang w:bidi="ru-RU"/>
        </w:rPr>
      </w:pPr>
      <w:r w:rsidRPr="004A1065">
        <w:rPr>
          <w:noProof/>
          <w:sz w:val="28"/>
          <w:szCs w:val="28"/>
        </w:rPr>
        <w:drawing>
          <wp:anchor distT="0" distB="0" distL="106680" distR="63500" simplePos="0" relativeHeight="251677696" behindDoc="1" locked="0" layoutInCell="1" allowOverlap="1" wp14:anchorId="16893D66" wp14:editId="2A053B56">
            <wp:simplePos x="0" y="0"/>
            <wp:positionH relativeFrom="margin">
              <wp:posOffset>124460</wp:posOffset>
            </wp:positionH>
            <wp:positionV relativeFrom="paragraph">
              <wp:posOffset>1023620</wp:posOffset>
            </wp:positionV>
            <wp:extent cx="5001895" cy="1627505"/>
            <wp:effectExtent l="0" t="0" r="8255" b="0"/>
            <wp:wrapTopAndBottom/>
            <wp:docPr id="37" name="Рисунок 37" descr="D:\Бакалавры 2018\media\image16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Бакалавры 2018\media\image168.jpe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01895" cy="1627505"/>
                    </a:xfrm>
                    <a:prstGeom prst="rect">
                      <a:avLst/>
                    </a:prstGeom>
                    <a:noFill/>
                  </pic:spPr>
                </pic:pic>
              </a:graphicData>
            </a:graphic>
            <wp14:sizeRelH relativeFrom="page">
              <wp14:pctWidth>0</wp14:pctWidth>
            </wp14:sizeRelH>
            <wp14:sizeRelV relativeFrom="page">
              <wp14:pctHeight>0</wp14:pctHeight>
            </wp14:sizeRelV>
          </wp:anchor>
        </w:drawing>
      </w:r>
      <w:r w:rsidR="007104F8" w:rsidRPr="004A1065">
        <w:rPr>
          <w:noProof/>
          <w:sz w:val="28"/>
          <w:szCs w:val="28"/>
        </w:rPr>
        <mc:AlternateContent>
          <mc:Choice Requires="wps">
            <w:drawing>
              <wp:anchor distT="0" distB="0" distL="106680" distR="63500" simplePos="0" relativeHeight="251675648" behindDoc="1" locked="0" layoutInCell="1" allowOverlap="1" wp14:anchorId="1CAF178E" wp14:editId="0427632E">
                <wp:simplePos x="0" y="0"/>
                <wp:positionH relativeFrom="margin">
                  <wp:posOffset>229870</wp:posOffset>
                </wp:positionH>
                <wp:positionV relativeFrom="paragraph">
                  <wp:posOffset>2733675</wp:posOffset>
                </wp:positionV>
                <wp:extent cx="3261360" cy="243840"/>
                <wp:effectExtent l="1270" t="0" r="4445" b="0"/>
                <wp:wrapTopAndBottom/>
                <wp:docPr id="35" name="Поле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136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198D" w:rsidRPr="008225F2" w:rsidRDefault="0016198D" w:rsidP="007104F8">
                            <w:pPr>
                              <w:rPr>
                                <w:sz w:val="28"/>
                                <w:szCs w:val="28"/>
                              </w:rPr>
                            </w:pPr>
                            <w:r>
                              <w:rPr>
                                <w:sz w:val="28"/>
                                <w:szCs w:val="28"/>
                              </w:rPr>
                              <w:t>Рис. 2.1</w:t>
                            </w:r>
                            <w:r w:rsidRPr="008225F2">
                              <w:rPr>
                                <w:sz w:val="28"/>
                                <w:szCs w:val="28"/>
                              </w:rPr>
                              <w:t xml:space="preserve">. Фазосдвигающая цепь: </w:t>
                            </w:r>
                          </w:p>
                          <w:p w:rsidR="0016198D" w:rsidRPr="008225F2" w:rsidRDefault="0016198D" w:rsidP="007104F8">
                            <w:pPr>
                              <w:rPr>
                                <w:sz w:val="28"/>
                                <w:szCs w:val="28"/>
                              </w:rPr>
                            </w:pPr>
                            <w:r w:rsidRPr="008225F2">
                              <w:rPr>
                                <w:sz w:val="28"/>
                                <w:szCs w:val="28"/>
                              </w:rPr>
                              <w:t xml:space="preserve">а) —конфигурация схемы;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CAF178E" id="Поле 112" o:spid="_x0000_s1077" type="#_x0000_t202" style="position:absolute;left:0;text-align:left;margin-left:18.1pt;margin-top:215.25pt;width:256.8pt;height:19.2pt;z-index:-251640832;visibility:visible;mso-wrap-style:square;mso-width-percent:0;mso-height-percent:0;mso-wrap-distance-left:8.4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" filled="f" stroked="f">
                <v:textbox style="mso-fit-shape-to-text:t" inset="0,0,0,0">
                  <w:txbxContent>
                    <w:p w:rsidR="0016198D" w:rsidRPr="008225F2" w:rsidRDefault="0016198D" w:rsidP="007104F8">
                      <w:pPr>
                        <w:rPr>
                          <w:sz w:val="28"/>
                          <w:szCs w:val="28"/>
                        </w:rPr>
                      </w:pPr>
                      <w:r>
                        <w:rPr>
                          <w:sz w:val="28"/>
                          <w:szCs w:val="28"/>
                        </w:rPr>
                        <w:t>Рис. 2.1</w:t>
                      </w:r>
                      <w:r w:rsidRPr="008225F2">
                        <w:rPr>
                          <w:sz w:val="28"/>
                          <w:szCs w:val="28"/>
                        </w:rPr>
                        <w:t xml:space="preserve">. Фазосдвигающая цепь: </w:t>
                      </w:r>
                    </w:p>
                    <w:p w:rsidR="0016198D" w:rsidRPr="008225F2" w:rsidRDefault="0016198D" w:rsidP="007104F8">
                      <w:pPr>
                        <w:rPr>
                          <w:sz w:val="28"/>
                          <w:szCs w:val="28"/>
                        </w:rPr>
                      </w:pPr>
                      <w:r w:rsidRPr="008225F2">
                        <w:rPr>
                          <w:sz w:val="28"/>
                          <w:szCs w:val="28"/>
                        </w:rPr>
                        <w:t xml:space="preserve">а) —конфигурация схемы; </w:t>
                      </w:r>
                    </w:p>
                  </w:txbxContent>
                </v:textbox>
                <w10:wrap type="topAndBottom" anchorx="margin"/>
              </v:shape>
            </w:pict>
          </mc:Fallback>
        </mc:AlternateContent>
      </w:r>
      <w:r w:rsidR="007104F8" w:rsidRPr="004A1065">
        <w:rPr>
          <w:noProof/>
          <w:sz w:val="28"/>
          <w:szCs w:val="28"/>
        </w:rPr>
        <mc:AlternateContent>
          <mc:Choice Requires="wps">
            <w:drawing>
              <wp:anchor distT="0" distB="0" distL="106680" distR="63500" simplePos="0" relativeHeight="251676672" behindDoc="1" locked="0" layoutInCell="1" allowOverlap="1" wp14:anchorId="76147ED9" wp14:editId="0B53524E">
                <wp:simplePos x="0" y="0"/>
                <wp:positionH relativeFrom="margin">
                  <wp:posOffset>3576955</wp:posOffset>
                </wp:positionH>
                <wp:positionV relativeFrom="paragraph">
                  <wp:posOffset>2753360</wp:posOffset>
                </wp:positionV>
                <wp:extent cx="1182370" cy="101600"/>
                <wp:effectExtent l="0" t="635" r="3175" b="0"/>
                <wp:wrapTopAndBottom/>
                <wp:docPr id="36" name="Поле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237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198D" w:rsidRPr="008225F2" w:rsidRDefault="0016198D" w:rsidP="007104F8">
                            <w:pPr>
                              <w:rPr>
                                <w:sz w:val="28"/>
                                <w:szCs w:val="28"/>
                              </w:rPr>
                            </w:pPr>
                            <w:r w:rsidRPr="008225F2">
                              <w:rPr>
                                <w:sz w:val="28"/>
                                <w:szCs w:val="28"/>
                              </w:rPr>
                              <w:t>б) передаточная характеристика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6147ED9" id="Поле 111" o:spid="_x0000_s1078" type="#_x0000_t202" style="position:absolute;left:0;text-align:left;margin-left:281.65pt;margin-top:216.8pt;width:93.1pt;height:8pt;z-index:-251639808;visibility:visible;mso-wrap-style:square;mso-width-percent:0;mso-height-percent:0;mso-wrap-distance-left:8.4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" filled="f" stroked="f">
                <v:textbox style="mso-fit-shape-to-text:t" inset="0,0,0,0">
                  <w:txbxContent>
                    <w:p w:rsidR="0016198D" w:rsidRPr="008225F2" w:rsidRDefault="0016198D" w:rsidP="007104F8">
                      <w:pPr>
                        <w:rPr>
                          <w:sz w:val="28"/>
                          <w:szCs w:val="28"/>
                        </w:rPr>
                      </w:pPr>
                      <w:r w:rsidRPr="008225F2">
                        <w:rPr>
                          <w:sz w:val="28"/>
                          <w:szCs w:val="28"/>
                        </w:rPr>
                        <w:t>б) передаточная характеристика</w:t>
                      </w:r>
                    </w:p>
                  </w:txbxContent>
                </v:textbox>
                <w10:wrap type="topAndBottom" anchorx="margin"/>
              </v:shape>
            </w:pict>
          </mc:Fallback>
        </mc:AlternateContent>
      </w:r>
      <w:r w:rsidR="007104F8" w:rsidRPr="004A1065">
        <w:rPr>
          <w:sz w:val="28"/>
          <w:szCs w:val="28"/>
          <w:lang w:bidi="ru-RU"/>
        </w:rPr>
        <w:t xml:space="preserve">     </w:t>
      </w:r>
      <w:r w:rsidR="007104F8">
        <w:rPr>
          <w:sz w:val="28"/>
          <w:szCs w:val="28"/>
          <w:lang w:bidi="ru-RU"/>
        </w:rPr>
        <w:t xml:space="preserve">  </w:t>
      </w:r>
      <w:r w:rsidR="007104F8" w:rsidRPr="004A1065">
        <w:rPr>
          <w:sz w:val="28"/>
          <w:szCs w:val="28"/>
          <w:lang w:bidi="ru-RU"/>
        </w:rPr>
        <w:t>Генератор на мосте Вина</w:t>
      </w:r>
      <w:r w:rsidR="007104F8">
        <w:rPr>
          <w:sz w:val="28"/>
          <w:szCs w:val="28"/>
          <w:lang w:bidi="ru-RU"/>
        </w:rPr>
        <w:t xml:space="preserve"> </w:t>
      </w:r>
      <w:r w:rsidR="007104F8" w:rsidRPr="004A1065">
        <w:rPr>
          <w:sz w:val="28"/>
          <w:szCs w:val="28"/>
          <w:lang w:bidi="ru-RU"/>
        </w:rPr>
        <w:t xml:space="preserve"> представляет собой не</w:t>
      </w:r>
      <w:r w:rsidR="007104F8">
        <w:rPr>
          <w:sz w:val="28"/>
          <w:szCs w:val="28"/>
          <w:lang w:bidi="ru-RU"/>
        </w:rPr>
        <w:t xml:space="preserve">перестраиваемый генератор с </w:t>
      </w:r>
      <w:r w:rsidR="007104F8" w:rsidRPr="004A1065">
        <w:rPr>
          <w:sz w:val="28"/>
          <w:szCs w:val="28"/>
          <w:lang w:bidi="ru-RU"/>
        </w:rPr>
        <w:t xml:space="preserve">фазовращателем, в котором </w:t>
      </w:r>
      <w:r w:rsidR="007104F8" w:rsidRPr="00DE36A9">
        <w:rPr>
          <w:sz w:val="28"/>
        </w:rPr>
        <w:t>используется как положительная, так и отри</w:t>
      </w:r>
      <w:r w:rsidR="007104F8" w:rsidRPr="00DE36A9">
        <w:rPr>
          <w:sz w:val="28"/>
        </w:rPr>
        <w:softHyphen/>
        <w:t>цательная обратная</w:t>
      </w:r>
      <w:r w:rsidR="007104F8" w:rsidRPr="004A1065">
        <w:rPr>
          <w:sz w:val="28"/>
          <w:szCs w:val="28"/>
          <w:lang w:bidi="ru-RU"/>
        </w:rPr>
        <w:t xml:space="preserve"> связь. Это относительно устойчивая </w:t>
      </w:r>
      <w:r w:rsidR="007104F8" w:rsidRPr="004A1065">
        <w:rPr>
          <w:noProof/>
          <w:sz w:val="28"/>
          <w:szCs w:val="28"/>
        </w:rPr>
        <w:drawing>
          <wp:anchor distT="0" distB="0" distL="106680" distR="63500" simplePos="0" relativeHeight="251674624" behindDoc="1" locked="0" layoutInCell="1" allowOverlap="1" wp14:anchorId="25C21E72" wp14:editId="2316CAD7">
            <wp:simplePos x="0" y="0"/>
            <wp:positionH relativeFrom="margin">
              <wp:posOffset>283845</wp:posOffset>
            </wp:positionH>
            <wp:positionV relativeFrom="paragraph">
              <wp:posOffset>1066800</wp:posOffset>
            </wp:positionV>
            <wp:extent cx="4556760" cy="1562100"/>
            <wp:effectExtent l="0" t="0" r="0" b="0"/>
            <wp:wrapTopAndBottom/>
            <wp:docPr id="38" name="Рисунок 38" descr="D:\Бакалавры 2018\media\image16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Бакалавры 2018\media\image168.jpe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56760" cy="1562100"/>
                    </a:xfrm>
                    <a:prstGeom prst="rect">
                      <a:avLst/>
                    </a:prstGeom>
                    <a:noFill/>
                  </pic:spPr>
                </pic:pic>
              </a:graphicData>
            </a:graphic>
            <wp14:sizeRelH relativeFrom="page">
              <wp14:pctWidth>0</wp14:pctWidth>
            </wp14:sizeRelH>
            <wp14:sizeRelV relativeFrom="page">
              <wp14:pctHeight>0</wp14:pctHeight>
            </wp14:sizeRelV>
          </wp:anchor>
        </w:drawing>
      </w:r>
      <w:r w:rsidR="007104F8" w:rsidRPr="004A1065">
        <w:rPr>
          <w:sz w:val="28"/>
          <w:szCs w:val="28"/>
          <w:lang w:bidi="ru-RU"/>
        </w:rPr>
        <w:t xml:space="preserve">низкочастотная </w:t>
      </w:r>
    </w:p>
    <w:p w:rsidR="00316713" w:rsidRDefault="00316713" w:rsidP="007104F8">
      <w:pPr>
        <w:spacing w:line="360" w:lineRule="auto"/>
        <w:jc w:val="both"/>
        <w:rPr>
          <w:sz w:val="28"/>
          <w:szCs w:val="28"/>
          <w:lang w:bidi="ru-RU"/>
        </w:rPr>
      </w:pPr>
    </w:p>
    <w:p w:rsidR="007104F8" w:rsidRPr="004A1065" w:rsidRDefault="007104F8" w:rsidP="007104F8">
      <w:pPr>
        <w:spacing w:line="360" w:lineRule="auto"/>
        <w:jc w:val="both"/>
        <w:rPr>
          <w:sz w:val="28"/>
          <w:szCs w:val="28"/>
          <w:lang w:bidi="ru-RU"/>
        </w:rPr>
      </w:pPr>
      <w:r w:rsidRPr="004A1065">
        <w:rPr>
          <w:sz w:val="28"/>
          <w:szCs w:val="28"/>
          <w:lang w:bidi="ru-RU"/>
        </w:rPr>
        <w:t>схема,</w:t>
      </w:r>
      <w:r w:rsidRPr="002D27A9">
        <w:rPr>
          <w:sz w:val="28"/>
          <w:szCs w:val="28"/>
          <w:lang w:bidi="ru-RU"/>
        </w:rPr>
        <w:t xml:space="preserve"> </w:t>
      </w:r>
      <w:r w:rsidRPr="004A1065">
        <w:rPr>
          <w:sz w:val="28"/>
          <w:szCs w:val="28"/>
          <w:lang w:bidi="ru-RU"/>
        </w:rPr>
        <w:t>которая легко настраивается и обычно используется в генераторах синусоидаль</w:t>
      </w:r>
      <w:r w:rsidRPr="004A1065">
        <w:rPr>
          <w:sz w:val="28"/>
          <w:szCs w:val="28"/>
          <w:lang w:bidi="ru-RU"/>
        </w:rPr>
        <w:softHyphen/>
        <w:t>ных колебаний в диапазоне частот от 5 Гц и до 1 МГц. Схема моста Вина была использована Хьюлетом и Паккардом при разработке их первого генератора.</w:t>
      </w:r>
      <w:r w:rsidRPr="002D27A9">
        <w:rPr>
          <w:sz w:val="28"/>
          <w:szCs w:val="28"/>
          <w:lang w:bidi="ru-RU"/>
        </w:rPr>
        <w:t xml:space="preserve"> </w:t>
      </w:r>
      <w:r>
        <w:rPr>
          <w:sz w:val="28"/>
          <w:szCs w:val="28"/>
          <w:lang w:bidi="ru-RU"/>
        </w:rPr>
        <w:t>На рис. 2.1.</w:t>
      </w:r>
      <w:r w:rsidRPr="004A1065">
        <w:rPr>
          <w:sz w:val="28"/>
          <w:szCs w:val="28"/>
          <w:lang w:bidi="ru-RU"/>
        </w:rPr>
        <w:t>, а показана простая стабилизирующая фазосдвигающая схема. Для частот ниже частоты генерации сдвиг фазы в цепи нарастает, а для частот выше частоты генерации — убывает. На очень низких частотах С1 ведет себя</w:t>
      </w:r>
      <w:r>
        <w:rPr>
          <w:sz w:val="28"/>
          <w:szCs w:val="28"/>
          <w:lang w:bidi="ru-RU"/>
        </w:rPr>
        <w:t xml:space="preserve"> </w:t>
      </w:r>
      <w:r w:rsidRPr="004A1065">
        <w:rPr>
          <w:sz w:val="28"/>
          <w:szCs w:val="28"/>
          <w:lang w:bidi="ru-RU"/>
        </w:rPr>
        <w:t>почти как разомкнутая цепь и выходной сигнал отсутствует. На высоких часто</w:t>
      </w:r>
      <w:r w:rsidRPr="004A1065">
        <w:rPr>
          <w:sz w:val="28"/>
          <w:szCs w:val="28"/>
          <w:lang w:bidi="ru-RU"/>
        </w:rPr>
        <w:softHyphen/>
        <w:t>тах, благодаря С2, выход практически короткозамкнут и сигнала также нет.</w:t>
      </w:r>
      <w:r>
        <w:rPr>
          <w:sz w:val="28"/>
          <w:szCs w:val="28"/>
          <w:lang w:bidi="ru-RU"/>
        </w:rPr>
        <w:t xml:space="preserve"> </w:t>
      </w:r>
      <w:r w:rsidRPr="004A1065">
        <w:rPr>
          <w:sz w:val="28"/>
          <w:szCs w:val="28"/>
          <w:lang w:bidi="ru-RU"/>
        </w:rPr>
        <w:t>Фазосдвигающая цепочка представляет собой реактивный делитель напря</w:t>
      </w:r>
      <w:r w:rsidRPr="004A1065">
        <w:rPr>
          <w:sz w:val="28"/>
          <w:szCs w:val="28"/>
          <w:lang w:bidi="ru-RU"/>
        </w:rPr>
        <w:softHyphen/>
        <w:t>жения. Поэтому фазо</w:t>
      </w:r>
      <w:r w:rsidRPr="004A1065">
        <w:rPr>
          <w:sz w:val="28"/>
          <w:szCs w:val="28"/>
          <w:lang w:bidi="ru-RU"/>
        </w:rPr>
        <w:softHyphen/>
        <w:t>сдвигающая (стабилизирующая) цепь имеет частотно-избирательные свойства, а выходное напряжение имеет максимум на центральной частоте</w:t>
      </w:r>
      <w:r w:rsidRPr="00346A8B">
        <w:rPr>
          <w:sz w:val="28"/>
          <w:szCs w:val="28"/>
          <w:lang w:bidi="ru-RU"/>
        </w:rPr>
        <w:t xml:space="preserve"> [4]</w:t>
      </w:r>
      <w:r w:rsidRPr="004A1065">
        <w:rPr>
          <w:sz w:val="28"/>
          <w:szCs w:val="28"/>
          <w:lang w:bidi="ru-RU"/>
        </w:rPr>
        <w:t xml:space="preserve">. </w:t>
      </w:r>
    </w:p>
    <w:p w:rsidR="007104F8" w:rsidRDefault="007104F8" w:rsidP="007104F8">
      <w:pPr>
        <w:spacing w:line="360" w:lineRule="auto"/>
        <w:jc w:val="both"/>
        <w:rPr>
          <w:noProof/>
          <w:sz w:val="28"/>
          <w:szCs w:val="28"/>
        </w:rPr>
      </w:pPr>
      <w:r>
        <w:rPr>
          <w:sz w:val="28"/>
          <w:szCs w:val="28"/>
          <w:lang w:bidi="ru-RU"/>
        </w:rPr>
        <w:t xml:space="preserve"> На рис. 2.2.</w:t>
      </w:r>
      <w:r w:rsidRPr="004A1065">
        <w:rPr>
          <w:sz w:val="28"/>
          <w:szCs w:val="28"/>
          <w:lang w:bidi="ru-RU"/>
        </w:rPr>
        <w:t xml:space="preserve"> изображена схема генератора на мосте Вина. Фазосдвигающая цепь и резистивный делитель напряжения образуют мост Вина. Когда мост сбалансирован, разница напряжений в диагоналях равна нулю. Делитель на</w:t>
      </w:r>
      <w:r w:rsidRPr="004A1065">
        <w:rPr>
          <w:sz w:val="28"/>
          <w:szCs w:val="28"/>
          <w:lang w:bidi="ru-RU"/>
        </w:rPr>
        <w:softHyphen/>
      </w:r>
      <w:r w:rsidRPr="004A1065">
        <w:rPr>
          <w:sz w:val="28"/>
          <w:szCs w:val="28"/>
          <w:lang w:bidi="ru-RU"/>
        </w:rPr>
        <w:lastRenderedPageBreak/>
        <w:t>пряжения обеспечивает отрицательную обратную связь, которая компенсирует положительную связь от фазосдвигающей цепи. Отношение резисторов в делите</w:t>
      </w:r>
      <w:r w:rsidRPr="004A1065">
        <w:rPr>
          <w:sz w:val="28"/>
          <w:szCs w:val="28"/>
          <w:lang w:bidi="ru-RU"/>
        </w:rPr>
        <w:softHyphen/>
        <w:t xml:space="preserve">ле напряжения составляет 2:1, поэтому коэффициент усиления по напряжению неинвертирующего усилителя Ах равен 3. </w:t>
      </w:r>
    </w:p>
    <w:p w:rsidR="007104F8" w:rsidRDefault="007104F8" w:rsidP="007104F8">
      <w:pPr>
        <w:spacing w:line="360" w:lineRule="auto"/>
        <w:jc w:val="both"/>
        <w:rPr>
          <w:sz w:val="28"/>
          <w:szCs w:val="28"/>
          <w:lang w:val="en-US" w:bidi="ru-RU"/>
        </w:rPr>
      </w:pPr>
      <w:r>
        <w:rPr>
          <w:noProof/>
          <w:sz w:val="28"/>
          <w:szCs w:val="28"/>
        </w:rPr>
        <w:t xml:space="preserve">        </w:t>
      </w:r>
      <w:r w:rsidRPr="004A1065">
        <w:rPr>
          <w:noProof/>
          <w:sz w:val="28"/>
          <w:szCs w:val="28"/>
        </w:rPr>
        <w:drawing>
          <wp:inline distT="0" distB="0" distL="0" distR="0" wp14:anchorId="3C706243" wp14:editId="3E767B1B">
            <wp:extent cx="3360420" cy="2156460"/>
            <wp:effectExtent l="0" t="0" r="0" b="0"/>
            <wp:docPr id="39" name="Рисунок 39" descr="D:\Бакалавры 2018\media\image16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Бакалавры 2018\media\image169.jpeg"/>
                    <pic:cNvPicPr>
                      <a:picLocks noChangeAspect="1" noChangeArrowheads="1"/>
                    </pic:cNvPicPr>
                  </pic:nvPicPr>
                  <pic:blipFill rotWithShape="1">
                    <a:blip r:embed="rId17">
                      <a:extLst>
                        <a:ext uri="{28A0092B-C50C-407E-A947-70E740481C1C}">
                          <a14:useLocalDpi xmlns:a14="http://schemas.microsoft.com/office/drawing/2010/main" val="0"/>
                        </a:ext>
                      </a:extLst>
                    </a:blip>
                    <a:srcRect r="33484"/>
                    <a:stretch/>
                  </pic:blipFill>
                  <pic:spPr bwMode="auto">
                    <a:xfrm>
                      <a:off x="0" y="0"/>
                      <a:ext cx="3360420" cy="2156460"/>
                    </a:xfrm>
                    <a:prstGeom prst="rect">
                      <a:avLst/>
                    </a:prstGeom>
                    <a:noFill/>
                    <a:ln>
                      <a:noFill/>
                    </a:ln>
                    <a:extLst>
                      <a:ext uri="{53640926-AAD7-44D8-BBD7-CCE9431645EC}">
                        <a14:shadowObscured xmlns:a14="http://schemas.microsoft.com/office/drawing/2010/main"/>
                      </a:ext>
                    </a:extLst>
                  </pic:spPr>
                </pic:pic>
              </a:graphicData>
            </a:graphic>
          </wp:inline>
        </w:drawing>
      </w:r>
    </w:p>
    <w:p w:rsidR="007104F8" w:rsidRPr="00BC390F" w:rsidRDefault="007104F8" w:rsidP="007104F8">
      <w:pPr>
        <w:pStyle w:val="ae"/>
        <w:spacing w:line="360" w:lineRule="auto"/>
        <w:ind w:left="1080"/>
        <w:jc w:val="both"/>
        <w:rPr>
          <w:rFonts w:ascii="Times New Roman" w:hAnsi="Times New Roman" w:cs="Times New Roman"/>
          <w:sz w:val="28"/>
          <w:szCs w:val="28"/>
          <w:lang w:eastAsia="ru-RU" w:bidi="ru-RU"/>
        </w:rPr>
      </w:pPr>
      <w:r>
        <w:rPr>
          <w:rFonts w:ascii="Times New Roman" w:hAnsi="Times New Roman" w:cs="Times New Roman"/>
          <w:sz w:val="28"/>
          <w:szCs w:val="28"/>
          <w:lang w:eastAsia="ru-RU" w:bidi="ru-RU"/>
        </w:rPr>
        <w:t xml:space="preserve">Рис.2.2. </w:t>
      </w:r>
      <w:r w:rsidRPr="00BC390F">
        <w:rPr>
          <w:rFonts w:ascii="Times New Roman" w:hAnsi="Times New Roman" w:cs="Times New Roman"/>
          <w:sz w:val="28"/>
          <w:szCs w:val="28"/>
          <w:lang w:eastAsia="ru-RU" w:bidi="ru-RU"/>
        </w:rPr>
        <w:t>Схема генератора на мосте Вина.</w:t>
      </w:r>
    </w:p>
    <w:p w:rsidR="007104F8" w:rsidRPr="004A1065" w:rsidRDefault="007104F8" w:rsidP="007104F8">
      <w:pPr>
        <w:spacing w:line="360" w:lineRule="auto"/>
        <w:jc w:val="both"/>
        <w:rPr>
          <w:sz w:val="28"/>
          <w:szCs w:val="28"/>
          <w:lang w:bidi="ru-RU"/>
        </w:rPr>
      </w:pPr>
      <w:r w:rsidRPr="004A1065">
        <w:rPr>
          <w:sz w:val="28"/>
          <w:szCs w:val="28"/>
          <w:lang w:bidi="ru-RU"/>
        </w:rPr>
        <w:t>Для компенсации разбалансировки моста и изменения параметров элемен</w:t>
      </w:r>
      <w:r w:rsidRPr="004A1065">
        <w:rPr>
          <w:sz w:val="28"/>
          <w:szCs w:val="28"/>
          <w:lang w:bidi="ru-RU"/>
        </w:rPr>
        <w:softHyphen/>
        <w:t>тов под воздействием температуры в схему добавляется схема автоматическая регулировка усиления АРУ. Простой способ обеспечить автоматическую ре</w:t>
      </w:r>
      <w:r w:rsidRPr="004A1065">
        <w:rPr>
          <w:sz w:val="28"/>
          <w:szCs w:val="28"/>
          <w:lang w:bidi="ru-RU"/>
        </w:rPr>
        <w:softHyphen/>
        <w:t>гулировку усиления состоит в том, чтобы заменить делитель устройством с пере</w:t>
      </w:r>
      <w:r w:rsidRPr="004A1065">
        <w:rPr>
          <w:sz w:val="28"/>
          <w:szCs w:val="28"/>
          <w:lang w:bidi="ru-RU"/>
        </w:rPr>
        <w:softHyphen/>
        <w:t>менным сопротивлением типа полевого транзистора. Схему нужно построить так, чтобы при увеличении амплитуды на выходе  сопротивле</w:t>
      </w:r>
      <w:r w:rsidRPr="004A1065">
        <w:rPr>
          <w:sz w:val="28"/>
          <w:szCs w:val="28"/>
          <w:lang w:bidi="ru-RU"/>
        </w:rPr>
        <w:softHyphen/>
        <w:t>ние канала полевого транзистора тоже увеличивалось, а при уменьшении должно уменьшаться и сопротивление канала. Таким образом, осуществляет</w:t>
      </w:r>
      <w:r w:rsidRPr="004A1065">
        <w:rPr>
          <w:sz w:val="28"/>
          <w:szCs w:val="28"/>
          <w:lang w:bidi="ru-RU"/>
        </w:rPr>
        <w:softHyphen/>
        <w:t>ся автоматическая компенсация усиления при изменен</w:t>
      </w:r>
      <w:r w:rsidR="00316713">
        <w:rPr>
          <w:sz w:val="28"/>
          <w:szCs w:val="28"/>
          <w:lang w:bidi="ru-RU"/>
        </w:rPr>
        <w:t>ии амплитуды выходного сигнала.</w:t>
      </w:r>
      <w:r>
        <w:rPr>
          <w:sz w:val="28"/>
          <w:szCs w:val="28"/>
          <w:lang w:bidi="ru-RU"/>
        </w:rPr>
        <w:t xml:space="preserve"> Схема, показанная на рис. 2.2.</w:t>
      </w:r>
      <w:r w:rsidRPr="004A1065">
        <w:rPr>
          <w:sz w:val="28"/>
          <w:szCs w:val="28"/>
          <w:lang w:bidi="ru-RU"/>
        </w:rPr>
        <w:t>, действует следующим образом. При включении питания на выходе появляется широкополосный шум и через фазосдвигающую цепь поступает на вход. Через фазосдвигающую цепь без сдвига фазы и с коэф</w:t>
      </w:r>
      <w:r w:rsidRPr="004A1065">
        <w:rPr>
          <w:sz w:val="28"/>
          <w:szCs w:val="28"/>
          <w:lang w:bidi="ru-RU"/>
        </w:rPr>
        <w:softHyphen/>
        <w:t>фициентом</w:t>
      </w:r>
      <w:r w:rsidRPr="002D27A9">
        <w:rPr>
          <w:sz w:val="28"/>
          <w:szCs w:val="28"/>
          <w:lang w:bidi="ru-RU"/>
        </w:rPr>
        <w:t xml:space="preserve"> </w:t>
      </w:r>
      <w:r w:rsidRPr="004A1065">
        <w:rPr>
          <w:sz w:val="28"/>
          <w:szCs w:val="28"/>
          <w:lang w:bidi="ru-RU"/>
        </w:rPr>
        <w:t xml:space="preserve"> передачи, равным 1/3, проходит только напряжение с частотой Следовательно, автоколебания происходят только на одной частоте  в фазе с единичным усилением по петле обратной связи.</w:t>
      </w:r>
    </w:p>
    <w:p w:rsidR="00293819" w:rsidRDefault="007104F8" w:rsidP="007104F8">
      <w:pPr>
        <w:spacing w:line="360" w:lineRule="auto"/>
        <w:jc w:val="both"/>
        <w:rPr>
          <w:sz w:val="28"/>
          <w:szCs w:val="28"/>
          <w:lang w:bidi="ru-RU"/>
        </w:rPr>
      </w:pPr>
      <w:r w:rsidRPr="004A1065">
        <w:rPr>
          <w:sz w:val="28"/>
          <w:szCs w:val="28"/>
          <w:lang w:bidi="ru-RU"/>
        </w:rPr>
        <w:t xml:space="preserve">  </w:t>
      </w:r>
    </w:p>
    <w:p w:rsidR="007104F8" w:rsidRPr="004A1065" w:rsidRDefault="007104F8" w:rsidP="007104F8">
      <w:pPr>
        <w:spacing w:line="360" w:lineRule="auto"/>
        <w:jc w:val="both"/>
        <w:rPr>
          <w:sz w:val="28"/>
          <w:szCs w:val="28"/>
          <w:lang w:bidi="ru-RU"/>
        </w:rPr>
      </w:pPr>
      <w:r w:rsidRPr="004A1065">
        <w:rPr>
          <w:sz w:val="28"/>
          <w:szCs w:val="28"/>
          <w:lang w:bidi="ru-RU"/>
        </w:rPr>
        <w:t xml:space="preserve"> </w:t>
      </w:r>
      <w:r>
        <w:rPr>
          <w:sz w:val="28"/>
          <w:szCs w:val="28"/>
          <w:lang w:bidi="ru-RU"/>
        </w:rPr>
        <w:t xml:space="preserve">2.2. </w:t>
      </w:r>
      <w:r w:rsidRPr="004A1065">
        <w:rPr>
          <w:sz w:val="28"/>
          <w:szCs w:val="28"/>
          <w:lang w:val="en-US" w:bidi="ru-RU"/>
        </w:rPr>
        <w:t>L</w:t>
      </w:r>
      <w:r w:rsidRPr="004A1065">
        <w:rPr>
          <w:sz w:val="28"/>
          <w:szCs w:val="28"/>
          <w:lang w:bidi="ru-RU"/>
        </w:rPr>
        <w:t>С-генераторы</w:t>
      </w:r>
      <w:r>
        <w:rPr>
          <w:sz w:val="28"/>
          <w:szCs w:val="28"/>
          <w:lang w:bidi="ru-RU"/>
        </w:rPr>
        <w:t>.</w:t>
      </w:r>
    </w:p>
    <w:p w:rsidR="007104F8" w:rsidRDefault="007104F8" w:rsidP="007104F8">
      <w:pPr>
        <w:spacing w:line="360" w:lineRule="auto"/>
        <w:jc w:val="both"/>
        <w:rPr>
          <w:sz w:val="28"/>
          <w:szCs w:val="28"/>
          <w:lang w:bidi="ru-RU"/>
        </w:rPr>
      </w:pPr>
      <w:r w:rsidRPr="004A1065">
        <w:rPr>
          <w:sz w:val="28"/>
          <w:szCs w:val="28"/>
          <w:lang w:val="en-US" w:bidi="ru-RU"/>
        </w:rPr>
        <w:lastRenderedPageBreak/>
        <w:t>L</w:t>
      </w:r>
      <w:r w:rsidRPr="004A1065">
        <w:rPr>
          <w:sz w:val="28"/>
          <w:szCs w:val="28"/>
          <w:lang w:bidi="ru-RU"/>
        </w:rPr>
        <w:t xml:space="preserve">С-генераторы — это схемы, где в качестве частотно-зависимых элементов используются </w:t>
      </w:r>
      <w:r w:rsidRPr="004A1065">
        <w:rPr>
          <w:sz w:val="28"/>
          <w:szCs w:val="28"/>
          <w:lang w:val="en-US" w:bidi="ru-RU"/>
        </w:rPr>
        <w:t>L</w:t>
      </w:r>
      <w:r w:rsidRPr="004A1065">
        <w:rPr>
          <w:sz w:val="28"/>
          <w:szCs w:val="28"/>
          <w:lang w:bidi="ru-RU"/>
        </w:rPr>
        <w:t>С колебательные контуры. Работа колебательного контура осно</w:t>
      </w:r>
      <w:r w:rsidRPr="004A1065">
        <w:rPr>
          <w:sz w:val="28"/>
          <w:szCs w:val="28"/>
          <w:lang w:bidi="ru-RU"/>
        </w:rPr>
        <w:softHyphen/>
        <w:t>вана на взаимном превращении кинетической</w:t>
      </w:r>
      <w:r>
        <w:rPr>
          <w:sz w:val="28"/>
          <w:szCs w:val="28"/>
          <w:lang w:bidi="ru-RU"/>
        </w:rPr>
        <w:t xml:space="preserve"> и потенциальной энергии. Рис. 2.3.</w:t>
      </w:r>
      <w:r w:rsidRPr="004A1065">
        <w:rPr>
          <w:sz w:val="28"/>
          <w:szCs w:val="28"/>
          <w:lang w:bidi="ru-RU"/>
        </w:rPr>
        <w:t xml:space="preserve"> иллюстрирует принцип действия колебательного контура. При появлении в схеме тока (момент времени Ч) начинается обмен энергией между катушкой индук</w:t>
      </w:r>
      <w:r w:rsidRPr="004A1065">
        <w:rPr>
          <w:sz w:val="28"/>
          <w:szCs w:val="28"/>
          <w:lang w:bidi="ru-RU"/>
        </w:rPr>
        <w:softHyphen/>
        <w:t>тивности и конденсатором, что приводит к появлению выходного переменного на</w:t>
      </w:r>
      <w:r>
        <w:rPr>
          <w:sz w:val="28"/>
          <w:szCs w:val="28"/>
          <w:lang w:bidi="ru-RU"/>
        </w:rPr>
        <w:t>пряжения (моменты 2 и 1) (рис. 2.3</w:t>
      </w:r>
      <w:r w:rsidRPr="004A1065">
        <w:rPr>
          <w:sz w:val="28"/>
          <w:szCs w:val="28"/>
          <w:lang w:bidi="ru-RU"/>
        </w:rPr>
        <w:t>, а). Напряжение выходного си</w:t>
      </w:r>
      <w:r>
        <w:rPr>
          <w:sz w:val="28"/>
          <w:szCs w:val="28"/>
          <w:lang w:bidi="ru-RU"/>
        </w:rPr>
        <w:t>гнала пока</w:t>
      </w:r>
      <w:r>
        <w:rPr>
          <w:sz w:val="28"/>
          <w:szCs w:val="28"/>
          <w:lang w:bidi="ru-RU"/>
        </w:rPr>
        <w:softHyphen/>
        <w:t>зано на рис. 2.3.</w:t>
      </w:r>
      <w:r w:rsidRPr="004A1065">
        <w:rPr>
          <w:sz w:val="28"/>
          <w:szCs w:val="28"/>
          <w:lang w:bidi="ru-RU"/>
        </w:rPr>
        <w:t xml:space="preserve">, б. Частота колебаний </w:t>
      </w:r>
      <w:r w:rsidRPr="004A1065">
        <w:rPr>
          <w:sz w:val="28"/>
          <w:szCs w:val="28"/>
          <w:lang w:val="en-US" w:bidi="ru-RU"/>
        </w:rPr>
        <w:t>f</w:t>
      </w:r>
      <w:r w:rsidRPr="004A1065">
        <w:rPr>
          <w:sz w:val="28"/>
          <w:szCs w:val="28"/>
          <w:lang w:bidi="ru-RU"/>
        </w:rPr>
        <w:t xml:space="preserve"> контура — это частота параллельного резонансного </w:t>
      </w:r>
      <w:r w:rsidRPr="004A1065">
        <w:rPr>
          <w:sz w:val="28"/>
          <w:szCs w:val="28"/>
          <w:lang w:val="en-US" w:bidi="ru-RU"/>
        </w:rPr>
        <w:t>L</w:t>
      </w:r>
      <w:r w:rsidRPr="004A1065">
        <w:rPr>
          <w:sz w:val="28"/>
          <w:szCs w:val="28"/>
          <w:lang w:bidi="ru-RU"/>
        </w:rPr>
        <w:t xml:space="preserve">С-контура, а ширина полосы зависит от добротности схемы. Примерами схем, построенных на основе </w:t>
      </w:r>
      <w:r w:rsidRPr="004A1065">
        <w:rPr>
          <w:sz w:val="28"/>
          <w:szCs w:val="28"/>
          <w:lang w:val="en-US" w:bidi="ru-RU"/>
        </w:rPr>
        <w:t>L</w:t>
      </w:r>
      <w:r w:rsidRPr="004A1065">
        <w:rPr>
          <w:sz w:val="28"/>
          <w:szCs w:val="28"/>
          <w:lang w:bidi="ru-RU"/>
        </w:rPr>
        <w:t>С-контура, служат генераторы Кол</w:t>
      </w:r>
      <w:r w:rsidRPr="004A1065">
        <w:rPr>
          <w:sz w:val="28"/>
          <w:szCs w:val="28"/>
          <w:lang w:bidi="ru-RU"/>
        </w:rPr>
        <w:softHyphen/>
        <w:t>пица и Хартли</w:t>
      </w:r>
      <w:r w:rsidRPr="00346A8B">
        <w:rPr>
          <w:sz w:val="28"/>
          <w:szCs w:val="28"/>
          <w:lang w:bidi="ru-RU"/>
        </w:rPr>
        <w:t xml:space="preserve"> [3]</w:t>
      </w:r>
      <w:r w:rsidRPr="004A1065">
        <w:rPr>
          <w:sz w:val="28"/>
          <w:szCs w:val="28"/>
          <w:lang w:bidi="ru-RU"/>
        </w:rPr>
        <w:t>.</w:t>
      </w:r>
    </w:p>
    <w:p w:rsidR="007104F8" w:rsidRPr="004A1065" w:rsidRDefault="007104F8" w:rsidP="007104F8">
      <w:pPr>
        <w:spacing w:line="360" w:lineRule="auto"/>
        <w:jc w:val="both"/>
        <w:rPr>
          <w:sz w:val="28"/>
          <w:szCs w:val="28"/>
          <w:lang w:bidi="ru-RU"/>
        </w:rPr>
      </w:pPr>
      <w:r w:rsidRPr="004A1065">
        <w:rPr>
          <w:noProof/>
          <w:sz w:val="28"/>
          <w:szCs w:val="28"/>
        </w:rPr>
        <w:drawing>
          <wp:inline distT="0" distB="0" distL="0" distR="0" wp14:anchorId="625DA1AF" wp14:editId="3D109F79">
            <wp:extent cx="4682490" cy="4059555"/>
            <wp:effectExtent l="0" t="0" r="3810" b="0"/>
            <wp:docPr id="40" name="Рисунок 40" descr="D:\Бакалавры 2018\media\image17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Бакалавры 2018\media\image171.jpe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82490" cy="4059555"/>
                    </a:xfrm>
                    <a:prstGeom prst="rect">
                      <a:avLst/>
                    </a:prstGeom>
                    <a:noFill/>
                    <a:ln>
                      <a:noFill/>
                    </a:ln>
                  </pic:spPr>
                </pic:pic>
              </a:graphicData>
            </a:graphic>
          </wp:inline>
        </w:drawing>
      </w:r>
    </w:p>
    <w:p w:rsidR="007104F8" w:rsidRPr="004A1065" w:rsidRDefault="007104F8" w:rsidP="007104F8">
      <w:pPr>
        <w:spacing w:line="360" w:lineRule="auto"/>
        <w:jc w:val="both"/>
        <w:rPr>
          <w:sz w:val="28"/>
          <w:szCs w:val="28"/>
          <w:lang w:bidi="ru-RU"/>
        </w:rPr>
      </w:pPr>
      <w:r>
        <w:rPr>
          <w:sz w:val="28"/>
          <w:szCs w:val="28"/>
          <w:lang w:bidi="ru-RU"/>
        </w:rPr>
        <w:t>Рис. 2.3</w:t>
      </w:r>
      <w:r w:rsidRPr="004A1065">
        <w:rPr>
          <w:sz w:val="28"/>
          <w:szCs w:val="28"/>
          <w:lang w:bidi="ru-RU"/>
        </w:rPr>
        <w:t xml:space="preserve">. Колебательный </w:t>
      </w:r>
      <w:r w:rsidRPr="004A1065">
        <w:rPr>
          <w:sz w:val="28"/>
          <w:szCs w:val="28"/>
          <w:lang w:val="en-US" w:bidi="ru-RU"/>
        </w:rPr>
        <w:t>L</w:t>
      </w:r>
      <w:r w:rsidRPr="004A1065">
        <w:rPr>
          <w:sz w:val="28"/>
          <w:szCs w:val="28"/>
          <w:lang w:bidi="ru-RU"/>
        </w:rPr>
        <w:t>С-ко</w:t>
      </w:r>
      <w:r w:rsidRPr="004A1065">
        <w:rPr>
          <w:sz w:val="28"/>
          <w:szCs w:val="28"/>
          <w:lang w:val="uk-UA" w:bidi="ru-RU"/>
        </w:rPr>
        <w:t>н</w:t>
      </w:r>
      <w:r w:rsidRPr="004A1065">
        <w:rPr>
          <w:sz w:val="28"/>
          <w:szCs w:val="28"/>
          <w:lang w:bidi="ru-RU"/>
        </w:rPr>
        <w:t>тур; а) — работа колебательного контура; б) — выходной сигнал</w:t>
      </w:r>
      <w:r>
        <w:rPr>
          <w:sz w:val="28"/>
          <w:szCs w:val="28"/>
          <w:lang w:bidi="ru-RU"/>
        </w:rPr>
        <w:t>.</w:t>
      </w:r>
    </w:p>
    <w:p w:rsidR="007104F8" w:rsidRDefault="007104F8" w:rsidP="007104F8">
      <w:pPr>
        <w:spacing w:line="360" w:lineRule="auto"/>
        <w:jc w:val="both"/>
        <w:rPr>
          <w:sz w:val="28"/>
          <w:szCs w:val="28"/>
          <w:lang w:bidi="ru-RU"/>
        </w:rPr>
      </w:pPr>
      <w:r>
        <w:rPr>
          <w:sz w:val="28"/>
          <w:szCs w:val="28"/>
          <w:lang w:bidi="ru-RU"/>
        </w:rPr>
        <w:t xml:space="preserve">    </w:t>
      </w:r>
    </w:p>
    <w:p w:rsidR="0016198D" w:rsidRDefault="00316713" w:rsidP="007104F8">
      <w:pPr>
        <w:spacing w:line="360" w:lineRule="auto"/>
        <w:jc w:val="both"/>
        <w:rPr>
          <w:sz w:val="28"/>
          <w:szCs w:val="28"/>
          <w:lang w:bidi="ru-RU"/>
        </w:rPr>
      </w:pPr>
      <w:r>
        <w:rPr>
          <w:sz w:val="28"/>
          <w:szCs w:val="28"/>
          <w:lang w:bidi="ru-RU"/>
        </w:rPr>
        <w:t xml:space="preserve">   </w:t>
      </w:r>
    </w:p>
    <w:p w:rsidR="0016198D" w:rsidRDefault="0016198D" w:rsidP="007104F8">
      <w:pPr>
        <w:spacing w:line="360" w:lineRule="auto"/>
        <w:jc w:val="both"/>
        <w:rPr>
          <w:sz w:val="28"/>
          <w:szCs w:val="28"/>
          <w:lang w:bidi="ru-RU"/>
        </w:rPr>
      </w:pPr>
    </w:p>
    <w:p w:rsidR="007104F8" w:rsidRDefault="00316713" w:rsidP="007104F8">
      <w:pPr>
        <w:spacing w:line="360" w:lineRule="auto"/>
        <w:jc w:val="both"/>
        <w:rPr>
          <w:sz w:val="28"/>
          <w:szCs w:val="28"/>
          <w:lang w:bidi="ru-RU"/>
        </w:rPr>
      </w:pPr>
      <w:r>
        <w:rPr>
          <w:sz w:val="28"/>
          <w:szCs w:val="28"/>
          <w:lang w:bidi="ru-RU"/>
        </w:rPr>
        <w:lastRenderedPageBreak/>
        <w:t xml:space="preserve"> </w:t>
      </w:r>
      <w:r w:rsidR="007104F8">
        <w:rPr>
          <w:sz w:val="28"/>
          <w:szCs w:val="28"/>
          <w:lang w:bidi="ru-RU"/>
        </w:rPr>
        <w:t>2.3</w:t>
      </w:r>
      <w:r w:rsidR="007104F8" w:rsidRPr="004A1065">
        <w:rPr>
          <w:sz w:val="28"/>
          <w:szCs w:val="28"/>
          <w:lang w:bidi="ru-RU"/>
        </w:rPr>
        <w:t>. Генера</w:t>
      </w:r>
      <w:r w:rsidR="007104F8">
        <w:rPr>
          <w:sz w:val="28"/>
          <w:szCs w:val="28"/>
          <w:lang w:bidi="ru-RU"/>
        </w:rPr>
        <w:t xml:space="preserve">тор Хартли. </w:t>
      </w:r>
    </w:p>
    <w:p w:rsidR="007104F8" w:rsidRPr="004A1065" w:rsidRDefault="00316713" w:rsidP="007104F8">
      <w:pPr>
        <w:spacing w:line="360" w:lineRule="auto"/>
        <w:jc w:val="both"/>
        <w:rPr>
          <w:sz w:val="28"/>
          <w:szCs w:val="28"/>
          <w:lang w:bidi="ru-RU"/>
        </w:rPr>
      </w:pPr>
      <w:r>
        <w:rPr>
          <w:sz w:val="28"/>
          <w:szCs w:val="28"/>
          <w:lang w:bidi="ru-RU"/>
        </w:rPr>
        <w:t xml:space="preserve">  </w:t>
      </w:r>
      <w:r w:rsidR="007104F8">
        <w:rPr>
          <w:sz w:val="28"/>
          <w:szCs w:val="28"/>
          <w:lang w:bidi="ru-RU"/>
        </w:rPr>
        <w:t>На рис. 2.4.</w:t>
      </w:r>
      <w:r w:rsidR="007104F8" w:rsidRPr="004A1065">
        <w:rPr>
          <w:sz w:val="28"/>
          <w:szCs w:val="28"/>
          <w:lang w:bidi="ru-RU"/>
        </w:rPr>
        <w:t>, а показана принципиальная схема генератора Хартли. Транзисторный усилитель обеспечивает на резонансной частоте необходимое единичное усиление в цепи обратной связи. Разделитель</w:t>
      </w:r>
      <w:r w:rsidR="007104F8" w:rsidRPr="004A1065">
        <w:rPr>
          <w:sz w:val="28"/>
          <w:szCs w:val="28"/>
          <w:lang w:bidi="ru-RU"/>
        </w:rPr>
        <w:softHyphen/>
        <w:t xml:space="preserve">ный конденсатор Сс создает цепь обратной связи. Элементы </w:t>
      </w:r>
      <w:r w:rsidR="007104F8" w:rsidRPr="004A1065">
        <w:rPr>
          <w:sz w:val="28"/>
          <w:szCs w:val="28"/>
          <w:lang w:val="en-US" w:bidi="ru-RU"/>
        </w:rPr>
        <w:t>L</w:t>
      </w:r>
      <w:r w:rsidR="007104F8" w:rsidRPr="004A1065">
        <w:rPr>
          <w:sz w:val="28"/>
          <w:szCs w:val="28"/>
          <w:lang w:bidi="ru-RU"/>
        </w:rPr>
        <w:t xml:space="preserve">ха, </w:t>
      </w:r>
      <w:r w:rsidR="007104F8" w:rsidRPr="004A1065">
        <w:rPr>
          <w:sz w:val="28"/>
          <w:szCs w:val="28"/>
          <w:lang w:val="en-US" w:bidi="ru-RU"/>
        </w:rPr>
        <w:t>L</w:t>
      </w:r>
      <w:r w:rsidR="007104F8" w:rsidRPr="004A1065">
        <w:rPr>
          <w:sz w:val="28"/>
          <w:szCs w:val="28"/>
          <w:lang w:bidi="ru-RU"/>
        </w:rPr>
        <w:t xml:space="preserve">ц, и С — определяют частоту колебаний, а напряжение питания обозначено </w:t>
      </w:r>
      <w:r w:rsidR="007104F8" w:rsidRPr="004A1065">
        <w:rPr>
          <w:sz w:val="28"/>
          <w:szCs w:val="28"/>
          <w:lang w:val="en-US" w:bidi="ru-RU"/>
        </w:rPr>
        <w:t>V</w:t>
      </w:r>
      <w:r w:rsidR="007104F8" w:rsidRPr="004A1065">
        <w:rPr>
          <w:sz w:val="28"/>
          <w:szCs w:val="28"/>
          <w:lang w:bidi="ru-RU"/>
        </w:rPr>
        <w:t>с</w:t>
      </w:r>
    </w:p>
    <w:p w:rsidR="007104F8" w:rsidRPr="004A1065" w:rsidRDefault="007104F8" w:rsidP="007104F8">
      <w:pPr>
        <w:spacing w:line="360" w:lineRule="auto"/>
        <w:jc w:val="both"/>
        <w:rPr>
          <w:sz w:val="28"/>
          <w:szCs w:val="28"/>
          <w:lang w:bidi="ru-RU"/>
        </w:rPr>
      </w:pPr>
      <w:r>
        <w:rPr>
          <w:sz w:val="28"/>
          <w:szCs w:val="28"/>
          <w:lang w:bidi="ru-RU"/>
        </w:rPr>
        <w:t>На рис. 2.4</w:t>
      </w:r>
      <w:r w:rsidRPr="004A1065">
        <w:rPr>
          <w:sz w:val="28"/>
          <w:szCs w:val="28"/>
          <w:lang w:bidi="ru-RU"/>
        </w:rPr>
        <w:t>, б показана эквивалентная схема генератора Хартли по постоян</w:t>
      </w:r>
      <w:r w:rsidRPr="004A1065">
        <w:rPr>
          <w:sz w:val="28"/>
          <w:szCs w:val="28"/>
          <w:lang w:bidi="ru-RU"/>
        </w:rPr>
        <w:softHyphen/>
        <w:t>ному току. Разделительный конденсатор Сс обеспечивает развязку цепей по</w:t>
      </w:r>
      <w:r w:rsidRPr="004A1065">
        <w:rPr>
          <w:sz w:val="28"/>
          <w:szCs w:val="28"/>
          <w:lang w:bidi="ru-RU"/>
        </w:rPr>
        <w:softHyphen/>
        <w:t xml:space="preserve">стоянного тока (напряжения смещения на базе) и препятствует их замыканию на землю через катушку индуктивности </w:t>
      </w:r>
      <w:r w:rsidRPr="004A1065">
        <w:rPr>
          <w:sz w:val="28"/>
          <w:szCs w:val="28"/>
          <w:lang w:val="en-US" w:bidi="ru-RU"/>
        </w:rPr>
        <w:t>L</w:t>
      </w:r>
      <w:r w:rsidRPr="004A1065">
        <w:rPr>
          <w:sz w:val="28"/>
          <w:szCs w:val="28"/>
          <w:lang w:bidi="ru-RU"/>
        </w:rPr>
        <w:t>ц,- Конденсатор С2 — также раздели</w:t>
      </w:r>
      <w:r w:rsidRPr="004A1065">
        <w:rPr>
          <w:sz w:val="28"/>
          <w:szCs w:val="28"/>
          <w:lang w:bidi="ru-RU"/>
        </w:rPr>
        <w:softHyphen/>
        <w:t xml:space="preserve">тельный и предотвращает замыкание тока коллектора на землю через катушку индуктивности </w:t>
      </w:r>
      <w:r w:rsidRPr="004A1065">
        <w:rPr>
          <w:sz w:val="28"/>
          <w:szCs w:val="28"/>
          <w:lang w:val="en-US" w:bidi="ru-RU"/>
        </w:rPr>
        <w:t>L</w:t>
      </w:r>
      <w:r w:rsidRPr="004A1065">
        <w:rPr>
          <w:sz w:val="28"/>
          <w:szCs w:val="28"/>
          <w:lang w:bidi="ru-RU"/>
        </w:rPr>
        <w:t>ха</w:t>
      </w:r>
      <w:r w:rsidR="00316713">
        <w:rPr>
          <w:sz w:val="28"/>
          <w:szCs w:val="28"/>
          <w:lang w:bidi="ru-RU"/>
        </w:rPr>
        <w:t xml:space="preserve"> </w:t>
      </w:r>
      <w:r w:rsidRPr="004A1065">
        <w:rPr>
          <w:sz w:val="28"/>
          <w:szCs w:val="28"/>
          <w:lang w:bidi="ru-RU"/>
        </w:rPr>
        <w:t>- Высокочастотный дроссель — ВЧ-дроссель по постоянному току короткозамкнут.</w:t>
      </w:r>
    </w:p>
    <w:p w:rsidR="007104F8" w:rsidRPr="004A1065" w:rsidRDefault="007104F8" w:rsidP="007104F8">
      <w:pPr>
        <w:spacing w:line="360" w:lineRule="auto"/>
        <w:jc w:val="both"/>
        <w:rPr>
          <w:sz w:val="28"/>
          <w:szCs w:val="28"/>
          <w:lang w:bidi="ru-RU"/>
        </w:rPr>
      </w:pPr>
      <w:r>
        <w:rPr>
          <w:sz w:val="28"/>
          <w:szCs w:val="28"/>
          <w:lang w:bidi="ru-RU"/>
        </w:rPr>
        <w:t>На рис. 2.4</w:t>
      </w:r>
      <w:r w:rsidRPr="004A1065">
        <w:rPr>
          <w:sz w:val="28"/>
          <w:szCs w:val="28"/>
          <w:lang w:bidi="ru-RU"/>
        </w:rPr>
        <w:t>, в показана эквивалентная схема генератора Хартли для пере</w:t>
      </w:r>
      <w:r w:rsidRPr="004A1065">
        <w:rPr>
          <w:sz w:val="28"/>
          <w:szCs w:val="28"/>
          <w:lang w:bidi="ru-RU"/>
        </w:rPr>
        <w:softHyphen/>
        <w:t>менного тока. Разделительный конденсатор Сс создает цепь положительной обратной связи от резонансного контура на базу. Разделительный конден</w:t>
      </w:r>
      <w:r w:rsidRPr="004A1065">
        <w:rPr>
          <w:sz w:val="28"/>
          <w:szCs w:val="28"/>
          <w:lang w:bidi="ru-RU"/>
        </w:rPr>
        <w:softHyphen/>
        <w:t>сатор С2 снимает сигнал переменного тока с коллектора и передает его в резонансный контур. ВЧ-дроссель служит для развязки цепей питания по по</w:t>
      </w:r>
      <w:r w:rsidRPr="004A1065">
        <w:rPr>
          <w:sz w:val="28"/>
          <w:szCs w:val="28"/>
          <w:lang w:bidi="ru-RU"/>
        </w:rPr>
        <w:softHyphen/>
        <w:t>стоянному</w:t>
      </w:r>
      <w:r w:rsidRPr="002D27A9">
        <w:rPr>
          <w:sz w:val="28"/>
          <w:szCs w:val="28"/>
          <w:lang w:bidi="ru-RU"/>
        </w:rPr>
        <w:t xml:space="preserve"> </w:t>
      </w:r>
      <w:r>
        <w:rPr>
          <w:sz w:val="28"/>
          <w:szCs w:val="28"/>
          <w:lang w:bidi="ru-RU"/>
        </w:rPr>
        <w:t xml:space="preserve">току. </w:t>
      </w:r>
      <w:r w:rsidRPr="004A1065">
        <w:rPr>
          <w:sz w:val="28"/>
          <w:szCs w:val="28"/>
          <w:lang w:bidi="ru-RU"/>
        </w:rPr>
        <w:t>Генератор Хартли работает следующим образом. При включении питания на коллекторе появляется переходной</w:t>
      </w:r>
      <w:r>
        <w:rPr>
          <w:sz w:val="28"/>
          <w:szCs w:val="28"/>
          <w:lang w:bidi="ru-RU"/>
        </w:rPr>
        <w:t xml:space="preserve"> </w:t>
      </w:r>
      <w:r w:rsidRPr="004A1065">
        <w:rPr>
          <w:sz w:val="28"/>
          <w:szCs w:val="28"/>
          <w:lang w:bidi="ru-RU"/>
        </w:rPr>
        <w:t>многочастотный сигнал, который че</w:t>
      </w:r>
      <w:r w:rsidRPr="004A1065">
        <w:rPr>
          <w:sz w:val="28"/>
          <w:szCs w:val="28"/>
          <w:lang w:bidi="ru-RU"/>
        </w:rPr>
        <w:softHyphen/>
        <w:t>рез конденсатор С2 подается на резонансный контур. Этот сигнал обеспечивает энергию, необходимую для зарядки конденсатора Сг, и как только Сг зарядит</w:t>
      </w:r>
      <w:r w:rsidRPr="004A1065">
        <w:rPr>
          <w:sz w:val="28"/>
          <w:szCs w:val="28"/>
          <w:lang w:bidi="ru-RU"/>
        </w:rPr>
        <w:softHyphen/>
        <w:t xml:space="preserve">ся, генератор начинает работать. Резонансный контур будет выделять частоты только на частоте резонанса. Часть напряжения с резонансного контура через катушку </w:t>
      </w:r>
      <w:r w:rsidRPr="004A1065">
        <w:rPr>
          <w:sz w:val="28"/>
          <w:szCs w:val="28"/>
          <w:lang w:val="en-US" w:bidi="ru-RU"/>
        </w:rPr>
        <w:t>L</w:t>
      </w:r>
      <w:r w:rsidRPr="004A1065">
        <w:rPr>
          <w:sz w:val="28"/>
          <w:szCs w:val="28"/>
          <w:lang w:bidi="ru-RU"/>
        </w:rPr>
        <w:t xml:space="preserve">ц, отводится назад к базе , где оно усиливается. Усиленный сигнал на коллекторе находится в противофазе с сигналом базы. Дополнительные 180° сдвига фазы образуются на индуктивности </w:t>
      </w:r>
      <w:r w:rsidRPr="004A1065">
        <w:rPr>
          <w:sz w:val="28"/>
          <w:szCs w:val="28"/>
          <w:lang w:val="en-US" w:bidi="ru-RU"/>
        </w:rPr>
        <w:t>L</w:t>
      </w:r>
      <w:r w:rsidRPr="004A1065">
        <w:rPr>
          <w:sz w:val="28"/>
          <w:szCs w:val="28"/>
          <w:lang w:bidi="ru-RU"/>
        </w:rPr>
        <w:t>1 и, следовательно, сигнал, пода</w:t>
      </w:r>
      <w:r w:rsidRPr="004A1065">
        <w:rPr>
          <w:sz w:val="28"/>
          <w:szCs w:val="28"/>
          <w:lang w:bidi="ru-RU"/>
        </w:rPr>
        <w:softHyphen/>
        <w:t xml:space="preserve">ваемый обратно на базу транзистора, усиливается и изменяет фазу на 360°. Таким образом, схема </w:t>
      </w:r>
      <w:r w:rsidRPr="004A1065">
        <w:rPr>
          <w:sz w:val="28"/>
          <w:szCs w:val="28"/>
          <w:lang w:bidi="ru-RU"/>
        </w:rPr>
        <w:lastRenderedPageBreak/>
        <w:t>обладает способностью самовосстановления — регенера</w:t>
      </w:r>
      <w:r w:rsidRPr="004A1065">
        <w:rPr>
          <w:sz w:val="28"/>
          <w:szCs w:val="28"/>
          <w:lang w:bidi="ru-RU"/>
        </w:rPr>
        <w:softHyphen/>
        <w:t>тивна и будет поддерживать колебания без внешнего источника сигнала.</w:t>
      </w:r>
    </w:p>
    <w:p w:rsidR="007104F8" w:rsidRPr="004A1065" w:rsidRDefault="007104F8" w:rsidP="007104F8">
      <w:pPr>
        <w:spacing w:line="360" w:lineRule="auto"/>
        <w:jc w:val="both"/>
        <w:rPr>
          <w:sz w:val="28"/>
          <w:szCs w:val="28"/>
          <w:lang w:bidi="ru-RU"/>
        </w:rPr>
      </w:pPr>
      <w:r w:rsidRPr="004A1065">
        <w:rPr>
          <w:sz w:val="28"/>
          <w:szCs w:val="28"/>
          <w:lang w:bidi="ru-RU"/>
        </w:rPr>
        <w:t>Количество энергии, которая отводится назад на базу транзистора опре</w:t>
      </w:r>
      <w:r w:rsidRPr="004A1065">
        <w:rPr>
          <w:sz w:val="28"/>
          <w:szCs w:val="28"/>
          <w:lang w:bidi="ru-RU"/>
        </w:rPr>
        <w:softHyphen/>
        <w:t xml:space="preserve">деляется отношением величины индуктивности </w:t>
      </w:r>
      <w:r w:rsidRPr="004A1065">
        <w:rPr>
          <w:sz w:val="28"/>
          <w:szCs w:val="28"/>
          <w:lang w:val="en-US" w:bidi="ru-RU"/>
        </w:rPr>
        <w:t>L</w:t>
      </w:r>
      <w:r w:rsidRPr="004A1065">
        <w:rPr>
          <w:sz w:val="28"/>
          <w:szCs w:val="28"/>
          <w:lang w:bidi="ru-RU"/>
        </w:rPr>
        <w:t>ц, к полной индуктивности {</w:t>
      </w:r>
      <w:r w:rsidRPr="004A1065">
        <w:rPr>
          <w:sz w:val="28"/>
          <w:szCs w:val="28"/>
          <w:lang w:val="en-US" w:bidi="ru-RU"/>
        </w:rPr>
        <w:t>L</w:t>
      </w:r>
      <w:r w:rsidRPr="004A1065">
        <w:rPr>
          <w:sz w:val="28"/>
          <w:szCs w:val="28"/>
          <w:lang w:bidi="ru-RU"/>
        </w:rPr>
        <w:t xml:space="preserve">1а + </w:t>
      </w:r>
      <w:r w:rsidRPr="004A1065">
        <w:rPr>
          <w:sz w:val="28"/>
          <w:szCs w:val="28"/>
          <w:lang w:val="en-US" w:bidi="ru-RU"/>
        </w:rPr>
        <w:t>L</w:t>
      </w:r>
      <w:r w:rsidRPr="004A1065">
        <w:rPr>
          <w:sz w:val="28"/>
          <w:szCs w:val="28"/>
          <w:lang w:bidi="ru-RU"/>
        </w:rPr>
        <w:t>ц,). Если назад отводится недостаточно энергии, то колебания затуха</w:t>
      </w:r>
      <w:r w:rsidRPr="004A1065">
        <w:rPr>
          <w:sz w:val="28"/>
          <w:szCs w:val="28"/>
          <w:lang w:bidi="ru-RU"/>
        </w:rPr>
        <w:softHyphen/>
        <w:t>ют. Если отводится чрезмерная энергия, транзистор входит в режим насыщения.</w:t>
      </w:r>
    </w:p>
    <w:p w:rsidR="007104F8" w:rsidRPr="004A1065" w:rsidRDefault="007104F8" w:rsidP="007104F8">
      <w:pPr>
        <w:spacing w:line="360" w:lineRule="auto"/>
        <w:jc w:val="both"/>
        <w:rPr>
          <w:sz w:val="28"/>
          <w:szCs w:val="28"/>
          <w:lang w:bidi="ru-RU"/>
        </w:rPr>
      </w:pPr>
      <w:r w:rsidRPr="004A1065">
        <w:rPr>
          <w:sz w:val="28"/>
          <w:szCs w:val="28"/>
          <w:lang w:bidi="ru-RU"/>
        </w:rPr>
        <w:t xml:space="preserve"> Поэтому положение отвода на катушке </w:t>
      </w:r>
      <w:r w:rsidRPr="004A1065">
        <w:rPr>
          <w:sz w:val="28"/>
          <w:szCs w:val="28"/>
          <w:lang w:val="en-US" w:bidi="ru-RU"/>
        </w:rPr>
        <w:t>L</w:t>
      </w:r>
      <w:r w:rsidRPr="004A1065">
        <w:rPr>
          <w:sz w:val="28"/>
          <w:szCs w:val="28"/>
          <w:lang w:bidi="ru-RU"/>
        </w:rPr>
        <w:t>х регулируется до тех пор, пока коли</w:t>
      </w:r>
      <w:r w:rsidRPr="004A1065">
        <w:rPr>
          <w:sz w:val="28"/>
          <w:szCs w:val="28"/>
          <w:lang w:bidi="ru-RU"/>
        </w:rPr>
        <w:softHyphen/>
        <w:t>чество энергии обратной связи не станет точно</w:t>
      </w:r>
      <w:r w:rsidRPr="002D27A9">
        <w:rPr>
          <w:sz w:val="28"/>
          <w:szCs w:val="28"/>
          <w:lang w:bidi="ru-RU"/>
        </w:rPr>
        <w:t xml:space="preserve"> </w:t>
      </w:r>
      <w:r w:rsidRPr="004A1065">
        <w:rPr>
          <w:sz w:val="28"/>
          <w:szCs w:val="28"/>
          <w:lang w:bidi="ru-RU"/>
        </w:rPr>
        <w:t>таким, какое необходимо для единичного усиления в цепи обратной связи и поддержания колебаний.</w:t>
      </w:r>
    </w:p>
    <w:p w:rsidR="007104F8" w:rsidRPr="004A1065" w:rsidRDefault="007104F8" w:rsidP="007104F8">
      <w:pPr>
        <w:spacing w:line="360" w:lineRule="auto"/>
        <w:jc w:val="both"/>
        <w:rPr>
          <w:sz w:val="28"/>
          <w:szCs w:val="28"/>
          <w:lang w:bidi="ru-RU"/>
        </w:rPr>
      </w:pPr>
      <w:r w:rsidRPr="004A1065">
        <w:rPr>
          <w:noProof/>
          <w:sz w:val="28"/>
          <w:szCs w:val="28"/>
        </w:rPr>
        <w:drawing>
          <wp:inline distT="0" distB="0" distL="0" distR="0" wp14:anchorId="41C2CA2F" wp14:editId="68D3561F">
            <wp:extent cx="4652645" cy="4682490"/>
            <wp:effectExtent l="0" t="0" r="0" b="3810"/>
            <wp:docPr id="41" name="Рисунок 41" descr="D:\Бакалавры 2018\media\image17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Бакалавры 2018\media\image173.jpe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52645" cy="4682490"/>
                    </a:xfrm>
                    <a:prstGeom prst="rect">
                      <a:avLst/>
                    </a:prstGeom>
                    <a:noFill/>
                    <a:ln>
                      <a:noFill/>
                    </a:ln>
                  </pic:spPr>
                </pic:pic>
              </a:graphicData>
            </a:graphic>
          </wp:inline>
        </w:drawing>
      </w:r>
    </w:p>
    <w:p w:rsidR="007104F8" w:rsidRDefault="007104F8" w:rsidP="007104F8">
      <w:pPr>
        <w:spacing w:line="360" w:lineRule="auto"/>
        <w:jc w:val="both"/>
        <w:rPr>
          <w:sz w:val="28"/>
          <w:szCs w:val="28"/>
          <w:lang w:bidi="ru-RU"/>
        </w:rPr>
      </w:pPr>
      <w:r>
        <w:rPr>
          <w:sz w:val="28"/>
          <w:szCs w:val="28"/>
          <w:lang w:bidi="ru-RU"/>
        </w:rPr>
        <w:t>Рис. 2.4</w:t>
      </w:r>
      <w:r w:rsidRPr="004A1065">
        <w:rPr>
          <w:sz w:val="28"/>
          <w:szCs w:val="28"/>
          <w:lang w:bidi="ru-RU"/>
        </w:rPr>
        <w:t>. Генератор Хартли: а) — принципиальная схема; б) — эквивалентная схема для постоянного тока; в) — эквивалентная схема для переменного тока</w:t>
      </w:r>
      <w:r>
        <w:rPr>
          <w:sz w:val="28"/>
          <w:szCs w:val="28"/>
          <w:lang w:bidi="ru-RU"/>
        </w:rPr>
        <w:t xml:space="preserve"> </w:t>
      </w:r>
    </w:p>
    <w:p w:rsidR="00316713" w:rsidRDefault="007104F8" w:rsidP="007104F8">
      <w:pPr>
        <w:spacing w:line="360" w:lineRule="auto"/>
        <w:jc w:val="both"/>
        <w:rPr>
          <w:sz w:val="28"/>
          <w:szCs w:val="28"/>
          <w:lang w:bidi="ru-RU"/>
        </w:rPr>
      </w:pPr>
      <w:r>
        <w:rPr>
          <w:sz w:val="28"/>
          <w:szCs w:val="28"/>
          <w:lang w:bidi="ru-RU"/>
        </w:rPr>
        <w:t xml:space="preserve">   </w:t>
      </w:r>
    </w:p>
    <w:p w:rsidR="0016198D" w:rsidRDefault="00316713" w:rsidP="007104F8">
      <w:pPr>
        <w:spacing w:line="360" w:lineRule="auto"/>
        <w:jc w:val="both"/>
        <w:rPr>
          <w:sz w:val="28"/>
          <w:szCs w:val="28"/>
          <w:lang w:bidi="ru-RU"/>
        </w:rPr>
      </w:pPr>
      <w:r>
        <w:rPr>
          <w:sz w:val="28"/>
          <w:szCs w:val="28"/>
          <w:lang w:bidi="ru-RU"/>
        </w:rPr>
        <w:t xml:space="preserve">  </w:t>
      </w:r>
    </w:p>
    <w:p w:rsidR="007104F8" w:rsidRDefault="00316713" w:rsidP="007104F8">
      <w:pPr>
        <w:spacing w:line="360" w:lineRule="auto"/>
        <w:jc w:val="both"/>
        <w:rPr>
          <w:sz w:val="28"/>
          <w:szCs w:val="28"/>
          <w:lang w:bidi="ru-RU"/>
        </w:rPr>
      </w:pPr>
      <w:r>
        <w:rPr>
          <w:sz w:val="28"/>
          <w:szCs w:val="28"/>
          <w:lang w:bidi="ru-RU"/>
        </w:rPr>
        <w:lastRenderedPageBreak/>
        <w:t xml:space="preserve"> </w:t>
      </w:r>
      <w:r w:rsidR="007104F8">
        <w:rPr>
          <w:sz w:val="28"/>
          <w:szCs w:val="28"/>
          <w:lang w:bidi="ru-RU"/>
        </w:rPr>
        <w:t xml:space="preserve"> 2.4. </w:t>
      </w:r>
      <w:r w:rsidR="007104F8" w:rsidRPr="004A1065">
        <w:rPr>
          <w:sz w:val="28"/>
          <w:szCs w:val="28"/>
          <w:lang w:bidi="ru-RU"/>
        </w:rPr>
        <w:t>Генератор Колпица.</w:t>
      </w:r>
    </w:p>
    <w:p w:rsidR="007104F8" w:rsidRPr="004A1065" w:rsidRDefault="007104F8" w:rsidP="007104F8">
      <w:pPr>
        <w:spacing w:line="360" w:lineRule="auto"/>
        <w:jc w:val="both"/>
        <w:rPr>
          <w:sz w:val="28"/>
          <w:szCs w:val="28"/>
          <w:lang w:bidi="ru-RU"/>
        </w:rPr>
      </w:pPr>
      <w:r>
        <w:rPr>
          <w:sz w:val="28"/>
          <w:szCs w:val="28"/>
          <w:lang w:bidi="ru-RU"/>
        </w:rPr>
        <w:t xml:space="preserve"> </w:t>
      </w:r>
      <w:r w:rsidR="00316713">
        <w:rPr>
          <w:sz w:val="28"/>
          <w:szCs w:val="28"/>
          <w:lang w:bidi="ru-RU"/>
        </w:rPr>
        <w:t xml:space="preserve">  </w:t>
      </w:r>
      <w:r>
        <w:rPr>
          <w:sz w:val="28"/>
          <w:szCs w:val="28"/>
          <w:lang w:bidi="ru-RU"/>
        </w:rPr>
        <w:t>На рис. 2.5</w:t>
      </w:r>
      <w:r w:rsidRPr="004A1065">
        <w:rPr>
          <w:sz w:val="28"/>
          <w:szCs w:val="28"/>
          <w:lang w:bidi="ru-RU"/>
        </w:rPr>
        <w:t>, а показана принципиальная схе</w:t>
      </w:r>
      <w:r w:rsidRPr="004A1065">
        <w:rPr>
          <w:sz w:val="28"/>
          <w:szCs w:val="28"/>
          <w:lang w:bidi="ru-RU"/>
        </w:rPr>
        <w:softHyphen/>
        <w:t>ма генератора Колпица. По принципу действия генератор Колпица очень похож на генератор Хартли, за исключением того, что вместо катушки с отводами</w:t>
      </w:r>
      <w:r>
        <w:rPr>
          <w:sz w:val="28"/>
          <w:szCs w:val="28"/>
          <w:lang w:bidi="ru-RU"/>
        </w:rPr>
        <w:t xml:space="preserve"> </w:t>
      </w:r>
      <w:r w:rsidRPr="004A1065">
        <w:rPr>
          <w:sz w:val="28"/>
          <w:szCs w:val="28"/>
          <w:lang w:bidi="ru-RU"/>
        </w:rPr>
        <w:t xml:space="preserve">используется емкостный делитель напряжения. Транзистор </w:t>
      </w:r>
      <w:r w:rsidRPr="004A1065">
        <w:rPr>
          <w:sz w:val="28"/>
          <w:szCs w:val="28"/>
          <w:lang w:val="en-US" w:bidi="ru-RU"/>
        </w:rPr>
        <w:t>Q</w:t>
      </w:r>
      <w:r w:rsidRPr="004A1065">
        <w:rPr>
          <w:sz w:val="28"/>
          <w:szCs w:val="28"/>
          <w:lang w:bidi="ru-RU"/>
        </w:rPr>
        <w:t>l обеспечивает уси</w:t>
      </w:r>
      <w:r w:rsidRPr="004A1065">
        <w:rPr>
          <w:sz w:val="28"/>
          <w:szCs w:val="28"/>
          <w:lang w:bidi="ru-RU"/>
        </w:rPr>
        <w:softHyphen/>
        <w:t xml:space="preserve">ление, емкость Сс создает цепь положительной обратной связи, катушка </w:t>
      </w:r>
      <w:r w:rsidRPr="004A1065">
        <w:rPr>
          <w:sz w:val="28"/>
          <w:szCs w:val="28"/>
          <w:lang w:val="en-US" w:bidi="ru-RU"/>
        </w:rPr>
        <w:t>L</w:t>
      </w:r>
      <w:r w:rsidRPr="004A1065">
        <w:rPr>
          <w:sz w:val="28"/>
          <w:szCs w:val="28"/>
          <w:lang w:bidi="ru-RU"/>
        </w:rPr>
        <w:t xml:space="preserve">ц и конденсаторы Са и Си — частотно-задающие элементы; </w:t>
      </w:r>
      <w:r w:rsidRPr="004A1065">
        <w:rPr>
          <w:sz w:val="28"/>
          <w:szCs w:val="28"/>
          <w:lang w:val="en-US" w:bidi="ru-RU"/>
        </w:rPr>
        <w:t>V</w:t>
      </w:r>
      <w:r w:rsidRPr="004A1065">
        <w:rPr>
          <w:sz w:val="28"/>
          <w:szCs w:val="28"/>
          <w:lang w:bidi="ru-RU"/>
        </w:rPr>
        <w:t>сс — обозначение напряжение питания</w:t>
      </w:r>
      <w:r w:rsidRPr="00346A8B">
        <w:rPr>
          <w:sz w:val="28"/>
          <w:szCs w:val="28"/>
          <w:lang w:bidi="ru-RU"/>
        </w:rPr>
        <w:t xml:space="preserve"> [3]</w:t>
      </w:r>
      <w:r w:rsidR="00316713">
        <w:rPr>
          <w:sz w:val="28"/>
          <w:szCs w:val="28"/>
          <w:lang w:bidi="ru-RU"/>
        </w:rPr>
        <w:t xml:space="preserve">. </w:t>
      </w:r>
      <w:r>
        <w:rPr>
          <w:sz w:val="28"/>
          <w:szCs w:val="28"/>
          <w:lang w:bidi="ru-RU"/>
        </w:rPr>
        <w:t>На рис. 2.5</w:t>
      </w:r>
      <w:r w:rsidRPr="004A1065">
        <w:rPr>
          <w:sz w:val="28"/>
          <w:szCs w:val="28"/>
          <w:lang w:bidi="ru-RU"/>
        </w:rPr>
        <w:t>, б показана эквивалентная схема генератора Колпица по посто</w:t>
      </w:r>
      <w:r w:rsidRPr="004A1065">
        <w:rPr>
          <w:sz w:val="28"/>
          <w:szCs w:val="28"/>
          <w:lang w:bidi="ru-RU"/>
        </w:rPr>
        <w:softHyphen/>
        <w:t>янному току. Разделительный конденсатор С2 предотвращает появление посто</w:t>
      </w:r>
      <w:r w:rsidRPr="004A1065">
        <w:rPr>
          <w:sz w:val="28"/>
          <w:szCs w:val="28"/>
          <w:lang w:bidi="ru-RU"/>
        </w:rPr>
        <w:softHyphen/>
        <w:t>янной составляющей коллекторного напряжения на выходе. ВЧ-дроссель по по</w:t>
      </w:r>
      <w:r w:rsidRPr="004A1065">
        <w:rPr>
          <w:sz w:val="28"/>
          <w:szCs w:val="28"/>
          <w:lang w:bidi="ru-RU"/>
        </w:rPr>
        <w:softHyphen/>
        <w:t>стоянному току короткозамкнут.</w:t>
      </w:r>
    </w:p>
    <w:p w:rsidR="007104F8" w:rsidRDefault="007104F8" w:rsidP="007104F8">
      <w:pPr>
        <w:spacing w:line="360" w:lineRule="auto"/>
        <w:jc w:val="both"/>
        <w:rPr>
          <w:sz w:val="28"/>
          <w:szCs w:val="28"/>
          <w:lang w:bidi="ru-RU"/>
        </w:rPr>
      </w:pPr>
    </w:p>
    <w:p w:rsidR="007104F8" w:rsidRDefault="007104F8" w:rsidP="007104F8">
      <w:pPr>
        <w:spacing w:line="360" w:lineRule="auto"/>
        <w:jc w:val="both"/>
        <w:rPr>
          <w:sz w:val="28"/>
          <w:szCs w:val="28"/>
          <w:lang w:bidi="ru-RU"/>
        </w:rPr>
      </w:pPr>
      <w:r w:rsidRPr="004A1065">
        <w:rPr>
          <w:noProof/>
          <w:sz w:val="28"/>
          <w:szCs w:val="28"/>
        </w:rPr>
        <w:drawing>
          <wp:inline distT="0" distB="0" distL="0" distR="0" wp14:anchorId="0E9BD66E" wp14:editId="0B7DF469">
            <wp:extent cx="4652645" cy="4098663"/>
            <wp:effectExtent l="0" t="0" r="0" b="0"/>
            <wp:docPr id="42" name="Рисунок 42" descr="D:\Бакалавры 2018\media\image17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Бакалавры 2018\media\image174.jpe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653618" cy="4099520"/>
                    </a:xfrm>
                    <a:prstGeom prst="rect">
                      <a:avLst/>
                    </a:prstGeom>
                    <a:noFill/>
                    <a:ln>
                      <a:noFill/>
                    </a:ln>
                  </pic:spPr>
                </pic:pic>
              </a:graphicData>
            </a:graphic>
          </wp:inline>
        </w:drawing>
      </w:r>
    </w:p>
    <w:p w:rsidR="007104F8" w:rsidRDefault="007104F8" w:rsidP="007104F8">
      <w:pPr>
        <w:spacing w:line="360" w:lineRule="auto"/>
        <w:jc w:val="both"/>
        <w:rPr>
          <w:sz w:val="28"/>
          <w:szCs w:val="28"/>
          <w:lang w:bidi="ru-RU"/>
        </w:rPr>
      </w:pPr>
    </w:p>
    <w:p w:rsidR="007104F8" w:rsidRPr="004A1065" w:rsidRDefault="007104F8" w:rsidP="007104F8">
      <w:pPr>
        <w:spacing w:line="360" w:lineRule="auto"/>
        <w:jc w:val="both"/>
        <w:rPr>
          <w:sz w:val="28"/>
          <w:szCs w:val="28"/>
          <w:lang w:bidi="ru-RU"/>
        </w:rPr>
      </w:pPr>
      <w:r>
        <w:rPr>
          <w:sz w:val="28"/>
          <w:szCs w:val="28"/>
          <w:lang w:bidi="ru-RU"/>
        </w:rPr>
        <w:t>Рис. 2.5</w:t>
      </w:r>
      <w:r w:rsidRPr="004A1065">
        <w:rPr>
          <w:sz w:val="28"/>
          <w:szCs w:val="28"/>
          <w:lang w:bidi="ru-RU"/>
        </w:rPr>
        <w:t>. Генератор Колпица; а) — принципиальная схема; б) — эквивалентная схема для постоянного тока; в) — эквивалентная схема для переменного тока</w:t>
      </w:r>
    </w:p>
    <w:p w:rsidR="007104F8" w:rsidRDefault="007104F8" w:rsidP="007104F8">
      <w:pPr>
        <w:spacing w:line="360" w:lineRule="auto"/>
        <w:jc w:val="both"/>
        <w:rPr>
          <w:sz w:val="28"/>
          <w:szCs w:val="28"/>
          <w:lang w:bidi="ru-RU"/>
        </w:rPr>
      </w:pPr>
      <w:r>
        <w:rPr>
          <w:sz w:val="28"/>
          <w:szCs w:val="28"/>
          <w:lang w:bidi="ru-RU"/>
        </w:rPr>
        <w:lastRenderedPageBreak/>
        <w:t xml:space="preserve">     На рис. 2.5</w:t>
      </w:r>
      <w:r w:rsidRPr="004A1065">
        <w:rPr>
          <w:sz w:val="28"/>
          <w:szCs w:val="28"/>
          <w:lang w:bidi="ru-RU"/>
        </w:rPr>
        <w:t>, в показана эквивалентная схема генератора Колпица по пере</w:t>
      </w:r>
      <w:r w:rsidRPr="004A1065">
        <w:rPr>
          <w:sz w:val="28"/>
          <w:szCs w:val="28"/>
          <w:lang w:bidi="ru-RU"/>
        </w:rPr>
        <w:softHyphen/>
        <w:t xml:space="preserve">менному току. Разделительный конденсатор Сс создает цепь положительной обратной связи от колебательного контура к базе транзистора </w:t>
      </w:r>
      <w:r w:rsidRPr="004A1065">
        <w:rPr>
          <w:sz w:val="28"/>
          <w:szCs w:val="28"/>
          <w:lang w:val="en-US" w:bidi="ru-RU"/>
        </w:rPr>
        <w:t>Q</w:t>
      </w:r>
      <w:r w:rsidRPr="004A1065">
        <w:rPr>
          <w:sz w:val="28"/>
          <w:szCs w:val="28"/>
          <w:lang w:bidi="ru-RU"/>
        </w:rPr>
        <w:t>l, ВЧ-дроссель обеспечивает развязку цепи сигнала переменного тока от источника питания.</w:t>
      </w:r>
    </w:p>
    <w:p w:rsidR="007104F8" w:rsidRDefault="007104F8" w:rsidP="007104F8">
      <w:pPr>
        <w:spacing w:line="360" w:lineRule="auto"/>
        <w:jc w:val="both"/>
        <w:rPr>
          <w:sz w:val="28"/>
          <w:szCs w:val="28"/>
          <w:lang w:bidi="ru-RU"/>
        </w:rPr>
      </w:pPr>
      <w:r>
        <w:rPr>
          <w:sz w:val="28"/>
          <w:szCs w:val="28"/>
          <w:lang w:bidi="ru-RU"/>
        </w:rPr>
        <w:t xml:space="preserve">  </w:t>
      </w:r>
      <w:r w:rsidRPr="004A1065">
        <w:rPr>
          <w:sz w:val="28"/>
          <w:szCs w:val="28"/>
          <w:lang w:bidi="ru-RU"/>
        </w:rPr>
        <w:t>Принцип действия генератора Колпица во многом идентичен работе генера</w:t>
      </w:r>
      <w:r w:rsidRPr="004A1065">
        <w:rPr>
          <w:sz w:val="28"/>
          <w:szCs w:val="28"/>
          <w:lang w:bidi="ru-RU"/>
        </w:rPr>
        <w:softHyphen/>
        <w:t xml:space="preserve">тору Хартли. При включении питания на коллекторе транзистора </w:t>
      </w:r>
      <w:r w:rsidRPr="004A1065">
        <w:rPr>
          <w:sz w:val="28"/>
          <w:szCs w:val="28"/>
          <w:lang w:val="en-US" w:bidi="ru-RU"/>
        </w:rPr>
        <w:t>Q</w:t>
      </w:r>
      <w:r w:rsidRPr="004A1065">
        <w:rPr>
          <w:sz w:val="28"/>
          <w:szCs w:val="28"/>
          <w:lang w:bidi="ru-RU"/>
        </w:rPr>
        <w:t xml:space="preserve">l появляется шум, служащий источником возбуждения колебаний в контуре. Конденсаторы Са и </w:t>
      </w:r>
      <w:r w:rsidRPr="004A1065">
        <w:rPr>
          <w:sz w:val="28"/>
          <w:szCs w:val="28"/>
          <w:lang w:val="en-US" w:bidi="ru-RU"/>
        </w:rPr>
        <w:t>Cc</w:t>
      </w:r>
      <w:r w:rsidRPr="004A1065">
        <w:rPr>
          <w:sz w:val="28"/>
          <w:szCs w:val="28"/>
          <w:lang w:bidi="ru-RU"/>
        </w:rPr>
        <w:t xml:space="preserve">  образуют делитель напряжения сигнала переменного тока. Через ем</w:t>
      </w:r>
      <w:r w:rsidRPr="004A1065">
        <w:rPr>
          <w:sz w:val="28"/>
          <w:szCs w:val="28"/>
          <w:lang w:bidi="ru-RU"/>
        </w:rPr>
        <w:softHyphen/>
        <w:t xml:space="preserve">кость Сс часть напряжения сигнала отводится назад к базе Q. Транзистор </w:t>
      </w:r>
      <w:r w:rsidRPr="004A1065">
        <w:rPr>
          <w:sz w:val="28"/>
          <w:szCs w:val="28"/>
          <w:lang w:val="en-US" w:bidi="ru-RU"/>
        </w:rPr>
        <w:t>Q</w:t>
      </w:r>
      <w:r w:rsidRPr="004A1065">
        <w:rPr>
          <w:sz w:val="28"/>
          <w:szCs w:val="28"/>
          <w:lang w:bidi="ru-RU"/>
        </w:rPr>
        <w:t>l сдвигает фазу сигнала на 180° . Следовательно, полный сдвиг фазы составляет 360°, и сигнал обратной связи регенеративен. Отношение Са к Са + Си определяет амплитуду сигнала обратной связи.</w:t>
      </w:r>
    </w:p>
    <w:p w:rsidR="00316713" w:rsidRPr="004A1065" w:rsidRDefault="00316713" w:rsidP="007104F8">
      <w:pPr>
        <w:spacing w:line="360" w:lineRule="auto"/>
        <w:jc w:val="both"/>
        <w:rPr>
          <w:sz w:val="28"/>
          <w:szCs w:val="28"/>
          <w:lang w:bidi="ru-RU"/>
        </w:rPr>
      </w:pPr>
    </w:p>
    <w:p w:rsidR="007104F8" w:rsidRDefault="007104F8" w:rsidP="007104F8">
      <w:pPr>
        <w:spacing w:line="360" w:lineRule="auto"/>
        <w:jc w:val="both"/>
        <w:rPr>
          <w:sz w:val="28"/>
          <w:szCs w:val="28"/>
          <w:lang w:bidi="ru-RU"/>
        </w:rPr>
      </w:pPr>
      <w:r>
        <w:rPr>
          <w:sz w:val="28"/>
          <w:szCs w:val="28"/>
          <w:lang w:bidi="ru-RU"/>
        </w:rPr>
        <w:t xml:space="preserve">     2.5.</w:t>
      </w:r>
      <w:r w:rsidR="00316713">
        <w:rPr>
          <w:sz w:val="28"/>
          <w:szCs w:val="28"/>
          <w:lang w:bidi="ru-RU"/>
        </w:rPr>
        <w:t xml:space="preserve"> </w:t>
      </w:r>
      <w:r w:rsidRPr="004A1065">
        <w:rPr>
          <w:sz w:val="28"/>
          <w:szCs w:val="28"/>
          <w:lang w:bidi="ru-RU"/>
        </w:rPr>
        <w:t xml:space="preserve">Генератор Клаппа. </w:t>
      </w:r>
    </w:p>
    <w:p w:rsidR="007104F8" w:rsidRPr="004A1065" w:rsidRDefault="007104F8" w:rsidP="007104F8">
      <w:pPr>
        <w:spacing w:line="360" w:lineRule="auto"/>
        <w:jc w:val="both"/>
        <w:rPr>
          <w:sz w:val="28"/>
          <w:szCs w:val="28"/>
          <w:lang w:bidi="ru-RU"/>
        </w:rPr>
      </w:pPr>
      <w:r>
        <w:rPr>
          <w:sz w:val="28"/>
          <w:szCs w:val="28"/>
          <w:lang w:bidi="ru-RU"/>
        </w:rPr>
        <w:t xml:space="preserve">    </w:t>
      </w:r>
      <w:r w:rsidRPr="004A1065">
        <w:rPr>
          <w:sz w:val="28"/>
          <w:szCs w:val="28"/>
          <w:lang w:bidi="ru-RU"/>
        </w:rPr>
        <w:t>Схема генератора Клаппа почти идентич</w:t>
      </w:r>
      <w:r w:rsidRPr="004A1065">
        <w:rPr>
          <w:sz w:val="28"/>
          <w:szCs w:val="28"/>
          <w:lang w:bidi="ru-RU"/>
        </w:rPr>
        <w:softHyphen/>
        <w:t>на схе</w:t>
      </w:r>
      <w:r>
        <w:rPr>
          <w:sz w:val="28"/>
          <w:szCs w:val="28"/>
          <w:lang w:bidi="ru-RU"/>
        </w:rPr>
        <w:t>ме Колпица, показанной на рис. 2</w:t>
      </w:r>
      <w:r w:rsidRPr="004A1065">
        <w:rPr>
          <w:sz w:val="28"/>
          <w:szCs w:val="28"/>
          <w:lang w:bidi="ru-RU"/>
        </w:rPr>
        <w:t xml:space="preserve">.6, а, за исключением конденсатора Сд, включенного последовательно с </w:t>
      </w:r>
      <w:r w:rsidRPr="004A1065">
        <w:rPr>
          <w:sz w:val="28"/>
          <w:szCs w:val="28"/>
          <w:lang w:val="en-US" w:bidi="ru-RU"/>
        </w:rPr>
        <w:t>L</w:t>
      </w:r>
      <w:r w:rsidRPr="004A1065">
        <w:rPr>
          <w:sz w:val="28"/>
          <w:szCs w:val="28"/>
          <w:lang w:bidi="ru-RU"/>
        </w:rPr>
        <w:t>х. Емкость Сд выбирается меньше, чем Си или Си. Таким образом, имея большее реактивное сопротивление, Сд сильнее влияет на частоту резонансного контура. Преимуществом генератора Клаппа является то, что емкости Са и Си подбираются для оптимизации коэффици</w:t>
      </w:r>
      <w:r w:rsidRPr="004A1065">
        <w:rPr>
          <w:sz w:val="28"/>
          <w:szCs w:val="28"/>
          <w:lang w:bidi="ru-RU"/>
        </w:rPr>
        <w:softHyphen/>
        <w:t>ента передачи цепи ОС, в то время как Cs может иметь переменную емкость и использоваться для установки частоты колебаний. Для улучшения стабильно</w:t>
      </w:r>
      <w:r w:rsidRPr="004A1065">
        <w:rPr>
          <w:sz w:val="28"/>
          <w:szCs w:val="28"/>
          <w:lang w:bidi="ru-RU"/>
        </w:rPr>
        <w:softHyphen/>
        <w:t>сти генератора применяется конденсатор Сд с отрицательным температурным коэффициентом.</w:t>
      </w:r>
      <w:r>
        <w:rPr>
          <w:sz w:val="28"/>
          <w:szCs w:val="28"/>
          <w:lang w:bidi="ru-RU"/>
        </w:rPr>
        <w:t xml:space="preserve"> </w:t>
      </w:r>
      <w:r w:rsidRPr="004A1065">
        <w:rPr>
          <w:sz w:val="28"/>
          <w:szCs w:val="28"/>
          <w:lang w:bidi="ru-RU"/>
        </w:rPr>
        <w:t>Стабильность частоты определяет способность генератора оставаться на фик</w:t>
      </w:r>
      <w:r w:rsidRPr="004A1065">
        <w:rPr>
          <w:sz w:val="28"/>
          <w:szCs w:val="28"/>
          <w:lang w:bidi="ru-RU"/>
        </w:rPr>
        <w:softHyphen/>
        <w:t>сированной частоте и имеет важное значение в системах связи. Стабильность частоты обычно разделяют на кратковременную и долговременную. Кратко</w:t>
      </w:r>
      <w:r w:rsidRPr="004A1065">
        <w:rPr>
          <w:sz w:val="28"/>
          <w:szCs w:val="28"/>
          <w:lang w:bidi="ru-RU"/>
        </w:rPr>
        <w:softHyphen/>
        <w:t xml:space="preserve">временная стабильность преимущественно определяется колебаниями рабочих напряжений и шумами, тогда как долговременная стабильность — это функция старения </w:t>
      </w:r>
      <w:r w:rsidRPr="004A1065">
        <w:rPr>
          <w:sz w:val="28"/>
          <w:szCs w:val="28"/>
          <w:lang w:bidi="ru-RU"/>
        </w:rPr>
        <w:lastRenderedPageBreak/>
        <w:t>компонентов, изменения окружающей температуры и влажности. Ста</w:t>
      </w:r>
      <w:r w:rsidRPr="004A1065">
        <w:rPr>
          <w:sz w:val="28"/>
          <w:szCs w:val="28"/>
          <w:lang w:bidi="ru-RU"/>
        </w:rPr>
        <w:softHyphen/>
        <w:t xml:space="preserve">бильность частоты рассмотренных ранее генераторов с резонансным </w:t>
      </w:r>
      <w:r w:rsidRPr="004A1065">
        <w:rPr>
          <w:sz w:val="28"/>
          <w:szCs w:val="28"/>
          <w:lang w:val="en-US" w:bidi="ru-RU"/>
        </w:rPr>
        <w:t>L</w:t>
      </w:r>
      <w:r>
        <w:rPr>
          <w:sz w:val="28"/>
          <w:szCs w:val="28"/>
          <w:lang w:bidi="ru-RU"/>
        </w:rPr>
        <w:t>С-кон</w:t>
      </w:r>
      <w:r w:rsidRPr="004A1065">
        <w:rPr>
          <w:sz w:val="28"/>
          <w:szCs w:val="28"/>
          <w:lang w:bidi="ru-RU"/>
        </w:rPr>
        <w:t xml:space="preserve">туром и с </w:t>
      </w:r>
      <w:r w:rsidRPr="004A1065">
        <w:rPr>
          <w:sz w:val="28"/>
          <w:szCs w:val="28"/>
          <w:lang w:val="en-US" w:bidi="ru-RU"/>
        </w:rPr>
        <w:t>LC</w:t>
      </w:r>
      <w:r w:rsidRPr="004A1065">
        <w:rPr>
          <w:sz w:val="28"/>
          <w:szCs w:val="28"/>
          <w:lang w:bidi="ru-RU"/>
        </w:rPr>
        <w:t>-цепями недостаточна для большинства приложений радиосвязи, так как эти генераторы подвержены обоим видам нестабильности. Кроме то</w:t>
      </w:r>
      <w:r w:rsidRPr="004A1065">
        <w:rPr>
          <w:sz w:val="28"/>
          <w:szCs w:val="28"/>
          <w:lang w:bidi="ru-RU"/>
        </w:rPr>
        <w:softHyphen/>
        <w:t>го, добротность резонансных контуров относительно низкая, что ухудшает стабильность частоты генераторов.</w:t>
      </w:r>
    </w:p>
    <w:p w:rsidR="007104F8" w:rsidRDefault="007104F8" w:rsidP="007104F8">
      <w:pPr>
        <w:spacing w:line="360" w:lineRule="auto"/>
        <w:jc w:val="both"/>
        <w:rPr>
          <w:sz w:val="28"/>
          <w:szCs w:val="28"/>
          <w:lang w:bidi="ru-RU"/>
        </w:rPr>
      </w:pPr>
      <w:r w:rsidRPr="004A1065">
        <w:rPr>
          <w:sz w:val="28"/>
          <w:szCs w:val="28"/>
          <w:lang w:bidi="ru-RU"/>
        </w:rPr>
        <w:t>Нестабильность частоты определяется как процент допустимого отклонения частоты от требуемого значения. Например, генератор, работающий с ±5%-й стабильностью на частоте 100 кГц, будет работать в диапазоне 100 ± 5 кГц, то есть на частотах от 95 до 105 кГц. Коммерческие ЧМ-радиостанции долж</w:t>
      </w:r>
      <w:r w:rsidRPr="004A1065">
        <w:rPr>
          <w:sz w:val="28"/>
          <w:szCs w:val="28"/>
          <w:lang w:bidi="ru-RU"/>
        </w:rPr>
        <w:softHyphen/>
        <w:t>ны поддерживать частоту несущей в пределах ±2 кГц от рабочей частоты, что составляет приблизительно 0,002 %. В коммерческом АМ-радиовещании мак</w:t>
      </w:r>
      <w:r w:rsidRPr="004A1065">
        <w:rPr>
          <w:sz w:val="28"/>
          <w:szCs w:val="28"/>
          <w:lang w:bidi="ru-RU"/>
        </w:rPr>
        <w:softHyphen/>
        <w:t>симально допустимое отклонение несущей частоты должно составлять только ±20 Гц.</w:t>
      </w:r>
    </w:p>
    <w:p w:rsidR="007104F8" w:rsidRDefault="007104F8" w:rsidP="007104F8">
      <w:pPr>
        <w:spacing w:line="360" w:lineRule="auto"/>
        <w:jc w:val="both"/>
        <w:rPr>
          <w:sz w:val="28"/>
          <w:szCs w:val="28"/>
          <w:lang w:bidi="ru-RU"/>
        </w:rPr>
      </w:pPr>
      <w:r w:rsidRPr="004A1065">
        <w:rPr>
          <w:sz w:val="28"/>
          <w:szCs w:val="28"/>
          <w:lang w:bidi="ru-RU"/>
        </w:rPr>
        <w:t>На стабильность частоты генератора влияют несколько факторов. Наиболее очевидны те из них, которые влияют непосредственно на параметры компо</w:t>
      </w:r>
      <w:r w:rsidRPr="004A1065">
        <w:rPr>
          <w:sz w:val="28"/>
          <w:szCs w:val="28"/>
          <w:lang w:bidi="ru-RU"/>
        </w:rPr>
        <w:softHyphen/>
        <w:t>нентов, определяющих частоту генератора. Это изменение значений индуктив</w:t>
      </w:r>
      <w:r w:rsidRPr="004A1065">
        <w:rPr>
          <w:sz w:val="28"/>
          <w:szCs w:val="28"/>
          <w:lang w:bidi="ru-RU"/>
        </w:rPr>
        <w:softHyphen/>
        <w:t>ностей, емкостей и сопротивлений при изменении температуры и влажности окружающей среды, а также изменение параметров транзисторов. На стабиль</w:t>
      </w:r>
      <w:r w:rsidRPr="004A1065">
        <w:rPr>
          <w:sz w:val="28"/>
          <w:szCs w:val="28"/>
          <w:lang w:bidi="ru-RU"/>
        </w:rPr>
        <w:softHyphen/>
        <w:t xml:space="preserve">ность влияют также пульсации напряжения в источниках питания постоянного тока. Стабильность частоты </w:t>
      </w:r>
      <w:r w:rsidRPr="004A1065">
        <w:rPr>
          <w:sz w:val="28"/>
          <w:szCs w:val="28"/>
          <w:lang w:val="de-DE" w:eastAsia="de-DE" w:bidi="de-DE"/>
        </w:rPr>
        <w:t xml:space="preserve">RC- </w:t>
      </w:r>
      <w:r w:rsidRPr="004A1065">
        <w:rPr>
          <w:sz w:val="28"/>
          <w:szCs w:val="28"/>
          <w:lang w:bidi="ru-RU"/>
        </w:rPr>
        <w:t xml:space="preserve">или </w:t>
      </w:r>
      <w:r w:rsidRPr="004A1065">
        <w:rPr>
          <w:sz w:val="28"/>
          <w:szCs w:val="28"/>
          <w:lang w:val="en-US" w:bidi="ru-RU"/>
        </w:rPr>
        <w:t>LC</w:t>
      </w:r>
      <w:r w:rsidRPr="004A1065">
        <w:rPr>
          <w:sz w:val="28"/>
          <w:szCs w:val="28"/>
          <w:lang w:bidi="ru-RU"/>
        </w:rPr>
        <w:t>-генераторов можно значительно улуч</w:t>
      </w:r>
      <w:r w:rsidRPr="004A1065">
        <w:rPr>
          <w:sz w:val="28"/>
          <w:szCs w:val="28"/>
          <w:lang w:bidi="ru-RU"/>
        </w:rPr>
        <w:softHyphen/>
        <w:t>шить, стабилизируя напряжение питания и минимизируя изменения параметров окружающей среды. Также могут использоваться специальные термостабильные компоненты.</w:t>
      </w:r>
    </w:p>
    <w:p w:rsidR="007A62AD" w:rsidRDefault="007A62AD" w:rsidP="00AF13E9">
      <w:pPr>
        <w:spacing w:line="360" w:lineRule="auto"/>
        <w:jc w:val="both"/>
        <w:rPr>
          <w:sz w:val="28"/>
          <w:szCs w:val="28"/>
          <w:lang w:bidi="ru-RU"/>
        </w:rPr>
      </w:pPr>
    </w:p>
    <w:p w:rsidR="00316713" w:rsidRDefault="00316713" w:rsidP="00337E02">
      <w:pPr>
        <w:spacing w:line="360" w:lineRule="auto"/>
        <w:jc w:val="both"/>
        <w:rPr>
          <w:sz w:val="28"/>
          <w:szCs w:val="28"/>
          <w:lang w:bidi="ru-RU"/>
        </w:rPr>
      </w:pPr>
    </w:p>
    <w:p w:rsidR="00316713" w:rsidRDefault="00316713" w:rsidP="00337E02">
      <w:pPr>
        <w:spacing w:line="360" w:lineRule="auto"/>
        <w:jc w:val="both"/>
        <w:rPr>
          <w:sz w:val="28"/>
          <w:szCs w:val="28"/>
          <w:lang w:bidi="ru-RU"/>
        </w:rPr>
      </w:pPr>
    </w:p>
    <w:p w:rsidR="00316713" w:rsidRDefault="00316713" w:rsidP="00337E02">
      <w:pPr>
        <w:spacing w:line="360" w:lineRule="auto"/>
        <w:jc w:val="both"/>
        <w:rPr>
          <w:sz w:val="28"/>
          <w:szCs w:val="28"/>
          <w:lang w:bidi="ru-RU"/>
        </w:rPr>
      </w:pPr>
    </w:p>
    <w:p w:rsidR="0016198D" w:rsidRDefault="0016198D" w:rsidP="00337E02">
      <w:pPr>
        <w:spacing w:line="360" w:lineRule="auto"/>
        <w:jc w:val="both"/>
        <w:rPr>
          <w:sz w:val="28"/>
          <w:szCs w:val="28"/>
          <w:lang w:bidi="ru-RU"/>
        </w:rPr>
      </w:pPr>
    </w:p>
    <w:p w:rsidR="0016198D" w:rsidRDefault="0016198D" w:rsidP="00337E02">
      <w:pPr>
        <w:spacing w:line="360" w:lineRule="auto"/>
        <w:jc w:val="both"/>
        <w:rPr>
          <w:sz w:val="28"/>
          <w:szCs w:val="28"/>
          <w:lang w:bidi="ru-RU"/>
        </w:rPr>
      </w:pPr>
    </w:p>
    <w:p w:rsidR="00316713" w:rsidRDefault="00316713" w:rsidP="00337E02">
      <w:pPr>
        <w:spacing w:line="360" w:lineRule="auto"/>
        <w:jc w:val="both"/>
        <w:rPr>
          <w:sz w:val="28"/>
          <w:szCs w:val="28"/>
          <w:lang w:bidi="ru-RU"/>
        </w:rPr>
      </w:pPr>
    </w:p>
    <w:p w:rsidR="00337E02" w:rsidRPr="00316713" w:rsidRDefault="00316713" w:rsidP="00316713">
      <w:pPr>
        <w:pStyle w:val="ae"/>
        <w:spacing w:line="360" w:lineRule="auto"/>
        <w:ind w:left="432"/>
        <w:rPr>
          <w:rFonts w:ascii="Times New Roman" w:hAnsi="Times New Roman" w:cs="Times New Roman"/>
          <w:sz w:val="28"/>
          <w:szCs w:val="28"/>
          <w:lang w:bidi="ru-RU"/>
        </w:rPr>
      </w:pPr>
      <w:r>
        <w:rPr>
          <w:rFonts w:ascii="Times New Roman" w:hAnsi="Times New Roman" w:cs="Times New Roman"/>
          <w:sz w:val="28"/>
          <w:szCs w:val="28"/>
          <w:lang w:bidi="ru-RU"/>
        </w:rPr>
        <w:t xml:space="preserve">    3. </w:t>
      </w:r>
      <w:r w:rsidR="00337E02" w:rsidRPr="00316713">
        <w:rPr>
          <w:rFonts w:ascii="Times New Roman" w:hAnsi="Times New Roman" w:cs="Times New Roman"/>
          <w:sz w:val="28"/>
          <w:szCs w:val="28"/>
          <w:lang w:bidi="ru-RU"/>
        </w:rPr>
        <w:t>Кварцевые генераторы</w:t>
      </w:r>
      <w:r w:rsidRPr="00316713">
        <w:rPr>
          <w:rFonts w:ascii="Times New Roman" w:hAnsi="Times New Roman" w:cs="Times New Roman"/>
          <w:sz w:val="28"/>
          <w:szCs w:val="28"/>
          <w:lang w:bidi="ru-RU"/>
        </w:rPr>
        <w:t>.</w:t>
      </w:r>
    </w:p>
    <w:p w:rsidR="00316713" w:rsidRPr="00316713" w:rsidRDefault="00316713" w:rsidP="00316713">
      <w:pPr>
        <w:spacing w:line="360" w:lineRule="auto"/>
        <w:jc w:val="both"/>
        <w:rPr>
          <w:sz w:val="28"/>
          <w:szCs w:val="28"/>
          <w:lang w:bidi="ru-RU"/>
        </w:rPr>
      </w:pPr>
    </w:p>
    <w:p w:rsidR="00337E02" w:rsidRPr="00337E02" w:rsidRDefault="00337E02" w:rsidP="00337E02">
      <w:pPr>
        <w:spacing w:line="360" w:lineRule="auto"/>
        <w:jc w:val="both"/>
        <w:rPr>
          <w:sz w:val="28"/>
          <w:szCs w:val="28"/>
          <w:lang w:bidi="ru-RU"/>
        </w:rPr>
      </w:pPr>
      <w:r w:rsidRPr="00337E02">
        <w:rPr>
          <w:sz w:val="28"/>
          <w:szCs w:val="28"/>
          <w:lang w:bidi="ru-RU"/>
        </w:rPr>
        <w:t xml:space="preserve">   Кварцевые генераторы — это генераторы с обратной связью, где в качестве определяющего частоту компонента вместо LC-контура используется кварцевый резонатор. Кварцевый резонатор ведет себя подобно LС-контуру, но обладает некоторыми преимуществами. Кварцевые ре</w:t>
      </w:r>
      <w:r w:rsidR="00FC0231">
        <w:rPr>
          <w:sz w:val="28"/>
          <w:szCs w:val="28"/>
          <w:lang w:bidi="ru-RU"/>
        </w:rPr>
        <w:t>зонаторы способны с высокой точ</w:t>
      </w:r>
      <w:r w:rsidRPr="00337E02">
        <w:rPr>
          <w:sz w:val="28"/>
          <w:szCs w:val="28"/>
          <w:lang w:bidi="ru-RU"/>
        </w:rPr>
        <w:t>ностью и стабильностью поддерживать частоту генераторов в частотомерах, электронных системах навигации, радиопередатчиках и приемниках, телевизо¬рах, видеомагнитофонах, компьютерах и других приложениях, количество кото¬рых слишком велико для перечисления [4].</w:t>
      </w:r>
    </w:p>
    <w:p w:rsidR="00337E02" w:rsidRPr="00337E02" w:rsidRDefault="00337E02" w:rsidP="00337E02">
      <w:pPr>
        <w:spacing w:line="360" w:lineRule="auto"/>
        <w:jc w:val="both"/>
        <w:rPr>
          <w:sz w:val="28"/>
          <w:szCs w:val="28"/>
          <w:lang w:bidi="ru-RU"/>
        </w:rPr>
      </w:pPr>
      <w:r w:rsidRPr="00337E02">
        <w:rPr>
          <w:sz w:val="28"/>
          <w:szCs w:val="28"/>
          <w:lang w:bidi="ru-RU"/>
        </w:rPr>
        <w:t>Изучением формы, структуры, свойств кр</w:t>
      </w:r>
      <w:r w:rsidR="00FC0231">
        <w:rPr>
          <w:sz w:val="28"/>
          <w:szCs w:val="28"/>
          <w:lang w:bidi="ru-RU"/>
        </w:rPr>
        <w:t>исталлов и их классификацией за</w:t>
      </w:r>
      <w:r w:rsidRPr="00337E02">
        <w:rPr>
          <w:sz w:val="28"/>
          <w:szCs w:val="28"/>
          <w:lang w:bidi="ru-RU"/>
        </w:rPr>
        <w:t>нимается кристаллография. Кристаллография имеет дело с кристаллическими решетками, межатомными связями и характ</w:t>
      </w:r>
      <w:r w:rsidR="00FC0231">
        <w:rPr>
          <w:sz w:val="28"/>
          <w:szCs w:val="28"/>
          <w:lang w:bidi="ru-RU"/>
        </w:rPr>
        <w:t>еристиками различных срезов кри</w:t>
      </w:r>
      <w:r w:rsidRPr="00337E02">
        <w:rPr>
          <w:sz w:val="28"/>
          <w:szCs w:val="28"/>
          <w:lang w:bidi="ru-RU"/>
        </w:rPr>
        <w:t>сталлических материалов. Кристаллическая р</w:t>
      </w:r>
      <w:r w:rsidR="00FC0231">
        <w:rPr>
          <w:sz w:val="28"/>
          <w:szCs w:val="28"/>
          <w:lang w:bidi="ru-RU"/>
        </w:rPr>
        <w:t>ешетка кварца обладает так назы</w:t>
      </w:r>
      <w:r w:rsidRPr="00337E02">
        <w:rPr>
          <w:sz w:val="28"/>
          <w:szCs w:val="28"/>
          <w:lang w:bidi="ru-RU"/>
        </w:rPr>
        <w:t>ваемым пьезоэлектрическим эффектом. Пластины кв</w:t>
      </w:r>
      <w:r w:rsidR="00FC0231">
        <w:rPr>
          <w:sz w:val="28"/>
          <w:szCs w:val="28"/>
          <w:lang w:bidi="ru-RU"/>
        </w:rPr>
        <w:t>арца, вырезанные из кри</w:t>
      </w:r>
      <w:r w:rsidRPr="00337E02">
        <w:rPr>
          <w:sz w:val="28"/>
          <w:szCs w:val="28"/>
          <w:lang w:bidi="ru-RU"/>
        </w:rPr>
        <w:t>сталла и отполированные, начинают колеб</w:t>
      </w:r>
      <w:r w:rsidR="00FC0231">
        <w:rPr>
          <w:sz w:val="28"/>
          <w:szCs w:val="28"/>
          <w:lang w:bidi="ru-RU"/>
        </w:rPr>
        <w:t>аться, если к их граням приложе</w:t>
      </w:r>
      <w:r w:rsidRPr="00337E02">
        <w:rPr>
          <w:sz w:val="28"/>
          <w:szCs w:val="28"/>
          <w:lang w:bidi="ru-RU"/>
        </w:rPr>
        <w:t>но переменное напряжение. Электрические и механические свойства кристалла определяются его физическими размерами, особенно толщиной и видом среза. Пьезоэлектрический эффект в кварце проявляется в том, что механические воздействия на кристаллическую структуру решетки приводят к появлению электрических потенциалов на его гранях, и наоборот. Де</w:t>
      </w:r>
      <w:r w:rsidR="00FC0231">
        <w:rPr>
          <w:sz w:val="28"/>
          <w:szCs w:val="28"/>
          <w:lang w:bidi="ru-RU"/>
        </w:rPr>
        <w:t>формация может быть в форме сжа</w:t>
      </w:r>
      <w:r w:rsidRPr="00337E02">
        <w:rPr>
          <w:sz w:val="28"/>
          <w:szCs w:val="28"/>
          <w:lang w:bidi="ru-RU"/>
        </w:rPr>
        <w:t>тия, натяжения, скручивания или сдвига. Если</w:t>
      </w:r>
      <w:r w:rsidR="00FC0231">
        <w:rPr>
          <w:sz w:val="28"/>
          <w:szCs w:val="28"/>
          <w:lang w:bidi="ru-RU"/>
        </w:rPr>
        <w:t xml:space="preserve"> деформация воздействует перио¬</w:t>
      </w:r>
      <w:r w:rsidRPr="00337E02">
        <w:rPr>
          <w:sz w:val="28"/>
          <w:szCs w:val="28"/>
          <w:lang w:bidi="ru-RU"/>
        </w:rPr>
        <w:t>ически, то и выходное напряжение изменяется периодически. И наоборот, если к кварцу приложить переменное напряжени</w:t>
      </w:r>
      <w:r w:rsidR="00FC0231">
        <w:rPr>
          <w:sz w:val="28"/>
          <w:szCs w:val="28"/>
          <w:lang w:bidi="ru-RU"/>
        </w:rPr>
        <w:t>е с частотой в области его меха</w:t>
      </w:r>
      <w:r w:rsidRPr="00337E02">
        <w:rPr>
          <w:sz w:val="28"/>
          <w:szCs w:val="28"/>
          <w:lang w:bidi="ru-RU"/>
        </w:rPr>
        <w:t>нического резонанса, то в кристалле возникнут механические колебания. Этот процесс называют возбуждением механических колебаний в кристалле. Такие механические колебания называются объемными акустическими волнами, а их амплитуда пропорциональна амплитуде приложенного напряжения.</w:t>
      </w:r>
    </w:p>
    <w:p w:rsidR="00337E02" w:rsidRPr="00337E02" w:rsidRDefault="00337E02" w:rsidP="00337E02">
      <w:pPr>
        <w:spacing w:line="360" w:lineRule="auto"/>
        <w:jc w:val="both"/>
        <w:rPr>
          <w:sz w:val="28"/>
          <w:szCs w:val="28"/>
          <w:lang w:bidi="ru-RU"/>
        </w:rPr>
      </w:pPr>
    </w:p>
    <w:p w:rsidR="00337E02" w:rsidRPr="00337E02" w:rsidRDefault="00337E02" w:rsidP="00337E02">
      <w:pPr>
        <w:spacing w:line="360" w:lineRule="auto"/>
        <w:jc w:val="both"/>
        <w:rPr>
          <w:sz w:val="28"/>
          <w:szCs w:val="28"/>
          <w:lang w:bidi="ru-RU"/>
        </w:rPr>
      </w:pPr>
      <w:r w:rsidRPr="00337E02">
        <w:rPr>
          <w:sz w:val="28"/>
          <w:szCs w:val="28"/>
          <w:lang w:bidi="ru-RU"/>
        </w:rPr>
        <w:t>3.1.  Материалы для кварцевых генераторов.</w:t>
      </w:r>
    </w:p>
    <w:p w:rsidR="00337E02" w:rsidRPr="00337E02" w:rsidRDefault="00337E02" w:rsidP="00337E02">
      <w:pPr>
        <w:spacing w:line="360" w:lineRule="auto"/>
        <w:jc w:val="both"/>
        <w:rPr>
          <w:sz w:val="28"/>
          <w:szCs w:val="28"/>
          <w:lang w:bidi="ru-RU"/>
        </w:rPr>
      </w:pPr>
      <w:r w:rsidRPr="00337E02">
        <w:rPr>
          <w:sz w:val="28"/>
          <w:szCs w:val="28"/>
          <w:lang w:bidi="ru-RU"/>
        </w:rPr>
        <w:t xml:space="preserve">  Пьезоэлектрическими свойствами облад</w:t>
      </w:r>
      <w:r w:rsidR="00FC0231">
        <w:rPr>
          <w:sz w:val="28"/>
          <w:szCs w:val="28"/>
          <w:lang w:bidi="ru-RU"/>
        </w:rPr>
        <w:t>ает множество природных кристал</w:t>
      </w:r>
      <w:r w:rsidRPr="00337E02">
        <w:rPr>
          <w:sz w:val="28"/>
          <w:szCs w:val="28"/>
          <w:lang w:bidi="ru-RU"/>
        </w:rPr>
        <w:t>лических материалов: кварц, сегнетова соль, турмалин, а также искусственно полученные материалы — различные виды пьезокерамики. Пьезоэлектрический эффект наиболее явно проявляется в сегнетовой с</w:t>
      </w:r>
      <w:r w:rsidR="00FC0231">
        <w:rPr>
          <w:sz w:val="28"/>
          <w:szCs w:val="28"/>
          <w:lang w:bidi="ru-RU"/>
        </w:rPr>
        <w:t>оли, поэтому ее обычно ис</w:t>
      </w:r>
      <w:r w:rsidRPr="00337E02">
        <w:rPr>
          <w:sz w:val="28"/>
          <w:szCs w:val="28"/>
          <w:lang w:bidi="ru-RU"/>
        </w:rPr>
        <w:t>пользуют в пьезоэлектрических микрофонах.</w:t>
      </w:r>
      <w:r w:rsidR="00FC0231">
        <w:rPr>
          <w:sz w:val="28"/>
          <w:szCs w:val="28"/>
          <w:lang w:bidi="ru-RU"/>
        </w:rPr>
        <w:t xml:space="preserve"> Но для стабилизации частоты ге</w:t>
      </w:r>
      <w:r w:rsidRPr="00337E02">
        <w:rPr>
          <w:sz w:val="28"/>
          <w:szCs w:val="28"/>
          <w:lang w:bidi="ru-RU"/>
        </w:rPr>
        <w:t>нераторов наиболее часто используется кварц из-за его стабильности, низкого температурного коэффициента и высокой механической добротности [4].</w:t>
      </w:r>
    </w:p>
    <w:p w:rsidR="00337E02" w:rsidRPr="00337E02" w:rsidRDefault="00337E02" w:rsidP="00337E02">
      <w:pPr>
        <w:spacing w:line="360" w:lineRule="auto"/>
        <w:jc w:val="both"/>
        <w:rPr>
          <w:sz w:val="28"/>
          <w:szCs w:val="28"/>
          <w:lang w:bidi="ru-RU"/>
        </w:rPr>
      </w:pPr>
      <w:r w:rsidRPr="00337E02">
        <w:rPr>
          <w:sz w:val="28"/>
          <w:szCs w:val="28"/>
          <w:lang w:bidi="ru-RU"/>
        </w:rPr>
        <w:t>Срезы кристалла. В природе кварцевые кристаллы имеют фо</w:t>
      </w:r>
      <w:r w:rsidR="00FC0231">
        <w:rPr>
          <w:sz w:val="28"/>
          <w:szCs w:val="28"/>
          <w:lang w:bidi="ru-RU"/>
        </w:rPr>
        <w:t>рму шестигранной призмы, ограни</w:t>
      </w:r>
      <w:r w:rsidRPr="00337E02">
        <w:rPr>
          <w:sz w:val="28"/>
          <w:szCs w:val="28"/>
          <w:lang w:bidi="ru-RU"/>
        </w:rPr>
        <w:t>ченной сверху и снизу шестигранными пирамидами, как показано на рис. 3.1, а. В кристалле выделяют оси трех типов: опт</w:t>
      </w:r>
      <w:r w:rsidR="00FC0231">
        <w:rPr>
          <w:sz w:val="28"/>
          <w:szCs w:val="28"/>
          <w:lang w:bidi="ru-RU"/>
        </w:rPr>
        <w:t>ические, электрические и механи</w:t>
      </w:r>
      <w:r w:rsidRPr="00337E02">
        <w:rPr>
          <w:sz w:val="28"/>
          <w:szCs w:val="28"/>
          <w:lang w:bidi="ru-RU"/>
        </w:rPr>
        <w:t xml:space="preserve">ческие. Продольную ось, соединяющую точки в вершинах пирамид, называют оптической осью или осью Е. Электрическое напряжение, приложенное вдоль оптической оси, не приводит к пьезоэлектрическому эффекту. Электрическая ось X проходит по диагонали через противоположные углы шестиугольника — в плоскости, перпендикулярной оси Z. Ось, </w:t>
      </w:r>
      <w:r w:rsidR="00FC0231">
        <w:rPr>
          <w:sz w:val="28"/>
          <w:szCs w:val="28"/>
          <w:lang w:bidi="ru-RU"/>
        </w:rPr>
        <w:t>перпендикулярная граням кристал</w:t>
      </w:r>
      <w:r w:rsidRPr="00337E02">
        <w:rPr>
          <w:sz w:val="28"/>
          <w:szCs w:val="28"/>
          <w:lang w:bidi="ru-RU"/>
        </w:rPr>
        <w:t>ла — это ось У, или механическая ось. На рис. 3.1, б показаны оси кристалла и реакция кристалла на механическое воздействие.</w:t>
      </w:r>
    </w:p>
    <w:p w:rsidR="00337E02" w:rsidRPr="00337E02" w:rsidRDefault="00337E02" w:rsidP="00337E02">
      <w:pPr>
        <w:spacing w:line="360" w:lineRule="auto"/>
        <w:jc w:val="both"/>
        <w:rPr>
          <w:sz w:val="28"/>
          <w:szCs w:val="28"/>
          <w:lang w:bidi="ru-RU"/>
        </w:rPr>
      </w:pPr>
      <w:r w:rsidRPr="00337E02">
        <w:rPr>
          <w:sz w:val="28"/>
          <w:szCs w:val="28"/>
          <w:lang w:bidi="ru-RU"/>
        </w:rPr>
        <w:t>Если срез кристалла ориентирован так, что его плоскости перпендикулярны электрической оси, то деформация вдоль оси Y приведет к появлению на его плоскостях электрических зарядов. Если направление деформации изменится, заряды на плоскостях поменяют знак. И наоборот, под действием переменного напряжения, приложенного к плоскостям ква</w:t>
      </w:r>
      <w:r w:rsidR="00FC0231">
        <w:rPr>
          <w:sz w:val="28"/>
          <w:szCs w:val="28"/>
          <w:lang w:bidi="ru-RU"/>
        </w:rPr>
        <w:t>рцевой пластины, возникают меха</w:t>
      </w:r>
      <w:r w:rsidRPr="00337E02">
        <w:rPr>
          <w:sz w:val="28"/>
          <w:szCs w:val="28"/>
          <w:lang w:bidi="ru-RU"/>
        </w:rPr>
        <w:t xml:space="preserve">нические колебания. Это и есть пьезоэлектрический эффект, проявляющийся, когда механические силы приложены к граням </w:t>
      </w:r>
      <w:r w:rsidR="00FC0231">
        <w:rPr>
          <w:sz w:val="28"/>
          <w:szCs w:val="28"/>
          <w:lang w:bidi="ru-RU"/>
        </w:rPr>
        <w:t>кристаллического среза, перпе</w:t>
      </w:r>
      <w:r w:rsidRPr="00337E02">
        <w:rPr>
          <w:sz w:val="28"/>
          <w:szCs w:val="28"/>
          <w:lang w:bidi="ru-RU"/>
        </w:rPr>
        <w:t xml:space="preserve">дикулярного оси Y. Если пластина вырезана перпендикулярно оси X, то такой срез называют прямым Х-срезом </w:t>
      </w:r>
      <w:r w:rsidRPr="00337E02">
        <w:rPr>
          <w:sz w:val="28"/>
          <w:szCs w:val="28"/>
          <w:lang w:bidi="ru-RU"/>
        </w:rPr>
        <w:lastRenderedPageBreak/>
        <w:t>кристалла. Если грани перпендикулярны оси Y, то это прямой Y-срез кристалла. Вращая плоскость среза вокруг одной или бо¬лее осей, можно получить множество разнообразных косых срезов. Если Y-срез сделан под углом 35 к вертикальной оси (рис. 3.1, в), то получается срез АТ. Другие типы косых срезов обозначаются ВТ, СТ, ВТ, ЕТ, АС, СТ, МТ, МТ. Для кварцевых резонаторов, работающ</w:t>
      </w:r>
      <w:r w:rsidR="00FC0231">
        <w:rPr>
          <w:sz w:val="28"/>
          <w:szCs w:val="28"/>
          <w:lang w:bidi="ru-RU"/>
        </w:rPr>
        <w:t>их в диапазонах ВЧ и ОВЧ, наибо</w:t>
      </w:r>
      <w:r w:rsidRPr="00337E02">
        <w:rPr>
          <w:sz w:val="28"/>
          <w:szCs w:val="28"/>
          <w:lang w:bidi="ru-RU"/>
        </w:rPr>
        <w:t>лее популярным является срез АТ. Резонансная частота кварца определяется геометрическими размерами пластины, ви</w:t>
      </w:r>
      <w:r w:rsidR="00FC0231">
        <w:rPr>
          <w:sz w:val="28"/>
          <w:szCs w:val="28"/>
          <w:lang w:bidi="ru-RU"/>
        </w:rPr>
        <w:t>дом среза, а также режимом коле</w:t>
      </w:r>
      <w:r w:rsidRPr="00337E02">
        <w:rPr>
          <w:sz w:val="28"/>
          <w:szCs w:val="28"/>
          <w:lang w:bidi="ru-RU"/>
        </w:rPr>
        <w:t>баний. Резонансные частоты кристаллов с ЧТ-срезом находятся в диапазоне приблизительно от 800 кГц до 30 МГц. Срезы СТ и ВТ свойственны низким частотам и чаще всего используются в диапазоне от 100 до 500 кКц. Срез МТ с продольными колебаниями используется в диапазоне от 50 до 100 кГц, а ХТ-срез применяется на частотах ниже 50 кГц [4].</w:t>
      </w:r>
    </w:p>
    <w:p w:rsidR="007A62AD" w:rsidRDefault="00337E02" w:rsidP="00337E02">
      <w:pPr>
        <w:spacing w:line="360" w:lineRule="auto"/>
        <w:jc w:val="both"/>
        <w:rPr>
          <w:sz w:val="28"/>
          <w:szCs w:val="28"/>
          <w:lang w:bidi="ru-RU"/>
        </w:rPr>
      </w:pPr>
      <w:r w:rsidRPr="00337E02">
        <w:rPr>
          <w:sz w:val="28"/>
          <w:szCs w:val="28"/>
          <w:lang w:bidi="ru-RU"/>
        </w:rPr>
        <w:t>Кварцевая пластина обычно закрепляется в держателе, который помещается в герметичный корпус. Термином «кварцевый резонатор» обозначают держатель с кварцем. На рис. 3.1, г показано, как выгля</w:t>
      </w:r>
      <w:r w:rsidR="00FC0231">
        <w:rPr>
          <w:sz w:val="28"/>
          <w:szCs w:val="28"/>
          <w:lang w:bidi="ru-RU"/>
        </w:rPr>
        <w:t>дит смонтированный в корпус кри</w:t>
      </w:r>
      <w:r w:rsidRPr="00337E02">
        <w:rPr>
          <w:sz w:val="28"/>
          <w:szCs w:val="28"/>
          <w:lang w:bidi="ru-RU"/>
        </w:rPr>
        <w:t>сталл кварца. Поскольку стабильность частоты кварца зависит от температуры, кварцевый резонатор может быть помещен в</w:t>
      </w:r>
      <w:r>
        <w:rPr>
          <w:sz w:val="28"/>
          <w:szCs w:val="28"/>
          <w:lang w:bidi="ru-RU"/>
        </w:rPr>
        <w:t xml:space="preserve"> термостат для поддержания неиз</w:t>
      </w:r>
      <w:r w:rsidRPr="00337E02">
        <w:rPr>
          <w:sz w:val="28"/>
          <w:szCs w:val="28"/>
          <w:lang w:bidi="ru-RU"/>
        </w:rPr>
        <w:t>менной рабочей температуры</w:t>
      </w:r>
      <w:r>
        <w:rPr>
          <w:sz w:val="28"/>
          <w:szCs w:val="28"/>
          <w:lang w:bidi="ru-RU"/>
        </w:rPr>
        <w:t>.</w:t>
      </w:r>
    </w:p>
    <w:p w:rsidR="00337E02" w:rsidRDefault="00337E02" w:rsidP="00337E02">
      <w:pPr>
        <w:spacing w:line="360" w:lineRule="auto"/>
        <w:jc w:val="both"/>
        <w:rPr>
          <w:sz w:val="28"/>
          <w:szCs w:val="28"/>
          <w:lang w:bidi="ru-RU"/>
        </w:rPr>
      </w:pPr>
    </w:p>
    <w:p w:rsidR="007A62AD" w:rsidRDefault="00337E02" w:rsidP="00AF13E9">
      <w:pPr>
        <w:spacing w:line="360" w:lineRule="auto"/>
        <w:jc w:val="both"/>
        <w:rPr>
          <w:sz w:val="28"/>
          <w:szCs w:val="28"/>
          <w:lang w:bidi="ru-RU"/>
        </w:rPr>
      </w:pPr>
      <w:r w:rsidRPr="004A1065">
        <w:rPr>
          <w:noProof/>
          <w:sz w:val="28"/>
          <w:szCs w:val="28"/>
        </w:rPr>
        <w:lastRenderedPageBreak/>
        <w:drawing>
          <wp:inline distT="0" distB="0" distL="0" distR="0" wp14:anchorId="544F48DC" wp14:editId="00AB0D19">
            <wp:extent cx="4843145" cy="4461510"/>
            <wp:effectExtent l="0" t="0" r="0" b="0"/>
            <wp:docPr id="54" name="Рисунок 54" descr="D:\Бакалавры 2018\media\image17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Бакалавры 2018\media\image178.jpe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843145" cy="4461510"/>
                    </a:xfrm>
                    <a:prstGeom prst="rect">
                      <a:avLst/>
                    </a:prstGeom>
                    <a:noFill/>
                    <a:ln>
                      <a:noFill/>
                    </a:ln>
                  </pic:spPr>
                </pic:pic>
              </a:graphicData>
            </a:graphic>
          </wp:inline>
        </w:drawing>
      </w:r>
    </w:p>
    <w:p w:rsidR="00337E02" w:rsidRDefault="00AF13E9" w:rsidP="00AF13E9">
      <w:pPr>
        <w:spacing w:line="360" w:lineRule="auto"/>
        <w:jc w:val="both"/>
        <w:rPr>
          <w:sz w:val="28"/>
          <w:szCs w:val="28"/>
          <w:lang w:bidi="ru-RU"/>
        </w:rPr>
      </w:pPr>
      <w:r>
        <w:rPr>
          <w:sz w:val="28"/>
          <w:szCs w:val="28"/>
          <w:lang w:bidi="ru-RU"/>
        </w:rPr>
        <w:t xml:space="preserve"> </w:t>
      </w:r>
    </w:p>
    <w:p w:rsidR="00337E02" w:rsidRPr="00337E02" w:rsidRDefault="00337E02" w:rsidP="00337E02">
      <w:pPr>
        <w:spacing w:line="360" w:lineRule="auto"/>
        <w:jc w:val="both"/>
        <w:rPr>
          <w:sz w:val="28"/>
          <w:szCs w:val="28"/>
          <w:lang w:bidi="ru-RU"/>
        </w:rPr>
      </w:pPr>
      <w:r w:rsidRPr="00337E02">
        <w:rPr>
          <w:sz w:val="28"/>
          <w:szCs w:val="28"/>
          <w:lang w:bidi="ru-RU"/>
        </w:rPr>
        <w:t>Рис. 3.1. Кристалл кварца; а)</w:t>
      </w:r>
      <w:r w:rsidR="00316713">
        <w:rPr>
          <w:sz w:val="28"/>
          <w:szCs w:val="28"/>
          <w:lang w:bidi="ru-RU"/>
        </w:rPr>
        <w:t xml:space="preserve"> </w:t>
      </w:r>
      <w:r w:rsidRPr="00337E02">
        <w:rPr>
          <w:sz w:val="28"/>
          <w:szCs w:val="28"/>
          <w:lang w:bidi="ru-RU"/>
        </w:rPr>
        <w:t>структура кристалла; б)</w:t>
      </w:r>
      <w:r w:rsidR="00316713">
        <w:rPr>
          <w:sz w:val="28"/>
          <w:szCs w:val="28"/>
          <w:lang w:bidi="ru-RU"/>
        </w:rPr>
        <w:t xml:space="preserve"> </w:t>
      </w:r>
      <w:r w:rsidRPr="00337E02">
        <w:rPr>
          <w:sz w:val="28"/>
          <w:szCs w:val="28"/>
          <w:lang w:bidi="ru-RU"/>
        </w:rPr>
        <w:t>оси кристалла; в)</w:t>
      </w:r>
      <w:r w:rsidR="00316713">
        <w:rPr>
          <w:sz w:val="28"/>
          <w:szCs w:val="28"/>
          <w:lang w:bidi="ru-RU"/>
        </w:rPr>
        <w:t xml:space="preserve"> </w:t>
      </w:r>
      <w:r w:rsidRPr="00337E02">
        <w:rPr>
          <w:sz w:val="28"/>
          <w:szCs w:val="28"/>
          <w:lang w:bidi="ru-RU"/>
        </w:rPr>
        <w:t>срез кристалла; г)</w:t>
      </w:r>
      <w:r w:rsidR="00316713">
        <w:rPr>
          <w:sz w:val="28"/>
          <w:szCs w:val="28"/>
          <w:lang w:bidi="ru-RU"/>
        </w:rPr>
        <w:t xml:space="preserve"> </w:t>
      </w:r>
      <w:r w:rsidRPr="00337E02">
        <w:rPr>
          <w:sz w:val="28"/>
          <w:szCs w:val="28"/>
          <w:lang w:bidi="ru-RU"/>
        </w:rPr>
        <w:t>внешний вид стандартного кварцевого резонатора.</w:t>
      </w:r>
    </w:p>
    <w:p w:rsidR="00316713" w:rsidRDefault="00337E02" w:rsidP="00337E02">
      <w:pPr>
        <w:spacing w:line="360" w:lineRule="auto"/>
        <w:jc w:val="both"/>
        <w:rPr>
          <w:sz w:val="28"/>
          <w:szCs w:val="28"/>
          <w:lang w:bidi="ru-RU"/>
        </w:rPr>
      </w:pPr>
      <w:r w:rsidRPr="00337E02">
        <w:rPr>
          <w:sz w:val="28"/>
          <w:szCs w:val="28"/>
          <w:lang w:bidi="ru-RU"/>
        </w:rPr>
        <w:t xml:space="preserve"> </w:t>
      </w:r>
    </w:p>
    <w:p w:rsidR="00337E02" w:rsidRDefault="00337E02" w:rsidP="00337E02">
      <w:pPr>
        <w:spacing w:line="360" w:lineRule="auto"/>
        <w:jc w:val="both"/>
        <w:rPr>
          <w:sz w:val="28"/>
          <w:szCs w:val="28"/>
          <w:lang w:bidi="ru-RU"/>
        </w:rPr>
      </w:pPr>
      <w:r w:rsidRPr="00337E02">
        <w:rPr>
          <w:sz w:val="28"/>
          <w:szCs w:val="28"/>
          <w:lang w:bidi="ru-RU"/>
        </w:rPr>
        <w:t>Рабочая частота кварца обратно пропорциональна его толщине. Это показывает, что для получения высокой резонансной частоты пластина кварца должна быть очень тонкой. Это препятствует производству кварцевых резонаторов с частотой более 30 МГц, так как подложка становится настолько тонкой, что становится исключительно хрупкой, и обычные методы резки и полировки приводят к очень боль</w:t>
      </w:r>
      <w:r w:rsidR="00FC0231">
        <w:rPr>
          <w:sz w:val="28"/>
          <w:szCs w:val="28"/>
          <w:lang w:bidi="ru-RU"/>
        </w:rPr>
        <w:t>шому количеству бракованных пла</w:t>
      </w:r>
      <w:r w:rsidRPr="00337E02">
        <w:rPr>
          <w:sz w:val="28"/>
          <w:szCs w:val="28"/>
          <w:lang w:bidi="ru-RU"/>
        </w:rPr>
        <w:t>стин. Данная проблема решается путем использования химического травления для получения более тонких срезов.</w:t>
      </w:r>
    </w:p>
    <w:p w:rsidR="00316713" w:rsidRDefault="00316713" w:rsidP="00337E02">
      <w:pPr>
        <w:spacing w:line="360" w:lineRule="auto"/>
        <w:jc w:val="both"/>
        <w:rPr>
          <w:sz w:val="28"/>
          <w:szCs w:val="28"/>
          <w:lang w:bidi="ru-RU"/>
        </w:rPr>
      </w:pPr>
    </w:p>
    <w:p w:rsidR="00316713" w:rsidRDefault="00316713" w:rsidP="00337E02">
      <w:pPr>
        <w:spacing w:line="360" w:lineRule="auto"/>
        <w:jc w:val="both"/>
        <w:rPr>
          <w:sz w:val="28"/>
          <w:szCs w:val="28"/>
          <w:lang w:bidi="ru-RU"/>
        </w:rPr>
      </w:pPr>
    </w:p>
    <w:p w:rsidR="0016198D" w:rsidRPr="00337E02" w:rsidRDefault="0016198D" w:rsidP="00337E02">
      <w:pPr>
        <w:spacing w:line="360" w:lineRule="auto"/>
        <w:jc w:val="both"/>
        <w:rPr>
          <w:sz w:val="28"/>
          <w:szCs w:val="28"/>
          <w:lang w:bidi="ru-RU"/>
        </w:rPr>
      </w:pPr>
    </w:p>
    <w:p w:rsidR="00337E02" w:rsidRPr="00337E02" w:rsidRDefault="00337E02" w:rsidP="00337E02">
      <w:pPr>
        <w:spacing w:line="360" w:lineRule="auto"/>
        <w:jc w:val="both"/>
        <w:rPr>
          <w:sz w:val="28"/>
          <w:szCs w:val="28"/>
          <w:lang w:bidi="ru-RU"/>
        </w:rPr>
      </w:pPr>
      <w:r w:rsidRPr="00337E02">
        <w:rPr>
          <w:sz w:val="28"/>
          <w:szCs w:val="28"/>
          <w:lang w:bidi="ru-RU"/>
        </w:rPr>
        <w:lastRenderedPageBreak/>
        <w:t xml:space="preserve">     3.2. Обертоновые кварцевые генераторы.</w:t>
      </w:r>
    </w:p>
    <w:p w:rsidR="00337E02" w:rsidRPr="00337E02" w:rsidRDefault="00337E02" w:rsidP="00337E02">
      <w:pPr>
        <w:spacing w:line="360" w:lineRule="auto"/>
        <w:jc w:val="both"/>
        <w:rPr>
          <w:sz w:val="28"/>
          <w:szCs w:val="28"/>
          <w:lang w:bidi="ru-RU"/>
        </w:rPr>
      </w:pPr>
      <w:r w:rsidRPr="00337E02">
        <w:rPr>
          <w:sz w:val="28"/>
          <w:szCs w:val="28"/>
          <w:lang w:bidi="ru-RU"/>
        </w:rPr>
        <w:t xml:space="preserve">    Как уже отмечалось ранее, для увеличения ча</w:t>
      </w:r>
      <w:r w:rsidR="00316713">
        <w:rPr>
          <w:sz w:val="28"/>
          <w:szCs w:val="28"/>
          <w:lang w:bidi="ru-RU"/>
        </w:rPr>
        <w:t>стоты колебаний кварцевого резо</w:t>
      </w:r>
      <w:r w:rsidRPr="00337E02">
        <w:rPr>
          <w:sz w:val="28"/>
          <w:szCs w:val="28"/>
          <w:lang w:bidi="ru-RU"/>
        </w:rPr>
        <w:t>натора пластина кварца должна быть максимал</w:t>
      </w:r>
      <w:r w:rsidR="00316713">
        <w:rPr>
          <w:sz w:val="28"/>
          <w:szCs w:val="28"/>
          <w:lang w:bidi="ru-RU"/>
        </w:rPr>
        <w:t>ьно тонкой. Это налагает очевид</w:t>
      </w:r>
      <w:r w:rsidRPr="00337E02">
        <w:rPr>
          <w:sz w:val="28"/>
          <w:szCs w:val="28"/>
          <w:lang w:bidi="ru-RU"/>
        </w:rPr>
        <w:t>ное физическое ограничение: чем более тонкой делается пластина, тем сильнее увеличивается риск ее повреждения, и тем сложнее становится ее использовать. Хотя практический предел основной частот</w:t>
      </w:r>
      <w:r w:rsidR="00FC0231">
        <w:rPr>
          <w:sz w:val="28"/>
          <w:szCs w:val="28"/>
          <w:lang w:bidi="ru-RU"/>
        </w:rPr>
        <w:t>ы колебаний составляет приблизи</w:t>
      </w:r>
      <w:r w:rsidRPr="00337E02">
        <w:rPr>
          <w:sz w:val="28"/>
          <w:szCs w:val="28"/>
          <w:lang w:bidi="ru-RU"/>
        </w:rPr>
        <w:t>тельно 30 МГц, существует возможность использовать механические гармоники кварцевого резонатора. В режиме обертоно</w:t>
      </w:r>
      <w:r w:rsidR="00316713">
        <w:rPr>
          <w:sz w:val="28"/>
          <w:szCs w:val="28"/>
          <w:lang w:bidi="ru-RU"/>
        </w:rPr>
        <w:t>в используются гармонически свя</w:t>
      </w:r>
      <w:r w:rsidRPr="00337E02">
        <w:rPr>
          <w:sz w:val="28"/>
          <w:szCs w:val="28"/>
          <w:lang w:bidi="ru-RU"/>
        </w:rPr>
        <w:t>занные колебания, происходящие одновременно с основной частотой. В этом режиме генератор настроен так, чтобы работать на 3-й, 5-й, 7-й или даже 9-й гармонике основной частоты кварца. Гармоники называют обертонами, потому что они в целое число раз превышают основную гармонику. Изготовители могут так обрабатывать кристаллы, что один из обертонов будет выражен больше, чем другие. Использование режима обертонов позволяет увеличить практический предел частоты кварцевых генераторов приблизительно до 200 МГц [4].</w:t>
      </w:r>
    </w:p>
    <w:p w:rsidR="00337E02" w:rsidRPr="00337E02" w:rsidRDefault="00337E02" w:rsidP="00337E02">
      <w:pPr>
        <w:spacing w:line="360" w:lineRule="auto"/>
        <w:jc w:val="both"/>
        <w:rPr>
          <w:sz w:val="28"/>
          <w:szCs w:val="28"/>
          <w:lang w:bidi="ru-RU"/>
        </w:rPr>
      </w:pPr>
      <w:r w:rsidRPr="00337E02">
        <w:rPr>
          <w:sz w:val="28"/>
          <w:szCs w:val="28"/>
          <w:lang w:bidi="ru-RU"/>
        </w:rPr>
        <w:t>На рис. 3.2, а показана электрическая эквива</w:t>
      </w:r>
      <w:r w:rsidR="00316713">
        <w:rPr>
          <w:sz w:val="28"/>
          <w:szCs w:val="28"/>
          <w:lang w:bidi="ru-RU"/>
        </w:rPr>
        <w:t>лентная схема кварцевого резона</w:t>
      </w:r>
      <w:r w:rsidRPr="00337E02">
        <w:rPr>
          <w:sz w:val="28"/>
          <w:szCs w:val="28"/>
          <w:lang w:bidi="ru-RU"/>
        </w:rPr>
        <w:t xml:space="preserve">тора. Каждый электрический элемент эквивалентен механическому параметру кристалла кварца. Емкость С2 — это фактическая емкость между электродами резонатора с кварцем в роли диэлектрика. </w:t>
      </w:r>
      <w:r w:rsidR="00316713">
        <w:rPr>
          <w:sz w:val="28"/>
          <w:szCs w:val="28"/>
          <w:lang w:bidi="ru-RU"/>
        </w:rPr>
        <w:t>Емкость Сг характеризует механи</w:t>
      </w:r>
      <w:r w:rsidRPr="00337E02">
        <w:rPr>
          <w:sz w:val="28"/>
          <w:szCs w:val="28"/>
          <w:lang w:bidi="ru-RU"/>
        </w:rPr>
        <w:t>ческую гибкость кварца (также называемую эластичностью). Индуктивность L эквивалентна эффективной массе кварца в п</w:t>
      </w:r>
      <w:r w:rsidR="00316713">
        <w:rPr>
          <w:sz w:val="28"/>
          <w:szCs w:val="28"/>
          <w:lang w:bidi="ru-RU"/>
        </w:rPr>
        <w:t>роцессе колебаний, а сопротивле</w:t>
      </w:r>
      <w:r w:rsidRPr="00337E02">
        <w:rPr>
          <w:sz w:val="28"/>
          <w:szCs w:val="28"/>
          <w:lang w:bidi="ru-RU"/>
        </w:rPr>
        <w:t>ние Я характеризует механические потери трения. Механическая добротность кварца (Q) весьма высока. Типичные значения Q находятся в диапазоне от 0,1 Ен до более 100 Ен, поэтому добротнос</w:t>
      </w:r>
      <w:r w:rsidR="00316713">
        <w:rPr>
          <w:sz w:val="28"/>
          <w:szCs w:val="28"/>
          <w:lang w:bidi="ru-RU"/>
        </w:rPr>
        <w:t>ть кварцевых резонаторов получа</w:t>
      </w:r>
      <w:r w:rsidRPr="00337E02">
        <w:rPr>
          <w:sz w:val="28"/>
          <w:szCs w:val="28"/>
          <w:lang w:bidi="ru-RU"/>
        </w:rPr>
        <w:t>ется очень большой. Добротность в диапазоне от 10000 до 100 000 и выше не редкость (по сравнению с добротностью 100-1000 для катушек индуктивности, используемых в LC-контурах). Это обеспеч</w:t>
      </w:r>
      <w:r w:rsidR="00316713">
        <w:rPr>
          <w:sz w:val="28"/>
          <w:szCs w:val="28"/>
          <w:lang w:bidi="ru-RU"/>
        </w:rPr>
        <w:t>ивает высокую стабильность квар</w:t>
      </w:r>
      <w:r w:rsidRPr="00337E02">
        <w:rPr>
          <w:sz w:val="28"/>
          <w:szCs w:val="28"/>
          <w:lang w:bidi="ru-RU"/>
        </w:rPr>
        <w:t xml:space="preserve">цевых генераторов по сравнению с генераторами с LС-контурами на навесных элементах. </w:t>
      </w:r>
      <w:r w:rsidRPr="00337E02">
        <w:rPr>
          <w:sz w:val="28"/>
          <w:szCs w:val="28"/>
          <w:lang w:bidi="ru-RU"/>
        </w:rPr>
        <w:lastRenderedPageBreak/>
        <w:t>Типичные значения емкости С меньше 1 пФ, а значения С2 находятся в диапазоне от 4 до 40 пФ.</w:t>
      </w:r>
    </w:p>
    <w:p w:rsidR="00337E02" w:rsidRDefault="00337E02" w:rsidP="00337E02">
      <w:pPr>
        <w:spacing w:line="360" w:lineRule="auto"/>
        <w:jc w:val="both"/>
        <w:rPr>
          <w:sz w:val="28"/>
          <w:szCs w:val="28"/>
          <w:lang w:bidi="ru-RU"/>
        </w:rPr>
      </w:pPr>
      <w:r w:rsidRPr="00337E02">
        <w:rPr>
          <w:sz w:val="28"/>
          <w:szCs w:val="28"/>
          <w:lang w:bidi="ru-RU"/>
        </w:rPr>
        <w:t xml:space="preserve">Из эквивалентной схемы кварца видно, что в нем имеются два резонансных контура: последовательный и параллельный. Им соответствуют две резонансные частоты.  </w:t>
      </w:r>
    </w:p>
    <w:p w:rsidR="00D247A6" w:rsidRPr="004A1065" w:rsidRDefault="00D247A6" w:rsidP="00D247A6">
      <w:pPr>
        <w:spacing w:line="360" w:lineRule="auto"/>
        <w:jc w:val="both"/>
        <w:rPr>
          <w:sz w:val="28"/>
          <w:szCs w:val="28"/>
          <w:lang w:bidi="ru-RU"/>
        </w:rPr>
      </w:pPr>
      <w:r w:rsidRPr="004A1065">
        <w:rPr>
          <w:sz w:val="28"/>
          <w:szCs w:val="28"/>
          <w:lang w:bidi="ru-RU"/>
        </w:rPr>
        <w:t>Кварцевый резонатор может работать как на последовательной, так и на параллельной резонансной частоте, в зависимости от конфигурации схемы, в которой он используется. Относительно высокая крутизна графика полного сопрот</w:t>
      </w:r>
      <w:r>
        <w:rPr>
          <w:sz w:val="28"/>
          <w:szCs w:val="28"/>
          <w:lang w:bidi="ru-RU"/>
        </w:rPr>
        <w:t>ивления, показанного на рис. 3.2</w:t>
      </w:r>
      <w:r w:rsidRPr="004A1065">
        <w:rPr>
          <w:sz w:val="28"/>
          <w:szCs w:val="28"/>
          <w:lang w:bidi="ru-RU"/>
        </w:rPr>
        <w:t xml:space="preserve">, б, также характеризует стабильность и точность частоты кварцевого резонатора. </w:t>
      </w:r>
    </w:p>
    <w:p w:rsidR="00D247A6" w:rsidRDefault="00D247A6" w:rsidP="00D247A6">
      <w:pPr>
        <w:spacing w:line="360" w:lineRule="auto"/>
        <w:jc w:val="both"/>
        <w:rPr>
          <w:sz w:val="28"/>
          <w:szCs w:val="28"/>
          <w:lang w:bidi="ru-RU"/>
        </w:rPr>
      </w:pPr>
      <w:r w:rsidRPr="004A1065">
        <w:rPr>
          <w:noProof/>
          <w:sz w:val="28"/>
          <w:szCs w:val="28"/>
        </w:rPr>
        <mc:AlternateContent>
          <mc:Choice Requires="wps">
            <w:drawing>
              <wp:anchor distT="0" distB="0" distL="63500" distR="63500" simplePos="0" relativeHeight="251679744" behindDoc="1" locked="0" layoutInCell="1" allowOverlap="1" wp14:anchorId="4CE95896" wp14:editId="2EF84451">
                <wp:simplePos x="0" y="0"/>
                <wp:positionH relativeFrom="margin">
                  <wp:posOffset>-36830</wp:posOffset>
                </wp:positionH>
                <wp:positionV relativeFrom="paragraph">
                  <wp:posOffset>295910</wp:posOffset>
                </wp:positionV>
                <wp:extent cx="4733290" cy="2233295"/>
                <wp:effectExtent l="1270" t="635" r="0" b="0"/>
                <wp:wrapTopAndBottom/>
                <wp:docPr id="58" name="Поле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290" cy="2233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198D" w:rsidRPr="00571898" w:rsidRDefault="0016198D" w:rsidP="00D247A6">
                            <w:r w:rsidRPr="00571898">
                              <w:t xml:space="preserve">“ </w:t>
                            </w:r>
                          </w:p>
                          <w:p w:rsidR="0016198D" w:rsidRPr="00571898" w:rsidRDefault="0016198D" w:rsidP="00D247A6">
                            <w:r>
                              <w:rPr>
                                <w:noProof/>
                              </w:rPr>
                              <w:drawing>
                                <wp:inline distT="0" distB="0" distL="0" distR="0" wp14:anchorId="407838D1" wp14:editId="5F288D6E">
                                  <wp:extent cx="4732655" cy="1728470"/>
                                  <wp:effectExtent l="0" t="0" r="0" b="5080"/>
                                  <wp:docPr id="59" name="Рисунок 59" descr="D:\Бакалавры 2018\media\image18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D:\Бакалавры 2018\media\image181.jpe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32655" cy="1728470"/>
                                          </a:xfrm>
                                          <a:prstGeom prst="rect">
                                            <a:avLst/>
                                          </a:prstGeom>
                                          <a:noFill/>
                                          <a:ln>
                                            <a:noFill/>
                                          </a:ln>
                                        </pic:spPr>
                                      </pic:pic>
                                    </a:graphicData>
                                  </a:graphic>
                                </wp:inline>
                              </w:drawing>
                            </w:r>
                          </w:p>
                          <w:p w:rsidR="0016198D" w:rsidRPr="001C44A0" w:rsidRDefault="0016198D" w:rsidP="00D247A6">
                            <w:pPr>
                              <w:rPr>
                                <w:sz w:val="28"/>
                                <w:szCs w:val="28"/>
                              </w:rPr>
                            </w:pPr>
                            <w:r>
                              <w:rPr>
                                <w:sz w:val="28"/>
                                <w:szCs w:val="28"/>
                              </w:rPr>
                              <w:t>Рис. 3.2</w:t>
                            </w:r>
                            <w:r w:rsidRPr="001C44A0">
                              <w:rPr>
                                <w:sz w:val="28"/>
                                <w:szCs w:val="28"/>
                              </w:rPr>
                              <w:t>. Эквивалентная схема кварцевого резонатора: а) — эквивалентная схема;</w:t>
                            </w:r>
                          </w:p>
                          <w:p w:rsidR="0016198D" w:rsidRPr="001C44A0" w:rsidRDefault="0016198D" w:rsidP="00D247A6">
                            <w:pPr>
                              <w:rPr>
                                <w:sz w:val="28"/>
                                <w:szCs w:val="28"/>
                              </w:rPr>
                            </w:pPr>
                            <w:r w:rsidRPr="001C44A0">
                              <w:rPr>
                                <w:sz w:val="28"/>
                                <w:szCs w:val="28"/>
                              </w:rPr>
                              <w:t>б) — график полного сопротивления; в) — график реактивного сопротивления</w:t>
                            </w:r>
                            <w:r>
                              <w:rPr>
                                <w:sz w:val="28"/>
                                <w:szCs w:val="28"/>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CE95896" id="Поле 107" o:spid="_x0000_s1079" type="#_x0000_t202" style="position:absolute;left:0;text-align:left;margin-left:-2.9pt;margin-top:23.3pt;width:372.7pt;height:175.85pt;z-index:-25163673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" filled="f" stroked="f">
                <v:textbox style="mso-fit-shape-to-text:t" inset="0,0,0,0">
                  <w:txbxContent>
                    <w:p w:rsidR="0016198D" w:rsidRPr="00571898" w:rsidRDefault="0016198D" w:rsidP="00D247A6">
                      <w:r w:rsidRPr="00571898">
                        <w:t xml:space="preserve">“ </w:t>
                      </w:r>
                    </w:p>
                    <w:p w:rsidR="0016198D" w:rsidRPr="00571898" w:rsidRDefault="0016198D" w:rsidP="00D247A6">
                      <w:r>
                        <w:rPr>
                          <w:noProof/>
                        </w:rPr>
                        <w:drawing>
                          <wp:inline distT="0" distB="0" distL="0" distR="0" wp14:anchorId="407838D1" wp14:editId="5F288D6E">
                            <wp:extent cx="4732655" cy="1728470"/>
                            <wp:effectExtent l="0" t="0" r="0" b="5080"/>
                            <wp:docPr id="59" name="Рисунок 59" descr="D:\Бакалавры 2018\media\image18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D:\Бакалавры 2018\media\image181.jpe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32655" cy="1728470"/>
                                    </a:xfrm>
                                    <a:prstGeom prst="rect">
                                      <a:avLst/>
                                    </a:prstGeom>
                                    <a:noFill/>
                                    <a:ln>
                                      <a:noFill/>
                                    </a:ln>
                                  </pic:spPr>
                                </pic:pic>
                              </a:graphicData>
                            </a:graphic>
                          </wp:inline>
                        </w:drawing>
                      </w:r>
                    </w:p>
                    <w:p w:rsidR="0016198D" w:rsidRPr="001C44A0" w:rsidRDefault="0016198D" w:rsidP="00D247A6">
                      <w:pPr>
                        <w:rPr>
                          <w:sz w:val="28"/>
                          <w:szCs w:val="28"/>
                        </w:rPr>
                      </w:pPr>
                      <w:r>
                        <w:rPr>
                          <w:sz w:val="28"/>
                          <w:szCs w:val="28"/>
                        </w:rPr>
                        <w:t>Рис. 3.2</w:t>
                      </w:r>
                      <w:r w:rsidRPr="001C44A0">
                        <w:rPr>
                          <w:sz w:val="28"/>
                          <w:szCs w:val="28"/>
                        </w:rPr>
                        <w:t>. Эквивалентная схема кварцевого резонатора: а) — эквивалентная схема;</w:t>
                      </w:r>
                    </w:p>
                    <w:p w:rsidR="0016198D" w:rsidRPr="001C44A0" w:rsidRDefault="0016198D" w:rsidP="00D247A6">
                      <w:pPr>
                        <w:rPr>
                          <w:sz w:val="28"/>
                          <w:szCs w:val="28"/>
                        </w:rPr>
                      </w:pPr>
                      <w:r w:rsidRPr="001C44A0">
                        <w:rPr>
                          <w:sz w:val="28"/>
                          <w:szCs w:val="28"/>
                        </w:rPr>
                        <w:t>б) — график полного сопротивления; в) — график реактивного сопротивления</w:t>
                      </w:r>
                      <w:r>
                        <w:rPr>
                          <w:sz w:val="28"/>
                          <w:szCs w:val="28"/>
                        </w:rPr>
                        <w:t>.</w:t>
                      </w:r>
                    </w:p>
                  </w:txbxContent>
                </v:textbox>
                <w10:wrap type="topAndBottom" anchorx="margin"/>
              </v:shape>
            </w:pict>
          </mc:Fallback>
        </mc:AlternateContent>
      </w:r>
      <w:r>
        <w:rPr>
          <w:sz w:val="28"/>
          <w:szCs w:val="28"/>
          <w:lang w:bidi="ru-RU"/>
        </w:rPr>
        <w:t xml:space="preserve">      </w:t>
      </w:r>
    </w:p>
    <w:p w:rsidR="00337E02" w:rsidRDefault="00337E02" w:rsidP="00AF13E9">
      <w:pPr>
        <w:spacing w:line="360" w:lineRule="auto"/>
        <w:jc w:val="both"/>
        <w:rPr>
          <w:sz w:val="28"/>
          <w:szCs w:val="28"/>
          <w:lang w:bidi="ru-RU"/>
        </w:rPr>
      </w:pPr>
    </w:p>
    <w:p w:rsidR="00D247A6" w:rsidRDefault="00D247A6" w:rsidP="00AF13E9">
      <w:pPr>
        <w:spacing w:line="360" w:lineRule="auto"/>
        <w:jc w:val="both"/>
        <w:rPr>
          <w:sz w:val="28"/>
          <w:szCs w:val="28"/>
          <w:lang w:bidi="ru-RU"/>
        </w:rPr>
      </w:pPr>
    </w:p>
    <w:p w:rsidR="00AF13E9" w:rsidRPr="004A1065" w:rsidRDefault="00AF13E9" w:rsidP="00AF13E9">
      <w:pPr>
        <w:spacing w:line="360" w:lineRule="auto"/>
        <w:jc w:val="both"/>
        <w:rPr>
          <w:sz w:val="28"/>
          <w:szCs w:val="28"/>
          <w:lang w:bidi="ru-RU"/>
        </w:rPr>
      </w:pPr>
      <w:r>
        <w:rPr>
          <w:sz w:val="28"/>
          <w:szCs w:val="28"/>
          <w:lang w:bidi="ru-RU"/>
        </w:rPr>
        <w:t xml:space="preserve"> 3.3. </w:t>
      </w:r>
      <w:r w:rsidRPr="004A1065">
        <w:rPr>
          <w:sz w:val="28"/>
          <w:szCs w:val="28"/>
          <w:lang w:bidi="ru-RU"/>
        </w:rPr>
        <w:t>Схемы кварцевых генераторов</w:t>
      </w:r>
      <w:bookmarkEnd w:id="1"/>
      <w:r>
        <w:rPr>
          <w:sz w:val="28"/>
          <w:szCs w:val="28"/>
          <w:lang w:bidi="ru-RU"/>
        </w:rPr>
        <w:t>.</w:t>
      </w:r>
    </w:p>
    <w:p w:rsidR="00337E02" w:rsidRDefault="00337E02" w:rsidP="00AF13E9">
      <w:pPr>
        <w:spacing w:line="360" w:lineRule="auto"/>
        <w:jc w:val="both"/>
        <w:rPr>
          <w:sz w:val="28"/>
          <w:szCs w:val="28"/>
          <w:lang w:bidi="ru-RU"/>
        </w:rPr>
      </w:pPr>
    </w:p>
    <w:p w:rsidR="00AF13E9" w:rsidRDefault="00AF13E9" w:rsidP="00AF13E9">
      <w:pPr>
        <w:spacing w:line="360" w:lineRule="auto"/>
        <w:jc w:val="both"/>
        <w:rPr>
          <w:sz w:val="28"/>
          <w:szCs w:val="28"/>
          <w:lang w:bidi="ru-RU"/>
        </w:rPr>
      </w:pPr>
      <w:r w:rsidRPr="004A1065">
        <w:rPr>
          <w:sz w:val="28"/>
          <w:szCs w:val="28"/>
          <w:lang w:bidi="ru-RU"/>
        </w:rPr>
        <w:t>Хотя существует множество различных конфигураций схем кварцевых генера</w:t>
      </w:r>
      <w:r w:rsidRPr="004A1065">
        <w:rPr>
          <w:sz w:val="28"/>
          <w:szCs w:val="28"/>
          <w:lang w:bidi="ru-RU"/>
        </w:rPr>
        <w:softHyphen/>
        <w:t>торов, наиболее часто применяются генератор Пирса, выпол</w:t>
      </w:r>
      <w:r w:rsidRPr="004A1065">
        <w:rPr>
          <w:sz w:val="28"/>
          <w:szCs w:val="28"/>
          <w:lang w:bidi="ru-RU"/>
        </w:rPr>
        <w:softHyphen/>
        <w:t>ненные на схемах с дискретными, навесными</w:t>
      </w:r>
      <w:r>
        <w:rPr>
          <w:sz w:val="28"/>
          <w:szCs w:val="28"/>
          <w:lang w:bidi="ru-RU"/>
        </w:rPr>
        <w:t xml:space="preserve"> </w:t>
      </w:r>
      <w:r w:rsidRPr="004A1065">
        <w:rPr>
          <w:sz w:val="28"/>
          <w:szCs w:val="28"/>
          <w:lang w:bidi="ru-RU"/>
        </w:rPr>
        <w:t>элемента</w:t>
      </w:r>
      <w:r>
        <w:rPr>
          <w:sz w:val="28"/>
          <w:szCs w:val="28"/>
          <w:lang w:bidi="ru-RU"/>
        </w:rPr>
        <w:t>ми или на интегральных схемах</w:t>
      </w:r>
      <w:r w:rsidRPr="004A1065">
        <w:rPr>
          <w:sz w:val="28"/>
          <w:szCs w:val="28"/>
          <w:lang w:bidi="ru-RU"/>
        </w:rPr>
        <w:t>. Если вам нужна хорошая стабильность частоты и в достаточно про</w:t>
      </w:r>
      <w:r w:rsidRPr="004A1065">
        <w:rPr>
          <w:sz w:val="28"/>
          <w:szCs w:val="28"/>
          <w:lang w:bidi="ru-RU"/>
        </w:rPr>
        <w:softHyphen/>
        <w:t xml:space="preserve">стой схеме, то генератор Пирса на дискретных компонентах — хорошее решение. </w:t>
      </w:r>
      <w:r w:rsidRPr="004A1065">
        <w:rPr>
          <w:sz w:val="28"/>
          <w:szCs w:val="28"/>
          <w:lang w:bidi="ru-RU"/>
        </w:rPr>
        <w:lastRenderedPageBreak/>
        <w:t>Если большое значение имеют низкая цена и простой цифровой стык, то подой</w:t>
      </w:r>
      <w:r w:rsidRPr="004A1065">
        <w:rPr>
          <w:sz w:val="28"/>
          <w:szCs w:val="28"/>
          <w:lang w:bidi="ru-RU"/>
        </w:rPr>
        <w:softHyphen/>
        <w:t xml:space="preserve">дет генератор Пирса на интегральных схемах. </w:t>
      </w:r>
      <w:bookmarkStart w:id="2" w:name="bookmark66"/>
      <w:r w:rsidRPr="004A1065">
        <w:rPr>
          <w:sz w:val="28"/>
          <w:szCs w:val="28"/>
          <w:lang w:bidi="ru-RU"/>
        </w:rPr>
        <w:t>Генератор Пирса на дискретных элементах</w:t>
      </w:r>
      <w:bookmarkEnd w:id="2"/>
      <w:r>
        <w:rPr>
          <w:sz w:val="28"/>
          <w:szCs w:val="28"/>
          <w:lang w:bidi="ru-RU"/>
        </w:rPr>
        <w:t xml:space="preserve"> </w:t>
      </w:r>
      <w:r w:rsidRPr="004A1065">
        <w:rPr>
          <w:sz w:val="28"/>
          <w:szCs w:val="28"/>
          <w:lang w:bidi="ru-RU"/>
        </w:rPr>
        <w:t>имеет относительно простую электрическую схему, требующую немного компонентов (для большинства версий в диапазо</w:t>
      </w:r>
      <w:r w:rsidRPr="004A1065">
        <w:rPr>
          <w:sz w:val="28"/>
          <w:szCs w:val="28"/>
          <w:lang w:bidi="ru-RU"/>
        </w:rPr>
        <w:softHyphen/>
        <w:t>не средних частот нужен только один транзистор). Генератор Пирса позволяет получить высокую мощность выходного сигнала при рассеивании очень неболь</w:t>
      </w:r>
      <w:r w:rsidRPr="004A1065">
        <w:rPr>
          <w:sz w:val="28"/>
          <w:szCs w:val="28"/>
          <w:lang w:bidi="ru-RU"/>
        </w:rPr>
        <w:softHyphen/>
        <w:t>шой энергии непосредственно на кварце. Наконец, кварцевый генератор Пирса обладает превосходной кратковременной стабильностью частоты (потому что в этой схеме добротность кварца под нагрузкой почти столь же высока, как и добротность без нагрузки). Единственный недостаток генератора Пирса состо</w:t>
      </w:r>
      <w:r w:rsidRPr="004A1065">
        <w:rPr>
          <w:sz w:val="28"/>
          <w:szCs w:val="28"/>
          <w:lang w:bidi="ru-RU"/>
        </w:rPr>
        <w:softHyphen/>
        <w:t>ит в том, что ему требуется усилитель с большим коэффициентом усиления — около 70. Поэтому приходится использовать транзистор с большим усилением или даже многокаскадный усилитель.</w:t>
      </w:r>
      <w:r>
        <w:rPr>
          <w:sz w:val="28"/>
          <w:szCs w:val="28"/>
          <w:lang w:bidi="ru-RU"/>
        </w:rPr>
        <w:t xml:space="preserve"> На рис. 3.3</w:t>
      </w:r>
      <w:r w:rsidRPr="004A1065">
        <w:rPr>
          <w:sz w:val="28"/>
          <w:szCs w:val="28"/>
          <w:lang w:bidi="ru-RU"/>
        </w:rPr>
        <w:t xml:space="preserve"> показана схема генератора Пирса, работающего на частоте 1 МГц. Транзистор </w:t>
      </w:r>
      <w:r w:rsidRPr="004A1065">
        <w:rPr>
          <w:sz w:val="28"/>
          <w:szCs w:val="28"/>
          <w:lang w:val="en-US" w:bidi="ru-RU"/>
        </w:rPr>
        <w:t>Q</w:t>
      </w:r>
      <w:r w:rsidRPr="004A1065">
        <w:rPr>
          <w:sz w:val="28"/>
          <w:szCs w:val="28"/>
          <w:lang w:bidi="ru-RU"/>
        </w:rPr>
        <w:t xml:space="preserve">l обеспечивает необходимое для генерации усиление. Цепь </w:t>
      </w:r>
      <w:r w:rsidRPr="004A1065">
        <w:rPr>
          <w:sz w:val="28"/>
          <w:szCs w:val="28"/>
          <w:lang w:val="en-US" w:bidi="ru-RU"/>
        </w:rPr>
        <w:t>L</w:t>
      </w:r>
      <w:r w:rsidRPr="004A1065">
        <w:rPr>
          <w:sz w:val="28"/>
          <w:szCs w:val="28"/>
          <w:lang w:bidi="ru-RU"/>
        </w:rPr>
        <w:t>Сг вносит в сигнал обратной связи сдвиг по фазе на 65°. Полное сопротивление кварца имеет в основном активный характер, с небольшой индуктивной соста</w:t>
      </w:r>
      <w:r w:rsidRPr="004A1065">
        <w:rPr>
          <w:sz w:val="28"/>
          <w:szCs w:val="28"/>
          <w:lang w:bidi="ru-RU"/>
        </w:rPr>
        <w:softHyphen/>
        <w:t>вляющей. Полное сопротивление кварца, складываясь с реактивным сопротивле</w:t>
      </w:r>
      <w:r w:rsidRPr="004A1065">
        <w:rPr>
          <w:sz w:val="28"/>
          <w:szCs w:val="28"/>
          <w:lang w:bidi="ru-RU"/>
        </w:rPr>
        <w:softHyphen/>
        <w:t>нием  обеспечивает дополнительные 115° отставания по фазе. Транзистор ин</w:t>
      </w:r>
      <w:r w:rsidRPr="004A1065">
        <w:rPr>
          <w:sz w:val="28"/>
          <w:szCs w:val="28"/>
          <w:lang w:bidi="ru-RU"/>
        </w:rPr>
        <w:softHyphen/>
        <w:t>вертирует сигнал (сдвиг фазы на необходимые 360° сдвига фазы. Поскольку нагрузка кварца емкостная (в основном это импеданс после</w:t>
      </w:r>
      <w:r w:rsidRPr="004A1065">
        <w:rPr>
          <w:sz w:val="28"/>
          <w:szCs w:val="28"/>
          <w:lang w:bidi="ru-RU"/>
        </w:rPr>
        <w:softHyphen/>
        <w:t>довательно соединенных конденсаторов Сг и С2), то данный тип генератора обладает очень хорошей краткосрочной стабильностью частоты. К сожалению, так как Сг и С2 вносят большие потери, и</w:t>
      </w:r>
      <w:r>
        <w:rPr>
          <w:sz w:val="28"/>
          <w:szCs w:val="28"/>
          <w:lang w:bidi="ru-RU"/>
        </w:rPr>
        <w:t xml:space="preserve"> </w:t>
      </w:r>
      <w:r w:rsidRPr="004A1065">
        <w:rPr>
          <w:sz w:val="28"/>
          <w:szCs w:val="28"/>
          <w:lang w:bidi="ru-RU"/>
        </w:rPr>
        <w:t>транзистор дол</w:t>
      </w:r>
      <w:r>
        <w:rPr>
          <w:sz w:val="28"/>
          <w:szCs w:val="28"/>
          <w:lang w:bidi="ru-RU"/>
        </w:rPr>
        <w:t>жен иметь относи</w:t>
      </w:r>
      <w:r>
        <w:rPr>
          <w:sz w:val="28"/>
          <w:szCs w:val="28"/>
          <w:lang w:bidi="ru-RU"/>
        </w:rPr>
        <w:softHyphen/>
        <w:t xml:space="preserve">тельно высокое </w:t>
      </w:r>
      <w:r w:rsidRPr="004A1065">
        <w:rPr>
          <w:sz w:val="28"/>
          <w:szCs w:val="28"/>
          <w:lang w:bidi="ru-RU"/>
        </w:rPr>
        <w:t>усил</w:t>
      </w:r>
      <w:bookmarkStart w:id="3" w:name="bookmark67"/>
      <w:r>
        <w:rPr>
          <w:sz w:val="28"/>
          <w:szCs w:val="28"/>
          <w:lang w:bidi="ru-RU"/>
        </w:rPr>
        <w:t>ение.</w:t>
      </w:r>
    </w:p>
    <w:p w:rsidR="00AF13E9" w:rsidRPr="00346A8B" w:rsidRDefault="00AF13E9" w:rsidP="00AF13E9">
      <w:pPr>
        <w:spacing w:line="360" w:lineRule="auto"/>
        <w:jc w:val="both"/>
        <w:rPr>
          <w:sz w:val="28"/>
          <w:szCs w:val="28"/>
          <w:lang w:bidi="ru-RU"/>
        </w:rPr>
      </w:pPr>
      <w:r>
        <w:rPr>
          <w:sz w:val="28"/>
          <w:szCs w:val="28"/>
          <w:lang w:bidi="ru-RU"/>
        </w:rPr>
        <w:t xml:space="preserve">  </w:t>
      </w:r>
      <w:r w:rsidRPr="004A1065">
        <w:rPr>
          <w:sz w:val="28"/>
          <w:szCs w:val="28"/>
          <w:lang w:bidi="ru-RU"/>
        </w:rPr>
        <w:t>Генератор Пирса на интегральных схемах</w:t>
      </w:r>
      <w:bookmarkEnd w:id="3"/>
      <w:r w:rsidRPr="00346A8B">
        <w:rPr>
          <w:sz w:val="28"/>
          <w:szCs w:val="28"/>
          <w:lang w:bidi="ru-RU"/>
        </w:rPr>
        <w:t xml:space="preserve"> </w:t>
      </w:r>
      <w:r>
        <w:rPr>
          <w:sz w:val="28"/>
          <w:szCs w:val="28"/>
          <w:lang w:bidi="ru-RU"/>
        </w:rPr>
        <w:t>широко используется в современной радиоэлектронике.</w:t>
      </w:r>
    </w:p>
    <w:p w:rsidR="00AF13E9" w:rsidRDefault="00316713" w:rsidP="00AF13E9">
      <w:pPr>
        <w:spacing w:line="360" w:lineRule="auto"/>
        <w:jc w:val="both"/>
        <w:rPr>
          <w:sz w:val="28"/>
          <w:szCs w:val="28"/>
          <w:lang w:bidi="ru-RU"/>
        </w:rPr>
      </w:pPr>
      <w:r>
        <w:rPr>
          <w:noProof/>
          <w:sz w:val="28"/>
          <w:szCs w:val="28"/>
        </w:rPr>
        <w:lastRenderedPageBreak/>
        <w:t xml:space="preserve">                  </w:t>
      </w:r>
      <w:r w:rsidR="00AF13E9" w:rsidRPr="004A1065">
        <w:rPr>
          <w:noProof/>
          <w:sz w:val="28"/>
          <w:szCs w:val="28"/>
        </w:rPr>
        <w:drawing>
          <wp:inline distT="0" distB="0" distL="0" distR="0" wp14:anchorId="7614B13E" wp14:editId="12E0873F">
            <wp:extent cx="3808207" cy="2901950"/>
            <wp:effectExtent l="0" t="0" r="1905" b="0"/>
            <wp:docPr id="10" name="Рисунок 10" descr="D:\Бакалавры 2018\media\image18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Бакалавры 2018\media\image183.jpeg"/>
                    <pic:cNvPicPr>
                      <a:picLocks noChangeAspect="1" noChangeArrowheads="1"/>
                    </pic:cNvPicPr>
                  </pic:nvPicPr>
                  <pic:blipFill rotWithShape="1">
                    <a:blip r:embed="rId23">
                      <a:extLst>
                        <a:ext uri="{28A0092B-C50C-407E-A947-70E740481C1C}">
                          <a14:useLocalDpi xmlns:a14="http://schemas.microsoft.com/office/drawing/2010/main" val="0"/>
                        </a:ext>
                      </a:extLst>
                    </a:blip>
                    <a:srcRect l="3034" r="27797"/>
                    <a:stretch/>
                  </pic:blipFill>
                  <pic:spPr bwMode="auto">
                    <a:xfrm>
                      <a:off x="0" y="0"/>
                      <a:ext cx="3811199" cy="2904230"/>
                    </a:xfrm>
                    <a:prstGeom prst="rect">
                      <a:avLst/>
                    </a:prstGeom>
                    <a:noFill/>
                    <a:ln>
                      <a:noFill/>
                    </a:ln>
                    <a:extLst>
                      <a:ext uri="{53640926-AAD7-44D8-BBD7-CCE9431645EC}">
                        <a14:shadowObscured xmlns:a14="http://schemas.microsoft.com/office/drawing/2010/main"/>
                      </a:ext>
                    </a:extLst>
                  </pic:spPr>
                </pic:pic>
              </a:graphicData>
            </a:graphic>
          </wp:inline>
        </w:drawing>
      </w:r>
    </w:p>
    <w:p w:rsidR="00AF13E9" w:rsidRDefault="00316713" w:rsidP="00AF13E9">
      <w:pPr>
        <w:spacing w:line="360" w:lineRule="auto"/>
        <w:jc w:val="both"/>
        <w:rPr>
          <w:sz w:val="28"/>
          <w:szCs w:val="28"/>
          <w:lang w:bidi="ru-RU"/>
        </w:rPr>
      </w:pPr>
      <w:r>
        <w:rPr>
          <w:sz w:val="28"/>
          <w:szCs w:val="28"/>
          <w:lang w:bidi="ru-RU"/>
        </w:rPr>
        <w:t xml:space="preserve">                            </w:t>
      </w:r>
      <w:r w:rsidR="00AF13E9">
        <w:rPr>
          <w:sz w:val="28"/>
          <w:szCs w:val="28"/>
          <w:lang w:bidi="ru-RU"/>
        </w:rPr>
        <w:t xml:space="preserve">Рис. 3.3. </w:t>
      </w:r>
      <w:r w:rsidR="00AF13E9" w:rsidRPr="004A1065">
        <w:rPr>
          <w:sz w:val="28"/>
          <w:szCs w:val="28"/>
          <w:lang w:bidi="ru-RU"/>
        </w:rPr>
        <w:t>Генератор Пирса</w:t>
      </w:r>
      <w:r w:rsidR="00AF13E9">
        <w:rPr>
          <w:sz w:val="28"/>
          <w:szCs w:val="28"/>
          <w:lang w:bidi="ru-RU"/>
        </w:rPr>
        <w:t>.</w:t>
      </w:r>
    </w:p>
    <w:p w:rsidR="00AF13E9" w:rsidRDefault="00AF13E9" w:rsidP="00AF13E9">
      <w:pPr>
        <w:spacing w:line="360" w:lineRule="auto"/>
        <w:jc w:val="both"/>
        <w:rPr>
          <w:sz w:val="28"/>
          <w:szCs w:val="28"/>
          <w:lang w:bidi="ru-RU"/>
        </w:rPr>
      </w:pPr>
    </w:p>
    <w:p w:rsidR="00AF13E9" w:rsidRDefault="00AF13E9" w:rsidP="00AF13E9">
      <w:pPr>
        <w:spacing w:line="360" w:lineRule="auto"/>
        <w:jc w:val="both"/>
        <w:rPr>
          <w:sz w:val="28"/>
          <w:szCs w:val="28"/>
          <w:lang w:bidi="ru-RU"/>
        </w:rPr>
      </w:pPr>
      <w:r>
        <w:rPr>
          <w:sz w:val="28"/>
          <w:szCs w:val="28"/>
          <w:lang w:bidi="ru-RU"/>
        </w:rPr>
        <w:t xml:space="preserve">  На рис. 3.4.</w:t>
      </w:r>
      <w:r w:rsidRPr="004A1065">
        <w:rPr>
          <w:sz w:val="28"/>
          <w:szCs w:val="28"/>
          <w:lang w:bidi="ru-RU"/>
        </w:rPr>
        <w:t xml:space="preserve"> показан кварцевый генератор Пирса на интегральных схемах ИС. Хотя эта схема имеет меньшую стабильность частоты, но в ней можно приме</w:t>
      </w:r>
      <w:r w:rsidRPr="004A1065">
        <w:rPr>
          <w:sz w:val="28"/>
          <w:szCs w:val="28"/>
          <w:lang w:bidi="ru-RU"/>
        </w:rPr>
        <w:softHyphen/>
        <w:t>нять простые цифровые ИС, что существенно снижает затраты по сравнению со схемами на дискретных компонентах.</w:t>
      </w:r>
    </w:p>
    <w:p w:rsidR="00316713" w:rsidRDefault="00316713" w:rsidP="00AF13E9">
      <w:pPr>
        <w:spacing w:line="360" w:lineRule="auto"/>
        <w:jc w:val="both"/>
        <w:rPr>
          <w:sz w:val="28"/>
          <w:szCs w:val="28"/>
          <w:lang w:bidi="ru-RU"/>
        </w:rPr>
      </w:pPr>
    </w:p>
    <w:p w:rsidR="00AF13E9" w:rsidRDefault="00AF13E9" w:rsidP="00AF13E9">
      <w:pPr>
        <w:spacing w:line="360" w:lineRule="auto"/>
        <w:jc w:val="both"/>
        <w:rPr>
          <w:noProof/>
        </w:rPr>
      </w:pPr>
      <w:r>
        <w:rPr>
          <w:noProof/>
        </w:rPr>
        <w:t xml:space="preserve">                                           </w:t>
      </w:r>
      <w:r>
        <w:rPr>
          <w:noProof/>
        </w:rPr>
        <w:drawing>
          <wp:inline distT="0" distB="0" distL="0" distR="0" wp14:anchorId="4AB128C5" wp14:editId="0975DFD7">
            <wp:extent cx="2590800" cy="2122621"/>
            <wp:effectExtent l="0" t="0" r="0" b="0"/>
            <wp:docPr id="11" name="Рисунок 11" descr="D:\Бакалавры 2018\media\image18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D:\Бакалавры 2018\media\image185.jpeg"/>
                    <pic:cNvPicPr>
                      <a:picLocks noChangeAspect="1" noChangeArrowheads="1"/>
                    </pic:cNvPicPr>
                  </pic:nvPicPr>
                  <pic:blipFill rotWithShape="1">
                    <a:blip r:embed="rId24">
                      <a:extLst>
                        <a:ext uri="{28A0092B-C50C-407E-A947-70E740481C1C}">
                          <a14:useLocalDpi xmlns:a14="http://schemas.microsoft.com/office/drawing/2010/main" val="0"/>
                        </a:ext>
                      </a:extLst>
                    </a:blip>
                    <a:srcRect b="19889"/>
                    <a:stretch/>
                  </pic:blipFill>
                  <pic:spPr bwMode="auto">
                    <a:xfrm>
                      <a:off x="0" y="0"/>
                      <a:ext cx="2590800" cy="2122621"/>
                    </a:xfrm>
                    <a:prstGeom prst="rect">
                      <a:avLst/>
                    </a:prstGeom>
                    <a:noFill/>
                    <a:ln>
                      <a:noFill/>
                    </a:ln>
                  </pic:spPr>
                </pic:pic>
              </a:graphicData>
            </a:graphic>
          </wp:inline>
        </w:drawing>
      </w:r>
    </w:p>
    <w:p w:rsidR="00AF13E9" w:rsidRDefault="00AF13E9" w:rsidP="00AF13E9">
      <w:pPr>
        <w:spacing w:line="360" w:lineRule="auto"/>
        <w:jc w:val="both"/>
        <w:rPr>
          <w:sz w:val="28"/>
          <w:szCs w:val="28"/>
          <w:lang w:bidi="ru-RU"/>
        </w:rPr>
      </w:pPr>
      <w:r>
        <w:rPr>
          <w:sz w:val="28"/>
          <w:szCs w:val="28"/>
          <w:lang w:bidi="ru-RU"/>
        </w:rPr>
        <w:t xml:space="preserve">       Рис. 3.4. К</w:t>
      </w:r>
      <w:r w:rsidR="00316713">
        <w:rPr>
          <w:sz w:val="28"/>
          <w:szCs w:val="28"/>
          <w:lang w:bidi="ru-RU"/>
        </w:rPr>
        <w:t>варцевый генератор Пирса на ИМС.</w:t>
      </w:r>
    </w:p>
    <w:p w:rsidR="00316713" w:rsidRDefault="00316713" w:rsidP="00AF13E9">
      <w:pPr>
        <w:spacing w:line="360" w:lineRule="auto"/>
        <w:jc w:val="both"/>
        <w:rPr>
          <w:sz w:val="28"/>
          <w:szCs w:val="28"/>
          <w:lang w:bidi="ru-RU"/>
        </w:rPr>
      </w:pPr>
    </w:p>
    <w:p w:rsidR="00AF13E9" w:rsidRPr="004A1065" w:rsidRDefault="00AF13E9" w:rsidP="00AF13E9">
      <w:pPr>
        <w:spacing w:line="360" w:lineRule="auto"/>
        <w:jc w:val="both"/>
        <w:rPr>
          <w:sz w:val="28"/>
          <w:szCs w:val="28"/>
          <w:lang w:bidi="ru-RU"/>
        </w:rPr>
      </w:pPr>
      <w:r>
        <w:rPr>
          <w:sz w:val="28"/>
          <w:szCs w:val="28"/>
          <w:lang w:bidi="ru-RU"/>
        </w:rPr>
        <w:t xml:space="preserve"> </w:t>
      </w:r>
      <w:r w:rsidRPr="004A1065">
        <w:rPr>
          <w:sz w:val="28"/>
          <w:szCs w:val="28"/>
          <w:lang w:bidi="ru-RU"/>
        </w:rPr>
        <w:t>Для гарантированного пуска колебаний через резистор обрат</w:t>
      </w:r>
      <w:r w:rsidRPr="004A1065">
        <w:rPr>
          <w:sz w:val="28"/>
          <w:szCs w:val="28"/>
          <w:lang w:bidi="ru-RU"/>
        </w:rPr>
        <w:softHyphen/>
        <w:t>ной связи выхода инвер</w:t>
      </w:r>
      <w:r w:rsidRPr="004A1065">
        <w:rPr>
          <w:sz w:val="28"/>
          <w:szCs w:val="28"/>
          <w:lang w:bidi="ru-RU"/>
        </w:rPr>
        <w:softHyphen/>
        <w:t>тора Ах подается напряжение по</w:t>
      </w:r>
      <w:r w:rsidRPr="004A1065">
        <w:rPr>
          <w:sz w:val="28"/>
          <w:szCs w:val="28"/>
          <w:lang w:bidi="ru-RU"/>
        </w:rPr>
        <w:softHyphen/>
        <w:t>стоянного смещения на его вход, переводя его в линейный режим работы.</w:t>
      </w:r>
      <w:r>
        <w:rPr>
          <w:sz w:val="28"/>
          <w:szCs w:val="28"/>
          <w:lang w:bidi="ru-RU"/>
        </w:rPr>
        <w:t xml:space="preserve"> </w:t>
      </w:r>
      <w:r w:rsidRPr="004A1065">
        <w:rPr>
          <w:sz w:val="28"/>
          <w:szCs w:val="28"/>
          <w:lang w:bidi="ru-RU"/>
        </w:rPr>
        <w:t>Буферный инвертор А2 преобра</w:t>
      </w:r>
      <w:r w:rsidRPr="004A1065">
        <w:rPr>
          <w:sz w:val="28"/>
          <w:szCs w:val="28"/>
          <w:lang w:bidi="ru-RU"/>
        </w:rPr>
        <w:softHyphen/>
        <w:t>зует сигналы с выхода усилите</w:t>
      </w:r>
      <w:r w:rsidRPr="004A1065">
        <w:rPr>
          <w:sz w:val="28"/>
          <w:szCs w:val="28"/>
          <w:lang w:bidi="ru-RU"/>
        </w:rPr>
        <w:softHyphen/>
        <w:t xml:space="preserve">ля Ах в стандартные логические </w:t>
      </w:r>
      <w:r w:rsidRPr="004A1065">
        <w:rPr>
          <w:sz w:val="28"/>
          <w:szCs w:val="28"/>
          <w:lang w:bidi="ru-RU"/>
        </w:rPr>
        <w:lastRenderedPageBreak/>
        <w:t>уровни (отсечка и насыщение) и увеличивает крутизну фронтов.</w:t>
      </w:r>
      <w:r>
        <w:rPr>
          <w:sz w:val="28"/>
          <w:szCs w:val="28"/>
          <w:lang w:bidi="ru-RU"/>
        </w:rPr>
        <w:t xml:space="preserve"> </w:t>
      </w:r>
      <w:r w:rsidRPr="004A1065">
        <w:rPr>
          <w:sz w:val="28"/>
          <w:szCs w:val="28"/>
          <w:lang w:bidi="ru-RU"/>
        </w:rPr>
        <w:t>Выходное сопротивление Ах вме</w:t>
      </w:r>
      <w:r w:rsidRPr="004A1065">
        <w:rPr>
          <w:sz w:val="28"/>
          <w:szCs w:val="28"/>
          <w:lang w:bidi="ru-RU"/>
        </w:rPr>
        <w:softHyphen/>
        <w:t>сте с С2 образует цепь, обес</w:t>
      </w:r>
      <w:r w:rsidRPr="004A1065">
        <w:rPr>
          <w:sz w:val="28"/>
          <w:szCs w:val="28"/>
          <w:lang w:bidi="ru-RU"/>
        </w:rPr>
        <w:softHyphen/>
        <w:t>печивающую необходимое отста</w:t>
      </w:r>
      <w:r w:rsidRPr="004A1065">
        <w:rPr>
          <w:sz w:val="28"/>
          <w:szCs w:val="28"/>
          <w:lang w:bidi="ru-RU"/>
        </w:rPr>
        <w:softHyphen/>
        <w:t>вание по фазе. Микросхемы, из</w:t>
      </w:r>
      <w:r w:rsidRPr="004A1065">
        <w:rPr>
          <w:sz w:val="28"/>
          <w:szCs w:val="28"/>
          <w:lang w:bidi="ru-RU"/>
        </w:rPr>
        <w:softHyphen/>
        <w:t>готовленные по КМОП-технологии, используются на частотах приблизительно до 2 МГц, а ЭСЛ-микросхемы работают на частотах свыше 20 МГц</w:t>
      </w:r>
      <w:r>
        <w:rPr>
          <w:sz w:val="28"/>
          <w:szCs w:val="28"/>
          <w:lang w:bidi="ru-RU"/>
        </w:rPr>
        <w:t xml:space="preserve"> </w:t>
      </w:r>
      <w:r w:rsidRPr="00346A8B">
        <w:rPr>
          <w:sz w:val="28"/>
          <w:szCs w:val="28"/>
          <w:lang w:bidi="ru-RU"/>
        </w:rPr>
        <w:t>[4]</w:t>
      </w:r>
      <w:r w:rsidRPr="004A1065">
        <w:rPr>
          <w:sz w:val="28"/>
          <w:szCs w:val="28"/>
          <w:lang w:bidi="ru-RU"/>
        </w:rPr>
        <w:t>.</w:t>
      </w:r>
    </w:p>
    <w:p w:rsidR="00AF13E9" w:rsidRDefault="00AF13E9" w:rsidP="00AF13E9">
      <w:pPr>
        <w:spacing w:line="360" w:lineRule="auto"/>
        <w:jc w:val="both"/>
        <w:rPr>
          <w:sz w:val="28"/>
          <w:szCs w:val="28"/>
          <w:lang w:bidi="ru-RU"/>
        </w:rPr>
      </w:pPr>
      <w:bookmarkStart w:id="4" w:name="bookmark68"/>
    </w:p>
    <w:p w:rsidR="00AF13E9" w:rsidRDefault="00AF13E9" w:rsidP="00AF13E9">
      <w:pPr>
        <w:spacing w:line="360" w:lineRule="auto"/>
        <w:jc w:val="both"/>
        <w:rPr>
          <w:sz w:val="28"/>
          <w:szCs w:val="28"/>
          <w:lang w:bidi="ru-RU"/>
        </w:rPr>
      </w:pPr>
      <w:r w:rsidRPr="004A1065">
        <w:rPr>
          <w:noProof/>
          <w:sz w:val="28"/>
          <w:szCs w:val="28"/>
        </w:rPr>
        <mc:AlternateContent>
          <mc:Choice Requires="wps">
            <w:drawing>
              <wp:anchor distT="129540" distB="179705" distL="109855" distR="63500" simplePos="0" relativeHeight="251669504" behindDoc="1" locked="0" layoutInCell="1" allowOverlap="1" wp14:anchorId="0A18FF85" wp14:editId="7C0F3E92">
                <wp:simplePos x="0" y="0"/>
                <wp:positionH relativeFrom="margin">
                  <wp:posOffset>2318385</wp:posOffset>
                </wp:positionH>
                <wp:positionV relativeFrom="paragraph">
                  <wp:posOffset>-384810</wp:posOffset>
                </wp:positionV>
                <wp:extent cx="2520950" cy="45085"/>
                <wp:effectExtent l="0" t="0" r="12700" b="12065"/>
                <wp:wrapSquare wrapText="left"/>
                <wp:docPr id="102" name="Поле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0"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198D" w:rsidRPr="00571898" w:rsidRDefault="0016198D" w:rsidP="00AF13E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18FF85" id="Поле 102" o:spid="_x0000_s1080" type="#_x0000_t202" style="position:absolute;left:0;text-align:left;margin-left:182.55pt;margin-top:-30.3pt;width:198.5pt;height:3.55pt;z-index:-251646976;visibility:visible;mso-wrap-style:square;mso-width-percent:0;mso-height-percent:0;mso-wrap-distance-left:8.65pt;mso-wrap-distance-top:10.2pt;mso-wrap-distance-right:5pt;mso-wrap-distance-bottom:14.1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" filled="f" stroked="f">
                <v:textbox inset="0,0,0,0">
                  <w:txbxContent>
                    <w:p w:rsidR="0016198D" w:rsidRPr="00571898" w:rsidRDefault="0016198D" w:rsidP="00AF13E9"/>
                  </w:txbxContent>
                </v:textbox>
                <w10:wrap type="square" side="left" anchorx="margin"/>
              </v:shape>
            </w:pict>
          </mc:Fallback>
        </mc:AlternateContent>
      </w:r>
      <w:r>
        <w:rPr>
          <w:sz w:val="28"/>
          <w:szCs w:val="28"/>
          <w:lang w:bidi="ru-RU"/>
        </w:rPr>
        <w:t xml:space="preserve">      </w:t>
      </w:r>
      <w:r w:rsidRPr="004A1065">
        <w:rPr>
          <w:sz w:val="28"/>
          <w:szCs w:val="28"/>
          <w:lang w:bidi="ru-RU"/>
        </w:rPr>
        <w:t xml:space="preserve">Кварцевый генератор с </w:t>
      </w:r>
      <w:r w:rsidRPr="004A1065">
        <w:rPr>
          <w:sz w:val="28"/>
          <w:szCs w:val="28"/>
          <w:lang w:val="en-US" w:bidi="en-US"/>
        </w:rPr>
        <w:t>RLC</w:t>
      </w:r>
      <w:r w:rsidRPr="004A1065">
        <w:rPr>
          <w:sz w:val="28"/>
          <w:szCs w:val="28"/>
          <w:lang w:bidi="ru-RU"/>
        </w:rPr>
        <w:t>-полумостом</w:t>
      </w:r>
      <w:bookmarkEnd w:id="4"/>
      <w:r>
        <w:rPr>
          <w:sz w:val="28"/>
          <w:szCs w:val="28"/>
          <w:lang w:bidi="ru-RU"/>
        </w:rPr>
        <w:t>. На рис. 3.5.</w:t>
      </w:r>
      <w:r w:rsidRPr="004A1065">
        <w:rPr>
          <w:sz w:val="28"/>
          <w:szCs w:val="28"/>
          <w:lang w:bidi="ru-RU"/>
        </w:rPr>
        <w:t xml:space="preserve"> показана схема квар</w:t>
      </w:r>
      <w:r w:rsidRPr="004A1065">
        <w:rPr>
          <w:sz w:val="28"/>
          <w:szCs w:val="28"/>
          <w:lang w:bidi="ru-RU"/>
        </w:rPr>
        <w:softHyphen/>
        <w:t xml:space="preserve">цевого генератора Мичэма с </w:t>
      </w:r>
      <w:r w:rsidRPr="004A1065">
        <w:rPr>
          <w:sz w:val="28"/>
          <w:szCs w:val="28"/>
          <w:lang w:val="en-US" w:bidi="ru-RU"/>
        </w:rPr>
        <w:t>RL</w:t>
      </w:r>
      <w:r w:rsidRPr="004A1065">
        <w:rPr>
          <w:sz w:val="28"/>
          <w:szCs w:val="28"/>
          <w:lang w:bidi="ru-RU"/>
        </w:rPr>
        <w:t>С- полумостом. Первый генератор Ми</w:t>
      </w:r>
      <w:r w:rsidRPr="004A1065">
        <w:rPr>
          <w:sz w:val="28"/>
          <w:szCs w:val="28"/>
          <w:lang w:bidi="ru-RU"/>
        </w:rPr>
        <w:softHyphen/>
        <w:t>чэма был разработан в 1940-х го</w:t>
      </w:r>
      <w:r w:rsidRPr="004A1065">
        <w:rPr>
          <w:sz w:val="28"/>
          <w:szCs w:val="28"/>
          <w:lang w:bidi="ru-RU"/>
        </w:rPr>
        <w:softHyphen/>
        <w:t>дах. В нем использовались полный мост с четырьмя плечами и лампа с вольфрамовой нитью накала, име</w:t>
      </w:r>
      <w:r w:rsidRPr="004A1065">
        <w:rPr>
          <w:sz w:val="28"/>
          <w:szCs w:val="28"/>
          <w:lang w:bidi="ru-RU"/>
        </w:rPr>
        <w:softHyphen/>
        <w:t>ющая отрицательный температур</w:t>
      </w:r>
      <w:r w:rsidRPr="004A1065">
        <w:rPr>
          <w:sz w:val="28"/>
          <w:szCs w:val="28"/>
          <w:lang w:bidi="ru-RU"/>
        </w:rPr>
        <w:softHyphen/>
        <w:t>ный коэффициент. В</w:t>
      </w:r>
      <w:r>
        <w:rPr>
          <w:sz w:val="28"/>
          <w:szCs w:val="28"/>
          <w:lang w:bidi="ru-RU"/>
        </w:rPr>
        <w:t xml:space="preserve"> схеме, пока</w:t>
      </w:r>
      <w:r>
        <w:rPr>
          <w:sz w:val="28"/>
          <w:szCs w:val="28"/>
          <w:lang w:bidi="ru-RU"/>
        </w:rPr>
        <w:softHyphen/>
        <w:t>занной на рис. 3.5</w:t>
      </w:r>
      <w:r w:rsidRPr="004A1065">
        <w:rPr>
          <w:sz w:val="28"/>
          <w:szCs w:val="28"/>
          <w:lang w:bidi="ru-RU"/>
        </w:rPr>
        <w:t>, используются полумост с двумя плечами и тер</w:t>
      </w:r>
      <w:r w:rsidRPr="004A1065">
        <w:rPr>
          <w:sz w:val="28"/>
          <w:szCs w:val="28"/>
          <w:lang w:bidi="ru-RU"/>
        </w:rPr>
        <w:softHyphen/>
        <w:t>морезистор с</w:t>
      </w:r>
      <w:r w:rsidRPr="009F50B1">
        <w:rPr>
          <w:sz w:val="28"/>
          <w:szCs w:val="28"/>
          <w:lang w:bidi="ru-RU"/>
        </w:rPr>
        <w:t xml:space="preserve"> </w:t>
      </w:r>
      <w:r w:rsidRPr="004A1065">
        <w:rPr>
          <w:sz w:val="28"/>
          <w:szCs w:val="28"/>
          <w:lang w:bidi="ru-RU"/>
        </w:rPr>
        <w:t>отрицательным тем</w:t>
      </w:r>
      <w:r w:rsidRPr="004A1065">
        <w:rPr>
          <w:sz w:val="28"/>
          <w:szCs w:val="28"/>
          <w:lang w:bidi="ru-RU"/>
        </w:rPr>
        <w:softHyphen/>
        <w:t>пературным коэффициентом. Фа</w:t>
      </w:r>
      <w:r w:rsidRPr="004A1065">
        <w:rPr>
          <w:sz w:val="28"/>
          <w:szCs w:val="28"/>
          <w:lang w:bidi="ru-RU"/>
        </w:rPr>
        <w:softHyphen/>
        <w:t xml:space="preserve">зорасщепитель на транзисторе </w:t>
      </w:r>
      <w:r w:rsidRPr="004A1065">
        <w:rPr>
          <w:sz w:val="28"/>
          <w:szCs w:val="28"/>
          <w:lang w:val="en-US" w:bidi="ru-RU"/>
        </w:rPr>
        <w:t>Q</w:t>
      </w:r>
      <w:r w:rsidRPr="004A1065">
        <w:rPr>
          <w:sz w:val="28"/>
          <w:szCs w:val="28"/>
          <w:lang w:bidi="ru-RU"/>
        </w:rPr>
        <w:t>x обеспечивает два выхода сигналов в противофазе. Кварцевый резона</w:t>
      </w:r>
      <w:r w:rsidRPr="004A1065">
        <w:rPr>
          <w:sz w:val="28"/>
          <w:szCs w:val="28"/>
          <w:lang w:bidi="ru-RU"/>
        </w:rPr>
        <w:softHyphen/>
        <w:t>тор должен работать на</w:t>
      </w:r>
      <w:r>
        <w:rPr>
          <w:sz w:val="28"/>
          <w:szCs w:val="28"/>
          <w:lang w:bidi="ru-RU"/>
        </w:rPr>
        <w:t xml:space="preserve"> </w:t>
      </w:r>
      <w:r w:rsidRPr="004A1065">
        <w:rPr>
          <w:sz w:val="28"/>
          <w:szCs w:val="28"/>
          <w:lang w:bidi="ru-RU"/>
        </w:rPr>
        <w:t>частоте</w:t>
      </w:r>
      <w:r>
        <w:rPr>
          <w:sz w:val="28"/>
          <w:szCs w:val="28"/>
          <w:lang w:bidi="ru-RU"/>
        </w:rPr>
        <w:t xml:space="preserve"> </w:t>
      </w:r>
      <w:r w:rsidRPr="004A1065">
        <w:rPr>
          <w:noProof/>
          <w:sz w:val="28"/>
          <w:szCs w:val="28"/>
        </w:rPr>
        <w:drawing>
          <wp:anchor distT="0" distB="0" distL="63500" distR="63500" simplePos="0" relativeHeight="251670528" behindDoc="1" locked="0" layoutInCell="1" allowOverlap="1" wp14:anchorId="6FE05C26" wp14:editId="0D3C1A6A">
            <wp:simplePos x="0" y="0"/>
            <wp:positionH relativeFrom="margin">
              <wp:posOffset>1758315</wp:posOffset>
            </wp:positionH>
            <wp:positionV relativeFrom="margin">
              <wp:posOffset>4160520</wp:posOffset>
            </wp:positionV>
            <wp:extent cx="3078480" cy="262255"/>
            <wp:effectExtent l="0" t="0" r="7620" b="4445"/>
            <wp:wrapNone/>
            <wp:docPr id="13" name="Рисунок 13" descr="D:\Бакалавры 2018\media\image1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Бакалавры 2018\media\image188.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078480" cy="262255"/>
                    </a:xfrm>
                    <a:prstGeom prst="rect">
                      <a:avLst/>
                    </a:prstGeom>
                    <a:noFill/>
                  </pic:spPr>
                </pic:pic>
              </a:graphicData>
            </a:graphic>
            <wp14:sizeRelH relativeFrom="page">
              <wp14:pctWidth>0</wp14:pctWidth>
            </wp14:sizeRelH>
            <wp14:sizeRelV relativeFrom="page">
              <wp14:pctHeight>0</wp14:pctHeight>
            </wp14:sizeRelV>
          </wp:anchor>
        </w:drawing>
      </w:r>
      <w:r w:rsidRPr="004A1065">
        <w:rPr>
          <w:sz w:val="28"/>
          <w:szCs w:val="28"/>
          <w:lang w:bidi="ru-RU"/>
        </w:rPr>
        <w:t>последовательного резонанса, поэтому его полное внутреннее сопротивление активно и довольно мало. При возникновении колебаний, амплитуда сигнала постепенно увеличивается, при этом сопротивление терморезистора из-за нагре</w:t>
      </w:r>
      <w:r w:rsidRPr="004A1065">
        <w:rPr>
          <w:sz w:val="28"/>
          <w:szCs w:val="28"/>
          <w:lang w:bidi="ru-RU"/>
        </w:rPr>
        <w:softHyphen/>
        <w:t xml:space="preserve">ва уменьшается до тех пор, пока мост не будет полностью сбалансирован. Резонансный </w:t>
      </w:r>
      <w:r w:rsidRPr="004A1065">
        <w:rPr>
          <w:sz w:val="28"/>
          <w:szCs w:val="28"/>
          <w:lang w:val="en-US" w:bidi="ru-RU"/>
        </w:rPr>
        <w:t>RLC</w:t>
      </w:r>
      <w:r w:rsidRPr="004A1065">
        <w:rPr>
          <w:sz w:val="28"/>
          <w:szCs w:val="28"/>
          <w:lang w:bidi="ru-RU"/>
        </w:rPr>
        <w:t>-контур на выходе настроен на частоту последовательного резонанса кварца</w:t>
      </w:r>
      <w:r w:rsidRPr="00346A8B">
        <w:rPr>
          <w:sz w:val="28"/>
          <w:szCs w:val="28"/>
          <w:lang w:bidi="ru-RU"/>
        </w:rPr>
        <w:t xml:space="preserve"> [4]</w:t>
      </w:r>
      <w:r w:rsidRPr="004A1065">
        <w:rPr>
          <w:sz w:val="28"/>
          <w:szCs w:val="28"/>
          <w:lang w:bidi="ru-RU"/>
        </w:rPr>
        <w:t>.</w:t>
      </w:r>
    </w:p>
    <w:p w:rsidR="00316713" w:rsidRDefault="00316713" w:rsidP="00AF13E9">
      <w:pPr>
        <w:spacing w:line="360" w:lineRule="auto"/>
        <w:jc w:val="both"/>
        <w:rPr>
          <w:sz w:val="28"/>
          <w:szCs w:val="28"/>
          <w:lang w:bidi="ru-RU"/>
        </w:rPr>
      </w:pPr>
    </w:p>
    <w:p w:rsidR="00AF13E9" w:rsidRPr="004A1065" w:rsidRDefault="00AF13E9" w:rsidP="00AF13E9">
      <w:pPr>
        <w:spacing w:line="360" w:lineRule="auto"/>
        <w:jc w:val="both"/>
        <w:rPr>
          <w:sz w:val="28"/>
          <w:szCs w:val="28"/>
          <w:lang w:bidi="ru-RU"/>
        </w:rPr>
      </w:pPr>
      <w:r>
        <w:rPr>
          <w:noProof/>
        </w:rPr>
        <w:t xml:space="preserve">                     </w:t>
      </w:r>
      <w:r>
        <w:rPr>
          <w:noProof/>
        </w:rPr>
        <w:drawing>
          <wp:inline distT="0" distB="0" distL="0" distR="0" wp14:anchorId="55CE0AAE" wp14:editId="5C7C9B90">
            <wp:extent cx="3075169" cy="2064982"/>
            <wp:effectExtent l="0" t="0" r="0" b="0"/>
            <wp:docPr id="25" name="Рисунок 25" descr="D:\Бакалавры 2018\media\image18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D:\Бакалавры 2018\media\image186.jpe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90467" cy="2075255"/>
                    </a:xfrm>
                    <a:prstGeom prst="rect">
                      <a:avLst/>
                    </a:prstGeom>
                    <a:noFill/>
                    <a:ln>
                      <a:noFill/>
                    </a:ln>
                  </pic:spPr>
                </pic:pic>
              </a:graphicData>
            </a:graphic>
          </wp:inline>
        </w:drawing>
      </w:r>
    </w:p>
    <w:p w:rsidR="00AF13E9" w:rsidRPr="00F128C7" w:rsidRDefault="00316713" w:rsidP="00AF13E9">
      <w:pPr>
        <w:rPr>
          <w:sz w:val="28"/>
          <w:szCs w:val="28"/>
        </w:rPr>
      </w:pPr>
      <w:bookmarkStart w:id="5" w:name="bookmark69"/>
      <w:r>
        <w:rPr>
          <w:sz w:val="28"/>
          <w:szCs w:val="28"/>
        </w:rPr>
        <w:t xml:space="preserve">           </w:t>
      </w:r>
      <w:r w:rsidR="00AF13E9">
        <w:rPr>
          <w:sz w:val="28"/>
          <w:szCs w:val="28"/>
        </w:rPr>
        <w:t>Рис. 3.5</w:t>
      </w:r>
      <w:r w:rsidR="00AF13E9" w:rsidRPr="00F128C7">
        <w:rPr>
          <w:sz w:val="28"/>
          <w:szCs w:val="28"/>
        </w:rPr>
        <w:t xml:space="preserve">. Кварцевый генератор с </w:t>
      </w:r>
      <w:r w:rsidR="00AF13E9" w:rsidRPr="00F128C7">
        <w:rPr>
          <w:sz w:val="28"/>
          <w:szCs w:val="28"/>
          <w:lang w:val="en-US"/>
        </w:rPr>
        <w:t>RLC</w:t>
      </w:r>
      <w:r w:rsidR="00AF13E9" w:rsidRPr="00F128C7">
        <w:rPr>
          <w:sz w:val="28"/>
          <w:szCs w:val="28"/>
        </w:rPr>
        <w:t>-полумостом.</w:t>
      </w:r>
    </w:p>
    <w:p w:rsidR="00AF13E9" w:rsidRDefault="00AF13E9" w:rsidP="00AF13E9">
      <w:pPr>
        <w:spacing w:line="360" w:lineRule="auto"/>
        <w:jc w:val="both"/>
        <w:rPr>
          <w:sz w:val="28"/>
          <w:szCs w:val="28"/>
          <w:lang w:bidi="ru-RU"/>
        </w:rPr>
      </w:pPr>
    </w:p>
    <w:p w:rsidR="00AF13E9" w:rsidRPr="004A1065" w:rsidRDefault="00316713" w:rsidP="00AF13E9">
      <w:pPr>
        <w:spacing w:line="360" w:lineRule="auto"/>
        <w:jc w:val="both"/>
        <w:rPr>
          <w:sz w:val="28"/>
          <w:szCs w:val="28"/>
          <w:lang w:bidi="ru-RU"/>
        </w:rPr>
      </w:pPr>
      <w:r>
        <w:rPr>
          <w:sz w:val="28"/>
          <w:szCs w:val="28"/>
          <w:lang w:bidi="ru-RU"/>
        </w:rPr>
        <w:t xml:space="preserve">   </w:t>
      </w:r>
      <w:r w:rsidR="00AF13E9" w:rsidRPr="004A1065">
        <w:rPr>
          <w:sz w:val="28"/>
          <w:szCs w:val="28"/>
          <w:lang w:bidi="ru-RU"/>
        </w:rPr>
        <w:t>Модульный кварцевый генератор</w:t>
      </w:r>
      <w:bookmarkEnd w:id="5"/>
      <w:r w:rsidR="00AF13E9">
        <w:rPr>
          <w:sz w:val="28"/>
          <w:szCs w:val="28"/>
          <w:lang w:bidi="ru-RU"/>
        </w:rPr>
        <w:t xml:space="preserve">. </w:t>
      </w:r>
      <w:r w:rsidR="00AF13E9" w:rsidRPr="004A1065">
        <w:rPr>
          <w:sz w:val="28"/>
          <w:szCs w:val="28"/>
          <w:lang w:bidi="ru-RU"/>
        </w:rPr>
        <w:t>Модульный кварцевый генератор состоит из кварцевого генератора и управля</w:t>
      </w:r>
      <w:r w:rsidR="00AF13E9" w:rsidRPr="004A1065">
        <w:rPr>
          <w:sz w:val="28"/>
          <w:szCs w:val="28"/>
          <w:lang w:bidi="ru-RU"/>
        </w:rPr>
        <w:softHyphen/>
        <w:t>емого напряжением элемента — варикапа. Вся схема генератора помещается в одном металлическом корпусе. Упрощенная принципиальная схема модульного кварцевого генерато</w:t>
      </w:r>
      <w:r w:rsidR="00AF13E9">
        <w:rPr>
          <w:sz w:val="28"/>
          <w:szCs w:val="28"/>
          <w:lang w:bidi="ru-RU"/>
        </w:rPr>
        <w:t>ра Колпица показана на рис. 3.6</w:t>
      </w:r>
      <w:r w:rsidR="00AF13E9" w:rsidRPr="004A1065">
        <w:rPr>
          <w:sz w:val="28"/>
          <w:szCs w:val="28"/>
          <w:lang w:bidi="ru-RU"/>
        </w:rPr>
        <w:t xml:space="preserve">, а. Хх — это собственно кварцевый резонатор, </w:t>
      </w:r>
      <w:r w:rsidR="00AF13E9" w:rsidRPr="004A1065">
        <w:rPr>
          <w:sz w:val="28"/>
          <w:szCs w:val="28"/>
          <w:lang w:val="en-US" w:bidi="ru-RU"/>
        </w:rPr>
        <w:t>Q</w:t>
      </w:r>
      <w:r w:rsidR="00AF13E9" w:rsidRPr="004A1065">
        <w:rPr>
          <w:sz w:val="28"/>
          <w:szCs w:val="28"/>
          <w:lang w:bidi="ru-RU"/>
        </w:rPr>
        <w:t>l — активный элемент усилителя, Сх — конденсатор, по</w:t>
      </w:r>
      <w:r w:rsidR="00AF13E9" w:rsidRPr="004A1065">
        <w:rPr>
          <w:sz w:val="28"/>
          <w:szCs w:val="28"/>
          <w:lang w:bidi="ru-RU"/>
        </w:rPr>
        <w:softHyphen/>
        <w:t>зволяющий подстраивать частоту кварцевого генератора в пределах небольшого диапазона частот, УС1 — управляемый напряжением конденсатор (варикап или варакторный диод). Варикап — это специально разработанный диод, емкость которого зависит от приложенного к нему обратного напряжения. При увели</w:t>
      </w:r>
      <w:r w:rsidR="00AF13E9" w:rsidRPr="004A1065">
        <w:rPr>
          <w:sz w:val="28"/>
          <w:szCs w:val="28"/>
          <w:lang w:bidi="ru-RU"/>
        </w:rPr>
        <w:softHyphen/>
        <w:t>чении</w:t>
      </w:r>
      <w:r w:rsidR="00AF13E9" w:rsidRPr="009F50B1">
        <w:rPr>
          <w:sz w:val="28"/>
          <w:szCs w:val="28"/>
          <w:lang w:bidi="ru-RU"/>
        </w:rPr>
        <w:t xml:space="preserve"> </w:t>
      </w:r>
      <w:r w:rsidR="00AF13E9" w:rsidRPr="004A1065">
        <w:rPr>
          <w:sz w:val="28"/>
          <w:szCs w:val="28"/>
          <w:lang w:bidi="ru-RU"/>
        </w:rPr>
        <w:t xml:space="preserve">напряжения обратного смещения емкость диода уменьшается. Варикап имеет специальный запирающий слой между слоями р- и п-типа, созданный с применением различных видов и концентраций легирующих материалов (при описании процесса изготовления варикапа часто используется термин </w:t>
      </w:r>
      <w:r w:rsidR="00AF13E9">
        <w:rPr>
          <w:sz w:val="28"/>
          <w:szCs w:val="28"/>
          <w:lang w:bidi="ru-RU"/>
        </w:rPr>
        <w:t>«плавный переход»). На рис. 3.6</w:t>
      </w:r>
      <w:r w:rsidR="00AF13E9" w:rsidRPr="004A1065">
        <w:rPr>
          <w:sz w:val="28"/>
          <w:szCs w:val="28"/>
          <w:lang w:bidi="ru-RU"/>
        </w:rPr>
        <w:t xml:space="preserve">, б показан график зависимости емкости от напряжения обратного смещения для типичного варикапа. </w:t>
      </w:r>
    </w:p>
    <w:p w:rsidR="00AF13E9" w:rsidRPr="004A1065" w:rsidRDefault="00AF13E9" w:rsidP="00AF13E9">
      <w:pPr>
        <w:spacing w:line="360" w:lineRule="auto"/>
        <w:jc w:val="both"/>
        <w:rPr>
          <w:sz w:val="28"/>
          <w:szCs w:val="28"/>
          <w:lang w:bidi="ru-RU"/>
        </w:rPr>
      </w:pPr>
      <w:r w:rsidRPr="004A1065">
        <w:rPr>
          <w:noProof/>
          <w:sz w:val="28"/>
          <w:szCs w:val="28"/>
        </w:rPr>
        <w:drawing>
          <wp:inline distT="0" distB="0" distL="0" distR="0" wp14:anchorId="3368C1CC" wp14:editId="54DF8AD2">
            <wp:extent cx="5411096" cy="2570480"/>
            <wp:effectExtent l="0" t="0" r="0" b="1270"/>
            <wp:docPr id="14" name="Рисунок 14" descr="D:\Бакалавры 2018\media\image18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Бакалавры 2018\media\image189.jpe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422626" cy="2575957"/>
                    </a:xfrm>
                    <a:prstGeom prst="rect">
                      <a:avLst/>
                    </a:prstGeom>
                    <a:noFill/>
                    <a:ln>
                      <a:noFill/>
                    </a:ln>
                  </pic:spPr>
                </pic:pic>
              </a:graphicData>
            </a:graphic>
          </wp:inline>
        </w:drawing>
      </w:r>
    </w:p>
    <w:p w:rsidR="00316713" w:rsidRDefault="00AF13E9" w:rsidP="00AF13E9">
      <w:pPr>
        <w:spacing w:line="360" w:lineRule="auto"/>
        <w:jc w:val="both"/>
        <w:rPr>
          <w:sz w:val="28"/>
          <w:szCs w:val="28"/>
          <w:lang w:bidi="ru-RU"/>
        </w:rPr>
      </w:pPr>
      <w:r>
        <w:rPr>
          <w:sz w:val="28"/>
          <w:szCs w:val="28"/>
          <w:lang w:bidi="ru-RU"/>
        </w:rPr>
        <w:t>Рис. 3.6</w:t>
      </w:r>
      <w:r w:rsidRPr="004A1065">
        <w:rPr>
          <w:sz w:val="28"/>
          <w:szCs w:val="28"/>
          <w:lang w:bidi="ru-RU"/>
        </w:rPr>
        <w:t>. Моду</w:t>
      </w:r>
      <w:r>
        <w:rPr>
          <w:sz w:val="28"/>
          <w:szCs w:val="28"/>
          <w:lang w:bidi="ru-RU"/>
        </w:rPr>
        <w:t>льный кварцевый генератор; а) принципиальная схема;</w:t>
      </w:r>
    </w:p>
    <w:p w:rsidR="00AF13E9" w:rsidRPr="004A1065" w:rsidRDefault="00AF13E9" w:rsidP="00AF13E9">
      <w:pPr>
        <w:spacing w:line="360" w:lineRule="auto"/>
        <w:jc w:val="both"/>
        <w:rPr>
          <w:sz w:val="28"/>
          <w:szCs w:val="28"/>
          <w:lang w:bidi="ru-RU"/>
        </w:rPr>
      </w:pPr>
      <w:r>
        <w:rPr>
          <w:sz w:val="28"/>
          <w:szCs w:val="28"/>
          <w:lang w:bidi="ru-RU"/>
        </w:rPr>
        <w:t xml:space="preserve"> б) </w:t>
      </w:r>
      <w:r w:rsidRPr="004A1065">
        <w:rPr>
          <w:sz w:val="28"/>
          <w:szCs w:val="28"/>
          <w:lang w:bidi="ru-RU"/>
        </w:rPr>
        <w:t>характе</w:t>
      </w:r>
      <w:r w:rsidRPr="004A1065">
        <w:rPr>
          <w:sz w:val="28"/>
          <w:szCs w:val="28"/>
          <w:lang w:bidi="ru-RU"/>
        </w:rPr>
        <w:softHyphen/>
        <w:t>ристика варикапа</w:t>
      </w:r>
      <w:r w:rsidR="00316713">
        <w:rPr>
          <w:sz w:val="28"/>
          <w:szCs w:val="28"/>
          <w:lang w:bidi="ru-RU"/>
        </w:rPr>
        <w:t>.</w:t>
      </w:r>
    </w:p>
    <w:p w:rsidR="00AF13E9" w:rsidRPr="004A1065" w:rsidRDefault="00AF13E9" w:rsidP="00AF13E9">
      <w:pPr>
        <w:spacing w:line="360" w:lineRule="auto"/>
        <w:jc w:val="both"/>
        <w:rPr>
          <w:sz w:val="28"/>
          <w:szCs w:val="28"/>
          <w:lang w:bidi="ru-RU"/>
        </w:rPr>
      </w:pPr>
    </w:p>
    <w:p w:rsidR="00AF13E9" w:rsidRDefault="00AF13E9" w:rsidP="00AF13E9">
      <w:pPr>
        <w:spacing w:line="360" w:lineRule="auto"/>
        <w:jc w:val="both"/>
        <w:rPr>
          <w:noProof/>
          <w:sz w:val="28"/>
          <w:szCs w:val="28"/>
        </w:rPr>
      </w:pPr>
      <w:r>
        <w:rPr>
          <w:sz w:val="28"/>
          <w:szCs w:val="28"/>
          <w:lang w:bidi="ru-RU"/>
        </w:rPr>
        <w:lastRenderedPageBreak/>
        <w:t xml:space="preserve">  </w:t>
      </w:r>
      <w:r w:rsidRPr="004A1065">
        <w:rPr>
          <w:sz w:val="28"/>
          <w:szCs w:val="28"/>
          <w:lang w:bidi="ru-RU"/>
        </w:rPr>
        <w:t>Резонансная частота кварца, может подстраиваться с помощью варикапа (т. е. путем изменения значения напряжения обратного смещения диода). Вместе с узлом термокомпенсации варикап о</w:t>
      </w:r>
      <w:r>
        <w:rPr>
          <w:sz w:val="28"/>
          <w:szCs w:val="28"/>
          <w:lang w:bidi="ru-RU"/>
        </w:rPr>
        <w:t>беспечивает мгновенную подстрой</w:t>
      </w:r>
      <w:r w:rsidRPr="004A1065">
        <w:rPr>
          <w:sz w:val="28"/>
          <w:szCs w:val="28"/>
          <w:lang w:bidi="ru-RU"/>
        </w:rPr>
        <w:t>ку ухода частоты, вызванного изменением температуры. Схема термокомпен</w:t>
      </w:r>
      <w:r w:rsidRPr="004A1065">
        <w:rPr>
          <w:sz w:val="28"/>
          <w:szCs w:val="28"/>
          <w:lang w:bidi="ru-RU"/>
        </w:rPr>
        <w:softHyphen/>
        <w:t>сирующ</w:t>
      </w:r>
      <w:r>
        <w:rPr>
          <w:sz w:val="28"/>
          <w:szCs w:val="28"/>
          <w:lang w:bidi="ru-RU"/>
        </w:rPr>
        <w:t>его модуля показана на рис. 3.7</w:t>
      </w:r>
      <w:r w:rsidRPr="004A1065">
        <w:rPr>
          <w:sz w:val="28"/>
          <w:szCs w:val="28"/>
          <w:lang w:bidi="ru-RU"/>
        </w:rPr>
        <w:t>. Модуль компенсации включает в себя буферный усилитель  и термокомпенсационную цепь, представляющую со</w:t>
      </w:r>
      <w:r w:rsidRPr="004A1065">
        <w:rPr>
          <w:sz w:val="28"/>
          <w:szCs w:val="28"/>
          <w:lang w:bidi="ru-RU"/>
        </w:rPr>
        <w:softHyphen/>
        <w:t>бой терморезистор с отрицательным температурным коэффициентом. Когда температура начинает падать, сопротивление терморезистора увеличивается и, соответственно, компенсирующее напряжение тоже начинает увеличиваться. По</w:t>
      </w:r>
      <w:r w:rsidRPr="004A1065">
        <w:rPr>
          <w:sz w:val="28"/>
          <w:szCs w:val="28"/>
          <w:lang w:bidi="ru-RU"/>
        </w:rPr>
        <w:softHyphen/>
        <w:t>сле этого напряжение компенсации поступает на модуль генератора, где упра</w:t>
      </w:r>
      <w:r w:rsidRPr="004A1065">
        <w:rPr>
          <w:sz w:val="28"/>
          <w:szCs w:val="28"/>
          <w:lang w:bidi="ru-RU"/>
        </w:rPr>
        <w:softHyphen/>
        <w:t xml:space="preserve">вляет емкостью варикапа. В настоящее время существуют компенсационные модули, способные поддерживать стабильность частоты 0,0005 % </w:t>
      </w:r>
      <w:r w:rsidRPr="00346A8B">
        <w:rPr>
          <w:sz w:val="28"/>
          <w:szCs w:val="28"/>
          <w:lang w:bidi="ru-RU"/>
        </w:rPr>
        <w:t xml:space="preserve"> [4]</w:t>
      </w:r>
      <w:r w:rsidRPr="004A1065">
        <w:rPr>
          <w:sz w:val="28"/>
          <w:szCs w:val="28"/>
          <w:lang w:bidi="ru-RU"/>
        </w:rPr>
        <w:t>.</w:t>
      </w:r>
    </w:p>
    <w:p w:rsidR="00AF13E9" w:rsidRDefault="00AF13E9" w:rsidP="00AF13E9">
      <w:pPr>
        <w:spacing w:line="360" w:lineRule="auto"/>
        <w:jc w:val="both"/>
        <w:rPr>
          <w:sz w:val="28"/>
          <w:szCs w:val="28"/>
          <w:lang w:bidi="ru-RU"/>
        </w:rPr>
      </w:pPr>
    </w:p>
    <w:p w:rsidR="00AF13E9" w:rsidRDefault="00AF13E9" w:rsidP="00AF13E9">
      <w:pPr>
        <w:spacing w:line="360" w:lineRule="auto"/>
        <w:jc w:val="both"/>
        <w:rPr>
          <w:sz w:val="28"/>
          <w:szCs w:val="28"/>
          <w:lang w:bidi="ru-RU"/>
        </w:rPr>
      </w:pPr>
      <w:r w:rsidRPr="004A1065">
        <w:rPr>
          <w:noProof/>
          <w:sz w:val="28"/>
          <w:szCs w:val="28"/>
        </w:rPr>
        <w:drawing>
          <wp:inline distT="0" distB="0" distL="0" distR="0" wp14:anchorId="1EDD80B8" wp14:editId="329FD1EF">
            <wp:extent cx="4420870" cy="3184264"/>
            <wp:effectExtent l="0" t="0" r="0" b="0"/>
            <wp:docPr id="16" name="Рисунок 16" descr="D:\Бакалавры 2018\media\image19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Бакалавры 2018\media\image190.jpeg"/>
                    <pic:cNvPicPr>
                      <a:picLocks noChangeAspect="1" noChangeArrowheads="1"/>
                    </pic:cNvPicPr>
                  </pic:nvPicPr>
                  <pic:blipFill rotWithShape="1">
                    <a:blip r:embed="rId28">
                      <a:extLst>
                        <a:ext uri="{28A0092B-C50C-407E-A947-70E740481C1C}">
                          <a14:useLocalDpi xmlns:a14="http://schemas.microsoft.com/office/drawing/2010/main" val="0"/>
                        </a:ext>
                      </a:extLst>
                    </a:blip>
                    <a:srcRect l="24595"/>
                    <a:stretch/>
                  </pic:blipFill>
                  <pic:spPr bwMode="auto">
                    <a:xfrm>
                      <a:off x="0" y="0"/>
                      <a:ext cx="4429479" cy="3190465"/>
                    </a:xfrm>
                    <a:prstGeom prst="rect">
                      <a:avLst/>
                    </a:prstGeom>
                    <a:noFill/>
                    <a:ln>
                      <a:noFill/>
                    </a:ln>
                    <a:extLst>
                      <a:ext uri="{53640926-AAD7-44D8-BBD7-CCE9431645EC}">
                        <a14:shadowObscured xmlns:a14="http://schemas.microsoft.com/office/drawing/2010/main"/>
                      </a:ext>
                    </a:extLst>
                  </pic:spPr>
                </pic:pic>
              </a:graphicData>
            </a:graphic>
          </wp:inline>
        </w:drawing>
      </w:r>
    </w:p>
    <w:p w:rsidR="00AF13E9" w:rsidRDefault="00316713" w:rsidP="00AF13E9">
      <w:pPr>
        <w:spacing w:line="360" w:lineRule="auto"/>
        <w:jc w:val="both"/>
        <w:rPr>
          <w:sz w:val="28"/>
          <w:szCs w:val="28"/>
          <w:lang w:bidi="ru-RU"/>
        </w:rPr>
      </w:pPr>
      <w:r>
        <w:rPr>
          <w:sz w:val="28"/>
          <w:szCs w:val="28"/>
          <w:lang w:bidi="ru-RU"/>
        </w:rPr>
        <w:t xml:space="preserve">                </w:t>
      </w:r>
      <w:r w:rsidR="00AF13E9">
        <w:rPr>
          <w:sz w:val="28"/>
          <w:szCs w:val="28"/>
          <w:lang w:bidi="ru-RU"/>
        </w:rPr>
        <w:t xml:space="preserve">Рис. 3.7. </w:t>
      </w:r>
      <w:r w:rsidR="00AF13E9" w:rsidRPr="004A1065">
        <w:rPr>
          <w:sz w:val="28"/>
          <w:szCs w:val="28"/>
          <w:lang w:bidi="ru-RU"/>
        </w:rPr>
        <w:t>Схема термокомпен</w:t>
      </w:r>
      <w:r w:rsidR="00AF13E9" w:rsidRPr="004A1065">
        <w:rPr>
          <w:sz w:val="28"/>
          <w:szCs w:val="28"/>
          <w:lang w:bidi="ru-RU"/>
        </w:rPr>
        <w:softHyphen/>
        <w:t>сирующего модуля</w:t>
      </w:r>
    </w:p>
    <w:p w:rsidR="00AF13E9" w:rsidRDefault="00AF13E9" w:rsidP="00AF13E9">
      <w:pPr>
        <w:spacing w:line="360" w:lineRule="auto"/>
        <w:jc w:val="both"/>
        <w:rPr>
          <w:sz w:val="28"/>
          <w:szCs w:val="28"/>
          <w:lang w:bidi="ru-RU"/>
        </w:rPr>
      </w:pPr>
    </w:p>
    <w:p w:rsidR="00AF13E9" w:rsidRPr="00FD198F" w:rsidRDefault="00AF13E9" w:rsidP="00AF13E9">
      <w:pPr>
        <w:pStyle w:val="a4"/>
        <w:spacing w:line="360" w:lineRule="auto"/>
        <w:ind w:firstLine="720"/>
        <w:jc w:val="both"/>
      </w:pPr>
    </w:p>
    <w:p w:rsidR="00477A05" w:rsidRDefault="00AF13E9" w:rsidP="00477A05">
      <w:pPr>
        <w:pStyle w:val="1"/>
        <w:numPr>
          <w:ilvl w:val="0"/>
          <w:numId w:val="0"/>
        </w:numPr>
        <w:spacing w:line="360" w:lineRule="auto"/>
        <w:ind w:left="720"/>
        <w:jc w:val="both"/>
        <w:rPr>
          <w:b w:val="0"/>
          <w:sz w:val="28"/>
        </w:rPr>
      </w:pPr>
      <w:r w:rsidRPr="00FD198F">
        <w:rPr>
          <w:b w:val="0"/>
          <w:sz w:val="28"/>
        </w:rPr>
        <w:br w:type="page"/>
      </w:r>
      <w:bookmarkStart w:id="6" w:name="_Toc43715382"/>
    </w:p>
    <w:p w:rsidR="00477A05" w:rsidRDefault="00477A05" w:rsidP="005C681E">
      <w:pPr>
        <w:pStyle w:val="1"/>
        <w:numPr>
          <w:ilvl w:val="0"/>
          <w:numId w:val="12"/>
        </w:numPr>
        <w:spacing w:line="360" w:lineRule="auto"/>
        <w:jc w:val="both"/>
        <w:rPr>
          <w:b w:val="0"/>
          <w:sz w:val="28"/>
        </w:rPr>
      </w:pPr>
      <w:r>
        <w:rPr>
          <w:b w:val="0"/>
          <w:sz w:val="28"/>
        </w:rPr>
        <w:lastRenderedPageBreak/>
        <w:t xml:space="preserve">Разработка </w:t>
      </w:r>
      <w:r w:rsidR="00DE36A9">
        <w:rPr>
          <w:b w:val="0"/>
          <w:sz w:val="28"/>
        </w:rPr>
        <w:t>высо</w:t>
      </w:r>
      <w:r w:rsidR="00316713">
        <w:rPr>
          <w:b w:val="0"/>
          <w:sz w:val="28"/>
        </w:rPr>
        <w:t>кочастотного генератора гармонических</w:t>
      </w:r>
      <w:r w:rsidRPr="00477A05">
        <w:rPr>
          <w:b w:val="0"/>
          <w:sz w:val="28"/>
        </w:rPr>
        <w:t xml:space="preserve"> колебаний.</w:t>
      </w:r>
    </w:p>
    <w:p w:rsidR="00477A05" w:rsidRPr="00477A05" w:rsidRDefault="00477A05" w:rsidP="00477A05"/>
    <w:p w:rsidR="00AF13E9" w:rsidRPr="00477A05" w:rsidRDefault="00AF13E9" w:rsidP="005C681E">
      <w:pPr>
        <w:pStyle w:val="1"/>
        <w:numPr>
          <w:ilvl w:val="1"/>
          <w:numId w:val="13"/>
        </w:numPr>
        <w:tabs>
          <w:tab w:val="clear" w:pos="1568"/>
        </w:tabs>
        <w:spacing w:line="360" w:lineRule="auto"/>
        <w:jc w:val="both"/>
        <w:rPr>
          <w:b w:val="0"/>
          <w:sz w:val="28"/>
          <w:szCs w:val="28"/>
        </w:rPr>
      </w:pPr>
      <w:r w:rsidRPr="00477A05">
        <w:rPr>
          <w:b w:val="0"/>
          <w:sz w:val="28"/>
          <w:szCs w:val="28"/>
        </w:rPr>
        <w:t>Анализ технического задания</w:t>
      </w:r>
      <w:bookmarkEnd w:id="6"/>
    </w:p>
    <w:p w:rsidR="00AF13E9" w:rsidRPr="00FD198F" w:rsidRDefault="00AF13E9" w:rsidP="00AF13E9">
      <w:pPr>
        <w:spacing w:line="360" w:lineRule="auto"/>
        <w:ind w:firstLine="720"/>
        <w:jc w:val="both"/>
        <w:rPr>
          <w:sz w:val="28"/>
        </w:rPr>
      </w:pPr>
    </w:p>
    <w:p w:rsidR="00AF13E9" w:rsidRPr="00FD198F" w:rsidRDefault="00AF13E9" w:rsidP="00AF13E9">
      <w:pPr>
        <w:pStyle w:val="a4"/>
        <w:spacing w:line="360" w:lineRule="auto"/>
        <w:ind w:firstLine="720"/>
        <w:jc w:val="both"/>
      </w:pPr>
      <w:r>
        <w:t>В данной дипломной</w:t>
      </w:r>
      <w:r w:rsidRPr="00FD198F">
        <w:t xml:space="preserve"> работе необходимо разработать генератор гармонических колебаний, который имел бы такие параметры:</w:t>
      </w:r>
    </w:p>
    <w:p w:rsidR="00AF13E9" w:rsidRPr="00FD198F" w:rsidRDefault="00AF13E9" w:rsidP="00AF13E9">
      <w:pPr>
        <w:pStyle w:val="a4"/>
        <w:spacing w:line="360" w:lineRule="auto"/>
        <w:ind w:firstLine="720"/>
        <w:jc w:val="both"/>
      </w:pPr>
      <w:r w:rsidRPr="00FD198F">
        <w:t xml:space="preserve">-выходная мощность </w:t>
      </w:r>
      <w:r w:rsidRPr="00FD198F">
        <w:rPr>
          <w:lang w:val="en-US"/>
        </w:rPr>
        <w:t>P</w:t>
      </w:r>
      <w:r w:rsidRPr="00FD198F">
        <w:rPr>
          <w:vertAlign w:val="subscript"/>
        </w:rPr>
        <w:t>вых</w:t>
      </w:r>
      <w:r w:rsidRPr="00FD198F">
        <w:t>= 0,2 Вт;</w:t>
      </w:r>
    </w:p>
    <w:p w:rsidR="00AF13E9" w:rsidRPr="00FD198F" w:rsidRDefault="00AF13E9" w:rsidP="00AF13E9">
      <w:pPr>
        <w:pStyle w:val="a4"/>
        <w:spacing w:line="360" w:lineRule="auto"/>
        <w:ind w:firstLine="720"/>
        <w:jc w:val="both"/>
      </w:pPr>
      <w:r w:rsidRPr="00FD198F">
        <w:t xml:space="preserve">-сопротивление нагрузки </w:t>
      </w:r>
      <w:r w:rsidRPr="00FD198F">
        <w:rPr>
          <w:lang w:val="en-US"/>
        </w:rPr>
        <w:t>R</w:t>
      </w:r>
      <w:r w:rsidRPr="00FD198F">
        <w:rPr>
          <w:vertAlign w:val="subscript"/>
        </w:rPr>
        <w:t>н</w:t>
      </w:r>
      <w:r w:rsidRPr="00FD198F">
        <w:t>= 2 кОм;</w:t>
      </w:r>
    </w:p>
    <w:p w:rsidR="00AF13E9" w:rsidRPr="00FD198F" w:rsidRDefault="00AF13E9" w:rsidP="00AF13E9">
      <w:pPr>
        <w:pStyle w:val="a4"/>
        <w:spacing w:line="360" w:lineRule="auto"/>
        <w:ind w:firstLine="720"/>
        <w:jc w:val="both"/>
      </w:pPr>
      <w:r w:rsidRPr="00FD198F">
        <w:t xml:space="preserve">-частота генерируемых колебаний </w:t>
      </w:r>
      <w:r w:rsidRPr="00FD198F">
        <w:rPr>
          <w:lang w:val="en-US"/>
        </w:rPr>
        <w:t>f</w:t>
      </w:r>
      <w:r w:rsidRPr="00FD198F">
        <w:rPr>
          <w:vertAlign w:val="subscript"/>
        </w:rPr>
        <w:t xml:space="preserve">н </w:t>
      </w:r>
      <w:r w:rsidRPr="00FD198F">
        <w:t>= 5 МГц;</w:t>
      </w:r>
    </w:p>
    <w:p w:rsidR="00AF13E9" w:rsidRPr="00FD198F" w:rsidRDefault="00AF13E9" w:rsidP="00AF13E9">
      <w:pPr>
        <w:pStyle w:val="a4"/>
        <w:spacing w:line="360" w:lineRule="auto"/>
        <w:ind w:firstLine="720"/>
        <w:jc w:val="both"/>
      </w:pPr>
      <w:r w:rsidRPr="00FD198F">
        <w:t xml:space="preserve">-стабильность частоты </w:t>
      </w:r>
      <w:r w:rsidRPr="00FD198F">
        <w:rPr>
          <w:position w:val="-14"/>
        </w:rPr>
        <w:object w:dxaOrig="140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3pt;height:20.35pt" o:ole="">
            <v:imagedata r:id="rId29" o:title=""/>
          </v:shape>
          <o:OLEObject Type="Embed" ProgID="Equation.3" ShapeID="_x0000_i1025" DrawAspect="Content" ObjectID="_1621922992" r:id="rId30"/>
        </w:object>
      </w:r>
      <w:r w:rsidRPr="00FD198F">
        <w:t>.</w:t>
      </w:r>
    </w:p>
    <w:p w:rsidR="00AF13E9" w:rsidRPr="00FD198F" w:rsidRDefault="00AF13E9" w:rsidP="00AF13E9">
      <w:pPr>
        <w:pStyle w:val="a4"/>
        <w:spacing w:line="360" w:lineRule="auto"/>
        <w:ind w:firstLine="720"/>
        <w:jc w:val="both"/>
      </w:pPr>
      <w:r w:rsidRPr="00FD198F">
        <w:t xml:space="preserve">В результате анализа ТЗ можно сделать вывод, что разрабатываемый генератор относится к высокочастотным генераторам средней мощности. А поскольку применение генераторов с колебательными контурами (типа </w:t>
      </w:r>
      <w:r w:rsidRPr="00FD198F">
        <w:rPr>
          <w:lang w:val="en-US"/>
        </w:rPr>
        <w:t>RC</w:t>
      </w:r>
      <w:r w:rsidRPr="00FD198F">
        <w:t xml:space="preserve">) для генерирования колебаний высокой частоты затруднено, то для проектируемого генератора целесообразно использовать схему типа </w:t>
      </w:r>
      <w:r w:rsidRPr="00FD198F">
        <w:rPr>
          <w:lang w:val="en-US"/>
        </w:rPr>
        <w:t>LC</w:t>
      </w:r>
      <w:r w:rsidRPr="00FD198F">
        <w:t>.</w:t>
      </w:r>
    </w:p>
    <w:p w:rsidR="00AF13E9" w:rsidRPr="00FD198F" w:rsidRDefault="00AF13E9" w:rsidP="00AF13E9">
      <w:pPr>
        <w:pStyle w:val="a4"/>
        <w:spacing w:line="360" w:lineRule="auto"/>
        <w:ind w:firstLine="720"/>
        <w:jc w:val="both"/>
      </w:pPr>
      <w:r w:rsidRPr="00FD198F">
        <w:t>Синтез схемы и расчет ее элементов будут произведены в следующих пунктах расчетно-пояснительной записки.</w:t>
      </w:r>
    </w:p>
    <w:p w:rsidR="00AF13E9" w:rsidRPr="00FD198F" w:rsidRDefault="00AF13E9" w:rsidP="00AF13E9">
      <w:pPr>
        <w:pStyle w:val="a4"/>
        <w:spacing w:line="360" w:lineRule="auto"/>
        <w:ind w:firstLine="720"/>
        <w:jc w:val="both"/>
      </w:pPr>
    </w:p>
    <w:p w:rsidR="00AF13E9" w:rsidRPr="00477A05" w:rsidRDefault="00477A05" w:rsidP="00477A05">
      <w:pPr>
        <w:pStyle w:val="1"/>
        <w:numPr>
          <w:ilvl w:val="0"/>
          <w:numId w:val="0"/>
        </w:numPr>
        <w:spacing w:line="360" w:lineRule="auto"/>
        <w:ind w:left="720"/>
        <w:jc w:val="both"/>
        <w:rPr>
          <w:b w:val="0"/>
          <w:sz w:val="28"/>
          <w:szCs w:val="28"/>
        </w:rPr>
      </w:pPr>
      <w:bookmarkStart w:id="7" w:name="_Toc43715383"/>
      <w:r w:rsidRPr="00477A05">
        <w:rPr>
          <w:b w:val="0"/>
          <w:sz w:val="28"/>
          <w:szCs w:val="28"/>
        </w:rPr>
        <w:t xml:space="preserve">4.2. </w:t>
      </w:r>
      <w:r w:rsidR="00AF13E9" w:rsidRPr="00477A05">
        <w:rPr>
          <w:b w:val="0"/>
          <w:sz w:val="28"/>
          <w:szCs w:val="28"/>
        </w:rPr>
        <w:t>Выбор принципиальной схемы</w:t>
      </w:r>
      <w:bookmarkEnd w:id="7"/>
    </w:p>
    <w:p w:rsidR="00AF13E9" w:rsidRPr="00FD198F" w:rsidRDefault="00AF13E9" w:rsidP="00AF13E9">
      <w:pPr>
        <w:spacing w:line="360" w:lineRule="auto"/>
        <w:ind w:firstLine="720"/>
        <w:jc w:val="both"/>
        <w:rPr>
          <w:sz w:val="28"/>
        </w:rPr>
      </w:pPr>
    </w:p>
    <w:p w:rsidR="00AF13E9" w:rsidRPr="00FD198F" w:rsidRDefault="00AF13E9" w:rsidP="00AF13E9">
      <w:pPr>
        <w:spacing w:line="360" w:lineRule="auto"/>
        <w:ind w:firstLine="720"/>
        <w:jc w:val="both"/>
        <w:rPr>
          <w:sz w:val="28"/>
          <w:szCs w:val="28"/>
        </w:rPr>
      </w:pPr>
      <w:r w:rsidRPr="00FD198F">
        <w:rPr>
          <w:sz w:val="28"/>
          <w:szCs w:val="28"/>
        </w:rPr>
        <w:t xml:space="preserve">Известно много разновидностей схем транзисторных генераторов типа </w:t>
      </w:r>
      <w:r w:rsidRPr="00FD198F">
        <w:rPr>
          <w:sz w:val="28"/>
          <w:szCs w:val="28"/>
          <w:lang w:val="en-US"/>
        </w:rPr>
        <w:t>LC</w:t>
      </w:r>
      <w:r w:rsidRPr="00FD198F">
        <w:rPr>
          <w:sz w:val="28"/>
          <w:szCs w:val="28"/>
        </w:rPr>
        <w:t>, но любая из них должна содержать: колебательную систему (обычно колебательный контур), в которой возбуждаются требуемые незатухающие колебания; источник электрической энергии, за счет которого в контуре поддерживаются незатухающие колебания; транзистор, с помощью которого регулируется подача энергии от источника в контур; элемент обратной связи, посредством которого осуществляется подача необходимого возбуждающего переменного напряжения из выходной цепи во входную.</w:t>
      </w:r>
    </w:p>
    <w:p w:rsidR="00AF13E9" w:rsidRPr="00FD198F" w:rsidRDefault="00AF13E9" w:rsidP="00AF13E9">
      <w:pPr>
        <w:spacing w:line="360" w:lineRule="auto"/>
        <w:ind w:firstLine="720"/>
        <w:jc w:val="both"/>
        <w:rPr>
          <w:sz w:val="28"/>
          <w:szCs w:val="28"/>
        </w:rPr>
      </w:pPr>
      <w:r w:rsidRPr="00FD198F">
        <w:rPr>
          <w:sz w:val="28"/>
          <w:szCs w:val="28"/>
        </w:rPr>
        <w:lastRenderedPageBreak/>
        <w:t xml:space="preserve">Простейшая схема транзисторного генератора типа </w:t>
      </w:r>
      <w:r w:rsidRPr="00FD198F">
        <w:rPr>
          <w:sz w:val="28"/>
          <w:szCs w:val="28"/>
          <w:lang w:val="en-US"/>
        </w:rPr>
        <w:t>LC</w:t>
      </w:r>
      <w:r w:rsidRPr="00FD198F">
        <w:rPr>
          <w:sz w:val="28"/>
          <w:szCs w:val="28"/>
        </w:rPr>
        <w:t xml:space="preserve"> приведена на рисун</w:t>
      </w:r>
      <w:r w:rsidR="00477A05">
        <w:rPr>
          <w:sz w:val="28"/>
          <w:szCs w:val="28"/>
        </w:rPr>
        <w:t>ке 4</w:t>
      </w:r>
      <w:r w:rsidRPr="00FD198F">
        <w:rPr>
          <w:sz w:val="28"/>
          <w:szCs w:val="28"/>
        </w:rPr>
        <w:t>.1. Така</w:t>
      </w:r>
      <w:r w:rsidR="00477A05">
        <w:rPr>
          <w:sz w:val="28"/>
          <w:szCs w:val="28"/>
        </w:rPr>
        <w:t>я схема называется генератором с</w:t>
      </w:r>
      <w:r w:rsidRPr="00FD198F">
        <w:rPr>
          <w:sz w:val="28"/>
          <w:szCs w:val="28"/>
        </w:rPr>
        <w:t xml:space="preserve"> трансформаторной связью и используется обычно в диапазоне высоких частот.</w:t>
      </w:r>
    </w:p>
    <w:p w:rsidR="00AF13E9" w:rsidRPr="00FD198F" w:rsidRDefault="00AF13E9" w:rsidP="00AF13E9">
      <w:pPr>
        <w:spacing w:line="360" w:lineRule="auto"/>
        <w:ind w:firstLine="720"/>
        <w:jc w:val="both"/>
        <w:rPr>
          <w:sz w:val="28"/>
          <w:szCs w:val="28"/>
        </w:rPr>
      </w:pPr>
      <w:r w:rsidRPr="00FD198F">
        <w:rPr>
          <w:sz w:val="28"/>
          <w:szCs w:val="28"/>
        </w:rPr>
        <w:t xml:space="preserve">Элементы </w:t>
      </w:r>
      <w:r w:rsidRPr="00FD198F">
        <w:rPr>
          <w:sz w:val="28"/>
          <w:szCs w:val="28"/>
          <w:lang w:val="en-US"/>
        </w:rPr>
        <w:t>R</w:t>
      </w:r>
      <w:r w:rsidRPr="00FD198F">
        <w:rPr>
          <w:sz w:val="28"/>
          <w:szCs w:val="28"/>
        </w:rPr>
        <w:t xml:space="preserve">1, </w:t>
      </w:r>
      <w:r w:rsidRPr="00FD198F">
        <w:rPr>
          <w:sz w:val="28"/>
          <w:szCs w:val="28"/>
          <w:lang w:val="en-US"/>
        </w:rPr>
        <w:t>R</w:t>
      </w:r>
      <w:r w:rsidRPr="00FD198F">
        <w:rPr>
          <w:sz w:val="28"/>
          <w:szCs w:val="28"/>
        </w:rPr>
        <w:t xml:space="preserve">2, </w:t>
      </w:r>
      <w:r w:rsidRPr="00FD198F">
        <w:rPr>
          <w:sz w:val="28"/>
          <w:szCs w:val="28"/>
          <w:lang w:val="en-US"/>
        </w:rPr>
        <w:t>R</w:t>
      </w:r>
      <w:r w:rsidRPr="00FD198F">
        <w:rPr>
          <w:sz w:val="28"/>
          <w:szCs w:val="28"/>
        </w:rPr>
        <w:t xml:space="preserve">3 и С2 предназначены для обеспечения необходимого режима по постоянному току и его термостабилизации. С помощью конденсатора С1 емкостное сопротивление, которого  на высокой частоте незначительно, заземляется один конец базовой обмотки. В момент включения источника питания в коллекторной цепи транзистора появляется ток </w:t>
      </w:r>
      <w:r w:rsidRPr="00FD198F">
        <w:rPr>
          <w:sz w:val="28"/>
          <w:szCs w:val="28"/>
          <w:lang w:val="en-US"/>
        </w:rPr>
        <w:t>I</w:t>
      </w:r>
      <w:r w:rsidRPr="00FD198F">
        <w:rPr>
          <w:sz w:val="28"/>
          <w:szCs w:val="28"/>
          <w:vertAlign w:val="subscript"/>
          <w:lang w:val="en-US"/>
        </w:rPr>
        <w:t>K</w:t>
      </w:r>
      <w:r w:rsidRPr="00FD198F">
        <w:rPr>
          <w:sz w:val="28"/>
          <w:szCs w:val="28"/>
        </w:rPr>
        <w:t xml:space="preserve">, заряжающий конденсатор С3 колебательного контура. Так как к конденсатору подключена катушка </w:t>
      </w:r>
      <w:r w:rsidRPr="00FD198F">
        <w:rPr>
          <w:sz w:val="28"/>
          <w:szCs w:val="28"/>
          <w:lang w:val="en-US"/>
        </w:rPr>
        <w:t>L</w:t>
      </w:r>
      <w:r w:rsidRPr="00FD198F">
        <w:rPr>
          <w:sz w:val="28"/>
          <w:szCs w:val="28"/>
        </w:rPr>
        <w:t>1, то после заряда он начинает разряжаться на катушку. В результате обмена энергией между конденсатором и катушкой в контуре возникают свободные затухающие колебания, частота которых определяется параметрами контура</w:t>
      </w:r>
    </w:p>
    <w:p w:rsidR="00AF13E9" w:rsidRPr="00FD198F" w:rsidRDefault="00AF13E9" w:rsidP="00AF13E9">
      <w:pPr>
        <w:spacing w:line="360" w:lineRule="auto"/>
        <w:ind w:firstLine="720"/>
        <w:jc w:val="both"/>
        <w:rPr>
          <w:sz w:val="28"/>
          <w:szCs w:val="28"/>
        </w:rPr>
      </w:pPr>
    </w:p>
    <w:p w:rsidR="00AF13E9" w:rsidRDefault="00477A05" w:rsidP="00AF13E9">
      <w:pPr>
        <w:spacing w:line="360" w:lineRule="auto"/>
        <w:ind w:firstLine="720"/>
        <w:jc w:val="both"/>
        <w:rPr>
          <w:sz w:val="28"/>
          <w:szCs w:val="28"/>
        </w:rPr>
      </w:pPr>
      <w:r w:rsidRPr="00FD198F">
        <w:rPr>
          <w:position w:val="-14"/>
          <w:sz w:val="28"/>
          <w:szCs w:val="28"/>
          <w:lang w:val="en-US"/>
        </w:rPr>
        <w:object w:dxaOrig="1719" w:dyaOrig="420">
          <v:shape id="_x0000_i1026" type="#_x0000_t75" style="width:86.4pt;height:27.95pt" o:ole="">
            <v:imagedata r:id="rId31" o:title=""/>
          </v:shape>
          <o:OLEObject Type="Embed" ProgID="Equation.3" ShapeID="_x0000_i1026" DrawAspect="Content" ObjectID="_1621922993" r:id="rId32"/>
        </w:object>
      </w:r>
      <w:r w:rsidR="00AF13E9" w:rsidRPr="00FD198F">
        <w:rPr>
          <w:position w:val="-10"/>
          <w:sz w:val="28"/>
          <w:szCs w:val="28"/>
          <w:lang w:val="en-US"/>
        </w:rPr>
        <w:object w:dxaOrig="180" w:dyaOrig="340">
          <v:shape id="_x0000_i1027" type="#_x0000_t75" style="width:9.3pt;height:16.95pt" o:ole="">
            <v:imagedata r:id="rId33" o:title=""/>
          </v:shape>
          <o:OLEObject Type="Embed" ProgID="Equation.3" ShapeID="_x0000_i1027" DrawAspect="Content" ObjectID="_1621922994" r:id="rId34"/>
        </w:object>
      </w:r>
      <w:r>
        <w:rPr>
          <w:sz w:val="28"/>
          <w:szCs w:val="28"/>
        </w:rPr>
        <w:tab/>
      </w:r>
      <w:r>
        <w:rPr>
          <w:sz w:val="28"/>
          <w:szCs w:val="28"/>
        </w:rPr>
        <w:tab/>
      </w:r>
      <w:r>
        <w:rPr>
          <w:sz w:val="28"/>
          <w:szCs w:val="28"/>
        </w:rPr>
        <w:tab/>
      </w:r>
      <w:r>
        <w:rPr>
          <w:sz w:val="28"/>
          <w:szCs w:val="28"/>
        </w:rPr>
        <w:tab/>
      </w:r>
      <w:r>
        <w:rPr>
          <w:sz w:val="28"/>
          <w:szCs w:val="28"/>
        </w:rPr>
        <w:tab/>
        <w:t>(4</w:t>
      </w:r>
      <w:r w:rsidR="00AF13E9" w:rsidRPr="00FD198F">
        <w:rPr>
          <w:sz w:val="28"/>
          <w:szCs w:val="28"/>
        </w:rPr>
        <w:t>.1)</w:t>
      </w:r>
    </w:p>
    <w:p w:rsidR="00AF13E9" w:rsidRPr="00FD198F" w:rsidRDefault="00AF13E9" w:rsidP="00AF13E9">
      <w:pPr>
        <w:spacing w:line="360" w:lineRule="auto"/>
        <w:ind w:firstLine="720"/>
        <w:jc w:val="both"/>
        <w:rPr>
          <w:sz w:val="28"/>
          <w:szCs w:val="28"/>
        </w:rPr>
      </w:pPr>
    </w:p>
    <w:p w:rsidR="00AF13E9" w:rsidRPr="00FD198F" w:rsidRDefault="00AF13E9" w:rsidP="00AF13E9">
      <w:pPr>
        <w:spacing w:line="360" w:lineRule="auto"/>
        <w:ind w:firstLine="720"/>
        <w:jc w:val="both"/>
        <w:rPr>
          <w:sz w:val="28"/>
          <w:szCs w:val="28"/>
        </w:rPr>
      </w:pPr>
      <w:r w:rsidRPr="00FD198F">
        <w:rPr>
          <w:noProof/>
          <w:sz w:val="28"/>
        </w:rPr>
        <w:drawing>
          <wp:inline distT="0" distB="0" distL="0" distR="0">
            <wp:extent cx="4044875" cy="32004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5">
                      <a:extLst>
                        <a:ext uri="{28A0092B-C50C-407E-A947-70E740481C1C}">
                          <a14:useLocalDpi xmlns:a14="http://schemas.microsoft.com/office/drawing/2010/main" val="0"/>
                        </a:ext>
                      </a:extLst>
                    </a:blip>
                    <a:srcRect r="-8640"/>
                    <a:stretch>
                      <a:fillRect/>
                    </a:stretch>
                  </pic:blipFill>
                  <pic:spPr bwMode="auto">
                    <a:xfrm>
                      <a:off x="0" y="0"/>
                      <a:ext cx="4047623" cy="3202575"/>
                    </a:xfrm>
                    <a:prstGeom prst="rect">
                      <a:avLst/>
                    </a:prstGeom>
                    <a:noFill/>
                    <a:ln>
                      <a:noFill/>
                    </a:ln>
                  </pic:spPr>
                </pic:pic>
              </a:graphicData>
            </a:graphic>
          </wp:inline>
        </w:drawing>
      </w:r>
    </w:p>
    <w:p w:rsidR="00AF13E9" w:rsidRPr="00FD198F" w:rsidRDefault="0016198D" w:rsidP="00AF13E9">
      <w:pPr>
        <w:spacing w:line="360" w:lineRule="auto"/>
        <w:ind w:firstLine="720"/>
        <w:jc w:val="both"/>
        <w:rPr>
          <w:sz w:val="28"/>
          <w:szCs w:val="28"/>
        </w:rPr>
      </w:pPr>
      <w:r>
        <w:rPr>
          <w:sz w:val="28"/>
          <w:szCs w:val="28"/>
        </w:rPr>
        <w:t xml:space="preserve">        </w:t>
      </w:r>
      <w:r w:rsidR="00D627B3">
        <w:rPr>
          <w:sz w:val="28"/>
          <w:szCs w:val="28"/>
        </w:rPr>
        <w:t xml:space="preserve"> Рис.</w:t>
      </w:r>
      <w:r w:rsidR="00477A05">
        <w:rPr>
          <w:sz w:val="28"/>
          <w:szCs w:val="28"/>
        </w:rPr>
        <w:t xml:space="preserve"> 4.1. </w:t>
      </w:r>
      <w:r w:rsidR="00AF13E9" w:rsidRPr="00FD198F">
        <w:rPr>
          <w:sz w:val="28"/>
          <w:szCs w:val="28"/>
        </w:rPr>
        <w:t>Транзисторный автогенератор</w:t>
      </w:r>
      <w:r w:rsidR="00477A05">
        <w:rPr>
          <w:sz w:val="28"/>
          <w:szCs w:val="28"/>
        </w:rPr>
        <w:t>.</w:t>
      </w:r>
    </w:p>
    <w:p w:rsidR="00AF13E9" w:rsidRPr="00FD198F" w:rsidRDefault="00AF13E9" w:rsidP="00AF13E9">
      <w:pPr>
        <w:spacing w:line="360" w:lineRule="auto"/>
        <w:ind w:firstLine="720"/>
        <w:jc w:val="both"/>
        <w:rPr>
          <w:sz w:val="28"/>
          <w:szCs w:val="28"/>
        </w:rPr>
      </w:pPr>
      <w:r w:rsidRPr="00FD198F">
        <w:rPr>
          <w:sz w:val="28"/>
          <w:szCs w:val="28"/>
        </w:rPr>
        <w:t xml:space="preserve">Переменный ток контура, проходя через катушку </w:t>
      </w:r>
      <w:r w:rsidRPr="00FD198F">
        <w:rPr>
          <w:sz w:val="28"/>
          <w:szCs w:val="28"/>
          <w:lang w:val="en-US"/>
        </w:rPr>
        <w:t>L</w:t>
      </w:r>
      <w:r w:rsidRPr="00FD198F">
        <w:rPr>
          <w:sz w:val="28"/>
          <w:szCs w:val="28"/>
        </w:rPr>
        <w:t xml:space="preserve">1, создаёт вокруг нее переменное магнитное поле. Вследствие этого в катушке обратной связи </w:t>
      </w:r>
      <w:r w:rsidRPr="00FD198F">
        <w:rPr>
          <w:sz w:val="28"/>
          <w:szCs w:val="28"/>
          <w:lang w:val="en-US"/>
        </w:rPr>
        <w:lastRenderedPageBreak/>
        <w:t>L</w:t>
      </w:r>
      <w:r w:rsidRPr="00FD198F">
        <w:rPr>
          <w:sz w:val="28"/>
          <w:szCs w:val="28"/>
        </w:rPr>
        <w:t xml:space="preserve">2, включенной в цепь базы транзистора, наводится переменное напряжение той же частоты, с которой происходят колебания в контуре. Это напряжение вызывает пульсацию тока коллектора, в котором появляется переменная составляющая. </w:t>
      </w:r>
    </w:p>
    <w:p w:rsidR="00AF13E9" w:rsidRPr="00FD198F" w:rsidRDefault="00AF13E9" w:rsidP="00AF13E9">
      <w:pPr>
        <w:spacing w:line="360" w:lineRule="auto"/>
        <w:ind w:firstLine="720"/>
        <w:jc w:val="both"/>
        <w:rPr>
          <w:sz w:val="28"/>
          <w:szCs w:val="28"/>
        </w:rPr>
      </w:pPr>
      <w:r w:rsidRPr="00FD198F">
        <w:rPr>
          <w:sz w:val="28"/>
          <w:szCs w:val="28"/>
        </w:rPr>
        <w:t xml:space="preserve">Переменная составляющая коллекторного тока восполняет потери энергии в контуре, создавая на нем усиленное транзистором переменное напряжение. Это приводит к новому нарастанию напряжения на катушке связи </w:t>
      </w:r>
      <w:r w:rsidRPr="00FD198F">
        <w:rPr>
          <w:sz w:val="28"/>
          <w:szCs w:val="28"/>
          <w:lang w:val="en-US"/>
        </w:rPr>
        <w:t>L</w:t>
      </w:r>
      <w:r w:rsidRPr="00FD198F">
        <w:rPr>
          <w:sz w:val="28"/>
          <w:szCs w:val="28"/>
        </w:rPr>
        <w:t>2, которое влечет за собой новое нарастание амплитуды тока коллектора и т.д.</w:t>
      </w:r>
    </w:p>
    <w:p w:rsidR="00AF13E9" w:rsidRPr="00FD198F" w:rsidRDefault="00AF13E9" w:rsidP="00AF13E9">
      <w:pPr>
        <w:spacing w:line="360" w:lineRule="auto"/>
        <w:ind w:firstLine="720"/>
        <w:jc w:val="both"/>
        <w:rPr>
          <w:sz w:val="28"/>
          <w:szCs w:val="28"/>
        </w:rPr>
      </w:pPr>
      <w:r w:rsidRPr="00FD198F">
        <w:rPr>
          <w:sz w:val="28"/>
          <w:szCs w:val="28"/>
        </w:rPr>
        <w:t>Нарастание коллекторного тока наблюдается лишь в пределах активного участка выходной характеристики транзистора. Что же касается амплитуды колебаний в контуре, то ее рост ограничивается сопротивлением потерь контура, а также затуханием, вносимым в контур за счет протекания тока в базовой обмотке.</w:t>
      </w:r>
    </w:p>
    <w:p w:rsidR="00AF13E9" w:rsidRPr="00FD198F" w:rsidRDefault="00AF13E9" w:rsidP="00AF13E9">
      <w:pPr>
        <w:spacing w:line="360" w:lineRule="auto"/>
        <w:ind w:firstLine="720"/>
        <w:jc w:val="both"/>
        <w:rPr>
          <w:sz w:val="28"/>
          <w:szCs w:val="28"/>
        </w:rPr>
      </w:pPr>
      <w:r w:rsidRPr="00FD198F">
        <w:rPr>
          <w:sz w:val="28"/>
          <w:szCs w:val="28"/>
        </w:rPr>
        <w:t>Незатухающие колебания в контуре автогенератора установятся лишь при выполнении двух основных условий, которые получили название условий самовозбуждения.</w:t>
      </w:r>
    </w:p>
    <w:p w:rsidR="00AF13E9" w:rsidRPr="00FD198F" w:rsidRDefault="00AF13E9" w:rsidP="00AF13E9">
      <w:pPr>
        <w:spacing w:line="360" w:lineRule="auto"/>
        <w:ind w:firstLine="720"/>
        <w:jc w:val="both"/>
        <w:rPr>
          <w:sz w:val="28"/>
          <w:szCs w:val="28"/>
        </w:rPr>
      </w:pPr>
      <w:r w:rsidRPr="00FD198F">
        <w:rPr>
          <w:sz w:val="28"/>
          <w:szCs w:val="28"/>
        </w:rPr>
        <w:t>Первое из этих условий называют условием баланса фаз. Сущность его сводится к тому, что в схеме должна быть установлена именно положительная обратная связь между выходной и входной цепями транзистора. Только в этом случае создаются необходимые предпосылки для восполнения потерь энергии в контуре.</w:t>
      </w:r>
    </w:p>
    <w:p w:rsidR="00AF13E9" w:rsidRPr="00FD198F" w:rsidRDefault="00AF13E9" w:rsidP="00AF13E9">
      <w:pPr>
        <w:spacing w:line="360" w:lineRule="auto"/>
        <w:ind w:firstLine="720"/>
        <w:jc w:val="both"/>
        <w:rPr>
          <w:sz w:val="28"/>
          <w:szCs w:val="28"/>
        </w:rPr>
      </w:pPr>
      <w:r w:rsidRPr="00FD198F">
        <w:rPr>
          <w:sz w:val="28"/>
          <w:szCs w:val="28"/>
        </w:rPr>
        <w:t>Поскольку резонансное сопротивление параллельного контура носит чисто активный характер, то при воздействии на базу сигнала с частотой, равной частоте резонанса, напряжение на коллекторе будет сдвинуто по фазе на 180</w:t>
      </w:r>
      <w:r w:rsidRPr="00FD198F">
        <w:rPr>
          <w:sz w:val="28"/>
          <w:szCs w:val="28"/>
          <w:vertAlign w:val="superscript"/>
        </w:rPr>
        <w:t>о</w:t>
      </w:r>
      <w:r w:rsidRPr="00FD198F">
        <w:rPr>
          <w:sz w:val="28"/>
          <w:szCs w:val="28"/>
        </w:rPr>
        <w:t xml:space="preserve">. Напряжение, наводимое на базовой катушке за счет тока </w:t>
      </w:r>
      <w:r w:rsidRPr="00FD198F">
        <w:rPr>
          <w:sz w:val="28"/>
          <w:szCs w:val="28"/>
          <w:lang w:val="en-US"/>
        </w:rPr>
        <w:t>I</w:t>
      </w:r>
      <w:r w:rsidRPr="00FD198F">
        <w:rPr>
          <w:sz w:val="28"/>
          <w:szCs w:val="28"/>
          <w:vertAlign w:val="subscript"/>
          <w:lang w:val="en-US"/>
        </w:rPr>
        <w:t>K</w:t>
      </w:r>
      <w:r w:rsidRPr="00FD198F">
        <w:rPr>
          <w:sz w:val="28"/>
          <w:szCs w:val="28"/>
        </w:rPr>
        <w:t xml:space="preserve">, протекающего через контурную катушку </w:t>
      </w:r>
      <w:r w:rsidRPr="00FD198F">
        <w:rPr>
          <w:sz w:val="28"/>
          <w:szCs w:val="28"/>
          <w:lang w:val="en-US"/>
        </w:rPr>
        <w:t>L</w:t>
      </w:r>
      <w:r w:rsidRPr="00FD198F">
        <w:rPr>
          <w:sz w:val="28"/>
          <w:szCs w:val="28"/>
        </w:rPr>
        <w:t>1, равно</w:t>
      </w:r>
    </w:p>
    <w:p w:rsidR="00AF13E9" w:rsidRPr="00FD198F" w:rsidRDefault="00AF13E9" w:rsidP="00AF13E9">
      <w:pPr>
        <w:spacing w:line="360" w:lineRule="auto"/>
        <w:ind w:firstLine="720"/>
        <w:jc w:val="both"/>
        <w:rPr>
          <w:sz w:val="28"/>
          <w:szCs w:val="28"/>
        </w:rPr>
      </w:pPr>
    </w:p>
    <w:p w:rsidR="00AF13E9" w:rsidRPr="00FD198F" w:rsidRDefault="00477A05" w:rsidP="00AF13E9">
      <w:pPr>
        <w:spacing w:line="360" w:lineRule="auto"/>
        <w:ind w:firstLine="720"/>
        <w:jc w:val="both"/>
        <w:rPr>
          <w:sz w:val="28"/>
          <w:szCs w:val="28"/>
        </w:rPr>
      </w:pPr>
      <w:r w:rsidRPr="00477A05">
        <w:rPr>
          <w:position w:val="-12"/>
          <w:sz w:val="36"/>
          <w:szCs w:val="36"/>
        </w:rPr>
        <w:object w:dxaOrig="1600" w:dyaOrig="360">
          <v:shape id="_x0000_i1028" type="#_x0000_t75" style="width:79.6pt;height:20.35pt" o:ole="">
            <v:imagedata r:id="rId36" o:title=""/>
          </v:shape>
          <o:OLEObject Type="Embed" ProgID="Equation.3" ShapeID="_x0000_i1028" DrawAspect="Content" ObjectID="_1621922995" r:id="rId37"/>
        </w:object>
      </w:r>
      <w:r>
        <w:rPr>
          <w:sz w:val="28"/>
          <w:szCs w:val="28"/>
        </w:rPr>
        <w:tab/>
      </w:r>
      <w:r>
        <w:rPr>
          <w:sz w:val="28"/>
          <w:szCs w:val="28"/>
        </w:rPr>
        <w:tab/>
      </w:r>
      <w:r>
        <w:rPr>
          <w:sz w:val="28"/>
          <w:szCs w:val="28"/>
        </w:rPr>
        <w:tab/>
        <w:t>(4</w:t>
      </w:r>
      <w:r w:rsidR="00AF13E9" w:rsidRPr="00FD198F">
        <w:rPr>
          <w:sz w:val="28"/>
          <w:szCs w:val="28"/>
        </w:rPr>
        <w:t>.2)</w:t>
      </w:r>
    </w:p>
    <w:p w:rsidR="00AF13E9" w:rsidRPr="00FD198F" w:rsidRDefault="00AF13E9" w:rsidP="00AF13E9">
      <w:pPr>
        <w:spacing w:line="360" w:lineRule="auto"/>
        <w:ind w:firstLine="720"/>
        <w:jc w:val="both"/>
        <w:rPr>
          <w:sz w:val="28"/>
          <w:szCs w:val="28"/>
        </w:rPr>
      </w:pPr>
    </w:p>
    <w:p w:rsidR="00AF13E9" w:rsidRPr="00FD198F" w:rsidRDefault="00AF13E9" w:rsidP="00AF13E9">
      <w:pPr>
        <w:spacing w:line="360" w:lineRule="auto"/>
        <w:ind w:firstLine="720"/>
        <w:jc w:val="both"/>
        <w:rPr>
          <w:sz w:val="28"/>
          <w:szCs w:val="28"/>
        </w:rPr>
      </w:pPr>
      <w:r w:rsidRPr="00FD198F">
        <w:rPr>
          <w:sz w:val="28"/>
          <w:szCs w:val="28"/>
        </w:rPr>
        <w:lastRenderedPageBreak/>
        <w:t xml:space="preserve">где </w:t>
      </w:r>
      <w:r w:rsidRPr="00FD198F">
        <w:rPr>
          <w:position w:val="-4"/>
          <w:sz w:val="28"/>
          <w:szCs w:val="28"/>
        </w:rPr>
        <w:object w:dxaOrig="320" w:dyaOrig="260">
          <v:shape id="_x0000_i1029" type="#_x0000_t75" style="width:16.1pt;height:12.7pt" o:ole="">
            <v:imagedata r:id="rId38" o:title=""/>
          </v:shape>
          <o:OLEObject Type="Embed" ProgID="Equation.3" ShapeID="_x0000_i1029" DrawAspect="Content" ObjectID="_1621922996" r:id="rId39"/>
        </w:object>
      </w:r>
      <w:r w:rsidRPr="00FD198F">
        <w:rPr>
          <w:sz w:val="28"/>
          <w:szCs w:val="28"/>
        </w:rPr>
        <w:t>- коэффициент взаимоиндукции между катушками.</w:t>
      </w:r>
    </w:p>
    <w:p w:rsidR="00AF13E9" w:rsidRPr="00FD198F" w:rsidRDefault="00AF13E9" w:rsidP="00AF13E9">
      <w:pPr>
        <w:spacing w:line="360" w:lineRule="auto"/>
        <w:ind w:firstLine="720"/>
        <w:jc w:val="both"/>
        <w:rPr>
          <w:sz w:val="28"/>
          <w:szCs w:val="28"/>
        </w:rPr>
      </w:pPr>
      <w:r w:rsidRPr="00FD198F">
        <w:rPr>
          <w:sz w:val="28"/>
          <w:szCs w:val="28"/>
        </w:rPr>
        <w:t xml:space="preserve">Очевидно, необходимо так выбрать направление намотки базовой катушки, чтобы </w:t>
      </w:r>
      <w:r w:rsidRPr="00FD198F">
        <w:rPr>
          <w:position w:val="-10"/>
          <w:sz w:val="28"/>
          <w:szCs w:val="28"/>
        </w:rPr>
        <w:object w:dxaOrig="180" w:dyaOrig="340">
          <v:shape id="_x0000_i1030" type="#_x0000_t75" style="width:9.3pt;height:16.95pt" o:ole="">
            <v:imagedata r:id="rId33" o:title=""/>
          </v:shape>
          <o:OLEObject Type="Embed" ProgID="Equation.3" ShapeID="_x0000_i1030" DrawAspect="Content" ObjectID="_1621922997" r:id="rId40"/>
        </w:object>
      </w:r>
      <w:r w:rsidRPr="00FD198F">
        <w:rPr>
          <w:position w:val="-12"/>
          <w:sz w:val="28"/>
          <w:szCs w:val="28"/>
        </w:rPr>
        <w:object w:dxaOrig="1600" w:dyaOrig="360">
          <v:shape id="_x0000_i1031" type="#_x0000_t75" style="width:79.6pt;height:17.8pt" o:ole="">
            <v:imagedata r:id="rId41" o:title=""/>
          </v:shape>
          <o:OLEObject Type="Embed" ProgID="Equation.3" ShapeID="_x0000_i1031" DrawAspect="Content" ObjectID="_1621922998" r:id="rId42"/>
        </w:object>
      </w:r>
      <w:r w:rsidRPr="00FD198F">
        <w:rPr>
          <w:sz w:val="28"/>
          <w:szCs w:val="28"/>
        </w:rPr>
        <w:t xml:space="preserve">. Только в этом случае общий фазовый сдвиг в цепи усилитель - обратная связь будет равен нулю, т.е. в схеме будет установлена положительная обратная связь. Если же </w:t>
      </w:r>
      <w:r w:rsidRPr="00FD198F">
        <w:rPr>
          <w:position w:val="-12"/>
          <w:sz w:val="28"/>
          <w:szCs w:val="28"/>
        </w:rPr>
        <w:object w:dxaOrig="1600" w:dyaOrig="360">
          <v:shape id="_x0000_i1032" type="#_x0000_t75" style="width:79.6pt;height:17.8pt" o:ole="">
            <v:imagedata r:id="rId43" o:title=""/>
          </v:shape>
          <o:OLEObject Type="Embed" ProgID="Equation.3" ShapeID="_x0000_i1032" DrawAspect="Content" ObjectID="_1621922999" r:id="rId44"/>
        </w:object>
      </w:r>
      <w:r w:rsidRPr="00FD198F">
        <w:rPr>
          <w:sz w:val="28"/>
          <w:szCs w:val="28"/>
        </w:rPr>
        <w:t>, то обратная связь окажется отрицательной и колебания в контуре прекратятся.</w:t>
      </w:r>
    </w:p>
    <w:p w:rsidR="00AF13E9" w:rsidRPr="00FD198F" w:rsidRDefault="00AF13E9" w:rsidP="00AF13E9">
      <w:pPr>
        <w:spacing w:line="360" w:lineRule="auto"/>
        <w:ind w:firstLine="720"/>
        <w:jc w:val="both"/>
        <w:rPr>
          <w:sz w:val="28"/>
          <w:szCs w:val="28"/>
        </w:rPr>
      </w:pPr>
      <w:r w:rsidRPr="00FD198F">
        <w:rPr>
          <w:sz w:val="28"/>
          <w:szCs w:val="28"/>
        </w:rPr>
        <w:t xml:space="preserve">На практике выполнение условия баланса фаз достигается соответствующим включением концов катушек </w:t>
      </w:r>
      <w:r w:rsidRPr="00FD198F">
        <w:rPr>
          <w:sz w:val="28"/>
          <w:szCs w:val="28"/>
          <w:lang w:val="en-US"/>
        </w:rPr>
        <w:t>L</w:t>
      </w:r>
      <w:r w:rsidRPr="00FD198F">
        <w:rPr>
          <w:sz w:val="28"/>
          <w:szCs w:val="28"/>
        </w:rPr>
        <w:t xml:space="preserve">1 и </w:t>
      </w:r>
      <w:r w:rsidRPr="00FD198F">
        <w:rPr>
          <w:sz w:val="28"/>
          <w:szCs w:val="28"/>
          <w:lang w:val="en-US"/>
        </w:rPr>
        <w:t>L</w:t>
      </w:r>
      <w:r w:rsidRPr="00FD198F">
        <w:rPr>
          <w:sz w:val="28"/>
          <w:szCs w:val="28"/>
        </w:rPr>
        <w:t xml:space="preserve">2. При отсутствии самовозбуждения необходимо поменять местами концы катушки связи </w:t>
      </w:r>
      <w:r w:rsidRPr="00FD198F">
        <w:rPr>
          <w:sz w:val="28"/>
          <w:szCs w:val="28"/>
          <w:lang w:val="en-US"/>
        </w:rPr>
        <w:t>L</w:t>
      </w:r>
      <w:r w:rsidRPr="00FD198F">
        <w:rPr>
          <w:sz w:val="28"/>
          <w:szCs w:val="28"/>
        </w:rPr>
        <w:t>2. При этом автогенератор должен самовозбудиться, если в схеме нет других неисправностей. Выполнение условия баланса фаз является необходимым, но недостаточным для самовозбуждения схемы. Второе условие самовозбуждения состоит в том, что для существования автоколебательного режима ослабление сигнала, вносимое цепью ОС, должно компенсироваться. Иными словами, глубина положительной ОС должна быть такой, чтобы потери энергии в контуре восполнялись полностью.</w:t>
      </w:r>
    </w:p>
    <w:p w:rsidR="00AF13E9" w:rsidRPr="00FD198F" w:rsidRDefault="00AF13E9" w:rsidP="00AF13E9">
      <w:pPr>
        <w:spacing w:line="360" w:lineRule="auto"/>
        <w:ind w:firstLine="720"/>
        <w:jc w:val="both"/>
        <w:rPr>
          <w:sz w:val="28"/>
          <w:szCs w:val="28"/>
        </w:rPr>
      </w:pPr>
      <w:r w:rsidRPr="00FD198F">
        <w:rPr>
          <w:sz w:val="28"/>
          <w:szCs w:val="28"/>
        </w:rPr>
        <w:t xml:space="preserve">При наличии ОС коэффициент усиления равен </w:t>
      </w:r>
    </w:p>
    <w:p w:rsidR="00AF13E9" w:rsidRPr="00FD198F" w:rsidRDefault="00AF13E9" w:rsidP="00AF13E9">
      <w:pPr>
        <w:spacing w:line="360" w:lineRule="auto"/>
        <w:ind w:firstLine="720"/>
        <w:jc w:val="both"/>
        <w:rPr>
          <w:sz w:val="28"/>
          <w:szCs w:val="28"/>
        </w:rPr>
      </w:pPr>
    </w:p>
    <w:p w:rsidR="00AF13E9" w:rsidRPr="00FD198F" w:rsidRDefault="00AF13E9" w:rsidP="00AF13E9">
      <w:pPr>
        <w:spacing w:line="360" w:lineRule="auto"/>
        <w:ind w:firstLine="720"/>
        <w:jc w:val="both"/>
        <w:rPr>
          <w:sz w:val="28"/>
          <w:szCs w:val="28"/>
        </w:rPr>
      </w:pPr>
      <w:r w:rsidRPr="00FD198F">
        <w:rPr>
          <w:position w:val="-12"/>
          <w:sz w:val="28"/>
          <w:szCs w:val="28"/>
        </w:rPr>
        <w:object w:dxaOrig="2200" w:dyaOrig="360">
          <v:shape id="_x0000_i1033" type="#_x0000_t75" style="width:110.1pt;height:17.8pt" o:ole="">
            <v:imagedata r:id="rId45" o:title=""/>
          </v:shape>
          <o:OLEObject Type="Embed" ProgID="Equation.3" ShapeID="_x0000_i1033" DrawAspect="Content" ObjectID="_1621923000" r:id="rId46"/>
        </w:object>
      </w:r>
      <w:r w:rsidRPr="00FD198F">
        <w:rPr>
          <w:sz w:val="28"/>
          <w:szCs w:val="28"/>
        </w:rPr>
        <w:tab/>
      </w:r>
      <w:r w:rsidR="00477A05">
        <w:rPr>
          <w:sz w:val="28"/>
          <w:szCs w:val="28"/>
        </w:rPr>
        <w:tab/>
      </w:r>
      <w:r w:rsidR="00477A05">
        <w:rPr>
          <w:sz w:val="28"/>
          <w:szCs w:val="28"/>
        </w:rPr>
        <w:tab/>
      </w:r>
      <w:r w:rsidR="00477A05">
        <w:rPr>
          <w:sz w:val="28"/>
          <w:szCs w:val="28"/>
        </w:rPr>
        <w:tab/>
        <w:t>(4</w:t>
      </w:r>
      <w:r w:rsidRPr="00FD198F">
        <w:rPr>
          <w:sz w:val="28"/>
          <w:szCs w:val="28"/>
        </w:rPr>
        <w:t>.3)</w:t>
      </w:r>
    </w:p>
    <w:p w:rsidR="00AF13E9" w:rsidRPr="00FD198F" w:rsidRDefault="00AF13E9" w:rsidP="00AF13E9">
      <w:pPr>
        <w:spacing w:line="360" w:lineRule="auto"/>
        <w:ind w:firstLine="720"/>
        <w:jc w:val="both"/>
        <w:rPr>
          <w:sz w:val="28"/>
          <w:szCs w:val="28"/>
        </w:rPr>
      </w:pPr>
    </w:p>
    <w:p w:rsidR="00AF13E9" w:rsidRPr="00FD198F" w:rsidRDefault="00AF13E9" w:rsidP="00AF13E9">
      <w:pPr>
        <w:spacing w:line="360" w:lineRule="auto"/>
        <w:ind w:firstLine="720"/>
        <w:jc w:val="both"/>
        <w:rPr>
          <w:sz w:val="28"/>
          <w:szCs w:val="28"/>
        </w:rPr>
      </w:pPr>
      <w:r w:rsidRPr="00FD198F">
        <w:rPr>
          <w:sz w:val="28"/>
          <w:szCs w:val="28"/>
        </w:rPr>
        <w:t xml:space="preserve">где </w:t>
      </w:r>
      <w:r w:rsidRPr="00FD198F">
        <w:rPr>
          <w:position w:val="-12"/>
          <w:sz w:val="28"/>
          <w:szCs w:val="28"/>
        </w:rPr>
        <w:object w:dxaOrig="380" w:dyaOrig="360">
          <v:shape id="_x0000_i1034" type="#_x0000_t75" style="width:18.65pt;height:17.8pt" o:ole="">
            <v:imagedata r:id="rId47" o:title=""/>
          </v:shape>
          <o:OLEObject Type="Embed" ProgID="Equation.3" ShapeID="_x0000_i1034" DrawAspect="Content" ObjectID="_1621923001" r:id="rId48"/>
        </w:object>
      </w:r>
      <w:r w:rsidRPr="00FD198F">
        <w:rPr>
          <w:sz w:val="28"/>
          <w:szCs w:val="28"/>
        </w:rPr>
        <w:t xml:space="preserve">- коэффициент усиления усилителя без обратной связи; </w:t>
      </w:r>
      <w:r w:rsidRPr="00FD198F">
        <w:rPr>
          <w:position w:val="-10"/>
          <w:sz w:val="28"/>
          <w:szCs w:val="28"/>
        </w:rPr>
        <w:object w:dxaOrig="260" w:dyaOrig="320">
          <v:shape id="_x0000_i1035" type="#_x0000_t75" style="width:12.7pt;height:16.1pt" o:ole="">
            <v:imagedata r:id="rId49" o:title=""/>
          </v:shape>
          <o:OLEObject Type="Embed" ProgID="Equation.3" ShapeID="_x0000_i1035" DrawAspect="Content" ObjectID="_1621923002" r:id="rId50"/>
        </w:object>
      </w:r>
      <w:r w:rsidRPr="00FD198F">
        <w:rPr>
          <w:sz w:val="28"/>
          <w:szCs w:val="28"/>
        </w:rPr>
        <w:t>- коэффициент передачи цепи обратной связи.</w:t>
      </w:r>
    </w:p>
    <w:p w:rsidR="00AF13E9" w:rsidRPr="00FD198F" w:rsidRDefault="00AF13E9" w:rsidP="00AF13E9">
      <w:pPr>
        <w:spacing w:line="360" w:lineRule="auto"/>
        <w:ind w:firstLine="720"/>
        <w:jc w:val="both"/>
        <w:rPr>
          <w:sz w:val="28"/>
          <w:szCs w:val="28"/>
        </w:rPr>
      </w:pPr>
      <w:r w:rsidRPr="00FD198F">
        <w:rPr>
          <w:sz w:val="28"/>
          <w:szCs w:val="28"/>
        </w:rPr>
        <w:t xml:space="preserve">Для рассматриваемой схемы коэффициент </w:t>
      </w:r>
      <w:r w:rsidRPr="00FD198F">
        <w:rPr>
          <w:position w:val="-10"/>
          <w:sz w:val="28"/>
          <w:szCs w:val="28"/>
        </w:rPr>
        <w:object w:dxaOrig="260" w:dyaOrig="320">
          <v:shape id="_x0000_i1036" type="#_x0000_t75" style="width:12.7pt;height:16.1pt" o:ole="">
            <v:imagedata r:id="rId49" o:title=""/>
          </v:shape>
          <o:OLEObject Type="Embed" ProgID="Equation.3" ShapeID="_x0000_i1036" DrawAspect="Content" ObjectID="_1621923003" r:id="rId51"/>
        </w:object>
      </w:r>
      <w:r w:rsidRPr="00FD198F">
        <w:rPr>
          <w:sz w:val="28"/>
          <w:szCs w:val="28"/>
        </w:rPr>
        <w:t>, показывающий, какая часть переменного напряжения контура подается на базу транзистора в установившемся режиме работы, равен</w:t>
      </w:r>
    </w:p>
    <w:p w:rsidR="00AF13E9" w:rsidRPr="00FD198F" w:rsidRDefault="00AF13E9" w:rsidP="00AF13E9">
      <w:pPr>
        <w:spacing w:line="360" w:lineRule="auto"/>
        <w:ind w:firstLine="720"/>
        <w:jc w:val="both"/>
        <w:rPr>
          <w:sz w:val="28"/>
          <w:szCs w:val="28"/>
        </w:rPr>
      </w:pPr>
    </w:p>
    <w:p w:rsidR="00AF13E9" w:rsidRPr="00FD198F" w:rsidRDefault="00AF13E9" w:rsidP="00AF13E9">
      <w:pPr>
        <w:spacing w:line="360" w:lineRule="auto"/>
        <w:ind w:firstLine="720"/>
        <w:jc w:val="both"/>
        <w:rPr>
          <w:sz w:val="28"/>
          <w:szCs w:val="28"/>
        </w:rPr>
      </w:pPr>
      <w:r w:rsidRPr="00FD198F">
        <w:rPr>
          <w:position w:val="-12"/>
          <w:sz w:val="28"/>
          <w:szCs w:val="28"/>
        </w:rPr>
        <w:object w:dxaOrig="4320" w:dyaOrig="360">
          <v:shape id="_x0000_i1037" type="#_x0000_t75" style="width:3in;height:17.8pt" o:ole="">
            <v:imagedata r:id="rId52" o:title=""/>
          </v:shape>
          <o:OLEObject Type="Embed" ProgID="Equation.3" ShapeID="_x0000_i1037" DrawAspect="Content" ObjectID="_1621923004" r:id="rId53"/>
        </w:object>
      </w:r>
      <w:r w:rsidR="00477A05">
        <w:rPr>
          <w:sz w:val="28"/>
          <w:szCs w:val="28"/>
        </w:rPr>
        <w:tab/>
      </w:r>
      <w:r w:rsidR="00477A05">
        <w:rPr>
          <w:sz w:val="28"/>
          <w:szCs w:val="28"/>
        </w:rPr>
        <w:tab/>
        <w:t>(4</w:t>
      </w:r>
      <w:r w:rsidRPr="00FD198F">
        <w:rPr>
          <w:sz w:val="28"/>
          <w:szCs w:val="28"/>
        </w:rPr>
        <w:t>.4)</w:t>
      </w:r>
    </w:p>
    <w:p w:rsidR="00AF13E9" w:rsidRPr="00FD198F" w:rsidRDefault="00AF13E9" w:rsidP="00AF13E9">
      <w:pPr>
        <w:spacing w:line="360" w:lineRule="auto"/>
        <w:ind w:firstLine="720"/>
        <w:jc w:val="both"/>
        <w:rPr>
          <w:sz w:val="28"/>
          <w:szCs w:val="28"/>
        </w:rPr>
      </w:pPr>
    </w:p>
    <w:p w:rsidR="00AF13E9" w:rsidRPr="00FD198F" w:rsidRDefault="00AF13E9" w:rsidP="00AF13E9">
      <w:pPr>
        <w:spacing w:line="360" w:lineRule="auto"/>
        <w:ind w:firstLine="720"/>
        <w:jc w:val="both"/>
        <w:rPr>
          <w:sz w:val="28"/>
          <w:szCs w:val="28"/>
        </w:rPr>
      </w:pPr>
      <w:r w:rsidRPr="00FD198F">
        <w:rPr>
          <w:sz w:val="28"/>
          <w:szCs w:val="28"/>
        </w:rPr>
        <w:t xml:space="preserve">где </w:t>
      </w:r>
      <w:r w:rsidRPr="00FD198F">
        <w:rPr>
          <w:position w:val="-12"/>
          <w:sz w:val="28"/>
          <w:szCs w:val="28"/>
        </w:rPr>
        <w:object w:dxaOrig="400" w:dyaOrig="360">
          <v:shape id="_x0000_i1038" type="#_x0000_t75" style="width:20.35pt;height:17.8pt" o:ole="">
            <v:imagedata r:id="rId54" o:title=""/>
          </v:shape>
          <o:OLEObject Type="Embed" ProgID="Equation.3" ShapeID="_x0000_i1038" DrawAspect="Content" ObjectID="_1621923005" r:id="rId55"/>
        </w:object>
      </w:r>
      <w:r w:rsidRPr="00FD198F">
        <w:rPr>
          <w:sz w:val="28"/>
          <w:szCs w:val="28"/>
        </w:rPr>
        <w:t>- амплитуда тока в контуре автогенератора.</w:t>
      </w:r>
    </w:p>
    <w:p w:rsidR="00AF13E9" w:rsidRPr="00FD198F" w:rsidRDefault="00AF13E9" w:rsidP="00AF13E9">
      <w:pPr>
        <w:spacing w:line="360" w:lineRule="auto"/>
        <w:ind w:firstLine="720"/>
        <w:jc w:val="both"/>
        <w:rPr>
          <w:sz w:val="28"/>
          <w:szCs w:val="28"/>
        </w:rPr>
      </w:pPr>
      <w:r w:rsidRPr="00FD198F">
        <w:rPr>
          <w:sz w:val="28"/>
          <w:szCs w:val="28"/>
        </w:rPr>
        <w:lastRenderedPageBreak/>
        <w:t xml:space="preserve">Учитывая, что усилитель с положительной обратной связью переходит в режим генерации при условии </w:t>
      </w:r>
      <w:r w:rsidRPr="00FD198F">
        <w:rPr>
          <w:position w:val="-12"/>
          <w:sz w:val="28"/>
          <w:szCs w:val="28"/>
        </w:rPr>
        <w:object w:dxaOrig="859" w:dyaOrig="360">
          <v:shape id="_x0000_i1039" type="#_x0000_t75" style="width:43.2pt;height:17.8pt" o:ole="">
            <v:imagedata r:id="rId56" o:title=""/>
          </v:shape>
          <o:OLEObject Type="Embed" ProgID="Equation.3" ShapeID="_x0000_i1039" DrawAspect="Content" ObjectID="_1621923006" r:id="rId57"/>
        </w:object>
      </w:r>
      <w:r w:rsidRPr="00FD198F">
        <w:rPr>
          <w:sz w:val="28"/>
          <w:szCs w:val="28"/>
        </w:rPr>
        <w:t>, получаем значение коэффициента передачи цепи обратной связи, необходимое для самовозбуждения,</w:t>
      </w:r>
    </w:p>
    <w:p w:rsidR="00AF13E9" w:rsidRPr="00FD198F" w:rsidRDefault="00AF13E9" w:rsidP="00AF13E9">
      <w:pPr>
        <w:spacing w:line="360" w:lineRule="auto"/>
        <w:ind w:firstLine="720"/>
        <w:jc w:val="both"/>
        <w:rPr>
          <w:sz w:val="28"/>
          <w:szCs w:val="28"/>
        </w:rPr>
      </w:pPr>
    </w:p>
    <w:p w:rsidR="00AF13E9" w:rsidRPr="00FD198F" w:rsidRDefault="00AF13E9" w:rsidP="00AF13E9">
      <w:pPr>
        <w:spacing w:line="360" w:lineRule="auto"/>
        <w:ind w:firstLine="720"/>
        <w:jc w:val="both"/>
        <w:rPr>
          <w:sz w:val="28"/>
          <w:szCs w:val="28"/>
        </w:rPr>
      </w:pPr>
      <w:r w:rsidRPr="00FD198F">
        <w:rPr>
          <w:position w:val="-12"/>
          <w:sz w:val="28"/>
          <w:szCs w:val="28"/>
        </w:rPr>
        <w:object w:dxaOrig="1020" w:dyaOrig="360">
          <v:shape id="_x0000_i1040" type="#_x0000_t75" style="width:50.8pt;height:17.8pt" o:ole="">
            <v:imagedata r:id="rId58" o:title=""/>
          </v:shape>
          <o:OLEObject Type="Embed" ProgID="Equation.3" ShapeID="_x0000_i1040" DrawAspect="Content" ObjectID="_1621923007" r:id="rId59"/>
        </w:object>
      </w:r>
      <w:r w:rsidR="00477A05">
        <w:rPr>
          <w:sz w:val="28"/>
          <w:szCs w:val="28"/>
        </w:rPr>
        <w:t>.</w:t>
      </w:r>
      <w:r w:rsidR="00477A05">
        <w:rPr>
          <w:sz w:val="28"/>
          <w:szCs w:val="28"/>
        </w:rPr>
        <w:tab/>
      </w:r>
      <w:r w:rsidR="00477A05">
        <w:rPr>
          <w:sz w:val="28"/>
          <w:szCs w:val="28"/>
        </w:rPr>
        <w:tab/>
      </w:r>
      <w:r w:rsidR="00477A05">
        <w:rPr>
          <w:sz w:val="28"/>
          <w:szCs w:val="28"/>
        </w:rPr>
        <w:tab/>
      </w:r>
      <w:r w:rsidR="00477A05">
        <w:rPr>
          <w:sz w:val="28"/>
          <w:szCs w:val="28"/>
        </w:rPr>
        <w:tab/>
      </w:r>
      <w:r w:rsidR="00477A05">
        <w:rPr>
          <w:sz w:val="28"/>
          <w:szCs w:val="28"/>
        </w:rPr>
        <w:tab/>
      </w:r>
      <w:r w:rsidR="00D627B3">
        <w:rPr>
          <w:sz w:val="28"/>
          <w:szCs w:val="28"/>
        </w:rPr>
        <w:t xml:space="preserve">                    </w:t>
      </w:r>
      <w:r w:rsidR="00477A05">
        <w:rPr>
          <w:sz w:val="28"/>
          <w:szCs w:val="28"/>
        </w:rPr>
        <w:t>(4</w:t>
      </w:r>
      <w:r w:rsidRPr="00FD198F">
        <w:rPr>
          <w:sz w:val="28"/>
          <w:szCs w:val="28"/>
        </w:rPr>
        <w:t>.5)</w:t>
      </w:r>
    </w:p>
    <w:p w:rsidR="00AF13E9" w:rsidRPr="00FD198F" w:rsidRDefault="00AF13E9" w:rsidP="00AF13E9">
      <w:pPr>
        <w:spacing w:line="360" w:lineRule="auto"/>
        <w:ind w:firstLine="720"/>
        <w:jc w:val="both"/>
        <w:rPr>
          <w:sz w:val="28"/>
          <w:szCs w:val="28"/>
        </w:rPr>
      </w:pPr>
    </w:p>
    <w:p w:rsidR="00AF13E9" w:rsidRPr="00FD198F" w:rsidRDefault="00AF13E9" w:rsidP="00AF13E9">
      <w:pPr>
        <w:spacing w:line="360" w:lineRule="auto"/>
        <w:ind w:firstLine="720"/>
        <w:jc w:val="both"/>
        <w:rPr>
          <w:sz w:val="28"/>
          <w:szCs w:val="28"/>
        </w:rPr>
      </w:pPr>
      <w:r w:rsidRPr="00FD198F">
        <w:rPr>
          <w:sz w:val="28"/>
          <w:szCs w:val="28"/>
        </w:rPr>
        <w:t>Условие самовоз</w:t>
      </w:r>
      <w:r w:rsidR="00477A05">
        <w:rPr>
          <w:sz w:val="28"/>
          <w:szCs w:val="28"/>
        </w:rPr>
        <w:t>буждения, выраженное формулой (4</w:t>
      </w:r>
      <w:r w:rsidRPr="00FD198F">
        <w:rPr>
          <w:sz w:val="28"/>
          <w:szCs w:val="28"/>
        </w:rPr>
        <w:t>.5), называют условием баланса амплитуд.</w:t>
      </w:r>
    </w:p>
    <w:p w:rsidR="00AF13E9" w:rsidRPr="00FD198F" w:rsidRDefault="00AF13E9" w:rsidP="00AF13E9">
      <w:pPr>
        <w:spacing w:line="360" w:lineRule="auto"/>
        <w:ind w:firstLine="720"/>
        <w:jc w:val="both"/>
        <w:rPr>
          <w:sz w:val="28"/>
          <w:szCs w:val="28"/>
          <w:vertAlign w:val="subscript"/>
        </w:rPr>
      </w:pPr>
      <w:r w:rsidRPr="00FD198F">
        <w:rPr>
          <w:sz w:val="28"/>
          <w:szCs w:val="28"/>
        </w:rPr>
        <w:t xml:space="preserve">Выбор энергетического режима генератора. Транзисторный автогенератор типа </w:t>
      </w:r>
      <w:r w:rsidRPr="00FD198F">
        <w:rPr>
          <w:sz w:val="28"/>
          <w:szCs w:val="28"/>
          <w:lang w:val="en-US"/>
        </w:rPr>
        <w:t>LC</w:t>
      </w:r>
      <w:r w:rsidRPr="00FD198F">
        <w:rPr>
          <w:sz w:val="28"/>
          <w:szCs w:val="28"/>
        </w:rPr>
        <w:t xml:space="preserve"> может работать в разных режимах. Для установки соответствующего режима выбирается коэффициент использования коллекторного напряжения </w:t>
      </w:r>
      <w:r w:rsidRPr="00FD198F">
        <w:rPr>
          <w:position w:val="-10"/>
          <w:sz w:val="28"/>
          <w:szCs w:val="28"/>
        </w:rPr>
        <w:object w:dxaOrig="200" w:dyaOrig="320">
          <v:shape id="_x0000_i1041" type="#_x0000_t75" style="width:10.15pt;height:16.1pt" o:ole="">
            <v:imagedata r:id="rId60" o:title=""/>
          </v:shape>
          <o:OLEObject Type="Embed" ProgID="Equation.3" ShapeID="_x0000_i1041" DrawAspect="Content" ObjectID="_1621923008" r:id="rId61"/>
        </w:object>
      </w:r>
      <w:r w:rsidRPr="00FD198F">
        <w:rPr>
          <w:sz w:val="28"/>
          <w:szCs w:val="28"/>
        </w:rPr>
        <w:t xml:space="preserve">. Этот коэффициент равен отношению амплитуды переменного напряжения на контуре </w:t>
      </w:r>
      <w:r w:rsidRPr="00FD198F">
        <w:rPr>
          <w:position w:val="-12"/>
          <w:sz w:val="28"/>
          <w:szCs w:val="28"/>
        </w:rPr>
        <w:object w:dxaOrig="460" w:dyaOrig="360">
          <v:shape id="_x0000_i1042" type="#_x0000_t75" style="width:22.85pt;height:17.8pt" o:ole="">
            <v:imagedata r:id="rId62" o:title=""/>
          </v:shape>
          <o:OLEObject Type="Embed" ProgID="Equation.3" ShapeID="_x0000_i1042" DrawAspect="Content" ObjectID="_1621923009" r:id="rId63"/>
        </w:object>
      </w:r>
      <w:r w:rsidRPr="00FD198F">
        <w:rPr>
          <w:sz w:val="28"/>
          <w:szCs w:val="28"/>
        </w:rPr>
        <w:t xml:space="preserve"> к постоянному напряжению на коллекторе Е</w:t>
      </w:r>
      <w:r w:rsidRPr="00FD198F">
        <w:rPr>
          <w:sz w:val="28"/>
          <w:szCs w:val="28"/>
          <w:vertAlign w:val="subscript"/>
        </w:rPr>
        <w:t>К</w:t>
      </w:r>
    </w:p>
    <w:p w:rsidR="00AF13E9" w:rsidRPr="00FD198F" w:rsidRDefault="00AF13E9" w:rsidP="00AF13E9">
      <w:pPr>
        <w:spacing w:line="360" w:lineRule="auto"/>
        <w:ind w:firstLine="720"/>
        <w:jc w:val="both"/>
        <w:rPr>
          <w:sz w:val="28"/>
          <w:szCs w:val="28"/>
        </w:rPr>
      </w:pPr>
    </w:p>
    <w:p w:rsidR="00AF13E9" w:rsidRPr="00FD198F" w:rsidRDefault="00AF13E9" w:rsidP="00AF13E9">
      <w:pPr>
        <w:spacing w:line="360" w:lineRule="auto"/>
        <w:ind w:firstLine="720"/>
        <w:jc w:val="both"/>
        <w:rPr>
          <w:sz w:val="28"/>
          <w:szCs w:val="28"/>
        </w:rPr>
      </w:pPr>
      <w:r w:rsidRPr="00FD198F">
        <w:rPr>
          <w:position w:val="-12"/>
          <w:sz w:val="28"/>
          <w:szCs w:val="28"/>
        </w:rPr>
        <w:object w:dxaOrig="1300" w:dyaOrig="360">
          <v:shape id="_x0000_i1043" type="#_x0000_t75" style="width:65.2pt;height:17.8pt" o:ole="">
            <v:imagedata r:id="rId64" o:title=""/>
          </v:shape>
          <o:OLEObject Type="Embed" ProgID="Equation.3" ShapeID="_x0000_i1043" DrawAspect="Content" ObjectID="_1621923010" r:id="rId65"/>
        </w:object>
      </w:r>
      <w:r w:rsidR="00477A05">
        <w:rPr>
          <w:sz w:val="28"/>
          <w:szCs w:val="28"/>
        </w:rPr>
        <w:t>.</w:t>
      </w:r>
      <w:r w:rsidR="00477A05">
        <w:rPr>
          <w:sz w:val="28"/>
          <w:szCs w:val="28"/>
        </w:rPr>
        <w:tab/>
      </w:r>
      <w:r w:rsidR="00477A05">
        <w:rPr>
          <w:sz w:val="28"/>
          <w:szCs w:val="28"/>
        </w:rPr>
        <w:tab/>
      </w:r>
      <w:r w:rsidR="00477A05">
        <w:rPr>
          <w:sz w:val="28"/>
          <w:szCs w:val="28"/>
        </w:rPr>
        <w:tab/>
      </w:r>
      <w:r w:rsidR="00477A05">
        <w:rPr>
          <w:sz w:val="28"/>
          <w:szCs w:val="28"/>
        </w:rPr>
        <w:tab/>
      </w:r>
      <w:r w:rsidR="00477A05">
        <w:rPr>
          <w:sz w:val="28"/>
          <w:szCs w:val="28"/>
        </w:rPr>
        <w:tab/>
      </w:r>
      <w:r w:rsidR="00D627B3">
        <w:rPr>
          <w:sz w:val="28"/>
          <w:szCs w:val="28"/>
        </w:rPr>
        <w:t xml:space="preserve">                    </w:t>
      </w:r>
      <w:r w:rsidR="00477A05">
        <w:rPr>
          <w:sz w:val="28"/>
          <w:szCs w:val="28"/>
        </w:rPr>
        <w:t>(4</w:t>
      </w:r>
      <w:r w:rsidRPr="00FD198F">
        <w:rPr>
          <w:sz w:val="28"/>
          <w:szCs w:val="28"/>
        </w:rPr>
        <w:t>.6)</w:t>
      </w:r>
    </w:p>
    <w:p w:rsidR="00AF13E9" w:rsidRPr="00FD198F" w:rsidRDefault="00AF13E9" w:rsidP="00AF13E9">
      <w:pPr>
        <w:spacing w:line="360" w:lineRule="auto"/>
        <w:ind w:firstLine="720"/>
        <w:jc w:val="both"/>
        <w:rPr>
          <w:sz w:val="28"/>
          <w:szCs w:val="28"/>
        </w:rPr>
      </w:pPr>
    </w:p>
    <w:p w:rsidR="00AF13E9" w:rsidRPr="00FD198F" w:rsidRDefault="00AF13E9" w:rsidP="00AF13E9">
      <w:pPr>
        <w:spacing w:line="360" w:lineRule="auto"/>
        <w:ind w:firstLine="720"/>
        <w:jc w:val="both"/>
        <w:rPr>
          <w:sz w:val="28"/>
        </w:rPr>
      </w:pPr>
      <w:r>
        <w:rPr>
          <w:noProof/>
        </w:rPr>
        <mc:AlternateContent>
          <mc:Choice Requires="wps">
            <w:drawing>
              <wp:anchor distT="0" distB="0" distL="114300" distR="114300" simplePos="0" relativeHeight="251661312" behindDoc="0" locked="0" layoutInCell="1" allowOverlap="1">
                <wp:simplePos x="0" y="0"/>
                <wp:positionH relativeFrom="column">
                  <wp:posOffset>1143000</wp:posOffset>
                </wp:positionH>
                <wp:positionV relativeFrom="paragraph">
                  <wp:posOffset>1217295</wp:posOffset>
                </wp:positionV>
                <wp:extent cx="383540" cy="329565"/>
                <wp:effectExtent l="13335" t="11430" r="12700" b="11430"/>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329565"/>
                        </a:xfrm>
                        <a:prstGeom prst="rect">
                          <a:avLst/>
                        </a:prstGeom>
                        <a:solidFill>
                          <a:srgbClr val="FFFFFF">
                            <a:alpha val="0"/>
                          </a:srgbClr>
                        </a:solidFill>
                        <a:ln w="9525">
                          <a:solidFill>
                            <a:srgbClr val="FFFFFF"/>
                          </a:solidFill>
                          <a:miter lim="800000"/>
                          <a:headEnd/>
                          <a:tailEnd/>
                        </a:ln>
                      </wps:spPr>
                      <wps:txbx>
                        <w:txbxContent>
                          <w:p w:rsidR="0016198D" w:rsidRDefault="0016198D" w:rsidP="00AF13E9">
                            <w:r w:rsidRPr="000E5D87">
                              <w:rPr>
                                <w:position w:val="-12"/>
                              </w:rPr>
                              <w:object w:dxaOrig="300" w:dyaOrig="360">
                                <v:shape id="_x0000_i1045" type="#_x0000_t75" style="width:15.25pt;height:17.8pt" o:ole="">
                                  <v:imagedata r:id="rId66" o:title=""/>
                                </v:shape>
                                <o:OLEObject Type="Embed" ProgID="Equation.3" ShapeID="_x0000_i1045" DrawAspect="Content" ObjectID="_1621923079" r:id="rId67"/>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Надпись 7" o:spid="_x0000_s1081" type="#_x0000_t202" style="position:absolute;left:0;text-align:left;margin-left:90pt;margin-top:95.85pt;width:30.2pt;height:25.9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" strokecolor="white">
                <v:fill opacity="0"/>
                <v:textbox style="mso-fit-shape-to-text:t">
                  <w:txbxContent>
                    <w:p w:rsidR="0016198D" w:rsidRDefault="0016198D" w:rsidP="00AF13E9">
                      <w:r w:rsidRPr="000E5D87">
                        <w:rPr>
                          <w:position w:val="-12"/>
                        </w:rPr>
                        <w:object w:dxaOrig="300" w:dyaOrig="360">
                          <v:shape id="_x0000_i1045" type="#_x0000_t75" style="width:15.25pt;height:17.8pt" o:ole="">
                            <v:imagedata r:id="rId66" o:title=""/>
                          </v:shape>
                          <o:OLEObject Type="Embed" ProgID="Equation.3" ShapeID="_x0000_i1045" DrawAspect="Content" ObjectID="_1621923079" r:id="rId68"/>
                        </w:objec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457200</wp:posOffset>
                </wp:positionH>
                <wp:positionV relativeFrom="paragraph">
                  <wp:posOffset>1235075</wp:posOffset>
                </wp:positionV>
                <wp:extent cx="360680" cy="307340"/>
                <wp:effectExtent l="13335" t="10160" r="6985" b="6350"/>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 cy="307340"/>
                        </a:xfrm>
                        <a:prstGeom prst="rect">
                          <a:avLst/>
                        </a:prstGeom>
                        <a:solidFill>
                          <a:srgbClr val="FFFFFF">
                            <a:alpha val="0"/>
                          </a:srgbClr>
                        </a:solidFill>
                        <a:ln w="0">
                          <a:solidFill>
                            <a:srgbClr val="FFFFFF"/>
                          </a:solidFill>
                          <a:miter lim="800000"/>
                          <a:headEnd/>
                          <a:tailEnd/>
                        </a:ln>
                      </wps:spPr>
                      <wps:txbx>
                        <w:txbxContent>
                          <w:p w:rsidR="0016198D" w:rsidRDefault="0016198D" w:rsidP="00AF13E9">
                            <w:r w:rsidRPr="000E5D87">
                              <w:rPr>
                                <w:position w:val="-10"/>
                              </w:rPr>
                              <w:object w:dxaOrig="279" w:dyaOrig="340">
                                <v:shape id="_x0000_i1047" type="#_x0000_t75" style="width:13.55pt;height:16.95pt" o:ole="">
                                  <v:imagedata r:id="rId69" o:title=""/>
                                </v:shape>
                                <o:OLEObject Type="Embed" ProgID="Equation.3" ShapeID="_x0000_i1047" DrawAspect="Content" ObjectID="_1621923080" r:id="rId70"/>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Надпись 6" o:spid="_x0000_s1082" type="#_x0000_t202" style="position:absolute;left:0;text-align:left;margin-left:36pt;margin-top:97.25pt;width:28.4pt;height:24.2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" strokecolor="white" strokeweight="0">
                <v:fill opacity="0"/>
                <v:textbox style="mso-fit-shape-to-text:t">
                  <w:txbxContent>
                    <w:p w:rsidR="0016198D" w:rsidRDefault="0016198D" w:rsidP="00AF13E9">
                      <w:r w:rsidRPr="000E5D87">
                        <w:rPr>
                          <w:position w:val="-10"/>
                        </w:rPr>
                        <w:object w:dxaOrig="279" w:dyaOrig="340">
                          <v:shape id="_x0000_i1047" type="#_x0000_t75" style="width:13.55pt;height:16.95pt" o:ole="">
                            <v:imagedata r:id="rId69" o:title=""/>
                          </v:shape>
                          <o:OLEObject Type="Embed" ProgID="Equation.3" ShapeID="_x0000_i1047" DrawAspect="Content" ObjectID="_1621923080" r:id="rId71"/>
                        </w:object>
                      </w:r>
                    </w:p>
                  </w:txbxContent>
                </v:textbox>
              </v:shape>
            </w:pict>
          </mc:Fallback>
        </mc:AlternateContent>
      </w:r>
      <w:r w:rsidRPr="00FD198F">
        <w:rPr>
          <w:noProof/>
          <w:sz w:val="28"/>
        </w:rPr>
        <w:drawing>
          <wp:inline distT="0" distB="0" distL="0" distR="0">
            <wp:extent cx="2872105" cy="3151991"/>
            <wp:effectExtent l="0" t="0" r="4445" b="10795"/>
            <wp:docPr id="3" name="Диаграмма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p>
    <w:p w:rsidR="00AF13E9" w:rsidRPr="00FD198F" w:rsidRDefault="00477A05" w:rsidP="00AF13E9">
      <w:pPr>
        <w:spacing w:line="360" w:lineRule="auto"/>
        <w:ind w:firstLine="720"/>
        <w:jc w:val="both"/>
        <w:rPr>
          <w:sz w:val="28"/>
          <w:szCs w:val="28"/>
        </w:rPr>
      </w:pPr>
      <w:r>
        <w:rPr>
          <w:sz w:val="28"/>
          <w:szCs w:val="28"/>
        </w:rPr>
        <w:t>Рисунок 4</w:t>
      </w:r>
      <w:r w:rsidR="00AF13E9" w:rsidRPr="00FD198F">
        <w:rPr>
          <w:sz w:val="28"/>
          <w:szCs w:val="28"/>
        </w:rPr>
        <w:t>.2 –</w:t>
      </w:r>
      <w:r w:rsidR="00337E02">
        <w:rPr>
          <w:sz w:val="28"/>
          <w:szCs w:val="28"/>
        </w:rPr>
        <w:t xml:space="preserve"> Графики зависимости коэффициен</w:t>
      </w:r>
      <w:r w:rsidR="00AF13E9" w:rsidRPr="00FD198F">
        <w:rPr>
          <w:sz w:val="28"/>
          <w:szCs w:val="28"/>
        </w:rPr>
        <w:t>тов разложения импульсов тока</w:t>
      </w:r>
    </w:p>
    <w:p w:rsidR="00AF13E9" w:rsidRPr="00FD198F" w:rsidRDefault="00AF13E9" w:rsidP="00AF13E9">
      <w:pPr>
        <w:spacing w:line="360" w:lineRule="auto"/>
        <w:ind w:firstLine="720"/>
        <w:jc w:val="both"/>
        <w:rPr>
          <w:sz w:val="28"/>
        </w:rPr>
      </w:pPr>
    </w:p>
    <w:p w:rsidR="00AF13E9" w:rsidRPr="00FD198F" w:rsidRDefault="00AF13E9" w:rsidP="00AF13E9">
      <w:pPr>
        <w:spacing w:line="360" w:lineRule="auto"/>
        <w:ind w:firstLine="720"/>
        <w:jc w:val="both"/>
        <w:rPr>
          <w:sz w:val="28"/>
          <w:szCs w:val="28"/>
        </w:rPr>
      </w:pPr>
      <w:r w:rsidRPr="00FD198F">
        <w:rPr>
          <w:sz w:val="28"/>
          <w:szCs w:val="28"/>
        </w:rPr>
        <w:t xml:space="preserve">При </w:t>
      </w:r>
      <w:r w:rsidRPr="00FD198F">
        <w:rPr>
          <w:position w:val="-10"/>
          <w:sz w:val="28"/>
          <w:szCs w:val="28"/>
        </w:rPr>
        <w:object w:dxaOrig="540" w:dyaOrig="320">
          <v:shape id="_x0000_i1048" type="#_x0000_t75" style="width:27.1pt;height:16.1pt" o:ole="">
            <v:imagedata r:id="rId73" o:title=""/>
          </v:shape>
          <o:OLEObject Type="Embed" ProgID="Equation.3" ShapeID="_x0000_i1048" DrawAspect="Content" ObjectID="_1621923011" r:id="rId74"/>
        </w:object>
      </w:r>
      <w:r w:rsidRPr="00FD198F">
        <w:rPr>
          <w:sz w:val="28"/>
          <w:szCs w:val="28"/>
        </w:rPr>
        <w:t xml:space="preserve"> устанавливается недонапряженный режим работы автогенератора. При </w:t>
      </w:r>
      <w:r w:rsidRPr="00FD198F">
        <w:rPr>
          <w:position w:val="-10"/>
          <w:sz w:val="28"/>
          <w:szCs w:val="28"/>
        </w:rPr>
        <w:object w:dxaOrig="540" w:dyaOrig="320">
          <v:shape id="_x0000_i1049" type="#_x0000_t75" style="width:27.1pt;height:16.1pt" o:ole="">
            <v:imagedata r:id="rId75" o:title=""/>
          </v:shape>
          <o:OLEObject Type="Embed" ProgID="Equation.3" ShapeID="_x0000_i1049" DrawAspect="Content" ObjectID="_1621923012" r:id="rId76"/>
        </w:object>
      </w:r>
      <w:r w:rsidRPr="00FD198F">
        <w:rPr>
          <w:sz w:val="28"/>
          <w:szCs w:val="28"/>
        </w:rPr>
        <w:t xml:space="preserve"> режим работы называют перенапряженным. Обычно используется критический режим работы автогенератора. В этом случае автогенератор отдает требуемую полезную мощность при достаточно высоком КПД. Форма тока в коллекторной цепи автогенератора зависит от режима работы. Если ток проходит на протяжении всего периода напряжение на входе, то колебания его имеют синусоидальную форму и их называют колебаниями первого рода. Этот режим характеризуется малым КПД и поэтому в автогенераторах используется редко. Более выгодным является режим колебаний второго рода с отсечкой коллекторного тока. Угол отсечки коллекторного тока транзистора в критическом режиме составляет </w:t>
      </w:r>
      <w:r w:rsidRPr="00FD198F">
        <w:rPr>
          <w:position w:val="-6"/>
          <w:sz w:val="28"/>
          <w:szCs w:val="28"/>
        </w:rPr>
        <w:object w:dxaOrig="780" w:dyaOrig="320">
          <v:shape id="_x0000_i1050" type="#_x0000_t75" style="width:38.95pt;height:16.1pt" o:ole="">
            <v:imagedata r:id="rId77" o:title=""/>
          </v:shape>
          <o:OLEObject Type="Embed" ProgID="Equation.3" ShapeID="_x0000_i1050" DrawAspect="Content" ObjectID="_1621923013" r:id="rId78"/>
        </w:object>
      </w:r>
      <w:r w:rsidRPr="00FD198F">
        <w:rPr>
          <w:sz w:val="28"/>
          <w:szCs w:val="28"/>
        </w:rPr>
        <w:t>.</w:t>
      </w:r>
    </w:p>
    <w:p w:rsidR="00AF13E9" w:rsidRPr="00FD198F" w:rsidRDefault="00AF13E9" w:rsidP="00AF13E9">
      <w:pPr>
        <w:spacing w:line="360" w:lineRule="auto"/>
        <w:ind w:firstLine="720"/>
        <w:jc w:val="both"/>
        <w:rPr>
          <w:sz w:val="28"/>
          <w:szCs w:val="28"/>
        </w:rPr>
      </w:pPr>
      <w:r w:rsidRPr="00FD198F">
        <w:rPr>
          <w:sz w:val="28"/>
          <w:szCs w:val="28"/>
        </w:rPr>
        <w:t xml:space="preserve">Известно, что ток, имеющий форму импульсов, можно разложить в ряд Фурье и представить в виде суммы постоянного тока, переменного тока той же частоты, что и частота повторения импульсов, переменного тока удвоенной частоты, а так же переменных токов более высоких частот. Важно отметить, что именно первая гармоника тока </w:t>
      </w:r>
      <w:r w:rsidRPr="00FD198F">
        <w:rPr>
          <w:position w:val="-12"/>
          <w:sz w:val="28"/>
          <w:szCs w:val="28"/>
        </w:rPr>
        <w:object w:dxaOrig="480" w:dyaOrig="360">
          <v:shape id="_x0000_i1051" type="#_x0000_t75" style="width:23.7pt;height:17.8pt" o:ole="">
            <v:imagedata r:id="rId79" o:title=""/>
          </v:shape>
          <o:OLEObject Type="Embed" ProgID="Equation.3" ShapeID="_x0000_i1051" DrawAspect="Content" ObjectID="_1621923014" r:id="rId80"/>
        </w:object>
      </w:r>
      <w:r w:rsidRPr="00FD198F">
        <w:rPr>
          <w:sz w:val="28"/>
          <w:szCs w:val="28"/>
        </w:rPr>
        <w:t xml:space="preserve"> создает на контуре генератора переменное напряжение требуемой частоты, амплитуда которого определяется по формуле</w:t>
      </w:r>
    </w:p>
    <w:p w:rsidR="00AF13E9" w:rsidRPr="00FD198F" w:rsidRDefault="00AF13E9" w:rsidP="00AF13E9">
      <w:pPr>
        <w:spacing w:line="360" w:lineRule="auto"/>
        <w:ind w:firstLine="720"/>
        <w:jc w:val="both"/>
        <w:rPr>
          <w:sz w:val="28"/>
          <w:szCs w:val="28"/>
        </w:rPr>
      </w:pPr>
    </w:p>
    <w:p w:rsidR="00AF13E9" w:rsidRPr="00FD198F" w:rsidRDefault="00AF13E9" w:rsidP="00AF13E9">
      <w:pPr>
        <w:spacing w:line="360" w:lineRule="auto"/>
        <w:ind w:firstLine="720"/>
        <w:jc w:val="both"/>
        <w:rPr>
          <w:sz w:val="28"/>
          <w:szCs w:val="28"/>
        </w:rPr>
      </w:pPr>
      <w:r w:rsidRPr="00FD198F">
        <w:rPr>
          <w:position w:val="-14"/>
          <w:sz w:val="28"/>
          <w:szCs w:val="28"/>
        </w:rPr>
        <w:object w:dxaOrig="1520" w:dyaOrig="400">
          <v:shape id="_x0000_i1052" type="#_x0000_t75" style="width:76.25pt;height:20.35pt" o:ole="">
            <v:imagedata r:id="rId81" o:title=""/>
          </v:shape>
          <o:OLEObject Type="Embed" ProgID="Equation.3" ShapeID="_x0000_i1052" DrawAspect="Content" ObjectID="_1621923015" r:id="rId82"/>
        </w:object>
      </w:r>
      <w:r w:rsidR="00477A05">
        <w:rPr>
          <w:sz w:val="28"/>
          <w:szCs w:val="28"/>
        </w:rPr>
        <w:t>,</w:t>
      </w:r>
      <w:r w:rsidR="00477A05">
        <w:rPr>
          <w:sz w:val="28"/>
          <w:szCs w:val="28"/>
        </w:rPr>
        <w:tab/>
      </w:r>
      <w:r w:rsidR="00477A05">
        <w:rPr>
          <w:sz w:val="28"/>
          <w:szCs w:val="28"/>
        </w:rPr>
        <w:tab/>
      </w:r>
      <w:r w:rsidR="00477A05">
        <w:rPr>
          <w:sz w:val="28"/>
          <w:szCs w:val="28"/>
        </w:rPr>
        <w:tab/>
      </w:r>
      <w:r w:rsidR="00477A05">
        <w:rPr>
          <w:sz w:val="28"/>
          <w:szCs w:val="28"/>
        </w:rPr>
        <w:tab/>
      </w:r>
      <w:r w:rsidR="00477A05">
        <w:rPr>
          <w:sz w:val="28"/>
          <w:szCs w:val="28"/>
        </w:rPr>
        <w:tab/>
        <w:t>(4</w:t>
      </w:r>
      <w:r w:rsidRPr="00FD198F">
        <w:rPr>
          <w:sz w:val="28"/>
          <w:szCs w:val="28"/>
        </w:rPr>
        <w:t>.7)</w:t>
      </w:r>
    </w:p>
    <w:p w:rsidR="00AF13E9" w:rsidRPr="00FD198F" w:rsidRDefault="00AF13E9" w:rsidP="00AF13E9">
      <w:pPr>
        <w:spacing w:line="360" w:lineRule="auto"/>
        <w:ind w:firstLine="720"/>
        <w:jc w:val="both"/>
        <w:rPr>
          <w:sz w:val="28"/>
          <w:szCs w:val="28"/>
        </w:rPr>
      </w:pPr>
    </w:p>
    <w:p w:rsidR="00AF13E9" w:rsidRPr="00FD198F" w:rsidRDefault="00AF13E9" w:rsidP="00AF13E9">
      <w:pPr>
        <w:spacing w:line="360" w:lineRule="auto"/>
        <w:ind w:firstLine="720"/>
        <w:jc w:val="both"/>
        <w:rPr>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-2447925</wp:posOffset>
                </wp:positionH>
                <wp:positionV relativeFrom="paragraph">
                  <wp:posOffset>271145</wp:posOffset>
                </wp:positionV>
                <wp:extent cx="1485900" cy="342900"/>
                <wp:effectExtent l="13335" t="6985" r="5715" b="12065"/>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w="0">
                          <a:solidFill>
                            <a:srgbClr val="FFFFFF"/>
                          </a:solidFill>
                          <a:miter lim="800000"/>
                          <a:headEnd/>
                          <a:tailEnd/>
                        </a:ln>
                      </wps:spPr>
                      <wps:txbx>
                        <w:txbxContent>
                          <w:p w:rsidR="0016198D" w:rsidRPr="000E5D87" w:rsidRDefault="0016198D" w:rsidP="00AF13E9">
                            <w:pPr>
                              <w:jc w:val="center"/>
                              <w:rPr>
                                <w:sz w:val="28"/>
                                <w:szCs w:val="28"/>
                              </w:rPr>
                            </w:pPr>
                            <w:r>
                              <w:rPr>
                                <w:sz w:val="28"/>
                                <w:szCs w:val="28"/>
                              </w:rPr>
                              <w:t>Рисунок 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 o:spid="_x0000_s1083" type="#_x0000_t202" style="position:absolute;left:0;text-align:left;margin-left:-192.75pt;margin-top:21.35pt;width:11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" strokecolor="white" strokeweight="0">
                <v:textbox>
                  <w:txbxContent>
                    <w:p w:rsidR="0016198D" w:rsidRPr="000E5D87" w:rsidRDefault="0016198D" w:rsidP="00AF13E9">
                      <w:pPr>
                        <w:jc w:val="center"/>
                        <w:rPr>
                          <w:sz w:val="28"/>
                          <w:szCs w:val="28"/>
                        </w:rPr>
                      </w:pPr>
                      <w:r>
                        <w:rPr>
                          <w:sz w:val="28"/>
                          <w:szCs w:val="28"/>
                        </w:rPr>
                        <w:t>Рисунок 1.2</w:t>
                      </w:r>
                    </w:p>
                  </w:txbxContent>
                </v:textbox>
              </v:shape>
            </w:pict>
          </mc:Fallback>
        </mc:AlternateContent>
      </w:r>
      <w:r w:rsidRPr="00FD198F">
        <w:rPr>
          <w:sz w:val="28"/>
          <w:szCs w:val="28"/>
        </w:rPr>
        <w:t xml:space="preserve">где </w:t>
      </w:r>
      <w:r w:rsidRPr="00FD198F">
        <w:rPr>
          <w:position w:val="-14"/>
          <w:sz w:val="28"/>
          <w:szCs w:val="28"/>
        </w:rPr>
        <w:object w:dxaOrig="440" w:dyaOrig="380">
          <v:shape id="_x0000_i1053" type="#_x0000_t75" style="width:22pt;height:18.65pt" o:ole="">
            <v:imagedata r:id="rId83" o:title=""/>
          </v:shape>
          <o:OLEObject Type="Embed" ProgID="Equation.3" ShapeID="_x0000_i1053" DrawAspect="Content" ObjectID="_1621923016" r:id="rId84"/>
        </w:object>
      </w:r>
      <w:r w:rsidRPr="00FD198F">
        <w:rPr>
          <w:sz w:val="28"/>
          <w:szCs w:val="28"/>
        </w:rPr>
        <w:t>- резонансное сопротивление контура автогенератора.</w:t>
      </w:r>
    </w:p>
    <w:p w:rsidR="00AF13E9" w:rsidRPr="00FD198F" w:rsidRDefault="00AF13E9" w:rsidP="00AF13E9">
      <w:pPr>
        <w:spacing w:line="360" w:lineRule="auto"/>
        <w:ind w:firstLine="720"/>
        <w:jc w:val="both"/>
        <w:rPr>
          <w:sz w:val="28"/>
          <w:szCs w:val="28"/>
        </w:rPr>
      </w:pPr>
      <w:r w:rsidRPr="00FD198F">
        <w:rPr>
          <w:sz w:val="28"/>
          <w:szCs w:val="28"/>
        </w:rPr>
        <w:t>Для токов других частот контур имеет малое сопротивление и токи этих частот проходя через контур, не создавая на нем заметного напряжения. Таким образом, несмотря на то, что ток коллектора по форме отличается от синусоидального, колебательное напряжение на контуре оказывается синусоидальным.</w:t>
      </w:r>
    </w:p>
    <w:p w:rsidR="00AF13E9" w:rsidRPr="00FD198F" w:rsidRDefault="00AF13E9" w:rsidP="00AF13E9">
      <w:pPr>
        <w:spacing w:line="360" w:lineRule="auto"/>
        <w:ind w:firstLine="720"/>
        <w:jc w:val="both"/>
        <w:rPr>
          <w:sz w:val="28"/>
          <w:szCs w:val="28"/>
        </w:rPr>
      </w:pPr>
      <w:r w:rsidRPr="00FD198F">
        <w:rPr>
          <w:sz w:val="28"/>
          <w:szCs w:val="28"/>
        </w:rPr>
        <w:lastRenderedPageBreak/>
        <w:t xml:space="preserve">Амплитуду первой гармоники, а также величину постоянной составляющей импульсного тока можно найти с помощью коэффициентов разложения </w:t>
      </w:r>
      <w:r w:rsidRPr="00FD198F">
        <w:rPr>
          <w:position w:val="-10"/>
          <w:sz w:val="28"/>
          <w:szCs w:val="28"/>
        </w:rPr>
        <w:object w:dxaOrig="279" w:dyaOrig="340">
          <v:shape id="_x0000_i1054" type="#_x0000_t75" style="width:13.55pt;height:16.95pt" o:ole="">
            <v:imagedata r:id="rId85" o:title=""/>
          </v:shape>
          <o:OLEObject Type="Embed" ProgID="Equation.3" ShapeID="_x0000_i1054" DrawAspect="Content" ObjectID="_1621923017" r:id="rId86"/>
        </w:object>
      </w:r>
      <w:r w:rsidRPr="00FD198F">
        <w:rPr>
          <w:sz w:val="28"/>
          <w:szCs w:val="28"/>
        </w:rPr>
        <w:t xml:space="preserve"> и </w:t>
      </w:r>
      <w:r w:rsidRPr="00FD198F">
        <w:rPr>
          <w:position w:val="-12"/>
          <w:sz w:val="28"/>
          <w:szCs w:val="28"/>
        </w:rPr>
        <w:object w:dxaOrig="300" w:dyaOrig="360">
          <v:shape id="_x0000_i1055" type="#_x0000_t75" style="width:15.25pt;height:17.8pt" o:ole="">
            <v:imagedata r:id="rId87" o:title=""/>
          </v:shape>
          <o:OLEObject Type="Embed" ProgID="Equation.3" ShapeID="_x0000_i1055" DrawAspect="Content" ObjectID="_1621923018" r:id="rId88"/>
        </w:object>
      </w:r>
      <w:r w:rsidRPr="00FD198F">
        <w:rPr>
          <w:sz w:val="28"/>
          <w:szCs w:val="28"/>
        </w:rPr>
        <w:t>, зав</w:t>
      </w:r>
      <w:r w:rsidR="00477A05">
        <w:rPr>
          <w:sz w:val="28"/>
          <w:szCs w:val="28"/>
        </w:rPr>
        <w:t>исящих от угла отсечки рисунок 4</w:t>
      </w:r>
      <w:r w:rsidRPr="00FD198F">
        <w:rPr>
          <w:sz w:val="28"/>
          <w:szCs w:val="28"/>
        </w:rPr>
        <w:t>.2</w:t>
      </w:r>
    </w:p>
    <w:p w:rsidR="00AF13E9" w:rsidRPr="00FD198F" w:rsidRDefault="00AF13E9" w:rsidP="00AF13E9">
      <w:pPr>
        <w:spacing w:line="360" w:lineRule="auto"/>
        <w:ind w:firstLine="720"/>
        <w:jc w:val="both"/>
        <w:rPr>
          <w:sz w:val="28"/>
          <w:szCs w:val="28"/>
        </w:rPr>
      </w:pPr>
      <w:r w:rsidRPr="00FD198F">
        <w:rPr>
          <w:sz w:val="28"/>
          <w:szCs w:val="28"/>
        </w:rPr>
        <w:t xml:space="preserve">Между амплитудным значением первой гармоники тока </w:t>
      </w:r>
      <w:r w:rsidRPr="00FD198F">
        <w:rPr>
          <w:position w:val="-12"/>
          <w:sz w:val="28"/>
          <w:szCs w:val="28"/>
        </w:rPr>
        <w:object w:dxaOrig="480" w:dyaOrig="360">
          <v:shape id="_x0000_i1056" type="#_x0000_t75" style="width:23.7pt;height:17.8pt" o:ole="">
            <v:imagedata r:id="rId79" o:title=""/>
          </v:shape>
          <o:OLEObject Type="Embed" ProgID="Equation.3" ShapeID="_x0000_i1056" DrawAspect="Content" ObjectID="_1621923019" r:id="rId89"/>
        </w:object>
      </w:r>
      <w:r w:rsidRPr="00FD198F">
        <w:rPr>
          <w:sz w:val="28"/>
          <w:szCs w:val="28"/>
        </w:rPr>
        <w:t xml:space="preserve">, постоянной составляющей тока </w:t>
      </w:r>
      <w:r w:rsidRPr="00FD198F">
        <w:rPr>
          <w:position w:val="-12"/>
          <w:sz w:val="28"/>
          <w:szCs w:val="28"/>
        </w:rPr>
        <w:object w:dxaOrig="600" w:dyaOrig="360">
          <v:shape id="_x0000_i1057" type="#_x0000_t75" style="width:29.65pt;height:17.8pt" o:ole="">
            <v:imagedata r:id="rId90" o:title=""/>
          </v:shape>
          <o:OLEObject Type="Embed" ProgID="Equation.3" ShapeID="_x0000_i1057" DrawAspect="Content" ObjectID="_1621923020" r:id="rId91"/>
        </w:object>
      </w:r>
      <w:r w:rsidRPr="00FD198F">
        <w:rPr>
          <w:sz w:val="28"/>
          <w:szCs w:val="28"/>
        </w:rPr>
        <w:t xml:space="preserve"> и максимальным значением импульсного тока </w:t>
      </w:r>
      <w:r w:rsidRPr="00FD198F">
        <w:rPr>
          <w:position w:val="-12"/>
          <w:sz w:val="28"/>
          <w:szCs w:val="28"/>
        </w:rPr>
        <w:object w:dxaOrig="639" w:dyaOrig="360">
          <v:shape id="_x0000_i1058" type="#_x0000_t75" style="width:32.2pt;height:17.8pt" o:ole="">
            <v:imagedata r:id="rId92" o:title=""/>
          </v:shape>
          <o:OLEObject Type="Embed" ProgID="Equation.3" ShapeID="_x0000_i1058" DrawAspect="Content" ObjectID="_1621923021" r:id="rId93"/>
        </w:object>
      </w:r>
      <w:r w:rsidRPr="00FD198F">
        <w:rPr>
          <w:sz w:val="28"/>
          <w:szCs w:val="28"/>
        </w:rPr>
        <w:t xml:space="preserve"> существуют соотношения</w:t>
      </w:r>
    </w:p>
    <w:p w:rsidR="00AF13E9" w:rsidRPr="00FD198F" w:rsidRDefault="00AF13E9" w:rsidP="00AF13E9">
      <w:pPr>
        <w:spacing w:line="360" w:lineRule="auto"/>
        <w:ind w:firstLine="720"/>
        <w:jc w:val="both"/>
        <w:rPr>
          <w:sz w:val="28"/>
          <w:szCs w:val="28"/>
        </w:rPr>
      </w:pPr>
    </w:p>
    <w:p w:rsidR="00AF13E9" w:rsidRPr="00FD198F" w:rsidRDefault="00AF13E9" w:rsidP="00AF13E9">
      <w:pPr>
        <w:spacing w:line="360" w:lineRule="auto"/>
        <w:ind w:firstLine="720"/>
        <w:jc w:val="both"/>
        <w:rPr>
          <w:sz w:val="28"/>
          <w:szCs w:val="28"/>
        </w:rPr>
      </w:pPr>
      <w:r w:rsidRPr="00FD198F">
        <w:rPr>
          <w:position w:val="-12"/>
          <w:sz w:val="28"/>
          <w:szCs w:val="28"/>
        </w:rPr>
        <w:object w:dxaOrig="1480" w:dyaOrig="360">
          <v:shape id="_x0000_i1059" type="#_x0000_t75" style="width:73.7pt;height:17.8pt" o:ole="">
            <v:imagedata r:id="rId94" o:title=""/>
          </v:shape>
          <o:OLEObject Type="Embed" ProgID="Equation.3" ShapeID="_x0000_i1059" DrawAspect="Content" ObjectID="_1621923022" r:id="rId95"/>
        </w:object>
      </w:r>
      <w:r w:rsidR="00477A05">
        <w:rPr>
          <w:sz w:val="28"/>
          <w:szCs w:val="28"/>
        </w:rPr>
        <w:t>;</w:t>
      </w:r>
      <w:r w:rsidR="00477A05">
        <w:rPr>
          <w:sz w:val="28"/>
          <w:szCs w:val="28"/>
        </w:rPr>
        <w:tab/>
      </w:r>
      <w:r w:rsidR="00477A05">
        <w:rPr>
          <w:sz w:val="28"/>
          <w:szCs w:val="28"/>
        </w:rPr>
        <w:tab/>
      </w:r>
      <w:r w:rsidR="00477A05">
        <w:rPr>
          <w:sz w:val="28"/>
          <w:szCs w:val="28"/>
        </w:rPr>
        <w:tab/>
      </w:r>
      <w:r w:rsidR="00477A05">
        <w:rPr>
          <w:sz w:val="28"/>
          <w:szCs w:val="28"/>
        </w:rPr>
        <w:tab/>
      </w:r>
      <w:r w:rsidR="00477A05">
        <w:rPr>
          <w:sz w:val="28"/>
          <w:szCs w:val="28"/>
        </w:rPr>
        <w:tab/>
      </w:r>
      <w:r w:rsidR="00477A05">
        <w:rPr>
          <w:sz w:val="28"/>
          <w:szCs w:val="28"/>
        </w:rPr>
        <w:tab/>
        <w:t>(4</w:t>
      </w:r>
      <w:r w:rsidRPr="00FD198F">
        <w:rPr>
          <w:sz w:val="28"/>
          <w:szCs w:val="28"/>
        </w:rPr>
        <w:t>.8)</w:t>
      </w:r>
    </w:p>
    <w:p w:rsidR="00AF13E9" w:rsidRPr="00FD198F" w:rsidRDefault="00AF13E9" w:rsidP="00AF13E9">
      <w:pPr>
        <w:spacing w:line="360" w:lineRule="auto"/>
        <w:ind w:firstLine="720"/>
        <w:jc w:val="both"/>
        <w:rPr>
          <w:sz w:val="28"/>
          <w:szCs w:val="28"/>
        </w:rPr>
      </w:pPr>
      <w:r w:rsidRPr="00FD198F">
        <w:rPr>
          <w:position w:val="-14"/>
          <w:sz w:val="28"/>
          <w:szCs w:val="28"/>
        </w:rPr>
        <w:object w:dxaOrig="1740" w:dyaOrig="380">
          <v:shape id="_x0000_i1060" type="#_x0000_t75" style="width:87.25pt;height:18.65pt" o:ole="">
            <v:imagedata r:id="rId96" o:title=""/>
          </v:shape>
          <o:OLEObject Type="Embed" ProgID="Equation.3" ShapeID="_x0000_i1060" DrawAspect="Content" ObjectID="_1621923023" r:id="rId97"/>
        </w:object>
      </w:r>
      <w:r w:rsidR="00477A05">
        <w:rPr>
          <w:sz w:val="28"/>
          <w:szCs w:val="28"/>
        </w:rPr>
        <w:tab/>
      </w:r>
      <w:r w:rsidR="00477A05">
        <w:rPr>
          <w:sz w:val="28"/>
          <w:szCs w:val="28"/>
        </w:rPr>
        <w:tab/>
      </w:r>
      <w:r w:rsidR="00477A05">
        <w:rPr>
          <w:sz w:val="28"/>
          <w:szCs w:val="28"/>
        </w:rPr>
        <w:tab/>
      </w:r>
      <w:r w:rsidR="00477A05">
        <w:rPr>
          <w:sz w:val="28"/>
          <w:szCs w:val="28"/>
        </w:rPr>
        <w:tab/>
      </w:r>
      <w:r w:rsidR="00477A05">
        <w:rPr>
          <w:sz w:val="28"/>
          <w:szCs w:val="28"/>
        </w:rPr>
        <w:tab/>
        <w:t xml:space="preserve">          (4</w:t>
      </w:r>
      <w:r w:rsidRPr="00FD198F">
        <w:rPr>
          <w:sz w:val="28"/>
          <w:szCs w:val="28"/>
        </w:rPr>
        <w:t>.9)</w:t>
      </w:r>
    </w:p>
    <w:p w:rsidR="00AF13E9" w:rsidRPr="00FD198F" w:rsidRDefault="00AF13E9" w:rsidP="00AF13E9">
      <w:pPr>
        <w:spacing w:line="360" w:lineRule="auto"/>
        <w:ind w:firstLine="720"/>
        <w:jc w:val="both"/>
        <w:rPr>
          <w:sz w:val="28"/>
          <w:szCs w:val="28"/>
        </w:rPr>
      </w:pPr>
    </w:p>
    <w:p w:rsidR="00AF13E9" w:rsidRDefault="00AF13E9" w:rsidP="00AF13E9">
      <w:pPr>
        <w:spacing w:line="360" w:lineRule="auto"/>
        <w:ind w:firstLine="720"/>
        <w:jc w:val="both"/>
        <w:rPr>
          <w:sz w:val="28"/>
          <w:szCs w:val="28"/>
        </w:rPr>
      </w:pPr>
      <w:r w:rsidRPr="00FD198F">
        <w:rPr>
          <w:sz w:val="28"/>
          <w:szCs w:val="28"/>
        </w:rPr>
        <w:t>Для анализа и расчета транзисторных генераторов допустимо пользоваться идеализированными характери</w:t>
      </w:r>
      <w:r w:rsidR="00477A05">
        <w:rPr>
          <w:sz w:val="28"/>
          <w:szCs w:val="28"/>
        </w:rPr>
        <w:t>стиками транзисторов рисунок 4</w:t>
      </w:r>
      <w:r w:rsidRPr="00FD198F">
        <w:rPr>
          <w:sz w:val="28"/>
          <w:szCs w:val="28"/>
        </w:rPr>
        <w:t>.3.</w:t>
      </w:r>
    </w:p>
    <w:p w:rsidR="00DC63BC" w:rsidRPr="00FD198F" w:rsidRDefault="00DC63BC" w:rsidP="00AF13E9">
      <w:pPr>
        <w:spacing w:line="360" w:lineRule="auto"/>
        <w:ind w:firstLine="720"/>
        <w:jc w:val="both"/>
        <w:rPr>
          <w:sz w:val="28"/>
          <w:szCs w:val="28"/>
        </w:rPr>
      </w:pPr>
      <w:r>
        <w:rPr>
          <w:noProof/>
        </w:rPr>
        <w:drawing>
          <wp:inline distT="0" distB="0" distL="0" distR="0" wp14:anchorId="1CD20125" wp14:editId="13879DB2">
            <wp:extent cx="6099349" cy="3606800"/>
            <wp:effectExtent l="0" t="0" r="0" b="0"/>
            <wp:docPr id="23" name="Рисунок 23" descr="pic3.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3.22.gif"/>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6137829" cy="3629555"/>
                    </a:xfrm>
                    <a:prstGeom prst="rect">
                      <a:avLst/>
                    </a:prstGeom>
                    <a:noFill/>
                    <a:ln>
                      <a:noFill/>
                    </a:ln>
                  </pic:spPr>
                </pic:pic>
              </a:graphicData>
            </a:graphic>
          </wp:inline>
        </w:drawing>
      </w:r>
    </w:p>
    <w:p w:rsidR="00DC63BC" w:rsidRDefault="00DC63BC" w:rsidP="00AF13E9">
      <w:pPr>
        <w:spacing w:line="360" w:lineRule="auto"/>
        <w:ind w:firstLine="720"/>
        <w:jc w:val="both"/>
        <w:rPr>
          <w:sz w:val="28"/>
          <w:szCs w:val="28"/>
        </w:rPr>
      </w:pPr>
    </w:p>
    <w:p w:rsidR="00DC63BC" w:rsidRDefault="00BE6B02" w:rsidP="00AF13E9">
      <w:pPr>
        <w:spacing w:line="360" w:lineRule="auto"/>
        <w:ind w:firstLine="720"/>
        <w:jc w:val="both"/>
        <w:rPr>
          <w:sz w:val="28"/>
          <w:szCs w:val="28"/>
        </w:rPr>
      </w:pPr>
      <w:r>
        <w:rPr>
          <w:color w:val="000000"/>
          <w:sz w:val="27"/>
          <w:szCs w:val="27"/>
        </w:rPr>
        <w:t>Рис.</w:t>
      </w:r>
      <w:r w:rsidR="005C681E">
        <w:rPr>
          <w:color w:val="000000"/>
          <w:sz w:val="27"/>
          <w:szCs w:val="27"/>
        </w:rPr>
        <w:t xml:space="preserve"> 4.3.</w:t>
      </w:r>
      <w:r w:rsidR="00DC63BC">
        <w:rPr>
          <w:color w:val="000000"/>
          <w:sz w:val="27"/>
          <w:szCs w:val="27"/>
        </w:rPr>
        <w:t xml:space="preserve"> - Выходные (</w:t>
      </w:r>
      <w:r w:rsidR="00DC63BC">
        <w:rPr>
          <w:i/>
          <w:iCs/>
          <w:color w:val="000000"/>
          <w:sz w:val="27"/>
          <w:szCs w:val="27"/>
        </w:rPr>
        <w:t>а</w:t>
      </w:r>
      <w:r w:rsidR="00DC63BC">
        <w:rPr>
          <w:color w:val="000000"/>
          <w:sz w:val="27"/>
          <w:szCs w:val="27"/>
        </w:rPr>
        <w:t>) и входные (</w:t>
      </w:r>
      <w:r w:rsidR="00DC63BC">
        <w:rPr>
          <w:i/>
          <w:iCs/>
          <w:color w:val="000000"/>
          <w:sz w:val="27"/>
          <w:szCs w:val="27"/>
        </w:rPr>
        <w:t>б</w:t>
      </w:r>
      <w:r w:rsidR="00DC63BC">
        <w:rPr>
          <w:color w:val="000000"/>
          <w:sz w:val="27"/>
          <w:szCs w:val="27"/>
        </w:rPr>
        <w:t>) характеристики транзистора,</w:t>
      </w:r>
    </w:p>
    <w:p w:rsidR="00D627B3" w:rsidRDefault="00D627B3" w:rsidP="00AF13E9">
      <w:pPr>
        <w:spacing w:line="360" w:lineRule="auto"/>
        <w:ind w:firstLine="720"/>
        <w:jc w:val="both"/>
        <w:rPr>
          <w:sz w:val="28"/>
          <w:szCs w:val="28"/>
        </w:rPr>
      </w:pPr>
    </w:p>
    <w:p w:rsidR="00AF13E9" w:rsidRPr="00FD198F" w:rsidRDefault="00AF13E9" w:rsidP="00AF13E9">
      <w:pPr>
        <w:spacing w:line="360" w:lineRule="auto"/>
        <w:ind w:firstLine="720"/>
        <w:jc w:val="both"/>
        <w:rPr>
          <w:sz w:val="28"/>
          <w:szCs w:val="28"/>
        </w:rPr>
      </w:pPr>
      <w:r w:rsidRPr="00FD198F">
        <w:rPr>
          <w:sz w:val="28"/>
          <w:szCs w:val="28"/>
        </w:rPr>
        <w:lastRenderedPageBreak/>
        <w:t xml:space="preserve">Один из основных параметра, в схеме генератора, является крутизна линии критического режима </w:t>
      </w:r>
      <w:r w:rsidRPr="00FD198F">
        <w:rPr>
          <w:position w:val="-10"/>
          <w:sz w:val="28"/>
          <w:szCs w:val="28"/>
        </w:rPr>
        <w:object w:dxaOrig="400" w:dyaOrig="340">
          <v:shape id="_x0000_i1061" type="#_x0000_t75" style="width:20.35pt;height:16.95pt" o:ole="">
            <v:imagedata r:id="rId99" o:title=""/>
          </v:shape>
          <o:OLEObject Type="Embed" ProgID="Equation.3" ShapeID="_x0000_i1061" DrawAspect="Content" ObjectID="_1621923024" r:id="rId100"/>
        </w:object>
      </w:r>
      <w:r w:rsidR="00477A05">
        <w:rPr>
          <w:sz w:val="28"/>
          <w:szCs w:val="28"/>
        </w:rPr>
        <w:t xml:space="preserve"> рисунок 4</w:t>
      </w:r>
      <w:r w:rsidRPr="00FD198F">
        <w:rPr>
          <w:sz w:val="28"/>
          <w:szCs w:val="28"/>
        </w:rPr>
        <w:t xml:space="preserve">.3б. У некоторых типов транзисторов </w:t>
      </w:r>
      <w:r w:rsidRPr="00FD198F">
        <w:rPr>
          <w:position w:val="-10"/>
          <w:sz w:val="28"/>
          <w:szCs w:val="28"/>
        </w:rPr>
        <w:object w:dxaOrig="400" w:dyaOrig="340">
          <v:shape id="_x0000_i1062" type="#_x0000_t75" style="width:20.35pt;height:16.95pt" o:ole="">
            <v:imagedata r:id="rId99" o:title=""/>
          </v:shape>
          <o:OLEObject Type="Embed" ProgID="Equation.3" ShapeID="_x0000_i1062" DrawAspect="Content" ObjectID="_1621923025" r:id="rId101"/>
        </w:object>
      </w:r>
      <w:r w:rsidRPr="00FD198F">
        <w:rPr>
          <w:sz w:val="28"/>
          <w:szCs w:val="28"/>
        </w:rPr>
        <w:t xml:space="preserve"> сотен миллиампер на вольт и выше.</w:t>
      </w:r>
    </w:p>
    <w:p w:rsidR="00AF13E9" w:rsidRPr="00FD198F" w:rsidRDefault="00AF13E9" w:rsidP="00AF13E9">
      <w:pPr>
        <w:spacing w:line="360" w:lineRule="auto"/>
        <w:ind w:firstLine="720"/>
        <w:jc w:val="both"/>
        <w:rPr>
          <w:sz w:val="28"/>
          <w:szCs w:val="28"/>
        </w:rPr>
      </w:pPr>
      <w:r w:rsidRPr="00FD198F">
        <w:rPr>
          <w:sz w:val="28"/>
          <w:szCs w:val="28"/>
        </w:rPr>
        <w:t>Важными параметрами являются также крутизна характеристики тока коллектора</w:t>
      </w:r>
    </w:p>
    <w:p w:rsidR="00AF13E9" w:rsidRPr="00FD198F" w:rsidRDefault="00AF13E9" w:rsidP="00AF13E9">
      <w:pPr>
        <w:spacing w:line="360" w:lineRule="auto"/>
        <w:ind w:firstLine="720"/>
        <w:jc w:val="both"/>
        <w:rPr>
          <w:sz w:val="28"/>
          <w:szCs w:val="28"/>
        </w:rPr>
      </w:pPr>
    </w:p>
    <w:p w:rsidR="00AF13E9" w:rsidRPr="00FD198F" w:rsidRDefault="00AF13E9" w:rsidP="00AF13E9">
      <w:pPr>
        <w:spacing w:line="360" w:lineRule="auto"/>
        <w:ind w:firstLine="720"/>
        <w:jc w:val="both"/>
        <w:rPr>
          <w:sz w:val="28"/>
          <w:szCs w:val="28"/>
        </w:rPr>
      </w:pPr>
      <w:r w:rsidRPr="00FD198F">
        <w:rPr>
          <w:position w:val="-12"/>
          <w:sz w:val="28"/>
          <w:szCs w:val="28"/>
        </w:rPr>
        <w:object w:dxaOrig="1660" w:dyaOrig="360">
          <v:shape id="_x0000_i1063" type="#_x0000_t75" style="width:83pt;height:17.8pt" o:ole="">
            <v:imagedata r:id="rId102" o:title=""/>
          </v:shape>
          <o:OLEObject Type="Embed" ProgID="Equation.3" ShapeID="_x0000_i1063" DrawAspect="Content" ObjectID="_1621923026" r:id="rId103"/>
        </w:object>
      </w:r>
      <w:r w:rsidRPr="00FD198F">
        <w:rPr>
          <w:sz w:val="28"/>
          <w:szCs w:val="28"/>
        </w:rPr>
        <w:t xml:space="preserve"> при </w:t>
      </w:r>
      <w:r w:rsidRPr="00FD198F">
        <w:rPr>
          <w:position w:val="-12"/>
          <w:sz w:val="28"/>
          <w:szCs w:val="28"/>
        </w:rPr>
        <w:object w:dxaOrig="1260" w:dyaOrig="360">
          <v:shape id="_x0000_i1064" type="#_x0000_t75" style="width:62.7pt;height:17.8pt" o:ole="">
            <v:imagedata r:id="rId104" o:title=""/>
          </v:shape>
          <o:OLEObject Type="Embed" ProgID="Equation.3" ShapeID="_x0000_i1064" DrawAspect="Content" ObjectID="_1621923027" r:id="rId105"/>
        </w:object>
      </w:r>
      <w:r w:rsidR="00477A05">
        <w:rPr>
          <w:sz w:val="28"/>
          <w:szCs w:val="28"/>
        </w:rPr>
        <w:tab/>
      </w:r>
      <w:r w:rsidR="00477A05">
        <w:rPr>
          <w:sz w:val="28"/>
          <w:szCs w:val="28"/>
        </w:rPr>
        <w:tab/>
      </w:r>
      <w:r w:rsidR="00477A05">
        <w:rPr>
          <w:sz w:val="28"/>
          <w:szCs w:val="28"/>
        </w:rPr>
        <w:tab/>
      </w:r>
      <w:r w:rsidR="00477A05">
        <w:rPr>
          <w:sz w:val="28"/>
          <w:szCs w:val="28"/>
        </w:rPr>
        <w:tab/>
        <w:t>(4</w:t>
      </w:r>
      <w:r w:rsidRPr="00FD198F">
        <w:rPr>
          <w:sz w:val="28"/>
          <w:szCs w:val="28"/>
        </w:rPr>
        <w:t>.10)</w:t>
      </w:r>
    </w:p>
    <w:p w:rsidR="00AF13E9" w:rsidRPr="00FD198F" w:rsidRDefault="00AF13E9" w:rsidP="00AF13E9">
      <w:pPr>
        <w:spacing w:line="360" w:lineRule="auto"/>
        <w:ind w:firstLine="720"/>
        <w:jc w:val="both"/>
        <w:rPr>
          <w:sz w:val="28"/>
          <w:szCs w:val="28"/>
        </w:rPr>
      </w:pPr>
    </w:p>
    <w:p w:rsidR="00AF13E9" w:rsidRPr="00FD198F" w:rsidRDefault="00AF13E9" w:rsidP="00AF13E9">
      <w:pPr>
        <w:spacing w:line="360" w:lineRule="auto"/>
        <w:ind w:firstLine="720"/>
        <w:jc w:val="both"/>
        <w:rPr>
          <w:sz w:val="28"/>
          <w:szCs w:val="28"/>
        </w:rPr>
      </w:pPr>
      <w:r w:rsidRPr="00FD198F">
        <w:rPr>
          <w:sz w:val="28"/>
          <w:szCs w:val="28"/>
        </w:rPr>
        <w:t xml:space="preserve">и напряжение среза </w:t>
      </w:r>
      <w:r w:rsidRPr="00FD198F">
        <w:rPr>
          <w:position w:val="-12"/>
          <w:sz w:val="28"/>
          <w:szCs w:val="28"/>
        </w:rPr>
        <w:object w:dxaOrig="360" w:dyaOrig="360">
          <v:shape id="_x0000_i1065" type="#_x0000_t75" style="width:17.8pt;height:17.8pt" o:ole="">
            <v:imagedata r:id="rId106" o:title=""/>
          </v:shape>
          <o:OLEObject Type="Embed" ProgID="Equation.3" ShapeID="_x0000_i1065" DrawAspect="Content" ObjectID="_1621923028" r:id="rId107"/>
        </w:object>
      </w:r>
      <w:r w:rsidRPr="00FD198F">
        <w:rPr>
          <w:sz w:val="28"/>
          <w:szCs w:val="28"/>
        </w:rPr>
        <w:t xml:space="preserve">, определяемое для заданного рабочего напряжения на коллекторе </w:t>
      </w:r>
      <w:r w:rsidRPr="00FD198F">
        <w:rPr>
          <w:position w:val="-14"/>
          <w:sz w:val="28"/>
          <w:szCs w:val="28"/>
        </w:rPr>
        <w:object w:dxaOrig="520" w:dyaOrig="380">
          <v:shape id="_x0000_i1066" type="#_x0000_t75" style="width:26.25pt;height:18.65pt" o:ole="">
            <v:imagedata r:id="rId108" o:title=""/>
          </v:shape>
          <o:OLEObject Type="Embed" ProgID="Equation.3" ShapeID="_x0000_i1066" DrawAspect="Content" ObjectID="_1621923029" r:id="rId109"/>
        </w:object>
      </w:r>
      <w:r w:rsidR="00477A05">
        <w:rPr>
          <w:sz w:val="28"/>
          <w:szCs w:val="28"/>
        </w:rPr>
        <w:t xml:space="preserve"> рисунок </w:t>
      </w:r>
      <w:r w:rsidRPr="00FD198F">
        <w:rPr>
          <w:sz w:val="28"/>
          <w:szCs w:val="28"/>
        </w:rPr>
        <w:t>.</w:t>
      </w:r>
      <w:r w:rsidR="00477A05">
        <w:rPr>
          <w:sz w:val="28"/>
          <w:szCs w:val="28"/>
        </w:rPr>
        <w:t>4.</w:t>
      </w:r>
      <w:r w:rsidRPr="00FD198F">
        <w:rPr>
          <w:sz w:val="28"/>
          <w:szCs w:val="28"/>
        </w:rPr>
        <w:t>3б.</w:t>
      </w:r>
    </w:p>
    <w:p w:rsidR="00AF13E9" w:rsidRPr="00FD198F" w:rsidRDefault="00AF13E9" w:rsidP="00AF13E9">
      <w:pPr>
        <w:spacing w:line="360" w:lineRule="auto"/>
        <w:ind w:firstLine="720"/>
        <w:jc w:val="both"/>
        <w:rPr>
          <w:sz w:val="28"/>
          <w:szCs w:val="28"/>
        </w:rPr>
      </w:pPr>
      <w:r w:rsidRPr="00FD198F">
        <w:rPr>
          <w:sz w:val="28"/>
          <w:szCs w:val="28"/>
        </w:rPr>
        <w:t xml:space="preserve">Главную особенность работы транзистора на высоких частотах составляет влияние времени пробега </w:t>
      </w:r>
      <w:r w:rsidRPr="00FD198F">
        <w:rPr>
          <w:position w:val="-10"/>
          <w:sz w:val="28"/>
          <w:szCs w:val="28"/>
        </w:rPr>
        <w:object w:dxaOrig="320" w:dyaOrig="340">
          <v:shape id="_x0000_i1067" type="#_x0000_t75" style="width:16.1pt;height:16.95pt" o:ole="">
            <v:imagedata r:id="rId110" o:title=""/>
          </v:shape>
          <o:OLEObject Type="Embed" ProgID="Equation.3" ShapeID="_x0000_i1067" DrawAspect="Content" ObjectID="_1621923030" r:id="rId111"/>
        </w:object>
      </w:r>
      <w:r w:rsidRPr="00FD198F">
        <w:rPr>
          <w:sz w:val="28"/>
          <w:szCs w:val="28"/>
        </w:rPr>
        <w:t xml:space="preserve"> носителей тока. Это время невелико и на сравнительно низких частотах им можно пренебречь, но с повышением частоты влияние это значительно увеличивается. Действие времени </w:t>
      </w:r>
      <w:r w:rsidRPr="00FD198F">
        <w:rPr>
          <w:position w:val="-10"/>
          <w:sz w:val="28"/>
          <w:szCs w:val="28"/>
        </w:rPr>
        <w:object w:dxaOrig="320" w:dyaOrig="340">
          <v:shape id="_x0000_i1068" type="#_x0000_t75" style="width:16.1pt;height:16.95pt" o:ole="">
            <v:imagedata r:id="rId110" o:title=""/>
          </v:shape>
          <o:OLEObject Type="Embed" ProgID="Equation.3" ShapeID="_x0000_i1068" DrawAspect="Content" ObjectID="_1621923031" r:id="rId112"/>
        </w:object>
      </w:r>
      <w:r w:rsidRPr="00FD198F">
        <w:rPr>
          <w:sz w:val="28"/>
          <w:szCs w:val="28"/>
        </w:rPr>
        <w:t xml:space="preserve"> проявляется, прежде всего в том, что заряды, инжектированные эмиттером в один и тот же момент времени, приходят к коллектору в разное время. Появляется рассеяние носителей тока, которое приводит к уменьшению коэффициента усиления транзистора по току, тем более сильному, чем выше частота генерируемых колебаний. Инерционность носителей тока приводит также к возникновению между первой гармоникой коллекторного тока и коллекторного напряжения на контуре фазового сдвига φ</w:t>
      </w:r>
      <w:r w:rsidRPr="00FD198F">
        <w:rPr>
          <w:sz w:val="28"/>
          <w:szCs w:val="28"/>
          <w:vertAlign w:val="subscript"/>
        </w:rPr>
        <w:t>пр</w:t>
      </w:r>
      <w:r w:rsidRPr="00FD198F">
        <w:rPr>
          <w:sz w:val="28"/>
          <w:szCs w:val="28"/>
        </w:rPr>
        <w:t xml:space="preserve">, зависящего от времени движения носителей тока </w:t>
      </w:r>
    </w:p>
    <w:p w:rsidR="00AF13E9" w:rsidRPr="00FD198F" w:rsidRDefault="00AF13E9" w:rsidP="00AF13E9">
      <w:pPr>
        <w:spacing w:line="360" w:lineRule="auto"/>
        <w:ind w:firstLine="720"/>
        <w:jc w:val="both"/>
        <w:rPr>
          <w:sz w:val="28"/>
          <w:szCs w:val="28"/>
        </w:rPr>
      </w:pPr>
      <w:r w:rsidRPr="00FD198F">
        <w:rPr>
          <w:sz w:val="28"/>
          <w:szCs w:val="28"/>
        </w:rPr>
        <w:t xml:space="preserve">Существенное влияние на работу транзисторного генератора в области высоких частот оказывают емкости эмитерного и коллекторного </w:t>
      </w:r>
      <w:r w:rsidRPr="00FD198F">
        <w:rPr>
          <w:sz w:val="28"/>
          <w:szCs w:val="28"/>
          <w:lang w:val="en-US"/>
        </w:rPr>
        <w:t>p</w:t>
      </w:r>
      <w:r w:rsidRPr="00FD198F">
        <w:rPr>
          <w:sz w:val="28"/>
          <w:szCs w:val="28"/>
        </w:rPr>
        <w:t xml:space="preserve"> – </w:t>
      </w:r>
      <w:r w:rsidRPr="00FD198F">
        <w:rPr>
          <w:sz w:val="28"/>
          <w:szCs w:val="28"/>
          <w:lang w:val="en-US"/>
        </w:rPr>
        <w:t>n</w:t>
      </w:r>
      <w:r w:rsidRPr="00FD198F">
        <w:rPr>
          <w:sz w:val="28"/>
          <w:szCs w:val="28"/>
        </w:rPr>
        <w:t xml:space="preserve"> переходов транзистора. С повышением частоты для поддержания на требуемом уровне коллекторного тока и полезной мощности на выходе генератора необходимо увеличить амплитуду напряжения возбуждения на участке база – эмиттер.</w:t>
      </w:r>
    </w:p>
    <w:p w:rsidR="00AF13E9" w:rsidRPr="00FD198F" w:rsidRDefault="00AF13E9" w:rsidP="00AF13E9">
      <w:pPr>
        <w:spacing w:line="360" w:lineRule="auto"/>
        <w:ind w:firstLine="720"/>
        <w:jc w:val="both"/>
        <w:rPr>
          <w:sz w:val="28"/>
          <w:szCs w:val="28"/>
        </w:rPr>
      </w:pPr>
    </w:p>
    <w:p w:rsidR="00AF13E9" w:rsidRPr="005C681E" w:rsidRDefault="005C681E" w:rsidP="005C681E">
      <w:pPr>
        <w:pStyle w:val="1"/>
        <w:numPr>
          <w:ilvl w:val="0"/>
          <w:numId w:val="0"/>
        </w:numPr>
        <w:spacing w:line="360" w:lineRule="auto"/>
        <w:ind w:left="432" w:hanging="432"/>
        <w:jc w:val="both"/>
        <w:rPr>
          <w:b w:val="0"/>
          <w:sz w:val="28"/>
        </w:rPr>
      </w:pPr>
      <w:r>
        <w:rPr>
          <w:b w:val="0"/>
          <w:sz w:val="28"/>
        </w:rPr>
        <w:lastRenderedPageBreak/>
        <w:t xml:space="preserve">            4.3. </w:t>
      </w:r>
      <w:bookmarkStart w:id="8" w:name="_Toc43715384"/>
      <w:r w:rsidR="00AF13E9" w:rsidRPr="005C681E">
        <w:rPr>
          <w:b w:val="0"/>
          <w:sz w:val="28"/>
        </w:rPr>
        <w:t>Электрический расчет схемы</w:t>
      </w:r>
      <w:bookmarkEnd w:id="8"/>
    </w:p>
    <w:p w:rsidR="00AF13E9" w:rsidRPr="00FD198F" w:rsidRDefault="00AF13E9" w:rsidP="00AF13E9">
      <w:pPr>
        <w:spacing w:line="360" w:lineRule="auto"/>
        <w:ind w:firstLine="720"/>
        <w:jc w:val="both"/>
        <w:rPr>
          <w:sz w:val="28"/>
          <w:szCs w:val="28"/>
        </w:rPr>
      </w:pPr>
    </w:p>
    <w:p w:rsidR="00AF13E9" w:rsidRPr="00FD198F" w:rsidRDefault="00AF13E9" w:rsidP="00AF13E9">
      <w:pPr>
        <w:spacing w:line="360" w:lineRule="auto"/>
        <w:ind w:firstLine="720"/>
        <w:jc w:val="both"/>
        <w:rPr>
          <w:sz w:val="28"/>
          <w:szCs w:val="28"/>
        </w:rPr>
      </w:pPr>
      <w:r w:rsidRPr="00FD198F">
        <w:rPr>
          <w:sz w:val="28"/>
          <w:szCs w:val="28"/>
        </w:rPr>
        <w:t xml:space="preserve">Порядок расчета </w:t>
      </w:r>
      <w:r w:rsidRPr="00FD198F">
        <w:rPr>
          <w:sz w:val="28"/>
          <w:szCs w:val="28"/>
          <w:lang w:val="en-US"/>
        </w:rPr>
        <w:t>LC</w:t>
      </w:r>
      <w:r w:rsidRPr="00FD198F">
        <w:rPr>
          <w:sz w:val="28"/>
          <w:szCs w:val="28"/>
        </w:rPr>
        <w:t xml:space="preserve">-генератора на транзисторе. Основными техническими данными для расчета транзисторного </w:t>
      </w:r>
      <w:r w:rsidRPr="00FD198F">
        <w:rPr>
          <w:sz w:val="28"/>
          <w:szCs w:val="28"/>
          <w:lang w:val="en-US"/>
        </w:rPr>
        <w:t>LC</w:t>
      </w:r>
      <w:r w:rsidRPr="00FD198F">
        <w:rPr>
          <w:sz w:val="28"/>
          <w:szCs w:val="28"/>
        </w:rPr>
        <w:t>-генератора являются: выходная мощность, отдаваемая автогенератором в нагрузку, Р</w:t>
      </w:r>
      <w:r w:rsidRPr="00FD198F">
        <w:rPr>
          <w:sz w:val="28"/>
          <w:szCs w:val="28"/>
          <w:vertAlign w:val="subscript"/>
        </w:rPr>
        <w:t xml:space="preserve">вых </w:t>
      </w:r>
      <w:r w:rsidRPr="00FD198F">
        <w:rPr>
          <w:sz w:val="28"/>
          <w:szCs w:val="28"/>
        </w:rPr>
        <w:t xml:space="preserve">и частота генерируемых  колебаний </w:t>
      </w:r>
      <w:r w:rsidRPr="00FD198F">
        <w:rPr>
          <w:sz w:val="28"/>
          <w:szCs w:val="28"/>
          <w:lang w:val="en-US"/>
        </w:rPr>
        <w:t>f</w:t>
      </w:r>
      <w:r w:rsidRPr="00FD198F">
        <w:rPr>
          <w:sz w:val="28"/>
          <w:szCs w:val="28"/>
          <w:vertAlign w:val="subscript"/>
        </w:rPr>
        <w:t>р</w:t>
      </w:r>
      <w:r w:rsidRPr="00FD198F">
        <w:rPr>
          <w:sz w:val="28"/>
          <w:szCs w:val="28"/>
        </w:rPr>
        <w:t>. Порядок расчета транзисторного генератора рассмотрим применительно к схеме, приведенной на рис. 9.2,а.</w:t>
      </w:r>
    </w:p>
    <w:p w:rsidR="00AF13E9" w:rsidRPr="00FD198F" w:rsidRDefault="00AF13E9" w:rsidP="00AF13E9">
      <w:pPr>
        <w:spacing w:line="360" w:lineRule="auto"/>
        <w:ind w:firstLine="720"/>
        <w:jc w:val="both"/>
        <w:rPr>
          <w:sz w:val="28"/>
          <w:szCs w:val="28"/>
          <w:vertAlign w:val="subscript"/>
        </w:rPr>
      </w:pPr>
      <w:r w:rsidRPr="00FD198F">
        <w:rPr>
          <w:sz w:val="28"/>
          <w:szCs w:val="28"/>
        </w:rPr>
        <w:t>1.Выбираем тип транзистора. При заданном значении Р</w:t>
      </w:r>
      <w:r w:rsidRPr="00FD198F">
        <w:rPr>
          <w:sz w:val="28"/>
          <w:szCs w:val="28"/>
          <w:vertAlign w:val="subscript"/>
        </w:rPr>
        <w:t xml:space="preserve">вых  </w:t>
      </w:r>
      <w:r w:rsidRPr="00FD198F">
        <w:rPr>
          <w:sz w:val="28"/>
          <w:szCs w:val="28"/>
        </w:rPr>
        <w:t>мощность Р</w:t>
      </w:r>
      <w:r w:rsidRPr="00FD198F">
        <w:rPr>
          <w:sz w:val="28"/>
          <w:szCs w:val="28"/>
          <w:vertAlign w:val="subscript"/>
        </w:rPr>
        <w:t>к</w:t>
      </w:r>
      <w:r w:rsidRPr="00FD198F">
        <w:rPr>
          <w:sz w:val="28"/>
          <w:szCs w:val="28"/>
        </w:rPr>
        <w:t>, которую должен отдать транзистор в контур, составляет</w:t>
      </w:r>
    </w:p>
    <w:p w:rsidR="00AF13E9" w:rsidRPr="00FD198F" w:rsidRDefault="00AF13E9" w:rsidP="00AF13E9">
      <w:pPr>
        <w:spacing w:line="360" w:lineRule="auto"/>
        <w:ind w:firstLine="720"/>
        <w:jc w:val="both"/>
        <w:rPr>
          <w:sz w:val="28"/>
          <w:szCs w:val="28"/>
        </w:rPr>
      </w:pPr>
    </w:p>
    <w:p w:rsidR="00AF13E9" w:rsidRPr="00FD198F" w:rsidRDefault="00AF13E9" w:rsidP="00AF13E9">
      <w:pPr>
        <w:spacing w:line="360" w:lineRule="auto"/>
        <w:ind w:firstLine="720"/>
        <w:jc w:val="both"/>
        <w:rPr>
          <w:sz w:val="28"/>
          <w:szCs w:val="28"/>
        </w:rPr>
      </w:pPr>
      <w:r w:rsidRPr="00FD198F">
        <w:rPr>
          <w:sz w:val="28"/>
          <w:szCs w:val="28"/>
        </w:rPr>
        <w:t>Р</w:t>
      </w:r>
      <w:r w:rsidRPr="00FD198F">
        <w:rPr>
          <w:sz w:val="28"/>
          <w:szCs w:val="28"/>
          <w:vertAlign w:val="subscript"/>
        </w:rPr>
        <w:t>К</w:t>
      </w:r>
      <w:r w:rsidRPr="00FD198F">
        <w:rPr>
          <w:sz w:val="28"/>
          <w:szCs w:val="28"/>
        </w:rPr>
        <w:t xml:space="preserve"> =Р</w:t>
      </w:r>
      <w:r w:rsidRPr="00FD198F">
        <w:rPr>
          <w:sz w:val="28"/>
          <w:szCs w:val="28"/>
          <w:vertAlign w:val="subscript"/>
        </w:rPr>
        <w:t>вых/</w:t>
      </w:r>
      <w:r w:rsidRPr="00FD198F">
        <w:rPr>
          <w:sz w:val="28"/>
          <w:szCs w:val="28"/>
          <w:lang w:val="el-GR"/>
        </w:rPr>
        <w:t>η</w:t>
      </w:r>
      <w:r w:rsidRPr="00FD198F">
        <w:rPr>
          <w:sz w:val="28"/>
          <w:szCs w:val="28"/>
          <w:vertAlign w:val="subscript"/>
        </w:rPr>
        <w:t>к,</w:t>
      </w:r>
      <w:r w:rsidRPr="00FD198F">
        <w:rPr>
          <w:sz w:val="28"/>
          <w:szCs w:val="28"/>
          <w:vertAlign w:val="subscript"/>
        </w:rPr>
        <w:tab/>
      </w:r>
      <w:r w:rsidR="00D627B3">
        <w:rPr>
          <w:sz w:val="28"/>
          <w:szCs w:val="28"/>
        </w:rPr>
        <w:tab/>
      </w:r>
      <w:r w:rsidR="00D627B3">
        <w:rPr>
          <w:sz w:val="28"/>
          <w:szCs w:val="28"/>
        </w:rPr>
        <w:tab/>
      </w:r>
      <w:r w:rsidR="00D627B3">
        <w:rPr>
          <w:sz w:val="28"/>
          <w:szCs w:val="28"/>
        </w:rPr>
        <w:tab/>
      </w:r>
      <w:r w:rsidR="00D627B3">
        <w:rPr>
          <w:sz w:val="28"/>
          <w:szCs w:val="28"/>
        </w:rPr>
        <w:tab/>
        <w:t>(4</w:t>
      </w:r>
      <w:r w:rsidRPr="00FD198F">
        <w:rPr>
          <w:sz w:val="28"/>
          <w:szCs w:val="28"/>
        </w:rPr>
        <w:t>.11)</w:t>
      </w:r>
    </w:p>
    <w:p w:rsidR="00AF13E9" w:rsidRPr="00FD198F" w:rsidRDefault="00AF13E9" w:rsidP="00AF13E9">
      <w:pPr>
        <w:spacing w:line="360" w:lineRule="auto"/>
        <w:ind w:firstLine="720"/>
        <w:jc w:val="both"/>
        <w:rPr>
          <w:sz w:val="28"/>
          <w:szCs w:val="28"/>
        </w:rPr>
      </w:pPr>
    </w:p>
    <w:p w:rsidR="00AF13E9" w:rsidRPr="00FD198F" w:rsidRDefault="00AF13E9" w:rsidP="00AF13E9">
      <w:pPr>
        <w:spacing w:line="360" w:lineRule="auto"/>
        <w:ind w:firstLine="720"/>
        <w:jc w:val="both"/>
        <w:rPr>
          <w:sz w:val="28"/>
          <w:szCs w:val="28"/>
        </w:rPr>
      </w:pPr>
      <w:r w:rsidRPr="00FD198F">
        <w:rPr>
          <w:position w:val="-24"/>
          <w:sz w:val="28"/>
          <w:szCs w:val="28"/>
          <w:lang w:val="en-US"/>
        </w:rPr>
        <w:object w:dxaOrig="1500" w:dyaOrig="620">
          <v:shape id="_x0000_i1069" type="#_x0000_t75" style="width:75.4pt;height:31.35pt" o:ole="">
            <v:imagedata r:id="rId113" o:title=""/>
          </v:shape>
          <o:OLEObject Type="Embed" ProgID="Equation.3" ShapeID="_x0000_i1069" DrawAspect="Content" ObjectID="_1621923032" r:id="rId114"/>
        </w:object>
      </w:r>
      <w:r w:rsidRPr="00FD198F">
        <w:rPr>
          <w:sz w:val="28"/>
          <w:szCs w:val="28"/>
        </w:rPr>
        <w:t xml:space="preserve"> Вт</w:t>
      </w:r>
    </w:p>
    <w:p w:rsidR="00AF13E9" w:rsidRPr="00FD198F" w:rsidRDefault="00AF13E9" w:rsidP="00AF13E9">
      <w:pPr>
        <w:spacing w:line="360" w:lineRule="auto"/>
        <w:ind w:firstLine="720"/>
        <w:jc w:val="both"/>
        <w:rPr>
          <w:sz w:val="28"/>
          <w:szCs w:val="28"/>
          <w:vertAlign w:val="subscript"/>
        </w:rPr>
      </w:pPr>
    </w:p>
    <w:p w:rsidR="00AF13E9" w:rsidRPr="00FD198F" w:rsidRDefault="00AF13E9" w:rsidP="00AF13E9">
      <w:pPr>
        <w:spacing w:line="360" w:lineRule="auto"/>
        <w:ind w:firstLine="720"/>
        <w:jc w:val="both"/>
        <w:rPr>
          <w:sz w:val="28"/>
          <w:szCs w:val="28"/>
        </w:rPr>
      </w:pPr>
      <w:r w:rsidRPr="00FD198F">
        <w:rPr>
          <w:sz w:val="28"/>
          <w:szCs w:val="28"/>
          <w:vertAlign w:val="subscript"/>
        </w:rPr>
        <w:t xml:space="preserve"> </w:t>
      </w:r>
      <w:r w:rsidRPr="00FD198F">
        <w:rPr>
          <w:sz w:val="28"/>
          <w:szCs w:val="28"/>
        </w:rPr>
        <w:t xml:space="preserve">Где </w:t>
      </w:r>
      <w:r w:rsidRPr="00FD198F">
        <w:rPr>
          <w:sz w:val="28"/>
          <w:szCs w:val="28"/>
          <w:lang w:val="el-GR"/>
        </w:rPr>
        <w:t>η</w:t>
      </w:r>
      <w:r w:rsidRPr="00FD198F">
        <w:rPr>
          <w:sz w:val="28"/>
          <w:szCs w:val="28"/>
          <w:vertAlign w:val="subscript"/>
        </w:rPr>
        <w:t xml:space="preserve">к, </w:t>
      </w:r>
      <w:r w:rsidRPr="00FD198F">
        <w:rPr>
          <w:sz w:val="28"/>
          <w:szCs w:val="28"/>
        </w:rPr>
        <w:t xml:space="preserve"> - КПД контура.</w:t>
      </w:r>
    </w:p>
    <w:p w:rsidR="00AF13E9" w:rsidRPr="00FD198F" w:rsidRDefault="00AF13E9" w:rsidP="00AF13E9">
      <w:pPr>
        <w:spacing w:line="360" w:lineRule="auto"/>
        <w:ind w:firstLine="720"/>
        <w:jc w:val="both"/>
        <w:rPr>
          <w:sz w:val="28"/>
          <w:szCs w:val="28"/>
        </w:rPr>
      </w:pPr>
      <w:r w:rsidRPr="00FD198F">
        <w:rPr>
          <w:sz w:val="28"/>
          <w:szCs w:val="28"/>
        </w:rPr>
        <w:t xml:space="preserve">При повышенных требованиях к стабильности частоты автогенератора КПД контура </w:t>
      </w:r>
      <w:r w:rsidRPr="00FD198F">
        <w:rPr>
          <w:sz w:val="28"/>
          <w:szCs w:val="28"/>
          <w:lang w:val="el-GR"/>
        </w:rPr>
        <w:t>η</w:t>
      </w:r>
      <w:r w:rsidRPr="00FD198F">
        <w:rPr>
          <w:sz w:val="28"/>
          <w:szCs w:val="28"/>
          <w:vertAlign w:val="subscript"/>
        </w:rPr>
        <w:t xml:space="preserve">к </w:t>
      </w:r>
      <w:r w:rsidRPr="00FD198F">
        <w:rPr>
          <w:sz w:val="28"/>
          <w:szCs w:val="28"/>
        </w:rPr>
        <w:t>выбирают в пределах 0,1…1,2. В остальных случаях его можно увеличить до 0,5…0,8.</w:t>
      </w:r>
    </w:p>
    <w:p w:rsidR="00AF13E9" w:rsidRPr="00A96B61" w:rsidRDefault="00AF13E9" w:rsidP="00AF13E9">
      <w:pPr>
        <w:spacing w:line="360" w:lineRule="auto"/>
        <w:ind w:firstLine="720"/>
        <w:jc w:val="both"/>
        <w:rPr>
          <w:sz w:val="28"/>
          <w:szCs w:val="28"/>
        </w:rPr>
      </w:pPr>
      <w:r w:rsidRPr="00FD198F">
        <w:rPr>
          <w:sz w:val="28"/>
          <w:szCs w:val="28"/>
        </w:rPr>
        <w:t>Выбирая транзистор, необходимо исходить из условий</w:t>
      </w:r>
    </w:p>
    <w:p w:rsidR="00AF13E9" w:rsidRPr="00FD198F" w:rsidRDefault="00AF13E9" w:rsidP="00AF13E9">
      <w:pPr>
        <w:spacing w:line="360" w:lineRule="auto"/>
        <w:ind w:firstLine="720"/>
        <w:jc w:val="both"/>
        <w:rPr>
          <w:sz w:val="28"/>
          <w:szCs w:val="28"/>
        </w:rPr>
      </w:pPr>
    </w:p>
    <w:p w:rsidR="00AF13E9" w:rsidRPr="00FD198F" w:rsidRDefault="00AF13E9" w:rsidP="00AF13E9">
      <w:pPr>
        <w:spacing w:line="360" w:lineRule="auto"/>
        <w:ind w:firstLine="720"/>
        <w:jc w:val="both"/>
        <w:rPr>
          <w:sz w:val="28"/>
          <w:szCs w:val="28"/>
        </w:rPr>
      </w:pPr>
      <w:r w:rsidRPr="00FD198F">
        <w:rPr>
          <w:sz w:val="28"/>
          <w:szCs w:val="28"/>
        </w:rPr>
        <w:t>Р</w:t>
      </w:r>
      <w:r w:rsidRPr="00FD198F">
        <w:rPr>
          <w:sz w:val="28"/>
          <w:szCs w:val="28"/>
          <w:vertAlign w:val="subscript"/>
        </w:rPr>
        <w:t xml:space="preserve">К </w:t>
      </w:r>
      <w:r w:rsidRPr="00FD198F">
        <w:rPr>
          <w:sz w:val="28"/>
          <w:szCs w:val="28"/>
          <w:vertAlign w:val="subscript"/>
          <w:lang w:val="en-US"/>
        </w:rPr>
        <w:t>max</w:t>
      </w:r>
      <w:r w:rsidRPr="00FD198F">
        <w:rPr>
          <w:sz w:val="28"/>
          <w:szCs w:val="28"/>
          <w:vertAlign w:val="subscript"/>
        </w:rPr>
        <w:t xml:space="preserve"> </w:t>
      </w:r>
      <w:r w:rsidRPr="00FD198F">
        <w:rPr>
          <w:sz w:val="28"/>
          <w:szCs w:val="28"/>
        </w:rPr>
        <w:t>&gt;</w:t>
      </w:r>
      <w:r w:rsidRPr="00FD198F">
        <w:rPr>
          <w:sz w:val="28"/>
          <w:szCs w:val="28"/>
          <w:lang w:val="en-US"/>
        </w:rPr>
        <w:t>P</w:t>
      </w:r>
      <w:r w:rsidRPr="00FD198F">
        <w:rPr>
          <w:sz w:val="28"/>
          <w:szCs w:val="28"/>
          <w:vertAlign w:val="subscript"/>
          <w:lang w:val="en-US"/>
        </w:rPr>
        <w:t>K</w:t>
      </w:r>
      <w:r w:rsidRPr="00FD198F">
        <w:rPr>
          <w:sz w:val="28"/>
          <w:szCs w:val="28"/>
          <w:vertAlign w:val="subscript"/>
        </w:rPr>
        <w:t xml:space="preserve"> </w:t>
      </w:r>
      <w:r w:rsidR="00D627B3">
        <w:rPr>
          <w:sz w:val="28"/>
          <w:szCs w:val="28"/>
        </w:rPr>
        <w:t>,</w:t>
      </w:r>
      <w:r w:rsidR="00D627B3">
        <w:rPr>
          <w:sz w:val="28"/>
          <w:szCs w:val="28"/>
        </w:rPr>
        <w:tab/>
      </w:r>
      <w:r w:rsidR="00D627B3">
        <w:rPr>
          <w:sz w:val="28"/>
          <w:szCs w:val="28"/>
        </w:rPr>
        <w:tab/>
      </w:r>
      <w:r w:rsidR="00D627B3">
        <w:rPr>
          <w:sz w:val="28"/>
          <w:szCs w:val="28"/>
        </w:rPr>
        <w:tab/>
      </w:r>
      <w:r w:rsidR="00D627B3">
        <w:rPr>
          <w:sz w:val="28"/>
          <w:szCs w:val="28"/>
        </w:rPr>
        <w:tab/>
      </w:r>
      <w:r w:rsidR="00D627B3">
        <w:rPr>
          <w:sz w:val="28"/>
          <w:szCs w:val="28"/>
        </w:rPr>
        <w:tab/>
        <w:t>(4</w:t>
      </w:r>
      <w:r w:rsidRPr="00FD198F">
        <w:rPr>
          <w:sz w:val="28"/>
          <w:szCs w:val="28"/>
        </w:rPr>
        <w:t>.12)</w:t>
      </w:r>
    </w:p>
    <w:p w:rsidR="00AF13E9" w:rsidRPr="00FD198F" w:rsidRDefault="00AF13E9" w:rsidP="00AF13E9">
      <w:pPr>
        <w:spacing w:line="360" w:lineRule="auto"/>
        <w:ind w:firstLine="720"/>
        <w:jc w:val="both"/>
        <w:rPr>
          <w:sz w:val="28"/>
          <w:szCs w:val="28"/>
        </w:rPr>
      </w:pPr>
      <w:r w:rsidRPr="00FD198F">
        <w:rPr>
          <w:sz w:val="28"/>
          <w:szCs w:val="28"/>
          <w:lang w:val="en-US"/>
        </w:rPr>
        <w:t>f</w:t>
      </w:r>
      <w:r w:rsidRPr="00FD198F">
        <w:rPr>
          <w:sz w:val="28"/>
          <w:szCs w:val="28"/>
          <w:vertAlign w:val="subscript"/>
          <w:lang w:val="en-US"/>
        </w:rPr>
        <w:t>max</w:t>
      </w:r>
      <w:r w:rsidRPr="00FD198F">
        <w:rPr>
          <w:sz w:val="28"/>
          <w:szCs w:val="28"/>
          <w:vertAlign w:val="subscript"/>
        </w:rPr>
        <w:t xml:space="preserve"> </w:t>
      </w:r>
      <w:r w:rsidRPr="00FD198F">
        <w:rPr>
          <w:sz w:val="28"/>
          <w:szCs w:val="28"/>
        </w:rPr>
        <w:t>≥</w:t>
      </w:r>
      <w:r w:rsidRPr="00FD198F">
        <w:rPr>
          <w:sz w:val="28"/>
          <w:szCs w:val="28"/>
          <w:lang w:val="en-US"/>
        </w:rPr>
        <w:t>f</w:t>
      </w:r>
      <w:r w:rsidRPr="00FD198F">
        <w:rPr>
          <w:sz w:val="28"/>
          <w:szCs w:val="28"/>
          <w:vertAlign w:val="subscript"/>
          <w:lang w:val="en-US"/>
        </w:rPr>
        <w:t>p</w:t>
      </w:r>
      <w:r w:rsidR="00D627B3">
        <w:rPr>
          <w:sz w:val="28"/>
          <w:szCs w:val="28"/>
        </w:rPr>
        <w:t>,</w:t>
      </w:r>
      <w:r w:rsidR="00D627B3">
        <w:rPr>
          <w:sz w:val="28"/>
          <w:szCs w:val="28"/>
        </w:rPr>
        <w:tab/>
      </w:r>
      <w:r w:rsidR="00D627B3">
        <w:rPr>
          <w:sz w:val="28"/>
          <w:szCs w:val="28"/>
        </w:rPr>
        <w:tab/>
      </w:r>
      <w:r w:rsidR="00D627B3">
        <w:rPr>
          <w:sz w:val="28"/>
          <w:szCs w:val="28"/>
        </w:rPr>
        <w:tab/>
      </w:r>
      <w:r w:rsidR="00D627B3">
        <w:rPr>
          <w:sz w:val="28"/>
          <w:szCs w:val="28"/>
        </w:rPr>
        <w:tab/>
      </w:r>
      <w:r w:rsidR="00D627B3">
        <w:rPr>
          <w:sz w:val="28"/>
          <w:szCs w:val="28"/>
        </w:rPr>
        <w:tab/>
        <w:t>(4</w:t>
      </w:r>
      <w:r w:rsidRPr="00FD198F">
        <w:rPr>
          <w:sz w:val="28"/>
          <w:szCs w:val="28"/>
        </w:rPr>
        <w:t>.13)</w:t>
      </w:r>
    </w:p>
    <w:p w:rsidR="00AF13E9" w:rsidRPr="00FD198F" w:rsidRDefault="00AF13E9" w:rsidP="00AF13E9">
      <w:pPr>
        <w:spacing w:line="360" w:lineRule="auto"/>
        <w:ind w:firstLine="720"/>
        <w:jc w:val="both"/>
        <w:rPr>
          <w:sz w:val="28"/>
          <w:szCs w:val="28"/>
        </w:rPr>
      </w:pPr>
    </w:p>
    <w:p w:rsidR="00AF13E9" w:rsidRPr="00FD198F" w:rsidRDefault="00AF13E9" w:rsidP="00AF13E9">
      <w:pPr>
        <w:spacing w:line="360" w:lineRule="auto"/>
        <w:ind w:firstLine="720"/>
        <w:jc w:val="both"/>
        <w:rPr>
          <w:sz w:val="28"/>
          <w:szCs w:val="28"/>
        </w:rPr>
      </w:pPr>
      <w:r w:rsidRPr="00FD198F">
        <w:rPr>
          <w:sz w:val="28"/>
          <w:szCs w:val="28"/>
        </w:rPr>
        <w:t>где Р</w:t>
      </w:r>
      <w:r w:rsidRPr="00FD198F">
        <w:rPr>
          <w:sz w:val="28"/>
          <w:szCs w:val="28"/>
          <w:vertAlign w:val="subscript"/>
        </w:rPr>
        <w:t xml:space="preserve">К </w:t>
      </w:r>
      <w:r w:rsidRPr="00FD198F">
        <w:rPr>
          <w:sz w:val="28"/>
          <w:szCs w:val="28"/>
          <w:vertAlign w:val="subscript"/>
          <w:lang w:val="en-US"/>
        </w:rPr>
        <w:t>max</w:t>
      </w:r>
      <w:r w:rsidRPr="00FD198F">
        <w:rPr>
          <w:sz w:val="28"/>
          <w:szCs w:val="28"/>
        </w:rPr>
        <w:t xml:space="preserve"> –максимально допустимая рассеиваемая мощность коллектора выбранного транзистора; </w:t>
      </w:r>
      <w:r w:rsidRPr="00FD198F">
        <w:rPr>
          <w:sz w:val="28"/>
          <w:szCs w:val="28"/>
          <w:lang w:val="en-US"/>
        </w:rPr>
        <w:t>f</w:t>
      </w:r>
      <w:r w:rsidRPr="00FD198F">
        <w:rPr>
          <w:sz w:val="28"/>
          <w:szCs w:val="28"/>
          <w:vertAlign w:val="subscript"/>
          <w:lang w:val="en-US"/>
        </w:rPr>
        <w:t>max</w:t>
      </w:r>
      <w:r w:rsidRPr="00FD198F">
        <w:rPr>
          <w:sz w:val="28"/>
          <w:szCs w:val="28"/>
        </w:rPr>
        <w:t xml:space="preserve"> –максимальная частота генерации биполярного транзистора; выбранного типа. Параметры Р</w:t>
      </w:r>
      <w:r w:rsidRPr="00FD198F">
        <w:rPr>
          <w:sz w:val="28"/>
          <w:szCs w:val="28"/>
          <w:vertAlign w:val="subscript"/>
        </w:rPr>
        <w:t xml:space="preserve">К </w:t>
      </w:r>
      <w:r w:rsidRPr="00FD198F">
        <w:rPr>
          <w:sz w:val="28"/>
          <w:szCs w:val="28"/>
          <w:vertAlign w:val="subscript"/>
          <w:lang w:val="en-US"/>
        </w:rPr>
        <w:t>max</w:t>
      </w:r>
      <w:r w:rsidRPr="00FD198F">
        <w:rPr>
          <w:sz w:val="28"/>
          <w:szCs w:val="28"/>
        </w:rPr>
        <w:t xml:space="preserve"> = 0,4Вт.</w:t>
      </w:r>
      <w:r w:rsidRPr="00FD198F">
        <w:rPr>
          <w:sz w:val="28"/>
          <w:szCs w:val="28"/>
          <w:vertAlign w:val="subscript"/>
        </w:rPr>
        <w:t xml:space="preserve"> </w:t>
      </w:r>
      <w:r w:rsidRPr="00FD198F">
        <w:rPr>
          <w:sz w:val="28"/>
          <w:szCs w:val="28"/>
        </w:rPr>
        <w:t>и</w:t>
      </w:r>
      <w:r w:rsidRPr="00FD198F">
        <w:rPr>
          <w:sz w:val="28"/>
          <w:szCs w:val="28"/>
          <w:vertAlign w:val="subscript"/>
        </w:rPr>
        <w:t xml:space="preserve"> </w:t>
      </w:r>
      <w:r w:rsidRPr="00FD198F">
        <w:rPr>
          <w:sz w:val="28"/>
          <w:szCs w:val="28"/>
          <w:lang w:val="en-US"/>
        </w:rPr>
        <w:t>f</w:t>
      </w:r>
      <w:r w:rsidRPr="00FD198F">
        <w:rPr>
          <w:sz w:val="28"/>
          <w:szCs w:val="28"/>
          <w:vertAlign w:val="subscript"/>
          <w:lang w:val="en-US"/>
        </w:rPr>
        <w:t>max</w:t>
      </w:r>
      <w:r w:rsidRPr="00FD198F">
        <w:rPr>
          <w:sz w:val="28"/>
          <w:szCs w:val="28"/>
        </w:rPr>
        <w:t xml:space="preserve"> = 200 МГц.</w:t>
      </w:r>
      <w:r w:rsidRPr="00FD198F">
        <w:rPr>
          <w:sz w:val="28"/>
          <w:szCs w:val="28"/>
          <w:vertAlign w:val="subscript"/>
        </w:rPr>
        <w:t xml:space="preserve"> </w:t>
      </w:r>
      <w:r w:rsidRPr="00FD198F">
        <w:rPr>
          <w:sz w:val="28"/>
          <w:szCs w:val="28"/>
        </w:rPr>
        <w:t xml:space="preserve">высокочастотных транзисторов приведены в справочнике по полупроводниковым приборам (взяли транзистор КТ 668В, или его аналог </w:t>
      </w:r>
      <w:r w:rsidRPr="00FD198F">
        <w:rPr>
          <w:sz w:val="28"/>
          <w:szCs w:val="28"/>
          <w:lang w:val="en-US"/>
        </w:rPr>
        <w:t>B</w:t>
      </w:r>
      <w:r w:rsidRPr="00FD198F">
        <w:rPr>
          <w:sz w:val="28"/>
          <w:szCs w:val="28"/>
        </w:rPr>
        <w:t>С393)</w:t>
      </w:r>
    </w:p>
    <w:p w:rsidR="00AF13E9" w:rsidRPr="00FD198F" w:rsidRDefault="00AF13E9" w:rsidP="00AF13E9">
      <w:pPr>
        <w:spacing w:line="360" w:lineRule="auto"/>
        <w:ind w:firstLine="720"/>
        <w:jc w:val="both"/>
        <w:rPr>
          <w:sz w:val="28"/>
          <w:szCs w:val="28"/>
        </w:rPr>
      </w:pPr>
      <w:r w:rsidRPr="00FD198F">
        <w:rPr>
          <w:sz w:val="28"/>
          <w:szCs w:val="28"/>
        </w:rPr>
        <w:lastRenderedPageBreak/>
        <w:t>2. Рассчитываем энергетический режим работы генератора. Выбираем импульс коллекторного тока косинусоидальной формы. Считая, что в критическом режиме угол отсечки тока коллектора θ=90</w:t>
      </w:r>
      <w:r w:rsidRPr="00FD198F">
        <w:rPr>
          <w:sz w:val="28"/>
          <w:szCs w:val="28"/>
          <w:vertAlign w:val="superscript"/>
        </w:rPr>
        <w:t>°</w:t>
      </w:r>
      <w:r w:rsidRPr="00FD198F">
        <w:rPr>
          <w:sz w:val="28"/>
          <w:szCs w:val="28"/>
        </w:rPr>
        <w:t xml:space="preserve"> ,по графикам рис.1.2 находим коэффициенты разложения импульса коллекторного тока α</w:t>
      </w:r>
      <w:r w:rsidRPr="00FD198F">
        <w:rPr>
          <w:sz w:val="28"/>
          <w:szCs w:val="28"/>
          <w:vertAlign w:val="subscript"/>
        </w:rPr>
        <w:t>1</w:t>
      </w:r>
      <w:r w:rsidRPr="00FD198F">
        <w:rPr>
          <w:sz w:val="28"/>
          <w:szCs w:val="28"/>
        </w:rPr>
        <w:t>=0,5; α</w:t>
      </w:r>
      <w:r w:rsidRPr="00FD198F">
        <w:rPr>
          <w:sz w:val="28"/>
          <w:szCs w:val="28"/>
          <w:vertAlign w:val="subscript"/>
        </w:rPr>
        <w:t>0</w:t>
      </w:r>
      <w:r w:rsidRPr="00FD198F">
        <w:rPr>
          <w:sz w:val="28"/>
          <w:szCs w:val="28"/>
        </w:rPr>
        <w:t>=0,318.</w:t>
      </w:r>
    </w:p>
    <w:p w:rsidR="00AF13E9" w:rsidRPr="00DC2E91" w:rsidRDefault="00AF13E9" w:rsidP="00AF13E9">
      <w:pPr>
        <w:spacing w:line="360" w:lineRule="auto"/>
        <w:ind w:firstLine="720"/>
        <w:jc w:val="both"/>
        <w:rPr>
          <w:sz w:val="28"/>
          <w:szCs w:val="28"/>
        </w:rPr>
      </w:pPr>
      <w:r w:rsidRPr="00FD198F">
        <w:rPr>
          <w:sz w:val="28"/>
          <w:szCs w:val="28"/>
        </w:rPr>
        <w:t>Находим усредненное время движения τ</w:t>
      </w:r>
      <w:r w:rsidRPr="00FD198F">
        <w:rPr>
          <w:sz w:val="28"/>
          <w:szCs w:val="28"/>
          <w:vertAlign w:val="subscript"/>
        </w:rPr>
        <w:t>п</w:t>
      </w:r>
      <w:r w:rsidRPr="00FD198F">
        <w:rPr>
          <w:sz w:val="28"/>
          <w:szCs w:val="28"/>
        </w:rPr>
        <w:t xml:space="preserve"> носителей тока между </w:t>
      </w:r>
      <w:r w:rsidRPr="00FD198F">
        <w:rPr>
          <w:sz w:val="28"/>
          <w:szCs w:val="28"/>
          <w:lang w:val="en-US"/>
        </w:rPr>
        <w:t>p</w:t>
      </w:r>
      <w:r w:rsidRPr="00FD198F">
        <w:rPr>
          <w:sz w:val="28"/>
          <w:szCs w:val="28"/>
        </w:rPr>
        <w:t>-</w:t>
      </w:r>
      <w:r w:rsidRPr="00FD198F">
        <w:rPr>
          <w:sz w:val="28"/>
          <w:szCs w:val="28"/>
          <w:lang w:val="en-US"/>
        </w:rPr>
        <w:t>n</w:t>
      </w:r>
      <w:r w:rsidRPr="00FD198F">
        <w:rPr>
          <w:sz w:val="28"/>
          <w:szCs w:val="28"/>
        </w:rPr>
        <w:t xml:space="preserve"> переходами транзистора по формуле</w:t>
      </w:r>
    </w:p>
    <w:p w:rsidR="00AF13E9" w:rsidRPr="00DC2E91" w:rsidRDefault="00AF13E9" w:rsidP="00AF13E9">
      <w:pPr>
        <w:spacing w:line="360" w:lineRule="auto"/>
        <w:ind w:firstLine="720"/>
        <w:jc w:val="both"/>
        <w:rPr>
          <w:sz w:val="28"/>
          <w:szCs w:val="28"/>
        </w:rPr>
      </w:pPr>
    </w:p>
    <w:p w:rsidR="00AF13E9" w:rsidRPr="00DC2E91" w:rsidRDefault="00AF13E9" w:rsidP="00AF13E9">
      <w:pPr>
        <w:spacing w:line="360" w:lineRule="auto"/>
        <w:ind w:firstLine="720"/>
        <w:jc w:val="both"/>
        <w:rPr>
          <w:sz w:val="28"/>
          <w:szCs w:val="28"/>
        </w:rPr>
      </w:pPr>
      <w:r w:rsidRPr="00FD198F">
        <w:rPr>
          <w:sz w:val="28"/>
          <w:szCs w:val="28"/>
        </w:rPr>
        <w:t>τ</w:t>
      </w:r>
      <w:r w:rsidRPr="00FD198F">
        <w:rPr>
          <w:sz w:val="28"/>
          <w:szCs w:val="28"/>
          <w:vertAlign w:val="subscript"/>
        </w:rPr>
        <w:t>п</w:t>
      </w:r>
      <w:r w:rsidRPr="00FD198F">
        <w:rPr>
          <w:sz w:val="28"/>
          <w:szCs w:val="28"/>
        </w:rPr>
        <w:t>≈1/2π</w:t>
      </w:r>
      <w:r w:rsidRPr="00FD198F">
        <w:rPr>
          <w:sz w:val="28"/>
          <w:szCs w:val="28"/>
          <w:lang w:val="en-US"/>
        </w:rPr>
        <w:t>f</w:t>
      </w:r>
      <w:r w:rsidRPr="00FD198F">
        <w:rPr>
          <w:sz w:val="28"/>
          <w:szCs w:val="28"/>
          <w:vertAlign w:val="subscript"/>
          <w:lang w:val="en-US"/>
        </w:rPr>
        <w:t>max</w:t>
      </w:r>
      <w:r w:rsidRPr="00FD198F">
        <w:rPr>
          <w:sz w:val="28"/>
          <w:szCs w:val="28"/>
          <w:vertAlign w:val="subscript"/>
        </w:rPr>
        <w:t xml:space="preserve"> </w:t>
      </w:r>
      <w:r w:rsidRPr="00FD198F">
        <w:rPr>
          <w:sz w:val="28"/>
          <w:szCs w:val="28"/>
          <w:vertAlign w:val="subscript"/>
        </w:rPr>
        <w:tab/>
      </w:r>
      <w:r w:rsidRPr="00FD198F">
        <w:rPr>
          <w:sz w:val="28"/>
          <w:szCs w:val="28"/>
          <w:vertAlign w:val="subscript"/>
        </w:rPr>
        <w:tab/>
      </w:r>
      <w:r w:rsidRPr="00FD198F">
        <w:rPr>
          <w:sz w:val="28"/>
          <w:szCs w:val="28"/>
          <w:vertAlign w:val="subscript"/>
        </w:rPr>
        <w:tab/>
      </w:r>
      <w:r w:rsidRPr="00FD198F">
        <w:rPr>
          <w:sz w:val="28"/>
          <w:szCs w:val="28"/>
          <w:vertAlign w:val="subscript"/>
        </w:rPr>
        <w:tab/>
      </w:r>
      <w:r w:rsidRPr="00FD198F">
        <w:rPr>
          <w:sz w:val="28"/>
          <w:szCs w:val="28"/>
          <w:vertAlign w:val="subscript"/>
        </w:rPr>
        <w:tab/>
      </w:r>
      <w:r w:rsidR="00D627B3">
        <w:rPr>
          <w:sz w:val="28"/>
          <w:szCs w:val="28"/>
        </w:rPr>
        <w:t>(4</w:t>
      </w:r>
      <w:r w:rsidRPr="00FD198F">
        <w:rPr>
          <w:sz w:val="28"/>
          <w:szCs w:val="28"/>
        </w:rPr>
        <w:t>.14)</w:t>
      </w:r>
    </w:p>
    <w:p w:rsidR="00AF13E9" w:rsidRPr="00DC2E91" w:rsidRDefault="00AF13E9" w:rsidP="00AF13E9">
      <w:pPr>
        <w:spacing w:line="360" w:lineRule="auto"/>
        <w:ind w:firstLine="720"/>
        <w:jc w:val="both"/>
        <w:rPr>
          <w:sz w:val="28"/>
          <w:szCs w:val="28"/>
        </w:rPr>
      </w:pPr>
      <w:r w:rsidRPr="00FD198F">
        <w:rPr>
          <w:position w:val="-20"/>
          <w:sz w:val="28"/>
          <w:szCs w:val="28"/>
          <w:lang w:val="en-US"/>
        </w:rPr>
        <w:object w:dxaOrig="2960" w:dyaOrig="499">
          <v:shape id="_x0000_i1070" type="#_x0000_t75" style="width:148.3pt;height:24.55pt" o:ole="">
            <v:imagedata r:id="rId115" o:title=""/>
          </v:shape>
          <o:OLEObject Type="Embed" ProgID="Equation.3" ShapeID="_x0000_i1070" DrawAspect="Content" ObjectID="_1621923033" r:id="rId116"/>
        </w:object>
      </w:r>
      <w:r w:rsidRPr="00DC2E91">
        <w:rPr>
          <w:sz w:val="28"/>
          <w:szCs w:val="28"/>
        </w:rPr>
        <w:t xml:space="preserve">     </w:t>
      </w:r>
      <w:r w:rsidRPr="00FD198F">
        <w:rPr>
          <w:sz w:val="28"/>
          <w:szCs w:val="28"/>
          <w:lang w:val="en-US"/>
        </w:rPr>
        <w:t>c</w:t>
      </w:r>
    </w:p>
    <w:p w:rsidR="00AF13E9" w:rsidRPr="00DC2E91" w:rsidRDefault="00AF13E9" w:rsidP="00AF13E9">
      <w:pPr>
        <w:spacing w:line="360" w:lineRule="auto"/>
        <w:ind w:firstLine="720"/>
        <w:jc w:val="both"/>
        <w:rPr>
          <w:sz w:val="28"/>
          <w:szCs w:val="28"/>
        </w:rPr>
      </w:pPr>
    </w:p>
    <w:p w:rsidR="00AF13E9" w:rsidRPr="00DC2E91" w:rsidRDefault="00AF13E9" w:rsidP="00AF13E9">
      <w:pPr>
        <w:spacing w:line="360" w:lineRule="auto"/>
        <w:ind w:firstLine="720"/>
        <w:jc w:val="both"/>
        <w:rPr>
          <w:sz w:val="28"/>
          <w:szCs w:val="28"/>
        </w:rPr>
      </w:pPr>
      <w:r w:rsidRPr="00FD198F">
        <w:rPr>
          <w:sz w:val="28"/>
          <w:szCs w:val="28"/>
        </w:rPr>
        <w:t xml:space="preserve">Вычисляем угол пробега носителей тока </w:t>
      </w:r>
    </w:p>
    <w:p w:rsidR="00AF13E9" w:rsidRPr="00DC2E91" w:rsidRDefault="00AF13E9" w:rsidP="00AF13E9">
      <w:pPr>
        <w:spacing w:line="360" w:lineRule="auto"/>
        <w:ind w:firstLine="720"/>
        <w:jc w:val="both"/>
        <w:rPr>
          <w:sz w:val="28"/>
          <w:szCs w:val="28"/>
        </w:rPr>
      </w:pPr>
    </w:p>
    <w:p w:rsidR="00AF13E9" w:rsidRPr="00FD198F" w:rsidRDefault="00AF13E9" w:rsidP="00AF13E9">
      <w:pPr>
        <w:spacing w:line="360" w:lineRule="auto"/>
        <w:ind w:firstLine="720"/>
        <w:jc w:val="both"/>
        <w:rPr>
          <w:sz w:val="28"/>
          <w:szCs w:val="28"/>
        </w:rPr>
      </w:pPr>
      <w:r w:rsidRPr="00FD198F">
        <w:rPr>
          <w:sz w:val="28"/>
          <w:szCs w:val="28"/>
        </w:rPr>
        <w:t>φ</w:t>
      </w:r>
      <w:r w:rsidRPr="00FD198F">
        <w:rPr>
          <w:sz w:val="28"/>
          <w:szCs w:val="28"/>
          <w:vertAlign w:val="subscript"/>
        </w:rPr>
        <w:t>пр</w:t>
      </w:r>
      <w:r w:rsidRPr="00FD198F">
        <w:rPr>
          <w:sz w:val="28"/>
          <w:szCs w:val="28"/>
        </w:rPr>
        <w:t>=2π</w:t>
      </w:r>
      <w:r w:rsidRPr="00FD198F">
        <w:rPr>
          <w:sz w:val="28"/>
          <w:szCs w:val="28"/>
          <w:lang w:val="en-US"/>
        </w:rPr>
        <w:t>f</w:t>
      </w:r>
      <w:r w:rsidRPr="00FD198F">
        <w:rPr>
          <w:sz w:val="28"/>
          <w:szCs w:val="28"/>
          <w:vertAlign w:val="subscript"/>
        </w:rPr>
        <w:t>р</w:t>
      </w:r>
      <w:r w:rsidRPr="00FD198F">
        <w:rPr>
          <w:sz w:val="28"/>
          <w:szCs w:val="28"/>
        </w:rPr>
        <w:t>τ</w:t>
      </w:r>
      <w:r w:rsidRPr="00FD198F">
        <w:rPr>
          <w:sz w:val="28"/>
          <w:szCs w:val="28"/>
          <w:vertAlign w:val="subscript"/>
        </w:rPr>
        <w:t>п</w:t>
      </w:r>
      <w:r w:rsidRPr="00FD198F">
        <w:rPr>
          <w:sz w:val="28"/>
          <w:szCs w:val="28"/>
        </w:rPr>
        <w:tab/>
      </w:r>
      <w:r w:rsidRPr="00FD198F">
        <w:rPr>
          <w:sz w:val="28"/>
          <w:szCs w:val="28"/>
        </w:rPr>
        <w:tab/>
      </w:r>
      <w:r w:rsidRPr="00FD198F">
        <w:rPr>
          <w:sz w:val="28"/>
          <w:szCs w:val="28"/>
        </w:rPr>
        <w:tab/>
      </w:r>
      <w:r w:rsidRPr="00FD198F">
        <w:rPr>
          <w:sz w:val="28"/>
          <w:szCs w:val="28"/>
        </w:rPr>
        <w:tab/>
      </w:r>
      <w:r w:rsidRPr="00FD198F">
        <w:rPr>
          <w:sz w:val="28"/>
          <w:szCs w:val="28"/>
        </w:rPr>
        <w:tab/>
        <w:t>(</w:t>
      </w:r>
      <w:r w:rsidR="00D627B3">
        <w:rPr>
          <w:sz w:val="28"/>
          <w:szCs w:val="28"/>
        </w:rPr>
        <w:t>4</w:t>
      </w:r>
      <w:r w:rsidRPr="00DC2E91">
        <w:rPr>
          <w:sz w:val="28"/>
          <w:szCs w:val="28"/>
        </w:rPr>
        <w:t>.15</w:t>
      </w:r>
      <w:r w:rsidRPr="00FD198F">
        <w:rPr>
          <w:sz w:val="28"/>
          <w:szCs w:val="28"/>
        </w:rPr>
        <w:t>)</w:t>
      </w:r>
    </w:p>
    <w:p w:rsidR="00AF13E9" w:rsidRPr="00FD198F" w:rsidRDefault="00AF13E9" w:rsidP="00AF13E9">
      <w:pPr>
        <w:spacing w:line="360" w:lineRule="auto"/>
        <w:ind w:firstLine="720"/>
        <w:jc w:val="both"/>
        <w:rPr>
          <w:sz w:val="28"/>
          <w:szCs w:val="28"/>
        </w:rPr>
      </w:pPr>
      <w:r w:rsidRPr="00FD198F">
        <w:rPr>
          <w:position w:val="-10"/>
          <w:sz w:val="28"/>
          <w:szCs w:val="28"/>
        </w:rPr>
        <w:object w:dxaOrig="3420" w:dyaOrig="400">
          <v:shape id="_x0000_i1071" type="#_x0000_t75" style="width:171.15pt;height:20.35pt" o:ole="">
            <v:imagedata r:id="rId117" o:title=""/>
          </v:shape>
          <o:OLEObject Type="Embed" ProgID="Equation.3" ShapeID="_x0000_i1071" DrawAspect="Content" ObjectID="_1621923034" r:id="rId118"/>
        </w:object>
      </w:r>
    </w:p>
    <w:p w:rsidR="00AF13E9" w:rsidRPr="00FD198F" w:rsidRDefault="00AF13E9" w:rsidP="00AF13E9">
      <w:pPr>
        <w:spacing w:line="360" w:lineRule="auto"/>
        <w:ind w:firstLine="720"/>
        <w:jc w:val="both"/>
        <w:rPr>
          <w:sz w:val="28"/>
          <w:szCs w:val="28"/>
          <w:lang w:val="en-US"/>
        </w:rPr>
      </w:pPr>
    </w:p>
    <w:p w:rsidR="00AF13E9" w:rsidRPr="00FD198F" w:rsidRDefault="00AF13E9" w:rsidP="00AF13E9">
      <w:pPr>
        <w:spacing w:line="360" w:lineRule="auto"/>
        <w:ind w:firstLine="720"/>
        <w:jc w:val="both"/>
        <w:rPr>
          <w:sz w:val="28"/>
          <w:szCs w:val="28"/>
        </w:rPr>
      </w:pPr>
      <w:r w:rsidRPr="00FD198F">
        <w:rPr>
          <w:sz w:val="28"/>
          <w:szCs w:val="28"/>
        </w:rPr>
        <w:t>Вычисленное по формуле (1.15) значение φ</w:t>
      </w:r>
      <w:r w:rsidRPr="00FD198F">
        <w:rPr>
          <w:sz w:val="28"/>
          <w:szCs w:val="28"/>
          <w:vertAlign w:val="subscript"/>
        </w:rPr>
        <w:t>пр</w:t>
      </w:r>
      <w:r w:rsidRPr="00FD198F">
        <w:rPr>
          <w:sz w:val="28"/>
          <w:szCs w:val="28"/>
        </w:rPr>
        <w:t xml:space="preserve"> выражаем в градусах. При этом учитываем, что при φ</w:t>
      </w:r>
      <w:r w:rsidRPr="00FD198F">
        <w:rPr>
          <w:sz w:val="28"/>
          <w:szCs w:val="28"/>
          <w:vertAlign w:val="subscript"/>
        </w:rPr>
        <w:t>пр</w:t>
      </w:r>
      <w:r w:rsidRPr="00FD198F">
        <w:rPr>
          <w:sz w:val="28"/>
          <w:szCs w:val="28"/>
        </w:rPr>
        <w:t>=2π угол φ</w:t>
      </w:r>
      <w:r w:rsidRPr="00FD198F">
        <w:rPr>
          <w:sz w:val="28"/>
          <w:szCs w:val="28"/>
          <w:vertAlign w:val="subscript"/>
        </w:rPr>
        <w:t>пр</w:t>
      </w:r>
      <w:r w:rsidRPr="00FD198F">
        <w:rPr>
          <w:sz w:val="28"/>
          <w:szCs w:val="28"/>
        </w:rPr>
        <w:t>=360</w:t>
      </w:r>
      <w:r w:rsidRPr="00FD198F">
        <w:rPr>
          <w:sz w:val="28"/>
          <w:szCs w:val="28"/>
          <w:vertAlign w:val="superscript"/>
        </w:rPr>
        <w:t>°</w:t>
      </w:r>
      <w:r w:rsidRPr="00FD198F">
        <w:rPr>
          <w:sz w:val="28"/>
          <w:szCs w:val="28"/>
        </w:rPr>
        <w:t>. Находим угол отсечки тока эмиттера</w:t>
      </w:r>
    </w:p>
    <w:p w:rsidR="00AF13E9" w:rsidRPr="00FD198F" w:rsidRDefault="00AF13E9" w:rsidP="00AF13E9">
      <w:pPr>
        <w:spacing w:line="360" w:lineRule="auto"/>
        <w:ind w:firstLine="720"/>
        <w:jc w:val="both"/>
        <w:rPr>
          <w:sz w:val="28"/>
          <w:szCs w:val="28"/>
        </w:rPr>
      </w:pPr>
    </w:p>
    <w:p w:rsidR="00AF13E9" w:rsidRPr="00AF13E9" w:rsidRDefault="00AF13E9" w:rsidP="00AF13E9">
      <w:pPr>
        <w:spacing w:line="360" w:lineRule="auto"/>
        <w:ind w:firstLine="720"/>
        <w:jc w:val="both"/>
        <w:rPr>
          <w:sz w:val="28"/>
          <w:szCs w:val="28"/>
        </w:rPr>
      </w:pPr>
      <w:r w:rsidRPr="00FD198F">
        <w:rPr>
          <w:sz w:val="28"/>
          <w:szCs w:val="28"/>
        </w:rPr>
        <w:t>θ</w:t>
      </w:r>
      <w:r w:rsidRPr="00FD198F">
        <w:rPr>
          <w:sz w:val="28"/>
          <w:szCs w:val="28"/>
          <w:vertAlign w:val="subscript"/>
        </w:rPr>
        <w:t>э</w:t>
      </w:r>
      <w:r w:rsidRPr="00FD198F">
        <w:rPr>
          <w:sz w:val="28"/>
          <w:szCs w:val="28"/>
        </w:rPr>
        <w:t>=θ-φ</w:t>
      </w:r>
      <w:r w:rsidRPr="00FD198F">
        <w:rPr>
          <w:sz w:val="28"/>
          <w:szCs w:val="28"/>
          <w:vertAlign w:val="superscript"/>
        </w:rPr>
        <w:t>°</w:t>
      </w:r>
      <w:r w:rsidRPr="00FD198F">
        <w:rPr>
          <w:sz w:val="28"/>
          <w:szCs w:val="28"/>
          <w:vertAlign w:val="subscript"/>
        </w:rPr>
        <w:t>пр</w:t>
      </w:r>
      <w:r w:rsidR="00D627B3">
        <w:rPr>
          <w:sz w:val="28"/>
          <w:szCs w:val="28"/>
        </w:rPr>
        <w:tab/>
      </w:r>
      <w:r w:rsidR="00D627B3">
        <w:rPr>
          <w:sz w:val="28"/>
          <w:szCs w:val="28"/>
        </w:rPr>
        <w:tab/>
      </w:r>
      <w:r w:rsidR="00D627B3">
        <w:rPr>
          <w:sz w:val="28"/>
          <w:szCs w:val="28"/>
        </w:rPr>
        <w:tab/>
      </w:r>
      <w:r w:rsidR="00D627B3">
        <w:rPr>
          <w:sz w:val="28"/>
          <w:szCs w:val="28"/>
        </w:rPr>
        <w:tab/>
      </w:r>
      <w:r w:rsidR="00D627B3">
        <w:rPr>
          <w:sz w:val="28"/>
          <w:szCs w:val="28"/>
        </w:rPr>
        <w:tab/>
        <w:t>(4</w:t>
      </w:r>
      <w:r w:rsidRPr="00FD198F">
        <w:rPr>
          <w:sz w:val="28"/>
          <w:szCs w:val="28"/>
        </w:rPr>
        <w:t>.16)</w:t>
      </w:r>
    </w:p>
    <w:p w:rsidR="00AF13E9" w:rsidRPr="00FD198F" w:rsidRDefault="00AF13E9" w:rsidP="00AF13E9">
      <w:pPr>
        <w:spacing w:line="360" w:lineRule="auto"/>
        <w:ind w:firstLine="720"/>
        <w:jc w:val="both"/>
        <w:rPr>
          <w:sz w:val="28"/>
          <w:szCs w:val="28"/>
        </w:rPr>
      </w:pPr>
      <w:r w:rsidRPr="00FD198F">
        <w:rPr>
          <w:position w:val="-12"/>
          <w:sz w:val="28"/>
          <w:szCs w:val="28"/>
          <w:lang w:val="en-US"/>
        </w:rPr>
        <w:object w:dxaOrig="2780" w:dyaOrig="380">
          <v:shape id="_x0000_i1072" type="#_x0000_t75" style="width:138.85pt;height:18.65pt" o:ole="">
            <v:imagedata r:id="rId119" o:title=""/>
          </v:shape>
          <o:OLEObject Type="Embed" ProgID="Equation.3" ShapeID="_x0000_i1072" DrawAspect="Content" ObjectID="_1621923035" r:id="rId120"/>
        </w:object>
      </w:r>
      <w:r w:rsidRPr="00FD198F">
        <w:rPr>
          <w:sz w:val="28"/>
          <w:szCs w:val="28"/>
        </w:rPr>
        <w:t>;</w:t>
      </w:r>
    </w:p>
    <w:p w:rsidR="00AF13E9" w:rsidRPr="00FD198F" w:rsidRDefault="00AF13E9" w:rsidP="00AF13E9">
      <w:pPr>
        <w:spacing w:line="360" w:lineRule="auto"/>
        <w:ind w:firstLine="720"/>
        <w:jc w:val="both"/>
        <w:rPr>
          <w:sz w:val="28"/>
          <w:szCs w:val="28"/>
        </w:rPr>
      </w:pPr>
    </w:p>
    <w:p w:rsidR="00AF13E9" w:rsidRPr="00FD198F" w:rsidRDefault="00AF13E9" w:rsidP="00AF13E9">
      <w:pPr>
        <w:spacing w:line="360" w:lineRule="auto"/>
        <w:ind w:firstLine="720"/>
        <w:jc w:val="both"/>
        <w:rPr>
          <w:sz w:val="28"/>
          <w:szCs w:val="28"/>
          <w:vertAlign w:val="subscript"/>
        </w:rPr>
      </w:pPr>
      <w:r w:rsidRPr="00FD198F">
        <w:rPr>
          <w:sz w:val="28"/>
          <w:szCs w:val="28"/>
        </w:rPr>
        <w:t>По графикам рис. 1.2 определяем коэффициенты разложения импульса эмитерного тока α</w:t>
      </w:r>
      <w:r w:rsidRPr="00FD198F">
        <w:rPr>
          <w:sz w:val="28"/>
          <w:szCs w:val="28"/>
          <w:vertAlign w:val="subscript"/>
        </w:rPr>
        <w:t xml:space="preserve">1(Э) </w:t>
      </w:r>
      <w:r w:rsidRPr="00FD198F">
        <w:rPr>
          <w:sz w:val="28"/>
          <w:szCs w:val="28"/>
        </w:rPr>
        <w:t>и α</w:t>
      </w:r>
      <w:r w:rsidRPr="00FD198F">
        <w:rPr>
          <w:sz w:val="28"/>
          <w:szCs w:val="28"/>
          <w:vertAlign w:val="subscript"/>
        </w:rPr>
        <w:t>0(Э)</w:t>
      </w:r>
    </w:p>
    <w:p w:rsidR="00AF13E9" w:rsidRPr="00FD198F" w:rsidRDefault="00AF13E9" w:rsidP="00AF13E9">
      <w:pPr>
        <w:spacing w:line="360" w:lineRule="auto"/>
        <w:ind w:firstLine="720"/>
        <w:jc w:val="both"/>
        <w:rPr>
          <w:sz w:val="28"/>
          <w:szCs w:val="28"/>
        </w:rPr>
      </w:pPr>
      <w:r w:rsidRPr="00FD198F">
        <w:rPr>
          <w:sz w:val="28"/>
          <w:szCs w:val="28"/>
        </w:rPr>
        <w:t xml:space="preserve">Напряжение питания можно определить по формуле (1.17) при этом </w:t>
      </w:r>
      <w:r w:rsidRPr="00FD198F">
        <w:rPr>
          <w:sz w:val="28"/>
          <w:szCs w:val="28"/>
          <w:lang w:val="en-US"/>
        </w:rPr>
        <w:t>U</w:t>
      </w:r>
      <w:r w:rsidRPr="00FD198F">
        <w:rPr>
          <w:sz w:val="28"/>
          <w:szCs w:val="28"/>
          <w:vertAlign w:val="subscript"/>
          <w:lang w:val="en-US"/>
        </w:rPr>
        <w:t>k</w:t>
      </w:r>
      <w:r w:rsidRPr="00FD198F">
        <w:rPr>
          <w:sz w:val="28"/>
          <w:szCs w:val="28"/>
        </w:rPr>
        <w:t xml:space="preserve"> берем в пределах 0,8…1,2 В:</w:t>
      </w:r>
    </w:p>
    <w:p w:rsidR="00AF13E9" w:rsidRPr="00FD198F" w:rsidRDefault="00AF13E9" w:rsidP="00AF13E9">
      <w:pPr>
        <w:spacing w:line="360" w:lineRule="auto"/>
        <w:ind w:firstLine="720"/>
        <w:jc w:val="both"/>
        <w:rPr>
          <w:sz w:val="28"/>
          <w:szCs w:val="28"/>
        </w:rPr>
      </w:pPr>
    </w:p>
    <w:p w:rsidR="00AF13E9" w:rsidRPr="00FD198F" w:rsidRDefault="00AF13E9" w:rsidP="00AF13E9">
      <w:pPr>
        <w:spacing w:line="360" w:lineRule="auto"/>
        <w:ind w:firstLine="720"/>
        <w:jc w:val="both"/>
        <w:rPr>
          <w:sz w:val="28"/>
          <w:szCs w:val="28"/>
        </w:rPr>
      </w:pPr>
      <w:r w:rsidRPr="00FD198F">
        <w:rPr>
          <w:position w:val="-12"/>
          <w:sz w:val="28"/>
          <w:szCs w:val="28"/>
        </w:rPr>
        <w:object w:dxaOrig="2380" w:dyaOrig="400">
          <v:shape id="_x0000_i1073" type="#_x0000_t75" style="width:118.65pt;height:20.35pt" o:ole="">
            <v:imagedata r:id="rId121" o:title=""/>
          </v:shape>
          <o:OLEObject Type="Embed" ProgID="Equation.3" ShapeID="_x0000_i1073" DrawAspect="Content" ObjectID="_1621923036" r:id="rId122"/>
        </w:object>
      </w:r>
      <w:r w:rsidR="00D627B3">
        <w:rPr>
          <w:sz w:val="28"/>
          <w:szCs w:val="28"/>
        </w:rPr>
        <w:tab/>
      </w:r>
      <w:r w:rsidR="00D627B3">
        <w:rPr>
          <w:sz w:val="28"/>
          <w:szCs w:val="28"/>
        </w:rPr>
        <w:tab/>
      </w:r>
      <w:r w:rsidR="00D627B3">
        <w:rPr>
          <w:sz w:val="28"/>
          <w:szCs w:val="28"/>
        </w:rPr>
        <w:tab/>
      </w:r>
      <w:r w:rsidR="00D627B3">
        <w:rPr>
          <w:sz w:val="28"/>
          <w:szCs w:val="28"/>
        </w:rPr>
        <w:tab/>
        <w:t>(4</w:t>
      </w:r>
      <w:r w:rsidRPr="00FD198F">
        <w:rPr>
          <w:sz w:val="28"/>
          <w:szCs w:val="28"/>
        </w:rPr>
        <w:t>.17)</w:t>
      </w:r>
    </w:p>
    <w:p w:rsidR="00AF13E9" w:rsidRPr="00FD198F" w:rsidRDefault="00AF13E9" w:rsidP="00AF13E9">
      <w:pPr>
        <w:spacing w:line="360" w:lineRule="auto"/>
        <w:ind w:firstLine="720"/>
        <w:jc w:val="both"/>
        <w:rPr>
          <w:sz w:val="28"/>
          <w:szCs w:val="28"/>
        </w:rPr>
      </w:pPr>
      <w:r w:rsidRPr="00FD198F">
        <w:rPr>
          <w:position w:val="-10"/>
          <w:sz w:val="28"/>
          <w:szCs w:val="28"/>
        </w:rPr>
        <w:object w:dxaOrig="2920" w:dyaOrig="380">
          <v:shape id="_x0000_i1074" type="#_x0000_t75" style="width:145.7pt;height:18.65pt" o:ole="">
            <v:imagedata r:id="rId123" o:title=""/>
          </v:shape>
          <o:OLEObject Type="Embed" ProgID="Equation.3" ShapeID="_x0000_i1074" DrawAspect="Content" ObjectID="_1621923037" r:id="rId124"/>
        </w:object>
      </w:r>
      <w:r w:rsidRPr="00FD198F">
        <w:rPr>
          <w:sz w:val="28"/>
          <w:szCs w:val="28"/>
        </w:rPr>
        <w:t>;</w:t>
      </w:r>
    </w:p>
    <w:p w:rsidR="00AF13E9" w:rsidRPr="00FD198F" w:rsidRDefault="00AF13E9" w:rsidP="00AF13E9">
      <w:pPr>
        <w:spacing w:line="360" w:lineRule="auto"/>
        <w:ind w:firstLine="720"/>
        <w:jc w:val="both"/>
        <w:rPr>
          <w:sz w:val="28"/>
          <w:szCs w:val="28"/>
        </w:rPr>
      </w:pPr>
    </w:p>
    <w:p w:rsidR="00AF13E9" w:rsidRPr="00FD198F" w:rsidRDefault="00AF13E9" w:rsidP="00AF13E9">
      <w:pPr>
        <w:spacing w:line="360" w:lineRule="auto"/>
        <w:ind w:firstLine="720"/>
        <w:jc w:val="both"/>
        <w:rPr>
          <w:sz w:val="28"/>
          <w:szCs w:val="28"/>
        </w:rPr>
      </w:pPr>
      <w:r w:rsidRPr="00FD198F">
        <w:rPr>
          <w:sz w:val="28"/>
          <w:szCs w:val="28"/>
        </w:rPr>
        <w:t>Коэффициент использования коллекторного напряжения выбираем из соотношения:</w:t>
      </w:r>
    </w:p>
    <w:p w:rsidR="00AF13E9" w:rsidRPr="00FD198F" w:rsidRDefault="00AF13E9" w:rsidP="00AF13E9">
      <w:pPr>
        <w:spacing w:line="360" w:lineRule="auto"/>
        <w:ind w:firstLine="720"/>
        <w:jc w:val="both"/>
        <w:rPr>
          <w:sz w:val="28"/>
          <w:szCs w:val="28"/>
        </w:rPr>
      </w:pPr>
    </w:p>
    <w:p w:rsidR="00AF13E9" w:rsidRPr="00FD198F" w:rsidRDefault="00AF13E9" w:rsidP="00AF13E9">
      <w:pPr>
        <w:spacing w:line="360" w:lineRule="auto"/>
        <w:ind w:firstLine="720"/>
        <w:jc w:val="both"/>
        <w:rPr>
          <w:sz w:val="28"/>
          <w:szCs w:val="28"/>
        </w:rPr>
      </w:pPr>
      <w:r w:rsidRPr="00FD198F">
        <w:rPr>
          <w:sz w:val="28"/>
          <w:szCs w:val="28"/>
        </w:rPr>
        <w:t>ξ=1-2Р</w:t>
      </w:r>
      <w:r w:rsidRPr="00FD198F">
        <w:rPr>
          <w:sz w:val="28"/>
          <w:szCs w:val="28"/>
          <w:vertAlign w:val="subscript"/>
        </w:rPr>
        <w:t>к</w:t>
      </w:r>
      <w:r w:rsidRPr="00FD198F">
        <w:rPr>
          <w:sz w:val="28"/>
          <w:szCs w:val="28"/>
        </w:rPr>
        <w:t>/Е</w:t>
      </w:r>
      <w:r w:rsidRPr="00FD198F">
        <w:rPr>
          <w:sz w:val="28"/>
          <w:szCs w:val="28"/>
          <w:vertAlign w:val="subscript"/>
        </w:rPr>
        <w:t>к</w:t>
      </w:r>
      <w:r w:rsidRPr="00FD198F">
        <w:rPr>
          <w:sz w:val="28"/>
          <w:szCs w:val="28"/>
          <w:vertAlign w:val="superscript"/>
        </w:rPr>
        <w:t>2</w:t>
      </w:r>
      <w:r w:rsidRPr="00FD198F">
        <w:rPr>
          <w:sz w:val="28"/>
          <w:szCs w:val="28"/>
          <w:lang w:val="en-US"/>
        </w:rPr>
        <w:t>S</w:t>
      </w:r>
      <w:r w:rsidRPr="00FD198F">
        <w:rPr>
          <w:sz w:val="28"/>
          <w:szCs w:val="28"/>
          <w:vertAlign w:val="subscript"/>
        </w:rPr>
        <w:t>кр</w:t>
      </w:r>
      <w:r w:rsidRPr="00FD198F">
        <w:rPr>
          <w:sz w:val="28"/>
          <w:szCs w:val="28"/>
        </w:rPr>
        <w:t>α</w:t>
      </w:r>
      <w:r w:rsidRPr="00FD198F">
        <w:rPr>
          <w:sz w:val="28"/>
          <w:szCs w:val="28"/>
          <w:vertAlign w:val="subscript"/>
        </w:rPr>
        <w:t>1</w:t>
      </w:r>
      <w:r w:rsidRPr="00FD198F">
        <w:rPr>
          <w:sz w:val="28"/>
          <w:szCs w:val="28"/>
          <w:vertAlign w:val="subscript"/>
        </w:rPr>
        <w:tab/>
      </w:r>
      <w:r w:rsidRPr="00FD198F">
        <w:rPr>
          <w:sz w:val="28"/>
          <w:szCs w:val="28"/>
          <w:vertAlign w:val="subscript"/>
        </w:rPr>
        <w:tab/>
      </w:r>
      <w:r w:rsidRPr="00FD198F">
        <w:rPr>
          <w:sz w:val="28"/>
          <w:szCs w:val="28"/>
          <w:vertAlign w:val="subscript"/>
        </w:rPr>
        <w:tab/>
      </w:r>
      <w:r w:rsidRPr="00FD198F">
        <w:rPr>
          <w:sz w:val="28"/>
          <w:szCs w:val="28"/>
          <w:vertAlign w:val="subscript"/>
        </w:rPr>
        <w:tab/>
      </w:r>
      <w:r w:rsidRPr="00FD198F">
        <w:rPr>
          <w:sz w:val="28"/>
          <w:szCs w:val="28"/>
          <w:vertAlign w:val="subscript"/>
        </w:rPr>
        <w:tab/>
      </w:r>
      <w:r w:rsidR="00D627B3">
        <w:rPr>
          <w:sz w:val="28"/>
          <w:szCs w:val="28"/>
        </w:rPr>
        <w:t>(4</w:t>
      </w:r>
      <w:r w:rsidRPr="00FD198F">
        <w:rPr>
          <w:sz w:val="28"/>
          <w:szCs w:val="28"/>
        </w:rPr>
        <w:t>.18)</w:t>
      </w:r>
    </w:p>
    <w:p w:rsidR="00AF13E9" w:rsidRPr="00FD198F" w:rsidRDefault="00AF13E9" w:rsidP="00AF13E9">
      <w:pPr>
        <w:spacing w:line="360" w:lineRule="auto"/>
        <w:ind w:firstLine="720"/>
        <w:jc w:val="both"/>
        <w:rPr>
          <w:sz w:val="28"/>
          <w:szCs w:val="28"/>
        </w:rPr>
      </w:pPr>
      <w:r w:rsidRPr="00FD198F">
        <w:rPr>
          <w:position w:val="-20"/>
          <w:sz w:val="28"/>
          <w:szCs w:val="28"/>
        </w:rPr>
        <w:object w:dxaOrig="3320" w:dyaOrig="499">
          <v:shape id="_x0000_i1075" type="#_x0000_t75" style="width:166pt;height:24.55pt" o:ole="">
            <v:imagedata r:id="rId125" o:title=""/>
          </v:shape>
          <o:OLEObject Type="Embed" ProgID="Equation.3" ShapeID="_x0000_i1075" DrawAspect="Content" ObjectID="_1621923038" r:id="rId126"/>
        </w:object>
      </w:r>
      <w:r w:rsidRPr="00FD198F">
        <w:rPr>
          <w:sz w:val="28"/>
          <w:szCs w:val="28"/>
        </w:rPr>
        <w:t>;</w:t>
      </w:r>
    </w:p>
    <w:p w:rsidR="00AF13E9" w:rsidRPr="00FD198F" w:rsidRDefault="00AF13E9" w:rsidP="00AF13E9">
      <w:pPr>
        <w:spacing w:line="360" w:lineRule="auto"/>
        <w:ind w:firstLine="720"/>
        <w:jc w:val="both"/>
        <w:rPr>
          <w:sz w:val="28"/>
          <w:szCs w:val="28"/>
        </w:rPr>
      </w:pPr>
    </w:p>
    <w:p w:rsidR="00AF13E9" w:rsidRPr="00FD198F" w:rsidRDefault="00AF13E9" w:rsidP="00AF13E9">
      <w:pPr>
        <w:spacing w:line="360" w:lineRule="auto"/>
        <w:ind w:firstLine="720"/>
        <w:jc w:val="both"/>
        <w:rPr>
          <w:sz w:val="28"/>
          <w:szCs w:val="28"/>
        </w:rPr>
      </w:pPr>
      <w:r w:rsidRPr="00FD198F">
        <w:rPr>
          <w:sz w:val="28"/>
          <w:szCs w:val="28"/>
        </w:rPr>
        <w:t xml:space="preserve">где  </w:t>
      </w:r>
      <w:r w:rsidRPr="00FD198F">
        <w:rPr>
          <w:sz w:val="28"/>
          <w:szCs w:val="28"/>
          <w:lang w:val="en-US"/>
        </w:rPr>
        <w:t>S</w:t>
      </w:r>
      <w:r w:rsidRPr="00FD198F">
        <w:rPr>
          <w:sz w:val="28"/>
          <w:szCs w:val="28"/>
          <w:vertAlign w:val="subscript"/>
        </w:rPr>
        <w:t xml:space="preserve">кр </w:t>
      </w:r>
      <w:r w:rsidRPr="00FD198F">
        <w:rPr>
          <w:sz w:val="28"/>
          <w:szCs w:val="28"/>
        </w:rPr>
        <w:t xml:space="preserve">– крутизна линии критического режима выбранного транзистора (при отсутствии данного параметра в справочнике значение </w:t>
      </w:r>
      <w:r w:rsidRPr="00FD198F">
        <w:rPr>
          <w:sz w:val="28"/>
          <w:szCs w:val="28"/>
          <w:lang w:val="en-US"/>
        </w:rPr>
        <w:t>S</w:t>
      </w:r>
      <w:r w:rsidRPr="00FD198F">
        <w:rPr>
          <w:sz w:val="28"/>
          <w:szCs w:val="28"/>
          <w:vertAlign w:val="subscript"/>
        </w:rPr>
        <w:t>кр</w:t>
      </w:r>
      <w:r w:rsidRPr="00FD198F">
        <w:rPr>
          <w:sz w:val="28"/>
          <w:szCs w:val="28"/>
        </w:rPr>
        <w:t xml:space="preserve"> определяют графически в семействе идеализированных выходных характеристик транзистора; из справочника возьмем </w:t>
      </w:r>
      <w:r w:rsidRPr="00FD198F">
        <w:rPr>
          <w:sz w:val="28"/>
          <w:szCs w:val="28"/>
          <w:lang w:val="en-US"/>
        </w:rPr>
        <w:t>S</w:t>
      </w:r>
      <w:r w:rsidRPr="00FD198F">
        <w:rPr>
          <w:sz w:val="28"/>
          <w:szCs w:val="28"/>
          <w:vertAlign w:val="subscript"/>
        </w:rPr>
        <w:t>кр</w:t>
      </w:r>
      <w:r w:rsidRPr="00FD198F">
        <w:rPr>
          <w:sz w:val="28"/>
          <w:szCs w:val="28"/>
        </w:rPr>
        <w:t>=0,03).</w:t>
      </w:r>
    </w:p>
    <w:p w:rsidR="00AF13E9" w:rsidRPr="00FD198F" w:rsidRDefault="00AF13E9" w:rsidP="00AF13E9">
      <w:pPr>
        <w:spacing w:line="360" w:lineRule="auto"/>
        <w:ind w:firstLine="720"/>
        <w:jc w:val="both"/>
        <w:rPr>
          <w:sz w:val="28"/>
          <w:szCs w:val="28"/>
        </w:rPr>
      </w:pPr>
      <w:r w:rsidRPr="00FD198F">
        <w:rPr>
          <w:sz w:val="28"/>
          <w:szCs w:val="28"/>
        </w:rPr>
        <w:t>Определяем основные электрические параметры режима:</w:t>
      </w:r>
    </w:p>
    <w:p w:rsidR="00AF13E9" w:rsidRPr="00FD198F" w:rsidRDefault="00AF13E9" w:rsidP="00AF13E9">
      <w:pPr>
        <w:spacing w:line="360" w:lineRule="auto"/>
        <w:ind w:firstLine="720"/>
        <w:jc w:val="both"/>
        <w:rPr>
          <w:sz w:val="28"/>
          <w:szCs w:val="28"/>
        </w:rPr>
      </w:pPr>
      <w:r w:rsidRPr="00FD198F">
        <w:rPr>
          <w:sz w:val="28"/>
          <w:szCs w:val="28"/>
        </w:rPr>
        <w:t xml:space="preserve">амплитуду переменного напряжения на контуре </w:t>
      </w:r>
    </w:p>
    <w:p w:rsidR="00AF13E9" w:rsidRPr="00FD198F" w:rsidRDefault="00AF13E9" w:rsidP="00AF13E9">
      <w:pPr>
        <w:spacing w:line="360" w:lineRule="auto"/>
        <w:ind w:firstLine="720"/>
        <w:jc w:val="both"/>
        <w:rPr>
          <w:sz w:val="28"/>
          <w:szCs w:val="28"/>
        </w:rPr>
      </w:pPr>
      <w:r w:rsidRPr="00FD198F">
        <w:rPr>
          <w:sz w:val="28"/>
          <w:szCs w:val="28"/>
          <w:lang w:val="en-US"/>
        </w:rPr>
        <w:t>U</w:t>
      </w:r>
      <w:r w:rsidRPr="00FD198F">
        <w:rPr>
          <w:sz w:val="28"/>
          <w:szCs w:val="28"/>
          <w:vertAlign w:val="subscript"/>
        </w:rPr>
        <w:t>мк</w:t>
      </w:r>
      <w:r w:rsidRPr="00FD198F">
        <w:rPr>
          <w:sz w:val="28"/>
          <w:szCs w:val="28"/>
        </w:rPr>
        <w:t>=ξ|</w:t>
      </w:r>
      <w:r w:rsidRPr="00FD198F">
        <w:rPr>
          <w:sz w:val="28"/>
          <w:szCs w:val="28"/>
          <w:lang w:val="en-US"/>
        </w:rPr>
        <w:t>E</w:t>
      </w:r>
      <w:r w:rsidRPr="00FD198F">
        <w:rPr>
          <w:sz w:val="28"/>
          <w:szCs w:val="28"/>
          <w:vertAlign w:val="subscript"/>
          <w:lang w:val="en-US"/>
        </w:rPr>
        <w:t>k</w:t>
      </w:r>
      <w:r w:rsidR="00D627B3">
        <w:rPr>
          <w:sz w:val="28"/>
          <w:szCs w:val="28"/>
        </w:rPr>
        <w:t>|;</w:t>
      </w:r>
      <w:r w:rsidR="00D627B3">
        <w:rPr>
          <w:sz w:val="28"/>
          <w:szCs w:val="28"/>
        </w:rPr>
        <w:tab/>
      </w:r>
      <w:r w:rsidR="00D627B3">
        <w:rPr>
          <w:sz w:val="28"/>
          <w:szCs w:val="28"/>
        </w:rPr>
        <w:tab/>
      </w:r>
      <w:r w:rsidR="00D627B3">
        <w:rPr>
          <w:sz w:val="28"/>
          <w:szCs w:val="28"/>
        </w:rPr>
        <w:tab/>
      </w:r>
      <w:r w:rsidR="00D627B3">
        <w:rPr>
          <w:sz w:val="28"/>
          <w:szCs w:val="28"/>
        </w:rPr>
        <w:tab/>
      </w:r>
      <w:r w:rsidR="00D627B3">
        <w:rPr>
          <w:sz w:val="28"/>
          <w:szCs w:val="28"/>
        </w:rPr>
        <w:tab/>
        <w:t>(4</w:t>
      </w:r>
      <w:r w:rsidRPr="00FD198F">
        <w:rPr>
          <w:sz w:val="28"/>
          <w:szCs w:val="28"/>
        </w:rPr>
        <w:t>.19)</w:t>
      </w:r>
    </w:p>
    <w:p w:rsidR="00AF13E9" w:rsidRPr="00FD198F" w:rsidRDefault="00BE6B02" w:rsidP="00AF13E9">
      <w:pPr>
        <w:spacing w:line="360" w:lineRule="auto"/>
        <w:ind w:firstLine="720"/>
        <w:jc w:val="both"/>
        <w:rPr>
          <w:sz w:val="28"/>
          <w:szCs w:val="28"/>
          <w:lang w:val="en-US"/>
        </w:rPr>
      </w:pPr>
      <w:r w:rsidRPr="00FD198F">
        <w:rPr>
          <w:position w:val="-10"/>
          <w:sz w:val="28"/>
          <w:szCs w:val="28"/>
          <w:lang w:val="en-US"/>
        </w:rPr>
        <w:object w:dxaOrig="2580" w:dyaOrig="340">
          <v:shape id="_x0000_i1076" type="#_x0000_t75" style="width:128.75pt;height:16.95pt" o:ole="">
            <v:imagedata r:id="rId127" o:title=""/>
          </v:shape>
          <o:OLEObject Type="Embed" ProgID="Equation.3" ShapeID="_x0000_i1076" DrawAspect="Content" ObjectID="_1621923039" r:id="rId128"/>
        </w:object>
      </w:r>
    </w:p>
    <w:p w:rsidR="00AF13E9" w:rsidRPr="00FD198F" w:rsidRDefault="00AF13E9" w:rsidP="00AF13E9">
      <w:pPr>
        <w:spacing w:line="360" w:lineRule="auto"/>
        <w:ind w:firstLine="720"/>
        <w:jc w:val="both"/>
        <w:rPr>
          <w:sz w:val="28"/>
          <w:szCs w:val="28"/>
          <w:lang w:val="en-US"/>
        </w:rPr>
      </w:pPr>
    </w:p>
    <w:p w:rsidR="00AF13E9" w:rsidRPr="00FD198F" w:rsidRDefault="00AF13E9" w:rsidP="00AF13E9">
      <w:pPr>
        <w:spacing w:line="360" w:lineRule="auto"/>
        <w:ind w:firstLine="720"/>
        <w:jc w:val="both"/>
        <w:rPr>
          <w:sz w:val="28"/>
          <w:szCs w:val="28"/>
        </w:rPr>
      </w:pPr>
      <w:r w:rsidRPr="00FD198F">
        <w:rPr>
          <w:sz w:val="28"/>
          <w:szCs w:val="28"/>
        </w:rPr>
        <w:t>амплитуду первой гармоники коллекторного тока</w:t>
      </w:r>
    </w:p>
    <w:p w:rsidR="00AF13E9" w:rsidRPr="00FD198F" w:rsidRDefault="00AF13E9" w:rsidP="00AF13E9">
      <w:pPr>
        <w:spacing w:line="360" w:lineRule="auto"/>
        <w:ind w:firstLine="720"/>
        <w:jc w:val="both"/>
        <w:rPr>
          <w:sz w:val="28"/>
          <w:szCs w:val="28"/>
        </w:rPr>
      </w:pPr>
    </w:p>
    <w:p w:rsidR="00AF13E9" w:rsidRPr="00FD198F" w:rsidRDefault="00AF13E9" w:rsidP="00AF13E9">
      <w:pPr>
        <w:spacing w:line="360" w:lineRule="auto"/>
        <w:ind w:firstLine="720"/>
        <w:jc w:val="both"/>
        <w:rPr>
          <w:sz w:val="28"/>
          <w:szCs w:val="28"/>
        </w:rPr>
      </w:pPr>
      <w:r w:rsidRPr="00FD198F">
        <w:rPr>
          <w:sz w:val="28"/>
          <w:szCs w:val="28"/>
          <w:lang w:val="en-US"/>
        </w:rPr>
        <w:t>I</w:t>
      </w:r>
      <w:r w:rsidRPr="00FD198F">
        <w:rPr>
          <w:sz w:val="28"/>
          <w:szCs w:val="28"/>
          <w:vertAlign w:val="subscript"/>
          <w:lang w:val="en-US"/>
        </w:rPr>
        <w:t>K</w:t>
      </w:r>
      <w:r w:rsidRPr="00FD198F">
        <w:rPr>
          <w:sz w:val="28"/>
          <w:szCs w:val="28"/>
          <w:vertAlign w:val="subscript"/>
        </w:rPr>
        <w:t>1</w:t>
      </w:r>
      <w:r w:rsidRPr="00FD198F">
        <w:rPr>
          <w:sz w:val="28"/>
          <w:szCs w:val="28"/>
          <w:vertAlign w:val="subscript"/>
          <w:lang w:val="en-US"/>
        </w:rPr>
        <w:t>m</w:t>
      </w:r>
      <w:r w:rsidRPr="00FD198F">
        <w:rPr>
          <w:sz w:val="28"/>
          <w:szCs w:val="28"/>
        </w:rPr>
        <w:t>=2</w:t>
      </w:r>
      <w:r w:rsidRPr="00FD198F">
        <w:rPr>
          <w:sz w:val="28"/>
          <w:szCs w:val="28"/>
          <w:lang w:val="en-US"/>
        </w:rPr>
        <w:t>P</w:t>
      </w:r>
      <w:r w:rsidRPr="00FD198F">
        <w:rPr>
          <w:sz w:val="28"/>
          <w:szCs w:val="28"/>
          <w:vertAlign w:val="subscript"/>
          <w:lang w:val="en-US"/>
        </w:rPr>
        <w:t>K</w:t>
      </w:r>
      <w:r w:rsidRPr="00FD198F">
        <w:rPr>
          <w:sz w:val="28"/>
          <w:szCs w:val="28"/>
        </w:rPr>
        <w:t>/</w:t>
      </w:r>
      <w:r w:rsidRPr="00FD198F">
        <w:rPr>
          <w:sz w:val="28"/>
          <w:szCs w:val="28"/>
          <w:lang w:val="en-US"/>
        </w:rPr>
        <w:t>U</w:t>
      </w:r>
      <w:r w:rsidRPr="00FD198F">
        <w:rPr>
          <w:sz w:val="28"/>
          <w:szCs w:val="28"/>
          <w:vertAlign w:val="subscript"/>
          <w:lang w:val="en-US"/>
        </w:rPr>
        <w:t>mk</w:t>
      </w:r>
      <w:r w:rsidR="00D627B3">
        <w:rPr>
          <w:sz w:val="28"/>
          <w:szCs w:val="28"/>
        </w:rPr>
        <w:t>;</w:t>
      </w:r>
      <w:r w:rsidR="00D627B3">
        <w:rPr>
          <w:sz w:val="28"/>
          <w:szCs w:val="28"/>
        </w:rPr>
        <w:tab/>
      </w:r>
      <w:r w:rsidR="00D627B3">
        <w:rPr>
          <w:sz w:val="28"/>
          <w:szCs w:val="28"/>
        </w:rPr>
        <w:tab/>
      </w:r>
      <w:r w:rsidR="00D627B3">
        <w:rPr>
          <w:sz w:val="28"/>
          <w:szCs w:val="28"/>
        </w:rPr>
        <w:tab/>
      </w:r>
      <w:r w:rsidR="00D627B3">
        <w:rPr>
          <w:sz w:val="28"/>
          <w:szCs w:val="28"/>
        </w:rPr>
        <w:tab/>
        <w:t>(4</w:t>
      </w:r>
      <w:r w:rsidRPr="00FD198F">
        <w:rPr>
          <w:sz w:val="28"/>
          <w:szCs w:val="28"/>
        </w:rPr>
        <w:t>.20)</w:t>
      </w:r>
    </w:p>
    <w:p w:rsidR="00AF13E9" w:rsidRPr="00FD198F" w:rsidRDefault="00AF13E9" w:rsidP="00AF13E9">
      <w:pPr>
        <w:spacing w:line="360" w:lineRule="auto"/>
        <w:ind w:firstLine="720"/>
        <w:jc w:val="both"/>
        <w:rPr>
          <w:sz w:val="28"/>
          <w:szCs w:val="28"/>
        </w:rPr>
      </w:pPr>
      <w:r w:rsidRPr="00FD198F">
        <w:rPr>
          <w:position w:val="-18"/>
          <w:sz w:val="28"/>
          <w:szCs w:val="28"/>
        </w:rPr>
        <w:object w:dxaOrig="2940" w:dyaOrig="480">
          <v:shape id="_x0000_i1077" type="#_x0000_t75" style="width:147.45pt;height:23.7pt" o:ole="">
            <v:imagedata r:id="rId129" o:title=""/>
          </v:shape>
          <o:OLEObject Type="Embed" ProgID="Equation.3" ShapeID="_x0000_i1077" DrawAspect="Content" ObjectID="_1621923040" r:id="rId130"/>
        </w:object>
      </w:r>
      <w:r w:rsidRPr="00FD198F">
        <w:rPr>
          <w:sz w:val="28"/>
          <w:szCs w:val="28"/>
        </w:rPr>
        <w:t>;</w:t>
      </w:r>
    </w:p>
    <w:p w:rsidR="00AF13E9" w:rsidRPr="00FD198F" w:rsidRDefault="00AF13E9" w:rsidP="00AF13E9">
      <w:pPr>
        <w:spacing w:line="360" w:lineRule="auto"/>
        <w:ind w:firstLine="720"/>
        <w:jc w:val="both"/>
        <w:rPr>
          <w:sz w:val="28"/>
          <w:szCs w:val="28"/>
        </w:rPr>
      </w:pPr>
    </w:p>
    <w:p w:rsidR="00AF13E9" w:rsidRPr="00FD198F" w:rsidRDefault="00AF13E9" w:rsidP="00AF13E9">
      <w:pPr>
        <w:spacing w:line="360" w:lineRule="auto"/>
        <w:ind w:firstLine="720"/>
        <w:jc w:val="both"/>
        <w:rPr>
          <w:sz w:val="28"/>
          <w:szCs w:val="28"/>
        </w:rPr>
      </w:pPr>
      <w:r w:rsidRPr="00FD198F">
        <w:rPr>
          <w:sz w:val="28"/>
          <w:szCs w:val="28"/>
        </w:rPr>
        <w:t>Постоянную составляющую коллекторного тока</w:t>
      </w:r>
    </w:p>
    <w:p w:rsidR="00AF13E9" w:rsidRPr="00FD198F" w:rsidRDefault="00AF13E9" w:rsidP="00AF13E9">
      <w:pPr>
        <w:spacing w:line="360" w:lineRule="auto"/>
        <w:ind w:firstLine="720"/>
        <w:jc w:val="both"/>
        <w:rPr>
          <w:sz w:val="28"/>
          <w:szCs w:val="28"/>
        </w:rPr>
      </w:pPr>
    </w:p>
    <w:p w:rsidR="00AF13E9" w:rsidRPr="00FD198F" w:rsidRDefault="00AF13E9" w:rsidP="00AF13E9">
      <w:pPr>
        <w:spacing w:line="360" w:lineRule="auto"/>
        <w:ind w:firstLine="720"/>
        <w:jc w:val="both"/>
        <w:rPr>
          <w:sz w:val="28"/>
          <w:szCs w:val="28"/>
        </w:rPr>
      </w:pPr>
      <w:r w:rsidRPr="00FD198F">
        <w:rPr>
          <w:sz w:val="28"/>
          <w:szCs w:val="28"/>
          <w:lang w:val="en-US"/>
        </w:rPr>
        <w:t>I</w:t>
      </w:r>
      <w:r w:rsidRPr="00FD198F">
        <w:rPr>
          <w:sz w:val="28"/>
          <w:szCs w:val="28"/>
          <w:vertAlign w:val="subscript"/>
          <w:lang w:val="en-US"/>
        </w:rPr>
        <w:t>K</w:t>
      </w:r>
      <w:r w:rsidRPr="00FD198F">
        <w:rPr>
          <w:sz w:val="28"/>
          <w:szCs w:val="28"/>
          <w:vertAlign w:val="subscript"/>
        </w:rPr>
        <w:t>пост</w:t>
      </w:r>
      <w:r w:rsidRPr="00FD198F">
        <w:rPr>
          <w:sz w:val="28"/>
          <w:szCs w:val="28"/>
        </w:rPr>
        <w:t>=α</w:t>
      </w:r>
      <w:r w:rsidRPr="00FD198F">
        <w:rPr>
          <w:sz w:val="28"/>
          <w:szCs w:val="28"/>
          <w:vertAlign w:val="subscript"/>
        </w:rPr>
        <w:t>0</w:t>
      </w:r>
      <w:r w:rsidRPr="00FD198F">
        <w:rPr>
          <w:sz w:val="28"/>
          <w:szCs w:val="28"/>
          <w:lang w:val="en-US"/>
        </w:rPr>
        <w:t>I</w:t>
      </w:r>
      <w:r w:rsidRPr="00FD198F">
        <w:rPr>
          <w:sz w:val="28"/>
          <w:szCs w:val="28"/>
          <w:vertAlign w:val="subscript"/>
          <w:lang w:val="en-US"/>
        </w:rPr>
        <w:t>K</w:t>
      </w:r>
      <w:r w:rsidRPr="00DC2E91">
        <w:rPr>
          <w:sz w:val="28"/>
          <w:szCs w:val="28"/>
          <w:vertAlign w:val="subscript"/>
        </w:rPr>
        <w:t>1</w:t>
      </w:r>
      <w:r w:rsidRPr="00FD198F">
        <w:rPr>
          <w:sz w:val="28"/>
          <w:szCs w:val="28"/>
          <w:vertAlign w:val="subscript"/>
          <w:lang w:val="en-US"/>
        </w:rPr>
        <w:t>m</w:t>
      </w:r>
      <w:r w:rsidRPr="00FD198F">
        <w:rPr>
          <w:sz w:val="28"/>
          <w:szCs w:val="28"/>
        </w:rPr>
        <w:t>/α</w:t>
      </w:r>
      <w:r w:rsidRPr="00FD198F">
        <w:rPr>
          <w:sz w:val="28"/>
          <w:szCs w:val="28"/>
          <w:vertAlign w:val="subscript"/>
        </w:rPr>
        <w:t>1</w:t>
      </w:r>
      <w:r w:rsidR="00D627B3">
        <w:rPr>
          <w:sz w:val="28"/>
          <w:szCs w:val="28"/>
        </w:rPr>
        <w:tab/>
      </w:r>
      <w:r w:rsidR="00D627B3">
        <w:rPr>
          <w:sz w:val="28"/>
          <w:szCs w:val="28"/>
        </w:rPr>
        <w:tab/>
      </w:r>
      <w:r w:rsidR="00D627B3">
        <w:rPr>
          <w:sz w:val="28"/>
          <w:szCs w:val="28"/>
        </w:rPr>
        <w:tab/>
      </w:r>
      <w:r w:rsidR="00D627B3">
        <w:rPr>
          <w:sz w:val="28"/>
          <w:szCs w:val="28"/>
        </w:rPr>
        <w:tab/>
        <w:t>(4</w:t>
      </w:r>
      <w:r w:rsidRPr="00FD198F">
        <w:rPr>
          <w:sz w:val="28"/>
          <w:szCs w:val="28"/>
        </w:rPr>
        <w:t>.21)</w:t>
      </w:r>
    </w:p>
    <w:p w:rsidR="00AF13E9" w:rsidRPr="00FD198F" w:rsidRDefault="00AF13E9" w:rsidP="00AF13E9">
      <w:pPr>
        <w:spacing w:line="360" w:lineRule="auto"/>
        <w:ind w:firstLine="720"/>
        <w:jc w:val="both"/>
        <w:rPr>
          <w:sz w:val="28"/>
          <w:szCs w:val="28"/>
        </w:rPr>
      </w:pPr>
    </w:p>
    <w:p w:rsidR="00AF13E9" w:rsidRPr="00FD198F" w:rsidRDefault="00AF13E9" w:rsidP="00AF13E9">
      <w:pPr>
        <w:spacing w:line="360" w:lineRule="auto"/>
        <w:ind w:firstLine="720"/>
        <w:jc w:val="both"/>
        <w:rPr>
          <w:sz w:val="28"/>
          <w:szCs w:val="28"/>
        </w:rPr>
      </w:pPr>
      <w:r w:rsidRPr="00FD198F">
        <w:rPr>
          <w:position w:val="-28"/>
          <w:sz w:val="28"/>
          <w:szCs w:val="28"/>
        </w:rPr>
        <w:object w:dxaOrig="3120" w:dyaOrig="660">
          <v:shape id="_x0000_i1078" type="#_x0000_t75" style="width:155.85pt;height:33.05pt" o:ole="">
            <v:imagedata r:id="rId131" o:title=""/>
          </v:shape>
          <o:OLEObject Type="Embed" ProgID="Equation.3" ShapeID="_x0000_i1078" DrawAspect="Content" ObjectID="_1621923041" r:id="rId132"/>
        </w:object>
      </w:r>
      <w:r w:rsidRPr="00FD198F">
        <w:rPr>
          <w:sz w:val="28"/>
          <w:szCs w:val="28"/>
        </w:rPr>
        <w:t>;</w:t>
      </w:r>
    </w:p>
    <w:p w:rsidR="00AF13E9" w:rsidRPr="00DC2E91" w:rsidRDefault="00AF13E9" w:rsidP="00AF13E9">
      <w:pPr>
        <w:spacing w:line="360" w:lineRule="auto"/>
        <w:ind w:firstLine="720"/>
        <w:jc w:val="both"/>
        <w:rPr>
          <w:sz w:val="28"/>
          <w:szCs w:val="28"/>
        </w:rPr>
      </w:pPr>
    </w:p>
    <w:p w:rsidR="00AF13E9" w:rsidRPr="00DC2E91" w:rsidRDefault="00AF13E9" w:rsidP="00AF13E9">
      <w:pPr>
        <w:spacing w:line="360" w:lineRule="auto"/>
        <w:ind w:firstLine="720"/>
        <w:jc w:val="both"/>
        <w:rPr>
          <w:sz w:val="28"/>
          <w:szCs w:val="28"/>
        </w:rPr>
      </w:pPr>
      <w:r w:rsidRPr="00FD198F">
        <w:rPr>
          <w:sz w:val="28"/>
          <w:szCs w:val="28"/>
        </w:rPr>
        <w:lastRenderedPageBreak/>
        <w:t>максимальное значение импульса тока коллектора</w:t>
      </w:r>
    </w:p>
    <w:p w:rsidR="00AF13E9" w:rsidRPr="00DC2E91" w:rsidRDefault="00AF13E9" w:rsidP="00AF13E9">
      <w:pPr>
        <w:spacing w:line="360" w:lineRule="auto"/>
        <w:ind w:firstLine="720"/>
        <w:jc w:val="both"/>
        <w:rPr>
          <w:sz w:val="28"/>
          <w:szCs w:val="28"/>
        </w:rPr>
      </w:pPr>
    </w:p>
    <w:p w:rsidR="00AF13E9" w:rsidRPr="00FD198F" w:rsidRDefault="00AF13E9" w:rsidP="00AF13E9">
      <w:pPr>
        <w:spacing w:line="360" w:lineRule="auto"/>
        <w:ind w:firstLine="720"/>
        <w:jc w:val="both"/>
        <w:rPr>
          <w:sz w:val="28"/>
          <w:szCs w:val="28"/>
        </w:rPr>
      </w:pPr>
      <w:r w:rsidRPr="00FD198F">
        <w:rPr>
          <w:sz w:val="28"/>
          <w:szCs w:val="28"/>
          <w:lang w:val="en-US"/>
        </w:rPr>
        <w:t>I</w:t>
      </w:r>
      <w:r w:rsidRPr="00FD198F">
        <w:rPr>
          <w:sz w:val="28"/>
          <w:szCs w:val="28"/>
          <w:vertAlign w:val="subscript"/>
          <w:lang w:val="en-US"/>
        </w:rPr>
        <w:t>K</w:t>
      </w:r>
      <w:r w:rsidRPr="00FD198F">
        <w:rPr>
          <w:sz w:val="28"/>
          <w:szCs w:val="28"/>
          <w:vertAlign w:val="subscript"/>
        </w:rPr>
        <w:t xml:space="preserve">и </w:t>
      </w:r>
      <w:r w:rsidRPr="00FD198F">
        <w:rPr>
          <w:sz w:val="28"/>
          <w:szCs w:val="28"/>
          <w:vertAlign w:val="subscript"/>
          <w:lang w:val="en-US"/>
        </w:rPr>
        <w:t>max</w:t>
      </w:r>
      <w:r w:rsidRPr="00DC2E91">
        <w:rPr>
          <w:sz w:val="28"/>
          <w:szCs w:val="28"/>
        </w:rPr>
        <w:t xml:space="preserve">= </w:t>
      </w:r>
      <w:r w:rsidRPr="00FD198F">
        <w:rPr>
          <w:sz w:val="28"/>
          <w:szCs w:val="28"/>
          <w:lang w:val="en-US"/>
        </w:rPr>
        <w:t>I</w:t>
      </w:r>
      <w:r w:rsidRPr="00FD198F">
        <w:rPr>
          <w:sz w:val="28"/>
          <w:szCs w:val="28"/>
          <w:vertAlign w:val="subscript"/>
          <w:lang w:val="en-US"/>
        </w:rPr>
        <w:t>K</w:t>
      </w:r>
      <w:r w:rsidRPr="00DC2E91">
        <w:rPr>
          <w:sz w:val="28"/>
          <w:szCs w:val="28"/>
          <w:vertAlign w:val="subscript"/>
        </w:rPr>
        <w:t>1</w:t>
      </w:r>
      <w:r w:rsidRPr="00FD198F">
        <w:rPr>
          <w:sz w:val="28"/>
          <w:szCs w:val="28"/>
          <w:vertAlign w:val="subscript"/>
          <w:lang w:val="en-US"/>
        </w:rPr>
        <w:t>m</w:t>
      </w:r>
      <w:r w:rsidRPr="00FD198F">
        <w:rPr>
          <w:sz w:val="28"/>
          <w:szCs w:val="28"/>
        </w:rPr>
        <w:t>/α</w:t>
      </w:r>
      <w:r w:rsidRPr="00FD198F">
        <w:rPr>
          <w:sz w:val="28"/>
          <w:szCs w:val="28"/>
          <w:vertAlign w:val="subscript"/>
        </w:rPr>
        <w:t>1</w:t>
      </w:r>
      <w:r w:rsidR="00D627B3">
        <w:rPr>
          <w:sz w:val="28"/>
          <w:szCs w:val="28"/>
        </w:rPr>
        <w:tab/>
      </w:r>
      <w:r w:rsidR="00D627B3">
        <w:rPr>
          <w:sz w:val="28"/>
          <w:szCs w:val="28"/>
        </w:rPr>
        <w:tab/>
      </w:r>
      <w:r w:rsidR="00D627B3">
        <w:rPr>
          <w:sz w:val="28"/>
          <w:szCs w:val="28"/>
        </w:rPr>
        <w:tab/>
      </w:r>
      <w:r w:rsidR="00D627B3">
        <w:rPr>
          <w:sz w:val="28"/>
          <w:szCs w:val="28"/>
        </w:rPr>
        <w:tab/>
        <w:t>(4</w:t>
      </w:r>
      <w:r w:rsidRPr="00FD198F">
        <w:rPr>
          <w:sz w:val="28"/>
          <w:szCs w:val="28"/>
        </w:rPr>
        <w:t>.22)</w:t>
      </w:r>
    </w:p>
    <w:p w:rsidR="00AF13E9" w:rsidRPr="00DC2E91" w:rsidRDefault="00AF13E9" w:rsidP="00AF13E9">
      <w:pPr>
        <w:spacing w:line="360" w:lineRule="auto"/>
        <w:ind w:firstLine="720"/>
        <w:jc w:val="both"/>
        <w:rPr>
          <w:sz w:val="28"/>
          <w:szCs w:val="28"/>
        </w:rPr>
      </w:pPr>
      <w:r w:rsidRPr="00FD198F">
        <w:rPr>
          <w:position w:val="-18"/>
          <w:sz w:val="28"/>
          <w:szCs w:val="28"/>
          <w:lang w:val="en-US"/>
        </w:rPr>
        <w:object w:dxaOrig="3019" w:dyaOrig="480">
          <v:shape id="_x0000_i1079" type="#_x0000_t75" style="width:150.8pt;height:23.7pt" o:ole="">
            <v:imagedata r:id="rId133" o:title=""/>
          </v:shape>
          <o:OLEObject Type="Embed" ProgID="Equation.3" ShapeID="_x0000_i1079" DrawAspect="Content" ObjectID="_1621923042" r:id="rId134"/>
        </w:object>
      </w:r>
      <w:r w:rsidRPr="00DC2E91">
        <w:rPr>
          <w:sz w:val="28"/>
          <w:szCs w:val="28"/>
        </w:rPr>
        <w:t>;</w:t>
      </w:r>
    </w:p>
    <w:p w:rsidR="00AF13E9" w:rsidRPr="00DC2E91" w:rsidRDefault="00AF13E9" w:rsidP="00AF13E9">
      <w:pPr>
        <w:spacing w:line="360" w:lineRule="auto"/>
        <w:ind w:firstLine="720"/>
        <w:jc w:val="both"/>
        <w:rPr>
          <w:sz w:val="28"/>
          <w:szCs w:val="28"/>
        </w:rPr>
      </w:pPr>
    </w:p>
    <w:p w:rsidR="00AF13E9" w:rsidRPr="00FD198F" w:rsidRDefault="00AF13E9" w:rsidP="00AF13E9">
      <w:pPr>
        <w:spacing w:line="360" w:lineRule="auto"/>
        <w:ind w:firstLine="720"/>
        <w:jc w:val="both"/>
        <w:rPr>
          <w:sz w:val="28"/>
          <w:szCs w:val="28"/>
        </w:rPr>
      </w:pPr>
      <w:r w:rsidRPr="00FD198F">
        <w:rPr>
          <w:sz w:val="28"/>
          <w:szCs w:val="28"/>
        </w:rPr>
        <w:t>мощность, расходуемую источником тока в цепи коллектора</w:t>
      </w:r>
    </w:p>
    <w:p w:rsidR="00AF13E9" w:rsidRPr="00FD198F" w:rsidRDefault="00AF13E9" w:rsidP="00AF13E9">
      <w:pPr>
        <w:spacing w:line="360" w:lineRule="auto"/>
        <w:ind w:firstLine="720"/>
        <w:jc w:val="both"/>
        <w:rPr>
          <w:sz w:val="28"/>
          <w:szCs w:val="28"/>
        </w:rPr>
      </w:pPr>
    </w:p>
    <w:p w:rsidR="00AF13E9" w:rsidRPr="00FD198F" w:rsidRDefault="00AF13E9" w:rsidP="00AF13E9">
      <w:pPr>
        <w:spacing w:line="360" w:lineRule="auto"/>
        <w:ind w:firstLine="720"/>
        <w:jc w:val="both"/>
        <w:rPr>
          <w:sz w:val="28"/>
          <w:szCs w:val="28"/>
        </w:rPr>
      </w:pPr>
      <w:r w:rsidRPr="00FD198F">
        <w:rPr>
          <w:sz w:val="28"/>
          <w:szCs w:val="28"/>
        </w:rPr>
        <w:t>Р</w:t>
      </w:r>
      <w:r w:rsidRPr="00FD198F">
        <w:rPr>
          <w:sz w:val="28"/>
          <w:szCs w:val="28"/>
          <w:vertAlign w:val="subscript"/>
        </w:rPr>
        <w:t>0</w:t>
      </w:r>
      <w:r w:rsidRPr="00FD198F">
        <w:rPr>
          <w:sz w:val="28"/>
          <w:szCs w:val="28"/>
        </w:rPr>
        <w:t>=</w:t>
      </w:r>
      <w:r w:rsidRPr="00FD198F">
        <w:rPr>
          <w:sz w:val="28"/>
          <w:szCs w:val="28"/>
          <w:lang w:val="en-US"/>
        </w:rPr>
        <w:t>I</w:t>
      </w:r>
      <w:r w:rsidRPr="00FD198F">
        <w:rPr>
          <w:sz w:val="28"/>
          <w:szCs w:val="28"/>
          <w:vertAlign w:val="subscript"/>
          <w:lang w:val="en-US"/>
        </w:rPr>
        <w:t>K</w:t>
      </w:r>
      <w:r w:rsidRPr="00FD198F">
        <w:rPr>
          <w:sz w:val="28"/>
          <w:szCs w:val="28"/>
          <w:vertAlign w:val="subscript"/>
        </w:rPr>
        <w:t>пост</w:t>
      </w:r>
      <w:r w:rsidRPr="00FD198F">
        <w:rPr>
          <w:sz w:val="28"/>
          <w:szCs w:val="28"/>
        </w:rPr>
        <w:t>|</w:t>
      </w:r>
      <w:r w:rsidRPr="00FD198F">
        <w:rPr>
          <w:sz w:val="28"/>
          <w:szCs w:val="28"/>
          <w:lang w:val="en-US"/>
        </w:rPr>
        <w:t>E</w:t>
      </w:r>
      <w:r w:rsidRPr="00FD198F">
        <w:rPr>
          <w:sz w:val="28"/>
          <w:szCs w:val="28"/>
          <w:vertAlign w:val="subscript"/>
          <w:lang w:val="en-US"/>
        </w:rPr>
        <w:t>k</w:t>
      </w:r>
      <w:r w:rsidR="00D627B3">
        <w:rPr>
          <w:sz w:val="28"/>
          <w:szCs w:val="28"/>
        </w:rPr>
        <w:t>|;</w:t>
      </w:r>
      <w:r w:rsidR="00D627B3">
        <w:rPr>
          <w:sz w:val="28"/>
          <w:szCs w:val="28"/>
        </w:rPr>
        <w:tab/>
      </w:r>
      <w:r w:rsidR="00D627B3">
        <w:rPr>
          <w:sz w:val="28"/>
          <w:szCs w:val="28"/>
        </w:rPr>
        <w:tab/>
      </w:r>
      <w:r w:rsidR="00D627B3">
        <w:rPr>
          <w:sz w:val="28"/>
          <w:szCs w:val="28"/>
        </w:rPr>
        <w:tab/>
      </w:r>
      <w:r w:rsidR="00D627B3">
        <w:rPr>
          <w:sz w:val="28"/>
          <w:szCs w:val="28"/>
        </w:rPr>
        <w:tab/>
        <w:t>(4</w:t>
      </w:r>
      <w:r w:rsidRPr="00FD198F">
        <w:rPr>
          <w:sz w:val="28"/>
          <w:szCs w:val="28"/>
        </w:rPr>
        <w:t>.23)</w:t>
      </w:r>
    </w:p>
    <w:p w:rsidR="00AF13E9" w:rsidRPr="00FD198F" w:rsidRDefault="00AF13E9" w:rsidP="00AF13E9">
      <w:pPr>
        <w:spacing w:line="360" w:lineRule="auto"/>
        <w:ind w:firstLine="720"/>
        <w:jc w:val="both"/>
        <w:rPr>
          <w:sz w:val="28"/>
          <w:szCs w:val="28"/>
        </w:rPr>
      </w:pPr>
      <w:r w:rsidRPr="00FD198F">
        <w:rPr>
          <w:position w:val="-14"/>
          <w:sz w:val="28"/>
          <w:szCs w:val="28"/>
          <w:lang w:val="en-US"/>
        </w:rPr>
        <w:object w:dxaOrig="2380" w:dyaOrig="400">
          <v:shape id="_x0000_i1080" type="#_x0000_t75" style="width:118.65pt;height:20.35pt" o:ole="">
            <v:imagedata r:id="rId135" o:title=""/>
          </v:shape>
          <o:OLEObject Type="Embed" ProgID="Equation.3" ShapeID="_x0000_i1080" DrawAspect="Content" ObjectID="_1621923043" r:id="rId136"/>
        </w:object>
      </w:r>
      <w:r w:rsidRPr="00FD198F">
        <w:rPr>
          <w:sz w:val="28"/>
          <w:szCs w:val="28"/>
        </w:rPr>
        <w:t>;</w:t>
      </w:r>
    </w:p>
    <w:p w:rsidR="00AF13E9" w:rsidRPr="00FD198F" w:rsidRDefault="00AF13E9" w:rsidP="00AF13E9">
      <w:pPr>
        <w:spacing w:line="360" w:lineRule="auto"/>
        <w:ind w:firstLine="720"/>
        <w:jc w:val="both"/>
        <w:rPr>
          <w:sz w:val="28"/>
          <w:szCs w:val="28"/>
        </w:rPr>
      </w:pPr>
    </w:p>
    <w:p w:rsidR="00AF13E9" w:rsidRPr="00FD198F" w:rsidRDefault="00AF13E9" w:rsidP="00AF13E9">
      <w:pPr>
        <w:spacing w:line="360" w:lineRule="auto"/>
        <w:ind w:firstLine="720"/>
        <w:jc w:val="both"/>
        <w:rPr>
          <w:sz w:val="28"/>
          <w:szCs w:val="28"/>
        </w:rPr>
      </w:pPr>
      <w:r w:rsidRPr="00FD198F">
        <w:rPr>
          <w:sz w:val="28"/>
          <w:szCs w:val="28"/>
        </w:rPr>
        <w:t>мощность, рассеваемую на коллекторе</w:t>
      </w:r>
    </w:p>
    <w:p w:rsidR="00AF13E9" w:rsidRPr="00FD198F" w:rsidRDefault="00AF13E9" w:rsidP="00AF13E9">
      <w:pPr>
        <w:spacing w:line="360" w:lineRule="auto"/>
        <w:ind w:firstLine="720"/>
        <w:jc w:val="both"/>
        <w:rPr>
          <w:sz w:val="28"/>
          <w:szCs w:val="28"/>
        </w:rPr>
      </w:pPr>
    </w:p>
    <w:p w:rsidR="00AF13E9" w:rsidRPr="00FD198F" w:rsidRDefault="00AF13E9" w:rsidP="00AF13E9">
      <w:pPr>
        <w:spacing w:line="360" w:lineRule="auto"/>
        <w:ind w:firstLine="720"/>
        <w:jc w:val="both"/>
        <w:rPr>
          <w:sz w:val="28"/>
          <w:szCs w:val="28"/>
        </w:rPr>
      </w:pPr>
      <w:r w:rsidRPr="00FD198F">
        <w:rPr>
          <w:sz w:val="28"/>
          <w:szCs w:val="28"/>
        </w:rPr>
        <w:t>Р</w:t>
      </w:r>
      <w:r w:rsidRPr="00FD198F">
        <w:rPr>
          <w:sz w:val="28"/>
          <w:szCs w:val="28"/>
          <w:vertAlign w:val="subscript"/>
        </w:rPr>
        <w:t>К рас</w:t>
      </w:r>
      <w:r w:rsidRPr="00FD198F">
        <w:rPr>
          <w:sz w:val="28"/>
          <w:szCs w:val="28"/>
        </w:rPr>
        <w:t>=Р</w:t>
      </w:r>
      <w:r w:rsidRPr="00FD198F">
        <w:rPr>
          <w:sz w:val="28"/>
          <w:szCs w:val="28"/>
          <w:vertAlign w:val="subscript"/>
        </w:rPr>
        <w:t>0</w:t>
      </w:r>
      <w:r w:rsidRPr="00FD198F">
        <w:rPr>
          <w:sz w:val="28"/>
          <w:szCs w:val="28"/>
        </w:rPr>
        <w:t>-Р</w:t>
      </w:r>
      <w:r w:rsidRPr="00FD198F">
        <w:rPr>
          <w:sz w:val="28"/>
          <w:szCs w:val="28"/>
          <w:vertAlign w:val="subscript"/>
        </w:rPr>
        <w:t>К</w:t>
      </w:r>
      <w:r w:rsidRPr="00FD198F">
        <w:rPr>
          <w:sz w:val="28"/>
          <w:szCs w:val="28"/>
          <w:vertAlign w:val="subscript"/>
        </w:rPr>
        <w:tab/>
      </w:r>
      <w:r w:rsidRPr="00FD198F">
        <w:rPr>
          <w:sz w:val="28"/>
          <w:szCs w:val="28"/>
          <w:vertAlign w:val="subscript"/>
        </w:rPr>
        <w:tab/>
      </w:r>
      <w:r w:rsidRPr="00FD198F">
        <w:rPr>
          <w:sz w:val="28"/>
          <w:szCs w:val="28"/>
          <w:vertAlign w:val="subscript"/>
        </w:rPr>
        <w:tab/>
      </w:r>
      <w:r w:rsidRPr="00FD198F">
        <w:rPr>
          <w:sz w:val="28"/>
          <w:szCs w:val="28"/>
          <w:vertAlign w:val="subscript"/>
        </w:rPr>
        <w:tab/>
      </w:r>
      <w:r w:rsidRPr="00FD198F">
        <w:rPr>
          <w:sz w:val="28"/>
          <w:szCs w:val="28"/>
          <w:vertAlign w:val="subscript"/>
        </w:rPr>
        <w:tab/>
      </w:r>
      <w:r w:rsidR="00D627B3">
        <w:rPr>
          <w:sz w:val="28"/>
          <w:szCs w:val="28"/>
        </w:rPr>
        <w:t>(4</w:t>
      </w:r>
      <w:r w:rsidRPr="00FD198F">
        <w:rPr>
          <w:sz w:val="28"/>
          <w:szCs w:val="28"/>
        </w:rPr>
        <w:t>.24)</w:t>
      </w:r>
    </w:p>
    <w:p w:rsidR="00AF13E9" w:rsidRPr="00FD198F" w:rsidRDefault="00AF13E9" w:rsidP="00AF13E9">
      <w:pPr>
        <w:spacing w:line="360" w:lineRule="auto"/>
        <w:ind w:firstLine="720"/>
        <w:jc w:val="both"/>
        <w:rPr>
          <w:sz w:val="28"/>
          <w:szCs w:val="28"/>
        </w:rPr>
      </w:pPr>
      <w:r w:rsidRPr="00FD198F">
        <w:rPr>
          <w:position w:val="-14"/>
          <w:sz w:val="28"/>
          <w:szCs w:val="28"/>
          <w:lang w:val="en-US"/>
        </w:rPr>
        <w:object w:dxaOrig="2720" w:dyaOrig="380">
          <v:shape id="_x0000_i1081" type="#_x0000_t75" style="width:136.4pt;height:18.65pt" o:ole="">
            <v:imagedata r:id="rId137" o:title=""/>
          </v:shape>
          <o:OLEObject Type="Embed" ProgID="Equation.3" ShapeID="_x0000_i1081" DrawAspect="Content" ObjectID="_1621923044" r:id="rId138"/>
        </w:object>
      </w:r>
      <w:r w:rsidRPr="00FD198F">
        <w:rPr>
          <w:sz w:val="28"/>
          <w:szCs w:val="28"/>
        </w:rPr>
        <w:t>;</w:t>
      </w:r>
    </w:p>
    <w:p w:rsidR="00AF13E9" w:rsidRPr="00FD198F" w:rsidRDefault="00AF13E9" w:rsidP="00AF13E9">
      <w:pPr>
        <w:spacing w:line="360" w:lineRule="auto"/>
        <w:ind w:firstLine="720"/>
        <w:jc w:val="both"/>
        <w:rPr>
          <w:sz w:val="28"/>
          <w:szCs w:val="28"/>
        </w:rPr>
      </w:pPr>
      <w:r w:rsidRPr="00FD198F">
        <w:rPr>
          <w:sz w:val="28"/>
          <w:szCs w:val="28"/>
        </w:rPr>
        <w:t>причем необходимо, чтобы</w:t>
      </w:r>
    </w:p>
    <w:p w:rsidR="00AF13E9" w:rsidRPr="00FD198F" w:rsidRDefault="00AF13E9" w:rsidP="00AF13E9">
      <w:pPr>
        <w:spacing w:line="360" w:lineRule="auto"/>
        <w:ind w:firstLine="720"/>
        <w:jc w:val="both"/>
        <w:rPr>
          <w:sz w:val="28"/>
          <w:szCs w:val="28"/>
        </w:rPr>
      </w:pPr>
    </w:p>
    <w:p w:rsidR="00AF13E9" w:rsidRPr="00FD198F" w:rsidRDefault="00AF13E9" w:rsidP="00AF13E9">
      <w:pPr>
        <w:spacing w:line="360" w:lineRule="auto"/>
        <w:ind w:firstLine="720"/>
        <w:jc w:val="both"/>
        <w:rPr>
          <w:sz w:val="28"/>
          <w:szCs w:val="28"/>
        </w:rPr>
      </w:pPr>
      <w:r w:rsidRPr="00FD198F">
        <w:rPr>
          <w:sz w:val="28"/>
          <w:szCs w:val="28"/>
        </w:rPr>
        <w:t>Р</w:t>
      </w:r>
      <w:r w:rsidRPr="00FD198F">
        <w:rPr>
          <w:sz w:val="28"/>
          <w:szCs w:val="28"/>
          <w:vertAlign w:val="subscript"/>
        </w:rPr>
        <w:t>К рас</w:t>
      </w:r>
      <w:r w:rsidRPr="00FD198F">
        <w:rPr>
          <w:sz w:val="28"/>
          <w:szCs w:val="28"/>
        </w:rPr>
        <w:t>&lt;Р</w:t>
      </w:r>
      <w:r w:rsidRPr="00FD198F">
        <w:rPr>
          <w:sz w:val="28"/>
          <w:szCs w:val="28"/>
          <w:vertAlign w:val="subscript"/>
          <w:lang w:val="en-US"/>
        </w:rPr>
        <w:t>K</w:t>
      </w:r>
      <w:r w:rsidRPr="00FD198F">
        <w:rPr>
          <w:sz w:val="28"/>
          <w:szCs w:val="28"/>
          <w:vertAlign w:val="subscript"/>
        </w:rPr>
        <w:t xml:space="preserve"> </w:t>
      </w:r>
      <w:r w:rsidRPr="00FD198F">
        <w:rPr>
          <w:sz w:val="28"/>
          <w:szCs w:val="28"/>
          <w:vertAlign w:val="subscript"/>
          <w:lang w:val="en-US"/>
        </w:rPr>
        <w:t>max</w:t>
      </w:r>
      <w:r w:rsidRPr="00FD198F">
        <w:rPr>
          <w:sz w:val="28"/>
          <w:szCs w:val="28"/>
          <w:vertAlign w:val="subscript"/>
        </w:rPr>
        <w:tab/>
      </w:r>
      <w:r w:rsidRPr="00FD198F">
        <w:rPr>
          <w:sz w:val="28"/>
          <w:szCs w:val="28"/>
          <w:vertAlign w:val="subscript"/>
        </w:rPr>
        <w:tab/>
      </w:r>
      <w:r w:rsidRPr="00FD198F">
        <w:rPr>
          <w:sz w:val="28"/>
          <w:szCs w:val="28"/>
          <w:vertAlign w:val="subscript"/>
        </w:rPr>
        <w:tab/>
      </w:r>
      <w:r w:rsidRPr="00FD198F">
        <w:rPr>
          <w:sz w:val="28"/>
          <w:szCs w:val="28"/>
          <w:vertAlign w:val="subscript"/>
        </w:rPr>
        <w:tab/>
      </w:r>
      <w:r w:rsidRPr="00FD198F">
        <w:rPr>
          <w:sz w:val="28"/>
          <w:szCs w:val="28"/>
          <w:vertAlign w:val="subscript"/>
        </w:rPr>
        <w:tab/>
      </w:r>
      <w:r w:rsidR="00D627B3">
        <w:rPr>
          <w:sz w:val="28"/>
          <w:szCs w:val="28"/>
        </w:rPr>
        <w:t>(4</w:t>
      </w:r>
      <w:r w:rsidRPr="00FD198F">
        <w:rPr>
          <w:sz w:val="28"/>
          <w:szCs w:val="28"/>
        </w:rPr>
        <w:t>.25)</w:t>
      </w:r>
    </w:p>
    <w:p w:rsidR="00AF13E9" w:rsidRPr="00FD198F" w:rsidRDefault="00AF13E9" w:rsidP="00AF13E9">
      <w:pPr>
        <w:spacing w:line="360" w:lineRule="auto"/>
        <w:ind w:firstLine="720"/>
        <w:jc w:val="both"/>
        <w:rPr>
          <w:sz w:val="28"/>
          <w:szCs w:val="28"/>
        </w:rPr>
      </w:pPr>
    </w:p>
    <w:p w:rsidR="00AF13E9" w:rsidRPr="00FD198F" w:rsidRDefault="00AF13E9" w:rsidP="00AF13E9">
      <w:pPr>
        <w:spacing w:line="360" w:lineRule="auto"/>
        <w:ind w:firstLine="720"/>
        <w:jc w:val="both"/>
        <w:rPr>
          <w:sz w:val="28"/>
          <w:szCs w:val="28"/>
        </w:rPr>
      </w:pPr>
      <w:r w:rsidRPr="00FD198F">
        <w:rPr>
          <w:sz w:val="28"/>
          <w:szCs w:val="28"/>
        </w:rPr>
        <w:t>КПД по цепи коллектора</w:t>
      </w:r>
    </w:p>
    <w:p w:rsidR="00AF13E9" w:rsidRPr="00FD198F" w:rsidRDefault="00AF13E9" w:rsidP="00AF13E9">
      <w:pPr>
        <w:spacing w:line="360" w:lineRule="auto"/>
        <w:ind w:firstLine="720"/>
        <w:jc w:val="both"/>
        <w:rPr>
          <w:sz w:val="28"/>
          <w:szCs w:val="28"/>
        </w:rPr>
      </w:pPr>
      <w:r w:rsidRPr="00FD198F">
        <w:rPr>
          <w:sz w:val="28"/>
          <w:szCs w:val="28"/>
          <w:lang w:val="el-GR"/>
        </w:rPr>
        <w:t>η</w:t>
      </w:r>
      <w:r w:rsidRPr="00FD198F">
        <w:rPr>
          <w:sz w:val="28"/>
          <w:szCs w:val="28"/>
        </w:rPr>
        <w:t>=Р</w:t>
      </w:r>
      <w:r w:rsidRPr="00FD198F">
        <w:rPr>
          <w:sz w:val="28"/>
          <w:szCs w:val="28"/>
          <w:vertAlign w:val="subscript"/>
        </w:rPr>
        <w:t>К</w:t>
      </w:r>
      <w:r w:rsidRPr="00FD198F">
        <w:rPr>
          <w:sz w:val="28"/>
          <w:szCs w:val="28"/>
        </w:rPr>
        <w:t>/Р</w:t>
      </w:r>
      <w:r w:rsidRPr="00FD198F">
        <w:rPr>
          <w:sz w:val="28"/>
          <w:szCs w:val="28"/>
          <w:vertAlign w:val="subscript"/>
        </w:rPr>
        <w:t>0</w:t>
      </w:r>
      <w:r w:rsidR="00D627B3">
        <w:rPr>
          <w:sz w:val="28"/>
          <w:szCs w:val="28"/>
        </w:rPr>
        <w:tab/>
      </w:r>
      <w:r w:rsidR="00D627B3">
        <w:rPr>
          <w:sz w:val="28"/>
          <w:szCs w:val="28"/>
        </w:rPr>
        <w:tab/>
      </w:r>
      <w:r w:rsidR="00D627B3">
        <w:rPr>
          <w:sz w:val="28"/>
          <w:szCs w:val="28"/>
        </w:rPr>
        <w:tab/>
      </w:r>
      <w:r w:rsidR="00D627B3">
        <w:rPr>
          <w:sz w:val="28"/>
          <w:szCs w:val="28"/>
        </w:rPr>
        <w:tab/>
      </w:r>
      <w:r w:rsidR="00D627B3">
        <w:rPr>
          <w:sz w:val="28"/>
          <w:szCs w:val="28"/>
        </w:rPr>
        <w:tab/>
        <w:t>(4</w:t>
      </w:r>
      <w:r w:rsidRPr="00FD198F">
        <w:rPr>
          <w:sz w:val="28"/>
          <w:szCs w:val="28"/>
        </w:rPr>
        <w:t>.26)</w:t>
      </w:r>
    </w:p>
    <w:p w:rsidR="00AF13E9" w:rsidRPr="00FD198F" w:rsidRDefault="00AF13E9" w:rsidP="00AF13E9">
      <w:pPr>
        <w:spacing w:line="360" w:lineRule="auto"/>
        <w:ind w:firstLine="720"/>
        <w:jc w:val="both"/>
        <w:rPr>
          <w:sz w:val="28"/>
          <w:szCs w:val="28"/>
        </w:rPr>
      </w:pPr>
      <w:r w:rsidRPr="00FD198F">
        <w:rPr>
          <w:position w:val="-24"/>
          <w:sz w:val="28"/>
          <w:szCs w:val="28"/>
        </w:rPr>
        <w:object w:dxaOrig="1579" w:dyaOrig="620">
          <v:shape id="_x0000_i1082" type="#_x0000_t75" style="width:78.8pt;height:31.35pt" o:ole="">
            <v:imagedata r:id="rId139" o:title=""/>
          </v:shape>
          <o:OLEObject Type="Embed" ProgID="Equation.3" ShapeID="_x0000_i1082" DrawAspect="Content" ObjectID="_1621923045" r:id="rId140"/>
        </w:object>
      </w:r>
      <w:r w:rsidRPr="00FD198F">
        <w:rPr>
          <w:sz w:val="28"/>
          <w:szCs w:val="28"/>
        </w:rPr>
        <w:t>;</w:t>
      </w:r>
    </w:p>
    <w:p w:rsidR="00AF13E9" w:rsidRPr="00FD198F" w:rsidRDefault="00AF13E9" w:rsidP="00AF13E9">
      <w:pPr>
        <w:spacing w:line="360" w:lineRule="auto"/>
        <w:ind w:firstLine="720"/>
        <w:jc w:val="both"/>
        <w:rPr>
          <w:sz w:val="28"/>
          <w:szCs w:val="28"/>
        </w:rPr>
      </w:pPr>
    </w:p>
    <w:p w:rsidR="00AF13E9" w:rsidRPr="009D0BC9" w:rsidRDefault="00AF13E9" w:rsidP="00AF13E9">
      <w:pPr>
        <w:spacing w:line="360" w:lineRule="auto"/>
        <w:ind w:firstLine="720"/>
        <w:jc w:val="both"/>
        <w:rPr>
          <w:sz w:val="28"/>
          <w:szCs w:val="28"/>
        </w:rPr>
      </w:pPr>
      <w:r w:rsidRPr="00FD198F">
        <w:rPr>
          <w:sz w:val="28"/>
          <w:szCs w:val="28"/>
        </w:rPr>
        <w:t xml:space="preserve">Эквивалентное резонансное сопротивление контура в цепи коллектора </w:t>
      </w:r>
    </w:p>
    <w:p w:rsidR="00AF13E9" w:rsidRPr="009D0BC9" w:rsidRDefault="00AF13E9" w:rsidP="00AF13E9">
      <w:pPr>
        <w:spacing w:line="360" w:lineRule="auto"/>
        <w:ind w:firstLine="720"/>
        <w:jc w:val="both"/>
        <w:rPr>
          <w:sz w:val="28"/>
          <w:szCs w:val="28"/>
        </w:rPr>
      </w:pPr>
    </w:p>
    <w:p w:rsidR="00AF13E9" w:rsidRPr="009D0BC9" w:rsidRDefault="00AF13E9" w:rsidP="00AF13E9">
      <w:pPr>
        <w:spacing w:line="360" w:lineRule="auto"/>
        <w:ind w:firstLine="720"/>
        <w:jc w:val="both"/>
        <w:rPr>
          <w:sz w:val="28"/>
          <w:szCs w:val="28"/>
        </w:rPr>
      </w:pPr>
      <w:r w:rsidRPr="00FD198F">
        <w:rPr>
          <w:sz w:val="28"/>
          <w:szCs w:val="28"/>
          <w:lang w:val="en-US"/>
        </w:rPr>
        <w:t>R</w:t>
      </w:r>
      <w:r w:rsidRPr="00FD198F">
        <w:rPr>
          <w:sz w:val="28"/>
          <w:szCs w:val="28"/>
          <w:vertAlign w:val="subscript"/>
        </w:rPr>
        <w:t>рез</w:t>
      </w:r>
      <w:r w:rsidRPr="00FD198F">
        <w:rPr>
          <w:sz w:val="28"/>
          <w:szCs w:val="28"/>
        </w:rPr>
        <w:t>=</w:t>
      </w:r>
      <w:r w:rsidRPr="00FD198F">
        <w:rPr>
          <w:sz w:val="28"/>
          <w:szCs w:val="28"/>
          <w:lang w:val="en-US"/>
        </w:rPr>
        <w:t>U</w:t>
      </w:r>
      <w:r w:rsidRPr="00FD198F">
        <w:rPr>
          <w:sz w:val="28"/>
          <w:szCs w:val="28"/>
          <w:vertAlign w:val="subscript"/>
          <w:lang w:val="en-US"/>
        </w:rPr>
        <w:t>mk</w:t>
      </w:r>
      <w:r w:rsidRPr="00FD198F">
        <w:rPr>
          <w:sz w:val="28"/>
          <w:szCs w:val="28"/>
        </w:rPr>
        <w:t>/</w:t>
      </w:r>
      <w:r w:rsidRPr="00FD198F">
        <w:rPr>
          <w:sz w:val="28"/>
          <w:szCs w:val="28"/>
          <w:lang w:val="en-US"/>
        </w:rPr>
        <w:t>I</w:t>
      </w:r>
      <w:r w:rsidRPr="00FD198F">
        <w:rPr>
          <w:sz w:val="28"/>
          <w:szCs w:val="28"/>
          <w:vertAlign w:val="subscript"/>
          <w:lang w:val="en-US"/>
        </w:rPr>
        <w:t>K</w:t>
      </w:r>
      <w:r w:rsidRPr="009D0BC9">
        <w:rPr>
          <w:sz w:val="28"/>
          <w:szCs w:val="28"/>
          <w:vertAlign w:val="subscript"/>
        </w:rPr>
        <w:t>1</w:t>
      </w:r>
      <w:r w:rsidRPr="00FD198F">
        <w:rPr>
          <w:sz w:val="28"/>
          <w:szCs w:val="28"/>
          <w:vertAlign w:val="subscript"/>
          <w:lang w:val="en-US"/>
        </w:rPr>
        <w:t>m</w:t>
      </w:r>
      <w:r w:rsidRPr="009D0BC9">
        <w:rPr>
          <w:sz w:val="28"/>
          <w:szCs w:val="28"/>
        </w:rPr>
        <w:tab/>
      </w:r>
      <w:r w:rsidRPr="009D0BC9">
        <w:rPr>
          <w:sz w:val="28"/>
          <w:szCs w:val="28"/>
        </w:rPr>
        <w:tab/>
      </w:r>
      <w:r w:rsidRPr="009D0BC9">
        <w:rPr>
          <w:sz w:val="28"/>
          <w:szCs w:val="28"/>
        </w:rPr>
        <w:tab/>
      </w:r>
      <w:r w:rsidRPr="009D0BC9">
        <w:rPr>
          <w:sz w:val="28"/>
          <w:szCs w:val="28"/>
        </w:rPr>
        <w:tab/>
      </w:r>
      <w:r w:rsidR="00D627B3">
        <w:rPr>
          <w:sz w:val="28"/>
          <w:szCs w:val="28"/>
        </w:rPr>
        <w:t>(4</w:t>
      </w:r>
      <w:r w:rsidRPr="00FD198F">
        <w:rPr>
          <w:sz w:val="28"/>
          <w:szCs w:val="28"/>
        </w:rPr>
        <w:t>.27)</w:t>
      </w:r>
    </w:p>
    <w:p w:rsidR="00AF13E9" w:rsidRPr="009D0BC9" w:rsidRDefault="00AF13E9" w:rsidP="00AF13E9">
      <w:pPr>
        <w:spacing w:line="360" w:lineRule="auto"/>
        <w:ind w:firstLine="720"/>
        <w:jc w:val="both"/>
        <w:rPr>
          <w:sz w:val="28"/>
          <w:szCs w:val="28"/>
        </w:rPr>
      </w:pPr>
      <w:r w:rsidRPr="00FD198F">
        <w:rPr>
          <w:position w:val="-18"/>
          <w:sz w:val="28"/>
          <w:szCs w:val="28"/>
          <w:lang w:val="en-US"/>
        </w:rPr>
        <w:object w:dxaOrig="2799" w:dyaOrig="480">
          <v:shape id="_x0000_i1083" type="#_x0000_t75" style="width:140.65pt;height:23.7pt" o:ole="">
            <v:imagedata r:id="rId141" o:title=""/>
          </v:shape>
          <o:OLEObject Type="Embed" ProgID="Equation.3" ShapeID="_x0000_i1083" DrawAspect="Content" ObjectID="_1621923046" r:id="rId142"/>
        </w:object>
      </w:r>
      <w:r w:rsidRPr="009D0BC9">
        <w:rPr>
          <w:sz w:val="28"/>
          <w:szCs w:val="28"/>
        </w:rPr>
        <w:t>;</w:t>
      </w:r>
    </w:p>
    <w:p w:rsidR="00AF13E9" w:rsidRPr="009D0BC9" w:rsidRDefault="00AF13E9" w:rsidP="00AF13E9">
      <w:pPr>
        <w:spacing w:line="360" w:lineRule="auto"/>
        <w:ind w:firstLine="720"/>
        <w:jc w:val="both"/>
        <w:rPr>
          <w:sz w:val="28"/>
          <w:szCs w:val="28"/>
        </w:rPr>
      </w:pPr>
    </w:p>
    <w:p w:rsidR="00AF13E9" w:rsidRPr="00FD198F" w:rsidRDefault="00AF13E9" w:rsidP="00AF13E9">
      <w:pPr>
        <w:spacing w:line="360" w:lineRule="auto"/>
        <w:ind w:firstLine="720"/>
        <w:jc w:val="both"/>
        <w:rPr>
          <w:sz w:val="28"/>
          <w:szCs w:val="28"/>
        </w:rPr>
      </w:pPr>
      <w:r w:rsidRPr="00FD198F">
        <w:rPr>
          <w:sz w:val="28"/>
          <w:szCs w:val="28"/>
        </w:rPr>
        <w:lastRenderedPageBreak/>
        <w:t>Находим коэффициент передачи тока транзистора в схеме с ОБ на рабочей частоте</w:t>
      </w:r>
    </w:p>
    <w:p w:rsidR="00AF13E9" w:rsidRPr="00FD198F" w:rsidRDefault="00AF13E9" w:rsidP="00AF13E9">
      <w:pPr>
        <w:spacing w:line="360" w:lineRule="auto"/>
        <w:ind w:firstLine="720"/>
        <w:jc w:val="both"/>
        <w:rPr>
          <w:sz w:val="28"/>
          <w:szCs w:val="28"/>
        </w:rPr>
      </w:pPr>
    </w:p>
    <w:p w:rsidR="00AF13E9" w:rsidRPr="00FD198F" w:rsidRDefault="00AF13E9" w:rsidP="00AF13E9">
      <w:pPr>
        <w:spacing w:line="360" w:lineRule="auto"/>
        <w:ind w:firstLine="720"/>
        <w:jc w:val="both"/>
        <w:rPr>
          <w:sz w:val="28"/>
          <w:szCs w:val="28"/>
        </w:rPr>
      </w:pPr>
      <w:r w:rsidRPr="00FD198F">
        <w:rPr>
          <w:sz w:val="28"/>
          <w:szCs w:val="28"/>
          <w:lang w:val="en-US"/>
        </w:rPr>
        <w:t>h</w:t>
      </w:r>
      <w:r w:rsidRPr="00FD198F">
        <w:rPr>
          <w:sz w:val="28"/>
          <w:szCs w:val="28"/>
          <w:vertAlign w:val="subscript"/>
        </w:rPr>
        <w:t>21б(</w:t>
      </w:r>
      <w:r w:rsidRPr="00FD198F">
        <w:rPr>
          <w:sz w:val="28"/>
          <w:szCs w:val="28"/>
          <w:lang w:val="en-US"/>
        </w:rPr>
        <w:t>f</w:t>
      </w:r>
      <w:r w:rsidRPr="00FD198F">
        <w:rPr>
          <w:sz w:val="28"/>
          <w:szCs w:val="28"/>
          <w:vertAlign w:val="subscript"/>
          <w:lang w:val="en-US"/>
        </w:rPr>
        <w:t>p</w:t>
      </w:r>
      <w:r w:rsidRPr="00FD198F">
        <w:rPr>
          <w:sz w:val="28"/>
          <w:szCs w:val="28"/>
          <w:vertAlign w:val="subscript"/>
        </w:rPr>
        <w:t>)</w:t>
      </w:r>
      <w:r w:rsidRPr="00FD198F">
        <w:rPr>
          <w:sz w:val="28"/>
          <w:szCs w:val="28"/>
        </w:rPr>
        <w:t>=</w:t>
      </w:r>
      <w:r w:rsidRPr="00FD198F">
        <w:rPr>
          <w:sz w:val="28"/>
          <w:szCs w:val="28"/>
          <w:lang w:val="en-US"/>
        </w:rPr>
        <w:t>h</w:t>
      </w:r>
      <w:r w:rsidRPr="00FD198F">
        <w:rPr>
          <w:sz w:val="28"/>
          <w:szCs w:val="28"/>
          <w:vertAlign w:val="subscript"/>
        </w:rPr>
        <w:t>21б</w:t>
      </w:r>
      <w:r w:rsidRPr="00FD198F">
        <w:rPr>
          <w:sz w:val="28"/>
          <w:szCs w:val="28"/>
        </w:rPr>
        <w:t>/</w:t>
      </w:r>
      <w:r w:rsidRPr="00FD198F">
        <w:rPr>
          <w:position w:val="-18"/>
          <w:sz w:val="28"/>
          <w:szCs w:val="28"/>
        </w:rPr>
        <w:object w:dxaOrig="1660" w:dyaOrig="560">
          <v:shape id="_x0000_i1084" type="#_x0000_t75" style="width:83pt;height:27.95pt" o:ole="">
            <v:imagedata r:id="rId143" o:title=""/>
          </v:shape>
          <o:OLEObject Type="Embed" ProgID="Equation.3" ShapeID="_x0000_i1084" DrawAspect="Content" ObjectID="_1621923047" r:id="rId144"/>
        </w:object>
      </w:r>
      <w:r w:rsidR="00D627B3">
        <w:rPr>
          <w:sz w:val="28"/>
          <w:szCs w:val="28"/>
        </w:rPr>
        <w:tab/>
      </w:r>
      <w:r w:rsidR="00D627B3">
        <w:rPr>
          <w:sz w:val="28"/>
          <w:szCs w:val="28"/>
        </w:rPr>
        <w:tab/>
      </w:r>
      <w:r w:rsidR="00D627B3">
        <w:rPr>
          <w:sz w:val="28"/>
          <w:szCs w:val="28"/>
        </w:rPr>
        <w:tab/>
        <w:t>(4</w:t>
      </w:r>
      <w:r w:rsidRPr="00FD198F">
        <w:rPr>
          <w:sz w:val="28"/>
          <w:szCs w:val="28"/>
        </w:rPr>
        <w:t>.28)</w:t>
      </w:r>
    </w:p>
    <w:p w:rsidR="00AF13E9" w:rsidRPr="00FD198F" w:rsidRDefault="00AF13E9" w:rsidP="00AF13E9">
      <w:pPr>
        <w:spacing w:line="360" w:lineRule="auto"/>
        <w:ind w:firstLine="720"/>
        <w:jc w:val="both"/>
        <w:rPr>
          <w:sz w:val="28"/>
          <w:szCs w:val="28"/>
        </w:rPr>
      </w:pPr>
      <w:r w:rsidRPr="00FD198F">
        <w:rPr>
          <w:position w:val="-62"/>
          <w:sz w:val="28"/>
          <w:szCs w:val="28"/>
        </w:rPr>
        <w:object w:dxaOrig="3920" w:dyaOrig="920">
          <v:shape id="_x0000_i1085" type="#_x0000_t75" style="width:195.6pt;height:45.75pt" o:ole="">
            <v:imagedata r:id="rId145" o:title=""/>
          </v:shape>
          <o:OLEObject Type="Embed" ProgID="Equation.3" ShapeID="_x0000_i1085" DrawAspect="Content" ObjectID="_1621923048" r:id="rId146"/>
        </w:object>
      </w:r>
      <w:r w:rsidRPr="00FD198F">
        <w:rPr>
          <w:sz w:val="28"/>
          <w:szCs w:val="28"/>
        </w:rPr>
        <w:t>;</w:t>
      </w:r>
    </w:p>
    <w:p w:rsidR="00AF13E9" w:rsidRPr="00FD198F" w:rsidRDefault="00AF13E9" w:rsidP="00AF13E9">
      <w:pPr>
        <w:spacing w:line="360" w:lineRule="auto"/>
        <w:ind w:firstLine="720"/>
        <w:jc w:val="both"/>
        <w:rPr>
          <w:sz w:val="28"/>
          <w:szCs w:val="28"/>
        </w:rPr>
      </w:pPr>
    </w:p>
    <w:p w:rsidR="00AF13E9" w:rsidRPr="00FD198F" w:rsidRDefault="00AF13E9" w:rsidP="00AF13E9">
      <w:pPr>
        <w:spacing w:line="360" w:lineRule="auto"/>
        <w:ind w:firstLine="720"/>
        <w:jc w:val="both"/>
        <w:rPr>
          <w:sz w:val="28"/>
          <w:szCs w:val="28"/>
        </w:rPr>
      </w:pPr>
      <w:r w:rsidRPr="00FD198F">
        <w:rPr>
          <w:sz w:val="28"/>
          <w:szCs w:val="28"/>
        </w:rPr>
        <w:t xml:space="preserve">Где </w:t>
      </w:r>
      <w:r w:rsidRPr="00FD198F">
        <w:rPr>
          <w:sz w:val="28"/>
          <w:szCs w:val="28"/>
          <w:lang w:val="en-US"/>
        </w:rPr>
        <w:t>h</w:t>
      </w:r>
      <w:r w:rsidRPr="00FD198F">
        <w:rPr>
          <w:sz w:val="28"/>
          <w:szCs w:val="28"/>
          <w:vertAlign w:val="subscript"/>
        </w:rPr>
        <w:t>21б(</w:t>
      </w:r>
      <w:r w:rsidRPr="00FD198F">
        <w:rPr>
          <w:sz w:val="28"/>
          <w:szCs w:val="28"/>
          <w:lang w:val="en-US"/>
        </w:rPr>
        <w:t>f</w:t>
      </w:r>
      <w:r w:rsidRPr="00FD198F">
        <w:rPr>
          <w:sz w:val="28"/>
          <w:szCs w:val="28"/>
          <w:vertAlign w:val="subscript"/>
          <w:lang w:val="en-US"/>
        </w:rPr>
        <w:t>p</w:t>
      </w:r>
      <w:r w:rsidRPr="00FD198F">
        <w:rPr>
          <w:sz w:val="28"/>
          <w:szCs w:val="28"/>
          <w:vertAlign w:val="subscript"/>
        </w:rPr>
        <w:t xml:space="preserve">) </w:t>
      </w:r>
      <w:r w:rsidRPr="00FD198F">
        <w:rPr>
          <w:sz w:val="28"/>
          <w:szCs w:val="28"/>
        </w:rPr>
        <w:t xml:space="preserve">– коэффициент передачи тока на низкой частоте; </w:t>
      </w:r>
      <w:r w:rsidRPr="00FD198F">
        <w:rPr>
          <w:sz w:val="28"/>
          <w:szCs w:val="28"/>
          <w:lang w:val="en-US"/>
        </w:rPr>
        <w:t>f</w:t>
      </w:r>
      <w:r w:rsidRPr="00FD198F">
        <w:rPr>
          <w:sz w:val="28"/>
          <w:szCs w:val="28"/>
        </w:rPr>
        <w:t xml:space="preserve"> </w:t>
      </w:r>
      <w:r w:rsidRPr="00FD198F">
        <w:rPr>
          <w:sz w:val="28"/>
          <w:szCs w:val="28"/>
          <w:vertAlign w:val="subscript"/>
          <w:lang w:val="en-US"/>
        </w:rPr>
        <w:t>h</w:t>
      </w:r>
      <w:r w:rsidRPr="00FD198F">
        <w:rPr>
          <w:sz w:val="28"/>
          <w:szCs w:val="28"/>
          <w:vertAlign w:val="subscript"/>
        </w:rPr>
        <w:t>21б(</w:t>
      </w:r>
      <w:r w:rsidRPr="00FD198F">
        <w:rPr>
          <w:sz w:val="28"/>
          <w:szCs w:val="28"/>
          <w:lang w:val="en-US"/>
        </w:rPr>
        <w:t>f</w:t>
      </w:r>
      <w:r w:rsidRPr="00FD198F">
        <w:rPr>
          <w:sz w:val="28"/>
          <w:szCs w:val="28"/>
          <w:vertAlign w:val="subscript"/>
          <w:lang w:val="en-US"/>
        </w:rPr>
        <w:t>p</w:t>
      </w:r>
      <w:r w:rsidRPr="00FD198F">
        <w:rPr>
          <w:sz w:val="28"/>
          <w:szCs w:val="28"/>
          <w:vertAlign w:val="subscript"/>
        </w:rPr>
        <w:t>)</w:t>
      </w:r>
      <w:r w:rsidRPr="00FD198F">
        <w:rPr>
          <w:sz w:val="28"/>
          <w:szCs w:val="28"/>
        </w:rPr>
        <w:t>-предельная частота коэффициента передачи тока биполярного транзистора выбранного типа.</w:t>
      </w:r>
    </w:p>
    <w:p w:rsidR="00AF13E9" w:rsidRPr="00FD198F" w:rsidRDefault="00AF13E9" w:rsidP="00AF13E9">
      <w:pPr>
        <w:spacing w:line="360" w:lineRule="auto"/>
        <w:ind w:firstLine="720"/>
        <w:jc w:val="both"/>
        <w:rPr>
          <w:sz w:val="28"/>
          <w:szCs w:val="28"/>
        </w:rPr>
      </w:pPr>
      <w:r w:rsidRPr="00FD198F">
        <w:rPr>
          <w:sz w:val="28"/>
          <w:szCs w:val="28"/>
        </w:rPr>
        <w:t xml:space="preserve">Для определения параметра </w:t>
      </w:r>
      <w:r w:rsidRPr="00FD198F">
        <w:rPr>
          <w:sz w:val="28"/>
          <w:szCs w:val="28"/>
          <w:lang w:val="en-US"/>
        </w:rPr>
        <w:t>h</w:t>
      </w:r>
      <w:r w:rsidRPr="00FD198F">
        <w:rPr>
          <w:sz w:val="28"/>
          <w:szCs w:val="28"/>
          <w:vertAlign w:val="subscript"/>
        </w:rPr>
        <w:t>21б</w:t>
      </w:r>
      <w:r w:rsidRPr="00FD198F">
        <w:rPr>
          <w:sz w:val="28"/>
          <w:szCs w:val="28"/>
        </w:rPr>
        <w:t xml:space="preserve"> (значение которого не всегда приводится в справочниках) может быть использована формула</w:t>
      </w:r>
    </w:p>
    <w:p w:rsidR="00AF13E9" w:rsidRPr="00FD198F" w:rsidRDefault="00AF13E9" w:rsidP="00AF13E9">
      <w:pPr>
        <w:spacing w:line="360" w:lineRule="auto"/>
        <w:ind w:firstLine="720"/>
        <w:jc w:val="both"/>
        <w:rPr>
          <w:sz w:val="28"/>
          <w:szCs w:val="28"/>
        </w:rPr>
      </w:pPr>
    </w:p>
    <w:p w:rsidR="00AF13E9" w:rsidRPr="00C27F5A" w:rsidRDefault="00AF13E9" w:rsidP="00AF13E9">
      <w:pPr>
        <w:spacing w:line="360" w:lineRule="auto"/>
        <w:ind w:firstLine="720"/>
        <w:jc w:val="both"/>
        <w:rPr>
          <w:sz w:val="28"/>
          <w:szCs w:val="28"/>
        </w:rPr>
      </w:pPr>
      <w:r w:rsidRPr="00FD198F">
        <w:rPr>
          <w:sz w:val="28"/>
          <w:szCs w:val="28"/>
          <w:lang w:val="en-US"/>
        </w:rPr>
        <w:t>h</w:t>
      </w:r>
      <w:r w:rsidRPr="00FD198F">
        <w:rPr>
          <w:sz w:val="28"/>
          <w:szCs w:val="28"/>
          <w:vertAlign w:val="subscript"/>
        </w:rPr>
        <w:t>21б</w:t>
      </w:r>
      <w:r w:rsidRPr="00FD198F">
        <w:rPr>
          <w:sz w:val="28"/>
          <w:szCs w:val="28"/>
        </w:rPr>
        <w:t xml:space="preserve">= </w:t>
      </w:r>
      <w:r w:rsidRPr="00FD198F">
        <w:rPr>
          <w:sz w:val="28"/>
          <w:szCs w:val="28"/>
          <w:lang w:val="en-US"/>
        </w:rPr>
        <w:t>h</w:t>
      </w:r>
      <w:r w:rsidRPr="00FD198F">
        <w:rPr>
          <w:sz w:val="28"/>
          <w:szCs w:val="28"/>
          <w:vertAlign w:val="subscript"/>
        </w:rPr>
        <w:t>21э</w:t>
      </w:r>
      <w:r w:rsidRPr="00FD198F">
        <w:rPr>
          <w:sz w:val="28"/>
          <w:szCs w:val="28"/>
        </w:rPr>
        <w:t xml:space="preserve">/(1+ </w:t>
      </w:r>
      <w:r w:rsidRPr="00FD198F">
        <w:rPr>
          <w:sz w:val="28"/>
          <w:szCs w:val="28"/>
          <w:lang w:val="en-US"/>
        </w:rPr>
        <w:t>h</w:t>
      </w:r>
      <w:r w:rsidRPr="00FD198F">
        <w:rPr>
          <w:sz w:val="28"/>
          <w:szCs w:val="28"/>
          <w:vertAlign w:val="subscript"/>
        </w:rPr>
        <w:t>21э</w:t>
      </w:r>
      <w:r w:rsidR="00D627B3">
        <w:rPr>
          <w:sz w:val="28"/>
          <w:szCs w:val="28"/>
        </w:rPr>
        <w:t>)</w:t>
      </w:r>
      <w:r w:rsidR="00D627B3">
        <w:rPr>
          <w:sz w:val="28"/>
          <w:szCs w:val="28"/>
        </w:rPr>
        <w:tab/>
      </w:r>
      <w:r w:rsidR="00D627B3">
        <w:rPr>
          <w:sz w:val="28"/>
          <w:szCs w:val="28"/>
        </w:rPr>
        <w:tab/>
      </w:r>
      <w:r w:rsidR="00D627B3">
        <w:rPr>
          <w:sz w:val="28"/>
          <w:szCs w:val="28"/>
        </w:rPr>
        <w:tab/>
      </w:r>
      <w:r w:rsidR="00D627B3">
        <w:rPr>
          <w:sz w:val="28"/>
          <w:szCs w:val="28"/>
        </w:rPr>
        <w:tab/>
      </w:r>
      <w:r w:rsidR="00D627B3">
        <w:rPr>
          <w:sz w:val="28"/>
          <w:szCs w:val="28"/>
        </w:rPr>
        <w:tab/>
        <w:t>(4</w:t>
      </w:r>
      <w:r w:rsidRPr="00FD198F">
        <w:rPr>
          <w:sz w:val="28"/>
          <w:szCs w:val="28"/>
        </w:rPr>
        <w:t>.29)</w:t>
      </w:r>
    </w:p>
    <w:p w:rsidR="00AF13E9" w:rsidRPr="00C27F5A" w:rsidRDefault="00AF13E9" w:rsidP="00AF13E9">
      <w:pPr>
        <w:spacing w:line="360" w:lineRule="auto"/>
        <w:ind w:firstLine="720"/>
        <w:jc w:val="both"/>
        <w:rPr>
          <w:sz w:val="28"/>
          <w:szCs w:val="28"/>
        </w:rPr>
      </w:pPr>
      <w:r w:rsidRPr="00FD198F">
        <w:rPr>
          <w:position w:val="-22"/>
          <w:sz w:val="28"/>
          <w:szCs w:val="28"/>
          <w:lang w:val="en-US"/>
        </w:rPr>
        <w:object w:dxaOrig="2580" w:dyaOrig="520">
          <v:shape id="_x0000_i1086" type="#_x0000_t75" style="width:128.75pt;height:26.25pt" o:ole="">
            <v:imagedata r:id="rId147" o:title=""/>
          </v:shape>
          <o:OLEObject Type="Embed" ProgID="Equation.3" ShapeID="_x0000_i1086" DrawAspect="Content" ObjectID="_1621923049" r:id="rId148"/>
        </w:object>
      </w:r>
      <w:r w:rsidRPr="00C27F5A">
        <w:rPr>
          <w:sz w:val="28"/>
          <w:szCs w:val="28"/>
        </w:rPr>
        <w:t>;</w:t>
      </w:r>
    </w:p>
    <w:p w:rsidR="00AF13E9" w:rsidRPr="00FD198F" w:rsidRDefault="00AF13E9" w:rsidP="00AF13E9">
      <w:pPr>
        <w:spacing w:line="360" w:lineRule="auto"/>
        <w:ind w:firstLine="720"/>
        <w:jc w:val="both"/>
        <w:rPr>
          <w:sz w:val="28"/>
          <w:szCs w:val="28"/>
        </w:rPr>
      </w:pPr>
      <w:r w:rsidRPr="00FD198F">
        <w:rPr>
          <w:sz w:val="28"/>
          <w:szCs w:val="28"/>
        </w:rPr>
        <w:t xml:space="preserve">где </w:t>
      </w:r>
      <w:r w:rsidRPr="00FD198F">
        <w:rPr>
          <w:sz w:val="28"/>
          <w:szCs w:val="28"/>
          <w:lang w:val="en-US"/>
        </w:rPr>
        <w:t>h</w:t>
      </w:r>
      <w:r w:rsidRPr="00FD198F">
        <w:rPr>
          <w:sz w:val="28"/>
          <w:szCs w:val="28"/>
          <w:vertAlign w:val="subscript"/>
        </w:rPr>
        <w:t>21э</w:t>
      </w:r>
      <w:r w:rsidRPr="00FD198F">
        <w:rPr>
          <w:sz w:val="28"/>
          <w:szCs w:val="28"/>
        </w:rPr>
        <w:t>-коэффициент передачи тока биполярного транзистора в режиме малого сигнала в схеме с ОЭ.</w:t>
      </w:r>
    </w:p>
    <w:p w:rsidR="00AF13E9" w:rsidRPr="00C27F5A" w:rsidRDefault="00AF13E9" w:rsidP="00AF13E9">
      <w:pPr>
        <w:spacing w:line="360" w:lineRule="auto"/>
        <w:ind w:firstLine="720"/>
        <w:jc w:val="both"/>
        <w:rPr>
          <w:sz w:val="28"/>
          <w:szCs w:val="28"/>
        </w:rPr>
      </w:pPr>
      <w:r w:rsidRPr="00FD198F">
        <w:rPr>
          <w:sz w:val="28"/>
          <w:szCs w:val="28"/>
        </w:rPr>
        <w:t>Определяем амплитуду первой гармоники тока эмиттера</w:t>
      </w:r>
    </w:p>
    <w:p w:rsidR="00AF13E9" w:rsidRPr="00C27F5A" w:rsidRDefault="00AF13E9" w:rsidP="00AF13E9">
      <w:pPr>
        <w:spacing w:line="360" w:lineRule="auto"/>
        <w:ind w:firstLine="720"/>
        <w:jc w:val="both"/>
        <w:rPr>
          <w:sz w:val="28"/>
          <w:szCs w:val="28"/>
        </w:rPr>
      </w:pPr>
    </w:p>
    <w:p w:rsidR="00AF13E9" w:rsidRPr="00C27F5A" w:rsidRDefault="00AF13E9" w:rsidP="00AF13E9">
      <w:pPr>
        <w:spacing w:line="360" w:lineRule="auto"/>
        <w:ind w:firstLine="720"/>
        <w:jc w:val="both"/>
        <w:rPr>
          <w:sz w:val="28"/>
          <w:szCs w:val="28"/>
        </w:rPr>
      </w:pPr>
      <w:r w:rsidRPr="00FD198F">
        <w:rPr>
          <w:sz w:val="28"/>
          <w:szCs w:val="28"/>
          <w:lang w:val="en-US"/>
        </w:rPr>
        <w:t>I</w:t>
      </w:r>
      <w:r w:rsidRPr="00FD198F">
        <w:rPr>
          <w:sz w:val="28"/>
          <w:szCs w:val="28"/>
          <w:vertAlign w:val="subscript"/>
        </w:rPr>
        <w:t>Э1</w:t>
      </w:r>
      <w:r w:rsidRPr="00FD198F">
        <w:rPr>
          <w:sz w:val="28"/>
          <w:szCs w:val="28"/>
          <w:vertAlign w:val="subscript"/>
          <w:lang w:val="en-US"/>
        </w:rPr>
        <w:t>m</w:t>
      </w:r>
      <w:r w:rsidRPr="00FD198F">
        <w:rPr>
          <w:sz w:val="28"/>
          <w:szCs w:val="28"/>
        </w:rPr>
        <w:t>=</w:t>
      </w:r>
      <w:r w:rsidRPr="00FD198F">
        <w:rPr>
          <w:sz w:val="28"/>
          <w:szCs w:val="28"/>
          <w:lang w:val="en-US"/>
        </w:rPr>
        <w:t>I</w:t>
      </w:r>
      <w:r w:rsidRPr="00FD198F">
        <w:rPr>
          <w:sz w:val="28"/>
          <w:szCs w:val="28"/>
          <w:vertAlign w:val="subscript"/>
          <w:lang w:val="en-US"/>
        </w:rPr>
        <w:t>K</w:t>
      </w:r>
      <w:r w:rsidRPr="00FD198F">
        <w:rPr>
          <w:sz w:val="28"/>
          <w:szCs w:val="28"/>
          <w:vertAlign w:val="subscript"/>
        </w:rPr>
        <w:t>1</w:t>
      </w:r>
      <w:r w:rsidRPr="00FD198F">
        <w:rPr>
          <w:sz w:val="28"/>
          <w:szCs w:val="28"/>
          <w:vertAlign w:val="subscript"/>
          <w:lang w:val="en-US"/>
        </w:rPr>
        <w:t>m</w:t>
      </w:r>
      <w:r w:rsidRPr="00FD198F">
        <w:rPr>
          <w:sz w:val="28"/>
          <w:szCs w:val="28"/>
        </w:rPr>
        <w:t xml:space="preserve">/ </w:t>
      </w:r>
      <w:r w:rsidRPr="00FD198F">
        <w:rPr>
          <w:sz w:val="28"/>
          <w:szCs w:val="28"/>
          <w:lang w:val="en-US"/>
        </w:rPr>
        <w:t>h</w:t>
      </w:r>
      <w:r w:rsidRPr="00FD198F">
        <w:rPr>
          <w:sz w:val="28"/>
          <w:szCs w:val="28"/>
          <w:vertAlign w:val="subscript"/>
        </w:rPr>
        <w:t>21б(</w:t>
      </w:r>
      <w:r w:rsidRPr="00FD198F">
        <w:rPr>
          <w:sz w:val="28"/>
          <w:szCs w:val="28"/>
          <w:vertAlign w:val="subscript"/>
          <w:lang w:val="en-US"/>
        </w:rPr>
        <w:t>fp</w:t>
      </w:r>
      <w:r w:rsidRPr="00FD198F">
        <w:rPr>
          <w:sz w:val="28"/>
          <w:szCs w:val="28"/>
          <w:vertAlign w:val="subscript"/>
        </w:rPr>
        <w:t>)</w:t>
      </w:r>
      <w:r w:rsidRPr="00FD198F">
        <w:rPr>
          <w:sz w:val="28"/>
          <w:szCs w:val="28"/>
        </w:rPr>
        <w:tab/>
      </w:r>
      <w:r w:rsidR="00D627B3">
        <w:rPr>
          <w:sz w:val="28"/>
          <w:szCs w:val="28"/>
        </w:rPr>
        <w:tab/>
      </w:r>
      <w:r w:rsidR="00D627B3">
        <w:rPr>
          <w:sz w:val="28"/>
          <w:szCs w:val="28"/>
        </w:rPr>
        <w:tab/>
      </w:r>
      <w:r w:rsidR="00D627B3">
        <w:rPr>
          <w:sz w:val="28"/>
          <w:szCs w:val="28"/>
        </w:rPr>
        <w:tab/>
      </w:r>
      <w:r w:rsidR="00D627B3">
        <w:rPr>
          <w:sz w:val="28"/>
          <w:szCs w:val="28"/>
        </w:rPr>
        <w:tab/>
        <w:t>(4</w:t>
      </w:r>
      <w:r w:rsidRPr="00FD198F">
        <w:rPr>
          <w:sz w:val="28"/>
          <w:szCs w:val="28"/>
        </w:rPr>
        <w:t>.30)</w:t>
      </w:r>
    </w:p>
    <w:p w:rsidR="00AF13E9" w:rsidRPr="00C27F5A" w:rsidRDefault="00AF13E9" w:rsidP="00AF13E9">
      <w:pPr>
        <w:spacing w:line="360" w:lineRule="auto"/>
        <w:ind w:firstLine="720"/>
        <w:jc w:val="both"/>
        <w:rPr>
          <w:sz w:val="28"/>
          <w:szCs w:val="28"/>
        </w:rPr>
      </w:pPr>
      <w:r w:rsidRPr="00FD198F">
        <w:rPr>
          <w:position w:val="-18"/>
          <w:sz w:val="28"/>
          <w:szCs w:val="28"/>
          <w:lang w:val="en-US"/>
        </w:rPr>
        <w:object w:dxaOrig="2920" w:dyaOrig="480">
          <v:shape id="_x0000_i1087" type="#_x0000_t75" style="width:146.6pt;height:23.7pt" o:ole="">
            <v:imagedata r:id="rId149" o:title=""/>
          </v:shape>
          <o:OLEObject Type="Embed" ProgID="Equation.3" ShapeID="_x0000_i1087" DrawAspect="Content" ObjectID="_1621923050" r:id="rId150"/>
        </w:object>
      </w:r>
      <w:r w:rsidRPr="00C27F5A">
        <w:rPr>
          <w:sz w:val="28"/>
          <w:szCs w:val="28"/>
        </w:rPr>
        <w:t>;</w:t>
      </w:r>
    </w:p>
    <w:p w:rsidR="00AF13E9" w:rsidRPr="00C27F5A" w:rsidRDefault="00AF13E9" w:rsidP="00AF13E9">
      <w:pPr>
        <w:spacing w:line="360" w:lineRule="auto"/>
        <w:ind w:firstLine="720"/>
        <w:jc w:val="both"/>
        <w:rPr>
          <w:sz w:val="28"/>
          <w:szCs w:val="28"/>
        </w:rPr>
      </w:pPr>
    </w:p>
    <w:p w:rsidR="00AF13E9" w:rsidRPr="00AF13E9" w:rsidRDefault="00AF13E9" w:rsidP="00AF13E9">
      <w:pPr>
        <w:spacing w:line="360" w:lineRule="auto"/>
        <w:ind w:firstLine="720"/>
        <w:jc w:val="both"/>
        <w:rPr>
          <w:sz w:val="28"/>
          <w:szCs w:val="28"/>
        </w:rPr>
      </w:pPr>
      <w:r w:rsidRPr="00FD198F">
        <w:rPr>
          <w:sz w:val="28"/>
          <w:szCs w:val="28"/>
        </w:rPr>
        <w:t>Находим амплитуду импульса тока эмиттера</w:t>
      </w:r>
    </w:p>
    <w:p w:rsidR="00AF13E9" w:rsidRPr="00AF13E9" w:rsidRDefault="00AF13E9" w:rsidP="00AF13E9">
      <w:pPr>
        <w:spacing w:line="360" w:lineRule="auto"/>
        <w:ind w:firstLine="720"/>
        <w:jc w:val="both"/>
        <w:rPr>
          <w:sz w:val="28"/>
          <w:szCs w:val="28"/>
        </w:rPr>
      </w:pPr>
    </w:p>
    <w:p w:rsidR="00AF13E9" w:rsidRPr="00AF13E9" w:rsidRDefault="00AF13E9" w:rsidP="00AF13E9">
      <w:pPr>
        <w:spacing w:line="360" w:lineRule="auto"/>
        <w:ind w:firstLine="720"/>
        <w:jc w:val="both"/>
        <w:rPr>
          <w:sz w:val="28"/>
          <w:szCs w:val="28"/>
        </w:rPr>
      </w:pPr>
      <w:r w:rsidRPr="00FD198F">
        <w:rPr>
          <w:sz w:val="28"/>
          <w:szCs w:val="28"/>
          <w:lang w:val="en-US"/>
        </w:rPr>
        <w:t>I</w:t>
      </w:r>
      <w:r w:rsidRPr="00FD198F">
        <w:rPr>
          <w:sz w:val="28"/>
          <w:szCs w:val="28"/>
          <w:vertAlign w:val="subscript"/>
        </w:rPr>
        <w:t>Э</w:t>
      </w:r>
      <w:r w:rsidRPr="00AF13E9">
        <w:rPr>
          <w:sz w:val="28"/>
          <w:szCs w:val="28"/>
          <w:vertAlign w:val="subscript"/>
        </w:rPr>
        <w:t xml:space="preserve"> </w:t>
      </w:r>
      <w:r w:rsidRPr="00FD198F">
        <w:rPr>
          <w:sz w:val="28"/>
          <w:szCs w:val="28"/>
          <w:vertAlign w:val="subscript"/>
          <w:lang w:val="en-US"/>
        </w:rPr>
        <w:t>u</w:t>
      </w:r>
      <w:r w:rsidRPr="00AF13E9">
        <w:rPr>
          <w:sz w:val="28"/>
          <w:szCs w:val="28"/>
          <w:vertAlign w:val="subscript"/>
        </w:rPr>
        <w:t xml:space="preserve"> </w:t>
      </w:r>
      <w:r w:rsidRPr="00FD198F">
        <w:rPr>
          <w:sz w:val="28"/>
          <w:szCs w:val="28"/>
          <w:vertAlign w:val="subscript"/>
          <w:lang w:val="en-US"/>
        </w:rPr>
        <w:t>max</w:t>
      </w:r>
      <w:r w:rsidRPr="00AF13E9">
        <w:rPr>
          <w:sz w:val="28"/>
          <w:szCs w:val="28"/>
        </w:rPr>
        <w:t xml:space="preserve">= </w:t>
      </w:r>
      <w:r w:rsidRPr="00FD198F">
        <w:rPr>
          <w:sz w:val="28"/>
          <w:szCs w:val="28"/>
          <w:lang w:val="en-US"/>
        </w:rPr>
        <w:t>I</w:t>
      </w:r>
      <w:r w:rsidRPr="00FD198F">
        <w:rPr>
          <w:sz w:val="28"/>
          <w:szCs w:val="28"/>
          <w:vertAlign w:val="subscript"/>
        </w:rPr>
        <w:t>Э</w:t>
      </w:r>
      <w:r w:rsidRPr="00AF13E9">
        <w:rPr>
          <w:sz w:val="28"/>
          <w:szCs w:val="28"/>
          <w:vertAlign w:val="subscript"/>
        </w:rPr>
        <w:t>1</w:t>
      </w:r>
      <w:r w:rsidRPr="00FD198F">
        <w:rPr>
          <w:sz w:val="28"/>
          <w:szCs w:val="28"/>
          <w:vertAlign w:val="subscript"/>
          <w:lang w:val="en-US"/>
        </w:rPr>
        <w:t>m</w:t>
      </w:r>
      <w:r w:rsidRPr="00AF13E9">
        <w:rPr>
          <w:sz w:val="28"/>
          <w:szCs w:val="28"/>
        </w:rPr>
        <w:t>/</w:t>
      </w:r>
      <w:r w:rsidRPr="00FD198F">
        <w:rPr>
          <w:sz w:val="28"/>
          <w:szCs w:val="28"/>
        </w:rPr>
        <w:t>α</w:t>
      </w:r>
      <w:r w:rsidRPr="00AF13E9">
        <w:rPr>
          <w:sz w:val="28"/>
          <w:szCs w:val="28"/>
          <w:vertAlign w:val="subscript"/>
        </w:rPr>
        <w:t>1(</w:t>
      </w:r>
      <w:r w:rsidRPr="00FD198F">
        <w:rPr>
          <w:sz w:val="28"/>
          <w:szCs w:val="28"/>
          <w:vertAlign w:val="subscript"/>
        </w:rPr>
        <w:t>Э</w:t>
      </w:r>
      <w:r w:rsidRPr="00AF13E9">
        <w:rPr>
          <w:sz w:val="28"/>
          <w:szCs w:val="28"/>
          <w:vertAlign w:val="subscript"/>
        </w:rPr>
        <w:t>)</w:t>
      </w:r>
      <w:r w:rsidR="00D627B3">
        <w:rPr>
          <w:sz w:val="28"/>
          <w:szCs w:val="28"/>
        </w:rPr>
        <w:tab/>
      </w:r>
      <w:r w:rsidR="00D627B3">
        <w:rPr>
          <w:sz w:val="28"/>
          <w:szCs w:val="28"/>
        </w:rPr>
        <w:tab/>
      </w:r>
      <w:r w:rsidR="00D627B3">
        <w:rPr>
          <w:sz w:val="28"/>
          <w:szCs w:val="28"/>
        </w:rPr>
        <w:tab/>
      </w:r>
      <w:r w:rsidR="00D627B3">
        <w:rPr>
          <w:sz w:val="28"/>
          <w:szCs w:val="28"/>
        </w:rPr>
        <w:tab/>
      </w:r>
      <w:r w:rsidR="00D627B3">
        <w:rPr>
          <w:sz w:val="28"/>
          <w:szCs w:val="28"/>
        </w:rPr>
        <w:tab/>
        <w:t>(4</w:t>
      </w:r>
      <w:r w:rsidRPr="00AF13E9">
        <w:rPr>
          <w:sz w:val="28"/>
          <w:szCs w:val="28"/>
        </w:rPr>
        <w:t>.31)</w:t>
      </w:r>
    </w:p>
    <w:p w:rsidR="00AF13E9" w:rsidRPr="00AF13E9" w:rsidRDefault="00AF13E9" w:rsidP="00AF13E9">
      <w:pPr>
        <w:spacing w:line="360" w:lineRule="auto"/>
        <w:ind w:firstLine="720"/>
        <w:jc w:val="both"/>
        <w:rPr>
          <w:sz w:val="28"/>
          <w:szCs w:val="28"/>
        </w:rPr>
      </w:pPr>
      <w:r w:rsidRPr="00FD198F">
        <w:rPr>
          <w:position w:val="-18"/>
          <w:sz w:val="28"/>
          <w:szCs w:val="28"/>
          <w:lang w:val="en-US"/>
        </w:rPr>
        <w:object w:dxaOrig="2960" w:dyaOrig="480">
          <v:shape id="_x0000_i1088" type="#_x0000_t75" style="width:147.4pt;height:23.7pt" o:ole="">
            <v:imagedata r:id="rId151" o:title=""/>
          </v:shape>
          <o:OLEObject Type="Embed" ProgID="Equation.3" ShapeID="_x0000_i1088" DrawAspect="Content" ObjectID="_1621923051" r:id="rId152"/>
        </w:object>
      </w:r>
      <w:r w:rsidRPr="00AF13E9">
        <w:rPr>
          <w:sz w:val="28"/>
          <w:szCs w:val="28"/>
        </w:rPr>
        <w:t>;</w:t>
      </w:r>
    </w:p>
    <w:p w:rsidR="00AF13E9" w:rsidRPr="00AF13E9" w:rsidRDefault="00AF13E9" w:rsidP="00AF13E9">
      <w:pPr>
        <w:spacing w:line="360" w:lineRule="auto"/>
        <w:ind w:firstLine="720"/>
        <w:jc w:val="both"/>
        <w:rPr>
          <w:sz w:val="28"/>
          <w:szCs w:val="28"/>
        </w:rPr>
      </w:pPr>
    </w:p>
    <w:p w:rsidR="00AF13E9" w:rsidRPr="00FD198F" w:rsidRDefault="00AF13E9" w:rsidP="00AF13E9">
      <w:pPr>
        <w:spacing w:line="360" w:lineRule="auto"/>
        <w:ind w:firstLine="720"/>
        <w:jc w:val="both"/>
        <w:rPr>
          <w:sz w:val="28"/>
          <w:szCs w:val="28"/>
        </w:rPr>
      </w:pPr>
      <w:r w:rsidRPr="00FD198F">
        <w:rPr>
          <w:sz w:val="28"/>
          <w:szCs w:val="28"/>
        </w:rPr>
        <w:lastRenderedPageBreak/>
        <w:t xml:space="preserve">Рассчитываем амплитудное значение напряжения возбуждения на базе транзистора, необходимое для обеспечения импульса тока эмиттера </w:t>
      </w:r>
      <w:r w:rsidRPr="00FD198F">
        <w:rPr>
          <w:sz w:val="28"/>
          <w:szCs w:val="28"/>
          <w:lang w:val="en-US"/>
        </w:rPr>
        <w:t>I</w:t>
      </w:r>
      <w:r w:rsidRPr="00FD198F">
        <w:rPr>
          <w:sz w:val="28"/>
          <w:szCs w:val="28"/>
          <w:vertAlign w:val="subscript"/>
        </w:rPr>
        <w:t xml:space="preserve">Э </w:t>
      </w:r>
      <w:r w:rsidRPr="00FD198F">
        <w:rPr>
          <w:sz w:val="28"/>
          <w:szCs w:val="28"/>
          <w:vertAlign w:val="subscript"/>
          <w:lang w:val="en-US"/>
        </w:rPr>
        <w:t>u</w:t>
      </w:r>
      <w:r w:rsidRPr="00FD198F">
        <w:rPr>
          <w:sz w:val="28"/>
          <w:szCs w:val="28"/>
          <w:vertAlign w:val="subscript"/>
        </w:rPr>
        <w:t xml:space="preserve"> </w:t>
      </w:r>
      <w:r w:rsidRPr="00FD198F">
        <w:rPr>
          <w:sz w:val="28"/>
          <w:szCs w:val="28"/>
          <w:vertAlign w:val="subscript"/>
          <w:lang w:val="en-US"/>
        </w:rPr>
        <w:t>max</w:t>
      </w:r>
      <w:r w:rsidRPr="00FD198F">
        <w:rPr>
          <w:sz w:val="28"/>
          <w:szCs w:val="28"/>
        </w:rPr>
        <w:t xml:space="preserve"> без учета влияния частоты</w:t>
      </w:r>
    </w:p>
    <w:p w:rsidR="00AF13E9" w:rsidRPr="00FD198F" w:rsidRDefault="00AF13E9" w:rsidP="00AF13E9">
      <w:pPr>
        <w:spacing w:line="360" w:lineRule="auto"/>
        <w:ind w:firstLine="720"/>
        <w:jc w:val="both"/>
        <w:rPr>
          <w:sz w:val="28"/>
          <w:szCs w:val="28"/>
        </w:rPr>
      </w:pPr>
    </w:p>
    <w:p w:rsidR="00AF13E9" w:rsidRPr="00FD198F" w:rsidRDefault="00AF13E9" w:rsidP="00AF13E9">
      <w:pPr>
        <w:spacing w:line="360" w:lineRule="auto"/>
        <w:ind w:firstLine="720"/>
        <w:jc w:val="both"/>
        <w:rPr>
          <w:sz w:val="28"/>
          <w:szCs w:val="28"/>
          <w:lang w:val="en-US"/>
        </w:rPr>
      </w:pPr>
      <w:r w:rsidRPr="00FD198F">
        <w:rPr>
          <w:sz w:val="28"/>
          <w:szCs w:val="28"/>
          <w:lang w:val="en-US"/>
        </w:rPr>
        <w:t>U</w:t>
      </w:r>
      <w:r w:rsidRPr="00FD198F">
        <w:rPr>
          <w:sz w:val="28"/>
          <w:szCs w:val="28"/>
          <w:vertAlign w:val="subscript"/>
        </w:rPr>
        <w:t>БЭ</w:t>
      </w:r>
      <w:r w:rsidRPr="00FD198F">
        <w:rPr>
          <w:sz w:val="28"/>
          <w:szCs w:val="28"/>
          <w:vertAlign w:val="subscript"/>
          <w:lang w:val="en-US"/>
        </w:rPr>
        <w:t>m</w:t>
      </w:r>
      <w:r w:rsidRPr="00FD198F">
        <w:rPr>
          <w:sz w:val="28"/>
          <w:szCs w:val="28"/>
          <w:lang w:val="en-US"/>
        </w:rPr>
        <w:t>= I</w:t>
      </w:r>
      <w:r w:rsidRPr="00FD198F">
        <w:rPr>
          <w:sz w:val="28"/>
          <w:szCs w:val="28"/>
          <w:vertAlign w:val="subscript"/>
        </w:rPr>
        <w:t>Э</w:t>
      </w:r>
      <w:r w:rsidRPr="00FD198F">
        <w:rPr>
          <w:sz w:val="28"/>
          <w:szCs w:val="28"/>
          <w:vertAlign w:val="subscript"/>
          <w:lang w:val="en-US"/>
        </w:rPr>
        <w:t xml:space="preserve"> u max</w:t>
      </w:r>
      <w:r w:rsidRPr="00FD198F">
        <w:rPr>
          <w:sz w:val="28"/>
          <w:szCs w:val="28"/>
          <w:lang w:val="en-US"/>
        </w:rPr>
        <w:t>/(1-cosθ</w:t>
      </w:r>
      <w:r w:rsidRPr="00FD198F">
        <w:rPr>
          <w:sz w:val="28"/>
          <w:szCs w:val="28"/>
          <w:vertAlign w:val="subscript"/>
        </w:rPr>
        <w:t>э</w:t>
      </w:r>
      <w:r w:rsidRPr="00FD198F">
        <w:rPr>
          <w:sz w:val="28"/>
          <w:szCs w:val="28"/>
          <w:lang w:val="en-US"/>
        </w:rPr>
        <w:t>)S</w:t>
      </w:r>
      <w:r w:rsidRPr="00FD198F">
        <w:rPr>
          <w:sz w:val="28"/>
          <w:szCs w:val="28"/>
          <w:vertAlign w:val="subscript"/>
          <w:lang w:val="en-US"/>
        </w:rPr>
        <w:t>0</w:t>
      </w:r>
      <w:r w:rsidR="00D627B3">
        <w:rPr>
          <w:sz w:val="28"/>
          <w:szCs w:val="28"/>
          <w:lang w:val="en-US"/>
        </w:rPr>
        <w:tab/>
      </w:r>
      <w:r w:rsidR="00D627B3">
        <w:rPr>
          <w:sz w:val="28"/>
          <w:szCs w:val="28"/>
          <w:lang w:val="en-US"/>
        </w:rPr>
        <w:tab/>
      </w:r>
      <w:r w:rsidR="00D627B3">
        <w:rPr>
          <w:sz w:val="28"/>
          <w:szCs w:val="28"/>
          <w:lang w:val="en-US"/>
        </w:rPr>
        <w:tab/>
        <w:t>(4</w:t>
      </w:r>
      <w:r w:rsidRPr="00FD198F">
        <w:rPr>
          <w:sz w:val="28"/>
          <w:szCs w:val="28"/>
          <w:lang w:val="en-US"/>
        </w:rPr>
        <w:t>.32)</w:t>
      </w:r>
    </w:p>
    <w:p w:rsidR="00AF13E9" w:rsidRPr="00AF13E9" w:rsidRDefault="00AF13E9" w:rsidP="00AF13E9">
      <w:pPr>
        <w:spacing w:line="360" w:lineRule="auto"/>
        <w:ind w:firstLine="720"/>
        <w:jc w:val="both"/>
        <w:rPr>
          <w:sz w:val="28"/>
          <w:szCs w:val="28"/>
        </w:rPr>
      </w:pPr>
      <w:r w:rsidRPr="00FD198F">
        <w:rPr>
          <w:position w:val="-26"/>
          <w:sz w:val="28"/>
          <w:szCs w:val="28"/>
          <w:lang w:val="en-US"/>
        </w:rPr>
        <w:object w:dxaOrig="4480" w:dyaOrig="560">
          <v:shape id="_x0000_i1089" type="#_x0000_t75" style="width:224.45pt;height:27.95pt" o:ole="">
            <v:imagedata r:id="rId153" o:title=""/>
          </v:shape>
          <o:OLEObject Type="Embed" ProgID="Equation.3" ShapeID="_x0000_i1089" DrawAspect="Content" ObjectID="_1621923052" r:id="rId154"/>
        </w:object>
      </w:r>
      <w:r w:rsidRPr="00AF13E9">
        <w:rPr>
          <w:sz w:val="28"/>
          <w:szCs w:val="28"/>
        </w:rPr>
        <w:t>;</w:t>
      </w:r>
    </w:p>
    <w:p w:rsidR="00AF13E9" w:rsidRPr="00AF13E9" w:rsidRDefault="00AF13E9" w:rsidP="00AF13E9">
      <w:pPr>
        <w:spacing w:line="360" w:lineRule="auto"/>
        <w:ind w:firstLine="720"/>
        <w:jc w:val="both"/>
        <w:rPr>
          <w:sz w:val="28"/>
          <w:szCs w:val="28"/>
        </w:rPr>
      </w:pPr>
    </w:p>
    <w:p w:rsidR="00AF13E9" w:rsidRPr="00FD198F" w:rsidRDefault="00AF13E9" w:rsidP="00AF13E9">
      <w:pPr>
        <w:spacing w:line="360" w:lineRule="auto"/>
        <w:ind w:firstLine="720"/>
        <w:jc w:val="both"/>
        <w:rPr>
          <w:sz w:val="28"/>
          <w:szCs w:val="28"/>
        </w:rPr>
      </w:pPr>
      <w:r w:rsidRPr="00FD198F">
        <w:rPr>
          <w:sz w:val="28"/>
          <w:szCs w:val="28"/>
        </w:rPr>
        <w:t xml:space="preserve">где </w:t>
      </w:r>
      <w:r w:rsidRPr="00FD198F">
        <w:rPr>
          <w:sz w:val="28"/>
          <w:szCs w:val="28"/>
          <w:lang w:val="en-US"/>
        </w:rPr>
        <w:t>S</w:t>
      </w:r>
      <w:r w:rsidRPr="00FD198F">
        <w:rPr>
          <w:sz w:val="28"/>
          <w:szCs w:val="28"/>
          <w:vertAlign w:val="subscript"/>
        </w:rPr>
        <w:t>0</w:t>
      </w:r>
      <w:r w:rsidRPr="00FD198F">
        <w:rPr>
          <w:sz w:val="28"/>
          <w:szCs w:val="28"/>
        </w:rPr>
        <w:t>-крутизна характеристики тока коллектора.</w:t>
      </w:r>
    </w:p>
    <w:p w:rsidR="00AF13E9" w:rsidRPr="00896CE6" w:rsidRDefault="00AF13E9" w:rsidP="00AF13E9">
      <w:pPr>
        <w:spacing w:line="360" w:lineRule="auto"/>
        <w:ind w:firstLine="720"/>
        <w:jc w:val="both"/>
        <w:rPr>
          <w:sz w:val="28"/>
          <w:szCs w:val="28"/>
        </w:rPr>
      </w:pPr>
      <w:r w:rsidRPr="00FD198F">
        <w:rPr>
          <w:sz w:val="28"/>
          <w:szCs w:val="28"/>
        </w:rPr>
        <w:t>Определяем напряжение смещения на базе, обеспечивающее угол отсечки тока эмиттера,</w:t>
      </w:r>
    </w:p>
    <w:p w:rsidR="00AF13E9" w:rsidRPr="00896CE6" w:rsidRDefault="00AF13E9" w:rsidP="00AF13E9">
      <w:pPr>
        <w:spacing w:line="360" w:lineRule="auto"/>
        <w:ind w:firstLine="720"/>
        <w:jc w:val="both"/>
        <w:rPr>
          <w:sz w:val="28"/>
          <w:szCs w:val="28"/>
        </w:rPr>
      </w:pPr>
    </w:p>
    <w:p w:rsidR="00AF13E9" w:rsidRPr="00AF13E9" w:rsidRDefault="00AF13E9" w:rsidP="00AF13E9">
      <w:pPr>
        <w:spacing w:line="360" w:lineRule="auto"/>
        <w:ind w:firstLine="720"/>
        <w:jc w:val="both"/>
        <w:rPr>
          <w:sz w:val="28"/>
          <w:szCs w:val="28"/>
        </w:rPr>
      </w:pPr>
      <w:r w:rsidRPr="00FD198F">
        <w:rPr>
          <w:sz w:val="28"/>
          <w:szCs w:val="28"/>
          <w:lang w:val="en-US"/>
        </w:rPr>
        <w:t>U</w:t>
      </w:r>
      <w:r w:rsidRPr="00FD198F">
        <w:rPr>
          <w:sz w:val="28"/>
          <w:szCs w:val="28"/>
          <w:vertAlign w:val="subscript"/>
        </w:rPr>
        <w:t>БЭсм</w:t>
      </w:r>
      <w:r w:rsidRPr="00FD198F">
        <w:rPr>
          <w:sz w:val="28"/>
          <w:szCs w:val="28"/>
        </w:rPr>
        <w:t>=Е</w:t>
      </w:r>
      <w:r w:rsidRPr="00FD198F">
        <w:rPr>
          <w:sz w:val="28"/>
          <w:szCs w:val="28"/>
          <w:vertAlign w:val="subscript"/>
        </w:rPr>
        <w:t>с</w:t>
      </w:r>
      <w:r w:rsidRPr="00FD198F">
        <w:rPr>
          <w:sz w:val="28"/>
          <w:szCs w:val="28"/>
        </w:rPr>
        <w:t xml:space="preserve">+ </w:t>
      </w:r>
      <w:r w:rsidRPr="00FD198F">
        <w:rPr>
          <w:sz w:val="28"/>
          <w:szCs w:val="28"/>
          <w:lang w:val="en-US"/>
        </w:rPr>
        <w:t>U</w:t>
      </w:r>
      <w:r w:rsidRPr="00FD198F">
        <w:rPr>
          <w:sz w:val="28"/>
          <w:szCs w:val="28"/>
          <w:vertAlign w:val="subscript"/>
        </w:rPr>
        <w:t>БЭ</w:t>
      </w:r>
      <w:r w:rsidRPr="00FD198F">
        <w:rPr>
          <w:sz w:val="28"/>
          <w:szCs w:val="28"/>
          <w:vertAlign w:val="subscript"/>
          <w:lang w:val="en-US"/>
        </w:rPr>
        <w:t>m</w:t>
      </w:r>
      <w:r w:rsidRPr="00FD198F">
        <w:rPr>
          <w:sz w:val="28"/>
          <w:szCs w:val="28"/>
          <w:lang w:val="en-US"/>
        </w:rPr>
        <w:t>cosθ</w:t>
      </w:r>
      <w:r w:rsidRPr="00FD198F">
        <w:rPr>
          <w:sz w:val="28"/>
          <w:szCs w:val="28"/>
          <w:vertAlign w:val="subscript"/>
        </w:rPr>
        <w:t>э</w:t>
      </w:r>
      <w:r w:rsidRPr="00FD198F">
        <w:rPr>
          <w:sz w:val="28"/>
          <w:szCs w:val="28"/>
          <w:vertAlign w:val="subscript"/>
        </w:rPr>
        <w:tab/>
      </w:r>
      <w:r w:rsidRPr="00FD198F">
        <w:rPr>
          <w:sz w:val="28"/>
          <w:szCs w:val="28"/>
          <w:vertAlign w:val="subscript"/>
        </w:rPr>
        <w:tab/>
      </w:r>
      <w:r w:rsidRPr="00AF13E9">
        <w:rPr>
          <w:sz w:val="28"/>
          <w:szCs w:val="28"/>
          <w:vertAlign w:val="subscript"/>
        </w:rPr>
        <w:tab/>
      </w:r>
      <w:r w:rsidRPr="00FD198F">
        <w:rPr>
          <w:sz w:val="28"/>
          <w:szCs w:val="28"/>
          <w:vertAlign w:val="subscript"/>
        </w:rPr>
        <w:tab/>
      </w:r>
      <w:r w:rsidR="00D627B3">
        <w:rPr>
          <w:sz w:val="28"/>
          <w:szCs w:val="28"/>
        </w:rPr>
        <w:t>(4.33</w:t>
      </w:r>
      <w:r w:rsidRPr="00FD198F">
        <w:rPr>
          <w:sz w:val="28"/>
          <w:szCs w:val="28"/>
        </w:rPr>
        <w:t>)</w:t>
      </w:r>
    </w:p>
    <w:p w:rsidR="00AF13E9" w:rsidRPr="00FD198F" w:rsidRDefault="00AF13E9" w:rsidP="00AF13E9">
      <w:pPr>
        <w:spacing w:line="360" w:lineRule="auto"/>
        <w:ind w:firstLine="720"/>
        <w:jc w:val="both"/>
        <w:rPr>
          <w:sz w:val="28"/>
          <w:szCs w:val="28"/>
        </w:rPr>
      </w:pPr>
      <w:r w:rsidRPr="00FD198F">
        <w:rPr>
          <w:position w:val="-10"/>
          <w:sz w:val="28"/>
          <w:szCs w:val="28"/>
          <w:lang w:val="en-US"/>
        </w:rPr>
        <w:object w:dxaOrig="180" w:dyaOrig="340">
          <v:shape id="_x0000_i1090" type="#_x0000_t75" style="width:9.3pt;height:16.95pt" o:ole="">
            <v:imagedata r:id="rId33" o:title=""/>
          </v:shape>
          <o:OLEObject Type="Embed" ProgID="Equation.3" ShapeID="_x0000_i1090" DrawAspect="Content" ObjectID="_1621923053" r:id="rId155"/>
        </w:object>
      </w:r>
      <w:r w:rsidRPr="00FD198F">
        <w:rPr>
          <w:position w:val="-10"/>
          <w:sz w:val="28"/>
          <w:szCs w:val="28"/>
          <w:lang w:val="en-US"/>
        </w:rPr>
        <w:object w:dxaOrig="180" w:dyaOrig="340">
          <v:shape id="_x0000_i1091" type="#_x0000_t75" style="width:9.3pt;height:16.95pt" o:ole="">
            <v:imagedata r:id="rId33" o:title=""/>
          </v:shape>
          <o:OLEObject Type="Embed" ProgID="Equation.3" ShapeID="_x0000_i1091" DrawAspect="Content" ObjectID="_1621923054" r:id="rId156"/>
        </w:object>
      </w:r>
      <w:r w:rsidRPr="00FD198F">
        <w:rPr>
          <w:position w:val="-12"/>
          <w:sz w:val="28"/>
          <w:szCs w:val="28"/>
          <w:lang w:val="en-US"/>
        </w:rPr>
        <w:object w:dxaOrig="3640" w:dyaOrig="360">
          <v:shape id="_x0000_i1092" type="#_x0000_t75" style="width:182.2pt;height:17.8pt" o:ole="">
            <v:imagedata r:id="rId157" o:title=""/>
          </v:shape>
          <o:OLEObject Type="Embed" ProgID="Equation.3" ShapeID="_x0000_i1092" DrawAspect="Content" ObjectID="_1621923055" r:id="rId158"/>
        </w:object>
      </w:r>
      <w:r w:rsidRPr="00FD198F">
        <w:rPr>
          <w:sz w:val="28"/>
          <w:szCs w:val="28"/>
        </w:rPr>
        <w:t>;</w:t>
      </w:r>
    </w:p>
    <w:p w:rsidR="00AF13E9" w:rsidRPr="00FD198F" w:rsidRDefault="00AF13E9" w:rsidP="00AF13E9">
      <w:pPr>
        <w:spacing w:line="360" w:lineRule="auto"/>
        <w:ind w:firstLine="720"/>
        <w:jc w:val="both"/>
        <w:rPr>
          <w:sz w:val="28"/>
          <w:szCs w:val="28"/>
        </w:rPr>
      </w:pPr>
    </w:p>
    <w:p w:rsidR="00AF13E9" w:rsidRPr="00FD198F" w:rsidRDefault="00AF13E9" w:rsidP="00AF13E9">
      <w:pPr>
        <w:spacing w:line="360" w:lineRule="auto"/>
        <w:ind w:firstLine="720"/>
        <w:jc w:val="both"/>
        <w:rPr>
          <w:sz w:val="28"/>
          <w:szCs w:val="28"/>
        </w:rPr>
      </w:pPr>
      <w:r w:rsidRPr="00FD198F">
        <w:rPr>
          <w:sz w:val="28"/>
          <w:szCs w:val="28"/>
        </w:rPr>
        <w:t>где Е</w:t>
      </w:r>
      <w:r w:rsidRPr="00FD198F">
        <w:rPr>
          <w:sz w:val="28"/>
          <w:szCs w:val="28"/>
          <w:vertAlign w:val="subscript"/>
        </w:rPr>
        <w:t>с</w:t>
      </w:r>
      <w:r w:rsidRPr="00FD198F">
        <w:rPr>
          <w:sz w:val="28"/>
          <w:szCs w:val="28"/>
        </w:rPr>
        <w:t xml:space="preserve"> – напряжение среза.</w:t>
      </w:r>
    </w:p>
    <w:p w:rsidR="00AF13E9" w:rsidRPr="00FD198F" w:rsidRDefault="00AF13E9" w:rsidP="00AF13E9">
      <w:pPr>
        <w:spacing w:line="360" w:lineRule="auto"/>
        <w:ind w:firstLine="720"/>
        <w:jc w:val="both"/>
        <w:rPr>
          <w:sz w:val="28"/>
          <w:szCs w:val="28"/>
        </w:rPr>
      </w:pPr>
      <w:r w:rsidRPr="00FD198F">
        <w:rPr>
          <w:sz w:val="28"/>
          <w:szCs w:val="28"/>
        </w:rPr>
        <w:t>В случаях, когда значение напряжения среза в справочниках не приводится, его можно найти по идеализированным (спрямленным) характеристикам транзистора или ориентировочно принять равным Е</w:t>
      </w:r>
      <w:r w:rsidRPr="00FD198F">
        <w:rPr>
          <w:sz w:val="28"/>
          <w:szCs w:val="28"/>
          <w:vertAlign w:val="subscript"/>
        </w:rPr>
        <w:t>с</w:t>
      </w:r>
      <w:r w:rsidRPr="00FD198F">
        <w:rPr>
          <w:sz w:val="28"/>
          <w:szCs w:val="28"/>
        </w:rPr>
        <w:t>=(0,1…0,2)В (полярность Е</w:t>
      </w:r>
      <w:r w:rsidRPr="00FD198F">
        <w:rPr>
          <w:sz w:val="28"/>
          <w:szCs w:val="28"/>
          <w:vertAlign w:val="subscript"/>
        </w:rPr>
        <w:t>с</w:t>
      </w:r>
      <w:r w:rsidRPr="00FD198F">
        <w:rPr>
          <w:sz w:val="28"/>
          <w:szCs w:val="28"/>
        </w:rPr>
        <w:t xml:space="preserve"> зависит от типа транзистора: для транзисторов </w:t>
      </w:r>
      <w:r w:rsidRPr="00FD198F">
        <w:rPr>
          <w:sz w:val="28"/>
          <w:szCs w:val="28"/>
          <w:lang w:val="en-US"/>
        </w:rPr>
        <w:t>p</w:t>
      </w:r>
      <w:r w:rsidRPr="00FD198F">
        <w:rPr>
          <w:sz w:val="28"/>
          <w:szCs w:val="28"/>
        </w:rPr>
        <w:t>-</w:t>
      </w:r>
      <w:r w:rsidRPr="00FD198F">
        <w:rPr>
          <w:sz w:val="28"/>
          <w:szCs w:val="28"/>
          <w:lang w:val="en-US"/>
        </w:rPr>
        <w:t>n</w:t>
      </w:r>
      <w:r w:rsidRPr="00FD198F">
        <w:rPr>
          <w:sz w:val="28"/>
          <w:szCs w:val="28"/>
        </w:rPr>
        <w:t>-</w:t>
      </w:r>
      <w:r w:rsidRPr="00FD198F">
        <w:rPr>
          <w:sz w:val="28"/>
          <w:szCs w:val="28"/>
          <w:lang w:val="en-US"/>
        </w:rPr>
        <w:t>p</w:t>
      </w:r>
      <w:r w:rsidRPr="00FD198F">
        <w:rPr>
          <w:sz w:val="28"/>
          <w:szCs w:val="28"/>
        </w:rPr>
        <w:t xml:space="preserve"> на базу подается отрицательное, а для транзисторов </w:t>
      </w:r>
      <w:r w:rsidRPr="00FD198F">
        <w:rPr>
          <w:sz w:val="28"/>
          <w:szCs w:val="28"/>
          <w:lang w:val="en-US"/>
        </w:rPr>
        <w:t>n</w:t>
      </w:r>
      <w:r w:rsidRPr="00FD198F">
        <w:rPr>
          <w:sz w:val="28"/>
          <w:szCs w:val="28"/>
        </w:rPr>
        <w:t>-</w:t>
      </w:r>
      <w:r w:rsidRPr="00FD198F">
        <w:rPr>
          <w:sz w:val="28"/>
          <w:szCs w:val="28"/>
          <w:lang w:val="en-US"/>
        </w:rPr>
        <w:t>p</w:t>
      </w:r>
      <w:r w:rsidRPr="00FD198F">
        <w:rPr>
          <w:sz w:val="28"/>
          <w:szCs w:val="28"/>
        </w:rPr>
        <w:t>-</w:t>
      </w:r>
      <w:r w:rsidRPr="00FD198F">
        <w:rPr>
          <w:sz w:val="28"/>
          <w:szCs w:val="28"/>
          <w:lang w:val="en-US"/>
        </w:rPr>
        <w:t>n</w:t>
      </w:r>
      <w:r w:rsidRPr="00FD198F">
        <w:rPr>
          <w:sz w:val="28"/>
          <w:szCs w:val="28"/>
        </w:rPr>
        <w:t xml:space="preserve"> положительное напряжение смещения).</w:t>
      </w:r>
    </w:p>
    <w:p w:rsidR="00AF13E9" w:rsidRPr="00FD198F" w:rsidRDefault="00AF13E9" w:rsidP="00AF13E9">
      <w:pPr>
        <w:spacing w:line="360" w:lineRule="auto"/>
        <w:ind w:firstLine="720"/>
        <w:jc w:val="both"/>
        <w:rPr>
          <w:sz w:val="28"/>
          <w:szCs w:val="28"/>
        </w:rPr>
      </w:pPr>
      <w:r w:rsidRPr="00FD198F">
        <w:rPr>
          <w:sz w:val="28"/>
          <w:szCs w:val="28"/>
        </w:rPr>
        <w:t>Находим коэффициент обратной связи</w:t>
      </w:r>
    </w:p>
    <w:p w:rsidR="00AF13E9" w:rsidRPr="00FD198F" w:rsidRDefault="00AF13E9" w:rsidP="00AF13E9">
      <w:pPr>
        <w:spacing w:line="360" w:lineRule="auto"/>
        <w:ind w:firstLine="720"/>
        <w:jc w:val="both"/>
        <w:rPr>
          <w:sz w:val="28"/>
          <w:szCs w:val="28"/>
        </w:rPr>
      </w:pPr>
    </w:p>
    <w:p w:rsidR="00AF13E9" w:rsidRPr="00FD198F" w:rsidRDefault="00AF13E9" w:rsidP="00AF13E9">
      <w:pPr>
        <w:spacing w:line="360" w:lineRule="auto"/>
        <w:ind w:firstLine="720"/>
        <w:jc w:val="both"/>
        <w:rPr>
          <w:sz w:val="28"/>
          <w:szCs w:val="28"/>
        </w:rPr>
      </w:pPr>
      <w:r w:rsidRPr="00FD198F">
        <w:rPr>
          <w:sz w:val="28"/>
          <w:szCs w:val="28"/>
        </w:rPr>
        <w:t>К</w:t>
      </w:r>
      <w:r w:rsidRPr="00FD198F">
        <w:rPr>
          <w:sz w:val="28"/>
          <w:szCs w:val="28"/>
          <w:vertAlign w:val="subscript"/>
        </w:rPr>
        <w:t>св</w:t>
      </w:r>
      <w:r w:rsidRPr="00FD198F">
        <w:rPr>
          <w:sz w:val="28"/>
          <w:szCs w:val="28"/>
        </w:rPr>
        <w:t xml:space="preserve">= </w:t>
      </w:r>
      <w:r w:rsidRPr="00FD198F">
        <w:rPr>
          <w:sz w:val="28"/>
          <w:szCs w:val="28"/>
          <w:lang w:val="en-US"/>
        </w:rPr>
        <w:t>U</w:t>
      </w:r>
      <w:r w:rsidRPr="00FD198F">
        <w:rPr>
          <w:sz w:val="28"/>
          <w:szCs w:val="28"/>
          <w:vertAlign w:val="subscript"/>
        </w:rPr>
        <w:t>БЭ</w:t>
      </w:r>
      <w:r w:rsidRPr="00FD198F">
        <w:rPr>
          <w:sz w:val="28"/>
          <w:szCs w:val="28"/>
          <w:vertAlign w:val="subscript"/>
          <w:lang w:val="en-US"/>
        </w:rPr>
        <w:t>m</w:t>
      </w:r>
      <w:r w:rsidRPr="00FD198F">
        <w:rPr>
          <w:sz w:val="28"/>
          <w:szCs w:val="28"/>
        </w:rPr>
        <w:t>/</w:t>
      </w:r>
      <w:r w:rsidRPr="00FD198F">
        <w:rPr>
          <w:sz w:val="28"/>
          <w:szCs w:val="28"/>
          <w:lang w:val="en-US"/>
        </w:rPr>
        <w:t>U</w:t>
      </w:r>
      <w:r w:rsidRPr="00FD198F">
        <w:rPr>
          <w:sz w:val="28"/>
          <w:szCs w:val="28"/>
          <w:vertAlign w:val="subscript"/>
          <w:lang w:val="en-US"/>
        </w:rPr>
        <w:t>mk</w:t>
      </w:r>
      <w:r w:rsidR="00D627B3">
        <w:rPr>
          <w:sz w:val="28"/>
          <w:szCs w:val="28"/>
        </w:rPr>
        <w:tab/>
      </w:r>
      <w:r w:rsidR="00D627B3">
        <w:rPr>
          <w:sz w:val="28"/>
          <w:szCs w:val="28"/>
        </w:rPr>
        <w:tab/>
      </w:r>
      <w:r w:rsidR="00D627B3">
        <w:rPr>
          <w:sz w:val="28"/>
          <w:szCs w:val="28"/>
        </w:rPr>
        <w:tab/>
      </w:r>
      <w:r w:rsidR="00D627B3">
        <w:rPr>
          <w:sz w:val="28"/>
          <w:szCs w:val="28"/>
        </w:rPr>
        <w:tab/>
      </w:r>
      <w:r w:rsidR="00D627B3">
        <w:rPr>
          <w:sz w:val="28"/>
          <w:szCs w:val="28"/>
        </w:rPr>
        <w:tab/>
        <w:t>(4.34</w:t>
      </w:r>
      <w:r w:rsidRPr="00FD198F">
        <w:rPr>
          <w:sz w:val="28"/>
          <w:szCs w:val="28"/>
        </w:rPr>
        <w:t>)</w:t>
      </w:r>
    </w:p>
    <w:p w:rsidR="00AF13E9" w:rsidRPr="00FD198F" w:rsidRDefault="00AF13E9" w:rsidP="00AF13E9">
      <w:pPr>
        <w:spacing w:line="360" w:lineRule="auto"/>
        <w:ind w:firstLine="720"/>
        <w:jc w:val="both"/>
        <w:rPr>
          <w:sz w:val="28"/>
          <w:szCs w:val="28"/>
        </w:rPr>
      </w:pPr>
      <w:r w:rsidRPr="00FD198F">
        <w:rPr>
          <w:position w:val="-12"/>
          <w:sz w:val="28"/>
          <w:szCs w:val="28"/>
          <w:lang w:val="en-US"/>
        </w:rPr>
        <w:object w:dxaOrig="2520" w:dyaOrig="380">
          <v:shape id="_x0000_i1093" type="#_x0000_t75" style="width:126.25pt;height:18.65pt" o:ole="">
            <v:imagedata r:id="rId159" o:title=""/>
          </v:shape>
          <o:OLEObject Type="Embed" ProgID="Equation.3" ShapeID="_x0000_i1093" DrawAspect="Content" ObjectID="_1621923056" r:id="rId160"/>
        </w:object>
      </w:r>
      <w:r w:rsidRPr="00FD198F">
        <w:rPr>
          <w:sz w:val="28"/>
          <w:szCs w:val="28"/>
        </w:rPr>
        <w:t>;</w:t>
      </w:r>
    </w:p>
    <w:p w:rsidR="00AF13E9" w:rsidRPr="00FD198F" w:rsidRDefault="00AF13E9" w:rsidP="00AF13E9">
      <w:pPr>
        <w:spacing w:line="360" w:lineRule="auto"/>
        <w:ind w:firstLine="720"/>
        <w:jc w:val="both"/>
        <w:rPr>
          <w:sz w:val="28"/>
          <w:szCs w:val="28"/>
        </w:rPr>
      </w:pPr>
    </w:p>
    <w:p w:rsidR="00AF13E9" w:rsidRPr="00FD198F" w:rsidRDefault="00AF13E9" w:rsidP="00AF13E9">
      <w:pPr>
        <w:spacing w:line="360" w:lineRule="auto"/>
        <w:ind w:firstLine="720"/>
        <w:jc w:val="both"/>
        <w:rPr>
          <w:sz w:val="28"/>
          <w:szCs w:val="28"/>
        </w:rPr>
      </w:pPr>
      <w:r w:rsidRPr="00FD198F">
        <w:rPr>
          <w:sz w:val="28"/>
          <w:szCs w:val="28"/>
        </w:rPr>
        <w:t>Для выполнения условия баланса амплитуд необходимо выполнить условие</w:t>
      </w:r>
    </w:p>
    <w:p w:rsidR="00AF13E9" w:rsidRPr="00FD198F" w:rsidRDefault="00AF13E9" w:rsidP="00AF13E9">
      <w:pPr>
        <w:spacing w:line="360" w:lineRule="auto"/>
        <w:ind w:firstLine="720"/>
        <w:jc w:val="both"/>
        <w:rPr>
          <w:sz w:val="28"/>
          <w:szCs w:val="28"/>
        </w:rPr>
      </w:pPr>
    </w:p>
    <w:p w:rsidR="00AF13E9" w:rsidRPr="00CC6CC1" w:rsidRDefault="00AF13E9" w:rsidP="00AF13E9">
      <w:pPr>
        <w:spacing w:line="360" w:lineRule="auto"/>
        <w:ind w:firstLine="720"/>
        <w:jc w:val="both"/>
        <w:rPr>
          <w:sz w:val="28"/>
          <w:szCs w:val="28"/>
        </w:rPr>
      </w:pPr>
      <w:r w:rsidRPr="00FD198F">
        <w:rPr>
          <w:sz w:val="28"/>
          <w:szCs w:val="28"/>
        </w:rPr>
        <w:lastRenderedPageBreak/>
        <w:t>К</w:t>
      </w:r>
      <w:r w:rsidRPr="00FD198F">
        <w:rPr>
          <w:sz w:val="28"/>
          <w:szCs w:val="28"/>
          <w:vertAlign w:val="subscript"/>
        </w:rPr>
        <w:t>св</w:t>
      </w:r>
      <w:r w:rsidRPr="00FD198F">
        <w:rPr>
          <w:sz w:val="28"/>
          <w:szCs w:val="28"/>
        </w:rPr>
        <w:t>≥ К</w:t>
      </w:r>
      <w:r w:rsidRPr="00FD198F">
        <w:rPr>
          <w:sz w:val="28"/>
          <w:szCs w:val="28"/>
          <w:vertAlign w:val="subscript"/>
        </w:rPr>
        <w:t xml:space="preserve">св </w:t>
      </w:r>
      <w:r w:rsidRPr="00FD198F">
        <w:rPr>
          <w:sz w:val="28"/>
          <w:szCs w:val="28"/>
          <w:vertAlign w:val="subscript"/>
          <w:lang w:val="en-US"/>
        </w:rPr>
        <w:t>min</w:t>
      </w:r>
      <w:r w:rsidRPr="00FD198F">
        <w:rPr>
          <w:sz w:val="28"/>
          <w:szCs w:val="28"/>
        </w:rPr>
        <w:t>=1/</w:t>
      </w:r>
      <w:r w:rsidRPr="00FD198F">
        <w:rPr>
          <w:sz w:val="28"/>
          <w:szCs w:val="28"/>
          <w:lang w:val="en-US"/>
        </w:rPr>
        <w:t>S</w:t>
      </w:r>
      <w:r w:rsidRPr="00CC6CC1">
        <w:rPr>
          <w:sz w:val="28"/>
          <w:szCs w:val="28"/>
          <w:vertAlign w:val="subscript"/>
        </w:rPr>
        <w:t>0</w:t>
      </w:r>
      <w:r w:rsidRPr="00FD198F">
        <w:rPr>
          <w:sz w:val="28"/>
          <w:szCs w:val="28"/>
          <w:lang w:val="en-US"/>
        </w:rPr>
        <w:t>R</w:t>
      </w:r>
      <w:r w:rsidRPr="00FD198F">
        <w:rPr>
          <w:sz w:val="28"/>
          <w:szCs w:val="28"/>
          <w:vertAlign w:val="subscript"/>
        </w:rPr>
        <w:t>рез</w:t>
      </w:r>
      <w:r w:rsidRPr="00FD198F">
        <w:rPr>
          <w:sz w:val="28"/>
          <w:szCs w:val="28"/>
        </w:rPr>
        <w:tab/>
      </w:r>
      <w:r w:rsidRPr="00CC6CC1">
        <w:rPr>
          <w:sz w:val="28"/>
          <w:szCs w:val="28"/>
        </w:rPr>
        <w:tab/>
      </w:r>
      <w:r w:rsidR="00D627B3">
        <w:rPr>
          <w:sz w:val="28"/>
          <w:szCs w:val="28"/>
        </w:rPr>
        <w:tab/>
      </w:r>
      <w:r w:rsidR="00D627B3">
        <w:rPr>
          <w:sz w:val="28"/>
          <w:szCs w:val="28"/>
        </w:rPr>
        <w:tab/>
        <w:t>(4.35</w:t>
      </w:r>
      <w:r w:rsidRPr="00FD198F">
        <w:rPr>
          <w:sz w:val="28"/>
          <w:szCs w:val="28"/>
        </w:rPr>
        <w:t>)</w:t>
      </w:r>
    </w:p>
    <w:p w:rsidR="00AF13E9" w:rsidRPr="00CC6CC1" w:rsidRDefault="00AF13E9" w:rsidP="00AF13E9">
      <w:pPr>
        <w:spacing w:line="360" w:lineRule="auto"/>
        <w:ind w:firstLine="720"/>
        <w:jc w:val="both"/>
        <w:rPr>
          <w:sz w:val="28"/>
          <w:szCs w:val="28"/>
        </w:rPr>
      </w:pPr>
      <w:r w:rsidRPr="00FD198F">
        <w:rPr>
          <w:position w:val="-18"/>
          <w:sz w:val="28"/>
          <w:szCs w:val="28"/>
          <w:lang w:val="en-US"/>
        </w:rPr>
        <w:object w:dxaOrig="3320" w:dyaOrig="480">
          <v:shape id="_x0000_i1094" type="#_x0000_t75" style="width:166pt;height:23.7pt" o:ole="">
            <v:imagedata r:id="rId161" o:title=""/>
          </v:shape>
          <o:OLEObject Type="Embed" ProgID="Equation.3" ShapeID="_x0000_i1094" DrawAspect="Content" ObjectID="_1621923057" r:id="rId162"/>
        </w:object>
      </w:r>
      <w:r w:rsidRPr="00CC6CC1">
        <w:rPr>
          <w:sz w:val="28"/>
          <w:szCs w:val="28"/>
        </w:rPr>
        <w:t>;</w:t>
      </w:r>
    </w:p>
    <w:p w:rsidR="00AF13E9" w:rsidRPr="00CC6CC1" w:rsidRDefault="00AF13E9" w:rsidP="00AF13E9">
      <w:pPr>
        <w:spacing w:line="360" w:lineRule="auto"/>
        <w:ind w:firstLine="720"/>
        <w:jc w:val="both"/>
        <w:rPr>
          <w:sz w:val="28"/>
          <w:szCs w:val="28"/>
        </w:rPr>
      </w:pPr>
    </w:p>
    <w:p w:rsidR="00AF13E9" w:rsidRPr="00AF13E9" w:rsidRDefault="00AF13E9" w:rsidP="00AF13E9">
      <w:pPr>
        <w:spacing w:line="360" w:lineRule="auto"/>
        <w:ind w:firstLine="720"/>
        <w:jc w:val="both"/>
        <w:rPr>
          <w:sz w:val="28"/>
          <w:szCs w:val="28"/>
        </w:rPr>
      </w:pPr>
      <w:r w:rsidRPr="00FD198F">
        <w:rPr>
          <w:sz w:val="28"/>
          <w:szCs w:val="28"/>
        </w:rPr>
        <w:t xml:space="preserve">Рассчитываем сопротивление резисторов </w:t>
      </w:r>
      <w:r w:rsidRPr="00FD198F">
        <w:rPr>
          <w:sz w:val="28"/>
          <w:szCs w:val="28"/>
          <w:lang w:val="en-US"/>
        </w:rPr>
        <w:t>R</w:t>
      </w:r>
      <w:r w:rsidRPr="00FD198F">
        <w:rPr>
          <w:sz w:val="28"/>
          <w:szCs w:val="28"/>
        </w:rPr>
        <w:t xml:space="preserve">1и </w:t>
      </w:r>
      <w:r w:rsidRPr="00FD198F">
        <w:rPr>
          <w:sz w:val="28"/>
          <w:szCs w:val="28"/>
          <w:lang w:val="en-US"/>
        </w:rPr>
        <w:t>R</w:t>
      </w:r>
      <w:r w:rsidRPr="00FD198F">
        <w:rPr>
          <w:sz w:val="28"/>
          <w:szCs w:val="28"/>
        </w:rPr>
        <w:t>2. Для этого задаемся током делителя, проходящим через эти резисторы</w:t>
      </w:r>
    </w:p>
    <w:p w:rsidR="00AF13E9" w:rsidRPr="00AF13E9" w:rsidRDefault="00AF13E9" w:rsidP="00AF13E9">
      <w:pPr>
        <w:spacing w:line="360" w:lineRule="auto"/>
        <w:ind w:firstLine="720"/>
        <w:jc w:val="both"/>
        <w:rPr>
          <w:sz w:val="28"/>
          <w:szCs w:val="28"/>
        </w:rPr>
      </w:pPr>
    </w:p>
    <w:p w:rsidR="00AF13E9" w:rsidRPr="00AF13E9" w:rsidRDefault="00AF13E9" w:rsidP="00AF13E9">
      <w:pPr>
        <w:spacing w:line="360" w:lineRule="auto"/>
        <w:ind w:firstLine="720"/>
        <w:jc w:val="both"/>
        <w:rPr>
          <w:sz w:val="28"/>
          <w:szCs w:val="28"/>
        </w:rPr>
      </w:pPr>
      <w:r w:rsidRPr="00FD198F">
        <w:rPr>
          <w:sz w:val="28"/>
          <w:szCs w:val="28"/>
          <w:lang w:val="en-US"/>
        </w:rPr>
        <w:t>I</w:t>
      </w:r>
      <w:r w:rsidRPr="00FD198F">
        <w:rPr>
          <w:sz w:val="28"/>
          <w:szCs w:val="28"/>
          <w:vertAlign w:val="subscript"/>
        </w:rPr>
        <w:t>Д</w:t>
      </w:r>
      <w:r w:rsidRPr="00FD198F">
        <w:rPr>
          <w:sz w:val="28"/>
          <w:szCs w:val="28"/>
        </w:rPr>
        <w:t>≈5</w:t>
      </w:r>
      <w:r w:rsidRPr="00FD198F">
        <w:rPr>
          <w:sz w:val="28"/>
          <w:szCs w:val="28"/>
          <w:lang w:val="en-US"/>
        </w:rPr>
        <w:t>I</w:t>
      </w:r>
      <w:r w:rsidRPr="00FD198F">
        <w:rPr>
          <w:sz w:val="28"/>
          <w:szCs w:val="28"/>
          <w:vertAlign w:val="subscript"/>
        </w:rPr>
        <w:t>Бпост</w:t>
      </w:r>
      <w:r w:rsidR="00D627B3">
        <w:rPr>
          <w:sz w:val="28"/>
          <w:szCs w:val="28"/>
        </w:rPr>
        <w:tab/>
      </w:r>
      <w:r w:rsidR="00D627B3">
        <w:rPr>
          <w:sz w:val="28"/>
          <w:szCs w:val="28"/>
        </w:rPr>
        <w:tab/>
      </w:r>
      <w:r w:rsidR="00D627B3">
        <w:rPr>
          <w:sz w:val="28"/>
          <w:szCs w:val="28"/>
        </w:rPr>
        <w:tab/>
      </w:r>
      <w:r w:rsidR="00D627B3">
        <w:rPr>
          <w:sz w:val="28"/>
          <w:szCs w:val="28"/>
        </w:rPr>
        <w:tab/>
      </w:r>
      <w:r w:rsidR="00D627B3">
        <w:rPr>
          <w:sz w:val="28"/>
          <w:szCs w:val="28"/>
        </w:rPr>
        <w:tab/>
        <w:t>(4.36</w:t>
      </w:r>
      <w:r w:rsidRPr="00FD198F">
        <w:rPr>
          <w:sz w:val="28"/>
          <w:szCs w:val="28"/>
        </w:rPr>
        <w:t>)</w:t>
      </w:r>
    </w:p>
    <w:p w:rsidR="00AF13E9" w:rsidRPr="00AF13E9" w:rsidRDefault="00AF13E9" w:rsidP="00AF13E9">
      <w:pPr>
        <w:spacing w:line="360" w:lineRule="auto"/>
        <w:ind w:firstLine="720"/>
        <w:jc w:val="both"/>
        <w:rPr>
          <w:sz w:val="28"/>
          <w:szCs w:val="28"/>
        </w:rPr>
      </w:pPr>
      <w:r w:rsidRPr="00FD198F">
        <w:rPr>
          <w:position w:val="-14"/>
          <w:sz w:val="28"/>
          <w:szCs w:val="28"/>
          <w:lang w:val="en-US"/>
        </w:rPr>
        <w:object w:dxaOrig="3000" w:dyaOrig="400">
          <v:shape id="_x0000_i1095" type="#_x0000_t75" style="width:150pt;height:20.35pt" o:ole="">
            <v:imagedata r:id="rId163" o:title=""/>
          </v:shape>
          <o:OLEObject Type="Embed" ProgID="Equation.3" ShapeID="_x0000_i1095" DrawAspect="Content" ObjectID="_1621923058" r:id="rId164"/>
        </w:object>
      </w:r>
      <w:r w:rsidRPr="00AF13E9">
        <w:rPr>
          <w:sz w:val="28"/>
          <w:szCs w:val="28"/>
        </w:rPr>
        <w:t>;</w:t>
      </w:r>
    </w:p>
    <w:p w:rsidR="00AF13E9" w:rsidRPr="00AF13E9" w:rsidRDefault="00AF13E9" w:rsidP="00AF13E9">
      <w:pPr>
        <w:spacing w:line="360" w:lineRule="auto"/>
        <w:ind w:firstLine="720"/>
        <w:jc w:val="both"/>
        <w:rPr>
          <w:sz w:val="28"/>
          <w:szCs w:val="28"/>
        </w:rPr>
      </w:pPr>
    </w:p>
    <w:p w:rsidR="00AF13E9" w:rsidRPr="00FD198F" w:rsidRDefault="00AF13E9" w:rsidP="00AF13E9">
      <w:pPr>
        <w:spacing w:line="360" w:lineRule="auto"/>
        <w:ind w:firstLine="720"/>
        <w:jc w:val="both"/>
        <w:rPr>
          <w:sz w:val="28"/>
          <w:szCs w:val="28"/>
        </w:rPr>
      </w:pPr>
      <w:r w:rsidRPr="00FD198F">
        <w:rPr>
          <w:sz w:val="28"/>
          <w:szCs w:val="28"/>
        </w:rPr>
        <w:t xml:space="preserve">где </w:t>
      </w:r>
      <w:r w:rsidRPr="00FD198F">
        <w:rPr>
          <w:sz w:val="28"/>
          <w:szCs w:val="28"/>
          <w:lang w:val="en-US"/>
        </w:rPr>
        <w:t>I</w:t>
      </w:r>
      <w:r w:rsidRPr="00FD198F">
        <w:rPr>
          <w:sz w:val="28"/>
          <w:szCs w:val="28"/>
          <w:vertAlign w:val="subscript"/>
        </w:rPr>
        <w:t>Бпост</w:t>
      </w:r>
      <w:r w:rsidRPr="00FD198F">
        <w:rPr>
          <w:sz w:val="28"/>
          <w:szCs w:val="28"/>
        </w:rPr>
        <w:t xml:space="preserve"> - постоянная составляющая тока базы выбранного транзистора. Величину </w:t>
      </w:r>
      <w:r w:rsidRPr="00FD198F">
        <w:rPr>
          <w:sz w:val="28"/>
          <w:szCs w:val="28"/>
          <w:lang w:val="en-US"/>
        </w:rPr>
        <w:t>I</w:t>
      </w:r>
      <w:r w:rsidRPr="00FD198F">
        <w:rPr>
          <w:sz w:val="28"/>
          <w:szCs w:val="28"/>
          <w:vertAlign w:val="subscript"/>
        </w:rPr>
        <w:t>Бпост</w:t>
      </w:r>
      <w:r w:rsidRPr="00FD198F">
        <w:rPr>
          <w:sz w:val="28"/>
          <w:szCs w:val="28"/>
        </w:rPr>
        <w:t xml:space="preserve"> можно найти по формуле</w:t>
      </w:r>
    </w:p>
    <w:p w:rsidR="00AF13E9" w:rsidRPr="00FD198F" w:rsidRDefault="00AF13E9" w:rsidP="00AF13E9">
      <w:pPr>
        <w:spacing w:line="360" w:lineRule="auto"/>
        <w:ind w:firstLine="720"/>
        <w:jc w:val="both"/>
        <w:rPr>
          <w:sz w:val="28"/>
          <w:szCs w:val="28"/>
        </w:rPr>
      </w:pPr>
    </w:p>
    <w:p w:rsidR="00AF13E9" w:rsidRPr="00AF13E9" w:rsidRDefault="00AF13E9" w:rsidP="00AF13E9">
      <w:pPr>
        <w:spacing w:line="360" w:lineRule="auto"/>
        <w:ind w:firstLine="720"/>
        <w:jc w:val="both"/>
        <w:rPr>
          <w:sz w:val="28"/>
          <w:szCs w:val="28"/>
        </w:rPr>
      </w:pPr>
      <w:r w:rsidRPr="00FD198F">
        <w:rPr>
          <w:sz w:val="28"/>
          <w:szCs w:val="28"/>
          <w:lang w:val="en-US"/>
        </w:rPr>
        <w:t>I</w:t>
      </w:r>
      <w:r w:rsidRPr="00FD198F">
        <w:rPr>
          <w:sz w:val="28"/>
          <w:szCs w:val="28"/>
          <w:vertAlign w:val="subscript"/>
        </w:rPr>
        <w:t>Бпост</w:t>
      </w:r>
      <w:r w:rsidRPr="00FD198F">
        <w:rPr>
          <w:sz w:val="28"/>
          <w:szCs w:val="28"/>
        </w:rPr>
        <w:t>=</w:t>
      </w:r>
      <w:r w:rsidRPr="00FD198F">
        <w:rPr>
          <w:sz w:val="28"/>
          <w:szCs w:val="28"/>
          <w:lang w:val="en-US"/>
        </w:rPr>
        <w:t>I</w:t>
      </w:r>
      <w:r w:rsidRPr="00FD198F">
        <w:rPr>
          <w:sz w:val="28"/>
          <w:szCs w:val="28"/>
          <w:vertAlign w:val="subscript"/>
          <w:lang w:val="en-US"/>
        </w:rPr>
        <w:t>K</w:t>
      </w:r>
      <w:r w:rsidRPr="00FD198F">
        <w:rPr>
          <w:sz w:val="28"/>
          <w:szCs w:val="28"/>
          <w:vertAlign w:val="subscript"/>
        </w:rPr>
        <w:t>пост</w:t>
      </w:r>
      <w:r w:rsidRPr="00FD198F">
        <w:rPr>
          <w:sz w:val="28"/>
          <w:szCs w:val="28"/>
        </w:rPr>
        <w:t>/</w:t>
      </w:r>
      <w:r w:rsidRPr="00FD198F">
        <w:rPr>
          <w:sz w:val="28"/>
          <w:szCs w:val="28"/>
          <w:lang w:val="en-US"/>
        </w:rPr>
        <w:t>h</w:t>
      </w:r>
      <w:r w:rsidRPr="00FD198F">
        <w:rPr>
          <w:sz w:val="28"/>
          <w:szCs w:val="28"/>
          <w:vertAlign w:val="subscript"/>
        </w:rPr>
        <w:t>21Э</w:t>
      </w:r>
      <w:r w:rsidRPr="00FD198F">
        <w:rPr>
          <w:sz w:val="28"/>
          <w:szCs w:val="28"/>
        </w:rPr>
        <w:tab/>
      </w:r>
      <w:r w:rsidRPr="00AF13E9">
        <w:rPr>
          <w:sz w:val="28"/>
          <w:szCs w:val="28"/>
        </w:rPr>
        <w:tab/>
      </w:r>
      <w:r w:rsidR="00D627B3">
        <w:rPr>
          <w:sz w:val="28"/>
          <w:szCs w:val="28"/>
        </w:rPr>
        <w:tab/>
      </w:r>
      <w:r w:rsidR="00D627B3">
        <w:rPr>
          <w:sz w:val="28"/>
          <w:szCs w:val="28"/>
        </w:rPr>
        <w:tab/>
        <w:t>(4.37</w:t>
      </w:r>
      <w:r w:rsidRPr="00FD198F">
        <w:rPr>
          <w:sz w:val="28"/>
          <w:szCs w:val="28"/>
        </w:rPr>
        <w:t>)</w:t>
      </w:r>
    </w:p>
    <w:p w:rsidR="00AF13E9" w:rsidRPr="00AF13E9" w:rsidRDefault="00AF13E9" w:rsidP="00AF13E9">
      <w:pPr>
        <w:spacing w:line="360" w:lineRule="auto"/>
        <w:ind w:firstLine="720"/>
        <w:jc w:val="both"/>
        <w:rPr>
          <w:sz w:val="28"/>
          <w:szCs w:val="28"/>
        </w:rPr>
      </w:pPr>
      <w:r w:rsidRPr="00FD198F">
        <w:rPr>
          <w:position w:val="-12"/>
          <w:sz w:val="28"/>
          <w:szCs w:val="28"/>
          <w:lang w:val="en-US"/>
        </w:rPr>
        <w:object w:dxaOrig="3100" w:dyaOrig="380">
          <v:shape id="_x0000_i1096" type="#_x0000_t75" style="width:155pt;height:18.65pt" o:ole="">
            <v:imagedata r:id="rId165" o:title=""/>
          </v:shape>
          <o:OLEObject Type="Embed" ProgID="Equation.3" ShapeID="_x0000_i1096" DrawAspect="Content" ObjectID="_1621923059" r:id="rId166"/>
        </w:object>
      </w:r>
      <w:r w:rsidRPr="00AF13E9">
        <w:rPr>
          <w:sz w:val="28"/>
          <w:szCs w:val="28"/>
        </w:rPr>
        <w:t>;</w:t>
      </w:r>
    </w:p>
    <w:p w:rsidR="00AF13E9" w:rsidRPr="00AF13E9" w:rsidRDefault="00AF13E9" w:rsidP="00AF13E9">
      <w:pPr>
        <w:spacing w:line="360" w:lineRule="auto"/>
        <w:ind w:firstLine="720"/>
        <w:jc w:val="both"/>
        <w:rPr>
          <w:sz w:val="28"/>
          <w:szCs w:val="28"/>
        </w:rPr>
      </w:pPr>
    </w:p>
    <w:p w:rsidR="00AF13E9" w:rsidRPr="00FD198F" w:rsidRDefault="00AF13E9" w:rsidP="00AF13E9">
      <w:pPr>
        <w:spacing w:line="360" w:lineRule="auto"/>
        <w:ind w:firstLine="720"/>
        <w:jc w:val="both"/>
        <w:rPr>
          <w:sz w:val="28"/>
          <w:szCs w:val="28"/>
        </w:rPr>
      </w:pPr>
      <w:r w:rsidRPr="00FD198F">
        <w:rPr>
          <w:sz w:val="28"/>
          <w:szCs w:val="28"/>
        </w:rPr>
        <w:t>(</w:t>
      </w:r>
      <w:r w:rsidRPr="00FD198F">
        <w:rPr>
          <w:sz w:val="28"/>
          <w:szCs w:val="28"/>
          <w:lang w:val="en-US"/>
        </w:rPr>
        <w:t>h</w:t>
      </w:r>
      <w:r w:rsidRPr="00FD198F">
        <w:rPr>
          <w:sz w:val="28"/>
          <w:szCs w:val="28"/>
          <w:vertAlign w:val="subscript"/>
        </w:rPr>
        <w:t>21Э</w:t>
      </w:r>
      <w:r w:rsidRPr="00FD198F">
        <w:rPr>
          <w:sz w:val="28"/>
          <w:szCs w:val="28"/>
        </w:rPr>
        <w:t xml:space="preserve"> – статический коэффициент передачи тока биполярного транзистора выбранного типа в схеме с общим эмиттером).</w:t>
      </w:r>
    </w:p>
    <w:p w:rsidR="00AF13E9" w:rsidRPr="008F5317" w:rsidRDefault="00AF13E9" w:rsidP="00AF13E9">
      <w:pPr>
        <w:spacing w:line="360" w:lineRule="auto"/>
        <w:ind w:firstLine="720"/>
        <w:jc w:val="both"/>
        <w:rPr>
          <w:sz w:val="28"/>
          <w:szCs w:val="28"/>
        </w:rPr>
      </w:pPr>
      <w:r w:rsidRPr="00FD198F">
        <w:rPr>
          <w:sz w:val="28"/>
          <w:szCs w:val="28"/>
        </w:rPr>
        <w:t xml:space="preserve">Зная </w:t>
      </w:r>
      <w:r w:rsidRPr="00FD198F">
        <w:rPr>
          <w:sz w:val="28"/>
          <w:szCs w:val="28"/>
          <w:lang w:val="en-US"/>
        </w:rPr>
        <w:t>I</w:t>
      </w:r>
      <w:r w:rsidRPr="00FD198F">
        <w:rPr>
          <w:sz w:val="28"/>
          <w:szCs w:val="28"/>
          <w:vertAlign w:val="subscript"/>
        </w:rPr>
        <w:t>Д</w:t>
      </w:r>
      <w:r w:rsidRPr="00FD198F">
        <w:rPr>
          <w:sz w:val="28"/>
          <w:szCs w:val="28"/>
        </w:rPr>
        <w:t xml:space="preserve">, находим </w:t>
      </w:r>
      <w:r w:rsidRPr="00FD198F">
        <w:rPr>
          <w:sz w:val="28"/>
          <w:szCs w:val="28"/>
          <w:lang w:val="en-US"/>
        </w:rPr>
        <w:t>R</w:t>
      </w:r>
      <w:r w:rsidRPr="00FD198F">
        <w:rPr>
          <w:sz w:val="28"/>
          <w:szCs w:val="28"/>
        </w:rPr>
        <w:t>2 по формуле</w:t>
      </w:r>
    </w:p>
    <w:p w:rsidR="00AF13E9" w:rsidRPr="008F5317" w:rsidRDefault="00AF13E9" w:rsidP="00AF13E9">
      <w:pPr>
        <w:spacing w:line="360" w:lineRule="auto"/>
        <w:ind w:firstLine="720"/>
        <w:jc w:val="both"/>
        <w:rPr>
          <w:sz w:val="28"/>
          <w:szCs w:val="28"/>
        </w:rPr>
      </w:pPr>
    </w:p>
    <w:p w:rsidR="00AF13E9" w:rsidRPr="008F5317" w:rsidRDefault="00AF13E9" w:rsidP="00AF13E9">
      <w:pPr>
        <w:spacing w:line="360" w:lineRule="auto"/>
        <w:ind w:firstLine="720"/>
        <w:jc w:val="both"/>
        <w:rPr>
          <w:sz w:val="28"/>
          <w:szCs w:val="28"/>
        </w:rPr>
      </w:pPr>
      <w:r w:rsidRPr="00FD198F">
        <w:rPr>
          <w:sz w:val="28"/>
          <w:szCs w:val="28"/>
          <w:lang w:val="en-US"/>
        </w:rPr>
        <w:t>R</w:t>
      </w:r>
      <w:r w:rsidRPr="008F5317">
        <w:rPr>
          <w:sz w:val="28"/>
          <w:szCs w:val="28"/>
          <w:vertAlign w:val="subscript"/>
        </w:rPr>
        <w:t>2</w:t>
      </w:r>
      <w:r w:rsidRPr="008F5317">
        <w:rPr>
          <w:sz w:val="28"/>
          <w:szCs w:val="28"/>
        </w:rPr>
        <w:t xml:space="preserve">= </w:t>
      </w:r>
      <w:r w:rsidRPr="00FD198F">
        <w:rPr>
          <w:sz w:val="28"/>
          <w:szCs w:val="28"/>
          <w:lang w:val="en-US"/>
        </w:rPr>
        <w:t>U</w:t>
      </w:r>
      <w:r w:rsidRPr="00FD198F">
        <w:rPr>
          <w:sz w:val="28"/>
          <w:szCs w:val="28"/>
          <w:vertAlign w:val="subscript"/>
        </w:rPr>
        <w:t>БЭсм</w:t>
      </w:r>
      <w:r w:rsidRPr="00FD198F">
        <w:rPr>
          <w:sz w:val="28"/>
          <w:szCs w:val="28"/>
        </w:rPr>
        <w:t>/</w:t>
      </w:r>
      <w:r w:rsidRPr="008F5317">
        <w:rPr>
          <w:sz w:val="28"/>
          <w:szCs w:val="28"/>
        </w:rPr>
        <w:t xml:space="preserve"> </w:t>
      </w:r>
      <w:r w:rsidRPr="00FD198F">
        <w:rPr>
          <w:sz w:val="28"/>
          <w:szCs w:val="28"/>
          <w:lang w:val="en-US"/>
        </w:rPr>
        <w:t>I</w:t>
      </w:r>
      <w:r w:rsidRPr="00FD198F">
        <w:rPr>
          <w:sz w:val="28"/>
          <w:szCs w:val="28"/>
          <w:vertAlign w:val="subscript"/>
        </w:rPr>
        <w:t>Д</w:t>
      </w:r>
      <w:r w:rsidR="00D627B3">
        <w:rPr>
          <w:sz w:val="28"/>
          <w:szCs w:val="28"/>
        </w:rPr>
        <w:tab/>
      </w:r>
      <w:r w:rsidR="00D627B3">
        <w:rPr>
          <w:sz w:val="28"/>
          <w:szCs w:val="28"/>
        </w:rPr>
        <w:tab/>
      </w:r>
      <w:r w:rsidR="00D627B3">
        <w:rPr>
          <w:sz w:val="28"/>
          <w:szCs w:val="28"/>
        </w:rPr>
        <w:tab/>
      </w:r>
      <w:r w:rsidR="00D627B3">
        <w:rPr>
          <w:sz w:val="28"/>
          <w:szCs w:val="28"/>
        </w:rPr>
        <w:tab/>
        <w:t>(4.38</w:t>
      </w:r>
      <w:r w:rsidRPr="00FD198F">
        <w:rPr>
          <w:sz w:val="28"/>
          <w:szCs w:val="28"/>
        </w:rPr>
        <w:t>)</w:t>
      </w:r>
    </w:p>
    <w:p w:rsidR="00AF13E9" w:rsidRPr="008F5317" w:rsidRDefault="00AF13E9" w:rsidP="00AF13E9">
      <w:pPr>
        <w:spacing w:line="360" w:lineRule="auto"/>
        <w:ind w:firstLine="720"/>
        <w:jc w:val="both"/>
        <w:rPr>
          <w:sz w:val="28"/>
          <w:szCs w:val="28"/>
        </w:rPr>
      </w:pPr>
      <w:r w:rsidRPr="00FD198F">
        <w:rPr>
          <w:position w:val="-10"/>
          <w:sz w:val="28"/>
          <w:szCs w:val="28"/>
          <w:lang w:val="en-US"/>
        </w:rPr>
        <w:object w:dxaOrig="3180" w:dyaOrig="360">
          <v:shape id="_x0000_i1097" type="#_x0000_t75" style="width:159.3pt;height:17.8pt" o:ole="">
            <v:imagedata r:id="rId167" o:title=""/>
          </v:shape>
          <o:OLEObject Type="Embed" ProgID="Equation.3" ShapeID="_x0000_i1097" DrawAspect="Content" ObjectID="_1621923060" r:id="rId168"/>
        </w:object>
      </w:r>
      <w:r w:rsidRPr="008F5317">
        <w:rPr>
          <w:sz w:val="28"/>
          <w:szCs w:val="28"/>
        </w:rPr>
        <w:t>;</w:t>
      </w:r>
    </w:p>
    <w:p w:rsidR="00AF13E9" w:rsidRPr="008F5317" w:rsidRDefault="00AF13E9" w:rsidP="00AF13E9">
      <w:pPr>
        <w:spacing w:line="360" w:lineRule="auto"/>
        <w:ind w:firstLine="720"/>
        <w:jc w:val="both"/>
        <w:rPr>
          <w:sz w:val="28"/>
          <w:szCs w:val="28"/>
        </w:rPr>
      </w:pPr>
    </w:p>
    <w:p w:rsidR="00AF13E9" w:rsidRPr="00FD198F" w:rsidRDefault="00AF13E9" w:rsidP="00AF13E9">
      <w:pPr>
        <w:spacing w:line="360" w:lineRule="auto"/>
        <w:ind w:firstLine="720"/>
        <w:jc w:val="both"/>
        <w:rPr>
          <w:sz w:val="28"/>
          <w:szCs w:val="28"/>
        </w:rPr>
      </w:pPr>
      <w:r w:rsidRPr="00FD198F">
        <w:rPr>
          <w:sz w:val="28"/>
          <w:szCs w:val="28"/>
        </w:rPr>
        <w:t xml:space="preserve">Поскольку ток делителя на много превышает ток базы транзистора, последний не изменит существенно ток, протекающий через резистор </w:t>
      </w:r>
      <w:r w:rsidRPr="00FD198F">
        <w:rPr>
          <w:sz w:val="28"/>
          <w:szCs w:val="28"/>
          <w:lang w:val="en-US"/>
        </w:rPr>
        <w:t>R</w:t>
      </w:r>
      <w:r w:rsidRPr="00FD198F">
        <w:rPr>
          <w:sz w:val="28"/>
          <w:szCs w:val="28"/>
        </w:rPr>
        <w:t>1. поэтому</w:t>
      </w:r>
    </w:p>
    <w:p w:rsidR="00AF13E9" w:rsidRPr="00FD198F" w:rsidRDefault="00AF13E9" w:rsidP="00AF13E9">
      <w:pPr>
        <w:spacing w:line="360" w:lineRule="auto"/>
        <w:ind w:firstLine="720"/>
        <w:jc w:val="both"/>
        <w:rPr>
          <w:sz w:val="28"/>
          <w:szCs w:val="28"/>
        </w:rPr>
      </w:pPr>
    </w:p>
    <w:p w:rsidR="00AF13E9" w:rsidRPr="00FD198F" w:rsidRDefault="00AF13E9" w:rsidP="00AF13E9">
      <w:pPr>
        <w:spacing w:line="360" w:lineRule="auto"/>
        <w:ind w:firstLine="720"/>
        <w:jc w:val="both"/>
        <w:rPr>
          <w:sz w:val="28"/>
          <w:szCs w:val="28"/>
        </w:rPr>
      </w:pPr>
      <w:r w:rsidRPr="00FD198F">
        <w:rPr>
          <w:sz w:val="28"/>
          <w:szCs w:val="28"/>
          <w:lang w:val="en-US"/>
        </w:rPr>
        <w:t>R</w:t>
      </w:r>
      <w:r w:rsidRPr="00AF13E9">
        <w:rPr>
          <w:sz w:val="28"/>
          <w:szCs w:val="28"/>
          <w:vertAlign w:val="subscript"/>
        </w:rPr>
        <w:t>1</w:t>
      </w:r>
      <w:r w:rsidRPr="00AF13E9">
        <w:rPr>
          <w:sz w:val="28"/>
          <w:szCs w:val="28"/>
        </w:rPr>
        <w:t>=</w:t>
      </w:r>
      <w:r w:rsidRPr="00FD198F">
        <w:rPr>
          <w:sz w:val="28"/>
          <w:szCs w:val="28"/>
        </w:rPr>
        <w:t>(</w:t>
      </w:r>
      <w:r w:rsidRPr="00FD198F">
        <w:rPr>
          <w:sz w:val="28"/>
          <w:szCs w:val="28"/>
          <w:lang w:val="en-US"/>
        </w:rPr>
        <w:t>E</w:t>
      </w:r>
      <w:r w:rsidRPr="00FD198F">
        <w:rPr>
          <w:sz w:val="28"/>
          <w:szCs w:val="28"/>
          <w:vertAlign w:val="subscript"/>
          <w:lang w:val="en-US"/>
        </w:rPr>
        <w:t>k</w:t>
      </w:r>
      <w:r w:rsidRPr="00AF13E9">
        <w:rPr>
          <w:sz w:val="28"/>
          <w:szCs w:val="28"/>
        </w:rPr>
        <w:t>-</w:t>
      </w:r>
      <w:r w:rsidRPr="00FD198F">
        <w:rPr>
          <w:sz w:val="28"/>
          <w:szCs w:val="28"/>
          <w:lang w:val="en-US"/>
        </w:rPr>
        <w:t>U</w:t>
      </w:r>
      <w:r w:rsidRPr="00FD198F">
        <w:rPr>
          <w:sz w:val="28"/>
          <w:szCs w:val="28"/>
          <w:vertAlign w:val="subscript"/>
        </w:rPr>
        <w:t>БЭсм</w:t>
      </w:r>
      <w:r w:rsidRPr="00FD198F">
        <w:rPr>
          <w:sz w:val="28"/>
          <w:szCs w:val="28"/>
        </w:rPr>
        <w:t>)/</w:t>
      </w:r>
      <w:r w:rsidRPr="00FD198F">
        <w:rPr>
          <w:sz w:val="28"/>
          <w:szCs w:val="28"/>
          <w:lang w:val="en-US"/>
        </w:rPr>
        <w:t>I</w:t>
      </w:r>
      <w:r w:rsidRPr="00FD198F">
        <w:rPr>
          <w:sz w:val="28"/>
          <w:szCs w:val="28"/>
          <w:vertAlign w:val="subscript"/>
        </w:rPr>
        <w:t>Д</w:t>
      </w:r>
      <w:r w:rsidR="00D627B3">
        <w:rPr>
          <w:sz w:val="28"/>
          <w:szCs w:val="28"/>
        </w:rPr>
        <w:tab/>
      </w:r>
      <w:r w:rsidR="00D627B3">
        <w:rPr>
          <w:sz w:val="28"/>
          <w:szCs w:val="28"/>
        </w:rPr>
        <w:tab/>
      </w:r>
      <w:r w:rsidR="00D627B3">
        <w:rPr>
          <w:sz w:val="28"/>
          <w:szCs w:val="28"/>
        </w:rPr>
        <w:tab/>
      </w:r>
      <w:r w:rsidR="00D627B3">
        <w:rPr>
          <w:sz w:val="28"/>
          <w:szCs w:val="28"/>
        </w:rPr>
        <w:tab/>
        <w:t>(4.39</w:t>
      </w:r>
      <w:r w:rsidRPr="00FD198F">
        <w:rPr>
          <w:sz w:val="28"/>
          <w:szCs w:val="28"/>
        </w:rPr>
        <w:t>)</w:t>
      </w:r>
    </w:p>
    <w:p w:rsidR="00AF13E9" w:rsidRPr="00FD198F" w:rsidRDefault="00AF13E9" w:rsidP="00AF13E9">
      <w:pPr>
        <w:spacing w:line="360" w:lineRule="auto"/>
        <w:ind w:firstLine="720"/>
        <w:jc w:val="both"/>
        <w:rPr>
          <w:sz w:val="28"/>
          <w:szCs w:val="28"/>
        </w:rPr>
      </w:pPr>
      <w:r w:rsidRPr="00FD198F">
        <w:rPr>
          <w:position w:val="-10"/>
          <w:sz w:val="28"/>
          <w:szCs w:val="28"/>
        </w:rPr>
        <w:object w:dxaOrig="3900" w:dyaOrig="360">
          <v:shape id="_x0000_i1098" type="#_x0000_t75" style="width:194.8pt;height:17.8pt" o:ole="">
            <v:imagedata r:id="rId169" o:title=""/>
          </v:shape>
          <o:OLEObject Type="Embed" ProgID="Equation.3" ShapeID="_x0000_i1098" DrawAspect="Content" ObjectID="_1621923061" r:id="rId170"/>
        </w:object>
      </w:r>
      <w:r w:rsidRPr="00FD198F">
        <w:rPr>
          <w:sz w:val="28"/>
          <w:szCs w:val="28"/>
        </w:rPr>
        <w:t>;</w:t>
      </w:r>
    </w:p>
    <w:p w:rsidR="00AF13E9" w:rsidRPr="00FD198F" w:rsidRDefault="00AF13E9" w:rsidP="00AF13E9">
      <w:pPr>
        <w:spacing w:line="360" w:lineRule="auto"/>
        <w:ind w:firstLine="720"/>
        <w:jc w:val="both"/>
        <w:rPr>
          <w:sz w:val="28"/>
          <w:szCs w:val="28"/>
        </w:rPr>
      </w:pPr>
    </w:p>
    <w:p w:rsidR="00AF13E9" w:rsidRPr="00FD198F" w:rsidRDefault="00AF13E9" w:rsidP="00AF13E9">
      <w:pPr>
        <w:spacing w:line="360" w:lineRule="auto"/>
        <w:ind w:firstLine="720"/>
        <w:jc w:val="both"/>
        <w:rPr>
          <w:sz w:val="28"/>
          <w:szCs w:val="28"/>
        </w:rPr>
      </w:pPr>
      <w:r w:rsidRPr="00FD198F">
        <w:rPr>
          <w:sz w:val="28"/>
          <w:szCs w:val="28"/>
        </w:rPr>
        <w:lastRenderedPageBreak/>
        <w:t xml:space="preserve">Мощность, рассеиваемая на резисторах </w:t>
      </w:r>
      <w:r w:rsidRPr="00FD198F">
        <w:rPr>
          <w:sz w:val="28"/>
          <w:szCs w:val="28"/>
          <w:lang w:val="en-US"/>
        </w:rPr>
        <w:t>R</w:t>
      </w:r>
      <w:r w:rsidRPr="00FD198F">
        <w:rPr>
          <w:sz w:val="28"/>
          <w:szCs w:val="28"/>
        </w:rPr>
        <w:t xml:space="preserve">1 и </w:t>
      </w:r>
      <w:r w:rsidRPr="00FD198F">
        <w:rPr>
          <w:sz w:val="28"/>
          <w:szCs w:val="28"/>
          <w:lang w:val="en-US"/>
        </w:rPr>
        <w:t>R</w:t>
      </w:r>
      <w:r w:rsidRPr="00FD198F">
        <w:rPr>
          <w:sz w:val="28"/>
          <w:szCs w:val="28"/>
        </w:rPr>
        <w:t xml:space="preserve">2, соответственно равна </w:t>
      </w:r>
      <w:r w:rsidRPr="00FD198F">
        <w:rPr>
          <w:sz w:val="28"/>
          <w:szCs w:val="28"/>
          <w:lang w:val="en-US"/>
        </w:rPr>
        <w:t>P</w:t>
      </w:r>
      <w:r w:rsidRPr="00FD198F">
        <w:rPr>
          <w:sz w:val="28"/>
          <w:szCs w:val="28"/>
          <w:vertAlign w:val="subscript"/>
          <w:lang w:val="en-US"/>
        </w:rPr>
        <w:t>R</w:t>
      </w:r>
      <w:r w:rsidRPr="00FD198F">
        <w:rPr>
          <w:sz w:val="28"/>
          <w:szCs w:val="28"/>
          <w:vertAlign w:val="subscript"/>
        </w:rPr>
        <w:t>1</w:t>
      </w:r>
      <w:r w:rsidRPr="00FD198F">
        <w:rPr>
          <w:sz w:val="28"/>
          <w:szCs w:val="28"/>
        </w:rPr>
        <w:t>=</w:t>
      </w:r>
      <w:r w:rsidRPr="00FD198F">
        <w:rPr>
          <w:sz w:val="28"/>
          <w:szCs w:val="28"/>
          <w:lang w:val="en-US"/>
        </w:rPr>
        <w:t>I</w:t>
      </w:r>
      <w:r w:rsidRPr="00FD198F">
        <w:rPr>
          <w:sz w:val="28"/>
          <w:szCs w:val="28"/>
          <w:vertAlign w:val="superscript"/>
        </w:rPr>
        <w:t>2</w:t>
      </w:r>
      <w:r w:rsidRPr="00FD198F">
        <w:rPr>
          <w:sz w:val="28"/>
          <w:szCs w:val="28"/>
          <w:vertAlign w:val="subscript"/>
        </w:rPr>
        <w:t>Д</w:t>
      </w:r>
      <w:r w:rsidRPr="00FD198F">
        <w:rPr>
          <w:sz w:val="28"/>
          <w:szCs w:val="28"/>
          <w:lang w:val="en-US"/>
        </w:rPr>
        <w:t>R</w:t>
      </w:r>
      <w:r w:rsidRPr="00FD198F">
        <w:rPr>
          <w:sz w:val="28"/>
          <w:szCs w:val="28"/>
          <w:vertAlign w:val="subscript"/>
        </w:rPr>
        <w:t>1</w:t>
      </w:r>
      <w:r w:rsidRPr="00FD198F">
        <w:rPr>
          <w:sz w:val="28"/>
          <w:szCs w:val="28"/>
        </w:rPr>
        <w:t xml:space="preserve">; </w:t>
      </w:r>
      <w:r w:rsidRPr="00FD198F">
        <w:rPr>
          <w:sz w:val="28"/>
          <w:szCs w:val="28"/>
          <w:lang w:val="en-US"/>
        </w:rPr>
        <w:t>P</w:t>
      </w:r>
      <w:r w:rsidRPr="00FD198F">
        <w:rPr>
          <w:sz w:val="28"/>
          <w:szCs w:val="28"/>
          <w:vertAlign w:val="subscript"/>
          <w:lang w:val="en-US"/>
        </w:rPr>
        <w:t>R</w:t>
      </w:r>
      <w:r w:rsidRPr="00FD198F">
        <w:rPr>
          <w:sz w:val="28"/>
          <w:szCs w:val="28"/>
          <w:vertAlign w:val="subscript"/>
        </w:rPr>
        <w:t>2</w:t>
      </w:r>
      <w:r w:rsidRPr="00FD198F">
        <w:rPr>
          <w:sz w:val="28"/>
          <w:szCs w:val="28"/>
        </w:rPr>
        <w:t>=</w:t>
      </w:r>
      <w:r w:rsidRPr="00FD198F">
        <w:rPr>
          <w:sz w:val="28"/>
          <w:szCs w:val="28"/>
          <w:lang w:val="en-US"/>
        </w:rPr>
        <w:t>I</w:t>
      </w:r>
      <w:r w:rsidRPr="00FD198F">
        <w:rPr>
          <w:sz w:val="28"/>
          <w:szCs w:val="28"/>
          <w:vertAlign w:val="superscript"/>
        </w:rPr>
        <w:t>2</w:t>
      </w:r>
      <w:r w:rsidRPr="00FD198F">
        <w:rPr>
          <w:sz w:val="28"/>
          <w:szCs w:val="28"/>
          <w:vertAlign w:val="subscript"/>
        </w:rPr>
        <w:t>Д</w:t>
      </w:r>
      <w:r w:rsidRPr="00FD198F">
        <w:rPr>
          <w:sz w:val="28"/>
          <w:szCs w:val="28"/>
          <w:lang w:val="en-US"/>
        </w:rPr>
        <w:t>R</w:t>
      </w:r>
      <w:r w:rsidRPr="00FD198F">
        <w:rPr>
          <w:sz w:val="28"/>
          <w:szCs w:val="28"/>
          <w:vertAlign w:val="subscript"/>
        </w:rPr>
        <w:t>2</w:t>
      </w:r>
      <w:r w:rsidRPr="00FD198F">
        <w:rPr>
          <w:sz w:val="28"/>
          <w:szCs w:val="28"/>
        </w:rPr>
        <w:t xml:space="preserve">. С учетом этих значений выбираем стандартный тип резисторов </w:t>
      </w:r>
      <w:r w:rsidRPr="00FD198F">
        <w:rPr>
          <w:sz w:val="28"/>
          <w:szCs w:val="28"/>
          <w:lang w:val="en-US"/>
        </w:rPr>
        <w:t>R</w:t>
      </w:r>
      <w:r w:rsidRPr="00FD198F">
        <w:rPr>
          <w:sz w:val="28"/>
          <w:szCs w:val="28"/>
        </w:rPr>
        <w:t xml:space="preserve">1 и </w:t>
      </w:r>
      <w:r w:rsidRPr="00FD198F">
        <w:rPr>
          <w:sz w:val="28"/>
          <w:szCs w:val="28"/>
          <w:lang w:val="en-US"/>
        </w:rPr>
        <w:t>R</w:t>
      </w:r>
      <w:r w:rsidRPr="00FD198F">
        <w:rPr>
          <w:sz w:val="28"/>
          <w:szCs w:val="28"/>
        </w:rPr>
        <w:t>2 по шкале номинальных сопротивлений резисторов.</w:t>
      </w:r>
    </w:p>
    <w:p w:rsidR="00AF13E9" w:rsidRPr="00FD198F" w:rsidRDefault="00AF13E9" w:rsidP="00AF13E9">
      <w:pPr>
        <w:spacing w:line="360" w:lineRule="auto"/>
        <w:ind w:firstLine="720"/>
        <w:jc w:val="both"/>
        <w:rPr>
          <w:sz w:val="28"/>
          <w:szCs w:val="28"/>
        </w:rPr>
      </w:pPr>
      <w:r w:rsidRPr="00FD198F">
        <w:rPr>
          <w:sz w:val="28"/>
          <w:szCs w:val="28"/>
        </w:rPr>
        <w:t>Находим емкость разделительного конденсатора С1 С</w:t>
      </w:r>
      <w:r w:rsidRPr="00FD198F">
        <w:rPr>
          <w:sz w:val="28"/>
          <w:szCs w:val="28"/>
          <w:vertAlign w:val="subscript"/>
        </w:rPr>
        <w:t>1</w:t>
      </w:r>
      <w:r w:rsidRPr="00FD198F">
        <w:rPr>
          <w:sz w:val="28"/>
          <w:szCs w:val="28"/>
        </w:rPr>
        <w:t>≈(10…20) С</w:t>
      </w:r>
      <w:r w:rsidRPr="00FD198F">
        <w:rPr>
          <w:sz w:val="28"/>
          <w:szCs w:val="28"/>
          <w:vertAlign w:val="subscript"/>
        </w:rPr>
        <w:t>э</w:t>
      </w:r>
      <w:r w:rsidRPr="00FD198F">
        <w:rPr>
          <w:sz w:val="28"/>
          <w:szCs w:val="28"/>
        </w:rPr>
        <w:t>, где С</w:t>
      </w:r>
      <w:r w:rsidRPr="00FD198F">
        <w:rPr>
          <w:sz w:val="28"/>
          <w:szCs w:val="28"/>
          <w:vertAlign w:val="subscript"/>
        </w:rPr>
        <w:t>э</w:t>
      </w:r>
      <w:r w:rsidRPr="00FD198F">
        <w:rPr>
          <w:sz w:val="28"/>
          <w:szCs w:val="28"/>
        </w:rPr>
        <w:t xml:space="preserve"> – емкость эмитерного перехода транзистора.</w:t>
      </w:r>
    </w:p>
    <w:p w:rsidR="00AF13E9" w:rsidRPr="00FD198F" w:rsidRDefault="00AF13E9" w:rsidP="00AF13E9">
      <w:pPr>
        <w:spacing w:line="360" w:lineRule="auto"/>
        <w:ind w:firstLine="720"/>
        <w:jc w:val="both"/>
        <w:rPr>
          <w:sz w:val="28"/>
          <w:szCs w:val="28"/>
        </w:rPr>
      </w:pPr>
    </w:p>
    <w:p w:rsidR="00AF13E9" w:rsidRPr="00FD198F" w:rsidRDefault="00AF13E9" w:rsidP="00AF13E9">
      <w:pPr>
        <w:spacing w:line="360" w:lineRule="auto"/>
        <w:ind w:firstLine="720"/>
        <w:jc w:val="both"/>
        <w:rPr>
          <w:sz w:val="28"/>
          <w:szCs w:val="28"/>
        </w:rPr>
      </w:pPr>
      <w:r w:rsidRPr="00FD198F">
        <w:rPr>
          <w:sz w:val="28"/>
          <w:szCs w:val="28"/>
        </w:rPr>
        <w:t>С1 = 15·70 Пф = 1 нФ</w:t>
      </w:r>
    </w:p>
    <w:p w:rsidR="00AF13E9" w:rsidRPr="00FD198F" w:rsidRDefault="00AF13E9" w:rsidP="00AF13E9">
      <w:pPr>
        <w:spacing w:line="360" w:lineRule="auto"/>
        <w:ind w:firstLine="720"/>
        <w:jc w:val="both"/>
        <w:rPr>
          <w:sz w:val="28"/>
          <w:szCs w:val="28"/>
        </w:rPr>
      </w:pPr>
    </w:p>
    <w:p w:rsidR="00AF13E9" w:rsidRPr="00434409" w:rsidRDefault="00AF13E9" w:rsidP="00AF13E9">
      <w:pPr>
        <w:spacing w:line="360" w:lineRule="auto"/>
        <w:ind w:firstLine="720"/>
        <w:jc w:val="both"/>
        <w:rPr>
          <w:sz w:val="28"/>
          <w:szCs w:val="28"/>
        </w:rPr>
      </w:pPr>
      <w:r w:rsidRPr="00FD198F">
        <w:rPr>
          <w:sz w:val="28"/>
          <w:szCs w:val="28"/>
        </w:rPr>
        <w:t xml:space="preserve">Элементы цепочки термостабилизации </w:t>
      </w:r>
      <w:r w:rsidRPr="00FD198F">
        <w:rPr>
          <w:sz w:val="28"/>
          <w:szCs w:val="28"/>
          <w:lang w:val="en-US"/>
        </w:rPr>
        <w:t>R</w:t>
      </w:r>
      <w:r w:rsidRPr="00FD198F">
        <w:rPr>
          <w:sz w:val="28"/>
          <w:szCs w:val="28"/>
          <w:vertAlign w:val="subscript"/>
        </w:rPr>
        <w:t>3</w:t>
      </w:r>
      <w:r w:rsidRPr="00FD198F">
        <w:rPr>
          <w:sz w:val="28"/>
          <w:szCs w:val="28"/>
          <w:lang w:val="en-US"/>
        </w:rPr>
        <w:t>C</w:t>
      </w:r>
      <w:r w:rsidRPr="00FD198F">
        <w:rPr>
          <w:sz w:val="28"/>
          <w:szCs w:val="28"/>
          <w:vertAlign w:val="subscript"/>
        </w:rPr>
        <w:t>2</w:t>
      </w:r>
      <w:r w:rsidRPr="00FD198F">
        <w:rPr>
          <w:sz w:val="28"/>
          <w:szCs w:val="28"/>
        </w:rPr>
        <w:t xml:space="preserve"> определяются так же, как и при расчете избирательного усилителя на транзисторе</w:t>
      </w:r>
    </w:p>
    <w:p w:rsidR="00AF13E9" w:rsidRPr="00434409" w:rsidRDefault="00AF13E9" w:rsidP="00AF13E9">
      <w:pPr>
        <w:spacing w:line="360" w:lineRule="auto"/>
        <w:ind w:firstLine="720"/>
        <w:jc w:val="both"/>
        <w:rPr>
          <w:sz w:val="28"/>
          <w:szCs w:val="28"/>
        </w:rPr>
      </w:pPr>
    </w:p>
    <w:p w:rsidR="00AF13E9" w:rsidRPr="00AF13E9" w:rsidRDefault="00AF13E9" w:rsidP="00AF13E9">
      <w:pPr>
        <w:spacing w:line="360" w:lineRule="auto"/>
        <w:ind w:firstLine="720"/>
        <w:jc w:val="both"/>
        <w:rPr>
          <w:sz w:val="28"/>
          <w:szCs w:val="28"/>
        </w:rPr>
      </w:pPr>
      <w:r w:rsidRPr="00FD198F">
        <w:rPr>
          <w:sz w:val="28"/>
          <w:szCs w:val="28"/>
          <w:lang w:val="en-US"/>
        </w:rPr>
        <w:t>R</w:t>
      </w:r>
      <w:r w:rsidRPr="00FD198F">
        <w:rPr>
          <w:sz w:val="28"/>
          <w:szCs w:val="28"/>
          <w:vertAlign w:val="subscript"/>
        </w:rPr>
        <w:t>3</w:t>
      </w:r>
      <w:r w:rsidRPr="00FD198F">
        <w:rPr>
          <w:sz w:val="28"/>
          <w:szCs w:val="28"/>
        </w:rPr>
        <w:t>≈</w:t>
      </w:r>
      <w:r w:rsidRPr="00FD198F">
        <w:rPr>
          <w:sz w:val="28"/>
          <w:szCs w:val="28"/>
          <w:lang w:val="en-US"/>
        </w:rPr>
        <w:t>U</w:t>
      </w:r>
      <w:r w:rsidRPr="00FD198F">
        <w:rPr>
          <w:sz w:val="28"/>
          <w:szCs w:val="28"/>
          <w:vertAlign w:val="subscript"/>
        </w:rPr>
        <w:t>Э</w:t>
      </w:r>
      <w:r w:rsidRPr="00FD198F">
        <w:rPr>
          <w:sz w:val="28"/>
          <w:szCs w:val="28"/>
        </w:rPr>
        <w:t>/</w:t>
      </w:r>
      <w:r w:rsidRPr="00FD198F">
        <w:rPr>
          <w:sz w:val="28"/>
          <w:szCs w:val="28"/>
          <w:lang w:val="en-US"/>
        </w:rPr>
        <w:t>I</w:t>
      </w:r>
      <w:r w:rsidRPr="00FD198F">
        <w:rPr>
          <w:sz w:val="28"/>
          <w:szCs w:val="28"/>
          <w:vertAlign w:val="subscript"/>
        </w:rPr>
        <w:t>Эпост</w:t>
      </w:r>
      <w:r w:rsidR="00D627B3">
        <w:rPr>
          <w:sz w:val="28"/>
          <w:szCs w:val="28"/>
        </w:rPr>
        <w:tab/>
      </w:r>
      <w:r w:rsidR="00D627B3">
        <w:rPr>
          <w:sz w:val="28"/>
          <w:szCs w:val="28"/>
        </w:rPr>
        <w:tab/>
      </w:r>
      <w:r w:rsidR="00D627B3">
        <w:rPr>
          <w:sz w:val="28"/>
          <w:szCs w:val="28"/>
        </w:rPr>
        <w:tab/>
      </w:r>
      <w:r w:rsidR="00D627B3">
        <w:rPr>
          <w:sz w:val="28"/>
          <w:szCs w:val="28"/>
        </w:rPr>
        <w:tab/>
      </w:r>
      <w:r w:rsidR="00D627B3">
        <w:rPr>
          <w:sz w:val="28"/>
          <w:szCs w:val="28"/>
        </w:rPr>
        <w:tab/>
      </w:r>
    </w:p>
    <w:p w:rsidR="00AF13E9" w:rsidRPr="00AF13E9" w:rsidRDefault="00AF13E9" w:rsidP="00AF13E9">
      <w:pPr>
        <w:spacing w:line="360" w:lineRule="auto"/>
        <w:ind w:firstLine="720"/>
        <w:jc w:val="both"/>
        <w:rPr>
          <w:sz w:val="28"/>
          <w:szCs w:val="28"/>
        </w:rPr>
      </w:pPr>
      <w:r w:rsidRPr="00FD198F">
        <w:rPr>
          <w:position w:val="-12"/>
          <w:sz w:val="28"/>
          <w:szCs w:val="28"/>
          <w:lang w:val="en-US"/>
        </w:rPr>
        <w:object w:dxaOrig="2120" w:dyaOrig="360">
          <v:shape id="_x0000_i1099" type="#_x0000_t75" style="width:105.9pt;height:17.8pt" o:ole="">
            <v:imagedata r:id="rId171" o:title=""/>
          </v:shape>
          <o:OLEObject Type="Embed" ProgID="Equation.3" ShapeID="_x0000_i1099" DrawAspect="Content" ObjectID="_1621923062" r:id="rId172"/>
        </w:object>
      </w:r>
      <w:r w:rsidRPr="00AF13E9">
        <w:rPr>
          <w:sz w:val="28"/>
          <w:szCs w:val="28"/>
        </w:rPr>
        <w:t>;</w:t>
      </w:r>
    </w:p>
    <w:p w:rsidR="00AF13E9" w:rsidRPr="00AF13E9" w:rsidRDefault="00AF13E9" w:rsidP="00AF13E9">
      <w:pPr>
        <w:spacing w:line="360" w:lineRule="auto"/>
        <w:ind w:firstLine="720"/>
        <w:jc w:val="both"/>
        <w:rPr>
          <w:sz w:val="28"/>
          <w:szCs w:val="28"/>
        </w:rPr>
      </w:pPr>
    </w:p>
    <w:p w:rsidR="00AF13E9" w:rsidRPr="00FD198F" w:rsidRDefault="00AF13E9" w:rsidP="00AF13E9">
      <w:pPr>
        <w:spacing w:line="360" w:lineRule="auto"/>
        <w:ind w:firstLine="720"/>
        <w:jc w:val="both"/>
        <w:rPr>
          <w:sz w:val="28"/>
          <w:szCs w:val="28"/>
        </w:rPr>
      </w:pPr>
      <w:r w:rsidRPr="00FD198F">
        <w:rPr>
          <w:sz w:val="28"/>
          <w:szCs w:val="28"/>
        </w:rPr>
        <w:t xml:space="preserve">где </w:t>
      </w:r>
      <w:r w:rsidRPr="00FD198F">
        <w:rPr>
          <w:sz w:val="28"/>
          <w:szCs w:val="28"/>
          <w:lang w:val="en-US"/>
        </w:rPr>
        <w:t>U</w:t>
      </w:r>
      <w:r w:rsidRPr="00FD198F">
        <w:rPr>
          <w:sz w:val="28"/>
          <w:szCs w:val="28"/>
          <w:vertAlign w:val="subscript"/>
        </w:rPr>
        <w:t>Э</w:t>
      </w:r>
      <w:r w:rsidRPr="00FD198F">
        <w:rPr>
          <w:sz w:val="28"/>
          <w:szCs w:val="28"/>
        </w:rPr>
        <w:t xml:space="preserve"> падение напряжения на резисторе эмиттерной стабилизации (порядка (0,7…1,5)В); </w:t>
      </w:r>
      <w:r w:rsidRPr="00FD198F">
        <w:rPr>
          <w:sz w:val="28"/>
          <w:szCs w:val="28"/>
          <w:lang w:val="en-US"/>
        </w:rPr>
        <w:t>I</w:t>
      </w:r>
      <w:r w:rsidRPr="00FD198F">
        <w:rPr>
          <w:sz w:val="28"/>
          <w:szCs w:val="28"/>
          <w:vertAlign w:val="subscript"/>
        </w:rPr>
        <w:t>Эпост</w:t>
      </w:r>
      <w:r w:rsidRPr="00FD198F">
        <w:rPr>
          <w:sz w:val="28"/>
          <w:szCs w:val="28"/>
        </w:rPr>
        <w:t xml:space="preserve"> – постоянный ток эмиттера (</w:t>
      </w:r>
      <w:r w:rsidRPr="00FD198F">
        <w:rPr>
          <w:sz w:val="28"/>
          <w:szCs w:val="28"/>
          <w:lang w:val="en-US"/>
        </w:rPr>
        <w:t>I</w:t>
      </w:r>
      <w:r w:rsidRPr="00FD198F">
        <w:rPr>
          <w:sz w:val="28"/>
          <w:szCs w:val="28"/>
          <w:vertAlign w:val="subscript"/>
        </w:rPr>
        <w:t>Эпост</w:t>
      </w:r>
      <w:r w:rsidRPr="00FD198F">
        <w:rPr>
          <w:sz w:val="28"/>
          <w:szCs w:val="28"/>
        </w:rPr>
        <w:t>≈</w:t>
      </w:r>
      <w:r w:rsidRPr="00FD198F">
        <w:rPr>
          <w:sz w:val="28"/>
          <w:szCs w:val="28"/>
          <w:lang w:val="en-US"/>
        </w:rPr>
        <w:t>I</w:t>
      </w:r>
      <w:r w:rsidRPr="00FD198F">
        <w:rPr>
          <w:sz w:val="28"/>
          <w:szCs w:val="28"/>
          <w:vertAlign w:val="subscript"/>
        </w:rPr>
        <w:t>Кпост</w:t>
      </w:r>
      <w:r w:rsidRPr="00FD198F">
        <w:rPr>
          <w:sz w:val="28"/>
          <w:szCs w:val="28"/>
        </w:rPr>
        <w:t>).</w:t>
      </w:r>
    </w:p>
    <w:p w:rsidR="00AF13E9" w:rsidRPr="004D10DD" w:rsidRDefault="00AF13E9" w:rsidP="00AF13E9">
      <w:pPr>
        <w:spacing w:line="360" w:lineRule="auto"/>
        <w:ind w:firstLine="720"/>
        <w:jc w:val="both"/>
        <w:rPr>
          <w:sz w:val="28"/>
          <w:szCs w:val="28"/>
        </w:rPr>
      </w:pPr>
      <w:r w:rsidRPr="00FD198F">
        <w:rPr>
          <w:sz w:val="28"/>
          <w:szCs w:val="28"/>
        </w:rPr>
        <w:t>Емкость конденсатора С2 равна</w:t>
      </w:r>
    </w:p>
    <w:p w:rsidR="00AF13E9" w:rsidRPr="004D10DD" w:rsidRDefault="00AF13E9" w:rsidP="00AF13E9">
      <w:pPr>
        <w:spacing w:line="360" w:lineRule="auto"/>
        <w:ind w:firstLine="720"/>
        <w:jc w:val="both"/>
        <w:rPr>
          <w:sz w:val="28"/>
          <w:szCs w:val="28"/>
        </w:rPr>
      </w:pPr>
    </w:p>
    <w:p w:rsidR="00AF13E9" w:rsidRPr="004D10DD" w:rsidRDefault="00AF13E9" w:rsidP="00AF13E9">
      <w:pPr>
        <w:spacing w:line="360" w:lineRule="auto"/>
        <w:ind w:firstLine="720"/>
        <w:jc w:val="both"/>
        <w:rPr>
          <w:sz w:val="28"/>
          <w:szCs w:val="28"/>
        </w:rPr>
      </w:pPr>
      <w:r w:rsidRPr="00FD198F">
        <w:rPr>
          <w:sz w:val="28"/>
          <w:szCs w:val="28"/>
        </w:rPr>
        <w:t>С2≥(15…30)10</w:t>
      </w:r>
      <w:r w:rsidRPr="00FD198F">
        <w:rPr>
          <w:sz w:val="28"/>
          <w:szCs w:val="28"/>
          <w:vertAlign w:val="superscript"/>
        </w:rPr>
        <w:t>3</w:t>
      </w:r>
      <w:r w:rsidRPr="00FD198F">
        <w:rPr>
          <w:sz w:val="28"/>
          <w:szCs w:val="28"/>
        </w:rPr>
        <w:t>/</w:t>
      </w:r>
      <w:r w:rsidRPr="00FD198F">
        <w:rPr>
          <w:sz w:val="28"/>
          <w:szCs w:val="28"/>
          <w:lang w:val="en-US"/>
        </w:rPr>
        <w:t>f</w:t>
      </w:r>
      <w:r w:rsidRPr="00FD198F">
        <w:rPr>
          <w:sz w:val="28"/>
          <w:szCs w:val="28"/>
          <w:vertAlign w:val="subscript"/>
          <w:lang w:val="en-US"/>
        </w:rPr>
        <w:t>p</w:t>
      </w:r>
      <w:r w:rsidRPr="00FD198F">
        <w:rPr>
          <w:sz w:val="28"/>
          <w:szCs w:val="28"/>
          <w:lang w:val="en-US"/>
        </w:rPr>
        <w:t>R</w:t>
      </w:r>
      <w:r w:rsidRPr="00FD198F">
        <w:rPr>
          <w:sz w:val="28"/>
          <w:szCs w:val="28"/>
          <w:vertAlign w:val="subscript"/>
        </w:rPr>
        <w:t>3</w:t>
      </w:r>
      <w:r w:rsidRPr="00FD198F">
        <w:rPr>
          <w:sz w:val="28"/>
          <w:szCs w:val="28"/>
        </w:rPr>
        <w:tab/>
      </w:r>
      <w:r w:rsidRPr="00FD198F">
        <w:rPr>
          <w:sz w:val="28"/>
          <w:szCs w:val="28"/>
        </w:rPr>
        <w:tab/>
      </w:r>
      <w:r w:rsidRPr="004D10DD">
        <w:rPr>
          <w:sz w:val="28"/>
          <w:szCs w:val="28"/>
        </w:rPr>
        <w:tab/>
      </w:r>
      <w:r w:rsidR="00D627B3">
        <w:rPr>
          <w:sz w:val="28"/>
          <w:szCs w:val="28"/>
        </w:rPr>
        <w:tab/>
        <w:t>(4</w:t>
      </w:r>
      <w:r w:rsidRPr="00FD198F">
        <w:rPr>
          <w:sz w:val="28"/>
          <w:szCs w:val="28"/>
        </w:rPr>
        <w:t>.40)</w:t>
      </w:r>
    </w:p>
    <w:p w:rsidR="00AF13E9" w:rsidRPr="004D10DD" w:rsidRDefault="00AF13E9" w:rsidP="00AF13E9">
      <w:pPr>
        <w:spacing w:line="360" w:lineRule="auto"/>
        <w:ind w:firstLine="720"/>
        <w:jc w:val="both"/>
        <w:rPr>
          <w:sz w:val="28"/>
          <w:szCs w:val="28"/>
        </w:rPr>
      </w:pPr>
      <w:r w:rsidRPr="00FD198F">
        <w:rPr>
          <w:position w:val="-18"/>
          <w:sz w:val="28"/>
          <w:szCs w:val="28"/>
          <w:lang w:val="en-US"/>
        </w:rPr>
        <w:object w:dxaOrig="2960" w:dyaOrig="499">
          <v:shape id="_x0000_i1100" type="#_x0000_t75" style="width:147.4pt;height:24.55pt" o:ole="">
            <v:imagedata r:id="rId173" o:title=""/>
          </v:shape>
          <o:OLEObject Type="Embed" ProgID="Equation.3" ShapeID="_x0000_i1100" DrawAspect="Content" ObjectID="_1621923063" r:id="rId174"/>
        </w:object>
      </w:r>
      <w:r w:rsidRPr="004D10DD">
        <w:rPr>
          <w:sz w:val="28"/>
          <w:szCs w:val="28"/>
        </w:rPr>
        <w:t>;</w:t>
      </w:r>
    </w:p>
    <w:p w:rsidR="00AF13E9" w:rsidRPr="004D10DD" w:rsidRDefault="00AF13E9" w:rsidP="00AF13E9">
      <w:pPr>
        <w:spacing w:line="360" w:lineRule="auto"/>
        <w:ind w:firstLine="720"/>
        <w:jc w:val="both"/>
        <w:rPr>
          <w:sz w:val="28"/>
          <w:szCs w:val="28"/>
        </w:rPr>
      </w:pPr>
    </w:p>
    <w:p w:rsidR="00AF13E9" w:rsidRPr="00FD198F" w:rsidRDefault="00AF13E9" w:rsidP="00AF13E9">
      <w:pPr>
        <w:spacing w:line="360" w:lineRule="auto"/>
        <w:ind w:firstLine="720"/>
        <w:jc w:val="both"/>
        <w:rPr>
          <w:sz w:val="28"/>
          <w:szCs w:val="28"/>
        </w:rPr>
      </w:pPr>
      <w:r w:rsidRPr="00FD198F">
        <w:rPr>
          <w:sz w:val="28"/>
          <w:szCs w:val="28"/>
        </w:rPr>
        <w:t xml:space="preserve">Где С2 выражается в микрофарадах; </w:t>
      </w:r>
      <w:r w:rsidRPr="00FD198F">
        <w:rPr>
          <w:sz w:val="28"/>
          <w:szCs w:val="28"/>
          <w:lang w:val="en-US"/>
        </w:rPr>
        <w:t>f</w:t>
      </w:r>
      <w:r w:rsidRPr="00FD198F">
        <w:rPr>
          <w:sz w:val="28"/>
          <w:szCs w:val="28"/>
          <w:vertAlign w:val="subscript"/>
          <w:lang w:val="en-US"/>
        </w:rPr>
        <w:t>p</w:t>
      </w:r>
      <w:r w:rsidRPr="00FD198F">
        <w:rPr>
          <w:sz w:val="28"/>
          <w:szCs w:val="28"/>
        </w:rPr>
        <w:t xml:space="preserve"> – мегагерцах; </w:t>
      </w:r>
      <w:r w:rsidRPr="00FD198F">
        <w:rPr>
          <w:sz w:val="28"/>
          <w:szCs w:val="28"/>
          <w:lang w:val="en-US"/>
        </w:rPr>
        <w:t>R</w:t>
      </w:r>
      <w:r w:rsidRPr="00FD198F">
        <w:rPr>
          <w:sz w:val="28"/>
          <w:szCs w:val="28"/>
          <w:vertAlign w:val="subscript"/>
        </w:rPr>
        <w:t>3</w:t>
      </w:r>
      <w:r w:rsidRPr="00FD198F">
        <w:rPr>
          <w:sz w:val="28"/>
          <w:szCs w:val="28"/>
        </w:rPr>
        <w:t xml:space="preserve"> – в килоомах</w:t>
      </w:r>
    </w:p>
    <w:p w:rsidR="00AF13E9" w:rsidRPr="00FD198F" w:rsidRDefault="00AF13E9" w:rsidP="00AF13E9">
      <w:pPr>
        <w:spacing w:line="360" w:lineRule="auto"/>
        <w:ind w:firstLine="720"/>
        <w:jc w:val="both"/>
        <w:rPr>
          <w:sz w:val="28"/>
          <w:szCs w:val="28"/>
        </w:rPr>
      </w:pPr>
      <w:r w:rsidRPr="00FD198F">
        <w:rPr>
          <w:sz w:val="28"/>
          <w:szCs w:val="28"/>
        </w:rPr>
        <w:t xml:space="preserve">Стандартные значения </w:t>
      </w:r>
      <w:r w:rsidRPr="00FD198F">
        <w:rPr>
          <w:sz w:val="28"/>
          <w:szCs w:val="28"/>
          <w:lang w:val="en-US"/>
        </w:rPr>
        <w:t>R</w:t>
      </w:r>
      <w:r w:rsidRPr="00FD198F">
        <w:rPr>
          <w:sz w:val="28"/>
          <w:szCs w:val="28"/>
          <w:vertAlign w:val="subscript"/>
        </w:rPr>
        <w:t xml:space="preserve">3 </w:t>
      </w:r>
      <w:r w:rsidRPr="00FD198F">
        <w:rPr>
          <w:sz w:val="28"/>
          <w:szCs w:val="28"/>
        </w:rPr>
        <w:t xml:space="preserve"> и С2 выбираются по шкале нормальных значений сопротивлений резисторов и емкостей конденсаторов</w:t>
      </w:r>
    </w:p>
    <w:p w:rsidR="00AF13E9" w:rsidRPr="00AF13E9" w:rsidRDefault="00AF13E9" w:rsidP="00AF13E9">
      <w:pPr>
        <w:spacing w:line="360" w:lineRule="auto"/>
        <w:ind w:firstLine="720"/>
        <w:jc w:val="both"/>
        <w:rPr>
          <w:sz w:val="28"/>
          <w:szCs w:val="28"/>
        </w:rPr>
      </w:pPr>
      <w:r w:rsidRPr="00FD198F">
        <w:rPr>
          <w:sz w:val="28"/>
          <w:szCs w:val="28"/>
        </w:rPr>
        <w:t>3. Определяем параметры контура. Задаемся добротностью одиночного (ненагруженного)контура. Экспериментальным путем установлено, что у генераторов малой и средней мощности добротность ненагруженных контуров составляет:</w:t>
      </w:r>
    </w:p>
    <w:p w:rsidR="00AF13E9" w:rsidRPr="00FD198F" w:rsidRDefault="00AF13E9" w:rsidP="00AF13E9">
      <w:pPr>
        <w:spacing w:line="360" w:lineRule="auto"/>
        <w:ind w:firstLine="720"/>
        <w:jc w:val="both"/>
        <w:rPr>
          <w:sz w:val="28"/>
          <w:szCs w:val="28"/>
        </w:rPr>
      </w:pPr>
      <w:r w:rsidRPr="00FD198F">
        <w:rPr>
          <w:sz w:val="28"/>
          <w:szCs w:val="28"/>
        </w:rPr>
        <w:t>на волнах  20…50м (15 МГц…6 МГц)</w:t>
      </w:r>
      <w:r w:rsidRPr="00FD198F">
        <w:rPr>
          <w:sz w:val="28"/>
          <w:szCs w:val="28"/>
        </w:rPr>
        <w:tab/>
      </w:r>
      <w:r w:rsidRPr="00FD198F">
        <w:rPr>
          <w:sz w:val="28"/>
          <w:szCs w:val="28"/>
        </w:rPr>
        <w:tab/>
        <w:t>Q=150…300;</w:t>
      </w:r>
    </w:p>
    <w:p w:rsidR="00AF13E9" w:rsidRPr="00FD198F" w:rsidRDefault="00AF13E9" w:rsidP="00AF13E9">
      <w:pPr>
        <w:spacing w:line="360" w:lineRule="auto"/>
        <w:ind w:firstLine="720"/>
        <w:jc w:val="both"/>
        <w:rPr>
          <w:sz w:val="28"/>
          <w:szCs w:val="28"/>
        </w:rPr>
      </w:pPr>
      <w:r w:rsidRPr="00FD198F">
        <w:rPr>
          <w:sz w:val="28"/>
          <w:szCs w:val="28"/>
        </w:rPr>
        <w:t>на волнах  50…100м (6 МГц…3 МГц)</w:t>
      </w:r>
      <w:r w:rsidRPr="00FD198F">
        <w:rPr>
          <w:sz w:val="28"/>
          <w:szCs w:val="28"/>
        </w:rPr>
        <w:tab/>
      </w:r>
      <w:r w:rsidRPr="00FD198F">
        <w:rPr>
          <w:sz w:val="28"/>
          <w:szCs w:val="28"/>
        </w:rPr>
        <w:tab/>
        <w:t>Q=100…250;</w:t>
      </w:r>
    </w:p>
    <w:p w:rsidR="00AF13E9" w:rsidRPr="00FD198F" w:rsidRDefault="00AF13E9" w:rsidP="00AF13E9">
      <w:pPr>
        <w:spacing w:line="360" w:lineRule="auto"/>
        <w:ind w:firstLine="720"/>
        <w:jc w:val="both"/>
        <w:rPr>
          <w:sz w:val="28"/>
          <w:szCs w:val="28"/>
        </w:rPr>
      </w:pPr>
      <w:r w:rsidRPr="00FD198F">
        <w:rPr>
          <w:sz w:val="28"/>
          <w:szCs w:val="28"/>
        </w:rPr>
        <w:lastRenderedPageBreak/>
        <w:t>на волнах  100…1000м (3 МГц…300 кГц)</w:t>
      </w:r>
      <w:r w:rsidRPr="00FD198F">
        <w:rPr>
          <w:sz w:val="28"/>
          <w:szCs w:val="28"/>
        </w:rPr>
        <w:tab/>
        <w:t>Q=80…200.</w:t>
      </w:r>
    </w:p>
    <w:p w:rsidR="00AF13E9" w:rsidRPr="00FD198F" w:rsidRDefault="00AF13E9" w:rsidP="00AF13E9">
      <w:pPr>
        <w:spacing w:line="360" w:lineRule="auto"/>
        <w:ind w:firstLine="720"/>
        <w:jc w:val="both"/>
        <w:rPr>
          <w:sz w:val="28"/>
          <w:szCs w:val="28"/>
        </w:rPr>
      </w:pPr>
      <w:r w:rsidRPr="00FD198F">
        <w:rPr>
          <w:sz w:val="28"/>
          <w:szCs w:val="28"/>
        </w:rPr>
        <w:t>Добротность нагруженного контура подсчитывается по формуле</w:t>
      </w:r>
    </w:p>
    <w:p w:rsidR="00AF13E9" w:rsidRPr="00FD198F" w:rsidRDefault="00AF13E9" w:rsidP="00AF13E9">
      <w:pPr>
        <w:spacing w:line="360" w:lineRule="auto"/>
        <w:ind w:firstLine="720"/>
        <w:jc w:val="both"/>
        <w:rPr>
          <w:sz w:val="28"/>
          <w:szCs w:val="28"/>
        </w:rPr>
      </w:pPr>
    </w:p>
    <w:p w:rsidR="00AF13E9" w:rsidRPr="00FD198F" w:rsidRDefault="00AF13E9" w:rsidP="00AF13E9">
      <w:pPr>
        <w:spacing w:line="360" w:lineRule="auto"/>
        <w:ind w:firstLine="720"/>
        <w:jc w:val="both"/>
        <w:rPr>
          <w:sz w:val="28"/>
          <w:szCs w:val="28"/>
        </w:rPr>
      </w:pPr>
      <w:r w:rsidRPr="00FD198F">
        <w:rPr>
          <w:sz w:val="28"/>
          <w:szCs w:val="28"/>
        </w:rPr>
        <w:t>Q</w:t>
      </w:r>
      <w:r w:rsidRPr="00FD198F">
        <w:rPr>
          <w:sz w:val="28"/>
          <w:szCs w:val="28"/>
          <w:lang w:val="uk-UA"/>
        </w:rPr>
        <w:t>'</w:t>
      </w:r>
      <w:r w:rsidRPr="00FD198F">
        <w:rPr>
          <w:sz w:val="28"/>
          <w:szCs w:val="28"/>
        </w:rPr>
        <w:t>=</w:t>
      </w:r>
      <w:r w:rsidRPr="00FD198F">
        <w:rPr>
          <w:sz w:val="28"/>
          <w:szCs w:val="28"/>
          <w:lang w:val="en-US"/>
        </w:rPr>
        <w:t>Q</w:t>
      </w:r>
      <w:r w:rsidRPr="00FD198F">
        <w:rPr>
          <w:sz w:val="28"/>
          <w:szCs w:val="28"/>
        </w:rPr>
        <w:t>(1-</w:t>
      </w:r>
      <w:r w:rsidRPr="00FD198F">
        <w:rPr>
          <w:sz w:val="28"/>
          <w:szCs w:val="28"/>
          <w:lang w:val="el-GR"/>
        </w:rPr>
        <w:t>η</w:t>
      </w:r>
      <w:r w:rsidRPr="00FD198F">
        <w:rPr>
          <w:sz w:val="28"/>
          <w:szCs w:val="28"/>
          <w:vertAlign w:val="subscript"/>
        </w:rPr>
        <w:t>к</w:t>
      </w:r>
      <w:r w:rsidR="00D627B3">
        <w:rPr>
          <w:sz w:val="28"/>
          <w:szCs w:val="28"/>
        </w:rPr>
        <w:t>)</w:t>
      </w:r>
      <w:r w:rsidR="00D627B3">
        <w:rPr>
          <w:sz w:val="28"/>
          <w:szCs w:val="28"/>
        </w:rPr>
        <w:tab/>
      </w:r>
      <w:r w:rsidR="00D627B3">
        <w:rPr>
          <w:sz w:val="28"/>
          <w:szCs w:val="28"/>
        </w:rPr>
        <w:tab/>
      </w:r>
      <w:r w:rsidR="00D627B3">
        <w:rPr>
          <w:sz w:val="28"/>
          <w:szCs w:val="28"/>
        </w:rPr>
        <w:tab/>
      </w:r>
      <w:r w:rsidR="00D627B3">
        <w:rPr>
          <w:sz w:val="28"/>
          <w:szCs w:val="28"/>
        </w:rPr>
        <w:tab/>
      </w:r>
      <w:r w:rsidR="00D627B3">
        <w:rPr>
          <w:sz w:val="28"/>
          <w:szCs w:val="28"/>
        </w:rPr>
        <w:tab/>
        <w:t>(4</w:t>
      </w:r>
      <w:r w:rsidRPr="00FD198F">
        <w:rPr>
          <w:sz w:val="28"/>
          <w:szCs w:val="28"/>
        </w:rPr>
        <w:t>.41)</w:t>
      </w:r>
    </w:p>
    <w:p w:rsidR="00AF13E9" w:rsidRPr="00FD198F" w:rsidRDefault="00AF13E9" w:rsidP="00AF13E9">
      <w:pPr>
        <w:spacing w:line="360" w:lineRule="auto"/>
        <w:ind w:firstLine="720"/>
        <w:jc w:val="both"/>
        <w:rPr>
          <w:sz w:val="28"/>
          <w:szCs w:val="28"/>
        </w:rPr>
      </w:pPr>
      <w:r w:rsidRPr="00FD198F">
        <w:rPr>
          <w:position w:val="-10"/>
          <w:sz w:val="28"/>
          <w:szCs w:val="28"/>
        </w:rPr>
        <w:object w:dxaOrig="2299" w:dyaOrig="320">
          <v:shape id="_x0000_i1101" type="#_x0000_t75" style="width:114.4pt;height:16.1pt" o:ole="">
            <v:imagedata r:id="rId175" o:title=""/>
          </v:shape>
          <o:OLEObject Type="Embed" ProgID="Equation.3" ShapeID="_x0000_i1101" DrawAspect="Content" ObjectID="_1621923064" r:id="rId176"/>
        </w:object>
      </w:r>
      <w:r w:rsidRPr="00FD198F">
        <w:rPr>
          <w:sz w:val="28"/>
          <w:szCs w:val="28"/>
        </w:rPr>
        <w:t>;</w:t>
      </w:r>
    </w:p>
    <w:p w:rsidR="00AF13E9" w:rsidRPr="00FD198F" w:rsidRDefault="00AF13E9" w:rsidP="00AF13E9">
      <w:pPr>
        <w:spacing w:line="360" w:lineRule="auto"/>
        <w:ind w:firstLine="720"/>
        <w:jc w:val="both"/>
        <w:rPr>
          <w:sz w:val="28"/>
          <w:szCs w:val="28"/>
        </w:rPr>
      </w:pPr>
    </w:p>
    <w:p w:rsidR="00AF13E9" w:rsidRPr="00FD198F" w:rsidRDefault="00AF13E9" w:rsidP="00AF13E9">
      <w:pPr>
        <w:spacing w:line="360" w:lineRule="auto"/>
        <w:ind w:firstLine="720"/>
        <w:jc w:val="both"/>
        <w:rPr>
          <w:sz w:val="28"/>
          <w:szCs w:val="28"/>
        </w:rPr>
      </w:pPr>
      <w:r w:rsidRPr="00FD198F">
        <w:rPr>
          <w:sz w:val="28"/>
          <w:szCs w:val="28"/>
        </w:rPr>
        <w:t xml:space="preserve">где </w:t>
      </w:r>
      <w:r w:rsidRPr="00FD198F">
        <w:rPr>
          <w:sz w:val="28"/>
          <w:szCs w:val="28"/>
          <w:lang w:val="el-GR"/>
        </w:rPr>
        <w:t>η</w:t>
      </w:r>
      <w:r w:rsidRPr="00FD198F">
        <w:rPr>
          <w:sz w:val="28"/>
          <w:szCs w:val="28"/>
          <w:vertAlign w:val="subscript"/>
        </w:rPr>
        <w:t>к</w:t>
      </w:r>
      <w:r w:rsidRPr="00FD198F">
        <w:rPr>
          <w:sz w:val="28"/>
          <w:szCs w:val="28"/>
        </w:rPr>
        <w:t xml:space="preserve"> – КПД контура.</w:t>
      </w:r>
    </w:p>
    <w:p w:rsidR="00AF13E9" w:rsidRPr="00FD198F" w:rsidRDefault="00AF13E9" w:rsidP="00AF13E9">
      <w:pPr>
        <w:spacing w:line="360" w:lineRule="auto"/>
        <w:ind w:firstLine="720"/>
        <w:jc w:val="both"/>
        <w:rPr>
          <w:sz w:val="28"/>
          <w:szCs w:val="28"/>
        </w:rPr>
      </w:pPr>
      <w:r w:rsidRPr="00FD198F">
        <w:rPr>
          <w:sz w:val="28"/>
          <w:szCs w:val="28"/>
        </w:rPr>
        <w:t>Находим минимальную общую емкость контура С</w:t>
      </w:r>
      <w:r w:rsidRPr="00FD198F">
        <w:rPr>
          <w:sz w:val="28"/>
          <w:szCs w:val="28"/>
          <w:vertAlign w:val="subscript"/>
        </w:rPr>
        <w:t xml:space="preserve">к </w:t>
      </w:r>
      <w:r w:rsidRPr="00FD198F">
        <w:rPr>
          <w:sz w:val="28"/>
          <w:szCs w:val="28"/>
          <w:vertAlign w:val="subscript"/>
          <w:lang w:val="en-US"/>
        </w:rPr>
        <w:t>min</w:t>
      </w:r>
      <w:r w:rsidRPr="00FD198F">
        <w:rPr>
          <w:sz w:val="28"/>
          <w:szCs w:val="28"/>
        </w:rPr>
        <w:t xml:space="preserve"> по приближенной формуле</w:t>
      </w:r>
    </w:p>
    <w:p w:rsidR="00AF13E9" w:rsidRPr="00FD198F" w:rsidRDefault="00AF13E9" w:rsidP="00AF13E9">
      <w:pPr>
        <w:spacing w:line="360" w:lineRule="auto"/>
        <w:ind w:firstLine="720"/>
        <w:jc w:val="both"/>
        <w:rPr>
          <w:sz w:val="28"/>
          <w:szCs w:val="28"/>
        </w:rPr>
      </w:pPr>
    </w:p>
    <w:p w:rsidR="00AF13E9" w:rsidRPr="00FD198F" w:rsidRDefault="00AF13E9" w:rsidP="00AF13E9">
      <w:pPr>
        <w:spacing w:line="360" w:lineRule="auto"/>
        <w:ind w:firstLine="720"/>
        <w:jc w:val="both"/>
        <w:rPr>
          <w:sz w:val="28"/>
          <w:szCs w:val="28"/>
        </w:rPr>
      </w:pPr>
      <w:r w:rsidRPr="00FD198F">
        <w:rPr>
          <w:sz w:val="28"/>
          <w:szCs w:val="28"/>
        </w:rPr>
        <w:t>С</w:t>
      </w:r>
      <w:r w:rsidRPr="00FD198F">
        <w:rPr>
          <w:sz w:val="28"/>
          <w:szCs w:val="28"/>
          <w:vertAlign w:val="subscript"/>
        </w:rPr>
        <w:t xml:space="preserve">к </w:t>
      </w:r>
      <w:r w:rsidRPr="00FD198F">
        <w:rPr>
          <w:sz w:val="28"/>
          <w:szCs w:val="28"/>
          <w:vertAlign w:val="subscript"/>
          <w:lang w:val="en-US"/>
        </w:rPr>
        <w:t>min</w:t>
      </w:r>
      <w:r w:rsidRPr="00FD198F">
        <w:rPr>
          <w:sz w:val="28"/>
          <w:szCs w:val="28"/>
        </w:rPr>
        <w:t>≈(1…2)λ</w:t>
      </w:r>
      <w:r w:rsidRPr="00FD198F">
        <w:rPr>
          <w:sz w:val="28"/>
          <w:szCs w:val="28"/>
          <w:vertAlign w:val="subscript"/>
        </w:rPr>
        <w:t>р</w:t>
      </w:r>
      <w:r w:rsidR="00D627B3">
        <w:rPr>
          <w:sz w:val="28"/>
          <w:szCs w:val="28"/>
        </w:rPr>
        <w:tab/>
      </w:r>
      <w:r w:rsidR="00D627B3">
        <w:rPr>
          <w:sz w:val="28"/>
          <w:szCs w:val="28"/>
        </w:rPr>
        <w:tab/>
      </w:r>
      <w:r w:rsidR="00D627B3">
        <w:rPr>
          <w:sz w:val="28"/>
          <w:szCs w:val="28"/>
        </w:rPr>
        <w:tab/>
      </w:r>
      <w:r w:rsidR="00D627B3">
        <w:rPr>
          <w:sz w:val="28"/>
          <w:szCs w:val="28"/>
        </w:rPr>
        <w:tab/>
      </w:r>
    </w:p>
    <w:p w:rsidR="00AF13E9" w:rsidRPr="00AF13E9" w:rsidRDefault="00AF13E9" w:rsidP="00AF13E9">
      <w:pPr>
        <w:spacing w:line="360" w:lineRule="auto"/>
        <w:ind w:firstLine="720"/>
        <w:jc w:val="both"/>
        <w:rPr>
          <w:sz w:val="28"/>
          <w:szCs w:val="28"/>
        </w:rPr>
      </w:pPr>
      <w:r w:rsidRPr="00FD198F">
        <w:rPr>
          <w:position w:val="-12"/>
          <w:sz w:val="28"/>
          <w:szCs w:val="28"/>
          <w:lang w:val="en-US"/>
        </w:rPr>
        <w:object w:dxaOrig="2299" w:dyaOrig="360">
          <v:shape id="_x0000_i1102" type="#_x0000_t75" style="width:114.4pt;height:17.8pt" o:ole="">
            <v:imagedata r:id="rId177" o:title=""/>
          </v:shape>
          <o:OLEObject Type="Embed" ProgID="Equation.3" ShapeID="_x0000_i1102" DrawAspect="Content" ObjectID="_1621923065" r:id="rId178"/>
        </w:object>
      </w:r>
      <w:r w:rsidRPr="00AF13E9">
        <w:rPr>
          <w:sz w:val="28"/>
          <w:szCs w:val="28"/>
        </w:rPr>
        <w:t>;</w:t>
      </w:r>
    </w:p>
    <w:p w:rsidR="00AF13E9" w:rsidRPr="00AF13E9" w:rsidRDefault="00AF13E9" w:rsidP="00AF13E9">
      <w:pPr>
        <w:spacing w:line="360" w:lineRule="auto"/>
        <w:ind w:firstLine="720"/>
        <w:jc w:val="both"/>
        <w:rPr>
          <w:sz w:val="28"/>
          <w:szCs w:val="28"/>
        </w:rPr>
      </w:pPr>
    </w:p>
    <w:p w:rsidR="00AF13E9" w:rsidRPr="00FD198F" w:rsidRDefault="00AF13E9" w:rsidP="00AF13E9">
      <w:pPr>
        <w:spacing w:line="360" w:lineRule="auto"/>
        <w:ind w:firstLine="720"/>
        <w:jc w:val="both"/>
        <w:rPr>
          <w:sz w:val="28"/>
          <w:szCs w:val="28"/>
        </w:rPr>
      </w:pPr>
      <w:r w:rsidRPr="00FD198F">
        <w:rPr>
          <w:sz w:val="28"/>
          <w:szCs w:val="28"/>
        </w:rPr>
        <w:t>λ</w:t>
      </w:r>
      <w:r w:rsidRPr="00FD198F">
        <w:rPr>
          <w:sz w:val="28"/>
          <w:szCs w:val="28"/>
          <w:vertAlign w:val="subscript"/>
        </w:rPr>
        <w:t>р</w:t>
      </w:r>
      <w:r w:rsidRPr="00FD198F">
        <w:rPr>
          <w:sz w:val="28"/>
          <w:szCs w:val="28"/>
        </w:rPr>
        <w:t xml:space="preserve"> – рабочая длина волны колебаний (λ</w:t>
      </w:r>
      <w:r w:rsidRPr="00FD198F">
        <w:rPr>
          <w:sz w:val="28"/>
          <w:szCs w:val="28"/>
          <w:vertAlign w:val="subscript"/>
        </w:rPr>
        <w:t>р</w:t>
      </w:r>
      <w:r w:rsidRPr="00FD198F">
        <w:rPr>
          <w:sz w:val="28"/>
          <w:szCs w:val="28"/>
        </w:rPr>
        <w:t>=с/</w:t>
      </w:r>
      <w:r w:rsidRPr="00FD198F">
        <w:rPr>
          <w:sz w:val="28"/>
          <w:szCs w:val="28"/>
          <w:lang w:val="en-US"/>
        </w:rPr>
        <w:t>f</w:t>
      </w:r>
      <w:r w:rsidRPr="00FD198F">
        <w:rPr>
          <w:sz w:val="28"/>
          <w:szCs w:val="28"/>
          <w:vertAlign w:val="subscript"/>
          <w:lang w:val="en-US"/>
        </w:rPr>
        <w:t>p</w:t>
      </w:r>
      <w:r w:rsidRPr="00FD198F">
        <w:rPr>
          <w:sz w:val="28"/>
          <w:szCs w:val="28"/>
        </w:rPr>
        <w:t>, где с – скорость света), м; С</w:t>
      </w:r>
      <w:r w:rsidRPr="00FD198F">
        <w:rPr>
          <w:sz w:val="28"/>
          <w:szCs w:val="28"/>
          <w:vertAlign w:val="subscript"/>
        </w:rPr>
        <w:t xml:space="preserve">к </w:t>
      </w:r>
      <w:r w:rsidRPr="00FD198F">
        <w:rPr>
          <w:sz w:val="28"/>
          <w:szCs w:val="28"/>
          <w:vertAlign w:val="subscript"/>
          <w:lang w:val="en-US"/>
        </w:rPr>
        <w:t>min</w:t>
      </w:r>
      <w:r w:rsidRPr="00FD198F">
        <w:rPr>
          <w:sz w:val="28"/>
          <w:szCs w:val="28"/>
        </w:rPr>
        <w:t xml:space="preserve"> выражается в пикофарадах).</w:t>
      </w:r>
    </w:p>
    <w:p w:rsidR="00AF13E9" w:rsidRPr="00FD198F" w:rsidRDefault="00AF13E9" w:rsidP="00AF13E9">
      <w:pPr>
        <w:spacing w:line="360" w:lineRule="auto"/>
        <w:ind w:firstLine="720"/>
        <w:jc w:val="both"/>
        <w:rPr>
          <w:sz w:val="28"/>
          <w:szCs w:val="28"/>
        </w:rPr>
      </w:pPr>
      <w:r w:rsidRPr="00FD198F">
        <w:rPr>
          <w:sz w:val="28"/>
          <w:szCs w:val="28"/>
        </w:rPr>
        <w:t>В общую емкость контура С</w:t>
      </w:r>
      <w:r w:rsidRPr="00FD198F">
        <w:rPr>
          <w:sz w:val="28"/>
          <w:szCs w:val="28"/>
          <w:vertAlign w:val="subscript"/>
        </w:rPr>
        <w:t xml:space="preserve">к </w:t>
      </w:r>
      <w:r w:rsidRPr="00FD198F">
        <w:rPr>
          <w:sz w:val="28"/>
          <w:szCs w:val="28"/>
          <w:vertAlign w:val="subscript"/>
          <w:lang w:val="en-US"/>
        </w:rPr>
        <w:t>min</w:t>
      </w:r>
      <w:r w:rsidRPr="00FD198F">
        <w:rPr>
          <w:sz w:val="28"/>
          <w:szCs w:val="28"/>
        </w:rPr>
        <w:t xml:space="preserve"> входят емкость конденсатора С3 (рис. 9.2 а) и выносимые (паразитные) емкости: выходная емкость транзистора, емкость катушки контура, емкость монтажа и др. Общая величина вносимой емкости С</w:t>
      </w:r>
      <w:r w:rsidRPr="00FD198F">
        <w:rPr>
          <w:sz w:val="28"/>
          <w:szCs w:val="28"/>
          <w:vertAlign w:val="subscript"/>
        </w:rPr>
        <w:t>вн</w:t>
      </w:r>
      <w:r w:rsidRPr="00FD198F">
        <w:rPr>
          <w:sz w:val="28"/>
          <w:szCs w:val="28"/>
        </w:rPr>
        <w:t xml:space="preserve"> обычно составляет десятки пикофарад. Следовательно, емкость конденсатора контура С3 мажет быть найдена по формуле</w:t>
      </w:r>
    </w:p>
    <w:p w:rsidR="00AF13E9" w:rsidRPr="00FD198F" w:rsidRDefault="00AF13E9" w:rsidP="00AF13E9">
      <w:pPr>
        <w:spacing w:line="360" w:lineRule="auto"/>
        <w:ind w:firstLine="720"/>
        <w:jc w:val="both"/>
        <w:rPr>
          <w:sz w:val="28"/>
          <w:szCs w:val="28"/>
        </w:rPr>
      </w:pPr>
    </w:p>
    <w:p w:rsidR="00AF13E9" w:rsidRPr="00AF13E9" w:rsidRDefault="00AF13E9" w:rsidP="00AF13E9">
      <w:pPr>
        <w:spacing w:line="360" w:lineRule="auto"/>
        <w:ind w:firstLine="720"/>
        <w:jc w:val="both"/>
        <w:rPr>
          <w:sz w:val="28"/>
          <w:szCs w:val="28"/>
        </w:rPr>
      </w:pPr>
      <w:r w:rsidRPr="00FD198F">
        <w:rPr>
          <w:sz w:val="28"/>
          <w:szCs w:val="28"/>
        </w:rPr>
        <w:t>С</w:t>
      </w:r>
      <w:r w:rsidRPr="00FD198F">
        <w:rPr>
          <w:sz w:val="28"/>
          <w:szCs w:val="28"/>
          <w:vertAlign w:val="subscript"/>
        </w:rPr>
        <w:t>3</w:t>
      </w:r>
      <w:r w:rsidRPr="00FD198F">
        <w:rPr>
          <w:sz w:val="28"/>
          <w:szCs w:val="28"/>
        </w:rPr>
        <w:t>≈ С</w:t>
      </w:r>
      <w:r w:rsidRPr="00FD198F">
        <w:rPr>
          <w:sz w:val="28"/>
          <w:szCs w:val="28"/>
          <w:vertAlign w:val="subscript"/>
        </w:rPr>
        <w:t xml:space="preserve">к </w:t>
      </w:r>
      <w:r w:rsidRPr="00FD198F">
        <w:rPr>
          <w:sz w:val="28"/>
          <w:szCs w:val="28"/>
          <w:vertAlign w:val="subscript"/>
          <w:lang w:val="en-US"/>
        </w:rPr>
        <w:t>min</w:t>
      </w:r>
      <w:r w:rsidRPr="00FD198F">
        <w:rPr>
          <w:sz w:val="28"/>
          <w:szCs w:val="28"/>
        </w:rPr>
        <w:t>-С</w:t>
      </w:r>
      <w:r w:rsidRPr="00FD198F">
        <w:rPr>
          <w:sz w:val="28"/>
          <w:szCs w:val="28"/>
          <w:vertAlign w:val="subscript"/>
        </w:rPr>
        <w:t>вн</w:t>
      </w:r>
      <w:r w:rsidRPr="00FD198F">
        <w:rPr>
          <w:sz w:val="28"/>
          <w:szCs w:val="28"/>
        </w:rPr>
        <w:tab/>
      </w:r>
      <w:r w:rsidRPr="00FD198F">
        <w:rPr>
          <w:sz w:val="28"/>
          <w:szCs w:val="28"/>
        </w:rPr>
        <w:tab/>
      </w:r>
      <w:r w:rsidRPr="00AF13E9">
        <w:rPr>
          <w:sz w:val="28"/>
          <w:szCs w:val="28"/>
        </w:rPr>
        <w:tab/>
      </w:r>
      <w:r w:rsidR="00D627B3">
        <w:rPr>
          <w:sz w:val="28"/>
          <w:szCs w:val="28"/>
        </w:rPr>
        <w:tab/>
      </w:r>
      <w:r w:rsidR="00D627B3">
        <w:rPr>
          <w:sz w:val="28"/>
          <w:szCs w:val="28"/>
        </w:rPr>
        <w:tab/>
        <w:t>(4</w:t>
      </w:r>
      <w:r w:rsidRPr="00FD198F">
        <w:rPr>
          <w:sz w:val="28"/>
          <w:szCs w:val="28"/>
        </w:rPr>
        <w:t>.42)</w:t>
      </w:r>
    </w:p>
    <w:p w:rsidR="00AF13E9" w:rsidRPr="00FD198F" w:rsidRDefault="00AF13E9" w:rsidP="00AF13E9">
      <w:pPr>
        <w:spacing w:line="360" w:lineRule="auto"/>
        <w:ind w:firstLine="720"/>
        <w:jc w:val="both"/>
        <w:rPr>
          <w:sz w:val="28"/>
          <w:szCs w:val="28"/>
        </w:rPr>
      </w:pPr>
      <w:r w:rsidRPr="00FD198F">
        <w:rPr>
          <w:position w:val="-12"/>
          <w:sz w:val="28"/>
          <w:szCs w:val="28"/>
          <w:lang w:val="en-US"/>
        </w:rPr>
        <w:object w:dxaOrig="1960" w:dyaOrig="360">
          <v:shape id="_x0000_i1103" type="#_x0000_t75" style="width:98.3pt;height:17.8pt" o:ole="">
            <v:imagedata r:id="rId179" o:title=""/>
          </v:shape>
          <o:OLEObject Type="Embed" ProgID="Equation.3" ShapeID="_x0000_i1103" DrawAspect="Content" ObjectID="_1621923066" r:id="rId180"/>
        </w:object>
      </w:r>
      <w:r w:rsidRPr="00FD198F">
        <w:rPr>
          <w:sz w:val="28"/>
          <w:szCs w:val="28"/>
        </w:rPr>
        <w:t>;</w:t>
      </w:r>
    </w:p>
    <w:p w:rsidR="00AF13E9" w:rsidRPr="00FD198F" w:rsidRDefault="00AF13E9" w:rsidP="00AF13E9">
      <w:pPr>
        <w:spacing w:line="360" w:lineRule="auto"/>
        <w:ind w:firstLine="720"/>
        <w:jc w:val="both"/>
        <w:rPr>
          <w:sz w:val="28"/>
          <w:szCs w:val="28"/>
        </w:rPr>
      </w:pPr>
    </w:p>
    <w:p w:rsidR="00AF13E9" w:rsidRPr="00FD198F" w:rsidRDefault="00AF13E9" w:rsidP="00AF13E9">
      <w:pPr>
        <w:spacing w:line="360" w:lineRule="auto"/>
        <w:ind w:firstLine="720"/>
        <w:jc w:val="both"/>
        <w:rPr>
          <w:sz w:val="28"/>
          <w:szCs w:val="28"/>
        </w:rPr>
      </w:pPr>
      <w:r w:rsidRPr="00FD198F">
        <w:rPr>
          <w:sz w:val="28"/>
          <w:szCs w:val="28"/>
        </w:rPr>
        <w:tab/>
        <w:t>Вполне понятно, что формула (1.42) позволяет установить лишь ориентировочное значение емкости С3; более точное значение определяется в процессе настройки схемы.</w:t>
      </w:r>
    </w:p>
    <w:p w:rsidR="00AF13E9" w:rsidRPr="00FD198F" w:rsidRDefault="00AF13E9" w:rsidP="00AF13E9">
      <w:pPr>
        <w:spacing w:line="360" w:lineRule="auto"/>
        <w:ind w:firstLine="720"/>
        <w:jc w:val="both"/>
        <w:rPr>
          <w:sz w:val="28"/>
          <w:szCs w:val="28"/>
          <w:vertAlign w:val="subscript"/>
        </w:rPr>
      </w:pPr>
      <w:r w:rsidRPr="00FD198F">
        <w:rPr>
          <w:sz w:val="28"/>
          <w:szCs w:val="28"/>
        </w:rPr>
        <w:tab/>
        <w:t xml:space="preserve">Рассчитываем общую индуктивность контура </w:t>
      </w:r>
      <w:r w:rsidRPr="00FD198F">
        <w:rPr>
          <w:sz w:val="28"/>
          <w:szCs w:val="28"/>
          <w:lang w:val="en-US"/>
        </w:rPr>
        <w:t>L</w:t>
      </w:r>
      <w:r w:rsidRPr="00FD198F">
        <w:rPr>
          <w:sz w:val="28"/>
          <w:szCs w:val="28"/>
          <w:vertAlign w:val="subscript"/>
          <w:lang w:val="en-US"/>
        </w:rPr>
        <w:t>k</w:t>
      </w:r>
    </w:p>
    <w:p w:rsidR="00AF13E9" w:rsidRPr="00FD198F" w:rsidRDefault="00AF13E9" w:rsidP="00AF13E9">
      <w:pPr>
        <w:spacing w:line="360" w:lineRule="auto"/>
        <w:ind w:firstLine="720"/>
        <w:jc w:val="both"/>
        <w:rPr>
          <w:sz w:val="28"/>
          <w:szCs w:val="28"/>
          <w:vertAlign w:val="subscript"/>
        </w:rPr>
      </w:pPr>
    </w:p>
    <w:p w:rsidR="00AF13E9" w:rsidRPr="00FD198F" w:rsidRDefault="00AF13E9" w:rsidP="00AF13E9">
      <w:pPr>
        <w:spacing w:line="360" w:lineRule="auto"/>
        <w:ind w:firstLine="720"/>
        <w:jc w:val="both"/>
        <w:rPr>
          <w:sz w:val="28"/>
          <w:szCs w:val="28"/>
        </w:rPr>
      </w:pPr>
      <w:r w:rsidRPr="00FD198F">
        <w:rPr>
          <w:sz w:val="28"/>
          <w:szCs w:val="28"/>
          <w:lang w:val="en-US"/>
        </w:rPr>
        <w:t>L</w:t>
      </w:r>
      <w:r w:rsidRPr="00FD198F">
        <w:rPr>
          <w:sz w:val="28"/>
          <w:szCs w:val="28"/>
          <w:vertAlign w:val="subscript"/>
          <w:lang w:val="en-US"/>
        </w:rPr>
        <w:t>k</w:t>
      </w:r>
      <w:r w:rsidRPr="00FD198F">
        <w:rPr>
          <w:sz w:val="28"/>
          <w:szCs w:val="28"/>
        </w:rPr>
        <w:t>=0.282</w:t>
      </w:r>
      <w:r w:rsidRPr="00FD198F">
        <w:rPr>
          <w:sz w:val="28"/>
          <w:szCs w:val="28"/>
          <w:lang w:val="en-US"/>
        </w:rPr>
        <w:t>λ</w:t>
      </w:r>
      <w:r w:rsidRPr="00FD198F">
        <w:rPr>
          <w:sz w:val="28"/>
          <w:szCs w:val="28"/>
          <w:vertAlign w:val="superscript"/>
        </w:rPr>
        <w:t>2</w:t>
      </w:r>
      <w:r w:rsidRPr="00FD198F">
        <w:rPr>
          <w:sz w:val="28"/>
          <w:szCs w:val="28"/>
          <w:vertAlign w:val="subscript"/>
          <w:lang w:val="en-US"/>
        </w:rPr>
        <w:t>p</w:t>
      </w:r>
      <w:r w:rsidRPr="00FD198F">
        <w:rPr>
          <w:sz w:val="28"/>
          <w:szCs w:val="28"/>
        </w:rPr>
        <w:t>/С</w:t>
      </w:r>
      <w:r w:rsidRPr="00FD198F">
        <w:rPr>
          <w:sz w:val="28"/>
          <w:szCs w:val="28"/>
          <w:vertAlign w:val="subscript"/>
        </w:rPr>
        <w:t xml:space="preserve">к </w:t>
      </w:r>
      <w:r w:rsidRPr="00FD198F">
        <w:rPr>
          <w:sz w:val="28"/>
          <w:szCs w:val="28"/>
          <w:vertAlign w:val="subscript"/>
          <w:lang w:val="en-US"/>
        </w:rPr>
        <w:t>min</w:t>
      </w:r>
      <w:r w:rsidR="00D627B3">
        <w:rPr>
          <w:sz w:val="28"/>
          <w:szCs w:val="28"/>
        </w:rPr>
        <w:tab/>
      </w:r>
      <w:r w:rsidR="00D627B3">
        <w:rPr>
          <w:sz w:val="28"/>
          <w:szCs w:val="28"/>
        </w:rPr>
        <w:tab/>
      </w:r>
      <w:r w:rsidR="00D627B3">
        <w:rPr>
          <w:sz w:val="28"/>
          <w:szCs w:val="28"/>
        </w:rPr>
        <w:tab/>
      </w:r>
      <w:r w:rsidR="00D627B3">
        <w:rPr>
          <w:sz w:val="28"/>
          <w:szCs w:val="28"/>
        </w:rPr>
        <w:tab/>
      </w:r>
      <w:r w:rsidR="00D627B3">
        <w:rPr>
          <w:sz w:val="28"/>
          <w:szCs w:val="28"/>
        </w:rPr>
        <w:tab/>
        <w:t>(4</w:t>
      </w:r>
      <w:r w:rsidRPr="00FD198F">
        <w:rPr>
          <w:sz w:val="28"/>
          <w:szCs w:val="28"/>
        </w:rPr>
        <w:t>.43)</w:t>
      </w:r>
    </w:p>
    <w:p w:rsidR="00AF13E9" w:rsidRPr="00FD198F" w:rsidRDefault="00AF13E9" w:rsidP="00AF13E9">
      <w:pPr>
        <w:spacing w:line="360" w:lineRule="auto"/>
        <w:ind w:firstLine="720"/>
        <w:jc w:val="both"/>
        <w:rPr>
          <w:sz w:val="28"/>
          <w:szCs w:val="28"/>
        </w:rPr>
      </w:pPr>
      <w:r w:rsidRPr="00FD198F">
        <w:rPr>
          <w:position w:val="-10"/>
          <w:sz w:val="28"/>
          <w:szCs w:val="28"/>
          <w:lang w:val="en-US"/>
        </w:rPr>
        <w:object w:dxaOrig="3180" w:dyaOrig="360">
          <v:shape id="_x0000_i1104" type="#_x0000_t75" style="width:159.3pt;height:17.8pt" o:ole="">
            <v:imagedata r:id="rId181" o:title=""/>
          </v:shape>
          <o:OLEObject Type="Embed" ProgID="Equation.3" ShapeID="_x0000_i1104" DrawAspect="Content" ObjectID="_1621923067" r:id="rId182"/>
        </w:object>
      </w:r>
      <w:r w:rsidRPr="00FD198F">
        <w:rPr>
          <w:sz w:val="28"/>
          <w:szCs w:val="28"/>
        </w:rPr>
        <w:t>;</w:t>
      </w:r>
    </w:p>
    <w:p w:rsidR="00AF13E9" w:rsidRPr="00FD198F" w:rsidRDefault="00AF13E9" w:rsidP="00AF13E9">
      <w:pPr>
        <w:spacing w:line="360" w:lineRule="auto"/>
        <w:ind w:firstLine="720"/>
        <w:jc w:val="both"/>
        <w:rPr>
          <w:sz w:val="28"/>
          <w:szCs w:val="28"/>
        </w:rPr>
      </w:pPr>
    </w:p>
    <w:p w:rsidR="00AF13E9" w:rsidRPr="00FD198F" w:rsidRDefault="00AF13E9" w:rsidP="00AF13E9">
      <w:pPr>
        <w:spacing w:line="360" w:lineRule="auto"/>
        <w:ind w:firstLine="720"/>
        <w:jc w:val="both"/>
        <w:rPr>
          <w:sz w:val="28"/>
          <w:szCs w:val="28"/>
        </w:rPr>
      </w:pPr>
      <w:r w:rsidRPr="00FD198F">
        <w:rPr>
          <w:sz w:val="28"/>
          <w:szCs w:val="28"/>
        </w:rPr>
        <w:t xml:space="preserve">где </w:t>
      </w:r>
      <w:r w:rsidRPr="00FD198F">
        <w:rPr>
          <w:sz w:val="28"/>
          <w:szCs w:val="28"/>
          <w:lang w:val="en-US"/>
        </w:rPr>
        <w:t>L</w:t>
      </w:r>
      <w:r w:rsidRPr="00FD198F">
        <w:rPr>
          <w:sz w:val="28"/>
          <w:szCs w:val="28"/>
          <w:vertAlign w:val="subscript"/>
          <w:lang w:val="en-US"/>
        </w:rPr>
        <w:t>k</w:t>
      </w:r>
      <w:r w:rsidRPr="00FD198F">
        <w:rPr>
          <w:sz w:val="28"/>
          <w:szCs w:val="28"/>
        </w:rPr>
        <w:t xml:space="preserve"> выражается в микрогенри; λ</w:t>
      </w:r>
      <w:r w:rsidRPr="00FD198F">
        <w:rPr>
          <w:sz w:val="28"/>
          <w:szCs w:val="28"/>
          <w:vertAlign w:val="subscript"/>
        </w:rPr>
        <w:t>р</w:t>
      </w:r>
      <w:r w:rsidRPr="00FD198F">
        <w:rPr>
          <w:sz w:val="28"/>
          <w:szCs w:val="28"/>
        </w:rPr>
        <w:t xml:space="preserve"> – в метрах; С</w:t>
      </w:r>
      <w:r w:rsidRPr="00FD198F">
        <w:rPr>
          <w:sz w:val="28"/>
          <w:szCs w:val="28"/>
          <w:vertAlign w:val="subscript"/>
        </w:rPr>
        <w:t xml:space="preserve">к </w:t>
      </w:r>
      <w:r w:rsidRPr="00FD198F">
        <w:rPr>
          <w:sz w:val="28"/>
          <w:szCs w:val="28"/>
          <w:vertAlign w:val="subscript"/>
          <w:lang w:val="en-US"/>
        </w:rPr>
        <w:t>min</w:t>
      </w:r>
      <w:r w:rsidRPr="00FD198F">
        <w:rPr>
          <w:sz w:val="28"/>
          <w:szCs w:val="28"/>
        </w:rPr>
        <w:t xml:space="preserve"> – в пикофарадах.</w:t>
      </w:r>
    </w:p>
    <w:p w:rsidR="00AF13E9" w:rsidRPr="00FD198F" w:rsidRDefault="00AF13E9" w:rsidP="00AF13E9">
      <w:pPr>
        <w:spacing w:line="360" w:lineRule="auto"/>
        <w:ind w:firstLine="720"/>
        <w:jc w:val="both"/>
        <w:rPr>
          <w:sz w:val="28"/>
          <w:szCs w:val="28"/>
        </w:rPr>
      </w:pPr>
      <w:r w:rsidRPr="00FD198F">
        <w:rPr>
          <w:sz w:val="28"/>
          <w:szCs w:val="28"/>
        </w:rPr>
        <w:t>Определим волновое (характеристическое) сопротивление контура</w:t>
      </w:r>
    </w:p>
    <w:p w:rsidR="00AF13E9" w:rsidRDefault="00AF13E9" w:rsidP="00AF13E9">
      <w:pPr>
        <w:spacing w:line="360" w:lineRule="auto"/>
        <w:ind w:firstLine="720"/>
        <w:jc w:val="both"/>
        <w:rPr>
          <w:sz w:val="28"/>
          <w:szCs w:val="28"/>
        </w:rPr>
      </w:pPr>
    </w:p>
    <w:p w:rsidR="00AF13E9" w:rsidRPr="00FD198F" w:rsidRDefault="00AF13E9" w:rsidP="00AF13E9">
      <w:pPr>
        <w:spacing w:line="360" w:lineRule="auto"/>
        <w:ind w:firstLine="720"/>
        <w:jc w:val="both"/>
        <w:rPr>
          <w:sz w:val="28"/>
          <w:szCs w:val="28"/>
        </w:rPr>
      </w:pPr>
      <w:r w:rsidRPr="00FD198F">
        <w:rPr>
          <w:sz w:val="28"/>
          <w:szCs w:val="28"/>
        </w:rPr>
        <w:t>ρ=10</w:t>
      </w:r>
      <w:r w:rsidRPr="00FD198F">
        <w:rPr>
          <w:sz w:val="28"/>
          <w:szCs w:val="28"/>
          <w:vertAlign w:val="superscript"/>
        </w:rPr>
        <w:t>3</w:t>
      </w:r>
      <w:r w:rsidRPr="00FD198F">
        <w:rPr>
          <w:position w:val="-30"/>
          <w:sz w:val="28"/>
          <w:szCs w:val="28"/>
          <w:vertAlign w:val="superscript"/>
        </w:rPr>
        <w:object w:dxaOrig="1160" w:dyaOrig="580">
          <v:shape id="_x0000_i1105" type="#_x0000_t75" style="width:57.6pt;height:29.65pt" o:ole="">
            <v:imagedata r:id="rId183" o:title=""/>
          </v:shape>
          <o:OLEObject Type="Embed" ProgID="Equation.3" ShapeID="_x0000_i1105" DrawAspect="Content" ObjectID="_1621923068" r:id="rId184"/>
        </w:object>
      </w:r>
      <w:r w:rsidRPr="00FD198F">
        <w:rPr>
          <w:sz w:val="28"/>
          <w:szCs w:val="28"/>
          <w:vertAlign w:val="superscript"/>
        </w:rPr>
        <w:tab/>
      </w:r>
      <w:r w:rsidRPr="00FD198F">
        <w:rPr>
          <w:sz w:val="28"/>
          <w:szCs w:val="28"/>
          <w:vertAlign w:val="superscript"/>
        </w:rPr>
        <w:tab/>
      </w:r>
      <w:r w:rsidRPr="00FD198F">
        <w:rPr>
          <w:sz w:val="28"/>
          <w:szCs w:val="28"/>
          <w:vertAlign w:val="superscript"/>
        </w:rPr>
        <w:tab/>
      </w:r>
      <w:r w:rsidRPr="00FD198F">
        <w:rPr>
          <w:sz w:val="28"/>
          <w:szCs w:val="28"/>
          <w:vertAlign w:val="superscript"/>
        </w:rPr>
        <w:tab/>
      </w:r>
      <w:r w:rsidRPr="00FD198F">
        <w:rPr>
          <w:sz w:val="28"/>
          <w:szCs w:val="28"/>
          <w:vertAlign w:val="superscript"/>
        </w:rPr>
        <w:tab/>
      </w:r>
      <w:r w:rsidR="00D627B3">
        <w:rPr>
          <w:sz w:val="28"/>
          <w:szCs w:val="28"/>
        </w:rPr>
        <w:t>(4</w:t>
      </w:r>
      <w:r w:rsidRPr="00FD198F">
        <w:rPr>
          <w:sz w:val="28"/>
          <w:szCs w:val="28"/>
        </w:rPr>
        <w:t>.44)</w:t>
      </w:r>
    </w:p>
    <w:p w:rsidR="00AF13E9" w:rsidRPr="00FD198F" w:rsidRDefault="00AF13E9" w:rsidP="00AF13E9">
      <w:pPr>
        <w:spacing w:line="360" w:lineRule="auto"/>
        <w:ind w:firstLine="720"/>
        <w:jc w:val="both"/>
        <w:rPr>
          <w:sz w:val="28"/>
          <w:szCs w:val="28"/>
        </w:rPr>
      </w:pPr>
      <w:r w:rsidRPr="00FD198F">
        <w:rPr>
          <w:position w:val="-20"/>
          <w:sz w:val="28"/>
          <w:szCs w:val="28"/>
        </w:rPr>
        <w:object w:dxaOrig="2740" w:dyaOrig="580">
          <v:shape id="_x0000_i1106" type="#_x0000_t75" style="width:137.15pt;height:29.65pt" o:ole="">
            <v:imagedata r:id="rId185" o:title=""/>
          </v:shape>
          <o:OLEObject Type="Embed" ProgID="Equation.3" ShapeID="_x0000_i1106" DrawAspect="Content" ObjectID="_1621923069" r:id="rId186"/>
        </w:object>
      </w:r>
      <w:r w:rsidRPr="00FD198F">
        <w:rPr>
          <w:sz w:val="28"/>
          <w:szCs w:val="28"/>
        </w:rPr>
        <w:t>;</w:t>
      </w:r>
    </w:p>
    <w:p w:rsidR="00AF13E9" w:rsidRPr="00FD198F" w:rsidRDefault="00AF13E9" w:rsidP="00AF13E9">
      <w:pPr>
        <w:spacing w:line="360" w:lineRule="auto"/>
        <w:ind w:firstLine="720"/>
        <w:jc w:val="both"/>
        <w:rPr>
          <w:sz w:val="28"/>
          <w:szCs w:val="28"/>
        </w:rPr>
      </w:pPr>
    </w:p>
    <w:p w:rsidR="00AF13E9" w:rsidRPr="00FD198F" w:rsidRDefault="00AF13E9" w:rsidP="00AF13E9">
      <w:pPr>
        <w:spacing w:line="360" w:lineRule="auto"/>
        <w:ind w:firstLine="720"/>
        <w:jc w:val="both"/>
        <w:rPr>
          <w:sz w:val="28"/>
          <w:szCs w:val="28"/>
        </w:rPr>
      </w:pPr>
      <w:r w:rsidRPr="00FD198F">
        <w:rPr>
          <w:sz w:val="28"/>
          <w:szCs w:val="28"/>
        </w:rPr>
        <w:t xml:space="preserve">(ρ выражается в омах; </w:t>
      </w:r>
      <w:r w:rsidRPr="00FD198F">
        <w:rPr>
          <w:sz w:val="28"/>
          <w:szCs w:val="28"/>
          <w:lang w:val="en-US"/>
        </w:rPr>
        <w:t>L</w:t>
      </w:r>
      <w:r w:rsidRPr="00FD198F">
        <w:rPr>
          <w:sz w:val="28"/>
          <w:szCs w:val="28"/>
          <w:vertAlign w:val="subscript"/>
          <w:lang w:val="en-US"/>
        </w:rPr>
        <w:t>k</w:t>
      </w:r>
      <w:r w:rsidRPr="00FD198F">
        <w:rPr>
          <w:sz w:val="28"/>
          <w:szCs w:val="28"/>
        </w:rPr>
        <w:t xml:space="preserve"> – в микрогенри; С</w:t>
      </w:r>
      <w:r w:rsidRPr="00FD198F">
        <w:rPr>
          <w:sz w:val="28"/>
          <w:szCs w:val="28"/>
          <w:vertAlign w:val="subscript"/>
        </w:rPr>
        <w:t xml:space="preserve">к </w:t>
      </w:r>
      <w:r w:rsidRPr="00FD198F">
        <w:rPr>
          <w:sz w:val="28"/>
          <w:szCs w:val="28"/>
          <w:vertAlign w:val="subscript"/>
          <w:lang w:val="en-US"/>
        </w:rPr>
        <w:t>min</w:t>
      </w:r>
      <w:r w:rsidRPr="00FD198F">
        <w:rPr>
          <w:sz w:val="28"/>
          <w:szCs w:val="28"/>
        </w:rPr>
        <w:t xml:space="preserve"> – в пикофарадах.</w:t>
      </w:r>
    </w:p>
    <w:p w:rsidR="00AF13E9" w:rsidRPr="00AF13E9" w:rsidRDefault="00AF13E9" w:rsidP="00AF13E9">
      <w:pPr>
        <w:spacing w:line="360" w:lineRule="auto"/>
        <w:ind w:firstLine="720"/>
        <w:jc w:val="both"/>
        <w:rPr>
          <w:sz w:val="28"/>
          <w:szCs w:val="28"/>
        </w:rPr>
      </w:pPr>
      <w:r w:rsidRPr="00FD198F">
        <w:rPr>
          <w:sz w:val="28"/>
          <w:szCs w:val="28"/>
        </w:rPr>
        <w:tab/>
        <w:t>Находим сопротивление потерь контура</w:t>
      </w:r>
    </w:p>
    <w:p w:rsidR="00AF13E9" w:rsidRPr="00AF13E9" w:rsidRDefault="00AF13E9" w:rsidP="00AF13E9">
      <w:pPr>
        <w:spacing w:line="360" w:lineRule="auto"/>
        <w:ind w:firstLine="720"/>
        <w:jc w:val="both"/>
        <w:rPr>
          <w:sz w:val="28"/>
          <w:szCs w:val="28"/>
        </w:rPr>
      </w:pPr>
    </w:p>
    <w:p w:rsidR="00AF13E9" w:rsidRPr="008C3B39" w:rsidRDefault="00AF13E9" w:rsidP="00AF13E9">
      <w:pPr>
        <w:spacing w:line="360" w:lineRule="auto"/>
        <w:ind w:firstLine="720"/>
        <w:jc w:val="both"/>
        <w:rPr>
          <w:sz w:val="28"/>
          <w:szCs w:val="28"/>
        </w:rPr>
      </w:pPr>
      <w:r w:rsidRPr="00FD198F">
        <w:rPr>
          <w:sz w:val="28"/>
          <w:szCs w:val="28"/>
          <w:lang w:val="en-US"/>
        </w:rPr>
        <w:t>R</w:t>
      </w:r>
      <w:r w:rsidRPr="00FD198F">
        <w:rPr>
          <w:sz w:val="28"/>
          <w:szCs w:val="28"/>
          <w:vertAlign w:val="subscript"/>
        </w:rPr>
        <w:t>п</w:t>
      </w:r>
      <w:r w:rsidRPr="00FD198F">
        <w:rPr>
          <w:sz w:val="28"/>
          <w:szCs w:val="28"/>
        </w:rPr>
        <w:t>=ρ/Q</w:t>
      </w:r>
      <w:r w:rsidRPr="00FD198F">
        <w:rPr>
          <w:sz w:val="28"/>
          <w:szCs w:val="28"/>
          <w:vertAlign w:val="superscript"/>
        </w:rPr>
        <w:t>'</w:t>
      </w:r>
      <w:r w:rsidRPr="00FD198F">
        <w:rPr>
          <w:sz w:val="28"/>
          <w:szCs w:val="28"/>
          <w:vertAlign w:val="superscript"/>
        </w:rPr>
        <w:tab/>
      </w:r>
      <w:r w:rsidRPr="00FD198F">
        <w:rPr>
          <w:sz w:val="28"/>
          <w:szCs w:val="28"/>
          <w:vertAlign w:val="superscript"/>
        </w:rPr>
        <w:tab/>
      </w:r>
      <w:r w:rsidRPr="00FD198F">
        <w:rPr>
          <w:sz w:val="28"/>
          <w:szCs w:val="28"/>
          <w:vertAlign w:val="superscript"/>
        </w:rPr>
        <w:tab/>
      </w:r>
      <w:r w:rsidRPr="00FD198F">
        <w:rPr>
          <w:sz w:val="28"/>
          <w:szCs w:val="28"/>
          <w:vertAlign w:val="superscript"/>
        </w:rPr>
        <w:tab/>
      </w:r>
      <w:r w:rsidRPr="00FD198F">
        <w:rPr>
          <w:sz w:val="28"/>
          <w:szCs w:val="28"/>
          <w:vertAlign w:val="superscript"/>
        </w:rPr>
        <w:tab/>
      </w:r>
      <w:r w:rsidR="00D627B3">
        <w:rPr>
          <w:sz w:val="28"/>
          <w:szCs w:val="28"/>
          <w:vertAlign w:val="superscript"/>
        </w:rPr>
        <w:t xml:space="preserve">               </w:t>
      </w:r>
      <w:r w:rsidR="00D627B3">
        <w:rPr>
          <w:sz w:val="28"/>
          <w:szCs w:val="28"/>
        </w:rPr>
        <w:t>(4</w:t>
      </w:r>
      <w:r w:rsidRPr="00FD198F">
        <w:rPr>
          <w:sz w:val="28"/>
          <w:szCs w:val="28"/>
        </w:rPr>
        <w:t>.45)</w:t>
      </w:r>
    </w:p>
    <w:p w:rsidR="00AF13E9" w:rsidRPr="008C3B39" w:rsidRDefault="00AF13E9" w:rsidP="00AF13E9">
      <w:pPr>
        <w:spacing w:line="360" w:lineRule="auto"/>
        <w:ind w:firstLine="720"/>
        <w:jc w:val="both"/>
        <w:rPr>
          <w:sz w:val="28"/>
          <w:szCs w:val="28"/>
        </w:rPr>
      </w:pPr>
      <w:r w:rsidRPr="00FD198F">
        <w:rPr>
          <w:position w:val="-10"/>
          <w:sz w:val="28"/>
          <w:szCs w:val="28"/>
          <w:lang w:val="en-US"/>
        </w:rPr>
        <w:object w:dxaOrig="2620" w:dyaOrig="340">
          <v:shape id="_x0000_i1107" type="#_x0000_t75" style="width:131.25pt;height:16.95pt" o:ole="">
            <v:imagedata r:id="rId187" o:title=""/>
          </v:shape>
          <o:OLEObject Type="Embed" ProgID="Equation.3" ShapeID="_x0000_i1107" DrawAspect="Content" ObjectID="_1621923070" r:id="rId188"/>
        </w:object>
      </w:r>
      <w:r w:rsidRPr="008C3B39">
        <w:rPr>
          <w:sz w:val="28"/>
          <w:szCs w:val="28"/>
        </w:rPr>
        <w:t>;</w:t>
      </w:r>
    </w:p>
    <w:p w:rsidR="00AF13E9" w:rsidRPr="00FD198F" w:rsidRDefault="00AF13E9" w:rsidP="00AF13E9">
      <w:pPr>
        <w:spacing w:line="360" w:lineRule="auto"/>
        <w:ind w:firstLine="720"/>
        <w:jc w:val="both"/>
        <w:rPr>
          <w:sz w:val="28"/>
          <w:szCs w:val="28"/>
        </w:rPr>
      </w:pPr>
    </w:p>
    <w:p w:rsidR="00AF13E9" w:rsidRPr="00FD198F" w:rsidRDefault="00AF13E9" w:rsidP="00AF13E9">
      <w:pPr>
        <w:spacing w:line="360" w:lineRule="auto"/>
        <w:ind w:firstLine="720"/>
        <w:jc w:val="both"/>
        <w:rPr>
          <w:sz w:val="28"/>
          <w:szCs w:val="28"/>
        </w:rPr>
      </w:pPr>
      <w:r w:rsidRPr="00FD198F">
        <w:rPr>
          <w:sz w:val="28"/>
          <w:szCs w:val="28"/>
        </w:rPr>
        <w:t>Рассчитываем сопротивление, вносимое в контур</w:t>
      </w:r>
    </w:p>
    <w:p w:rsidR="00AF13E9" w:rsidRPr="00FD198F" w:rsidRDefault="00AF13E9" w:rsidP="00AF13E9">
      <w:pPr>
        <w:spacing w:line="360" w:lineRule="auto"/>
        <w:ind w:firstLine="720"/>
        <w:jc w:val="both"/>
        <w:rPr>
          <w:sz w:val="28"/>
          <w:szCs w:val="28"/>
        </w:rPr>
      </w:pPr>
    </w:p>
    <w:p w:rsidR="00AF13E9" w:rsidRPr="00FD198F" w:rsidRDefault="00AF13E9" w:rsidP="00AF13E9">
      <w:pPr>
        <w:spacing w:line="360" w:lineRule="auto"/>
        <w:ind w:firstLine="720"/>
        <w:jc w:val="both"/>
        <w:rPr>
          <w:sz w:val="28"/>
          <w:szCs w:val="28"/>
        </w:rPr>
      </w:pPr>
      <w:r w:rsidRPr="00FD198F">
        <w:rPr>
          <w:sz w:val="28"/>
          <w:szCs w:val="28"/>
          <w:lang w:val="en-US"/>
        </w:rPr>
        <w:t>R</w:t>
      </w:r>
      <w:r w:rsidRPr="00FD198F">
        <w:rPr>
          <w:sz w:val="28"/>
          <w:szCs w:val="28"/>
          <w:vertAlign w:val="subscript"/>
        </w:rPr>
        <w:t>вн</w:t>
      </w:r>
      <w:r w:rsidRPr="00FD198F">
        <w:rPr>
          <w:sz w:val="28"/>
          <w:szCs w:val="28"/>
        </w:rPr>
        <w:t xml:space="preserve">= </w:t>
      </w:r>
      <w:r w:rsidRPr="00FD198F">
        <w:rPr>
          <w:sz w:val="28"/>
          <w:szCs w:val="28"/>
          <w:lang w:val="en-US"/>
        </w:rPr>
        <w:t>R</w:t>
      </w:r>
      <w:r w:rsidRPr="00FD198F">
        <w:rPr>
          <w:sz w:val="28"/>
          <w:szCs w:val="28"/>
          <w:vertAlign w:val="subscript"/>
        </w:rPr>
        <w:t>п</w:t>
      </w:r>
      <w:r w:rsidRPr="00FD198F">
        <w:rPr>
          <w:sz w:val="28"/>
          <w:szCs w:val="28"/>
          <w:lang w:val="el-GR"/>
        </w:rPr>
        <w:t>η</w:t>
      </w:r>
      <w:r w:rsidRPr="00FD198F">
        <w:rPr>
          <w:sz w:val="28"/>
          <w:szCs w:val="28"/>
          <w:vertAlign w:val="subscript"/>
        </w:rPr>
        <w:t>к</w:t>
      </w:r>
      <w:r w:rsidRPr="00FD198F">
        <w:rPr>
          <w:sz w:val="28"/>
          <w:szCs w:val="28"/>
        </w:rPr>
        <w:t>/(1-</w:t>
      </w:r>
      <w:r w:rsidRPr="00FD198F">
        <w:rPr>
          <w:sz w:val="28"/>
          <w:szCs w:val="28"/>
          <w:lang w:val="el-GR"/>
        </w:rPr>
        <w:t>η</w:t>
      </w:r>
      <w:r w:rsidRPr="00FD198F">
        <w:rPr>
          <w:sz w:val="28"/>
          <w:szCs w:val="28"/>
          <w:vertAlign w:val="subscript"/>
        </w:rPr>
        <w:t>к</w:t>
      </w:r>
      <w:r w:rsidRPr="00FD198F">
        <w:rPr>
          <w:sz w:val="28"/>
          <w:szCs w:val="28"/>
        </w:rPr>
        <w:t>)</w:t>
      </w:r>
      <w:r w:rsidRPr="00FD198F">
        <w:rPr>
          <w:sz w:val="28"/>
          <w:szCs w:val="28"/>
        </w:rPr>
        <w:tab/>
      </w:r>
      <w:r w:rsidRPr="00FD198F">
        <w:rPr>
          <w:sz w:val="28"/>
          <w:szCs w:val="28"/>
        </w:rPr>
        <w:tab/>
      </w:r>
      <w:r w:rsidRPr="00FD198F">
        <w:rPr>
          <w:sz w:val="28"/>
          <w:szCs w:val="28"/>
        </w:rPr>
        <w:tab/>
      </w:r>
      <w:r w:rsidRPr="00FD198F">
        <w:rPr>
          <w:sz w:val="28"/>
          <w:szCs w:val="28"/>
        </w:rPr>
        <w:tab/>
      </w:r>
      <w:r w:rsidR="00D627B3">
        <w:rPr>
          <w:sz w:val="28"/>
          <w:szCs w:val="28"/>
        </w:rPr>
        <w:t xml:space="preserve">          (4</w:t>
      </w:r>
      <w:r w:rsidRPr="00FD198F">
        <w:rPr>
          <w:sz w:val="28"/>
          <w:szCs w:val="28"/>
        </w:rPr>
        <w:t>.46)</w:t>
      </w:r>
    </w:p>
    <w:p w:rsidR="00AF13E9" w:rsidRPr="00FD198F" w:rsidRDefault="00AF13E9" w:rsidP="00AF13E9">
      <w:pPr>
        <w:spacing w:line="360" w:lineRule="auto"/>
        <w:ind w:firstLine="720"/>
        <w:jc w:val="both"/>
        <w:rPr>
          <w:sz w:val="28"/>
          <w:szCs w:val="28"/>
        </w:rPr>
      </w:pPr>
      <w:r w:rsidRPr="00FD198F">
        <w:rPr>
          <w:position w:val="-10"/>
          <w:sz w:val="28"/>
          <w:szCs w:val="28"/>
        </w:rPr>
        <w:object w:dxaOrig="3379" w:dyaOrig="340">
          <v:shape id="_x0000_i1108" type="#_x0000_t75" style="width:168.6pt;height:16.95pt" o:ole="">
            <v:imagedata r:id="rId189" o:title=""/>
          </v:shape>
          <o:OLEObject Type="Embed" ProgID="Equation.3" ShapeID="_x0000_i1108" DrawAspect="Content" ObjectID="_1621923071" r:id="rId190"/>
        </w:object>
      </w:r>
      <w:r w:rsidRPr="00FD198F">
        <w:rPr>
          <w:sz w:val="28"/>
          <w:szCs w:val="28"/>
        </w:rPr>
        <w:t>;</w:t>
      </w:r>
    </w:p>
    <w:p w:rsidR="00AF13E9" w:rsidRPr="00FD198F" w:rsidRDefault="00AF13E9" w:rsidP="00AF13E9">
      <w:pPr>
        <w:spacing w:line="360" w:lineRule="auto"/>
        <w:ind w:firstLine="720"/>
        <w:jc w:val="both"/>
        <w:rPr>
          <w:sz w:val="28"/>
          <w:szCs w:val="28"/>
        </w:rPr>
      </w:pPr>
    </w:p>
    <w:p w:rsidR="00AF13E9" w:rsidRPr="00FD198F" w:rsidRDefault="00AF13E9" w:rsidP="00AF13E9">
      <w:pPr>
        <w:spacing w:line="360" w:lineRule="auto"/>
        <w:ind w:firstLine="720"/>
        <w:jc w:val="both"/>
        <w:rPr>
          <w:sz w:val="28"/>
          <w:szCs w:val="28"/>
        </w:rPr>
      </w:pPr>
      <w:r w:rsidRPr="00FD198F">
        <w:rPr>
          <w:sz w:val="28"/>
          <w:szCs w:val="28"/>
        </w:rPr>
        <w:t>Полное сопротивление контура равно</w:t>
      </w:r>
    </w:p>
    <w:p w:rsidR="00AF13E9" w:rsidRPr="00FD198F" w:rsidRDefault="00AF13E9" w:rsidP="00AF13E9">
      <w:pPr>
        <w:spacing w:line="360" w:lineRule="auto"/>
        <w:ind w:firstLine="720"/>
        <w:jc w:val="both"/>
        <w:rPr>
          <w:sz w:val="28"/>
          <w:szCs w:val="28"/>
        </w:rPr>
      </w:pPr>
    </w:p>
    <w:p w:rsidR="00AF13E9" w:rsidRPr="008C3B39" w:rsidRDefault="00AF13E9" w:rsidP="00AF13E9">
      <w:pPr>
        <w:spacing w:line="360" w:lineRule="auto"/>
        <w:ind w:firstLine="720"/>
        <w:jc w:val="both"/>
        <w:rPr>
          <w:sz w:val="28"/>
          <w:szCs w:val="28"/>
        </w:rPr>
      </w:pPr>
      <w:r w:rsidRPr="00FD198F">
        <w:rPr>
          <w:sz w:val="28"/>
          <w:szCs w:val="28"/>
          <w:lang w:val="en-US"/>
        </w:rPr>
        <w:t>R</w:t>
      </w:r>
      <w:r w:rsidRPr="00FD198F">
        <w:rPr>
          <w:sz w:val="28"/>
          <w:szCs w:val="28"/>
          <w:vertAlign w:val="subscript"/>
          <w:lang w:val="en-US"/>
        </w:rPr>
        <w:t>K</w:t>
      </w:r>
      <w:r w:rsidRPr="008C3B39">
        <w:rPr>
          <w:sz w:val="28"/>
          <w:szCs w:val="28"/>
        </w:rPr>
        <w:t xml:space="preserve">= </w:t>
      </w:r>
      <w:r w:rsidRPr="00FD198F">
        <w:rPr>
          <w:sz w:val="28"/>
          <w:szCs w:val="28"/>
          <w:lang w:val="en-US"/>
        </w:rPr>
        <w:t>R</w:t>
      </w:r>
      <w:r w:rsidRPr="00FD198F">
        <w:rPr>
          <w:sz w:val="28"/>
          <w:szCs w:val="28"/>
          <w:vertAlign w:val="subscript"/>
        </w:rPr>
        <w:t>п</w:t>
      </w:r>
      <w:r w:rsidRPr="008C3B39">
        <w:rPr>
          <w:sz w:val="28"/>
          <w:szCs w:val="28"/>
        </w:rPr>
        <w:t xml:space="preserve">+ </w:t>
      </w:r>
      <w:r w:rsidRPr="00FD198F">
        <w:rPr>
          <w:sz w:val="28"/>
          <w:szCs w:val="28"/>
          <w:lang w:val="en-US"/>
        </w:rPr>
        <w:t>R</w:t>
      </w:r>
      <w:r w:rsidRPr="00FD198F">
        <w:rPr>
          <w:sz w:val="28"/>
          <w:szCs w:val="28"/>
          <w:vertAlign w:val="subscript"/>
        </w:rPr>
        <w:t>вн</w:t>
      </w:r>
      <w:r w:rsidRPr="008C3B39">
        <w:rPr>
          <w:sz w:val="28"/>
          <w:szCs w:val="28"/>
        </w:rPr>
        <w:tab/>
      </w:r>
      <w:r w:rsidRPr="008C3B39">
        <w:rPr>
          <w:sz w:val="28"/>
          <w:szCs w:val="28"/>
        </w:rPr>
        <w:tab/>
      </w:r>
      <w:r w:rsidRPr="008C3B39">
        <w:rPr>
          <w:sz w:val="28"/>
          <w:szCs w:val="28"/>
        </w:rPr>
        <w:tab/>
      </w:r>
      <w:r w:rsidRPr="008C3B39">
        <w:rPr>
          <w:sz w:val="28"/>
          <w:szCs w:val="28"/>
        </w:rPr>
        <w:tab/>
      </w:r>
      <w:r w:rsidR="00D627B3">
        <w:rPr>
          <w:sz w:val="28"/>
          <w:szCs w:val="28"/>
        </w:rPr>
        <w:t xml:space="preserve">           (4</w:t>
      </w:r>
      <w:r w:rsidRPr="00FD198F">
        <w:rPr>
          <w:sz w:val="28"/>
          <w:szCs w:val="28"/>
        </w:rPr>
        <w:t>.47)</w:t>
      </w:r>
    </w:p>
    <w:p w:rsidR="00AF13E9" w:rsidRPr="008C3B39" w:rsidRDefault="00AF13E9" w:rsidP="00AF13E9">
      <w:pPr>
        <w:spacing w:line="360" w:lineRule="auto"/>
        <w:ind w:firstLine="720"/>
        <w:jc w:val="both"/>
        <w:rPr>
          <w:sz w:val="28"/>
          <w:szCs w:val="28"/>
        </w:rPr>
      </w:pPr>
      <w:r w:rsidRPr="00FD198F">
        <w:rPr>
          <w:position w:val="-10"/>
          <w:sz w:val="28"/>
          <w:szCs w:val="28"/>
          <w:lang w:val="en-US"/>
        </w:rPr>
        <w:object w:dxaOrig="2659" w:dyaOrig="340">
          <v:shape id="_x0000_i1109" type="#_x0000_t75" style="width:132.95pt;height:16.95pt" o:ole="">
            <v:imagedata r:id="rId191" o:title=""/>
          </v:shape>
          <o:OLEObject Type="Embed" ProgID="Equation.3" ShapeID="_x0000_i1109" DrawAspect="Content" ObjectID="_1621923072" r:id="rId192"/>
        </w:object>
      </w:r>
      <w:r w:rsidRPr="008C3B39">
        <w:rPr>
          <w:sz w:val="28"/>
          <w:szCs w:val="28"/>
        </w:rPr>
        <w:t>;</w:t>
      </w:r>
    </w:p>
    <w:p w:rsidR="00AF13E9" w:rsidRPr="008C3B39" w:rsidRDefault="00AF13E9" w:rsidP="00AF13E9">
      <w:pPr>
        <w:spacing w:line="360" w:lineRule="auto"/>
        <w:ind w:firstLine="720"/>
        <w:jc w:val="both"/>
        <w:rPr>
          <w:sz w:val="28"/>
          <w:szCs w:val="28"/>
        </w:rPr>
      </w:pPr>
    </w:p>
    <w:p w:rsidR="00AF13E9" w:rsidRPr="008C3B39" w:rsidRDefault="00AF13E9" w:rsidP="00AF13E9">
      <w:pPr>
        <w:spacing w:line="360" w:lineRule="auto"/>
        <w:ind w:firstLine="720"/>
        <w:jc w:val="both"/>
        <w:rPr>
          <w:sz w:val="28"/>
          <w:szCs w:val="28"/>
        </w:rPr>
      </w:pPr>
      <w:r w:rsidRPr="00FD198F">
        <w:rPr>
          <w:sz w:val="28"/>
          <w:szCs w:val="28"/>
        </w:rPr>
        <w:t>Определяем амплитуду колебательного тока в нагруженном контуре</w:t>
      </w:r>
    </w:p>
    <w:p w:rsidR="00AF13E9" w:rsidRPr="008C3B39" w:rsidRDefault="00AF13E9" w:rsidP="00AF13E9">
      <w:pPr>
        <w:spacing w:line="360" w:lineRule="auto"/>
        <w:ind w:firstLine="720"/>
        <w:jc w:val="both"/>
        <w:rPr>
          <w:sz w:val="28"/>
          <w:szCs w:val="28"/>
        </w:rPr>
      </w:pPr>
    </w:p>
    <w:p w:rsidR="00AF13E9" w:rsidRPr="00FD198F" w:rsidRDefault="00AF13E9" w:rsidP="00AF13E9">
      <w:pPr>
        <w:spacing w:line="360" w:lineRule="auto"/>
        <w:ind w:firstLine="720"/>
        <w:jc w:val="both"/>
        <w:rPr>
          <w:sz w:val="28"/>
          <w:szCs w:val="28"/>
        </w:rPr>
      </w:pPr>
      <w:r w:rsidRPr="00FD198F">
        <w:rPr>
          <w:sz w:val="28"/>
          <w:szCs w:val="28"/>
          <w:lang w:val="en-US"/>
        </w:rPr>
        <w:t>I</w:t>
      </w:r>
      <w:r w:rsidRPr="00FD198F">
        <w:rPr>
          <w:sz w:val="28"/>
          <w:szCs w:val="28"/>
          <w:vertAlign w:val="subscript"/>
          <w:lang w:val="en-US"/>
        </w:rPr>
        <w:t>mk</w:t>
      </w:r>
      <w:r w:rsidRPr="00FD198F">
        <w:rPr>
          <w:sz w:val="28"/>
          <w:szCs w:val="28"/>
        </w:rPr>
        <w:t>=</w:t>
      </w:r>
      <w:r w:rsidRPr="00FD198F">
        <w:rPr>
          <w:position w:val="-14"/>
          <w:sz w:val="28"/>
          <w:szCs w:val="28"/>
          <w:lang w:val="en-US"/>
        </w:rPr>
        <w:object w:dxaOrig="1020" w:dyaOrig="420">
          <v:shape id="_x0000_i1110" type="#_x0000_t75" style="width:50.8pt;height:21.2pt" o:ole="">
            <v:imagedata r:id="rId193" o:title=""/>
          </v:shape>
          <o:OLEObject Type="Embed" ProgID="Equation.3" ShapeID="_x0000_i1110" DrawAspect="Content" ObjectID="_1621923073" r:id="rId194"/>
        </w:object>
      </w:r>
      <w:r w:rsidR="00D627B3">
        <w:rPr>
          <w:sz w:val="28"/>
          <w:szCs w:val="28"/>
        </w:rPr>
        <w:tab/>
      </w:r>
      <w:r w:rsidR="00D627B3">
        <w:rPr>
          <w:sz w:val="28"/>
          <w:szCs w:val="28"/>
        </w:rPr>
        <w:tab/>
      </w:r>
      <w:r w:rsidR="00D627B3">
        <w:rPr>
          <w:sz w:val="28"/>
          <w:szCs w:val="28"/>
        </w:rPr>
        <w:tab/>
      </w:r>
      <w:r w:rsidR="00D627B3">
        <w:rPr>
          <w:sz w:val="28"/>
          <w:szCs w:val="28"/>
        </w:rPr>
        <w:tab/>
        <w:t xml:space="preserve">           (4</w:t>
      </w:r>
      <w:r w:rsidRPr="00FD198F">
        <w:rPr>
          <w:sz w:val="28"/>
          <w:szCs w:val="28"/>
        </w:rPr>
        <w:t>.48)</w:t>
      </w:r>
    </w:p>
    <w:p w:rsidR="00AF13E9" w:rsidRPr="00FD198F" w:rsidRDefault="00AF13E9" w:rsidP="00AF13E9">
      <w:pPr>
        <w:spacing w:line="360" w:lineRule="auto"/>
        <w:ind w:firstLine="720"/>
        <w:jc w:val="both"/>
        <w:rPr>
          <w:sz w:val="28"/>
          <w:szCs w:val="28"/>
        </w:rPr>
      </w:pPr>
      <w:r w:rsidRPr="00FD198F">
        <w:rPr>
          <w:position w:val="-12"/>
          <w:sz w:val="28"/>
          <w:szCs w:val="28"/>
          <w:lang w:val="en-US"/>
        </w:rPr>
        <w:object w:dxaOrig="2880" w:dyaOrig="400">
          <v:shape id="_x0000_i1111" type="#_x0000_t75" style="width:2in;height:20.35pt" o:ole="">
            <v:imagedata r:id="rId195" o:title=""/>
          </v:shape>
          <o:OLEObject Type="Embed" ProgID="Equation.3" ShapeID="_x0000_i1111" DrawAspect="Content" ObjectID="_1621923074" r:id="rId196"/>
        </w:object>
      </w:r>
      <w:r w:rsidRPr="00FD198F">
        <w:rPr>
          <w:sz w:val="28"/>
          <w:szCs w:val="28"/>
        </w:rPr>
        <w:t>;</w:t>
      </w:r>
    </w:p>
    <w:p w:rsidR="00AF13E9" w:rsidRPr="00FD198F" w:rsidRDefault="00AF13E9" w:rsidP="00AF13E9">
      <w:pPr>
        <w:spacing w:line="360" w:lineRule="auto"/>
        <w:ind w:firstLine="720"/>
        <w:jc w:val="both"/>
        <w:rPr>
          <w:sz w:val="28"/>
          <w:szCs w:val="28"/>
        </w:rPr>
      </w:pPr>
      <w:r w:rsidRPr="00FD198F">
        <w:rPr>
          <w:sz w:val="28"/>
          <w:szCs w:val="28"/>
        </w:rPr>
        <w:lastRenderedPageBreak/>
        <w:t xml:space="preserve">Находим величину индуктивности </w:t>
      </w:r>
      <w:r w:rsidRPr="00FD198F">
        <w:rPr>
          <w:sz w:val="28"/>
          <w:szCs w:val="28"/>
          <w:lang w:val="en-US"/>
        </w:rPr>
        <w:t>L</w:t>
      </w:r>
      <w:r w:rsidRPr="00FD198F">
        <w:rPr>
          <w:sz w:val="28"/>
          <w:szCs w:val="28"/>
        </w:rPr>
        <w:t>2 связи контура с базой транзистора (приложение)</w:t>
      </w:r>
    </w:p>
    <w:p w:rsidR="00AF13E9" w:rsidRPr="00FD198F" w:rsidRDefault="00AF13E9" w:rsidP="00AF13E9">
      <w:pPr>
        <w:spacing w:line="360" w:lineRule="auto"/>
        <w:ind w:firstLine="720"/>
        <w:jc w:val="both"/>
        <w:rPr>
          <w:sz w:val="28"/>
          <w:szCs w:val="28"/>
        </w:rPr>
      </w:pPr>
    </w:p>
    <w:p w:rsidR="00AF13E9" w:rsidRPr="00FD198F" w:rsidRDefault="00AF13E9" w:rsidP="00AF13E9">
      <w:pPr>
        <w:spacing w:line="360" w:lineRule="auto"/>
        <w:ind w:firstLine="720"/>
        <w:jc w:val="both"/>
        <w:rPr>
          <w:sz w:val="28"/>
          <w:szCs w:val="28"/>
        </w:rPr>
      </w:pPr>
      <w:r w:rsidRPr="00FD198F">
        <w:rPr>
          <w:sz w:val="28"/>
          <w:szCs w:val="28"/>
          <w:lang w:val="en-US"/>
        </w:rPr>
        <w:t>L</w:t>
      </w:r>
      <w:r w:rsidRPr="00FD198F">
        <w:rPr>
          <w:sz w:val="28"/>
          <w:szCs w:val="28"/>
          <w:vertAlign w:val="subscript"/>
        </w:rPr>
        <w:t>2</w:t>
      </w:r>
      <w:r w:rsidRPr="00FD198F">
        <w:rPr>
          <w:sz w:val="28"/>
          <w:szCs w:val="28"/>
        </w:rPr>
        <w:t>=</w:t>
      </w:r>
      <w:r w:rsidRPr="00FD198F">
        <w:rPr>
          <w:sz w:val="28"/>
          <w:szCs w:val="28"/>
          <w:lang w:val="en-US"/>
        </w:rPr>
        <w:t>K</w:t>
      </w:r>
      <w:r w:rsidRPr="00FD198F">
        <w:rPr>
          <w:sz w:val="28"/>
          <w:szCs w:val="28"/>
          <w:vertAlign w:val="subscript"/>
        </w:rPr>
        <w:t>св</w:t>
      </w:r>
      <w:r w:rsidRPr="00FD198F">
        <w:rPr>
          <w:sz w:val="28"/>
          <w:szCs w:val="28"/>
          <w:lang w:val="en-US"/>
        </w:rPr>
        <w:t>L</w:t>
      </w:r>
      <w:r w:rsidRPr="00FD198F">
        <w:rPr>
          <w:sz w:val="28"/>
          <w:szCs w:val="28"/>
          <w:vertAlign w:val="subscript"/>
          <w:lang w:val="en-US"/>
        </w:rPr>
        <w:t>k</w:t>
      </w:r>
      <w:r w:rsidR="00D627B3">
        <w:rPr>
          <w:sz w:val="28"/>
          <w:szCs w:val="28"/>
        </w:rPr>
        <w:tab/>
      </w:r>
      <w:r w:rsidR="00D627B3">
        <w:rPr>
          <w:sz w:val="28"/>
          <w:szCs w:val="28"/>
        </w:rPr>
        <w:tab/>
      </w:r>
      <w:r w:rsidR="00D627B3">
        <w:rPr>
          <w:sz w:val="28"/>
          <w:szCs w:val="28"/>
        </w:rPr>
        <w:tab/>
      </w:r>
      <w:r w:rsidR="00D627B3">
        <w:rPr>
          <w:sz w:val="28"/>
          <w:szCs w:val="28"/>
        </w:rPr>
        <w:tab/>
      </w:r>
      <w:r w:rsidR="00D627B3">
        <w:rPr>
          <w:sz w:val="28"/>
          <w:szCs w:val="28"/>
        </w:rPr>
        <w:tab/>
        <w:t xml:space="preserve">            (4</w:t>
      </w:r>
      <w:r w:rsidRPr="00FD198F">
        <w:rPr>
          <w:sz w:val="28"/>
          <w:szCs w:val="28"/>
        </w:rPr>
        <w:t>.49)</w:t>
      </w:r>
    </w:p>
    <w:p w:rsidR="00AF13E9" w:rsidRPr="00FD198F" w:rsidRDefault="00AF13E9" w:rsidP="00AF13E9">
      <w:pPr>
        <w:spacing w:line="360" w:lineRule="auto"/>
        <w:ind w:firstLine="720"/>
        <w:jc w:val="both"/>
        <w:rPr>
          <w:sz w:val="28"/>
          <w:szCs w:val="28"/>
        </w:rPr>
      </w:pPr>
      <w:r w:rsidRPr="00FD198F">
        <w:rPr>
          <w:position w:val="-10"/>
          <w:sz w:val="28"/>
          <w:szCs w:val="28"/>
          <w:lang w:val="en-US"/>
        </w:rPr>
        <w:object w:dxaOrig="3760" w:dyaOrig="360">
          <v:shape id="_x0000_i1112" type="#_x0000_t75" style="width:188pt;height:17.8pt" o:ole="">
            <v:imagedata r:id="rId197" o:title=""/>
          </v:shape>
          <o:OLEObject Type="Embed" ProgID="Equation.3" ShapeID="_x0000_i1112" DrawAspect="Content" ObjectID="_1621923075" r:id="rId198"/>
        </w:object>
      </w:r>
      <w:r w:rsidRPr="00FD198F">
        <w:rPr>
          <w:sz w:val="28"/>
          <w:szCs w:val="28"/>
        </w:rPr>
        <w:t>;</w:t>
      </w:r>
    </w:p>
    <w:p w:rsidR="00AF13E9" w:rsidRPr="00FD198F" w:rsidRDefault="00AF13E9" w:rsidP="00AF13E9">
      <w:pPr>
        <w:spacing w:line="360" w:lineRule="auto"/>
        <w:ind w:firstLine="720"/>
        <w:jc w:val="both"/>
        <w:rPr>
          <w:sz w:val="28"/>
          <w:szCs w:val="28"/>
        </w:rPr>
      </w:pPr>
    </w:p>
    <w:p w:rsidR="00AF13E9" w:rsidRPr="00FD198F" w:rsidRDefault="00AF13E9" w:rsidP="00AF13E9">
      <w:pPr>
        <w:spacing w:line="360" w:lineRule="auto"/>
        <w:ind w:firstLine="720"/>
        <w:jc w:val="both"/>
        <w:rPr>
          <w:sz w:val="28"/>
          <w:szCs w:val="28"/>
        </w:rPr>
      </w:pPr>
      <w:r w:rsidRPr="00FD198F">
        <w:rPr>
          <w:sz w:val="28"/>
          <w:szCs w:val="28"/>
        </w:rPr>
        <w:t>Определяем величину индуктивности связи контура с коллектором транзистора</w:t>
      </w:r>
    </w:p>
    <w:p w:rsidR="00AF13E9" w:rsidRPr="00FD198F" w:rsidRDefault="00AF13E9" w:rsidP="00AF13E9">
      <w:pPr>
        <w:spacing w:line="360" w:lineRule="auto"/>
        <w:ind w:firstLine="720"/>
        <w:jc w:val="both"/>
        <w:rPr>
          <w:sz w:val="28"/>
          <w:szCs w:val="28"/>
        </w:rPr>
      </w:pPr>
    </w:p>
    <w:p w:rsidR="00AF13E9" w:rsidRPr="00FD198F" w:rsidRDefault="00AF13E9" w:rsidP="00AF13E9">
      <w:pPr>
        <w:spacing w:line="360" w:lineRule="auto"/>
        <w:ind w:firstLine="720"/>
        <w:jc w:val="both"/>
        <w:rPr>
          <w:sz w:val="28"/>
          <w:szCs w:val="28"/>
        </w:rPr>
      </w:pPr>
      <w:r w:rsidRPr="00FD198F">
        <w:rPr>
          <w:sz w:val="28"/>
          <w:szCs w:val="28"/>
          <w:lang w:val="en-US"/>
        </w:rPr>
        <w:t>L</w:t>
      </w:r>
      <w:r w:rsidRPr="00FD198F">
        <w:rPr>
          <w:sz w:val="28"/>
          <w:szCs w:val="28"/>
          <w:vertAlign w:val="subscript"/>
        </w:rPr>
        <w:t>1</w:t>
      </w:r>
      <w:r w:rsidRPr="00FD198F">
        <w:rPr>
          <w:sz w:val="28"/>
          <w:szCs w:val="28"/>
        </w:rPr>
        <w:t>=</w:t>
      </w:r>
      <w:r w:rsidRPr="00FD198F">
        <w:rPr>
          <w:sz w:val="28"/>
          <w:szCs w:val="28"/>
          <w:lang w:val="en-US"/>
        </w:rPr>
        <w:t>L</w:t>
      </w:r>
      <w:r w:rsidRPr="00FD198F">
        <w:rPr>
          <w:sz w:val="28"/>
          <w:szCs w:val="28"/>
          <w:vertAlign w:val="subscript"/>
          <w:lang w:val="en-US"/>
        </w:rPr>
        <w:t>k</w:t>
      </w:r>
      <w:r w:rsidRPr="00FD198F">
        <w:rPr>
          <w:sz w:val="28"/>
          <w:szCs w:val="28"/>
        </w:rPr>
        <w:t>-</w:t>
      </w:r>
      <w:r w:rsidRPr="00FD198F">
        <w:rPr>
          <w:sz w:val="28"/>
          <w:szCs w:val="28"/>
          <w:lang w:val="en-US"/>
        </w:rPr>
        <w:t>L</w:t>
      </w:r>
      <w:r w:rsidRPr="00FD198F">
        <w:rPr>
          <w:sz w:val="28"/>
          <w:szCs w:val="28"/>
          <w:vertAlign w:val="subscript"/>
        </w:rPr>
        <w:t>2</w:t>
      </w:r>
      <w:r w:rsidRPr="00FD198F">
        <w:rPr>
          <w:sz w:val="28"/>
          <w:szCs w:val="28"/>
          <w:vertAlign w:val="subscript"/>
        </w:rPr>
        <w:tab/>
      </w:r>
      <w:r w:rsidRPr="00FD198F">
        <w:rPr>
          <w:sz w:val="28"/>
          <w:szCs w:val="28"/>
          <w:vertAlign w:val="subscript"/>
        </w:rPr>
        <w:tab/>
      </w:r>
      <w:r w:rsidRPr="00FD198F">
        <w:rPr>
          <w:sz w:val="28"/>
          <w:szCs w:val="28"/>
          <w:vertAlign w:val="subscript"/>
        </w:rPr>
        <w:tab/>
      </w:r>
      <w:r w:rsidRPr="00FD198F">
        <w:rPr>
          <w:sz w:val="28"/>
          <w:szCs w:val="28"/>
          <w:vertAlign w:val="subscript"/>
        </w:rPr>
        <w:tab/>
      </w:r>
      <w:r w:rsidRPr="00FD198F">
        <w:rPr>
          <w:sz w:val="28"/>
          <w:szCs w:val="28"/>
          <w:vertAlign w:val="subscript"/>
        </w:rPr>
        <w:tab/>
      </w:r>
      <w:r w:rsidR="00D627B3">
        <w:rPr>
          <w:sz w:val="28"/>
          <w:szCs w:val="28"/>
          <w:vertAlign w:val="subscript"/>
        </w:rPr>
        <w:t xml:space="preserve">                    </w:t>
      </w:r>
      <w:r w:rsidR="00D627B3">
        <w:rPr>
          <w:sz w:val="28"/>
          <w:szCs w:val="28"/>
        </w:rPr>
        <w:t>(4</w:t>
      </w:r>
      <w:r w:rsidRPr="00FD198F">
        <w:rPr>
          <w:sz w:val="28"/>
          <w:szCs w:val="28"/>
        </w:rPr>
        <w:t>.50)</w:t>
      </w:r>
    </w:p>
    <w:p w:rsidR="00AF13E9" w:rsidRDefault="00AF13E9" w:rsidP="00AF13E9">
      <w:pPr>
        <w:spacing w:line="360" w:lineRule="auto"/>
        <w:ind w:firstLine="720"/>
        <w:jc w:val="both"/>
        <w:rPr>
          <w:sz w:val="28"/>
          <w:szCs w:val="28"/>
        </w:rPr>
      </w:pPr>
      <w:r w:rsidRPr="00FD198F">
        <w:rPr>
          <w:position w:val="-10"/>
          <w:sz w:val="28"/>
          <w:szCs w:val="28"/>
        </w:rPr>
        <w:object w:dxaOrig="4200" w:dyaOrig="360">
          <v:shape id="_x0000_i1113" type="#_x0000_t75" style="width:210pt;height:17.8pt" o:ole="">
            <v:imagedata r:id="rId199" o:title=""/>
          </v:shape>
          <o:OLEObject Type="Embed" ProgID="Equation.3" ShapeID="_x0000_i1113" DrawAspect="Content" ObjectID="_1621923076" r:id="rId200"/>
        </w:object>
      </w:r>
      <w:r w:rsidRPr="00FD198F">
        <w:rPr>
          <w:sz w:val="28"/>
          <w:szCs w:val="28"/>
        </w:rPr>
        <w:t>;</w:t>
      </w:r>
    </w:p>
    <w:p w:rsidR="00BE6B02" w:rsidRDefault="00BE6B02" w:rsidP="00AF13E9">
      <w:pPr>
        <w:spacing w:line="360" w:lineRule="auto"/>
        <w:ind w:firstLine="720"/>
        <w:jc w:val="both"/>
        <w:rPr>
          <w:sz w:val="28"/>
          <w:szCs w:val="28"/>
        </w:rPr>
      </w:pPr>
    </w:p>
    <w:p w:rsidR="00BE6B02" w:rsidRPr="00FD198F" w:rsidRDefault="00BE6B02" w:rsidP="00AF13E9">
      <w:pPr>
        <w:spacing w:line="360" w:lineRule="auto"/>
        <w:ind w:firstLine="720"/>
        <w:jc w:val="both"/>
        <w:rPr>
          <w:sz w:val="28"/>
          <w:szCs w:val="28"/>
        </w:rPr>
      </w:pPr>
      <w:r>
        <w:rPr>
          <w:sz w:val="28"/>
          <w:szCs w:val="28"/>
        </w:rPr>
        <w:t xml:space="preserve">На рис.4.4. </w:t>
      </w:r>
      <w:r w:rsidR="00797235">
        <w:rPr>
          <w:sz w:val="28"/>
          <w:szCs w:val="28"/>
        </w:rPr>
        <w:t>представлена принципиальная электрическая схема и осциллограмма разработанного</w:t>
      </w:r>
      <w:r w:rsidR="000664E4">
        <w:rPr>
          <w:sz w:val="28"/>
          <w:szCs w:val="28"/>
        </w:rPr>
        <w:t xml:space="preserve"> высокочастотного</w:t>
      </w:r>
      <w:r w:rsidR="00797235">
        <w:rPr>
          <w:sz w:val="28"/>
          <w:szCs w:val="28"/>
        </w:rPr>
        <w:t xml:space="preserve"> генератора гармонических (синусоидальных) колебаний. А в таблице 4.1. приведен перечень используемых электрорадиоэлементов. </w:t>
      </w:r>
    </w:p>
    <w:p w:rsidR="00AF13E9" w:rsidRDefault="00AF13E9" w:rsidP="00AF13E9">
      <w:pPr>
        <w:spacing w:line="360" w:lineRule="auto"/>
        <w:ind w:firstLine="720"/>
        <w:jc w:val="both"/>
        <w:rPr>
          <w:szCs w:val="28"/>
        </w:rPr>
      </w:pPr>
      <w:r>
        <w:rPr>
          <w:szCs w:val="28"/>
        </w:rPr>
        <w:br w:type="page"/>
      </w:r>
      <w:r w:rsidR="00D627B3" w:rsidRPr="00FD198F">
        <w:rPr>
          <w:noProof/>
        </w:rPr>
        <w:lastRenderedPageBreak/>
        <w:drawing>
          <wp:inline distT="0" distB="0" distL="0" distR="0" wp14:anchorId="0CD903BD" wp14:editId="7C7113C4">
            <wp:extent cx="5655957" cy="5130165"/>
            <wp:effectExtent l="0" t="0" r="1905" b="0"/>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201">
                      <a:extLst>
                        <a:ext uri="{28A0092B-C50C-407E-A947-70E740481C1C}">
                          <a14:useLocalDpi xmlns:a14="http://schemas.microsoft.com/office/drawing/2010/main" val="0"/>
                        </a:ext>
                      </a:extLst>
                    </a:blip>
                    <a:srcRect/>
                    <a:stretch>
                      <a:fillRect/>
                    </a:stretch>
                  </pic:blipFill>
                  <pic:spPr bwMode="auto">
                    <a:xfrm>
                      <a:off x="0" y="0"/>
                      <a:ext cx="5663329" cy="5136852"/>
                    </a:xfrm>
                    <a:prstGeom prst="rect">
                      <a:avLst/>
                    </a:prstGeom>
                    <a:noFill/>
                    <a:ln>
                      <a:noFill/>
                    </a:ln>
                  </pic:spPr>
                </pic:pic>
              </a:graphicData>
            </a:graphic>
          </wp:inline>
        </w:drawing>
      </w:r>
    </w:p>
    <w:p w:rsidR="00D627B3" w:rsidRDefault="00D627B3" w:rsidP="00AF13E9">
      <w:pPr>
        <w:spacing w:line="360" w:lineRule="auto"/>
        <w:ind w:firstLine="720"/>
        <w:jc w:val="both"/>
        <w:rPr>
          <w:szCs w:val="28"/>
        </w:rPr>
      </w:pPr>
    </w:p>
    <w:p w:rsidR="00D627B3" w:rsidRDefault="00D627B3" w:rsidP="00AF13E9">
      <w:pPr>
        <w:spacing w:line="360" w:lineRule="auto"/>
        <w:ind w:firstLine="720"/>
        <w:jc w:val="both"/>
        <w:rPr>
          <w:szCs w:val="28"/>
        </w:rPr>
      </w:pPr>
    </w:p>
    <w:p w:rsidR="00797235" w:rsidRPr="00797235" w:rsidRDefault="00797235" w:rsidP="00797235">
      <w:pPr>
        <w:spacing w:line="360" w:lineRule="auto"/>
        <w:ind w:firstLine="720"/>
        <w:jc w:val="both"/>
        <w:rPr>
          <w:sz w:val="28"/>
          <w:szCs w:val="28"/>
        </w:rPr>
      </w:pPr>
      <w:r w:rsidRPr="00797235">
        <w:rPr>
          <w:sz w:val="28"/>
          <w:szCs w:val="28"/>
        </w:rPr>
        <w:t>Рис 4.4. Принципиальная электрическая схема и осциллограмма разработанного генератора гармонических (синусоидальных) колебаний.</w:t>
      </w:r>
    </w:p>
    <w:p w:rsidR="00797235" w:rsidRDefault="00797235" w:rsidP="00AF13E9">
      <w:pPr>
        <w:spacing w:line="360" w:lineRule="auto"/>
        <w:ind w:firstLine="720"/>
        <w:jc w:val="both"/>
        <w:rPr>
          <w:szCs w:val="28"/>
        </w:rPr>
      </w:pPr>
    </w:p>
    <w:p w:rsidR="00797235" w:rsidRDefault="00797235" w:rsidP="00AF13E9">
      <w:pPr>
        <w:spacing w:line="360" w:lineRule="auto"/>
        <w:ind w:firstLine="720"/>
        <w:jc w:val="both"/>
        <w:rPr>
          <w:szCs w:val="28"/>
        </w:rPr>
      </w:pPr>
    </w:p>
    <w:p w:rsidR="00797235" w:rsidRDefault="00797235" w:rsidP="00AF13E9">
      <w:pPr>
        <w:spacing w:line="360" w:lineRule="auto"/>
        <w:ind w:firstLine="720"/>
        <w:jc w:val="both"/>
        <w:rPr>
          <w:szCs w:val="28"/>
        </w:rPr>
      </w:pPr>
    </w:p>
    <w:p w:rsidR="00797235" w:rsidRDefault="00797235" w:rsidP="00AF13E9">
      <w:pPr>
        <w:spacing w:line="360" w:lineRule="auto"/>
        <w:ind w:firstLine="720"/>
        <w:jc w:val="both"/>
        <w:rPr>
          <w:szCs w:val="28"/>
        </w:rPr>
      </w:pPr>
    </w:p>
    <w:p w:rsidR="00797235" w:rsidRDefault="00797235" w:rsidP="00AF13E9">
      <w:pPr>
        <w:spacing w:line="360" w:lineRule="auto"/>
        <w:ind w:firstLine="720"/>
        <w:jc w:val="both"/>
        <w:rPr>
          <w:szCs w:val="28"/>
        </w:rPr>
      </w:pPr>
    </w:p>
    <w:p w:rsidR="00797235" w:rsidRDefault="00797235" w:rsidP="00AF13E9">
      <w:pPr>
        <w:spacing w:line="360" w:lineRule="auto"/>
        <w:ind w:firstLine="720"/>
        <w:jc w:val="both"/>
        <w:rPr>
          <w:szCs w:val="28"/>
        </w:rPr>
      </w:pPr>
    </w:p>
    <w:p w:rsidR="00D627B3" w:rsidRPr="00E55990" w:rsidRDefault="00D627B3" w:rsidP="00AF13E9">
      <w:pPr>
        <w:spacing w:line="360" w:lineRule="auto"/>
        <w:ind w:firstLine="720"/>
        <w:jc w:val="both"/>
        <w:rPr>
          <w:b/>
          <w:sz w:val="28"/>
        </w:rPr>
      </w:pPr>
    </w:p>
    <w:p w:rsidR="00797235" w:rsidRPr="000664E4" w:rsidRDefault="005C681E" w:rsidP="000664E4">
      <w:pPr>
        <w:keepNext/>
        <w:spacing w:line="360" w:lineRule="auto"/>
        <w:jc w:val="both"/>
        <w:outlineLvl w:val="1"/>
        <w:rPr>
          <w:sz w:val="28"/>
          <w:szCs w:val="28"/>
        </w:rPr>
      </w:pPr>
      <w:r>
        <w:rPr>
          <w:sz w:val="28"/>
          <w:szCs w:val="28"/>
        </w:rPr>
        <w:t xml:space="preserve"> </w:t>
      </w:r>
      <w:r w:rsidR="000664E4">
        <w:rPr>
          <w:sz w:val="28"/>
          <w:szCs w:val="28"/>
        </w:rPr>
        <w:t>Таблица 4.1.  П</w:t>
      </w:r>
      <w:r w:rsidR="000664E4" w:rsidRPr="000664E4">
        <w:rPr>
          <w:sz w:val="28"/>
          <w:szCs w:val="28"/>
        </w:rPr>
        <w:t>еречень используемых электрорадиоэлементов.</w:t>
      </w:r>
    </w:p>
    <w:p w:rsidR="000664E4" w:rsidRDefault="000664E4" w:rsidP="00C80B6A">
      <w:pPr>
        <w:keepNext/>
        <w:spacing w:line="360" w:lineRule="auto"/>
        <w:jc w:val="both"/>
        <w:outlineLvl w:val="1"/>
        <w:rPr>
          <w:sz w:val="28"/>
          <w:szCs w:val="28"/>
        </w:rPr>
      </w:pPr>
    </w:p>
    <w:tbl>
      <w:tblPr>
        <w:tblW w:w="8931"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10"/>
        <w:gridCol w:w="5595"/>
        <w:gridCol w:w="708"/>
        <w:gridCol w:w="1418"/>
      </w:tblGrid>
      <w:tr w:rsidR="00797235" w:rsidRPr="00731CE3" w:rsidTr="000664E4">
        <w:trPr>
          <w:trHeight w:val="580"/>
        </w:trPr>
        <w:tc>
          <w:tcPr>
            <w:tcW w:w="1210" w:type="dxa"/>
          </w:tcPr>
          <w:p w:rsidR="00797235" w:rsidRPr="000664E4" w:rsidRDefault="00797235" w:rsidP="0016198D">
            <w:pPr>
              <w:spacing w:line="360" w:lineRule="auto"/>
              <w:jc w:val="both"/>
              <w:rPr>
                <w:rFonts w:cs="Arial"/>
                <w:sz w:val="28"/>
                <w:szCs w:val="28"/>
              </w:rPr>
            </w:pPr>
            <w:r w:rsidRPr="000664E4">
              <w:rPr>
                <w:rFonts w:cs="Arial"/>
                <w:sz w:val="28"/>
                <w:szCs w:val="28"/>
              </w:rPr>
              <w:t>Поз.</w:t>
            </w:r>
          </w:p>
          <w:p w:rsidR="00797235" w:rsidRPr="000664E4" w:rsidRDefault="00797235" w:rsidP="0016198D">
            <w:pPr>
              <w:spacing w:line="360" w:lineRule="auto"/>
              <w:jc w:val="both"/>
              <w:rPr>
                <w:rFonts w:cs="Arial"/>
                <w:sz w:val="28"/>
                <w:szCs w:val="28"/>
              </w:rPr>
            </w:pPr>
            <w:r w:rsidRPr="000664E4">
              <w:rPr>
                <w:rFonts w:cs="Arial"/>
                <w:sz w:val="28"/>
                <w:szCs w:val="28"/>
              </w:rPr>
              <w:lastRenderedPageBreak/>
              <w:t>Обозна-чение</w:t>
            </w:r>
          </w:p>
        </w:tc>
        <w:tc>
          <w:tcPr>
            <w:tcW w:w="5595" w:type="dxa"/>
          </w:tcPr>
          <w:p w:rsidR="00797235" w:rsidRPr="000664E4" w:rsidRDefault="00797235" w:rsidP="0016198D">
            <w:pPr>
              <w:pStyle w:val="a4"/>
              <w:spacing w:line="360" w:lineRule="auto"/>
              <w:jc w:val="both"/>
              <w:rPr>
                <w:szCs w:val="28"/>
              </w:rPr>
            </w:pPr>
          </w:p>
          <w:p w:rsidR="00797235" w:rsidRPr="000664E4" w:rsidRDefault="00797235" w:rsidP="0016198D">
            <w:pPr>
              <w:pStyle w:val="a4"/>
              <w:spacing w:line="360" w:lineRule="auto"/>
              <w:jc w:val="both"/>
              <w:rPr>
                <w:szCs w:val="28"/>
              </w:rPr>
            </w:pPr>
            <w:r w:rsidRPr="000664E4">
              <w:rPr>
                <w:szCs w:val="28"/>
              </w:rPr>
              <w:lastRenderedPageBreak/>
              <w:t>Наименование</w:t>
            </w:r>
          </w:p>
        </w:tc>
        <w:tc>
          <w:tcPr>
            <w:tcW w:w="708" w:type="dxa"/>
          </w:tcPr>
          <w:p w:rsidR="00797235" w:rsidRPr="00731CE3" w:rsidRDefault="00797235" w:rsidP="0016198D">
            <w:pPr>
              <w:pStyle w:val="a4"/>
              <w:spacing w:line="360" w:lineRule="auto"/>
              <w:jc w:val="both"/>
              <w:rPr>
                <w:sz w:val="20"/>
              </w:rPr>
            </w:pPr>
          </w:p>
          <w:p w:rsidR="00797235" w:rsidRPr="00731CE3" w:rsidRDefault="00797235" w:rsidP="0016198D">
            <w:pPr>
              <w:pStyle w:val="a4"/>
              <w:spacing w:line="360" w:lineRule="auto"/>
              <w:jc w:val="both"/>
              <w:rPr>
                <w:sz w:val="20"/>
              </w:rPr>
            </w:pPr>
            <w:r w:rsidRPr="00731CE3">
              <w:rPr>
                <w:sz w:val="20"/>
              </w:rPr>
              <w:lastRenderedPageBreak/>
              <w:t>Кол</w:t>
            </w:r>
          </w:p>
        </w:tc>
        <w:tc>
          <w:tcPr>
            <w:tcW w:w="1418" w:type="dxa"/>
          </w:tcPr>
          <w:p w:rsidR="00797235" w:rsidRPr="00731CE3" w:rsidRDefault="00797235" w:rsidP="0016198D">
            <w:pPr>
              <w:spacing w:line="360" w:lineRule="auto"/>
              <w:jc w:val="both"/>
              <w:rPr>
                <w:rFonts w:cs="Arial"/>
                <w:sz w:val="20"/>
              </w:rPr>
            </w:pPr>
          </w:p>
          <w:p w:rsidR="00797235" w:rsidRPr="00731CE3" w:rsidRDefault="00797235" w:rsidP="0016198D">
            <w:pPr>
              <w:spacing w:line="360" w:lineRule="auto"/>
              <w:jc w:val="both"/>
              <w:rPr>
                <w:rFonts w:cs="Arial"/>
                <w:sz w:val="20"/>
              </w:rPr>
            </w:pPr>
            <w:r w:rsidRPr="00731CE3">
              <w:rPr>
                <w:rFonts w:cs="Arial"/>
                <w:sz w:val="20"/>
              </w:rPr>
              <w:lastRenderedPageBreak/>
              <w:t>Примечание</w:t>
            </w:r>
          </w:p>
        </w:tc>
      </w:tr>
      <w:tr w:rsidR="00797235" w:rsidRPr="00731CE3" w:rsidTr="000664E4">
        <w:trPr>
          <w:trHeight w:hRule="exact" w:val="360"/>
        </w:trPr>
        <w:tc>
          <w:tcPr>
            <w:tcW w:w="1210" w:type="dxa"/>
          </w:tcPr>
          <w:p w:rsidR="00797235" w:rsidRPr="000664E4" w:rsidRDefault="00797235" w:rsidP="0016198D">
            <w:pPr>
              <w:spacing w:line="360" w:lineRule="auto"/>
              <w:jc w:val="both"/>
              <w:rPr>
                <w:rFonts w:cs="Arial"/>
                <w:sz w:val="28"/>
                <w:szCs w:val="28"/>
              </w:rPr>
            </w:pPr>
          </w:p>
        </w:tc>
        <w:tc>
          <w:tcPr>
            <w:tcW w:w="5595" w:type="dxa"/>
          </w:tcPr>
          <w:p w:rsidR="00797235" w:rsidRPr="000664E4" w:rsidRDefault="00797235" w:rsidP="0016198D">
            <w:pPr>
              <w:spacing w:line="360" w:lineRule="auto"/>
              <w:jc w:val="both"/>
              <w:rPr>
                <w:rFonts w:cs="Arial"/>
                <w:sz w:val="28"/>
                <w:szCs w:val="28"/>
              </w:rPr>
            </w:pPr>
          </w:p>
        </w:tc>
        <w:tc>
          <w:tcPr>
            <w:tcW w:w="708" w:type="dxa"/>
          </w:tcPr>
          <w:p w:rsidR="00797235" w:rsidRPr="00731CE3" w:rsidRDefault="00797235" w:rsidP="0016198D">
            <w:pPr>
              <w:spacing w:line="360" w:lineRule="auto"/>
              <w:jc w:val="both"/>
              <w:rPr>
                <w:rFonts w:cs="Arial"/>
                <w:sz w:val="20"/>
              </w:rPr>
            </w:pPr>
          </w:p>
        </w:tc>
        <w:tc>
          <w:tcPr>
            <w:tcW w:w="1418" w:type="dxa"/>
          </w:tcPr>
          <w:p w:rsidR="00797235" w:rsidRPr="00731CE3" w:rsidRDefault="00797235" w:rsidP="0016198D">
            <w:pPr>
              <w:spacing w:line="360" w:lineRule="auto"/>
              <w:jc w:val="both"/>
              <w:rPr>
                <w:rFonts w:cs="Arial"/>
                <w:sz w:val="20"/>
              </w:rPr>
            </w:pPr>
          </w:p>
        </w:tc>
      </w:tr>
      <w:tr w:rsidR="00797235" w:rsidRPr="00731CE3" w:rsidTr="000664E4">
        <w:trPr>
          <w:trHeight w:hRule="exact" w:val="360"/>
        </w:trPr>
        <w:tc>
          <w:tcPr>
            <w:tcW w:w="1210" w:type="dxa"/>
          </w:tcPr>
          <w:p w:rsidR="00797235" w:rsidRPr="000664E4" w:rsidRDefault="00797235" w:rsidP="0016198D">
            <w:pPr>
              <w:spacing w:line="360" w:lineRule="auto"/>
              <w:jc w:val="both"/>
              <w:rPr>
                <w:rFonts w:cs="Arial"/>
                <w:sz w:val="28"/>
                <w:szCs w:val="28"/>
              </w:rPr>
            </w:pPr>
          </w:p>
        </w:tc>
        <w:tc>
          <w:tcPr>
            <w:tcW w:w="5595" w:type="dxa"/>
          </w:tcPr>
          <w:p w:rsidR="00797235" w:rsidRPr="000664E4" w:rsidRDefault="00797235" w:rsidP="0016198D">
            <w:pPr>
              <w:spacing w:line="360" w:lineRule="auto"/>
              <w:jc w:val="both"/>
              <w:rPr>
                <w:rFonts w:cs="Arial"/>
                <w:sz w:val="28"/>
                <w:szCs w:val="28"/>
                <w:u w:val="single"/>
              </w:rPr>
            </w:pPr>
            <w:r w:rsidRPr="000664E4">
              <w:rPr>
                <w:rFonts w:cs="Arial"/>
                <w:sz w:val="28"/>
                <w:szCs w:val="28"/>
                <w:u w:val="single"/>
              </w:rPr>
              <w:t>Конденсаторы</w:t>
            </w:r>
          </w:p>
          <w:p w:rsidR="00797235" w:rsidRPr="000664E4" w:rsidRDefault="00797235" w:rsidP="0016198D">
            <w:pPr>
              <w:spacing w:line="360" w:lineRule="auto"/>
              <w:jc w:val="both"/>
              <w:rPr>
                <w:rFonts w:cs="Arial"/>
                <w:sz w:val="28"/>
                <w:szCs w:val="28"/>
              </w:rPr>
            </w:pPr>
          </w:p>
        </w:tc>
        <w:tc>
          <w:tcPr>
            <w:tcW w:w="708" w:type="dxa"/>
          </w:tcPr>
          <w:p w:rsidR="00797235" w:rsidRPr="00731CE3" w:rsidRDefault="00797235" w:rsidP="0016198D">
            <w:pPr>
              <w:spacing w:line="360" w:lineRule="auto"/>
              <w:jc w:val="both"/>
              <w:rPr>
                <w:rFonts w:cs="Arial"/>
                <w:sz w:val="20"/>
              </w:rPr>
            </w:pPr>
          </w:p>
        </w:tc>
        <w:tc>
          <w:tcPr>
            <w:tcW w:w="1418" w:type="dxa"/>
          </w:tcPr>
          <w:p w:rsidR="00797235" w:rsidRPr="00731CE3" w:rsidRDefault="00797235" w:rsidP="0016198D">
            <w:pPr>
              <w:spacing w:line="360" w:lineRule="auto"/>
              <w:jc w:val="both"/>
              <w:rPr>
                <w:rFonts w:cs="Arial"/>
                <w:sz w:val="20"/>
              </w:rPr>
            </w:pPr>
          </w:p>
        </w:tc>
      </w:tr>
      <w:tr w:rsidR="00797235" w:rsidRPr="00731CE3" w:rsidTr="000664E4">
        <w:trPr>
          <w:trHeight w:hRule="exact" w:val="360"/>
        </w:trPr>
        <w:tc>
          <w:tcPr>
            <w:tcW w:w="1210" w:type="dxa"/>
          </w:tcPr>
          <w:p w:rsidR="00797235" w:rsidRPr="000664E4" w:rsidRDefault="00797235" w:rsidP="0016198D">
            <w:pPr>
              <w:spacing w:line="360" w:lineRule="auto"/>
              <w:jc w:val="both"/>
              <w:rPr>
                <w:rFonts w:cs="Arial"/>
                <w:sz w:val="28"/>
                <w:szCs w:val="28"/>
              </w:rPr>
            </w:pPr>
            <w:r w:rsidRPr="000664E4">
              <w:rPr>
                <w:rFonts w:cs="Arial"/>
                <w:sz w:val="28"/>
                <w:szCs w:val="28"/>
              </w:rPr>
              <w:t>С1</w:t>
            </w:r>
          </w:p>
        </w:tc>
        <w:tc>
          <w:tcPr>
            <w:tcW w:w="5595" w:type="dxa"/>
          </w:tcPr>
          <w:p w:rsidR="00797235" w:rsidRPr="000664E4" w:rsidRDefault="00797235" w:rsidP="0016198D">
            <w:pPr>
              <w:spacing w:line="360" w:lineRule="auto"/>
              <w:jc w:val="both"/>
              <w:rPr>
                <w:rFonts w:cs="Arial"/>
                <w:sz w:val="28"/>
                <w:szCs w:val="28"/>
              </w:rPr>
            </w:pPr>
            <w:r w:rsidRPr="000664E4">
              <w:rPr>
                <w:rFonts w:cs="Arial"/>
                <w:sz w:val="28"/>
                <w:szCs w:val="28"/>
              </w:rPr>
              <w:t xml:space="preserve">КМ-6–1нФ </w:t>
            </w:r>
            <w:r w:rsidRPr="000664E4">
              <w:rPr>
                <w:rFonts w:cs="Arial"/>
                <w:sz w:val="28"/>
                <w:szCs w:val="28"/>
              </w:rPr>
              <w:sym w:font="Symbol" w:char="F0B4"/>
            </w:r>
            <w:r w:rsidRPr="000664E4">
              <w:rPr>
                <w:rFonts w:cs="Arial"/>
                <w:sz w:val="28"/>
                <w:szCs w:val="28"/>
              </w:rPr>
              <w:t xml:space="preserve"> 63В </w:t>
            </w:r>
            <w:r w:rsidRPr="000664E4">
              <w:rPr>
                <w:rFonts w:cs="Arial"/>
                <w:sz w:val="28"/>
                <w:szCs w:val="28"/>
              </w:rPr>
              <w:sym w:font="Symbol" w:char="F0B1"/>
            </w:r>
            <w:r w:rsidRPr="000664E4">
              <w:rPr>
                <w:rFonts w:cs="Arial"/>
                <w:sz w:val="28"/>
                <w:szCs w:val="28"/>
              </w:rPr>
              <w:t xml:space="preserve"> 5% ОЖО.464.031 ТУ</w:t>
            </w:r>
          </w:p>
        </w:tc>
        <w:tc>
          <w:tcPr>
            <w:tcW w:w="708" w:type="dxa"/>
          </w:tcPr>
          <w:p w:rsidR="00797235" w:rsidRPr="00731CE3" w:rsidRDefault="00797235" w:rsidP="0016198D">
            <w:pPr>
              <w:spacing w:line="360" w:lineRule="auto"/>
              <w:jc w:val="both"/>
              <w:rPr>
                <w:rFonts w:cs="Arial"/>
                <w:sz w:val="20"/>
              </w:rPr>
            </w:pPr>
            <w:r w:rsidRPr="00731CE3">
              <w:rPr>
                <w:rFonts w:cs="Arial"/>
                <w:sz w:val="20"/>
              </w:rPr>
              <w:t>1</w:t>
            </w:r>
          </w:p>
        </w:tc>
        <w:tc>
          <w:tcPr>
            <w:tcW w:w="1418" w:type="dxa"/>
          </w:tcPr>
          <w:p w:rsidR="00797235" w:rsidRPr="00731CE3" w:rsidRDefault="00797235" w:rsidP="0016198D">
            <w:pPr>
              <w:spacing w:line="360" w:lineRule="auto"/>
              <w:jc w:val="both"/>
              <w:rPr>
                <w:rFonts w:cs="Arial"/>
                <w:sz w:val="20"/>
              </w:rPr>
            </w:pPr>
          </w:p>
        </w:tc>
      </w:tr>
      <w:tr w:rsidR="00797235" w:rsidRPr="00731CE3" w:rsidTr="000664E4">
        <w:trPr>
          <w:trHeight w:hRule="exact" w:val="360"/>
        </w:trPr>
        <w:tc>
          <w:tcPr>
            <w:tcW w:w="1210" w:type="dxa"/>
          </w:tcPr>
          <w:p w:rsidR="00797235" w:rsidRPr="000664E4" w:rsidRDefault="00797235" w:rsidP="0016198D">
            <w:pPr>
              <w:spacing w:line="360" w:lineRule="auto"/>
              <w:jc w:val="both"/>
              <w:rPr>
                <w:rFonts w:cs="Arial"/>
                <w:sz w:val="28"/>
                <w:szCs w:val="28"/>
              </w:rPr>
            </w:pPr>
            <w:r w:rsidRPr="000664E4">
              <w:rPr>
                <w:rFonts w:cs="Arial"/>
                <w:sz w:val="28"/>
                <w:szCs w:val="28"/>
              </w:rPr>
              <w:t>С2</w:t>
            </w:r>
          </w:p>
        </w:tc>
        <w:tc>
          <w:tcPr>
            <w:tcW w:w="5595" w:type="dxa"/>
          </w:tcPr>
          <w:p w:rsidR="00797235" w:rsidRPr="000664E4" w:rsidRDefault="00797235" w:rsidP="0016198D">
            <w:pPr>
              <w:spacing w:line="360" w:lineRule="auto"/>
              <w:jc w:val="both"/>
              <w:rPr>
                <w:rFonts w:cs="Arial"/>
                <w:sz w:val="28"/>
                <w:szCs w:val="28"/>
              </w:rPr>
            </w:pPr>
            <w:r w:rsidRPr="000664E4">
              <w:rPr>
                <w:rFonts w:cs="Arial"/>
                <w:sz w:val="28"/>
                <w:szCs w:val="28"/>
              </w:rPr>
              <w:t xml:space="preserve">К50 –400мкФ </w:t>
            </w:r>
            <w:r w:rsidRPr="000664E4">
              <w:rPr>
                <w:rFonts w:cs="Arial"/>
                <w:sz w:val="28"/>
                <w:szCs w:val="28"/>
              </w:rPr>
              <w:sym w:font="Symbol" w:char="F0B4"/>
            </w:r>
            <w:r w:rsidRPr="000664E4">
              <w:rPr>
                <w:rFonts w:cs="Arial"/>
                <w:sz w:val="28"/>
                <w:szCs w:val="28"/>
              </w:rPr>
              <w:t xml:space="preserve"> 63В </w:t>
            </w:r>
            <w:r w:rsidRPr="000664E4">
              <w:rPr>
                <w:rFonts w:cs="Arial"/>
                <w:sz w:val="28"/>
                <w:szCs w:val="28"/>
              </w:rPr>
              <w:sym w:font="Symbol" w:char="F0B1"/>
            </w:r>
            <w:r w:rsidRPr="000664E4">
              <w:rPr>
                <w:rFonts w:cs="Arial"/>
                <w:sz w:val="28"/>
                <w:szCs w:val="28"/>
              </w:rPr>
              <w:t xml:space="preserve"> 20% ОЖО.464.031 ТУ</w:t>
            </w:r>
          </w:p>
        </w:tc>
        <w:tc>
          <w:tcPr>
            <w:tcW w:w="708" w:type="dxa"/>
          </w:tcPr>
          <w:p w:rsidR="00797235" w:rsidRPr="00731CE3" w:rsidRDefault="00797235" w:rsidP="0016198D">
            <w:pPr>
              <w:spacing w:line="360" w:lineRule="auto"/>
              <w:jc w:val="both"/>
              <w:rPr>
                <w:rFonts w:cs="Arial"/>
                <w:sz w:val="20"/>
              </w:rPr>
            </w:pPr>
            <w:r w:rsidRPr="00731CE3">
              <w:rPr>
                <w:rFonts w:cs="Arial"/>
                <w:sz w:val="20"/>
              </w:rPr>
              <w:t>1</w:t>
            </w:r>
          </w:p>
        </w:tc>
        <w:tc>
          <w:tcPr>
            <w:tcW w:w="1418" w:type="dxa"/>
          </w:tcPr>
          <w:p w:rsidR="00797235" w:rsidRPr="00731CE3" w:rsidRDefault="00797235" w:rsidP="0016198D">
            <w:pPr>
              <w:spacing w:line="360" w:lineRule="auto"/>
              <w:jc w:val="both"/>
              <w:rPr>
                <w:rFonts w:cs="Arial"/>
                <w:sz w:val="20"/>
              </w:rPr>
            </w:pPr>
          </w:p>
        </w:tc>
      </w:tr>
      <w:tr w:rsidR="00797235" w:rsidRPr="00731CE3" w:rsidTr="000664E4">
        <w:trPr>
          <w:trHeight w:hRule="exact" w:val="360"/>
        </w:trPr>
        <w:tc>
          <w:tcPr>
            <w:tcW w:w="1210" w:type="dxa"/>
          </w:tcPr>
          <w:p w:rsidR="00797235" w:rsidRPr="000664E4" w:rsidRDefault="00797235" w:rsidP="0016198D">
            <w:pPr>
              <w:spacing w:line="360" w:lineRule="auto"/>
              <w:jc w:val="both"/>
              <w:rPr>
                <w:rFonts w:cs="Arial"/>
                <w:sz w:val="28"/>
                <w:szCs w:val="28"/>
              </w:rPr>
            </w:pPr>
            <w:r w:rsidRPr="000664E4">
              <w:rPr>
                <w:rFonts w:cs="Arial"/>
                <w:sz w:val="28"/>
                <w:szCs w:val="28"/>
              </w:rPr>
              <w:t>С3</w:t>
            </w:r>
          </w:p>
        </w:tc>
        <w:tc>
          <w:tcPr>
            <w:tcW w:w="5595" w:type="dxa"/>
          </w:tcPr>
          <w:p w:rsidR="00797235" w:rsidRPr="000664E4" w:rsidRDefault="00797235" w:rsidP="0016198D">
            <w:pPr>
              <w:spacing w:line="360" w:lineRule="auto"/>
              <w:jc w:val="both"/>
              <w:rPr>
                <w:rFonts w:cs="Arial"/>
                <w:sz w:val="28"/>
                <w:szCs w:val="28"/>
              </w:rPr>
            </w:pPr>
            <w:r w:rsidRPr="000664E4">
              <w:rPr>
                <w:rFonts w:cs="Arial"/>
                <w:sz w:val="28"/>
                <w:szCs w:val="28"/>
              </w:rPr>
              <w:t xml:space="preserve">КМ-6–85пФ </w:t>
            </w:r>
            <w:r w:rsidRPr="000664E4">
              <w:rPr>
                <w:rFonts w:cs="Arial"/>
                <w:sz w:val="28"/>
                <w:szCs w:val="28"/>
              </w:rPr>
              <w:sym w:font="Symbol" w:char="F0B4"/>
            </w:r>
            <w:r w:rsidRPr="000664E4">
              <w:rPr>
                <w:rFonts w:cs="Arial"/>
                <w:sz w:val="28"/>
                <w:szCs w:val="28"/>
              </w:rPr>
              <w:t xml:space="preserve"> 63В </w:t>
            </w:r>
            <w:r w:rsidRPr="000664E4">
              <w:rPr>
                <w:rFonts w:cs="Arial"/>
                <w:sz w:val="28"/>
                <w:szCs w:val="28"/>
              </w:rPr>
              <w:sym w:font="Symbol" w:char="F0B1"/>
            </w:r>
            <w:r w:rsidRPr="000664E4">
              <w:rPr>
                <w:rFonts w:cs="Arial"/>
                <w:sz w:val="28"/>
                <w:szCs w:val="28"/>
              </w:rPr>
              <w:t xml:space="preserve"> 5% ОЖО.464.031 ТУ</w:t>
            </w:r>
          </w:p>
        </w:tc>
        <w:tc>
          <w:tcPr>
            <w:tcW w:w="708" w:type="dxa"/>
          </w:tcPr>
          <w:p w:rsidR="00797235" w:rsidRPr="00731CE3" w:rsidRDefault="00797235" w:rsidP="0016198D">
            <w:pPr>
              <w:spacing w:line="360" w:lineRule="auto"/>
              <w:jc w:val="both"/>
              <w:rPr>
                <w:rFonts w:cs="Arial"/>
                <w:sz w:val="20"/>
              </w:rPr>
            </w:pPr>
            <w:r w:rsidRPr="00731CE3">
              <w:rPr>
                <w:rFonts w:cs="Arial"/>
                <w:sz w:val="20"/>
              </w:rPr>
              <w:t>1</w:t>
            </w:r>
          </w:p>
        </w:tc>
        <w:tc>
          <w:tcPr>
            <w:tcW w:w="1418" w:type="dxa"/>
          </w:tcPr>
          <w:p w:rsidR="00797235" w:rsidRPr="00731CE3" w:rsidRDefault="00797235" w:rsidP="0016198D">
            <w:pPr>
              <w:spacing w:line="360" w:lineRule="auto"/>
              <w:jc w:val="both"/>
              <w:rPr>
                <w:rFonts w:cs="Arial"/>
                <w:sz w:val="20"/>
              </w:rPr>
            </w:pPr>
          </w:p>
        </w:tc>
      </w:tr>
      <w:tr w:rsidR="00797235" w:rsidRPr="00731CE3" w:rsidTr="000664E4">
        <w:trPr>
          <w:trHeight w:hRule="exact" w:val="360"/>
        </w:trPr>
        <w:tc>
          <w:tcPr>
            <w:tcW w:w="1210" w:type="dxa"/>
          </w:tcPr>
          <w:p w:rsidR="00797235" w:rsidRPr="000664E4" w:rsidRDefault="00797235" w:rsidP="0016198D">
            <w:pPr>
              <w:spacing w:line="360" w:lineRule="auto"/>
              <w:jc w:val="both"/>
              <w:rPr>
                <w:rFonts w:cs="Arial"/>
                <w:sz w:val="28"/>
                <w:szCs w:val="28"/>
              </w:rPr>
            </w:pPr>
            <w:r w:rsidRPr="000664E4">
              <w:rPr>
                <w:rFonts w:cs="Arial"/>
                <w:sz w:val="28"/>
                <w:szCs w:val="28"/>
              </w:rPr>
              <w:t>С4</w:t>
            </w:r>
          </w:p>
        </w:tc>
        <w:tc>
          <w:tcPr>
            <w:tcW w:w="5595" w:type="dxa"/>
          </w:tcPr>
          <w:p w:rsidR="00797235" w:rsidRPr="000664E4" w:rsidRDefault="00797235" w:rsidP="0016198D">
            <w:pPr>
              <w:spacing w:line="360" w:lineRule="auto"/>
              <w:jc w:val="both"/>
              <w:rPr>
                <w:rFonts w:cs="Arial"/>
                <w:sz w:val="28"/>
                <w:szCs w:val="28"/>
              </w:rPr>
            </w:pPr>
            <w:r w:rsidRPr="000664E4">
              <w:rPr>
                <w:rFonts w:cs="Arial"/>
                <w:sz w:val="28"/>
                <w:szCs w:val="28"/>
              </w:rPr>
              <w:t xml:space="preserve">К50 –100мкФ </w:t>
            </w:r>
            <w:r w:rsidRPr="000664E4">
              <w:rPr>
                <w:rFonts w:cs="Arial"/>
                <w:sz w:val="28"/>
                <w:szCs w:val="28"/>
              </w:rPr>
              <w:sym w:font="Symbol" w:char="F0B4"/>
            </w:r>
            <w:r w:rsidRPr="000664E4">
              <w:rPr>
                <w:rFonts w:cs="Arial"/>
                <w:sz w:val="28"/>
                <w:szCs w:val="28"/>
              </w:rPr>
              <w:t xml:space="preserve"> 63В </w:t>
            </w:r>
            <w:r w:rsidRPr="000664E4">
              <w:rPr>
                <w:rFonts w:cs="Arial"/>
                <w:sz w:val="28"/>
                <w:szCs w:val="28"/>
              </w:rPr>
              <w:sym w:font="Symbol" w:char="F0B1"/>
            </w:r>
            <w:r w:rsidRPr="000664E4">
              <w:rPr>
                <w:rFonts w:cs="Arial"/>
                <w:sz w:val="28"/>
                <w:szCs w:val="28"/>
              </w:rPr>
              <w:t xml:space="preserve"> 20% ОЖО.464.031 ТУ</w:t>
            </w:r>
          </w:p>
        </w:tc>
        <w:tc>
          <w:tcPr>
            <w:tcW w:w="708" w:type="dxa"/>
          </w:tcPr>
          <w:p w:rsidR="00797235" w:rsidRPr="00731CE3" w:rsidRDefault="00797235" w:rsidP="0016198D">
            <w:pPr>
              <w:spacing w:line="360" w:lineRule="auto"/>
              <w:jc w:val="both"/>
              <w:rPr>
                <w:rFonts w:cs="Arial"/>
                <w:sz w:val="20"/>
              </w:rPr>
            </w:pPr>
            <w:r w:rsidRPr="00731CE3">
              <w:rPr>
                <w:rFonts w:cs="Arial"/>
                <w:sz w:val="20"/>
              </w:rPr>
              <w:t>1</w:t>
            </w:r>
          </w:p>
        </w:tc>
        <w:tc>
          <w:tcPr>
            <w:tcW w:w="1418" w:type="dxa"/>
          </w:tcPr>
          <w:p w:rsidR="00797235" w:rsidRPr="00731CE3" w:rsidRDefault="00797235" w:rsidP="0016198D">
            <w:pPr>
              <w:spacing w:line="360" w:lineRule="auto"/>
              <w:jc w:val="both"/>
              <w:rPr>
                <w:rFonts w:cs="Arial"/>
                <w:sz w:val="20"/>
              </w:rPr>
            </w:pPr>
          </w:p>
        </w:tc>
      </w:tr>
      <w:tr w:rsidR="00797235" w:rsidRPr="00731CE3" w:rsidTr="000664E4">
        <w:trPr>
          <w:trHeight w:hRule="exact" w:val="360"/>
        </w:trPr>
        <w:tc>
          <w:tcPr>
            <w:tcW w:w="1210" w:type="dxa"/>
          </w:tcPr>
          <w:p w:rsidR="00797235" w:rsidRPr="000664E4" w:rsidRDefault="00797235" w:rsidP="0016198D">
            <w:pPr>
              <w:spacing w:line="360" w:lineRule="auto"/>
              <w:jc w:val="both"/>
              <w:rPr>
                <w:rFonts w:cs="Arial"/>
                <w:sz w:val="28"/>
                <w:szCs w:val="28"/>
              </w:rPr>
            </w:pPr>
          </w:p>
        </w:tc>
        <w:tc>
          <w:tcPr>
            <w:tcW w:w="5595" w:type="dxa"/>
          </w:tcPr>
          <w:p w:rsidR="00797235" w:rsidRPr="000664E4" w:rsidRDefault="00797235" w:rsidP="0016198D">
            <w:pPr>
              <w:spacing w:line="360" w:lineRule="auto"/>
              <w:jc w:val="both"/>
              <w:rPr>
                <w:rFonts w:cs="Arial"/>
                <w:sz w:val="28"/>
                <w:szCs w:val="28"/>
              </w:rPr>
            </w:pPr>
          </w:p>
        </w:tc>
        <w:tc>
          <w:tcPr>
            <w:tcW w:w="708" w:type="dxa"/>
          </w:tcPr>
          <w:p w:rsidR="00797235" w:rsidRPr="00731CE3" w:rsidRDefault="00797235" w:rsidP="0016198D">
            <w:pPr>
              <w:spacing w:line="360" w:lineRule="auto"/>
              <w:jc w:val="both"/>
              <w:rPr>
                <w:rFonts w:cs="Arial"/>
                <w:sz w:val="20"/>
              </w:rPr>
            </w:pPr>
          </w:p>
        </w:tc>
        <w:tc>
          <w:tcPr>
            <w:tcW w:w="1418" w:type="dxa"/>
          </w:tcPr>
          <w:p w:rsidR="00797235" w:rsidRPr="00731CE3" w:rsidRDefault="00797235" w:rsidP="0016198D">
            <w:pPr>
              <w:spacing w:line="360" w:lineRule="auto"/>
              <w:jc w:val="both"/>
              <w:rPr>
                <w:rFonts w:cs="Arial"/>
                <w:sz w:val="20"/>
              </w:rPr>
            </w:pPr>
          </w:p>
        </w:tc>
      </w:tr>
      <w:tr w:rsidR="00797235" w:rsidRPr="00731CE3" w:rsidTr="000664E4">
        <w:trPr>
          <w:trHeight w:hRule="exact" w:val="360"/>
        </w:trPr>
        <w:tc>
          <w:tcPr>
            <w:tcW w:w="1210" w:type="dxa"/>
          </w:tcPr>
          <w:p w:rsidR="00797235" w:rsidRPr="000664E4" w:rsidRDefault="00797235" w:rsidP="0016198D">
            <w:pPr>
              <w:spacing w:line="360" w:lineRule="auto"/>
              <w:jc w:val="both"/>
              <w:rPr>
                <w:rFonts w:cs="Arial"/>
                <w:sz w:val="28"/>
                <w:szCs w:val="28"/>
              </w:rPr>
            </w:pPr>
          </w:p>
        </w:tc>
        <w:tc>
          <w:tcPr>
            <w:tcW w:w="5595" w:type="dxa"/>
          </w:tcPr>
          <w:p w:rsidR="00797235" w:rsidRPr="000664E4" w:rsidRDefault="00797235" w:rsidP="0016198D">
            <w:pPr>
              <w:spacing w:line="360" w:lineRule="auto"/>
              <w:jc w:val="both"/>
              <w:rPr>
                <w:rFonts w:cs="Arial"/>
                <w:sz w:val="28"/>
                <w:szCs w:val="28"/>
              </w:rPr>
            </w:pPr>
          </w:p>
        </w:tc>
        <w:tc>
          <w:tcPr>
            <w:tcW w:w="708" w:type="dxa"/>
          </w:tcPr>
          <w:p w:rsidR="00797235" w:rsidRPr="00731CE3" w:rsidRDefault="00797235" w:rsidP="0016198D">
            <w:pPr>
              <w:spacing w:line="360" w:lineRule="auto"/>
              <w:jc w:val="both"/>
              <w:rPr>
                <w:rFonts w:cs="Arial"/>
                <w:sz w:val="20"/>
              </w:rPr>
            </w:pPr>
          </w:p>
        </w:tc>
        <w:tc>
          <w:tcPr>
            <w:tcW w:w="1418" w:type="dxa"/>
          </w:tcPr>
          <w:p w:rsidR="00797235" w:rsidRPr="00731CE3" w:rsidRDefault="00797235" w:rsidP="0016198D">
            <w:pPr>
              <w:spacing w:line="360" w:lineRule="auto"/>
              <w:jc w:val="both"/>
              <w:rPr>
                <w:rFonts w:cs="Arial"/>
                <w:sz w:val="20"/>
              </w:rPr>
            </w:pPr>
          </w:p>
        </w:tc>
      </w:tr>
      <w:tr w:rsidR="00797235" w:rsidRPr="00731CE3" w:rsidTr="000664E4">
        <w:trPr>
          <w:trHeight w:hRule="exact" w:val="360"/>
        </w:trPr>
        <w:tc>
          <w:tcPr>
            <w:tcW w:w="1210" w:type="dxa"/>
          </w:tcPr>
          <w:p w:rsidR="00797235" w:rsidRPr="000664E4" w:rsidRDefault="00797235" w:rsidP="0016198D">
            <w:pPr>
              <w:spacing w:line="360" w:lineRule="auto"/>
              <w:jc w:val="both"/>
              <w:rPr>
                <w:rFonts w:cs="Arial"/>
                <w:sz w:val="28"/>
                <w:szCs w:val="28"/>
                <w:u w:val="single"/>
              </w:rPr>
            </w:pPr>
          </w:p>
        </w:tc>
        <w:tc>
          <w:tcPr>
            <w:tcW w:w="5595" w:type="dxa"/>
          </w:tcPr>
          <w:p w:rsidR="00797235" w:rsidRPr="000664E4" w:rsidRDefault="00797235" w:rsidP="0016198D">
            <w:pPr>
              <w:spacing w:line="360" w:lineRule="auto"/>
              <w:jc w:val="both"/>
              <w:rPr>
                <w:rFonts w:cs="Arial"/>
                <w:sz w:val="28"/>
                <w:szCs w:val="28"/>
                <w:u w:val="single"/>
              </w:rPr>
            </w:pPr>
            <w:r w:rsidRPr="000664E4">
              <w:rPr>
                <w:rFonts w:cs="Arial"/>
                <w:sz w:val="28"/>
                <w:szCs w:val="28"/>
                <w:u w:val="single"/>
              </w:rPr>
              <w:t>Кату</w:t>
            </w:r>
            <w:r w:rsidR="000664E4">
              <w:rPr>
                <w:rFonts w:cs="Arial"/>
                <w:sz w:val="28"/>
                <w:szCs w:val="28"/>
                <w:u w:val="single"/>
              </w:rPr>
              <w:t>шка</w:t>
            </w:r>
          </w:p>
          <w:p w:rsidR="00797235" w:rsidRPr="000664E4" w:rsidRDefault="00797235" w:rsidP="0016198D">
            <w:pPr>
              <w:spacing w:line="360" w:lineRule="auto"/>
              <w:jc w:val="both"/>
              <w:rPr>
                <w:rFonts w:cs="Arial"/>
                <w:sz w:val="28"/>
                <w:szCs w:val="28"/>
                <w:u w:val="single"/>
              </w:rPr>
            </w:pPr>
            <w:r w:rsidRPr="000664E4">
              <w:rPr>
                <w:rFonts w:cs="Arial"/>
                <w:sz w:val="28"/>
                <w:szCs w:val="28"/>
                <w:u w:val="single"/>
              </w:rPr>
              <w:t>шки индуктивности</w:t>
            </w:r>
          </w:p>
        </w:tc>
        <w:tc>
          <w:tcPr>
            <w:tcW w:w="708" w:type="dxa"/>
          </w:tcPr>
          <w:p w:rsidR="00797235" w:rsidRPr="00731CE3" w:rsidRDefault="00797235" w:rsidP="0016198D">
            <w:pPr>
              <w:spacing w:line="360" w:lineRule="auto"/>
              <w:jc w:val="both"/>
              <w:rPr>
                <w:rFonts w:cs="Arial"/>
                <w:sz w:val="20"/>
                <w:u w:val="single"/>
              </w:rPr>
            </w:pPr>
          </w:p>
        </w:tc>
        <w:tc>
          <w:tcPr>
            <w:tcW w:w="1418" w:type="dxa"/>
          </w:tcPr>
          <w:p w:rsidR="00797235" w:rsidRPr="00731CE3" w:rsidRDefault="00797235" w:rsidP="0016198D">
            <w:pPr>
              <w:spacing w:line="360" w:lineRule="auto"/>
              <w:jc w:val="both"/>
              <w:rPr>
                <w:rFonts w:cs="Arial"/>
                <w:sz w:val="20"/>
                <w:u w:val="single"/>
              </w:rPr>
            </w:pPr>
          </w:p>
        </w:tc>
      </w:tr>
      <w:tr w:rsidR="00797235" w:rsidRPr="00731CE3" w:rsidTr="000664E4">
        <w:trPr>
          <w:trHeight w:hRule="exact" w:val="360"/>
        </w:trPr>
        <w:tc>
          <w:tcPr>
            <w:tcW w:w="1210" w:type="dxa"/>
          </w:tcPr>
          <w:p w:rsidR="00797235" w:rsidRPr="000664E4" w:rsidRDefault="00797235" w:rsidP="0016198D">
            <w:pPr>
              <w:spacing w:line="360" w:lineRule="auto"/>
              <w:jc w:val="both"/>
              <w:rPr>
                <w:rFonts w:cs="Arial"/>
                <w:sz w:val="28"/>
                <w:szCs w:val="28"/>
                <w:lang w:val="en-US"/>
              </w:rPr>
            </w:pPr>
            <w:r w:rsidRPr="000664E4">
              <w:rPr>
                <w:rFonts w:cs="Arial"/>
                <w:sz w:val="28"/>
                <w:szCs w:val="28"/>
                <w:lang w:val="en-US"/>
              </w:rPr>
              <w:t>L1</w:t>
            </w:r>
          </w:p>
        </w:tc>
        <w:tc>
          <w:tcPr>
            <w:tcW w:w="5595" w:type="dxa"/>
          </w:tcPr>
          <w:p w:rsidR="00797235" w:rsidRPr="000664E4" w:rsidRDefault="00797235" w:rsidP="0016198D">
            <w:pPr>
              <w:spacing w:line="360" w:lineRule="auto"/>
              <w:jc w:val="both"/>
              <w:rPr>
                <w:rFonts w:cs="Arial"/>
                <w:sz w:val="28"/>
                <w:szCs w:val="28"/>
              </w:rPr>
            </w:pPr>
            <w:r w:rsidRPr="000664E4">
              <w:rPr>
                <w:rFonts w:cs="Arial"/>
                <w:sz w:val="28"/>
                <w:szCs w:val="28"/>
              </w:rPr>
              <w:t>11,22 мкГн</w:t>
            </w:r>
          </w:p>
        </w:tc>
        <w:tc>
          <w:tcPr>
            <w:tcW w:w="708" w:type="dxa"/>
          </w:tcPr>
          <w:p w:rsidR="00797235" w:rsidRPr="00731CE3" w:rsidRDefault="00797235" w:rsidP="0016198D">
            <w:pPr>
              <w:spacing w:line="360" w:lineRule="auto"/>
              <w:jc w:val="both"/>
              <w:rPr>
                <w:rFonts w:cs="Arial"/>
                <w:sz w:val="20"/>
              </w:rPr>
            </w:pPr>
            <w:r w:rsidRPr="00731CE3">
              <w:rPr>
                <w:rFonts w:cs="Arial"/>
                <w:sz w:val="20"/>
              </w:rPr>
              <w:t>1</w:t>
            </w:r>
          </w:p>
        </w:tc>
        <w:tc>
          <w:tcPr>
            <w:tcW w:w="1418" w:type="dxa"/>
          </w:tcPr>
          <w:p w:rsidR="00797235" w:rsidRPr="00731CE3" w:rsidRDefault="00797235" w:rsidP="0016198D">
            <w:pPr>
              <w:spacing w:line="360" w:lineRule="auto"/>
              <w:jc w:val="both"/>
              <w:rPr>
                <w:rFonts w:cs="Arial"/>
                <w:sz w:val="20"/>
              </w:rPr>
            </w:pPr>
          </w:p>
        </w:tc>
      </w:tr>
      <w:tr w:rsidR="00797235" w:rsidRPr="00731CE3" w:rsidTr="000664E4">
        <w:trPr>
          <w:trHeight w:hRule="exact" w:val="360"/>
        </w:trPr>
        <w:tc>
          <w:tcPr>
            <w:tcW w:w="1210" w:type="dxa"/>
          </w:tcPr>
          <w:p w:rsidR="00797235" w:rsidRPr="000664E4" w:rsidRDefault="00797235" w:rsidP="0016198D">
            <w:pPr>
              <w:spacing w:line="360" w:lineRule="auto"/>
              <w:jc w:val="both"/>
              <w:rPr>
                <w:rFonts w:cs="Arial"/>
                <w:sz w:val="28"/>
                <w:szCs w:val="28"/>
              </w:rPr>
            </w:pPr>
            <w:r w:rsidRPr="000664E4">
              <w:rPr>
                <w:rFonts w:cs="Arial"/>
                <w:sz w:val="28"/>
                <w:szCs w:val="28"/>
                <w:lang w:val="en-US"/>
              </w:rPr>
              <w:t>L</w:t>
            </w:r>
            <w:r w:rsidRPr="000664E4">
              <w:rPr>
                <w:rFonts w:cs="Arial"/>
                <w:sz w:val="28"/>
                <w:szCs w:val="28"/>
              </w:rPr>
              <w:t>2</w:t>
            </w:r>
          </w:p>
        </w:tc>
        <w:tc>
          <w:tcPr>
            <w:tcW w:w="5595" w:type="dxa"/>
          </w:tcPr>
          <w:p w:rsidR="00797235" w:rsidRPr="000664E4" w:rsidRDefault="00797235" w:rsidP="0016198D">
            <w:pPr>
              <w:spacing w:line="360" w:lineRule="auto"/>
              <w:jc w:val="both"/>
              <w:rPr>
                <w:rFonts w:cs="Arial"/>
                <w:sz w:val="28"/>
                <w:szCs w:val="28"/>
              </w:rPr>
            </w:pPr>
            <w:r w:rsidRPr="000664E4">
              <w:rPr>
                <w:rFonts w:cs="Arial"/>
                <w:sz w:val="28"/>
                <w:szCs w:val="28"/>
              </w:rPr>
              <w:t>0.08 мкГн</w:t>
            </w:r>
          </w:p>
        </w:tc>
        <w:tc>
          <w:tcPr>
            <w:tcW w:w="708" w:type="dxa"/>
          </w:tcPr>
          <w:p w:rsidR="00797235" w:rsidRPr="00731CE3" w:rsidRDefault="00797235" w:rsidP="0016198D">
            <w:pPr>
              <w:spacing w:line="360" w:lineRule="auto"/>
              <w:jc w:val="both"/>
              <w:rPr>
                <w:rFonts w:cs="Arial"/>
                <w:sz w:val="20"/>
              </w:rPr>
            </w:pPr>
            <w:r w:rsidRPr="00731CE3">
              <w:rPr>
                <w:rFonts w:cs="Arial"/>
                <w:sz w:val="20"/>
              </w:rPr>
              <w:t>1</w:t>
            </w:r>
          </w:p>
        </w:tc>
        <w:tc>
          <w:tcPr>
            <w:tcW w:w="1418" w:type="dxa"/>
          </w:tcPr>
          <w:p w:rsidR="00797235" w:rsidRPr="00731CE3" w:rsidRDefault="00797235" w:rsidP="0016198D">
            <w:pPr>
              <w:spacing w:line="360" w:lineRule="auto"/>
              <w:jc w:val="both"/>
              <w:rPr>
                <w:rFonts w:cs="Arial"/>
                <w:sz w:val="20"/>
              </w:rPr>
            </w:pPr>
          </w:p>
        </w:tc>
      </w:tr>
      <w:tr w:rsidR="00797235" w:rsidRPr="00731CE3" w:rsidTr="000664E4">
        <w:trPr>
          <w:trHeight w:hRule="exact" w:val="360"/>
        </w:trPr>
        <w:tc>
          <w:tcPr>
            <w:tcW w:w="1210" w:type="dxa"/>
          </w:tcPr>
          <w:p w:rsidR="00797235" w:rsidRPr="000664E4" w:rsidRDefault="00797235" w:rsidP="0016198D">
            <w:pPr>
              <w:spacing w:line="360" w:lineRule="auto"/>
              <w:jc w:val="both"/>
              <w:rPr>
                <w:rFonts w:cs="Arial"/>
                <w:sz w:val="28"/>
                <w:szCs w:val="28"/>
              </w:rPr>
            </w:pPr>
          </w:p>
        </w:tc>
        <w:tc>
          <w:tcPr>
            <w:tcW w:w="5595" w:type="dxa"/>
          </w:tcPr>
          <w:p w:rsidR="00797235" w:rsidRPr="000664E4" w:rsidRDefault="00797235" w:rsidP="0016198D">
            <w:pPr>
              <w:spacing w:line="360" w:lineRule="auto"/>
              <w:jc w:val="both"/>
              <w:rPr>
                <w:rFonts w:cs="Arial"/>
                <w:sz w:val="28"/>
                <w:szCs w:val="28"/>
              </w:rPr>
            </w:pPr>
          </w:p>
        </w:tc>
        <w:tc>
          <w:tcPr>
            <w:tcW w:w="708" w:type="dxa"/>
          </w:tcPr>
          <w:p w:rsidR="00797235" w:rsidRPr="00731CE3" w:rsidRDefault="00797235" w:rsidP="0016198D">
            <w:pPr>
              <w:spacing w:line="360" w:lineRule="auto"/>
              <w:jc w:val="both"/>
              <w:rPr>
                <w:rFonts w:cs="Arial"/>
                <w:sz w:val="20"/>
              </w:rPr>
            </w:pPr>
          </w:p>
        </w:tc>
        <w:tc>
          <w:tcPr>
            <w:tcW w:w="1418" w:type="dxa"/>
          </w:tcPr>
          <w:p w:rsidR="00797235" w:rsidRPr="00731CE3" w:rsidRDefault="00797235" w:rsidP="0016198D">
            <w:pPr>
              <w:spacing w:line="360" w:lineRule="auto"/>
              <w:jc w:val="both"/>
              <w:rPr>
                <w:rFonts w:cs="Arial"/>
                <w:sz w:val="20"/>
              </w:rPr>
            </w:pPr>
          </w:p>
        </w:tc>
      </w:tr>
      <w:tr w:rsidR="00797235" w:rsidRPr="00731CE3" w:rsidTr="000664E4">
        <w:trPr>
          <w:trHeight w:hRule="exact" w:val="360"/>
        </w:trPr>
        <w:tc>
          <w:tcPr>
            <w:tcW w:w="1210" w:type="dxa"/>
          </w:tcPr>
          <w:p w:rsidR="00797235" w:rsidRPr="000664E4" w:rsidRDefault="00797235" w:rsidP="0016198D">
            <w:pPr>
              <w:spacing w:line="360" w:lineRule="auto"/>
              <w:jc w:val="both"/>
              <w:rPr>
                <w:rFonts w:cs="Arial"/>
                <w:sz w:val="28"/>
                <w:szCs w:val="28"/>
              </w:rPr>
            </w:pPr>
          </w:p>
        </w:tc>
        <w:tc>
          <w:tcPr>
            <w:tcW w:w="5595" w:type="dxa"/>
          </w:tcPr>
          <w:p w:rsidR="00797235" w:rsidRPr="000664E4" w:rsidRDefault="00797235" w:rsidP="0016198D">
            <w:pPr>
              <w:spacing w:line="360" w:lineRule="auto"/>
              <w:jc w:val="both"/>
              <w:rPr>
                <w:rFonts w:cs="Arial"/>
                <w:sz w:val="28"/>
                <w:szCs w:val="28"/>
                <w:u w:val="single"/>
              </w:rPr>
            </w:pPr>
          </w:p>
        </w:tc>
        <w:tc>
          <w:tcPr>
            <w:tcW w:w="708" w:type="dxa"/>
          </w:tcPr>
          <w:p w:rsidR="00797235" w:rsidRPr="00731CE3" w:rsidRDefault="00797235" w:rsidP="0016198D">
            <w:pPr>
              <w:spacing w:line="360" w:lineRule="auto"/>
              <w:jc w:val="both"/>
              <w:rPr>
                <w:rFonts w:cs="Arial"/>
                <w:sz w:val="20"/>
              </w:rPr>
            </w:pPr>
          </w:p>
        </w:tc>
        <w:tc>
          <w:tcPr>
            <w:tcW w:w="1418" w:type="dxa"/>
          </w:tcPr>
          <w:p w:rsidR="00797235" w:rsidRPr="00731CE3" w:rsidRDefault="00797235" w:rsidP="0016198D">
            <w:pPr>
              <w:spacing w:line="360" w:lineRule="auto"/>
              <w:jc w:val="both"/>
              <w:rPr>
                <w:rFonts w:cs="Arial"/>
                <w:sz w:val="20"/>
              </w:rPr>
            </w:pPr>
          </w:p>
        </w:tc>
      </w:tr>
      <w:tr w:rsidR="00797235" w:rsidRPr="00731CE3" w:rsidTr="000664E4">
        <w:trPr>
          <w:trHeight w:hRule="exact" w:val="360"/>
        </w:trPr>
        <w:tc>
          <w:tcPr>
            <w:tcW w:w="1210" w:type="dxa"/>
          </w:tcPr>
          <w:p w:rsidR="00797235" w:rsidRPr="000664E4" w:rsidRDefault="00797235" w:rsidP="0016198D">
            <w:pPr>
              <w:spacing w:line="360" w:lineRule="auto"/>
              <w:jc w:val="both"/>
              <w:rPr>
                <w:rFonts w:cs="Arial"/>
                <w:sz w:val="28"/>
                <w:szCs w:val="28"/>
              </w:rPr>
            </w:pPr>
          </w:p>
        </w:tc>
        <w:tc>
          <w:tcPr>
            <w:tcW w:w="5595" w:type="dxa"/>
          </w:tcPr>
          <w:p w:rsidR="00797235" w:rsidRPr="000664E4" w:rsidRDefault="00797235" w:rsidP="0016198D">
            <w:pPr>
              <w:spacing w:line="360" w:lineRule="auto"/>
              <w:jc w:val="both"/>
              <w:rPr>
                <w:rFonts w:cs="Arial"/>
                <w:sz w:val="28"/>
                <w:szCs w:val="28"/>
              </w:rPr>
            </w:pPr>
          </w:p>
        </w:tc>
        <w:tc>
          <w:tcPr>
            <w:tcW w:w="708" w:type="dxa"/>
          </w:tcPr>
          <w:p w:rsidR="00797235" w:rsidRPr="00731CE3" w:rsidRDefault="00797235" w:rsidP="0016198D">
            <w:pPr>
              <w:spacing w:line="360" w:lineRule="auto"/>
              <w:jc w:val="both"/>
              <w:rPr>
                <w:rFonts w:cs="Arial"/>
                <w:sz w:val="20"/>
              </w:rPr>
            </w:pPr>
          </w:p>
        </w:tc>
        <w:tc>
          <w:tcPr>
            <w:tcW w:w="1418" w:type="dxa"/>
          </w:tcPr>
          <w:p w:rsidR="00797235" w:rsidRPr="00731CE3" w:rsidRDefault="00797235" w:rsidP="0016198D">
            <w:pPr>
              <w:spacing w:line="360" w:lineRule="auto"/>
              <w:jc w:val="both"/>
              <w:rPr>
                <w:rFonts w:cs="Arial"/>
                <w:sz w:val="20"/>
              </w:rPr>
            </w:pPr>
          </w:p>
        </w:tc>
      </w:tr>
      <w:tr w:rsidR="00797235" w:rsidRPr="00731CE3" w:rsidTr="000664E4">
        <w:trPr>
          <w:trHeight w:hRule="exact" w:val="360"/>
        </w:trPr>
        <w:tc>
          <w:tcPr>
            <w:tcW w:w="1210" w:type="dxa"/>
          </w:tcPr>
          <w:p w:rsidR="00797235" w:rsidRPr="000664E4" w:rsidRDefault="00797235" w:rsidP="0016198D">
            <w:pPr>
              <w:spacing w:line="360" w:lineRule="auto"/>
              <w:jc w:val="both"/>
              <w:rPr>
                <w:rFonts w:cs="Arial"/>
                <w:sz w:val="28"/>
                <w:szCs w:val="28"/>
              </w:rPr>
            </w:pPr>
          </w:p>
        </w:tc>
        <w:tc>
          <w:tcPr>
            <w:tcW w:w="5595" w:type="dxa"/>
          </w:tcPr>
          <w:p w:rsidR="00797235" w:rsidRPr="000664E4" w:rsidRDefault="00797235" w:rsidP="0016198D">
            <w:pPr>
              <w:spacing w:line="360" w:lineRule="auto"/>
              <w:jc w:val="both"/>
              <w:rPr>
                <w:rFonts w:cs="Arial"/>
                <w:sz w:val="28"/>
                <w:szCs w:val="28"/>
              </w:rPr>
            </w:pPr>
            <w:r w:rsidRPr="000664E4">
              <w:rPr>
                <w:rFonts w:cs="Arial"/>
                <w:sz w:val="28"/>
                <w:szCs w:val="28"/>
                <w:u w:val="single"/>
              </w:rPr>
              <w:t>Резисторы ГОСТ 7113–77</w:t>
            </w:r>
          </w:p>
        </w:tc>
        <w:tc>
          <w:tcPr>
            <w:tcW w:w="708" w:type="dxa"/>
          </w:tcPr>
          <w:p w:rsidR="00797235" w:rsidRPr="00731CE3" w:rsidRDefault="00797235" w:rsidP="0016198D">
            <w:pPr>
              <w:spacing w:line="360" w:lineRule="auto"/>
              <w:jc w:val="both"/>
              <w:rPr>
                <w:rFonts w:cs="Arial"/>
                <w:sz w:val="20"/>
              </w:rPr>
            </w:pPr>
          </w:p>
        </w:tc>
        <w:tc>
          <w:tcPr>
            <w:tcW w:w="1418" w:type="dxa"/>
          </w:tcPr>
          <w:p w:rsidR="00797235" w:rsidRPr="00731CE3" w:rsidRDefault="00797235" w:rsidP="0016198D">
            <w:pPr>
              <w:spacing w:line="360" w:lineRule="auto"/>
              <w:jc w:val="both"/>
              <w:rPr>
                <w:rFonts w:cs="Arial"/>
                <w:sz w:val="20"/>
              </w:rPr>
            </w:pPr>
          </w:p>
        </w:tc>
      </w:tr>
      <w:tr w:rsidR="00797235" w:rsidRPr="00731CE3" w:rsidTr="000664E4">
        <w:trPr>
          <w:trHeight w:hRule="exact" w:val="360"/>
        </w:trPr>
        <w:tc>
          <w:tcPr>
            <w:tcW w:w="1210" w:type="dxa"/>
          </w:tcPr>
          <w:p w:rsidR="00797235" w:rsidRPr="000664E4" w:rsidRDefault="00797235" w:rsidP="0016198D">
            <w:pPr>
              <w:spacing w:line="360" w:lineRule="auto"/>
              <w:jc w:val="both"/>
              <w:rPr>
                <w:rFonts w:cs="Arial"/>
                <w:sz w:val="28"/>
                <w:szCs w:val="28"/>
              </w:rPr>
            </w:pPr>
            <w:r w:rsidRPr="000664E4">
              <w:rPr>
                <w:rFonts w:cs="Arial"/>
                <w:sz w:val="28"/>
                <w:szCs w:val="28"/>
                <w:lang w:val="en-US"/>
              </w:rPr>
              <w:t>R</w:t>
            </w:r>
            <w:r w:rsidRPr="000664E4">
              <w:rPr>
                <w:rFonts w:cs="Arial"/>
                <w:sz w:val="28"/>
                <w:szCs w:val="28"/>
              </w:rPr>
              <w:t>1</w:t>
            </w:r>
          </w:p>
        </w:tc>
        <w:tc>
          <w:tcPr>
            <w:tcW w:w="5595" w:type="dxa"/>
          </w:tcPr>
          <w:p w:rsidR="00797235" w:rsidRPr="000664E4" w:rsidRDefault="00797235" w:rsidP="0016198D">
            <w:pPr>
              <w:spacing w:line="360" w:lineRule="auto"/>
              <w:jc w:val="both"/>
              <w:rPr>
                <w:rFonts w:cs="Arial"/>
                <w:sz w:val="28"/>
                <w:szCs w:val="28"/>
              </w:rPr>
            </w:pPr>
            <w:r w:rsidRPr="000664E4">
              <w:rPr>
                <w:rFonts w:cs="Arial"/>
                <w:sz w:val="28"/>
                <w:szCs w:val="28"/>
              </w:rPr>
              <w:t xml:space="preserve">МЛТ– 0.125 – 340 кОм </w:t>
            </w:r>
            <w:r w:rsidRPr="000664E4">
              <w:rPr>
                <w:rFonts w:cs="Arial"/>
                <w:sz w:val="28"/>
                <w:szCs w:val="28"/>
              </w:rPr>
              <w:sym w:font="Symbol" w:char="F0B1"/>
            </w:r>
            <w:r w:rsidRPr="000664E4">
              <w:rPr>
                <w:rFonts w:cs="Arial"/>
                <w:sz w:val="28"/>
                <w:szCs w:val="28"/>
              </w:rPr>
              <w:t xml:space="preserve"> 5% </w:t>
            </w:r>
          </w:p>
        </w:tc>
        <w:tc>
          <w:tcPr>
            <w:tcW w:w="708" w:type="dxa"/>
          </w:tcPr>
          <w:p w:rsidR="00797235" w:rsidRPr="00731CE3" w:rsidRDefault="00797235" w:rsidP="0016198D">
            <w:pPr>
              <w:spacing w:line="360" w:lineRule="auto"/>
              <w:jc w:val="both"/>
              <w:rPr>
                <w:rFonts w:cs="Arial"/>
                <w:sz w:val="20"/>
              </w:rPr>
            </w:pPr>
            <w:r w:rsidRPr="00731CE3">
              <w:rPr>
                <w:rFonts w:cs="Arial"/>
                <w:sz w:val="20"/>
              </w:rPr>
              <w:t>1</w:t>
            </w:r>
          </w:p>
        </w:tc>
        <w:tc>
          <w:tcPr>
            <w:tcW w:w="1418" w:type="dxa"/>
          </w:tcPr>
          <w:p w:rsidR="00797235" w:rsidRPr="00731CE3" w:rsidRDefault="00797235" w:rsidP="0016198D">
            <w:pPr>
              <w:spacing w:line="360" w:lineRule="auto"/>
              <w:jc w:val="both"/>
              <w:rPr>
                <w:rFonts w:cs="Arial"/>
                <w:sz w:val="20"/>
              </w:rPr>
            </w:pPr>
          </w:p>
        </w:tc>
      </w:tr>
      <w:tr w:rsidR="00797235" w:rsidRPr="00731CE3" w:rsidTr="000664E4">
        <w:trPr>
          <w:trHeight w:hRule="exact" w:val="360"/>
        </w:trPr>
        <w:tc>
          <w:tcPr>
            <w:tcW w:w="1210" w:type="dxa"/>
          </w:tcPr>
          <w:p w:rsidR="00797235" w:rsidRPr="000664E4" w:rsidRDefault="00797235" w:rsidP="0016198D">
            <w:pPr>
              <w:spacing w:line="360" w:lineRule="auto"/>
              <w:jc w:val="both"/>
              <w:rPr>
                <w:rFonts w:cs="Arial"/>
                <w:sz w:val="28"/>
                <w:szCs w:val="28"/>
              </w:rPr>
            </w:pPr>
            <w:r w:rsidRPr="000664E4">
              <w:rPr>
                <w:rFonts w:cs="Arial"/>
                <w:sz w:val="28"/>
                <w:szCs w:val="28"/>
                <w:lang w:val="en-US"/>
              </w:rPr>
              <w:t>R</w:t>
            </w:r>
            <w:r w:rsidRPr="000664E4">
              <w:rPr>
                <w:rFonts w:cs="Arial"/>
                <w:sz w:val="28"/>
                <w:szCs w:val="28"/>
              </w:rPr>
              <w:t>2</w:t>
            </w:r>
          </w:p>
        </w:tc>
        <w:tc>
          <w:tcPr>
            <w:tcW w:w="5595" w:type="dxa"/>
          </w:tcPr>
          <w:p w:rsidR="00797235" w:rsidRPr="000664E4" w:rsidRDefault="00797235" w:rsidP="0016198D">
            <w:pPr>
              <w:spacing w:line="360" w:lineRule="auto"/>
              <w:jc w:val="both"/>
              <w:rPr>
                <w:rFonts w:cs="Arial"/>
                <w:sz w:val="28"/>
                <w:szCs w:val="28"/>
              </w:rPr>
            </w:pPr>
            <w:r w:rsidRPr="000664E4">
              <w:rPr>
                <w:rFonts w:cs="Arial"/>
                <w:sz w:val="28"/>
                <w:szCs w:val="28"/>
              </w:rPr>
              <w:t xml:space="preserve">МЛТ– 0.125 – 720 кОм </w:t>
            </w:r>
            <w:r w:rsidRPr="000664E4">
              <w:rPr>
                <w:rFonts w:cs="Arial"/>
                <w:sz w:val="28"/>
                <w:szCs w:val="28"/>
              </w:rPr>
              <w:sym w:font="Symbol" w:char="F0B1"/>
            </w:r>
            <w:r w:rsidRPr="000664E4">
              <w:rPr>
                <w:rFonts w:cs="Arial"/>
                <w:sz w:val="28"/>
                <w:szCs w:val="28"/>
              </w:rPr>
              <w:t xml:space="preserve"> 10%</w:t>
            </w:r>
          </w:p>
        </w:tc>
        <w:tc>
          <w:tcPr>
            <w:tcW w:w="708" w:type="dxa"/>
          </w:tcPr>
          <w:p w:rsidR="00797235" w:rsidRPr="00731CE3" w:rsidRDefault="00797235" w:rsidP="0016198D">
            <w:pPr>
              <w:spacing w:line="360" w:lineRule="auto"/>
              <w:jc w:val="both"/>
              <w:rPr>
                <w:rFonts w:cs="Arial"/>
                <w:sz w:val="20"/>
              </w:rPr>
            </w:pPr>
            <w:r w:rsidRPr="00731CE3">
              <w:rPr>
                <w:rFonts w:cs="Arial"/>
                <w:sz w:val="20"/>
              </w:rPr>
              <w:t>1</w:t>
            </w:r>
          </w:p>
        </w:tc>
        <w:tc>
          <w:tcPr>
            <w:tcW w:w="1418" w:type="dxa"/>
          </w:tcPr>
          <w:p w:rsidR="00797235" w:rsidRPr="00731CE3" w:rsidRDefault="00797235" w:rsidP="0016198D">
            <w:pPr>
              <w:spacing w:line="360" w:lineRule="auto"/>
              <w:jc w:val="both"/>
              <w:rPr>
                <w:rFonts w:cs="Arial"/>
                <w:sz w:val="20"/>
              </w:rPr>
            </w:pPr>
          </w:p>
        </w:tc>
      </w:tr>
      <w:tr w:rsidR="00797235" w:rsidRPr="00731CE3" w:rsidTr="000664E4">
        <w:trPr>
          <w:trHeight w:hRule="exact" w:val="360"/>
        </w:trPr>
        <w:tc>
          <w:tcPr>
            <w:tcW w:w="1210" w:type="dxa"/>
          </w:tcPr>
          <w:p w:rsidR="00797235" w:rsidRPr="000664E4" w:rsidRDefault="00797235" w:rsidP="0016198D">
            <w:pPr>
              <w:spacing w:line="360" w:lineRule="auto"/>
              <w:jc w:val="both"/>
              <w:rPr>
                <w:rFonts w:cs="Arial"/>
                <w:sz w:val="28"/>
                <w:szCs w:val="28"/>
              </w:rPr>
            </w:pPr>
            <w:r w:rsidRPr="000664E4">
              <w:rPr>
                <w:rFonts w:cs="Arial"/>
                <w:sz w:val="28"/>
                <w:szCs w:val="28"/>
                <w:lang w:val="en-US"/>
              </w:rPr>
              <w:t>R</w:t>
            </w:r>
            <w:r w:rsidRPr="000664E4">
              <w:rPr>
                <w:rFonts w:cs="Arial"/>
                <w:sz w:val="28"/>
                <w:szCs w:val="28"/>
              </w:rPr>
              <w:t>3</w:t>
            </w:r>
          </w:p>
        </w:tc>
        <w:tc>
          <w:tcPr>
            <w:tcW w:w="5595" w:type="dxa"/>
          </w:tcPr>
          <w:p w:rsidR="00797235" w:rsidRPr="000664E4" w:rsidRDefault="00797235" w:rsidP="0016198D">
            <w:pPr>
              <w:spacing w:line="360" w:lineRule="auto"/>
              <w:jc w:val="both"/>
              <w:rPr>
                <w:rFonts w:cs="Arial"/>
                <w:sz w:val="28"/>
                <w:szCs w:val="28"/>
              </w:rPr>
            </w:pPr>
            <w:r w:rsidRPr="000664E4">
              <w:rPr>
                <w:rFonts w:cs="Arial"/>
                <w:sz w:val="28"/>
                <w:szCs w:val="28"/>
              </w:rPr>
              <w:t xml:space="preserve">МЛТ– 0.25– 100 Ом  </w:t>
            </w:r>
            <w:r w:rsidRPr="000664E4">
              <w:rPr>
                <w:rFonts w:cs="Arial"/>
                <w:sz w:val="28"/>
                <w:szCs w:val="28"/>
              </w:rPr>
              <w:sym w:font="Symbol" w:char="F0B1"/>
            </w:r>
            <w:r w:rsidRPr="000664E4">
              <w:rPr>
                <w:rFonts w:cs="Arial"/>
                <w:sz w:val="28"/>
                <w:szCs w:val="28"/>
              </w:rPr>
              <w:t xml:space="preserve"> 5%</w:t>
            </w:r>
          </w:p>
        </w:tc>
        <w:tc>
          <w:tcPr>
            <w:tcW w:w="708" w:type="dxa"/>
          </w:tcPr>
          <w:p w:rsidR="00797235" w:rsidRPr="00731CE3" w:rsidRDefault="00797235" w:rsidP="0016198D">
            <w:pPr>
              <w:spacing w:line="360" w:lineRule="auto"/>
              <w:jc w:val="both"/>
              <w:rPr>
                <w:rFonts w:cs="Arial"/>
                <w:sz w:val="20"/>
              </w:rPr>
            </w:pPr>
            <w:r w:rsidRPr="00731CE3">
              <w:rPr>
                <w:rFonts w:cs="Arial"/>
                <w:sz w:val="20"/>
              </w:rPr>
              <w:t>1</w:t>
            </w:r>
          </w:p>
        </w:tc>
        <w:tc>
          <w:tcPr>
            <w:tcW w:w="1418" w:type="dxa"/>
          </w:tcPr>
          <w:p w:rsidR="00797235" w:rsidRPr="00731CE3" w:rsidRDefault="00797235" w:rsidP="0016198D">
            <w:pPr>
              <w:spacing w:line="360" w:lineRule="auto"/>
              <w:jc w:val="both"/>
              <w:rPr>
                <w:rFonts w:cs="Arial"/>
                <w:sz w:val="20"/>
              </w:rPr>
            </w:pPr>
          </w:p>
        </w:tc>
      </w:tr>
      <w:tr w:rsidR="00797235" w:rsidRPr="00731CE3" w:rsidTr="000664E4">
        <w:trPr>
          <w:trHeight w:hRule="exact" w:val="360"/>
        </w:trPr>
        <w:tc>
          <w:tcPr>
            <w:tcW w:w="1210" w:type="dxa"/>
          </w:tcPr>
          <w:p w:rsidR="00797235" w:rsidRPr="000664E4" w:rsidRDefault="00797235" w:rsidP="0016198D">
            <w:pPr>
              <w:spacing w:line="360" w:lineRule="auto"/>
              <w:jc w:val="both"/>
              <w:rPr>
                <w:rFonts w:cs="Arial"/>
                <w:sz w:val="28"/>
                <w:szCs w:val="28"/>
              </w:rPr>
            </w:pPr>
          </w:p>
        </w:tc>
        <w:tc>
          <w:tcPr>
            <w:tcW w:w="5595" w:type="dxa"/>
          </w:tcPr>
          <w:p w:rsidR="00797235" w:rsidRPr="000664E4" w:rsidRDefault="00797235" w:rsidP="0016198D">
            <w:pPr>
              <w:spacing w:line="360" w:lineRule="auto"/>
              <w:jc w:val="both"/>
              <w:rPr>
                <w:rFonts w:cs="Arial"/>
                <w:sz w:val="28"/>
                <w:szCs w:val="28"/>
              </w:rPr>
            </w:pPr>
          </w:p>
        </w:tc>
        <w:tc>
          <w:tcPr>
            <w:tcW w:w="708" w:type="dxa"/>
          </w:tcPr>
          <w:p w:rsidR="00797235" w:rsidRPr="00731CE3" w:rsidRDefault="00797235" w:rsidP="0016198D">
            <w:pPr>
              <w:spacing w:line="360" w:lineRule="auto"/>
              <w:jc w:val="both"/>
              <w:rPr>
                <w:rFonts w:cs="Arial"/>
                <w:sz w:val="20"/>
              </w:rPr>
            </w:pPr>
          </w:p>
        </w:tc>
        <w:tc>
          <w:tcPr>
            <w:tcW w:w="1418" w:type="dxa"/>
          </w:tcPr>
          <w:p w:rsidR="00797235" w:rsidRPr="00731CE3" w:rsidRDefault="00797235" w:rsidP="0016198D">
            <w:pPr>
              <w:spacing w:line="360" w:lineRule="auto"/>
              <w:jc w:val="both"/>
              <w:rPr>
                <w:rFonts w:cs="Arial"/>
                <w:sz w:val="20"/>
              </w:rPr>
            </w:pPr>
          </w:p>
        </w:tc>
      </w:tr>
      <w:tr w:rsidR="00797235" w:rsidRPr="00731CE3" w:rsidTr="000664E4">
        <w:trPr>
          <w:trHeight w:hRule="exact" w:val="360"/>
        </w:trPr>
        <w:tc>
          <w:tcPr>
            <w:tcW w:w="1210" w:type="dxa"/>
          </w:tcPr>
          <w:p w:rsidR="00797235" w:rsidRPr="000664E4" w:rsidRDefault="00797235" w:rsidP="0016198D">
            <w:pPr>
              <w:spacing w:line="360" w:lineRule="auto"/>
              <w:jc w:val="both"/>
              <w:rPr>
                <w:rFonts w:cs="Arial"/>
                <w:sz w:val="28"/>
                <w:szCs w:val="28"/>
              </w:rPr>
            </w:pPr>
          </w:p>
        </w:tc>
        <w:tc>
          <w:tcPr>
            <w:tcW w:w="5595" w:type="dxa"/>
          </w:tcPr>
          <w:p w:rsidR="00797235" w:rsidRPr="000664E4" w:rsidRDefault="00797235" w:rsidP="0016198D">
            <w:pPr>
              <w:spacing w:line="360" w:lineRule="auto"/>
              <w:jc w:val="both"/>
              <w:rPr>
                <w:rFonts w:cs="Arial"/>
                <w:sz w:val="28"/>
                <w:szCs w:val="28"/>
              </w:rPr>
            </w:pPr>
          </w:p>
        </w:tc>
        <w:tc>
          <w:tcPr>
            <w:tcW w:w="708" w:type="dxa"/>
          </w:tcPr>
          <w:p w:rsidR="00797235" w:rsidRPr="00731CE3" w:rsidRDefault="00797235" w:rsidP="0016198D">
            <w:pPr>
              <w:spacing w:line="360" w:lineRule="auto"/>
              <w:jc w:val="both"/>
              <w:rPr>
                <w:rFonts w:cs="Arial"/>
                <w:sz w:val="20"/>
              </w:rPr>
            </w:pPr>
          </w:p>
        </w:tc>
        <w:tc>
          <w:tcPr>
            <w:tcW w:w="1418" w:type="dxa"/>
          </w:tcPr>
          <w:p w:rsidR="00797235" w:rsidRPr="00731CE3" w:rsidRDefault="00797235" w:rsidP="0016198D">
            <w:pPr>
              <w:spacing w:line="360" w:lineRule="auto"/>
              <w:jc w:val="both"/>
              <w:rPr>
                <w:rFonts w:cs="Arial"/>
                <w:sz w:val="20"/>
              </w:rPr>
            </w:pPr>
          </w:p>
        </w:tc>
      </w:tr>
      <w:tr w:rsidR="00797235" w:rsidRPr="00731CE3" w:rsidTr="000664E4">
        <w:trPr>
          <w:trHeight w:hRule="exact" w:val="360"/>
        </w:trPr>
        <w:tc>
          <w:tcPr>
            <w:tcW w:w="1210" w:type="dxa"/>
          </w:tcPr>
          <w:p w:rsidR="00797235" w:rsidRPr="000664E4" w:rsidRDefault="00797235" w:rsidP="0016198D">
            <w:pPr>
              <w:spacing w:line="360" w:lineRule="auto"/>
              <w:jc w:val="both"/>
              <w:rPr>
                <w:rFonts w:cs="Arial"/>
                <w:sz w:val="28"/>
                <w:szCs w:val="28"/>
              </w:rPr>
            </w:pPr>
          </w:p>
        </w:tc>
        <w:tc>
          <w:tcPr>
            <w:tcW w:w="5595" w:type="dxa"/>
          </w:tcPr>
          <w:p w:rsidR="00797235" w:rsidRPr="000664E4" w:rsidRDefault="00797235" w:rsidP="0016198D">
            <w:pPr>
              <w:spacing w:line="360" w:lineRule="auto"/>
              <w:jc w:val="both"/>
              <w:rPr>
                <w:rFonts w:cs="Arial"/>
                <w:sz w:val="28"/>
                <w:szCs w:val="28"/>
              </w:rPr>
            </w:pPr>
          </w:p>
        </w:tc>
        <w:tc>
          <w:tcPr>
            <w:tcW w:w="708" w:type="dxa"/>
          </w:tcPr>
          <w:p w:rsidR="00797235" w:rsidRPr="00731CE3" w:rsidRDefault="00797235" w:rsidP="0016198D">
            <w:pPr>
              <w:spacing w:line="360" w:lineRule="auto"/>
              <w:jc w:val="both"/>
              <w:rPr>
                <w:rFonts w:cs="Arial"/>
                <w:sz w:val="20"/>
              </w:rPr>
            </w:pPr>
          </w:p>
        </w:tc>
        <w:tc>
          <w:tcPr>
            <w:tcW w:w="1418" w:type="dxa"/>
          </w:tcPr>
          <w:p w:rsidR="00797235" w:rsidRPr="00731CE3" w:rsidRDefault="00797235" w:rsidP="0016198D">
            <w:pPr>
              <w:spacing w:line="360" w:lineRule="auto"/>
              <w:jc w:val="both"/>
              <w:rPr>
                <w:rFonts w:cs="Arial"/>
                <w:sz w:val="20"/>
              </w:rPr>
            </w:pPr>
          </w:p>
        </w:tc>
      </w:tr>
      <w:tr w:rsidR="00797235" w:rsidRPr="00731CE3" w:rsidTr="000664E4">
        <w:trPr>
          <w:trHeight w:hRule="exact" w:val="360"/>
        </w:trPr>
        <w:tc>
          <w:tcPr>
            <w:tcW w:w="1210" w:type="dxa"/>
          </w:tcPr>
          <w:p w:rsidR="00797235" w:rsidRPr="000664E4" w:rsidRDefault="00797235" w:rsidP="0016198D">
            <w:pPr>
              <w:spacing w:line="360" w:lineRule="auto"/>
              <w:jc w:val="both"/>
              <w:rPr>
                <w:rFonts w:cs="Arial"/>
                <w:sz w:val="28"/>
                <w:szCs w:val="28"/>
                <w:u w:val="single"/>
              </w:rPr>
            </w:pPr>
          </w:p>
        </w:tc>
        <w:tc>
          <w:tcPr>
            <w:tcW w:w="5595" w:type="dxa"/>
          </w:tcPr>
          <w:p w:rsidR="00797235" w:rsidRPr="000664E4" w:rsidRDefault="00797235" w:rsidP="0016198D">
            <w:pPr>
              <w:spacing w:line="360" w:lineRule="auto"/>
              <w:jc w:val="both"/>
              <w:rPr>
                <w:rFonts w:cs="Arial"/>
                <w:sz w:val="28"/>
                <w:szCs w:val="28"/>
                <w:u w:val="single"/>
              </w:rPr>
            </w:pPr>
            <w:r w:rsidRPr="000664E4">
              <w:rPr>
                <w:rFonts w:cs="Arial"/>
                <w:sz w:val="28"/>
                <w:szCs w:val="28"/>
                <w:u w:val="single"/>
              </w:rPr>
              <w:t>Транзистор</w:t>
            </w:r>
          </w:p>
        </w:tc>
        <w:tc>
          <w:tcPr>
            <w:tcW w:w="708" w:type="dxa"/>
          </w:tcPr>
          <w:p w:rsidR="00797235" w:rsidRPr="00731CE3" w:rsidRDefault="00797235" w:rsidP="0016198D">
            <w:pPr>
              <w:spacing w:line="360" w:lineRule="auto"/>
              <w:jc w:val="both"/>
              <w:rPr>
                <w:rFonts w:cs="Arial"/>
                <w:sz w:val="20"/>
                <w:u w:val="single"/>
              </w:rPr>
            </w:pPr>
          </w:p>
        </w:tc>
        <w:tc>
          <w:tcPr>
            <w:tcW w:w="1418" w:type="dxa"/>
          </w:tcPr>
          <w:p w:rsidR="00797235" w:rsidRPr="00731CE3" w:rsidRDefault="00797235" w:rsidP="0016198D">
            <w:pPr>
              <w:spacing w:line="360" w:lineRule="auto"/>
              <w:jc w:val="both"/>
              <w:rPr>
                <w:rFonts w:cs="Arial"/>
                <w:sz w:val="20"/>
                <w:u w:val="single"/>
              </w:rPr>
            </w:pPr>
          </w:p>
        </w:tc>
      </w:tr>
      <w:tr w:rsidR="00797235" w:rsidRPr="00731CE3" w:rsidTr="000664E4">
        <w:trPr>
          <w:trHeight w:hRule="exact" w:val="512"/>
        </w:trPr>
        <w:tc>
          <w:tcPr>
            <w:tcW w:w="1210" w:type="dxa"/>
          </w:tcPr>
          <w:p w:rsidR="00797235" w:rsidRPr="000664E4" w:rsidRDefault="00797235" w:rsidP="0016198D">
            <w:pPr>
              <w:spacing w:line="360" w:lineRule="auto"/>
              <w:jc w:val="both"/>
              <w:rPr>
                <w:rFonts w:cs="Arial"/>
                <w:sz w:val="28"/>
                <w:szCs w:val="28"/>
              </w:rPr>
            </w:pPr>
            <w:r w:rsidRPr="000664E4">
              <w:rPr>
                <w:rFonts w:cs="Arial"/>
                <w:sz w:val="28"/>
                <w:szCs w:val="28"/>
                <w:lang w:val="en-US"/>
              </w:rPr>
              <w:t>VT</w:t>
            </w:r>
            <w:r w:rsidRPr="000664E4">
              <w:rPr>
                <w:rFonts w:cs="Arial"/>
                <w:sz w:val="28"/>
                <w:szCs w:val="28"/>
              </w:rPr>
              <w:t>1</w:t>
            </w:r>
          </w:p>
        </w:tc>
        <w:tc>
          <w:tcPr>
            <w:tcW w:w="5595" w:type="dxa"/>
          </w:tcPr>
          <w:p w:rsidR="00797235" w:rsidRPr="000664E4" w:rsidRDefault="00797235" w:rsidP="0016198D">
            <w:pPr>
              <w:spacing w:line="360" w:lineRule="auto"/>
              <w:jc w:val="both"/>
              <w:rPr>
                <w:rFonts w:cs="Arial"/>
                <w:sz w:val="28"/>
                <w:szCs w:val="28"/>
                <w:lang w:val="en-US"/>
              </w:rPr>
            </w:pPr>
            <w:r w:rsidRPr="000664E4">
              <w:rPr>
                <w:sz w:val="28"/>
                <w:szCs w:val="28"/>
              </w:rPr>
              <w:t>КТ668В (</w:t>
            </w:r>
            <w:r w:rsidRPr="000664E4">
              <w:rPr>
                <w:sz w:val="28"/>
                <w:szCs w:val="28"/>
                <w:lang w:val="en-US"/>
              </w:rPr>
              <w:t>B</w:t>
            </w:r>
            <w:r w:rsidRPr="000664E4">
              <w:rPr>
                <w:sz w:val="28"/>
                <w:szCs w:val="28"/>
              </w:rPr>
              <w:t>С393</w:t>
            </w:r>
            <w:r w:rsidRPr="000664E4">
              <w:rPr>
                <w:sz w:val="28"/>
                <w:szCs w:val="28"/>
                <w:lang w:val="en-US"/>
              </w:rPr>
              <w:t>)</w:t>
            </w:r>
          </w:p>
        </w:tc>
        <w:tc>
          <w:tcPr>
            <w:tcW w:w="708" w:type="dxa"/>
          </w:tcPr>
          <w:p w:rsidR="00797235" w:rsidRPr="00731CE3" w:rsidRDefault="00797235" w:rsidP="0016198D">
            <w:pPr>
              <w:spacing w:line="360" w:lineRule="auto"/>
              <w:jc w:val="both"/>
              <w:rPr>
                <w:rFonts w:cs="Arial"/>
                <w:sz w:val="20"/>
              </w:rPr>
            </w:pPr>
            <w:r w:rsidRPr="00731CE3">
              <w:rPr>
                <w:rFonts w:cs="Arial"/>
                <w:sz w:val="20"/>
              </w:rPr>
              <w:t>1</w:t>
            </w:r>
          </w:p>
        </w:tc>
        <w:tc>
          <w:tcPr>
            <w:tcW w:w="1418" w:type="dxa"/>
          </w:tcPr>
          <w:p w:rsidR="00797235" w:rsidRPr="00731CE3" w:rsidRDefault="00797235" w:rsidP="0016198D">
            <w:pPr>
              <w:spacing w:line="360" w:lineRule="auto"/>
              <w:jc w:val="both"/>
              <w:rPr>
                <w:rFonts w:cs="Arial"/>
                <w:sz w:val="20"/>
              </w:rPr>
            </w:pPr>
          </w:p>
        </w:tc>
      </w:tr>
    </w:tbl>
    <w:p w:rsidR="000664E4" w:rsidRDefault="000664E4" w:rsidP="00C80B6A">
      <w:pPr>
        <w:keepNext/>
        <w:spacing w:line="360" w:lineRule="auto"/>
        <w:jc w:val="both"/>
        <w:outlineLvl w:val="1"/>
        <w:rPr>
          <w:sz w:val="28"/>
          <w:szCs w:val="28"/>
        </w:rPr>
      </w:pPr>
    </w:p>
    <w:p w:rsidR="000664E4" w:rsidRDefault="000664E4" w:rsidP="00C80B6A">
      <w:pPr>
        <w:keepNext/>
        <w:spacing w:line="360" w:lineRule="auto"/>
        <w:jc w:val="both"/>
        <w:outlineLvl w:val="1"/>
        <w:rPr>
          <w:sz w:val="28"/>
          <w:szCs w:val="28"/>
        </w:rPr>
      </w:pPr>
    </w:p>
    <w:p w:rsidR="0016198D" w:rsidRDefault="0016198D" w:rsidP="00C80B6A">
      <w:pPr>
        <w:keepNext/>
        <w:spacing w:line="360" w:lineRule="auto"/>
        <w:jc w:val="both"/>
        <w:outlineLvl w:val="1"/>
        <w:rPr>
          <w:sz w:val="28"/>
          <w:szCs w:val="28"/>
        </w:rPr>
      </w:pPr>
    </w:p>
    <w:p w:rsidR="00C80B6A" w:rsidRDefault="005C681E" w:rsidP="00C80B6A">
      <w:pPr>
        <w:keepNext/>
        <w:spacing w:line="360" w:lineRule="auto"/>
        <w:jc w:val="both"/>
        <w:outlineLvl w:val="1"/>
        <w:rPr>
          <w:bCs/>
          <w:sz w:val="28"/>
          <w:szCs w:val="28"/>
          <w:lang w:eastAsia="uk-UA"/>
        </w:rPr>
      </w:pPr>
      <w:r>
        <w:rPr>
          <w:sz w:val="28"/>
          <w:szCs w:val="28"/>
        </w:rPr>
        <w:t>5</w:t>
      </w:r>
      <w:r w:rsidR="00C80B6A">
        <w:rPr>
          <w:sz w:val="28"/>
          <w:szCs w:val="28"/>
        </w:rPr>
        <w:t>.</w:t>
      </w:r>
      <w:r w:rsidR="00C80B6A" w:rsidRPr="003C512F">
        <w:rPr>
          <w:bCs/>
          <w:lang w:eastAsia="uk-UA"/>
        </w:rPr>
        <w:t xml:space="preserve"> </w:t>
      </w:r>
      <w:r w:rsidR="00C80B6A" w:rsidRPr="003C512F">
        <w:rPr>
          <w:bCs/>
          <w:sz w:val="28"/>
          <w:szCs w:val="28"/>
          <w:lang w:eastAsia="uk-UA"/>
        </w:rPr>
        <w:t>Разработка мероприятий по охране труда и экологии</w:t>
      </w:r>
      <w:r w:rsidR="00C80B6A">
        <w:rPr>
          <w:bCs/>
          <w:sz w:val="28"/>
          <w:szCs w:val="28"/>
          <w:lang w:eastAsia="uk-UA"/>
        </w:rPr>
        <w:t>.</w:t>
      </w:r>
    </w:p>
    <w:p w:rsidR="00D627B3" w:rsidRDefault="00D627B3" w:rsidP="00C80B6A">
      <w:pPr>
        <w:keepNext/>
        <w:spacing w:line="360" w:lineRule="auto"/>
        <w:jc w:val="both"/>
        <w:outlineLvl w:val="1"/>
        <w:rPr>
          <w:b/>
          <w:sz w:val="28"/>
          <w:szCs w:val="28"/>
        </w:rPr>
      </w:pPr>
    </w:p>
    <w:p w:rsidR="00C80B6A" w:rsidRPr="005C681E" w:rsidRDefault="005C681E" w:rsidP="005C681E">
      <w:pPr>
        <w:keepNext/>
        <w:spacing w:line="360" w:lineRule="auto"/>
        <w:jc w:val="both"/>
        <w:rPr>
          <w:kern w:val="28"/>
          <w:position w:val="-10"/>
          <w:sz w:val="28"/>
          <w:szCs w:val="28"/>
        </w:rPr>
      </w:pPr>
      <w:r>
        <w:rPr>
          <w:kern w:val="28"/>
          <w:position w:val="-10"/>
          <w:sz w:val="28"/>
          <w:szCs w:val="28"/>
        </w:rPr>
        <w:t xml:space="preserve">5.1. </w:t>
      </w:r>
      <w:r w:rsidR="00C80B6A" w:rsidRPr="005C681E">
        <w:rPr>
          <w:kern w:val="28"/>
          <w:position w:val="-10"/>
          <w:sz w:val="28"/>
          <w:szCs w:val="28"/>
        </w:rPr>
        <w:t>Охрана труда на производстве.</w:t>
      </w:r>
    </w:p>
    <w:p w:rsidR="00C80B6A" w:rsidRPr="003B0DC4" w:rsidRDefault="00C80B6A" w:rsidP="00C80B6A">
      <w:pPr>
        <w:spacing w:line="360" w:lineRule="auto"/>
        <w:ind w:firstLine="720"/>
        <w:jc w:val="both"/>
        <w:rPr>
          <w:sz w:val="28"/>
          <w:szCs w:val="28"/>
        </w:rPr>
      </w:pPr>
      <w:r w:rsidRPr="003B0DC4">
        <w:rPr>
          <w:sz w:val="28"/>
          <w:szCs w:val="28"/>
        </w:rPr>
        <w:t>Охрана труда (ОТ) - система законодательных актов, социально-экономических, организационных, технических, гигиенических, лечебно профилактических мероприятий, обеспечивающих безопасность, здоровье и работоспособность человека а процессе труда.</w:t>
      </w:r>
    </w:p>
    <w:p w:rsidR="00C80B6A" w:rsidRPr="003B0DC4" w:rsidRDefault="00C80B6A" w:rsidP="00C80B6A">
      <w:pPr>
        <w:spacing w:line="360" w:lineRule="auto"/>
        <w:ind w:firstLine="720"/>
        <w:jc w:val="both"/>
        <w:rPr>
          <w:sz w:val="28"/>
          <w:szCs w:val="28"/>
        </w:rPr>
      </w:pPr>
      <w:r w:rsidRPr="003B0DC4">
        <w:rPr>
          <w:sz w:val="28"/>
          <w:szCs w:val="28"/>
        </w:rPr>
        <w:lastRenderedPageBreak/>
        <w:t>Задача ОТ - свести к минимуму вероятность поражения или заболевания работающего с одновременным обеспечением комфорта при максимальной производительности труда. Реальные производственные условия характеризуются опасными и вредными факторами. Опасные производственные факторы - факторы, воздействие которых на работающего в определенных условиях приводят к травме или другим профессиональным заболеваниям. Вредным производственным фактором называется такой, воздействие которого на работающего в определенных условиях приводит к заболеванию или снижению работоспособности. Опасные - движущиеся детали механизмов, раскаленные тела. Вредные - воздух, примеси в нем, теплота, недостаточное освещение, шум, вибрация, ионизирующее лазерное и электромагнитное излучения</w:t>
      </w:r>
      <w:r>
        <w:rPr>
          <w:sz w:val="28"/>
          <w:szCs w:val="28"/>
        </w:rPr>
        <w:t xml:space="preserve"> </w:t>
      </w:r>
      <w:r w:rsidRPr="00557DA4">
        <w:rPr>
          <w:sz w:val="28"/>
          <w:szCs w:val="28"/>
        </w:rPr>
        <w:t>[10]</w:t>
      </w:r>
      <w:r w:rsidRPr="003B0DC4">
        <w:rPr>
          <w:sz w:val="28"/>
          <w:szCs w:val="28"/>
        </w:rPr>
        <w:t>.</w:t>
      </w:r>
    </w:p>
    <w:p w:rsidR="00C80B6A" w:rsidRPr="003B0DC4" w:rsidRDefault="00C80B6A" w:rsidP="00C80B6A">
      <w:pPr>
        <w:spacing w:line="360" w:lineRule="auto"/>
        <w:ind w:firstLine="720"/>
        <w:jc w:val="both"/>
        <w:rPr>
          <w:sz w:val="28"/>
          <w:szCs w:val="28"/>
        </w:rPr>
      </w:pPr>
      <w:r w:rsidRPr="003B0DC4">
        <w:rPr>
          <w:sz w:val="28"/>
          <w:szCs w:val="28"/>
        </w:rPr>
        <w:t xml:space="preserve">Законодательные и нормативные акты ОТ. </w:t>
      </w:r>
    </w:p>
    <w:p w:rsidR="00C80B6A" w:rsidRPr="003B0DC4" w:rsidRDefault="00C80B6A" w:rsidP="00C80B6A">
      <w:pPr>
        <w:spacing w:line="360" w:lineRule="auto"/>
        <w:ind w:firstLine="720"/>
        <w:jc w:val="both"/>
        <w:rPr>
          <w:sz w:val="28"/>
          <w:szCs w:val="28"/>
        </w:rPr>
      </w:pPr>
      <w:r w:rsidRPr="003B0DC4">
        <w:rPr>
          <w:sz w:val="28"/>
          <w:szCs w:val="28"/>
        </w:rPr>
        <w:t>В законодательстве об ОТ отражены следующие правила и нормы: правила организации ОТ на предприятиях; правила по ТБ и производственной санитарии; правила, обеспечивающие индивидуальную защиту работающих от профессиональных заболеваний; правила и нормы специальной охраны труда женщин, молодежи и лиц с пониженной трудоспособностью; правовые нормы, в которых предусматривается ответственность за нарушение законодательства об ОТ.</w:t>
      </w:r>
    </w:p>
    <w:p w:rsidR="00C80B6A" w:rsidRDefault="00C80B6A" w:rsidP="00C80B6A">
      <w:pPr>
        <w:spacing w:line="360" w:lineRule="auto"/>
        <w:ind w:firstLine="720"/>
        <w:jc w:val="both"/>
        <w:rPr>
          <w:sz w:val="28"/>
          <w:szCs w:val="28"/>
        </w:rPr>
      </w:pPr>
      <w:r w:rsidRPr="003B0DC4">
        <w:rPr>
          <w:sz w:val="28"/>
          <w:szCs w:val="28"/>
        </w:rPr>
        <w:t xml:space="preserve">Важнейшие положения в области ОТ закреплены в “Кодексе законов о труде”. Обеспечение здоровых и безопасных условий труда возлагается на администрацию предприятия. Администрация предприятия обязана внедрять современные средства техники безопасности, обеспечивающие санитарно-гигиенические условия и предотвращающие возникновение профессиональных заболеваний рабочих. Производственные здания и сооружения должны отвечать требованиям обеспечивающим безопасные условия труда. Эти требования включают: рациональное использование территорий; правильное использование оборудования;  защиту рабочих от воздействия вредных производственных факторов; содержание </w:t>
      </w:r>
      <w:r w:rsidRPr="003B0DC4">
        <w:rPr>
          <w:sz w:val="28"/>
          <w:szCs w:val="28"/>
        </w:rPr>
        <w:lastRenderedPageBreak/>
        <w:t>промышленных помещений в соответствии с санитарно-гигиеническими требованиями. В законодательстве об ОТ особое внимание уделяется соблюдению ОТ при проектировании и разработке новых машин и оборудования</w:t>
      </w:r>
      <w:r w:rsidRPr="00557DA4">
        <w:rPr>
          <w:sz w:val="28"/>
          <w:szCs w:val="28"/>
        </w:rPr>
        <w:t xml:space="preserve"> [10]</w:t>
      </w:r>
      <w:r w:rsidRPr="003B0DC4">
        <w:rPr>
          <w:sz w:val="28"/>
          <w:szCs w:val="28"/>
        </w:rPr>
        <w:t>.</w:t>
      </w:r>
    </w:p>
    <w:p w:rsidR="00C80B6A" w:rsidRPr="005C681E" w:rsidRDefault="005C681E" w:rsidP="005C681E">
      <w:pPr>
        <w:keepNext/>
        <w:spacing w:line="360" w:lineRule="auto"/>
        <w:jc w:val="both"/>
        <w:rPr>
          <w:kern w:val="28"/>
          <w:position w:val="-10"/>
          <w:sz w:val="28"/>
          <w:szCs w:val="28"/>
          <w:u w:val="single"/>
        </w:rPr>
      </w:pPr>
      <w:r>
        <w:rPr>
          <w:kern w:val="28"/>
          <w:position w:val="-10"/>
          <w:sz w:val="28"/>
          <w:szCs w:val="28"/>
        </w:rPr>
        <w:t xml:space="preserve">  </w:t>
      </w:r>
      <w:r w:rsidR="00C80B6A" w:rsidRPr="005C681E">
        <w:rPr>
          <w:kern w:val="28"/>
          <w:position w:val="-10"/>
          <w:sz w:val="28"/>
          <w:szCs w:val="28"/>
        </w:rPr>
        <w:t>Система управления ОТ промышленного предприятия.</w:t>
      </w:r>
    </w:p>
    <w:p w:rsidR="00C80B6A" w:rsidRPr="003B0DC4" w:rsidRDefault="005C681E" w:rsidP="005C681E">
      <w:pPr>
        <w:spacing w:line="360" w:lineRule="auto"/>
        <w:jc w:val="both"/>
        <w:rPr>
          <w:sz w:val="28"/>
          <w:szCs w:val="28"/>
        </w:rPr>
      </w:pPr>
      <w:r>
        <w:rPr>
          <w:sz w:val="28"/>
          <w:szCs w:val="28"/>
        </w:rPr>
        <w:t xml:space="preserve"> </w:t>
      </w:r>
      <w:r w:rsidR="00C80B6A" w:rsidRPr="003B0DC4">
        <w:rPr>
          <w:sz w:val="28"/>
          <w:szCs w:val="28"/>
        </w:rPr>
        <w:t>Действующее трудовое законодательство устанавливает, что ответственность за организацию труда на предприятии несут директор и главный инженер. По подразделениям такая ответственность возлагается на руководителей цехов, участков, служб. Непосредственное руководство ОТ осуществляет главный инженер.</w:t>
      </w:r>
    </w:p>
    <w:p w:rsidR="00C80B6A" w:rsidRPr="003B0DC4" w:rsidRDefault="00C80B6A" w:rsidP="00C80B6A">
      <w:pPr>
        <w:spacing w:line="360" w:lineRule="auto"/>
        <w:ind w:firstLine="720"/>
        <w:jc w:val="both"/>
        <w:rPr>
          <w:sz w:val="28"/>
          <w:szCs w:val="28"/>
        </w:rPr>
      </w:pPr>
      <w:r w:rsidRPr="003B0DC4">
        <w:rPr>
          <w:sz w:val="28"/>
          <w:szCs w:val="28"/>
        </w:rPr>
        <w:t>В целях ОТ КЗОТ возлагает на администрацию предприятия следующие функции:</w:t>
      </w:r>
    </w:p>
    <w:p w:rsidR="00C80B6A" w:rsidRPr="003B0DC4" w:rsidRDefault="00C80B6A" w:rsidP="00C80B6A">
      <w:pPr>
        <w:spacing w:line="360" w:lineRule="auto"/>
        <w:ind w:firstLine="720"/>
        <w:jc w:val="both"/>
        <w:rPr>
          <w:sz w:val="28"/>
          <w:szCs w:val="28"/>
        </w:rPr>
      </w:pPr>
      <w:r w:rsidRPr="003B0DC4">
        <w:rPr>
          <w:sz w:val="28"/>
          <w:szCs w:val="28"/>
        </w:rPr>
        <w:t>Проведение инструктора по ТБ, производственной санитарии и пожарной безопасности;</w:t>
      </w:r>
    </w:p>
    <w:p w:rsidR="00C80B6A" w:rsidRPr="003B0DC4" w:rsidRDefault="00C80B6A" w:rsidP="00C80B6A">
      <w:pPr>
        <w:spacing w:line="360" w:lineRule="auto"/>
        <w:ind w:firstLine="720"/>
        <w:jc w:val="both"/>
        <w:rPr>
          <w:sz w:val="28"/>
          <w:szCs w:val="28"/>
          <w:u w:val="single"/>
        </w:rPr>
      </w:pPr>
      <w:r w:rsidRPr="003B0DC4">
        <w:rPr>
          <w:sz w:val="28"/>
          <w:szCs w:val="28"/>
        </w:rPr>
        <w:t>Организация работы по профессиональному отбору служащих;</w:t>
      </w:r>
    </w:p>
    <w:p w:rsidR="00C80B6A" w:rsidRPr="003B0DC4" w:rsidRDefault="00C80B6A" w:rsidP="00C80B6A">
      <w:pPr>
        <w:spacing w:line="360" w:lineRule="auto"/>
        <w:ind w:firstLine="720"/>
        <w:jc w:val="both"/>
        <w:rPr>
          <w:sz w:val="28"/>
          <w:szCs w:val="28"/>
          <w:u w:val="single"/>
        </w:rPr>
      </w:pPr>
      <w:r w:rsidRPr="003B0DC4">
        <w:rPr>
          <w:sz w:val="28"/>
          <w:szCs w:val="28"/>
        </w:rPr>
        <w:t>Осуществление контроля за соблюдением работниками предприятия всех требований и инструкций по ОТ.</w:t>
      </w:r>
    </w:p>
    <w:p w:rsidR="00C80B6A" w:rsidRPr="003B0DC4" w:rsidRDefault="00C80B6A" w:rsidP="00C80B6A">
      <w:pPr>
        <w:spacing w:line="360" w:lineRule="auto"/>
        <w:ind w:firstLine="720"/>
        <w:jc w:val="both"/>
        <w:rPr>
          <w:sz w:val="28"/>
          <w:szCs w:val="28"/>
        </w:rPr>
      </w:pPr>
      <w:r w:rsidRPr="003B0DC4">
        <w:rPr>
          <w:sz w:val="28"/>
          <w:szCs w:val="28"/>
        </w:rPr>
        <w:t>Существует несколько видов инструктажа: вводный, первичный на рабочем месте, вторичный, внеплановый, текущий. Вводный инструктаж обязаны пройти все вновь поступающие на предприятие, а также командированные лица. Проводит инструктаж главный инженер.</w:t>
      </w:r>
    </w:p>
    <w:p w:rsidR="00C80B6A" w:rsidRPr="003B0DC4" w:rsidRDefault="00C80B6A" w:rsidP="00C80B6A">
      <w:pPr>
        <w:spacing w:line="360" w:lineRule="auto"/>
        <w:ind w:firstLine="720"/>
        <w:jc w:val="both"/>
        <w:rPr>
          <w:sz w:val="28"/>
          <w:szCs w:val="28"/>
        </w:rPr>
      </w:pPr>
      <w:r w:rsidRPr="003B0DC4">
        <w:rPr>
          <w:sz w:val="28"/>
          <w:szCs w:val="28"/>
        </w:rPr>
        <w:t>Первичный на рабочем месте проводиться со всеми, поступившими на работу. Вторичный - не реже, чем через шесть месяцев. Его цель - восстановление в памяти рабочего правил по ТБ, а также разбора конкретных нарушений.</w:t>
      </w:r>
    </w:p>
    <w:p w:rsidR="00C80B6A" w:rsidRPr="003B0DC4" w:rsidRDefault="00C80B6A" w:rsidP="00C80B6A">
      <w:pPr>
        <w:spacing w:line="360" w:lineRule="auto"/>
        <w:ind w:firstLine="720"/>
        <w:jc w:val="both"/>
        <w:rPr>
          <w:sz w:val="28"/>
          <w:szCs w:val="28"/>
        </w:rPr>
      </w:pPr>
      <w:r w:rsidRPr="003B0DC4">
        <w:rPr>
          <w:sz w:val="28"/>
          <w:szCs w:val="28"/>
        </w:rPr>
        <w:t xml:space="preserve">Внеплановый проводят при изменении технологического процесса, правил по ОТ или при внедрении новой техники. </w:t>
      </w:r>
    </w:p>
    <w:p w:rsidR="00C80B6A" w:rsidRPr="003B0DC4" w:rsidRDefault="00C80B6A" w:rsidP="00C80B6A">
      <w:pPr>
        <w:spacing w:line="360" w:lineRule="auto"/>
        <w:ind w:firstLine="720"/>
        <w:jc w:val="both"/>
        <w:rPr>
          <w:sz w:val="28"/>
          <w:szCs w:val="28"/>
        </w:rPr>
      </w:pPr>
      <w:r w:rsidRPr="003B0DC4">
        <w:rPr>
          <w:sz w:val="28"/>
          <w:szCs w:val="28"/>
        </w:rPr>
        <w:t>Текущий инструктаж проводится с работниками предприятия, перед работой которых  оформляется допуск в наряд.</w:t>
      </w:r>
    </w:p>
    <w:p w:rsidR="00C80B6A" w:rsidRPr="003B0DC4" w:rsidRDefault="00C80B6A" w:rsidP="00C80B6A">
      <w:pPr>
        <w:spacing w:line="360" w:lineRule="auto"/>
        <w:ind w:firstLine="720"/>
        <w:jc w:val="both"/>
        <w:rPr>
          <w:sz w:val="28"/>
          <w:szCs w:val="28"/>
        </w:rPr>
      </w:pPr>
      <w:r w:rsidRPr="003B0DC4">
        <w:rPr>
          <w:sz w:val="28"/>
          <w:szCs w:val="28"/>
        </w:rPr>
        <w:lastRenderedPageBreak/>
        <w:t>Важное значение для безопасности труда имеет профессиональный отбор, цель которого выявление лиц, непригодным по своим физическим данным к участию в производственном процессе. Кроме того, важное значение имеет соблюдение инструкций по ОТ, которые разрабатываются и утверждаются администрацией предприятия совместно с профсоюзом. Особую роль в организации работы по предупреждению несчастных случаев играет служба ОТ.</w:t>
      </w:r>
    </w:p>
    <w:p w:rsidR="00C80B6A" w:rsidRPr="003B0DC4" w:rsidRDefault="00C80B6A" w:rsidP="00C80B6A">
      <w:pPr>
        <w:spacing w:line="360" w:lineRule="auto"/>
        <w:ind w:firstLine="720"/>
        <w:jc w:val="both"/>
        <w:rPr>
          <w:sz w:val="28"/>
          <w:szCs w:val="28"/>
        </w:rPr>
      </w:pPr>
      <w:r w:rsidRPr="003B0DC4">
        <w:rPr>
          <w:sz w:val="28"/>
          <w:szCs w:val="28"/>
        </w:rPr>
        <w:t xml:space="preserve">В условиях современного производства отдельные мероприятия по улучшению условий труда оказываются недостаточными, поэтому они осуществляются комплексно, образуя систему управления безопасности труда (СУБТ) - совокупность объекта управления и управляющей части, связанных каналами передачи информации. Объектом управления служит безопасность труда на рабочем месте и характеризуется воздействием людей с предметами и орудиями труда. </w:t>
      </w:r>
    </w:p>
    <w:p w:rsidR="00C80B6A" w:rsidRPr="003B0DC4" w:rsidRDefault="00C80B6A" w:rsidP="00C80B6A">
      <w:pPr>
        <w:spacing w:line="360" w:lineRule="auto"/>
        <w:ind w:firstLine="720"/>
        <w:jc w:val="both"/>
        <w:rPr>
          <w:sz w:val="28"/>
          <w:szCs w:val="28"/>
        </w:rPr>
      </w:pPr>
      <w:r w:rsidRPr="003B0DC4">
        <w:rPr>
          <w:sz w:val="28"/>
          <w:szCs w:val="28"/>
        </w:rPr>
        <w:t>Состояние объектов управления определяется входными параметрами - факторами, воздействующими на безопасность трудовой деятельности (X</w:t>
      </w:r>
      <w:r w:rsidRPr="003B0DC4">
        <w:rPr>
          <w:sz w:val="28"/>
          <w:szCs w:val="28"/>
          <w:vertAlign w:val="subscript"/>
        </w:rPr>
        <w:t>1</w:t>
      </w:r>
      <w:r w:rsidRPr="003B0DC4">
        <w:rPr>
          <w:sz w:val="28"/>
          <w:szCs w:val="28"/>
        </w:rPr>
        <w:t>,...,X</w:t>
      </w:r>
      <w:r w:rsidRPr="003B0DC4">
        <w:rPr>
          <w:sz w:val="28"/>
          <w:szCs w:val="28"/>
          <w:vertAlign w:val="subscript"/>
        </w:rPr>
        <w:t>n</w:t>
      </w:r>
      <w:r w:rsidRPr="003B0DC4">
        <w:rPr>
          <w:sz w:val="28"/>
          <w:szCs w:val="28"/>
        </w:rPr>
        <w:t>). К ним можно отнести безопасность конструкций, безопасность технологических процессов, гигиенические параметры производственной среды и социально-психологические факторы. Так как реальные производственные условия не являются абсолютно безопасными, то выходной характеристикой системы служит некоторый уровень безопасности (Y=f(X</w:t>
      </w:r>
      <w:r w:rsidRPr="003B0DC4">
        <w:rPr>
          <w:sz w:val="28"/>
          <w:szCs w:val="28"/>
          <w:vertAlign w:val="subscript"/>
        </w:rPr>
        <w:t>1</w:t>
      </w:r>
      <w:r w:rsidRPr="003B0DC4">
        <w:rPr>
          <w:sz w:val="28"/>
          <w:szCs w:val="28"/>
        </w:rPr>
        <w:t>,...,X</w:t>
      </w:r>
      <w:r w:rsidRPr="003B0DC4">
        <w:rPr>
          <w:sz w:val="28"/>
          <w:szCs w:val="28"/>
          <w:vertAlign w:val="subscript"/>
        </w:rPr>
        <w:t>n</w:t>
      </w:r>
      <w:r w:rsidRPr="003B0DC4">
        <w:rPr>
          <w:sz w:val="28"/>
          <w:szCs w:val="28"/>
        </w:rPr>
        <w:t xml:space="preserve">)). Выходы объектов управления связаны через систему сбора и обработки информации со входами управляющей части. Информация о выявленных в процессе контроля отклонениях от нормальной безопасности труда, потенциально опасных факторах, поступает в управляющий орган для анализа и принятия решений, направленных на регулирование управляющих параметров входов объекта управления. Таким образом СУБТ действуют по принципу обратной связи и при этом осуществляется замкнутое автономное управление. СУБТ - элемент системы управления более высокого порядка (министерство народного хозяйства). Поэтому на входе управляющей </w:t>
      </w:r>
      <w:r w:rsidRPr="003B0DC4">
        <w:rPr>
          <w:sz w:val="28"/>
          <w:szCs w:val="28"/>
        </w:rPr>
        <w:lastRenderedPageBreak/>
        <w:t>системы поступает внешняя информация: законодательная, директивная, нормативная</w:t>
      </w:r>
      <w:r w:rsidRPr="00557DA4">
        <w:rPr>
          <w:sz w:val="28"/>
          <w:szCs w:val="28"/>
        </w:rPr>
        <w:t xml:space="preserve"> [11]</w:t>
      </w:r>
      <w:r w:rsidRPr="003B0DC4">
        <w:rPr>
          <w:sz w:val="28"/>
          <w:szCs w:val="28"/>
        </w:rPr>
        <w:t>.</w:t>
      </w:r>
    </w:p>
    <w:p w:rsidR="00C80B6A" w:rsidRPr="003B0DC4" w:rsidRDefault="00C80B6A" w:rsidP="00C80B6A">
      <w:pPr>
        <w:spacing w:line="360" w:lineRule="auto"/>
        <w:ind w:firstLine="720"/>
        <w:jc w:val="both"/>
        <w:rPr>
          <w:sz w:val="28"/>
          <w:szCs w:val="28"/>
        </w:rPr>
      </w:pPr>
    </w:p>
    <w:p w:rsidR="00C80B6A" w:rsidRPr="005C681E" w:rsidRDefault="005C681E" w:rsidP="005C681E">
      <w:pPr>
        <w:keepNext/>
        <w:spacing w:line="360" w:lineRule="auto"/>
        <w:jc w:val="both"/>
        <w:rPr>
          <w:kern w:val="28"/>
          <w:position w:val="-10"/>
          <w:sz w:val="28"/>
          <w:szCs w:val="28"/>
        </w:rPr>
      </w:pPr>
      <w:r>
        <w:rPr>
          <w:kern w:val="28"/>
          <w:position w:val="-10"/>
          <w:sz w:val="28"/>
          <w:szCs w:val="28"/>
        </w:rPr>
        <w:t>5.2.</w:t>
      </w:r>
      <w:r w:rsidR="00C80B6A" w:rsidRPr="005C681E">
        <w:rPr>
          <w:kern w:val="28"/>
          <w:position w:val="-10"/>
          <w:sz w:val="28"/>
          <w:szCs w:val="28"/>
        </w:rPr>
        <w:t>Формирование и влияние на человека микроклимата в производственных условиях.</w:t>
      </w:r>
    </w:p>
    <w:p w:rsidR="00C80B6A" w:rsidRPr="003B0DC4" w:rsidRDefault="00C80B6A" w:rsidP="00C80B6A">
      <w:pPr>
        <w:spacing w:line="360" w:lineRule="auto"/>
        <w:ind w:firstLine="720"/>
        <w:jc w:val="both"/>
        <w:rPr>
          <w:sz w:val="28"/>
          <w:szCs w:val="28"/>
        </w:rPr>
      </w:pPr>
      <w:r w:rsidRPr="003B0DC4">
        <w:rPr>
          <w:sz w:val="28"/>
          <w:szCs w:val="28"/>
        </w:rPr>
        <w:t>Одним из необходимых условий здорового и высокопроизводительного труда является обеспечение чистоты воздуха и нормальных метеорологических условий в рабочей зоне помещения, т.е. в пространстве до 2 метров над уровнем пола. Благоприятный состав воздуха: N</w:t>
      </w:r>
      <w:r w:rsidRPr="003B0DC4">
        <w:rPr>
          <w:sz w:val="28"/>
          <w:szCs w:val="28"/>
          <w:vertAlign w:val="subscript"/>
        </w:rPr>
        <w:t>2</w:t>
      </w:r>
      <w:r w:rsidRPr="003B0DC4">
        <w:rPr>
          <w:sz w:val="28"/>
          <w:szCs w:val="28"/>
        </w:rPr>
        <w:t xml:space="preserve"> - 78%, О</w:t>
      </w:r>
      <w:r w:rsidRPr="003B0DC4">
        <w:rPr>
          <w:sz w:val="28"/>
          <w:szCs w:val="28"/>
          <w:vertAlign w:val="subscript"/>
        </w:rPr>
        <w:t>2</w:t>
      </w:r>
      <w:r w:rsidRPr="003B0DC4">
        <w:rPr>
          <w:sz w:val="28"/>
          <w:szCs w:val="28"/>
        </w:rPr>
        <w:t xml:space="preserve"> - 20,9%, Ar+Ne -  0.9%, CO</w:t>
      </w:r>
      <w:r w:rsidRPr="003B0DC4">
        <w:rPr>
          <w:sz w:val="28"/>
          <w:szCs w:val="28"/>
          <w:vertAlign w:val="subscript"/>
        </w:rPr>
        <w:t>2</w:t>
      </w:r>
      <w:r w:rsidRPr="003B0DC4">
        <w:rPr>
          <w:sz w:val="28"/>
          <w:szCs w:val="28"/>
        </w:rPr>
        <w:t xml:space="preserve"> - 0.03%, прочие газы  - 0,01%. Такой состав воздуха бывает редко, так как за счет технологических процессов в воздухе появляются вредные вещества: пары жидких растворителей (бензин, ртуть), газы появляющиеся в процессе литья, сварки и термообработки металла. Пыль образуется в результате дробления, разлома, транспортировки, упаковки, расфасовки. Дым образуется в результате сгорания топлива в печах, туман - при использовании смазочно-охлаждающих жидкостей. Вредные вещества проникают в организм в основном через дыхательные пути и относятся к опасным и вредным производственным факторам. По характеру воздействия вредные вещества подразделяются на</w:t>
      </w:r>
      <w:r w:rsidRPr="00C80B6A">
        <w:rPr>
          <w:sz w:val="28"/>
          <w:szCs w:val="28"/>
        </w:rPr>
        <w:t xml:space="preserve"> [10]</w:t>
      </w:r>
      <w:r w:rsidRPr="003B0DC4">
        <w:rPr>
          <w:sz w:val="28"/>
          <w:szCs w:val="28"/>
        </w:rPr>
        <w:t>:</w:t>
      </w:r>
    </w:p>
    <w:p w:rsidR="00C80B6A" w:rsidRPr="003B0DC4" w:rsidRDefault="00C80B6A" w:rsidP="00C80B6A">
      <w:pPr>
        <w:spacing w:line="360" w:lineRule="auto"/>
        <w:ind w:firstLine="720"/>
        <w:jc w:val="both"/>
        <w:rPr>
          <w:sz w:val="28"/>
          <w:szCs w:val="28"/>
        </w:rPr>
      </w:pPr>
      <w:r w:rsidRPr="003B0DC4">
        <w:rPr>
          <w:sz w:val="28"/>
          <w:szCs w:val="28"/>
        </w:rPr>
        <w:t>Общетоксические. Вызывают отравление всего организма СО, цианистые соединения, Pb, Hg).</w:t>
      </w:r>
    </w:p>
    <w:p w:rsidR="00C80B6A" w:rsidRPr="003B0DC4" w:rsidRDefault="00C80B6A" w:rsidP="00C80B6A">
      <w:pPr>
        <w:spacing w:line="360" w:lineRule="auto"/>
        <w:ind w:firstLine="720"/>
        <w:jc w:val="both"/>
        <w:rPr>
          <w:sz w:val="28"/>
          <w:szCs w:val="28"/>
        </w:rPr>
      </w:pPr>
      <w:r w:rsidRPr="003B0DC4">
        <w:rPr>
          <w:sz w:val="28"/>
          <w:szCs w:val="28"/>
        </w:rPr>
        <w:t>Раздражающие. Вызывают раздражение дыхательного тракта и слизистой оболочки (хлор, аммиак, ацетон).</w:t>
      </w:r>
    </w:p>
    <w:p w:rsidR="00C80B6A" w:rsidRPr="003B0DC4" w:rsidRDefault="00C80B6A" w:rsidP="00C80B6A">
      <w:pPr>
        <w:spacing w:line="360" w:lineRule="auto"/>
        <w:ind w:firstLine="720"/>
        <w:jc w:val="both"/>
        <w:rPr>
          <w:sz w:val="28"/>
          <w:szCs w:val="28"/>
        </w:rPr>
      </w:pPr>
      <w:r w:rsidRPr="003B0DC4">
        <w:rPr>
          <w:sz w:val="28"/>
          <w:szCs w:val="28"/>
        </w:rPr>
        <w:t>Вещества действующие как аллергены (растворители и лаки на основе нитросоединений).</w:t>
      </w:r>
    </w:p>
    <w:p w:rsidR="00C80B6A" w:rsidRPr="003B0DC4" w:rsidRDefault="00C80B6A" w:rsidP="00C80B6A">
      <w:pPr>
        <w:spacing w:line="360" w:lineRule="auto"/>
        <w:ind w:firstLine="720"/>
        <w:jc w:val="both"/>
        <w:rPr>
          <w:sz w:val="28"/>
          <w:szCs w:val="28"/>
        </w:rPr>
      </w:pPr>
      <w:r w:rsidRPr="003B0DC4">
        <w:rPr>
          <w:sz w:val="28"/>
          <w:szCs w:val="28"/>
        </w:rPr>
        <w:t>Мутагенные. Приводят к изменению наследственности (Pb, Mn, радиоактивные вещества).</w:t>
      </w:r>
    </w:p>
    <w:p w:rsidR="00C80B6A" w:rsidRDefault="00C80B6A" w:rsidP="00C80B6A">
      <w:pPr>
        <w:spacing w:line="360" w:lineRule="auto"/>
        <w:ind w:firstLine="720"/>
        <w:jc w:val="both"/>
        <w:rPr>
          <w:sz w:val="28"/>
          <w:szCs w:val="28"/>
        </w:rPr>
      </w:pPr>
      <w:r w:rsidRPr="003B0DC4">
        <w:rPr>
          <w:sz w:val="28"/>
          <w:szCs w:val="28"/>
        </w:rPr>
        <w:t xml:space="preserve">Ряд вредных веществ оказывают на организм человека фиброгенное воздействие, вызывая раздражение слизистой оболочки не попадая в кровь </w:t>
      </w:r>
      <w:r w:rsidRPr="003B0DC4">
        <w:rPr>
          <w:sz w:val="28"/>
          <w:szCs w:val="28"/>
        </w:rPr>
        <w:lastRenderedPageBreak/>
        <w:t>(пыль: металлов, пластмассовая, древесная, наждачная, стеклянная). Эта пыль образуется при металлообработке, литье и штамповке. Наибольшую опасность представляет мелко-дисперсионная пыль. В отличии от крупно-дисперсионной, она находится во взвешенном состоянии и легко проникает в легкие. В сварочной пыли находится 90% частиц размером &lt; 5мкм, что делает ее особо вредной для организма человека, так как в ее составе находится марганец и хром. В результате воздействия вредных веществ на человека могут возникнуть профессиональные заболевания, наиболее тяжелым из которых является силикоз, который появляется в результате вдыхания двуокиси кремния (SiO</w:t>
      </w:r>
      <w:r w:rsidRPr="003B0DC4">
        <w:rPr>
          <w:sz w:val="28"/>
          <w:szCs w:val="28"/>
          <w:vertAlign w:val="subscript"/>
        </w:rPr>
        <w:t>2</w:t>
      </w:r>
      <w:r w:rsidRPr="003B0DC4">
        <w:rPr>
          <w:sz w:val="28"/>
          <w:szCs w:val="28"/>
        </w:rPr>
        <w:t>) в литейных цехах.</w:t>
      </w:r>
    </w:p>
    <w:p w:rsidR="00C80B6A" w:rsidRPr="003B0DC4" w:rsidRDefault="00C80B6A" w:rsidP="00C80B6A">
      <w:pPr>
        <w:spacing w:line="360" w:lineRule="auto"/>
        <w:ind w:firstLine="720"/>
        <w:jc w:val="both"/>
        <w:rPr>
          <w:sz w:val="28"/>
          <w:szCs w:val="28"/>
        </w:rPr>
      </w:pPr>
    </w:p>
    <w:p w:rsidR="00C80B6A" w:rsidRDefault="005C681E" w:rsidP="00C80B6A">
      <w:pPr>
        <w:keepNext/>
        <w:spacing w:line="360" w:lineRule="auto"/>
        <w:jc w:val="both"/>
        <w:rPr>
          <w:kern w:val="28"/>
          <w:position w:val="-10"/>
          <w:sz w:val="28"/>
          <w:szCs w:val="28"/>
        </w:rPr>
      </w:pPr>
      <w:r>
        <w:rPr>
          <w:kern w:val="28"/>
          <w:position w:val="-10"/>
          <w:sz w:val="28"/>
          <w:szCs w:val="28"/>
        </w:rPr>
        <w:t xml:space="preserve">                     5.3.</w:t>
      </w:r>
      <w:r w:rsidR="00C80B6A">
        <w:rPr>
          <w:kern w:val="28"/>
          <w:position w:val="-10"/>
          <w:sz w:val="28"/>
          <w:szCs w:val="28"/>
        </w:rPr>
        <w:t>.</w:t>
      </w:r>
      <w:r w:rsidR="00C80B6A" w:rsidRPr="003B0DC4">
        <w:rPr>
          <w:kern w:val="28"/>
          <w:position w:val="-10"/>
          <w:sz w:val="28"/>
          <w:szCs w:val="28"/>
        </w:rPr>
        <w:t>Нормирование микроклимата.</w:t>
      </w:r>
    </w:p>
    <w:p w:rsidR="00C80B6A" w:rsidRPr="003B0DC4" w:rsidRDefault="00C80B6A" w:rsidP="00C80B6A">
      <w:pPr>
        <w:keepNext/>
        <w:spacing w:line="360" w:lineRule="auto"/>
        <w:jc w:val="both"/>
        <w:rPr>
          <w:kern w:val="28"/>
          <w:position w:val="-10"/>
          <w:sz w:val="28"/>
          <w:szCs w:val="28"/>
        </w:rPr>
      </w:pPr>
    </w:p>
    <w:p w:rsidR="00C80B6A" w:rsidRPr="003B0DC4" w:rsidRDefault="00C80B6A" w:rsidP="00C80B6A">
      <w:pPr>
        <w:spacing w:line="360" w:lineRule="auto"/>
        <w:ind w:firstLine="720"/>
        <w:jc w:val="both"/>
        <w:rPr>
          <w:sz w:val="28"/>
          <w:szCs w:val="28"/>
        </w:rPr>
      </w:pPr>
      <w:r w:rsidRPr="003B0DC4">
        <w:rPr>
          <w:sz w:val="28"/>
          <w:szCs w:val="28"/>
        </w:rPr>
        <w:t>Метеорологические условия (или микроклимат) на производстве определяются следующими параметрами: температура воздуха, относительная влажность, скорость движения воздуха, давление. Однако на здоровье человека значительное влияние оказывают перепады давления. Необходимость учета основных параметров микроклимата может быть объяснено на основе рассмотрения теплового баланса между организмом человека и окружающей средой. Величина тепловыделения Q организмом человека зависит от степени нагрузки в определенных условиях и может колебаться от 80 Дж/с (состояние покоя) до 500 Дж/с (тяжелая работа). Для протекания нормальных физиологических процессов в организме человека необходимо, чтобы выделяемая организмом теплота отводилась в окружающую среду. Отдача теплоты организмом в окружающую среду происходит в результате теплопроводности человека через одежду (Q</w:t>
      </w:r>
      <w:r w:rsidRPr="003B0DC4">
        <w:rPr>
          <w:sz w:val="28"/>
          <w:szCs w:val="28"/>
          <w:vertAlign w:val="subscript"/>
        </w:rPr>
        <w:t>Т</w:t>
      </w:r>
      <w:r w:rsidRPr="003B0DC4">
        <w:rPr>
          <w:sz w:val="28"/>
          <w:szCs w:val="28"/>
        </w:rPr>
        <w:t>), конвекции тела (Q</w:t>
      </w:r>
      <w:r w:rsidRPr="003B0DC4">
        <w:rPr>
          <w:sz w:val="28"/>
          <w:szCs w:val="28"/>
          <w:vertAlign w:val="subscript"/>
        </w:rPr>
        <w:t>К</w:t>
      </w:r>
      <w:r w:rsidRPr="003B0DC4">
        <w:rPr>
          <w:sz w:val="28"/>
          <w:szCs w:val="28"/>
        </w:rPr>
        <w:t>), излучение на окружающие поверхности (Q</w:t>
      </w:r>
      <w:r w:rsidRPr="003B0DC4">
        <w:rPr>
          <w:sz w:val="28"/>
          <w:szCs w:val="28"/>
          <w:vertAlign w:val="subscript"/>
        </w:rPr>
        <w:t>П</w:t>
      </w:r>
      <w:r w:rsidRPr="003B0DC4">
        <w:rPr>
          <w:sz w:val="28"/>
          <w:szCs w:val="28"/>
        </w:rPr>
        <w:t>), испарения влаги с поверхности (Q</w:t>
      </w:r>
      <w:r w:rsidRPr="003B0DC4">
        <w:rPr>
          <w:sz w:val="28"/>
          <w:szCs w:val="28"/>
          <w:vertAlign w:val="subscript"/>
        </w:rPr>
        <w:t>исп</w:t>
      </w:r>
      <w:r w:rsidRPr="003B0DC4">
        <w:rPr>
          <w:sz w:val="28"/>
          <w:szCs w:val="28"/>
        </w:rPr>
        <w:t>), часть теплоты расходуется на нагрев выдыхаемого воздуха. Из этого следует:  Q=Q</w:t>
      </w:r>
      <w:r w:rsidRPr="003B0DC4">
        <w:rPr>
          <w:sz w:val="28"/>
          <w:szCs w:val="28"/>
          <w:vertAlign w:val="subscript"/>
        </w:rPr>
        <w:t>Т</w:t>
      </w:r>
      <w:r w:rsidRPr="003B0DC4">
        <w:rPr>
          <w:sz w:val="28"/>
          <w:szCs w:val="28"/>
        </w:rPr>
        <w:t>+Q</w:t>
      </w:r>
      <w:r w:rsidRPr="003B0DC4">
        <w:rPr>
          <w:sz w:val="28"/>
          <w:szCs w:val="28"/>
          <w:vertAlign w:val="subscript"/>
        </w:rPr>
        <w:t>П</w:t>
      </w:r>
      <w:r w:rsidRPr="003B0DC4">
        <w:rPr>
          <w:sz w:val="28"/>
          <w:szCs w:val="28"/>
        </w:rPr>
        <w:t>+Q</w:t>
      </w:r>
      <w:r w:rsidRPr="003B0DC4">
        <w:rPr>
          <w:sz w:val="28"/>
          <w:szCs w:val="28"/>
          <w:vertAlign w:val="subscript"/>
        </w:rPr>
        <w:t>К</w:t>
      </w:r>
      <w:r w:rsidRPr="003B0DC4">
        <w:rPr>
          <w:sz w:val="28"/>
          <w:szCs w:val="28"/>
        </w:rPr>
        <w:t>+Q</w:t>
      </w:r>
      <w:r w:rsidRPr="003B0DC4">
        <w:rPr>
          <w:sz w:val="28"/>
          <w:szCs w:val="28"/>
          <w:vertAlign w:val="subscript"/>
        </w:rPr>
        <w:t>исп</w:t>
      </w:r>
      <w:r w:rsidRPr="003B0DC4">
        <w:rPr>
          <w:sz w:val="28"/>
          <w:szCs w:val="28"/>
        </w:rPr>
        <w:t>+Q</w:t>
      </w:r>
      <w:r w:rsidRPr="003B0DC4">
        <w:rPr>
          <w:sz w:val="28"/>
          <w:szCs w:val="28"/>
          <w:vertAlign w:val="subscript"/>
        </w:rPr>
        <w:t>В</w:t>
      </w:r>
      <w:r w:rsidRPr="003B0DC4">
        <w:rPr>
          <w:sz w:val="28"/>
          <w:szCs w:val="28"/>
        </w:rPr>
        <w:t>..</w:t>
      </w:r>
    </w:p>
    <w:p w:rsidR="00C80B6A" w:rsidRPr="003B0DC4" w:rsidRDefault="00C80B6A" w:rsidP="00C80B6A">
      <w:pPr>
        <w:spacing w:line="360" w:lineRule="auto"/>
        <w:ind w:firstLine="720"/>
        <w:jc w:val="both"/>
        <w:rPr>
          <w:sz w:val="28"/>
          <w:szCs w:val="28"/>
        </w:rPr>
      </w:pPr>
      <w:r w:rsidRPr="003B0DC4">
        <w:rPr>
          <w:sz w:val="28"/>
          <w:szCs w:val="28"/>
        </w:rPr>
        <w:lastRenderedPageBreak/>
        <w:t>Нормальное тепловое самочувствие обеспечивается при соблюдении теплового баланса, в результате чего температура человека остается постоянной и равной 36</w:t>
      </w:r>
      <w:r w:rsidRPr="003B0DC4">
        <w:rPr>
          <w:sz w:val="28"/>
          <w:szCs w:val="28"/>
        </w:rPr>
        <w:sym w:font="Symbol" w:char="F0B0"/>
      </w:r>
      <w:r w:rsidRPr="003B0DC4">
        <w:rPr>
          <w:sz w:val="28"/>
          <w:szCs w:val="28"/>
        </w:rPr>
        <w:t xml:space="preserve"> С. Эта способность человека поддерживать тела постоянной при изменении параметров окружающей среды называют терморегуляцией. При высокой температуре воздуха в помещении кровеносные сосуды расширяются, в результате чего происходит повышенный приток крови к поверхности тела и теплоотдача в окружающую среду возрастает. Однако при t=35</w:t>
      </w:r>
      <w:r w:rsidRPr="003B0DC4">
        <w:rPr>
          <w:sz w:val="28"/>
          <w:szCs w:val="28"/>
        </w:rPr>
        <w:sym w:font="Symbol" w:char="F0B0"/>
      </w:r>
      <w:r w:rsidRPr="003B0DC4">
        <w:rPr>
          <w:sz w:val="28"/>
          <w:szCs w:val="28"/>
        </w:rPr>
        <w:t xml:space="preserve"> С окружающей среды отдача теплоты конвекцией и излучением прекращается. При понижении t окружающей среды кровеносные сосуды сужаются и приток крови к поверхности тела замедляется, и теплоотдача уменьшается. Влажность воздуха оказывает влияние на терморегуляцию организма: высокая влажность (более чем 85%) затрудняет терморегуляцию вследствие снижения испарения пота, а слишком низкая (менее 20%) - вызывает пересыхание слизистой оболочки дыхательных путей. Оптимальная величина  влажности 40-60%. Движение воздуха оказывает большое влияние на самочувствие человека. В жарком помещении оно способствует увеличению теплоотдачи организма человека и улучшает состояние при низкой температуре. В зимнее время года скорость движения воздуха не должна превышать  0,2-0,5 м/с, а летом - 0,2-1 м/с. Скорость движения воздуха может оказывать неблагоприятное воздействие на распространение вредных веществ. Требуемый состав воздуха может быть обеспечен за счет выполнения следующих мероприятий</w:t>
      </w:r>
      <w:r w:rsidRPr="00557DA4">
        <w:rPr>
          <w:sz w:val="28"/>
          <w:szCs w:val="28"/>
        </w:rPr>
        <w:t xml:space="preserve"> [11]</w:t>
      </w:r>
      <w:r w:rsidRPr="003B0DC4">
        <w:rPr>
          <w:sz w:val="28"/>
          <w:szCs w:val="28"/>
        </w:rPr>
        <w:t xml:space="preserve">: </w:t>
      </w:r>
    </w:p>
    <w:p w:rsidR="00C80B6A" w:rsidRPr="003B0DC4" w:rsidRDefault="00C80B6A" w:rsidP="00C80B6A">
      <w:pPr>
        <w:numPr>
          <w:ilvl w:val="0"/>
          <w:numId w:val="5"/>
        </w:numPr>
        <w:spacing w:line="360" w:lineRule="auto"/>
        <w:ind w:firstLine="709"/>
        <w:jc w:val="both"/>
        <w:rPr>
          <w:sz w:val="28"/>
          <w:szCs w:val="28"/>
        </w:rPr>
      </w:pPr>
      <w:r w:rsidRPr="003B0DC4">
        <w:rPr>
          <w:sz w:val="28"/>
          <w:szCs w:val="28"/>
        </w:rPr>
        <w:t>механизация и автоматизация производственных процессов, включая дистанционное управление. Эти мероприятия защищают от вредных веществ, теплового излучения. Повышают производительность труда;</w:t>
      </w:r>
    </w:p>
    <w:p w:rsidR="00C80B6A" w:rsidRPr="003B0DC4" w:rsidRDefault="00C80B6A" w:rsidP="00C80B6A">
      <w:pPr>
        <w:numPr>
          <w:ilvl w:val="0"/>
          <w:numId w:val="6"/>
        </w:numPr>
        <w:spacing w:line="360" w:lineRule="auto"/>
        <w:ind w:firstLine="720"/>
        <w:jc w:val="both"/>
        <w:rPr>
          <w:sz w:val="28"/>
          <w:szCs w:val="28"/>
        </w:rPr>
      </w:pPr>
      <w:r w:rsidRPr="003B0DC4">
        <w:rPr>
          <w:sz w:val="28"/>
          <w:szCs w:val="28"/>
        </w:rPr>
        <w:t xml:space="preserve">применение технологических процессов и оборудования, исключающих образование вредных веществ. Большое значение имеет герметизация оборудования, в котором находятся вредные вещества; </w:t>
      </w:r>
    </w:p>
    <w:p w:rsidR="00C80B6A" w:rsidRPr="003B0DC4" w:rsidRDefault="00C80B6A" w:rsidP="00C80B6A">
      <w:pPr>
        <w:numPr>
          <w:ilvl w:val="0"/>
          <w:numId w:val="7"/>
        </w:numPr>
        <w:spacing w:line="360" w:lineRule="auto"/>
        <w:ind w:left="1004" w:hanging="284"/>
        <w:jc w:val="both"/>
        <w:rPr>
          <w:sz w:val="28"/>
          <w:szCs w:val="28"/>
        </w:rPr>
      </w:pPr>
      <w:r w:rsidRPr="003B0DC4">
        <w:rPr>
          <w:sz w:val="28"/>
          <w:szCs w:val="28"/>
        </w:rPr>
        <w:t>защита от источников тепловых излучений;</w:t>
      </w:r>
    </w:p>
    <w:p w:rsidR="00C80B6A" w:rsidRPr="003B0DC4" w:rsidRDefault="00C80B6A" w:rsidP="00C80B6A">
      <w:pPr>
        <w:numPr>
          <w:ilvl w:val="0"/>
          <w:numId w:val="8"/>
        </w:numPr>
        <w:spacing w:line="360" w:lineRule="auto"/>
        <w:ind w:left="1004" w:hanging="284"/>
        <w:jc w:val="both"/>
        <w:rPr>
          <w:sz w:val="28"/>
          <w:szCs w:val="28"/>
        </w:rPr>
      </w:pPr>
      <w:r w:rsidRPr="003B0DC4">
        <w:rPr>
          <w:sz w:val="28"/>
          <w:szCs w:val="28"/>
        </w:rPr>
        <w:t>устройства вентиляции и отопления;</w:t>
      </w:r>
    </w:p>
    <w:p w:rsidR="00C80B6A" w:rsidRDefault="00C80B6A" w:rsidP="00C80B6A">
      <w:pPr>
        <w:numPr>
          <w:ilvl w:val="0"/>
          <w:numId w:val="9"/>
        </w:numPr>
        <w:spacing w:line="360" w:lineRule="auto"/>
        <w:ind w:left="1004" w:hanging="284"/>
        <w:jc w:val="both"/>
        <w:rPr>
          <w:sz w:val="28"/>
          <w:szCs w:val="28"/>
        </w:rPr>
      </w:pPr>
      <w:r w:rsidRPr="003B0DC4">
        <w:rPr>
          <w:sz w:val="28"/>
          <w:szCs w:val="28"/>
        </w:rPr>
        <w:lastRenderedPageBreak/>
        <w:t>применение индивидуальных средств защиты.</w:t>
      </w:r>
    </w:p>
    <w:p w:rsidR="00C80B6A" w:rsidRDefault="00C80B6A" w:rsidP="00C80B6A">
      <w:pPr>
        <w:spacing w:line="360" w:lineRule="auto"/>
        <w:jc w:val="both"/>
        <w:rPr>
          <w:sz w:val="28"/>
          <w:szCs w:val="28"/>
        </w:rPr>
      </w:pPr>
    </w:p>
    <w:p w:rsidR="00C80B6A" w:rsidRPr="003B0DC4" w:rsidRDefault="00C80B6A" w:rsidP="00C80B6A">
      <w:pPr>
        <w:spacing w:line="360" w:lineRule="auto"/>
        <w:jc w:val="both"/>
        <w:rPr>
          <w:sz w:val="28"/>
          <w:szCs w:val="28"/>
        </w:rPr>
      </w:pPr>
    </w:p>
    <w:p w:rsidR="00C80B6A" w:rsidRDefault="000D2F43" w:rsidP="00C80B6A">
      <w:pPr>
        <w:keepNext/>
        <w:spacing w:line="360" w:lineRule="auto"/>
        <w:jc w:val="both"/>
        <w:rPr>
          <w:kern w:val="28"/>
          <w:position w:val="-10"/>
          <w:sz w:val="28"/>
          <w:szCs w:val="28"/>
        </w:rPr>
      </w:pPr>
      <w:r>
        <w:rPr>
          <w:kern w:val="28"/>
          <w:position w:val="-10"/>
          <w:sz w:val="28"/>
          <w:szCs w:val="28"/>
        </w:rPr>
        <w:t xml:space="preserve">                 5.4</w:t>
      </w:r>
      <w:r w:rsidR="00C80B6A">
        <w:rPr>
          <w:kern w:val="28"/>
          <w:position w:val="-10"/>
          <w:sz w:val="28"/>
          <w:szCs w:val="28"/>
        </w:rPr>
        <w:t>.</w:t>
      </w:r>
      <w:r>
        <w:rPr>
          <w:kern w:val="28"/>
          <w:position w:val="-10"/>
          <w:sz w:val="28"/>
          <w:szCs w:val="28"/>
        </w:rPr>
        <w:t xml:space="preserve"> </w:t>
      </w:r>
      <w:r w:rsidR="00C80B6A" w:rsidRPr="003B0DC4">
        <w:rPr>
          <w:kern w:val="28"/>
          <w:position w:val="-10"/>
          <w:sz w:val="28"/>
          <w:szCs w:val="28"/>
        </w:rPr>
        <w:t>Классификация систем вентиляции.</w:t>
      </w:r>
    </w:p>
    <w:p w:rsidR="00C80B6A" w:rsidRPr="003B0DC4" w:rsidRDefault="000D2F43" w:rsidP="00C80B6A">
      <w:pPr>
        <w:keepNext/>
        <w:spacing w:line="360" w:lineRule="auto"/>
        <w:jc w:val="both"/>
        <w:rPr>
          <w:kern w:val="28"/>
          <w:position w:val="-10"/>
          <w:sz w:val="28"/>
          <w:szCs w:val="28"/>
        </w:rPr>
      </w:pPr>
      <w:r>
        <w:rPr>
          <w:kern w:val="28"/>
          <w:position w:val="-10"/>
          <w:sz w:val="28"/>
          <w:szCs w:val="28"/>
        </w:rPr>
        <w:t xml:space="preserve"> </w:t>
      </w:r>
    </w:p>
    <w:p w:rsidR="00C80B6A" w:rsidRPr="003B0DC4" w:rsidRDefault="00C80B6A" w:rsidP="00C80B6A">
      <w:pPr>
        <w:spacing w:line="360" w:lineRule="auto"/>
        <w:ind w:firstLine="720"/>
        <w:jc w:val="both"/>
        <w:rPr>
          <w:sz w:val="28"/>
          <w:szCs w:val="28"/>
        </w:rPr>
      </w:pPr>
      <w:r w:rsidRPr="003B0DC4">
        <w:rPr>
          <w:sz w:val="28"/>
          <w:szCs w:val="28"/>
        </w:rPr>
        <w:t>Задачей вентиляции является обеспечение чистоты воздуха в заданных метеорологических условиях. По способу перемещения воздуха вентиляция бывает естественной и механической. В зависимости от того, для чего служит - приточная и вытяжная. По месту действия - местная и общеобменная. При общеобменной вентиляции загрязненный влажный воздух разбавляется свежим воздухом по всему помещению. Если помещение велико, а количество людей  мало и они сосредоточены в одном месте, то применяют местную вентиляцию в местах их сосредоточения.  Пример: кабина наблюдения и управления в прокатных цехах. Воздухообмен в помещении можно значительно сократить, если удалять вредные вещества в местах их выделения, не допуская их распространения по помещению. Для эффективной работы системы вентиляции, необходимо выполнять следующие санитарно-гигиенические требования</w:t>
      </w:r>
      <w:r w:rsidRPr="00557DA4">
        <w:rPr>
          <w:sz w:val="28"/>
          <w:szCs w:val="28"/>
        </w:rPr>
        <w:t xml:space="preserve"> [12]</w:t>
      </w:r>
      <w:r w:rsidRPr="003B0DC4">
        <w:rPr>
          <w:sz w:val="28"/>
          <w:szCs w:val="28"/>
        </w:rPr>
        <w:t xml:space="preserve">. </w:t>
      </w:r>
    </w:p>
    <w:p w:rsidR="00C80B6A" w:rsidRPr="003B0DC4" w:rsidRDefault="00C80B6A" w:rsidP="00C80B6A">
      <w:pPr>
        <w:spacing w:line="360" w:lineRule="auto"/>
        <w:ind w:firstLine="720"/>
        <w:jc w:val="both"/>
        <w:rPr>
          <w:sz w:val="28"/>
          <w:szCs w:val="28"/>
        </w:rPr>
      </w:pPr>
      <w:r w:rsidRPr="003B0DC4">
        <w:rPr>
          <w:sz w:val="28"/>
          <w:szCs w:val="28"/>
        </w:rPr>
        <w:t>Количество приточного воздуха должно почти соответствовать количеству удаляемого воздуха. Разница между ними должна быть минимальна.</w:t>
      </w:r>
    </w:p>
    <w:p w:rsidR="00C80B6A" w:rsidRPr="003B0DC4" w:rsidRDefault="00C80B6A" w:rsidP="00C80B6A">
      <w:pPr>
        <w:spacing w:line="360" w:lineRule="auto"/>
        <w:ind w:firstLine="720"/>
        <w:jc w:val="both"/>
        <w:rPr>
          <w:sz w:val="28"/>
          <w:szCs w:val="28"/>
        </w:rPr>
      </w:pPr>
      <w:r w:rsidRPr="003B0DC4">
        <w:rPr>
          <w:sz w:val="28"/>
          <w:szCs w:val="28"/>
        </w:rPr>
        <w:t>Приточные и вытяжные системы в помещении должны быть правильно размещены, т.е. свежий воздух должен подаваться в ту часть помещения, где количество вредных веществ минимально, а удаляться с тех участков, где выделение вредных веществ максимально.</w:t>
      </w:r>
    </w:p>
    <w:p w:rsidR="00C80B6A" w:rsidRPr="003B0DC4" w:rsidRDefault="00C80B6A" w:rsidP="00C80B6A">
      <w:pPr>
        <w:spacing w:line="360" w:lineRule="auto"/>
        <w:ind w:firstLine="720"/>
        <w:jc w:val="both"/>
        <w:rPr>
          <w:sz w:val="28"/>
          <w:szCs w:val="28"/>
        </w:rPr>
      </w:pPr>
      <w:r w:rsidRPr="003B0DC4">
        <w:rPr>
          <w:sz w:val="28"/>
          <w:szCs w:val="28"/>
        </w:rPr>
        <w:t>Система вентиляции не должна вызывать перегрев или переохлаждение рабочих.</w:t>
      </w:r>
    </w:p>
    <w:p w:rsidR="00C80B6A" w:rsidRPr="003B0DC4" w:rsidRDefault="00C80B6A" w:rsidP="00C80B6A">
      <w:pPr>
        <w:spacing w:line="360" w:lineRule="auto"/>
        <w:ind w:firstLine="720"/>
        <w:jc w:val="both"/>
        <w:rPr>
          <w:sz w:val="28"/>
          <w:szCs w:val="28"/>
        </w:rPr>
      </w:pPr>
      <w:r w:rsidRPr="003B0DC4">
        <w:rPr>
          <w:sz w:val="28"/>
          <w:szCs w:val="28"/>
        </w:rPr>
        <w:t>Система вентиляции не должна создавать шум на рабочих местах.</w:t>
      </w:r>
    </w:p>
    <w:p w:rsidR="00C80B6A" w:rsidRPr="003B0DC4" w:rsidRDefault="00C80B6A" w:rsidP="00C80B6A">
      <w:pPr>
        <w:spacing w:line="360" w:lineRule="auto"/>
        <w:ind w:firstLine="720"/>
        <w:jc w:val="both"/>
        <w:rPr>
          <w:sz w:val="28"/>
          <w:szCs w:val="28"/>
        </w:rPr>
      </w:pPr>
      <w:r w:rsidRPr="003B0DC4">
        <w:rPr>
          <w:sz w:val="28"/>
          <w:szCs w:val="28"/>
        </w:rPr>
        <w:t xml:space="preserve">Она должна быть электро- и взрывобезопасной. </w:t>
      </w:r>
    </w:p>
    <w:p w:rsidR="00C80B6A" w:rsidRPr="003B0DC4" w:rsidRDefault="00C80B6A" w:rsidP="00C80B6A">
      <w:pPr>
        <w:spacing w:line="360" w:lineRule="auto"/>
        <w:ind w:firstLine="720"/>
        <w:jc w:val="both"/>
        <w:rPr>
          <w:sz w:val="28"/>
          <w:szCs w:val="28"/>
        </w:rPr>
      </w:pPr>
      <w:r w:rsidRPr="003B0DC4">
        <w:rPr>
          <w:sz w:val="28"/>
          <w:szCs w:val="28"/>
          <w:u w:val="single"/>
        </w:rPr>
        <w:t>Естественная вентиляция.</w:t>
      </w:r>
    </w:p>
    <w:p w:rsidR="00C80B6A" w:rsidRPr="003B0DC4" w:rsidRDefault="00C80B6A" w:rsidP="00C80B6A">
      <w:pPr>
        <w:spacing w:line="360" w:lineRule="auto"/>
        <w:ind w:firstLine="720"/>
        <w:jc w:val="both"/>
        <w:rPr>
          <w:sz w:val="28"/>
          <w:szCs w:val="28"/>
        </w:rPr>
      </w:pPr>
      <w:r w:rsidRPr="003B0DC4">
        <w:rPr>
          <w:sz w:val="28"/>
          <w:szCs w:val="28"/>
        </w:rPr>
        <w:lastRenderedPageBreak/>
        <w:t>Воздухообмен при естественной вентиляции происходит вследствие разности температур воздуха внутри и снаружи помещения, что вызывает поступление холодного воздуха в помещение. С заветренной стороны здания создается пониженное давление., вследствие чего происходит вытяжка теплого загрязненного воздуха из помещения. С наветренной стороны здания создают избыточное давление, в результате чего свежий воздух поступает в помещение. Естественная вентиляция может быть организованна и неорганизованна. Неорганизованная вентиляция осуществляется через неплотности окон, форточек и специальные проемы. Организованная естественная вентиляция осуществляется аэрацией и дефлекторами. Аэрация осуществляется в горячих цехах за счет гравитационного и ветрового давления.</w:t>
      </w:r>
    </w:p>
    <w:p w:rsidR="00C80B6A" w:rsidRPr="003B0DC4" w:rsidRDefault="00C80B6A" w:rsidP="00C80B6A">
      <w:pPr>
        <w:framePr w:hSpace="180" w:wrap="around" w:vAnchor="text" w:hAnchor="page" w:x="12245" w:y="726"/>
        <w:spacing w:line="360" w:lineRule="auto"/>
        <w:jc w:val="both"/>
        <w:rPr>
          <w:sz w:val="28"/>
          <w:szCs w:val="28"/>
        </w:rPr>
      </w:pPr>
      <w:r w:rsidRPr="003B0DC4">
        <w:rPr>
          <w:sz w:val="28"/>
          <w:szCs w:val="28"/>
        </w:rPr>
        <w:object w:dxaOrig="1848" w:dyaOrig="2160">
          <v:shape id="_x0000_i1114" type="#_x0000_t75" style="width:89pt;height:102.5pt" o:ole="">
            <v:imagedata r:id="rId202" o:title=""/>
          </v:shape>
          <o:OLEObject Type="Embed" ProgID="Word.Document.8" ShapeID="_x0000_i1114" DrawAspect="Content" ObjectID="_1621923077" r:id="rId203"/>
        </w:object>
      </w:r>
    </w:p>
    <w:p w:rsidR="00C80B6A" w:rsidRPr="003B0DC4" w:rsidRDefault="00C80B6A" w:rsidP="00C80B6A">
      <w:pPr>
        <w:framePr w:hSpace="180" w:wrap="around" w:vAnchor="text" w:hAnchor="page" w:x="13973" w:y="726"/>
        <w:spacing w:line="360" w:lineRule="auto"/>
        <w:jc w:val="both"/>
        <w:rPr>
          <w:sz w:val="28"/>
          <w:szCs w:val="28"/>
        </w:rPr>
      </w:pPr>
      <w:r w:rsidRPr="003B0DC4">
        <w:rPr>
          <w:sz w:val="28"/>
          <w:szCs w:val="28"/>
        </w:rPr>
        <w:object w:dxaOrig="1848" w:dyaOrig="2160">
          <v:shape id="_x0000_i1115" type="#_x0000_t75" style="width:89pt;height:102.5pt" o:ole="">
            <v:imagedata r:id="rId204" o:title=""/>
          </v:shape>
          <o:OLEObject Type="Embed" ProgID="Word.Document.8" ShapeID="_x0000_i1115" DrawAspect="Content" ObjectID="_1621923078" r:id="rId205"/>
        </w:object>
      </w:r>
    </w:p>
    <w:p w:rsidR="00C80B6A" w:rsidRPr="003B0DC4" w:rsidRDefault="00C80B6A" w:rsidP="00C80B6A">
      <w:pPr>
        <w:spacing w:line="360" w:lineRule="auto"/>
        <w:ind w:firstLine="720"/>
        <w:jc w:val="both"/>
        <w:rPr>
          <w:sz w:val="28"/>
          <w:szCs w:val="28"/>
        </w:rPr>
      </w:pPr>
      <w:r w:rsidRPr="003B0DC4">
        <w:rPr>
          <w:sz w:val="28"/>
          <w:szCs w:val="28"/>
        </w:rPr>
        <w:t>В летнее время открываются проемы 1 и 3, а в зимнее - 2 и 3. На определенной высоте, называемой плоскостью равных давлений, разность давлений равна 0. Ниже этой плоскости существуют разрежения воздуха, в результате чего происходит поступление наружного воздуха, а выше плоскости равных давлений существует избыточное давление, под действием которого происходит вытяжка загрязненного воздуха наружу. Преимущество аэрации состоит в том, что большие объемы воздуха подаются в помещение и удаляются без вентилятора. Недостаток - малая эффективность.</w:t>
      </w:r>
    </w:p>
    <w:p w:rsidR="00C80B6A" w:rsidRPr="003B0DC4" w:rsidRDefault="00C80B6A" w:rsidP="00C80B6A">
      <w:pPr>
        <w:spacing w:line="360" w:lineRule="auto"/>
        <w:ind w:firstLine="720"/>
        <w:jc w:val="both"/>
        <w:rPr>
          <w:sz w:val="28"/>
          <w:szCs w:val="28"/>
        </w:rPr>
      </w:pPr>
      <w:r w:rsidRPr="003B0DC4">
        <w:rPr>
          <w:sz w:val="28"/>
          <w:szCs w:val="28"/>
          <w:u w:val="single"/>
        </w:rPr>
        <w:t xml:space="preserve">Механическая вентиляция. </w:t>
      </w:r>
      <w:r w:rsidRPr="003B0DC4">
        <w:rPr>
          <w:sz w:val="28"/>
          <w:szCs w:val="28"/>
        </w:rPr>
        <w:t>Система движения воздуха, которая осуществляется вентиляторами. Существуют приточная и вытяжная вентиляция.</w:t>
      </w:r>
    </w:p>
    <w:p w:rsidR="00C80B6A" w:rsidRPr="003B0DC4" w:rsidRDefault="00C80B6A" w:rsidP="00C80B6A">
      <w:pPr>
        <w:spacing w:line="360" w:lineRule="auto"/>
        <w:ind w:firstLine="720"/>
        <w:jc w:val="both"/>
        <w:rPr>
          <w:sz w:val="28"/>
          <w:szCs w:val="28"/>
          <w:u w:val="single"/>
        </w:rPr>
      </w:pPr>
      <w:r w:rsidRPr="003B0DC4">
        <w:rPr>
          <w:sz w:val="28"/>
          <w:szCs w:val="28"/>
          <w:u w:val="single"/>
        </w:rPr>
        <w:t>Кондиционирование воздуха.</w:t>
      </w:r>
      <w:r>
        <w:rPr>
          <w:sz w:val="28"/>
          <w:szCs w:val="28"/>
          <w:u w:val="single"/>
        </w:rPr>
        <w:t xml:space="preserve"> </w:t>
      </w:r>
      <w:r w:rsidRPr="003B0DC4">
        <w:rPr>
          <w:sz w:val="28"/>
          <w:szCs w:val="28"/>
        </w:rPr>
        <w:t>Кондиционирование воздуха - автоматическое поддержание в помещении независимо от внешних условий температуры, влажности, чистоты и скорости движения воздуха. Кондиционирование применяется для создания необходимых санитарно-гигиенических условий</w:t>
      </w:r>
      <w:r w:rsidRPr="00C80B6A">
        <w:rPr>
          <w:sz w:val="28"/>
          <w:szCs w:val="28"/>
        </w:rPr>
        <w:t xml:space="preserve"> [11]</w:t>
      </w:r>
      <w:r w:rsidRPr="003B0DC4">
        <w:rPr>
          <w:sz w:val="28"/>
          <w:szCs w:val="28"/>
        </w:rPr>
        <w:t>.</w:t>
      </w:r>
    </w:p>
    <w:p w:rsidR="00C80B6A" w:rsidRDefault="00C80B6A" w:rsidP="00C80B6A">
      <w:pPr>
        <w:spacing w:line="360" w:lineRule="auto"/>
        <w:ind w:firstLine="720"/>
        <w:jc w:val="both"/>
        <w:rPr>
          <w:sz w:val="28"/>
          <w:szCs w:val="28"/>
        </w:rPr>
      </w:pPr>
      <w:r w:rsidRPr="003B0DC4">
        <w:rPr>
          <w:sz w:val="28"/>
          <w:szCs w:val="28"/>
        </w:rPr>
        <w:t xml:space="preserve">Кондиционер - вентиляционное устройство, которое с помощью приборов авторегулирования поддерживает  в помещении заданные </w:t>
      </w:r>
      <w:r w:rsidRPr="003B0DC4">
        <w:rPr>
          <w:sz w:val="28"/>
          <w:szCs w:val="28"/>
        </w:rPr>
        <w:lastRenderedPageBreak/>
        <w:t>параметры воздушной среды. Кондиционеры бывают центральные и местные. В центральных кондиционерах приготовление воздуха осуществляется вне обслуживаемого помещения и подача воздуха осуществляется по воздуховоду. В местных кондиционерах приготовление воздуха происходит в обслуживаемом помещении без применения воздуховодов.</w:t>
      </w:r>
    </w:p>
    <w:p w:rsidR="00C80B6A" w:rsidRPr="003B0DC4" w:rsidRDefault="00C80B6A" w:rsidP="00C80B6A">
      <w:pPr>
        <w:spacing w:line="360" w:lineRule="auto"/>
        <w:ind w:firstLine="720"/>
        <w:jc w:val="both"/>
        <w:rPr>
          <w:sz w:val="28"/>
          <w:szCs w:val="28"/>
        </w:rPr>
      </w:pPr>
    </w:p>
    <w:p w:rsidR="00C80B6A" w:rsidRDefault="000D2F43" w:rsidP="00C80B6A">
      <w:pPr>
        <w:spacing w:line="360" w:lineRule="auto"/>
        <w:ind w:firstLine="720"/>
        <w:jc w:val="both"/>
        <w:rPr>
          <w:sz w:val="28"/>
          <w:szCs w:val="28"/>
        </w:rPr>
      </w:pPr>
      <w:r>
        <w:rPr>
          <w:sz w:val="28"/>
          <w:szCs w:val="28"/>
        </w:rPr>
        <w:t>5.5</w:t>
      </w:r>
      <w:r w:rsidR="00C80B6A">
        <w:rPr>
          <w:sz w:val="28"/>
          <w:szCs w:val="28"/>
        </w:rPr>
        <w:t xml:space="preserve">. </w:t>
      </w:r>
      <w:r w:rsidR="00C80B6A" w:rsidRPr="003B0DC4">
        <w:rPr>
          <w:sz w:val="28"/>
          <w:szCs w:val="28"/>
        </w:rPr>
        <w:t>Очистка воздуха от вредных веществ.</w:t>
      </w:r>
    </w:p>
    <w:p w:rsidR="00C80B6A" w:rsidRPr="003B0DC4" w:rsidRDefault="00C80B6A" w:rsidP="00C80B6A">
      <w:pPr>
        <w:spacing w:line="360" w:lineRule="auto"/>
        <w:ind w:firstLine="720"/>
        <w:jc w:val="both"/>
        <w:rPr>
          <w:sz w:val="28"/>
          <w:szCs w:val="28"/>
        </w:rPr>
      </w:pPr>
    </w:p>
    <w:p w:rsidR="00C80B6A" w:rsidRPr="003B0DC4" w:rsidRDefault="00C80B6A" w:rsidP="00C80B6A">
      <w:pPr>
        <w:spacing w:line="360" w:lineRule="auto"/>
        <w:ind w:firstLine="720"/>
        <w:jc w:val="both"/>
        <w:rPr>
          <w:sz w:val="28"/>
          <w:szCs w:val="28"/>
        </w:rPr>
      </w:pPr>
      <w:r w:rsidRPr="003B0DC4">
        <w:rPr>
          <w:sz w:val="28"/>
          <w:szCs w:val="28"/>
        </w:rPr>
        <w:t>Для очистки воздуха от твердых и жидких примесей применяют циклоны, пылеуловители (вихревые, жалюзийные, камерные). Важным показателем работы пылеуловителей являетс</w:t>
      </w:r>
      <w:r>
        <w:rPr>
          <w:sz w:val="28"/>
          <w:szCs w:val="28"/>
        </w:rPr>
        <w:t>я эффективность очистки воздуха.</w:t>
      </w:r>
    </w:p>
    <w:p w:rsidR="00C80B6A" w:rsidRPr="003B0DC4" w:rsidRDefault="00C80B6A" w:rsidP="00C80B6A">
      <w:pPr>
        <w:spacing w:line="360" w:lineRule="auto"/>
        <w:ind w:firstLine="720"/>
        <w:jc w:val="both"/>
        <w:rPr>
          <w:sz w:val="28"/>
          <w:szCs w:val="28"/>
        </w:rPr>
      </w:pPr>
      <w:r w:rsidRPr="003B0DC4">
        <w:rPr>
          <w:sz w:val="28"/>
          <w:szCs w:val="28"/>
        </w:rPr>
        <w:t>Очистка может быть грубой (размер пыли более 50мкм), средней (10-50мкм), тонкой (менее 10 мкм). Для очистки воздуха от неволокнистой пылью размером 10мкм используют циклоны. Принцип их работы - центробежная сепарация</w:t>
      </w:r>
      <w:r w:rsidRPr="00C80B6A">
        <w:rPr>
          <w:sz w:val="28"/>
          <w:szCs w:val="28"/>
        </w:rPr>
        <w:t xml:space="preserve"> [12]</w:t>
      </w:r>
      <w:r w:rsidRPr="003B0DC4">
        <w:rPr>
          <w:sz w:val="28"/>
          <w:szCs w:val="28"/>
        </w:rPr>
        <w:t>.</w:t>
      </w:r>
    </w:p>
    <w:p w:rsidR="00C80B6A" w:rsidRPr="003B0DC4" w:rsidRDefault="00C80B6A" w:rsidP="00C80B6A">
      <w:pPr>
        <w:spacing w:line="360" w:lineRule="auto"/>
        <w:ind w:firstLine="720"/>
        <w:jc w:val="both"/>
        <w:rPr>
          <w:sz w:val="28"/>
          <w:szCs w:val="28"/>
        </w:rPr>
      </w:pPr>
      <w:r w:rsidRPr="003B0DC4">
        <w:rPr>
          <w:sz w:val="28"/>
          <w:szCs w:val="28"/>
          <w:u w:val="single"/>
        </w:rPr>
        <w:t>Вихревые пылеуловители</w:t>
      </w:r>
      <w:r w:rsidRPr="003B0DC4">
        <w:rPr>
          <w:sz w:val="28"/>
          <w:szCs w:val="28"/>
        </w:rPr>
        <w:t xml:space="preserve"> отличаются от циклопов наличием вспомогательного потока. Загрязненный возд</w:t>
      </w:r>
      <w:r>
        <w:rPr>
          <w:sz w:val="28"/>
          <w:szCs w:val="28"/>
        </w:rPr>
        <w:t xml:space="preserve">ух поступает через трубопровод </w:t>
      </w:r>
      <w:r w:rsidRPr="003B0DC4">
        <w:rPr>
          <w:sz w:val="28"/>
          <w:szCs w:val="28"/>
        </w:rPr>
        <w:t xml:space="preserve"> и закручи</w:t>
      </w:r>
      <w:r>
        <w:rPr>
          <w:sz w:val="28"/>
          <w:szCs w:val="28"/>
        </w:rPr>
        <w:t>вается лопаточным завихрителем</w:t>
      </w:r>
      <w:r w:rsidRPr="003B0DC4">
        <w:rPr>
          <w:sz w:val="28"/>
          <w:szCs w:val="28"/>
        </w:rPr>
        <w:t xml:space="preserve">. Перемещаясь вверх он подвергается воздействию поступающего в потоки воздуха. Под воздействием центробежных сил частицы отбрасываются к поверхности корпуса и за счет </w:t>
      </w:r>
      <w:r>
        <w:rPr>
          <w:sz w:val="28"/>
          <w:szCs w:val="28"/>
        </w:rPr>
        <w:t>силы тяжести оседают в бункере</w:t>
      </w:r>
      <w:r w:rsidRPr="003B0DC4">
        <w:rPr>
          <w:sz w:val="28"/>
          <w:szCs w:val="28"/>
        </w:rPr>
        <w:t>. Очищенный воздух выходит через трубопровод 1 наружу.</w:t>
      </w:r>
    </w:p>
    <w:p w:rsidR="00C80B6A" w:rsidRPr="003B0DC4" w:rsidRDefault="00C80B6A" w:rsidP="00C80B6A">
      <w:pPr>
        <w:spacing w:line="360" w:lineRule="auto"/>
        <w:ind w:firstLine="720"/>
        <w:jc w:val="both"/>
        <w:rPr>
          <w:sz w:val="28"/>
          <w:szCs w:val="28"/>
        </w:rPr>
      </w:pPr>
      <w:r w:rsidRPr="003B0DC4">
        <w:rPr>
          <w:sz w:val="28"/>
          <w:szCs w:val="28"/>
          <w:u w:val="single"/>
        </w:rPr>
        <w:t>Жалюзийный пылеуловитель</w:t>
      </w:r>
      <w:r w:rsidRPr="003B0DC4">
        <w:rPr>
          <w:sz w:val="28"/>
          <w:szCs w:val="28"/>
        </w:rPr>
        <w:t xml:space="preserve"> представляет собой набор лопастей, установле</w:t>
      </w:r>
      <w:r>
        <w:rPr>
          <w:sz w:val="28"/>
          <w:szCs w:val="28"/>
        </w:rPr>
        <w:t xml:space="preserve">нных последовательно в корпусе </w:t>
      </w:r>
      <w:r w:rsidRPr="003B0DC4">
        <w:rPr>
          <w:sz w:val="28"/>
          <w:szCs w:val="28"/>
        </w:rPr>
        <w:t xml:space="preserve"> так, что между ними образуется щель. Возд</w:t>
      </w:r>
      <w:r>
        <w:rPr>
          <w:sz w:val="28"/>
          <w:szCs w:val="28"/>
        </w:rPr>
        <w:t xml:space="preserve">ух поступает через трубопровод </w:t>
      </w:r>
      <w:r w:rsidRPr="003B0DC4">
        <w:rPr>
          <w:sz w:val="28"/>
          <w:szCs w:val="28"/>
        </w:rPr>
        <w:t xml:space="preserve">, где пылеотделение происходит под </w:t>
      </w:r>
      <w:r>
        <w:rPr>
          <w:sz w:val="28"/>
          <w:szCs w:val="28"/>
        </w:rPr>
        <w:t>действием опережающих лопастей</w:t>
      </w:r>
      <w:r w:rsidRPr="003B0DC4">
        <w:rPr>
          <w:sz w:val="28"/>
          <w:szCs w:val="28"/>
        </w:rPr>
        <w:t>. Взвешенные частицы пыли под действием инерции и эффекта отражения от л</w:t>
      </w:r>
      <w:r>
        <w:rPr>
          <w:sz w:val="28"/>
          <w:szCs w:val="28"/>
        </w:rPr>
        <w:t xml:space="preserve">опастей движутся в трубопровод </w:t>
      </w:r>
      <w:r w:rsidRPr="003B0DC4">
        <w:rPr>
          <w:sz w:val="28"/>
          <w:szCs w:val="28"/>
        </w:rPr>
        <w:t>. Очищенный воздух проходит между лопастями и по</w:t>
      </w:r>
      <w:r>
        <w:rPr>
          <w:sz w:val="28"/>
          <w:szCs w:val="28"/>
        </w:rPr>
        <w:t xml:space="preserve">ступает в </w:t>
      </w:r>
      <w:r>
        <w:rPr>
          <w:sz w:val="28"/>
          <w:szCs w:val="28"/>
        </w:rPr>
        <w:lastRenderedPageBreak/>
        <w:t>выходной трубопровод</w:t>
      </w:r>
      <w:r w:rsidRPr="003B0DC4">
        <w:rPr>
          <w:sz w:val="28"/>
          <w:szCs w:val="28"/>
        </w:rPr>
        <w:t>. Данные пылеуловители используют для грубой и средней очистки, после которой загрязненный воздух направляется в циклоны.</w:t>
      </w:r>
    </w:p>
    <w:p w:rsidR="00C80B6A" w:rsidRPr="003B0DC4" w:rsidRDefault="00C80B6A" w:rsidP="00C80B6A">
      <w:pPr>
        <w:spacing w:line="360" w:lineRule="auto"/>
        <w:ind w:firstLine="720"/>
        <w:jc w:val="both"/>
        <w:rPr>
          <w:sz w:val="28"/>
          <w:szCs w:val="28"/>
        </w:rPr>
      </w:pPr>
      <w:r w:rsidRPr="003B0DC4">
        <w:rPr>
          <w:sz w:val="28"/>
          <w:szCs w:val="28"/>
          <w:u w:val="single"/>
        </w:rPr>
        <w:t>Ротационные пылеуловители.</w:t>
      </w:r>
      <w:r w:rsidRPr="003B0DC4">
        <w:rPr>
          <w:sz w:val="28"/>
          <w:szCs w:val="28"/>
        </w:rPr>
        <w:t xml:space="preserve"> Очищая от твердых и жидких примесей за счет центробежных сил, возникающих при вращении ротора. По конструкции - центробежный вентилятор. При его вращении частицы пыли прижимаются к поверхности диска колеса и к набегающим сторонам лопаток и затем собираются в пылеуловители.</w:t>
      </w:r>
    </w:p>
    <w:p w:rsidR="00C80B6A" w:rsidRPr="003B0DC4" w:rsidRDefault="00C80B6A" w:rsidP="00C80B6A">
      <w:pPr>
        <w:spacing w:line="360" w:lineRule="auto"/>
        <w:ind w:firstLine="720"/>
        <w:jc w:val="both"/>
        <w:rPr>
          <w:sz w:val="28"/>
          <w:szCs w:val="28"/>
        </w:rPr>
      </w:pPr>
      <w:r w:rsidRPr="003B0DC4">
        <w:rPr>
          <w:sz w:val="28"/>
          <w:szCs w:val="28"/>
          <w:u w:val="single"/>
        </w:rPr>
        <w:t>Ротоклоны-туманоуловители.</w:t>
      </w:r>
      <w:r w:rsidRPr="003B0DC4">
        <w:rPr>
          <w:sz w:val="28"/>
          <w:szCs w:val="28"/>
        </w:rPr>
        <w:t xml:space="preserve"> Применяется для очистки воздуха от тумана. Первая ступень очистки: ротор с фильтрующим материалом (войлок с d</w:t>
      </w:r>
      <w:r w:rsidRPr="003B0DC4">
        <w:rPr>
          <w:sz w:val="28"/>
          <w:szCs w:val="28"/>
          <w:vertAlign w:val="subscript"/>
        </w:rPr>
        <w:t>волокон</w:t>
      </w:r>
      <w:r w:rsidRPr="003B0DC4">
        <w:rPr>
          <w:sz w:val="28"/>
          <w:szCs w:val="28"/>
        </w:rPr>
        <w:t>=18-20мкм). Вторая ступень: брызгоуловитель (1 слой войлока d</w:t>
      </w:r>
      <w:r w:rsidRPr="003B0DC4">
        <w:rPr>
          <w:sz w:val="28"/>
          <w:szCs w:val="28"/>
          <w:vertAlign w:val="subscript"/>
        </w:rPr>
        <w:t>волокон</w:t>
      </w:r>
      <w:r w:rsidRPr="003B0DC4">
        <w:rPr>
          <w:sz w:val="28"/>
          <w:szCs w:val="28"/>
        </w:rPr>
        <w:t>=60-70мкм) .</w:t>
      </w:r>
    </w:p>
    <w:p w:rsidR="00C80B6A" w:rsidRPr="003B0DC4" w:rsidRDefault="00C80B6A" w:rsidP="00C80B6A">
      <w:pPr>
        <w:spacing w:line="360" w:lineRule="auto"/>
        <w:ind w:firstLine="720"/>
        <w:jc w:val="both"/>
        <w:rPr>
          <w:sz w:val="28"/>
          <w:szCs w:val="28"/>
          <w:u w:val="single"/>
        </w:rPr>
      </w:pPr>
      <w:r w:rsidRPr="003B0DC4">
        <w:rPr>
          <w:sz w:val="28"/>
          <w:szCs w:val="28"/>
          <w:u w:val="single"/>
        </w:rPr>
        <w:t>Электрофильтры.</w:t>
      </w:r>
      <w:r>
        <w:rPr>
          <w:sz w:val="28"/>
          <w:szCs w:val="28"/>
          <w:u w:val="single"/>
        </w:rPr>
        <w:t xml:space="preserve"> </w:t>
      </w:r>
      <w:r w:rsidRPr="003B0DC4">
        <w:rPr>
          <w:sz w:val="28"/>
          <w:szCs w:val="28"/>
        </w:rPr>
        <w:t>Применяются для очистки воздуха от пыли и тумана.</w:t>
      </w:r>
    </w:p>
    <w:p w:rsidR="00C80B6A" w:rsidRPr="003B0DC4" w:rsidRDefault="00C80B6A" w:rsidP="00C80B6A">
      <w:pPr>
        <w:spacing w:line="360" w:lineRule="auto"/>
        <w:ind w:firstLine="720"/>
        <w:jc w:val="both"/>
        <w:rPr>
          <w:sz w:val="28"/>
          <w:szCs w:val="28"/>
        </w:rPr>
      </w:pPr>
      <w:r w:rsidRPr="003B0DC4">
        <w:rPr>
          <w:sz w:val="28"/>
          <w:szCs w:val="28"/>
        </w:rPr>
        <w:t xml:space="preserve">Для средней и тонкой очистки воздуха используются фильтры, в которых запыленный воздух пропускается через пористые фильтрационные материалы. Осаждение твердых и жирных частиц на фильтрующих элементах происходит в результате контакта  частиц с поверхностью пор. </w:t>
      </w:r>
      <w:r>
        <w:rPr>
          <w:sz w:val="28"/>
          <w:szCs w:val="28"/>
        </w:rPr>
        <w:t xml:space="preserve">   </w:t>
      </w:r>
      <w:r w:rsidRPr="003B0DC4">
        <w:rPr>
          <w:sz w:val="28"/>
          <w:szCs w:val="28"/>
        </w:rPr>
        <w:t xml:space="preserve">Механизм          осаждения частиц ,обусловлен действием сил инерции, гравитационных сил,  броуновской диффузией в газах и эффектом касания. В качестве фильтра материалов ткани, войлок, бумага, металлическая стружка, пористая керамика и пористые металлы. Для очистки воздуха с запыленностью менее10 мг на 1 м(кубический) используются ячейковые фильтры, представляющие собой каркас, заполненный фильтрующими элементами в виде металлических или пенопластовых материалов, упругого стекловолокна. Выбор материала зависит от качества очистки. Их общим недостатком является ограниченный срок службы из-за быстрого засорения фильтрующих элементов. В настоящее время широкое распространение получили самоочищающиеся масляные фильтры, в которых фильтрация осуществляется двумя непрерывно движущимися полотнами из металлической сетки. При загрязнении масляных фильтров их промывают в </w:t>
      </w:r>
      <w:r w:rsidRPr="003B0DC4">
        <w:rPr>
          <w:sz w:val="28"/>
          <w:szCs w:val="28"/>
        </w:rPr>
        <w:lastRenderedPageBreak/>
        <w:t xml:space="preserve">содовом растворе. Для очистки воздуха от тумана, масел используются волокнистые и сетчатые туманоуловители, принцип действия которых основан на осаждении капель смачивающей жидкости на поверхности пор с последующим стеканием жидкости под действием сил тяжести. Туманоуловители делятся на низкоскоростные - </w:t>
      </w:r>
      <w:r w:rsidRPr="003B0DC4">
        <w:rPr>
          <w:sz w:val="28"/>
          <w:szCs w:val="28"/>
          <w:lang w:val="en-US"/>
        </w:rPr>
        <w:t>V</w:t>
      </w:r>
      <w:r w:rsidRPr="003B0DC4">
        <w:rPr>
          <w:sz w:val="28"/>
          <w:szCs w:val="28"/>
        </w:rPr>
        <w:t xml:space="preserve">&lt;0,15м/с, преобладающим является механизм диффузии осаждения капель, и высокоскоростные - </w:t>
      </w:r>
      <w:r w:rsidRPr="003B0DC4">
        <w:rPr>
          <w:sz w:val="28"/>
          <w:szCs w:val="28"/>
          <w:lang w:val="en-US"/>
        </w:rPr>
        <w:t>V</w:t>
      </w:r>
      <w:r w:rsidRPr="003B0DC4">
        <w:rPr>
          <w:sz w:val="28"/>
          <w:szCs w:val="28"/>
        </w:rPr>
        <w:t>=2-5м/с, осаждение капель на поверхности происходит под действием инерционных сил. В низкоскоростных туманоулавителях волокнистые слои формируются набивкой стекловолокна с диаметром волокон 7-10 микрон или полимерных волокон</w:t>
      </w:r>
      <w:r w:rsidRPr="00557DA4">
        <w:rPr>
          <w:sz w:val="28"/>
          <w:szCs w:val="28"/>
        </w:rPr>
        <w:t xml:space="preserve"> [12]</w:t>
      </w:r>
      <w:r w:rsidRPr="003B0DC4">
        <w:rPr>
          <w:sz w:val="28"/>
          <w:szCs w:val="28"/>
        </w:rPr>
        <w:t>.</w:t>
      </w:r>
    </w:p>
    <w:p w:rsidR="00C80B6A" w:rsidRPr="003B0DC4" w:rsidRDefault="00C80B6A" w:rsidP="00C80B6A">
      <w:pPr>
        <w:spacing w:line="360" w:lineRule="auto"/>
        <w:ind w:firstLine="720"/>
        <w:jc w:val="both"/>
        <w:rPr>
          <w:sz w:val="28"/>
          <w:szCs w:val="28"/>
        </w:rPr>
      </w:pPr>
      <w:r w:rsidRPr="003B0DC4">
        <w:rPr>
          <w:sz w:val="28"/>
          <w:szCs w:val="28"/>
          <w:u w:val="single"/>
        </w:rPr>
        <w:t>Местная приточная вентиляция</w:t>
      </w:r>
      <w:r w:rsidRPr="003B0DC4">
        <w:rPr>
          <w:sz w:val="28"/>
          <w:szCs w:val="28"/>
        </w:rPr>
        <w:t>. Служит для создания требуемых условий воздушной среды в ограниченном пространстве производственной зоны. К установкам местной приточной вентиляции относятся воздушные души, оазисы, воздушные и воздушно-тепловые завесы. Воздушные зоны применяются в горячих цехах, где создается тепловой поток интенсивностью 350Вт/м</w:t>
      </w:r>
      <w:r w:rsidRPr="003B0DC4">
        <w:rPr>
          <w:sz w:val="28"/>
          <w:szCs w:val="28"/>
          <w:vertAlign w:val="superscript"/>
        </w:rPr>
        <w:t>2</w:t>
      </w:r>
      <w:r w:rsidRPr="003B0DC4">
        <w:rPr>
          <w:sz w:val="28"/>
          <w:szCs w:val="28"/>
        </w:rPr>
        <w:t xml:space="preserve">. </w:t>
      </w:r>
    </w:p>
    <w:p w:rsidR="00C80B6A" w:rsidRPr="003B0DC4" w:rsidRDefault="00C80B6A" w:rsidP="00C80B6A">
      <w:pPr>
        <w:spacing w:line="360" w:lineRule="auto"/>
        <w:ind w:firstLine="720"/>
        <w:jc w:val="both"/>
        <w:rPr>
          <w:sz w:val="28"/>
          <w:szCs w:val="28"/>
        </w:rPr>
      </w:pPr>
      <w:r w:rsidRPr="003B0DC4">
        <w:rPr>
          <w:sz w:val="28"/>
          <w:szCs w:val="28"/>
        </w:rPr>
        <w:t>Воздушные оазисы позволяют улучшить метеорологические условия на ограниченном пространстве помещений, которые со всех сторон ограждаются передвижными перегородками и заполняются холодным и чистым воздухом.</w:t>
      </w:r>
    </w:p>
    <w:p w:rsidR="00C80B6A" w:rsidRPr="003B0DC4" w:rsidRDefault="00C80B6A" w:rsidP="00C80B6A">
      <w:pPr>
        <w:spacing w:line="360" w:lineRule="auto"/>
        <w:ind w:firstLine="720"/>
        <w:jc w:val="both"/>
        <w:rPr>
          <w:sz w:val="28"/>
          <w:szCs w:val="28"/>
        </w:rPr>
      </w:pPr>
      <w:r w:rsidRPr="003B0DC4">
        <w:rPr>
          <w:sz w:val="28"/>
          <w:szCs w:val="28"/>
        </w:rPr>
        <w:t>Воздушно-тепловые завесы используются для защиты людей от холодного воздуха. Завеса бывает с подачей воздуха без подогрева и с подогревом. Их работа основана на том, что подаваемый воздух к рабочему месту через специальный воздухопровод со щелью выходит с большой скоростью (до 15 м/с) под определенным углом на встречу холодному воздуху и смешивается с ним. Полученная смесь теплого воздуха поступает на рабочее место.</w:t>
      </w:r>
    </w:p>
    <w:p w:rsidR="00C80B6A" w:rsidRDefault="00C80B6A" w:rsidP="00C80B6A">
      <w:pPr>
        <w:spacing w:line="360" w:lineRule="auto"/>
        <w:ind w:firstLine="720"/>
        <w:jc w:val="both"/>
        <w:rPr>
          <w:sz w:val="28"/>
          <w:szCs w:val="28"/>
        </w:rPr>
      </w:pPr>
      <w:r w:rsidRPr="003B0DC4">
        <w:rPr>
          <w:sz w:val="28"/>
          <w:szCs w:val="28"/>
          <w:u w:val="single"/>
        </w:rPr>
        <w:t>Местная вытяжная вентиляция.</w:t>
      </w:r>
      <w:r w:rsidRPr="003B0DC4">
        <w:rPr>
          <w:sz w:val="28"/>
          <w:szCs w:val="28"/>
        </w:rPr>
        <w:t xml:space="preserve"> Ее применение основано на улавливании и удалении вредных веществ непосредственно у источника образования. Т.к. борьба с пылью с помощью общеобменной вентиляции </w:t>
      </w:r>
      <w:r w:rsidRPr="003B0DC4">
        <w:rPr>
          <w:sz w:val="28"/>
          <w:szCs w:val="28"/>
        </w:rPr>
        <w:lastRenderedPageBreak/>
        <w:t>дает малый эффект, то использование местной вентиляции позволяет полностью устранить запыленность помещения. Максимально эффективны укрытия. Укрытие может быть выполнено в виде кожуха, который полностью или частично защищает оборудование и среду. Внутри укрытий существует разряжение - вредные вещества не могут попасть в помещение.</w:t>
      </w:r>
    </w:p>
    <w:p w:rsidR="00C80B6A" w:rsidRPr="003B0DC4" w:rsidRDefault="00C80B6A" w:rsidP="00C80B6A">
      <w:pPr>
        <w:spacing w:line="360" w:lineRule="auto"/>
        <w:ind w:firstLine="720"/>
        <w:jc w:val="both"/>
        <w:rPr>
          <w:sz w:val="28"/>
          <w:szCs w:val="28"/>
        </w:rPr>
      </w:pPr>
    </w:p>
    <w:p w:rsidR="00C80B6A" w:rsidRPr="000D2F43" w:rsidRDefault="000D2F43" w:rsidP="000D2F43">
      <w:pPr>
        <w:keepNext/>
        <w:spacing w:line="360" w:lineRule="auto"/>
        <w:jc w:val="both"/>
        <w:rPr>
          <w:kern w:val="28"/>
          <w:position w:val="-10"/>
          <w:sz w:val="28"/>
          <w:szCs w:val="28"/>
        </w:rPr>
      </w:pPr>
      <w:r>
        <w:rPr>
          <w:kern w:val="28"/>
          <w:position w:val="-10"/>
          <w:sz w:val="28"/>
          <w:szCs w:val="28"/>
        </w:rPr>
        <w:t xml:space="preserve">5.6. </w:t>
      </w:r>
      <w:r w:rsidR="00C80B6A" w:rsidRPr="000D2F43">
        <w:rPr>
          <w:kern w:val="28"/>
          <w:position w:val="-10"/>
          <w:sz w:val="28"/>
          <w:szCs w:val="28"/>
        </w:rPr>
        <w:t xml:space="preserve">Очистка промышленных выбросов от газов и парообразующих примесей. </w:t>
      </w:r>
    </w:p>
    <w:p w:rsidR="00C80B6A" w:rsidRPr="009B3A11" w:rsidRDefault="00C80B6A" w:rsidP="00C80B6A">
      <w:pPr>
        <w:pStyle w:val="ae"/>
        <w:keepNext/>
        <w:spacing w:after="0" w:line="360" w:lineRule="auto"/>
        <w:jc w:val="both"/>
        <w:rPr>
          <w:rFonts w:ascii="Times New Roman" w:eastAsia="Times New Roman" w:hAnsi="Times New Roman" w:cs="Times New Roman"/>
          <w:kern w:val="28"/>
          <w:position w:val="-10"/>
          <w:sz w:val="28"/>
          <w:szCs w:val="28"/>
          <w:lang w:eastAsia="ru-RU"/>
        </w:rPr>
      </w:pPr>
    </w:p>
    <w:p w:rsidR="00C80B6A" w:rsidRPr="003B0DC4" w:rsidRDefault="00C80B6A" w:rsidP="00C80B6A">
      <w:pPr>
        <w:spacing w:line="360" w:lineRule="auto"/>
        <w:ind w:firstLine="720"/>
        <w:jc w:val="both"/>
        <w:rPr>
          <w:sz w:val="28"/>
          <w:szCs w:val="28"/>
        </w:rPr>
      </w:pPr>
      <w:r w:rsidRPr="003B0DC4">
        <w:rPr>
          <w:sz w:val="28"/>
          <w:szCs w:val="28"/>
        </w:rPr>
        <w:t>Методы очистки промышленных выбросов по характеру протекания физико-химических процессов можно разделить на 5 основных групп</w:t>
      </w:r>
      <w:r w:rsidRPr="00557DA4">
        <w:rPr>
          <w:sz w:val="28"/>
          <w:szCs w:val="28"/>
        </w:rPr>
        <w:t xml:space="preserve"> [12]</w:t>
      </w:r>
      <w:r w:rsidRPr="003B0DC4">
        <w:rPr>
          <w:sz w:val="28"/>
          <w:szCs w:val="28"/>
        </w:rPr>
        <w:t>:</w:t>
      </w:r>
    </w:p>
    <w:p w:rsidR="00C80B6A" w:rsidRPr="003B0DC4" w:rsidRDefault="00C80B6A" w:rsidP="00C80B6A">
      <w:pPr>
        <w:spacing w:line="360" w:lineRule="auto"/>
        <w:jc w:val="both"/>
        <w:rPr>
          <w:sz w:val="28"/>
          <w:szCs w:val="28"/>
        </w:rPr>
      </w:pPr>
      <w:r w:rsidRPr="003B0DC4">
        <w:rPr>
          <w:sz w:val="28"/>
          <w:szCs w:val="28"/>
        </w:rPr>
        <w:t>промывка примесей растворителями (абсорбция);</w:t>
      </w:r>
    </w:p>
    <w:p w:rsidR="00C80B6A" w:rsidRPr="003B0DC4" w:rsidRDefault="00C80B6A" w:rsidP="00C80B6A">
      <w:pPr>
        <w:spacing w:line="360" w:lineRule="auto"/>
        <w:jc w:val="both"/>
        <w:rPr>
          <w:sz w:val="28"/>
          <w:szCs w:val="28"/>
        </w:rPr>
      </w:pPr>
      <w:r w:rsidRPr="003B0DC4">
        <w:rPr>
          <w:sz w:val="28"/>
          <w:szCs w:val="28"/>
        </w:rPr>
        <w:t>промывка примесей веществами, связывающими примеси химически (хемосорбция);</w:t>
      </w:r>
    </w:p>
    <w:p w:rsidR="00C80B6A" w:rsidRPr="003B0DC4" w:rsidRDefault="00C80B6A" w:rsidP="00C80B6A">
      <w:pPr>
        <w:spacing w:line="360" w:lineRule="auto"/>
        <w:jc w:val="both"/>
        <w:rPr>
          <w:sz w:val="28"/>
          <w:szCs w:val="28"/>
        </w:rPr>
      </w:pPr>
      <w:r w:rsidRPr="003B0DC4">
        <w:rPr>
          <w:sz w:val="28"/>
          <w:szCs w:val="28"/>
        </w:rPr>
        <w:t>поглощение газообразных примесей твердыми активными веществами (адсорбция);</w:t>
      </w:r>
    </w:p>
    <w:p w:rsidR="00C80B6A" w:rsidRPr="003B0DC4" w:rsidRDefault="00C80B6A" w:rsidP="00C80B6A">
      <w:pPr>
        <w:spacing w:line="360" w:lineRule="auto"/>
        <w:jc w:val="both"/>
        <w:rPr>
          <w:sz w:val="28"/>
          <w:szCs w:val="28"/>
        </w:rPr>
      </w:pPr>
      <w:r w:rsidRPr="003B0DC4">
        <w:rPr>
          <w:sz w:val="28"/>
          <w:szCs w:val="28"/>
        </w:rPr>
        <w:t>термическая нейтрализация входящих газов и поглощение примесей путем каталитического превращения;</w:t>
      </w:r>
    </w:p>
    <w:p w:rsidR="00C80B6A" w:rsidRPr="003B0DC4" w:rsidRDefault="00C80B6A" w:rsidP="00C80B6A">
      <w:pPr>
        <w:spacing w:line="360" w:lineRule="auto"/>
        <w:jc w:val="both"/>
        <w:rPr>
          <w:sz w:val="28"/>
          <w:szCs w:val="28"/>
        </w:rPr>
      </w:pPr>
      <w:r w:rsidRPr="003B0DC4">
        <w:rPr>
          <w:sz w:val="28"/>
          <w:szCs w:val="28"/>
        </w:rPr>
        <w:t>разделение газо-воздушной смеси на составные части путем поглощения одного или нескольких компонентов.</w:t>
      </w:r>
    </w:p>
    <w:p w:rsidR="00C80B6A" w:rsidRPr="003B0DC4" w:rsidRDefault="00C80B6A" w:rsidP="00C80B6A">
      <w:pPr>
        <w:tabs>
          <w:tab w:val="left" w:pos="4253"/>
        </w:tabs>
        <w:spacing w:line="360" w:lineRule="auto"/>
        <w:ind w:firstLine="720"/>
        <w:jc w:val="both"/>
        <w:rPr>
          <w:sz w:val="28"/>
          <w:szCs w:val="28"/>
        </w:rPr>
      </w:pPr>
      <w:r w:rsidRPr="003B0DC4">
        <w:rPr>
          <w:sz w:val="28"/>
          <w:szCs w:val="28"/>
        </w:rPr>
        <w:t xml:space="preserve">Движущей силой является градиент концентрации на границе сред. </w:t>
      </w:r>
      <w:r>
        <w:rPr>
          <w:sz w:val="28"/>
          <w:szCs w:val="28"/>
        </w:rPr>
        <w:t xml:space="preserve">    </w:t>
      </w:r>
      <w:r w:rsidRPr="003B0DC4">
        <w:rPr>
          <w:sz w:val="28"/>
          <w:szCs w:val="28"/>
        </w:rPr>
        <w:t>Растворенный в жидкости компонент газо-воздушной смеси благодаря диффузии проникает во внутренние слои абсорбента. Процесс протекает тем быстрее, чем больше поверхность раздела сред коэффициент диффузии. Для удаления из технологических выбросов таких газов как аммиак, фтористый и хлористый водород целесообразно в качестве поглотителей использовать воду, т.к. при этом достигается высокая растворимость вредных веществ.</w:t>
      </w:r>
    </w:p>
    <w:p w:rsidR="00C80B6A" w:rsidRPr="003B0DC4" w:rsidRDefault="00C80B6A" w:rsidP="00C80B6A">
      <w:pPr>
        <w:tabs>
          <w:tab w:val="left" w:pos="4253"/>
        </w:tabs>
        <w:spacing w:line="360" w:lineRule="auto"/>
        <w:ind w:firstLine="720"/>
        <w:jc w:val="both"/>
        <w:rPr>
          <w:sz w:val="28"/>
          <w:szCs w:val="28"/>
        </w:rPr>
      </w:pPr>
      <w:r w:rsidRPr="003B0DC4">
        <w:rPr>
          <w:sz w:val="28"/>
          <w:szCs w:val="28"/>
        </w:rPr>
        <w:t xml:space="preserve">Метод адсорбции основан на физических свойствах некоторых твердых тел с ультрамикроскопической структурой активно извлекать и концентрировать на своей поверхности отдельные компоненты из газовой среды. Подразделяется на физическую адсорбцию и хемосорбцию. При </w:t>
      </w:r>
      <w:r w:rsidRPr="003B0DC4">
        <w:rPr>
          <w:sz w:val="28"/>
          <w:szCs w:val="28"/>
        </w:rPr>
        <w:lastRenderedPageBreak/>
        <w:t>физической адсорбции молекулы газа прилипают к поверхности твердого тела под действием молекулярных сил притяжения. Высвобождающаяся при этом теплота зависит от сил притяжения и по величине совпадает с теплотой конденсации газа. Преимущество физической адсорбции - обратимость процесса. В основе хемосорбции лежит химическое взаимодействие между адсорбентом и адсорбируемым веществом. Действующие при этом силы сцепления значительно больше чем при физической адсорбции. В качестве адсорбентов применяют вещества, имеющие большую поверхность на единицу массы. Так, удельная поверхность активированного угля достигает 10</w:t>
      </w:r>
      <w:r w:rsidRPr="003B0DC4">
        <w:rPr>
          <w:sz w:val="28"/>
          <w:szCs w:val="28"/>
          <w:vertAlign w:val="superscript"/>
        </w:rPr>
        <w:t>5</w:t>
      </w:r>
      <w:r w:rsidRPr="003B0DC4">
        <w:rPr>
          <w:sz w:val="28"/>
          <w:szCs w:val="28"/>
        </w:rPr>
        <w:t xml:space="preserve"> - 10</w:t>
      </w:r>
      <w:r w:rsidRPr="003B0DC4">
        <w:rPr>
          <w:sz w:val="28"/>
          <w:szCs w:val="28"/>
          <w:vertAlign w:val="superscript"/>
        </w:rPr>
        <w:t>6</w:t>
      </w:r>
      <w:r w:rsidRPr="003B0DC4">
        <w:rPr>
          <w:sz w:val="28"/>
          <w:szCs w:val="28"/>
        </w:rPr>
        <w:t xml:space="preserve"> м</w:t>
      </w:r>
      <w:r w:rsidRPr="003B0DC4">
        <w:rPr>
          <w:sz w:val="28"/>
          <w:szCs w:val="28"/>
          <w:vertAlign w:val="superscript"/>
        </w:rPr>
        <w:t>2</w:t>
      </w:r>
      <w:r w:rsidRPr="003B0DC4">
        <w:rPr>
          <w:sz w:val="28"/>
          <w:szCs w:val="28"/>
        </w:rPr>
        <w:t xml:space="preserve">/кг. Его применяют для очистки газов от органических веществ, удаления неприятных запахов. Кроме того применяют простые оксиды (активированный глинозем, активированный </w:t>
      </w:r>
      <w:r w:rsidRPr="003B0DC4">
        <w:rPr>
          <w:sz w:val="28"/>
          <w:szCs w:val="28"/>
          <w:lang w:val="en-US"/>
        </w:rPr>
        <w:t>Al</w:t>
      </w:r>
      <w:r w:rsidRPr="003B0DC4">
        <w:rPr>
          <w:sz w:val="28"/>
          <w:szCs w:val="28"/>
          <w:vertAlign w:val="subscript"/>
        </w:rPr>
        <w:t>2</w:t>
      </w:r>
      <w:r w:rsidRPr="003B0DC4">
        <w:rPr>
          <w:sz w:val="28"/>
          <w:szCs w:val="28"/>
          <w:lang w:val="en-US"/>
        </w:rPr>
        <w:t>O</w:t>
      </w:r>
      <w:r w:rsidRPr="003B0DC4">
        <w:rPr>
          <w:sz w:val="28"/>
          <w:szCs w:val="28"/>
          <w:vertAlign w:val="subscript"/>
        </w:rPr>
        <w:t>3</w:t>
      </w:r>
      <w:r w:rsidRPr="003B0DC4">
        <w:rPr>
          <w:sz w:val="28"/>
          <w:szCs w:val="28"/>
        </w:rPr>
        <w:t>), Для реализации данного метода применяются пенные скрубберы и скрубберы с подвижными насадками.</w:t>
      </w:r>
    </w:p>
    <w:p w:rsidR="00C80B6A" w:rsidRPr="003B0DC4" w:rsidRDefault="00C80B6A" w:rsidP="00C80B6A">
      <w:pPr>
        <w:tabs>
          <w:tab w:val="left" w:pos="4253"/>
        </w:tabs>
        <w:spacing w:line="360" w:lineRule="auto"/>
        <w:ind w:firstLine="720"/>
        <w:jc w:val="both"/>
        <w:rPr>
          <w:sz w:val="28"/>
          <w:szCs w:val="28"/>
        </w:rPr>
      </w:pPr>
      <w:r w:rsidRPr="003B0DC4">
        <w:rPr>
          <w:sz w:val="28"/>
          <w:szCs w:val="28"/>
          <w:u w:val="single"/>
        </w:rPr>
        <w:t>Термическая нейтрализация.</w:t>
      </w:r>
      <w:r w:rsidRPr="003B0DC4">
        <w:rPr>
          <w:sz w:val="28"/>
          <w:szCs w:val="28"/>
        </w:rPr>
        <w:t xml:space="preserve"> Основана на способности веществ окисляться до нетоксичных при наличии высокой температуры и свободного кислорода. Бывает три схемы термической нейтрализации газов: 1) прямое сжигание в пламени; 2) термическое окисление; 3) каталитическое сжигание. Прямое сжигание и термическое окисление протекают при температурах 600-800</w:t>
      </w:r>
      <w:r w:rsidRPr="003B0DC4">
        <w:rPr>
          <w:sz w:val="28"/>
          <w:szCs w:val="28"/>
        </w:rPr>
        <w:sym w:font="Symbol" w:char="F0B0"/>
      </w:r>
      <w:r w:rsidRPr="003B0DC4">
        <w:rPr>
          <w:sz w:val="28"/>
          <w:szCs w:val="28"/>
        </w:rPr>
        <w:t>С, а каталитическое сжигание - 300-400</w:t>
      </w:r>
      <w:r w:rsidRPr="003B0DC4">
        <w:rPr>
          <w:sz w:val="28"/>
          <w:szCs w:val="28"/>
        </w:rPr>
        <w:sym w:font="Symbol" w:char="F0B0"/>
      </w:r>
      <w:r w:rsidRPr="003B0DC4">
        <w:rPr>
          <w:sz w:val="28"/>
          <w:szCs w:val="28"/>
        </w:rPr>
        <w:t>С.</w:t>
      </w:r>
    </w:p>
    <w:p w:rsidR="00C80B6A" w:rsidRPr="003B0DC4" w:rsidRDefault="00C80B6A" w:rsidP="00C80B6A">
      <w:pPr>
        <w:tabs>
          <w:tab w:val="left" w:pos="4253"/>
        </w:tabs>
        <w:spacing w:line="360" w:lineRule="auto"/>
        <w:ind w:firstLine="720"/>
        <w:jc w:val="both"/>
        <w:rPr>
          <w:sz w:val="28"/>
          <w:szCs w:val="28"/>
        </w:rPr>
      </w:pPr>
      <w:r w:rsidRPr="003B0DC4">
        <w:rPr>
          <w:sz w:val="28"/>
          <w:szCs w:val="28"/>
        </w:rPr>
        <w:t xml:space="preserve"> Прямое сжигание следует использовать в тех случаях, когда отходящие газы имеют значительную энергию, необходимую для сжигания. При проектировке устройств такого типа необходимо знать пределы восполнения сжигаемых растворов для поддержания горения без дополнительного тепла. Другая проблема, затрудняющая прямое сжигание связана с тем, что при температуре 1800</w:t>
      </w:r>
      <w:r w:rsidRPr="003B0DC4">
        <w:rPr>
          <w:sz w:val="28"/>
          <w:szCs w:val="28"/>
        </w:rPr>
        <w:sym w:font="Symbol" w:char="F0B0"/>
      </w:r>
      <w:r w:rsidRPr="003B0DC4">
        <w:rPr>
          <w:sz w:val="28"/>
          <w:szCs w:val="28"/>
        </w:rPr>
        <w:t>С и избытке О</w:t>
      </w:r>
      <w:r w:rsidRPr="003B0DC4">
        <w:rPr>
          <w:sz w:val="28"/>
          <w:szCs w:val="28"/>
          <w:vertAlign w:val="subscript"/>
        </w:rPr>
        <w:t>2</w:t>
      </w:r>
      <w:r w:rsidRPr="003B0DC4">
        <w:rPr>
          <w:sz w:val="28"/>
          <w:szCs w:val="28"/>
        </w:rPr>
        <w:t xml:space="preserve"> образуется другой источник загрязнение - </w:t>
      </w:r>
      <w:r w:rsidRPr="003B0DC4">
        <w:rPr>
          <w:sz w:val="28"/>
          <w:szCs w:val="28"/>
          <w:lang w:val="en-US"/>
        </w:rPr>
        <w:t>NO</w:t>
      </w:r>
      <w:r w:rsidRPr="003B0DC4">
        <w:rPr>
          <w:sz w:val="28"/>
          <w:szCs w:val="28"/>
          <w:vertAlign w:val="superscript"/>
        </w:rPr>
        <w:t>2</w:t>
      </w:r>
      <w:r w:rsidRPr="003B0DC4">
        <w:rPr>
          <w:sz w:val="28"/>
          <w:szCs w:val="28"/>
        </w:rPr>
        <w:t xml:space="preserve">. Примером прямого сжигания является сжигание углеводородов, содержащих токсичные газы непосредственно в факеле горелки. </w:t>
      </w:r>
    </w:p>
    <w:p w:rsidR="00C80B6A" w:rsidRPr="003B0DC4" w:rsidRDefault="00C80B6A" w:rsidP="00C80B6A">
      <w:pPr>
        <w:tabs>
          <w:tab w:val="left" w:pos="4253"/>
        </w:tabs>
        <w:spacing w:line="360" w:lineRule="auto"/>
        <w:ind w:firstLine="720"/>
        <w:jc w:val="both"/>
        <w:rPr>
          <w:sz w:val="28"/>
          <w:szCs w:val="28"/>
        </w:rPr>
      </w:pPr>
      <w:r w:rsidRPr="003B0DC4">
        <w:rPr>
          <w:sz w:val="28"/>
          <w:szCs w:val="28"/>
        </w:rPr>
        <w:lastRenderedPageBreak/>
        <w:t>Термическое окисление используется в тех случаях, когда отходящие газы имеют высокую температуру, но в них недостаточное количество О</w:t>
      </w:r>
      <w:r w:rsidRPr="003B0DC4">
        <w:rPr>
          <w:sz w:val="28"/>
          <w:szCs w:val="28"/>
          <w:vertAlign w:val="subscript"/>
        </w:rPr>
        <w:t>2</w:t>
      </w:r>
      <w:r w:rsidRPr="003B0DC4">
        <w:rPr>
          <w:sz w:val="28"/>
          <w:szCs w:val="28"/>
        </w:rPr>
        <w:t>. Важными факторами, которые следует учитывать при проектировании таких устройств являются время, температура, турбулентность. Время должно быть достаточным для полного сгорания всех компонентов и достигать 0,8 с. Турбулентность характеризует степень механического перемешивания газа, необходимого для эффективного контакта с О</w:t>
      </w:r>
      <w:r w:rsidRPr="003B0DC4">
        <w:rPr>
          <w:sz w:val="28"/>
          <w:szCs w:val="28"/>
          <w:vertAlign w:val="subscript"/>
        </w:rPr>
        <w:t>2</w:t>
      </w:r>
      <w:r w:rsidRPr="003B0DC4">
        <w:rPr>
          <w:sz w:val="28"/>
          <w:szCs w:val="28"/>
        </w:rPr>
        <w:t xml:space="preserve"> и горючими веществами.</w:t>
      </w:r>
    </w:p>
    <w:p w:rsidR="00C80B6A" w:rsidRPr="003B0DC4" w:rsidRDefault="00C80B6A" w:rsidP="00C80B6A">
      <w:pPr>
        <w:tabs>
          <w:tab w:val="left" w:pos="4253"/>
        </w:tabs>
        <w:spacing w:line="360" w:lineRule="auto"/>
        <w:ind w:firstLine="720"/>
        <w:jc w:val="both"/>
        <w:rPr>
          <w:sz w:val="28"/>
          <w:szCs w:val="28"/>
        </w:rPr>
      </w:pPr>
      <w:r w:rsidRPr="003B0DC4">
        <w:rPr>
          <w:sz w:val="28"/>
          <w:szCs w:val="28"/>
        </w:rPr>
        <w:t>Каталитический метод используется для превращения токсичных компонентов промышленных выбросов в вещества безвредные и менее вредные для окружающей среды путем введения в систему катализатора. Каталитические методы основаны на взаимодействии удаляемых веществ с одним из компонентов присутствующим в газе. Катализатор взаимодействуя с одним из реагирующих веществ образует промежуточное вещество, которое распадается на безвредные компоненты. В большинстве случаев катализатором является металлы (</w:t>
      </w:r>
      <w:r w:rsidRPr="003B0DC4">
        <w:rPr>
          <w:sz w:val="28"/>
          <w:szCs w:val="28"/>
          <w:lang w:val="en-US"/>
        </w:rPr>
        <w:t>Pt</w:t>
      </w:r>
      <w:r w:rsidRPr="003B0DC4">
        <w:rPr>
          <w:sz w:val="28"/>
          <w:szCs w:val="28"/>
        </w:rPr>
        <w:t xml:space="preserve">, </w:t>
      </w:r>
      <w:r w:rsidRPr="003B0DC4">
        <w:rPr>
          <w:sz w:val="28"/>
          <w:szCs w:val="28"/>
          <w:lang w:val="en-US"/>
        </w:rPr>
        <w:t>Pa</w:t>
      </w:r>
      <w:r w:rsidRPr="003B0DC4">
        <w:rPr>
          <w:sz w:val="28"/>
          <w:szCs w:val="28"/>
        </w:rPr>
        <w:t>) или их соединения. Существенное влияние на скорость каталитического процесса и его эффективность оказывает температура газа. Для каждой реакции, протекающей в потоке газа, характерна так называемая минимальная температура реакции, ниже которой катализатор не проявляет своей активности. Различают две конструкции газоочистительных каталитических устройств: каталитические реакторы, в которых происходит контакт газового потока с твердым катализатором и реакторы термокаталитические, в которых в общем корпусе размещены контактный узел и подогреватель.</w:t>
      </w:r>
    </w:p>
    <w:p w:rsidR="00C80B6A" w:rsidRPr="003B0DC4" w:rsidRDefault="00C80B6A" w:rsidP="00C80B6A">
      <w:pPr>
        <w:tabs>
          <w:tab w:val="left" w:pos="4253"/>
        </w:tabs>
        <w:spacing w:line="360" w:lineRule="auto"/>
        <w:ind w:firstLine="720"/>
        <w:jc w:val="both"/>
        <w:rPr>
          <w:sz w:val="28"/>
          <w:szCs w:val="28"/>
        </w:rPr>
      </w:pPr>
      <w:r w:rsidRPr="003B0DC4">
        <w:rPr>
          <w:sz w:val="28"/>
          <w:szCs w:val="28"/>
          <w:u w:val="single"/>
        </w:rPr>
        <w:t>Биохимические методы.</w:t>
      </w:r>
      <w:r w:rsidRPr="003B0DC4">
        <w:rPr>
          <w:sz w:val="28"/>
          <w:szCs w:val="28"/>
        </w:rPr>
        <w:t xml:space="preserve"> Основаны на способности микроорганизмов разрушать и преобразовывать различные соединения. Разрушение происходит под действием ферментов, вырабатываемых микроорганизмами.</w:t>
      </w:r>
    </w:p>
    <w:p w:rsidR="00C80B6A" w:rsidRPr="003B0DC4" w:rsidRDefault="00C80B6A" w:rsidP="00C80B6A">
      <w:pPr>
        <w:tabs>
          <w:tab w:val="left" w:pos="4253"/>
        </w:tabs>
        <w:spacing w:line="360" w:lineRule="auto"/>
        <w:ind w:firstLine="720"/>
        <w:jc w:val="both"/>
        <w:rPr>
          <w:sz w:val="28"/>
          <w:szCs w:val="28"/>
        </w:rPr>
      </w:pPr>
      <w:r w:rsidRPr="003B0DC4">
        <w:rPr>
          <w:sz w:val="28"/>
          <w:szCs w:val="28"/>
          <w:u w:val="single"/>
        </w:rPr>
        <w:t>Методы очистки точных вод.</w:t>
      </w:r>
      <w:r w:rsidRPr="003B0DC4">
        <w:rPr>
          <w:sz w:val="28"/>
          <w:szCs w:val="28"/>
        </w:rPr>
        <w:t xml:space="preserve"> В машиностроении очистка сточных вод от твердых частиц в зависимости от их свойств, концентрации и раствора осуществляется методами: процеживанием, отстаиванием, отделением твердых частиц в поле действия центробежных сил, фильтрацией.</w:t>
      </w:r>
    </w:p>
    <w:p w:rsidR="00C80B6A" w:rsidRPr="003B0DC4" w:rsidRDefault="00C80B6A" w:rsidP="00C80B6A">
      <w:pPr>
        <w:tabs>
          <w:tab w:val="left" w:pos="4253"/>
        </w:tabs>
        <w:spacing w:line="360" w:lineRule="auto"/>
        <w:ind w:firstLine="720"/>
        <w:jc w:val="both"/>
        <w:rPr>
          <w:sz w:val="28"/>
          <w:szCs w:val="28"/>
        </w:rPr>
      </w:pPr>
      <w:r w:rsidRPr="003B0DC4">
        <w:rPr>
          <w:sz w:val="28"/>
          <w:szCs w:val="28"/>
        </w:rPr>
        <w:lastRenderedPageBreak/>
        <w:t>Процеживание - первичная стадия - очистка сточных вод, которая предназначена для выделения из сточных вод нерастворимых примесей размером до 25мм, а также волокнистых загрязнений. Процеживание осуществляется пропусканием сточных вод через решетки и волокноулавливатели. Решетки изготавливаются из металлических стержней или арматуры с зазором между ними 5-20 мм и устанавливаются под углом 60</w:t>
      </w:r>
      <w:r w:rsidRPr="003B0DC4">
        <w:rPr>
          <w:sz w:val="28"/>
          <w:szCs w:val="28"/>
        </w:rPr>
        <w:sym w:font="Symbol" w:char="F0B0"/>
      </w:r>
      <w:r w:rsidRPr="003B0DC4">
        <w:rPr>
          <w:sz w:val="28"/>
          <w:szCs w:val="28"/>
        </w:rPr>
        <w:t xml:space="preserve"> горизонту. Очищаются решетки чаще всего механически с помощью поворотных граблей и реже вручную. При этом примеси , снятые с решетки измельчаются и сбрасываются обратно в сточные воды, чем ухудшается качество воздушной и водной среды. Для устранения этого недостатка используют решетки - дробилки, которые измельчают примеси, не извлекая их из сточных вод.</w:t>
      </w:r>
    </w:p>
    <w:p w:rsidR="00C80B6A" w:rsidRPr="003B0DC4" w:rsidRDefault="00C80B6A" w:rsidP="00C80B6A">
      <w:pPr>
        <w:tabs>
          <w:tab w:val="left" w:pos="4253"/>
        </w:tabs>
        <w:spacing w:line="360" w:lineRule="auto"/>
        <w:ind w:firstLine="720"/>
        <w:jc w:val="both"/>
        <w:rPr>
          <w:sz w:val="28"/>
          <w:szCs w:val="28"/>
        </w:rPr>
      </w:pPr>
      <w:r w:rsidRPr="003B0DC4">
        <w:rPr>
          <w:sz w:val="28"/>
          <w:szCs w:val="28"/>
        </w:rPr>
        <w:t xml:space="preserve">Отстаивание основано на особенности осаждения твердых веществ в жидкости. Очистка сточных вод осуществляется в песколовках и отстойниках. В зависимости от направления движения сточных вод песколовки бывают горизонтальные с прямолинейным и круговым движением воды аэрируемые. </w:t>
      </w:r>
    </w:p>
    <w:p w:rsidR="00C80B6A" w:rsidRPr="003B0DC4" w:rsidRDefault="00C80B6A" w:rsidP="00C80B6A">
      <w:pPr>
        <w:tabs>
          <w:tab w:val="left" w:pos="4253"/>
        </w:tabs>
        <w:spacing w:line="360" w:lineRule="auto"/>
        <w:ind w:firstLine="720"/>
        <w:jc w:val="both"/>
        <w:rPr>
          <w:sz w:val="28"/>
          <w:szCs w:val="28"/>
        </w:rPr>
      </w:pPr>
      <w:r w:rsidRPr="003B0DC4">
        <w:rPr>
          <w:sz w:val="28"/>
          <w:szCs w:val="28"/>
        </w:rPr>
        <w:t>Фильтрирование  сточных вод предназначено для очистки их от тонко дисперсионных твердых примесей. Процесс используется после физических и биологических методов очистки. Для очистки сточных вод используются 2 вида фильтров: зернистые, в которых жидкость протекает через насадки пористых материалов (песок), и микрофильтры, элементы которых изготавливаются из связанных пористых материалов.</w:t>
      </w:r>
    </w:p>
    <w:p w:rsidR="00C80B6A" w:rsidRDefault="00C80B6A" w:rsidP="00C80B6A">
      <w:pPr>
        <w:spacing w:line="360" w:lineRule="auto"/>
        <w:jc w:val="both"/>
        <w:rPr>
          <w:b/>
          <w:sz w:val="28"/>
          <w:szCs w:val="28"/>
        </w:rPr>
      </w:pPr>
    </w:p>
    <w:p w:rsidR="00C80B6A" w:rsidRDefault="00C80B6A" w:rsidP="00C80B6A">
      <w:pPr>
        <w:spacing w:line="360" w:lineRule="auto"/>
        <w:jc w:val="both"/>
        <w:rPr>
          <w:b/>
          <w:sz w:val="28"/>
          <w:szCs w:val="28"/>
        </w:rPr>
      </w:pPr>
    </w:p>
    <w:p w:rsidR="00C80B6A" w:rsidRPr="00D372D0" w:rsidRDefault="00C80B6A" w:rsidP="00C80B6A">
      <w:pPr>
        <w:keepNext/>
        <w:spacing w:line="360" w:lineRule="auto"/>
        <w:jc w:val="both"/>
        <w:outlineLvl w:val="1"/>
        <w:rPr>
          <w:sz w:val="28"/>
          <w:szCs w:val="28"/>
        </w:rPr>
      </w:pPr>
      <w:r w:rsidRPr="00685495">
        <w:rPr>
          <w:sz w:val="28"/>
          <w:szCs w:val="28"/>
        </w:rPr>
        <w:t xml:space="preserve">                                   </w:t>
      </w:r>
    </w:p>
    <w:p w:rsidR="00C80B6A" w:rsidRPr="00685495" w:rsidRDefault="00C80B6A" w:rsidP="00C80B6A">
      <w:pPr>
        <w:keepNext/>
        <w:spacing w:line="360" w:lineRule="auto"/>
        <w:jc w:val="both"/>
        <w:outlineLvl w:val="1"/>
        <w:rPr>
          <w:sz w:val="28"/>
          <w:szCs w:val="28"/>
        </w:rPr>
      </w:pPr>
      <w:r w:rsidRPr="00D372D0">
        <w:rPr>
          <w:sz w:val="28"/>
          <w:szCs w:val="28"/>
        </w:rPr>
        <w:t xml:space="preserve">                                          </w:t>
      </w:r>
      <w:r w:rsidRPr="00685495">
        <w:rPr>
          <w:sz w:val="28"/>
          <w:szCs w:val="28"/>
        </w:rPr>
        <w:t xml:space="preserve">   Выводы</w:t>
      </w:r>
    </w:p>
    <w:p w:rsidR="00C80B6A" w:rsidRDefault="00C80B6A" w:rsidP="00C80B6A">
      <w:pPr>
        <w:keepNext/>
        <w:spacing w:line="360" w:lineRule="auto"/>
        <w:jc w:val="both"/>
        <w:outlineLvl w:val="1"/>
        <w:rPr>
          <w:b/>
          <w:sz w:val="28"/>
          <w:szCs w:val="28"/>
        </w:rPr>
      </w:pPr>
    </w:p>
    <w:p w:rsidR="00C80B6A" w:rsidRPr="0016198D" w:rsidRDefault="00C80B6A" w:rsidP="0016198D">
      <w:pPr>
        <w:keepNext/>
        <w:spacing w:line="360" w:lineRule="auto"/>
        <w:jc w:val="both"/>
        <w:outlineLvl w:val="1"/>
        <w:rPr>
          <w:sz w:val="28"/>
          <w:szCs w:val="28"/>
        </w:rPr>
      </w:pPr>
      <w:r>
        <w:rPr>
          <w:sz w:val="28"/>
          <w:szCs w:val="28"/>
          <w:lang w:val="ru"/>
        </w:rPr>
        <w:t xml:space="preserve">   В данной</w:t>
      </w:r>
      <w:r w:rsidR="0016198D">
        <w:rPr>
          <w:sz w:val="28"/>
          <w:szCs w:val="28"/>
          <w:lang w:val="ru"/>
        </w:rPr>
        <w:t xml:space="preserve"> дипломной</w:t>
      </w:r>
      <w:r>
        <w:rPr>
          <w:sz w:val="28"/>
          <w:szCs w:val="28"/>
          <w:lang w:val="ru"/>
        </w:rPr>
        <w:t xml:space="preserve"> работе </w:t>
      </w:r>
      <w:r w:rsidRPr="00C002D4">
        <w:rPr>
          <w:sz w:val="28"/>
          <w:szCs w:val="28"/>
          <w:lang w:val="ru"/>
        </w:rPr>
        <w:t xml:space="preserve"> </w:t>
      </w:r>
      <w:r>
        <w:rPr>
          <w:sz w:val="28"/>
          <w:szCs w:val="28"/>
        </w:rPr>
        <w:t xml:space="preserve">объектом </w:t>
      </w:r>
      <w:r w:rsidRPr="00A8409D">
        <w:rPr>
          <w:sz w:val="28"/>
          <w:szCs w:val="28"/>
        </w:rPr>
        <w:t xml:space="preserve"> разработки является</w:t>
      </w:r>
      <w:r>
        <w:rPr>
          <w:sz w:val="28"/>
          <w:szCs w:val="28"/>
        </w:rPr>
        <w:t xml:space="preserve"> </w:t>
      </w:r>
      <w:r w:rsidR="00713C7D" w:rsidRPr="00713C7D">
        <w:rPr>
          <w:sz w:val="28"/>
          <w:szCs w:val="28"/>
        </w:rPr>
        <w:t>высокочастотный ге</w:t>
      </w:r>
      <w:r w:rsidR="00713C7D">
        <w:rPr>
          <w:sz w:val="28"/>
          <w:szCs w:val="28"/>
        </w:rPr>
        <w:t xml:space="preserve">нератор </w:t>
      </w:r>
      <w:r w:rsidR="00FC0231">
        <w:rPr>
          <w:sz w:val="28"/>
          <w:szCs w:val="28"/>
        </w:rPr>
        <w:t>гармонических (</w:t>
      </w:r>
      <w:r w:rsidR="00713C7D">
        <w:rPr>
          <w:sz w:val="28"/>
          <w:szCs w:val="28"/>
        </w:rPr>
        <w:t>синусоидальных</w:t>
      </w:r>
      <w:r w:rsidR="00FC0231">
        <w:rPr>
          <w:sz w:val="28"/>
          <w:szCs w:val="28"/>
        </w:rPr>
        <w:t>)</w:t>
      </w:r>
      <w:r w:rsidR="00713C7D">
        <w:rPr>
          <w:sz w:val="28"/>
          <w:szCs w:val="28"/>
        </w:rPr>
        <w:t xml:space="preserve"> сигналов. </w:t>
      </w:r>
      <w:r>
        <w:rPr>
          <w:sz w:val="28"/>
          <w:szCs w:val="28"/>
        </w:rPr>
        <w:lastRenderedPageBreak/>
        <w:t xml:space="preserve">Приведена классификация </w:t>
      </w:r>
      <w:r w:rsidR="00713C7D">
        <w:rPr>
          <w:sz w:val="28"/>
          <w:szCs w:val="28"/>
        </w:rPr>
        <w:t>генераторов</w:t>
      </w:r>
      <w:r w:rsidRPr="005635A6">
        <w:rPr>
          <w:sz w:val="28"/>
          <w:szCs w:val="28"/>
        </w:rPr>
        <w:t xml:space="preserve"> </w:t>
      </w:r>
      <w:r w:rsidR="00713C7D" w:rsidRPr="00713C7D">
        <w:rPr>
          <w:sz w:val="28"/>
          <w:szCs w:val="28"/>
        </w:rPr>
        <w:t>синусоидальных сигналов</w:t>
      </w:r>
      <w:r w:rsidR="0016198D">
        <w:rPr>
          <w:sz w:val="28"/>
          <w:szCs w:val="28"/>
        </w:rPr>
        <w:t>: г</w:t>
      </w:r>
      <w:r w:rsidR="0016198D" w:rsidRPr="0016198D">
        <w:rPr>
          <w:sz w:val="28"/>
          <w:szCs w:val="28"/>
        </w:rPr>
        <w:t>ен</w:t>
      </w:r>
      <w:r w:rsidR="0016198D">
        <w:rPr>
          <w:sz w:val="28"/>
          <w:szCs w:val="28"/>
        </w:rPr>
        <w:t>ератор на мосте Вина, LС-генераторы, г</w:t>
      </w:r>
      <w:r w:rsidR="0016198D" w:rsidRPr="0016198D">
        <w:rPr>
          <w:sz w:val="28"/>
          <w:szCs w:val="28"/>
        </w:rPr>
        <w:t>енера</w:t>
      </w:r>
      <w:r w:rsidR="0016198D">
        <w:rPr>
          <w:sz w:val="28"/>
          <w:szCs w:val="28"/>
        </w:rPr>
        <w:t>тор Хартли, генератор Колпица, г</w:t>
      </w:r>
      <w:r w:rsidR="0016198D" w:rsidRPr="0016198D">
        <w:rPr>
          <w:sz w:val="28"/>
          <w:szCs w:val="28"/>
        </w:rPr>
        <w:t>енератор К</w:t>
      </w:r>
      <w:r w:rsidR="0016198D">
        <w:rPr>
          <w:sz w:val="28"/>
          <w:szCs w:val="28"/>
        </w:rPr>
        <w:t>лаппа, к</w:t>
      </w:r>
      <w:r w:rsidR="0016198D" w:rsidRPr="0016198D">
        <w:rPr>
          <w:sz w:val="28"/>
          <w:szCs w:val="28"/>
        </w:rPr>
        <w:t>варцевые генераторы</w:t>
      </w:r>
      <w:r>
        <w:rPr>
          <w:sz w:val="28"/>
          <w:szCs w:val="28"/>
        </w:rPr>
        <w:t>, их о</w:t>
      </w:r>
      <w:r w:rsidRPr="00F04959">
        <w:rPr>
          <w:sz w:val="28"/>
          <w:szCs w:val="28"/>
        </w:rPr>
        <w:t>сновные параметры и характеристики</w:t>
      </w:r>
      <w:r>
        <w:rPr>
          <w:sz w:val="28"/>
          <w:szCs w:val="28"/>
        </w:rPr>
        <w:t xml:space="preserve">. </w:t>
      </w:r>
      <w:r w:rsidR="00FC0231">
        <w:rPr>
          <w:sz w:val="28"/>
          <w:szCs w:val="28"/>
        </w:rPr>
        <w:t xml:space="preserve">    </w:t>
      </w:r>
      <w:r>
        <w:rPr>
          <w:sz w:val="28"/>
          <w:szCs w:val="28"/>
        </w:rPr>
        <w:t xml:space="preserve">Рассмотрены </w:t>
      </w:r>
      <w:r>
        <w:rPr>
          <w:bCs/>
          <w:sz w:val="28"/>
          <w:szCs w:val="28"/>
        </w:rPr>
        <w:t>виды и</w:t>
      </w:r>
      <w:r w:rsidRPr="00BE2CD0">
        <w:rPr>
          <w:bCs/>
          <w:sz w:val="28"/>
          <w:szCs w:val="28"/>
        </w:rPr>
        <w:t xml:space="preserve"> режим</w:t>
      </w:r>
      <w:r>
        <w:rPr>
          <w:bCs/>
          <w:sz w:val="28"/>
          <w:szCs w:val="28"/>
        </w:rPr>
        <w:t>ы</w:t>
      </w:r>
      <w:r w:rsidRPr="00BE2CD0">
        <w:rPr>
          <w:bCs/>
          <w:sz w:val="28"/>
          <w:szCs w:val="28"/>
        </w:rPr>
        <w:t xml:space="preserve"> работы </w:t>
      </w:r>
      <w:r w:rsidR="00713C7D">
        <w:rPr>
          <w:sz w:val="28"/>
          <w:szCs w:val="28"/>
        </w:rPr>
        <w:t>генераторов</w:t>
      </w:r>
      <w:r>
        <w:rPr>
          <w:bCs/>
          <w:sz w:val="28"/>
          <w:szCs w:val="28"/>
        </w:rPr>
        <w:t xml:space="preserve">. </w:t>
      </w:r>
      <w:r w:rsidR="00FC0231">
        <w:rPr>
          <w:bCs/>
          <w:sz w:val="28"/>
          <w:szCs w:val="28"/>
        </w:rPr>
        <w:t xml:space="preserve">  Выполнен</w:t>
      </w:r>
      <w:r w:rsidR="00FC0231">
        <w:rPr>
          <w:bCs/>
          <w:sz w:val="28"/>
          <w:szCs w:val="28"/>
        </w:rPr>
        <w:tab/>
        <w:t>а</w:t>
      </w:r>
      <w:r w:rsidR="00FC0231" w:rsidRPr="00FC0231">
        <w:rPr>
          <w:bCs/>
          <w:sz w:val="28"/>
          <w:szCs w:val="28"/>
        </w:rPr>
        <w:t>нализ технического задания</w:t>
      </w:r>
      <w:r w:rsidR="00FC0231">
        <w:rPr>
          <w:bCs/>
          <w:sz w:val="28"/>
          <w:szCs w:val="28"/>
        </w:rPr>
        <w:t>. А также  п</w:t>
      </w:r>
      <w:r>
        <w:rPr>
          <w:bCs/>
          <w:sz w:val="28"/>
          <w:szCs w:val="28"/>
        </w:rPr>
        <w:t xml:space="preserve">роведен </w:t>
      </w:r>
      <w:r>
        <w:rPr>
          <w:sz w:val="28"/>
          <w:szCs w:val="28"/>
        </w:rPr>
        <w:t>а</w:t>
      </w:r>
      <w:r w:rsidRPr="00954692">
        <w:rPr>
          <w:sz w:val="28"/>
          <w:szCs w:val="28"/>
        </w:rPr>
        <w:t>нализ существующих схемных решений</w:t>
      </w:r>
      <w:r>
        <w:rPr>
          <w:sz w:val="28"/>
          <w:szCs w:val="28"/>
        </w:rPr>
        <w:t>.</w:t>
      </w:r>
      <w:r w:rsidR="00FC0231" w:rsidRPr="00FC0231">
        <w:rPr>
          <w:sz w:val="28"/>
          <w:szCs w:val="28"/>
        </w:rPr>
        <w:t xml:space="preserve">   Выполнен расчет параметров электрорадиоэлементов и произведен их выбор</w:t>
      </w:r>
      <w:r w:rsidR="00FC0231">
        <w:rPr>
          <w:sz w:val="28"/>
          <w:szCs w:val="28"/>
        </w:rPr>
        <w:t>.</w:t>
      </w:r>
      <w:r>
        <w:rPr>
          <w:sz w:val="28"/>
          <w:szCs w:val="28"/>
        </w:rPr>
        <w:t xml:space="preserve"> </w:t>
      </w:r>
      <w:r w:rsidR="00713C7D" w:rsidRPr="00713C7D">
        <w:rPr>
          <w:sz w:val="28"/>
          <w:szCs w:val="28"/>
        </w:rPr>
        <w:t xml:space="preserve">В результате выполнения </w:t>
      </w:r>
      <w:r w:rsidR="00713C7D">
        <w:rPr>
          <w:sz w:val="28"/>
          <w:szCs w:val="28"/>
        </w:rPr>
        <w:t xml:space="preserve">дипломной </w:t>
      </w:r>
      <w:r w:rsidR="00713C7D" w:rsidRPr="00713C7D">
        <w:rPr>
          <w:sz w:val="28"/>
          <w:szCs w:val="28"/>
        </w:rPr>
        <w:t xml:space="preserve">работы был </w:t>
      </w:r>
      <w:r w:rsidR="00713C7D">
        <w:rPr>
          <w:sz w:val="28"/>
          <w:szCs w:val="28"/>
        </w:rPr>
        <w:t>р</w:t>
      </w:r>
      <w:r>
        <w:rPr>
          <w:sz w:val="28"/>
          <w:szCs w:val="28"/>
        </w:rPr>
        <w:t>азработан</w:t>
      </w:r>
      <w:r w:rsidRPr="00954692">
        <w:rPr>
          <w:sz w:val="28"/>
          <w:szCs w:val="28"/>
        </w:rPr>
        <w:t xml:space="preserve"> и </w:t>
      </w:r>
      <w:r>
        <w:rPr>
          <w:sz w:val="28"/>
          <w:szCs w:val="28"/>
        </w:rPr>
        <w:t xml:space="preserve">спроектирован  </w:t>
      </w:r>
      <w:r w:rsidR="00713C7D" w:rsidRPr="00713C7D">
        <w:rPr>
          <w:sz w:val="28"/>
          <w:szCs w:val="28"/>
        </w:rPr>
        <w:t xml:space="preserve"> высокочастотный генератор синусоидальных сигналов</w:t>
      </w:r>
      <w:r w:rsidR="00FC0231">
        <w:rPr>
          <w:sz w:val="28"/>
          <w:szCs w:val="28"/>
        </w:rPr>
        <w:t>.</w:t>
      </w:r>
    </w:p>
    <w:p w:rsidR="00C80B6A" w:rsidRPr="00583D93" w:rsidRDefault="00C80B6A" w:rsidP="00C80B6A">
      <w:pPr>
        <w:spacing w:after="120" w:line="360" w:lineRule="auto"/>
        <w:ind w:right="-28"/>
        <w:jc w:val="both"/>
        <w:rPr>
          <w:sz w:val="28"/>
          <w:szCs w:val="28"/>
        </w:rPr>
      </w:pPr>
      <w:r>
        <w:rPr>
          <w:sz w:val="28"/>
          <w:szCs w:val="28"/>
        </w:rPr>
        <w:t xml:space="preserve">   </w:t>
      </w:r>
      <w:r>
        <w:rPr>
          <w:bCs/>
          <w:sz w:val="28"/>
          <w:szCs w:val="28"/>
          <w:lang w:eastAsia="uk-UA"/>
        </w:rPr>
        <w:t>Разработаны мероприятия</w:t>
      </w:r>
      <w:r w:rsidRPr="003C512F">
        <w:rPr>
          <w:bCs/>
          <w:sz w:val="28"/>
          <w:szCs w:val="28"/>
          <w:lang w:eastAsia="uk-UA"/>
        </w:rPr>
        <w:t xml:space="preserve"> по охране труда и экологии</w:t>
      </w:r>
      <w:r>
        <w:rPr>
          <w:bCs/>
          <w:sz w:val="28"/>
          <w:szCs w:val="28"/>
          <w:lang w:eastAsia="uk-UA"/>
        </w:rPr>
        <w:t>.</w:t>
      </w:r>
    </w:p>
    <w:p w:rsidR="00C80B6A" w:rsidRDefault="00C80B6A" w:rsidP="00C80B6A">
      <w:pPr>
        <w:keepNext/>
        <w:spacing w:line="360" w:lineRule="auto"/>
        <w:jc w:val="both"/>
        <w:outlineLvl w:val="1"/>
        <w:rPr>
          <w:sz w:val="28"/>
          <w:szCs w:val="28"/>
        </w:rPr>
      </w:pPr>
      <w:r w:rsidRPr="00D372D0">
        <w:rPr>
          <w:sz w:val="28"/>
          <w:szCs w:val="28"/>
        </w:rPr>
        <w:t xml:space="preserve">        </w:t>
      </w:r>
    </w:p>
    <w:p w:rsidR="00C80B6A" w:rsidRDefault="00C80B6A" w:rsidP="00C80B6A">
      <w:pPr>
        <w:keepNext/>
        <w:spacing w:line="360" w:lineRule="auto"/>
        <w:jc w:val="both"/>
        <w:outlineLvl w:val="1"/>
        <w:rPr>
          <w:sz w:val="28"/>
          <w:szCs w:val="28"/>
        </w:rPr>
      </w:pPr>
      <w:r>
        <w:rPr>
          <w:sz w:val="28"/>
          <w:szCs w:val="28"/>
        </w:rPr>
        <w:t xml:space="preserve">                         </w:t>
      </w:r>
    </w:p>
    <w:p w:rsidR="00713C7D" w:rsidRDefault="00C80B6A" w:rsidP="00C80B6A">
      <w:pPr>
        <w:keepNext/>
        <w:spacing w:line="360" w:lineRule="auto"/>
        <w:jc w:val="both"/>
        <w:outlineLvl w:val="1"/>
        <w:rPr>
          <w:sz w:val="28"/>
          <w:szCs w:val="28"/>
        </w:rPr>
      </w:pPr>
      <w:r>
        <w:rPr>
          <w:sz w:val="28"/>
          <w:szCs w:val="28"/>
        </w:rPr>
        <w:t xml:space="preserve">                                      </w:t>
      </w:r>
    </w:p>
    <w:p w:rsidR="00C80B6A" w:rsidRDefault="00C80B6A" w:rsidP="00C80B6A">
      <w:pPr>
        <w:keepNext/>
        <w:spacing w:line="360" w:lineRule="auto"/>
        <w:jc w:val="both"/>
        <w:outlineLvl w:val="1"/>
        <w:rPr>
          <w:sz w:val="28"/>
          <w:szCs w:val="28"/>
        </w:rPr>
      </w:pPr>
      <w:r w:rsidRPr="00D372D0">
        <w:rPr>
          <w:sz w:val="28"/>
          <w:szCs w:val="28"/>
        </w:rPr>
        <w:t xml:space="preserve">  </w:t>
      </w:r>
    </w:p>
    <w:p w:rsidR="00D627B3" w:rsidRDefault="00D627B3" w:rsidP="00C80B6A">
      <w:pPr>
        <w:keepNext/>
        <w:spacing w:line="360" w:lineRule="auto"/>
        <w:jc w:val="both"/>
        <w:outlineLvl w:val="1"/>
        <w:rPr>
          <w:sz w:val="28"/>
          <w:szCs w:val="28"/>
        </w:rPr>
      </w:pPr>
    </w:p>
    <w:p w:rsidR="00D627B3" w:rsidRDefault="00D627B3" w:rsidP="00C80B6A">
      <w:pPr>
        <w:keepNext/>
        <w:spacing w:line="360" w:lineRule="auto"/>
        <w:jc w:val="both"/>
        <w:outlineLvl w:val="1"/>
        <w:rPr>
          <w:sz w:val="28"/>
          <w:szCs w:val="28"/>
        </w:rPr>
      </w:pPr>
    </w:p>
    <w:p w:rsidR="00D627B3" w:rsidRDefault="00D627B3" w:rsidP="00C80B6A">
      <w:pPr>
        <w:keepNext/>
        <w:spacing w:line="360" w:lineRule="auto"/>
        <w:jc w:val="both"/>
        <w:outlineLvl w:val="1"/>
        <w:rPr>
          <w:sz w:val="28"/>
          <w:szCs w:val="28"/>
        </w:rPr>
      </w:pPr>
    </w:p>
    <w:p w:rsidR="00D627B3" w:rsidRDefault="00D627B3" w:rsidP="00C80B6A">
      <w:pPr>
        <w:keepNext/>
        <w:spacing w:line="360" w:lineRule="auto"/>
        <w:jc w:val="both"/>
        <w:outlineLvl w:val="1"/>
        <w:rPr>
          <w:sz w:val="28"/>
          <w:szCs w:val="28"/>
        </w:rPr>
      </w:pPr>
    </w:p>
    <w:p w:rsidR="00D627B3" w:rsidRDefault="00D627B3" w:rsidP="00C80B6A">
      <w:pPr>
        <w:keepNext/>
        <w:spacing w:line="360" w:lineRule="auto"/>
        <w:jc w:val="both"/>
        <w:outlineLvl w:val="1"/>
        <w:rPr>
          <w:sz w:val="28"/>
          <w:szCs w:val="28"/>
        </w:rPr>
      </w:pPr>
    </w:p>
    <w:p w:rsidR="00D627B3" w:rsidRDefault="00D627B3" w:rsidP="00C80B6A">
      <w:pPr>
        <w:keepNext/>
        <w:spacing w:line="360" w:lineRule="auto"/>
        <w:jc w:val="both"/>
        <w:outlineLvl w:val="1"/>
        <w:rPr>
          <w:sz w:val="28"/>
          <w:szCs w:val="28"/>
        </w:rPr>
      </w:pPr>
    </w:p>
    <w:p w:rsidR="00D627B3" w:rsidRPr="00685495" w:rsidRDefault="00D627B3" w:rsidP="00C80B6A">
      <w:pPr>
        <w:keepNext/>
        <w:spacing w:line="360" w:lineRule="auto"/>
        <w:jc w:val="both"/>
        <w:outlineLvl w:val="1"/>
        <w:rPr>
          <w:sz w:val="28"/>
          <w:szCs w:val="28"/>
        </w:rPr>
      </w:pPr>
    </w:p>
    <w:p w:rsidR="00C80B6A" w:rsidRDefault="00C80B6A" w:rsidP="00C80B6A">
      <w:pPr>
        <w:spacing w:after="120" w:line="360" w:lineRule="auto"/>
        <w:jc w:val="both"/>
        <w:rPr>
          <w:sz w:val="28"/>
          <w:szCs w:val="28"/>
        </w:rPr>
      </w:pPr>
    </w:p>
    <w:p w:rsidR="00C83895" w:rsidRDefault="00C83895" w:rsidP="00C80B6A">
      <w:pPr>
        <w:spacing w:after="120" w:line="360" w:lineRule="auto"/>
        <w:jc w:val="both"/>
        <w:rPr>
          <w:sz w:val="28"/>
          <w:szCs w:val="28"/>
        </w:rPr>
      </w:pPr>
    </w:p>
    <w:p w:rsidR="00713C7D" w:rsidRDefault="00713C7D" w:rsidP="00C80B6A">
      <w:pPr>
        <w:spacing w:after="120" w:line="360" w:lineRule="auto"/>
        <w:jc w:val="both"/>
        <w:rPr>
          <w:sz w:val="28"/>
          <w:szCs w:val="28"/>
        </w:rPr>
      </w:pPr>
      <w:r>
        <w:rPr>
          <w:sz w:val="28"/>
          <w:szCs w:val="28"/>
        </w:rPr>
        <w:t xml:space="preserve">                             </w:t>
      </w:r>
      <w:r w:rsidRPr="00713C7D">
        <w:rPr>
          <w:sz w:val="28"/>
          <w:szCs w:val="28"/>
        </w:rPr>
        <w:t>Список литературы.</w:t>
      </w:r>
    </w:p>
    <w:p w:rsidR="00C80B6A" w:rsidRPr="00C80B6A" w:rsidRDefault="00C80B6A" w:rsidP="00C80B6A">
      <w:pPr>
        <w:spacing w:after="120" w:line="360" w:lineRule="auto"/>
        <w:jc w:val="both"/>
        <w:rPr>
          <w:sz w:val="28"/>
          <w:szCs w:val="28"/>
        </w:rPr>
      </w:pPr>
      <w:r w:rsidRPr="00C80B6A">
        <w:rPr>
          <w:sz w:val="28"/>
          <w:szCs w:val="28"/>
        </w:rPr>
        <w:t>1.</w:t>
      </w:r>
      <w:r w:rsidRPr="00C80B6A">
        <w:rPr>
          <w:sz w:val="28"/>
          <w:szCs w:val="28"/>
        </w:rPr>
        <w:tab/>
        <w:t>Гершунский Б.С. Справочник по расчету электронных схем. – Киев: Вища школа. Изд-во при Киев. ун-те, 1983. – 240 с.</w:t>
      </w:r>
    </w:p>
    <w:p w:rsidR="00C80B6A" w:rsidRPr="00C80B6A" w:rsidRDefault="00C80B6A" w:rsidP="00C80B6A">
      <w:pPr>
        <w:spacing w:after="120" w:line="360" w:lineRule="auto"/>
        <w:jc w:val="both"/>
        <w:rPr>
          <w:sz w:val="28"/>
          <w:szCs w:val="28"/>
        </w:rPr>
      </w:pPr>
      <w:r w:rsidRPr="00C80B6A">
        <w:rPr>
          <w:sz w:val="28"/>
          <w:szCs w:val="28"/>
        </w:rPr>
        <w:t>2.</w:t>
      </w:r>
      <w:r w:rsidRPr="00C80B6A">
        <w:rPr>
          <w:sz w:val="28"/>
          <w:szCs w:val="28"/>
        </w:rPr>
        <w:tab/>
        <w:t>Бондаренко В.Г. LC-генераторы синусоидальных колебаний. М., “Связь”, 1976. – 208 с. с ил.</w:t>
      </w:r>
    </w:p>
    <w:p w:rsidR="00C80B6A" w:rsidRDefault="00C80B6A" w:rsidP="00C80B6A">
      <w:pPr>
        <w:spacing w:after="120" w:line="360" w:lineRule="auto"/>
        <w:jc w:val="both"/>
        <w:rPr>
          <w:sz w:val="28"/>
          <w:szCs w:val="28"/>
        </w:rPr>
      </w:pPr>
      <w:r w:rsidRPr="00C80B6A">
        <w:rPr>
          <w:sz w:val="28"/>
          <w:szCs w:val="28"/>
        </w:rPr>
        <w:lastRenderedPageBreak/>
        <w:t>3.</w:t>
      </w:r>
      <w:r w:rsidRPr="00C80B6A">
        <w:rPr>
          <w:sz w:val="28"/>
          <w:szCs w:val="28"/>
        </w:rPr>
        <w:tab/>
        <w:t>Петухов В.М. Транзисторы и их зарубежные аналоги. Биполярные транзисторы низкочастотные. Справочник. В 4 т. Т.2. Издание второе, исправленное. – М.: ИП РадиоСофт, 1999. – 544 с., ил.</w:t>
      </w:r>
    </w:p>
    <w:p w:rsidR="00C80B6A" w:rsidRPr="00D372D0" w:rsidRDefault="00C80B6A" w:rsidP="00C80B6A">
      <w:pPr>
        <w:spacing w:after="120" w:line="360" w:lineRule="auto"/>
        <w:jc w:val="both"/>
        <w:rPr>
          <w:sz w:val="28"/>
          <w:szCs w:val="28"/>
        </w:rPr>
      </w:pPr>
      <w:r>
        <w:rPr>
          <w:sz w:val="28"/>
          <w:szCs w:val="28"/>
        </w:rPr>
        <w:t>4.</w:t>
      </w:r>
      <w:r w:rsidRPr="005635A6">
        <w:rPr>
          <w:sz w:val="28"/>
          <w:szCs w:val="28"/>
        </w:rPr>
        <w:t>Уильямс Б. Силовая электроника. Приборы, управление, применение, справочное пособие. Москва, «Энергоатомиздат», 1993г.</w:t>
      </w:r>
    </w:p>
    <w:p w:rsidR="00C80B6A" w:rsidRPr="005635A6" w:rsidRDefault="00C80B6A" w:rsidP="00C80B6A">
      <w:pPr>
        <w:spacing w:after="120" w:line="360" w:lineRule="auto"/>
        <w:jc w:val="both"/>
        <w:rPr>
          <w:sz w:val="28"/>
          <w:szCs w:val="28"/>
        </w:rPr>
      </w:pPr>
      <w:r>
        <w:rPr>
          <w:sz w:val="28"/>
          <w:szCs w:val="28"/>
        </w:rPr>
        <w:t>5.</w:t>
      </w:r>
      <w:r w:rsidRPr="005635A6">
        <w:rPr>
          <w:sz w:val="28"/>
          <w:szCs w:val="28"/>
        </w:rPr>
        <w:t>Розанов Ю.К. Основы силовой электроники. Москва, «Энергоатомиздат», 1992 г.</w:t>
      </w:r>
    </w:p>
    <w:p w:rsidR="00C80B6A" w:rsidRPr="005635A6" w:rsidRDefault="00C80B6A" w:rsidP="00C80B6A">
      <w:pPr>
        <w:spacing w:after="120" w:line="360" w:lineRule="auto"/>
        <w:jc w:val="both"/>
        <w:rPr>
          <w:sz w:val="28"/>
          <w:szCs w:val="28"/>
        </w:rPr>
      </w:pPr>
      <w:r>
        <w:rPr>
          <w:sz w:val="28"/>
          <w:szCs w:val="28"/>
        </w:rPr>
        <w:t>6.</w:t>
      </w:r>
      <w:r w:rsidRPr="005635A6">
        <w:rPr>
          <w:sz w:val="28"/>
          <w:szCs w:val="28"/>
        </w:rPr>
        <w:t>Конструирование силовых полупроводниковых преобразователей,  Москва, «Энергоатомиздат», 1989 г.</w:t>
      </w:r>
    </w:p>
    <w:p w:rsidR="00C80B6A" w:rsidRPr="005635A6" w:rsidRDefault="00C80B6A" w:rsidP="00C80B6A">
      <w:pPr>
        <w:spacing w:after="120" w:line="360" w:lineRule="auto"/>
        <w:jc w:val="both"/>
        <w:rPr>
          <w:sz w:val="28"/>
          <w:szCs w:val="28"/>
        </w:rPr>
      </w:pPr>
      <w:r>
        <w:rPr>
          <w:sz w:val="28"/>
          <w:szCs w:val="28"/>
        </w:rPr>
        <w:t>7.</w:t>
      </w:r>
      <w:r w:rsidRPr="005635A6">
        <w:rPr>
          <w:sz w:val="28"/>
          <w:szCs w:val="28"/>
        </w:rPr>
        <w:t>Энергетическая электроника, Справочное пособие, Лабунцов В.А., Москва, «Энергоатомиздат», 1987 г.</w:t>
      </w:r>
    </w:p>
    <w:tbl>
      <w:tblPr>
        <w:tblW w:w="0" w:type="auto"/>
        <w:tblLook w:val="0000" w:firstRow="0" w:lastRow="0" w:firstColumn="0" w:lastColumn="0" w:noHBand="0" w:noVBand="0"/>
      </w:tblPr>
      <w:tblGrid>
        <w:gridCol w:w="9354"/>
      </w:tblGrid>
      <w:tr w:rsidR="00C80B6A" w:rsidRPr="001E7D00" w:rsidTr="00C80B6A">
        <w:tc>
          <w:tcPr>
            <w:tcW w:w="9354" w:type="dxa"/>
          </w:tcPr>
          <w:p w:rsidR="00C80B6A" w:rsidRPr="00C80B6A" w:rsidRDefault="00713C7D" w:rsidP="00C80B6A">
            <w:pPr>
              <w:pStyle w:val="af0"/>
              <w:spacing w:line="360" w:lineRule="auto"/>
              <w:ind w:left="0"/>
              <w:contextualSpacing/>
              <w:jc w:val="both"/>
              <w:rPr>
                <w:sz w:val="28"/>
                <w:szCs w:val="28"/>
              </w:rPr>
            </w:pPr>
            <w:r>
              <w:rPr>
                <w:sz w:val="28"/>
                <w:szCs w:val="28"/>
              </w:rPr>
              <w:t>8</w:t>
            </w:r>
            <w:r w:rsidR="00C80B6A" w:rsidRPr="00C80B6A">
              <w:rPr>
                <w:sz w:val="28"/>
                <w:szCs w:val="28"/>
              </w:rPr>
              <w:t>. Горовец А.И., Степаненко А.И. Охрана труда в радиоэлектронной промышленности. –К.: "Техника", 1987.</w:t>
            </w:r>
          </w:p>
        </w:tc>
      </w:tr>
      <w:tr w:rsidR="00C80B6A" w:rsidRPr="001E7D00" w:rsidTr="00C80B6A">
        <w:tc>
          <w:tcPr>
            <w:tcW w:w="9354" w:type="dxa"/>
          </w:tcPr>
          <w:p w:rsidR="00C80B6A" w:rsidRPr="00C80B6A" w:rsidRDefault="00713C7D" w:rsidP="00C80B6A">
            <w:pPr>
              <w:pStyle w:val="af0"/>
              <w:spacing w:line="360" w:lineRule="auto"/>
              <w:ind w:left="0"/>
              <w:contextualSpacing/>
              <w:jc w:val="both"/>
              <w:rPr>
                <w:sz w:val="28"/>
                <w:szCs w:val="28"/>
              </w:rPr>
            </w:pPr>
            <w:r>
              <w:rPr>
                <w:sz w:val="28"/>
                <w:szCs w:val="28"/>
              </w:rPr>
              <w:t>9</w:t>
            </w:r>
            <w:r w:rsidR="00C80B6A" w:rsidRPr="00C80B6A">
              <w:rPr>
                <w:sz w:val="28"/>
                <w:szCs w:val="28"/>
              </w:rPr>
              <w:t>. Павлов С.П. и др. Охрана труда в приборостроении.- М.: «Высшая школа, 1986.</w:t>
            </w:r>
          </w:p>
        </w:tc>
      </w:tr>
      <w:tr w:rsidR="00C80B6A" w:rsidRPr="001E7D00" w:rsidTr="00C80B6A">
        <w:tc>
          <w:tcPr>
            <w:tcW w:w="9354" w:type="dxa"/>
          </w:tcPr>
          <w:p w:rsidR="00C80B6A" w:rsidRPr="00C80B6A" w:rsidRDefault="00713C7D" w:rsidP="00C80B6A">
            <w:pPr>
              <w:pStyle w:val="af0"/>
              <w:spacing w:line="360" w:lineRule="auto"/>
              <w:ind w:left="0"/>
              <w:contextualSpacing/>
              <w:jc w:val="both"/>
              <w:rPr>
                <w:sz w:val="28"/>
                <w:szCs w:val="28"/>
              </w:rPr>
            </w:pPr>
            <w:r>
              <w:rPr>
                <w:sz w:val="28"/>
                <w:szCs w:val="28"/>
              </w:rPr>
              <w:t>10</w:t>
            </w:r>
            <w:r w:rsidR="00C80B6A" w:rsidRPr="00C80B6A">
              <w:rPr>
                <w:sz w:val="28"/>
                <w:szCs w:val="28"/>
              </w:rPr>
              <w:t>. Ткачук К.Н., Сабарно Р.В. и др. Охрана труда и окружающей среды в радиоэлеткронной промышленности. –К.: "Выща школа", 1988.</w:t>
            </w:r>
          </w:p>
        </w:tc>
      </w:tr>
    </w:tbl>
    <w:p w:rsidR="00C80B6A" w:rsidRPr="00672D9D" w:rsidRDefault="00713C7D" w:rsidP="00C80B6A">
      <w:pPr>
        <w:spacing w:line="360" w:lineRule="auto"/>
        <w:jc w:val="both"/>
        <w:rPr>
          <w:sz w:val="28"/>
          <w:szCs w:val="28"/>
        </w:rPr>
      </w:pPr>
      <w:r>
        <w:rPr>
          <w:sz w:val="28"/>
          <w:szCs w:val="28"/>
        </w:rPr>
        <w:t xml:space="preserve">  11</w:t>
      </w:r>
      <w:r w:rsidR="00C80B6A">
        <w:rPr>
          <w:sz w:val="28"/>
          <w:szCs w:val="28"/>
        </w:rPr>
        <w:t>.</w:t>
      </w:r>
      <w:r w:rsidR="00C80B6A" w:rsidRPr="00672D9D">
        <w:rPr>
          <w:sz w:val="28"/>
          <w:szCs w:val="28"/>
        </w:rPr>
        <w:t xml:space="preserve"> Дементий Л.В., Юсина А.Л. Охрана труда: рекомендации по выполнению раздела в дипломном проекте бакалавра для студентов технических специальностей.</w:t>
      </w:r>
    </w:p>
    <w:p w:rsidR="00D627B3" w:rsidRDefault="00713C7D" w:rsidP="001C59BE">
      <w:pPr>
        <w:spacing w:line="360" w:lineRule="auto"/>
        <w:jc w:val="both"/>
        <w:rPr>
          <w:b/>
          <w:sz w:val="28"/>
        </w:rPr>
      </w:pPr>
      <w:r>
        <w:rPr>
          <w:sz w:val="28"/>
          <w:szCs w:val="28"/>
        </w:rPr>
        <w:t xml:space="preserve"> 12</w:t>
      </w:r>
      <w:r w:rsidR="00C80B6A">
        <w:rPr>
          <w:sz w:val="28"/>
          <w:szCs w:val="28"/>
        </w:rPr>
        <w:t>.</w:t>
      </w:r>
      <w:r w:rsidR="00C80B6A" w:rsidRPr="00672D9D">
        <w:rPr>
          <w:sz w:val="28"/>
          <w:szCs w:val="28"/>
        </w:rPr>
        <w:t xml:space="preserve"> Методичные указанияя к самостоятельной работе по дисциплинам «Основы охраны труда», «БЖД и охрана труда», «Охрана труда в отрасли» по теме: «Законодательство об охране труда» (часть вторая) (для студентов всех специальностей) / Сост. М.А. Касьянов, В.О. Медяник, В.И. Сало, О.М. Гунченко, В.А. Малов – Луганск: Изд-во ВНУ им. В. Даля, 2008. – 50 с</w:t>
      </w:r>
    </w:p>
    <w:p w:rsidR="00D627B3" w:rsidRDefault="00D627B3" w:rsidP="00AF13E9">
      <w:pPr>
        <w:spacing w:line="360" w:lineRule="auto"/>
        <w:ind w:firstLine="720"/>
        <w:jc w:val="both"/>
        <w:rPr>
          <w:b/>
          <w:sz w:val="28"/>
        </w:rPr>
      </w:pPr>
    </w:p>
    <w:p w:rsidR="00D627B3" w:rsidRDefault="00D627B3" w:rsidP="00AF13E9">
      <w:pPr>
        <w:spacing w:line="360" w:lineRule="auto"/>
        <w:ind w:firstLine="720"/>
        <w:jc w:val="both"/>
        <w:rPr>
          <w:b/>
          <w:sz w:val="28"/>
        </w:rPr>
      </w:pPr>
    </w:p>
    <w:p w:rsidR="00D627B3" w:rsidRDefault="00D627B3" w:rsidP="00AF13E9">
      <w:pPr>
        <w:spacing w:line="360" w:lineRule="auto"/>
        <w:ind w:firstLine="720"/>
        <w:jc w:val="both"/>
        <w:rPr>
          <w:b/>
          <w:sz w:val="28"/>
        </w:rPr>
      </w:pPr>
    </w:p>
    <w:p w:rsidR="00D627B3" w:rsidRDefault="00D627B3" w:rsidP="00AF13E9">
      <w:pPr>
        <w:spacing w:line="360" w:lineRule="auto"/>
        <w:ind w:firstLine="720"/>
        <w:jc w:val="both"/>
        <w:rPr>
          <w:b/>
          <w:sz w:val="28"/>
        </w:rPr>
      </w:pPr>
    </w:p>
    <w:p w:rsidR="00D627B3" w:rsidRDefault="00D627B3" w:rsidP="00AF13E9">
      <w:pPr>
        <w:spacing w:line="360" w:lineRule="auto"/>
        <w:ind w:firstLine="720"/>
        <w:jc w:val="both"/>
        <w:rPr>
          <w:b/>
          <w:sz w:val="28"/>
        </w:rPr>
      </w:pPr>
    </w:p>
    <w:p w:rsidR="00D627B3" w:rsidRDefault="00D627B3" w:rsidP="00AF13E9">
      <w:pPr>
        <w:spacing w:line="360" w:lineRule="auto"/>
        <w:ind w:firstLine="720"/>
        <w:jc w:val="both"/>
        <w:rPr>
          <w:b/>
          <w:sz w:val="28"/>
        </w:rPr>
      </w:pPr>
    </w:p>
    <w:p w:rsidR="00D627B3" w:rsidRDefault="00D627B3" w:rsidP="00AF13E9">
      <w:pPr>
        <w:spacing w:line="360" w:lineRule="auto"/>
        <w:ind w:firstLine="720"/>
        <w:jc w:val="both"/>
        <w:rPr>
          <w:b/>
          <w:sz w:val="28"/>
        </w:rPr>
      </w:pPr>
    </w:p>
    <w:p w:rsidR="00D627B3" w:rsidRDefault="00D627B3" w:rsidP="00AF13E9">
      <w:pPr>
        <w:spacing w:line="360" w:lineRule="auto"/>
        <w:ind w:firstLine="720"/>
        <w:jc w:val="both"/>
        <w:rPr>
          <w:b/>
          <w:sz w:val="28"/>
        </w:rPr>
      </w:pPr>
    </w:p>
    <w:p w:rsidR="00D627B3" w:rsidRDefault="00D627B3" w:rsidP="00AF13E9">
      <w:pPr>
        <w:spacing w:line="360" w:lineRule="auto"/>
        <w:ind w:firstLine="720"/>
        <w:jc w:val="both"/>
        <w:rPr>
          <w:b/>
          <w:sz w:val="28"/>
        </w:rPr>
      </w:pPr>
    </w:p>
    <w:p w:rsidR="00D627B3" w:rsidRDefault="00D627B3" w:rsidP="00AF13E9">
      <w:pPr>
        <w:spacing w:line="360" w:lineRule="auto"/>
        <w:ind w:firstLine="720"/>
        <w:jc w:val="both"/>
        <w:rPr>
          <w:b/>
          <w:sz w:val="28"/>
        </w:rPr>
      </w:pPr>
    </w:p>
    <w:p w:rsidR="00D627B3" w:rsidRDefault="00D627B3" w:rsidP="00AF13E9">
      <w:pPr>
        <w:spacing w:line="360" w:lineRule="auto"/>
        <w:ind w:firstLine="720"/>
        <w:jc w:val="both"/>
        <w:rPr>
          <w:b/>
          <w:sz w:val="28"/>
        </w:rPr>
      </w:pPr>
    </w:p>
    <w:p w:rsidR="00AF13E9" w:rsidRDefault="00AF13E9" w:rsidP="00AF13E9">
      <w:pPr>
        <w:pStyle w:val="a6"/>
        <w:spacing w:line="360" w:lineRule="auto"/>
        <w:ind w:firstLine="720"/>
        <w:jc w:val="both"/>
        <w:rPr>
          <w:b/>
          <w:bCs/>
          <w:sz w:val="28"/>
        </w:rPr>
      </w:pPr>
    </w:p>
    <w:p w:rsidR="00AF13E9" w:rsidRDefault="00AF13E9" w:rsidP="00AF13E9">
      <w:pPr>
        <w:pStyle w:val="a6"/>
        <w:spacing w:line="360" w:lineRule="auto"/>
        <w:ind w:firstLine="720"/>
        <w:jc w:val="both"/>
        <w:rPr>
          <w:b/>
          <w:bCs/>
          <w:sz w:val="28"/>
        </w:rPr>
      </w:pPr>
    </w:p>
    <w:p w:rsidR="00AF13E9" w:rsidRDefault="00AF13E9" w:rsidP="00AF13E9">
      <w:pPr>
        <w:pStyle w:val="a6"/>
        <w:spacing w:line="360" w:lineRule="auto"/>
        <w:ind w:firstLine="720"/>
        <w:jc w:val="both"/>
        <w:rPr>
          <w:b/>
          <w:bCs/>
          <w:sz w:val="28"/>
        </w:rPr>
      </w:pPr>
    </w:p>
    <w:p w:rsidR="00AF13E9" w:rsidRDefault="00AF13E9" w:rsidP="00AF13E9">
      <w:pPr>
        <w:pStyle w:val="a6"/>
        <w:spacing w:line="360" w:lineRule="auto"/>
        <w:ind w:firstLine="720"/>
        <w:jc w:val="both"/>
        <w:rPr>
          <w:b/>
          <w:bCs/>
          <w:sz w:val="28"/>
        </w:rPr>
      </w:pPr>
    </w:p>
    <w:p w:rsidR="00AF13E9" w:rsidRDefault="00AF13E9" w:rsidP="00AF13E9">
      <w:pPr>
        <w:pStyle w:val="a6"/>
        <w:spacing w:line="360" w:lineRule="auto"/>
        <w:ind w:firstLine="720"/>
        <w:jc w:val="both"/>
        <w:rPr>
          <w:b/>
          <w:bCs/>
          <w:sz w:val="28"/>
        </w:rPr>
      </w:pPr>
    </w:p>
    <w:p w:rsidR="00A425D3" w:rsidRPr="00FD198F" w:rsidRDefault="00A425D3" w:rsidP="00A425D3">
      <w:pPr>
        <w:pStyle w:val="a6"/>
        <w:spacing w:line="360" w:lineRule="auto"/>
        <w:ind w:firstLine="5580"/>
        <w:jc w:val="both"/>
        <w:rPr>
          <w:bCs/>
          <w:sz w:val="28"/>
        </w:rPr>
      </w:pPr>
      <w:r w:rsidRPr="00FD198F">
        <w:rPr>
          <w:bCs/>
          <w:sz w:val="28"/>
        </w:rPr>
        <w:t>П</w:t>
      </w:r>
      <w:r>
        <w:rPr>
          <w:bCs/>
          <w:sz w:val="28"/>
        </w:rPr>
        <w:t xml:space="preserve">риложение </w:t>
      </w:r>
    </w:p>
    <w:p w:rsidR="00A425D3" w:rsidRPr="00FD198F" w:rsidRDefault="00A425D3" w:rsidP="00A425D3">
      <w:pPr>
        <w:spacing w:line="360" w:lineRule="auto"/>
        <w:ind w:firstLine="720"/>
        <w:jc w:val="both"/>
        <w:rPr>
          <w:sz w:val="28"/>
        </w:rPr>
      </w:pPr>
    </w:p>
    <w:tbl>
      <w:tblPr>
        <w:tblW w:w="822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68"/>
        <w:gridCol w:w="5056"/>
        <w:gridCol w:w="785"/>
        <w:gridCol w:w="1313"/>
      </w:tblGrid>
      <w:tr w:rsidR="00A425D3" w:rsidRPr="00731CE3" w:rsidTr="002C402F">
        <w:trPr>
          <w:trHeight w:val="580"/>
          <w:jc w:val="center"/>
        </w:trPr>
        <w:tc>
          <w:tcPr>
            <w:tcW w:w="1068" w:type="dxa"/>
          </w:tcPr>
          <w:p w:rsidR="00A425D3" w:rsidRPr="00731CE3" w:rsidRDefault="00A425D3" w:rsidP="002C402F">
            <w:pPr>
              <w:spacing w:line="360" w:lineRule="auto"/>
              <w:jc w:val="both"/>
              <w:rPr>
                <w:rFonts w:cs="Arial"/>
                <w:sz w:val="20"/>
              </w:rPr>
            </w:pPr>
            <w:r w:rsidRPr="00731CE3">
              <w:rPr>
                <w:rFonts w:cs="Arial"/>
                <w:sz w:val="20"/>
              </w:rPr>
              <w:t>Поз.</w:t>
            </w:r>
          </w:p>
          <w:p w:rsidR="00A425D3" w:rsidRPr="00731CE3" w:rsidRDefault="00A425D3" w:rsidP="002C402F">
            <w:pPr>
              <w:spacing w:line="360" w:lineRule="auto"/>
              <w:jc w:val="both"/>
              <w:rPr>
                <w:rFonts w:cs="Arial"/>
                <w:sz w:val="20"/>
              </w:rPr>
            </w:pPr>
            <w:r w:rsidRPr="00731CE3">
              <w:rPr>
                <w:rFonts w:cs="Arial"/>
                <w:sz w:val="20"/>
              </w:rPr>
              <w:t>Обозна-чение</w:t>
            </w:r>
          </w:p>
        </w:tc>
        <w:tc>
          <w:tcPr>
            <w:tcW w:w="5056" w:type="dxa"/>
          </w:tcPr>
          <w:p w:rsidR="00A425D3" w:rsidRPr="00731CE3" w:rsidRDefault="00A425D3" w:rsidP="002C402F">
            <w:pPr>
              <w:pStyle w:val="a4"/>
              <w:spacing w:line="360" w:lineRule="auto"/>
              <w:jc w:val="both"/>
              <w:rPr>
                <w:sz w:val="20"/>
              </w:rPr>
            </w:pPr>
          </w:p>
          <w:p w:rsidR="00A425D3" w:rsidRPr="00731CE3" w:rsidRDefault="00A425D3" w:rsidP="002C402F">
            <w:pPr>
              <w:pStyle w:val="a4"/>
              <w:spacing w:line="360" w:lineRule="auto"/>
              <w:jc w:val="both"/>
              <w:rPr>
                <w:sz w:val="20"/>
              </w:rPr>
            </w:pPr>
            <w:r w:rsidRPr="00731CE3">
              <w:rPr>
                <w:sz w:val="20"/>
              </w:rPr>
              <w:t>Наименование</w:t>
            </w:r>
          </w:p>
        </w:tc>
        <w:tc>
          <w:tcPr>
            <w:tcW w:w="785" w:type="dxa"/>
          </w:tcPr>
          <w:p w:rsidR="00A425D3" w:rsidRPr="00731CE3" w:rsidRDefault="00A425D3" w:rsidP="002C402F">
            <w:pPr>
              <w:pStyle w:val="a4"/>
              <w:spacing w:line="360" w:lineRule="auto"/>
              <w:jc w:val="both"/>
              <w:rPr>
                <w:sz w:val="20"/>
              </w:rPr>
            </w:pPr>
          </w:p>
          <w:p w:rsidR="00A425D3" w:rsidRPr="00731CE3" w:rsidRDefault="00A425D3" w:rsidP="002C402F">
            <w:pPr>
              <w:pStyle w:val="a4"/>
              <w:spacing w:line="360" w:lineRule="auto"/>
              <w:jc w:val="both"/>
              <w:rPr>
                <w:sz w:val="20"/>
              </w:rPr>
            </w:pPr>
            <w:r w:rsidRPr="00731CE3">
              <w:rPr>
                <w:sz w:val="20"/>
              </w:rPr>
              <w:t>Кол</w:t>
            </w:r>
          </w:p>
        </w:tc>
        <w:tc>
          <w:tcPr>
            <w:tcW w:w="1313" w:type="dxa"/>
          </w:tcPr>
          <w:p w:rsidR="00A425D3" w:rsidRPr="00731CE3" w:rsidRDefault="00A425D3" w:rsidP="002C402F">
            <w:pPr>
              <w:spacing w:line="360" w:lineRule="auto"/>
              <w:jc w:val="both"/>
              <w:rPr>
                <w:rFonts w:cs="Arial"/>
                <w:sz w:val="20"/>
              </w:rPr>
            </w:pPr>
          </w:p>
          <w:p w:rsidR="00A425D3" w:rsidRPr="00731CE3" w:rsidRDefault="00A425D3" w:rsidP="002C402F">
            <w:pPr>
              <w:spacing w:line="360" w:lineRule="auto"/>
              <w:jc w:val="both"/>
              <w:rPr>
                <w:rFonts w:cs="Arial"/>
                <w:sz w:val="20"/>
              </w:rPr>
            </w:pPr>
            <w:r w:rsidRPr="00731CE3">
              <w:rPr>
                <w:rFonts w:cs="Arial"/>
                <w:sz w:val="20"/>
              </w:rPr>
              <w:t>Примечание</w:t>
            </w:r>
          </w:p>
        </w:tc>
      </w:tr>
      <w:tr w:rsidR="00A425D3" w:rsidRPr="00731CE3" w:rsidTr="002C402F">
        <w:trPr>
          <w:trHeight w:hRule="exact" w:val="360"/>
          <w:jc w:val="center"/>
        </w:trPr>
        <w:tc>
          <w:tcPr>
            <w:tcW w:w="1068" w:type="dxa"/>
          </w:tcPr>
          <w:p w:rsidR="00A425D3" w:rsidRPr="00731CE3" w:rsidRDefault="00A425D3" w:rsidP="002C402F">
            <w:pPr>
              <w:spacing w:line="360" w:lineRule="auto"/>
              <w:jc w:val="both"/>
              <w:rPr>
                <w:rFonts w:cs="Arial"/>
                <w:sz w:val="20"/>
              </w:rPr>
            </w:pPr>
          </w:p>
        </w:tc>
        <w:tc>
          <w:tcPr>
            <w:tcW w:w="5056" w:type="dxa"/>
          </w:tcPr>
          <w:p w:rsidR="00A425D3" w:rsidRPr="00731CE3" w:rsidRDefault="00A425D3" w:rsidP="002C402F">
            <w:pPr>
              <w:spacing w:line="360" w:lineRule="auto"/>
              <w:jc w:val="both"/>
              <w:rPr>
                <w:rFonts w:cs="Arial"/>
                <w:sz w:val="20"/>
              </w:rPr>
            </w:pPr>
          </w:p>
        </w:tc>
        <w:tc>
          <w:tcPr>
            <w:tcW w:w="785" w:type="dxa"/>
          </w:tcPr>
          <w:p w:rsidR="00A425D3" w:rsidRPr="00731CE3" w:rsidRDefault="00A425D3" w:rsidP="002C402F">
            <w:pPr>
              <w:spacing w:line="360" w:lineRule="auto"/>
              <w:jc w:val="both"/>
              <w:rPr>
                <w:rFonts w:cs="Arial"/>
                <w:sz w:val="20"/>
              </w:rPr>
            </w:pPr>
          </w:p>
        </w:tc>
        <w:tc>
          <w:tcPr>
            <w:tcW w:w="1313" w:type="dxa"/>
          </w:tcPr>
          <w:p w:rsidR="00A425D3" w:rsidRPr="00731CE3" w:rsidRDefault="00A425D3" w:rsidP="002C402F">
            <w:pPr>
              <w:spacing w:line="360" w:lineRule="auto"/>
              <w:jc w:val="both"/>
              <w:rPr>
                <w:rFonts w:cs="Arial"/>
                <w:sz w:val="20"/>
              </w:rPr>
            </w:pPr>
          </w:p>
        </w:tc>
      </w:tr>
      <w:tr w:rsidR="00A425D3" w:rsidRPr="00731CE3" w:rsidTr="002C402F">
        <w:trPr>
          <w:trHeight w:hRule="exact" w:val="360"/>
          <w:jc w:val="center"/>
        </w:trPr>
        <w:tc>
          <w:tcPr>
            <w:tcW w:w="1068" w:type="dxa"/>
          </w:tcPr>
          <w:p w:rsidR="00A425D3" w:rsidRPr="00731CE3" w:rsidRDefault="00A425D3" w:rsidP="002C402F">
            <w:pPr>
              <w:spacing w:line="360" w:lineRule="auto"/>
              <w:jc w:val="both"/>
              <w:rPr>
                <w:rFonts w:cs="Arial"/>
                <w:sz w:val="20"/>
              </w:rPr>
            </w:pPr>
          </w:p>
        </w:tc>
        <w:tc>
          <w:tcPr>
            <w:tcW w:w="5056" w:type="dxa"/>
          </w:tcPr>
          <w:p w:rsidR="00A425D3" w:rsidRPr="00731CE3" w:rsidRDefault="00A425D3" w:rsidP="002C402F">
            <w:pPr>
              <w:spacing w:line="360" w:lineRule="auto"/>
              <w:jc w:val="both"/>
              <w:rPr>
                <w:rFonts w:cs="Arial"/>
                <w:sz w:val="20"/>
                <w:u w:val="single"/>
              </w:rPr>
            </w:pPr>
            <w:r w:rsidRPr="00731CE3">
              <w:rPr>
                <w:rFonts w:cs="Arial"/>
                <w:sz w:val="20"/>
                <w:u w:val="single"/>
              </w:rPr>
              <w:t>Конденсаторы</w:t>
            </w:r>
          </w:p>
          <w:p w:rsidR="00A425D3" w:rsidRPr="00731CE3" w:rsidRDefault="00A425D3" w:rsidP="002C402F">
            <w:pPr>
              <w:spacing w:line="360" w:lineRule="auto"/>
              <w:jc w:val="both"/>
              <w:rPr>
                <w:rFonts w:cs="Arial"/>
                <w:sz w:val="20"/>
              </w:rPr>
            </w:pPr>
          </w:p>
        </w:tc>
        <w:tc>
          <w:tcPr>
            <w:tcW w:w="785" w:type="dxa"/>
          </w:tcPr>
          <w:p w:rsidR="00A425D3" w:rsidRPr="00731CE3" w:rsidRDefault="00A425D3" w:rsidP="002C402F">
            <w:pPr>
              <w:spacing w:line="360" w:lineRule="auto"/>
              <w:jc w:val="both"/>
              <w:rPr>
                <w:rFonts w:cs="Arial"/>
                <w:sz w:val="20"/>
              </w:rPr>
            </w:pPr>
          </w:p>
        </w:tc>
        <w:tc>
          <w:tcPr>
            <w:tcW w:w="1313" w:type="dxa"/>
          </w:tcPr>
          <w:p w:rsidR="00A425D3" w:rsidRPr="00731CE3" w:rsidRDefault="00A425D3" w:rsidP="002C402F">
            <w:pPr>
              <w:spacing w:line="360" w:lineRule="auto"/>
              <w:jc w:val="both"/>
              <w:rPr>
                <w:rFonts w:cs="Arial"/>
                <w:sz w:val="20"/>
              </w:rPr>
            </w:pPr>
          </w:p>
        </w:tc>
      </w:tr>
      <w:tr w:rsidR="00A425D3" w:rsidRPr="00731CE3" w:rsidTr="002C402F">
        <w:trPr>
          <w:trHeight w:hRule="exact" w:val="360"/>
          <w:jc w:val="center"/>
        </w:trPr>
        <w:tc>
          <w:tcPr>
            <w:tcW w:w="1068" w:type="dxa"/>
          </w:tcPr>
          <w:p w:rsidR="00A425D3" w:rsidRPr="00731CE3" w:rsidRDefault="00A425D3" w:rsidP="002C402F">
            <w:pPr>
              <w:spacing w:line="360" w:lineRule="auto"/>
              <w:jc w:val="both"/>
              <w:rPr>
                <w:rFonts w:cs="Arial"/>
                <w:sz w:val="20"/>
              </w:rPr>
            </w:pPr>
            <w:r w:rsidRPr="00731CE3">
              <w:rPr>
                <w:rFonts w:cs="Arial"/>
                <w:sz w:val="20"/>
              </w:rPr>
              <w:t>С1</w:t>
            </w:r>
          </w:p>
        </w:tc>
        <w:tc>
          <w:tcPr>
            <w:tcW w:w="5056" w:type="dxa"/>
          </w:tcPr>
          <w:p w:rsidR="00A425D3" w:rsidRPr="00731CE3" w:rsidRDefault="00A425D3" w:rsidP="002C402F">
            <w:pPr>
              <w:spacing w:line="360" w:lineRule="auto"/>
              <w:jc w:val="both"/>
              <w:rPr>
                <w:rFonts w:cs="Arial"/>
                <w:sz w:val="20"/>
              </w:rPr>
            </w:pPr>
            <w:r w:rsidRPr="00731CE3">
              <w:rPr>
                <w:rFonts w:cs="Arial"/>
                <w:sz w:val="20"/>
              </w:rPr>
              <w:t xml:space="preserve">КМ-6–1нФ </w:t>
            </w:r>
            <w:r w:rsidRPr="00731CE3">
              <w:rPr>
                <w:rFonts w:cs="Arial"/>
                <w:sz w:val="20"/>
                <w:szCs w:val="20"/>
              </w:rPr>
              <w:sym w:font="Symbol" w:char="F0B4"/>
            </w:r>
            <w:r w:rsidRPr="00731CE3">
              <w:rPr>
                <w:rFonts w:cs="Arial"/>
                <w:sz w:val="20"/>
              </w:rPr>
              <w:t xml:space="preserve"> 63В </w:t>
            </w:r>
            <w:r w:rsidRPr="00731CE3">
              <w:rPr>
                <w:rFonts w:cs="Arial"/>
                <w:sz w:val="20"/>
                <w:szCs w:val="20"/>
              </w:rPr>
              <w:sym w:font="Symbol" w:char="F0B1"/>
            </w:r>
            <w:r w:rsidRPr="00731CE3">
              <w:rPr>
                <w:rFonts w:cs="Arial"/>
                <w:sz w:val="20"/>
              </w:rPr>
              <w:t xml:space="preserve"> 5% ОЖО.464.031 ТУ</w:t>
            </w:r>
          </w:p>
        </w:tc>
        <w:tc>
          <w:tcPr>
            <w:tcW w:w="785" w:type="dxa"/>
          </w:tcPr>
          <w:p w:rsidR="00A425D3" w:rsidRPr="00731CE3" w:rsidRDefault="00A425D3" w:rsidP="002C402F">
            <w:pPr>
              <w:spacing w:line="360" w:lineRule="auto"/>
              <w:jc w:val="both"/>
              <w:rPr>
                <w:rFonts w:cs="Arial"/>
                <w:sz w:val="20"/>
              </w:rPr>
            </w:pPr>
            <w:r w:rsidRPr="00731CE3">
              <w:rPr>
                <w:rFonts w:cs="Arial"/>
                <w:sz w:val="20"/>
              </w:rPr>
              <w:t>1</w:t>
            </w:r>
          </w:p>
        </w:tc>
        <w:tc>
          <w:tcPr>
            <w:tcW w:w="1313" w:type="dxa"/>
          </w:tcPr>
          <w:p w:rsidR="00A425D3" w:rsidRPr="00731CE3" w:rsidRDefault="00A425D3" w:rsidP="002C402F">
            <w:pPr>
              <w:spacing w:line="360" w:lineRule="auto"/>
              <w:jc w:val="both"/>
              <w:rPr>
                <w:rFonts w:cs="Arial"/>
                <w:sz w:val="20"/>
              </w:rPr>
            </w:pPr>
          </w:p>
        </w:tc>
      </w:tr>
      <w:tr w:rsidR="00A425D3" w:rsidRPr="00731CE3" w:rsidTr="002C402F">
        <w:trPr>
          <w:trHeight w:hRule="exact" w:val="360"/>
          <w:jc w:val="center"/>
        </w:trPr>
        <w:tc>
          <w:tcPr>
            <w:tcW w:w="1068" w:type="dxa"/>
          </w:tcPr>
          <w:p w:rsidR="00A425D3" w:rsidRPr="00731CE3" w:rsidRDefault="00A425D3" w:rsidP="002C402F">
            <w:pPr>
              <w:spacing w:line="360" w:lineRule="auto"/>
              <w:jc w:val="both"/>
              <w:rPr>
                <w:rFonts w:cs="Arial"/>
                <w:sz w:val="20"/>
              </w:rPr>
            </w:pPr>
            <w:r w:rsidRPr="00731CE3">
              <w:rPr>
                <w:rFonts w:cs="Arial"/>
                <w:sz w:val="20"/>
              </w:rPr>
              <w:t>С2</w:t>
            </w:r>
          </w:p>
        </w:tc>
        <w:tc>
          <w:tcPr>
            <w:tcW w:w="5056" w:type="dxa"/>
          </w:tcPr>
          <w:p w:rsidR="00A425D3" w:rsidRPr="00731CE3" w:rsidRDefault="00A425D3" w:rsidP="002C402F">
            <w:pPr>
              <w:spacing w:line="360" w:lineRule="auto"/>
              <w:jc w:val="both"/>
              <w:rPr>
                <w:rFonts w:cs="Arial"/>
                <w:sz w:val="20"/>
              </w:rPr>
            </w:pPr>
            <w:r w:rsidRPr="00731CE3">
              <w:rPr>
                <w:rFonts w:cs="Arial"/>
                <w:sz w:val="20"/>
              </w:rPr>
              <w:t xml:space="preserve">К50 –400мкФ </w:t>
            </w:r>
            <w:r w:rsidRPr="00731CE3">
              <w:rPr>
                <w:rFonts w:cs="Arial"/>
                <w:sz w:val="20"/>
                <w:szCs w:val="20"/>
              </w:rPr>
              <w:sym w:font="Symbol" w:char="F0B4"/>
            </w:r>
            <w:r w:rsidRPr="00731CE3">
              <w:rPr>
                <w:rFonts w:cs="Arial"/>
                <w:sz w:val="20"/>
              </w:rPr>
              <w:t xml:space="preserve"> 63В </w:t>
            </w:r>
            <w:r w:rsidRPr="00731CE3">
              <w:rPr>
                <w:rFonts w:cs="Arial"/>
                <w:sz w:val="20"/>
                <w:szCs w:val="20"/>
              </w:rPr>
              <w:sym w:font="Symbol" w:char="F0B1"/>
            </w:r>
            <w:r w:rsidRPr="00731CE3">
              <w:rPr>
                <w:rFonts w:cs="Arial"/>
                <w:sz w:val="20"/>
              </w:rPr>
              <w:t xml:space="preserve"> 20% ОЖО.464.031 ТУ</w:t>
            </w:r>
          </w:p>
        </w:tc>
        <w:tc>
          <w:tcPr>
            <w:tcW w:w="785" w:type="dxa"/>
          </w:tcPr>
          <w:p w:rsidR="00A425D3" w:rsidRPr="00731CE3" w:rsidRDefault="00A425D3" w:rsidP="002C402F">
            <w:pPr>
              <w:spacing w:line="360" w:lineRule="auto"/>
              <w:jc w:val="both"/>
              <w:rPr>
                <w:rFonts w:cs="Arial"/>
                <w:sz w:val="20"/>
              </w:rPr>
            </w:pPr>
            <w:r w:rsidRPr="00731CE3">
              <w:rPr>
                <w:rFonts w:cs="Arial"/>
                <w:sz w:val="20"/>
              </w:rPr>
              <w:t>1</w:t>
            </w:r>
          </w:p>
        </w:tc>
        <w:tc>
          <w:tcPr>
            <w:tcW w:w="1313" w:type="dxa"/>
          </w:tcPr>
          <w:p w:rsidR="00A425D3" w:rsidRPr="00731CE3" w:rsidRDefault="00A425D3" w:rsidP="002C402F">
            <w:pPr>
              <w:spacing w:line="360" w:lineRule="auto"/>
              <w:jc w:val="both"/>
              <w:rPr>
                <w:rFonts w:cs="Arial"/>
                <w:sz w:val="20"/>
              </w:rPr>
            </w:pPr>
          </w:p>
        </w:tc>
      </w:tr>
      <w:tr w:rsidR="00A425D3" w:rsidRPr="00731CE3" w:rsidTr="002C402F">
        <w:trPr>
          <w:trHeight w:hRule="exact" w:val="360"/>
          <w:jc w:val="center"/>
        </w:trPr>
        <w:tc>
          <w:tcPr>
            <w:tcW w:w="1068" w:type="dxa"/>
          </w:tcPr>
          <w:p w:rsidR="00A425D3" w:rsidRPr="00731CE3" w:rsidRDefault="00A425D3" w:rsidP="002C402F">
            <w:pPr>
              <w:spacing w:line="360" w:lineRule="auto"/>
              <w:jc w:val="both"/>
              <w:rPr>
                <w:rFonts w:cs="Arial"/>
                <w:sz w:val="20"/>
              </w:rPr>
            </w:pPr>
            <w:r w:rsidRPr="00731CE3">
              <w:rPr>
                <w:rFonts w:cs="Arial"/>
                <w:sz w:val="20"/>
              </w:rPr>
              <w:t>С3</w:t>
            </w:r>
          </w:p>
        </w:tc>
        <w:tc>
          <w:tcPr>
            <w:tcW w:w="5056" w:type="dxa"/>
          </w:tcPr>
          <w:p w:rsidR="00A425D3" w:rsidRPr="00731CE3" w:rsidRDefault="00A425D3" w:rsidP="002C402F">
            <w:pPr>
              <w:spacing w:line="360" w:lineRule="auto"/>
              <w:jc w:val="both"/>
              <w:rPr>
                <w:rFonts w:cs="Arial"/>
                <w:sz w:val="20"/>
              </w:rPr>
            </w:pPr>
            <w:r w:rsidRPr="00731CE3">
              <w:rPr>
                <w:rFonts w:cs="Arial"/>
                <w:sz w:val="20"/>
              </w:rPr>
              <w:t xml:space="preserve">КМ-6–85пФ </w:t>
            </w:r>
            <w:r w:rsidRPr="00731CE3">
              <w:rPr>
                <w:rFonts w:cs="Arial"/>
                <w:sz w:val="20"/>
                <w:szCs w:val="20"/>
              </w:rPr>
              <w:sym w:font="Symbol" w:char="F0B4"/>
            </w:r>
            <w:r w:rsidRPr="00731CE3">
              <w:rPr>
                <w:rFonts w:cs="Arial"/>
                <w:sz w:val="20"/>
              </w:rPr>
              <w:t xml:space="preserve"> 63В </w:t>
            </w:r>
            <w:r w:rsidRPr="00731CE3">
              <w:rPr>
                <w:rFonts w:cs="Arial"/>
                <w:sz w:val="20"/>
                <w:szCs w:val="20"/>
              </w:rPr>
              <w:sym w:font="Symbol" w:char="F0B1"/>
            </w:r>
            <w:r w:rsidRPr="00731CE3">
              <w:rPr>
                <w:rFonts w:cs="Arial"/>
                <w:sz w:val="20"/>
              </w:rPr>
              <w:t xml:space="preserve"> 5% ОЖО.464.031 ТУ</w:t>
            </w:r>
          </w:p>
        </w:tc>
        <w:tc>
          <w:tcPr>
            <w:tcW w:w="785" w:type="dxa"/>
          </w:tcPr>
          <w:p w:rsidR="00A425D3" w:rsidRPr="00731CE3" w:rsidRDefault="00A425D3" w:rsidP="002C402F">
            <w:pPr>
              <w:spacing w:line="360" w:lineRule="auto"/>
              <w:jc w:val="both"/>
              <w:rPr>
                <w:rFonts w:cs="Arial"/>
                <w:sz w:val="20"/>
              </w:rPr>
            </w:pPr>
            <w:r w:rsidRPr="00731CE3">
              <w:rPr>
                <w:rFonts w:cs="Arial"/>
                <w:sz w:val="20"/>
              </w:rPr>
              <w:t>1</w:t>
            </w:r>
          </w:p>
        </w:tc>
        <w:tc>
          <w:tcPr>
            <w:tcW w:w="1313" w:type="dxa"/>
          </w:tcPr>
          <w:p w:rsidR="00A425D3" w:rsidRPr="00731CE3" w:rsidRDefault="00A425D3" w:rsidP="002C402F">
            <w:pPr>
              <w:spacing w:line="360" w:lineRule="auto"/>
              <w:jc w:val="both"/>
              <w:rPr>
                <w:rFonts w:cs="Arial"/>
                <w:sz w:val="20"/>
              </w:rPr>
            </w:pPr>
          </w:p>
        </w:tc>
      </w:tr>
      <w:tr w:rsidR="00A425D3" w:rsidRPr="00731CE3" w:rsidTr="002C402F">
        <w:trPr>
          <w:trHeight w:hRule="exact" w:val="360"/>
          <w:jc w:val="center"/>
        </w:trPr>
        <w:tc>
          <w:tcPr>
            <w:tcW w:w="1068" w:type="dxa"/>
          </w:tcPr>
          <w:p w:rsidR="00A425D3" w:rsidRPr="00731CE3" w:rsidRDefault="00A425D3" w:rsidP="002C402F">
            <w:pPr>
              <w:spacing w:line="360" w:lineRule="auto"/>
              <w:jc w:val="both"/>
              <w:rPr>
                <w:rFonts w:cs="Arial"/>
                <w:sz w:val="20"/>
              </w:rPr>
            </w:pPr>
            <w:r w:rsidRPr="00731CE3">
              <w:rPr>
                <w:rFonts w:cs="Arial"/>
                <w:sz w:val="20"/>
              </w:rPr>
              <w:t>С4</w:t>
            </w:r>
          </w:p>
        </w:tc>
        <w:tc>
          <w:tcPr>
            <w:tcW w:w="5056" w:type="dxa"/>
          </w:tcPr>
          <w:p w:rsidR="00A425D3" w:rsidRPr="00731CE3" w:rsidRDefault="00A425D3" w:rsidP="002C402F">
            <w:pPr>
              <w:spacing w:line="360" w:lineRule="auto"/>
              <w:jc w:val="both"/>
              <w:rPr>
                <w:rFonts w:cs="Arial"/>
                <w:sz w:val="20"/>
              </w:rPr>
            </w:pPr>
            <w:r w:rsidRPr="00731CE3">
              <w:rPr>
                <w:rFonts w:cs="Arial"/>
                <w:sz w:val="20"/>
              </w:rPr>
              <w:t xml:space="preserve">К50 –100мкФ </w:t>
            </w:r>
            <w:r w:rsidRPr="00731CE3">
              <w:rPr>
                <w:rFonts w:cs="Arial"/>
                <w:sz w:val="20"/>
                <w:szCs w:val="20"/>
              </w:rPr>
              <w:sym w:font="Symbol" w:char="F0B4"/>
            </w:r>
            <w:r w:rsidRPr="00731CE3">
              <w:rPr>
                <w:rFonts w:cs="Arial"/>
                <w:sz w:val="20"/>
              </w:rPr>
              <w:t xml:space="preserve"> 63В </w:t>
            </w:r>
            <w:r w:rsidRPr="00731CE3">
              <w:rPr>
                <w:rFonts w:cs="Arial"/>
                <w:sz w:val="20"/>
                <w:szCs w:val="20"/>
              </w:rPr>
              <w:sym w:font="Symbol" w:char="F0B1"/>
            </w:r>
            <w:r w:rsidRPr="00731CE3">
              <w:rPr>
                <w:rFonts w:cs="Arial"/>
                <w:sz w:val="20"/>
              </w:rPr>
              <w:t xml:space="preserve"> 20% ОЖО.464.031 ТУ</w:t>
            </w:r>
          </w:p>
        </w:tc>
        <w:tc>
          <w:tcPr>
            <w:tcW w:w="785" w:type="dxa"/>
          </w:tcPr>
          <w:p w:rsidR="00A425D3" w:rsidRPr="00731CE3" w:rsidRDefault="00A425D3" w:rsidP="002C402F">
            <w:pPr>
              <w:spacing w:line="360" w:lineRule="auto"/>
              <w:jc w:val="both"/>
              <w:rPr>
                <w:rFonts w:cs="Arial"/>
                <w:sz w:val="20"/>
              </w:rPr>
            </w:pPr>
            <w:r w:rsidRPr="00731CE3">
              <w:rPr>
                <w:rFonts w:cs="Arial"/>
                <w:sz w:val="20"/>
              </w:rPr>
              <w:t>1</w:t>
            </w:r>
          </w:p>
        </w:tc>
        <w:tc>
          <w:tcPr>
            <w:tcW w:w="1313" w:type="dxa"/>
          </w:tcPr>
          <w:p w:rsidR="00A425D3" w:rsidRPr="00731CE3" w:rsidRDefault="00A425D3" w:rsidP="002C402F">
            <w:pPr>
              <w:spacing w:line="360" w:lineRule="auto"/>
              <w:jc w:val="both"/>
              <w:rPr>
                <w:rFonts w:cs="Arial"/>
                <w:sz w:val="20"/>
              </w:rPr>
            </w:pPr>
          </w:p>
        </w:tc>
      </w:tr>
      <w:tr w:rsidR="00A425D3" w:rsidRPr="00731CE3" w:rsidTr="002C402F">
        <w:trPr>
          <w:trHeight w:hRule="exact" w:val="360"/>
          <w:jc w:val="center"/>
        </w:trPr>
        <w:tc>
          <w:tcPr>
            <w:tcW w:w="1068" w:type="dxa"/>
          </w:tcPr>
          <w:p w:rsidR="00A425D3" w:rsidRPr="00731CE3" w:rsidRDefault="00A425D3" w:rsidP="002C402F">
            <w:pPr>
              <w:spacing w:line="360" w:lineRule="auto"/>
              <w:jc w:val="both"/>
              <w:rPr>
                <w:rFonts w:cs="Arial"/>
                <w:sz w:val="20"/>
              </w:rPr>
            </w:pPr>
          </w:p>
        </w:tc>
        <w:tc>
          <w:tcPr>
            <w:tcW w:w="5056" w:type="dxa"/>
          </w:tcPr>
          <w:p w:rsidR="00A425D3" w:rsidRPr="00731CE3" w:rsidRDefault="00A425D3" w:rsidP="002C402F">
            <w:pPr>
              <w:spacing w:line="360" w:lineRule="auto"/>
              <w:jc w:val="both"/>
              <w:rPr>
                <w:rFonts w:cs="Arial"/>
                <w:sz w:val="20"/>
              </w:rPr>
            </w:pPr>
          </w:p>
        </w:tc>
        <w:tc>
          <w:tcPr>
            <w:tcW w:w="785" w:type="dxa"/>
          </w:tcPr>
          <w:p w:rsidR="00A425D3" w:rsidRPr="00731CE3" w:rsidRDefault="00A425D3" w:rsidP="002C402F">
            <w:pPr>
              <w:spacing w:line="360" w:lineRule="auto"/>
              <w:jc w:val="both"/>
              <w:rPr>
                <w:rFonts w:cs="Arial"/>
                <w:sz w:val="20"/>
              </w:rPr>
            </w:pPr>
          </w:p>
        </w:tc>
        <w:tc>
          <w:tcPr>
            <w:tcW w:w="1313" w:type="dxa"/>
          </w:tcPr>
          <w:p w:rsidR="00A425D3" w:rsidRPr="00731CE3" w:rsidRDefault="00A425D3" w:rsidP="002C402F">
            <w:pPr>
              <w:spacing w:line="360" w:lineRule="auto"/>
              <w:jc w:val="both"/>
              <w:rPr>
                <w:rFonts w:cs="Arial"/>
                <w:sz w:val="20"/>
              </w:rPr>
            </w:pPr>
          </w:p>
        </w:tc>
      </w:tr>
      <w:tr w:rsidR="00A425D3" w:rsidRPr="00731CE3" w:rsidTr="002C402F">
        <w:trPr>
          <w:trHeight w:hRule="exact" w:val="360"/>
          <w:jc w:val="center"/>
        </w:trPr>
        <w:tc>
          <w:tcPr>
            <w:tcW w:w="1068" w:type="dxa"/>
          </w:tcPr>
          <w:p w:rsidR="00A425D3" w:rsidRPr="00731CE3" w:rsidRDefault="00A425D3" w:rsidP="002C402F">
            <w:pPr>
              <w:spacing w:line="360" w:lineRule="auto"/>
              <w:jc w:val="both"/>
              <w:rPr>
                <w:rFonts w:cs="Arial"/>
                <w:sz w:val="20"/>
              </w:rPr>
            </w:pPr>
          </w:p>
        </w:tc>
        <w:tc>
          <w:tcPr>
            <w:tcW w:w="5056" w:type="dxa"/>
          </w:tcPr>
          <w:p w:rsidR="00A425D3" w:rsidRPr="00731CE3" w:rsidRDefault="00A425D3" w:rsidP="002C402F">
            <w:pPr>
              <w:spacing w:line="360" w:lineRule="auto"/>
              <w:jc w:val="both"/>
              <w:rPr>
                <w:rFonts w:cs="Arial"/>
                <w:sz w:val="20"/>
              </w:rPr>
            </w:pPr>
          </w:p>
        </w:tc>
        <w:tc>
          <w:tcPr>
            <w:tcW w:w="785" w:type="dxa"/>
          </w:tcPr>
          <w:p w:rsidR="00A425D3" w:rsidRPr="00731CE3" w:rsidRDefault="00A425D3" w:rsidP="002C402F">
            <w:pPr>
              <w:spacing w:line="360" w:lineRule="auto"/>
              <w:jc w:val="both"/>
              <w:rPr>
                <w:rFonts w:cs="Arial"/>
                <w:sz w:val="20"/>
              </w:rPr>
            </w:pPr>
          </w:p>
        </w:tc>
        <w:tc>
          <w:tcPr>
            <w:tcW w:w="1313" w:type="dxa"/>
          </w:tcPr>
          <w:p w:rsidR="00A425D3" w:rsidRPr="00731CE3" w:rsidRDefault="00A425D3" w:rsidP="002C402F">
            <w:pPr>
              <w:spacing w:line="360" w:lineRule="auto"/>
              <w:jc w:val="both"/>
              <w:rPr>
                <w:rFonts w:cs="Arial"/>
                <w:sz w:val="20"/>
              </w:rPr>
            </w:pPr>
          </w:p>
        </w:tc>
      </w:tr>
      <w:tr w:rsidR="00A425D3" w:rsidRPr="00731CE3" w:rsidTr="002C402F">
        <w:trPr>
          <w:trHeight w:hRule="exact" w:val="360"/>
          <w:jc w:val="center"/>
        </w:trPr>
        <w:tc>
          <w:tcPr>
            <w:tcW w:w="1068" w:type="dxa"/>
          </w:tcPr>
          <w:p w:rsidR="00A425D3" w:rsidRPr="00731CE3" w:rsidRDefault="00A425D3" w:rsidP="002C402F">
            <w:pPr>
              <w:spacing w:line="360" w:lineRule="auto"/>
              <w:jc w:val="both"/>
              <w:rPr>
                <w:rFonts w:cs="Arial"/>
                <w:sz w:val="20"/>
                <w:u w:val="single"/>
              </w:rPr>
            </w:pPr>
          </w:p>
        </w:tc>
        <w:tc>
          <w:tcPr>
            <w:tcW w:w="5056" w:type="dxa"/>
          </w:tcPr>
          <w:p w:rsidR="00A425D3" w:rsidRPr="00731CE3" w:rsidRDefault="00A425D3" w:rsidP="002C402F">
            <w:pPr>
              <w:spacing w:line="360" w:lineRule="auto"/>
              <w:jc w:val="both"/>
              <w:rPr>
                <w:rFonts w:cs="Arial"/>
                <w:sz w:val="20"/>
                <w:u w:val="single"/>
              </w:rPr>
            </w:pPr>
            <w:r w:rsidRPr="00731CE3">
              <w:rPr>
                <w:rFonts w:cs="Arial"/>
                <w:sz w:val="20"/>
                <w:u w:val="single"/>
              </w:rPr>
              <w:t>Кату</w:t>
            </w:r>
          </w:p>
          <w:p w:rsidR="00A425D3" w:rsidRPr="00731CE3" w:rsidRDefault="00A425D3" w:rsidP="002C402F">
            <w:pPr>
              <w:spacing w:line="360" w:lineRule="auto"/>
              <w:jc w:val="both"/>
              <w:rPr>
                <w:rFonts w:cs="Arial"/>
                <w:sz w:val="20"/>
                <w:u w:val="single"/>
              </w:rPr>
            </w:pPr>
            <w:r w:rsidRPr="00731CE3">
              <w:rPr>
                <w:rFonts w:cs="Arial"/>
                <w:sz w:val="20"/>
                <w:u w:val="single"/>
              </w:rPr>
              <w:t>шки индуктивности</w:t>
            </w:r>
          </w:p>
        </w:tc>
        <w:tc>
          <w:tcPr>
            <w:tcW w:w="785" w:type="dxa"/>
          </w:tcPr>
          <w:p w:rsidR="00A425D3" w:rsidRPr="00731CE3" w:rsidRDefault="00A425D3" w:rsidP="002C402F">
            <w:pPr>
              <w:spacing w:line="360" w:lineRule="auto"/>
              <w:jc w:val="both"/>
              <w:rPr>
                <w:rFonts w:cs="Arial"/>
                <w:sz w:val="20"/>
                <w:u w:val="single"/>
              </w:rPr>
            </w:pPr>
          </w:p>
        </w:tc>
        <w:tc>
          <w:tcPr>
            <w:tcW w:w="1313" w:type="dxa"/>
          </w:tcPr>
          <w:p w:rsidR="00A425D3" w:rsidRPr="00731CE3" w:rsidRDefault="00A425D3" w:rsidP="002C402F">
            <w:pPr>
              <w:spacing w:line="360" w:lineRule="auto"/>
              <w:jc w:val="both"/>
              <w:rPr>
                <w:rFonts w:cs="Arial"/>
                <w:sz w:val="20"/>
                <w:u w:val="single"/>
              </w:rPr>
            </w:pPr>
          </w:p>
        </w:tc>
      </w:tr>
      <w:tr w:rsidR="00A425D3" w:rsidRPr="00731CE3" w:rsidTr="002C402F">
        <w:trPr>
          <w:trHeight w:hRule="exact" w:val="360"/>
          <w:jc w:val="center"/>
        </w:trPr>
        <w:tc>
          <w:tcPr>
            <w:tcW w:w="1068" w:type="dxa"/>
          </w:tcPr>
          <w:p w:rsidR="00A425D3" w:rsidRPr="00731CE3" w:rsidRDefault="00A425D3" w:rsidP="002C402F">
            <w:pPr>
              <w:spacing w:line="360" w:lineRule="auto"/>
              <w:jc w:val="both"/>
              <w:rPr>
                <w:rFonts w:cs="Arial"/>
                <w:sz w:val="20"/>
                <w:lang w:val="en-US"/>
              </w:rPr>
            </w:pPr>
            <w:r w:rsidRPr="00731CE3">
              <w:rPr>
                <w:rFonts w:cs="Arial"/>
                <w:sz w:val="20"/>
                <w:lang w:val="en-US"/>
              </w:rPr>
              <w:t>L1</w:t>
            </w:r>
          </w:p>
        </w:tc>
        <w:tc>
          <w:tcPr>
            <w:tcW w:w="5056" w:type="dxa"/>
          </w:tcPr>
          <w:p w:rsidR="00A425D3" w:rsidRPr="00731CE3" w:rsidRDefault="00A425D3" w:rsidP="002C402F">
            <w:pPr>
              <w:spacing w:line="360" w:lineRule="auto"/>
              <w:jc w:val="both"/>
              <w:rPr>
                <w:rFonts w:cs="Arial"/>
                <w:sz w:val="20"/>
              </w:rPr>
            </w:pPr>
            <w:r w:rsidRPr="00731CE3">
              <w:rPr>
                <w:rFonts w:cs="Arial"/>
                <w:sz w:val="20"/>
              </w:rPr>
              <w:t>11,22 мкГн</w:t>
            </w:r>
          </w:p>
        </w:tc>
        <w:tc>
          <w:tcPr>
            <w:tcW w:w="785" w:type="dxa"/>
          </w:tcPr>
          <w:p w:rsidR="00A425D3" w:rsidRPr="00731CE3" w:rsidRDefault="00A425D3" w:rsidP="002C402F">
            <w:pPr>
              <w:spacing w:line="360" w:lineRule="auto"/>
              <w:jc w:val="both"/>
              <w:rPr>
                <w:rFonts w:cs="Arial"/>
                <w:sz w:val="20"/>
              </w:rPr>
            </w:pPr>
            <w:r w:rsidRPr="00731CE3">
              <w:rPr>
                <w:rFonts w:cs="Arial"/>
                <w:sz w:val="20"/>
              </w:rPr>
              <w:t>1</w:t>
            </w:r>
          </w:p>
        </w:tc>
        <w:tc>
          <w:tcPr>
            <w:tcW w:w="1313" w:type="dxa"/>
          </w:tcPr>
          <w:p w:rsidR="00A425D3" w:rsidRPr="00731CE3" w:rsidRDefault="00A425D3" w:rsidP="002C402F">
            <w:pPr>
              <w:spacing w:line="360" w:lineRule="auto"/>
              <w:jc w:val="both"/>
              <w:rPr>
                <w:rFonts w:cs="Arial"/>
                <w:sz w:val="20"/>
              </w:rPr>
            </w:pPr>
          </w:p>
        </w:tc>
      </w:tr>
      <w:tr w:rsidR="00A425D3" w:rsidRPr="00731CE3" w:rsidTr="002C402F">
        <w:trPr>
          <w:trHeight w:hRule="exact" w:val="360"/>
          <w:jc w:val="center"/>
        </w:trPr>
        <w:tc>
          <w:tcPr>
            <w:tcW w:w="1068" w:type="dxa"/>
          </w:tcPr>
          <w:p w:rsidR="00A425D3" w:rsidRPr="00731CE3" w:rsidRDefault="00A425D3" w:rsidP="002C402F">
            <w:pPr>
              <w:spacing w:line="360" w:lineRule="auto"/>
              <w:jc w:val="both"/>
              <w:rPr>
                <w:rFonts w:cs="Arial"/>
                <w:sz w:val="20"/>
              </w:rPr>
            </w:pPr>
            <w:r w:rsidRPr="00731CE3">
              <w:rPr>
                <w:rFonts w:cs="Arial"/>
                <w:sz w:val="20"/>
                <w:lang w:val="en-US"/>
              </w:rPr>
              <w:t>L</w:t>
            </w:r>
            <w:r w:rsidRPr="00731CE3">
              <w:rPr>
                <w:rFonts w:cs="Arial"/>
                <w:sz w:val="20"/>
              </w:rPr>
              <w:t>2</w:t>
            </w:r>
          </w:p>
        </w:tc>
        <w:tc>
          <w:tcPr>
            <w:tcW w:w="5056" w:type="dxa"/>
          </w:tcPr>
          <w:p w:rsidR="00A425D3" w:rsidRPr="00731CE3" w:rsidRDefault="00A425D3" w:rsidP="002C402F">
            <w:pPr>
              <w:spacing w:line="360" w:lineRule="auto"/>
              <w:jc w:val="both"/>
              <w:rPr>
                <w:rFonts w:cs="Arial"/>
                <w:sz w:val="20"/>
              </w:rPr>
            </w:pPr>
            <w:r w:rsidRPr="00731CE3">
              <w:rPr>
                <w:rFonts w:cs="Arial"/>
                <w:sz w:val="20"/>
              </w:rPr>
              <w:t>0.08 мкГн</w:t>
            </w:r>
          </w:p>
        </w:tc>
        <w:tc>
          <w:tcPr>
            <w:tcW w:w="785" w:type="dxa"/>
          </w:tcPr>
          <w:p w:rsidR="00A425D3" w:rsidRPr="00731CE3" w:rsidRDefault="00A425D3" w:rsidP="002C402F">
            <w:pPr>
              <w:spacing w:line="360" w:lineRule="auto"/>
              <w:jc w:val="both"/>
              <w:rPr>
                <w:rFonts w:cs="Arial"/>
                <w:sz w:val="20"/>
              </w:rPr>
            </w:pPr>
            <w:r w:rsidRPr="00731CE3">
              <w:rPr>
                <w:rFonts w:cs="Arial"/>
                <w:sz w:val="20"/>
              </w:rPr>
              <w:t>1</w:t>
            </w:r>
          </w:p>
        </w:tc>
        <w:tc>
          <w:tcPr>
            <w:tcW w:w="1313" w:type="dxa"/>
          </w:tcPr>
          <w:p w:rsidR="00A425D3" w:rsidRPr="00731CE3" w:rsidRDefault="00A425D3" w:rsidP="002C402F">
            <w:pPr>
              <w:spacing w:line="360" w:lineRule="auto"/>
              <w:jc w:val="both"/>
              <w:rPr>
                <w:rFonts w:cs="Arial"/>
                <w:sz w:val="20"/>
              </w:rPr>
            </w:pPr>
          </w:p>
        </w:tc>
      </w:tr>
      <w:tr w:rsidR="00A425D3" w:rsidRPr="00731CE3" w:rsidTr="002C402F">
        <w:trPr>
          <w:trHeight w:hRule="exact" w:val="360"/>
          <w:jc w:val="center"/>
        </w:trPr>
        <w:tc>
          <w:tcPr>
            <w:tcW w:w="1068" w:type="dxa"/>
          </w:tcPr>
          <w:p w:rsidR="00A425D3" w:rsidRPr="00731CE3" w:rsidRDefault="00A425D3" w:rsidP="002C402F">
            <w:pPr>
              <w:spacing w:line="360" w:lineRule="auto"/>
              <w:jc w:val="both"/>
              <w:rPr>
                <w:rFonts w:cs="Arial"/>
                <w:sz w:val="20"/>
              </w:rPr>
            </w:pPr>
          </w:p>
        </w:tc>
        <w:tc>
          <w:tcPr>
            <w:tcW w:w="5056" w:type="dxa"/>
          </w:tcPr>
          <w:p w:rsidR="00A425D3" w:rsidRPr="00731CE3" w:rsidRDefault="00A425D3" w:rsidP="002C402F">
            <w:pPr>
              <w:spacing w:line="360" w:lineRule="auto"/>
              <w:jc w:val="both"/>
              <w:rPr>
                <w:rFonts w:cs="Arial"/>
                <w:sz w:val="20"/>
              </w:rPr>
            </w:pPr>
          </w:p>
        </w:tc>
        <w:tc>
          <w:tcPr>
            <w:tcW w:w="785" w:type="dxa"/>
          </w:tcPr>
          <w:p w:rsidR="00A425D3" w:rsidRPr="00731CE3" w:rsidRDefault="00A425D3" w:rsidP="002C402F">
            <w:pPr>
              <w:spacing w:line="360" w:lineRule="auto"/>
              <w:jc w:val="both"/>
              <w:rPr>
                <w:rFonts w:cs="Arial"/>
                <w:sz w:val="20"/>
              </w:rPr>
            </w:pPr>
          </w:p>
        </w:tc>
        <w:tc>
          <w:tcPr>
            <w:tcW w:w="1313" w:type="dxa"/>
          </w:tcPr>
          <w:p w:rsidR="00A425D3" w:rsidRPr="00731CE3" w:rsidRDefault="00A425D3" w:rsidP="002C402F">
            <w:pPr>
              <w:spacing w:line="360" w:lineRule="auto"/>
              <w:jc w:val="both"/>
              <w:rPr>
                <w:rFonts w:cs="Arial"/>
                <w:sz w:val="20"/>
              </w:rPr>
            </w:pPr>
          </w:p>
        </w:tc>
      </w:tr>
      <w:tr w:rsidR="00A425D3" w:rsidRPr="00731CE3" w:rsidTr="002C402F">
        <w:trPr>
          <w:trHeight w:hRule="exact" w:val="360"/>
          <w:jc w:val="center"/>
        </w:trPr>
        <w:tc>
          <w:tcPr>
            <w:tcW w:w="1068" w:type="dxa"/>
          </w:tcPr>
          <w:p w:rsidR="00A425D3" w:rsidRPr="00731CE3" w:rsidRDefault="00A425D3" w:rsidP="002C402F">
            <w:pPr>
              <w:spacing w:line="360" w:lineRule="auto"/>
              <w:jc w:val="both"/>
              <w:rPr>
                <w:rFonts w:cs="Arial"/>
                <w:sz w:val="20"/>
              </w:rPr>
            </w:pPr>
          </w:p>
        </w:tc>
        <w:tc>
          <w:tcPr>
            <w:tcW w:w="5056" w:type="dxa"/>
          </w:tcPr>
          <w:p w:rsidR="00A425D3" w:rsidRPr="00731CE3" w:rsidRDefault="00A425D3" w:rsidP="002C402F">
            <w:pPr>
              <w:spacing w:line="360" w:lineRule="auto"/>
              <w:jc w:val="both"/>
              <w:rPr>
                <w:rFonts w:cs="Arial"/>
                <w:sz w:val="20"/>
                <w:u w:val="single"/>
              </w:rPr>
            </w:pPr>
          </w:p>
        </w:tc>
        <w:tc>
          <w:tcPr>
            <w:tcW w:w="785" w:type="dxa"/>
          </w:tcPr>
          <w:p w:rsidR="00A425D3" w:rsidRPr="00731CE3" w:rsidRDefault="00A425D3" w:rsidP="002C402F">
            <w:pPr>
              <w:spacing w:line="360" w:lineRule="auto"/>
              <w:jc w:val="both"/>
              <w:rPr>
                <w:rFonts w:cs="Arial"/>
                <w:sz w:val="20"/>
              </w:rPr>
            </w:pPr>
          </w:p>
        </w:tc>
        <w:tc>
          <w:tcPr>
            <w:tcW w:w="1313" w:type="dxa"/>
          </w:tcPr>
          <w:p w:rsidR="00A425D3" w:rsidRPr="00731CE3" w:rsidRDefault="00A425D3" w:rsidP="002C402F">
            <w:pPr>
              <w:spacing w:line="360" w:lineRule="auto"/>
              <w:jc w:val="both"/>
              <w:rPr>
                <w:rFonts w:cs="Arial"/>
                <w:sz w:val="20"/>
              </w:rPr>
            </w:pPr>
          </w:p>
        </w:tc>
      </w:tr>
      <w:tr w:rsidR="00A425D3" w:rsidRPr="00731CE3" w:rsidTr="002C402F">
        <w:trPr>
          <w:trHeight w:hRule="exact" w:val="360"/>
          <w:jc w:val="center"/>
        </w:trPr>
        <w:tc>
          <w:tcPr>
            <w:tcW w:w="1068" w:type="dxa"/>
          </w:tcPr>
          <w:p w:rsidR="00A425D3" w:rsidRPr="00731CE3" w:rsidRDefault="00A425D3" w:rsidP="002C402F">
            <w:pPr>
              <w:spacing w:line="360" w:lineRule="auto"/>
              <w:jc w:val="both"/>
              <w:rPr>
                <w:rFonts w:cs="Arial"/>
                <w:sz w:val="20"/>
              </w:rPr>
            </w:pPr>
          </w:p>
        </w:tc>
        <w:tc>
          <w:tcPr>
            <w:tcW w:w="5056" w:type="dxa"/>
          </w:tcPr>
          <w:p w:rsidR="00A425D3" w:rsidRPr="00731CE3" w:rsidRDefault="00A425D3" w:rsidP="002C402F">
            <w:pPr>
              <w:spacing w:line="360" w:lineRule="auto"/>
              <w:jc w:val="both"/>
              <w:rPr>
                <w:rFonts w:cs="Arial"/>
                <w:sz w:val="20"/>
              </w:rPr>
            </w:pPr>
          </w:p>
        </w:tc>
        <w:tc>
          <w:tcPr>
            <w:tcW w:w="785" w:type="dxa"/>
          </w:tcPr>
          <w:p w:rsidR="00A425D3" w:rsidRPr="00731CE3" w:rsidRDefault="00A425D3" w:rsidP="002C402F">
            <w:pPr>
              <w:spacing w:line="360" w:lineRule="auto"/>
              <w:jc w:val="both"/>
              <w:rPr>
                <w:rFonts w:cs="Arial"/>
                <w:sz w:val="20"/>
              </w:rPr>
            </w:pPr>
          </w:p>
        </w:tc>
        <w:tc>
          <w:tcPr>
            <w:tcW w:w="1313" w:type="dxa"/>
          </w:tcPr>
          <w:p w:rsidR="00A425D3" w:rsidRPr="00731CE3" w:rsidRDefault="00A425D3" w:rsidP="002C402F">
            <w:pPr>
              <w:spacing w:line="360" w:lineRule="auto"/>
              <w:jc w:val="both"/>
              <w:rPr>
                <w:rFonts w:cs="Arial"/>
                <w:sz w:val="20"/>
              </w:rPr>
            </w:pPr>
          </w:p>
        </w:tc>
      </w:tr>
      <w:tr w:rsidR="00A425D3" w:rsidRPr="00731CE3" w:rsidTr="002C402F">
        <w:trPr>
          <w:trHeight w:hRule="exact" w:val="360"/>
          <w:jc w:val="center"/>
        </w:trPr>
        <w:tc>
          <w:tcPr>
            <w:tcW w:w="1068" w:type="dxa"/>
          </w:tcPr>
          <w:p w:rsidR="00A425D3" w:rsidRPr="00731CE3" w:rsidRDefault="00A425D3" w:rsidP="002C402F">
            <w:pPr>
              <w:spacing w:line="360" w:lineRule="auto"/>
              <w:jc w:val="both"/>
              <w:rPr>
                <w:rFonts w:cs="Arial"/>
                <w:sz w:val="20"/>
              </w:rPr>
            </w:pPr>
          </w:p>
        </w:tc>
        <w:tc>
          <w:tcPr>
            <w:tcW w:w="5056" w:type="dxa"/>
          </w:tcPr>
          <w:p w:rsidR="00A425D3" w:rsidRPr="00731CE3" w:rsidRDefault="00A425D3" w:rsidP="002C402F">
            <w:pPr>
              <w:spacing w:line="360" w:lineRule="auto"/>
              <w:jc w:val="both"/>
              <w:rPr>
                <w:rFonts w:cs="Arial"/>
                <w:sz w:val="20"/>
              </w:rPr>
            </w:pPr>
            <w:r w:rsidRPr="00731CE3">
              <w:rPr>
                <w:rFonts w:cs="Arial"/>
                <w:sz w:val="20"/>
                <w:u w:val="single"/>
              </w:rPr>
              <w:t>Резисторы ГОСТ 7113–77</w:t>
            </w:r>
          </w:p>
        </w:tc>
        <w:tc>
          <w:tcPr>
            <w:tcW w:w="785" w:type="dxa"/>
          </w:tcPr>
          <w:p w:rsidR="00A425D3" w:rsidRPr="00731CE3" w:rsidRDefault="00A425D3" w:rsidP="002C402F">
            <w:pPr>
              <w:spacing w:line="360" w:lineRule="auto"/>
              <w:jc w:val="both"/>
              <w:rPr>
                <w:rFonts w:cs="Arial"/>
                <w:sz w:val="20"/>
              </w:rPr>
            </w:pPr>
          </w:p>
        </w:tc>
        <w:tc>
          <w:tcPr>
            <w:tcW w:w="1313" w:type="dxa"/>
          </w:tcPr>
          <w:p w:rsidR="00A425D3" w:rsidRPr="00731CE3" w:rsidRDefault="00A425D3" w:rsidP="002C402F">
            <w:pPr>
              <w:spacing w:line="360" w:lineRule="auto"/>
              <w:jc w:val="both"/>
              <w:rPr>
                <w:rFonts w:cs="Arial"/>
                <w:sz w:val="20"/>
              </w:rPr>
            </w:pPr>
          </w:p>
        </w:tc>
      </w:tr>
      <w:tr w:rsidR="00A425D3" w:rsidRPr="00731CE3" w:rsidTr="002C402F">
        <w:trPr>
          <w:trHeight w:hRule="exact" w:val="360"/>
          <w:jc w:val="center"/>
        </w:trPr>
        <w:tc>
          <w:tcPr>
            <w:tcW w:w="1068" w:type="dxa"/>
          </w:tcPr>
          <w:p w:rsidR="00A425D3" w:rsidRPr="00731CE3" w:rsidRDefault="00A425D3" w:rsidP="002C402F">
            <w:pPr>
              <w:spacing w:line="360" w:lineRule="auto"/>
              <w:jc w:val="both"/>
              <w:rPr>
                <w:rFonts w:cs="Arial"/>
                <w:sz w:val="20"/>
              </w:rPr>
            </w:pPr>
            <w:r w:rsidRPr="00731CE3">
              <w:rPr>
                <w:rFonts w:cs="Arial"/>
                <w:sz w:val="20"/>
                <w:lang w:val="en-US"/>
              </w:rPr>
              <w:t>R</w:t>
            </w:r>
            <w:r w:rsidRPr="00731CE3">
              <w:rPr>
                <w:rFonts w:cs="Arial"/>
                <w:sz w:val="20"/>
              </w:rPr>
              <w:t>1</w:t>
            </w:r>
          </w:p>
        </w:tc>
        <w:tc>
          <w:tcPr>
            <w:tcW w:w="5056" w:type="dxa"/>
          </w:tcPr>
          <w:p w:rsidR="00A425D3" w:rsidRPr="00731CE3" w:rsidRDefault="00A425D3" w:rsidP="002C402F">
            <w:pPr>
              <w:spacing w:line="360" w:lineRule="auto"/>
              <w:jc w:val="both"/>
              <w:rPr>
                <w:rFonts w:cs="Arial"/>
                <w:sz w:val="20"/>
              </w:rPr>
            </w:pPr>
            <w:r w:rsidRPr="00731CE3">
              <w:rPr>
                <w:rFonts w:cs="Arial"/>
                <w:sz w:val="20"/>
              </w:rPr>
              <w:t xml:space="preserve">МЛТ– 0.125 – 340 кОм </w:t>
            </w:r>
            <w:r w:rsidRPr="00731CE3">
              <w:rPr>
                <w:rFonts w:cs="Arial"/>
                <w:sz w:val="20"/>
                <w:szCs w:val="20"/>
              </w:rPr>
              <w:sym w:font="Symbol" w:char="F0B1"/>
            </w:r>
            <w:r w:rsidRPr="00731CE3">
              <w:rPr>
                <w:rFonts w:cs="Arial"/>
                <w:sz w:val="20"/>
              </w:rPr>
              <w:t xml:space="preserve"> 5% </w:t>
            </w:r>
          </w:p>
        </w:tc>
        <w:tc>
          <w:tcPr>
            <w:tcW w:w="785" w:type="dxa"/>
          </w:tcPr>
          <w:p w:rsidR="00A425D3" w:rsidRPr="00731CE3" w:rsidRDefault="00A425D3" w:rsidP="002C402F">
            <w:pPr>
              <w:spacing w:line="360" w:lineRule="auto"/>
              <w:jc w:val="both"/>
              <w:rPr>
                <w:rFonts w:cs="Arial"/>
                <w:sz w:val="20"/>
              </w:rPr>
            </w:pPr>
            <w:r w:rsidRPr="00731CE3">
              <w:rPr>
                <w:rFonts w:cs="Arial"/>
                <w:sz w:val="20"/>
              </w:rPr>
              <w:t>1</w:t>
            </w:r>
          </w:p>
        </w:tc>
        <w:tc>
          <w:tcPr>
            <w:tcW w:w="1313" w:type="dxa"/>
          </w:tcPr>
          <w:p w:rsidR="00A425D3" w:rsidRPr="00731CE3" w:rsidRDefault="00A425D3" w:rsidP="002C402F">
            <w:pPr>
              <w:spacing w:line="360" w:lineRule="auto"/>
              <w:jc w:val="both"/>
              <w:rPr>
                <w:rFonts w:cs="Arial"/>
                <w:sz w:val="20"/>
              </w:rPr>
            </w:pPr>
          </w:p>
        </w:tc>
      </w:tr>
      <w:tr w:rsidR="00A425D3" w:rsidRPr="00731CE3" w:rsidTr="002C402F">
        <w:trPr>
          <w:trHeight w:hRule="exact" w:val="360"/>
          <w:jc w:val="center"/>
        </w:trPr>
        <w:tc>
          <w:tcPr>
            <w:tcW w:w="1068" w:type="dxa"/>
          </w:tcPr>
          <w:p w:rsidR="00A425D3" w:rsidRPr="00731CE3" w:rsidRDefault="00A425D3" w:rsidP="002C402F">
            <w:pPr>
              <w:spacing w:line="360" w:lineRule="auto"/>
              <w:jc w:val="both"/>
              <w:rPr>
                <w:rFonts w:cs="Arial"/>
                <w:sz w:val="20"/>
              </w:rPr>
            </w:pPr>
            <w:r w:rsidRPr="00731CE3">
              <w:rPr>
                <w:rFonts w:cs="Arial"/>
                <w:sz w:val="20"/>
                <w:lang w:val="en-US"/>
              </w:rPr>
              <w:t>R</w:t>
            </w:r>
            <w:r w:rsidRPr="00731CE3">
              <w:rPr>
                <w:rFonts w:cs="Arial"/>
                <w:sz w:val="20"/>
              </w:rPr>
              <w:t>2</w:t>
            </w:r>
          </w:p>
        </w:tc>
        <w:tc>
          <w:tcPr>
            <w:tcW w:w="5056" w:type="dxa"/>
          </w:tcPr>
          <w:p w:rsidR="00A425D3" w:rsidRPr="00731CE3" w:rsidRDefault="00A425D3" w:rsidP="002C402F">
            <w:pPr>
              <w:spacing w:line="360" w:lineRule="auto"/>
              <w:jc w:val="both"/>
              <w:rPr>
                <w:rFonts w:cs="Arial"/>
                <w:sz w:val="20"/>
              </w:rPr>
            </w:pPr>
            <w:r w:rsidRPr="00731CE3">
              <w:rPr>
                <w:rFonts w:cs="Arial"/>
                <w:sz w:val="20"/>
              </w:rPr>
              <w:t xml:space="preserve">МЛТ– 0.125 – 720 кОм </w:t>
            </w:r>
            <w:r w:rsidRPr="00731CE3">
              <w:rPr>
                <w:rFonts w:cs="Arial"/>
                <w:sz w:val="20"/>
                <w:szCs w:val="20"/>
              </w:rPr>
              <w:sym w:font="Symbol" w:char="F0B1"/>
            </w:r>
            <w:r w:rsidRPr="00731CE3">
              <w:rPr>
                <w:rFonts w:cs="Arial"/>
                <w:sz w:val="20"/>
              </w:rPr>
              <w:t xml:space="preserve"> 10%</w:t>
            </w:r>
          </w:p>
        </w:tc>
        <w:tc>
          <w:tcPr>
            <w:tcW w:w="785" w:type="dxa"/>
          </w:tcPr>
          <w:p w:rsidR="00A425D3" w:rsidRPr="00731CE3" w:rsidRDefault="00A425D3" w:rsidP="002C402F">
            <w:pPr>
              <w:spacing w:line="360" w:lineRule="auto"/>
              <w:jc w:val="both"/>
              <w:rPr>
                <w:rFonts w:cs="Arial"/>
                <w:sz w:val="20"/>
              </w:rPr>
            </w:pPr>
            <w:r w:rsidRPr="00731CE3">
              <w:rPr>
                <w:rFonts w:cs="Arial"/>
                <w:sz w:val="20"/>
              </w:rPr>
              <w:t>1</w:t>
            </w:r>
          </w:p>
        </w:tc>
        <w:tc>
          <w:tcPr>
            <w:tcW w:w="1313" w:type="dxa"/>
          </w:tcPr>
          <w:p w:rsidR="00A425D3" w:rsidRPr="00731CE3" w:rsidRDefault="00A425D3" w:rsidP="002C402F">
            <w:pPr>
              <w:spacing w:line="360" w:lineRule="auto"/>
              <w:jc w:val="both"/>
              <w:rPr>
                <w:rFonts w:cs="Arial"/>
                <w:sz w:val="20"/>
              </w:rPr>
            </w:pPr>
          </w:p>
        </w:tc>
      </w:tr>
      <w:tr w:rsidR="00A425D3" w:rsidRPr="00731CE3" w:rsidTr="002C402F">
        <w:trPr>
          <w:trHeight w:hRule="exact" w:val="360"/>
          <w:jc w:val="center"/>
        </w:trPr>
        <w:tc>
          <w:tcPr>
            <w:tcW w:w="1068" w:type="dxa"/>
          </w:tcPr>
          <w:p w:rsidR="00A425D3" w:rsidRPr="00731CE3" w:rsidRDefault="00A425D3" w:rsidP="002C402F">
            <w:pPr>
              <w:spacing w:line="360" w:lineRule="auto"/>
              <w:jc w:val="both"/>
              <w:rPr>
                <w:rFonts w:cs="Arial"/>
                <w:sz w:val="20"/>
              </w:rPr>
            </w:pPr>
            <w:r w:rsidRPr="00731CE3">
              <w:rPr>
                <w:rFonts w:cs="Arial"/>
                <w:sz w:val="20"/>
                <w:lang w:val="en-US"/>
              </w:rPr>
              <w:lastRenderedPageBreak/>
              <w:t>R</w:t>
            </w:r>
            <w:r w:rsidRPr="00731CE3">
              <w:rPr>
                <w:rFonts w:cs="Arial"/>
                <w:sz w:val="20"/>
              </w:rPr>
              <w:t>3</w:t>
            </w:r>
          </w:p>
        </w:tc>
        <w:tc>
          <w:tcPr>
            <w:tcW w:w="5056" w:type="dxa"/>
          </w:tcPr>
          <w:p w:rsidR="00A425D3" w:rsidRPr="00731CE3" w:rsidRDefault="00A425D3" w:rsidP="002C402F">
            <w:pPr>
              <w:spacing w:line="360" w:lineRule="auto"/>
              <w:jc w:val="both"/>
              <w:rPr>
                <w:rFonts w:cs="Arial"/>
                <w:sz w:val="20"/>
              </w:rPr>
            </w:pPr>
            <w:r w:rsidRPr="00731CE3">
              <w:rPr>
                <w:rFonts w:cs="Arial"/>
                <w:sz w:val="20"/>
              </w:rPr>
              <w:t xml:space="preserve">МЛТ– 0.25– 100 Ом  </w:t>
            </w:r>
            <w:r w:rsidRPr="00731CE3">
              <w:rPr>
                <w:rFonts w:cs="Arial"/>
                <w:sz w:val="20"/>
                <w:szCs w:val="20"/>
              </w:rPr>
              <w:sym w:font="Symbol" w:char="F0B1"/>
            </w:r>
            <w:r w:rsidRPr="00731CE3">
              <w:rPr>
                <w:rFonts w:cs="Arial"/>
                <w:sz w:val="20"/>
              </w:rPr>
              <w:t xml:space="preserve"> 5%</w:t>
            </w:r>
          </w:p>
        </w:tc>
        <w:tc>
          <w:tcPr>
            <w:tcW w:w="785" w:type="dxa"/>
          </w:tcPr>
          <w:p w:rsidR="00A425D3" w:rsidRPr="00731CE3" w:rsidRDefault="00A425D3" w:rsidP="002C402F">
            <w:pPr>
              <w:spacing w:line="360" w:lineRule="auto"/>
              <w:jc w:val="both"/>
              <w:rPr>
                <w:rFonts w:cs="Arial"/>
                <w:sz w:val="20"/>
              </w:rPr>
            </w:pPr>
            <w:r w:rsidRPr="00731CE3">
              <w:rPr>
                <w:rFonts w:cs="Arial"/>
                <w:sz w:val="20"/>
              </w:rPr>
              <w:t>1</w:t>
            </w:r>
          </w:p>
        </w:tc>
        <w:tc>
          <w:tcPr>
            <w:tcW w:w="1313" w:type="dxa"/>
          </w:tcPr>
          <w:p w:rsidR="00A425D3" w:rsidRPr="00731CE3" w:rsidRDefault="00A425D3" w:rsidP="002C402F">
            <w:pPr>
              <w:spacing w:line="360" w:lineRule="auto"/>
              <w:jc w:val="both"/>
              <w:rPr>
                <w:rFonts w:cs="Arial"/>
                <w:sz w:val="20"/>
              </w:rPr>
            </w:pPr>
          </w:p>
        </w:tc>
      </w:tr>
      <w:tr w:rsidR="00A425D3" w:rsidRPr="00731CE3" w:rsidTr="002C402F">
        <w:trPr>
          <w:trHeight w:hRule="exact" w:val="360"/>
          <w:jc w:val="center"/>
        </w:trPr>
        <w:tc>
          <w:tcPr>
            <w:tcW w:w="1068" w:type="dxa"/>
          </w:tcPr>
          <w:p w:rsidR="00A425D3" w:rsidRPr="00731CE3" w:rsidRDefault="00A425D3" w:rsidP="002C402F">
            <w:pPr>
              <w:spacing w:line="360" w:lineRule="auto"/>
              <w:jc w:val="both"/>
              <w:rPr>
                <w:rFonts w:cs="Arial"/>
                <w:sz w:val="20"/>
              </w:rPr>
            </w:pPr>
          </w:p>
        </w:tc>
        <w:tc>
          <w:tcPr>
            <w:tcW w:w="5056" w:type="dxa"/>
          </w:tcPr>
          <w:p w:rsidR="00A425D3" w:rsidRPr="00731CE3" w:rsidRDefault="00A425D3" w:rsidP="002C402F">
            <w:pPr>
              <w:spacing w:line="360" w:lineRule="auto"/>
              <w:jc w:val="both"/>
              <w:rPr>
                <w:rFonts w:cs="Arial"/>
                <w:sz w:val="20"/>
              </w:rPr>
            </w:pPr>
          </w:p>
        </w:tc>
        <w:tc>
          <w:tcPr>
            <w:tcW w:w="785" w:type="dxa"/>
          </w:tcPr>
          <w:p w:rsidR="00A425D3" w:rsidRPr="00731CE3" w:rsidRDefault="00A425D3" w:rsidP="002C402F">
            <w:pPr>
              <w:spacing w:line="360" w:lineRule="auto"/>
              <w:jc w:val="both"/>
              <w:rPr>
                <w:rFonts w:cs="Arial"/>
                <w:sz w:val="20"/>
              </w:rPr>
            </w:pPr>
          </w:p>
        </w:tc>
        <w:tc>
          <w:tcPr>
            <w:tcW w:w="1313" w:type="dxa"/>
          </w:tcPr>
          <w:p w:rsidR="00A425D3" w:rsidRPr="00731CE3" w:rsidRDefault="00A425D3" w:rsidP="002C402F">
            <w:pPr>
              <w:spacing w:line="360" w:lineRule="auto"/>
              <w:jc w:val="both"/>
              <w:rPr>
                <w:rFonts w:cs="Arial"/>
                <w:sz w:val="20"/>
              </w:rPr>
            </w:pPr>
          </w:p>
        </w:tc>
      </w:tr>
      <w:tr w:rsidR="00A425D3" w:rsidRPr="00731CE3" w:rsidTr="002C402F">
        <w:trPr>
          <w:trHeight w:hRule="exact" w:val="360"/>
          <w:jc w:val="center"/>
        </w:trPr>
        <w:tc>
          <w:tcPr>
            <w:tcW w:w="1068" w:type="dxa"/>
          </w:tcPr>
          <w:p w:rsidR="00A425D3" w:rsidRPr="00731CE3" w:rsidRDefault="00A425D3" w:rsidP="002C402F">
            <w:pPr>
              <w:spacing w:line="360" w:lineRule="auto"/>
              <w:jc w:val="both"/>
              <w:rPr>
                <w:rFonts w:cs="Arial"/>
                <w:sz w:val="20"/>
              </w:rPr>
            </w:pPr>
          </w:p>
        </w:tc>
        <w:tc>
          <w:tcPr>
            <w:tcW w:w="5056" w:type="dxa"/>
          </w:tcPr>
          <w:p w:rsidR="00A425D3" w:rsidRPr="00731CE3" w:rsidRDefault="00A425D3" w:rsidP="002C402F">
            <w:pPr>
              <w:spacing w:line="360" w:lineRule="auto"/>
              <w:jc w:val="both"/>
              <w:rPr>
                <w:rFonts w:cs="Arial"/>
                <w:sz w:val="20"/>
              </w:rPr>
            </w:pPr>
          </w:p>
        </w:tc>
        <w:tc>
          <w:tcPr>
            <w:tcW w:w="785" w:type="dxa"/>
          </w:tcPr>
          <w:p w:rsidR="00A425D3" w:rsidRPr="00731CE3" w:rsidRDefault="00A425D3" w:rsidP="002C402F">
            <w:pPr>
              <w:spacing w:line="360" w:lineRule="auto"/>
              <w:jc w:val="both"/>
              <w:rPr>
                <w:rFonts w:cs="Arial"/>
                <w:sz w:val="20"/>
              </w:rPr>
            </w:pPr>
          </w:p>
        </w:tc>
        <w:tc>
          <w:tcPr>
            <w:tcW w:w="1313" w:type="dxa"/>
          </w:tcPr>
          <w:p w:rsidR="00A425D3" w:rsidRPr="00731CE3" w:rsidRDefault="00A425D3" w:rsidP="002C402F">
            <w:pPr>
              <w:spacing w:line="360" w:lineRule="auto"/>
              <w:jc w:val="both"/>
              <w:rPr>
                <w:rFonts w:cs="Arial"/>
                <w:sz w:val="20"/>
              </w:rPr>
            </w:pPr>
          </w:p>
        </w:tc>
      </w:tr>
      <w:tr w:rsidR="00A425D3" w:rsidRPr="00731CE3" w:rsidTr="002C402F">
        <w:trPr>
          <w:trHeight w:hRule="exact" w:val="360"/>
          <w:jc w:val="center"/>
        </w:trPr>
        <w:tc>
          <w:tcPr>
            <w:tcW w:w="1068" w:type="dxa"/>
          </w:tcPr>
          <w:p w:rsidR="00A425D3" w:rsidRPr="00731CE3" w:rsidRDefault="00A425D3" w:rsidP="002C402F">
            <w:pPr>
              <w:spacing w:line="360" w:lineRule="auto"/>
              <w:jc w:val="both"/>
              <w:rPr>
                <w:rFonts w:cs="Arial"/>
                <w:sz w:val="20"/>
              </w:rPr>
            </w:pPr>
          </w:p>
        </w:tc>
        <w:tc>
          <w:tcPr>
            <w:tcW w:w="5056" w:type="dxa"/>
          </w:tcPr>
          <w:p w:rsidR="00A425D3" w:rsidRPr="00731CE3" w:rsidRDefault="00A425D3" w:rsidP="002C402F">
            <w:pPr>
              <w:spacing w:line="360" w:lineRule="auto"/>
              <w:jc w:val="both"/>
              <w:rPr>
                <w:rFonts w:cs="Arial"/>
                <w:sz w:val="20"/>
              </w:rPr>
            </w:pPr>
          </w:p>
        </w:tc>
        <w:tc>
          <w:tcPr>
            <w:tcW w:w="785" w:type="dxa"/>
          </w:tcPr>
          <w:p w:rsidR="00A425D3" w:rsidRPr="00731CE3" w:rsidRDefault="00A425D3" w:rsidP="002C402F">
            <w:pPr>
              <w:spacing w:line="360" w:lineRule="auto"/>
              <w:jc w:val="both"/>
              <w:rPr>
                <w:rFonts w:cs="Arial"/>
                <w:sz w:val="20"/>
              </w:rPr>
            </w:pPr>
          </w:p>
        </w:tc>
        <w:tc>
          <w:tcPr>
            <w:tcW w:w="1313" w:type="dxa"/>
          </w:tcPr>
          <w:p w:rsidR="00A425D3" w:rsidRPr="00731CE3" w:rsidRDefault="00A425D3" w:rsidP="002C402F">
            <w:pPr>
              <w:spacing w:line="360" w:lineRule="auto"/>
              <w:jc w:val="both"/>
              <w:rPr>
                <w:rFonts w:cs="Arial"/>
                <w:sz w:val="20"/>
              </w:rPr>
            </w:pPr>
          </w:p>
        </w:tc>
      </w:tr>
      <w:tr w:rsidR="00A425D3" w:rsidRPr="00731CE3" w:rsidTr="002C402F">
        <w:trPr>
          <w:trHeight w:hRule="exact" w:val="360"/>
          <w:jc w:val="center"/>
        </w:trPr>
        <w:tc>
          <w:tcPr>
            <w:tcW w:w="1068" w:type="dxa"/>
          </w:tcPr>
          <w:p w:rsidR="00A425D3" w:rsidRPr="00731CE3" w:rsidRDefault="00A425D3" w:rsidP="002C402F">
            <w:pPr>
              <w:spacing w:line="360" w:lineRule="auto"/>
              <w:jc w:val="both"/>
              <w:rPr>
                <w:rFonts w:cs="Arial"/>
                <w:sz w:val="20"/>
                <w:u w:val="single"/>
              </w:rPr>
            </w:pPr>
          </w:p>
        </w:tc>
        <w:tc>
          <w:tcPr>
            <w:tcW w:w="5056" w:type="dxa"/>
          </w:tcPr>
          <w:p w:rsidR="00A425D3" w:rsidRPr="00731CE3" w:rsidRDefault="00A425D3" w:rsidP="002C402F">
            <w:pPr>
              <w:spacing w:line="360" w:lineRule="auto"/>
              <w:jc w:val="both"/>
              <w:rPr>
                <w:rFonts w:cs="Arial"/>
                <w:sz w:val="20"/>
                <w:u w:val="single"/>
              </w:rPr>
            </w:pPr>
            <w:r w:rsidRPr="00731CE3">
              <w:rPr>
                <w:rFonts w:cs="Arial"/>
                <w:sz w:val="20"/>
                <w:u w:val="single"/>
              </w:rPr>
              <w:t>Транзистор</w:t>
            </w:r>
          </w:p>
        </w:tc>
        <w:tc>
          <w:tcPr>
            <w:tcW w:w="785" w:type="dxa"/>
          </w:tcPr>
          <w:p w:rsidR="00A425D3" w:rsidRPr="00731CE3" w:rsidRDefault="00A425D3" w:rsidP="002C402F">
            <w:pPr>
              <w:spacing w:line="360" w:lineRule="auto"/>
              <w:jc w:val="both"/>
              <w:rPr>
                <w:rFonts w:cs="Arial"/>
                <w:sz w:val="20"/>
                <w:u w:val="single"/>
              </w:rPr>
            </w:pPr>
          </w:p>
        </w:tc>
        <w:tc>
          <w:tcPr>
            <w:tcW w:w="1313" w:type="dxa"/>
          </w:tcPr>
          <w:p w:rsidR="00A425D3" w:rsidRPr="00731CE3" w:rsidRDefault="00A425D3" w:rsidP="002C402F">
            <w:pPr>
              <w:spacing w:line="360" w:lineRule="auto"/>
              <w:jc w:val="both"/>
              <w:rPr>
                <w:rFonts w:cs="Arial"/>
                <w:sz w:val="20"/>
                <w:u w:val="single"/>
              </w:rPr>
            </w:pPr>
          </w:p>
        </w:tc>
      </w:tr>
      <w:tr w:rsidR="00A425D3" w:rsidRPr="00731CE3" w:rsidTr="002C402F">
        <w:trPr>
          <w:trHeight w:hRule="exact" w:val="360"/>
          <w:jc w:val="center"/>
        </w:trPr>
        <w:tc>
          <w:tcPr>
            <w:tcW w:w="1068" w:type="dxa"/>
          </w:tcPr>
          <w:p w:rsidR="00A425D3" w:rsidRPr="00731CE3" w:rsidRDefault="00A425D3" w:rsidP="002C402F">
            <w:pPr>
              <w:spacing w:line="360" w:lineRule="auto"/>
              <w:jc w:val="both"/>
              <w:rPr>
                <w:rFonts w:cs="Arial"/>
                <w:sz w:val="20"/>
              </w:rPr>
            </w:pPr>
            <w:r w:rsidRPr="00731CE3">
              <w:rPr>
                <w:rFonts w:cs="Arial"/>
                <w:sz w:val="20"/>
                <w:lang w:val="en-US"/>
              </w:rPr>
              <w:t>VT</w:t>
            </w:r>
            <w:r w:rsidRPr="00731CE3">
              <w:rPr>
                <w:rFonts w:cs="Arial"/>
                <w:sz w:val="20"/>
              </w:rPr>
              <w:t>1</w:t>
            </w:r>
          </w:p>
        </w:tc>
        <w:tc>
          <w:tcPr>
            <w:tcW w:w="5056" w:type="dxa"/>
          </w:tcPr>
          <w:p w:rsidR="00A425D3" w:rsidRPr="00731CE3" w:rsidRDefault="00A425D3" w:rsidP="002C402F">
            <w:pPr>
              <w:spacing w:line="360" w:lineRule="auto"/>
              <w:jc w:val="both"/>
              <w:rPr>
                <w:rFonts w:cs="Arial"/>
                <w:sz w:val="20"/>
                <w:szCs w:val="28"/>
                <w:lang w:val="en-US"/>
              </w:rPr>
            </w:pPr>
            <w:r w:rsidRPr="00731CE3">
              <w:rPr>
                <w:sz w:val="20"/>
                <w:szCs w:val="28"/>
              </w:rPr>
              <w:t>КТ668В (</w:t>
            </w:r>
            <w:r w:rsidRPr="00731CE3">
              <w:rPr>
                <w:sz w:val="20"/>
                <w:szCs w:val="28"/>
                <w:lang w:val="en-US"/>
              </w:rPr>
              <w:t>B</w:t>
            </w:r>
            <w:r w:rsidRPr="00731CE3">
              <w:rPr>
                <w:sz w:val="20"/>
                <w:szCs w:val="28"/>
              </w:rPr>
              <w:t>С393</w:t>
            </w:r>
            <w:r w:rsidRPr="00731CE3">
              <w:rPr>
                <w:sz w:val="20"/>
                <w:szCs w:val="28"/>
                <w:lang w:val="en-US"/>
              </w:rPr>
              <w:t>)</w:t>
            </w:r>
          </w:p>
        </w:tc>
        <w:tc>
          <w:tcPr>
            <w:tcW w:w="785" w:type="dxa"/>
          </w:tcPr>
          <w:p w:rsidR="00A425D3" w:rsidRPr="00731CE3" w:rsidRDefault="00A425D3" w:rsidP="002C402F">
            <w:pPr>
              <w:spacing w:line="360" w:lineRule="auto"/>
              <w:jc w:val="both"/>
              <w:rPr>
                <w:rFonts w:cs="Arial"/>
                <w:sz w:val="20"/>
              </w:rPr>
            </w:pPr>
            <w:r w:rsidRPr="00731CE3">
              <w:rPr>
                <w:rFonts w:cs="Arial"/>
                <w:sz w:val="20"/>
              </w:rPr>
              <w:t>1</w:t>
            </w:r>
          </w:p>
        </w:tc>
        <w:tc>
          <w:tcPr>
            <w:tcW w:w="1313" w:type="dxa"/>
          </w:tcPr>
          <w:p w:rsidR="00A425D3" w:rsidRPr="00731CE3" w:rsidRDefault="00A425D3" w:rsidP="002C402F">
            <w:pPr>
              <w:spacing w:line="360" w:lineRule="auto"/>
              <w:jc w:val="both"/>
              <w:rPr>
                <w:rFonts w:cs="Arial"/>
                <w:sz w:val="20"/>
              </w:rPr>
            </w:pPr>
          </w:p>
        </w:tc>
      </w:tr>
    </w:tbl>
    <w:p w:rsidR="00A425D3" w:rsidRPr="00FD198F" w:rsidRDefault="00A425D3" w:rsidP="00A425D3">
      <w:pPr>
        <w:spacing w:line="360" w:lineRule="auto"/>
        <w:ind w:firstLine="720"/>
        <w:jc w:val="both"/>
        <w:rPr>
          <w:sz w:val="28"/>
          <w:szCs w:val="28"/>
          <w:lang w:val="en-US"/>
        </w:rPr>
      </w:pPr>
    </w:p>
    <w:p w:rsidR="00A425D3" w:rsidRPr="00AF13E9" w:rsidRDefault="00A425D3" w:rsidP="00A425D3">
      <w:pPr>
        <w:spacing w:line="360" w:lineRule="auto"/>
        <w:jc w:val="both"/>
        <w:rPr>
          <w:sz w:val="28"/>
          <w:szCs w:val="28"/>
        </w:rPr>
      </w:pPr>
    </w:p>
    <w:p w:rsidR="00AF13E9" w:rsidRDefault="00AF13E9" w:rsidP="00AF13E9">
      <w:pPr>
        <w:pStyle w:val="a6"/>
        <w:spacing w:line="360" w:lineRule="auto"/>
        <w:ind w:firstLine="720"/>
        <w:jc w:val="both"/>
        <w:rPr>
          <w:b/>
          <w:bCs/>
          <w:sz w:val="28"/>
        </w:rPr>
      </w:pPr>
    </w:p>
    <w:p w:rsidR="00AF13E9" w:rsidRPr="00FD198F" w:rsidRDefault="00AF13E9" w:rsidP="00A425D3">
      <w:pPr>
        <w:pStyle w:val="a6"/>
        <w:spacing w:line="360" w:lineRule="auto"/>
        <w:ind w:firstLine="5580"/>
        <w:jc w:val="both"/>
        <w:rPr>
          <w:sz w:val="28"/>
          <w:szCs w:val="28"/>
          <w:lang w:val="en-US"/>
        </w:rPr>
      </w:pPr>
    </w:p>
    <w:p w:rsidR="00E70306" w:rsidRPr="00AF13E9" w:rsidRDefault="00E70306" w:rsidP="00AF13E9">
      <w:pPr>
        <w:spacing w:line="360" w:lineRule="auto"/>
        <w:jc w:val="both"/>
        <w:rPr>
          <w:sz w:val="28"/>
          <w:szCs w:val="28"/>
        </w:rPr>
      </w:pPr>
    </w:p>
    <w:sectPr w:rsidR="00E70306" w:rsidRPr="00AF13E9" w:rsidSect="002D620B">
      <w:headerReference w:type="even" r:id="rId206"/>
      <w:pgSz w:w="11906" w:h="16838" w:code="9"/>
      <w:pgMar w:top="1134" w:right="851" w:bottom="1134" w:left="1701" w:header="709" w:footer="709" w:gutter="0"/>
      <w:pgNumType w:start="6"/>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01A3" w:rsidRDefault="001A01A3">
      <w:r>
        <w:separator/>
      </w:r>
    </w:p>
  </w:endnote>
  <w:endnote w:type="continuationSeparator" w:id="0">
    <w:p w:rsidR="001A01A3" w:rsidRDefault="001A0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ISOCPEUR">
    <w:altName w:val="Arial"/>
    <w:charset w:val="CC"/>
    <w:family w:val="swiss"/>
    <w:pitch w:val="variable"/>
    <w:sig w:usb0="00000287" w:usb1="00000000" w:usb2="00000000" w:usb3="00000000" w:csb0="0000009F" w:csb1="00000000"/>
  </w:font>
  <w:font w:name="GOST Type BU">
    <w:altName w:val="Times New Roman"/>
    <w:charset w:val="CC"/>
    <w:family w:val="auto"/>
    <w:pitch w:val="variable"/>
    <w:sig w:usb0="800002AF" w:usb1="1000004A" w:usb2="00000000" w:usb3="00000000" w:csb0="8000009F" w:csb1="00000000"/>
  </w:font>
  <w:font w:name="Baskerville Old Face">
    <w:altName w:val="Times New Roman"/>
    <w:panose1 w:val="02020602080505020303"/>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01A3" w:rsidRDefault="001A01A3">
      <w:r>
        <w:separator/>
      </w:r>
    </w:p>
  </w:footnote>
  <w:footnote w:type="continuationSeparator" w:id="0">
    <w:p w:rsidR="001A01A3" w:rsidRDefault="001A01A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98D" w:rsidRDefault="0016198D" w:rsidP="00AF13E9">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16198D" w:rsidRDefault="0016198D" w:rsidP="00AF13E9">
    <w:pPr>
      <w:pStyle w:val="ab"/>
      <w:ind w:right="360"/>
    </w:pPr>
  </w:p>
  <w:p w:rsidR="0016198D" w:rsidRDefault="0016198D"/>
  <w:p w:rsidR="0016198D" w:rsidRDefault="0016198D"/>
  <w:p w:rsidR="0016198D" w:rsidRDefault="0016198D"/>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a"/>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3C66CB3"/>
    <w:multiLevelType w:val="hybridMultilevel"/>
    <w:tmpl w:val="E33857EC"/>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664C31"/>
    <w:multiLevelType w:val="singleLevel"/>
    <w:tmpl w:val="76BED0A8"/>
    <w:lvl w:ilvl="0">
      <w:start w:val="1"/>
      <w:numFmt w:val="decimal"/>
      <w:lvlText w:val="%1)"/>
      <w:legacy w:legacy="1" w:legacySpace="0" w:legacyIndent="284"/>
      <w:lvlJc w:val="left"/>
    </w:lvl>
  </w:abstractNum>
  <w:abstractNum w:abstractNumId="3" w15:restartNumberingAfterBreak="0">
    <w:nsid w:val="14BB7C90"/>
    <w:multiLevelType w:val="multilevel"/>
    <w:tmpl w:val="0A20C21E"/>
    <w:lvl w:ilvl="0">
      <w:start w:val="4"/>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628113B"/>
    <w:multiLevelType w:val="multilevel"/>
    <w:tmpl w:val="902ED248"/>
    <w:lvl w:ilvl="0">
      <w:start w:val="4"/>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5" w15:restartNumberingAfterBreak="0">
    <w:nsid w:val="292062D5"/>
    <w:multiLevelType w:val="multilevel"/>
    <w:tmpl w:val="2BD85FC4"/>
    <w:lvl w:ilvl="0">
      <w:start w:val="1"/>
      <w:numFmt w:val="decimal"/>
      <w:pStyle w:val="1"/>
      <w:lvlText w:val="%1"/>
      <w:lvlJc w:val="left"/>
      <w:pPr>
        <w:tabs>
          <w:tab w:val="num" w:pos="1424"/>
        </w:tabs>
        <w:ind w:left="1424" w:hanging="432"/>
      </w:pPr>
      <w:rPr>
        <w:rFonts w:cs="Times New Roman" w:hint="default"/>
      </w:rPr>
    </w:lvl>
    <w:lvl w:ilvl="1">
      <w:start w:val="1"/>
      <w:numFmt w:val="decimal"/>
      <w:pStyle w:val="2"/>
      <w:lvlText w:val="%1.%2"/>
      <w:lvlJc w:val="left"/>
      <w:pPr>
        <w:tabs>
          <w:tab w:val="num" w:pos="1568"/>
        </w:tabs>
        <w:ind w:left="1568" w:hanging="576"/>
      </w:pPr>
      <w:rPr>
        <w:rFonts w:cs="Times New Roman" w:hint="default"/>
      </w:rPr>
    </w:lvl>
    <w:lvl w:ilvl="2">
      <w:start w:val="1"/>
      <w:numFmt w:val="decimal"/>
      <w:pStyle w:val="3"/>
      <w:lvlText w:val="%1.%2.%3"/>
      <w:lvlJc w:val="left"/>
      <w:pPr>
        <w:tabs>
          <w:tab w:val="num" w:pos="1712"/>
        </w:tabs>
        <w:ind w:left="1712" w:hanging="720"/>
      </w:pPr>
      <w:rPr>
        <w:rFonts w:cs="Times New Roman" w:hint="default"/>
      </w:rPr>
    </w:lvl>
    <w:lvl w:ilvl="3">
      <w:start w:val="1"/>
      <w:numFmt w:val="decimal"/>
      <w:pStyle w:val="4"/>
      <w:lvlText w:val="%1.%2.%3.%4"/>
      <w:lvlJc w:val="left"/>
      <w:pPr>
        <w:tabs>
          <w:tab w:val="num" w:pos="1856"/>
        </w:tabs>
        <w:ind w:left="1856" w:hanging="864"/>
      </w:pPr>
      <w:rPr>
        <w:rFonts w:cs="Times New Roman" w:hint="default"/>
      </w:rPr>
    </w:lvl>
    <w:lvl w:ilvl="4">
      <w:start w:val="1"/>
      <w:numFmt w:val="decimal"/>
      <w:pStyle w:val="5"/>
      <w:lvlText w:val="%1.%2.%3.%4.%5"/>
      <w:lvlJc w:val="left"/>
      <w:pPr>
        <w:tabs>
          <w:tab w:val="num" w:pos="2000"/>
        </w:tabs>
        <w:ind w:left="2000" w:hanging="1008"/>
      </w:pPr>
      <w:rPr>
        <w:rFonts w:cs="Times New Roman" w:hint="default"/>
      </w:rPr>
    </w:lvl>
    <w:lvl w:ilvl="5">
      <w:start w:val="1"/>
      <w:numFmt w:val="decimal"/>
      <w:pStyle w:val="6"/>
      <w:lvlText w:val="%1.%2.%3.%4.%5.%6"/>
      <w:lvlJc w:val="left"/>
      <w:pPr>
        <w:tabs>
          <w:tab w:val="num" w:pos="2144"/>
        </w:tabs>
        <w:ind w:left="2144" w:hanging="1152"/>
      </w:pPr>
      <w:rPr>
        <w:rFonts w:cs="Times New Roman" w:hint="default"/>
      </w:rPr>
    </w:lvl>
    <w:lvl w:ilvl="6">
      <w:start w:val="1"/>
      <w:numFmt w:val="decimal"/>
      <w:pStyle w:val="7"/>
      <w:lvlText w:val="%1.%2.%3.%4.%5.%6.%7"/>
      <w:lvlJc w:val="left"/>
      <w:pPr>
        <w:tabs>
          <w:tab w:val="num" w:pos="2288"/>
        </w:tabs>
        <w:ind w:left="2288" w:hanging="1296"/>
      </w:pPr>
      <w:rPr>
        <w:rFonts w:cs="Times New Roman" w:hint="default"/>
      </w:rPr>
    </w:lvl>
    <w:lvl w:ilvl="7">
      <w:start w:val="1"/>
      <w:numFmt w:val="decimal"/>
      <w:pStyle w:val="8"/>
      <w:lvlText w:val="%1.%2.%3.%4.%5.%6.%7.%8"/>
      <w:lvlJc w:val="left"/>
      <w:pPr>
        <w:tabs>
          <w:tab w:val="num" w:pos="2432"/>
        </w:tabs>
        <w:ind w:left="2432" w:hanging="1440"/>
      </w:pPr>
      <w:rPr>
        <w:rFonts w:cs="Times New Roman" w:hint="default"/>
      </w:rPr>
    </w:lvl>
    <w:lvl w:ilvl="8">
      <w:start w:val="1"/>
      <w:numFmt w:val="decimal"/>
      <w:pStyle w:val="9"/>
      <w:lvlText w:val="%1.%2.%3.%4.%5.%6.%7.%8.%9"/>
      <w:lvlJc w:val="left"/>
      <w:pPr>
        <w:tabs>
          <w:tab w:val="num" w:pos="2576"/>
        </w:tabs>
        <w:ind w:left="2576" w:hanging="1584"/>
      </w:pPr>
      <w:rPr>
        <w:rFonts w:cs="Times New Roman" w:hint="default"/>
      </w:rPr>
    </w:lvl>
  </w:abstractNum>
  <w:abstractNum w:abstractNumId="6" w15:restartNumberingAfterBreak="0">
    <w:nsid w:val="42230182"/>
    <w:multiLevelType w:val="multilevel"/>
    <w:tmpl w:val="F5A6805C"/>
    <w:lvl w:ilvl="0">
      <w:start w:val="1"/>
      <w:numFmt w:val="decimal"/>
      <w:lvlText w:val="%1."/>
      <w:lvlJc w:val="left"/>
      <w:pPr>
        <w:ind w:left="432" w:hanging="432"/>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15:restartNumberingAfterBreak="0">
    <w:nsid w:val="4F3A37CA"/>
    <w:multiLevelType w:val="hybridMultilevel"/>
    <w:tmpl w:val="F0DE1ED6"/>
    <w:lvl w:ilvl="0" w:tplc="4C502B70">
      <w:start w:val="1"/>
      <w:numFmt w:val="decimal"/>
      <w:lvlText w:val="%1."/>
      <w:lvlJc w:val="left"/>
      <w:pPr>
        <w:tabs>
          <w:tab w:val="num" w:pos="885"/>
        </w:tabs>
        <w:ind w:left="885" w:hanging="705"/>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8" w15:restartNumberingAfterBreak="0">
    <w:nsid w:val="582D0592"/>
    <w:multiLevelType w:val="multilevel"/>
    <w:tmpl w:val="0A20C21E"/>
    <w:lvl w:ilvl="0">
      <w:start w:val="4"/>
      <w:numFmt w:val="decimal"/>
      <w:lvlText w:val="%1."/>
      <w:lvlJc w:val="left"/>
      <w:pPr>
        <w:ind w:left="432" w:hanging="432"/>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626B5BD8"/>
    <w:multiLevelType w:val="multilevel"/>
    <w:tmpl w:val="0419001F"/>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1CB3C28"/>
    <w:multiLevelType w:val="multilevel"/>
    <w:tmpl w:val="16A06D6E"/>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7"/>
  </w:num>
  <w:num w:numId="2">
    <w:abstractNumId w:val="5"/>
  </w:num>
  <w:num w:numId="3">
    <w:abstractNumId w:val="10"/>
  </w:num>
  <w:num w:numId="4">
    <w:abstractNumId w:val="6"/>
  </w:num>
  <w:num w:numId="5">
    <w:abstractNumId w:val="2"/>
  </w:num>
  <w:num w:numId="6">
    <w:abstractNumId w:val="2"/>
    <w:lvlOverride w:ilvl="0">
      <w:lvl w:ilvl="0">
        <w:start w:val="1"/>
        <w:numFmt w:val="decimal"/>
        <w:lvlText w:val="%1)"/>
        <w:legacy w:legacy="1" w:legacySpace="0" w:legacyIndent="284"/>
        <w:lvlJc w:val="left"/>
      </w:lvl>
    </w:lvlOverride>
  </w:num>
  <w:num w:numId="7">
    <w:abstractNumId w:val="2"/>
    <w:lvlOverride w:ilvl="0">
      <w:lvl w:ilvl="0">
        <w:start w:val="1"/>
        <w:numFmt w:val="decimal"/>
        <w:lvlText w:val="%1)"/>
        <w:legacy w:legacy="1" w:legacySpace="0" w:legacyIndent="284"/>
        <w:lvlJc w:val="left"/>
      </w:lvl>
    </w:lvlOverride>
  </w:num>
  <w:num w:numId="8">
    <w:abstractNumId w:val="2"/>
    <w:lvlOverride w:ilvl="0">
      <w:lvl w:ilvl="0">
        <w:start w:val="1"/>
        <w:numFmt w:val="decimal"/>
        <w:lvlText w:val="%1)"/>
        <w:legacy w:legacy="1" w:legacySpace="0" w:legacyIndent="284"/>
        <w:lvlJc w:val="left"/>
      </w:lvl>
    </w:lvlOverride>
  </w:num>
  <w:num w:numId="9">
    <w:abstractNumId w:val="2"/>
    <w:lvlOverride w:ilvl="0">
      <w:lvl w:ilvl="0">
        <w:start w:val="1"/>
        <w:numFmt w:val="decimal"/>
        <w:lvlText w:val="%1)"/>
        <w:legacy w:legacy="1" w:legacySpace="0" w:legacyIndent="284"/>
        <w:lvlJc w:val="left"/>
      </w:lvl>
    </w:lvlOverride>
  </w:num>
  <w:num w:numId="10">
    <w:abstractNumId w:val="3"/>
  </w:num>
  <w:num w:numId="11">
    <w:abstractNumId w:val="8"/>
  </w:num>
  <w:num w:numId="12">
    <w:abstractNumId w:val="1"/>
  </w:num>
  <w:num w:numId="13">
    <w:abstractNumId w:val="4"/>
  </w:num>
  <w:num w:numId="14">
    <w:abstractNumId w:val="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3E9"/>
    <w:rsid w:val="000664E4"/>
    <w:rsid w:val="000D2F43"/>
    <w:rsid w:val="000F0605"/>
    <w:rsid w:val="0016198D"/>
    <w:rsid w:val="001A01A3"/>
    <w:rsid w:val="001C59BE"/>
    <w:rsid w:val="00293819"/>
    <w:rsid w:val="002D620B"/>
    <w:rsid w:val="00316713"/>
    <w:rsid w:val="00337E02"/>
    <w:rsid w:val="00477A05"/>
    <w:rsid w:val="00542818"/>
    <w:rsid w:val="005C681E"/>
    <w:rsid w:val="00602C48"/>
    <w:rsid w:val="007104F8"/>
    <w:rsid w:val="00713C7D"/>
    <w:rsid w:val="00797235"/>
    <w:rsid w:val="007A62AD"/>
    <w:rsid w:val="00967D4F"/>
    <w:rsid w:val="00A425D3"/>
    <w:rsid w:val="00AD1C71"/>
    <w:rsid w:val="00AF13E9"/>
    <w:rsid w:val="00B33170"/>
    <w:rsid w:val="00BE6B02"/>
    <w:rsid w:val="00C80B6A"/>
    <w:rsid w:val="00C83895"/>
    <w:rsid w:val="00CB4B95"/>
    <w:rsid w:val="00D247A6"/>
    <w:rsid w:val="00D627B3"/>
    <w:rsid w:val="00DC63BC"/>
    <w:rsid w:val="00DE36A9"/>
    <w:rsid w:val="00E70306"/>
    <w:rsid w:val="00FC02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15"/>
    <o:shapelayout v:ext="edit">
      <o:idmap v:ext="edit" data="1"/>
    </o:shapelayout>
  </w:shapeDefaults>
  <w:decimalSymbol w:val=","/>
  <w:listSeparator w:val=";"/>
  <w14:docId w14:val="2517B94C"/>
  <w15:docId w15:val="{5B3C7479-A4E2-4CA6-A6FD-87019952E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F13E9"/>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9"/>
    <w:qFormat/>
    <w:rsid w:val="00AF13E9"/>
    <w:pPr>
      <w:keepNext/>
      <w:numPr>
        <w:numId w:val="2"/>
      </w:numPr>
      <w:tabs>
        <w:tab w:val="num" w:pos="432"/>
      </w:tabs>
      <w:ind w:left="432"/>
      <w:jc w:val="center"/>
      <w:outlineLvl w:val="0"/>
    </w:pPr>
    <w:rPr>
      <w:b/>
      <w:bCs/>
      <w:sz w:val="36"/>
    </w:rPr>
  </w:style>
  <w:style w:type="paragraph" w:styleId="2">
    <w:name w:val="heading 2"/>
    <w:basedOn w:val="a0"/>
    <w:next w:val="a0"/>
    <w:link w:val="20"/>
    <w:uiPriority w:val="99"/>
    <w:qFormat/>
    <w:rsid w:val="00AF13E9"/>
    <w:pPr>
      <w:keepNext/>
      <w:numPr>
        <w:ilvl w:val="1"/>
        <w:numId w:val="2"/>
      </w:numPr>
      <w:tabs>
        <w:tab w:val="num" w:pos="576"/>
      </w:tabs>
      <w:spacing w:before="240" w:after="60"/>
      <w:ind w:left="576"/>
      <w:outlineLvl w:val="1"/>
    </w:pPr>
    <w:rPr>
      <w:rFonts w:ascii="Arial" w:hAnsi="Arial" w:cs="Arial"/>
      <w:b/>
      <w:bCs/>
      <w:i/>
      <w:iCs/>
      <w:sz w:val="28"/>
      <w:szCs w:val="28"/>
    </w:rPr>
  </w:style>
  <w:style w:type="paragraph" w:styleId="3">
    <w:name w:val="heading 3"/>
    <w:basedOn w:val="a0"/>
    <w:next w:val="a0"/>
    <w:link w:val="30"/>
    <w:uiPriority w:val="99"/>
    <w:qFormat/>
    <w:rsid w:val="00AF13E9"/>
    <w:pPr>
      <w:keepNext/>
      <w:numPr>
        <w:ilvl w:val="2"/>
        <w:numId w:val="2"/>
      </w:numPr>
      <w:tabs>
        <w:tab w:val="num" w:pos="720"/>
      </w:tabs>
      <w:spacing w:before="240" w:after="60"/>
      <w:ind w:left="720"/>
      <w:outlineLvl w:val="2"/>
    </w:pPr>
    <w:rPr>
      <w:rFonts w:ascii="Arial" w:hAnsi="Arial" w:cs="Arial"/>
      <w:b/>
      <w:bCs/>
      <w:sz w:val="26"/>
      <w:szCs w:val="26"/>
    </w:rPr>
  </w:style>
  <w:style w:type="paragraph" w:styleId="4">
    <w:name w:val="heading 4"/>
    <w:basedOn w:val="a0"/>
    <w:next w:val="a0"/>
    <w:link w:val="40"/>
    <w:uiPriority w:val="99"/>
    <w:qFormat/>
    <w:rsid w:val="00AF13E9"/>
    <w:pPr>
      <w:keepNext/>
      <w:numPr>
        <w:ilvl w:val="3"/>
        <w:numId w:val="2"/>
      </w:numPr>
      <w:tabs>
        <w:tab w:val="num" w:pos="864"/>
      </w:tabs>
      <w:spacing w:before="240" w:after="60"/>
      <w:ind w:left="864"/>
      <w:outlineLvl w:val="3"/>
    </w:pPr>
    <w:rPr>
      <w:b/>
      <w:bCs/>
      <w:sz w:val="28"/>
      <w:szCs w:val="28"/>
    </w:rPr>
  </w:style>
  <w:style w:type="paragraph" w:styleId="5">
    <w:name w:val="heading 5"/>
    <w:basedOn w:val="a0"/>
    <w:next w:val="a0"/>
    <w:link w:val="50"/>
    <w:uiPriority w:val="99"/>
    <w:qFormat/>
    <w:rsid w:val="00AF13E9"/>
    <w:pPr>
      <w:numPr>
        <w:ilvl w:val="4"/>
        <w:numId w:val="2"/>
      </w:numPr>
      <w:tabs>
        <w:tab w:val="num" w:pos="1008"/>
      </w:tabs>
      <w:spacing w:before="240" w:after="60"/>
      <w:ind w:left="1008"/>
      <w:outlineLvl w:val="4"/>
    </w:pPr>
    <w:rPr>
      <w:b/>
      <w:bCs/>
      <w:i/>
      <w:iCs/>
      <w:sz w:val="26"/>
      <w:szCs w:val="26"/>
    </w:rPr>
  </w:style>
  <w:style w:type="paragraph" w:styleId="6">
    <w:name w:val="heading 6"/>
    <w:basedOn w:val="a0"/>
    <w:next w:val="a0"/>
    <w:link w:val="60"/>
    <w:uiPriority w:val="99"/>
    <w:qFormat/>
    <w:rsid w:val="00AF13E9"/>
    <w:pPr>
      <w:numPr>
        <w:ilvl w:val="5"/>
        <w:numId w:val="2"/>
      </w:numPr>
      <w:tabs>
        <w:tab w:val="num" w:pos="1152"/>
      </w:tabs>
      <w:spacing w:before="240" w:after="60"/>
      <w:ind w:left="1152"/>
      <w:outlineLvl w:val="5"/>
    </w:pPr>
    <w:rPr>
      <w:b/>
      <w:bCs/>
      <w:sz w:val="22"/>
      <w:szCs w:val="22"/>
    </w:rPr>
  </w:style>
  <w:style w:type="paragraph" w:styleId="7">
    <w:name w:val="heading 7"/>
    <w:basedOn w:val="a0"/>
    <w:next w:val="a0"/>
    <w:link w:val="70"/>
    <w:uiPriority w:val="99"/>
    <w:qFormat/>
    <w:rsid w:val="00AF13E9"/>
    <w:pPr>
      <w:numPr>
        <w:ilvl w:val="6"/>
        <w:numId w:val="2"/>
      </w:numPr>
      <w:tabs>
        <w:tab w:val="num" w:pos="1296"/>
      </w:tabs>
      <w:spacing w:before="240" w:after="60"/>
      <w:ind w:left="1296"/>
      <w:outlineLvl w:val="6"/>
    </w:pPr>
  </w:style>
  <w:style w:type="paragraph" w:styleId="8">
    <w:name w:val="heading 8"/>
    <w:basedOn w:val="a0"/>
    <w:next w:val="a0"/>
    <w:link w:val="80"/>
    <w:uiPriority w:val="99"/>
    <w:qFormat/>
    <w:rsid w:val="00AF13E9"/>
    <w:pPr>
      <w:numPr>
        <w:ilvl w:val="7"/>
        <w:numId w:val="2"/>
      </w:numPr>
      <w:tabs>
        <w:tab w:val="num" w:pos="1440"/>
      </w:tabs>
      <w:spacing w:before="240" w:after="60"/>
      <w:ind w:left="1440"/>
      <w:outlineLvl w:val="7"/>
    </w:pPr>
    <w:rPr>
      <w:i/>
      <w:iCs/>
    </w:rPr>
  </w:style>
  <w:style w:type="paragraph" w:styleId="9">
    <w:name w:val="heading 9"/>
    <w:basedOn w:val="a0"/>
    <w:next w:val="a0"/>
    <w:link w:val="90"/>
    <w:uiPriority w:val="99"/>
    <w:qFormat/>
    <w:rsid w:val="00AF13E9"/>
    <w:pPr>
      <w:numPr>
        <w:ilvl w:val="8"/>
        <w:numId w:val="2"/>
      </w:numPr>
      <w:tabs>
        <w:tab w:val="num" w:pos="1584"/>
      </w:tabs>
      <w:spacing w:before="240" w:after="60"/>
      <w:ind w:left="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AF13E9"/>
    <w:rPr>
      <w:rFonts w:ascii="Times New Roman" w:eastAsia="Times New Roman" w:hAnsi="Times New Roman" w:cs="Times New Roman"/>
      <w:b/>
      <w:bCs/>
      <w:sz w:val="36"/>
      <w:szCs w:val="24"/>
      <w:lang w:eastAsia="ru-RU"/>
    </w:rPr>
  </w:style>
  <w:style w:type="character" w:customStyle="1" w:styleId="20">
    <w:name w:val="Заголовок 2 Знак"/>
    <w:basedOn w:val="a1"/>
    <w:link w:val="2"/>
    <w:uiPriority w:val="99"/>
    <w:rsid w:val="00AF13E9"/>
    <w:rPr>
      <w:rFonts w:ascii="Arial" w:eastAsia="Times New Roman" w:hAnsi="Arial" w:cs="Arial"/>
      <w:b/>
      <w:bCs/>
      <w:i/>
      <w:iCs/>
      <w:sz w:val="28"/>
      <w:szCs w:val="28"/>
      <w:lang w:eastAsia="ru-RU"/>
    </w:rPr>
  </w:style>
  <w:style w:type="character" w:customStyle="1" w:styleId="30">
    <w:name w:val="Заголовок 3 Знак"/>
    <w:basedOn w:val="a1"/>
    <w:link w:val="3"/>
    <w:uiPriority w:val="99"/>
    <w:rsid w:val="00AF13E9"/>
    <w:rPr>
      <w:rFonts w:ascii="Arial" w:eastAsia="Times New Roman" w:hAnsi="Arial" w:cs="Arial"/>
      <w:b/>
      <w:bCs/>
      <w:sz w:val="26"/>
      <w:szCs w:val="26"/>
      <w:lang w:eastAsia="ru-RU"/>
    </w:rPr>
  </w:style>
  <w:style w:type="character" w:customStyle="1" w:styleId="40">
    <w:name w:val="Заголовок 4 Знак"/>
    <w:basedOn w:val="a1"/>
    <w:link w:val="4"/>
    <w:uiPriority w:val="99"/>
    <w:rsid w:val="00AF13E9"/>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uiPriority w:val="99"/>
    <w:rsid w:val="00AF13E9"/>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uiPriority w:val="99"/>
    <w:rsid w:val="00AF13E9"/>
    <w:rPr>
      <w:rFonts w:ascii="Times New Roman" w:eastAsia="Times New Roman" w:hAnsi="Times New Roman" w:cs="Times New Roman"/>
      <w:b/>
      <w:bCs/>
      <w:lang w:eastAsia="ru-RU"/>
    </w:rPr>
  </w:style>
  <w:style w:type="character" w:customStyle="1" w:styleId="70">
    <w:name w:val="Заголовок 7 Знак"/>
    <w:basedOn w:val="a1"/>
    <w:link w:val="7"/>
    <w:uiPriority w:val="99"/>
    <w:rsid w:val="00AF13E9"/>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9"/>
    <w:rsid w:val="00AF13E9"/>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uiPriority w:val="99"/>
    <w:rsid w:val="00AF13E9"/>
    <w:rPr>
      <w:rFonts w:ascii="Arial" w:eastAsia="Times New Roman" w:hAnsi="Arial" w:cs="Arial"/>
      <w:lang w:eastAsia="ru-RU"/>
    </w:rPr>
  </w:style>
  <w:style w:type="paragraph" w:styleId="a4">
    <w:name w:val="Body Text"/>
    <w:basedOn w:val="a0"/>
    <w:link w:val="a5"/>
    <w:uiPriority w:val="99"/>
    <w:rsid w:val="00AF13E9"/>
    <w:pPr>
      <w:jc w:val="center"/>
    </w:pPr>
    <w:rPr>
      <w:sz w:val="28"/>
    </w:rPr>
  </w:style>
  <w:style w:type="character" w:customStyle="1" w:styleId="a5">
    <w:name w:val="Основной текст Знак"/>
    <w:basedOn w:val="a1"/>
    <w:link w:val="a4"/>
    <w:uiPriority w:val="99"/>
    <w:rsid w:val="00AF13E9"/>
    <w:rPr>
      <w:rFonts w:ascii="Times New Roman" w:eastAsia="Times New Roman" w:hAnsi="Times New Roman" w:cs="Times New Roman"/>
      <w:sz w:val="28"/>
      <w:szCs w:val="24"/>
      <w:lang w:eastAsia="ru-RU"/>
    </w:rPr>
  </w:style>
  <w:style w:type="paragraph" w:styleId="a6">
    <w:name w:val="Title"/>
    <w:basedOn w:val="a0"/>
    <w:link w:val="a7"/>
    <w:uiPriority w:val="99"/>
    <w:qFormat/>
    <w:rsid w:val="00AF13E9"/>
    <w:pPr>
      <w:jc w:val="center"/>
    </w:pPr>
    <w:rPr>
      <w:sz w:val="32"/>
    </w:rPr>
  </w:style>
  <w:style w:type="character" w:customStyle="1" w:styleId="a7">
    <w:name w:val="Заголовок Знак"/>
    <w:basedOn w:val="a1"/>
    <w:link w:val="a6"/>
    <w:uiPriority w:val="99"/>
    <w:rsid w:val="00AF13E9"/>
    <w:rPr>
      <w:rFonts w:ascii="Times New Roman" w:eastAsia="Times New Roman" w:hAnsi="Times New Roman" w:cs="Times New Roman"/>
      <w:sz w:val="32"/>
      <w:szCs w:val="24"/>
      <w:lang w:eastAsia="ru-RU"/>
    </w:rPr>
  </w:style>
  <w:style w:type="paragraph" w:styleId="21">
    <w:name w:val="Body Text Indent 2"/>
    <w:basedOn w:val="a0"/>
    <w:link w:val="22"/>
    <w:uiPriority w:val="99"/>
    <w:rsid w:val="00AF13E9"/>
    <w:pPr>
      <w:spacing w:after="120" w:line="480" w:lineRule="auto"/>
      <w:ind w:left="283"/>
    </w:pPr>
  </w:style>
  <w:style w:type="character" w:customStyle="1" w:styleId="22">
    <w:name w:val="Основной текст с отступом 2 Знак"/>
    <w:basedOn w:val="a1"/>
    <w:link w:val="21"/>
    <w:uiPriority w:val="99"/>
    <w:rsid w:val="00AF13E9"/>
    <w:rPr>
      <w:rFonts w:ascii="Times New Roman" w:eastAsia="Times New Roman" w:hAnsi="Times New Roman" w:cs="Times New Roman"/>
      <w:sz w:val="24"/>
      <w:szCs w:val="24"/>
      <w:lang w:eastAsia="ru-RU"/>
    </w:rPr>
  </w:style>
  <w:style w:type="paragraph" w:styleId="11">
    <w:name w:val="toc 1"/>
    <w:basedOn w:val="a0"/>
    <w:next w:val="a0"/>
    <w:autoRedefine/>
    <w:uiPriority w:val="99"/>
    <w:semiHidden/>
    <w:rsid w:val="00AF13E9"/>
  </w:style>
  <w:style w:type="character" w:styleId="a8">
    <w:name w:val="Hyperlink"/>
    <w:basedOn w:val="a1"/>
    <w:uiPriority w:val="99"/>
    <w:rsid w:val="00AF13E9"/>
    <w:rPr>
      <w:rFonts w:cs="Times New Roman"/>
      <w:color w:val="0000FF"/>
      <w:u w:val="single"/>
    </w:rPr>
  </w:style>
  <w:style w:type="character" w:customStyle="1" w:styleId="a9">
    <w:name w:val="Схема документа Знак"/>
    <w:basedOn w:val="a1"/>
    <w:link w:val="aa"/>
    <w:uiPriority w:val="99"/>
    <w:semiHidden/>
    <w:rsid w:val="00AF13E9"/>
    <w:rPr>
      <w:rFonts w:ascii="Tahoma" w:eastAsia="Times New Roman" w:hAnsi="Tahoma" w:cs="Tahoma"/>
      <w:sz w:val="24"/>
      <w:szCs w:val="24"/>
      <w:shd w:val="clear" w:color="auto" w:fill="000080"/>
      <w:lang w:eastAsia="ru-RU"/>
    </w:rPr>
  </w:style>
  <w:style w:type="paragraph" w:styleId="aa">
    <w:name w:val="Document Map"/>
    <w:basedOn w:val="a0"/>
    <w:link w:val="a9"/>
    <w:uiPriority w:val="99"/>
    <w:semiHidden/>
    <w:rsid w:val="00AF13E9"/>
    <w:pPr>
      <w:shd w:val="clear" w:color="auto" w:fill="000080"/>
    </w:pPr>
    <w:rPr>
      <w:rFonts w:ascii="Tahoma" w:hAnsi="Tahoma" w:cs="Tahoma"/>
    </w:rPr>
  </w:style>
  <w:style w:type="paragraph" w:styleId="ab">
    <w:name w:val="header"/>
    <w:basedOn w:val="a0"/>
    <w:link w:val="ac"/>
    <w:uiPriority w:val="99"/>
    <w:rsid w:val="00AF13E9"/>
    <w:pPr>
      <w:tabs>
        <w:tab w:val="center" w:pos="4677"/>
        <w:tab w:val="right" w:pos="9355"/>
      </w:tabs>
    </w:pPr>
  </w:style>
  <w:style w:type="character" w:customStyle="1" w:styleId="ac">
    <w:name w:val="Верхний колонтитул Знак"/>
    <w:basedOn w:val="a1"/>
    <w:link w:val="ab"/>
    <w:uiPriority w:val="99"/>
    <w:rsid w:val="00AF13E9"/>
    <w:rPr>
      <w:rFonts w:ascii="Times New Roman" w:eastAsia="Times New Roman" w:hAnsi="Times New Roman" w:cs="Times New Roman"/>
      <w:sz w:val="24"/>
      <w:szCs w:val="24"/>
      <w:lang w:eastAsia="ru-RU"/>
    </w:rPr>
  </w:style>
  <w:style w:type="character" w:styleId="ad">
    <w:name w:val="page number"/>
    <w:basedOn w:val="a1"/>
    <w:uiPriority w:val="99"/>
    <w:rsid w:val="00AF13E9"/>
    <w:rPr>
      <w:rFonts w:cs="Times New Roman"/>
    </w:rPr>
  </w:style>
  <w:style w:type="paragraph" w:styleId="ae">
    <w:name w:val="List Paragraph"/>
    <w:basedOn w:val="a0"/>
    <w:uiPriority w:val="34"/>
    <w:qFormat/>
    <w:rsid w:val="00AF13E9"/>
    <w:pPr>
      <w:spacing w:after="200" w:line="276" w:lineRule="auto"/>
      <w:ind w:left="720"/>
      <w:contextualSpacing/>
    </w:pPr>
    <w:rPr>
      <w:rFonts w:asciiTheme="minorHAnsi" w:eastAsiaTheme="minorHAnsi" w:hAnsiTheme="minorHAnsi" w:cstheme="minorBidi"/>
      <w:sz w:val="22"/>
      <w:szCs w:val="22"/>
      <w:lang w:eastAsia="en-US"/>
    </w:rPr>
  </w:style>
  <w:style w:type="paragraph" w:styleId="af">
    <w:name w:val="Normal (Web)"/>
    <w:basedOn w:val="a0"/>
    <w:uiPriority w:val="99"/>
    <w:semiHidden/>
    <w:unhideWhenUsed/>
    <w:rsid w:val="00AF13E9"/>
    <w:pPr>
      <w:spacing w:before="100" w:beforeAutospacing="1" w:after="100" w:afterAutospacing="1"/>
    </w:pPr>
  </w:style>
  <w:style w:type="paragraph" w:styleId="af0">
    <w:name w:val="Body Text Indent"/>
    <w:basedOn w:val="a0"/>
    <w:link w:val="af1"/>
    <w:uiPriority w:val="99"/>
    <w:semiHidden/>
    <w:unhideWhenUsed/>
    <w:rsid w:val="00C80B6A"/>
    <w:pPr>
      <w:spacing w:after="120"/>
      <w:ind w:left="283"/>
    </w:pPr>
  </w:style>
  <w:style w:type="character" w:customStyle="1" w:styleId="af1">
    <w:name w:val="Основной текст с отступом Знак"/>
    <w:basedOn w:val="a1"/>
    <w:link w:val="af0"/>
    <w:uiPriority w:val="99"/>
    <w:semiHidden/>
    <w:rsid w:val="00C80B6A"/>
    <w:rPr>
      <w:rFonts w:ascii="Times New Roman" w:eastAsia="Times New Roman" w:hAnsi="Times New Roman" w:cs="Times New Roman"/>
      <w:sz w:val="24"/>
      <w:szCs w:val="24"/>
      <w:lang w:eastAsia="ru-RU"/>
    </w:rPr>
  </w:style>
  <w:style w:type="paragraph" w:styleId="af2">
    <w:name w:val="TOC Heading"/>
    <w:basedOn w:val="1"/>
    <w:next w:val="a0"/>
    <w:uiPriority w:val="39"/>
    <w:semiHidden/>
    <w:unhideWhenUsed/>
    <w:qFormat/>
    <w:rsid w:val="00CB4B95"/>
    <w:pPr>
      <w:keepLines/>
      <w:numPr>
        <w:numId w:val="0"/>
      </w:numPr>
      <w:tabs>
        <w:tab w:val="num" w:pos="1424"/>
      </w:tabs>
      <w:spacing w:before="240"/>
      <w:jc w:val="left"/>
      <w:outlineLvl w:val="9"/>
    </w:pPr>
    <w:rPr>
      <w:rFonts w:asciiTheme="majorHAnsi" w:eastAsiaTheme="majorEastAsia" w:hAnsiTheme="majorHAnsi" w:cstheme="majorBidi"/>
      <w:b w:val="0"/>
      <w:bCs w:val="0"/>
      <w:color w:val="2E74B5" w:themeColor="accent1" w:themeShade="BF"/>
      <w:sz w:val="32"/>
      <w:szCs w:val="32"/>
    </w:rPr>
  </w:style>
  <w:style w:type="paragraph" w:styleId="af3">
    <w:name w:val="footer"/>
    <w:basedOn w:val="a0"/>
    <w:link w:val="af4"/>
    <w:uiPriority w:val="99"/>
    <w:unhideWhenUsed/>
    <w:rsid w:val="002D620B"/>
    <w:pPr>
      <w:tabs>
        <w:tab w:val="center" w:pos="4677"/>
        <w:tab w:val="right" w:pos="9355"/>
      </w:tabs>
    </w:pPr>
  </w:style>
  <w:style w:type="character" w:customStyle="1" w:styleId="af4">
    <w:name w:val="Нижний колонтитул Знак"/>
    <w:basedOn w:val="a1"/>
    <w:link w:val="af3"/>
    <w:uiPriority w:val="99"/>
    <w:rsid w:val="002D620B"/>
    <w:rPr>
      <w:rFonts w:ascii="Times New Roman" w:eastAsia="Times New Roman" w:hAnsi="Times New Roman" w:cs="Times New Roman"/>
      <w:sz w:val="24"/>
      <w:szCs w:val="24"/>
      <w:lang w:eastAsia="ru-RU"/>
    </w:rPr>
  </w:style>
  <w:style w:type="paragraph" w:styleId="a">
    <w:name w:val="List Bullet"/>
    <w:basedOn w:val="a0"/>
    <w:autoRedefine/>
    <w:uiPriority w:val="99"/>
    <w:rsid w:val="00AD1C71"/>
    <w:pPr>
      <w:numPr>
        <w:numId w:val="14"/>
      </w:numPr>
      <w:tabs>
        <w:tab w:val="clear" w:pos="432"/>
        <w:tab w:val="num" w:pos="360"/>
      </w:tabs>
      <w:ind w:left="360" w:hanging="360"/>
    </w:pPr>
    <w:rPr>
      <w:sz w:val="20"/>
      <w:szCs w:val="20"/>
    </w:rPr>
  </w:style>
  <w:style w:type="paragraph" w:customStyle="1" w:styleId="af5">
    <w:name w:val="Чертежный"/>
    <w:uiPriority w:val="99"/>
    <w:rsid w:val="00AD1C71"/>
    <w:pPr>
      <w:spacing w:after="0" w:line="240" w:lineRule="auto"/>
      <w:jc w:val="both"/>
    </w:pPr>
    <w:rPr>
      <w:rFonts w:ascii="ISOCPEUR" w:eastAsia="Times New Roman" w:hAnsi="ISOCPEUR" w:cs="ISOCPEUR"/>
      <w:i/>
      <w:iCs/>
      <w:sz w:val="28"/>
      <w:szCs w:val="28"/>
      <w:lang w:val="uk-UA" w:eastAsia="ru-RU"/>
    </w:rPr>
  </w:style>
  <w:style w:type="paragraph" w:styleId="af6">
    <w:name w:val="Balloon Text"/>
    <w:basedOn w:val="a0"/>
    <w:link w:val="af7"/>
    <w:uiPriority w:val="99"/>
    <w:semiHidden/>
    <w:unhideWhenUsed/>
    <w:rsid w:val="00AD1C71"/>
    <w:rPr>
      <w:rFonts w:ascii="Tahoma" w:hAnsi="Tahoma" w:cs="Tahoma"/>
      <w:sz w:val="16"/>
      <w:szCs w:val="16"/>
    </w:rPr>
  </w:style>
  <w:style w:type="character" w:customStyle="1" w:styleId="af7">
    <w:name w:val="Текст выноски Знак"/>
    <w:basedOn w:val="a1"/>
    <w:link w:val="af6"/>
    <w:uiPriority w:val="99"/>
    <w:semiHidden/>
    <w:rsid w:val="00AD1C7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7.wmf"/><Relationship Id="rId21" Type="http://schemas.openxmlformats.org/officeDocument/2006/relationships/image" Target="media/image8.jpeg"/><Relationship Id="rId42" Type="http://schemas.openxmlformats.org/officeDocument/2006/relationships/oleObject" Target="embeddings/oleObject7.bin"/><Relationship Id="rId63" Type="http://schemas.openxmlformats.org/officeDocument/2006/relationships/oleObject" Target="embeddings/oleObject18.bin"/><Relationship Id="rId84" Type="http://schemas.openxmlformats.org/officeDocument/2006/relationships/oleObject" Target="embeddings/oleObject29.bin"/><Relationship Id="rId138" Type="http://schemas.openxmlformats.org/officeDocument/2006/relationships/oleObject" Target="embeddings/oleObject57.bin"/><Relationship Id="rId159" Type="http://schemas.openxmlformats.org/officeDocument/2006/relationships/image" Target="media/image77.wmf"/><Relationship Id="rId170" Type="http://schemas.openxmlformats.org/officeDocument/2006/relationships/oleObject" Target="embeddings/oleObject74.bin"/><Relationship Id="rId191" Type="http://schemas.openxmlformats.org/officeDocument/2006/relationships/image" Target="media/image93.wmf"/><Relationship Id="rId205" Type="http://schemas.openxmlformats.org/officeDocument/2006/relationships/oleObject" Target="embeddings/oleObject91.bin"/><Relationship Id="rId16" Type="http://schemas.openxmlformats.org/officeDocument/2006/relationships/image" Target="media/image3.jpeg"/><Relationship Id="rId107" Type="http://schemas.openxmlformats.org/officeDocument/2006/relationships/oleObject" Target="embeddings/oleObject41.bin"/><Relationship Id="rId11" Type="http://schemas.openxmlformats.org/officeDocument/2006/relationships/hyperlink" Target="https://ru.wikipedia.org/wiki/%D0%A3%D0%BF%D1%80%D1%83%D0%B3%D0%BE%D1%81%D1%82%D1%8C" TargetMode="External"/><Relationship Id="rId32" Type="http://schemas.openxmlformats.org/officeDocument/2006/relationships/oleObject" Target="embeddings/oleObject2.bin"/><Relationship Id="rId37" Type="http://schemas.openxmlformats.org/officeDocument/2006/relationships/oleObject" Target="embeddings/oleObject4.bin"/><Relationship Id="rId53" Type="http://schemas.openxmlformats.org/officeDocument/2006/relationships/oleObject" Target="embeddings/oleObject13.bin"/><Relationship Id="rId58" Type="http://schemas.openxmlformats.org/officeDocument/2006/relationships/image" Target="media/image30.wmf"/><Relationship Id="rId74" Type="http://schemas.openxmlformats.org/officeDocument/2006/relationships/oleObject" Target="embeddings/oleObject24.bin"/><Relationship Id="rId79" Type="http://schemas.openxmlformats.org/officeDocument/2006/relationships/image" Target="media/image39.wmf"/><Relationship Id="rId102" Type="http://schemas.openxmlformats.org/officeDocument/2006/relationships/image" Target="media/image50.wmf"/><Relationship Id="rId123" Type="http://schemas.openxmlformats.org/officeDocument/2006/relationships/image" Target="media/image60.wmf"/><Relationship Id="rId128" Type="http://schemas.openxmlformats.org/officeDocument/2006/relationships/oleObject" Target="embeddings/oleObject52.bin"/><Relationship Id="rId144" Type="http://schemas.openxmlformats.org/officeDocument/2006/relationships/oleObject" Target="embeddings/oleObject60.bin"/><Relationship Id="rId149" Type="http://schemas.openxmlformats.org/officeDocument/2006/relationships/image" Target="media/image73.wmf"/><Relationship Id="rId5" Type="http://schemas.openxmlformats.org/officeDocument/2006/relationships/footnotes" Target="footnotes.xml"/><Relationship Id="rId90" Type="http://schemas.openxmlformats.org/officeDocument/2006/relationships/image" Target="media/image44.wmf"/><Relationship Id="rId95" Type="http://schemas.openxmlformats.org/officeDocument/2006/relationships/oleObject" Target="embeddings/oleObject35.bin"/><Relationship Id="rId160" Type="http://schemas.openxmlformats.org/officeDocument/2006/relationships/oleObject" Target="embeddings/oleObject69.bin"/><Relationship Id="rId165" Type="http://schemas.openxmlformats.org/officeDocument/2006/relationships/image" Target="media/image80.wmf"/><Relationship Id="rId181" Type="http://schemas.openxmlformats.org/officeDocument/2006/relationships/image" Target="media/image88.wmf"/><Relationship Id="rId186" Type="http://schemas.openxmlformats.org/officeDocument/2006/relationships/oleObject" Target="embeddings/oleObject82.bin"/><Relationship Id="rId22" Type="http://schemas.openxmlformats.org/officeDocument/2006/relationships/image" Target="media/image9.jpeg"/><Relationship Id="rId27" Type="http://schemas.openxmlformats.org/officeDocument/2006/relationships/image" Target="media/image14.jpeg"/><Relationship Id="rId43" Type="http://schemas.openxmlformats.org/officeDocument/2006/relationships/image" Target="media/image23.wmf"/><Relationship Id="rId48" Type="http://schemas.openxmlformats.org/officeDocument/2006/relationships/oleObject" Target="embeddings/oleObject10.bin"/><Relationship Id="rId64" Type="http://schemas.openxmlformats.org/officeDocument/2006/relationships/image" Target="media/image33.wmf"/><Relationship Id="rId69" Type="http://schemas.openxmlformats.org/officeDocument/2006/relationships/image" Target="media/image35.wmf"/><Relationship Id="rId113" Type="http://schemas.openxmlformats.org/officeDocument/2006/relationships/image" Target="media/image55.wmf"/><Relationship Id="rId118" Type="http://schemas.openxmlformats.org/officeDocument/2006/relationships/oleObject" Target="embeddings/oleObject47.bin"/><Relationship Id="rId134" Type="http://schemas.openxmlformats.org/officeDocument/2006/relationships/oleObject" Target="embeddings/oleObject55.bin"/><Relationship Id="rId139" Type="http://schemas.openxmlformats.org/officeDocument/2006/relationships/image" Target="media/image68.wmf"/><Relationship Id="rId80" Type="http://schemas.openxmlformats.org/officeDocument/2006/relationships/oleObject" Target="embeddings/oleObject27.bin"/><Relationship Id="rId85" Type="http://schemas.openxmlformats.org/officeDocument/2006/relationships/image" Target="media/image42.wmf"/><Relationship Id="rId150" Type="http://schemas.openxmlformats.org/officeDocument/2006/relationships/oleObject" Target="embeddings/oleObject63.bin"/><Relationship Id="rId155" Type="http://schemas.openxmlformats.org/officeDocument/2006/relationships/oleObject" Target="embeddings/oleObject66.bin"/><Relationship Id="rId171" Type="http://schemas.openxmlformats.org/officeDocument/2006/relationships/image" Target="media/image83.wmf"/><Relationship Id="rId176" Type="http://schemas.openxmlformats.org/officeDocument/2006/relationships/oleObject" Target="embeddings/oleObject77.bin"/><Relationship Id="rId192" Type="http://schemas.openxmlformats.org/officeDocument/2006/relationships/oleObject" Target="embeddings/oleObject85.bin"/><Relationship Id="rId197" Type="http://schemas.openxmlformats.org/officeDocument/2006/relationships/image" Target="media/image96.wmf"/><Relationship Id="rId206" Type="http://schemas.openxmlformats.org/officeDocument/2006/relationships/header" Target="header1.xml"/><Relationship Id="rId201" Type="http://schemas.openxmlformats.org/officeDocument/2006/relationships/image" Target="media/image98.png"/><Relationship Id="rId12" Type="http://schemas.openxmlformats.org/officeDocument/2006/relationships/hyperlink" Target="https://ru.wikipedia.org/w/index.php?title=%D0%9F%D1%8C%D0%B5%D0%B7%D0%BE%D1%8D%D0%BB%D0%B5%D0%BA%D1%82%D1%80%D0%B8%D1%87%D0%B5%D1%81%D0%BA%D0%B0%D1%8F_%D0%BF%D0%BE%D1%81%D1%82%D0%BE%D1%8F%D0%BD%D0%BD%D0%B0%D1%8F&amp;action=edit&amp;redlink=1" TargetMode="External"/><Relationship Id="rId17" Type="http://schemas.openxmlformats.org/officeDocument/2006/relationships/image" Target="media/image4.jpeg"/><Relationship Id="rId33" Type="http://schemas.openxmlformats.org/officeDocument/2006/relationships/image" Target="media/image18.wmf"/><Relationship Id="rId38" Type="http://schemas.openxmlformats.org/officeDocument/2006/relationships/image" Target="media/image21.wmf"/><Relationship Id="rId59" Type="http://schemas.openxmlformats.org/officeDocument/2006/relationships/oleObject" Target="embeddings/oleObject16.bin"/><Relationship Id="rId103" Type="http://schemas.openxmlformats.org/officeDocument/2006/relationships/oleObject" Target="embeddings/oleObject39.bin"/><Relationship Id="rId108" Type="http://schemas.openxmlformats.org/officeDocument/2006/relationships/image" Target="media/image53.wmf"/><Relationship Id="rId124" Type="http://schemas.openxmlformats.org/officeDocument/2006/relationships/oleObject" Target="embeddings/oleObject50.bin"/><Relationship Id="rId129" Type="http://schemas.openxmlformats.org/officeDocument/2006/relationships/image" Target="media/image63.wmf"/><Relationship Id="rId54" Type="http://schemas.openxmlformats.org/officeDocument/2006/relationships/image" Target="media/image28.wmf"/><Relationship Id="rId70" Type="http://schemas.openxmlformats.org/officeDocument/2006/relationships/oleObject" Target="embeddings/oleObject22.bin"/><Relationship Id="rId75" Type="http://schemas.openxmlformats.org/officeDocument/2006/relationships/image" Target="media/image37.wmf"/><Relationship Id="rId91" Type="http://schemas.openxmlformats.org/officeDocument/2006/relationships/oleObject" Target="embeddings/oleObject33.bin"/><Relationship Id="rId96" Type="http://schemas.openxmlformats.org/officeDocument/2006/relationships/image" Target="media/image47.wmf"/><Relationship Id="rId140" Type="http://schemas.openxmlformats.org/officeDocument/2006/relationships/oleObject" Target="embeddings/oleObject58.bin"/><Relationship Id="rId145" Type="http://schemas.openxmlformats.org/officeDocument/2006/relationships/image" Target="media/image71.wmf"/><Relationship Id="rId161" Type="http://schemas.openxmlformats.org/officeDocument/2006/relationships/image" Target="media/image78.wmf"/><Relationship Id="rId166" Type="http://schemas.openxmlformats.org/officeDocument/2006/relationships/oleObject" Target="embeddings/oleObject72.bin"/><Relationship Id="rId182" Type="http://schemas.openxmlformats.org/officeDocument/2006/relationships/oleObject" Target="embeddings/oleObject80.bin"/><Relationship Id="rId187" Type="http://schemas.openxmlformats.org/officeDocument/2006/relationships/image" Target="media/image91.wmf"/><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image" Target="media/image10.jpeg"/><Relationship Id="rId28" Type="http://schemas.openxmlformats.org/officeDocument/2006/relationships/image" Target="media/image15.jpeg"/><Relationship Id="rId49" Type="http://schemas.openxmlformats.org/officeDocument/2006/relationships/image" Target="media/image26.wmf"/><Relationship Id="rId114" Type="http://schemas.openxmlformats.org/officeDocument/2006/relationships/oleObject" Target="embeddings/oleObject45.bin"/><Relationship Id="rId119" Type="http://schemas.openxmlformats.org/officeDocument/2006/relationships/image" Target="media/image58.wmf"/><Relationship Id="rId44" Type="http://schemas.openxmlformats.org/officeDocument/2006/relationships/oleObject" Target="embeddings/oleObject8.bin"/><Relationship Id="rId60" Type="http://schemas.openxmlformats.org/officeDocument/2006/relationships/image" Target="media/image31.wmf"/><Relationship Id="rId65" Type="http://schemas.openxmlformats.org/officeDocument/2006/relationships/oleObject" Target="embeddings/oleObject19.bin"/><Relationship Id="rId81" Type="http://schemas.openxmlformats.org/officeDocument/2006/relationships/image" Target="media/image40.wmf"/><Relationship Id="rId86" Type="http://schemas.openxmlformats.org/officeDocument/2006/relationships/oleObject" Target="embeddings/oleObject30.bin"/><Relationship Id="rId130" Type="http://schemas.openxmlformats.org/officeDocument/2006/relationships/oleObject" Target="embeddings/oleObject53.bin"/><Relationship Id="rId135" Type="http://schemas.openxmlformats.org/officeDocument/2006/relationships/image" Target="media/image66.wmf"/><Relationship Id="rId151" Type="http://schemas.openxmlformats.org/officeDocument/2006/relationships/image" Target="media/image74.wmf"/><Relationship Id="rId156" Type="http://schemas.openxmlformats.org/officeDocument/2006/relationships/oleObject" Target="embeddings/oleObject67.bin"/><Relationship Id="rId177" Type="http://schemas.openxmlformats.org/officeDocument/2006/relationships/image" Target="media/image86.wmf"/><Relationship Id="rId198" Type="http://schemas.openxmlformats.org/officeDocument/2006/relationships/oleObject" Target="embeddings/oleObject88.bin"/><Relationship Id="rId172" Type="http://schemas.openxmlformats.org/officeDocument/2006/relationships/oleObject" Target="embeddings/oleObject75.bin"/><Relationship Id="rId193" Type="http://schemas.openxmlformats.org/officeDocument/2006/relationships/image" Target="media/image94.wmf"/><Relationship Id="rId202" Type="http://schemas.openxmlformats.org/officeDocument/2006/relationships/image" Target="media/image99.wmf"/><Relationship Id="rId207" Type="http://schemas.openxmlformats.org/officeDocument/2006/relationships/fontTable" Target="fontTable.xml"/><Relationship Id="rId13" Type="http://schemas.openxmlformats.org/officeDocument/2006/relationships/hyperlink" Target="https://ru.wikipedia.org/wiki/%D0%A1%D1%82%D0%B0%D0%B1%D0%B8%D0%BB%D1%8C%D0%BD%D0%BE%D1%81%D1%82%D1%8C_%D1%87%D0%B0%D1%81%D1%82%D0%BE%D1%82%D1%8B" TargetMode="External"/><Relationship Id="rId18" Type="http://schemas.openxmlformats.org/officeDocument/2006/relationships/image" Target="media/image5.jpeg"/><Relationship Id="rId39" Type="http://schemas.openxmlformats.org/officeDocument/2006/relationships/oleObject" Target="embeddings/oleObject5.bin"/><Relationship Id="rId109" Type="http://schemas.openxmlformats.org/officeDocument/2006/relationships/oleObject" Target="embeddings/oleObject42.bin"/><Relationship Id="rId34" Type="http://schemas.openxmlformats.org/officeDocument/2006/relationships/oleObject" Target="embeddings/oleObject3.bin"/><Relationship Id="rId50" Type="http://schemas.openxmlformats.org/officeDocument/2006/relationships/oleObject" Target="embeddings/oleObject11.bin"/><Relationship Id="rId55" Type="http://schemas.openxmlformats.org/officeDocument/2006/relationships/oleObject" Target="embeddings/oleObject14.bin"/><Relationship Id="rId76" Type="http://schemas.openxmlformats.org/officeDocument/2006/relationships/oleObject" Target="embeddings/oleObject25.bin"/><Relationship Id="rId97" Type="http://schemas.openxmlformats.org/officeDocument/2006/relationships/oleObject" Target="embeddings/oleObject36.bin"/><Relationship Id="rId104" Type="http://schemas.openxmlformats.org/officeDocument/2006/relationships/image" Target="media/image51.wmf"/><Relationship Id="rId120" Type="http://schemas.openxmlformats.org/officeDocument/2006/relationships/oleObject" Target="embeddings/oleObject48.bin"/><Relationship Id="rId125" Type="http://schemas.openxmlformats.org/officeDocument/2006/relationships/image" Target="media/image61.wmf"/><Relationship Id="rId141" Type="http://schemas.openxmlformats.org/officeDocument/2006/relationships/image" Target="media/image69.wmf"/><Relationship Id="rId146" Type="http://schemas.openxmlformats.org/officeDocument/2006/relationships/oleObject" Target="embeddings/oleObject61.bin"/><Relationship Id="rId167" Type="http://schemas.openxmlformats.org/officeDocument/2006/relationships/image" Target="media/image81.wmf"/><Relationship Id="rId188" Type="http://schemas.openxmlformats.org/officeDocument/2006/relationships/oleObject" Target="embeddings/oleObject83.bin"/><Relationship Id="rId7" Type="http://schemas.openxmlformats.org/officeDocument/2006/relationships/image" Target="media/image1.emf"/><Relationship Id="rId71" Type="http://schemas.openxmlformats.org/officeDocument/2006/relationships/oleObject" Target="embeddings/oleObject23.bin"/><Relationship Id="rId92" Type="http://schemas.openxmlformats.org/officeDocument/2006/relationships/image" Target="media/image45.wmf"/><Relationship Id="rId162" Type="http://schemas.openxmlformats.org/officeDocument/2006/relationships/oleObject" Target="embeddings/oleObject70.bin"/><Relationship Id="rId183" Type="http://schemas.openxmlformats.org/officeDocument/2006/relationships/image" Target="media/image89.wmf"/><Relationship Id="rId2" Type="http://schemas.openxmlformats.org/officeDocument/2006/relationships/styles" Target="styles.xml"/><Relationship Id="rId29" Type="http://schemas.openxmlformats.org/officeDocument/2006/relationships/image" Target="media/image16.wmf"/><Relationship Id="rId24" Type="http://schemas.openxmlformats.org/officeDocument/2006/relationships/image" Target="media/image11.jpeg"/><Relationship Id="rId40" Type="http://schemas.openxmlformats.org/officeDocument/2006/relationships/oleObject" Target="embeddings/oleObject6.bin"/><Relationship Id="rId45" Type="http://schemas.openxmlformats.org/officeDocument/2006/relationships/image" Target="media/image24.wmf"/><Relationship Id="rId66" Type="http://schemas.openxmlformats.org/officeDocument/2006/relationships/image" Target="media/image34.wmf"/><Relationship Id="rId87" Type="http://schemas.openxmlformats.org/officeDocument/2006/relationships/image" Target="media/image43.wmf"/><Relationship Id="rId110" Type="http://schemas.openxmlformats.org/officeDocument/2006/relationships/image" Target="media/image54.wmf"/><Relationship Id="rId115" Type="http://schemas.openxmlformats.org/officeDocument/2006/relationships/image" Target="media/image56.wmf"/><Relationship Id="rId131" Type="http://schemas.openxmlformats.org/officeDocument/2006/relationships/image" Target="media/image64.wmf"/><Relationship Id="rId136" Type="http://schemas.openxmlformats.org/officeDocument/2006/relationships/oleObject" Target="embeddings/oleObject56.bin"/><Relationship Id="rId157" Type="http://schemas.openxmlformats.org/officeDocument/2006/relationships/image" Target="media/image76.wmf"/><Relationship Id="rId178" Type="http://schemas.openxmlformats.org/officeDocument/2006/relationships/oleObject" Target="embeddings/oleObject78.bin"/><Relationship Id="rId61" Type="http://schemas.openxmlformats.org/officeDocument/2006/relationships/oleObject" Target="embeddings/oleObject17.bin"/><Relationship Id="rId82" Type="http://schemas.openxmlformats.org/officeDocument/2006/relationships/oleObject" Target="embeddings/oleObject28.bin"/><Relationship Id="rId152" Type="http://schemas.openxmlformats.org/officeDocument/2006/relationships/oleObject" Target="embeddings/oleObject64.bin"/><Relationship Id="rId173" Type="http://schemas.openxmlformats.org/officeDocument/2006/relationships/image" Target="media/image84.wmf"/><Relationship Id="rId194" Type="http://schemas.openxmlformats.org/officeDocument/2006/relationships/oleObject" Target="embeddings/oleObject86.bin"/><Relationship Id="rId199" Type="http://schemas.openxmlformats.org/officeDocument/2006/relationships/image" Target="media/image97.wmf"/><Relationship Id="rId203" Type="http://schemas.openxmlformats.org/officeDocument/2006/relationships/oleObject" Target="embeddings/oleObject90.bin"/><Relationship Id="rId208" Type="http://schemas.openxmlformats.org/officeDocument/2006/relationships/theme" Target="theme/theme1.xml"/><Relationship Id="rId19" Type="http://schemas.openxmlformats.org/officeDocument/2006/relationships/image" Target="media/image6.jpeg"/><Relationship Id="rId14" Type="http://schemas.openxmlformats.org/officeDocument/2006/relationships/hyperlink" Target="https://ru.wikipedia.org/wiki/%D0%94%D0%BE%D0%B1%D1%80%D0%BE%D1%82%D0%BD%D0%BE%D1%81%D1%82%D1%8C" TargetMode="External"/><Relationship Id="rId30" Type="http://schemas.openxmlformats.org/officeDocument/2006/relationships/oleObject" Target="embeddings/oleObject1.bin"/><Relationship Id="rId35" Type="http://schemas.openxmlformats.org/officeDocument/2006/relationships/image" Target="media/image19.png"/><Relationship Id="rId56" Type="http://schemas.openxmlformats.org/officeDocument/2006/relationships/image" Target="media/image29.wmf"/><Relationship Id="rId77" Type="http://schemas.openxmlformats.org/officeDocument/2006/relationships/image" Target="media/image38.wmf"/><Relationship Id="rId100" Type="http://schemas.openxmlformats.org/officeDocument/2006/relationships/oleObject" Target="embeddings/oleObject37.bin"/><Relationship Id="rId105" Type="http://schemas.openxmlformats.org/officeDocument/2006/relationships/oleObject" Target="embeddings/oleObject40.bin"/><Relationship Id="rId126" Type="http://schemas.openxmlformats.org/officeDocument/2006/relationships/oleObject" Target="embeddings/oleObject51.bin"/><Relationship Id="rId147" Type="http://schemas.openxmlformats.org/officeDocument/2006/relationships/image" Target="media/image72.wmf"/><Relationship Id="rId168" Type="http://schemas.openxmlformats.org/officeDocument/2006/relationships/oleObject" Target="embeddings/oleObject73.bin"/><Relationship Id="rId8" Type="http://schemas.openxmlformats.org/officeDocument/2006/relationships/hyperlink" Target="https://ru.wikipedia.org/wiki/%D0%A7%D0%B0%D1%81%D1%82%D0%BE%D1%82%D0%B0" TargetMode="External"/><Relationship Id="rId51" Type="http://schemas.openxmlformats.org/officeDocument/2006/relationships/oleObject" Target="embeddings/oleObject12.bin"/><Relationship Id="rId72" Type="http://schemas.openxmlformats.org/officeDocument/2006/relationships/chart" Target="charts/chart1.xml"/><Relationship Id="rId93" Type="http://schemas.openxmlformats.org/officeDocument/2006/relationships/oleObject" Target="embeddings/oleObject34.bin"/><Relationship Id="rId98" Type="http://schemas.openxmlformats.org/officeDocument/2006/relationships/image" Target="media/image48.gif"/><Relationship Id="rId121" Type="http://schemas.openxmlformats.org/officeDocument/2006/relationships/image" Target="media/image59.wmf"/><Relationship Id="rId142" Type="http://schemas.openxmlformats.org/officeDocument/2006/relationships/oleObject" Target="embeddings/oleObject59.bin"/><Relationship Id="rId163" Type="http://schemas.openxmlformats.org/officeDocument/2006/relationships/image" Target="media/image79.wmf"/><Relationship Id="rId184" Type="http://schemas.openxmlformats.org/officeDocument/2006/relationships/oleObject" Target="embeddings/oleObject81.bin"/><Relationship Id="rId189" Type="http://schemas.openxmlformats.org/officeDocument/2006/relationships/image" Target="media/image92.wmf"/><Relationship Id="rId3" Type="http://schemas.openxmlformats.org/officeDocument/2006/relationships/settings" Target="settings.xml"/><Relationship Id="rId25" Type="http://schemas.openxmlformats.org/officeDocument/2006/relationships/image" Target="media/image12.png"/><Relationship Id="rId46" Type="http://schemas.openxmlformats.org/officeDocument/2006/relationships/oleObject" Target="embeddings/oleObject9.bin"/><Relationship Id="rId67" Type="http://schemas.openxmlformats.org/officeDocument/2006/relationships/oleObject" Target="embeddings/oleObject20.bin"/><Relationship Id="rId116" Type="http://schemas.openxmlformats.org/officeDocument/2006/relationships/oleObject" Target="embeddings/oleObject46.bin"/><Relationship Id="rId137" Type="http://schemas.openxmlformats.org/officeDocument/2006/relationships/image" Target="media/image67.wmf"/><Relationship Id="rId158" Type="http://schemas.openxmlformats.org/officeDocument/2006/relationships/oleObject" Target="embeddings/oleObject68.bin"/><Relationship Id="rId20" Type="http://schemas.openxmlformats.org/officeDocument/2006/relationships/image" Target="media/image7.jpeg"/><Relationship Id="rId41" Type="http://schemas.openxmlformats.org/officeDocument/2006/relationships/image" Target="media/image22.wmf"/><Relationship Id="rId62" Type="http://schemas.openxmlformats.org/officeDocument/2006/relationships/image" Target="media/image32.wmf"/><Relationship Id="rId83" Type="http://schemas.openxmlformats.org/officeDocument/2006/relationships/image" Target="media/image41.wmf"/><Relationship Id="rId88" Type="http://schemas.openxmlformats.org/officeDocument/2006/relationships/oleObject" Target="embeddings/oleObject31.bin"/><Relationship Id="rId111" Type="http://schemas.openxmlformats.org/officeDocument/2006/relationships/oleObject" Target="embeddings/oleObject43.bin"/><Relationship Id="rId132" Type="http://schemas.openxmlformats.org/officeDocument/2006/relationships/oleObject" Target="embeddings/oleObject54.bin"/><Relationship Id="rId153" Type="http://schemas.openxmlformats.org/officeDocument/2006/relationships/image" Target="media/image75.wmf"/><Relationship Id="rId174" Type="http://schemas.openxmlformats.org/officeDocument/2006/relationships/oleObject" Target="embeddings/oleObject76.bin"/><Relationship Id="rId179" Type="http://schemas.openxmlformats.org/officeDocument/2006/relationships/image" Target="media/image87.wmf"/><Relationship Id="rId195" Type="http://schemas.openxmlformats.org/officeDocument/2006/relationships/image" Target="media/image95.wmf"/><Relationship Id="rId190" Type="http://schemas.openxmlformats.org/officeDocument/2006/relationships/oleObject" Target="embeddings/oleObject84.bin"/><Relationship Id="rId204" Type="http://schemas.openxmlformats.org/officeDocument/2006/relationships/image" Target="media/image100.wmf"/><Relationship Id="rId15" Type="http://schemas.openxmlformats.org/officeDocument/2006/relationships/image" Target="media/image2.jpeg"/><Relationship Id="rId36" Type="http://schemas.openxmlformats.org/officeDocument/2006/relationships/image" Target="media/image20.wmf"/><Relationship Id="rId57" Type="http://schemas.openxmlformats.org/officeDocument/2006/relationships/oleObject" Target="embeddings/oleObject15.bin"/><Relationship Id="rId106" Type="http://schemas.openxmlformats.org/officeDocument/2006/relationships/image" Target="media/image52.wmf"/><Relationship Id="rId127" Type="http://schemas.openxmlformats.org/officeDocument/2006/relationships/image" Target="media/image62.wmf"/><Relationship Id="rId10" Type="http://schemas.openxmlformats.org/officeDocument/2006/relationships/hyperlink" Target="https://ru.wikipedia.org/wiki/%D0%A0%D0%B5%D0%B7%D0%BE%D0%BD%D0%B0%D1%82%D0%BE%D1%80" TargetMode="External"/><Relationship Id="rId31" Type="http://schemas.openxmlformats.org/officeDocument/2006/relationships/image" Target="media/image17.wmf"/><Relationship Id="rId52" Type="http://schemas.openxmlformats.org/officeDocument/2006/relationships/image" Target="media/image27.wmf"/><Relationship Id="rId73" Type="http://schemas.openxmlformats.org/officeDocument/2006/relationships/image" Target="media/image36.wmf"/><Relationship Id="rId78" Type="http://schemas.openxmlformats.org/officeDocument/2006/relationships/oleObject" Target="embeddings/oleObject26.bin"/><Relationship Id="rId94" Type="http://schemas.openxmlformats.org/officeDocument/2006/relationships/image" Target="media/image46.wmf"/><Relationship Id="rId99" Type="http://schemas.openxmlformats.org/officeDocument/2006/relationships/image" Target="media/image49.wmf"/><Relationship Id="rId101" Type="http://schemas.openxmlformats.org/officeDocument/2006/relationships/oleObject" Target="embeddings/oleObject38.bin"/><Relationship Id="rId122" Type="http://schemas.openxmlformats.org/officeDocument/2006/relationships/oleObject" Target="embeddings/oleObject49.bin"/><Relationship Id="rId143" Type="http://schemas.openxmlformats.org/officeDocument/2006/relationships/image" Target="media/image70.wmf"/><Relationship Id="rId148" Type="http://schemas.openxmlformats.org/officeDocument/2006/relationships/oleObject" Target="embeddings/oleObject62.bin"/><Relationship Id="rId164" Type="http://schemas.openxmlformats.org/officeDocument/2006/relationships/oleObject" Target="embeddings/oleObject71.bin"/><Relationship Id="rId169" Type="http://schemas.openxmlformats.org/officeDocument/2006/relationships/image" Target="media/image82.wmf"/><Relationship Id="rId185" Type="http://schemas.openxmlformats.org/officeDocument/2006/relationships/image" Target="media/image90.wmf"/><Relationship Id="rId4" Type="http://schemas.openxmlformats.org/officeDocument/2006/relationships/webSettings" Target="webSettings.xml"/><Relationship Id="rId9" Type="http://schemas.openxmlformats.org/officeDocument/2006/relationships/hyperlink" Target="https://ru.wikipedia.org/wiki/%D0%93%D0%B5%D1%80%D1%86_(%D0%B5%D0%B4%D0%B8%D0%BD%D0%B8%D1%86%D0%B0_%D0%B8%D0%B7%D0%BC%D0%B5%D1%80%D0%B5%D0%BD%D0%B8%D1%8F)" TargetMode="External"/><Relationship Id="rId180" Type="http://schemas.openxmlformats.org/officeDocument/2006/relationships/oleObject" Target="embeddings/oleObject79.bin"/><Relationship Id="rId26" Type="http://schemas.openxmlformats.org/officeDocument/2006/relationships/image" Target="media/image13.jpeg"/><Relationship Id="rId47" Type="http://schemas.openxmlformats.org/officeDocument/2006/relationships/image" Target="media/image25.wmf"/><Relationship Id="rId68" Type="http://schemas.openxmlformats.org/officeDocument/2006/relationships/oleObject" Target="embeddings/oleObject21.bin"/><Relationship Id="rId89" Type="http://schemas.openxmlformats.org/officeDocument/2006/relationships/oleObject" Target="embeddings/oleObject32.bin"/><Relationship Id="rId112" Type="http://schemas.openxmlformats.org/officeDocument/2006/relationships/oleObject" Target="embeddings/oleObject44.bin"/><Relationship Id="rId133" Type="http://schemas.openxmlformats.org/officeDocument/2006/relationships/image" Target="media/image65.wmf"/><Relationship Id="rId154" Type="http://schemas.openxmlformats.org/officeDocument/2006/relationships/oleObject" Target="embeddings/oleObject65.bin"/><Relationship Id="rId175" Type="http://schemas.openxmlformats.org/officeDocument/2006/relationships/image" Target="media/image85.wmf"/><Relationship Id="rId196" Type="http://schemas.openxmlformats.org/officeDocument/2006/relationships/oleObject" Target="embeddings/oleObject87.bin"/><Relationship Id="rId200" Type="http://schemas.openxmlformats.org/officeDocument/2006/relationships/oleObject" Target="embeddings/oleObject89.bin"/></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8385650224215247"/>
          <c:y val="7.8014184397163122E-2"/>
          <c:w val="0.77578475336322872"/>
          <c:h val="0.85106382978723405"/>
        </c:manualLayout>
      </c:layout>
      <c:lineChart>
        <c:grouping val="standard"/>
        <c:varyColors val="0"/>
        <c:ser>
          <c:idx val="0"/>
          <c:order val="0"/>
          <c:spPr>
            <a:ln w="12700">
              <a:solidFill>
                <a:srgbClr val="000080"/>
              </a:solidFill>
              <a:prstDash val="solid"/>
            </a:ln>
          </c:spPr>
          <c:marker>
            <c:symbol val="none"/>
          </c:marker>
          <c:val>
            <c:numRef>
              <c:f>Лист1!$A$1:$G$1</c:f>
              <c:numCache>
                <c:formatCode>General</c:formatCode>
                <c:ptCount val="7"/>
                <c:pt idx="0">
                  <c:v>0</c:v>
                </c:pt>
                <c:pt idx="1">
                  <c:v>0.2</c:v>
                </c:pt>
                <c:pt idx="2">
                  <c:v>0.39</c:v>
                </c:pt>
                <c:pt idx="3">
                  <c:v>0.51400000000000001</c:v>
                </c:pt>
                <c:pt idx="4">
                  <c:v>0.54300000000000004</c:v>
                </c:pt>
                <c:pt idx="5">
                  <c:v>0.51400000000000001</c:v>
                </c:pt>
                <c:pt idx="6">
                  <c:v>0.5</c:v>
                </c:pt>
              </c:numCache>
            </c:numRef>
          </c:val>
          <c:smooth val="1"/>
          <c:extLst>
            <c:ext xmlns:c16="http://schemas.microsoft.com/office/drawing/2014/chart" uri="{C3380CC4-5D6E-409C-BE32-E72D297353CC}">
              <c16:uniqueId val="{00000000-05A7-4637-9C92-0B3325DD854B}"/>
            </c:ext>
          </c:extLst>
        </c:ser>
        <c:ser>
          <c:idx val="1"/>
          <c:order val="1"/>
          <c:spPr>
            <a:ln w="12700">
              <a:solidFill>
                <a:srgbClr val="FF00FF"/>
              </a:solidFill>
              <a:prstDash val="solid"/>
            </a:ln>
          </c:spPr>
          <c:marker>
            <c:symbol val="none"/>
          </c:marker>
          <c:val>
            <c:numRef>
              <c:f>Лист1!$A$2:$G$2</c:f>
              <c:numCache>
                <c:formatCode>General</c:formatCode>
                <c:ptCount val="7"/>
                <c:pt idx="0">
                  <c:v>0</c:v>
                </c:pt>
                <c:pt idx="1">
                  <c:v>0.105</c:v>
                </c:pt>
                <c:pt idx="2">
                  <c:v>0.20899999999999999</c:v>
                </c:pt>
                <c:pt idx="3">
                  <c:v>0.314</c:v>
                </c:pt>
                <c:pt idx="4">
                  <c:v>0.40900000000000003</c:v>
                </c:pt>
                <c:pt idx="5">
                  <c:v>0.48</c:v>
                </c:pt>
                <c:pt idx="6">
                  <c:v>0.5</c:v>
                </c:pt>
              </c:numCache>
            </c:numRef>
          </c:val>
          <c:smooth val="1"/>
          <c:extLst>
            <c:ext xmlns:c16="http://schemas.microsoft.com/office/drawing/2014/chart" uri="{C3380CC4-5D6E-409C-BE32-E72D297353CC}">
              <c16:uniqueId val="{00000001-05A7-4637-9C92-0B3325DD854B}"/>
            </c:ext>
          </c:extLst>
        </c:ser>
        <c:dLbls>
          <c:showLegendKey val="0"/>
          <c:showVal val="0"/>
          <c:showCatName val="0"/>
          <c:showSerName val="0"/>
          <c:showPercent val="0"/>
          <c:showBubbleSize val="0"/>
        </c:dLbls>
        <c:smooth val="0"/>
        <c:axId val="93786880"/>
        <c:axId val="93788416"/>
      </c:lineChart>
      <c:catAx>
        <c:axId val="93786880"/>
        <c:scaling>
          <c:orientation val="minMax"/>
        </c:scaling>
        <c:delete val="1"/>
        <c:axPos val="b"/>
        <c:majorGridlines>
          <c:spPr>
            <a:ln w="3175">
              <a:solidFill>
                <a:srgbClr val="000000"/>
              </a:solidFill>
              <a:prstDash val="solid"/>
            </a:ln>
          </c:spPr>
        </c:majorGridlines>
        <c:majorTickMark val="out"/>
        <c:minorTickMark val="none"/>
        <c:tickLblPos val="nextTo"/>
        <c:crossAx val="93788416"/>
        <c:crosses val="autoZero"/>
        <c:auto val="0"/>
        <c:lblAlgn val="ctr"/>
        <c:lblOffset val="100"/>
        <c:noMultiLvlLbl val="0"/>
      </c:catAx>
      <c:valAx>
        <c:axId val="93788416"/>
        <c:scaling>
          <c:orientation val="minMax"/>
        </c:scaling>
        <c:delete val="0"/>
        <c:axPos val="l"/>
        <c:majorGridlines>
          <c:spPr>
            <a:ln w="3175">
              <a:solidFill>
                <a:srgbClr val="000000"/>
              </a:solidFill>
              <a:prstDash val="solid"/>
            </a:ln>
          </c:spPr>
        </c:majorGridlines>
        <c:numFmt formatCode="General" sourceLinked="1"/>
        <c:majorTickMark val="cross"/>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u-RU"/>
          </a:p>
        </c:txPr>
        <c:crossAx val="93786880"/>
        <c:crosses val="autoZero"/>
        <c:crossBetween val="midCat"/>
      </c:valAx>
      <c:spPr>
        <a:solidFill>
          <a:srgbClr val="FFFFFF"/>
        </a:solidFill>
        <a:ln w="12700">
          <a:solidFill>
            <a:srgbClr val="FFFFFF"/>
          </a:solidFill>
          <a:prstDash val="solid"/>
        </a:ln>
      </c:spPr>
    </c:plotArea>
    <c:plotVisOnly val="1"/>
    <c:dispBlanksAs val="gap"/>
    <c:showDLblsOverMax val="0"/>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73</Pages>
  <Words>14085</Words>
  <Characters>80291</Characters>
  <Application>Microsoft Office Word</Application>
  <DocSecurity>0</DocSecurity>
  <Lines>669</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Admin</cp:lastModifiedBy>
  <cp:revision>7</cp:revision>
  <dcterms:created xsi:type="dcterms:W3CDTF">2019-04-13T11:08:00Z</dcterms:created>
  <dcterms:modified xsi:type="dcterms:W3CDTF">2019-06-13T06:22:00Z</dcterms:modified>
</cp:coreProperties>
</file>