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B5E" w:rsidRPr="00B33B5E" w:rsidRDefault="00B33B5E" w:rsidP="00B33B5E">
      <w:pPr>
        <w:spacing w:line="240" w:lineRule="auto"/>
        <w:jc w:val="center"/>
        <w:rPr>
          <w:bCs/>
          <w:sz w:val="28"/>
          <w:szCs w:val="28"/>
        </w:rPr>
      </w:pPr>
      <w:r w:rsidRPr="00B33B5E">
        <w:rPr>
          <w:bCs/>
          <w:sz w:val="28"/>
          <w:szCs w:val="28"/>
        </w:rPr>
        <w:t>СХІДНОУКРАЇНСЬКИЙ НАЦІОНАЛЬНИЙ УНІВЕРСИТЕТ</w:t>
      </w:r>
    </w:p>
    <w:p w:rsidR="00B33B5E" w:rsidRPr="00B33B5E" w:rsidRDefault="00B33B5E" w:rsidP="00B33B5E">
      <w:pPr>
        <w:spacing w:line="240" w:lineRule="auto"/>
        <w:jc w:val="center"/>
        <w:rPr>
          <w:bCs/>
          <w:sz w:val="28"/>
          <w:szCs w:val="28"/>
        </w:rPr>
      </w:pPr>
      <w:r w:rsidRPr="00B33B5E">
        <w:rPr>
          <w:bCs/>
          <w:sz w:val="28"/>
          <w:szCs w:val="28"/>
        </w:rPr>
        <w:t>ІМЕНІ ВОЛОДИМИРА ДАЛЯ</w:t>
      </w:r>
    </w:p>
    <w:p w:rsidR="00B33B5E" w:rsidRPr="00B33B5E" w:rsidRDefault="00B33B5E" w:rsidP="00B33B5E">
      <w:pPr>
        <w:spacing w:line="240" w:lineRule="auto"/>
        <w:rPr>
          <w:bCs/>
          <w:sz w:val="28"/>
          <w:szCs w:val="28"/>
        </w:rPr>
      </w:pPr>
    </w:p>
    <w:p w:rsidR="00B33B5E" w:rsidRDefault="00B33B5E" w:rsidP="00B33B5E">
      <w:pPr>
        <w:pStyle w:val="1"/>
        <w:spacing w:before="0" w:line="240" w:lineRule="auto"/>
        <w:jc w:val="left"/>
        <w:rPr>
          <w:rFonts w:ascii="Times New Roman" w:hAnsi="Times New Roman" w:cs="Times New Roman"/>
          <w:b w:val="0"/>
          <w:color w:val="000000" w:themeColor="text1"/>
          <w:u w:val="single"/>
          <w:lang w:val="ru-RU"/>
        </w:rPr>
      </w:pPr>
      <w:r w:rsidRPr="00B33B5E">
        <w:rPr>
          <w:rFonts w:ascii="Times New Roman" w:hAnsi="Times New Roman" w:cs="Times New Roman"/>
          <w:b w:val="0"/>
          <w:color w:val="000000" w:themeColor="text1"/>
        </w:rPr>
        <w:t>Факультет</w:t>
      </w:r>
      <w:r w:rsidRPr="00B33B5E">
        <w:rPr>
          <w:rFonts w:ascii="Times New Roman" w:hAnsi="Times New Roman" w:cs="Times New Roman"/>
          <w:b w:val="0"/>
          <w:color w:val="000000" w:themeColor="text1"/>
          <w:lang w:val="ru-RU"/>
        </w:rPr>
        <w:t xml:space="preserve"> </w:t>
      </w:r>
      <w:r w:rsidRPr="00B33B5E">
        <w:rPr>
          <w:rFonts w:ascii="Times New Roman" w:hAnsi="Times New Roman" w:cs="Times New Roman"/>
          <w:b w:val="0"/>
          <w:color w:val="000000" w:themeColor="text1"/>
        </w:rPr>
        <w:t>інформаційних технологій та електроніки</w:t>
      </w:r>
    </w:p>
    <w:p w:rsidR="00B33B5E" w:rsidRPr="00B33B5E" w:rsidRDefault="00B33B5E" w:rsidP="00B33B5E">
      <w:pPr>
        <w:pStyle w:val="1"/>
        <w:spacing w:before="0" w:line="240" w:lineRule="auto"/>
        <w:jc w:val="left"/>
        <w:rPr>
          <w:rFonts w:ascii="Times New Roman" w:hAnsi="Times New Roman" w:cs="Times New Roman"/>
          <w:b w:val="0"/>
          <w:color w:val="000000" w:themeColor="text1"/>
          <w:u w:val="single"/>
        </w:rPr>
      </w:pPr>
      <w:r w:rsidRPr="00B33B5E">
        <w:rPr>
          <w:rFonts w:ascii="Times New Roman" w:hAnsi="Times New Roman" w:cs="Times New Roman"/>
          <w:b w:val="0"/>
          <w:color w:val="000000" w:themeColor="text1"/>
        </w:rPr>
        <w:t>Кафедра</w:t>
      </w:r>
      <w:r w:rsidRPr="00B33B5E">
        <w:rPr>
          <w:rFonts w:ascii="Times New Roman" w:hAnsi="Times New Roman" w:cs="Times New Roman"/>
          <w:b w:val="0"/>
          <w:color w:val="000000" w:themeColor="text1"/>
          <w:lang w:val="ru-RU"/>
        </w:rPr>
        <w:t xml:space="preserve"> </w:t>
      </w:r>
      <w:r w:rsidRPr="00B33B5E">
        <w:rPr>
          <w:rFonts w:ascii="Times New Roman" w:hAnsi="Times New Roman" w:cs="Times New Roman"/>
          <w:b w:val="0"/>
          <w:color w:val="000000" w:themeColor="text1"/>
        </w:rPr>
        <w:t>комп’ютерно-інтегрованих систем управління</w:t>
      </w:r>
    </w:p>
    <w:p w:rsidR="00B33B5E" w:rsidRPr="00B33B5E" w:rsidRDefault="00B33B5E" w:rsidP="00B33B5E">
      <w:pPr>
        <w:jc w:val="center"/>
        <w:rPr>
          <w:sz w:val="28"/>
          <w:szCs w:val="28"/>
        </w:rPr>
      </w:pPr>
    </w:p>
    <w:p w:rsidR="00B33B5E" w:rsidRPr="00B33B5E" w:rsidRDefault="00B33B5E" w:rsidP="00B33B5E">
      <w:pPr>
        <w:jc w:val="center"/>
        <w:rPr>
          <w:sz w:val="28"/>
          <w:szCs w:val="28"/>
        </w:rPr>
      </w:pPr>
    </w:p>
    <w:p w:rsidR="00B33B5E" w:rsidRPr="00B33B5E" w:rsidRDefault="00B33B5E" w:rsidP="00B33B5E">
      <w:pPr>
        <w:pStyle w:val="2"/>
        <w:spacing w:line="240" w:lineRule="auto"/>
        <w:ind w:firstLine="0"/>
        <w:jc w:val="center"/>
        <w:rPr>
          <w:rFonts w:ascii="Times New Roman" w:hAnsi="Times New Roman" w:cs="Times New Roman"/>
          <w:bCs w:val="0"/>
          <w:i w:val="0"/>
          <w:sz w:val="36"/>
          <w:szCs w:val="36"/>
        </w:rPr>
      </w:pPr>
      <w:r w:rsidRPr="00B33B5E">
        <w:rPr>
          <w:rFonts w:ascii="Times New Roman" w:hAnsi="Times New Roman" w:cs="Times New Roman"/>
          <w:bCs w:val="0"/>
          <w:i w:val="0"/>
          <w:sz w:val="36"/>
          <w:szCs w:val="36"/>
        </w:rPr>
        <w:t>ПОЯСНЮВАЛЬНА ЗАПИСКА</w:t>
      </w:r>
    </w:p>
    <w:p w:rsidR="00B33B5E" w:rsidRPr="00B33B5E" w:rsidRDefault="00B33B5E" w:rsidP="00B33B5E">
      <w:pPr>
        <w:spacing w:line="240" w:lineRule="auto"/>
        <w:ind w:firstLine="0"/>
        <w:jc w:val="center"/>
        <w:rPr>
          <w:sz w:val="28"/>
          <w:szCs w:val="28"/>
        </w:rPr>
      </w:pPr>
      <w:r w:rsidRPr="00B33B5E">
        <w:rPr>
          <w:sz w:val="28"/>
          <w:szCs w:val="28"/>
        </w:rPr>
        <w:t xml:space="preserve">до </w:t>
      </w:r>
      <w:r w:rsidR="008368C1">
        <w:rPr>
          <w:sz w:val="28"/>
          <w:szCs w:val="28"/>
        </w:rPr>
        <w:t>бакалаврської дипломної</w:t>
      </w:r>
      <w:r w:rsidRPr="00B33B5E">
        <w:rPr>
          <w:sz w:val="28"/>
          <w:szCs w:val="28"/>
        </w:rPr>
        <w:t xml:space="preserve"> роботи</w:t>
      </w:r>
    </w:p>
    <w:p w:rsidR="00B33B5E" w:rsidRPr="00B33B5E" w:rsidRDefault="00B33B5E" w:rsidP="00B33B5E">
      <w:pPr>
        <w:jc w:val="center"/>
        <w:rPr>
          <w:sz w:val="28"/>
          <w:szCs w:val="28"/>
        </w:rPr>
      </w:pPr>
    </w:p>
    <w:p w:rsidR="00B33B5E" w:rsidRPr="00B33B5E" w:rsidRDefault="00B33B5E" w:rsidP="00B33B5E">
      <w:pPr>
        <w:spacing w:line="240" w:lineRule="auto"/>
        <w:ind w:firstLine="0"/>
        <w:rPr>
          <w:sz w:val="28"/>
          <w:szCs w:val="28"/>
        </w:rPr>
      </w:pPr>
      <w:r w:rsidRPr="00B33B5E">
        <w:rPr>
          <w:sz w:val="28"/>
          <w:szCs w:val="28"/>
        </w:rPr>
        <w:t xml:space="preserve">освітній ступінь:   </w:t>
      </w:r>
      <w:r w:rsidR="008368C1">
        <w:rPr>
          <w:sz w:val="28"/>
          <w:szCs w:val="28"/>
        </w:rPr>
        <w:t>бакалавр</w:t>
      </w:r>
    </w:p>
    <w:p w:rsidR="00B33B5E" w:rsidRPr="00B33B5E" w:rsidRDefault="00B33B5E" w:rsidP="00B33B5E">
      <w:pPr>
        <w:spacing w:line="240" w:lineRule="auto"/>
        <w:ind w:firstLine="0"/>
        <w:rPr>
          <w:sz w:val="28"/>
          <w:szCs w:val="28"/>
        </w:rPr>
      </w:pPr>
      <w:r w:rsidRPr="00B33B5E">
        <w:rPr>
          <w:sz w:val="28"/>
          <w:szCs w:val="28"/>
        </w:rPr>
        <w:t xml:space="preserve">спеціальність:   </w:t>
      </w:r>
      <w:r w:rsidR="008368C1">
        <w:rPr>
          <w:sz w:val="28"/>
          <w:szCs w:val="28"/>
        </w:rPr>
        <w:t>151</w:t>
      </w:r>
      <w:r w:rsidR="00616A06">
        <w:rPr>
          <w:sz w:val="28"/>
          <w:szCs w:val="28"/>
        </w:rPr>
        <w:t xml:space="preserve"> – Автоматизація</w:t>
      </w:r>
      <w:r w:rsidR="008368C1">
        <w:rPr>
          <w:sz w:val="28"/>
          <w:szCs w:val="28"/>
        </w:rPr>
        <w:t xml:space="preserve"> та</w:t>
      </w:r>
      <w:r w:rsidRPr="00B33B5E">
        <w:rPr>
          <w:sz w:val="28"/>
          <w:szCs w:val="28"/>
        </w:rPr>
        <w:t xml:space="preserve"> комп’ютерно-інтегровані технології</w:t>
      </w:r>
      <w:r w:rsidR="00616A06">
        <w:rPr>
          <w:sz w:val="28"/>
          <w:szCs w:val="28"/>
        </w:rPr>
        <w:t xml:space="preserve"> </w:t>
      </w:r>
    </w:p>
    <w:p w:rsidR="00B33B5E" w:rsidRPr="00B33B5E" w:rsidRDefault="00B33B5E" w:rsidP="00B33B5E">
      <w:pPr>
        <w:spacing w:line="240" w:lineRule="auto"/>
        <w:ind w:firstLine="0"/>
        <w:rPr>
          <w:sz w:val="22"/>
          <w:szCs w:val="22"/>
        </w:rPr>
      </w:pPr>
      <w:r w:rsidRPr="00B33B5E">
        <w:rPr>
          <w:sz w:val="28"/>
          <w:szCs w:val="28"/>
        </w:rPr>
        <w:t xml:space="preserve">                                     </w:t>
      </w:r>
      <w:r w:rsidRPr="00C14ACC">
        <w:rPr>
          <w:sz w:val="28"/>
          <w:szCs w:val="28"/>
        </w:rPr>
        <w:t xml:space="preserve">         </w:t>
      </w:r>
      <w:r w:rsidRPr="00B33B5E">
        <w:rPr>
          <w:sz w:val="28"/>
          <w:szCs w:val="28"/>
        </w:rPr>
        <w:t xml:space="preserve">     </w:t>
      </w:r>
      <w:r w:rsidRPr="00B33B5E">
        <w:rPr>
          <w:sz w:val="22"/>
          <w:szCs w:val="22"/>
        </w:rPr>
        <w:t>(шифр і назва спеціальності)</w:t>
      </w:r>
    </w:p>
    <w:p w:rsidR="00B33B5E" w:rsidRPr="00B33B5E" w:rsidRDefault="00B33B5E" w:rsidP="00B33B5E">
      <w:pPr>
        <w:spacing w:line="240" w:lineRule="auto"/>
        <w:ind w:firstLine="0"/>
        <w:rPr>
          <w:sz w:val="28"/>
          <w:szCs w:val="28"/>
        </w:rPr>
      </w:pPr>
      <w:r w:rsidRPr="00B33B5E">
        <w:rPr>
          <w:sz w:val="28"/>
          <w:szCs w:val="28"/>
        </w:rPr>
        <w:t>спеціалізація __________________________________________________</w:t>
      </w:r>
    </w:p>
    <w:p w:rsidR="00B33B5E" w:rsidRPr="00B33B5E" w:rsidRDefault="00B33B5E" w:rsidP="00B33B5E">
      <w:pPr>
        <w:spacing w:line="240" w:lineRule="auto"/>
        <w:ind w:firstLine="0"/>
        <w:rPr>
          <w:sz w:val="22"/>
          <w:szCs w:val="22"/>
        </w:rPr>
      </w:pPr>
      <w:r w:rsidRPr="00B33B5E">
        <w:rPr>
          <w:sz w:val="28"/>
          <w:szCs w:val="28"/>
        </w:rPr>
        <w:t xml:space="preserve">                             </w:t>
      </w:r>
      <w:r>
        <w:rPr>
          <w:sz w:val="28"/>
          <w:szCs w:val="28"/>
        </w:rPr>
        <w:t xml:space="preserve">                             </w:t>
      </w:r>
      <w:r w:rsidRPr="00B33B5E">
        <w:rPr>
          <w:sz w:val="22"/>
          <w:szCs w:val="22"/>
        </w:rPr>
        <w:t>(назва спеціалізації)</w:t>
      </w:r>
    </w:p>
    <w:p w:rsidR="00B33B5E" w:rsidRPr="00B33B5E" w:rsidRDefault="00B33B5E" w:rsidP="00B33B5E">
      <w:pPr>
        <w:spacing w:line="240" w:lineRule="auto"/>
        <w:ind w:firstLine="0"/>
        <w:rPr>
          <w:sz w:val="28"/>
          <w:szCs w:val="28"/>
        </w:rPr>
      </w:pPr>
    </w:p>
    <w:p w:rsidR="00B33B5E" w:rsidRPr="0018249C" w:rsidRDefault="00B33B5E" w:rsidP="00E90827">
      <w:pPr>
        <w:pStyle w:val="aff"/>
        <w:jc w:val="both"/>
      </w:pPr>
      <w:r w:rsidRPr="00B33B5E">
        <w:rPr>
          <w:sz w:val="36"/>
          <w:szCs w:val="36"/>
        </w:rPr>
        <w:t xml:space="preserve">на тему </w:t>
      </w:r>
      <w:r w:rsidRPr="00631552">
        <w:rPr>
          <w:sz w:val="32"/>
          <w:szCs w:val="32"/>
        </w:rPr>
        <w:t>«</w:t>
      </w:r>
      <w:r w:rsidR="00E90827" w:rsidRPr="00E90827">
        <w:rPr>
          <w:rStyle w:val="aff4"/>
          <w:rFonts w:eastAsiaTheme="majorEastAsia"/>
          <w:sz w:val="32"/>
          <w:szCs w:val="32"/>
        </w:rPr>
        <w:t>Розробка комп’ютерно-інтегрованої системи управління установкою підготовки котлової води енергетичного підприємства</w:t>
      </w:r>
      <w:r w:rsidR="0018249C" w:rsidRPr="0018249C">
        <w:rPr>
          <w:rStyle w:val="aff4"/>
          <w:rFonts w:eastAsiaTheme="majorEastAsia"/>
          <w:sz w:val="32"/>
          <w:szCs w:val="32"/>
        </w:rPr>
        <w:t>.</w:t>
      </w:r>
      <w:r w:rsidRPr="00631552">
        <w:rPr>
          <w:sz w:val="32"/>
          <w:szCs w:val="32"/>
        </w:rPr>
        <w:t>»</w:t>
      </w:r>
    </w:p>
    <w:p w:rsidR="00B33B5E" w:rsidRPr="00B33B5E" w:rsidRDefault="00B33B5E" w:rsidP="00B33B5E">
      <w:pPr>
        <w:rPr>
          <w:sz w:val="28"/>
          <w:szCs w:val="28"/>
        </w:rPr>
      </w:pPr>
    </w:p>
    <w:p w:rsidR="00B33B5E" w:rsidRPr="00B33B5E" w:rsidRDefault="00B33B5E" w:rsidP="00B33B5E">
      <w:pPr>
        <w:rPr>
          <w:sz w:val="28"/>
          <w:szCs w:val="28"/>
        </w:rPr>
      </w:pPr>
    </w:p>
    <w:p w:rsidR="00B33B5E" w:rsidRPr="00883F23" w:rsidRDefault="00B33B5E" w:rsidP="0097525F">
      <w:pPr>
        <w:spacing w:line="240" w:lineRule="auto"/>
        <w:ind w:firstLine="0"/>
        <w:rPr>
          <w:sz w:val="28"/>
          <w:szCs w:val="28"/>
        </w:rPr>
      </w:pPr>
      <w:r w:rsidRPr="00B33B5E">
        <w:rPr>
          <w:sz w:val="28"/>
          <w:szCs w:val="28"/>
        </w:rPr>
        <w:t>Виконав: студент групи _</w:t>
      </w:r>
      <w:r w:rsidRPr="00B33B5E">
        <w:rPr>
          <w:sz w:val="28"/>
          <w:szCs w:val="28"/>
          <w:u w:val="single"/>
        </w:rPr>
        <w:t>АТП-2</w:t>
      </w:r>
      <w:r w:rsidR="006F133B">
        <w:rPr>
          <w:sz w:val="28"/>
          <w:szCs w:val="28"/>
          <w:u w:val="single"/>
        </w:rPr>
        <w:t>2</w:t>
      </w:r>
      <w:r w:rsidRPr="00B33B5E">
        <w:rPr>
          <w:sz w:val="28"/>
          <w:szCs w:val="28"/>
          <w:u w:val="single"/>
        </w:rPr>
        <w:t>д</w:t>
      </w:r>
      <w:r w:rsidRPr="00B33B5E">
        <w:rPr>
          <w:sz w:val="28"/>
          <w:szCs w:val="28"/>
        </w:rPr>
        <w:t xml:space="preserve">_  </w:t>
      </w:r>
      <w:r w:rsidRPr="00B33B5E">
        <w:rPr>
          <w:sz w:val="28"/>
          <w:szCs w:val="28"/>
        </w:rPr>
        <w:tab/>
        <w:t xml:space="preserve">_________  </w:t>
      </w:r>
      <w:r w:rsidR="00883F23">
        <w:rPr>
          <w:sz w:val="28"/>
          <w:szCs w:val="28"/>
        </w:rPr>
        <w:t>І.С. Каплун</w:t>
      </w:r>
    </w:p>
    <w:p w:rsidR="00B33B5E" w:rsidRPr="00B33B5E" w:rsidRDefault="0097525F" w:rsidP="0097525F">
      <w:pPr>
        <w:spacing w:line="240" w:lineRule="auto"/>
        <w:ind w:left="3540" w:firstLine="0"/>
        <w:rPr>
          <w:sz w:val="28"/>
          <w:szCs w:val="28"/>
        </w:rPr>
      </w:pPr>
      <w:r>
        <w:rPr>
          <w:bCs/>
          <w:sz w:val="28"/>
          <w:szCs w:val="28"/>
          <w:vertAlign w:val="superscript"/>
          <w:lang w:val="ru-RU"/>
        </w:rPr>
        <w:t xml:space="preserve">                                        </w:t>
      </w:r>
      <w:r w:rsidR="00B33B5E" w:rsidRPr="00B33B5E">
        <w:rPr>
          <w:bCs/>
          <w:sz w:val="28"/>
          <w:szCs w:val="28"/>
          <w:vertAlign w:val="superscript"/>
        </w:rPr>
        <w:t>( підпис )</w:t>
      </w:r>
    </w:p>
    <w:p w:rsidR="00B33B5E" w:rsidRPr="00B33B5E" w:rsidRDefault="00B33B5E" w:rsidP="0097525F">
      <w:pPr>
        <w:spacing w:line="240" w:lineRule="auto"/>
        <w:ind w:firstLine="0"/>
        <w:rPr>
          <w:sz w:val="28"/>
          <w:szCs w:val="28"/>
        </w:rPr>
      </w:pPr>
    </w:p>
    <w:p w:rsidR="00B33B5E" w:rsidRPr="00260FEA" w:rsidRDefault="00B33B5E" w:rsidP="0097525F">
      <w:pPr>
        <w:spacing w:line="240" w:lineRule="auto"/>
        <w:ind w:firstLine="0"/>
        <w:rPr>
          <w:sz w:val="28"/>
          <w:szCs w:val="28"/>
        </w:rPr>
      </w:pPr>
      <w:r w:rsidRPr="00B33B5E">
        <w:rPr>
          <w:sz w:val="28"/>
          <w:szCs w:val="28"/>
        </w:rPr>
        <w:t>Керівник</w:t>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t xml:space="preserve"> </w:t>
      </w:r>
      <w:r w:rsidRPr="00B33B5E">
        <w:rPr>
          <w:b/>
          <w:sz w:val="28"/>
          <w:szCs w:val="28"/>
        </w:rPr>
        <w:t xml:space="preserve">_________  </w:t>
      </w:r>
      <w:r w:rsidR="006F133B">
        <w:rPr>
          <w:sz w:val="28"/>
          <w:szCs w:val="28"/>
        </w:rPr>
        <w:t xml:space="preserve">М.Г. </w:t>
      </w:r>
      <w:proofErr w:type="spellStart"/>
      <w:r w:rsidR="006F133B">
        <w:rPr>
          <w:sz w:val="28"/>
          <w:szCs w:val="28"/>
        </w:rPr>
        <w:t>Лорія</w:t>
      </w:r>
      <w:proofErr w:type="spellEnd"/>
    </w:p>
    <w:p w:rsidR="00B33B5E" w:rsidRPr="00260FEA" w:rsidRDefault="0097525F" w:rsidP="0097525F">
      <w:pPr>
        <w:spacing w:line="240" w:lineRule="auto"/>
        <w:ind w:left="3540" w:firstLine="0"/>
        <w:rPr>
          <w:bCs/>
          <w:sz w:val="28"/>
          <w:szCs w:val="28"/>
          <w:vertAlign w:val="superscript"/>
        </w:rPr>
      </w:pPr>
      <w:r w:rsidRPr="00260FEA">
        <w:rPr>
          <w:bCs/>
          <w:sz w:val="28"/>
          <w:szCs w:val="28"/>
          <w:vertAlign w:val="superscript"/>
          <w:lang w:val="ru-RU"/>
        </w:rPr>
        <w:t xml:space="preserve">                                       </w:t>
      </w:r>
      <w:r w:rsidR="00B33B5E" w:rsidRPr="00260FEA">
        <w:rPr>
          <w:bCs/>
          <w:sz w:val="28"/>
          <w:szCs w:val="28"/>
          <w:vertAlign w:val="superscript"/>
        </w:rPr>
        <w:t>( підпис )</w:t>
      </w:r>
    </w:p>
    <w:p w:rsidR="00B33B5E" w:rsidRPr="00260FEA" w:rsidRDefault="00B33B5E" w:rsidP="0097525F">
      <w:pPr>
        <w:spacing w:line="240" w:lineRule="auto"/>
        <w:ind w:firstLine="0"/>
        <w:rPr>
          <w:sz w:val="28"/>
          <w:szCs w:val="28"/>
        </w:rPr>
      </w:pPr>
    </w:p>
    <w:p w:rsidR="00B33B5E" w:rsidRPr="00260FEA" w:rsidRDefault="00B33B5E" w:rsidP="0097525F">
      <w:pPr>
        <w:spacing w:line="240" w:lineRule="auto"/>
        <w:ind w:firstLine="0"/>
        <w:rPr>
          <w:sz w:val="28"/>
          <w:szCs w:val="28"/>
        </w:rPr>
      </w:pPr>
      <w:r w:rsidRPr="00260FEA">
        <w:rPr>
          <w:sz w:val="28"/>
          <w:szCs w:val="28"/>
        </w:rPr>
        <w:t>Завідувачка кафедри</w:t>
      </w:r>
      <w:r w:rsidRPr="00260FEA">
        <w:rPr>
          <w:sz w:val="28"/>
          <w:szCs w:val="28"/>
        </w:rPr>
        <w:tab/>
      </w:r>
      <w:r w:rsidRPr="00260FEA">
        <w:rPr>
          <w:sz w:val="28"/>
          <w:szCs w:val="28"/>
        </w:rPr>
        <w:tab/>
      </w:r>
      <w:r w:rsidRPr="00260FEA">
        <w:rPr>
          <w:sz w:val="28"/>
          <w:szCs w:val="28"/>
        </w:rPr>
        <w:tab/>
      </w:r>
      <w:r w:rsidRPr="00260FEA">
        <w:rPr>
          <w:sz w:val="28"/>
          <w:szCs w:val="28"/>
        </w:rPr>
        <w:tab/>
        <w:t xml:space="preserve"> _________  М.Г. </w:t>
      </w:r>
      <w:proofErr w:type="spellStart"/>
      <w:r w:rsidRPr="00260FEA">
        <w:rPr>
          <w:sz w:val="28"/>
          <w:szCs w:val="28"/>
        </w:rPr>
        <w:t>Лорія</w:t>
      </w:r>
      <w:proofErr w:type="spellEnd"/>
    </w:p>
    <w:p w:rsidR="00B33B5E" w:rsidRPr="00260FEA" w:rsidRDefault="0097525F" w:rsidP="0097525F">
      <w:pPr>
        <w:spacing w:line="240" w:lineRule="auto"/>
        <w:ind w:left="3540" w:firstLine="0"/>
        <w:rPr>
          <w:bCs/>
          <w:sz w:val="28"/>
          <w:szCs w:val="28"/>
          <w:vertAlign w:val="superscript"/>
        </w:rPr>
      </w:pPr>
      <w:r w:rsidRPr="00260FEA">
        <w:rPr>
          <w:bCs/>
          <w:sz w:val="28"/>
          <w:szCs w:val="28"/>
          <w:vertAlign w:val="superscript"/>
          <w:lang w:val="ru-RU"/>
        </w:rPr>
        <w:t xml:space="preserve">                                      </w:t>
      </w:r>
      <w:r w:rsidR="00B33B5E" w:rsidRPr="00260FEA">
        <w:rPr>
          <w:bCs/>
          <w:sz w:val="28"/>
          <w:szCs w:val="28"/>
          <w:vertAlign w:val="superscript"/>
        </w:rPr>
        <w:t>( підпис )</w:t>
      </w:r>
    </w:p>
    <w:p w:rsidR="00B33B5E" w:rsidRPr="00260FEA" w:rsidRDefault="00B33B5E" w:rsidP="0097525F">
      <w:pPr>
        <w:spacing w:line="240" w:lineRule="auto"/>
        <w:ind w:firstLine="0"/>
        <w:rPr>
          <w:sz w:val="28"/>
          <w:szCs w:val="28"/>
        </w:rPr>
      </w:pPr>
    </w:p>
    <w:p w:rsidR="005B5982" w:rsidRPr="00260FEA" w:rsidRDefault="00B33B5E" w:rsidP="005B5982">
      <w:pPr>
        <w:spacing w:line="240" w:lineRule="auto"/>
        <w:ind w:firstLine="0"/>
        <w:rPr>
          <w:sz w:val="28"/>
          <w:szCs w:val="28"/>
        </w:rPr>
      </w:pPr>
      <w:r w:rsidRPr="00260FEA">
        <w:rPr>
          <w:sz w:val="28"/>
          <w:szCs w:val="28"/>
        </w:rPr>
        <w:t>Рецензент</w:t>
      </w:r>
      <w:r w:rsidRPr="00260FEA">
        <w:rPr>
          <w:sz w:val="28"/>
          <w:szCs w:val="28"/>
        </w:rPr>
        <w:tab/>
      </w:r>
      <w:r w:rsidRPr="00260FEA">
        <w:rPr>
          <w:sz w:val="28"/>
          <w:szCs w:val="28"/>
        </w:rPr>
        <w:tab/>
      </w:r>
      <w:r w:rsidRPr="00260FEA">
        <w:rPr>
          <w:sz w:val="28"/>
          <w:szCs w:val="28"/>
        </w:rPr>
        <w:tab/>
      </w:r>
      <w:r w:rsidRPr="00260FEA">
        <w:rPr>
          <w:sz w:val="28"/>
          <w:szCs w:val="28"/>
        </w:rPr>
        <w:tab/>
      </w:r>
      <w:r w:rsidRPr="00260FEA">
        <w:rPr>
          <w:sz w:val="28"/>
          <w:szCs w:val="28"/>
        </w:rPr>
        <w:tab/>
      </w:r>
      <w:r w:rsidRPr="00260FEA">
        <w:rPr>
          <w:sz w:val="28"/>
          <w:szCs w:val="28"/>
        </w:rPr>
        <w:tab/>
        <w:t xml:space="preserve">_________  </w:t>
      </w:r>
      <w:r w:rsidR="003804D0">
        <w:rPr>
          <w:sz w:val="28"/>
          <w:szCs w:val="28"/>
        </w:rPr>
        <w:t xml:space="preserve">П.Й. </w:t>
      </w:r>
      <w:proofErr w:type="spellStart"/>
      <w:r w:rsidR="003804D0">
        <w:rPr>
          <w:sz w:val="28"/>
          <w:szCs w:val="28"/>
        </w:rPr>
        <w:t>Єлісєєв</w:t>
      </w:r>
      <w:proofErr w:type="spellEnd"/>
    </w:p>
    <w:p w:rsidR="00B33B5E" w:rsidRPr="00260FEA" w:rsidRDefault="00B33B5E" w:rsidP="0097525F">
      <w:pPr>
        <w:spacing w:line="240" w:lineRule="auto"/>
        <w:ind w:firstLine="0"/>
        <w:rPr>
          <w:sz w:val="28"/>
          <w:szCs w:val="28"/>
        </w:rPr>
      </w:pPr>
    </w:p>
    <w:p w:rsidR="00B33B5E" w:rsidRPr="00260FEA" w:rsidRDefault="0097525F" w:rsidP="0097525F">
      <w:pPr>
        <w:ind w:left="3540" w:firstLine="0"/>
        <w:rPr>
          <w:bCs/>
          <w:sz w:val="28"/>
          <w:szCs w:val="28"/>
          <w:vertAlign w:val="superscript"/>
        </w:rPr>
      </w:pPr>
      <w:r w:rsidRPr="00260FEA">
        <w:rPr>
          <w:bCs/>
          <w:sz w:val="28"/>
          <w:szCs w:val="28"/>
          <w:vertAlign w:val="superscript"/>
        </w:rPr>
        <w:t xml:space="preserve">                                     </w:t>
      </w:r>
      <w:r w:rsidR="00B33B5E" w:rsidRPr="00260FEA">
        <w:rPr>
          <w:bCs/>
          <w:sz w:val="28"/>
          <w:szCs w:val="28"/>
          <w:vertAlign w:val="superscript"/>
        </w:rPr>
        <w:t>( підпис )</w:t>
      </w:r>
    </w:p>
    <w:p w:rsidR="00B33B5E" w:rsidRPr="00260FEA" w:rsidRDefault="00B33B5E" w:rsidP="0097525F">
      <w:pPr>
        <w:ind w:firstLine="0"/>
        <w:rPr>
          <w:sz w:val="28"/>
          <w:szCs w:val="28"/>
        </w:rPr>
      </w:pPr>
    </w:p>
    <w:p w:rsidR="0097525F" w:rsidRPr="005B5982" w:rsidRDefault="0097525F" w:rsidP="0097525F">
      <w:pPr>
        <w:ind w:firstLine="0"/>
        <w:rPr>
          <w:sz w:val="28"/>
          <w:szCs w:val="28"/>
        </w:rPr>
      </w:pPr>
    </w:p>
    <w:p w:rsidR="006C7DA1" w:rsidRPr="005B5982" w:rsidRDefault="006C7DA1" w:rsidP="0097525F">
      <w:pPr>
        <w:ind w:firstLine="0"/>
        <w:rPr>
          <w:sz w:val="28"/>
          <w:szCs w:val="28"/>
        </w:rPr>
      </w:pPr>
    </w:p>
    <w:p w:rsidR="00B33B5E" w:rsidRDefault="00B33B5E" w:rsidP="005B5982">
      <w:pPr>
        <w:ind w:firstLine="0"/>
        <w:jc w:val="center"/>
        <w:rPr>
          <w:sz w:val="28"/>
          <w:lang w:val="ru-RU"/>
        </w:rPr>
      </w:pPr>
      <w:r w:rsidRPr="00B33B5E">
        <w:rPr>
          <w:sz w:val="28"/>
          <w:szCs w:val="28"/>
        </w:rPr>
        <w:t>Київ – 202</w:t>
      </w:r>
      <w:r w:rsidR="006F133B">
        <w:rPr>
          <w:sz w:val="28"/>
          <w:szCs w:val="28"/>
        </w:rPr>
        <w:t>6</w:t>
      </w:r>
      <w:r w:rsidRPr="00B33B5E">
        <w:rPr>
          <w:sz w:val="28"/>
          <w:szCs w:val="28"/>
        </w:rPr>
        <w:t xml:space="preserve"> р.</w:t>
      </w:r>
      <w:r>
        <w:rPr>
          <w:sz w:val="28"/>
        </w:rPr>
        <w:br w:type="page"/>
      </w:r>
    </w:p>
    <w:p w:rsidR="00B277F7" w:rsidRPr="00B277F7" w:rsidRDefault="00B277F7" w:rsidP="007C4A31">
      <w:pPr>
        <w:jc w:val="center"/>
        <w:rPr>
          <w:b/>
          <w:bCs/>
          <w:color w:val="000000" w:themeColor="text1"/>
        </w:rPr>
      </w:pPr>
      <w:r w:rsidRPr="00B277F7">
        <w:rPr>
          <w:b/>
          <w:bCs/>
          <w:color w:val="000000" w:themeColor="text1"/>
        </w:rPr>
        <w:lastRenderedPageBreak/>
        <w:t xml:space="preserve">СХІДНОУКРАЇНСЬКИЙ НАЦІОНАЛЬНИЙ УНІВЕРСИТЕТ </w:t>
      </w:r>
    </w:p>
    <w:p w:rsidR="00B277F7" w:rsidRDefault="00B277F7" w:rsidP="007C4A31">
      <w:pPr>
        <w:jc w:val="center"/>
        <w:rPr>
          <w:b/>
          <w:bCs/>
          <w:color w:val="000000" w:themeColor="text1"/>
          <w:lang w:val="ru-RU"/>
        </w:rPr>
      </w:pPr>
      <w:r w:rsidRPr="00B277F7">
        <w:rPr>
          <w:b/>
          <w:bCs/>
          <w:color w:val="000000" w:themeColor="text1"/>
        </w:rPr>
        <w:t>імені ВОЛОДИМИРА ДАЛЯ</w:t>
      </w:r>
    </w:p>
    <w:p w:rsidR="00B277F7" w:rsidRPr="00B277F7" w:rsidRDefault="00B277F7" w:rsidP="00B277F7">
      <w:pPr>
        <w:spacing w:line="240" w:lineRule="auto"/>
        <w:jc w:val="center"/>
        <w:rPr>
          <w:b/>
          <w:bCs/>
          <w:color w:val="000000" w:themeColor="text1"/>
          <w:lang w:val="ru-RU"/>
        </w:rPr>
      </w:pPr>
    </w:p>
    <w:p w:rsidR="00B277F7" w:rsidRDefault="00B277F7" w:rsidP="00B277F7">
      <w:pPr>
        <w:pStyle w:val="1"/>
        <w:spacing w:before="0" w:line="240" w:lineRule="auto"/>
        <w:jc w:val="left"/>
        <w:rPr>
          <w:b w:val="0"/>
          <w:color w:val="000000" w:themeColor="text1"/>
          <w:sz w:val="24"/>
          <w:szCs w:val="24"/>
          <w:lang w:val="ru-RU"/>
        </w:rPr>
      </w:pPr>
      <w:r w:rsidRPr="00B277F7">
        <w:rPr>
          <w:color w:val="000000" w:themeColor="text1"/>
          <w:sz w:val="24"/>
        </w:rPr>
        <w:t>Факультет:</w:t>
      </w:r>
      <w:r w:rsidRPr="00B277F7">
        <w:rPr>
          <w:b w:val="0"/>
          <w:color w:val="000000" w:themeColor="text1"/>
          <w:sz w:val="24"/>
        </w:rPr>
        <w:t xml:space="preserve">  </w:t>
      </w:r>
      <w:r w:rsidRPr="00B277F7">
        <w:rPr>
          <w:b w:val="0"/>
          <w:color w:val="000000" w:themeColor="text1"/>
          <w:sz w:val="24"/>
          <w:szCs w:val="24"/>
        </w:rPr>
        <w:t xml:space="preserve"> </w:t>
      </w:r>
      <w:r w:rsidRPr="00B277F7">
        <w:rPr>
          <w:b w:val="0"/>
          <w:color w:val="000000" w:themeColor="text1"/>
          <w:sz w:val="24"/>
        </w:rPr>
        <w:t xml:space="preserve">Інформаційних </w:t>
      </w:r>
      <w:r w:rsidRPr="00B277F7">
        <w:rPr>
          <w:b w:val="0"/>
          <w:color w:val="000000" w:themeColor="text1"/>
          <w:sz w:val="24"/>
          <w:szCs w:val="24"/>
        </w:rPr>
        <w:t>технологій та електроніки</w:t>
      </w:r>
    </w:p>
    <w:p w:rsidR="00B277F7" w:rsidRPr="00B277F7" w:rsidRDefault="00B277F7" w:rsidP="00B277F7">
      <w:pPr>
        <w:pStyle w:val="1"/>
        <w:spacing w:before="0" w:line="240" w:lineRule="auto"/>
        <w:jc w:val="left"/>
        <w:rPr>
          <w:b w:val="0"/>
          <w:bCs w:val="0"/>
          <w:color w:val="000000" w:themeColor="text1"/>
          <w:sz w:val="24"/>
          <w:szCs w:val="24"/>
          <w:lang w:val="ru-RU"/>
        </w:rPr>
      </w:pPr>
      <w:r w:rsidRPr="00B277F7">
        <w:rPr>
          <w:color w:val="000000" w:themeColor="text1"/>
          <w:sz w:val="24"/>
          <w:szCs w:val="24"/>
        </w:rPr>
        <w:t>Кафедра</w:t>
      </w:r>
      <w:r w:rsidRPr="00B277F7">
        <w:rPr>
          <w:color w:val="000000" w:themeColor="text1"/>
          <w:sz w:val="24"/>
        </w:rPr>
        <w:t>:</w:t>
      </w:r>
      <w:r w:rsidRPr="00B277F7">
        <w:rPr>
          <w:b w:val="0"/>
          <w:color w:val="000000" w:themeColor="text1"/>
          <w:sz w:val="24"/>
        </w:rPr>
        <w:t xml:space="preserve">   Комп’ютерно</w:t>
      </w:r>
      <w:r w:rsidRPr="00B277F7">
        <w:rPr>
          <w:b w:val="0"/>
          <w:color w:val="000000" w:themeColor="text1"/>
          <w:sz w:val="24"/>
          <w:szCs w:val="24"/>
        </w:rPr>
        <w:t>-інтегрованих систем управління</w:t>
      </w:r>
    </w:p>
    <w:p w:rsidR="00B277F7" w:rsidRPr="00B277F7" w:rsidRDefault="00B277F7" w:rsidP="00B277F7">
      <w:pPr>
        <w:spacing w:line="240" w:lineRule="auto"/>
        <w:rPr>
          <w:color w:val="000000" w:themeColor="text1"/>
        </w:rPr>
      </w:pPr>
      <w:r w:rsidRPr="00B277F7">
        <w:rPr>
          <w:b/>
          <w:bCs/>
          <w:color w:val="000000" w:themeColor="text1"/>
        </w:rPr>
        <w:t>Освітньо-кваліфікаційний рівень:</w:t>
      </w:r>
      <w:r w:rsidRPr="00B277F7">
        <w:rPr>
          <w:color w:val="000000" w:themeColor="text1"/>
        </w:rPr>
        <w:t xml:space="preserve">   </w:t>
      </w:r>
      <w:r w:rsidR="002C23DB">
        <w:rPr>
          <w:color w:val="000000" w:themeColor="text1"/>
        </w:rPr>
        <w:t>бакалавр</w:t>
      </w:r>
    </w:p>
    <w:p w:rsidR="00B277F7" w:rsidRPr="00B277F7" w:rsidRDefault="00B277F7" w:rsidP="00B277F7">
      <w:pPr>
        <w:spacing w:line="240" w:lineRule="auto"/>
        <w:rPr>
          <w:color w:val="000000" w:themeColor="text1"/>
          <w:u w:val="single"/>
        </w:rPr>
      </w:pPr>
      <w:r w:rsidRPr="00B277F7">
        <w:rPr>
          <w:b/>
          <w:bCs/>
          <w:color w:val="000000" w:themeColor="text1"/>
        </w:rPr>
        <w:t>Напрям підготовки:</w:t>
      </w:r>
      <w:r w:rsidRPr="00B277F7">
        <w:rPr>
          <w:color w:val="000000" w:themeColor="text1"/>
        </w:rPr>
        <w:t xml:space="preserve">   </w:t>
      </w:r>
      <w:r w:rsidR="002C23DB">
        <w:rPr>
          <w:color w:val="000000" w:themeColor="text1"/>
        </w:rPr>
        <w:t>151</w:t>
      </w:r>
      <w:r w:rsidR="00616A06">
        <w:rPr>
          <w:color w:val="000000" w:themeColor="text1"/>
        </w:rPr>
        <w:t>– Автоматизація</w:t>
      </w:r>
      <w:r w:rsidR="002C23DB">
        <w:rPr>
          <w:color w:val="000000" w:themeColor="text1"/>
        </w:rPr>
        <w:t xml:space="preserve"> та </w:t>
      </w:r>
      <w:r w:rsidRPr="00B277F7">
        <w:rPr>
          <w:color w:val="000000" w:themeColor="text1"/>
        </w:rPr>
        <w:t>комп'ютерно-інтегровані технології</w:t>
      </w:r>
      <w:r w:rsidR="00616A06">
        <w:rPr>
          <w:color w:val="000000" w:themeColor="text1"/>
        </w:rPr>
        <w:t xml:space="preserve"> </w:t>
      </w:r>
    </w:p>
    <w:p w:rsidR="00B277F7" w:rsidRPr="00B277F7" w:rsidRDefault="00B277F7" w:rsidP="00B277F7">
      <w:pPr>
        <w:pStyle w:val="1"/>
        <w:ind w:left="4961"/>
        <w:rPr>
          <w:color w:val="000000" w:themeColor="text1"/>
          <w:sz w:val="24"/>
          <w:szCs w:val="24"/>
        </w:rPr>
      </w:pPr>
      <w:r w:rsidRPr="00B277F7">
        <w:rPr>
          <w:color w:val="000000" w:themeColor="text1"/>
          <w:sz w:val="24"/>
          <w:szCs w:val="24"/>
        </w:rPr>
        <w:t>ЗАТВЕРДЖУЮ</w:t>
      </w:r>
    </w:p>
    <w:p w:rsidR="00B277F7" w:rsidRPr="00C14ACC" w:rsidRDefault="00B277F7" w:rsidP="00B277F7">
      <w:pPr>
        <w:ind w:left="4961"/>
        <w:rPr>
          <w:color w:val="000000" w:themeColor="text1"/>
        </w:rPr>
      </w:pPr>
      <w:r w:rsidRPr="00B277F7">
        <w:rPr>
          <w:color w:val="000000" w:themeColor="text1"/>
        </w:rPr>
        <w:t>Завідувачка каф. КІСУ</w:t>
      </w:r>
    </w:p>
    <w:p w:rsidR="00B277F7" w:rsidRPr="00C14ACC" w:rsidRDefault="00B277F7" w:rsidP="00B277F7">
      <w:pPr>
        <w:spacing w:line="240" w:lineRule="auto"/>
        <w:ind w:left="4961"/>
        <w:rPr>
          <w:color w:val="000000" w:themeColor="text1"/>
        </w:rPr>
      </w:pPr>
    </w:p>
    <w:p w:rsidR="00B277F7" w:rsidRPr="00B277F7" w:rsidRDefault="00B277F7" w:rsidP="00B277F7">
      <w:pPr>
        <w:spacing w:line="240" w:lineRule="auto"/>
        <w:ind w:left="4961"/>
        <w:rPr>
          <w:color w:val="000000" w:themeColor="text1"/>
        </w:rPr>
      </w:pPr>
      <w:proofErr w:type="spellStart"/>
      <w:r>
        <w:rPr>
          <w:color w:val="000000" w:themeColor="text1"/>
        </w:rPr>
        <w:t>_____________________</w:t>
      </w:r>
      <w:r w:rsidRPr="00B277F7">
        <w:rPr>
          <w:color w:val="000000" w:themeColor="text1"/>
        </w:rPr>
        <w:t>М.Г.Лор</w:t>
      </w:r>
      <w:proofErr w:type="spellEnd"/>
      <w:r w:rsidRPr="00B277F7">
        <w:rPr>
          <w:color w:val="000000" w:themeColor="text1"/>
        </w:rPr>
        <w:t>ія</w:t>
      </w:r>
    </w:p>
    <w:p w:rsidR="00B277F7" w:rsidRPr="00B277F7" w:rsidRDefault="00B277F7" w:rsidP="00B277F7">
      <w:pPr>
        <w:spacing w:line="240" w:lineRule="auto"/>
        <w:ind w:left="4961"/>
        <w:rPr>
          <w:bCs/>
          <w:color w:val="000000" w:themeColor="text1"/>
        </w:rPr>
      </w:pPr>
      <w:r w:rsidRPr="00B277F7">
        <w:rPr>
          <w:bCs/>
          <w:color w:val="000000" w:themeColor="text1"/>
        </w:rPr>
        <w:t>«______»  __________</w:t>
      </w:r>
      <w:r>
        <w:rPr>
          <w:bCs/>
          <w:color w:val="000000" w:themeColor="text1"/>
        </w:rPr>
        <w:t>___</w:t>
      </w:r>
      <w:r w:rsidRPr="00B277F7">
        <w:rPr>
          <w:bCs/>
          <w:color w:val="000000" w:themeColor="text1"/>
        </w:rPr>
        <w:t>202</w:t>
      </w:r>
      <w:r w:rsidR="006F133B">
        <w:rPr>
          <w:bCs/>
          <w:color w:val="000000" w:themeColor="text1"/>
        </w:rPr>
        <w:t>6</w:t>
      </w:r>
      <w:r w:rsidRPr="00B277F7">
        <w:rPr>
          <w:bCs/>
          <w:color w:val="000000" w:themeColor="text1"/>
        </w:rPr>
        <w:t xml:space="preserve"> року</w:t>
      </w:r>
    </w:p>
    <w:p w:rsidR="00B277F7" w:rsidRPr="00B277F7" w:rsidRDefault="00B277F7" w:rsidP="00B277F7">
      <w:pPr>
        <w:spacing w:line="240" w:lineRule="auto"/>
        <w:rPr>
          <w:b/>
          <w:color w:val="000000" w:themeColor="text1"/>
        </w:rPr>
      </w:pPr>
    </w:p>
    <w:p w:rsidR="00B277F7" w:rsidRPr="00B277F7" w:rsidRDefault="00B277F7" w:rsidP="00B277F7">
      <w:pPr>
        <w:keepNext/>
        <w:jc w:val="center"/>
        <w:outlineLvl w:val="1"/>
        <w:rPr>
          <w:b/>
          <w:color w:val="000000" w:themeColor="text1"/>
          <w:spacing w:val="200"/>
        </w:rPr>
      </w:pPr>
      <w:r w:rsidRPr="00B277F7">
        <w:rPr>
          <w:b/>
          <w:color w:val="000000" w:themeColor="text1"/>
          <w:spacing w:val="200"/>
        </w:rPr>
        <w:t>ЗАВДАННЯ</w:t>
      </w:r>
    </w:p>
    <w:p w:rsidR="00B277F7" w:rsidRPr="00B277F7" w:rsidRDefault="00B277F7" w:rsidP="00B277F7">
      <w:pPr>
        <w:keepNext/>
        <w:jc w:val="center"/>
        <w:outlineLvl w:val="2"/>
        <w:rPr>
          <w:b/>
          <w:color w:val="000000" w:themeColor="text1"/>
        </w:rPr>
      </w:pPr>
      <w:r w:rsidRPr="00B277F7">
        <w:rPr>
          <w:b/>
          <w:color w:val="000000" w:themeColor="text1"/>
        </w:rPr>
        <w:t xml:space="preserve">НА </w:t>
      </w:r>
      <w:r w:rsidR="003804D0">
        <w:rPr>
          <w:b/>
          <w:color w:val="000000" w:themeColor="text1"/>
        </w:rPr>
        <w:t>БАКАЛАВРСЬКУ</w:t>
      </w:r>
      <w:r w:rsidRPr="00B277F7">
        <w:rPr>
          <w:b/>
          <w:color w:val="000000" w:themeColor="text1"/>
        </w:rPr>
        <w:t xml:space="preserve"> РОБОТУ</w:t>
      </w:r>
    </w:p>
    <w:p w:rsidR="00B277F7" w:rsidRDefault="00B277F7" w:rsidP="00B277F7">
      <w:pPr>
        <w:keepNext/>
        <w:jc w:val="center"/>
        <w:outlineLvl w:val="2"/>
        <w:rPr>
          <w:b/>
          <w:color w:val="000000" w:themeColor="text1"/>
        </w:rPr>
      </w:pPr>
      <w:r w:rsidRPr="00B277F7">
        <w:rPr>
          <w:b/>
          <w:color w:val="000000" w:themeColor="text1"/>
        </w:rPr>
        <w:t xml:space="preserve">ЗДОБУВАЧУ ВИЩОЇ ОСВІТИ   </w:t>
      </w:r>
    </w:p>
    <w:p w:rsidR="00B277F7" w:rsidRPr="00B277F7" w:rsidRDefault="00883F23" w:rsidP="00B277F7">
      <w:pPr>
        <w:spacing w:line="240" w:lineRule="auto"/>
        <w:jc w:val="center"/>
        <w:rPr>
          <w:color w:val="000000" w:themeColor="text1"/>
        </w:rPr>
      </w:pPr>
      <w:r>
        <w:rPr>
          <w:color w:val="000000" w:themeColor="text1"/>
        </w:rPr>
        <w:t>Каплуну Івану Сергійовичу</w:t>
      </w:r>
    </w:p>
    <w:p w:rsidR="00B277F7" w:rsidRPr="00B277F7" w:rsidRDefault="00B277F7" w:rsidP="004D062C">
      <w:pPr>
        <w:pStyle w:val="aff"/>
        <w:rPr>
          <w:color w:val="000000" w:themeColor="text1"/>
        </w:rPr>
      </w:pPr>
      <w:r w:rsidRPr="00B277F7">
        <w:rPr>
          <w:color w:val="000000" w:themeColor="text1"/>
        </w:rPr>
        <w:t>1.</w:t>
      </w:r>
      <w:r w:rsidRPr="00B277F7">
        <w:rPr>
          <w:b/>
          <w:color w:val="000000" w:themeColor="text1"/>
        </w:rPr>
        <w:t xml:space="preserve"> Тема </w:t>
      </w:r>
      <w:r w:rsidR="003804D0">
        <w:rPr>
          <w:b/>
          <w:color w:val="000000" w:themeColor="text1"/>
        </w:rPr>
        <w:t>бакалаврської роботи</w:t>
      </w:r>
      <w:r w:rsidRPr="00B277F7">
        <w:rPr>
          <w:b/>
          <w:color w:val="000000" w:themeColor="text1"/>
        </w:rPr>
        <w:t xml:space="preserve">:   </w:t>
      </w:r>
      <w:r w:rsidRPr="00B277F7">
        <w:rPr>
          <w:color w:val="000000" w:themeColor="text1"/>
        </w:rPr>
        <w:t>«</w:t>
      </w:r>
      <w:r w:rsidR="004D062C">
        <w:rPr>
          <w:rStyle w:val="aff4"/>
          <w:rFonts w:eastAsiaTheme="majorEastAsia"/>
        </w:rPr>
        <w:t>Розробка комп’ютерно-інтегрованої системи управління установкою підготовки котлової води енергетичного підприємства</w:t>
      </w:r>
      <w:r w:rsidR="007873A1">
        <w:rPr>
          <w:rStyle w:val="aff4"/>
          <w:rFonts w:eastAsiaTheme="majorEastAsia"/>
        </w:rPr>
        <w:t>.</w:t>
      </w:r>
      <w:r w:rsidRPr="00B277F7">
        <w:rPr>
          <w:color w:val="000000" w:themeColor="text1"/>
        </w:rPr>
        <w:t>»</w:t>
      </w:r>
    </w:p>
    <w:p w:rsidR="00B277F7" w:rsidRPr="00260FEA" w:rsidRDefault="00B277F7" w:rsidP="00B277F7">
      <w:pPr>
        <w:spacing w:line="240" w:lineRule="auto"/>
        <w:rPr>
          <w:color w:val="000000" w:themeColor="text1"/>
        </w:rPr>
      </w:pPr>
      <w:r w:rsidRPr="00260FEA">
        <w:rPr>
          <w:color w:val="000000" w:themeColor="text1"/>
        </w:rPr>
        <w:t xml:space="preserve">2. </w:t>
      </w:r>
      <w:r w:rsidRPr="00260FEA">
        <w:rPr>
          <w:b/>
          <w:color w:val="000000" w:themeColor="text1"/>
        </w:rPr>
        <w:t>Керівник роботи</w:t>
      </w:r>
      <w:r w:rsidRPr="00260FEA">
        <w:rPr>
          <w:color w:val="000000" w:themeColor="text1"/>
        </w:rPr>
        <w:t xml:space="preserve">:   </w:t>
      </w:r>
      <w:r w:rsidR="006F133B">
        <w:rPr>
          <w:color w:val="000000" w:themeColor="text1"/>
        </w:rPr>
        <w:t xml:space="preserve">проф. </w:t>
      </w:r>
      <w:proofErr w:type="spellStart"/>
      <w:r w:rsidR="006F133B">
        <w:rPr>
          <w:color w:val="000000" w:themeColor="text1"/>
        </w:rPr>
        <w:t>Дорія</w:t>
      </w:r>
      <w:proofErr w:type="spellEnd"/>
      <w:r w:rsidR="006F133B">
        <w:rPr>
          <w:color w:val="000000" w:themeColor="text1"/>
        </w:rPr>
        <w:t xml:space="preserve"> М.Г.</w:t>
      </w:r>
    </w:p>
    <w:p w:rsidR="00883F23" w:rsidRPr="00B277F7" w:rsidRDefault="00B277F7" w:rsidP="00883F23">
      <w:pPr>
        <w:spacing w:line="240" w:lineRule="auto"/>
        <w:rPr>
          <w:color w:val="000000" w:themeColor="text1"/>
        </w:rPr>
      </w:pPr>
      <w:r w:rsidRPr="003804D0">
        <w:rPr>
          <w:color w:val="000000" w:themeColor="text1"/>
        </w:rPr>
        <w:t xml:space="preserve">Затверджені наказом вищого навчального закладу </w:t>
      </w:r>
      <w:r w:rsidR="00883F23" w:rsidRPr="00F67D60">
        <w:rPr>
          <w:color w:val="000000" w:themeColor="text1"/>
        </w:rPr>
        <w:t xml:space="preserve">№ </w:t>
      </w:r>
      <w:r w:rsidR="00883F23">
        <w:rPr>
          <w:color w:val="000000" w:themeColor="text1"/>
        </w:rPr>
        <w:t>75</w:t>
      </w:r>
      <w:r w:rsidR="00883F23" w:rsidRPr="00F67D60">
        <w:rPr>
          <w:color w:val="000000" w:themeColor="text1"/>
        </w:rPr>
        <w:t xml:space="preserve">/17.02-С від </w:t>
      </w:r>
      <w:r w:rsidR="00883F23">
        <w:rPr>
          <w:color w:val="000000" w:themeColor="text1"/>
        </w:rPr>
        <w:t>25</w:t>
      </w:r>
      <w:r w:rsidR="00883F23" w:rsidRPr="00F67D60">
        <w:rPr>
          <w:color w:val="000000" w:themeColor="text1"/>
        </w:rPr>
        <w:t>.05.2025 р.</w:t>
      </w:r>
    </w:p>
    <w:p w:rsidR="00B277F7" w:rsidRPr="00B277F7" w:rsidRDefault="00B277F7" w:rsidP="00B277F7">
      <w:pPr>
        <w:spacing w:line="240" w:lineRule="auto"/>
        <w:rPr>
          <w:color w:val="000000" w:themeColor="text1"/>
          <w:u w:val="single"/>
        </w:rPr>
      </w:pPr>
      <w:r w:rsidRPr="00B277F7">
        <w:rPr>
          <w:color w:val="000000" w:themeColor="text1"/>
        </w:rPr>
        <w:t xml:space="preserve">3. </w:t>
      </w:r>
      <w:r w:rsidRPr="00B277F7">
        <w:rPr>
          <w:b/>
          <w:color w:val="000000" w:themeColor="text1"/>
        </w:rPr>
        <w:t>Термін подання студентом роботи</w:t>
      </w:r>
      <w:r w:rsidRPr="00B277F7">
        <w:rPr>
          <w:color w:val="000000" w:themeColor="text1"/>
        </w:rPr>
        <w:t xml:space="preserve"> 14 </w:t>
      </w:r>
      <w:r w:rsidR="002C23DB">
        <w:rPr>
          <w:color w:val="000000" w:themeColor="text1"/>
        </w:rPr>
        <w:t>червня</w:t>
      </w:r>
      <w:r w:rsidRPr="00B277F7">
        <w:rPr>
          <w:color w:val="000000" w:themeColor="text1"/>
        </w:rPr>
        <w:t xml:space="preserve"> 202</w:t>
      </w:r>
      <w:r w:rsidR="006F133B">
        <w:rPr>
          <w:color w:val="000000" w:themeColor="text1"/>
        </w:rPr>
        <w:t>6</w:t>
      </w:r>
      <w:r w:rsidRPr="00B277F7">
        <w:rPr>
          <w:color w:val="000000" w:themeColor="text1"/>
        </w:rPr>
        <w:t>р.</w:t>
      </w:r>
    </w:p>
    <w:p w:rsidR="00B277F7" w:rsidRPr="00B277F7" w:rsidRDefault="00B277F7" w:rsidP="00B277F7">
      <w:pPr>
        <w:spacing w:line="240" w:lineRule="auto"/>
        <w:rPr>
          <w:color w:val="000000" w:themeColor="text1"/>
        </w:rPr>
      </w:pPr>
      <w:r w:rsidRPr="00B277F7">
        <w:rPr>
          <w:color w:val="000000" w:themeColor="text1"/>
        </w:rPr>
        <w:t xml:space="preserve">4. </w:t>
      </w:r>
      <w:r w:rsidR="00327AB1">
        <w:rPr>
          <w:b/>
          <w:color w:val="000000" w:themeColor="text1"/>
        </w:rPr>
        <w:t>Ви</w:t>
      </w:r>
      <w:r w:rsidRPr="00B277F7">
        <w:rPr>
          <w:b/>
          <w:color w:val="000000" w:themeColor="text1"/>
        </w:rPr>
        <w:t>хідні дані до роботи</w:t>
      </w:r>
      <w:r w:rsidRPr="00B277F7">
        <w:rPr>
          <w:color w:val="000000" w:themeColor="text1"/>
        </w:rPr>
        <w:t>:</w:t>
      </w:r>
    </w:p>
    <w:p w:rsidR="00B277F7" w:rsidRPr="00B277F7" w:rsidRDefault="00B277F7" w:rsidP="00B277F7">
      <w:pPr>
        <w:spacing w:line="240" w:lineRule="auto"/>
        <w:rPr>
          <w:color w:val="000000" w:themeColor="text1"/>
        </w:rPr>
      </w:pPr>
      <w:r w:rsidRPr="00B277F7">
        <w:rPr>
          <w:color w:val="000000" w:themeColor="text1"/>
        </w:rPr>
        <w:t>4.1.Технологічний регламент виробництва.</w:t>
      </w:r>
    </w:p>
    <w:p w:rsidR="00B277F7" w:rsidRPr="00B277F7" w:rsidRDefault="00B277F7" w:rsidP="00B277F7">
      <w:pPr>
        <w:spacing w:line="240" w:lineRule="auto"/>
        <w:rPr>
          <w:color w:val="000000" w:themeColor="text1"/>
        </w:rPr>
      </w:pPr>
      <w:r w:rsidRPr="00B277F7">
        <w:rPr>
          <w:color w:val="000000" w:themeColor="text1"/>
        </w:rPr>
        <w:t>4.2.Інструкція оператора по експлуатації АСК ТП.</w:t>
      </w:r>
    </w:p>
    <w:p w:rsidR="00B277F7" w:rsidRPr="00B277F7" w:rsidRDefault="00B277F7" w:rsidP="00B277F7">
      <w:pPr>
        <w:spacing w:line="240" w:lineRule="auto"/>
        <w:rPr>
          <w:color w:val="000000" w:themeColor="text1"/>
        </w:rPr>
      </w:pPr>
      <w:r w:rsidRPr="00B277F7">
        <w:rPr>
          <w:color w:val="000000" w:themeColor="text1"/>
        </w:rPr>
        <w:t xml:space="preserve">4.4.Публікації по автоматизованому керуванню технологічними процесами у </w:t>
      </w:r>
      <w:r w:rsidR="00616A06">
        <w:rPr>
          <w:color w:val="000000" w:themeColor="text1"/>
        </w:rPr>
        <w:t xml:space="preserve">фармацевтичному </w:t>
      </w:r>
      <w:r w:rsidRPr="00B277F7">
        <w:rPr>
          <w:color w:val="000000" w:themeColor="text1"/>
        </w:rPr>
        <w:t>виробництві.</w:t>
      </w:r>
    </w:p>
    <w:p w:rsidR="00616A06" w:rsidRPr="00B277F7" w:rsidRDefault="00B277F7" w:rsidP="00616A06">
      <w:pPr>
        <w:spacing w:line="240" w:lineRule="auto"/>
        <w:rPr>
          <w:color w:val="000000" w:themeColor="text1"/>
        </w:rPr>
      </w:pPr>
      <w:r w:rsidRPr="00B277F7">
        <w:rPr>
          <w:color w:val="000000" w:themeColor="text1"/>
        </w:rPr>
        <w:t xml:space="preserve">4.5.Публікації по моделюванню складних систем контролю та керуванню технологічними процесами </w:t>
      </w:r>
      <w:r w:rsidR="00616A06" w:rsidRPr="00B277F7">
        <w:rPr>
          <w:color w:val="000000" w:themeColor="text1"/>
        </w:rPr>
        <w:t xml:space="preserve">у </w:t>
      </w:r>
      <w:r w:rsidR="00616A06">
        <w:rPr>
          <w:color w:val="000000" w:themeColor="text1"/>
        </w:rPr>
        <w:t xml:space="preserve">фармацевтичному </w:t>
      </w:r>
      <w:r w:rsidR="00616A06" w:rsidRPr="00B277F7">
        <w:rPr>
          <w:color w:val="000000" w:themeColor="text1"/>
        </w:rPr>
        <w:t>виробництві.</w:t>
      </w:r>
    </w:p>
    <w:p w:rsidR="00B277F7" w:rsidRPr="00B277F7" w:rsidRDefault="00B277F7" w:rsidP="00B277F7">
      <w:pPr>
        <w:spacing w:line="240" w:lineRule="auto"/>
        <w:rPr>
          <w:color w:val="000000" w:themeColor="text1"/>
        </w:rPr>
      </w:pPr>
      <w:r w:rsidRPr="00B277F7">
        <w:rPr>
          <w:color w:val="000000" w:themeColor="text1"/>
        </w:rPr>
        <w:t xml:space="preserve">5. </w:t>
      </w:r>
      <w:r w:rsidRPr="00B277F7">
        <w:rPr>
          <w:b/>
          <w:color w:val="000000" w:themeColor="text1"/>
        </w:rPr>
        <w:t>Зміст розрахунково-пояснювальної записки</w:t>
      </w:r>
      <w:r w:rsidRPr="00B277F7">
        <w:rPr>
          <w:color w:val="000000" w:themeColor="text1"/>
        </w:rPr>
        <w:t xml:space="preserve"> (перелік питань, які потрібно розробити):</w:t>
      </w:r>
    </w:p>
    <w:p w:rsidR="00B277F7" w:rsidRPr="005655F4" w:rsidRDefault="00B277F7" w:rsidP="00B277F7">
      <w:pPr>
        <w:spacing w:line="240" w:lineRule="auto"/>
        <w:rPr>
          <w:color w:val="000000" w:themeColor="text1"/>
        </w:rPr>
      </w:pPr>
      <w:r w:rsidRPr="005655F4">
        <w:rPr>
          <w:color w:val="000000" w:themeColor="text1"/>
        </w:rPr>
        <w:t>5.1.Вступ.</w:t>
      </w:r>
    </w:p>
    <w:p w:rsidR="00B277F7" w:rsidRPr="006E2B9C" w:rsidRDefault="00B277F7" w:rsidP="00B277F7">
      <w:pPr>
        <w:spacing w:line="240" w:lineRule="auto"/>
        <w:rPr>
          <w:color w:val="000000" w:themeColor="text1"/>
        </w:rPr>
      </w:pPr>
      <w:r w:rsidRPr="005655F4">
        <w:rPr>
          <w:color w:val="000000" w:themeColor="text1"/>
        </w:rPr>
        <w:t xml:space="preserve">5.2.Аналіз </w:t>
      </w:r>
      <w:r w:rsidR="00426C87">
        <w:rPr>
          <w:color w:val="000000" w:themeColor="text1"/>
        </w:rPr>
        <w:t>технологічного</w:t>
      </w:r>
      <w:r w:rsidR="00F10F65">
        <w:rPr>
          <w:color w:val="000000" w:themeColor="text1"/>
        </w:rPr>
        <w:t xml:space="preserve"> процесу </w:t>
      </w:r>
      <w:r w:rsidR="006E2B9C">
        <w:rPr>
          <w:color w:val="000000" w:themeColor="text1"/>
        </w:rPr>
        <w:t>установки підготовки котлової води як об</w:t>
      </w:r>
      <w:r w:rsidR="006E2B9C" w:rsidRPr="006E2B9C">
        <w:rPr>
          <w:color w:val="000000" w:themeColor="text1"/>
          <w:lang w:val="ru-RU"/>
        </w:rPr>
        <w:t>`</w:t>
      </w:r>
      <w:proofErr w:type="spellStart"/>
      <w:r w:rsidR="006E2B9C">
        <w:rPr>
          <w:color w:val="000000" w:themeColor="text1"/>
        </w:rPr>
        <w:t>єкта</w:t>
      </w:r>
      <w:proofErr w:type="spellEnd"/>
      <w:r w:rsidR="006E2B9C">
        <w:rPr>
          <w:color w:val="000000" w:themeColor="text1"/>
        </w:rPr>
        <w:t xml:space="preserve"> управління</w:t>
      </w:r>
    </w:p>
    <w:p w:rsidR="006E2B9C" w:rsidRPr="006E2B9C" w:rsidRDefault="00B277F7" w:rsidP="006E2B9C">
      <w:pPr>
        <w:spacing w:line="240" w:lineRule="auto"/>
        <w:rPr>
          <w:color w:val="000000" w:themeColor="text1"/>
        </w:rPr>
      </w:pPr>
      <w:r w:rsidRPr="005655F4">
        <w:rPr>
          <w:color w:val="000000" w:themeColor="text1"/>
        </w:rPr>
        <w:t>5.3.</w:t>
      </w:r>
      <w:r w:rsidR="00F10F65">
        <w:rPr>
          <w:color w:val="000000" w:themeColor="text1"/>
        </w:rPr>
        <w:t xml:space="preserve">Математичне моделювання </w:t>
      </w:r>
      <w:r w:rsidR="006E2B9C">
        <w:rPr>
          <w:color w:val="000000" w:themeColor="text1"/>
        </w:rPr>
        <w:t>установки підготовки котлової води як об</w:t>
      </w:r>
      <w:r w:rsidR="006E2B9C" w:rsidRPr="006E2B9C">
        <w:rPr>
          <w:color w:val="000000" w:themeColor="text1"/>
          <w:lang w:val="ru-RU"/>
        </w:rPr>
        <w:t>`</w:t>
      </w:r>
      <w:proofErr w:type="spellStart"/>
      <w:r w:rsidR="006E2B9C">
        <w:rPr>
          <w:color w:val="000000" w:themeColor="text1"/>
        </w:rPr>
        <w:t>єкта</w:t>
      </w:r>
      <w:proofErr w:type="spellEnd"/>
      <w:r w:rsidR="006E2B9C">
        <w:rPr>
          <w:color w:val="000000" w:themeColor="text1"/>
        </w:rPr>
        <w:t xml:space="preserve"> управління</w:t>
      </w:r>
    </w:p>
    <w:p w:rsidR="00B277F7" w:rsidRPr="00F10F65" w:rsidRDefault="00B277F7" w:rsidP="00B277F7">
      <w:pPr>
        <w:spacing w:line="240" w:lineRule="auto"/>
        <w:rPr>
          <w:color w:val="000000" w:themeColor="text1"/>
        </w:rPr>
      </w:pPr>
      <w:r w:rsidRPr="005655F4">
        <w:rPr>
          <w:color w:val="000000" w:themeColor="text1"/>
        </w:rPr>
        <w:t>5.4.</w:t>
      </w:r>
      <w:r w:rsidR="00F10F65">
        <w:rPr>
          <w:color w:val="000000" w:themeColor="text1"/>
        </w:rPr>
        <w:t xml:space="preserve">Розробка  </w:t>
      </w:r>
      <w:proofErr w:type="spellStart"/>
      <w:r w:rsidR="00F10F65">
        <w:rPr>
          <w:color w:val="000000" w:themeColor="text1"/>
        </w:rPr>
        <w:t>комп</w:t>
      </w:r>
      <w:proofErr w:type="spellEnd"/>
      <w:r w:rsidR="00F10F65" w:rsidRPr="00F10F65">
        <w:rPr>
          <w:color w:val="000000" w:themeColor="text1"/>
          <w:lang w:val="ru-RU"/>
        </w:rPr>
        <w:t>`</w:t>
      </w:r>
      <w:proofErr w:type="spellStart"/>
      <w:r w:rsidR="006E2B9C">
        <w:rPr>
          <w:color w:val="000000" w:themeColor="text1"/>
        </w:rPr>
        <w:t>ю</w:t>
      </w:r>
      <w:r w:rsidR="00F10F65">
        <w:rPr>
          <w:color w:val="000000" w:themeColor="text1"/>
        </w:rPr>
        <w:t>терно-інтегрованої</w:t>
      </w:r>
      <w:proofErr w:type="spellEnd"/>
      <w:r w:rsidR="00F10F65">
        <w:rPr>
          <w:color w:val="000000" w:themeColor="text1"/>
        </w:rPr>
        <w:t xml:space="preserve"> системи управління </w:t>
      </w:r>
      <w:r w:rsidR="006E2B9C">
        <w:rPr>
          <w:color w:val="000000" w:themeColor="text1"/>
        </w:rPr>
        <w:t>установкою підготовки котлової води</w:t>
      </w:r>
    </w:p>
    <w:p w:rsidR="00B277F7" w:rsidRPr="005655F4" w:rsidRDefault="00B277F7" w:rsidP="00B277F7">
      <w:pPr>
        <w:spacing w:line="240" w:lineRule="auto"/>
        <w:rPr>
          <w:color w:val="000000" w:themeColor="text1"/>
        </w:rPr>
      </w:pPr>
      <w:r w:rsidRPr="005655F4">
        <w:rPr>
          <w:color w:val="000000" w:themeColor="text1"/>
        </w:rPr>
        <w:t>5.5.</w:t>
      </w:r>
      <w:r w:rsidR="00F10F65">
        <w:rPr>
          <w:color w:val="000000" w:themeColor="text1"/>
        </w:rPr>
        <w:t xml:space="preserve">Оцінка ефективності </w:t>
      </w:r>
      <w:r w:rsidR="006E2B9C">
        <w:rPr>
          <w:color w:val="000000" w:themeColor="text1"/>
        </w:rPr>
        <w:t>та безпеки роботи системи</w:t>
      </w:r>
    </w:p>
    <w:p w:rsidR="00B277F7" w:rsidRPr="005655F4" w:rsidRDefault="00B277F7" w:rsidP="00B277F7">
      <w:pPr>
        <w:spacing w:line="240" w:lineRule="auto"/>
        <w:rPr>
          <w:color w:val="000000" w:themeColor="text1"/>
        </w:rPr>
      </w:pPr>
      <w:r w:rsidRPr="005655F4">
        <w:rPr>
          <w:color w:val="000000" w:themeColor="text1"/>
        </w:rPr>
        <w:t>5.</w:t>
      </w:r>
      <w:r w:rsidR="00EB0822">
        <w:rPr>
          <w:color w:val="000000" w:themeColor="text1"/>
        </w:rPr>
        <w:t>6</w:t>
      </w:r>
      <w:r w:rsidRPr="005655F4">
        <w:rPr>
          <w:color w:val="000000" w:themeColor="text1"/>
        </w:rPr>
        <w:t>.Аналіз результатів теоретичних досліджень.</w:t>
      </w:r>
    </w:p>
    <w:p w:rsidR="00B277F7" w:rsidRPr="00B277F7" w:rsidRDefault="00B277F7" w:rsidP="00B277F7">
      <w:pPr>
        <w:spacing w:line="240" w:lineRule="auto"/>
        <w:rPr>
          <w:color w:val="000000" w:themeColor="text1"/>
        </w:rPr>
      </w:pPr>
      <w:r w:rsidRPr="005655F4">
        <w:rPr>
          <w:color w:val="000000" w:themeColor="text1"/>
        </w:rPr>
        <w:t>5.</w:t>
      </w:r>
      <w:r w:rsidR="00EB0822">
        <w:rPr>
          <w:color w:val="000000" w:themeColor="text1"/>
        </w:rPr>
        <w:t>7</w:t>
      </w:r>
      <w:r w:rsidRPr="005655F4">
        <w:rPr>
          <w:color w:val="000000" w:themeColor="text1"/>
        </w:rPr>
        <w:t>. Висновки.</w:t>
      </w:r>
    </w:p>
    <w:p w:rsidR="00B277F7" w:rsidRPr="00B277F7" w:rsidRDefault="00B277F7" w:rsidP="00B277F7">
      <w:pPr>
        <w:spacing w:line="240" w:lineRule="auto"/>
        <w:rPr>
          <w:color w:val="000000" w:themeColor="text1"/>
        </w:rPr>
      </w:pPr>
      <w:r w:rsidRPr="00B277F7">
        <w:rPr>
          <w:color w:val="000000" w:themeColor="text1"/>
        </w:rPr>
        <w:t xml:space="preserve">6. </w:t>
      </w:r>
      <w:r w:rsidRPr="00B277F7">
        <w:rPr>
          <w:b/>
          <w:color w:val="000000" w:themeColor="text1"/>
        </w:rPr>
        <w:t>Перелік графічного матеріалу</w:t>
      </w:r>
      <w:r w:rsidRPr="00B277F7">
        <w:rPr>
          <w:color w:val="000000" w:themeColor="text1"/>
        </w:rPr>
        <w:t xml:space="preserve"> (з точним зазначенням обов’язкових креслень)</w:t>
      </w:r>
    </w:p>
    <w:p w:rsidR="00B277F7" w:rsidRPr="005655F4" w:rsidRDefault="00327AB1" w:rsidP="00B277F7">
      <w:pPr>
        <w:spacing w:line="240" w:lineRule="auto"/>
        <w:rPr>
          <w:color w:val="000000" w:themeColor="text1"/>
        </w:rPr>
      </w:pPr>
      <w:r>
        <w:rPr>
          <w:color w:val="000000" w:themeColor="text1"/>
        </w:rPr>
        <w:t>Слайди презентації</w:t>
      </w:r>
    </w:p>
    <w:p w:rsidR="00B277F7" w:rsidRPr="00B277F7" w:rsidRDefault="00B277F7" w:rsidP="00B277F7">
      <w:pPr>
        <w:spacing w:line="240" w:lineRule="auto"/>
        <w:rPr>
          <w:b/>
          <w:color w:val="000000" w:themeColor="text1"/>
        </w:rPr>
      </w:pPr>
      <w:r w:rsidRPr="00B277F7">
        <w:rPr>
          <w:color w:val="000000" w:themeColor="text1"/>
        </w:rPr>
        <w:t xml:space="preserve">7. </w:t>
      </w:r>
      <w:r w:rsidRPr="00B277F7">
        <w:rPr>
          <w:b/>
          <w:color w:val="000000" w:themeColor="text1"/>
        </w:rPr>
        <w:t>Дата видачі завдання:</w:t>
      </w:r>
      <w:r w:rsidRPr="00B277F7">
        <w:rPr>
          <w:color w:val="000000" w:themeColor="text1"/>
        </w:rPr>
        <w:t xml:space="preserve">   2</w:t>
      </w:r>
      <w:r w:rsidR="002C23DB">
        <w:rPr>
          <w:color w:val="000000" w:themeColor="text1"/>
        </w:rPr>
        <w:t>8</w:t>
      </w:r>
      <w:r w:rsidRPr="00B277F7">
        <w:rPr>
          <w:color w:val="000000" w:themeColor="text1"/>
        </w:rPr>
        <w:t xml:space="preserve"> </w:t>
      </w:r>
      <w:r w:rsidR="002C23DB">
        <w:rPr>
          <w:color w:val="000000" w:themeColor="text1"/>
        </w:rPr>
        <w:t xml:space="preserve">квітня </w:t>
      </w:r>
      <w:r w:rsidRPr="00B277F7">
        <w:rPr>
          <w:color w:val="000000" w:themeColor="text1"/>
        </w:rPr>
        <w:t>202</w:t>
      </w:r>
      <w:r w:rsidR="00327AB1" w:rsidRPr="00327AB1">
        <w:rPr>
          <w:color w:val="000000" w:themeColor="text1"/>
          <w:lang w:val="ru-RU"/>
        </w:rPr>
        <w:t>6</w:t>
      </w:r>
      <w:r w:rsidRPr="00B277F7">
        <w:rPr>
          <w:color w:val="000000" w:themeColor="text1"/>
        </w:rPr>
        <w:t xml:space="preserve"> р.</w:t>
      </w:r>
    </w:p>
    <w:p w:rsidR="00B277F7" w:rsidRPr="00B277F7" w:rsidRDefault="00B277F7" w:rsidP="00B277F7">
      <w:pPr>
        <w:spacing w:line="240" w:lineRule="auto"/>
        <w:rPr>
          <w:b/>
          <w:color w:val="000000" w:themeColor="text1"/>
          <w:vertAlign w:val="superscript"/>
        </w:rPr>
      </w:pPr>
    </w:p>
    <w:p w:rsidR="00327AB1" w:rsidRDefault="00327AB1" w:rsidP="00B277F7">
      <w:pPr>
        <w:keepNext/>
        <w:spacing w:line="240" w:lineRule="auto"/>
        <w:jc w:val="center"/>
        <w:outlineLvl w:val="3"/>
        <w:rPr>
          <w:b/>
          <w:color w:val="000000" w:themeColor="text1"/>
        </w:rPr>
      </w:pPr>
    </w:p>
    <w:p w:rsidR="00B277F7" w:rsidRPr="00B277F7" w:rsidRDefault="00B277F7" w:rsidP="00B277F7">
      <w:pPr>
        <w:keepNext/>
        <w:spacing w:line="240" w:lineRule="auto"/>
        <w:jc w:val="center"/>
        <w:outlineLvl w:val="3"/>
        <w:rPr>
          <w:b/>
          <w:color w:val="000000" w:themeColor="text1"/>
        </w:rPr>
      </w:pPr>
      <w:r w:rsidRPr="00B277F7">
        <w:rPr>
          <w:b/>
          <w:color w:val="000000" w:themeColor="text1"/>
        </w:rPr>
        <w:t>КАЛЕНДАРНИЙ ПЛАН</w:t>
      </w:r>
    </w:p>
    <w:p w:rsidR="00B277F7" w:rsidRPr="00B277F7" w:rsidRDefault="00B277F7" w:rsidP="00B277F7">
      <w:pPr>
        <w:spacing w:line="240" w:lineRule="auto"/>
        <w:rPr>
          <w:b/>
          <w:color w:val="000000" w:themeColor="text1"/>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596"/>
        <w:gridCol w:w="1852"/>
        <w:gridCol w:w="1198"/>
      </w:tblGrid>
      <w:tr w:rsidR="00B277F7" w:rsidRPr="00B277F7" w:rsidTr="00B277F7">
        <w:trPr>
          <w:trHeight w:val="460"/>
          <w:jc w:val="center"/>
        </w:trPr>
        <w:tc>
          <w:tcPr>
            <w:tcW w:w="993"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left="-675"/>
              <w:jc w:val="center"/>
              <w:rPr>
                <w:color w:val="000000" w:themeColor="text1"/>
              </w:rPr>
            </w:pPr>
            <w:r w:rsidRPr="00B277F7">
              <w:rPr>
                <w:color w:val="000000" w:themeColor="text1"/>
              </w:rPr>
              <w:t>№</w:t>
            </w:r>
          </w:p>
          <w:p w:rsidR="00B277F7" w:rsidRPr="00B277F7" w:rsidRDefault="00B277F7" w:rsidP="00B277F7">
            <w:pPr>
              <w:spacing w:line="240" w:lineRule="auto"/>
              <w:ind w:left="-675"/>
              <w:jc w:val="center"/>
              <w:rPr>
                <w:color w:val="000000" w:themeColor="text1"/>
              </w:rPr>
            </w:pPr>
            <w:r w:rsidRPr="00B277F7">
              <w:rPr>
                <w:color w:val="000000" w:themeColor="text1"/>
              </w:rPr>
              <w:t>з/п</w:t>
            </w:r>
          </w:p>
        </w:tc>
        <w:tc>
          <w:tcPr>
            <w:tcW w:w="5596"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r w:rsidRPr="00B277F7">
              <w:rPr>
                <w:color w:val="000000" w:themeColor="text1"/>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rPr>
                <w:color w:val="000000" w:themeColor="text1"/>
              </w:rPr>
            </w:pPr>
            <w:r w:rsidRPr="00B277F7">
              <w:rPr>
                <w:color w:val="000000" w:themeColor="text1"/>
                <w:spacing w:val="-20"/>
              </w:rPr>
              <w:t>Термін виконання</w:t>
            </w:r>
            <w:r w:rsidRPr="00B277F7">
              <w:rPr>
                <w:color w:val="000000" w:themeColor="text1"/>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keepNext/>
              <w:spacing w:line="240" w:lineRule="auto"/>
              <w:ind w:firstLine="0"/>
              <w:jc w:val="center"/>
              <w:outlineLvl w:val="2"/>
              <w:rPr>
                <w:color w:val="000000" w:themeColor="text1"/>
                <w:spacing w:val="-20"/>
              </w:rPr>
            </w:pPr>
            <w:r w:rsidRPr="00B277F7">
              <w:rPr>
                <w:color w:val="000000" w:themeColor="text1"/>
                <w:spacing w:val="-20"/>
              </w:rPr>
              <w:t>Примітка</w:t>
            </w: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1</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6E2B9C" w:rsidP="006E2B9C">
            <w:pPr>
              <w:spacing w:line="240" w:lineRule="auto"/>
              <w:ind w:firstLine="0"/>
              <w:rPr>
                <w:color w:val="000000" w:themeColor="text1"/>
              </w:rPr>
            </w:pPr>
            <w:r w:rsidRPr="005655F4">
              <w:rPr>
                <w:color w:val="000000" w:themeColor="text1"/>
              </w:rPr>
              <w:t xml:space="preserve">Аналіз </w:t>
            </w:r>
            <w:r>
              <w:rPr>
                <w:color w:val="000000" w:themeColor="text1"/>
              </w:rPr>
              <w:t>технологічного процесу установки підготовки котлової води як об</w:t>
            </w:r>
            <w:r w:rsidRPr="006E2B9C">
              <w:rPr>
                <w:color w:val="000000" w:themeColor="text1"/>
                <w:lang w:val="ru-RU"/>
              </w:rPr>
              <w:t>`</w:t>
            </w:r>
            <w:proofErr w:type="spellStart"/>
            <w:r>
              <w:rPr>
                <w:color w:val="000000" w:themeColor="text1"/>
              </w:rPr>
              <w:t>єкта</w:t>
            </w:r>
            <w:proofErr w:type="spellEnd"/>
            <w:r>
              <w:rPr>
                <w:color w:val="000000" w:themeColor="text1"/>
              </w:rPr>
              <w:t xml:space="preserve"> управління</w:t>
            </w:r>
          </w:p>
        </w:tc>
        <w:tc>
          <w:tcPr>
            <w:tcW w:w="1852" w:type="dxa"/>
            <w:tcBorders>
              <w:top w:val="single" w:sz="4" w:space="0" w:color="auto"/>
              <w:left w:val="single" w:sz="4" w:space="0" w:color="auto"/>
              <w:bottom w:val="single" w:sz="4" w:space="0" w:color="auto"/>
              <w:right w:val="single" w:sz="4" w:space="0" w:color="auto"/>
            </w:tcBorders>
          </w:tcPr>
          <w:p w:rsidR="002C23DB" w:rsidRPr="00093BAE" w:rsidRDefault="002C23DB" w:rsidP="00327AB1">
            <w:pPr>
              <w:ind w:firstLine="0"/>
              <w:rPr>
                <w:sz w:val="28"/>
                <w:szCs w:val="28"/>
              </w:rPr>
            </w:pPr>
            <w:r>
              <w:rPr>
                <w:sz w:val="28"/>
                <w:szCs w:val="28"/>
              </w:rPr>
              <w:t>05</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2</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6E2B9C" w:rsidP="006E2B9C">
            <w:pPr>
              <w:spacing w:line="240" w:lineRule="auto"/>
              <w:ind w:firstLine="0"/>
              <w:rPr>
                <w:color w:val="000000" w:themeColor="text1"/>
              </w:rPr>
            </w:pPr>
            <w:r>
              <w:rPr>
                <w:color w:val="000000" w:themeColor="text1"/>
              </w:rPr>
              <w:t>Математичне моделювання установки підготовки котлової води як об</w:t>
            </w:r>
            <w:r w:rsidRPr="006E2B9C">
              <w:rPr>
                <w:color w:val="000000" w:themeColor="text1"/>
                <w:lang w:val="ru-RU"/>
              </w:rPr>
              <w:t>`</w:t>
            </w:r>
            <w:proofErr w:type="spellStart"/>
            <w:r>
              <w:rPr>
                <w:color w:val="000000" w:themeColor="text1"/>
              </w:rPr>
              <w:t>єкта</w:t>
            </w:r>
            <w:proofErr w:type="spellEnd"/>
            <w:r>
              <w:rPr>
                <w:color w:val="000000" w:themeColor="text1"/>
              </w:rPr>
              <w:t xml:space="preserve"> управління</w:t>
            </w:r>
          </w:p>
        </w:tc>
        <w:tc>
          <w:tcPr>
            <w:tcW w:w="1852" w:type="dxa"/>
            <w:tcBorders>
              <w:top w:val="single" w:sz="4" w:space="0" w:color="auto"/>
              <w:left w:val="single" w:sz="4" w:space="0" w:color="auto"/>
              <w:bottom w:val="single" w:sz="4" w:space="0" w:color="auto"/>
              <w:right w:val="single" w:sz="4" w:space="0" w:color="auto"/>
            </w:tcBorders>
          </w:tcPr>
          <w:p w:rsidR="002C23DB" w:rsidRPr="00093BAE" w:rsidRDefault="002C23DB" w:rsidP="00327AB1">
            <w:pPr>
              <w:spacing w:line="240" w:lineRule="auto"/>
              <w:ind w:firstLine="0"/>
              <w:rPr>
                <w:sz w:val="28"/>
                <w:szCs w:val="28"/>
              </w:rPr>
            </w:pPr>
            <w:r>
              <w:rPr>
                <w:sz w:val="28"/>
                <w:szCs w:val="28"/>
              </w:rPr>
              <w:t>12</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3</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6E2B9C" w:rsidP="006E2B9C">
            <w:pPr>
              <w:spacing w:line="240" w:lineRule="auto"/>
              <w:ind w:firstLine="0"/>
              <w:rPr>
                <w:color w:val="000000" w:themeColor="text1"/>
              </w:rPr>
            </w:pPr>
            <w:r>
              <w:rPr>
                <w:color w:val="000000" w:themeColor="text1"/>
              </w:rPr>
              <w:t xml:space="preserve">Розробка  </w:t>
            </w:r>
            <w:proofErr w:type="spellStart"/>
            <w:r>
              <w:rPr>
                <w:color w:val="000000" w:themeColor="text1"/>
              </w:rPr>
              <w:t>комп</w:t>
            </w:r>
            <w:proofErr w:type="spellEnd"/>
            <w:r w:rsidRPr="00F10F65">
              <w:rPr>
                <w:color w:val="000000" w:themeColor="text1"/>
                <w:lang w:val="ru-RU"/>
              </w:rPr>
              <w:t>`</w:t>
            </w:r>
            <w:proofErr w:type="spellStart"/>
            <w:r>
              <w:rPr>
                <w:color w:val="000000" w:themeColor="text1"/>
              </w:rPr>
              <w:t>ютерно-інтегрованої</w:t>
            </w:r>
            <w:proofErr w:type="spellEnd"/>
            <w:r>
              <w:rPr>
                <w:color w:val="000000" w:themeColor="text1"/>
              </w:rPr>
              <w:t xml:space="preserve"> системи управління установкою підготовки котлової води</w:t>
            </w:r>
          </w:p>
        </w:tc>
        <w:tc>
          <w:tcPr>
            <w:tcW w:w="1852" w:type="dxa"/>
            <w:tcBorders>
              <w:top w:val="single" w:sz="4" w:space="0" w:color="auto"/>
              <w:left w:val="single" w:sz="4" w:space="0" w:color="auto"/>
              <w:bottom w:val="single" w:sz="4" w:space="0" w:color="auto"/>
              <w:right w:val="single" w:sz="4" w:space="0" w:color="auto"/>
            </w:tcBorders>
          </w:tcPr>
          <w:p w:rsidR="002C23DB" w:rsidRPr="00001C86" w:rsidRDefault="002C23DB" w:rsidP="00327AB1">
            <w:pPr>
              <w:spacing w:line="240" w:lineRule="auto"/>
              <w:ind w:firstLine="0"/>
            </w:pPr>
            <w:r>
              <w:rPr>
                <w:sz w:val="28"/>
                <w:szCs w:val="28"/>
              </w:rPr>
              <w:t>19</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4</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6E2B9C" w:rsidP="00F10F65">
            <w:pPr>
              <w:spacing w:line="240" w:lineRule="auto"/>
              <w:ind w:firstLine="0"/>
              <w:rPr>
                <w:color w:val="000000" w:themeColor="text1"/>
              </w:rPr>
            </w:pPr>
            <w:r>
              <w:rPr>
                <w:color w:val="000000" w:themeColor="text1"/>
              </w:rPr>
              <w:t>Оцінка ефективності та безпеки роботи системи</w:t>
            </w:r>
          </w:p>
        </w:tc>
        <w:tc>
          <w:tcPr>
            <w:tcW w:w="1852" w:type="dxa"/>
            <w:tcBorders>
              <w:top w:val="single" w:sz="4" w:space="0" w:color="auto"/>
              <w:left w:val="single" w:sz="4" w:space="0" w:color="auto"/>
              <w:bottom w:val="single" w:sz="4" w:space="0" w:color="auto"/>
              <w:right w:val="single" w:sz="4" w:space="0" w:color="auto"/>
            </w:tcBorders>
          </w:tcPr>
          <w:p w:rsidR="002C23DB" w:rsidRPr="00001C86" w:rsidRDefault="002C23DB" w:rsidP="006E204C">
            <w:pPr>
              <w:spacing w:line="240" w:lineRule="auto"/>
              <w:ind w:firstLine="0"/>
            </w:pPr>
            <w:r>
              <w:rPr>
                <w:sz w:val="28"/>
                <w:szCs w:val="28"/>
              </w:rPr>
              <w:t>26</w:t>
            </w:r>
            <w:r w:rsidRPr="00093BAE">
              <w:rPr>
                <w:sz w:val="28"/>
                <w:szCs w:val="28"/>
              </w:rPr>
              <w:t>.</w:t>
            </w:r>
            <w:r>
              <w:rPr>
                <w:sz w:val="28"/>
                <w:szCs w:val="28"/>
              </w:rPr>
              <w:t>05</w:t>
            </w:r>
            <w:r w:rsidRPr="00093BAE">
              <w:rPr>
                <w:sz w:val="28"/>
                <w:szCs w:val="28"/>
              </w:rPr>
              <w:t>.202</w:t>
            </w:r>
            <w:r w:rsidR="006E204C">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6E2B9C" w:rsidP="00B277F7">
            <w:pPr>
              <w:spacing w:line="240" w:lineRule="auto"/>
              <w:ind w:left="-675"/>
              <w:jc w:val="center"/>
              <w:rPr>
                <w:color w:val="000000" w:themeColor="text1"/>
                <w:lang w:val="ru-RU"/>
              </w:rPr>
            </w:pPr>
            <w:r>
              <w:rPr>
                <w:color w:val="000000" w:themeColor="text1"/>
              </w:rPr>
              <w:t>5</w:t>
            </w:r>
            <w:r w:rsidR="002C23DB"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6E204C" w:rsidP="006E204C">
            <w:pPr>
              <w:spacing w:line="240" w:lineRule="auto"/>
              <w:ind w:firstLine="0"/>
              <w:rPr>
                <w:color w:val="000000" w:themeColor="text1"/>
              </w:rPr>
            </w:pPr>
            <w:r w:rsidRPr="005655F4">
              <w:rPr>
                <w:color w:val="000000" w:themeColor="text1"/>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tcPr>
          <w:p w:rsidR="002C23DB" w:rsidRPr="00B277F7" w:rsidRDefault="002C23DB" w:rsidP="00327AB1">
            <w:pPr>
              <w:spacing w:line="240" w:lineRule="auto"/>
              <w:ind w:firstLine="0"/>
              <w:rPr>
                <w:color w:val="000000" w:themeColor="text1"/>
              </w:rPr>
            </w:pPr>
            <w:r>
              <w:rPr>
                <w:sz w:val="28"/>
                <w:szCs w:val="28"/>
              </w:rPr>
              <w:t>9</w:t>
            </w:r>
            <w:r w:rsidRPr="00093BAE">
              <w:rPr>
                <w:sz w:val="28"/>
                <w:szCs w:val="28"/>
              </w:rPr>
              <w:t>.</w:t>
            </w:r>
            <w:r>
              <w:rPr>
                <w:sz w:val="28"/>
                <w:szCs w:val="28"/>
              </w:rPr>
              <w:t>06</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6E2B9C" w:rsidP="00B277F7">
            <w:pPr>
              <w:spacing w:line="240" w:lineRule="auto"/>
              <w:ind w:left="-675"/>
              <w:jc w:val="center"/>
              <w:rPr>
                <w:color w:val="000000" w:themeColor="text1"/>
                <w:lang w:val="ru-RU"/>
              </w:rPr>
            </w:pPr>
            <w:r>
              <w:rPr>
                <w:color w:val="000000" w:themeColor="text1"/>
                <w:lang w:val="ru-RU"/>
              </w:rPr>
              <w:t>5</w:t>
            </w:r>
            <w:r w:rsidR="002C23DB"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firstLine="0"/>
              <w:rPr>
                <w:color w:val="000000" w:themeColor="text1"/>
              </w:rPr>
            </w:pPr>
            <w:r w:rsidRPr="00506FB7">
              <w:rPr>
                <w:color w:val="000000" w:themeColor="text1"/>
              </w:rPr>
              <w:t>Оформлення пояснювальної записки дипломного проекту та презентації.</w:t>
            </w:r>
          </w:p>
        </w:tc>
        <w:tc>
          <w:tcPr>
            <w:tcW w:w="1852" w:type="dxa"/>
            <w:tcBorders>
              <w:top w:val="single" w:sz="4" w:space="0" w:color="auto"/>
              <w:left w:val="single" w:sz="4" w:space="0" w:color="auto"/>
              <w:bottom w:val="single" w:sz="4" w:space="0" w:color="auto"/>
              <w:right w:val="single" w:sz="4" w:space="0" w:color="auto"/>
            </w:tcBorders>
          </w:tcPr>
          <w:p w:rsidR="002C23DB" w:rsidRPr="00B277F7" w:rsidRDefault="002C23DB" w:rsidP="00327AB1">
            <w:pPr>
              <w:spacing w:line="240" w:lineRule="auto"/>
              <w:ind w:firstLine="0"/>
              <w:rPr>
                <w:color w:val="000000" w:themeColor="text1"/>
              </w:rPr>
            </w:pPr>
            <w:r>
              <w:rPr>
                <w:sz w:val="28"/>
                <w:szCs w:val="28"/>
              </w:rPr>
              <w:t>11</w:t>
            </w:r>
            <w:r w:rsidRPr="00093BAE">
              <w:rPr>
                <w:sz w:val="28"/>
                <w:szCs w:val="28"/>
              </w:rPr>
              <w:t>.</w:t>
            </w:r>
            <w:r>
              <w:rPr>
                <w:sz w:val="28"/>
                <w:szCs w:val="28"/>
              </w:rPr>
              <w:t>06</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bl>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jc w:val="center"/>
        <w:rPr>
          <w:b/>
          <w:color w:val="000000" w:themeColor="text1"/>
        </w:rPr>
      </w:pPr>
    </w:p>
    <w:p w:rsidR="00B277F7" w:rsidRPr="00C14ACC" w:rsidRDefault="00B277F7" w:rsidP="003434F0">
      <w:pPr>
        <w:spacing w:line="240" w:lineRule="auto"/>
        <w:ind w:firstLine="567"/>
        <w:rPr>
          <w:color w:val="000000" w:themeColor="text1"/>
        </w:rPr>
      </w:pPr>
      <w:r w:rsidRPr="00B277F7">
        <w:rPr>
          <w:color w:val="000000" w:themeColor="text1"/>
        </w:rPr>
        <w:t xml:space="preserve">Здобувач вищої освіти  _________________ </w:t>
      </w:r>
      <w:r w:rsidR="002C23DB">
        <w:rPr>
          <w:color w:val="000000" w:themeColor="text1"/>
        </w:rPr>
        <w:t xml:space="preserve">                 </w:t>
      </w:r>
      <w:r w:rsidR="00883F23">
        <w:rPr>
          <w:color w:val="000000" w:themeColor="text1"/>
        </w:rPr>
        <w:t>І.С. Каплун</w:t>
      </w:r>
      <w:bookmarkStart w:id="0" w:name="_GoBack"/>
      <w:bookmarkEnd w:id="0"/>
    </w:p>
    <w:p w:rsidR="00B277F7" w:rsidRPr="00C14ACC" w:rsidRDefault="00B277F7" w:rsidP="003434F0">
      <w:pPr>
        <w:spacing w:line="240" w:lineRule="auto"/>
        <w:ind w:left="540" w:firstLine="567"/>
        <w:rPr>
          <w:color w:val="000000" w:themeColor="text1"/>
        </w:rPr>
      </w:pPr>
    </w:p>
    <w:p w:rsidR="00B277F7" w:rsidRPr="00001C86" w:rsidRDefault="00B277F7" w:rsidP="003434F0">
      <w:pPr>
        <w:spacing w:line="240" w:lineRule="auto"/>
        <w:ind w:firstLine="567"/>
        <w:rPr>
          <w:u w:val="single"/>
        </w:rPr>
      </w:pPr>
      <w:r w:rsidRPr="00B277F7">
        <w:rPr>
          <w:color w:val="000000" w:themeColor="text1"/>
        </w:rPr>
        <w:t xml:space="preserve">Керівник </w:t>
      </w:r>
      <w:r w:rsidR="006F133B">
        <w:rPr>
          <w:color w:val="000000" w:themeColor="text1"/>
        </w:rPr>
        <w:t>дипломної роботи</w:t>
      </w:r>
      <w:r w:rsidRPr="00B277F7">
        <w:rPr>
          <w:color w:val="000000" w:themeColor="text1"/>
        </w:rPr>
        <w:t xml:space="preserve">  _____________________ </w:t>
      </w:r>
      <w:r w:rsidR="006F133B">
        <w:rPr>
          <w:color w:val="000000" w:themeColor="text1"/>
        </w:rPr>
        <w:t xml:space="preserve">М.Г. </w:t>
      </w:r>
      <w:proofErr w:type="spellStart"/>
      <w:r w:rsidR="006F133B">
        <w:rPr>
          <w:color w:val="000000" w:themeColor="text1"/>
        </w:rPr>
        <w:t>Лорія</w:t>
      </w:r>
      <w:proofErr w:type="spellEnd"/>
    </w:p>
    <w:p w:rsidR="00B277F7" w:rsidRPr="00C14ACC" w:rsidRDefault="00B277F7" w:rsidP="003434F0">
      <w:pPr>
        <w:ind w:firstLine="567"/>
        <w:rPr>
          <w:sz w:val="28"/>
        </w:rPr>
      </w:pPr>
    </w:p>
    <w:p w:rsidR="00B277F7" w:rsidRPr="00C14ACC" w:rsidRDefault="00B277F7" w:rsidP="00B33B5E">
      <w:pPr>
        <w:rPr>
          <w:sz w:val="28"/>
        </w:rPr>
      </w:pPr>
    </w:p>
    <w:p w:rsidR="00B277F7" w:rsidRPr="00C14ACC" w:rsidRDefault="00B277F7">
      <w:pPr>
        <w:rPr>
          <w:sz w:val="28"/>
        </w:rPr>
      </w:pPr>
      <w:r w:rsidRPr="00C14ACC">
        <w:rPr>
          <w:sz w:val="28"/>
        </w:rPr>
        <w:br w:type="page"/>
      </w:r>
    </w:p>
    <w:p w:rsidR="00F70091" w:rsidRDefault="00F70091" w:rsidP="00294DF2">
      <w:pPr>
        <w:rPr>
          <w:sz w:val="28"/>
          <w:szCs w:val="28"/>
        </w:rPr>
        <w:sectPr w:rsidR="00F70091" w:rsidSect="00F70091">
          <w:headerReference w:type="default" r:id="rId9"/>
          <w:footerReference w:type="default" r:id="rId10"/>
          <w:pgSz w:w="11906" w:h="16838"/>
          <w:pgMar w:top="1134" w:right="850" w:bottom="1134" w:left="1701" w:header="708" w:footer="708" w:gutter="0"/>
          <w:cols w:space="708"/>
          <w:titlePg/>
          <w:docGrid w:linePitch="360"/>
        </w:sectPr>
      </w:pPr>
    </w:p>
    <w:p w:rsidR="00C14ACC" w:rsidRPr="00C14ACC" w:rsidRDefault="00C14ACC" w:rsidP="00506FB7">
      <w:pPr>
        <w:shd w:val="clear" w:color="auto" w:fill="FFFFFF" w:themeFill="background1"/>
        <w:ind w:firstLine="0"/>
        <w:jc w:val="center"/>
        <w:rPr>
          <w:b/>
          <w:sz w:val="28"/>
          <w:szCs w:val="28"/>
          <w:lang w:val="ru-RU"/>
        </w:rPr>
      </w:pPr>
      <w:r w:rsidRPr="00506FB7">
        <w:rPr>
          <w:b/>
          <w:sz w:val="28"/>
          <w:szCs w:val="28"/>
          <w:lang w:val="ru-RU"/>
        </w:rPr>
        <w:lastRenderedPageBreak/>
        <w:t>РЕФЕРАТ</w:t>
      </w:r>
    </w:p>
    <w:p w:rsidR="00C14ACC" w:rsidRDefault="00C14ACC" w:rsidP="00294DF2">
      <w:pPr>
        <w:rPr>
          <w:sz w:val="28"/>
          <w:szCs w:val="28"/>
          <w:lang w:val="ru-RU"/>
        </w:rPr>
      </w:pPr>
    </w:p>
    <w:p w:rsidR="00294DF2" w:rsidRPr="00294DF2" w:rsidRDefault="00294DF2" w:rsidP="00294DF2">
      <w:pPr>
        <w:rPr>
          <w:sz w:val="28"/>
          <w:szCs w:val="28"/>
        </w:rPr>
      </w:pPr>
      <w:r w:rsidRPr="00D65036">
        <w:rPr>
          <w:sz w:val="28"/>
          <w:szCs w:val="28"/>
        </w:rPr>
        <w:t xml:space="preserve">Пояснювальна записка </w:t>
      </w:r>
      <w:r w:rsidR="00A518BC" w:rsidRPr="00A518BC">
        <w:rPr>
          <w:sz w:val="28"/>
          <w:szCs w:val="28"/>
          <w:lang w:val="ru-RU"/>
        </w:rPr>
        <w:t>8</w:t>
      </w:r>
      <w:r w:rsidR="00B169EC">
        <w:rPr>
          <w:sz w:val="28"/>
          <w:szCs w:val="28"/>
          <w:lang w:val="ru-RU"/>
        </w:rPr>
        <w:t>7</w:t>
      </w:r>
      <w:r w:rsidRPr="0064345A">
        <w:rPr>
          <w:sz w:val="28"/>
          <w:szCs w:val="28"/>
        </w:rPr>
        <w:t>стор.,</w:t>
      </w:r>
      <w:r w:rsidR="001B3E8F" w:rsidRPr="0064345A">
        <w:rPr>
          <w:sz w:val="28"/>
          <w:szCs w:val="28"/>
        </w:rPr>
        <w:t xml:space="preserve"> </w:t>
      </w:r>
      <w:r w:rsidR="00B169EC">
        <w:rPr>
          <w:sz w:val="28"/>
          <w:szCs w:val="28"/>
          <w:lang w:val="ru-RU"/>
        </w:rPr>
        <w:t>25</w:t>
      </w:r>
      <w:r w:rsidR="001B3E8F" w:rsidRPr="0064345A">
        <w:rPr>
          <w:sz w:val="28"/>
          <w:szCs w:val="28"/>
        </w:rPr>
        <w:t xml:space="preserve"> рисунк</w:t>
      </w:r>
      <w:r w:rsidR="00A518BC">
        <w:rPr>
          <w:sz w:val="28"/>
          <w:szCs w:val="28"/>
        </w:rPr>
        <w:t>ів</w:t>
      </w:r>
      <w:r w:rsidRPr="0064345A">
        <w:rPr>
          <w:sz w:val="28"/>
          <w:szCs w:val="28"/>
        </w:rPr>
        <w:t>,</w:t>
      </w:r>
      <w:r w:rsidRPr="00D65036">
        <w:rPr>
          <w:sz w:val="28"/>
          <w:szCs w:val="28"/>
        </w:rPr>
        <w:t xml:space="preserve"> </w:t>
      </w:r>
      <w:r w:rsidR="006E204C">
        <w:rPr>
          <w:sz w:val="28"/>
          <w:szCs w:val="28"/>
        </w:rPr>
        <w:t xml:space="preserve">8 </w:t>
      </w:r>
      <w:r w:rsidRPr="00D65036">
        <w:rPr>
          <w:sz w:val="28"/>
          <w:szCs w:val="28"/>
        </w:rPr>
        <w:t>літературних джерел.</w:t>
      </w:r>
    </w:p>
    <w:p w:rsidR="009255FD" w:rsidRPr="009255FD" w:rsidRDefault="009255FD" w:rsidP="009255FD">
      <w:pPr>
        <w:spacing w:line="240" w:lineRule="auto"/>
        <w:rPr>
          <w:sz w:val="28"/>
          <w:szCs w:val="28"/>
        </w:rPr>
      </w:pPr>
      <w:r w:rsidRPr="009255FD">
        <w:rPr>
          <w:bCs/>
          <w:sz w:val="28"/>
          <w:szCs w:val="28"/>
        </w:rPr>
        <w:t>ВОДОПІДГОТОВКА, УСТАНОВКА ПІДГОТОВКИ КОТЛОВОЇ ВОДИ, ЕНЕРГЕТИЧНЕ ПІДПРИЄМСТВО, КОМП’ЮТЕРНО-ІНТЕГРОВАНІ СИСТЕМИ УПРАВЛІННЯ, КОМП’ЮТЕРНА СИСТЕМА КЕРУВАННЯ, НАСОСНА СТАНЦІЯ, ЧАСТОТНЕ РЕГУЛЮВАННЯ, ПІ-РЕГУЛЯТОР, АНАЛІЗ ОБ’ЄКТА КЕРУВАННЯ, СТРУКТУРНА СХЕМА, ІНФОРМАЦІЙНІ ПОТОКИ, МАТЕМАТИЧНА МОДЕЛЬ, РІВЕНЬ, ВИТРАТА, ТИСК, ЧАСТОТА ОБЕРТАННЯ, ПЕРЕХІДНИЙ ПРОЦЕС, ЯКІСТЬ РЕГУЛЮВАННЯ.</w:t>
      </w:r>
    </w:p>
    <w:p w:rsidR="009255FD" w:rsidRPr="009255FD" w:rsidRDefault="009255FD" w:rsidP="009255FD">
      <w:pPr>
        <w:spacing w:line="240" w:lineRule="auto"/>
        <w:rPr>
          <w:sz w:val="28"/>
          <w:szCs w:val="28"/>
          <w:lang w:val="ru-RU"/>
        </w:rPr>
      </w:pPr>
      <w:proofErr w:type="spellStart"/>
      <w:r w:rsidRPr="009255FD">
        <w:rPr>
          <w:b/>
          <w:bCs/>
          <w:sz w:val="28"/>
          <w:szCs w:val="28"/>
          <w:lang w:val="ru-RU"/>
        </w:rPr>
        <w:t>Об’єкт</w:t>
      </w:r>
      <w:proofErr w:type="spellEnd"/>
      <w:r w:rsidRPr="009255FD">
        <w:rPr>
          <w:b/>
          <w:bCs/>
          <w:sz w:val="28"/>
          <w:szCs w:val="28"/>
          <w:lang w:val="ru-RU"/>
        </w:rPr>
        <w:t xml:space="preserve"> </w:t>
      </w:r>
      <w:proofErr w:type="spellStart"/>
      <w:r w:rsidRPr="009255FD">
        <w:rPr>
          <w:b/>
          <w:bCs/>
          <w:sz w:val="28"/>
          <w:szCs w:val="28"/>
          <w:lang w:val="ru-RU"/>
        </w:rPr>
        <w:t>розробки</w:t>
      </w:r>
      <w:proofErr w:type="spellEnd"/>
      <w:r w:rsidRPr="009255FD">
        <w:rPr>
          <w:b/>
          <w:bCs/>
          <w:sz w:val="28"/>
          <w:szCs w:val="28"/>
          <w:lang w:val="ru-RU"/>
        </w:rPr>
        <w:t>:</w:t>
      </w:r>
      <w:r w:rsidRPr="009255FD">
        <w:rPr>
          <w:sz w:val="28"/>
          <w:szCs w:val="28"/>
          <w:lang w:val="ru-RU"/>
        </w:rPr>
        <w:t xml:space="preserve"> резервуар </w:t>
      </w:r>
      <w:proofErr w:type="spellStart"/>
      <w:proofErr w:type="gramStart"/>
      <w:r w:rsidRPr="009255FD">
        <w:rPr>
          <w:sz w:val="28"/>
          <w:szCs w:val="28"/>
          <w:lang w:val="ru-RU"/>
        </w:rPr>
        <w:t>п</w:t>
      </w:r>
      <w:proofErr w:type="gramEnd"/>
      <w:r w:rsidRPr="009255FD">
        <w:rPr>
          <w:sz w:val="28"/>
          <w:szCs w:val="28"/>
          <w:lang w:val="ru-RU"/>
        </w:rPr>
        <w:t>ідготовленої</w:t>
      </w:r>
      <w:proofErr w:type="spellEnd"/>
      <w:r w:rsidRPr="009255FD">
        <w:rPr>
          <w:sz w:val="28"/>
          <w:szCs w:val="28"/>
          <w:lang w:val="ru-RU"/>
        </w:rPr>
        <w:t xml:space="preserve"> води та </w:t>
      </w:r>
      <w:proofErr w:type="spellStart"/>
      <w:r w:rsidRPr="009255FD">
        <w:rPr>
          <w:sz w:val="28"/>
          <w:szCs w:val="28"/>
          <w:lang w:val="ru-RU"/>
        </w:rPr>
        <w:t>насосна</w:t>
      </w:r>
      <w:proofErr w:type="spellEnd"/>
      <w:r w:rsidRPr="009255FD">
        <w:rPr>
          <w:sz w:val="28"/>
          <w:szCs w:val="28"/>
          <w:lang w:val="ru-RU"/>
        </w:rPr>
        <w:t xml:space="preserve"> </w:t>
      </w:r>
      <w:proofErr w:type="spellStart"/>
      <w:r w:rsidRPr="009255FD">
        <w:rPr>
          <w:sz w:val="28"/>
          <w:szCs w:val="28"/>
          <w:lang w:val="ru-RU"/>
        </w:rPr>
        <w:t>станція</w:t>
      </w:r>
      <w:proofErr w:type="spellEnd"/>
      <w:r w:rsidRPr="009255FD">
        <w:rPr>
          <w:sz w:val="28"/>
          <w:szCs w:val="28"/>
          <w:lang w:val="ru-RU"/>
        </w:rPr>
        <w:t xml:space="preserve"> установки </w:t>
      </w:r>
      <w:proofErr w:type="spellStart"/>
      <w:r w:rsidRPr="009255FD">
        <w:rPr>
          <w:sz w:val="28"/>
          <w:szCs w:val="28"/>
          <w:lang w:val="ru-RU"/>
        </w:rPr>
        <w:t>підготовки</w:t>
      </w:r>
      <w:proofErr w:type="spellEnd"/>
      <w:r w:rsidRPr="009255FD">
        <w:rPr>
          <w:sz w:val="28"/>
          <w:szCs w:val="28"/>
          <w:lang w:val="ru-RU"/>
        </w:rPr>
        <w:t xml:space="preserve"> </w:t>
      </w:r>
      <w:proofErr w:type="spellStart"/>
      <w:r w:rsidRPr="009255FD">
        <w:rPr>
          <w:sz w:val="28"/>
          <w:szCs w:val="28"/>
          <w:lang w:val="ru-RU"/>
        </w:rPr>
        <w:t>котлової</w:t>
      </w:r>
      <w:proofErr w:type="spellEnd"/>
      <w:r w:rsidRPr="009255FD">
        <w:rPr>
          <w:sz w:val="28"/>
          <w:szCs w:val="28"/>
          <w:lang w:val="ru-RU"/>
        </w:rPr>
        <w:t xml:space="preserve"> води </w:t>
      </w:r>
      <w:proofErr w:type="spellStart"/>
      <w:r w:rsidRPr="009255FD">
        <w:rPr>
          <w:sz w:val="28"/>
          <w:szCs w:val="28"/>
          <w:lang w:val="ru-RU"/>
        </w:rPr>
        <w:t>енергетичного</w:t>
      </w:r>
      <w:proofErr w:type="spellEnd"/>
      <w:r w:rsidRPr="009255FD">
        <w:rPr>
          <w:sz w:val="28"/>
          <w:szCs w:val="28"/>
          <w:lang w:val="ru-RU"/>
        </w:rPr>
        <w:t xml:space="preserve"> </w:t>
      </w:r>
      <w:proofErr w:type="spellStart"/>
      <w:r w:rsidRPr="009255FD">
        <w:rPr>
          <w:sz w:val="28"/>
          <w:szCs w:val="28"/>
          <w:lang w:val="ru-RU"/>
        </w:rPr>
        <w:t>підприємства</w:t>
      </w:r>
      <w:proofErr w:type="spellEnd"/>
      <w:r w:rsidRPr="009255FD">
        <w:rPr>
          <w:sz w:val="28"/>
          <w:szCs w:val="28"/>
          <w:lang w:val="ru-RU"/>
        </w:rPr>
        <w:t>.</w:t>
      </w:r>
    </w:p>
    <w:p w:rsidR="009255FD" w:rsidRPr="009255FD" w:rsidRDefault="009255FD" w:rsidP="009255FD">
      <w:pPr>
        <w:spacing w:line="240" w:lineRule="auto"/>
        <w:rPr>
          <w:sz w:val="28"/>
          <w:szCs w:val="28"/>
          <w:lang w:val="ru-RU"/>
        </w:rPr>
      </w:pPr>
      <w:r w:rsidRPr="009255FD">
        <w:rPr>
          <w:b/>
          <w:bCs/>
          <w:sz w:val="28"/>
          <w:szCs w:val="28"/>
          <w:lang w:val="ru-RU"/>
        </w:rPr>
        <w:t xml:space="preserve">Мета </w:t>
      </w:r>
      <w:proofErr w:type="spellStart"/>
      <w:r w:rsidRPr="009255FD">
        <w:rPr>
          <w:b/>
          <w:bCs/>
          <w:sz w:val="28"/>
          <w:szCs w:val="28"/>
          <w:lang w:val="ru-RU"/>
        </w:rPr>
        <w:t>дипломної</w:t>
      </w:r>
      <w:proofErr w:type="spellEnd"/>
      <w:r w:rsidRPr="009255FD">
        <w:rPr>
          <w:b/>
          <w:bCs/>
          <w:sz w:val="28"/>
          <w:szCs w:val="28"/>
          <w:lang w:val="ru-RU"/>
        </w:rPr>
        <w:t xml:space="preserve"> </w:t>
      </w:r>
      <w:proofErr w:type="spellStart"/>
      <w:r w:rsidRPr="009255FD">
        <w:rPr>
          <w:b/>
          <w:bCs/>
          <w:sz w:val="28"/>
          <w:szCs w:val="28"/>
          <w:lang w:val="ru-RU"/>
        </w:rPr>
        <w:t>роботи</w:t>
      </w:r>
      <w:proofErr w:type="spellEnd"/>
      <w:r w:rsidRPr="009255FD">
        <w:rPr>
          <w:b/>
          <w:bCs/>
          <w:sz w:val="28"/>
          <w:szCs w:val="28"/>
          <w:lang w:val="ru-RU"/>
        </w:rPr>
        <w:t>:</w:t>
      </w:r>
      <w:r w:rsidRPr="009255FD">
        <w:rPr>
          <w:sz w:val="28"/>
          <w:szCs w:val="28"/>
          <w:lang w:val="ru-RU"/>
        </w:rPr>
        <w:t xml:space="preserve"> </w:t>
      </w:r>
      <w:proofErr w:type="spellStart"/>
      <w:r w:rsidRPr="009255FD">
        <w:rPr>
          <w:sz w:val="28"/>
          <w:szCs w:val="28"/>
          <w:lang w:val="ru-RU"/>
        </w:rPr>
        <w:t>розробка</w:t>
      </w:r>
      <w:proofErr w:type="spellEnd"/>
      <w:r w:rsidRPr="009255FD">
        <w:rPr>
          <w:sz w:val="28"/>
          <w:szCs w:val="28"/>
          <w:lang w:val="ru-RU"/>
        </w:rPr>
        <w:t xml:space="preserve"> </w:t>
      </w:r>
      <w:proofErr w:type="spellStart"/>
      <w:r w:rsidRPr="009255FD">
        <w:rPr>
          <w:sz w:val="28"/>
          <w:szCs w:val="28"/>
          <w:lang w:val="ru-RU"/>
        </w:rPr>
        <w:t>комп’ютерн</w:t>
      </w:r>
      <w:proofErr w:type="gramStart"/>
      <w:r w:rsidRPr="009255FD">
        <w:rPr>
          <w:sz w:val="28"/>
          <w:szCs w:val="28"/>
          <w:lang w:val="ru-RU"/>
        </w:rPr>
        <w:t>о-</w:t>
      </w:r>
      <w:proofErr w:type="gramEnd"/>
      <w:r w:rsidRPr="009255FD">
        <w:rPr>
          <w:sz w:val="28"/>
          <w:szCs w:val="28"/>
          <w:lang w:val="ru-RU"/>
        </w:rPr>
        <w:t>інтегрованої</w:t>
      </w:r>
      <w:proofErr w:type="spellEnd"/>
      <w:r w:rsidRPr="009255FD">
        <w:rPr>
          <w:sz w:val="28"/>
          <w:szCs w:val="28"/>
          <w:lang w:val="ru-RU"/>
        </w:rPr>
        <w:t xml:space="preserve"> </w:t>
      </w:r>
      <w:proofErr w:type="spellStart"/>
      <w:r w:rsidRPr="009255FD">
        <w:rPr>
          <w:sz w:val="28"/>
          <w:szCs w:val="28"/>
          <w:lang w:val="ru-RU"/>
        </w:rPr>
        <w:t>системи</w:t>
      </w:r>
      <w:proofErr w:type="spellEnd"/>
      <w:r w:rsidRPr="009255FD">
        <w:rPr>
          <w:sz w:val="28"/>
          <w:szCs w:val="28"/>
          <w:lang w:val="ru-RU"/>
        </w:rPr>
        <w:t xml:space="preserve"> </w:t>
      </w:r>
      <w:proofErr w:type="spellStart"/>
      <w:r w:rsidRPr="009255FD">
        <w:rPr>
          <w:sz w:val="28"/>
          <w:szCs w:val="28"/>
          <w:lang w:val="ru-RU"/>
        </w:rPr>
        <w:t>управління</w:t>
      </w:r>
      <w:proofErr w:type="spellEnd"/>
      <w:r w:rsidRPr="009255FD">
        <w:rPr>
          <w:sz w:val="28"/>
          <w:szCs w:val="28"/>
          <w:lang w:val="ru-RU"/>
        </w:rPr>
        <w:t xml:space="preserve"> </w:t>
      </w:r>
      <w:proofErr w:type="spellStart"/>
      <w:r w:rsidRPr="009255FD">
        <w:rPr>
          <w:sz w:val="28"/>
          <w:szCs w:val="28"/>
          <w:lang w:val="ru-RU"/>
        </w:rPr>
        <w:t>установкою</w:t>
      </w:r>
      <w:proofErr w:type="spellEnd"/>
      <w:r w:rsidRPr="009255FD">
        <w:rPr>
          <w:sz w:val="28"/>
          <w:szCs w:val="28"/>
          <w:lang w:val="ru-RU"/>
        </w:rPr>
        <w:t xml:space="preserve"> </w:t>
      </w:r>
      <w:proofErr w:type="spellStart"/>
      <w:r w:rsidRPr="009255FD">
        <w:rPr>
          <w:sz w:val="28"/>
          <w:szCs w:val="28"/>
          <w:lang w:val="ru-RU"/>
        </w:rPr>
        <w:t>підготовки</w:t>
      </w:r>
      <w:proofErr w:type="spellEnd"/>
      <w:r w:rsidRPr="009255FD">
        <w:rPr>
          <w:sz w:val="28"/>
          <w:szCs w:val="28"/>
          <w:lang w:val="ru-RU"/>
        </w:rPr>
        <w:t xml:space="preserve"> </w:t>
      </w:r>
      <w:proofErr w:type="spellStart"/>
      <w:r w:rsidRPr="009255FD">
        <w:rPr>
          <w:sz w:val="28"/>
          <w:szCs w:val="28"/>
          <w:lang w:val="ru-RU"/>
        </w:rPr>
        <w:t>котлової</w:t>
      </w:r>
      <w:proofErr w:type="spellEnd"/>
      <w:r w:rsidRPr="009255FD">
        <w:rPr>
          <w:sz w:val="28"/>
          <w:szCs w:val="28"/>
          <w:lang w:val="ru-RU"/>
        </w:rPr>
        <w:t xml:space="preserve"> води </w:t>
      </w:r>
      <w:proofErr w:type="spellStart"/>
      <w:r w:rsidRPr="009255FD">
        <w:rPr>
          <w:sz w:val="28"/>
          <w:szCs w:val="28"/>
          <w:lang w:val="ru-RU"/>
        </w:rPr>
        <w:t>енергетичного</w:t>
      </w:r>
      <w:proofErr w:type="spellEnd"/>
      <w:r w:rsidRPr="009255FD">
        <w:rPr>
          <w:sz w:val="28"/>
          <w:szCs w:val="28"/>
          <w:lang w:val="ru-RU"/>
        </w:rPr>
        <w:t xml:space="preserve"> </w:t>
      </w:r>
      <w:proofErr w:type="spellStart"/>
      <w:r w:rsidRPr="009255FD">
        <w:rPr>
          <w:sz w:val="28"/>
          <w:szCs w:val="28"/>
          <w:lang w:val="ru-RU"/>
        </w:rPr>
        <w:t>підприємства</w:t>
      </w:r>
      <w:proofErr w:type="spellEnd"/>
      <w:r w:rsidRPr="009255FD">
        <w:rPr>
          <w:sz w:val="28"/>
          <w:szCs w:val="28"/>
          <w:lang w:val="ru-RU"/>
        </w:rPr>
        <w:t xml:space="preserve"> з </w:t>
      </w:r>
      <w:proofErr w:type="spellStart"/>
      <w:r w:rsidRPr="009255FD">
        <w:rPr>
          <w:sz w:val="28"/>
          <w:szCs w:val="28"/>
          <w:lang w:val="ru-RU"/>
        </w:rPr>
        <w:t>використанням</w:t>
      </w:r>
      <w:proofErr w:type="spellEnd"/>
      <w:r w:rsidRPr="009255FD">
        <w:rPr>
          <w:sz w:val="28"/>
          <w:szCs w:val="28"/>
          <w:lang w:val="ru-RU"/>
        </w:rPr>
        <w:t xml:space="preserve"> </w:t>
      </w:r>
      <w:proofErr w:type="spellStart"/>
      <w:r w:rsidRPr="009255FD">
        <w:rPr>
          <w:sz w:val="28"/>
          <w:szCs w:val="28"/>
          <w:lang w:val="ru-RU"/>
        </w:rPr>
        <w:t>математичного</w:t>
      </w:r>
      <w:proofErr w:type="spellEnd"/>
      <w:r w:rsidRPr="009255FD">
        <w:rPr>
          <w:sz w:val="28"/>
          <w:szCs w:val="28"/>
          <w:lang w:val="ru-RU"/>
        </w:rPr>
        <w:t xml:space="preserve"> </w:t>
      </w:r>
      <w:proofErr w:type="spellStart"/>
      <w:r w:rsidRPr="009255FD">
        <w:rPr>
          <w:sz w:val="28"/>
          <w:szCs w:val="28"/>
          <w:lang w:val="ru-RU"/>
        </w:rPr>
        <w:t>моделювання</w:t>
      </w:r>
      <w:proofErr w:type="spellEnd"/>
      <w:r w:rsidRPr="009255FD">
        <w:rPr>
          <w:sz w:val="28"/>
          <w:szCs w:val="28"/>
          <w:lang w:val="ru-RU"/>
        </w:rPr>
        <w:t xml:space="preserve"> </w:t>
      </w:r>
      <w:proofErr w:type="spellStart"/>
      <w:r w:rsidRPr="009255FD">
        <w:rPr>
          <w:sz w:val="28"/>
          <w:szCs w:val="28"/>
          <w:lang w:val="ru-RU"/>
        </w:rPr>
        <w:t>процесу</w:t>
      </w:r>
      <w:proofErr w:type="spellEnd"/>
      <w:r w:rsidRPr="009255FD">
        <w:rPr>
          <w:sz w:val="28"/>
          <w:szCs w:val="28"/>
          <w:lang w:val="ru-RU"/>
        </w:rPr>
        <w:t xml:space="preserve"> </w:t>
      </w:r>
      <w:proofErr w:type="spellStart"/>
      <w:r w:rsidRPr="009255FD">
        <w:rPr>
          <w:sz w:val="28"/>
          <w:szCs w:val="28"/>
          <w:lang w:val="ru-RU"/>
        </w:rPr>
        <w:t>регулювання</w:t>
      </w:r>
      <w:proofErr w:type="spellEnd"/>
      <w:r w:rsidRPr="009255FD">
        <w:rPr>
          <w:sz w:val="28"/>
          <w:szCs w:val="28"/>
          <w:lang w:val="ru-RU"/>
        </w:rPr>
        <w:t xml:space="preserve"> </w:t>
      </w:r>
      <w:proofErr w:type="spellStart"/>
      <w:r w:rsidRPr="009255FD">
        <w:rPr>
          <w:sz w:val="28"/>
          <w:szCs w:val="28"/>
          <w:lang w:val="ru-RU"/>
        </w:rPr>
        <w:t>рівня</w:t>
      </w:r>
      <w:proofErr w:type="spellEnd"/>
      <w:r w:rsidRPr="009255FD">
        <w:rPr>
          <w:sz w:val="28"/>
          <w:szCs w:val="28"/>
          <w:lang w:val="ru-RU"/>
        </w:rPr>
        <w:t xml:space="preserve"> води та </w:t>
      </w:r>
      <w:proofErr w:type="spellStart"/>
      <w:r w:rsidRPr="009255FD">
        <w:rPr>
          <w:sz w:val="28"/>
          <w:szCs w:val="28"/>
          <w:lang w:val="ru-RU"/>
        </w:rPr>
        <w:t>аналізу</w:t>
      </w:r>
      <w:proofErr w:type="spellEnd"/>
      <w:r w:rsidRPr="009255FD">
        <w:rPr>
          <w:sz w:val="28"/>
          <w:szCs w:val="28"/>
          <w:lang w:val="ru-RU"/>
        </w:rPr>
        <w:t xml:space="preserve"> </w:t>
      </w:r>
      <w:proofErr w:type="spellStart"/>
      <w:r w:rsidRPr="009255FD">
        <w:rPr>
          <w:sz w:val="28"/>
          <w:szCs w:val="28"/>
          <w:lang w:val="ru-RU"/>
        </w:rPr>
        <w:t>показників</w:t>
      </w:r>
      <w:proofErr w:type="spellEnd"/>
      <w:r w:rsidRPr="009255FD">
        <w:rPr>
          <w:sz w:val="28"/>
          <w:szCs w:val="28"/>
          <w:lang w:val="ru-RU"/>
        </w:rPr>
        <w:t xml:space="preserve"> </w:t>
      </w:r>
      <w:proofErr w:type="spellStart"/>
      <w:r w:rsidRPr="009255FD">
        <w:rPr>
          <w:sz w:val="28"/>
          <w:szCs w:val="28"/>
          <w:lang w:val="ru-RU"/>
        </w:rPr>
        <w:t>якості</w:t>
      </w:r>
      <w:proofErr w:type="spellEnd"/>
      <w:r w:rsidRPr="009255FD">
        <w:rPr>
          <w:sz w:val="28"/>
          <w:szCs w:val="28"/>
          <w:lang w:val="ru-RU"/>
        </w:rPr>
        <w:t xml:space="preserve"> </w:t>
      </w:r>
      <w:proofErr w:type="spellStart"/>
      <w:r w:rsidRPr="009255FD">
        <w:rPr>
          <w:sz w:val="28"/>
          <w:szCs w:val="28"/>
          <w:lang w:val="ru-RU"/>
        </w:rPr>
        <w:t>замкненої</w:t>
      </w:r>
      <w:proofErr w:type="spellEnd"/>
      <w:r w:rsidRPr="009255FD">
        <w:rPr>
          <w:sz w:val="28"/>
          <w:szCs w:val="28"/>
          <w:lang w:val="ru-RU"/>
        </w:rPr>
        <w:t xml:space="preserve"> </w:t>
      </w:r>
      <w:proofErr w:type="spellStart"/>
      <w:r w:rsidRPr="009255FD">
        <w:rPr>
          <w:sz w:val="28"/>
          <w:szCs w:val="28"/>
          <w:lang w:val="ru-RU"/>
        </w:rPr>
        <w:t>системи</w:t>
      </w:r>
      <w:proofErr w:type="spellEnd"/>
      <w:r w:rsidRPr="009255FD">
        <w:rPr>
          <w:sz w:val="28"/>
          <w:szCs w:val="28"/>
          <w:lang w:val="ru-RU"/>
        </w:rPr>
        <w:t>.</w:t>
      </w:r>
    </w:p>
    <w:p w:rsidR="009255FD" w:rsidRPr="009255FD" w:rsidRDefault="009255FD" w:rsidP="009255FD">
      <w:pPr>
        <w:spacing w:line="240" w:lineRule="auto"/>
        <w:rPr>
          <w:sz w:val="28"/>
          <w:szCs w:val="28"/>
          <w:lang w:val="ru-RU"/>
        </w:rPr>
      </w:pPr>
      <w:proofErr w:type="spellStart"/>
      <w:r w:rsidRPr="009255FD">
        <w:rPr>
          <w:b/>
          <w:bCs/>
          <w:sz w:val="28"/>
          <w:szCs w:val="28"/>
          <w:lang w:val="ru-RU"/>
        </w:rPr>
        <w:t>Методи</w:t>
      </w:r>
      <w:proofErr w:type="spellEnd"/>
      <w:r w:rsidRPr="009255FD">
        <w:rPr>
          <w:b/>
          <w:bCs/>
          <w:sz w:val="28"/>
          <w:szCs w:val="28"/>
          <w:lang w:val="ru-RU"/>
        </w:rPr>
        <w:t xml:space="preserve"> </w:t>
      </w:r>
      <w:proofErr w:type="spellStart"/>
      <w:r w:rsidRPr="009255FD">
        <w:rPr>
          <w:b/>
          <w:bCs/>
          <w:sz w:val="28"/>
          <w:szCs w:val="28"/>
          <w:lang w:val="ru-RU"/>
        </w:rPr>
        <w:t>роботи</w:t>
      </w:r>
      <w:proofErr w:type="spellEnd"/>
      <w:r w:rsidRPr="009255FD">
        <w:rPr>
          <w:b/>
          <w:bCs/>
          <w:sz w:val="28"/>
          <w:szCs w:val="28"/>
          <w:lang w:val="ru-RU"/>
        </w:rPr>
        <w:t>:</w:t>
      </w:r>
      <w:r w:rsidRPr="009255FD">
        <w:rPr>
          <w:sz w:val="28"/>
          <w:szCs w:val="28"/>
          <w:lang w:val="ru-RU"/>
        </w:rPr>
        <w:t xml:space="preserve"> </w:t>
      </w:r>
      <w:proofErr w:type="spellStart"/>
      <w:r w:rsidRPr="009255FD">
        <w:rPr>
          <w:sz w:val="28"/>
          <w:szCs w:val="28"/>
          <w:lang w:val="ru-RU"/>
        </w:rPr>
        <w:t>теоретичний</w:t>
      </w:r>
      <w:proofErr w:type="spellEnd"/>
      <w:r w:rsidRPr="009255FD">
        <w:rPr>
          <w:sz w:val="28"/>
          <w:szCs w:val="28"/>
          <w:lang w:val="ru-RU"/>
        </w:rPr>
        <w:t xml:space="preserve"> </w:t>
      </w:r>
      <w:proofErr w:type="spellStart"/>
      <w:r w:rsidRPr="009255FD">
        <w:rPr>
          <w:sz w:val="28"/>
          <w:szCs w:val="28"/>
          <w:lang w:val="ru-RU"/>
        </w:rPr>
        <w:t>аналіз</w:t>
      </w:r>
      <w:proofErr w:type="spellEnd"/>
      <w:r w:rsidRPr="009255FD">
        <w:rPr>
          <w:sz w:val="28"/>
          <w:szCs w:val="28"/>
          <w:lang w:val="ru-RU"/>
        </w:rPr>
        <w:t xml:space="preserve"> </w:t>
      </w:r>
      <w:proofErr w:type="spellStart"/>
      <w:r w:rsidRPr="009255FD">
        <w:rPr>
          <w:sz w:val="28"/>
          <w:szCs w:val="28"/>
          <w:lang w:val="ru-RU"/>
        </w:rPr>
        <w:t>технологічного</w:t>
      </w:r>
      <w:proofErr w:type="spellEnd"/>
      <w:r w:rsidRPr="009255FD">
        <w:rPr>
          <w:sz w:val="28"/>
          <w:szCs w:val="28"/>
          <w:lang w:val="ru-RU"/>
        </w:rPr>
        <w:t xml:space="preserve"> </w:t>
      </w:r>
      <w:proofErr w:type="spellStart"/>
      <w:r w:rsidRPr="009255FD">
        <w:rPr>
          <w:sz w:val="28"/>
          <w:szCs w:val="28"/>
          <w:lang w:val="ru-RU"/>
        </w:rPr>
        <w:t>процесу</w:t>
      </w:r>
      <w:proofErr w:type="spellEnd"/>
      <w:r w:rsidRPr="009255FD">
        <w:rPr>
          <w:sz w:val="28"/>
          <w:szCs w:val="28"/>
          <w:lang w:val="ru-RU"/>
        </w:rPr>
        <w:t xml:space="preserve"> </w:t>
      </w:r>
      <w:proofErr w:type="spellStart"/>
      <w:r w:rsidRPr="009255FD">
        <w:rPr>
          <w:sz w:val="28"/>
          <w:szCs w:val="28"/>
          <w:lang w:val="ru-RU"/>
        </w:rPr>
        <w:t>водопідготовки</w:t>
      </w:r>
      <w:proofErr w:type="spellEnd"/>
      <w:r w:rsidRPr="009255FD">
        <w:rPr>
          <w:sz w:val="28"/>
          <w:szCs w:val="28"/>
          <w:lang w:val="ru-RU"/>
        </w:rPr>
        <w:t xml:space="preserve">, </w:t>
      </w:r>
      <w:proofErr w:type="spellStart"/>
      <w:r w:rsidRPr="009255FD">
        <w:rPr>
          <w:sz w:val="28"/>
          <w:szCs w:val="28"/>
          <w:lang w:val="ru-RU"/>
        </w:rPr>
        <w:t>побудова</w:t>
      </w:r>
      <w:proofErr w:type="spellEnd"/>
      <w:r w:rsidRPr="009255FD">
        <w:rPr>
          <w:sz w:val="28"/>
          <w:szCs w:val="28"/>
          <w:lang w:val="ru-RU"/>
        </w:rPr>
        <w:t xml:space="preserve"> </w:t>
      </w:r>
      <w:proofErr w:type="spellStart"/>
      <w:r w:rsidRPr="009255FD">
        <w:rPr>
          <w:sz w:val="28"/>
          <w:szCs w:val="28"/>
          <w:lang w:val="ru-RU"/>
        </w:rPr>
        <w:t>математичної</w:t>
      </w:r>
      <w:proofErr w:type="spellEnd"/>
      <w:r w:rsidRPr="009255FD">
        <w:rPr>
          <w:sz w:val="28"/>
          <w:szCs w:val="28"/>
          <w:lang w:val="ru-RU"/>
        </w:rPr>
        <w:t xml:space="preserve"> </w:t>
      </w:r>
      <w:proofErr w:type="spellStart"/>
      <w:r w:rsidRPr="009255FD">
        <w:rPr>
          <w:sz w:val="28"/>
          <w:szCs w:val="28"/>
          <w:lang w:val="ru-RU"/>
        </w:rPr>
        <w:t>моделі</w:t>
      </w:r>
      <w:proofErr w:type="spellEnd"/>
      <w:r w:rsidRPr="009255FD">
        <w:rPr>
          <w:sz w:val="28"/>
          <w:szCs w:val="28"/>
          <w:lang w:val="ru-RU"/>
        </w:rPr>
        <w:t xml:space="preserve"> резервуара як </w:t>
      </w:r>
      <w:proofErr w:type="spellStart"/>
      <w:r w:rsidRPr="009255FD">
        <w:rPr>
          <w:sz w:val="28"/>
          <w:szCs w:val="28"/>
          <w:lang w:val="ru-RU"/>
        </w:rPr>
        <w:t>об’єкта</w:t>
      </w:r>
      <w:proofErr w:type="spellEnd"/>
      <w:r w:rsidRPr="009255FD">
        <w:rPr>
          <w:sz w:val="28"/>
          <w:szCs w:val="28"/>
          <w:lang w:val="ru-RU"/>
        </w:rPr>
        <w:t xml:space="preserve"> </w:t>
      </w:r>
      <w:proofErr w:type="spellStart"/>
      <w:r w:rsidRPr="009255FD">
        <w:rPr>
          <w:sz w:val="28"/>
          <w:szCs w:val="28"/>
          <w:lang w:val="ru-RU"/>
        </w:rPr>
        <w:t>керування</w:t>
      </w:r>
      <w:proofErr w:type="spellEnd"/>
      <w:r w:rsidRPr="009255FD">
        <w:rPr>
          <w:sz w:val="28"/>
          <w:szCs w:val="28"/>
          <w:lang w:val="ru-RU"/>
        </w:rPr>
        <w:t xml:space="preserve">, </w:t>
      </w:r>
      <w:proofErr w:type="spellStart"/>
      <w:r w:rsidRPr="009255FD">
        <w:rPr>
          <w:sz w:val="28"/>
          <w:szCs w:val="28"/>
          <w:lang w:val="ru-RU"/>
        </w:rPr>
        <w:t>отримання</w:t>
      </w:r>
      <w:proofErr w:type="spellEnd"/>
      <w:r w:rsidRPr="009255FD">
        <w:rPr>
          <w:sz w:val="28"/>
          <w:szCs w:val="28"/>
          <w:lang w:val="ru-RU"/>
        </w:rPr>
        <w:t xml:space="preserve"> </w:t>
      </w:r>
      <w:proofErr w:type="spellStart"/>
      <w:r w:rsidRPr="009255FD">
        <w:rPr>
          <w:sz w:val="28"/>
          <w:szCs w:val="28"/>
          <w:lang w:val="ru-RU"/>
        </w:rPr>
        <w:t>передавальної</w:t>
      </w:r>
      <w:proofErr w:type="spellEnd"/>
      <w:r w:rsidRPr="009255FD">
        <w:rPr>
          <w:sz w:val="28"/>
          <w:szCs w:val="28"/>
          <w:lang w:val="ru-RU"/>
        </w:rPr>
        <w:t xml:space="preserve"> </w:t>
      </w:r>
      <w:proofErr w:type="spellStart"/>
      <w:r w:rsidRPr="009255FD">
        <w:rPr>
          <w:sz w:val="28"/>
          <w:szCs w:val="28"/>
          <w:lang w:val="ru-RU"/>
        </w:rPr>
        <w:t>функції</w:t>
      </w:r>
      <w:proofErr w:type="spellEnd"/>
      <w:r w:rsidRPr="009255FD">
        <w:rPr>
          <w:sz w:val="28"/>
          <w:szCs w:val="28"/>
          <w:lang w:val="ru-RU"/>
        </w:rPr>
        <w:t xml:space="preserve">, </w:t>
      </w:r>
      <w:proofErr w:type="spellStart"/>
      <w:r w:rsidRPr="009255FD">
        <w:rPr>
          <w:sz w:val="28"/>
          <w:szCs w:val="28"/>
          <w:lang w:val="ru-RU"/>
        </w:rPr>
        <w:t>аналіз</w:t>
      </w:r>
      <w:proofErr w:type="spellEnd"/>
      <w:r w:rsidRPr="009255FD">
        <w:rPr>
          <w:sz w:val="28"/>
          <w:szCs w:val="28"/>
          <w:lang w:val="ru-RU"/>
        </w:rPr>
        <w:t xml:space="preserve"> </w:t>
      </w:r>
      <w:proofErr w:type="spellStart"/>
      <w:r w:rsidRPr="009255FD">
        <w:rPr>
          <w:sz w:val="28"/>
          <w:szCs w:val="28"/>
          <w:lang w:val="ru-RU"/>
        </w:rPr>
        <w:t>статичних</w:t>
      </w:r>
      <w:proofErr w:type="spellEnd"/>
      <w:r w:rsidRPr="009255FD">
        <w:rPr>
          <w:sz w:val="28"/>
          <w:szCs w:val="28"/>
          <w:lang w:val="ru-RU"/>
        </w:rPr>
        <w:t xml:space="preserve"> та </w:t>
      </w:r>
      <w:proofErr w:type="spellStart"/>
      <w:r w:rsidRPr="009255FD">
        <w:rPr>
          <w:sz w:val="28"/>
          <w:szCs w:val="28"/>
          <w:lang w:val="ru-RU"/>
        </w:rPr>
        <w:t>динамічних</w:t>
      </w:r>
      <w:proofErr w:type="spellEnd"/>
      <w:r w:rsidRPr="009255FD">
        <w:rPr>
          <w:sz w:val="28"/>
          <w:szCs w:val="28"/>
          <w:lang w:val="ru-RU"/>
        </w:rPr>
        <w:t xml:space="preserve"> характеристик, синтез PI-регулятора, </w:t>
      </w:r>
      <w:proofErr w:type="spellStart"/>
      <w:r w:rsidRPr="009255FD">
        <w:rPr>
          <w:sz w:val="28"/>
          <w:szCs w:val="28"/>
          <w:lang w:val="ru-RU"/>
        </w:rPr>
        <w:t>імітаційне</w:t>
      </w:r>
      <w:proofErr w:type="spellEnd"/>
      <w:r w:rsidRPr="009255FD">
        <w:rPr>
          <w:sz w:val="28"/>
          <w:szCs w:val="28"/>
          <w:lang w:val="ru-RU"/>
        </w:rPr>
        <w:t xml:space="preserve"> </w:t>
      </w:r>
      <w:proofErr w:type="spellStart"/>
      <w:r w:rsidRPr="009255FD">
        <w:rPr>
          <w:sz w:val="28"/>
          <w:szCs w:val="28"/>
          <w:lang w:val="ru-RU"/>
        </w:rPr>
        <w:t>моделювання</w:t>
      </w:r>
      <w:proofErr w:type="spellEnd"/>
      <w:r w:rsidRPr="009255FD">
        <w:rPr>
          <w:sz w:val="28"/>
          <w:szCs w:val="28"/>
          <w:lang w:val="ru-RU"/>
        </w:rPr>
        <w:t xml:space="preserve"> </w:t>
      </w:r>
      <w:proofErr w:type="spellStart"/>
      <w:r w:rsidRPr="009255FD">
        <w:rPr>
          <w:sz w:val="28"/>
          <w:szCs w:val="28"/>
          <w:lang w:val="ru-RU"/>
        </w:rPr>
        <w:t>замкненої</w:t>
      </w:r>
      <w:proofErr w:type="spellEnd"/>
      <w:r w:rsidRPr="009255FD">
        <w:rPr>
          <w:sz w:val="28"/>
          <w:szCs w:val="28"/>
          <w:lang w:val="ru-RU"/>
        </w:rPr>
        <w:t xml:space="preserve"> </w:t>
      </w:r>
      <w:proofErr w:type="spellStart"/>
      <w:r w:rsidRPr="009255FD">
        <w:rPr>
          <w:sz w:val="28"/>
          <w:szCs w:val="28"/>
          <w:lang w:val="ru-RU"/>
        </w:rPr>
        <w:t>системи</w:t>
      </w:r>
      <w:proofErr w:type="spellEnd"/>
      <w:r w:rsidRPr="009255FD">
        <w:rPr>
          <w:sz w:val="28"/>
          <w:szCs w:val="28"/>
          <w:lang w:val="ru-RU"/>
        </w:rPr>
        <w:t xml:space="preserve"> </w:t>
      </w:r>
      <w:proofErr w:type="spellStart"/>
      <w:r w:rsidRPr="009255FD">
        <w:rPr>
          <w:sz w:val="28"/>
          <w:szCs w:val="28"/>
          <w:lang w:val="ru-RU"/>
        </w:rPr>
        <w:t>регулювання</w:t>
      </w:r>
      <w:proofErr w:type="spellEnd"/>
      <w:r w:rsidRPr="009255FD">
        <w:rPr>
          <w:sz w:val="28"/>
          <w:szCs w:val="28"/>
          <w:lang w:val="ru-RU"/>
        </w:rPr>
        <w:t xml:space="preserve"> </w:t>
      </w:r>
      <w:proofErr w:type="spellStart"/>
      <w:proofErr w:type="gramStart"/>
      <w:r w:rsidRPr="009255FD">
        <w:rPr>
          <w:sz w:val="28"/>
          <w:szCs w:val="28"/>
          <w:lang w:val="ru-RU"/>
        </w:rPr>
        <w:t>р</w:t>
      </w:r>
      <w:proofErr w:type="gramEnd"/>
      <w:r w:rsidRPr="009255FD">
        <w:rPr>
          <w:sz w:val="28"/>
          <w:szCs w:val="28"/>
          <w:lang w:val="ru-RU"/>
        </w:rPr>
        <w:t>івня</w:t>
      </w:r>
      <w:proofErr w:type="spellEnd"/>
      <w:r w:rsidRPr="009255FD">
        <w:rPr>
          <w:sz w:val="28"/>
          <w:szCs w:val="28"/>
          <w:lang w:val="ru-RU"/>
        </w:rPr>
        <w:t xml:space="preserve"> </w:t>
      </w:r>
      <w:proofErr w:type="spellStart"/>
      <w:r w:rsidRPr="009255FD">
        <w:rPr>
          <w:sz w:val="28"/>
          <w:szCs w:val="28"/>
          <w:lang w:val="ru-RU"/>
        </w:rPr>
        <w:t>із</w:t>
      </w:r>
      <w:proofErr w:type="spellEnd"/>
      <w:r w:rsidRPr="009255FD">
        <w:rPr>
          <w:sz w:val="28"/>
          <w:szCs w:val="28"/>
          <w:lang w:val="ru-RU"/>
        </w:rPr>
        <w:t xml:space="preserve"> </w:t>
      </w:r>
      <w:proofErr w:type="spellStart"/>
      <w:r w:rsidRPr="009255FD">
        <w:rPr>
          <w:sz w:val="28"/>
          <w:szCs w:val="28"/>
          <w:lang w:val="ru-RU"/>
        </w:rPr>
        <w:t>застосуванням</w:t>
      </w:r>
      <w:proofErr w:type="spellEnd"/>
      <w:r w:rsidRPr="009255FD">
        <w:rPr>
          <w:sz w:val="28"/>
          <w:szCs w:val="28"/>
          <w:lang w:val="ru-RU"/>
        </w:rPr>
        <w:t xml:space="preserve"> </w:t>
      </w:r>
      <w:proofErr w:type="spellStart"/>
      <w:r w:rsidRPr="009255FD">
        <w:rPr>
          <w:sz w:val="28"/>
          <w:szCs w:val="28"/>
          <w:lang w:val="ru-RU"/>
        </w:rPr>
        <w:t>програмних</w:t>
      </w:r>
      <w:proofErr w:type="spellEnd"/>
      <w:r w:rsidRPr="009255FD">
        <w:rPr>
          <w:sz w:val="28"/>
          <w:szCs w:val="28"/>
          <w:lang w:val="ru-RU"/>
        </w:rPr>
        <w:t xml:space="preserve"> </w:t>
      </w:r>
      <w:proofErr w:type="spellStart"/>
      <w:r w:rsidRPr="009255FD">
        <w:rPr>
          <w:sz w:val="28"/>
          <w:szCs w:val="28"/>
          <w:lang w:val="ru-RU"/>
        </w:rPr>
        <w:t>засобів</w:t>
      </w:r>
      <w:proofErr w:type="spellEnd"/>
      <w:r w:rsidRPr="009255FD">
        <w:rPr>
          <w:sz w:val="28"/>
          <w:szCs w:val="28"/>
          <w:lang w:val="ru-RU"/>
        </w:rPr>
        <w:t xml:space="preserve"> </w:t>
      </w:r>
      <w:proofErr w:type="spellStart"/>
      <w:r w:rsidRPr="009255FD">
        <w:rPr>
          <w:sz w:val="28"/>
          <w:szCs w:val="28"/>
          <w:lang w:val="ru-RU"/>
        </w:rPr>
        <w:t>моделювання</w:t>
      </w:r>
      <w:proofErr w:type="spellEnd"/>
      <w:r w:rsidRPr="009255FD">
        <w:rPr>
          <w:sz w:val="28"/>
          <w:szCs w:val="28"/>
          <w:lang w:val="ru-RU"/>
        </w:rPr>
        <w:t xml:space="preserve"> систем автоматичного </w:t>
      </w:r>
      <w:proofErr w:type="spellStart"/>
      <w:r w:rsidRPr="009255FD">
        <w:rPr>
          <w:sz w:val="28"/>
          <w:szCs w:val="28"/>
          <w:lang w:val="ru-RU"/>
        </w:rPr>
        <w:t>керування</w:t>
      </w:r>
      <w:proofErr w:type="spellEnd"/>
      <w:r w:rsidRPr="009255FD">
        <w:rPr>
          <w:sz w:val="28"/>
          <w:szCs w:val="28"/>
          <w:lang w:val="ru-RU"/>
        </w:rPr>
        <w:t>.</w:t>
      </w:r>
    </w:p>
    <w:p w:rsidR="009255FD" w:rsidRPr="009255FD" w:rsidRDefault="009255FD" w:rsidP="009255FD">
      <w:pPr>
        <w:spacing w:line="240" w:lineRule="auto"/>
        <w:rPr>
          <w:sz w:val="28"/>
          <w:szCs w:val="28"/>
          <w:lang w:val="ru-RU"/>
        </w:rPr>
      </w:pPr>
      <w:r w:rsidRPr="009255FD">
        <w:rPr>
          <w:bCs/>
          <w:sz w:val="28"/>
          <w:szCs w:val="28"/>
          <w:lang w:val="ru-RU"/>
        </w:rPr>
        <w:t xml:space="preserve">У </w:t>
      </w:r>
      <w:proofErr w:type="spellStart"/>
      <w:r w:rsidRPr="009255FD">
        <w:rPr>
          <w:bCs/>
          <w:sz w:val="28"/>
          <w:szCs w:val="28"/>
          <w:lang w:val="ru-RU"/>
        </w:rPr>
        <w:t>ході</w:t>
      </w:r>
      <w:proofErr w:type="spellEnd"/>
      <w:r w:rsidRPr="009255FD">
        <w:rPr>
          <w:bCs/>
          <w:sz w:val="28"/>
          <w:szCs w:val="28"/>
          <w:lang w:val="ru-RU"/>
        </w:rPr>
        <w:t xml:space="preserve"> </w:t>
      </w:r>
      <w:proofErr w:type="spellStart"/>
      <w:r w:rsidRPr="009255FD">
        <w:rPr>
          <w:bCs/>
          <w:sz w:val="28"/>
          <w:szCs w:val="28"/>
          <w:lang w:val="ru-RU"/>
        </w:rPr>
        <w:t>виконання</w:t>
      </w:r>
      <w:proofErr w:type="spellEnd"/>
      <w:r w:rsidRPr="009255FD">
        <w:rPr>
          <w:bCs/>
          <w:sz w:val="28"/>
          <w:szCs w:val="28"/>
          <w:lang w:val="ru-RU"/>
        </w:rPr>
        <w:t xml:space="preserve"> </w:t>
      </w:r>
      <w:proofErr w:type="spellStart"/>
      <w:r w:rsidRPr="009255FD">
        <w:rPr>
          <w:bCs/>
          <w:sz w:val="28"/>
          <w:szCs w:val="28"/>
          <w:lang w:val="ru-RU"/>
        </w:rPr>
        <w:t>роботи</w:t>
      </w:r>
      <w:proofErr w:type="spellEnd"/>
      <w:r w:rsidRPr="009255FD">
        <w:rPr>
          <w:bCs/>
          <w:sz w:val="28"/>
          <w:szCs w:val="28"/>
          <w:lang w:val="ru-RU"/>
        </w:rPr>
        <w:t xml:space="preserve"> </w:t>
      </w:r>
      <w:proofErr w:type="spellStart"/>
      <w:r w:rsidRPr="009255FD">
        <w:rPr>
          <w:bCs/>
          <w:sz w:val="28"/>
          <w:szCs w:val="28"/>
          <w:lang w:val="ru-RU"/>
        </w:rPr>
        <w:t>отримано</w:t>
      </w:r>
      <w:proofErr w:type="spellEnd"/>
      <w:r w:rsidRPr="009255FD">
        <w:rPr>
          <w:bCs/>
          <w:sz w:val="28"/>
          <w:szCs w:val="28"/>
          <w:lang w:val="ru-RU"/>
        </w:rPr>
        <w:t xml:space="preserve"> </w:t>
      </w:r>
      <w:proofErr w:type="spellStart"/>
      <w:r w:rsidRPr="009255FD">
        <w:rPr>
          <w:bCs/>
          <w:sz w:val="28"/>
          <w:szCs w:val="28"/>
          <w:lang w:val="ru-RU"/>
        </w:rPr>
        <w:t>такі</w:t>
      </w:r>
      <w:proofErr w:type="spellEnd"/>
      <w:r w:rsidRPr="009255FD">
        <w:rPr>
          <w:bCs/>
          <w:sz w:val="28"/>
          <w:szCs w:val="28"/>
          <w:lang w:val="ru-RU"/>
        </w:rPr>
        <w:t xml:space="preserve"> </w:t>
      </w:r>
      <w:proofErr w:type="spellStart"/>
      <w:r w:rsidRPr="009255FD">
        <w:rPr>
          <w:bCs/>
          <w:sz w:val="28"/>
          <w:szCs w:val="28"/>
          <w:lang w:val="ru-RU"/>
        </w:rPr>
        <w:t>результати</w:t>
      </w:r>
      <w:proofErr w:type="spellEnd"/>
      <w:r w:rsidRPr="009255FD">
        <w:rPr>
          <w:bCs/>
          <w:sz w:val="28"/>
          <w:szCs w:val="28"/>
          <w:lang w:val="ru-RU"/>
        </w:rPr>
        <w:t>:</w:t>
      </w:r>
      <w:r w:rsidRPr="009255FD">
        <w:rPr>
          <w:sz w:val="28"/>
          <w:szCs w:val="28"/>
          <w:lang w:val="ru-RU"/>
        </w:rPr>
        <w:t xml:space="preserve"> </w:t>
      </w:r>
      <w:proofErr w:type="spellStart"/>
      <w:r w:rsidRPr="009255FD">
        <w:rPr>
          <w:sz w:val="28"/>
          <w:szCs w:val="28"/>
          <w:lang w:val="ru-RU"/>
        </w:rPr>
        <w:t>виконано</w:t>
      </w:r>
      <w:proofErr w:type="spellEnd"/>
      <w:r w:rsidRPr="009255FD">
        <w:rPr>
          <w:sz w:val="28"/>
          <w:szCs w:val="28"/>
          <w:lang w:val="ru-RU"/>
        </w:rPr>
        <w:t xml:space="preserve"> </w:t>
      </w:r>
      <w:proofErr w:type="spellStart"/>
      <w:r w:rsidRPr="009255FD">
        <w:rPr>
          <w:sz w:val="28"/>
          <w:szCs w:val="28"/>
          <w:lang w:val="ru-RU"/>
        </w:rPr>
        <w:t>аналіз</w:t>
      </w:r>
      <w:proofErr w:type="spellEnd"/>
      <w:r w:rsidRPr="009255FD">
        <w:rPr>
          <w:sz w:val="28"/>
          <w:szCs w:val="28"/>
          <w:lang w:val="ru-RU"/>
        </w:rPr>
        <w:t xml:space="preserve"> </w:t>
      </w:r>
      <w:proofErr w:type="spellStart"/>
      <w:r w:rsidRPr="009255FD">
        <w:rPr>
          <w:sz w:val="28"/>
          <w:szCs w:val="28"/>
          <w:lang w:val="ru-RU"/>
        </w:rPr>
        <w:t>технологічного</w:t>
      </w:r>
      <w:proofErr w:type="spellEnd"/>
      <w:r w:rsidRPr="009255FD">
        <w:rPr>
          <w:sz w:val="28"/>
          <w:szCs w:val="28"/>
          <w:lang w:val="ru-RU"/>
        </w:rPr>
        <w:t xml:space="preserve"> </w:t>
      </w:r>
      <w:proofErr w:type="spellStart"/>
      <w:r w:rsidRPr="009255FD">
        <w:rPr>
          <w:sz w:val="28"/>
          <w:szCs w:val="28"/>
          <w:lang w:val="ru-RU"/>
        </w:rPr>
        <w:t>процесу</w:t>
      </w:r>
      <w:proofErr w:type="spellEnd"/>
      <w:r w:rsidRPr="009255FD">
        <w:rPr>
          <w:sz w:val="28"/>
          <w:szCs w:val="28"/>
          <w:lang w:val="ru-RU"/>
        </w:rPr>
        <w:t xml:space="preserve"> </w:t>
      </w:r>
      <w:proofErr w:type="spellStart"/>
      <w:proofErr w:type="gramStart"/>
      <w:r w:rsidRPr="009255FD">
        <w:rPr>
          <w:sz w:val="28"/>
          <w:szCs w:val="28"/>
          <w:lang w:val="ru-RU"/>
        </w:rPr>
        <w:t>п</w:t>
      </w:r>
      <w:proofErr w:type="gramEnd"/>
      <w:r w:rsidRPr="009255FD">
        <w:rPr>
          <w:sz w:val="28"/>
          <w:szCs w:val="28"/>
          <w:lang w:val="ru-RU"/>
        </w:rPr>
        <w:t>ідготовки</w:t>
      </w:r>
      <w:proofErr w:type="spellEnd"/>
      <w:r w:rsidRPr="009255FD">
        <w:rPr>
          <w:sz w:val="28"/>
          <w:szCs w:val="28"/>
          <w:lang w:val="ru-RU"/>
        </w:rPr>
        <w:t xml:space="preserve"> </w:t>
      </w:r>
      <w:proofErr w:type="spellStart"/>
      <w:r w:rsidRPr="009255FD">
        <w:rPr>
          <w:sz w:val="28"/>
          <w:szCs w:val="28"/>
          <w:lang w:val="ru-RU"/>
        </w:rPr>
        <w:t>котлової</w:t>
      </w:r>
      <w:proofErr w:type="spellEnd"/>
      <w:r w:rsidRPr="009255FD">
        <w:rPr>
          <w:sz w:val="28"/>
          <w:szCs w:val="28"/>
          <w:lang w:val="ru-RU"/>
        </w:rPr>
        <w:t xml:space="preserve"> води та </w:t>
      </w:r>
      <w:proofErr w:type="spellStart"/>
      <w:r w:rsidRPr="009255FD">
        <w:rPr>
          <w:sz w:val="28"/>
          <w:szCs w:val="28"/>
          <w:lang w:val="ru-RU"/>
        </w:rPr>
        <w:t>визначено</w:t>
      </w:r>
      <w:proofErr w:type="spellEnd"/>
      <w:r w:rsidRPr="009255FD">
        <w:rPr>
          <w:sz w:val="28"/>
          <w:szCs w:val="28"/>
          <w:lang w:val="ru-RU"/>
        </w:rPr>
        <w:t xml:space="preserve"> </w:t>
      </w:r>
      <w:proofErr w:type="spellStart"/>
      <w:r w:rsidRPr="009255FD">
        <w:rPr>
          <w:sz w:val="28"/>
          <w:szCs w:val="28"/>
          <w:lang w:val="ru-RU"/>
        </w:rPr>
        <w:t>основні</w:t>
      </w:r>
      <w:proofErr w:type="spellEnd"/>
      <w:r w:rsidRPr="009255FD">
        <w:rPr>
          <w:sz w:val="28"/>
          <w:szCs w:val="28"/>
          <w:lang w:val="ru-RU"/>
        </w:rPr>
        <w:t xml:space="preserve"> </w:t>
      </w:r>
      <w:proofErr w:type="spellStart"/>
      <w:r w:rsidRPr="009255FD">
        <w:rPr>
          <w:sz w:val="28"/>
          <w:szCs w:val="28"/>
          <w:lang w:val="ru-RU"/>
        </w:rPr>
        <w:t>технологічні</w:t>
      </w:r>
      <w:proofErr w:type="spellEnd"/>
      <w:r w:rsidRPr="009255FD">
        <w:rPr>
          <w:sz w:val="28"/>
          <w:szCs w:val="28"/>
          <w:lang w:val="ru-RU"/>
        </w:rPr>
        <w:t xml:space="preserve"> </w:t>
      </w:r>
      <w:proofErr w:type="spellStart"/>
      <w:r w:rsidRPr="009255FD">
        <w:rPr>
          <w:sz w:val="28"/>
          <w:szCs w:val="28"/>
          <w:lang w:val="ru-RU"/>
        </w:rPr>
        <w:t>параметри</w:t>
      </w:r>
      <w:proofErr w:type="spellEnd"/>
      <w:r w:rsidRPr="009255FD">
        <w:rPr>
          <w:sz w:val="28"/>
          <w:szCs w:val="28"/>
          <w:lang w:val="ru-RU"/>
        </w:rPr>
        <w:t xml:space="preserve">, </w:t>
      </w:r>
      <w:proofErr w:type="spellStart"/>
      <w:r w:rsidRPr="009255FD">
        <w:rPr>
          <w:sz w:val="28"/>
          <w:szCs w:val="28"/>
          <w:lang w:val="ru-RU"/>
        </w:rPr>
        <w:t>зокрема</w:t>
      </w:r>
      <w:proofErr w:type="spellEnd"/>
      <w:r w:rsidRPr="009255FD">
        <w:rPr>
          <w:sz w:val="28"/>
          <w:szCs w:val="28"/>
          <w:lang w:val="ru-RU"/>
        </w:rPr>
        <w:t xml:space="preserve"> </w:t>
      </w:r>
      <w:proofErr w:type="spellStart"/>
      <w:r w:rsidRPr="009255FD">
        <w:rPr>
          <w:sz w:val="28"/>
          <w:szCs w:val="28"/>
          <w:lang w:val="ru-RU"/>
        </w:rPr>
        <w:t>рівень</w:t>
      </w:r>
      <w:proofErr w:type="spellEnd"/>
      <w:r w:rsidRPr="009255FD">
        <w:rPr>
          <w:sz w:val="28"/>
          <w:szCs w:val="28"/>
          <w:lang w:val="ru-RU"/>
        </w:rPr>
        <w:t xml:space="preserve"> води у </w:t>
      </w:r>
      <w:proofErr w:type="spellStart"/>
      <w:r w:rsidRPr="009255FD">
        <w:rPr>
          <w:sz w:val="28"/>
          <w:szCs w:val="28"/>
          <w:lang w:val="ru-RU"/>
        </w:rPr>
        <w:t>резервуарі</w:t>
      </w:r>
      <w:proofErr w:type="spellEnd"/>
      <w:r w:rsidRPr="009255FD">
        <w:rPr>
          <w:sz w:val="28"/>
          <w:szCs w:val="28"/>
          <w:lang w:val="ru-RU"/>
        </w:rPr>
        <w:t xml:space="preserve">, </w:t>
      </w:r>
      <w:proofErr w:type="spellStart"/>
      <w:r w:rsidRPr="009255FD">
        <w:rPr>
          <w:sz w:val="28"/>
          <w:szCs w:val="28"/>
          <w:lang w:val="ru-RU"/>
        </w:rPr>
        <w:t>витрату</w:t>
      </w:r>
      <w:proofErr w:type="spellEnd"/>
      <w:r w:rsidRPr="009255FD">
        <w:rPr>
          <w:sz w:val="28"/>
          <w:szCs w:val="28"/>
          <w:lang w:val="ru-RU"/>
        </w:rPr>
        <w:t xml:space="preserve"> </w:t>
      </w:r>
      <w:proofErr w:type="spellStart"/>
      <w:r w:rsidRPr="009255FD">
        <w:rPr>
          <w:sz w:val="28"/>
          <w:szCs w:val="28"/>
          <w:lang w:val="ru-RU"/>
        </w:rPr>
        <w:t>подачі</w:t>
      </w:r>
      <w:proofErr w:type="spellEnd"/>
      <w:r w:rsidRPr="009255FD">
        <w:rPr>
          <w:sz w:val="28"/>
          <w:szCs w:val="28"/>
          <w:lang w:val="ru-RU"/>
        </w:rPr>
        <w:t xml:space="preserve"> та </w:t>
      </w:r>
      <w:proofErr w:type="spellStart"/>
      <w:r w:rsidRPr="009255FD">
        <w:rPr>
          <w:sz w:val="28"/>
          <w:szCs w:val="28"/>
          <w:lang w:val="ru-RU"/>
        </w:rPr>
        <w:t>тиск</w:t>
      </w:r>
      <w:proofErr w:type="spellEnd"/>
      <w:r w:rsidRPr="009255FD">
        <w:rPr>
          <w:sz w:val="28"/>
          <w:szCs w:val="28"/>
          <w:lang w:val="ru-RU"/>
        </w:rPr>
        <w:t xml:space="preserve"> у </w:t>
      </w:r>
      <w:proofErr w:type="spellStart"/>
      <w:r w:rsidRPr="009255FD">
        <w:rPr>
          <w:sz w:val="28"/>
          <w:szCs w:val="28"/>
          <w:lang w:val="ru-RU"/>
        </w:rPr>
        <w:t>напірному</w:t>
      </w:r>
      <w:proofErr w:type="spellEnd"/>
      <w:r w:rsidRPr="009255FD">
        <w:rPr>
          <w:sz w:val="28"/>
          <w:szCs w:val="28"/>
          <w:lang w:val="ru-RU"/>
        </w:rPr>
        <w:t xml:space="preserve"> </w:t>
      </w:r>
      <w:proofErr w:type="spellStart"/>
      <w:r w:rsidRPr="009255FD">
        <w:rPr>
          <w:sz w:val="28"/>
          <w:szCs w:val="28"/>
          <w:lang w:val="ru-RU"/>
        </w:rPr>
        <w:t>трубопроводі</w:t>
      </w:r>
      <w:proofErr w:type="spellEnd"/>
      <w:r w:rsidRPr="009255FD">
        <w:rPr>
          <w:sz w:val="28"/>
          <w:szCs w:val="28"/>
          <w:lang w:val="ru-RU"/>
        </w:rPr>
        <w:t xml:space="preserve">. </w:t>
      </w:r>
      <w:proofErr w:type="spellStart"/>
      <w:r w:rsidRPr="009255FD">
        <w:rPr>
          <w:sz w:val="28"/>
          <w:szCs w:val="28"/>
          <w:lang w:val="ru-RU"/>
        </w:rPr>
        <w:t>Розглянуто</w:t>
      </w:r>
      <w:proofErr w:type="spellEnd"/>
      <w:r w:rsidRPr="009255FD">
        <w:rPr>
          <w:sz w:val="28"/>
          <w:szCs w:val="28"/>
          <w:lang w:val="ru-RU"/>
        </w:rPr>
        <w:t xml:space="preserve"> установку </w:t>
      </w:r>
      <w:proofErr w:type="spellStart"/>
      <w:r w:rsidRPr="009255FD">
        <w:rPr>
          <w:sz w:val="28"/>
          <w:szCs w:val="28"/>
          <w:lang w:val="ru-RU"/>
        </w:rPr>
        <w:t>водопідготовки</w:t>
      </w:r>
      <w:proofErr w:type="spellEnd"/>
      <w:r w:rsidRPr="009255FD">
        <w:rPr>
          <w:sz w:val="28"/>
          <w:szCs w:val="28"/>
          <w:lang w:val="ru-RU"/>
        </w:rPr>
        <w:t xml:space="preserve"> як </w:t>
      </w:r>
      <w:proofErr w:type="spellStart"/>
      <w:r w:rsidRPr="009255FD">
        <w:rPr>
          <w:sz w:val="28"/>
          <w:szCs w:val="28"/>
          <w:lang w:val="ru-RU"/>
        </w:rPr>
        <w:t>об’єкт</w:t>
      </w:r>
      <w:proofErr w:type="spellEnd"/>
      <w:r w:rsidRPr="009255FD">
        <w:rPr>
          <w:sz w:val="28"/>
          <w:szCs w:val="28"/>
          <w:lang w:val="ru-RU"/>
        </w:rPr>
        <w:t xml:space="preserve"> автоматичного </w:t>
      </w:r>
      <w:proofErr w:type="spellStart"/>
      <w:r w:rsidRPr="009255FD">
        <w:rPr>
          <w:sz w:val="28"/>
          <w:szCs w:val="28"/>
          <w:lang w:val="ru-RU"/>
        </w:rPr>
        <w:t>керування</w:t>
      </w:r>
      <w:proofErr w:type="spellEnd"/>
      <w:r w:rsidRPr="009255FD">
        <w:rPr>
          <w:sz w:val="28"/>
          <w:szCs w:val="28"/>
          <w:lang w:val="ru-RU"/>
        </w:rPr>
        <w:t xml:space="preserve">, </w:t>
      </w:r>
      <w:proofErr w:type="spellStart"/>
      <w:r w:rsidRPr="009255FD">
        <w:rPr>
          <w:sz w:val="28"/>
          <w:szCs w:val="28"/>
          <w:lang w:val="ru-RU"/>
        </w:rPr>
        <w:t>визначено</w:t>
      </w:r>
      <w:proofErr w:type="spellEnd"/>
      <w:r w:rsidRPr="009255FD">
        <w:rPr>
          <w:sz w:val="28"/>
          <w:szCs w:val="28"/>
          <w:lang w:val="ru-RU"/>
        </w:rPr>
        <w:t xml:space="preserve"> </w:t>
      </w:r>
      <w:proofErr w:type="spellStart"/>
      <w:r w:rsidRPr="009255FD">
        <w:rPr>
          <w:sz w:val="28"/>
          <w:szCs w:val="28"/>
          <w:lang w:val="ru-RU"/>
        </w:rPr>
        <w:t>керуючі</w:t>
      </w:r>
      <w:proofErr w:type="spellEnd"/>
      <w:r w:rsidRPr="009255FD">
        <w:rPr>
          <w:sz w:val="28"/>
          <w:szCs w:val="28"/>
          <w:lang w:val="ru-RU"/>
        </w:rPr>
        <w:t xml:space="preserve"> </w:t>
      </w:r>
      <w:proofErr w:type="spellStart"/>
      <w:r w:rsidRPr="009255FD">
        <w:rPr>
          <w:sz w:val="28"/>
          <w:szCs w:val="28"/>
          <w:lang w:val="ru-RU"/>
        </w:rPr>
        <w:t>впливи</w:t>
      </w:r>
      <w:proofErr w:type="spellEnd"/>
      <w:r w:rsidRPr="009255FD">
        <w:rPr>
          <w:sz w:val="28"/>
          <w:szCs w:val="28"/>
          <w:lang w:val="ru-RU"/>
        </w:rPr>
        <w:t xml:space="preserve"> та </w:t>
      </w:r>
      <w:proofErr w:type="spellStart"/>
      <w:r w:rsidRPr="009255FD">
        <w:rPr>
          <w:sz w:val="28"/>
          <w:szCs w:val="28"/>
          <w:lang w:val="ru-RU"/>
        </w:rPr>
        <w:t>збурення</w:t>
      </w:r>
      <w:proofErr w:type="spellEnd"/>
      <w:r w:rsidRPr="009255FD">
        <w:rPr>
          <w:sz w:val="28"/>
          <w:szCs w:val="28"/>
          <w:lang w:val="ru-RU"/>
        </w:rPr>
        <w:t xml:space="preserve">. </w:t>
      </w:r>
      <w:proofErr w:type="spellStart"/>
      <w:r w:rsidRPr="009255FD">
        <w:rPr>
          <w:sz w:val="28"/>
          <w:szCs w:val="28"/>
          <w:lang w:val="ru-RU"/>
        </w:rPr>
        <w:t>Побудовано</w:t>
      </w:r>
      <w:proofErr w:type="spellEnd"/>
      <w:r w:rsidRPr="009255FD">
        <w:rPr>
          <w:sz w:val="28"/>
          <w:szCs w:val="28"/>
          <w:lang w:val="ru-RU"/>
        </w:rPr>
        <w:t xml:space="preserve"> </w:t>
      </w:r>
      <w:proofErr w:type="spellStart"/>
      <w:r w:rsidRPr="009255FD">
        <w:rPr>
          <w:sz w:val="28"/>
          <w:szCs w:val="28"/>
          <w:lang w:val="ru-RU"/>
        </w:rPr>
        <w:t>структурну</w:t>
      </w:r>
      <w:proofErr w:type="spellEnd"/>
      <w:r w:rsidRPr="009255FD">
        <w:rPr>
          <w:sz w:val="28"/>
          <w:szCs w:val="28"/>
          <w:lang w:val="ru-RU"/>
        </w:rPr>
        <w:t xml:space="preserve"> схему </w:t>
      </w:r>
      <w:proofErr w:type="spellStart"/>
      <w:r w:rsidRPr="009255FD">
        <w:rPr>
          <w:sz w:val="28"/>
          <w:szCs w:val="28"/>
          <w:lang w:val="ru-RU"/>
        </w:rPr>
        <w:t>комп’ютерн</w:t>
      </w:r>
      <w:proofErr w:type="gramStart"/>
      <w:r w:rsidRPr="009255FD">
        <w:rPr>
          <w:sz w:val="28"/>
          <w:szCs w:val="28"/>
          <w:lang w:val="ru-RU"/>
        </w:rPr>
        <w:t>о-</w:t>
      </w:r>
      <w:proofErr w:type="gramEnd"/>
      <w:r w:rsidRPr="009255FD">
        <w:rPr>
          <w:sz w:val="28"/>
          <w:szCs w:val="28"/>
          <w:lang w:val="ru-RU"/>
        </w:rPr>
        <w:t>інтегрованої</w:t>
      </w:r>
      <w:proofErr w:type="spellEnd"/>
      <w:r w:rsidRPr="009255FD">
        <w:rPr>
          <w:sz w:val="28"/>
          <w:szCs w:val="28"/>
          <w:lang w:val="ru-RU"/>
        </w:rPr>
        <w:t xml:space="preserve"> </w:t>
      </w:r>
      <w:proofErr w:type="spellStart"/>
      <w:r w:rsidRPr="009255FD">
        <w:rPr>
          <w:sz w:val="28"/>
          <w:szCs w:val="28"/>
          <w:lang w:val="ru-RU"/>
        </w:rPr>
        <w:t>системи</w:t>
      </w:r>
      <w:proofErr w:type="spellEnd"/>
      <w:r w:rsidRPr="009255FD">
        <w:rPr>
          <w:sz w:val="28"/>
          <w:szCs w:val="28"/>
          <w:lang w:val="ru-RU"/>
        </w:rPr>
        <w:t xml:space="preserve"> </w:t>
      </w:r>
      <w:proofErr w:type="spellStart"/>
      <w:r w:rsidRPr="009255FD">
        <w:rPr>
          <w:sz w:val="28"/>
          <w:szCs w:val="28"/>
          <w:lang w:val="ru-RU"/>
        </w:rPr>
        <w:t>управління</w:t>
      </w:r>
      <w:proofErr w:type="spellEnd"/>
      <w:r w:rsidRPr="009255FD">
        <w:rPr>
          <w:sz w:val="28"/>
          <w:szCs w:val="28"/>
          <w:lang w:val="ru-RU"/>
        </w:rPr>
        <w:t xml:space="preserve"> та </w:t>
      </w:r>
      <w:proofErr w:type="spellStart"/>
      <w:r w:rsidRPr="009255FD">
        <w:rPr>
          <w:sz w:val="28"/>
          <w:szCs w:val="28"/>
          <w:lang w:val="ru-RU"/>
        </w:rPr>
        <w:t>визначено</w:t>
      </w:r>
      <w:proofErr w:type="spellEnd"/>
      <w:r w:rsidRPr="009255FD">
        <w:rPr>
          <w:sz w:val="28"/>
          <w:szCs w:val="28"/>
          <w:lang w:val="ru-RU"/>
        </w:rPr>
        <w:t xml:space="preserve"> </w:t>
      </w:r>
      <w:proofErr w:type="spellStart"/>
      <w:r w:rsidRPr="009255FD">
        <w:rPr>
          <w:sz w:val="28"/>
          <w:szCs w:val="28"/>
          <w:lang w:val="ru-RU"/>
        </w:rPr>
        <w:t>інформаційні</w:t>
      </w:r>
      <w:proofErr w:type="spellEnd"/>
      <w:r w:rsidRPr="009255FD">
        <w:rPr>
          <w:sz w:val="28"/>
          <w:szCs w:val="28"/>
          <w:lang w:val="ru-RU"/>
        </w:rPr>
        <w:t xml:space="preserve"> потоки </w:t>
      </w:r>
      <w:proofErr w:type="spellStart"/>
      <w:r w:rsidRPr="009255FD">
        <w:rPr>
          <w:sz w:val="28"/>
          <w:szCs w:val="28"/>
          <w:lang w:val="ru-RU"/>
        </w:rPr>
        <w:t>між</w:t>
      </w:r>
      <w:proofErr w:type="spellEnd"/>
      <w:r w:rsidRPr="009255FD">
        <w:rPr>
          <w:sz w:val="28"/>
          <w:szCs w:val="28"/>
          <w:lang w:val="ru-RU"/>
        </w:rPr>
        <w:t xml:space="preserve"> датчиками, </w:t>
      </w:r>
      <w:proofErr w:type="spellStart"/>
      <w:r w:rsidRPr="009255FD">
        <w:rPr>
          <w:sz w:val="28"/>
          <w:szCs w:val="28"/>
          <w:lang w:val="ru-RU"/>
        </w:rPr>
        <w:t>програмованим</w:t>
      </w:r>
      <w:proofErr w:type="spellEnd"/>
      <w:r w:rsidRPr="009255FD">
        <w:rPr>
          <w:sz w:val="28"/>
          <w:szCs w:val="28"/>
          <w:lang w:val="ru-RU"/>
        </w:rPr>
        <w:t xml:space="preserve"> </w:t>
      </w:r>
      <w:proofErr w:type="spellStart"/>
      <w:r w:rsidRPr="009255FD">
        <w:rPr>
          <w:sz w:val="28"/>
          <w:szCs w:val="28"/>
          <w:lang w:val="ru-RU"/>
        </w:rPr>
        <w:t>логічним</w:t>
      </w:r>
      <w:proofErr w:type="spellEnd"/>
      <w:r w:rsidRPr="009255FD">
        <w:rPr>
          <w:sz w:val="28"/>
          <w:szCs w:val="28"/>
          <w:lang w:val="ru-RU"/>
        </w:rPr>
        <w:t xml:space="preserve"> контролером, </w:t>
      </w:r>
      <w:proofErr w:type="spellStart"/>
      <w:r w:rsidRPr="009255FD">
        <w:rPr>
          <w:sz w:val="28"/>
          <w:szCs w:val="28"/>
          <w:lang w:val="ru-RU"/>
        </w:rPr>
        <w:t>виконавчими</w:t>
      </w:r>
      <w:proofErr w:type="spellEnd"/>
      <w:r w:rsidRPr="009255FD">
        <w:rPr>
          <w:sz w:val="28"/>
          <w:szCs w:val="28"/>
          <w:lang w:val="ru-RU"/>
        </w:rPr>
        <w:t xml:space="preserve"> </w:t>
      </w:r>
      <w:proofErr w:type="spellStart"/>
      <w:r w:rsidRPr="009255FD">
        <w:rPr>
          <w:sz w:val="28"/>
          <w:szCs w:val="28"/>
          <w:lang w:val="ru-RU"/>
        </w:rPr>
        <w:t>механізмами</w:t>
      </w:r>
      <w:proofErr w:type="spellEnd"/>
      <w:r w:rsidRPr="009255FD">
        <w:rPr>
          <w:sz w:val="28"/>
          <w:szCs w:val="28"/>
          <w:lang w:val="ru-RU"/>
        </w:rPr>
        <w:t xml:space="preserve"> та SCADA-системою.</w:t>
      </w:r>
    </w:p>
    <w:p w:rsidR="009255FD" w:rsidRPr="009255FD" w:rsidRDefault="009255FD" w:rsidP="009255FD">
      <w:pPr>
        <w:spacing w:line="240" w:lineRule="auto"/>
        <w:rPr>
          <w:sz w:val="28"/>
          <w:szCs w:val="28"/>
          <w:lang w:val="ru-RU"/>
        </w:rPr>
      </w:pPr>
      <w:proofErr w:type="spellStart"/>
      <w:r w:rsidRPr="009255FD">
        <w:rPr>
          <w:sz w:val="28"/>
          <w:szCs w:val="28"/>
          <w:lang w:val="ru-RU"/>
        </w:rPr>
        <w:t>Розроблено</w:t>
      </w:r>
      <w:proofErr w:type="spellEnd"/>
      <w:r w:rsidRPr="009255FD">
        <w:rPr>
          <w:sz w:val="28"/>
          <w:szCs w:val="28"/>
          <w:lang w:val="ru-RU"/>
        </w:rPr>
        <w:t xml:space="preserve"> </w:t>
      </w:r>
      <w:proofErr w:type="spellStart"/>
      <w:r w:rsidRPr="009255FD">
        <w:rPr>
          <w:sz w:val="28"/>
          <w:szCs w:val="28"/>
          <w:lang w:val="ru-RU"/>
        </w:rPr>
        <w:t>математичну</w:t>
      </w:r>
      <w:proofErr w:type="spellEnd"/>
      <w:r w:rsidRPr="009255FD">
        <w:rPr>
          <w:sz w:val="28"/>
          <w:szCs w:val="28"/>
          <w:lang w:val="ru-RU"/>
        </w:rPr>
        <w:t xml:space="preserve"> модель </w:t>
      </w:r>
      <w:proofErr w:type="spellStart"/>
      <w:r w:rsidRPr="009255FD">
        <w:rPr>
          <w:sz w:val="28"/>
          <w:szCs w:val="28"/>
          <w:lang w:val="ru-RU"/>
        </w:rPr>
        <w:t>динаміки</w:t>
      </w:r>
      <w:proofErr w:type="spellEnd"/>
      <w:r w:rsidRPr="009255FD">
        <w:rPr>
          <w:sz w:val="28"/>
          <w:szCs w:val="28"/>
          <w:lang w:val="ru-RU"/>
        </w:rPr>
        <w:t xml:space="preserve"> </w:t>
      </w:r>
      <w:proofErr w:type="spellStart"/>
      <w:proofErr w:type="gramStart"/>
      <w:r w:rsidRPr="009255FD">
        <w:rPr>
          <w:sz w:val="28"/>
          <w:szCs w:val="28"/>
          <w:lang w:val="ru-RU"/>
        </w:rPr>
        <w:t>р</w:t>
      </w:r>
      <w:proofErr w:type="gramEnd"/>
      <w:r w:rsidRPr="009255FD">
        <w:rPr>
          <w:sz w:val="28"/>
          <w:szCs w:val="28"/>
          <w:lang w:val="ru-RU"/>
        </w:rPr>
        <w:t>івня</w:t>
      </w:r>
      <w:proofErr w:type="spellEnd"/>
      <w:r w:rsidRPr="009255FD">
        <w:rPr>
          <w:sz w:val="28"/>
          <w:szCs w:val="28"/>
          <w:lang w:val="ru-RU"/>
        </w:rPr>
        <w:t xml:space="preserve"> води у </w:t>
      </w:r>
      <w:proofErr w:type="spellStart"/>
      <w:r w:rsidRPr="009255FD">
        <w:rPr>
          <w:sz w:val="28"/>
          <w:szCs w:val="28"/>
          <w:lang w:val="ru-RU"/>
        </w:rPr>
        <w:t>резервуарі</w:t>
      </w:r>
      <w:proofErr w:type="spellEnd"/>
      <w:r w:rsidRPr="009255FD">
        <w:rPr>
          <w:sz w:val="28"/>
          <w:szCs w:val="28"/>
          <w:lang w:val="ru-RU"/>
        </w:rPr>
        <w:t xml:space="preserve">, </w:t>
      </w:r>
      <w:proofErr w:type="spellStart"/>
      <w:r w:rsidRPr="009255FD">
        <w:rPr>
          <w:sz w:val="28"/>
          <w:szCs w:val="28"/>
          <w:lang w:val="ru-RU"/>
        </w:rPr>
        <w:t>отримано</w:t>
      </w:r>
      <w:proofErr w:type="spellEnd"/>
      <w:r w:rsidRPr="009255FD">
        <w:rPr>
          <w:sz w:val="28"/>
          <w:szCs w:val="28"/>
          <w:lang w:val="ru-RU"/>
        </w:rPr>
        <w:t xml:space="preserve"> </w:t>
      </w:r>
      <w:proofErr w:type="spellStart"/>
      <w:r w:rsidRPr="009255FD">
        <w:rPr>
          <w:sz w:val="28"/>
          <w:szCs w:val="28"/>
          <w:lang w:val="ru-RU"/>
        </w:rPr>
        <w:t>передавальну</w:t>
      </w:r>
      <w:proofErr w:type="spellEnd"/>
      <w:r w:rsidRPr="009255FD">
        <w:rPr>
          <w:sz w:val="28"/>
          <w:szCs w:val="28"/>
          <w:lang w:val="ru-RU"/>
        </w:rPr>
        <w:t xml:space="preserve"> </w:t>
      </w:r>
      <w:proofErr w:type="spellStart"/>
      <w:r w:rsidRPr="009255FD">
        <w:rPr>
          <w:sz w:val="28"/>
          <w:szCs w:val="28"/>
          <w:lang w:val="ru-RU"/>
        </w:rPr>
        <w:t>функцію</w:t>
      </w:r>
      <w:proofErr w:type="spellEnd"/>
      <w:r w:rsidRPr="009255FD">
        <w:rPr>
          <w:sz w:val="28"/>
          <w:szCs w:val="28"/>
          <w:lang w:val="ru-RU"/>
        </w:rPr>
        <w:t xml:space="preserve"> </w:t>
      </w:r>
      <w:proofErr w:type="spellStart"/>
      <w:r w:rsidRPr="009255FD">
        <w:rPr>
          <w:sz w:val="28"/>
          <w:szCs w:val="28"/>
          <w:lang w:val="ru-RU"/>
        </w:rPr>
        <w:t>об’єкта</w:t>
      </w:r>
      <w:proofErr w:type="spellEnd"/>
      <w:r w:rsidRPr="009255FD">
        <w:rPr>
          <w:sz w:val="28"/>
          <w:szCs w:val="28"/>
          <w:lang w:val="ru-RU"/>
        </w:rPr>
        <w:t xml:space="preserve"> </w:t>
      </w:r>
      <w:proofErr w:type="spellStart"/>
      <w:r w:rsidRPr="009255FD">
        <w:rPr>
          <w:sz w:val="28"/>
          <w:szCs w:val="28"/>
          <w:lang w:val="ru-RU"/>
        </w:rPr>
        <w:t>керування</w:t>
      </w:r>
      <w:proofErr w:type="spellEnd"/>
      <w:r w:rsidRPr="009255FD">
        <w:rPr>
          <w:sz w:val="28"/>
          <w:szCs w:val="28"/>
          <w:lang w:val="ru-RU"/>
        </w:rPr>
        <w:t xml:space="preserve">, </w:t>
      </w:r>
      <w:proofErr w:type="spellStart"/>
      <w:r w:rsidRPr="009255FD">
        <w:rPr>
          <w:sz w:val="28"/>
          <w:szCs w:val="28"/>
          <w:lang w:val="ru-RU"/>
        </w:rPr>
        <w:t>визначено</w:t>
      </w:r>
      <w:proofErr w:type="spellEnd"/>
      <w:r w:rsidRPr="009255FD">
        <w:rPr>
          <w:sz w:val="28"/>
          <w:szCs w:val="28"/>
          <w:lang w:val="ru-RU"/>
        </w:rPr>
        <w:t xml:space="preserve"> </w:t>
      </w:r>
      <w:proofErr w:type="spellStart"/>
      <w:r w:rsidRPr="009255FD">
        <w:rPr>
          <w:sz w:val="28"/>
          <w:szCs w:val="28"/>
          <w:lang w:val="ru-RU"/>
        </w:rPr>
        <w:t>коефіцієнт</w:t>
      </w:r>
      <w:proofErr w:type="spellEnd"/>
      <w:r w:rsidRPr="009255FD">
        <w:rPr>
          <w:sz w:val="28"/>
          <w:szCs w:val="28"/>
          <w:lang w:val="ru-RU"/>
        </w:rPr>
        <w:t xml:space="preserve"> </w:t>
      </w:r>
      <w:proofErr w:type="spellStart"/>
      <w:r w:rsidRPr="009255FD">
        <w:rPr>
          <w:sz w:val="28"/>
          <w:szCs w:val="28"/>
          <w:lang w:val="ru-RU"/>
        </w:rPr>
        <w:t>підсилення</w:t>
      </w:r>
      <w:proofErr w:type="spellEnd"/>
      <w:r w:rsidRPr="009255FD">
        <w:rPr>
          <w:sz w:val="28"/>
          <w:szCs w:val="28"/>
          <w:lang w:val="ru-RU"/>
        </w:rPr>
        <w:t xml:space="preserve"> та </w:t>
      </w:r>
      <w:proofErr w:type="spellStart"/>
      <w:r w:rsidRPr="009255FD">
        <w:rPr>
          <w:sz w:val="28"/>
          <w:szCs w:val="28"/>
          <w:lang w:val="ru-RU"/>
        </w:rPr>
        <w:t>постійну</w:t>
      </w:r>
      <w:proofErr w:type="spellEnd"/>
      <w:r w:rsidRPr="009255FD">
        <w:rPr>
          <w:sz w:val="28"/>
          <w:szCs w:val="28"/>
          <w:lang w:val="ru-RU"/>
        </w:rPr>
        <w:t xml:space="preserve"> часу. Проведено </w:t>
      </w:r>
      <w:proofErr w:type="spellStart"/>
      <w:r w:rsidRPr="009255FD">
        <w:rPr>
          <w:sz w:val="28"/>
          <w:szCs w:val="28"/>
          <w:lang w:val="ru-RU"/>
        </w:rPr>
        <w:t>аналіз</w:t>
      </w:r>
      <w:proofErr w:type="spellEnd"/>
      <w:r w:rsidRPr="009255FD">
        <w:rPr>
          <w:sz w:val="28"/>
          <w:szCs w:val="28"/>
          <w:lang w:val="ru-RU"/>
        </w:rPr>
        <w:t xml:space="preserve"> </w:t>
      </w:r>
      <w:proofErr w:type="spellStart"/>
      <w:r w:rsidRPr="009255FD">
        <w:rPr>
          <w:sz w:val="28"/>
          <w:szCs w:val="28"/>
          <w:lang w:val="ru-RU"/>
        </w:rPr>
        <w:t>перехідних</w:t>
      </w:r>
      <w:proofErr w:type="spellEnd"/>
      <w:r w:rsidRPr="009255FD">
        <w:rPr>
          <w:sz w:val="28"/>
          <w:szCs w:val="28"/>
          <w:lang w:val="ru-RU"/>
        </w:rPr>
        <w:t xml:space="preserve"> </w:t>
      </w:r>
      <w:proofErr w:type="spellStart"/>
      <w:r w:rsidRPr="009255FD">
        <w:rPr>
          <w:sz w:val="28"/>
          <w:szCs w:val="28"/>
          <w:lang w:val="ru-RU"/>
        </w:rPr>
        <w:t>процесів</w:t>
      </w:r>
      <w:proofErr w:type="spellEnd"/>
      <w:r w:rsidRPr="009255FD">
        <w:rPr>
          <w:sz w:val="28"/>
          <w:szCs w:val="28"/>
          <w:lang w:val="ru-RU"/>
        </w:rPr>
        <w:t xml:space="preserve"> </w:t>
      </w:r>
      <w:proofErr w:type="gramStart"/>
      <w:r w:rsidRPr="009255FD">
        <w:rPr>
          <w:sz w:val="28"/>
          <w:szCs w:val="28"/>
          <w:lang w:val="ru-RU"/>
        </w:rPr>
        <w:t xml:space="preserve">при </w:t>
      </w:r>
      <w:proofErr w:type="spellStart"/>
      <w:r w:rsidRPr="009255FD">
        <w:rPr>
          <w:sz w:val="28"/>
          <w:szCs w:val="28"/>
          <w:lang w:val="ru-RU"/>
        </w:rPr>
        <w:t>зм</w:t>
      </w:r>
      <w:proofErr w:type="gramEnd"/>
      <w:r w:rsidRPr="009255FD">
        <w:rPr>
          <w:sz w:val="28"/>
          <w:szCs w:val="28"/>
          <w:lang w:val="ru-RU"/>
        </w:rPr>
        <w:t>іні</w:t>
      </w:r>
      <w:proofErr w:type="spellEnd"/>
      <w:r w:rsidRPr="009255FD">
        <w:rPr>
          <w:sz w:val="28"/>
          <w:szCs w:val="28"/>
          <w:lang w:val="ru-RU"/>
        </w:rPr>
        <w:t xml:space="preserve"> </w:t>
      </w:r>
      <w:proofErr w:type="spellStart"/>
      <w:r w:rsidRPr="009255FD">
        <w:rPr>
          <w:sz w:val="28"/>
          <w:szCs w:val="28"/>
          <w:lang w:val="ru-RU"/>
        </w:rPr>
        <w:t>задавального</w:t>
      </w:r>
      <w:proofErr w:type="spellEnd"/>
      <w:r w:rsidRPr="009255FD">
        <w:rPr>
          <w:sz w:val="28"/>
          <w:szCs w:val="28"/>
          <w:lang w:val="ru-RU"/>
        </w:rPr>
        <w:t xml:space="preserve"> </w:t>
      </w:r>
      <w:proofErr w:type="spellStart"/>
      <w:r w:rsidRPr="009255FD">
        <w:rPr>
          <w:sz w:val="28"/>
          <w:szCs w:val="28"/>
          <w:lang w:val="ru-RU"/>
        </w:rPr>
        <w:t>впливу</w:t>
      </w:r>
      <w:proofErr w:type="spellEnd"/>
      <w:r w:rsidRPr="009255FD">
        <w:rPr>
          <w:sz w:val="28"/>
          <w:szCs w:val="28"/>
          <w:lang w:val="ru-RU"/>
        </w:rPr>
        <w:t xml:space="preserve"> та </w:t>
      </w:r>
      <w:proofErr w:type="spellStart"/>
      <w:r w:rsidRPr="009255FD">
        <w:rPr>
          <w:sz w:val="28"/>
          <w:szCs w:val="28"/>
          <w:lang w:val="ru-RU"/>
        </w:rPr>
        <w:t>дії</w:t>
      </w:r>
      <w:proofErr w:type="spellEnd"/>
      <w:r w:rsidRPr="009255FD">
        <w:rPr>
          <w:sz w:val="28"/>
          <w:szCs w:val="28"/>
          <w:lang w:val="ru-RU"/>
        </w:rPr>
        <w:t xml:space="preserve"> </w:t>
      </w:r>
      <w:proofErr w:type="spellStart"/>
      <w:r w:rsidRPr="009255FD">
        <w:rPr>
          <w:sz w:val="28"/>
          <w:szCs w:val="28"/>
          <w:lang w:val="ru-RU"/>
        </w:rPr>
        <w:t>збурень</w:t>
      </w:r>
      <w:proofErr w:type="spellEnd"/>
      <w:r w:rsidRPr="009255FD">
        <w:rPr>
          <w:sz w:val="28"/>
          <w:szCs w:val="28"/>
          <w:lang w:val="ru-RU"/>
        </w:rPr>
        <w:t xml:space="preserve">. </w:t>
      </w:r>
      <w:proofErr w:type="spellStart"/>
      <w:r w:rsidRPr="009255FD">
        <w:rPr>
          <w:sz w:val="28"/>
          <w:szCs w:val="28"/>
          <w:lang w:val="ru-RU"/>
        </w:rPr>
        <w:t>Обґрунтовано</w:t>
      </w:r>
      <w:proofErr w:type="spellEnd"/>
      <w:r w:rsidRPr="009255FD">
        <w:rPr>
          <w:sz w:val="28"/>
          <w:szCs w:val="28"/>
          <w:lang w:val="ru-RU"/>
        </w:rPr>
        <w:t xml:space="preserve"> </w:t>
      </w:r>
      <w:proofErr w:type="spellStart"/>
      <w:r w:rsidRPr="009255FD">
        <w:rPr>
          <w:sz w:val="28"/>
          <w:szCs w:val="28"/>
          <w:lang w:val="ru-RU"/>
        </w:rPr>
        <w:t>вибі</w:t>
      </w:r>
      <w:proofErr w:type="gramStart"/>
      <w:r w:rsidRPr="009255FD">
        <w:rPr>
          <w:sz w:val="28"/>
          <w:szCs w:val="28"/>
          <w:lang w:val="ru-RU"/>
        </w:rPr>
        <w:t>р</w:t>
      </w:r>
      <w:proofErr w:type="spellEnd"/>
      <w:proofErr w:type="gramEnd"/>
      <w:r w:rsidRPr="009255FD">
        <w:rPr>
          <w:sz w:val="28"/>
          <w:szCs w:val="28"/>
          <w:lang w:val="ru-RU"/>
        </w:rPr>
        <w:t xml:space="preserve"> PI-регулятора для </w:t>
      </w:r>
      <w:proofErr w:type="spellStart"/>
      <w:r w:rsidRPr="009255FD">
        <w:rPr>
          <w:sz w:val="28"/>
          <w:szCs w:val="28"/>
          <w:lang w:val="ru-RU"/>
        </w:rPr>
        <w:t>забезпечення</w:t>
      </w:r>
      <w:proofErr w:type="spellEnd"/>
      <w:r w:rsidRPr="009255FD">
        <w:rPr>
          <w:sz w:val="28"/>
          <w:szCs w:val="28"/>
          <w:lang w:val="ru-RU"/>
        </w:rPr>
        <w:t xml:space="preserve"> </w:t>
      </w:r>
      <w:proofErr w:type="spellStart"/>
      <w:r w:rsidRPr="009255FD">
        <w:rPr>
          <w:sz w:val="28"/>
          <w:szCs w:val="28"/>
          <w:lang w:val="ru-RU"/>
        </w:rPr>
        <w:t>відсутності</w:t>
      </w:r>
      <w:proofErr w:type="spellEnd"/>
      <w:r w:rsidRPr="009255FD">
        <w:rPr>
          <w:sz w:val="28"/>
          <w:szCs w:val="28"/>
          <w:lang w:val="ru-RU"/>
        </w:rPr>
        <w:t xml:space="preserve"> </w:t>
      </w:r>
      <w:proofErr w:type="spellStart"/>
      <w:r w:rsidRPr="009255FD">
        <w:rPr>
          <w:sz w:val="28"/>
          <w:szCs w:val="28"/>
          <w:lang w:val="ru-RU"/>
        </w:rPr>
        <w:t>статичної</w:t>
      </w:r>
      <w:proofErr w:type="spellEnd"/>
      <w:r w:rsidRPr="009255FD">
        <w:rPr>
          <w:sz w:val="28"/>
          <w:szCs w:val="28"/>
          <w:lang w:val="ru-RU"/>
        </w:rPr>
        <w:t xml:space="preserve"> </w:t>
      </w:r>
      <w:proofErr w:type="spellStart"/>
      <w:r w:rsidRPr="009255FD">
        <w:rPr>
          <w:sz w:val="28"/>
          <w:szCs w:val="28"/>
          <w:lang w:val="ru-RU"/>
        </w:rPr>
        <w:t>похибки</w:t>
      </w:r>
      <w:proofErr w:type="spellEnd"/>
      <w:r w:rsidRPr="009255FD">
        <w:rPr>
          <w:sz w:val="28"/>
          <w:szCs w:val="28"/>
          <w:lang w:val="ru-RU"/>
        </w:rPr>
        <w:t xml:space="preserve"> та </w:t>
      </w:r>
      <w:proofErr w:type="spellStart"/>
      <w:r w:rsidRPr="009255FD">
        <w:rPr>
          <w:sz w:val="28"/>
          <w:szCs w:val="28"/>
          <w:lang w:val="ru-RU"/>
        </w:rPr>
        <w:t>достатньої</w:t>
      </w:r>
      <w:proofErr w:type="spellEnd"/>
      <w:r w:rsidRPr="009255FD">
        <w:rPr>
          <w:sz w:val="28"/>
          <w:szCs w:val="28"/>
          <w:lang w:val="ru-RU"/>
        </w:rPr>
        <w:t xml:space="preserve"> </w:t>
      </w:r>
      <w:proofErr w:type="spellStart"/>
      <w:r w:rsidRPr="009255FD">
        <w:rPr>
          <w:sz w:val="28"/>
          <w:szCs w:val="28"/>
          <w:lang w:val="ru-RU"/>
        </w:rPr>
        <w:t>швидкодії</w:t>
      </w:r>
      <w:proofErr w:type="spellEnd"/>
      <w:r w:rsidRPr="009255FD">
        <w:rPr>
          <w:sz w:val="28"/>
          <w:szCs w:val="28"/>
          <w:lang w:val="ru-RU"/>
        </w:rPr>
        <w:t xml:space="preserve"> </w:t>
      </w:r>
      <w:proofErr w:type="spellStart"/>
      <w:r w:rsidRPr="009255FD">
        <w:rPr>
          <w:sz w:val="28"/>
          <w:szCs w:val="28"/>
          <w:lang w:val="ru-RU"/>
        </w:rPr>
        <w:t>системи</w:t>
      </w:r>
      <w:proofErr w:type="spellEnd"/>
      <w:r w:rsidRPr="009255FD">
        <w:rPr>
          <w:sz w:val="28"/>
          <w:szCs w:val="28"/>
          <w:lang w:val="ru-RU"/>
        </w:rPr>
        <w:t>.</w:t>
      </w:r>
    </w:p>
    <w:p w:rsidR="00294DF2" w:rsidRDefault="009255FD" w:rsidP="009255FD">
      <w:pPr>
        <w:spacing w:line="240" w:lineRule="auto"/>
        <w:rPr>
          <w:sz w:val="28"/>
          <w:szCs w:val="28"/>
          <w:highlight w:val="yellow"/>
        </w:rPr>
      </w:pPr>
      <w:proofErr w:type="spellStart"/>
      <w:r w:rsidRPr="009255FD">
        <w:rPr>
          <w:sz w:val="28"/>
          <w:szCs w:val="28"/>
          <w:lang w:val="ru-RU"/>
        </w:rPr>
        <w:t>Розроблено</w:t>
      </w:r>
      <w:proofErr w:type="spellEnd"/>
      <w:r w:rsidRPr="009255FD">
        <w:rPr>
          <w:sz w:val="28"/>
          <w:szCs w:val="28"/>
          <w:lang w:val="ru-RU"/>
        </w:rPr>
        <w:t xml:space="preserve"> алгоритм </w:t>
      </w:r>
      <w:proofErr w:type="spellStart"/>
      <w:r w:rsidRPr="009255FD">
        <w:rPr>
          <w:sz w:val="28"/>
          <w:szCs w:val="28"/>
          <w:lang w:val="ru-RU"/>
        </w:rPr>
        <w:t>функціонування</w:t>
      </w:r>
      <w:proofErr w:type="spellEnd"/>
      <w:r w:rsidRPr="009255FD">
        <w:rPr>
          <w:sz w:val="28"/>
          <w:szCs w:val="28"/>
          <w:lang w:val="ru-RU"/>
        </w:rPr>
        <w:t xml:space="preserve"> </w:t>
      </w:r>
      <w:proofErr w:type="spellStart"/>
      <w:r w:rsidRPr="009255FD">
        <w:rPr>
          <w:sz w:val="28"/>
          <w:szCs w:val="28"/>
          <w:lang w:val="ru-RU"/>
        </w:rPr>
        <w:t>комп’ютерн</w:t>
      </w:r>
      <w:proofErr w:type="gramStart"/>
      <w:r w:rsidRPr="009255FD">
        <w:rPr>
          <w:sz w:val="28"/>
          <w:szCs w:val="28"/>
          <w:lang w:val="ru-RU"/>
        </w:rPr>
        <w:t>о-</w:t>
      </w:r>
      <w:proofErr w:type="gramEnd"/>
      <w:r w:rsidRPr="009255FD">
        <w:rPr>
          <w:sz w:val="28"/>
          <w:szCs w:val="28"/>
          <w:lang w:val="ru-RU"/>
        </w:rPr>
        <w:t>інтегрованої</w:t>
      </w:r>
      <w:proofErr w:type="spellEnd"/>
      <w:r w:rsidRPr="009255FD">
        <w:rPr>
          <w:sz w:val="28"/>
          <w:szCs w:val="28"/>
          <w:lang w:val="ru-RU"/>
        </w:rPr>
        <w:t xml:space="preserve"> </w:t>
      </w:r>
      <w:proofErr w:type="spellStart"/>
      <w:r w:rsidRPr="009255FD">
        <w:rPr>
          <w:sz w:val="28"/>
          <w:szCs w:val="28"/>
          <w:lang w:val="ru-RU"/>
        </w:rPr>
        <w:t>системи</w:t>
      </w:r>
      <w:proofErr w:type="spellEnd"/>
      <w:r w:rsidRPr="009255FD">
        <w:rPr>
          <w:sz w:val="28"/>
          <w:szCs w:val="28"/>
          <w:lang w:val="ru-RU"/>
        </w:rPr>
        <w:t xml:space="preserve"> </w:t>
      </w:r>
      <w:proofErr w:type="spellStart"/>
      <w:r w:rsidRPr="009255FD">
        <w:rPr>
          <w:sz w:val="28"/>
          <w:szCs w:val="28"/>
          <w:lang w:val="ru-RU"/>
        </w:rPr>
        <w:t>управління</w:t>
      </w:r>
      <w:proofErr w:type="spellEnd"/>
      <w:r w:rsidRPr="009255FD">
        <w:rPr>
          <w:sz w:val="28"/>
          <w:szCs w:val="28"/>
          <w:lang w:val="ru-RU"/>
        </w:rPr>
        <w:t xml:space="preserve">, </w:t>
      </w:r>
      <w:proofErr w:type="spellStart"/>
      <w:r w:rsidRPr="009255FD">
        <w:rPr>
          <w:sz w:val="28"/>
          <w:szCs w:val="28"/>
          <w:lang w:val="ru-RU"/>
        </w:rPr>
        <w:t>виконано</w:t>
      </w:r>
      <w:proofErr w:type="spellEnd"/>
      <w:r w:rsidRPr="009255FD">
        <w:rPr>
          <w:sz w:val="28"/>
          <w:szCs w:val="28"/>
          <w:lang w:val="ru-RU"/>
        </w:rPr>
        <w:t xml:space="preserve"> </w:t>
      </w:r>
      <w:proofErr w:type="spellStart"/>
      <w:r w:rsidRPr="009255FD">
        <w:rPr>
          <w:sz w:val="28"/>
          <w:szCs w:val="28"/>
          <w:lang w:val="ru-RU"/>
        </w:rPr>
        <w:t>моделювання</w:t>
      </w:r>
      <w:proofErr w:type="spellEnd"/>
      <w:r w:rsidRPr="009255FD">
        <w:rPr>
          <w:sz w:val="28"/>
          <w:szCs w:val="28"/>
          <w:lang w:val="ru-RU"/>
        </w:rPr>
        <w:t xml:space="preserve"> </w:t>
      </w:r>
      <w:proofErr w:type="spellStart"/>
      <w:r w:rsidRPr="009255FD">
        <w:rPr>
          <w:sz w:val="28"/>
          <w:szCs w:val="28"/>
          <w:lang w:val="ru-RU"/>
        </w:rPr>
        <w:t>замкненої</w:t>
      </w:r>
      <w:proofErr w:type="spellEnd"/>
      <w:r w:rsidRPr="009255FD">
        <w:rPr>
          <w:sz w:val="28"/>
          <w:szCs w:val="28"/>
          <w:lang w:val="ru-RU"/>
        </w:rPr>
        <w:t xml:space="preserve"> </w:t>
      </w:r>
      <w:proofErr w:type="spellStart"/>
      <w:r w:rsidRPr="009255FD">
        <w:rPr>
          <w:sz w:val="28"/>
          <w:szCs w:val="28"/>
          <w:lang w:val="ru-RU"/>
        </w:rPr>
        <w:t>системи</w:t>
      </w:r>
      <w:proofErr w:type="spellEnd"/>
      <w:r w:rsidRPr="009255FD">
        <w:rPr>
          <w:sz w:val="28"/>
          <w:szCs w:val="28"/>
          <w:lang w:val="ru-RU"/>
        </w:rPr>
        <w:t xml:space="preserve"> </w:t>
      </w:r>
      <w:proofErr w:type="spellStart"/>
      <w:r w:rsidRPr="009255FD">
        <w:rPr>
          <w:sz w:val="28"/>
          <w:szCs w:val="28"/>
          <w:lang w:val="ru-RU"/>
        </w:rPr>
        <w:t>регулювання</w:t>
      </w:r>
      <w:proofErr w:type="spellEnd"/>
      <w:r w:rsidRPr="009255FD">
        <w:rPr>
          <w:sz w:val="28"/>
          <w:szCs w:val="28"/>
          <w:lang w:val="ru-RU"/>
        </w:rPr>
        <w:t xml:space="preserve"> </w:t>
      </w:r>
      <w:proofErr w:type="spellStart"/>
      <w:r w:rsidRPr="009255FD">
        <w:rPr>
          <w:sz w:val="28"/>
          <w:szCs w:val="28"/>
          <w:lang w:val="ru-RU"/>
        </w:rPr>
        <w:t>рівня</w:t>
      </w:r>
      <w:proofErr w:type="spellEnd"/>
      <w:r w:rsidRPr="009255FD">
        <w:rPr>
          <w:sz w:val="28"/>
          <w:szCs w:val="28"/>
          <w:lang w:val="ru-RU"/>
        </w:rPr>
        <w:t xml:space="preserve"> води. </w:t>
      </w:r>
      <w:proofErr w:type="spellStart"/>
      <w:r w:rsidRPr="009255FD">
        <w:rPr>
          <w:sz w:val="28"/>
          <w:szCs w:val="28"/>
          <w:lang w:val="ru-RU"/>
        </w:rPr>
        <w:t>Отримано</w:t>
      </w:r>
      <w:proofErr w:type="spellEnd"/>
      <w:r w:rsidRPr="009255FD">
        <w:rPr>
          <w:sz w:val="28"/>
          <w:szCs w:val="28"/>
          <w:lang w:val="ru-RU"/>
        </w:rPr>
        <w:t xml:space="preserve"> </w:t>
      </w:r>
      <w:proofErr w:type="spellStart"/>
      <w:r w:rsidRPr="009255FD">
        <w:rPr>
          <w:sz w:val="28"/>
          <w:szCs w:val="28"/>
          <w:lang w:val="ru-RU"/>
        </w:rPr>
        <w:t>перехідні</w:t>
      </w:r>
      <w:proofErr w:type="spellEnd"/>
      <w:r w:rsidRPr="009255FD">
        <w:rPr>
          <w:sz w:val="28"/>
          <w:szCs w:val="28"/>
          <w:lang w:val="ru-RU"/>
        </w:rPr>
        <w:t xml:space="preserve"> характеристики при </w:t>
      </w:r>
      <w:proofErr w:type="spellStart"/>
      <w:r w:rsidRPr="009255FD">
        <w:rPr>
          <w:sz w:val="28"/>
          <w:szCs w:val="28"/>
          <w:lang w:val="ru-RU"/>
        </w:rPr>
        <w:t>зміні</w:t>
      </w:r>
      <w:proofErr w:type="spellEnd"/>
      <w:r w:rsidRPr="009255FD">
        <w:rPr>
          <w:sz w:val="28"/>
          <w:szCs w:val="28"/>
          <w:lang w:val="ru-RU"/>
        </w:rPr>
        <w:t xml:space="preserve"> </w:t>
      </w:r>
      <w:proofErr w:type="spellStart"/>
      <w:r w:rsidRPr="009255FD">
        <w:rPr>
          <w:sz w:val="28"/>
          <w:szCs w:val="28"/>
          <w:lang w:val="ru-RU"/>
        </w:rPr>
        <w:t>завдання</w:t>
      </w:r>
      <w:proofErr w:type="spellEnd"/>
      <w:r w:rsidRPr="009255FD">
        <w:rPr>
          <w:sz w:val="28"/>
          <w:szCs w:val="28"/>
          <w:lang w:val="ru-RU"/>
        </w:rPr>
        <w:t xml:space="preserve"> та </w:t>
      </w:r>
      <w:proofErr w:type="spellStart"/>
      <w:r w:rsidRPr="009255FD">
        <w:rPr>
          <w:sz w:val="28"/>
          <w:szCs w:val="28"/>
          <w:lang w:val="ru-RU"/>
        </w:rPr>
        <w:t>дії</w:t>
      </w:r>
      <w:proofErr w:type="spellEnd"/>
      <w:r w:rsidRPr="009255FD">
        <w:rPr>
          <w:sz w:val="28"/>
          <w:szCs w:val="28"/>
          <w:lang w:val="ru-RU"/>
        </w:rPr>
        <w:t xml:space="preserve"> </w:t>
      </w:r>
      <w:proofErr w:type="spellStart"/>
      <w:r w:rsidRPr="009255FD">
        <w:rPr>
          <w:sz w:val="28"/>
          <w:szCs w:val="28"/>
          <w:lang w:val="ru-RU"/>
        </w:rPr>
        <w:t>збурень</w:t>
      </w:r>
      <w:proofErr w:type="spellEnd"/>
      <w:r w:rsidRPr="009255FD">
        <w:rPr>
          <w:sz w:val="28"/>
          <w:szCs w:val="28"/>
          <w:lang w:val="ru-RU"/>
        </w:rPr>
        <w:t xml:space="preserve">, </w:t>
      </w:r>
      <w:proofErr w:type="spellStart"/>
      <w:r w:rsidRPr="009255FD">
        <w:rPr>
          <w:sz w:val="28"/>
          <w:szCs w:val="28"/>
          <w:lang w:val="ru-RU"/>
        </w:rPr>
        <w:t>що</w:t>
      </w:r>
      <w:proofErr w:type="spellEnd"/>
      <w:r w:rsidRPr="009255FD">
        <w:rPr>
          <w:sz w:val="28"/>
          <w:szCs w:val="28"/>
          <w:lang w:val="ru-RU"/>
        </w:rPr>
        <w:t xml:space="preserve"> </w:t>
      </w:r>
      <w:proofErr w:type="spellStart"/>
      <w:proofErr w:type="gramStart"/>
      <w:r w:rsidRPr="009255FD">
        <w:rPr>
          <w:sz w:val="28"/>
          <w:szCs w:val="28"/>
          <w:lang w:val="ru-RU"/>
        </w:rPr>
        <w:t>п</w:t>
      </w:r>
      <w:proofErr w:type="gramEnd"/>
      <w:r w:rsidRPr="009255FD">
        <w:rPr>
          <w:sz w:val="28"/>
          <w:szCs w:val="28"/>
          <w:lang w:val="ru-RU"/>
        </w:rPr>
        <w:t>ідтвердило</w:t>
      </w:r>
      <w:proofErr w:type="spellEnd"/>
      <w:r w:rsidRPr="009255FD">
        <w:rPr>
          <w:sz w:val="28"/>
          <w:szCs w:val="28"/>
          <w:lang w:val="ru-RU"/>
        </w:rPr>
        <w:t xml:space="preserve"> </w:t>
      </w:r>
      <w:proofErr w:type="spellStart"/>
      <w:r w:rsidRPr="009255FD">
        <w:rPr>
          <w:sz w:val="28"/>
          <w:szCs w:val="28"/>
          <w:lang w:val="ru-RU"/>
        </w:rPr>
        <w:t>стійкість</w:t>
      </w:r>
      <w:proofErr w:type="spellEnd"/>
      <w:r w:rsidRPr="009255FD">
        <w:rPr>
          <w:sz w:val="28"/>
          <w:szCs w:val="28"/>
          <w:lang w:val="ru-RU"/>
        </w:rPr>
        <w:t xml:space="preserve">, </w:t>
      </w:r>
      <w:proofErr w:type="spellStart"/>
      <w:r w:rsidRPr="009255FD">
        <w:rPr>
          <w:sz w:val="28"/>
          <w:szCs w:val="28"/>
          <w:lang w:val="ru-RU"/>
        </w:rPr>
        <w:t>працездатність</w:t>
      </w:r>
      <w:proofErr w:type="spellEnd"/>
      <w:r w:rsidRPr="009255FD">
        <w:rPr>
          <w:sz w:val="28"/>
          <w:szCs w:val="28"/>
          <w:lang w:val="ru-RU"/>
        </w:rPr>
        <w:t xml:space="preserve"> та </w:t>
      </w:r>
      <w:proofErr w:type="spellStart"/>
      <w:r w:rsidRPr="009255FD">
        <w:rPr>
          <w:sz w:val="28"/>
          <w:szCs w:val="28"/>
          <w:lang w:val="ru-RU"/>
        </w:rPr>
        <w:t>ефективність</w:t>
      </w:r>
      <w:proofErr w:type="spellEnd"/>
      <w:r w:rsidRPr="009255FD">
        <w:rPr>
          <w:sz w:val="28"/>
          <w:szCs w:val="28"/>
          <w:lang w:val="ru-RU"/>
        </w:rPr>
        <w:t xml:space="preserve"> </w:t>
      </w:r>
      <w:proofErr w:type="spellStart"/>
      <w:r w:rsidRPr="009255FD">
        <w:rPr>
          <w:sz w:val="28"/>
          <w:szCs w:val="28"/>
          <w:lang w:val="ru-RU"/>
        </w:rPr>
        <w:t>розробленої</w:t>
      </w:r>
      <w:proofErr w:type="spellEnd"/>
      <w:r w:rsidRPr="009255FD">
        <w:rPr>
          <w:sz w:val="28"/>
          <w:szCs w:val="28"/>
          <w:lang w:val="ru-RU"/>
        </w:rPr>
        <w:t xml:space="preserve"> </w:t>
      </w:r>
      <w:proofErr w:type="spellStart"/>
      <w:r w:rsidRPr="009255FD">
        <w:rPr>
          <w:sz w:val="28"/>
          <w:szCs w:val="28"/>
          <w:lang w:val="ru-RU"/>
        </w:rPr>
        <w:t>системи</w:t>
      </w:r>
      <w:proofErr w:type="spellEnd"/>
      <w:r w:rsidRPr="009255FD">
        <w:rPr>
          <w:sz w:val="28"/>
          <w:szCs w:val="28"/>
          <w:lang w:val="ru-RU"/>
        </w:rPr>
        <w:t xml:space="preserve"> </w:t>
      </w:r>
      <w:proofErr w:type="spellStart"/>
      <w:r w:rsidRPr="009255FD">
        <w:rPr>
          <w:sz w:val="28"/>
          <w:szCs w:val="28"/>
          <w:lang w:val="ru-RU"/>
        </w:rPr>
        <w:t>управління</w:t>
      </w:r>
      <w:proofErr w:type="spellEnd"/>
      <w:r w:rsidRPr="009255FD">
        <w:rPr>
          <w:sz w:val="28"/>
          <w:szCs w:val="28"/>
          <w:lang w:val="ru-RU"/>
        </w:rPr>
        <w:t xml:space="preserve"> </w:t>
      </w:r>
      <w:proofErr w:type="spellStart"/>
      <w:r w:rsidRPr="009255FD">
        <w:rPr>
          <w:sz w:val="28"/>
          <w:szCs w:val="28"/>
          <w:lang w:val="ru-RU"/>
        </w:rPr>
        <w:t>установкою</w:t>
      </w:r>
      <w:proofErr w:type="spellEnd"/>
      <w:r w:rsidRPr="009255FD">
        <w:rPr>
          <w:sz w:val="28"/>
          <w:szCs w:val="28"/>
          <w:lang w:val="ru-RU"/>
        </w:rPr>
        <w:t xml:space="preserve"> </w:t>
      </w:r>
      <w:proofErr w:type="spellStart"/>
      <w:r w:rsidRPr="009255FD">
        <w:rPr>
          <w:sz w:val="28"/>
          <w:szCs w:val="28"/>
          <w:lang w:val="ru-RU"/>
        </w:rPr>
        <w:t>підготовки</w:t>
      </w:r>
      <w:proofErr w:type="spellEnd"/>
      <w:r w:rsidRPr="009255FD">
        <w:rPr>
          <w:sz w:val="28"/>
          <w:szCs w:val="28"/>
          <w:lang w:val="ru-RU"/>
        </w:rPr>
        <w:t xml:space="preserve"> </w:t>
      </w:r>
      <w:proofErr w:type="spellStart"/>
      <w:r w:rsidRPr="009255FD">
        <w:rPr>
          <w:sz w:val="28"/>
          <w:szCs w:val="28"/>
          <w:lang w:val="ru-RU"/>
        </w:rPr>
        <w:t>котлової</w:t>
      </w:r>
      <w:proofErr w:type="spellEnd"/>
      <w:r w:rsidRPr="009255FD">
        <w:rPr>
          <w:sz w:val="28"/>
          <w:szCs w:val="28"/>
          <w:lang w:val="ru-RU"/>
        </w:rPr>
        <w:t xml:space="preserve"> води </w:t>
      </w:r>
      <w:proofErr w:type="spellStart"/>
      <w:r w:rsidRPr="009255FD">
        <w:rPr>
          <w:sz w:val="28"/>
          <w:szCs w:val="28"/>
          <w:lang w:val="ru-RU"/>
        </w:rPr>
        <w:t>енергетичного</w:t>
      </w:r>
      <w:proofErr w:type="spellEnd"/>
      <w:r w:rsidRPr="009255FD">
        <w:rPr>
          <w:sz w:val="28"/>
          <w:szCs w:val="28"/>
          <w:lang w:val="ru-RU"/>
        </w:rPr>
        <w:t xml:space="preserve"> </w:t>
      </w:r>
      <w:proofErr w:type="spellStart"/>
      <w:r w:rsidRPr="009255FD">
        <w:rPr>
          <w:sz w:val="28"/>
          <w:szCs w:val="28"/>
          <w:lang w:val="ru-RU"/>
        </w:rPr>
        <w:t>підприємства</w:t>
      </w:r>
      <w:proofErr w:type="spellEnd"/>
      <w:r w:rsidRPr="009255FD">
        <w:rPr>
          <w:sz w:val="28"/>
          <w:szCs w:val="28"/>
          <w:lang w:val="ru-RU"/>
        </w:rPr>
        <w:t>.</w:t>
      </w:r>
    </w:p>
    <w:p w:rsidR="00F70091" w:rsidRDefault="00F70091" w:rsidP="00294DF2">
      <w:pPr>
        <w:jc w:val="center"/>
        <w:rPr>
          <w:b/>
          <w:sz w:val="28"/>
          <w:szCs w:val="28"/>
        </w:rPr>
        <w:sectPr w:rsidR="00F70091" w:rsidSect="00F70091">
          <w:pgSz w:w="11906" w:h="16838"/>
          <w:pgMar w:top="1134" w:right="850" w:bottom="1134" w:left="1701" w:header="708" w:footer="708" w:gutter="0"/>
          <w:cols w:space="708"/>
          <w:titlePg/>
          <w:docGrid w:linePitch="360"/>
        </w:sect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674"/>
      </w:tblGrid>
      <w:tr w:rsidR="000E4553" w:rsidRPr="00A4271A" w:rsidTr="007A1063">
        <w:tc>
          <w:tcPr>
            <w:tcW w:w="8897" w:type="dxa"/>
          </w:tcPr>
          <w:p w:rsidR="000E4553" w:rsidRPr="00A4271A" w:rsidRDefault="000E4553" w:rsidP="000E4553">
            <w:pPr>
              <w:contextualSpacing/>
              <w:jc w:val="center"/>
              <w:rPr>
                <w:b/>
                <w:caps/>
                <w:sz w:val="28"/>
                <w:szCs w:val="28"/>
              </w:rPr>
            </w:pPr>
            <w:r w:rsidRPr="00A4271A">
              <w:rPr>
                <w:b/>
                <w:caps/>
                <w:sz w:val="28"/>
                <w:szCs w:val="28"/>
              </w:rPr>
              <w:lastRenderedPageBreak/>
              <w:t>ЗМІСТ</w:t>
            </w:r>
          </w:p>
        </w:tc>
        <w:tc>
          <w:tcPr>
            <w:tcW w:w="674" w:type="dxa"/>
            <w:vAlign w:val="center"/>
          </w:tcPr>
          <w:p w:rsidR="000E4553" w:rsidRPr="00A4271A" w:rsidRDefault="000E4553" w:rsidP="00491F1A">
            <w:pPr>
              <w:pStyle w:val="aff2"/>
              <w:spacing w:after="0"/>
              <w:ind w:left="0"/>
              <w:contextualSpacing/>
              <w:rPr>
                <w:sz w:val="28"/>
                <w:szCs w:val="28"/>
              </w:rPr>
            </w:pPr>
          </w:p>
        </w:tc>
      </w:tr>
      <w:tr w:rsidR="00E150FC" w:rsidRPr="00A4271A" w:rsidTr="007A1063">
        <w:tc>
          <w:tcPr>
            <w:tcW w:w="8897" w:type="dxa"/>
          </w:tcPr>
          <w:p w:rsidR="00E150FC" w:rsidRPr="00A4271A" w:rsidRDefault="00E150FC" w:rsidP="00491F1A">
            <w:pPr>
              <w:contextualSpacing/>
              <w:rPr>
                <w:sz w:val="28"/>
                <w:szCs w:val="28"/>
              </w:rPr>
            </w:pPr>
            <w:bookmarkStart w:id="1" w:name="_Toc132720515"/>
            <w:r w:rsidRPr="00A4271A">
              <w:rPr>
                <w:sz w:val="28"/>
                <w:szCs w:val="28"/>
              </w:rPr>
              <w:t>ПЕРЕЛІК  УМОВНИХ СКОРОЧЕНЬ</w:t>
            </w:r>
          </w:p>
        </w:tc>
        <w:tc>
          <w:tcPr>
            <w:tcW w:w="674" w:type="dxa"/>
            <w:vAlign w:val="center"/>
          </w:tcPr>
          <w:p w:rsidR="00E150FC" w:rsidRPr="00A4271A" w:rsidRDefault="00E150FC" w:rsidP="00491F1A">
            <w:pPr>
              <w:pStyle w:val="aff2"/>
              <w:spacing w:after="0"/>
              <w:ind w:left="0"/>
              <w:contextualSpacing/>
              <w:rPr>
                <w:sz w:val="28"/>
                <w:szCs w:val="28"/>
              </w:rPr>
            </w:pPr>
            <w:r w:rsidRPr="00A4271A">
              <w:rPr>
                <w:sz w:val="28"/>
                <w:szCs w:val="28"/>
              </w:rPr>
              <w:t>6</w:t>
            </w:r>
          </w:p>
        </w:tc>
      </w:tr>
      <w:tr w:rsidR="00E150FC" w:rsidRPr="00A4271A" w:rsidTr="007A1063">
        <w:tc>
          <w:tcPr>
            <w:tcW w:w="8897" w:type="dxa"/>
          </w:tcPr>
          <w:p w:rsidR="00E150FC" w:rsidRPr="00A4271A" w:rsidRDefault="00E150FC" w:rsidP="00491F1A">
            <w:pPr>
              <w:contextualSpacing/>
              <w:rPr>
                <w:noProof/>
                <w:sz w:val="28"/>
                <w:szCs w:val="28"/>
              </w:rPr>
            </w:pPr>
            <w:r w:rsidRPr="00A4271A">
              <w:rPr>
                <w:sz w:val="28"/>
                <w:szCs w:val="28"/>
              </w:rPr>
              <w:t>ВСТУП</w:t>
            </w:r>
          </w:p>
        </w:tc>
        <w:tc>
          <w:tcPr>
            <w:tcW w:w="674" w:type="dxa"/>
            <w:vAlign w:val="bottom"/>
          </w:tcPr>
          <w:p w:rsidR="00E150FC" w:rsidRPr="00A4271A" w:rsidRDefault="00E150FC" w:rsidP="00491F1A">
            <w:pPr>
              <w:pStyle w:val="aff2"/>
              <w:spacing w:after="0"/>
              <w:ind w:left="0"/>
              <w:contextualSpacing/>
              <w:rPr>
                <w:sz w:val="28"/>
                <w:szCs w:val="28"/>
              </w:rPr>
            </w:pPr>
            <w:r w:rsidRPr="00A4271A">
              <w:rPr>
                <w:sz w:val="28"/>
                <w:szCs w:val="28"/>
              </w:rPr>
              <w:t>7</w:t>
            </w:r>
          </w:p>
        </w:tc>
      </w:tr>
      <w:tr w:rsidR="00E150FC" w:rsidRPr="00A4271A" w:rsidTr="007A1063">
        <w:tc>
          <w:tcPr>
            <w:tcW w:w="8897" w:type="dxa"/>
          </w:tcPr>
          <w:p w:rsidR="00E150FC" w:rsidRPr="00A4271A" w:rsidRDefault="00E150FC" w:rsidP="00491F1A">
            <w:pPr>
              <w:pStyle w:val="1"/>
              <w:spacing w:before="0"/>
              <w:outlineLvl w:val="0"/>
              <w:rPr>
                <w:rFonts w:ascii="Times New Roman" w:hAnsi="Times New Roman" w:cs="Times New Roman"/>
                <w:b w:val="0"/>
                <w:color w:val="auto"/>
              </w:rPr>
            </w:pPr>
            <w:r w:rsidRPr="00A4271A">
              <w:rPr>
                <w:rFonts w:ascii="Times New Roman" w:hAnsi="Times New Roman" w:cs="Times New Roman"/>
                <w:b w:val="0"/>
                <w:color w:val="auto"/>
              </w:rPr>
              <w:t xml:space="preserve">РОЗДІЛ 1. </w:t>
            </w:r>
            <w:r w:rsidRPr="00A4271A">
              <w:rPr>
                <w:rFonts w:ascii="Times New Roman" w:hAnsi="Times New Roman" w:cs="Times New Roman"/>
                <w:b w:val="0"/>
                <w:caps/>
                <w:color w:val="auto"/>
              </w:rPr>
              <w:t>Аналіз технологічного процесу установки підготовки котлової води як об’єкта управління</w:t>
            </w:r>
          </w:p>
        </w:tc>
        <w:tc>
          <w:tcPr>
            <w:tcW w:w="674" w:type="dxa"/>
            <w:vAlign w:val="center"/>
          </w:tcPr>
          <w:p w:rsidR="00E150FC" w:rsidRPr="00A4271A" w:rsidRDefault="00E150FC" w:rsidP="00491F1A">
            <w:pPr>
              <w:pStyle w:val="aff2"/>
              <w:spacing w:after="0"/>
              <w:ind w:left="0"/>
              <w:contextualSpacing/>
              <w:rPr>
                <w:sz w:val="28"/>
                <w:szCs w:val="28"/>
              </w:rPr>
            </w:pPr>
            <w:r w:rsidRPr="00A4271A">
              <w:rPr>
                <w:sz w:val="28"/>
                <w:szCs w:val="28"/>
              </w:rPr>
              <w:t>10</w:t>
            </w:r>
          </w:p>
        </w:tc>
      </w:tr>
      <w:tr w:rsidR="00E150FC" w:rsidRPr="00A4271A" w:rsidTr="007A1063">
        <w:tc>
          <w:tcPr>
            <w:tcW w:w="8897" w:type="dxa"/>
          </w:tcPr>
          <w:p w:rsidR="00E150FC" w:rsidRPr="00A4271A" w:rsidRDefault="00E150FC" w:rsidP="00491F1A">
            <w:pPr>
              <w:pStyle w:val="1"/>
              <w:spacing w:before="0"/>
              <w:outlineLvl w:val="0"/>
              <w:rPr>
                <w:rFonts w:ascii="Times New Roman" w:hAnsi="Times New Roman" w:cs="Times New Roman"/>
                <w:b w:val="0"/>
                <w:color w:val="auto"/>
              </w:rPr>
            </w:pPr>
            <w:r w:rsidRPr="00A4271A">
              <w:rPr>
                <w:rFonts w:ascii="Times New Roman" w:hAnsi="Times New Roman" w:cs="Times New Roman"/>
                <w:b w:val="0"/>
                <w:color w:val="auto"/>
              </w:rPr>
              <w:t xml:space="preserve">1.1 </w:t>
            </w:r>
            <w:r w:rsidRPr="00A4271A">
              <w:rPr>
                <w:rStyle w:val="aff4"/>
                <w:rFonts w:ascii="Times New Roman" w:hAnsi="Times New Roman" w:cs="Times New Roman"/>
                <w:color w:val="auto"/>
              </w:rPr>
              <w:t>Призначення та структура установки підготовки котлової води енергетичного підприємства.</w:t>
            </w:r>
          </w:p>
        </w:tc>
        <w:tc>
          <w:tcPr>
            <w:tcW w:w="674" w:type="dxa"/>
            <w:vAlign w:val="center"/>
          </w:tcPr>
          <w:p w:rsidR="00E150FC" w:rsidRPr="00A4271A" w:rsidRDefault="00E150FC" w:rsidP="00491F1A">
            <w:pPr>
              <w:pStyle w:val="aff2"/>
              <w:spacing w:after="0"/>
              <w:ind w:left="0"/>
              <w:contextualSpacing/>
              <w:rPr>
                <w:sz w:val="28"/>
                <w:szCs w:val="28"/>
              </w:rPr>
            </w:pPr>
            <w:r w:rsidRPr="00A4271A">
              <w:rPr>
                <w:sz w:val="28"/>
                <w:szCs w:val="28"/>
              </w:rPr>
              <w:t>10</w:t>
            </w:r>
          </w:p>
        </w:tc>
      </w:tr>
      <w:tr w:rsidR="00E150FC" w:rsidRPr="00A4271A" w:rsidTr="007A1063">
        <w:tc>
          <w:tcPr>
            <w:tcW w:w="8897" w:type="dxa"/>
          </w:tcPr>
          <w:p w:rsidR="00E150FC" w:rsidRPr="00A4271A" w:rsidRDefault="00E150FC" w:rsidP="00491F1A">
            <w:pPr>
              <w:pStyle w:val="3"/>
              <w:spacing w:line="240" w:lineRule="auto"/>
              <w:ind w:left="0"/>
              <w:outlineLvl w:val="2"/>
              <w:rPr>
                <w:b w:val="0"/>
              </w:rPr>
            </w:pPr>
            <w:r w:rsidRPr="00A4271A">
              <w:rPr>
                <w:b w:val="0"/>
                <w:lang w:val="ru-RU"/>
              </w:rPr>
              <w:t xml:space="preserve">1.2. </w:t>
            </w:r>
            <w:r w:rsidRPr="00A4271A">
              <w:rPr>
                <w:rStyle w:val="aff4"/>
                <w:rFonts w:eastAsiaTheme="majorEastAsia"/>
                <w:bCs w:val="0"/>
              </w:rPr>
              <w:t xml:space="preserve">Опис технологічного процесу </w:t>
            </w:r>
            <w:proofErr w:type="spellStart"/>
            <w:r w:rsidRPr="00A4271A">
              <w:rPr>
                <w:rStyle w:val="aff4"/>
                <w:rFonts w:eastAsiaTheme="majorEastAsia"/>
                <w:bCs w:val="0"/>
              </w:rPr>
              <w:t>водопідготовки</w:t>
            </w:r>
            <w:proofErr w:type="spellEnd"/>
            <w:r w:rsidRPr="00A4271A">
              <w:rPr>
                <w:rStyle w:val="aff4"/>
                <w:rFonts w:eastAsiaTheme="majorEastAsia"/>
                <w:bCs w:val="0"/>
              </w:rPr>
              <w:t>.</w:t>
            </w:r>
          </w:p>
        </w:tc>
        <w:tc>
          <w:tcPr>
            <w:tcW w:w="674" w:type="dxa"/>
            <w:vAlign w:val="center"/>
          </w:tcPr>
          <w:p w:rsidR="00E150FC" w:rsidRPr="00A4271A" w:rsidRDefault="00E150FC" w:rsidP="007A1063">
            <w:pPr>
              <w:pStyle w:val="aff2"/>
              <w:spacing w:after="0"/>
              <w:ind w:left="0"/>
              <w:contextualSpacing/>
              <w:rPr>
                <w:sz w:val="28"/>
                <w:szCs w:val="28"/>
              </w:rPr>
            </w:pPr>
            <w:r w:rsidRPr="00A4271A">
              <w:rPr>
                <w:sz w:val="28"/>
                <w:szCs w:val="28"/>
              </w:rPr>
              <w:t>1</w:t>
            </w:r>
            <w:r w:rsidR="007A1063">
              <w:rPr>
                <w:sz w:val="28"/>
                <w:szCs w:val="28"/>
              </w:rPr>
              <w:t>3</w:t>
            </w:r>
          </w:p>
        </w:tc>
      </w:tr>
      <w:tr w:rsidR="00E150FC" w:rsidRPr="00A4271A" w:rsidTr="007A1063">
        <w:tc>
          <w:tcPr>
            <w:tcW w:w="8897" w:type="dxa"/>
          </w:tcPr>
          <w:p w:rsidR="00E150FC" w:rsidRPr="00A4271A" w:rsidRDefault="00E150FC" w:rsidP="00491F1A">
            <w:pPr>
              <w:pStyle w:val="1"/>
              <w:spacing w:before="0"/>
              <w:outlineLvl w:val="0"/>
              <w:rPr>
                <w:rFonts w:ascii="Times New Roman" w:hAnsi="Times New Roman" w:cs="Times New Roman"/>
                <w:b w:val="0"/>
                <w:color w:val="auto"/>
              </w:rPr>
            </w:pPr>
            <w:r w:rsidRPr="00A4271A">
              <w:rPr>
                <w:rFonts w:ascii="Times New Roman" w:hAnsi="Times New Roman" w:cs="Times New Roman"/>
                <w:b w:val="0"/>
                <w:color w:val="auto"/>
                <w:lang w:val="ru-RU"/>
              </w:rPr>
              <w:t xml:space="preserve">1.3. </w:t>
            </w:r>
            <w:r w:rsidRPr="00A4271A">
              <w:rPr>
                <w:rStyle w:val="aff4"/>
                <w:rFonts w:ascii="Times New Roman" w:hAnsi="Times New Roman" w:cs="Times New Roman"/>
                <w:color w:val="auto"/>
              </w:rPr>
              <w:t xml:space="preserve">Основне технологічне обладнання установки </w:t>
            </w:r>
            <w:proofErr w:type="spellStart"/>
            <w:r w:rsidRPr="00A4271A">
              <w:rPr>
                <w:rStyle w:val="aff4"/>
                <w:rFonts w:ascii="Times New Roman" w:hAnsi="Times New Roman" w:cs="Times New Roman"/>
                <w:color w:val="auto"/>
              </w:rPr>
              <w:t>водопідготовки</w:t>
            </w:r>
            <w:proofErr w:type="spellEnd"/>
          </w:p>
        </w:tc>
        <w:tc>
          <w:tcPr>
            <w:tcW w:w="674" w:type="dxa"/>
          </w:tcPr>
          <w:p w:rsidR="00E150FC" w:rsidRPr="00A4271A" w:rsidRDefault="007A1063" w:rsidP="00491F1A">
            <w:r>
              <w:t>15</w:t>
            </w:r>
          </w:p>
        </w:tc>
      </w:tr>
      <w:tr w:rsidR="00E150FC" w:rsidRPr="00A4271A" w:rsidTr="007A1063">
        <w:tc>
          <w:tcPr>
            <w:tcW w:w="8897" w:type="dxa"/>
          </w:tcPr>
          <w:p w:rsidR="00E150FC" w:rsidRPr="00A4271A" w:rsidRDefault="00E150FC" w:rsidP="00491F1A">
            <w:pPr>
              <w:pStyle w:val="1"/>
              <w:spacing w:before="0"/>
              <w:outlineLvl w:val="0"/>
              <w:rPr>
                <w:rFonts w:ascii="Times New Roman" w:hAnsi="Times New Roman" w:cs="Times New Roman"/>
                <w:b w:val="0"/>
                <w:color w:val="auto"/>
                <w:lang w:val="ru-RU"/>
              </w:rPr>
            </w:pPr>
            <w:r w:rsidRPr="00A4271A">
              <w:rPr>
                <w:rFonts w:ascii="Times New Roman" w:hAnsi="Times New Roman" w:cs="Times New Roman"/>
                <w:b w:val="0"/>
                <w:color w:val="auto"/>
              </w:rPr>
              <w:t xml:space="preserve">1.4 </w:t>
            </w:r>
            <w:r w:rsidRPr="00A4271A">
              <w:rPr>
                <w:rStyle w:val="aff4"/>
                <w:rFonts w:ascii="Times New Roman" w:hAnsi="Times New Roman" w:cs="Times New Roman"/>
                <w:color w:val="auto"/>
              </w:rPr>
              <w:t>Визначення основних технологічних параметрів контролю та регулювання</w:t>
            </w:r>
          </w:p>
        </w:tc>
        <w:tc>
          <w:tcPr>
            <w:tcW w:w="674" w:type="dxa"/>
          </w:tcPr>
          <w:p w:rsidR="00E150FC" w:rsidRPr="00A4271A" w:rsidRDefault="007A1063" w:rsidP="00491F1A">
            <w:r>
              <w:t>21</w:t>
            </w:r>
          </w:p>
        </w:tc>
      </w:tr>
      <w:tr w:rsidR="00E150FC" w:rsidRPr="00A4271A" w:rsidTr="007A1063">
        <w:tc>
          <w:tcPr>
            <w:tcW w:w="8897" w:type="dxa"/>
          </w:tcPr>
          <w:p w:rsidR="00E150FC" w:rsidRPr="00A4271A" w:rsidRDefault="00E150FC" w:rsidP="00A4271A">
            <w:pPr>
              <w:pStyle w:val="2"/>
              <w:spacing w:before="0" w:after="0"/>
              <w:ind w:left="0" w:firstLine="0"/>
              <w:outlineLvl w:val="1"/>
              <w:rPr>
                <w:rFonts w:ascii="Times New Roman" w:hAnsi="Times New Roman" w:cs="Times New Roman"/>
                <w:b w:val="0"/>
                <w:i w:val="0"/>
              </w:rPr>
            </w:pPr>
            <w:r w:rsidRPr="00A4271A">
              <w:rPr>
                <w:rFonts w:ascii="Times New Roman" w:hAnsi="Times New Roman" w:cs="Times New Roman"/>
                <w:b w:val="0"/>
                <w:i w:val="0"/>
              </w:rPr>
              <w:t xml:space="preserve"> </w:t>
            </w:r>
            <w:r w:rsidRPr="00A4271A">
              <w:rPr>
                <w:rStyle w:val="aff4"/>
                <w:rFonts w:ascii="Times New Roman" w:eastAsiaTheme="majorEastAsia" w:hAnsi="Times New Roman" w:cs="Times New Roman"/>
                <w:bCs/>
                <w:i w:val="0"/>
              </w:rPr>
              <w:t>1.5 Постановка задачі розробки комп’ютерно-інтегрованої системи управління установкою підготовки котлової води</w:t>
            </w:r>
          </w:p>
        </w:tc>
        <w:tc>
          <w:tcPr>
            <w:tcW w:w="674" w:type="dxa"/>
          </w:tcPr>
          <w:p w:rsidR="00E150FC" w:rsidRPr="00A4271A" w:rsidRDefault="007A1063" w:rsidP="00491F1A">
            <w:r>
              <w:t>24</w:t>
            </w:r>
          </w:p>
        </w:tc>
      </w:tr>
      <w:tr w:rsidR="00E150FC" w:rsidRPr="00A4271A" w:rsidTr="007A1063">
        <w:tc>
          <w:tcPr>
            <w:tcW w:w="8897" w:type="dxa"/>
          </w:tcPr>
          <w:p w:rsidR="00E150FC" w:rsidRPr="00A4271A" w:rsidRDefault="00E150FC" w:rsidP="00491F1A">
            <w:pPr>
              <w:pStyle w:val="1"/>
              <w:spacing w:before="0"/>
              <w:outlineLvl w:val="0"/>
              <w:rPr>
                <w:rFonts w:ascii="Times New Roman" w:hAnsi="Times New Roman" w:cs="Times New Roman"/>
                <w:b w:val="0"/>
                <w:color w:val="auto"/>
                <w:lang w:val="ru-RU"/>
              </w:rPr>
            </w:pPr>
            <w:r w:rsidRPr="00A4271A">
              <w:rPr>
                <w:rFonts w:ascii="Times New Roman" w:hAnsi="Times New Roman" w:cs="Times New Roman"/>
                <w:b w:val="0"/>
                <w:color w:val="auto"/>
              </w:rPr>
              <w:t xml:space="preserve">РОЗДІЛ 2. </w:t>
            </w:r>
            <w:r w:rsidRPr="00A4271A">
              <w:rPr>
                <w:rFonts w:ascii="Times New Roman" w:hAnsi="Times New Roman" w:cs="Times New Roman"/>
                <w:b w:val="0"/>
                <w:caps/>
                <w:color w:val="auto"/>
              </w:rPr>
              <w:t>Математичне моделювання установки підготовки котлової води як об’єкта управління</w:t>
            </w:r>
          </w:p>
        </w:tc>
        <w:tc>
          <w:tcPr>
            <w:tcW w:w="674" w:type="dxa"/>
          </w:tcPr>
          <w:p w:rsidR="00E150FC" w:rsidRPr="00A4271A" w:rsidRDefault="007A1063" w:rsidP="00491F1A">
            <w:r>
              <w:t>27</w:t>
            </w:r>
          </w:p>
        </w:tc>
      </w:tr>
      <w:tr w:rsidR="00E150FC" w:rsidRPr="00A4271A" w:rsidTr="007A1063">
        <w:tc>
          <w:tcPr>
            <w:tcW w:w="8897" w:type="dxa"/>
          </w:tcPr>
          <w:p w:rsidR="00E150FC" w:rsidRPr="00A4271A" w:rsidRDefault="00E150FC" w:rsidP="00491F1A">
            <w:pPr>
              <w:pStyle w:val="2"/>
              <w:spacing w:before="0" w:after="0"/>
              <w:ind w:left="0" w:firstLine="0"/>
              <w:outlineLvl w:val="1"/>
              <w:rPr>
                <w:rFonts w:ascii="Times New Roman" w:hAnsi="Times New Roman" w:cs="Times New Roman"/>
                <w:b w:val="0"/>
                <w:i w:val="0"/>
              </w:rPr>
            </w:pPr>
            <w:r w:rsidRPr="00A4271A">
              <w:rPr>
                <w:rFonts w:ascii="Times New Roman" w:hAnsi="Times New Roman" w:cs="Times New Roman"/>
                <w:b w:val="0"/>
                <w:i w:val="0"/>
              </w:rPr>
              <w:t>2.1 Аналіз установки підготовки котлової води як об’єкта автоматичного управління</w:t>
            </w:r>
          </w:p>
        </w:tc>
        <w:tc>
          <w:tcPr>
            <w:tcW w:w="674" w:type="dxa"/>
          </w:tcPr>
          <w:p w:rsidR="00E150FC" w:rsidRPr="00A4271A" w:rsidRDefault="007A1063" w:rsidP="00491F1A">
            <w:r>
              <w:t>27</w:t>
            </w:r>
          </w:p>
        </w:tc>
      </w:tr>
      <w:tr w:rsidR="00E150FC" w:rsidRPr="00A4271A" w:rsidTr="007A1063">
        <w:tc>
          <w:tcPr>
            <w:tcW w:w="8897" w:type="dxa"/>
          </w:tcPr>
          <w:p w:rsidR="00E150FC" w:rsidRPr="00A4271A" w:rsidRDefault="00E150FC" w:rsidP="00491F1A">
            <w:pPr>
              <w:pStyle w:val="2"/>
              <w:spacing w:before="0" w:after="0"/>
              <w:ind w:left="0" w:firstLine="0"/>
              <w:outlineLvl w:val="1"/>
              <w:rPr>
                <w:rFonts w:ascii="Times New Roman" w:hAnsi="Times New Roman" w:cs="Times New Roman"/>
                <w:b w:val="0"/>
                <w:i w:val="0"/>
              </w:rPr>
            </w:pPr>
            <w:r w:rsidRPr="00A4271A">
              <w:rPr>
                <w:rFonts w:ascii="Times New Roman" w:hAnsi="Times New Roman" w:cs="Times New Roman"/>
                <w:b w:val="0"/>
                <w:i w:val="0"/>
              </w:rPr>
              <w:t xml:space="preserve">2.2. </w:t>
            </w:r>
            <w:r w:rsidRPr="00A4271A">
              <w:rPr>
                <w:rStyle w:val="aff4"/>
                <w:rFonts w:ascii="Times New Roman" w:eastAsiaTheme="majorEastAsia" w:hAnsi="Times New Roman" w:cs="Times New Roman"/>
                <w:bCs/>
                <w:i w:val="0"/>
              </w:rPr>
              <w:t>Вибір регульованого параметра та прийняті припущення при математичному моделюванні</w:t>
            </w:r>
          </w:p>
        </w:tc>
        <w:tc>
          <w:tcPr>
            <w:tcW w:w="674" w:type="dxa"/>
          </w:tcPr>
          <w:p w:rsidR="00E150FC" w:rsidRPr="00A4271A" w:rsidRDefault="007A1063" w:rsidP="00491F1A">
            <w:r>
              <w:t>29</w:t>
            </w:r>
          </w:p>
        </w:tc>
      </w:tr>
      <w:tr w:rsidR="00E150FC" w:rsidRPr="00A4271A" w:rsidTr="007A1063">
        <w:tc>
          <w:tcPr>
            <w:tcW w:w="8897" w:type="dxa"/>
          </w:tcPr>
          <w:p w:rsidR="00E150FC" w:rsidRPr="00A4271A" w:rsidRDefault="00E150FC" w:rsidP="00491F1A">
            <w:pPr>
              <w:pStyle w:val="2"/>
              <w:spacing w:before="0" w:after="0"/>
              <w:ind w:left="0" w:firstLine="0"/>
              <w:outlineLvl w:val="1"/>
              <w:rPr>
                <w:rFonts w:ascii="Times New Roman" w:hAnsi="Times New Roman" w:cs="Times New Roman"/>
                <w:b w:val="0"/>
                <w:i w:val="0"/>
              </w:rPr>
            </w:pPr>
            <w:r w:rsidRPr="00A4271A">
              <w:rPr>
                <w:rFonts w:ascii="Times New Roman" w:hAnsi="Times New Roman" w:cs="Times New Roman"/>
                <w:b w:val="0"/>
                <w:i w:val="0"/>
              </w:rPr>
              <w:t xml:space="preserve">2.3. </w:t>
            </w:r>
            <w:r w:rsidRPr="00A4271A">
              <w:rPr>
                <w:rStyle w:val="aff4"/>
                <w:rFonts w:ascii="Times New Roman" w:eastAsiaTheme="majorEastAsia" w:hAnsi="Times New Roman" w:cs="Times New Roman"/>
                <w:bCs/>
                <w:i w:val="0"/>
              </w:rPr>
              <w:t>Розробка математичної моделі об’єкта управління</w:t>
            </w:r>
          </w:p>
        </w:tc>
        <w:tc>
          <w:tcPr>
            <w:tcW w:w="674" w:type="dxa"/>
          </w:tcPr>
          <w:p w:rsidR="00E150FC" w:rsidRPr="00A4271A" w:rsidRDefault="007A1063" w:rsidP="00491F1A">
            <w:r>
              <w:t>32</w:t>
            </w:r>
          </w:p>
        </w:tc>
      </w:tr>
      <w:tr w:rsidR="00E150FC" w:rsidRPr="00A4271A" w:rsidTr="007A1063">
        <w:tc>
          <w:tcPr>
            <w:tcW w:w="8897" w:type="dxa"/>
          </w:tcPr>
          <w:p w:rsidR="00E150FC" w:rsidRPr="00A4271A" w:rsidRDefault="00E150FC" w:rsidP="00491F1A">
            <w:pPr>
              <w:pStyle w:val="2"/>
              <w:spacing w:before="0" w:after="0"/>
              <w:ind w:left="0" w:firstLine="0"/>
              <w:outlineLvl w:val="1"/>
              <w:rPr>
                <w:rFonts w:ascii="Times New Roman" w:hAnsi="Times New Roman" w:cs="Times New Roman"/>
                <w:b w:val="0"/>
                <w:i w:val="0"/>
              </w:rPr>
            </w:pPr>
            <w:r w:rsidRPr="00A4271A">
              <w:rPr>
                <w:rFonts w:ascii="Times New Roman" w:hAnsi="Times New Roman" w:cs="Times New Roman"/>
                <w:b w:val="0"/>
                <w:i w:val="0"/>
              </w:rPr>
              <w:t xml:space="preserve"> 2.4 </w:t>
            </w:r>
            <w:r w:rsidRPr="00A4271A">
              <w:rPr>
                <w:rStyle w:val="aff4"/>
                <w:rFonts w:ascii="Times New Roman" w:eastAsiaTheme="majorEastAsia" w:hAnsi="Times New Roman" w:cs="Times New Roman"/>
                <w:bCs/>
                <w:i w:val="0"/>
              </w:rPr>
              <w:t>Отримання передавальної функції об’єкта управління</w:t>
            </w:r>
          </w:p>
        </w:tc>
        <w:tc>
          <w:tcPr>
            <w:tcW w:w="674" w:type="dxa"/>
          </w:tcPr>
          <w:p w:rsidR="00E150FC" w:rsidRPr="00A4271A" w:rsidRDefault="007A1063" w:rsidP="00491F1A">
            <w:r>
              <w:t>37</w:t>
            </w:r>
          </w:p>
        </w:tc>
      </w:tr>
      <w:tr w:rsidR="00E150FC" w:rsidRPr="00A4271A" w:rsidTr="007A1063">
        <w:tc>
          <w:tcPr>
            <w:tcW w:w="8897" w:type="dxa"/>
          </w:tcPr>
          <w:p w:rsidR="00E150FC" w:rsidRPr="00A4271A" w:rsidRDefault="00E150FC" w:rsidP="00E150FC">
            <w:pPr>
              <w:pStyle w:val="2"/>
              <w:numPr>
                <w:ilvl w:val="1"/>
                <w:numId w:val="2"/>
              </w:numPr>
              <w:spacing w:before="0" w:after="0"/>
              <w:ind w:left="0" w:firstLine="0"/>
              <w:jc w:val="both"/>
              <w:outlineLvl w:val="1"/>
              <w:rPr>
                <w:rFonts w:ascii="Times New Roman" w:hAnsi="Times New Roman" w:cs="Times New Roman"/>
                <w:b w:val="0"/>
                <w:i w:val="0"/>
              </w:rPr>
            </w:pPr>
            <w:r w:rsidRPr="00A4271A">
              <w:rPr>
                <w:rStyle w:val="aff4"/>
                <w:rFonts w:ascii="Times New Roman" w:eastAsiaTheme="majorEastAsia" w:hAnsi="Times New Roman" w:cs="Times New Roman"/>
                <w:bCs/>
                <w:i w:val="0"/>
              </w:rPr>
              <w:t>Дослідження динамічних характеристик об’єкта та аналіз перехідних процесів</w:t>
            </w:r>
          </w:p>
        </w:tc>
        <w:tc>
          <w:tcPr>
            <w:tcW w:w="674" w:type="dxa"/>
          </w:tcPr>
          <w:p w:rsidR="00E150FC" w:rsidRPr="00A4271A" w:rsidRDefault="007A1063" w:rsidP="00491F1A">
            <w:r>
              <w:t>41</w:t>
            </w:r>
          </w:p>
        </w:tc>
      </w:tr>
      <w:tr w:rsidR="00E150FC" w:rsidRPr="00A4271A" w:rsidTr="007A1063">
        <w:tc>
          <w:tcPr>
            <w:tcW w:w="8897" w:type="dxa"/>
          </w:tcPr>
          <w:p w:rsidR="00E150FC" w:rsidRPr="00A4271A" w:rsidRDefault="00E150FC" w:rsidP="00491F1A">
            <w:pPr>
              <w:pStyle w:val="2"/>
              <w:tabs>
                <w:tab w:val="clear" w:pos="576"/>
              </w:tabs>
              <w:spacing w:before="0" w:after="0"/>
              <w:ind w:left="0" w:firstLine="0"/>
              <w:outlineLvl w:val="1"/>
              <w:rPr>
                <w:rFonts w:ascii="Times New Roman" w:hAnsi="Times New Roman" w:cs="Times New Roman"/>
                <w:b w:val="0"/>
                <w:i w:val="0"/>
              </w:rPr>
            </w:pPr>
            <w:r w:rsidRPr="00A4271A">
              <w:rPr>
                <w:rFonts w:ascii="Times New Roman" w:hAnsi="Times New Roman" w:cs="Times New Roman"/>
                <w:b w:val="0"/>
                <w:i w:val="0"/>
              </w:rPr>
              <w:t xml:space="preserve">2.6 </w:t>
            </w:r>
            <w:r w:rsidRPr="00A4271A">
              <w:rPr>
                <w:rStyle w:val="aff4"/>
                <w:rFonts w:ascii="Times New Roman" w:eastAsiaTheme="majorEastAsia" w:hAnsi="Times New Roman" w:cs="Times New Roman"/>
                <w:bCs/>
                <w:i w:val="0"/>
              </w:rPr>
              <w:t>Моделювання перехідних процесів об’єкта управління</w:t>
            </w:r>
          </w:p>
        </w:tc>
        <w:tc>
          <w:tcPr>
            <w:tcW w:w="674" w:type="dxa"/>
          </w:tcPr>
          <w:p w:rsidR="00E150FC" w:rsidRPr="00A4271A" w:rsidRDefault="007A1063" w:rsidP="00491F1A">
            <w:r>
              <w:t>45</w:t>
            </w:r>
          </w:p>
        </w:tc>
      </w:tr>
      <w:tr w:rsidR="00E150FC" w:rsidRPr="00A4271A" w:rsidTr="007A1063">
        <w:tc>
          <w:tcPr>
            <w:tcW w:w="8897" w:type="dxa"/>
          </w:tcPr>
          <w:p w:rsidR="00E150FC" w:rsidRPr="00A4271A" w:rsidRDefault="00E150FC" w:rsidP="00491F1A">
            <w:pPr>
              <w:pStyle w:val="1"/>
              <w:spacing w:before="0"/>
              <w:outlineLvl w:val="0"/>
              <w:rPr>
                <w:rFonts w:ascii="Times New Roman" w:hAnsi="Times New Roman" w:cs="Times New Roman"/>
                <w:b w:val="0"/>
                <w:color w:val="auto"/>
              </w:rPr>
            </w:pPr>
            <w:r w:rsidRPr="00A4271A">
              <w:rPr>
                <w:rFonts w:ascii="Times New Roman" w:hAnsi="Times New Roman" w:cs="Times New Roman"/>
                <w:b w:val="0"/>
                <w:color w:val="auto"/>
              </w:rPr>
              <w:t xml:space="preserve">РОЗДІЛ 3. </w:t>
            </w:r>
            <w:r w:rsidRPr="00A4271A">
              <w:rPr>
                <w:rFonts w:ascii="Times New Roman" w:hAnsi="Times New Roman" w:cs="Times New Roman"/>
                <w:b w:val="0"/>
                <w:caps/>
                <w:color w:val="auto"/>
              </w:rPr>
              <w:t>Розробка комп’ютерно-інтегрованої системи управління установкою підготовки котлової води</w:t>
            </w:r>
          </w:p>
        </w:tc>
        <w:tc>
          <w:tcPr>
            <w:tcW w:w="674" w:type="dxa"/>
          </w:tcPr>
          <w:p w:rsidR="00E150FC" w:rsidRPr="00A4271A" w:rsidRDefault="007A1063" w:rsidP="00491F1A">
            <w:r>
              <w:t>51</w:t>
            </w:r>
          </w:p>
        </w:tc>
      </w:tr>
      <w:tr w:rsidR="00E150FC" w:rsidRPr="00A4271A" w:rsidTr="007A1063">
        <w:tc>
          <w:tcPr>
            <w:tcW w:w="8897" w:type="dxa"/>
          </w:tcPr>
          <w:p w:rsidR="00E150FC" w:rsidRPr="00A4271A" w:rsidRDefault="00E150FC" w:rsidP="00491F1A">
            <w:pPr>
              <w:pStyle w:val="2"/>
              <w:spacing w:before="0" w:after="0"/>
              <w:ind w:left="0" w:firstLine="0"/>
              <w:outlineLvl w:val="1"/>
              <w:rPr>
                <w:rFonts w:ascii="Times New Roman" w:hAnsi="Times New Roman" w:cs="Times New Roman"/>
                <w:b w:val="0"/>
                <w:i w:val="0"/>
              </w:rPr>
            </w:pPr>
            <w:r w:rsidRPr="00A4271A">
              <w:rPr>
                <w:rFonts w:ascii="Times New Roman" w:hAnsi="Times New Roman" w:cs="Times New Roman"/>
                <w:b w:val="0"/>
                <w:i w:val="0"/>
                <w:lang w:val="ru-RU"/>
              </w:rPr>
              <w:t xml:space="preserve">3.1. </w:t>
            </w:r>
            <w:r w:rsidRPr="00A4271A">
              <w:rPr>
                <w:rStyle w:val="aff4"/>
                <w:rFonts w:ascii="Times New Roman" w:eastAsiaTheme="majorEastAsia" w:hAnsi="Times New Roman" w:cs="Times New Roman"/>
                <w:bCs/>
                <w:i w:val="0"/>
              </w:rPr>
              <w:t>Розробка структурної схеми системи автоматичного управління рівнем води</w:t>
            </w:r>
          </w:p>
        </w:tc>
        <w:tc>
          <w:tcPr>
            <w:tcW w:w="674" w:type="dxa"/>
          </w:tcPr>
          <w:p w:rsidR="00E150FC" w:rsidRPr="00A4271A" w:rsidRDefault="007A1063" w:rsidP="00491F1A">
            <w:r>
              <w:t>51</w:t>
            </w:r>
          </w:p>
        </w:tc>
      </w:tr>
      <w:tr w:rsidR="00E150FC" w:rsidRPr="00A4271A" w:rsidTr="007A1063">
        <w:tc>
          <w:tcPr>
            <w:tcW w:w="8897" w:type="dxa"/>
          </w:tcPr>
          <w:p w:rsidR="00E150FC" w:rsidRPr="00A4271A" w:rsidRDefault="00E150FC" w:rsidP="00491F1A">
            <w:pPr>
              <w:pStyle w:val="2"/>
              <w:spacing w:before="0" w:after="0"/>
              <w:ind w:left="0" w:firstLine="0"/>
              <w:outlineLvl w:val="1"/>
              <w:rPr>
                <w:rFonts w:ascii="Times New Roman" w:hAnsi="Times New Roman" w:cs="Times New Roman"/>
                <w:b w:val="0"/>
                <w:i w:val="0"/>
              </w:rPr>
            </w:pPr>
            <w:r w:rsidRPr="00A4271A">
              <w:rPr>
                <w:rFonts w:ascii="Times New Roman" w:hAnsi="Times New Roman" w:cs="Times New Roman"/>
                <w:b w:val="0"/>
                <w:i w:val="0"/>
              </w:rPr>
              <w:t xml:space="preserve">3.2 </w:t>
            </w:r>
            <w:r w:rsidRPr="00A4271A">
              <w:rPr>
                <w:rStyle w:val="aff4"/>
                <w:rFonts w:ascii="Times New Roman" w:eastAsiaTheme="majorEastAsia" w:hAnsi="Times New Roman" w:cs="Times New Roman"/>
                <w:bCs/>
                <w:i w:val="0"/>
              </w:rPr>
              <w:t>Вибір закону регулювання та синтез регулятора</w:t>
            </w:r>
          </w:p>
        </w:tc>
        <w:tc>
          <w:tcPr>
            <w:tcW w:w="674" w:type="dxa"/>
          </w:tcPr>
          <w:p w:rsidR="00E150FC" w:rsidRPr="00A4271A" w:rsidRDefault="007A1063" w:rsidP="00491F1A">
            <w:r>
              <w:t>53</w:t>
            </w:r>
          </w:p>
        </w:tc>
      </w:tr>
      <w:tr w:rsidR="00E150FC" w:rsidRPr="00A4271A" w:rsidTr="007A1063">
        <w:tc>
          <w:tcPr>
            <w:tcW w:w="8897" w:type="dxa"/>
          </w:tcPr>
          <w:p w:rsidR="00E150FC" w:rsidRPr="00A4271A" w:rsidRDefault="00E150FC" w:rsidP="00491F1A">
            <w:pPr>
              <w:pStyle w:val="2"/>
              <w:spacing w:before="0" w:after="0"/>
              <w:ind w:left="0" w:firstLine="0"/>
              <w:outlineLvl w:val="1"/>
              <w:rPr>
                <w:rFonts w:ascii="Times New Roman" w:hAnsi="Times New Roman" w:cs="Times New Roman"/>
                <w:b w:val="0"/>
                <w:i w:val="0"/>
              </w:rPr>
            </w:pPr>
            <w:r w:rsidRPr="00A4271A">
              <w:rPr>
                <w:rFonts w:ascii="Times New Roman" w:hAnsi="Times New Roman" w:cs="Times New Roman"/>
                <w:b w:val="0"/>
                <w:i w:val="0"/>
                <w:spacing w:val="-4"/>
              </w:rPr>
              <w:t>3.3.</w:t>
            </w:r>
            <w:r w:rsidRPr="00A4271A">
              <w:rPr>
                <w:rFonts w:ascii="Times New Roman" w:hAnsi="Times New Roman" w:cs="Times New Roman"/>
                <w:b w:val="0"/>
                <w:i w:val="0"/>
              </w:rPr>
              <w:t xml:space="preserve"> </w:t>
            </w:r>
            <w:r w:rsidRPr="00A4271A">
              <w:rPr>
                <w:rStyle w:val="aff4"/>
                <w:rFonts w:ascii="Times New Roman" w:eastAsiaTheme="majorEastAsia" w:hAnsi="Times New Roman" w:cs="Times New Roman"/>
                <w:bCs/>
                <w:i w:val="0"/>
              </w:rPr>
              <w:t>Дослідження перехідних процесів у замкненій системі управління</w:t>
            </w:r>
          </w:p>
        </w:tc>
        <w:tc>
          <w:tcPr>
            <w:tcW w:w="674" w:type="dxa"/>
          </w:tcPr>
          <w:p w:rsidR="00E150FC" w:rsidRPr="00A4271A" w:rsidRDefault="007A1063" w:rsidP="00491F1A">
            <w:r>
              <w:t>57</w:t>
            </w:r>
          </w:p>
        </w:tc>
      </w:tr>
      <w:tr w:rsidR="00E150FC" w:rsidRPr="00A4271A" w:rsidTr="007A1063">
        <w:tc>
          <w:tcPr>
            <w:tcW w:w="8897" w:type="dxa"/>
          </w:tcPr>
          <w:p w:rsidR="00E150FC" w:rsidRPr="00A4271A" w:rsidRDefault="00E150FC" w:rsidP="00491F1A">
            <w:pPr>
              <w:pStyle w:val="2"/>
              <w:spacing w:before="0" w:after="0"/>
              <w:ind w:left="0" w:firstLine="0"/>
              <w:outlineLvl w:val="1"/>
              <w:rPr>
                <w:rFonts w:ascii="Times New Roman" w:hAnsi="Times New Roman" w:cs="Times New Roman"/>
                <w:b w:val="0"/>
                <w:i w:val="0"/>
                <w:spacing w:val="-4"/>
              </w:rPr>
            </w:pPr>
            <w:r w:rsidRPr="00A4271A">
              <w:rPr>
                <w:rStyle w:val="aff4"/>
                <w:rFonts w:ascii="Times New Roman" w:eastAsiaTheme="majorEastAsia" w:hAnsi="Times New Roman" w:cs="Times New Roman"/>
                <w:bCs/>
                <w:i w:val="0"/>
              </w:rPr>
              <w:t>3.4 Вибір технічних засобів реалізації комп’ютерно-інтегрованої системи управління</w:t>
            </w:r>
          </w:p>
        </w:tc>
        <w:tc>
          <w:tcPr>
            <w:tcW w:w="674" w:type="dxa"/>
          </w:tcPr>
          <w:p w:rsidR="00E150FC" w:rsidRPr="00A4271A" w:rsidRDefault="007A1063" w:rsidP="00491F1A">
            <w:r>
              <w:t>61</w:t>
            </w:r>
          </w:p>
        </w:tc>
      </w:tr>
      <w:tr w:rsidR="00E150FC" w:rsidRPr="00A4271A" w:rsidTr="007A1063">
        <w:tc>
          <w:tcPr>
            <w:tcW w:w="8897" w:type="dxa"/>
          </w:tcPr>
          <w:p w:rsidR="00E150FC" w:rsidRPr="00A4271A" w:rsidRDefault="00E150FC" w:rsidP="00491F1A">
            <w:pPr>
              <w:pStyle w:val="2"/>
              <w:spacing w:before="0" w:after="0"/>
              <w:ind w:left="0" w:firstLine="0"/>
              <w:outlineLvl w:val="1"/>
              <w:rPr>
                <w:rStyle w:val="aff4"/>
                <w:rFonts w:ascii="Times New Roman" w:eastAsiaTheme="majorEastAsia" w:hAnsi="Times New Roman" w:cs="Times New Roman"/>
                <w:bCs/>
                <w:i w:val="0"/>
              </w:rPr>
            </w:pPr>
            <w:r w:rsidRPr="00A4271A">
              <w:rPr>
                <w:rStyle w:val="aff4"/>
                <w:rFonts w:ascii="Times New Roman" w:eastAsiaTheme="majorEastAsia" w:hAnsi="Times New Roman" w:cs="Times New Roman"/>
                <w:bCs/>
                <w:i w:val="0"/>
              </w:rPr>
              <w:t>3.5 Розробка алгоритму функціонування системи управління</w:t>
            </w:r>
          </w:p>
        </w:tc>
        <w:tc>
          <w:tcPr>
            <w:tcW w:w="674" w:type="dxa"/>
          </w:tcPr>
          <w:p w:rsidR="00E150FC" w:rsidRPr="00A4271A" w:rsidRDefault="007A1063" w:rsidP="00491F1A">
            <w:r>
              <w:t>65</w:t>
            </w:r>
          </w:p>
        </w:tc>
      </w:tr>
      <w:tr w:rsidR="00E150FC" w:rsidRPr="00A4271A" w:rsidTr="007A1063">
        <w:tc>
          <w:tcPr>
            <w:tcW w:w="8897" w:type="dxa"/>
          </w:tcPr>
          <w:p w:rsidR="00E150FC" w:rsidRPr="00A4271A" w:rsidRDefault="00E150FC" w:rsidP="00491F1A">
            <w:pPr>
              <w:pStyle w:val="2"/>
              <w:spacing w:before="0" w:after="0"/>
              <w:ind w:left="0" w:firstLine="0"/>
              <w:outlineLvl w:val="1"/>
              <w:rPr>
                <w:rStyle w:val="aff4"/>
                <w:rFonts w:ascii="Times New Roman" w:eastAsiaTheme="majorEastAsia" w:hAnsi="Times New Roman" w:cs="Times New Roman"/>
                <w:bCs/>
                <w:i w:val="0"/>
              </w:rPr>
            </w:pPr>
            <w:r w:rsidRPr="00A4271A">
              <w:rPr>
                <w:rStyle w:val="aff4"/>
                <w:rFonts w:ascii="Times New Roman" w:eastAsiaTheme="majorEastAsia" w:hAnsi="Times New Roman" w:cs="Times New Roman"/>
                <w:bCs/>
                <w:i w:val="0"/>
              </w:rPr>
              <w:t>3.6 Розробка операторського інтерфейсу та SCADA-системи</w:t>
            </w:r>
          </w:p>
        </w:tc>
        <w:tc>
          <w:tcPr>
            <w:tcW w:w="674" w:type="dxa"/>
          </w:tcPr>
          <w:p w:rsidR="00E150FC" w:rsidRPr="00A4271A" w:rsidRDefault="007A1063" w:rsidP="00491F1A">
            <w:r>
              <w:t>67</w:t>
            </w:r>
          </w:p>
        </w:tc>
      </w:tr>
      <w:tr w:rsidR="00E150FC" w:rsidRPr="00A4271A" w:rsidTr="007A1063">
        <w:tc>
          <w:tcPr>
            <w:tcW w:w="8897" w:type="dxa"/>
          </w:tcPr>
          <w:p w:rsidR="00E150FC" w:rsidRPr="00A4271A" w:rsidRDefault="00E150FC" w:rsidP="00491F1A">
            <w:pPr>
              <w:pStyle w:val="1"/>
              <w:spacing w:before="0"/>
              <w:outlineLvl w:val="0"/>
              <w:rPr>
                <w:rFonts w:ascii="Times New Roman" w:hAnsi="Times New Roman" w:cs="Times New Roman"/>
                <w:b w:val="0"/>
                <w:color w:val="auto"/>
              </w:rPr>
            </w:pPr>
            <w:r w:rsidRPr="00A4271A">
              <w:rPr>
                <w:rFonts w:ascii="Times New Roman" w:hAnsi="Times New Roman" w:cs="Times New Roman"/>
                <w:b w:val="0"/>
                <w:color w:val="auto"/>
              </w:rPr>
              <w:t>РОЗДІЛ 4. .</w:t>
            </w:r>
            <w:r w:rsidRPr="00A4271A">
              <w:rPr>
                <w:rFonts w:ascii="Times New Roman" w:hAnsi="Times New Roman" w:cs="Times New Roman"/>
                <w:b w:val="0"/>
                <w:color w:val="auto"/>
                <w:spacing w:val="-6"/>
              </w:rPr>
              <w:t xml:space="preserve"> </w:t>
            </w:r>
            <w:r w:rsidRPr="00A4271A">
              <w:rPr>
                <w:rFonts w:ascii="Times New Roman" w:hAnsi="Times New Roman" w:cs="Times New Roman"/>
                <w:b w:val="0"/>
                <w:caps/>
                <w:color w:val="auto"/>
              </w:rPr>
              <w:t>Оцінка ефективності та безпеки роботи системи</w:t>
            </w:r>
          </w:p>
        </w:tc>
        <w:tc>
          <w:tcPr>
            <w:tcW w:w="674" w:type="dxa"/>
          </w:tcPr>
          <w:p w:rsidR="00E150FC" w:rsidRPr="00A4271A" w:rsidRDefault="007A1063" w:rsidP="00491F1A">
            <w:r>
              <w:t>70</w:t>
            </w:r>
          </w:p>
        </w:tc>
      </w:tr>
      <w:tr w:rsidR="00E150FC" w:rsidRPr="00A4271A" w:rsidTr="007A1063">
        <w:tc>
          <w:tcPr>
            <w:tcW w:w="8897" w:type="dxa"/>
          </w:tcPr>
          <w:p w:rsidR="00E150FC" w:rsidRPr="00A4271A" w:rsidRDefault="00E150FC" w:rsidP="00491F1A">
            <w:pPr>
              <w:pStyle w:val="1"/>
              <w:spacing w:before="0"/>
              <w:outlineLvl w:val="0"/>
              <w:rPr>
                <w:rFonts w:ascii="Times New Roman" w:hAnsi="Times New Roman" w:cs="Times New Roman"/>
                <w:b w:val="0"/>
                <w:color w:val="auto"/>
              </w:rPr>
            </w:pPr>
            <w:r w:rsidRPr="00A4271A">
              <w:rPr>
                <w:rFonts w:ascii="Times New Roman" w:hAnsi="Times New Roman" w:cs="Times New Roman"/>
                <w:b w:val="0"/>
                <w:color w:val="auto"/>
              </w:rPr>
              <w:t xml:space="preserve">4.1. </w:t>
            </w:r>
            <w:r w:rsidRPr="00A4271A">
              <w:rPr>
                <w:rStyle w:val="aff4"/>
                <w:rFonts w:ascii="Times New Roman" w:hAnsi="Times New Roman" w:cs="Times New Roman"/>
                <w:bCs/>
                <w:color w:val="auto"/>
              </w:rPr>
              <w:t>Моделювання роботи комп’ютерно-інтегрованої системи управління.</w:t>
            </w:r>
          </w:p>
        </w:tc>
        <w:tc>
          <w:tcPr>
            <w:tcW w:w="674" w:type="dxa"/>
          </w:tcPr>
          <w:p w:rsidR="00E150FC" w:rsidRPr="00A4271A" w:rsidRDefault="007A1063" w:rsidP="00491F1A">
            <w:r>
              <w:t>70</w:t>
            </w:r>
          </w:p>
        </w:tc>
      </w:tr>
      <w:tr w:rsidR="00E150FC" w:rsidRPr="00A4271A" w:rsidTr="007A1063">
        <w:tc>
          <w:tcPr>
            <w:tcW w:w="8897" w:type="dxa"/>
          </w:tcPr>
          <w:p w:rsidR="00E150FC" w:rsidRPr="00A4271A" w:rsidRDefault="00E150FC" w:rsidP="00491F1A">
            <w:pPr>
              <w:pStyle w:val="1"/>
              <w:spacing w:before="0"/>
              <w:outlineLvl w:val="0"/>
              <w:rPr>
                <w:rFonts w:ascii="Times New Roman" w:hAnsi="Times New Roman" w:cs="Times New Roman"/>
                <w:b w:val="0"/>
                <w:color w:val="auto"/>
              </w:rPr>
            </w:pPr>
            <w:r w:rsidRPr="00A4271A">
              <w:rPr>
                <w:rFonts w:ascii="Times New Roman" w:hAnsi="Times New Roman" w:cs="Times New Roman"/>
                <w:b w:val="0"/>
                <w:color w:val="auto"/>
              </w:rPr>
              <w:t xml:space="preserve">4.2 </w:t>
            </w:r>
            <w:r w:rsidRPr="00A4271A">
              <w:rPr>
                <w:rStyle w:val="aff4"/>
                <w:rFonts w:ascii="Times New Roman" w:hAnsi="Times New Roman" w:cs="Times New Roman"/>
                <w:bCs/>
                <w:color w:val="auto"/>
              </w:rPr>
              <w:t>Аналіз якості регулювання</w:t>
            </w:r>
          </w:p>
        </w:tc>
        <w:tc>
          <w:tcPr>
            <w:tcW w:w="674" w:type="dxa"/>
          </w:tcPr>
          <w:p w:rsidR="00E150FC" w:rsidRPr="00A4271A" w:rsidRDefault="007A1063" w:rsidP="00491F1A">
            <w:r>
              <w:t>74</w:t>
            </w:r>
          </w:p>
        </w:tc>
      </w:tr>
      <w:tr w:rsidR="00E150FC" w:rsidRPr="00A4271A" w:rsidTr="007A1063">
        <w:tc>
          <w:tcPr>
            <w:tcW w:w="8897" w:type="dxa"/>
          </w:tcPr>
          <w:p w:rsidR="00E150FC" w:rsidRPr="00A4271A" w:rsidRDefault="00E150FC" w:rsidP="00491F1A">
            <w:pPr>
              <w:pStyle w:val="2"/>
              <w:spacing w:before="0" w:after="0"/>
              <w:ind w:left="0" w:firstLine="0"/>
              <w:outlineLvl w:val="1"/>
              <w:rPr>
                <w:rFonts w:ascii="Times New Roman" w:hAnsi="Times New Roman" w:cs="Times New Roman"/>
                <w:b w:val="0"/>
                <w:i w:val="0"/>
              </w:rPr>
            </w:pPr>
            <w:r w:rsidRPr="00A4271A">
              <w:rPr>
                <w:rFonts w:ascii="Times New Roman" w:hAnsi="Times New Roman" w:cs="Times New Roman"/>
                <w:b w:val="0"/>
                <w:i w:val="0"/>
              </w:rPr>
              <w:t xml:space="preserve">4.3 </w:t>
            </w:r>
            <w:r w:rsidRPr="00A4271A">
              <w:rPr>
                <w:rStyle w:val="aff4"/>
                <w:rFonts w:ascii="Times New Roman" w:eastAsiaTheme="majorEastAsia" w:hAnsi="Times New Roman" w:cs="Times New Roman"/>
                <w:bCs/>
                <w:i w:val="0"/>
              </w:rPr>
              <w:t>Надійність та безпечна експлуатація автоматизованої системи</w:t>
            </w:r>
          </w:p>
        </w:tc>
        <w:tc>
          <w:tcPr>
            <w:tcW w:w="674" w:type="dxa"/>
          </w:tcPr>
          <w:p w:rsidR="00E150FC" w:rsidRPr="00A4271A" w:rsidRDefault="007A1063" w:rsidP="00491F1A">
            <w:r>
              <w:t>77</w:t>
            </w:r>
          </w:p>
        </w:tc>
      </w:tr>
      <w:tr w:rsidR="00E150FC" w:rsidRPr="00A4271A" w:rsidTr="007A1063">
        <w:tc>
          <w:tcPr>
            <w:tcW w:w="8897" w:type="dxa"/>
          </w:tcPr>
          <w:p w:rsidR="00E150FC" w:rsidRPr="00A4271A" w:rsidRDefault="00E150FC" w:rsidP="00491F1A">
            <w:pPr>
              <w:pStyle w:val="2"/>
              <w:spacing w:before="0" w:after="0"/>
              <w:ind w:left="0" w:firstLine="0"/>
              <w:outlineLvl w:val="1"/>
              <w:rPr>
                <w:rFonts w:ascii="Times New Roman" w:hAnsi="Times New Roman" w:cs="Times New Roman"/>
                <w:b w:val="0"/>
                <w:i w:val="0"/>
              </w:rPr>
            </w:pPr>
            <w:r w:rsidRPr="00A4271A">
              <w:rPr>
                <w:rStyle w:val="aff4"/>
                <w:rFonts w:ascii="Times New Roman" w:eastAsiaTheme="majorEastAsia" w:hAnsi="Times New Roman" w:cs="Times New Roman"/>
                <w:bCs/>
                <w:i w:val="0"/>
              </w:rPr>
              <w:t>4.4 Охорона праці та техніка безпеки на енергетичному підприємстві</w:t>
            </w:r>
          </w:p>
        </w:tc>
        <w:tc>
          <w:tcPr>
            <w:tcW w:w="674" w:type="dxa"/>
          </w:tcPr>
          <w:p w:rsidR="00E150FC" w:rsidRPr="00A4271A" w:rsidRDefault="007A1063" w:rsidP="00491F1A">
            <w:r>
              <w:t>79</w:t>
            </w:r>
          </w:p>
        </w:tc>
      </w:tr>
      <w:tr w:rsidR="00E150FC" w:rsidRPr="00A4271A" w:rsidTr="007A1063">
        <w:tc>
          <w:tcPr>
            <w:tcW w:w="8897" w:type="dxa"/>
          </w:tcPr>
          <w:p w:rsidR="00E150FC" w:rsidRPr="00A4271A" w:rsidRDefault="00E150FC" w:rsidP="00491F1A">
            <w:pPr>
              <w:pStyle w:val="1"/>
              <w:spacing w:before="0"/>
              <w:outlineLvl w:val="0"/>
              <w:rPr>
                <w:rFonts w:ascii="Times New Roman" w:hAnsi="Times New Roman" w:cs="Times New Roman"/>
                <w:b w:val="0"/>
                <w:color w:val="auto"/>
              </w:rPr>
            </w:pPr>
            <w:r w:rsidRPr="00A4271A">
              <w:rPr>
                <w:rStyle w:val="aff4"/>
                <w:rFonts w:ascii="Times New Roman" w:hAnsi="Times New Roman" w:cs="Times New Roman"/>
                <w:bCs/>
                <w:color w:val="auto"/>
              </w:rPr>
              <w:t>4.5 Техніко-економічна ефективність впровадження системи</w:t>
            </w:r>
          </w:p>
        </w:tc>
        <w:tc>
          <w:tcPr>
            <w:tcW w:w="674" w:type="dxa"/>
          </w:tcPr>
          <w:p w:rsidR="00E150FC" w:rsidRPr="00A4271A" w:rsidRDefault="007A1063" w:rsidP="00491F1A">
            <w:r>
              <w:t>80</w:t>
            </w:r>
          </w:p>
        </w:tc>
      </w:tr>
      <w:tr w:rsidR="00E150FC" w:rsidRPr="00A4271A" w:rsidTr="007A1063">
        <w:tc>
          <w:tcPr>
            <w:tcW w:w="8897" w:type="dxa"/>
          </w:tcPr>
          <w:p w:rsidR="00E150FC" w:rsidRPr="00A4271A" w:rsidRDefault="00E150FC" w:rsidP="00491F1A">
            <w:pPr>
              <w:pStyle w:val="3"/>
              <w:spacing w:line="240" w:lineRule="auto"/>
              <w:ind w:left="0"/>
              <w:contextualSpacing/>
              <w:outlineLvl w:val="2"/>
              <w:rPr>
                <w:b w:val="0"/>
              </w:rPr>
            </w:pPr>
            <w:r w:rsidRPr="00A4271A">
              <w:rPr>
                <w:b w:val="0"/>
              </w:rPr>
              <w:t>ВИСНОВОК</w:t>
            </w:r>
          </w:p>
        </w:tc>
        <w:tc>
          <w:tcPr>
            <w:tcW w:w="674" w:type="dxa"/>
          </w:tcPr>
          <w:p w:rsidR="00E150FC" w:rsidRPr="00A4271A" w:rsidRDefault="007A1063" w:rsidP="00491F1A">
            <w:r>
              <w:t>85</w:t>
            </w:r>
          </w:p>
        </w:tc>
      </w:tr>
      <w:tr w:rsidR="00E150FC" w:rsidRPr="00A4271A" w:rsidTr="007A1063">
        <w:tc>
          <w:tcPr>
            <w:tcW w:w="8897" w:type="dxa"/>
          </w:tcPr>
          <w:p w:rsidR="00E150FC" w:rsidRPr="00A4271A" w:rsidRDefault="00E150FC" w:rsidP="00491F1A">
            <w:pPr>
              <w:pStyle w:val="3"/>
              <w:spacing w:line="240" w:lineRule="auto"/>
              <w:ind w:left="0"/>
              <w:contextualSpacing/>
              <w:outlineLvl w:val="2"/>
              <w:rPr>
                <w:b w:val="0"/>
              </w:rPr>
            </w:pPr>
            <w:r w:rsidRPr="00A4271A">
              <w:rPr>
                <w:b w:val="0"/>
              </w:rPr>
              <w:t>ЛІТЕРАТУРНІ ДЖЕРЕЛА</w:t>
            </w:r>
          </w:p>
        </w:tc>
        <w:tc>
          <w:tcPr>
            <w:tcW w:w="674" w:type="dxa"/>
          </w:tcPr>
          <w:p w:rsidR="00E150FC" w:rsidRPr="00A4271A" w:rsidRDefault="007A1063" w:rsidP="00491F1A">
            <w:r>
              <w:t>81</w:t>
            </w:r>
          </w:p>
        </w:tc>
      </w:tr>
    </w:tbl>
    <w:p w:rsidR="00E150FC" w:rsidRDefault="00E150FC">
      <w:pPr>
        <w:rPr>
          <w:rFonts w:eastAsiaTheme="majorEastAsia"/>
          <w:b/>
          <w:bCs/>
          <w:color w:val="000000" w:themeColor="text1"/>
          <w:sz w:val="28"/>
          <w:szCs w:val="28"/>
        </w:rPr>
      </w:pPr>
      <w:r>
        <w:rPr>
          <w:color w:val="000000" w:themeColor="text1"/>
        </w:rPr>
        <w:br w:type="page"/>
      </w:r>
    </w:p>
    <w:p w:rsidR="001B3E8F" w:rsidRPr="00327812" w:rsidRDefault="001B3E8F" w:rsidP="00F45FC0">
      <w:pPr>
        <w:pStyle w:val="1"/>
        <w:jc w:val="center"/>
        <w:rPr>
          <w:rFonts w:ascii="Times New Roman" w:hAnsi="Times New Roman" w:cs="Times New Roman"/>
          <w:color w:val="000000" w:themeColor="text1"/>
        </w:rPr>
      </w:pPr>
      <w:r w:rsidRPr="00327812">
        <w:rPr>
          <w:rFonts w:ascii="Times New Roman" w:hAnsi="Times New Roman" w:cs="Times New Roman"/>
          <w:color w:val="000000" w:themeColor="text1"/>
        </w:rPr>
        <w:lastRenderedPageBreak/>
        <w:t>ПЕРЕЛІК УМОВНИХ СКОРОЧЕНЬ</w:t>
      </w:r>
      <w:bookmarkEnd w:id="1"/>
    </w:p>
    <w:p w:rsidR="00F8637D" w:rsidRDefault="00F8637D" w:rsidP="00F8637D">
      <w:pPr>
        <w:ind w:firstLine="0"/>
        <w:rPr>
          <w:color w:val="000000" w:themeColor="text1"/>
        </w:rPr>
      </w:pPr>
    </w:p>
    <w:p w:rsidR="001B3E8F" w:rsidRDefault="001B3E8F" w:rsidP="00F8637D">
      <w:pPr>
        <w:rPr>
          <w:color w:val="000000" w:themeColor="text1"/>
          <w:sz w:val="28"/>
          <w:szCs w:val="28"/>
        </w:rPr>
      </w:pPr>
      <w:r>
        <w:rPr>
          <w:sz w:val="28"/>
          <w:szCs w:val="28"/>
        </w:rPr>
        <w:t xml:space="preserve">КІСУ ТП - </w:t>
      </w:r>
      <w:proofErr w:type="spellStart"/>
      <w:r>
        <w:rPr>
          <w:sz w:val="28"/>
          <w:szCs w:val="28"/>
        </w:rPr>
        <w:t>комп</w:t>
      </w:r>
      <w:proofErr w:type="spellEnd"/>
      <w:r w:rsidRPr="001B3E8F">
        <w:rPr>
          <w:sz w:val="28"/>
          <w:szCs w:val="28"/>
          <w:lang w:val="ru-RU"/>
        </w:rPr>
        <w:t>’</w:t>
      </w:r>
      <w:proofErr w:type="spellStart"/>
      <w:r>
        <w:rPr>
          <w:sz w:val="28"/>
          <w:szCs w:val="28"/>
          <w:lang w:val="ru-RU"/>
        </w:rPr>
        <w:t>ютерно</w:t>
      </w:r>
      <w:proofErr w:type="spellEnd"/>
      <w:r>
        <w:rPr>
          <w:sz w:val="28"/>
          <w:szCs w:val="28"/>
          <w:lang w:val="ru-RU"/>
        </w:rPr>
        <w:t xml:space="preserve"> - </w:t>
      </w:r>
      <w:proofErr w:type="spellStart"/>
      <w:r>
        <w:rPr>
          <w:sz w:val="28"/>
          <w:szCs w:val="28"/>
          <w:lang w:val="ru-RU"/>
        </w:rPr>
        <w:t>інтегровані</w:t>
      </w:r>
      <w:proofErr w:type="spellEnd"/>
      <w:r>
        <w:rPr>
          <w:sz w:val="28"/>
          <w:szCs w:val="28"/>
          <w:lang w:val="ru-RU"/>
        </w:rPr>
        <w:t xml:space="preserve"> </w:t>
      </w:r>
      <w:r>
        <w:rPr>
          <w:sz w:val="28"/>
          <w:szCs w:val="28"/>
        </w:rPr>
        <w:t xml:space="preserve">системи управління </w:t>
      </w:r>
      <w:r w:rsidRPr="00653EBB">
        <w:rPr>
          <w:sz w:val="28"/>
          <w:szCs w:val="28"/>
        </w:rPr>
        <w:t>технологічними процесами</w:t>
      </w:r>
      <w:r w:rsidRPr="00C8424A">
        <w:rPr>
          <w:sz w:val="28"/>
          <w:szCs w:val="28"/>
          <w:lang w:val="ru-RU"/>
        </w:rPr>
        <w:t>;</w:t>
      </w:r>
    </w:p>
    <w:p w:rsidR="001B3E8F" w:rsidRPr="003D51FC" w:rsidRDefault="001B3E8F" w:rsidP="001B3E8F">
      <w:pPr>
        <w:rPr>
          <w:color w:val="000000" w:themeColor="text1"/>
          <w:sz w:val="28"/>
          <w:szCs w:val="28"/>
        </w:rPr>
      </w:pPr>
      <w:r>
        <w:rPr>
          <w:color w:val="000000" w:themeColor="text1"/>
          <w:sz w:val="28"/>
          <w:szCs w:val="28"/>
        </w:rPr>
        <w:t xml:space="preserve">АЧХ - </w:t>
      </w:r>
      <w:proofErr w:type="spellStart"/>
      <w:r>
        <w:rPr>
          <w:color w:val="000000" w:themeColor="text1"/>
          <w:sz w:val="28"/>
          <w:szCs w:val="28"/>
        </w:rPr>
        <w:t>амплітудно</w:t>
      </w:r>
      <w:proofErr w:type="spellEnd"/>
      <w:r>
        <w:rPr>
          <w:color w:val="000000" w:themeColor="text1"/>
          <w:sz w:val="28"/>
          <w:szCs w:val="28"/>
        </w:rPr>
        <w:t xml:space="preserve"> -</w:t>
      </w:r>
      <w:r w:rsidRPr="007E1154">
        <w:rPr>
          <w:color w:val="000000" w:themeColor="text1"/>
          <w:sz w:val="28"/>
          <w:szCs w:val="28"/>
        </w:rPr>
        <w:t xml:space="preserve">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ДЧХ -</w:t>
      </w:r>
      <w:r w:rsidRPr="007E1154">
        <w:rPr>
          <w:color w:val="000000" w:themeColor="text1"/>
          <w:sz w:val="28"/>
          <w:szCs w:val="28"/>
        </w:rPr>
        <w:t xml:space="preserve"> дійсна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sidRPr="007E1154">
        <w:rPr>
          <w:color w:val="000000" w:themeColor="text1"/>
          <w:sz w:val="28"/>
          <w:szCs w:val="28"/>
        </w:rPr>
        <w:t>УЧХ – уявна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ФЧХ -</w:t>
      </w:r>
      <w:r w:rsidRPr="007E1154">
        <w:rPr>
          <w:color w:val="000000" w:themeColor="text1"/>
          <w:sz w:val="28"/>
          <w:szCs w:val="28"/>
        </w:rPr>
        <w:t xml:space="preserve"> фазочастотна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АСР -</w:t>
      </w:r>
      <w:r w:rsidRPr="007E1154">
        <w:rPr>
          <w:color w:val="000000" w:themeColor="text1"/>
          <w:sz w:val="28"/>
          <w:szCs w:val="28"/>
        </w:rPr>
        <w:t xml:space="preserve"> автоматична система регулювання</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ПФ -</w:t>
      </w:r>
      <w:r w:rsidRPr="007E1154">
        <w:rPr>
          <w:color w:val="000000" w:themeColor="text1"/>
          <w:sz w:val="28"/>
          <w:szCs w:val="28"/>
        </w:rPr>
        <w:t xml:space="preserve"> передавальна функція</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ПІ - пропорційно - інтегральний</w:t>
      </w:r>
      <w:r w:rsidRPr="003D51FC">
        <w:rPr>
          <w:color w:val="000000" w:themeColor="text1"/>
          <w:sz w:val="28"/>
          <w:szCs w:val="28"/>
        </w:rPr>
        <w:t>;</w:t>
      </w:r>
    </w:p>
    <w:p w:rsidR="001B3E8F" w:rsidRPr="003D51FC" w:rsidRDefault="001B3E8F" w:rsidP="001B3E8F">
      <w:pPr>
        <w:rPr>
          <w:color w:val="000000" w:themeColor="text1"/>
          <w:sz w:val="28"/>
          <w:szCs w:val="28"/>
        </w:rPr>
      </w:pPr>
      <w:r w:rsidRPr="007E1154">
        <w:rPr>
          <w:color w:val="000000" w:themeColor="text1"/>
          <w:sz w:val="28"/>
          <w:szCs w:val="28"/>
        </w:rPr>
        <w:t>ОР - об’єкт регулювання</w:t>
      </w:r>
      <w:r w:rsidRPr="003D51FC">
        <w:rPr>
          <w:color w:val="000000" w:themeColor="text1"/>
          <w:sz w:val="28"/>
          <w:szCs w:val="28"/>
        </w:rPr>
        <w:t>;</w:t>
      </w:r>
    </w:p>
    <w:p w:rsidR="001B3E8F" w:rsidRPr="00F771A9" w:rsidRDefault="001B3E8F" w:rsidP="001B3E8F">
      <w:pPr>
        <w:rPr>
          <w:color w:val="000000" w:themeColor="text1"/>
          <w:sz w:val="28"/>
          <w:szCs w:val="28"/>
          <w:lang w:val="ru-RU"/>
        </w:rPr>
      </w:pPr>
      <w:r>
        <w:rPr>
          <w:color w:val="000000" w:themeColor="text1"/>
          <w:sz w:val="28"/>
          <w:szCs w:val="28"/>
        </w:rPr>
        <w:t>ВП -</w:t>
      </w:r>
      <w:r w:rsidRPr="007E1154">
        <w:rPr>
          <w:color w:val="000000" w:themeColor="text1"/>
          <w:sz w:val="28"/>
          <w:szCs w:val="28"/>
        </w:rPr>
        <w:t xml:space="preserve"> вимірювальний перетворювач</w:t>
      </w:r>
      <w:r w:rsidR="00F771A9" w:rsidRPr="00F771A9">
        <w:rPr>
          <w:color w:val="000000" w:themeColor="text1"/>
          <w:sz w:val="28"/>
          <w:szCs w:val="28"/>
          <w:lang w:val="ru-RU"/>
        </w:rPr>
        <w:t>;</w:t>
      </w:r>
    </w:p>
    <w:p w:rsidR="001B3E8F" w:rsidRPr="004A47DE" w:rsidRDefault="001B3E8F" w:rsidP="001B3E8F">
      <w:pPr>
        <w:rPr>
          <w:color w:val="000000" w:themeColor="text1"/>
          <w:sz w:val="28"/>
          <w:szCs w:val="28"/>
          <w:lang w:val="ru-RU"/>
        </w:rPr>
      </w:pPr>
      <w:r>
        <w:rPr>
          <w:color w:val="000000" w:themeColor="text1"/>
          <w:sz w:val="28"/>
          <w:szCs w:val="28"/>
        </w:rPr>
        <w:t>ФСА - функціональна схема автоматизації</w:t>
      </w:r>
      <w:r w:rsidRPr="004A47DE">
        <w:rPr>
          <w:color w:val="000000" w:themeColor="text1"/>
          <w:sz w:val="28"/>
          <w:szCs w:val="28"/>
          <w:lang w:val="ru-RU"/>
        </w:rPr>
        <w:t>;</w:t>
      </w:r>
    </w:p>
    <w:p w:rsidR="001B3E8F" w:rsidRDefault="001B3E8F" w:rsidP="001B3E8F">
      <w:pPr>
        <w:rPr>
          <w:color w:val="000000" w:themeColor="text1"/>
          <w:sz w:val="28"/>
          <w:szCs w:val="28"/>
        </w:rPr>
      </w:pPr>
      <w:r w:rsidRPr="00F771A9">
        <w:rPr>
          <w:color w:val="000000" w:themeColor="text1"/>
          <w:sz w:val="28"/>
          <w:szCs w:val="28"/>
        </w:rPr>
        <w:t>РО - регулюючий орган;</w:t>
      </w:r>
    </w:p>
    <w:p w:rsidR="00F771A9" w:rsidRPr="00F771A9" w:rsidRDefault="00F771A9" w:rsidP="001B3E8F">
      <w:pPr>
        <w:rPr>
          <w:color w:val="000000" w:themeColor="text1"/>
          <w:sz w:val="28"/>
          <w:szCs w:val="28"/>
          <w:lang w:val="ru-RU"/>
        </w:rPr>
      </w:pPr>
      <w:r>
        <w:rPr>
          <w:sz w:val="28"/>
          <w:szCs w:val="28"/>
        </w:rPr>
        <w:t>БЦК - безпосередньо-цифрове</w:t>
      </w:r>
      <w:r w:rsidRPr="00657124">
        <w:rPr>
          <w:sz w:val="28"/>
          <w:szCs w:val="28"/>
        </w:rPr>
        <w:t xml:space="preserve"> керування</w:t>
      </w:r>
      <w:r>
        <w:rPr>
          <w:sz w:val="28"/>
          <w:szCs w:val="28"/>
        </w:rPr>
        <w:t>.</w:t>
      </w:r>
    </w:p>
    <w:p w:rsidR="001B3E8F" w:rsidRPr="00F771A9" w:rsidRDefault="001B3E8F" w:rsidP="00F771A9">
      <w:pPr>
        <w:ind w:firstLine="0"/>
        <w:rPr>
          <w:sz w:val="28"/>
          <w:szCs w:val="28"/>
          <w:lang w:val="ru-RU"/>
        </w:rPr>
      </w:pPr>
    </w:p>
    <w:p w:rsidR="001B3E8F" w:rsidRDefault="001B3E8F">
      <w:pPr>
        <w:rPr>
          <w:sz w:val="28"/>
          <w:szCs w:val="28"/>
        </w:rPr>
      </w:pPr>
      <w:r>
        <w:rPr>
          <w:sz w:val="28"/>
          <w:szCs w:val="28"/>
        </w:rPr>
        <w:br w:type="page"/>
      </w:r>
    </w:p>
    <w:p w:rsidR="00294DF2" w:rsidRPr="00A03096" w:rsidRDefault="00294DF2" w:rsidP="00F45FC0">
      <w:pPr>
        <w:pStyle w:val="1"/>
        <w:jc w:val="center"/>
        <w:rPr>
          <w:rFonts w:ascii="Times New Roman" w:hAnsi="Times New Roman" w:cs="Times New Roman"/>
          <w:color w:val="000000" w:themeColor="text1"/>
        </w:rPr>
      </w:pPr>
      <w:bookmarkStart w:id="2" w:name="_Toc132186386"/>
      <w:bookmarkStart w:id="3" w:name="_Toc132720516"/>
      <w:r w:rsidRPr="00437FEC">
        <w:rPr>
          <w:rFonts w:ascii="Times New Roman" w:hAnsi="Times New Roman" w:cs="Times New Roman"/>
          <w:color w:val="000000" w:themeColor="text1"/>
        </w:rPr>
        <w:lastRenderedPageBreak/>
        <w:t>ВСТУП</w:t>
      </w:r>
      <w:bookmarkEnd w:id="2"/>
      <w:bookmarkEnd w:id="3"/>
    </w:p>
    <w:p w:rsidR="00294DF2" w:rsidRPr="00BA4471" w:rsidRDefault="00294DF2" w:rsidP="00294DF2">
      <w:pPr>
        <w:rPr>
          <w:sz w:val="28"/>
          <w:szCs w:val="28"/>
        </w:rPr>
      </w:pPr>
    </w:p>
    <w:p w:rsidR="00922C5F" w:rsidRPr="00922C5F" w:rsidRDefault="00922C5F" w:rsidP="00922C5F">
      <w:pPr>
        <w:rPr>
          <w:sz w:val="28"/>
          <w:szCs w:val="28"/>
        </w:rPr>
      </w:pPr>
      <w:r w:rsidRPr="00922C5F">
        <w:rPr>
          <w:sz w:val="28"/>
          <w:szCs w:val="28"/>
        </w:rPr>
        <w:t>Сучасний розвиток енергетичної галузі характеризується постійним зростанням вимог до ефективності, надійності та безпеки технологічних процесів виробництва теплової та електричної енергії. Одним із ключових елементів стабільної роботи енергетичних підприємств є система підготовки котлової води, яка забезпечує необхідні фізико-хімічні показники води перед її подачею до парових і водогрійних котлів. Якість підготовленої води безпосередньо впливає на довговічність обладнання, економічність роботи енергетичних установок, а також рівень експлуатаційних витрат підприємства.</w:t>
      </w:r>
    </w:p>
    <w:p w:rsidR="00922C5F" w:rsidRPr="00922C5F" w:rsidRDefault="00922C5F" w:rsidP="00922C5F">
      <w:pPr>
        <w:rPr>
          <w:sz w:val="28"/>
          <w:szCs w:val="28"/>
          <w:lang w:val="ru-RU"/>
        </w:rPr>
      </w:pPr>
      <w:r w:rsidRPr="00922C5F">
        <w:rPr>
          <w:sz w:val="28"/>
          <w:szCs w:val="28"/>
          <w:lang w:val="ru-RU"/>
        </w:rPr>
        <w:t xml:space="preserve">У </w:t>
      </w:r>
      <w:proofErr w:type="spellStart"/>
      <w:r w:rsidRPr="00922C5F">
        <w:rPr>
          <w:sz w:val="28"/>
          <w:szCs w:val="28"/>
          <w:lang w:val="ru-RU"/>
        </w:rPr>
        <w:t>процесі</w:t>
      </w:r>
      <w:proofErr w:type="spellEnd"/>
      <w:r w:rsidRPr="00922C5F">
        <w:rPr>
          <w:sz w:val="28"/>
          <w:szCs w:val="28"/>
          <w:lang w:val="ru-RU"/>
        </w:rPr>
        <w:t xml:space="preserve"> </w:t>
      </w:r>
      <w:proofErr w:type="spellStart"/>
      <w:r w:rsidRPr="00922C5F">
        <w:rPr>
          <w:sz w:val="28"/>
          <w:szCs w:val="28"/>
          <w:lang w:val="ru-RU"/>
        </w:rPr>
        <w:t>експлуатації</w:t>
      </w:r>
      <w:proofErr w:type="spellEnd"/>
      <w:r w:rsidRPr="00922C5F">
        <w:rPr>
          <w:sz w:val="28"/>
          <w:szCs w:val="28"/>
          <w:lang w:val="ru-RU"/>
        </w:rPr>
        <w:t xml:space="preserve"> </w:t>
      </w:r>
      <w:proofErr w:type="spellStart"/>
      <w:r w:rsidRPr="00922C5F">
        <w:rPr>
          <w:sz w:val="28"/>
          <w:szCs w:val="28"/>
          <w:lang w:val="ru-RU"/>
        </w:rPr>
        <w:t>котельних</w:t>
      </w:r>
      <w:proofErr w:type="spellEnd"/>
      <w:r w:rsidRPr="00922C5F">
        <w:rPr>
          <w:sz w:val="28"/>
          <w:szCs w:val="28"/>
          <w:lang w:val="ru-RU"/>
        </w:rPr>
        <w:t xml:space="preserve"> </w:t>
      </w:r>
      <w:proofErr w:type="spellStart"/>
      <w:r w:rsidRPr="00922C5F">
        <w:rPr>
          <w:sz w:val="28"/>
          <w:szCs w:val="28"/>
          <w:lang w:val="ru-RU"/>
        </w:rPr>
        <w:t>агрегатів</w:t>
      </w:r>
      <w:proofErr w:type="spellEnd"/>
      <w:r w:rsidRPr="00922C5F">
        <w:rPr>
          <w:sz w:val="28"/>
          <w:szCs w:val="28"/>
          <w:lang w:val="ru-RU"/>
        </w:rPr>
        <w:t xml:space="preserve"> </w:t>
      </w:r>
      <w:proofErr w:type="spellStart"/>
      <w:r w:rsidRPr="00922C5F">
        <w:rPr>
          <w:sz w:val="28"/>
          <w:szCs w:val="28"/>
          <w:lang w:val="ru-RU"/>
        </w:rPr>
        <w:t>використання</w:t>
      </w:r>
      <w:proofErr w:type="spellEnd"/>
      <w:r w:rsidRPr="00922C5F">
        <w:rPr>
          <w:sz w:val="28"/>
          <w:szCs w:val="28"/>
          <w:lang w:val="ru-RU"/>
        </w:rPr>
        <w:t xml:space="preserve"> </w:t>
      </w:r>
      <w:proofErr w:type="spellStart"/>
      <w:r w:rsidRPr="00922C5F">
        <w:rPr>
          <w:sz w:val="28"/>
          <w:szCs w:val="28"/>
          <w:lang w:val="ru-RU"/>
        </w:rPr>
        <w:t>недостатньо</w:t>
      </w:r>
      <w:proofErr w:type="spellEnd"/>
      <w:r w:rsidRPr="00922C5F">
        <w:rPr>
          <w:sz w:val="28"/>
          <w:szCs w:val="28"/>
          <w:lang w:val="ru-RU"/>
        </w:rPr>
        <w:t xml:space="preserve"> </w:t>
      </w:r>
      <w:proofErr w:type="spellStart"/>
      <w:r w:rsidRPr="00922C5F">
        <w:rPr>
          <w:sz w:val="28"/>
          <w:szCs w:val="28"/>
          <w:lang w:val="ru-RU"/>
        </w:rPr>
        <w:t>очищеної</w:t>
      </w:r>
      <w:proofErr w:type="spellEnd"/>
      <w:r w:rsidRPr="00922C5F">
        <w:rPr>
          <w:sz w:val="28"/>
          <w:szCs w:val="28"/>
          <w:lang w:val="ru-RU"/>
        </w:rPr>
        <w:t xml:space="preserve"> води </w:t>
      </w:r>
      <w:proofErr w:type="spellStart"/>
      <w:r w:rsidRPr="00922C5F">
        <w:rPr>
          <w:sz w:val="28"/>
          <w:szCs w:val="28"/>
          <w:lang w:val="ru-RU"/>
        </w:rPr>
        <w:t>призводить</w:t>
      </w:r>
      <w:proofErr w:type="spellEnd"/>
      <w:r w:rsidRPr="00922C5F">
        <w:rPr>
          <w:sz w:val="28"/>
          <w:szCs w:val="28"/>
          <w:lang w:val="ru-RU"/>
        </w:rPr>
        <w:t xml:space="preserve"> до </w:t>
      </w:r>
      <w:proofErr w:type="spellStart"/>
      <w:r w:rsidRPr="00922C5F">
        <w:rPr>
          <w:sz w:val="28"/>
          <w:szCs w:val="28"/>
          <w:lang w:val="ru-RU"/>
        </w:rPr>
        <w:t>утворення</w:t>
      </w:r>
      <w:proofErr w:type="spellEnd"/>
      <w:r w:rsidRPr="00922C5F">
        <w:rPr>
          <w:sz w:val="28"/>
          <w:szCs w:val="28"/>
          <w:lang w:val="ru-RU"/>
        </w:rPr>
        <w:t xml:space="preserve"> </w:t>
      </w:r>
      <w:proofErr w:type="spellStart"/>
      <w:r w:rsidRPr="00922C5F">
        <w:rPr>
          <w:sz w:val="28"/>
          <w:szCs w:val="28"/>
          <w:lang w:val="ru-RU"/>
        </w:rPr>
        <w:t>накипу</w:t>
      </w:r>
      <w:proofErr w:type="spellEnd"/>
      <w:r w:rsidRPr="00922C5F">
        <w:rPr>
          <w:sz w:val="28"/>
          <w:szCs w:val="28"/>
          <w:lang w:val="ru-RU"/>
        </w:rPr>
        <w:t xml:space="preserve">, </w:t>
      </w:r>
      <w:proofErr w:type="spellStart"/>
      <w:r w:rsidRPr="00922C5F">
        <w:rPr>
          <w:sz w:val="28"/>
          <w:szCs w:val="28"/>
          <w:lang w:val="ru-RU"/>
        </w:rPr>
        <w:t>корозії</w:t>
      </w:r>
      <w:proofErr w:type="spellEnd"/>
      <w:r w:rsidRPr="00922C5F">
        <w:rPr>
          <w:sz w:val="28"/>
          <w:szCs w:val="28"/>
          <w:lang w:val="ru-RU"/>
        </w:rPr>
        <w:t xml:space="preserve"> </w:t>
      </w:r>
      <w:proofErr w:type="spellStart"/>
      <w:r w:rsidRPr="00922C5F">
        <w:rPr>
          <w:sz w:val="28"/>
          <w:szCs w:val="28"/>
          <w:lang w:val="ru-RU"/>
        </w:rPr>
        <w:t>теплообмінних</w:t>
      </w:r>
      <w:proofErr w:type="spellEnd"/>
      <w:r w:rsidRPr="00922C5F">
        <w:rPr>
          <w:sz w:val="28"/>
          <w:szCs w:val="28"/>
          <w:lang w:val="ru-RU"/>
        </w:rPr>
        <w:t xml:space="preserve"> </w:t>
      </w:r>
      <w:proofErr w:type="spellStart"/>
      <w:r w:rsidRPr="00922C5F">
        <w:rPr>
          <w:sz w:val="28"/>
          <w:szCs w:val="28"/>
          <w:lang w:val="ru-RU"/>
        </w:rPr>
        <w:t>поверхонь</w:t>
      </w:r>
      <w:proofErr w:type="spellEnd"/>
      <w:r w:rsidRPr="00922C5F">
        <w:rPr>
          <w:sz w:val="28"/>
          <w:szCs w:val="28"/>
          <w:lang w:val="ru-RU"/>
        </w:rPr>
        <w:t xml:space="preserve">, </w:t>
      </w:r>
      <w:proofErr w:type="spellStart"/>
      <w:r w:rsidRPr="00922C5F">
        <w:rPr>
          <w:sz w:val="28"/>
          <w:szCs w:val="28"/>
          <w:lang w:val="ru-RU"/>
        </w:rPr>
        <w:t>зниження</w:t>
      </w:r>
      <w:proofErr w:type="spellEnd"/>
      <w:r w:rsidRPr="00922C5F">
        <w:rPr>
          <w:sz w:val="28"/>
          <w:szCs w:val="28"/>
          <w:lang w:val="ru-RU"/>
        </w:rPr>
        <w:t xml:space="preserve"> </w:t>
      </w:r>
      <w:proofErr w:type="spellStart"/>
      <w:r w:rsidRPr="00922C5F">
        <w:rPr>
          <w:sz w:val="28"/>
          <w:szCs w:val="28"/>
          <w:lang w:val="ru-RU"/>
        </w:rPr>
        <w:t>коефіцієнта</w:t>
      </w:r>
      <w:proofErr w:type="spellEnd"/>
      <w:r w:rsidRPr="00922C5F">
        <w:rPr>
          <w:sz w:val="28"/>
          <w:szCs w:val="28"/>
          <w:lang w:val="ru-RU"/>
        </w:rPr>
        <w:t xml:space="preserve"> </w:t>
      </w:r>
      <w:proofErr w:type="spellStart"/>
      <w:r w:rsidRPr="00922C5F">
        <w:rPr>
          <w:sz w:val="28"/>
          <w:szCs w:val="28"/>
          <w:lang w:val="ru-RU"/>
        </w:rPr>
        <w:t>теплопередачі</w:t>
      </w:r>
      <w:proofErr w:type="spellEnd"/>
      <w:r w:rsidRPr="00922C5F">
        <w:rPr>
          <w:sz w:val="28"/>
          <w:szCs w:val="28"/>
          <w:lang w:val="ru-RU"/>
        </w:rPr>
        <w:t xml:space="preserve"> та </w:t>
      </w:r>
      <w:proofErr w:type="spellStart"/>
      <w:r w:rsidRPr="00922C5F">
        <w:rPr>
          <w:sz w:val="28"/>
          <w:szCs w:val="28"/>
          <w:lang w:val="ru-RU"/>
        </w:rPr>
        <w:t>збільшення</w:t>
      </w:r>
      <w:proofErr w:type="spellEnd"/>
      <w:r w:rsidRPr="00922C5F">
        <w:rPr>
          <w:sz w:val="28"/>
          <w:szCs w:val="28"/>
          <w:lang w:val="ru-RU"/>
        </w:rPr>
        <w:t xml:space="preserve"> </w:t>
      </w:r>
      <w:proofErr w:type="spellStart"/>
      <w:r w:rsidRPr="00922C5F">
        <w:rPr>
          <w:sz w:val="28"/>
          <w:szCs w:val="28"/>
          <w:lang w:val="ru-RU"/>
        </w:rPr>
        <w:t>витрат</w:t>
      </w:r>
      <w:proofErr w:type="spellEnd"/>
      <w:r w:rsidRPr="00922C5F">
        <w:rPr>
          <w:sz w:val="28"/>
          <w:szCs w:val="28"/>
          <w:lang w:val="ru-RU"/>
        </w:rPr>
        <w:t xml:space="preserve"> </w:t>
      </w:r>
      <w:proofErr w:type="spellStart"/>
      <w:r w:rsidRPr="00922C5F">
        <w:rPr>
          <w:sz w:val="28"/>
          <w:szCs w:val="28"/>
          <w:lang w:val="ru-RU"/>
        </w:rPr>
        <w:t>палива</w:t>
      </w:r>
      <w:proofErr w:type="spellEnd"/>
      <w:r w:rsidRPr="00922C5F">
        <w:rPr>
          <w:sz w:val="28"/>
          <w:szCs w:val="28"/>
          <w:lang w:val="ru-RU"/>
        </w:rPr>
        <w:t xml:space="preserve">. </w:t>
      </w:r>
      <w:proofErr w:type="spellStart"/>
      <w:proofErr w:type="gramStart"/>
      <w:r w:rsidRPr="00922C5F">
        <w:rPr>
          <w:sz w:val="28"/>
          <w:szCs w:val="28"/>
          <w:lang w:val="ru-RU"/>
        </w:rPr>
        <w:t>Кр</w:t>
      </w:r>
      <w:proofErr w:type="gramEnd"/>
      <w:r w:rsidRPr="00922C5F">
        <w:rPr>
          <w:sz w:val="28"/>
          <w:szCs w:val="28"/>
          <w:lang w:val="ru-RU"/>
        </w:rPr>
        <w:t>ім</w:t>
      </w:r>
      <w:proofErr w:type="spellEnd"/>
      <w:r w:rsidRPr="00922C5F">
        <w:rPr>
          <w:sz w:val="28"/>
          <w:szCs w:val="28"/>
          <w:lang w:val="ru-RU"/>
        </w:rPr>
        <w:t xml:space="preserve"> того, </w:t>
      </w:r>
      <w:proofErr w:type="spellStart"/>
      <w:r w:rsidRPr="00922C5F">
        <w:rPr>
          <w:sz w:val="28"/>
          <w:szCs w:val="28"/>
          <w:lang w:val="ru-RU"/>
        </w:rPr>
        <w:t>порушення</w:t>
      </w:r>
      <w:proofErr w:type="spellEnd"/>
      <w:r w:rsidRPr="00922C5F">
        <w:rPr>
          <w:sz w:val="28"/>
          <w:szCs w:val="28"/>
          <w:lang w:val="ru-RU"/>
        </w:rPr>
        <w:t xml:space="preserve"> водно-</w:t>
      </w:r>
      <w:proofErr w:type="spellStart"/>
      <w:r w:rsidRPr="00922C5F">
        <w:rPr>
          <w:sz w:val="28"/>
          <w:szCs w:val="28"/>
          <w:lang w:val="ru-RU"/>
        </w:rPr>
        <w:t>хімічного</w:t>
      </w:r>
      <w:proofErr w:type="spellEnd"/>
      <w:r w:rsidRPr="00922C5F">
        <w:rPr>
          <w:sz w:val="28"/>
          <w:szCs w:val="28"/>
          <w:lang w:val="ru-RU"/>
        </w:rPr>
        <w:t xml:space="preserve"> режиму </w:t>
      </w:r>
      <w:proofErr w:type="spellStart"/>
      <w:r w:rsidRPr="00922C5F">
        <w:rPr>
          <w:sz w:val="28"/>
          <w:szCs w:val="28"/>
          <w:lang w:val="ru-RU"/>
        </w:rPr>
        <w:t>може</w:t>
      </w:r>
      <w:proofErr w:type="spellEnd"/>
      <w:r w:rsidRPr="00922C5F">
        <w:rPr>
          <w:sz w:val="28"/>
          <w:szCs w:val="28"/>
          <w:lang w:val="ru-RU"/>
        </w:rPr>
        <w:t xml:space="preserve"> </w:t>
      </w:r>
      <w:proofErr w:type="spellStart"/>
      <w:r w:rsidRPr="00922C5F">
        <w:rPr>
          <w:sz w:val="28"/>
          <w:szCs w:val="28"/>
          <w:lang w:val="ru-RU"/>
        </w:rPr>
        <w:t>спричинити</w:t>
      </w:r>
      <w:proofErr w:type="spellEnd"/>
      <w:r w:rsidRPr="00922C5F">
        <w:rPr>
          <w:sz w:val="28"/>
          <w:szCs w:val="28"/>
          <w:lang w:val="ru-RU"/>
        </w:rPr>
        <w:t xml:space="preserve"> </w:t>
      </w:r>
      <w:proofErr w:type="spellStart"/>
      <w:r w:rsidRPr="00922C5F">
        <w:rPr>
          <w:sz w:val="28"/>
          <w:szCs w:val="28"/>
          <w:lang w:val="ru-RU"/>
        </w:rPr>
        <w:t>аварійні</w:t>
      </w:r>
      <w:proofErr w:type="spellEnd"/>
      <w:r w:rsidRPr="00922C5F">
        <w:rPr>
          <w:sz w:val="28"/>
          <w:szCs w:val="28"/>
          <w:lang w:val="ru-RU"/>
        </w:rPr>
        <w:t xml:space="preserve"> </w:t>
      </w:r>
      <w:proofErr w:type="spellStart"/>
      <w:r w:rsidRPr="00922C5F">
        <w:rPr>
          <w:sz w:val="28"/>
          <w:szCs w:val="28"/>
          <w:lang w:val="ru-RU"/>
        </w:rPr>
        <w:t>ситуації</w:t>
      </w:r>
      <w:proofErr w:type="spellEnd"/>
      <w:r w:rsidRPr="00922C5F">
        <w:rPr>
          <w:sz w:val="28"/>
          <w:szCs w:val="28"/>
          <w:lang w:val="ru-RU"/>
        </w:rPr>
        <w:t xml:space="preserve">, </w:t>
      </w:r>
      <w:proofErr w:type="spellStart"/>
      <w:r w:rsidRPr="00922C5F">
        <w:rPr>
          <w:sz w:val="28"/>
          <w:szCs w:val="28"/>
          <w:lang w:val="ru-RU"/>
        </w:rPr>
        <w:t>простої</w:t>
      </w:r>
      <w:proofErr w:type="spellEnd"/>
      <w:r w:rsidRPr="00922C5F">
        <w:rPr>
          <w:sz w:val="28"/>
          <w:szCs w:val="28"/>
          <w:lang w:val="ru-RU"/>
        </w:rPr>
        <w:t xml:space="preserve"> </w:t>
      </w:r>
      <w:proofErr w:type="spellStart"/>
      <w:r w:rsidRPr="00922C5F">
        <w:rPr>
          <w:sz w:val="28"/>
          <w:szCs w:val="28"/>
          <w:lang w:val="ru-RU"/>
        </w:rPr>
        <w:t>обладнання</w:t>
      </w:r>
      <w:proofErr w:type="spellEnd"/>
      <w:r w:rsidRPr="00922C5F">
        <w:rPr>
          <w:sz w:val="28"/>
          <w:szCs w:val="28"/>
          <w:lang w:val="ru-RU"/>
        </w:rPr>
        <w:t xml:space="preserve"> та </w:t>
      </w:r>
      <w:proofErr w:type="spellStart"/>
      <w:r w:rsidRPr="00922C5F">
        <w:rPr>
          <w:sz w:val="28"/>
          <w:szCs w:val="28"/>
          <w:lang w:val="ru-RU"/>
        </w:rPr>
        <w:t>значні</w:t>
      </w:r>
      <w:proofErr w:type="spellEnd"/>
      <w:r w:rsidRPr="00922C5F">
        <w:rPr>
          <w:sz w:val="28"/>
          <w:szCs w:val="28"/>
          <w:lang w:val="ru-RU"/>
        </w:rPr>
        <w:t xml:space="preserve"> </w:t>
      </w:r>
      <w:proofErr w:type="spellStart"/>
      <w:r w:rsidRPr="00922C5F">
        <w:rPr>
          <w:sz w:val="28"/>
          <w:szCs w:val="28"/>
          <w:lang w:val="ru-RU"/>
        </w:rPr>
        <w:t>економічні</w:t>
      </w:r>
      <w:proofErr w:type="spellEnd"/>
      <w:r w:rsidRPr="00922C5F">
        <w:rPr>
          <w:sz w:val="28"/>
          <w:szCs w:val="28"/>
          <w:lang w:val="ru-RU"/>
        </w:rPr>
        <w:t xml:space="preserve"> </w:t>
      </w:r>
      <w:proofErr w:type="spellStart"/>
      <w:r w:rsidRPr="00922C5F">
        <w:rPr>
          <w:sz w:val="28"/>
          <w:szCs w:val="28"/>
          <w:lang w:val="ru-RU"/>
        </w:rPr>
        <w:t>збитки</w:t>
      </w:r>
      <w:proofErr w:type="spellEnd"/>
      <w:r w:rsidRPr="00922C5F">
        <w:rPr>
          <w:sz w:val="28"/>
          <w:szCs w:val="28"/>
          <w:lang w:val="ru-RU"/>
        </w:rPr>
        <w:t xml:space="preserve">. </w:t>
      </w:r>
      <w:proofErr w:type="spellStart"/>
      <w:r w:rsidRPr="00922C5F">
        <w:rPr>
          <w:sz w:val="28"/>
          <w:szCs w:val="28"/>
          <w:lang w:val="ru-RU"/>
        </w:rPr>
        <w:t>Саме</w:t>
      </w:r>
      <w:proofErr w:type="spellEnd"/>
      <w:r w:rsidRPr="00922C5F">
        <w:rPr>
          <w:sz w:val="28"/>
          <w:szCs w:val="28"/>
          <w:lang w:val="ru-RU"/>
        </w:rPr>
        <w:t xml:space="preserve"> тому установки </w:t>
      </w:r>
      <w:proofErr w:type="spellStart"/>
      <w:proofErr w:type="gramStart"/>
      <w:r w:rsidRPr="00922C5F">
        <w:rPr>
          <w:sz w:val="28"/>
          <w:szCs w:val="28"/>
          <w:lang w:val="ru-RU"/>
        </w:rPr>
        <w:t>п</w:t>
      </w:r>
      <w:proofErr w:type="gramEnd"/>
      <w:r w:rsidRPr="00922C5F">
        <w:rPr>
          <w:sz w:val="28"/>
          <w:szCs w:val="28"/>
          <w:lang w:val="ru-RU"/>
        </w:rPr>
        <w:t>ідготовки</w:t>
      </w:r>
      <w:proofErr w:type="spellEnd"/>
      <w:r w:rsidRPr="00922C5F">
        <w:rPr>
          <w:sz w:val="28"/>
          <w:szCs w:val="28"/>
          <w:lang w:val="ru-RU"/>
        </w:rPr>
        <w:t xml:space="preserve"> </w:t>
      </w:r>
      <w:proofErr w:type="spellStart"/>
      <w:r w:rsidRPr="00922C5F">
        <w:rPr>
          <w:sz w:val="28"/>
          <w:szCs w:val="28"/>
          <w:lang w:val="ru-RU"/>
        </w:rPr>
        <w:t>котлової</w:t>
      </w:r>
      <w:proofErr w:type="spellEnd"/>
      <w:r w:rsidRPr="00922C5F">
        <w:rPr>
          <w:sz w:val="28"/>
          <w:szCs w:val="28"/>
          <w:lang w:val="ru-RU"/>
        </w:rPr>
        <w:t xml:space="preserve"> води є </w:t>
      </w:r>
      <w:proofErr w:type="spellStart"/>
      <w:r w:rsidRPr="00922C5F">
        <w:rPr>
          <w:sz w:val="28"/>
          <w:szCs w:val="28"/>
          <w:lang w:val="ru-RU"/>
        </w:rPr>
        <w:t>важливою</w:t>
      </w:r>
      <w:proofErr w:type="spellEnd"/>
      <w:r w:rsidRPr="00922C5F">
        <w:rPr>
          <w:sz w:val="28"/>
          <w:szCs w:val="28"/>
          <w:lang w:val="ru-RU"/>
        </w:rPr>
        <w:t xml:space="preserve"> </w:t>
      </w:r>
      <w:proofErr w:type="spellStart"/>
      <w:r w:rsidRPr="00922C5F">
        <w:rPr>
          <w:sz w:val="28"/>
          <w:szCs w:val="28"/>
          <w:lang w:val="ru-RU"/>
        </w:rPr>
        <w:t>складовою</w:t>
      </w:r>
      <w:proofErr w:type="spellEnd"/>
      <w:r w:rsidRPr="00922C5F">
        <w:rPr>
          <w:sz w:val="28"/>
          <w:szCs w:val="28"/>
          <w:lang w:val="ru-RU"/>
        </w:rPr>
        <w:t xml:space="preserve"> </w:t>
      </w:r>
      <w:proofErr w:type="spellStart"/>
      <w:r w:rsidRPr="00922C5F">
        <w:rPr>
          <w:sz w:val="28"/>
          <w:szCs w:val="28"/>
          <w:lang w:val="ru-RU"/>
        </w:rPr>
        <w:t>технологічного</w:t>
      </w:r>
      <w:proofErr w:type="spellEnd"/>
      <w:r w:rsidRPr="00922C5F">
        <w:rPr>
          <w:sz w:val="28"/>
          <w:szCs w:val="28"/>
          <w:lang w:val="ru-RU"/>
        </w:rPr>
        <w:t xml:space="preserve"> комплексу будь-</w:t>
      </w:r>
      <w:proofErr w:type="spellStart"/>
      <w:r w:rsidRPr="00922C5F">
        <w:rPr>
          <w:sz w:val="28"/>
          <w:szCs w:val="28"/>
          <w:lang w:val="ru-RU"/>
        </w:rPr>
        <w:t>якого</w:t>
      </w:r>
      <w:proofErr w:type="spellEnd"/>
      <w:r w:rsidRPr="00922C5F">
        <w:rPr>
          <w:sz w:val="28"/>
          <w:szCs w:val="28"/>
          <w:lang w:val="ru-RU"/>
        </w:rPr>
        <w:t xml:space="preserve"> </w:t>
      </w:r>
      <w:proofErr w:type="spellStart"/>
      <w:r w:rsidRPr="00922C5F">
        <w:rPr>
          <w:sz w:val="28"/>
          <w:szCs w:val="28"/>
          <w:lang w:val="ru-RU"/>
        </w:rPr>
        <w:t>енергетичного</w:t>
      </w:r>
      <w:proofErr w:type="spellEnd"/>
      <w:r w:rsidRPr="00922C5F">
        <w:rPr>
          <w:sz w:val="28"/>
          <w:szCs w:val="28"/>
          <w:lang w:val="ru-RU"/>
        </w:rPr>
        <w:t xml:space="preserve"> </w:t>
      </w:r>
      <w:proofErr w:type="spellStart"/>
      <w:r w:rsidRPr="00922C5F">
        <w:rPr>
          <w:sz w:val="28"/>
          <w:szCs w:val="28"/>
          <w:lang w:val="ru-RU"/>
        </w:rPr>
        <w:t>підприємства</w:t>
      </w:r>
      <w:proofErr w:type="spellEnd"/>
      <w:r w:rsidRPr="00922C5F">
        <w:rPr>
          <w:sz w:val="28"/>
          <w:szCs w:val="28"/>
          <w:lang w:val="ru-RU"/>
        </w:rPr>
        <w:t>.</w:t>
      </w:r>
    </w:p>
    <w:p w:rsidR="00922C5F" w:rsidRPr="00922C5F" w:rsidRDefault="00922C5F" w:rsidP="00922C5F">
      <w:pPr>
        <w:rPr>
          <w:sz w:val="28"/>
          <w:szCs w:val="28"/>
          <w:lang w:val="ru-RU"/>
        </w:rPr>
      </w:pPr>
      <w:proofErr w:type="spellStart"/>
      <w:r w:rsidRPr="00922C5F">
        <w:rPr>
          <w:sz w:val="28"/>
          <w:szCs w:val="28"/>
          <w:lang w:val="ru-RU"/>
        </w:rPr>
        <w:t>Традиційні</w:t>
      </w:r>
      <w:proofErr w:type="spellEnd"/>
      <w:r w:rsidRPr="00922C5F">
        <w:rPr>
          <w:sz w:val="28"/>
          <w:szCs w:val="28"/>
          <w:lang w:val="ru-RU"/>
        </w:rPr>
        <w:t xml:space="preserve"> </w:t>
      </w:r>
      <w:proofErr w:type="spellStart"/>
      <w:r w:rsidRPr="00922C5F">
        <w:rPr>
          <w:sz w:val="28"/>
          <w:szCs w:val="28"/>
          <w:lang w:val="ru-RU"/>
        </w:rPr>
        <w:t>системи</w:t>
      </w:r>
      <w:proofErr w:type="spellEnd"/>
      <w:r w:rsidRPr="00922C5F">
        <w:rPr>
          <w:sz w:val="28"/>
          <w:szCs w:val="28"/>
          <w:lang w:val="ru-RU"/>
        </w:rPr>
        <w:t xml:space="preserve"> </w:t>
      </w:r>
      <w:proofErr w:type="spellStart"/>
      <w:r w:rsidRPr="00922C5F">
        <w:rPr>
          <w:sz w:val="28"/>
          <w:szCs w:val="28"/>
          <w:lang w:val="ru-RU"/>
        </w:rPr>
        <w:t>керування</w:t>
      </w:r>
      <w:proofErr w:type="spellEnd"/>
      <w:r w:rsidRPr="00922C5F">
        <w:rPr>
          <w:sz w:val="28"/>
          <w:szCs w:val="28"/>
          <w:lang w:val="ru-RU"/>
        </w:rPr>
        <w:t xml:space="preserve"> установками </w:t>
      </w:r>
      <w:proofErr w:type="spellStart"/>
      <w:r w:rsidRPr="00922C5F">
        <w:rPr>
          <w:sz w:val="28"/>
          <w:szCs w:val="28"/>
          <w:lang w:val="ru-RU"/>
        </w:rPr>
        <w:t>водопідготовки</w:t>
      </w:r>
      <w:proofErr w:type="spellEnd"/>
      <w:r w:rsidRPr="00922C5F">
        <w:rPr>
          <w:sz w:val="28"/>
          <w:szCs w:val="28"/>
          <w:lang w:val="ru-RU"/>
        </w:rPr>
        <w:t xml:space="preserve"> часто </w:t>
      </w:r>
      <w:proofErr w:type="spellStart"/>
      <w:r w:rsidRPr="00922C5F">
        <w:rPr>
          <w:sz w:val="28"/>
          <w:szCs w:val="28"/>
          <w:lang w:val="ru-RU"/>
        </w:rPr>
        <w:t>характеризуються</w:t>
      </w:r>
      <w:proofErr w:type="spellEnd"/>
      <w:r w:rsidRPr="00922C5F">
        <w:rPr>
          <w:sz w:val="28"/>
          <w:szCs w:val="28"/>
          <w:lang w:val="ru-RU"/>
        </w:rPr>
        <w:t xml:space="preserve"> </w:t>
      </w:r>
      <w:proofErr w:type="spellStart"/>
      <w:r w:rsidRPr="00922C5F">
        <w:rPr>
          <w:sz w:val="28"/>
          <w:szCs w:val="28"/>
          <w:lang w:val="ru-RU"/>
        </w:rPr>
        <w:t>значною</w:t>
      </w:r>
      <w:proofErr w:type="spellEnd"/>
      <w:r w:rsidRPr="00922C5F">
        <w:rPr>
          <w:sz w:val="28"/>
          <w:szCs w:val="28"/>
          <w:lang w:val="ru-RU"/>
        </w:rPr>
        <w:t xml:space="preserve"> </w:t>
      </w:r>
      <w:proofErr w:type="spellStart"/>
      <w:r w:rsidRPr="00922C5F">
        <w:rPr>
          <w:sz w:val="28"/>
          <w:szCs w:val="28"/>
          <w:lang w:val="ru-RU"/>
        </w:rPr>
        <w:t>часткою</w:t>
      </w:r>
      <w:proofErr w:type="spellEnd"/>
      <w:r w:rsidRPr="00922C5F">
        <w:rPr>
          <w:sz w:val="28"/>
          <w:szCs w:val="28"/>
          <w:lang w:val="ru-RU"/>
        </w:rPr>
        <w:t xml:space="preserve"> ручного </w:t>
      </w:r>
      <w:proofErr w:type="spellStart"/>
      <w:r w:rsidRPr="00922C5F">
        <w:rPr>
          <w:sz w:val="28"/>
          <w:szCs w:val="28"/>
          <w:lang w:val="ru-RU"/>
        </w:rPr>
        <w:t>управління</w:t>
      </w:r>
      <w:proofErr w:type="spellEnd"/>
      <w:r w:rsidRPr="00922C5F">
        <w:rPr>
          <w:sz w:val="28"/>
          <w:szCs w:val="28"/>
          <w:lang w:val="ru-RU"/>
        </w:rPr>
        <w:t xml:space="preserve"> </w:t>
      </w:r>
      <w:proofErr w:type="spellStart"/>
      <w:r w:rsidRPr="00922C5F">
        <w:rPr>
          <w:sz w:val="28"/>
          <w:szCs w:val="28"/>
          <w:lang w:val="ru-RU"/>
        </w:rPr>
        <w:t>або</w:t>
      </w:r>
      <w:proofErr w:type="spellEnd"/>
      <w:r w:rsidRPr="00922C5F">
        <w:rPr>
          <w:sz w:val="28"/>
          <w:szCs w:val="28"/>
          <w:lang w:val="ru-RU"/>
        </w:rPr>
        <w:t xml:space="preserve"> </w:t>
      </w:r>
      <w:proofErr w:type="spellStart"/>
      <w:r w:rsidRPr="00922C5F">
        <w:rPr>
          <w:sz w:val="28"/>
          <w:szCs w:val="28"/>
          <w:lang w:val="ru-RU"/>
        </w:rPr>
        <w:t>використанням</w:t>
      </w:r>
      <w:proofErr w:type="spellEnd"/>
      <w:r w:rsidRPr="00922C5F">
        <w:rPr>
          <w:sz w:val="28"/>
          <w:szCs w:val="28"/>
          <w:lang w:val="ru-RU"/>
        </w:rPr>
        <w:t xml:space="preserve"> </w:t>
      </w:r>
      <w:proofErr w:type="spellStart"/>
      <w:r w:rsidRPr="00922C5F">
        <w:rPr>
          <w:sz w:val="28"/>
          <w:szCs w:val="28"/>
          <w:lang w:val="ru-RU"/>
        </w:rPr>
        <w:t>локальних</w:t>
      </w:r>
      <w:proofErr w:type="spellEnd"/>
      <w:r w:rsidRPr="00922C5F">
        <w:rPr>
          <w:sz w:val="28"/>
          <w:szCs w:val="28"/>
          <w:lang w:val="ru-RU"/>
        </w:rPr>
        <w:t xml:space="preserve"> </w:t>
      </w:r>
      <w:proofErr w:type="spellStart"/>
      <w:r w:rsidRPr="00922C5F">
        <w:rPr>
          <w:sz w:val="28"/>
          <w:szCs w:val="28"/>
          <w:lang w:val="ru-RU"/>
        </w:rPr>
        <w:t>автоматичних</w:t>
      </w:r>
      <w:proofErr w:type="spellEnd"/>
      <w:r w:rsidRPr="00922C5F">
        <w:rPr>
          <w:sz w:val="28"/>
          <w:szCs w:val="28"/>
          <w:lang w:val="ru-RU"/>
        </w:rPr>
        <w:t xml:space="preserve"> </w:t>
      </w:r>
      <w:proofErr w:type="spellStart"/>
      <w:r w:rsidRPr="00922C5F">
        <w:rPr>
          <w:sz w:val="28"/>
          <w:szCs w:val="28"/>
          <w:lang w:val="ru-RU"/>
        </w:rPr>
        <w:t>регуляторів</w:t>
      </w:r>
      <w:proofErr w:type="spellEnd"/>
      <w:r w:rsidRPr="00922C5F">
        <w:rPr>
          <w:sz w:val="28"/>
          <w:szCs w:val="28"/>
          <w:lang w:val="ru-RU"/>
        </w:rPr>
        <w:t xml:space="preserve">, </w:t>
      </w:r>
      <w:proofErr w:type="spellStart"/>
      <w:r w:rsidRPr="00922C5F">
        <w:rPr>
          <w:sz w:val="28"/>
          <w:szCs w:val="28"/>
          <w:lang w:val="ru-RU"/>
        </w:rPr>
        <w:t>що</w:t>
      </w:r>
      <w:proofErr w:type="spellEnd"/>
      <w:r w:rsidRPr="00922C5F">
        <w:rPr>
          <w:sz w:val="28"/>
          <w:szCs w:val="28"/>
          <w:lang w:val="ru-RU"/>
        </w:rPr>
        <w:t xml:space="preserve"> </w:t>
      </w:r>
      <w:proofErr w:type="spellStart"/>
      <w:r w:rsidRPr="00922C5F">
        <w:rPr>
          <w:sz w:val="28"/>
          <w:szCs w:val="28"/>
          <w:lang w:val="ru-RU"/>
        </w:rPr>
        <w:t>обмежує</w:t>
      </w:r>
      <w:proofErr w:type="spellEnd"/>
      <w:r w:rsidRPr="00922C5F">
        <w:rPr>
          <w:sz w:val="28"/>
          <w:szCs w:val="28"/>
          <w:lang w:val="ru-RU"/>
        </w:rPr>
        <w:t xml:space="preserve"> </w:t>
      </w:r>
      <w:proofErr w:type="spellStart"/>
      <w:r w:rsidRPr="00922C5F">
        <w:rPr>
          <w:sz w:val="28"/>
          <w:szCs w:val="28"/>
          <w:lang w:val="ru-RU"/>
        </w:rPr>
        <w:t>можливості</w:t>
      </w:r>
      <w:proofErr w:type="spellEnd"/>
      <w:r w:rsidRPr="00922C5F">
        <w:rPr>
          <w:sz w:val="28"/>
          <w:szCs w:val="28"/>
          <w:lang w:val="ru-RU"/>
        </w:rPr>
        <w:t xml:space="preserve"> оперативного контролю </w:t>
      </w:r>
      <w:proofErr w:type="spellStart"/>
      <w:r w:rsidRPr="00922C5F">
        <w:rPr>
          <w:sz w:val="28"/>
          <w:szCs w:val="28"/>
          <w:lang w:val="ru-RU"/>
        </w:rPr>
        <w:t>параметрів</w:t>
      </w:r>
      <w:proofErr w:type="spellEnd"/>
      <w:r w:rsidRPr="00922C5F">
        <w:rPr>
          <w:sz w:val="28"/>
          <w:szCs w:val="28"/>
          <w:lang w:val="ru-RU"/>
        </w:rPr>
        <w:t xml:space="preserve"> </w:t>
      </w:r>
      <w:proofErr w:type="spellStart"/>
      <w:r w:rsidRPr="00922C5F">
        <w:rPr>
          <w:sz w:val="28"/>
          <w:szCs w:val="28"/>
          <w:lang w:val="ru-RU"/>
        </w:rPr>
        <w:t>процесу</w:t>
      </w:r>
      <w:proofErr w:type="spellEnd"/>
      <w:r w:rsidRPr="00922C5F">
        <w:rPr>
          <w:sz w:val="28"/>
          <w:szCs w:val="28"/>
          <w:lang w:val="ru-RU"/>
        </w:rPr>
        <w:t xml:space="preserve">, </w:t>
      </w:r>
      <w:proofErr w:type="spellStart"/>
      <w:r w:rsidRPr="00922C5F">
        <w:rPr>
          <w:sz w:val="28"/>
          <w:szCs w:val="28"/>
          <w:lang w:val="ru-RU"/>
        </w:rPr>
        <w:t>оптимізації</w:t>
      </w:r>
      <w:proofErr w:type="spellEnd"/>
      <w:r w:rsidRPr="00922C5F">
        <w:rPr>
          <w:sz w:val="28"/>
          <w:szCs w:val="28"/>
          <w:lang w:val="ru-RU"/>
        </w:rPr>
        <w:t xml:space="preserve"> </w:t>
      </w:r>
      <w:proofErr w:type="spellStart"/>
      <w:r w:rsidRPr="00922C5F">
        <w:rPr>
          <w:sz w:val="28"/>
          <w:szCs w:val="28"/>
          <w:lang w:val="ru-RU"/>
        </w:rPr>
        <w:t>режимів</w:t>
      </w:r>
      <w:proofErr w:type="spellEnd"/>
      <w:r w:rsidRPr="00922C5F">
        <w:rPr>
          <w:sz w:val="28"/>
          <w:szCs w:val="28"/>
          <w:lang w:val="ru-RU"/>
        </w:rPr>
        <w:t xml:space="preserve"> </w:t>
      </w:r>
      <w:proofErr w:type="spellStart"/>
      <w:r w:rsidRPr="00922C5F">
        <w:rPr>
          <w:sz w:val="28"/>
          <w:szCs w:val="28"/>
          <w:lang w:val="ru-RU"/>
        </w:rPr>
        <w:t>роботи</w:t>
      </w:r>
      <w:proofErr w:type="spellEnd"/>
      <w:r w:rsidRPr="00922C5F">
        <w:rPr>
          <w:sz w:val="28"/>
          <w:szCs w:val="28"/>
          <w:lang w:val="ru-RU"/>
        </w:rPr>
        <w:t xml:space="preserve"> та </w:t>
      </w:r>
      <w:proofErr w:type="spellStart"/>
      <w:r w:rsidRPr="00922C5F">
        <w:rPr>
          <w:sz w:val="28"/>
          <w:szCs w:val="28"/>
          <w:lang w:val="ru-RU"/>
        </w:rPr>
        <w:t>своєчасного</w:t>
      </w:r>
      <w:proofErr w:type="spellEnd"/>
      <w:r w:rsidRPr="00922C5F">
        <w:rPr>
          <w:sz w:val="28"/>
          <w:szCs w:val="28"/>
          <w:lang w:val="ru-RU"/>
        </w:rPr>
        <w:t xml:space="preserve"> </w:t>
      </w:r>
      <w:proofErr w:type="spellStart"/>
      <w:r w:rsidRPr="00922C5F">
        <w:rPr>
          <w:sz w:val="28"/>
          <w:szCs w:val="28"/>
          <w:lang w:val="ru-RU"/>
        </w:rPr>
        <w:t>реагування</w:t>
      </w:r>
      <w:proofErr w:type="spellEnd"/>
      <w:r w:rsidRPr="00922C5F">
        <w:rPr>
          <w:sz w:val="28"/>
          <w:szCs w:val="28"/>
          <w:lang w:val="ru-RU"/>
        </w:rPr>
        <w:t xml:space="preserve"> на </w:t>
      </w:r>
      <w:proofErr w:type="spellStart"/>
      <w:r w:rsidRPr="00922C5F">
        <w:rPr>
          <w:sz w:val="28"/>
          <w:szCs w:val="28"/>
          <w:lang w:val="ru-RU"/>
        </w:rPr>
        <w:t>відхилення</w:t>
      </w:r>
      <w:proofErr w:type="spellEnd"/>
      <w:r w:rsidRPr="00922C5F">
        <w:rPr>
          <w:sz w:val="28"/>
          <w:szCs w:val="28"/>
          <w:lang w:val="ru-RU"/>
        </w:rPr>
        <w:t xml:space="preserve"> </w:t>
      </w:r>
      <w:proofErr w:type="spellStart"/>
      <w:r w:rsidRPr="00922C5F">
        <w:rPr>
          <w:sz w:val="28"/>
          <w:szCs w:val="28"/>
          <w:lang w:val="ru-RU"/>
        </w:rPr>
        <w:t>технологічних</w:t>
      </w:r>
      <w:proofErr w:type="spellEnd"/>
      <w:r w:rsidRPr="00922C5F">
        <w:rPr>
          <w:sz w:val="28"/>
          <w:szCs w:val="28"/>
          <w:lang w:val="ru-RU"/>
        </w:rPr>
        <w:t xml:space="preserve"> </w:t>
      </w:r>
      <w:proofErr w:type="spellStart"/>
      <w:r w:rsidRPr="00922C5F">
        <w:rPr>
          <w:sz w:val="28"/>
          <w:szCs w:val="28"/>
          <w:lang w:val="ru-RU"/>
        </w:rPr>
        <w:t>показників</w:t>
      </w:r>
      <w:proofErr w:type="spellEnd"/>
      <w:r w:rsidRPr="00922C5F">
        <w:rPr>
          <w:sz w:val="28"/>
          <w:szCs w:val="28"/>
          <w:lang w:val="ru-RU"/>
        </w:rPr>
        <w:t xml:space="preserve">. В </w:t>
      </w:r>
      <w:proofErr w:type="spellStart"/>
      <w:r w:rsidRPr="00922C5F">
        <w:rPr>
          <w:sz w:val="28"/>
          <w:szCs w:val="28"/>
          <w:lang w:val="ru-RU"/>
        </w:rPr>
        <w:t>умовах</w:t>
      </w:r>
      <w:proofErr w:type="spellEnd"/>
      <w:r w:rsidRPr="00922C5F">
        <w:rPr>
          <w:sz w:val="28"/>
          <w:szCs w:val="28"/>
          <w:lang w:val="ru-RU"/>
        </w:rPr>
        <w:t xml:space="preserve"> </w:t>
      </w:r>
      <w:proofErr w:type="spellStart"/>
      <w:r w:rsidRPr="00922C5F">
        <w:rPr>
          <w:sz w:val="28"/>
          <w:szCs w:val="28"/>
          <w:lang w:val="ru-RU"/>
        </w:rPr>
        <w:t>цифрової</w:t>
      </w:r>
      <w:proofErr w:type="spellEnd"/>
      <w:r w:rsidRPr="00922C5F">
        <w:rPr>
          <w:sz w:val="28"/>
          <w:szCs w:val="28"/>
          <w:lang w:val="ru-RU"/>
        </w:rPr>
        <w:t xml:space="preserve"> </w:t>
      </w:r>
      <w:proofErr w:type="spellStart"/>
      <w:r w:rsidRPr="00922C5F">
        <w:rPr>
          <w:sz w:val="28"/>
          <w:szCs w:val="28"/>
          <w:lang w:val="ru-RU"/>
        </w:rPr>
        <w:t>трансформації</w:t>
      </w:r>
      <w:proofErr w:type="spellEnd"/>
      <w:r w:rsidRPr="00922C5F">
        <w:rPr>
          <w:sz w:val="28"/>
          <w:szCs w:val="28"/>
          <w:lang w:val="ru-RU"/>
        </w:rPr>
        <w:t xml:space="preserve"> </w:t>
      </w:r>
      <w:proofErr w:type="spellStart"/>
      <w:r w:rsidRPr="00922C5F">
        <w:rPr>
          <w:sz w:val="28"/>
          <w:szCs w:val="28"/>
          <w:lang w:val="ru-RU"/>
        </w:rPr>
        <w:t>промисловості</w:t>
      </w:r>
      <w:proofErr w:type="spellEnd"/>
      <w:r w:rsidRPr="00922C5F">
        <w:rPr>
          <w:sz w:val="28"/>
          <w:szCs w:val="28"/>
          <w:lang w:val="ru-RU"/>
        </w:rPr>
        <w:t xml:space="preserve"> </w:t>
      </w:r>
      <w:proofErr w:type="spellStart"/>
      <w:r w:rsidRPr="00922C5F">
        <w:rPr>
          <w:sz w:val="28"/>
          <w:szCs w:val="28"/>
          <w:lang w:val="ru-RU"/>
        </w:rPr>
        <w:t>особливої</w:t>
      </w:r>
      <w:proofErr w:type="spellEnd"/>
      <w:r w:rsidRPr="00922C5F">
        <w:rPr>
          <w:sz w:val="28"/>
          <w:szCs w:val="28"/>
          <w:lang w:val="ru-RU"/>
        </w:rPr>
        <w:t xml:space="preserve"> </w:t>
      </w:r>
      <w:proofErr w:type="spellStart"/>
      <w:r w:rsidRPr="00922C5F">
        <w:rPr>
          <w:sz w:val="28"/>
          <w:szCs w:val="28"/>
          <w:lang w:val="ru-RU"/>
        </w:rPr>
        <w:t>актуальності</w:t>
      </w:r>
      <w:proofErr w:type="spellEnd"/>
      <w:r w:rsidRPr="00922C5F">
        <w:rPr>
          <w:sz w:val="28"/>
          <w:szCs w:val="28"/>
          <w:lang w:val="ru-RU"/>
        </w:rPr>
        <w:t xml:space="preserve"> </w:t>
      </w:r>
      <w:proofErr w:type="spellStart"/>
      <w:r w:rsidRPr="00922C5F">
        <w:rPr>
          <w:sz w:val="28"/>
          <w:szCs w:val="28"/>
          <w:lang w:val="ru-RU"/>
        </w:rPr>
        <w:t>набуває</w:t>
      </w:r>
      <w:proofErr w:type="spellEnd"/>
      <w:r w:rsidRPr="00922C5F">
        <w:rPr>
          <w:sz w:val="28"/>
          <w:szCs w:val="28"/>
          <w:lang w:val="ru-RU"/>
        </w:rPr>
        <w:t xml:space="preserve"> </w:t>
      </w:r>
      <w:proofErr w:type="spellStart"/>
      <w:r w:rsidRPr="00922C5F">
        <w:rPr>
          <w:sz w:val="28"/>
          <w:szCs w:val="28"/>
          <w:lang w:val="ru-RU"/>
        </w:rPr>
        <w:t>впровадження</w:t>
      </w:r>
      <w:proofErr w:type="spellEnd"/>
      <w:r w:rsidRPr="00922C5F">
        <w:rPr>
          <w:sz w:val="28"/>
          <w:szCs w:val="28"/>
          <w:lang w:val="ru-RU"/>
        </w:rPr>
        <w:t xml:space="preserve"> </w:t>
      </w:r>
      <w:proofErr w:type="spellStart"/>
      <w:r w:rsidRPr="00922C5F">
        <w:rPr>
          <w:sz w:val="28"/>
          <w:szCs w:val="28"/>
          <w:lang w:val="ru-RU"/>
        </w:rPr>
        <w:t>комп’ютерн</w:t>
      </w:r>
      <w:proofErr w:type="gramStart"/>
      <w:r w:rsidRPr="00922C5F">
        <w:rPr>
          <w:sz w:val="28"/>
          <w:szCs w:val="28"/>
          <w:lang w:val="ru-RU"/>
        </w:rPr>
        <w:t>о-</w:t>
      </w:r>
      <w:proofErr w:type="gramEnd"/>
      <w:r w:rsidRPr="00922C5F">
        <w:rPr>
          <w:sz w:val="28"/>
          <w:szCs w:val="28"/>
          <w:lang w:val="ru-RU"/>
        </w:rPr>
        <w:t>інтегрованих</w:t>
      </w:r>
      <w:proofErr w:type="spellEnd"/>
      <w:r w:rsidRPr="00922C5F">
        <w:rPr>
          <w:sz w:val="28"/>
          <w:szCs w:val="28"/>
          <w:lang w:val="ru-RU"/>
        </w:rPr>
        <w:t xml:space="preserve"> систем </w:t>
      </w:r>
      <w:proofErr w:type="spellStart"/>
      <w:r w:rsidRPr="00922C5F">
        <w:rPr>
          <w:sz w:val="28"/>
          <w:szCs w:val="28"/>
          <w:lang w:val="ru-RU"/>
        </w:rPr>
        <w:t>управління</w:t>
      </w:r>
      <w:proofErr w:type="spellEnd"/>
      <w:r w:rsidRPr="00922C5F">
        <w:rPr>
          <w:sz w:val="28"/>
          <w:szCs w:val="28"/>
          <w:lang w:val="ru-RU"/>
        </w:rPr>
        <w:t xml:space="preserve">, </w:t>
      </w:r>
      <w:proofErr w:type="spellStart"/>
      <w:r w:rsidRPr="00922C5F">
        <w:rPr>
          <w:sz w:val="28"/>
          <w:szCs w:val="28"/>
          <w:lang w:val="ru-RU"/>
        </w:rPr>
        <w:t>які</w:t>
      </w:r>
      <w:proofErr w:type="spellEnd"/>
      <w:r w:rsidRPr="00922C5F">
        <w:rPr>
          <w:sz w:val="28"/>
          <w:szCs w:val="28"/>
          <w:lang w:val="ru-RU"/>
        </w:rPr>
        <w:t xml:space="preserve"> </w:t>
      </w:r>
      <w:proofErr w:type="spellStart"/>
      <w:r w:rsidRPr="00922C5F">
        <w:rPr>
          <w:sz w:val="28"/>
          <w:szCs w:val="28"/>
          <w:lang w:val="ru-RU"/>
        </w:rPr>
        <w:t>забезпечують</w:t>
      </w:r>
      <w:proofErr w:type="spellEnd"/>
      <w:r w:rsidRPr="00922C5F">
        <w:rPr>
          <w:sz w:val="28"/>
          <w:szCs w:val="28"/>
          <w:lang w:val="ru-RU"/>
        </w:rPr>
        <w:t xml:space="preserve"> </w:t>
      </w:r>
      <w:proofErr w:type="spellStart"/>
      <w:r w:rsidRPr="00922C5F">
        <w:rPr>
          <w:sz w:val="28"/>
          <w:szCs w:val="28"/>
          <w:lang w:val="ru-RU"/>
        </w:rPr>
        <w:t>автоматизований</w:t>
      </w:r>
      <w:proofErr w:type="spellEnd"/>
      <w:r w:rsidRPr="00922C5F">
        <w:rPr>
          <w:sz w:val="28"/>
          <w:szCs w:val="28"/>
          <w:lang w:val="ru-RU"/>
        </w:rPr>
        <w:t xml:space="preserve"> </w:t>
      </w:r>
      <w:proofErr w:type="spellStart"/>
      <w:r w:rsidRPr="00922C5F">
        <w:rPr>
          <w:sz w:val="28"/>
          <w:szCs w:val="28"/>
          <w:lang w:val="ru-RU"/>
        </w:rPr>
        <w:t>збі</w:t>
      </w:r>
      <w:proofErr w:type="gramStart"/>
      <w:r w:rsidRPr="00922C5F">
        <w:rPr>
          <w:sz w:val="28"/>
          <w:szCs w:val="28"/>
          <w:lang w:val="ru-RU"/>
        </w:rPr>
        <w:t>р</w:t>
      </w:r>
      <w:proofErr w:type="spellEnd"/>
      <w:proofErr w:type="gramEnd"/>
      <w:r w:rsidRPr="00922C5F">
        <w:rPr>
          <w:sz w:val="28"/>
          <w:szCs w:val="28"/>
          <w:lang w:val="ru-RU"/>
        </w:rPr>
        <w:t xml:space="preserve">, </w:t>
      </w:r>
      <w:proofErr w:type="spellStart"/>
      <w:r w:rsidRPr="00922C5F">
        <w:rPr>
          <w:sz w:val="28"/>
          <w:szCs w:val="28"/>
          <w:lang w:val="ru-RU"/>
        </w:rPr>
        <w:t>обробку</w:t>
      </w:r>
      <w:proofErr w:type="spellEnd"/>
      <w:r w:rsidRPr="00922C5F">
        <w:rPr>
          <w:sz w:val="28"/>
          <w:szCs w:val="28"/>
          <w:lang w:val="ru-RU"/>
        </w:rPr>
        <w:t xml:space="preserve">, </w:t>
      </w:r>
      <w:proofErr w:type="spellStart"/>
      <w:r w:rsidRPr="00922C5F">
        <w:rPr>
          <w:sz w:val="28"/>
          <w:szCs w:val="28"/>
          <w:lang w:val="ru-RU"/>
        </w:rPr>
        <w:t>аналіз</w:t>
      </w:r>
      <w:proofErr w:type="spellEnd"/>
      <w:r w:rsidRPr="00922C5F">
        <w:rPr>
          <w:sz w:val="28"/>
          <w:szCs w:val="28"/>
          <w:lang w:val="ru-RU"/>
        </w:rPr>
        <w:t xml:space="preserve"> та передачу </w:t>
      </w:r>
      <w:proofErr w:type="spellStart"/>
      <w:r w:rsidRPr="00922C5F">
        <w:rPr>
          <w:sz w:val="28"/>
          <w:szCs w:val="28"/>
          <w:lang w:val="ru-RU"/>
        </w:rPr>
        <w:t>технологічної</w:t>
      </w:r>
      <w:proofErr w:type="spellEnd"/>
      <w:r w:rsidRPr="00922C5F">
        <w:rPr>
          <w:sz w:val="28"/>
          <w:szCs w:val="28"/>
          <w:lang w:val="ru-RU"/>
        </w:rPr>
        <w:t xml:space="preserve"> </w:t>
      </w:r>
      <w:proofErr w:type="spellStart"/>
      <w:r w:rsidRPr="00922C5F">
        <w:rPr>
          <w:sz w:val="28"/>
          <w:szCs w:val="28"/>
          <w:lang w:val="ru-RU"/>
        </w:rPr>
        <w:t>інформації</w:t>
      </w:r>
      <w:proofErr w:type="spellEnd"/>
      <w:r w:rsidRPr="00922C5F">
        <w:rPr>
          <w:sz w:val="28"/>
          <w:szCs w:val="28"/>
          <w:lang w:val="ru-RU"/>
        </w:rPr>
        <w:t xml:space="preserve"> в реальному </w:t>
      </w:r>
      <w:proofErr w:type="spellStart"/>
      <w:r w:rsidRPr="00922C5F">
        <w:rPr>
          <w:sz w:val="28"/>
          <w:szCs w:val="28"/>
          <w:lang w:val="ru-RU"/>
        </w:rPr>
        <w:t>часі</w:t>
      </w:r>
      <w:proofErr w:type="spellEnd"/>
      <w:r w:rsidRPr="00922C5F">
        <w:rPr>
          <w:sz w:val="28"/>
          <w:szCs w:val="28"/>
          <w:lang w:val="ru-RU"/>
        </w:rPr>
        <w:t>.</w:t>
      </w:r>
    </w:p>
    <w:p w:rsidR="00922C5F" w:rsidRPr="00922C5F" w:rsidRDefault="00922C5F" w:rsidP="00922C5F">
      <w:pPr>
        <w:rPr>
          <w:sz w:val="28"/>
          <w:szCs w:val="28"/>
          <w:lang w:val="ru-RU"/>
        </w:rPr>
      </w:pPr>
      <w:proofErr w:type="spellStart"/>
      <w:r w:rsidRPr="00922C5F">
        <w:rPr>
          <w:sz w:val="28"/>
          <w:szCs w:val="28"/>
          <w:lang w:val="ru-RU"/>
        </w:rPr>
        <w:t>Комп’ютерн</w:t>
      </w:r>
      <w:proofErr w:type="gramStart"/>
      <w:r w:rsidRPr="00922C5F">
        <w:rPr>
          <w:sz w:val="28"/>
          <w:szCs w:val="28"/>
          <w:lang w:val="ru-RU"/>
        </w:rPr>
        <w:t>о-</w:t>
      </w:r>
      <w:proofErr w:type="gramEnd"/>
      <w:r w:rsidRPr="00922C5F">
        <w:rPr>
          <w:sz w:val="28"/>
          <w:szCs w:val="28"/>
          <w:lang w:val="ru-RU"/>
        </w:rPr>
        <w:t>інтегровані</w:t>
      </w:r>
      <w:proofErr w:type="spellEnd"/>
      <w:r w:rsidRPr="00922C5F">
        <w:rPr>
          <w:sz w:val="28"/>
          <w:szCs w:val="28"/>
          <w:lang w:val="ru-RU"/>
        </w:rPr>
        <w:t xml:space="preserve"> </w:t>
      </w:r>
      <w:proofErr w:type="spellStart"/>
      <w:r w:rsidRPr="00922C5F">
        <w:rPr>
          <w:sz w:val="28"/>
          <w:szCs w:val="28"/>
          <w:lang w:val="ru-RU"/>
        </w:rPr>
        <w:t>системи</w:t>
      </w:r>
      <w:proofErr w:type="spellEnd"/>
      <w:r w:rsidRPr="00922C5F">
        <w:rPr>
          <w:sz w:val="28"/>
          <w:szCs w:val="28"/>
          <w:lang w:val="ru-RU"/>
        </w:rPr>
        <w:t xml:space="preserve"> </w:t>
      </w:r>
      <w:proofErr w:type="spellStart"/>
      <w:r w:rsidRPr="00922C5F">
        <w:rPr>
          <w:sz w:val="28"/>
          <w:szCs w:val="28"/>
          <w:lang w:val="ru-RU"/>
        </w:rPr>
        <w:t>управління</w:t>
      </w:r>
      <w:proofErr w:type="spellEnd"/>
      <w:r w:rsidRPr="00922C5F">
        <w:rPr>
          <w:sz w:val="28"/>
          <w:szCs w:val="28"/>
          <w:lang w:val="ru-RU"/>
        </w:rPr>
        <w:t xml:space="preserve"> </w:t>
      </w:r>
      <w:proofErr w:type="spellStart"/>
      <w:r w:rsidRPr="00922C5F">
        <w:rPr>
          <w:sz w:val="28"/>
          <w:szCs w:val="28"/>
          <w:lang w:val="ru-RU"/>
        </w:rPr>
        <w:t>дозволяють</w:t>
      </w:r>
      <w:proofErr w:type="spellEnd"/>
      <w:r w:rsidRPr="00922C5F">
        <w:rPr>
          <w:sz w:val="28"/>
          <w:szCs w:val="28"/>
          <w:lang w:val="ru-RU"/>
        </w:rPr>
        <w:t xml:space="preserve"> </w:t>
      </w:r>
      <w:proofErr w:type="spellStart"/>
      <w:r w:rsidRPr="00922C5F">
        <w:rPr>
          <w:sz w:val="28"/>
          <w:szCs w:val="28"/>
          <w:lang w:val="ru-RU"/>
        </w:rPr>
        <w:t>об’єднати</w:t>
      </w:r>
      <w:proofErr w:type="spellEnd"/>
      <w:r w:rsidRPr="00922C5F">
        <w:rPr>
          <w:sz w:val="28"/>
          <w:szCs w:val="28"/>
          <w:lang w:val="ru-RU"/>
        </w:rPr>
        <w:t xml:space="preserve"> </w:t>
      </w:r>
      <w:proofErr w:type="spellStart"/>
      <w:r w:rsidRPr="00922C5F">
        <w:rPr>
          <w:sz w:val="28"/>
          <w:szCs w:val="28"/>
          <w:lang w:val="ru-RU"/>
        </w:rPr>
        <w:t>технологічне</w:t>
      </w:r>
      <w:proofErr w:type="spellEnd"/>
      <w:r w:rsidRPr="00922C5F">
        <w:rPr>
          <w:sz w:val="28"/>
          <w:szCs w:val="28"/>
          <w:lang w:val="ru-RU"/>
        </w:rPr>
        <w:t xml:space="preserve"> </w:t>
      </w:r>
      <w:proofErr w:type="spellStart"/>
      <w:r w:rsidRPr="00922C5F">
        <w:rPr>
          <w:sz w:val="28"/>
          <w:szCs w:val="28"/>
          <w:lang w:val="ru-RU"/>
        </w:rPr>
        <w:t>обладнання</w:t>
      </w:r>
      <w:proofErr w:type="spellEnd"/>
      <w:r w:rsidRPr="00922C5F">
        <w:rPr>
          <w:sz w:val="28"/>
          <w:szCs w:val="28"/>
          <w:lang w:val="ru-RU"/>
        </w:rPr>
        <w:t xml:space="preserve">, </w:t>
      </w:r>
      <w:proofErr w:type="spellStart"/>
      <w:r w:rsidRPr="00922C5F">
        <w:rPr>
          <w:sz w:val="28"/>
          <w:szCs w:val="28"/>
          <w:lang w:val="ru-RU"/>
        </w:rPr>
        <w:t>вимірювальні</w:t>
      </w:r>
      <w:proofErr w:type="spellEnd"/>
      <w:r w:rsidRPr="00922C5F">
        <w:rPr>
          <w:sz w:val="28"/>
          <w:szCs w:val="28"/>
          <w:lang w:val="ru-RU"/>
        </w:rPr>
        <w:t xml:space="preserve"> </w:t>
      </w:r>
      <w:proofErr w:type="spellStart"/>
      <w:r w:rsidRPr="00922C5F">
        <w:rPr>
          <w:sz w:val="28"/>
          <w:szCs w:val="28"/>
          <w:lang w:val="ru-RU"/>
        </w:rPr>
        <w:t>прилади</w:t>
      </w:r>
      <w:proofErr w:type="spellEnd"/>
      <w:r w:rsidRPr="00922C5F">
        <w:rPr>
          <w:sz w:val="28"/>
          <w:szCs w:val="28"/>
          <w:lang w:val="ru-RU"/>
        </w:rPr>
        <w:t xml:space="preserve">, </w:t>
      </w:r>
      <w:proofErr w:type="spellStart"/>
      <w:r w:rsidRPr="00922C5F">
        <w:rPr>
          <w:sz w:val="28"/>
          <w:szCs w:val="28"/>
          <w:lang w:val="ru-RU"/>
        </w:rPr>
        <w:t>виконавчі</w:t>
      </w:r>
      <w:proofErr w:type="spellEnd"/>
      <w:r w:rsidRPr="00922C5F">
        <w:rPr>
          <w:sz w:val="28"/>
          <w:szCs w:val="28"/>
          <w:lang w:val="ru-RU"/>
        </w:rPr>
        <w:t xml:space="preserve"> </w:t>
      </w:r>
      <w:proofErr w:type="spellStart"/>
      <w:r w:rsidRPr="00922C5F">
        <w:rPr>
          <w:sz w:val="28"/>
          <w:szCs w:val="28"/>
          <w:lang w:val="ru-RU"/>
        </w:rPr>
        <w:t>механізми</w:t>
      </w:r>
      <w:proofErr w:type="spellEnd"/>
      <w:r w:rsidRPr="00922C5F">
        <w:rPr>
          <w:sz w:val="28"/>
          <w:szCs w:val="28"/>
          <w:lang w:val="ru-RU"/>
        </w:rPr>
        <w:t xml:space="preserve"> та </w:t>
      </w:r>
      <w:proofErr w:type="spellStart"/>
      <w:r w:rsidRPr="00922C5F">
        <w:rPr>
          <w:sz w:val="28"/>
          <w:szCs w:val="28"/>
          <w:lang w:val="ru-RU"/>
        </w:rPr>
        <w:lastRenderedPageBreak/>
        <w:t>програмно-апаратні</w:t>
      </w:r>
      <w:proofErr w:type="spellEnd"/>
      <w:r w:rsidRPr="00922C5F">
        <w:rPr>
          <w:sz w:val="28"/>
          <w:szCs w:val="28"/>
          <w:lang w:val="ru-RU"/>
        </w:rPr>
        <w:t xml:space="preserve"> </w:t>
      </w:r>
      <w:proofErr w:type="spellStart"/>
      <w:r w:rsidRPr="00922C5F">
        <w:rPr>
          <w:sz w:val="28"/>
          <w:szCs w:val="28"/>
          <w:lang w:val="ru-RU"/>
        </w:rPr>
        <w:t>засоби</w:t>
      </w:r>
      <w:proofErr w:type="spellEnd"/>
      <w:r w:rsidRPr="00922C5F">
        <w:rPr>
          <w:sz w:val="28"/>
          <w:szCs w:val="28"/>
          <w:lang w:val="ru-RU"/>
        </w:rPr>
        <w:t xml:space="preserve"> </w:t>
      </w:r>
      <w:proofErr w:type="spellStart"/>
      <w:r w:rsidRPr="00922C5F">
        <w:rPr>
          <w:sz w:val="28"/>
          <w:szCs w:val="28"/>
          <w:lang w:val="ru-RU"/>
        </w:rPr>
        <w:t>керування</w:t>
      </w:r>
      <w:proofErr w:type="spellEnd"/>
      <w:r w:rsidRPr="00922C5F">
        <w:rPr>
          <w:sz w:val="28"/>
          <w:szCs w:val="28"/>
          <w:lang w:val="ru-RU"/>
        </w:rPr>
        <w:t xml:space="preserve"> в </w:t>
      </w:r>
      <w:proofErr w:type="spellStart"/>
      <w:r w:rsidRPr="00922C5F">
        <w:rPr>
          <w:sz w:val="28"/>
          <w:szCs w:val="28"/>
          <w:lang w:val="ru-RU"/>
        </w:rPr>
        <w:t>єдину</w:t>
      </w:r>
      <w:proofErr w:type="spellEnd"/>
      <w:r w:rsidRPr="00922C5F">
        <w:rPr>
          <w:sz w:val="28"/>
          <w:szCs w:val="28"/>
          <w:lang w:val="ru-RU"/>
        </w:rPr>
        <w:t xml:space="preserve"> </w:t>
      </w:r>
      <w:proofErr w:type="spellStart"/>
      <w:r w:rsidRPr="00922C5F">
        <w:rPr>
          <w:sz w:val="28"/>
          <w:szCs w:val="28"/>
          <w:lang w:val="ru-RU"/>
        </w:rPr>
        <w:t>інформаційно-керуючу</w:t>
      </w:r>
      <w:proofErr w:type="spellEnd"/>
      <w:r w:rsidRPr="00922C5F">
        <w:rPr>
          <w:sz w:val="28"/>
          <w:szCs w:val="28"/>
          <w:lang w:val="ru-RU"/>
        </w:rPr>
        <w:t xml:space="preserve"> структуру. </w:t>
      </w:r>
      <w:proofErr w:type="spellStart"/>
      <w:r w:rsidRPr="00922C5F">
        <w:rPr>
          <w:sz w:val="28"/>
          <w:szCs w:val="28"/>
          <w:lang w:val="ru-RU"/>
        </w:rPr>
        <w:t>Використання</w:t>
      </w:r>
      <w:proofErr w:type="spellEnd"/>
      <w:r w:rsidRPr="00922C5F">
        <w:rPr>
          <w:sz w:val="28"/>
          <w:szCs w:val="28"/>
          <w:lang w:val="ru-RU"/>
        </w:rPr>
        <w:t xml:space="preserve"> </w:t>
      </w:r>
      <w:proofErr w:type="spellStart"/>
      <w:r w:rsidRPr="00922C5F">
        <w:rPr>
          <w:sz w:val="28"/>
          <w:szCs w:val="28"/>
          <w:lang w:val="ru-RU"/>
        </w:rPr>
        <w:t>сучасних</w:t>
      </w:r>
      <w:proofErr w:type="spellEnd"/>
      <w:r w:rsidRPr="00922C5F">
        <w:rPr>
          <w:sz w:val="28"/>
          <w:szCs w:val="28"/>
          <w:lang w:val="ru-RU"/>
        </w:rPr>
        <w:t xml:space="preserve"> </w:t>
      </w:r>
      <w:proofErr w:type="spellStart"/>
      <w:r w:rsidRPr="00922C5F">
        <w:rPr>
          <w:sz w:val="28"/>
          <w:szCs w:val="28"/>
          <w:lang w:val="ru-RU"/>
        </w:rPr>
        <w:t>контролерів</w:t>
      </w:r>
      <w:proofErr w:type="spellEnd"/>
      <w:r w:rsidRPr="00922C5F">
        <w:rPr>
          <w:sz w:val="28"/>
          <w:szCs w:val="28"/>
          <w:lang w:val="ru-RU"/>
        </w:rPr>
        <w:t xml:space="preserve">, </w:t>
      </w:r>
      <w:proofErr w:type="spellStart"/>
      <w:r w:rsidRPr="00922C5F">
        <w:rPr>
          <w:sz w:val="28"/>
          <w:szCs w:val="28"/>
          <w:lang w:val="ru-RU"/>
        </w:rPr>
        <w:t>промислових</w:t>
      </w:r>
      <w:proofErr w:type="spellEnd"/>
      <w:r w:rsidRPr="00922C5F">
        <w:rPr>
          <w:sz w:val="28"/>
          <w:szCs w:val="28"/>
          <w:lang w:val="ru-RU"/>
        </w:rPr>
        <w:t xml:space="preserve"> мереж </w:t>
      </w:r>
      <w:proofErr w:type="spellStart"/>
      <w:r w:rsidRPr="00922C5F">
        <w:rPr>
          <w:sz w:val="28"/>
          <w:szCs w:val="28"/>
          <w:lang w:val="ru-RU"/>
        </w:rPr>
        <w:t>передачі</w:t>
      </w:r>
      <w:proofErr w:type="spellEnd"/>
      <w:r w:rsidRPr="00922C5F">
        <w:rPr>
          <w:sz w:val="28"/>
          <w:szCs w:val="28"/>
          <w:lang w:val="ru-RU"/>
        </w:rPr>
        <w:t xml:space="preserve"> </w:t>
      </w:r>
      <w:proofErr w:type="spellStart"/>
      <w:r w:rsidRPr="00922C5F">
        <w:rPr>
          <w:sz w:val="28"/>
          <w:szCs w:val="28"/>
          <w:lang w:val="ru-RU"/>
        </w:rPr>
        <w:t>даних</w:t>
      </w:r>
      <w:proofErr w:type="spellEnd"/>
      <w:r w:rsidRPr="00922C5F">
        <w:rPr>
          <w:sz w:val="28"/>
          <w:szCs w:val="28"/>
          <w:lang w:val="ru-RU"/>
        </w:rPr>
        <w:t xml:space="preserve">, SCADA-систем та </w:t>
      </w:r>
      <w:proofErr w:type="spellStart"/>
      <w:r w:rsidRPr="00922C5F">
        <w:rPr>
          <w:sz w:val="28"/>
          <w:szCs w:val="28"/>
          <w:lang w:val="ru-RU"/>
        </w:rPr>
        <w:t>інтелектуальних</w:t>
      </w:r>
      <w:proofErr w:type="spellEnd"/>
      <w:r w:rsidRPr="00922C5F">
        <w:rPr>
          <w:sz w:val="28"/>
          <w:szCs w:val="28"/>
          <w:lang w:val="ru-RU"/>
        </w:rPr>
        <w:t xml:space="preserve"> </w:t>
      </w:r>
      <w:proofErr w:type="spellStart"/>
      <w:r w:rsidRPr="00922C5F">
        <w:rPr>
          <w:sz w:val="28"/>
          <w:szCs w:val="28"/>
          <w:lang w:val="ru-RU"/>
        </w:rPr>
        <w:t>алгоритмів</w:t>
      </w:r>
      <w:proofErr w:type="spellEnd"/>
      <w:r w:rsidRPr="00922C5F">
        <w:rPr>
          <w:sz w:val="28"/>
          <w:szCs w:val="28"/>
          <w:lang w:val="ru-RU"/>
        </w:rPr>
        <w:t xml:space="preserve"> </w:t>
      </w:r>
      <w:proofErr w:type="spellStart"/>
      <w:r w:rsidRPr="00922C5F">
        <w:rPr>
          <w:sz w:val="28"/>
          <w:szCs w:val="28"/>
          <w:lang w:val="ru-RU"/>
        </w:rPr>
        <w:t>регулювання</w:t>
      </w:r>
      <w:proofErr w:type="spellEnd"/>
      <w:r w:rsidRPr="00922C5F">
        <w:rPr>
          <w:sz w:val="28"/>
          <w:szCs w:val="28"/>
          <w:lang w:val="ru-RU"/>
        </w:rPr>
        <w:t xml:space="preserve"> </w:t>
      </w:r>
      <w:proofErr w:type="spellStart"/>
      <w:r w:rsidRPr="00922C5F">
        <w:rPr>
          <w:sz w:val="28"/>
          <w:szCs w:val="28"/>
          <w:lang w:val="ru-RU"/>
        </w:rPr>
        <w:t>забезпечує</w:t>
      </w:r>
      <w:proofErr w:type="spellEnd"/>
      <w:r w:rsidRPr="00922C5F">
        <w:rPr>
          <w:sz w:val="28"/>
          <w:szCs w:val="28"/>
          <w:lang w:val="ru-RU"/>
        </w:rPr>
        <w:t xml:space="preserve"> </w:t>
      </w:r>
      <w:proofErr w:type="spellStart"/>
      <w:proofErr w:type="gramStart"/>
      <w:r w:rsidRPr="00922C5F">
        <w:rPr>
          <w:sz w:val="28"/>
          <w:szCs w:val="28"/>
          <w:lang w:val="ru-RU"/>
        </w:rPr>
        <w:t>п</w:t>
      </w:r>
      <w:proofErr w:type="gramEnd"/>
      <w:r w:rsidRPr="00922C5F">
        <w:rPr>
          <w:sz w:val="28"/>
          <w:szCs w:val="28"/>
          <w:lang w:val="ru-RU"/>
        </w:rPr>
        <w:t>ідвищення</w:t>
      </w:r>
      <w:proofErr w:type="spellEnd"/>
      <w:r w:rsidRPr="00922C5F">
        <w:rPr>
          <w:sz w:val="28"/>
          <w:szCs w:val="28"/>
          <w:lang w:val="ru-RU"/>
        </w:rPr>
        <w:t xml:space="preserve"> </w:t>
      </w:r>
      <w:proofErr w:type="spellStart"/>
      <w:r w:rsidRPr="00922C5F">
        <w:rPr>
          <w:sz w:val="28"/>
          <w:szCs w:val="28"/>
          <w:lang w:val="ru-RU"/>
        </w:rPr>
        <w:t>точності</w:t>
      </w:r>
      <w:proofErr w:type="spellEnd"/>
      <w:r w:rsidRPr="00922C5F">
        <w:rPr>
          <w:sz w:val="28"/>
          <w:szCs w:val="28"/>
          <w:lang w:val="ru-RU"/>
        </w:rPr>
        <w:t xml:space="preserve"> </w:t>
      </w:r>
      <w:proofErr w:type="spellStart"/>
      <w:r w:rsidRPr="00922C5F">
        <w:rPr>
          <w:sz w:val="28"/>
          <w:szCs w:val="28"/>
          <w:lang w:val="ru-RU"/>
        </w:rPr>
        <w:t>підтримання</w:t>
      </w:r>
      <w:proofErr w:type="spellEnd"/>
      <w:r w:rsidRPr="00922C5F">
        <w:rPr>
          <w:sz w:val="28"/>
          <w:szCs w:val="28"/>
          <w:lang w:val="ru-RU"/>
        </w:rPr>
        <w:t xml:space="preserve"> </w:t>
      </w:r>
      <w:proofErr w:type="spellStart"/>
      <w:r w:rsidRPr="00922C5F">
        <w:rPr>
          <w:sz w:val="28"/>
          <w:szCs w:val="28"/>
          <w:lang w:val="ru-RU"/>
        </w:rPr>
        <w:t>технологічних</w:t>
      </w:r>
      <w:proofErr w:type="spellEnd"/>
      <w:r w:rsidRPr="00922C5F">
        <w:rPr>
          <w:sz w:val="28"/>
          <w:szCs w:val="28"/>
          <w:lang w:val="ru-RU"/>
        </w:rPr>
        <w:t xml:space="preserve"> </w:t>
      </w:r>
      <w:proofErr w:type="spellStart"/>
      <w:r w:rsidRPr="00922C5F">
        <w:rPr>
          <w:sz w:val="28"/>
          <w:szCs w:val="28"/>
          <w:lang w:val="ru-RU"/>
        </w:rPr>
        <w:t>параметрів</w:t>
      </w:r>
      <w:proofErr w:type="spellEnd"/>
      <w:r w:rsidRPr="00922C5F">
        <w:rPr>
          <w:sz w:val="28"/>
          <w:szCs w:val="28"/>
          <w:lang w:val="ru-RU"/>
        </w:rPr>
        <w:t xml:space="preserve">, </w:t>
      </w:r>
      <w:proofErr w:type="spellStart"/>
      <w:r w:rsidRPr="00922C5F">
        <w:rPr>
          <w:sz w:val="28"/>
          <w:szCs w:val="28"/>
          <w:lang w:val="ru-RU"/>
        </w:rPr>
        <w:t>зменшення</w:t>
      </w:r>
      <w:proofErr w:type="spellEnd"/>
      <w:r w:rsidRPr="00922C5F">
        <w:rPr>
          <w:sz w:val="28"/>
          <w:szCs w:val="28"/>
          <w:lang w:val="ru-RU"/>
        </w:rPr>
        <w:t xml:space="preserve"> </w:t>
      </w:r>
      <w:proofErr w:type="spellStart"/>
      <w:r w:rsidRPr="00922C5F">
        <w:rPr>
          <w:sz w:val="28"/>
          <w:szCs w:val="28"/>
          <w:lang w:val="ru-RU"/>
        </w:rPr>
        <w:t>впливу</w:t>
      </w:r>
      <w:proofErr w:type="spellEnd"/>
      <w:r w:rsidRPr="00922C5F">
        <w:rPr>
          <w:sz w:val="28"/>
          <w:szCs w:val="28"/>
          <w:lang w:val="ru-RU"/>
        </w:rPr>
        <w:t xml:space="preserve"> </w:t>
      </w:r>
      <w:proofErr w:type="spellStart"/>
      <w:r w:rsidRPr="00922C5F">
        <w:rPr>
          <w:sz w:val="28"/>
          <w:szCs w:val="28"/>
          <w:lang w:val="ru-RU"/>
        </w:rPr>
        <w:t>людського</w:t>
      </w:r>
      <w:proofErr w:type="spellEnd"/>
      <w:r w:rsidRPr="00922C5F">
        <w:rPr>
          <w:sz w:val="28"/>
          <w:szCs w:val="28"/>
          <w:lang w:val="ru-RU"/>
        </w:rPr>
        <w:t xml:space="preserve"> фактору та </w:t>
      </w:r>
      <w:proofErr w:type="spellStart"/>
      <w:r w:rsidRPr="00922C5F">
        <w:rPr>
          <w:sz w:val="28"/>
          <w:szCs w:val="28"/>
          <w:lang w:val="ru-RU"/>
        </w:rPr>
        <w:t>покращення</w:t>
      </w:r>
      <w:proofErr w:type="spellEnd"/>
      <w:r w:rsidRPr="00922C5F">
        <w:rPr>
          <w:sz w:val="28"/>
          <w:szCs w:val="28"/>
          <w:lang w:val="ru-RU"/>
        </w:rPr>
        <w:t xml:space="preserve"> </w:t>
      </w:r>
      <w:proofErr w:type="spellStart"/>
      <w:r w:rsidRPr="00922C5F">
        <w:rPr>
          <w:sz w:val="28"/>
          <w:szCs w:val="28"/>
          <w:lang w:val="ru-RU"/>
        </w:rPr>
        <w:t>енергоефективності</w:t>
      </w:r>
      <w:proofErr w:type="spellEnd"/>
      <w:r w:rsidRPr="00922C5F">
        <w:rPr>
          <w:sz w:val="28"/>
          <w:szCs w:val="28"/>
          <w:lang w:val="ru-RU"/>
        </w:rPr>
        <w:t xml:space="preserve"> </w:t>
      </w:r>
      <w:proofErr w:type="spellStart"/>
      <w:r w:rsidRPr="00922C5F">
        <w:rPr>
          <w:sz w:val="28"/>
          <w:szCs w:val="28"/>
          <w:lang w:val="ru-RU"/>
        </w:rPr>
        <w:t>виробництва</w:t>
      </w:r>
      <w:proofErr w:type="spellEnd"/>
      <w:r w:rsidRPr="00922C5F">
        <w:rPr>
          <w:sz w:val="28"/>
          <w:szCs w:val="28"/>
          <w:lang w:val="ru-RU"/>
        </w:rPr>
        <w:t>.</w:t>
      </w:r>
    </w:p>
    <w:p w:rsidR="00922C5F" w:rsidRPr="00922C5F" w:rsidRDefault="00922C5F" w:rsidP="00922C5F">
      <w:pPr>
        <w:rPr>
          <w:sz w:val="28"/>
          <w:szCs w:val="28"/>
          <w:lang w:val="ru-RU"/>
        </w:rPr>
      </w:pPr>
      <w:proofErr w:type="spellStart"/>
      <w:r w:rsidRPr="00922C5F">
        <w:rPr>
          <w:sz w:val="28"/>
          <w:szCs w:val="28"/>
          <w:lang w:val="ru-RU"/>
        </w:rPr>
        <w:t>Автоматизація</w:t>
      </w:r>
      <w:proofErr w:type="spellEnd"/>
      <w:r w:rsidRPr="00922C5F">
        <w:rPr>
          <w:sz w:val="28"/>
          <w:szCs w:val="28"/>
          <w:lang w:val="ru-RU"/>
        </w:rPr>
        <w:t xml:space="preserve"> установки </w:t>
      </w:r>
      <w:proofErr w:type="spellStart"/>
      <w:proofErr w:type="gramStart"/>
      <w:r w:rsidRPr="00922C5F">
        <w:rPr>
          <w:sz w:val="28"/>
          <w:szCs w:val="28"/>
          <w:lang w:val="ru-RU"/>
        </w:rPr>
        <w:t>п</w:t>
      </w:r>
      <w:proofErr w:type="gramEnd"/>
      <w:r w:rsidRPr="00922C5F">
        <w:rPr>
          <w:sz w:val="28"/>
          <w:szCs w:val="28"/>
          <w:lang w:val="ru-RU"/>
        </w:rPr>
        <w:t>ідготовки</w:t>
      </w:r>
      <w:proofErr w:type="spellEnd"/>
      <w:r w:rsidRPr="00922C5F">
        <w:rPr>
          <w:sz w:val="28"/>
          <w:szCs w:val="28"/>
          <w:lang w:val="ru-RU"/>
        </w:rPr>
        <w:t xml:space="preserve"> </w:t>
      </w:r>
      <w:proofErr w:type="spellStart"/>
      <w:r w:rsidRPr="00922C5F">
        <w:rPr>
          <w:sz w:val="28"/>
          <w:szCs w:val="28"/>
          <w:lang w:val="ru-RU"/>
        </w:rPr>
        <w:t>котлової</w:t>
      </w:r>
      <w:proofErr w:type="spellEnd"/>
      <w:r w:rsidRPr="00922C5F">
        <w:rPr>
          <w:sz w:val="28"/>
          <w:szCs w:val="28"/>
          <w:lang w:val="ru-RU"/>
        </w:rPr>
        <w:t xml:space="preserve"> води </w:t>
      </w:r>
      <w:proofErr w:type="spellStart"/>
      <w:r w:rsidRPr="00922C5F">
        <w:rPr>
          <w:sz w:val="28"/>
          <w:szCs w:val="28"/>
          <w:lang w:val="ru-RU"/>
        </w:rPr>
        <w:t>передбачає</w:t>
      </w:r>
      <w:proofErr w:type="spellEnd"/>
      <w:r w:rsidRPr="00922C5F">
        <w:rPr>
          <w:sz w:val="28"/>
          <w:szCs w:val="28"/>
          <w:lang w:val="ru-RU"/>
        </w:rPr>
        <w:t xml:space="preserve"> контроль і </w:t>
      </w:r>
      <w:proofErr w:type="spellStart"/>
      <w:r w:rsidRPr="00922C5F">
        <w:rPr>
          <w:sz w:val="28"/>
          <w:szCs w:val="28"/>
          <w:lang w:val="ru-RU"/>
        </w:rPr>
        <w:t>регулювання</w:t>
      </w:r>
      <w:proofErr w:type="spellEnd"/>
      <w:r w:rsidRPr="00922C5F">
        <w:rPr>
          <w:sz w:val="28"/>
          <w:szCs w:val="28"/>
          <w:lang w:val="ru-RU"/>
        </w:rPr>
        <w:t xml:space="preserve"> таких </w:t>
      </w:r>
      <w:proofErr w:type="spellStart"/>
      <w:r w:rsidRPr="00922C5F">
        <w:rPr>
          <w:sz w:val="28"/>
          <w:szCs w:val="28"/>
          <w:lang w:val="ru-RU"/>
        </w:rPr>
        <w:t>основних</w:t>
      </w:r>
      <w:proofErr w:type="spellEnd"/>
      <w:r w:rsidRPr="00922C5F">
        <w:rPr>
          <w:sz w:val="28"/>
          <w:szCs w:val="28"/>
          <w:lang w:val="ru-RU"/>
        </w:rPr>
        <w:t xml:space="preserve"> </w:t>
      </w:r>
      <w:proofErr w:type="spellStart"/>
      <w:r w:rsidRPr="00922C5F">
        <w:rPr>
          <w:sz w:val="28"/>
          <w:szCs w:val="28"/>
          <w:lang w:val="ru-RU"/>
        </w:rPr>
        <w:t>параметрів</w:t>
      </w:r>
      <w:proofErr w:type="spellEnd"/>
      <w:r w:rsidRPr="00922C5F">
        <w:rPr>
          <w:sz w:val="28"/>
          <w:szCs w:val="28"/>
          <w:lang w:val="ru-RU"/>
        </w:rPr>
        <w:t xml:space="preserve">, як </w:t>
      </w:r>
      <w:proofErr w:type="spellStart"/>
      <w:r w:rsidRPr="00922C5F">
        <w:rPr>
          <w:sz w:val="28"/>
          <w:szCs w:val="28"/>
          <w:lang w:val="ru-RU"/>
        </w:rPr>
        <w:t>витрата</w:t>
      </w:r>
      <w:proofErr w:type="spellEnd"/>
      <w:r w:rsidRPr="00922C5F">
        <w:rPr>
          <w:sz w:val="28"/>
          <w:szCs w:val="28"/>
          <w:lang w:val="ru-RU"/>
        </w:rPr>
        <w:t xml:space="preserve"> води, </w:t>
      </w:r>
      <w:proofErr w:type="spellStart"/>
      <w:r w:rsidRPr="00922C5F">
        <w:rPr>
          <w:sz w:val="28"/>
          <w:szCs w:val="28"/>
          <w:lang w:val="ru-RU"/>
        </w:rPr>
        <w:t>рівень</w:t>
      </w:r>
      <w:proofErr w:type="spellEnd"/>
      <w:r w:rsidRPr="00922C5F">
        <w:rPr>
          <w:sz w:val="28"/>
          <w:szCs w:val="28"/>
          <w:lang w:val="ru-RU"/>
        </w:rPr>
        <w:t xml:space="preserve"> у резервуарах, температура, </w:t>
      </w:r>
      <w:proofErr w:type="spellStart"/>
      <w:r w:rsidRPr="00922C5F">
        <w:rPr>
          <w:sz w:val="28"/>
          <w:szCs w:val="28"/>
          <w:lang w:val="ru-RU"/>
        </w:rPr>
        <w:t>тиск</w:t>
      </w:r>
      <w:proofErr w:type="spellEnd"/>
      <w:r w:rsidRPr="00922C5F">
        <w:rPr>
          <w:sz w:val="28"/>
          <w:szCs w:val="28"/>
          <w:lang w:val="ru-RU"/>
        </w:rPr>
        <w:t xml:space="preserve">, </w:t>
      </w:r>
      <w:proofErr w:type="spellStart"/>
      <w:r w:rsidRPr="00922C5F">
        <w:rPr>
          <w:sz w:val="28"/>
          <w:szCs w:val="28"/>
          <w:lang w:val="ru-RU"/>
        </w:rPr>
        <w:t>жорсткість</w:t>
      </w:r>
      <w:proofErr w:type="spellEnd"/>
      <w:r w:rsidRPr="00922C5F">
        <w:rPr>
          <w:sz w:val="28"/>
          <w:szCs w:val="28"/>
          <w:lang w:val="ru-RU"/>
        </w:rPr>
        <w:t xml:space="preserve"> води, </w:t>
      </w:r>
      <w:proofErr w:type="spellStart"/>
      <w:r w:rsidRPr="00922C5F">
        <w:rPr>
          <w:sz w:val="28"/>
          <w:szCs w:val="28"/>
          <w:lang w:val="ru-RU"/>
        </w:rPr>
        <w:t>електропровідність</w:t>
      </w:r>
      <w:proofErr w:type="spellEnd"/>
      <w:r w:rsidRPr="00922C5F">
        <w:rPr>
          <w:sz w:val="28"/>
          <w:szCs w:val="28"/>
          <w:lang w:val="ru-RU"/>
        </w:rPr>
        <w:t xml:space="preserve">, </w:t>
      </w:r>
      <w:proofErr w:type="spellStart"/>
      <w:r w:rsidRPr="00922C5F">
        <w:rPr>
          <w:sz w:val="28"/>
          <w:szCs w:val="28"/>
          <w:lang w:val="ru-RU"/>
        </w:rPr>
        <w:t>концентрація</w:t>
      </w:r>
      <w:proofErr w:type="spellEnd"/>
      <w:r w:rsidRPr="00922C5F">
        <w:rPr>
          <w:sz w:val="28"/>
          <w:szCs w:val="28"/>
          <w:lang w:val="ru-RU"/>
        </w:rPr>
        <w:t xml:space="preserve"> </w:t>
      </w:r>
      <w:proofErr w:type="spellStart"/>
      <w:r w:rsidRPr="00922C5F">
        <w:rPr>
          <w:sz w:val="28"/>
          <w:szCs w:val="28"/>
          <w:lang w:val="ru-RU"/>
        </w:rPr>
        <w:t>реагентів</w:t>
      </w:r>
      <w:proofErr w:type="spellEnd"/>
      <w:r w:rsidRPr="00922C5F">
        <w:rPr>
          <w:sz w:val="28"/>
          <w:szCs w:val="28"/>
          <w:lang w:val="ru-RU"/>
        </w:rPr>
        <w:t xml:space="preserve"> та </w:t>
      </w:r>
      <w:proofErr w:type="spellStart"/>
      <w:r w:rsidRPr="00922C5F">
        <w:rPr>
          <w:sz w:val="28"/>
          <w:szCs w:val="28"/>
          <w:lang w:val="ru-RU"/>
        </w:rPr>
        <w:t>інші</w:t>
      </w:r>
      <w:proofErr w:type="spellEnd"/>
      <w:r w:rsidRPr="00922C5F">
        <w:rPr>
          <w:sz w:val="28"/>
          <w:szCs w:val="28"/>
          <w:lang w:val="ru-RU"/>
        </w:rPr>
        <w:t xml:space="preserve"> </w:t>
      </w:r>
      <w:proofErr w:type="spellStart"/>
      <w:r w:rsidRPr="00922C5F">
        <w:rPr>
          <w:sz w:val="28"/>
          <w:szCs w:val="28"/>
          <w:lang w:val="ru-RU"/>
        </w:rPr>
        <w:t>показники</w:t>
      </w:r>
      <w:proofErr w:type="spellEnd"/>
      <w:r w:rsidRPr="00922C5F">
        <w:rPr>
          <w:sz w:val="28"/>
          <w:szCs w:val="28"/>
          <w:lang w:val="ru-RU"/>
        </w:rPr>
        <w:t xml:space="preserve">, </w:t>
      </w:r>
      <w:proofErr w:type="spellStart"/>
      <w:r w:rsidRPr="00922C5F">
        <w:rPr>
          <w:sz w:val="28"/>
          <w:szCs w:val="28"/>
          <w:lang w:val="ru-RU"/>
        </w:rPr>
        <w:t>що</w:t>
      </w:r>
      <w:proofErr w:type="spellEnd"/>
      <w:r w:rsidRPr="00922C5F">
        <w:rPr>
          <w:sz w:val="28"/>
          <w:szCs w:val="28"/>
          <w:lang w:val="ru-RU"/>
        </w:rPr>
        <w:t xml:space="preserve"> </w:t>
      </w:r>
      <w:proofErr w:type="spellStart"/>
      <w:r w:rsidRPr="00922C5F">
        <w:rPr>
          <w:sz w:val="28"/>
          <w:szCs w:val="28"/>
          <w:lang w:val="ru-RU"/>
        </w:rPr>
        <w:t>визначають</w:t>
      </w:r>
      <w:proofErr w:type="spellEnd"/>
      <w:r w:rsidRPr="00922C5F">
        <w:rPr>
          <w:sz w:val="28"/>
          <w:szCs w:val="28"/>
          <w:lang w:val="ru-RU"/>
        </w:rPr>
        <w:t xml:space="preserve"> </w:t>
      </w:r>
      <w:proofErr w:type="spellStart"/>
      <w:r w:rsidRPr="00922C5F">
        <w:rPr>
          <w:sz w:val="28"/>
          <w:szCs w:val="28"/>
          <w:lang w:val="ru-RU"/>
        </w:rPr>
        <w:t>якість</w:t>
      </w:r>
      <w:proofErr w:type="spellEnd"/>
      <w:r w:rsidRPr="00922C5F">
        <w:rPr>
          <w:sz w:val="28"/>
          <w:szCs w:val="28"/>
          <w:lang w:val="ru-RU"/>
        </w:rPr>
        <w:t xml:space="preserve"> </w:t>
      </w:r>
      <w:proofErr w:type="spellStart"/>
      <w:r w:rsidRPr="00922C5F">
        <w:rPr>
          <w:sz w:val="28"/>
          <w:szCs w:val="28"/>
          <w:lang w:val="ru-RU"/>
        </w:rPr>
        <w:t>водопідготовки</w:t>
      </w:r>
      <w:proofErr w:type="spellEnd"/>
      <w:r w:rsidRPr="00922C5F">
        <w:rPr>
          <w:sz w:val="28"/>
          <w:szCs w:val="28"/>
          <w:lang w:val="ru-RU"/>
        </w:rPr>
        <w:t xml:space="preserve">. </w:t>
      </w:r>
      <w:proofErr w:type="spellStart"/>
      <w:r w:rsidRPr="00922C5F">
        <w:rPr>
          <w:sz w:val="28"/>
          <w:szCs w:val="28"/>
          <w:lang w:val="ru-RU"/>
        </w:rPr>
        <w:t>Реалізація</w:t>
      </w:r>
      <w:proofErr w:type="spellEnd"/>
      <w:r w:rsidRPr="00922C5F">
        <w:rPr>
          <w:sz w:val="28"/>
          <w:szCs w:val="28"/>
          <w:lang w:val="ru-RU"/>
        </w:rPr>
        <w:t xml:space="preserve"> </w:t>
      </w:r>
      <w:proofErr w:type="spellStart"/>
      <w:r w:rsidRPr="00922C5F">
        <w:rPr>
          <w:sz w:val="28"/>
          <w:szCs w:val="28"/>
          <w:lang w:val="ru-RU"/>
        </w:rPr>
        <w:t>комп’ютерн</w:t>
      </w:r>
      <w:proofErr w:type="gramStart"/>
      <w:r w:rsidRPr="00922C5F">
        <w:rPr>
          <w:sz w:val="28"/>
          <w:szCs w:val="28"/>
          <w:lang w:val="ru-RU"/>
        </w:rPr>
        <w:t>о-</w:t>
      </w:r>
      <w:proofErr w:type="gramEnd"/>
      <w:r w:rsidRPr="00922C5F">
        <w:rPr>
          <w:sz w:val="28"/>
          <w:szCs w:val="28"/>
          <w:lang w:val="ru-RU"/>
        </w:rPr>
        <w:t>інтегрованої</w:t>
      </w:r>
      <w:proofErr w:type="spellEnd"/>
      <w:r w:rsidRPr="00922C5F">
        <w:rPr>
          <w:sz w:val="28"/>
          <w:szCs w:val="28"/>
          <w:lang w:val="ru-RU"/>
        </w:rPr>
        <w:t xml:space="preserve"> </w:t>
      </w:r>
      <w:proofErr w:type="spellStart"/>
      <w:r w:rsidRPr="00922C5F">
        <w:rPr>
          <w:sz w:val="28"/>
          <w:szCs w:val="28"/>
          <w:lang w:val="ru-RU"/>
        </w:rPr>
        <w:t>системи</w:t>
      </w:r>
      <w:proofErr w:type="spellEnd"/>
      <w:r w:rsidRPr="00922C5F">
        <w:rPr>
          <w:sz w:val="28"/>
          <w:szCs w:val="28"/>
          <w:lang w:val="ru-RU"/>
        </w:rPr>
        <w:t xml:space="preserve"> </w:t>
      </w:r>
      <w:proofErr w:type="spellStart"/>
      <w:r w:rsidRPr="00922C5F">
        <w:rPr>
          <w:sz w:val="28"/>
          <w:szCs w:val="28"/>
          <w:lang w:val="ru-RU"/>
        </w:rPr>
        <w:t>управління</w:t>
      </w:r>
      <w:proofErr w:type="spellEnd"/>
      <w:r w:rsidRPr="00922C5F">
        <w:rPr>
          <w:sz w:val="28"/>
          <w:szCs w:val="28"/>
          <w:lang w:val="ru-RU"/>
        </w:rPr>
        <w:t xml:space="preserve"> </w:t>
      </w:r>
      <w:proofErr w:type="spellStart"/>
      <w:r w:rsidRPr="00922C5F">
        <w:rPr>
          <w:sz w:val="28"/>
          <w:szCs w:val="28"/>
          <w:lang w:val="ru-RU"/>
        </w:rPr>
        <w:t>дозволяє</w:t>
      </w:r>
      <w:proofErr w:type="spellEnd"/>
      <w:r w:rsidRPr="00922C5F">
        <w:rPr>
          <w:sz w:val="28"/>
          <w:szCs w:val="28"/>
          <w:lang w:val="ru-RU"/>
        </w:rPr>
        <w:t xml:space="preserve"> </w:t>
      </w:r>
      <w:proofErr w:type="spellStart"/>
      <w:r w:rsidRPr="00922C5F">
        <w:rPr>
          <w:sz w:val="28"/>
          <w:szCs w:val="28"/>
          <w:lang w:val="ru-RU"/>
        </w:rPr>
        <w:t>забезпечити</w:t>
      </w:r>
      <w:proofErr w:type="spellEnd"/>
      <w:r w:rsidRPr="00922C5F">
        <w:rPr>
          <w:sz w:val="28"/>
          <w:szCs w:val="28"/>
          <w:lang w:val="ru-RU"/>
        </w:rPr>
        <w:t xml:space="preserve"> </w:t>
      </w:r>
      <w:proofErr w:type="spellStart"/>
      <w:r w:rsidRPr="00922C5F">
        <w:rPr>
          <w:sz w:val="28"/>
          <w:szCs w:val="28"/>
          <w:lang w:val="ru-RU"/>
        </w:rPr>
        <w:t>оптимальне</w:t>
      </w:r>
      <w:proofErr w:type="spellEnd"/>
      <w:r w:rsidRPr="00922C5F">
        <w:rPr>
          <w:sz w:val="28"/>
          <w:szCs w:val="28"/>
          <w:lang w:val="ru-RU"/>
        </w:rPr>
        <w:t xml:space="preserve"> </w:t>
      </w:r>
      <w:proofErr w:type="spellStart"/>
      <w:r w:rsidRPr="00922C5F">
        <w:rPr>
          <w:sz w:val="28"/>
          <w:szCs w:val="28"/>
          <w:lang w:val="ru-RU"/>
        </w:rPr>
        <w:t>дозування</w:t>
      </w:r>
      <w:proofErr w:type="spellEnd"/>
      <w:r w:rsidRPr="00922C5F">
        <w:rPr>
          <w:sz w:val="28"/>
          <w:szCs w:val="28"/>
          <w:lang w:val="ru-RU"/>
        </w:rPr>
        <w:t xml:space="preserve"> </w:t>
      </w:r>
      <w:proofErr w:type="spellStart"/>
      <w:r w:rsidRPr="00922C5F">
        <w:rPr>
          <w:sz w:val="28"/>
          <w:szCs w:val="28"/>
          <w:lang w:val="ru-RU"/>
        </w:rPr>
        <w:t>реагентів</w:t>
      </w:r>
      <w:proofErr w:type="spellEnd"/>
      <w:r w:rsidRPr="00922C5F">
        <w:rPr>
          <w:sz w:val="28"/>
          <w:szCs w:val="28"/>
          <w:lang w:val="ru-RU"/>
        </w:rPr>
        <w:t xml:space="preserve">, </w:t>
      </w:r>
      <w:proofErr w:type="spellStart"/>
      <w:r w:rsidRPr="00922C5F">
        <w:rPr>
          <w:sz w:val="28"/>
          <w:szCs w:val="28"/>
          <w:lang w:val="ru-RU"/>
        </w:rPr>
        <w:t>стабільність</w:t>
      </w:r>
      <w:proofErr w:type="spellEnd"/>
      <w:r w:rsidRPr="00922C5F">
        <w:rPr>
          <w:sz w:val="28"/>
          <w:szCs w:val="28"/>
          <w:lang w:val="ru-RU"/>
        </w:rPr>
        <w:t xml:space="preserve"> </w:t>
      </w:r>
      <w:proofErr w:type="spellStart"/>
      <w:r w:rsidRPr="00922C5F">
        <w:rPr>
          <w:sz w:val="28"/>
          <w:szCs w:val="28"/>
          <w:lang w:val="ru-RU"/>
        </w:rPr>
        <w:t>роботи</w:t>
      </w:r>
      <w:proofErr w:type="spellEnd"/>
      <w:r w:rsidRPr="00922C5F">
        <w:rPr>
          <w:sz w:val="28"/>
          <w:szCs w:val="28"/>
          <w:lang w:val="ru-RU"/>
        </w:rPr>
        <w:t xml:space="preserve"> </w:t>
      </w:r>
      <w:proofErr w:type="spellStart"/>
      <w:r w:rsidRPr="00922C5F">
        <w:rPr>
          <w:sz w:val="28"/>
          <w:szCs w:val="28"/>
          <w:lang w:val="ru-RU"/>
        </w:rPr>
        <w:t>фільтраційного</w:t>
      </w:r>
      <w:proofErr w:type="spellEnd"/>
      <w:r w:rsidRPr="00922C5F">
        <w:rPr>
          <w:sz w:val="28"/>
          <w:szCs w:val="28"/>
          <w:lang w:val="ru-RU"/>
        </w:rPr>
        <w:t xml:space="preserve"> та </w:t>
      </w:r>
      <w:proofErr w:type="spellStart"/>
      <w:r w:rsidRPr="00922C5F">
        <w:rPr>
          <w:sz w:val="28"/>
          <w:szCs w:val="28"/>
          <w:lang w:val="ru-RU"/>
        </w:rPr>
        <w:t>іонообмінного</w:t>
      </w:r>
      <w:proofErr w:type="spellEnd"/>
      <w:r w:rsidRPr="00922C5F">
        <w:rPr>
          <w:sz w:val="28"/>
          <w:szCs w:val="28"/>
          <w:lang w:val="ru-RU"/>
        </w:rPr>
        <w:t xml:space="preserve"> </w:t>
      </w:r>
      <w:proofErr w:type="spellStart"/>
      <w:r w:rsidRPr="00922C5F">
        <w:rPr>
          <w:sz w:val="28"/>
          <w:szCs w:val="28"/>
          <w:lang w:val="ru-RU"/>
        </w:rPr>
        <w:t>обладнання</w:t>
      </w:r>
      <w:proofErr w:type="spellEnd"/>
      <w:r w:rsidRPr="00922C5F">
        <w:rPr>
          <w:sz w:val="28"/>
          <w:szCs w:val="28"/>
          <w:lang w:val="ru-RU"/>
        </w:rPr>
        <w:t xml:space="preserve">, а </w:t>
      </w:r>
      <w:proofErr w:type="spellStart"/>
      <w:r w:rsidRPr="00922C5F">
        <w:rPr>
          <w:sz w:val="28"/>
          <w:szCs w:val="28"/>
          <w:lang w:val="ru-RU"/>
        </w:rPr>
        <w:t>також</w:t>
      </w:r>
      <w:proofErr w:type="spellEnd"/>
      <w:r w:rsidRPr="00922C5F">
        <w:rPr>
          <w:sz w:val="28"/>
          <w:szCs w:val="28"/>
          <w:lang w:val="ru-RU"/>
        </w:rPr>
        <w:t xml:space="preserve"> </w:t>
      </w:r>
      <w:proofErr w:type="spellStart"/>
      <w:r w:rsidRPr="00922C5F">
        <w:rPr>
          <w:sz w:val="28"/>
          <w:szCs w:val="28"/>
          <w:lang w:val="ru-RU"/>
        </w:rPr>
        <w:t>автоматичний</w:t>
      </w:r>
      <w:proofErr w:type="spellEnd"/>
      <w:r w:rsidRPr="00922C5F">
        <w:rPr>
          <w:sz w:val="28"/>
          <w:szCs w:val="28"/>
          <w:lang w:val="ru-RU"/>
        </w:rPr>
        <w:t xml:space="preserve"> </w:t>
      </w:r>
      <w:proofErr w:type="spellStart"/>
      <w:r w:rsidRPr="00922C5F">
        <w:rPr>
          <w:sz w:val="28"/>
          <w:szCs w:val="28"/>
          <w:lang w:val="ru-RU"/>
        </w:rPr>
        <w:t>моніторинг</w:t>
      </w:r>
      <w:proofErr w:type="spellEnd"/>
      <w:r w:rsidRPr="00922C5F">
        <w:rPr>
          <w:sz w:val="28"/>
          <w:szCs w:val="28"/>
          <w:lang w:val="ru-RU"/>
        </w:rPr>
        <w:t xml:space="preserve"> стану </w:t>
      </w:r>
      <w:proofErr w:type="spellStart"/>
      <w:r w:rsidRPr="00922C5F">
        <w:rPr>
          <w:sz w:val="28"/>
          <w:szCs w:val="28"/>
          <w:lang w:val="ru-RU"/>
        </w:rPr>
        <w:t>технологічного</w:t>
      </w:r>
      <w:proofErr w:type="spellEnd"/>
      <w:r w:rsidRPr="00922C5F">
        <w:rPr>
          <w:sz w:val="28"/>
          <w:szCs w:val="28"/>
          <w:lang w:val="ru-RU"/>
        </w:rPr>
        <w:t xml:space="preserve"> </w:t>
      </w:r>
      <w:proofErr w:type="spellStart"/>
      <w:r w:rsidRPr="00922C5F">
        <w:rPr>
          <w:sz w:val="28"/>
          <w:szCs w:val="28"/>
          <w:lang w:val="ru-RU"/>
        </w:rPr>
        <w:t>процесу</w:t>
      </w:r>
      <w:proofErr w:type="spellEnd"/>
      <w:r w:rsidRPr="00922C5F">
        <w:rPr>
          <w:sz w:val="28"/>
          <w:szCs w:val="28"/>
          <w:lang w:val="ru-RU"/>
        </w:rPr>
        <w:t>.</w:t>
      </w:r>
    </w:p>
    <w:p w:rsidR="00922C5F" w:rsidRPr="00922C5F" w:rsidRDefault="00922C5F" w:rsidP="00922C5F">
      <w:pPr>
        <w:rPr>
          <w:sz w:val="28"/>
          <w:szCs w:val="28"/>
          <w:lang w:val="ru-RU"/>
        </w:rPr>
      </w:pPr>
      <w:proofErr w:type="spellStart"/>
      <w:r w:rsidRPr="00922C5F">
        <w:rPr>
          <w:sz w:val="28"/>
          <w:szCs w:val="28"/>
          <w:lang w:val="ru-RU"/>
        </w:rPr>
        <w:t>Актуальність</w:t>
      </w:r>
      <w:proofErr w:type="spellEnd"/>
      <w:r w:rsidRPr="00922C5F">
        <w:rPr>
          <w:sz w:val="28"/>
          <w:szCs w:val="28"/>
          <w:lang w:val="ru-RU"/>
        </w:rPr>
        <w:t xml:space="preserve"> теми </w:t>
      </w:r>
      <w:proofErr w:type="spellStart"/>
      <w:r w:rsidRPr="00922C5F">
        <w:rPr>
          <w:sz w:val="28"/>
          <w:szCs w:val="28"/>
          <w:lang w:val="ru-RU"/>
        </w:rPr>
        <w:t>бакалаврської</w:t>
      </w:r>
      <w:proofErr w:type="spellEnd"/>
      <w:r w:rsidRPr="00922C5F">
        <w:rPr>
          <w:sz w:val="28"/>
          <w:szCs w:val="28"/>
          <w:lang w:val="ru-RU"/>
        </w:rPr>
        <w:t xml:space="preserve"> </w:t>
      </w:r>
      <w:proofErr w:type="spellStart"/>
      <w:r w:rsidRPr="00922C5F">
        <w:rPr>
          <w:sz w:val="28"/>
          <w:szCs w:val="28"/>
          <w:lang w:val="ru-RU"/>
        </w:rPr>
        <w:t>роботи</w:t>
      </w:r>
      <w:proofErr w:type="spellEnd"/>
      <w:r w:rsidRPr="00922C5F">
        <w:rPr>
          <w:sz w:val="28"/>
          <w:szCs w:val="28"/>
          <w:lang w:val="ru-RU"/>
        </w:rPr>
        <w:t xml:space="preserve"> </w:t>
      </w:r>
      <w:proofErr w:type="spellStart"/>
      <w:r w:rsidRPr="00922C5F">
        <w:rPr>
          <w:sz w:val="28"/>
          <w:szCs w:val="28"/>
          <w:lang w:val="ru-RU"/>
        </w:rPr>
        <w:t>полягає</w:t>
      </w:r>
      <w:proofErr w:type="spellEnd"/>
      <w:r w:rsidRPr="00922C5F">
        <w:rPr>
          <w:sz w:val="28"/>
          <w:szCs w:val="28"/>
          <w:lang w:val="ru-RU"/>
        </w:rPr>
        <w:t xml:space="preserve"> у </w:t>
      </w:r>
      <w:proofErr w:type="spellStart"/>
      <w:r w:rsidRPr="00922C5F">
        <w:rPr>
          <w:sz w:val="28"/>
          <w:szCs w:val="28"/>
          <w:lang w:val="ru-RU"/>
        </w:rPr>
        <w:t>необхідності</w:t>
      </w:r>
      <w:proofErr w:type="spellEnd"/>
      <w:r w:rsidRPr="00922C5F">
        <w:rPr>
          <w:sz w:val="28"/>
          <w:szCs w:val="28"/>
          <w:lang w:val="ru-RU"/>
        </w:rPr>
        <w:t xml:space="preserve"> </w:t>
      </w:r>
      <w:proofErr w:type="spellStart"/>
      <w:proofErr w:type="gramStart"/>
      <w:r w:rsidRPr="00922C5F">
        <w:rPr>
          <w:sz w:val="28"/>
          <w:szCs w:val="28"/>
          <w:lang w:val="ru-RU"/>
        </w:rPr>
        <w:t>п</w:t>
      </w:r>
      <w:proofErr w:type="gramEnd"/>
      <w:r w:rsidRPr="00922C5F">
        <w:rPr>
          <w:sz w:val="28"/>
          <w:szCs w:val="28"/>
          <w:lang w:val="ru-RU"/>
        </w:rPr>
        <w:t>ідвищення</w:t>
      </w:r>
      <w:proofErr w:type="spellEnd"/>
      <w:r w:rsidRPr="00922C5F">
        <w:rPr>
          <w:sz w:val="28"/>
          <w:szCs w:val="28"/>
          <w:lang w:val="ru-RU"/>
        </w:rPr>
        <w:t xml:space="preserve"> </w:t>
      </w:r>
      <w:proofErr w:type="spellStart"/>
      <w:r w:rsidRPr="00922C5F">
        <w:rPr>
          <w:sz w:val="28"/>
          <w:szCs w:val="28"/>
          <w:lang w:val="ru-RU"/>
        </w:rPr>
        <w:t>ефективності</w:t>
      </w:r>
      <w:proofErr w:type="spellEnd"/>
      <w:r w:rsidRPr="00922C5F">
        <w:rPr>
          <w:sz w:val="28"/>
          <w:szCs w:val="28"/>
          <w:lang w:val="ru-RU"/>
        </w:rPr>
        <w:t xml:space="preserve"> </w:t>
      </w:r>
      <w:proofErr w:type="spellStart"/>
      <w:r w:rsidRPr="00922C5F">
        <w:rPr>
          <w:sz w:val="28"/>
          <w:szCs w:val="28"/>
          <w:lang w:val="ru-RU"/>
        </w:rPr>
        <w:t>функціонування</w:t>
      </w:r>
      <w:proofErr w:type="spellEnd"/>
      <w:r w:rsidRPr="00922C5F">
        <w:rPr>
          <w:sz w:val="28"/>
          <w:szCs w:val="28"/>
          <w:lang w:val="ru-RU"/>
        </w:rPr>
        <w:t xml:space="preserve"> установок </w:t>
      </w:r>
      <w:proofErr w:type="spellStart"/>
      <w:r w:rsidRPr="00922C5F">
        <w:rPr>
          <w:sz w:val="28"/>
          <w:szCs w:val="28"/>
          <w:lang w:val="ru-RU"/>
        </w:rPr>
        <w:t>підготовки</w:t>
      </w:r>
      <w:proofErr w:type="spellEnd"/>
      <w:r w:rsidRPr="00922C5F">
        <w:rPr>
          <w:sz w:val="28"/>
          <w:szCs w:val="28"/>
          <w:lang w:val="ru-RU"/>
        </w:rPr>
        <w:t xml:space="preserve"> </w:t>
      </w:r>
      <w:proofErr w:type="spellStart"/>
      <w:r w:rsidRPr="00922C5F">
        <w:rPr>
          <w:sz w:val="28"/>
          <w:szCs w:val="28"/>
          <w:lang w:val="ru-RU"/>
        </w:rPr>
        <w:t>котлової</w:t>
      </w:r>
      <w:proofErr w:type="spellEnd"/>
      <w:r w:rsidRPr="00922C5F">
        <w:rPr>
          <w:sz w:val="28"/>
          <w:szCs w:val="28"/>
          <w:lang w:val="ru-RU"/>
        </w:rPr>
        <w:t xml:space="preserve"> води шляхом </w:t>
      </w:r>
      <w:proofErr w:type="spellStart"/>
      <w:r w:rsidRPr="00922C5F">
        <w:rPr>
          <w:sz w:val="28"/>
          <w:szCs w:val="28"/>
          <w:lang w:val="ru-RU"/>
        </w:rPr>
        <w:t>впровадження</w:t>
      </w:r>
      <w:proofErr w:type="spellEnd"/>
      <w:r w:rsidRPr="00922C5F">
        <w:rPr>
          <w:sz w:val="28"/>
          <w:szCs w:val="28"/>
          <w:lang w:val="ru-RU"/>
        </w:rPr>
        <w:t xml:space="preserve"> </w:t>
      </w:r>
      <w:proofErr w:type="spellStart"/>
      <w:r w:rsidRPr="00922C5F">
        <w:rPr>
          <w:sz w:val="28"/>
          <w:szCs w:val="28"/>
          <w:lang w:val="ru-RU"/>
        </w:rPr>
        <w:t>сучасних</w:t>
      </w:r>
      <w:proofErr w:type="spellEnd"/>
      <w:r w:rsidRPr="00922C5F">
        <w:rPr>
          <w:sz w:val="28"/>
          <w:szCs w:val="28"/>
          <w:lang w:val="ru-RU"/>
        </w:rPr>
        <w:t xml:space="preserve"> </w:t>
      </w:r>
      <w:proofErr w:type="spellStart"/>
      <w:r w:rsidRPr="00922C5F">
        <w:rPr>
          <w:sz w:val="28"/>
          <w:szCs w:val="28"/>
          <w:lang w:val="ru-RU"/>
        </w:rPr>
        <w:t>засобів</w:t>
      </w:r>
      <w:proofErr w:type="spellEnd"/>
      <w:r w:rsidRPr="00922C5F">
        <w:rPr>
          <w:sz w:val="28"/>
          <w:szCs w:val="28"/>
          <w:lang w:val="ru-RU"/>
        </w:rPr>
        <w:t xml:space="preserve"> </w:t>
      </w:r>
      <w:proofErr w:type="spellStart"/>
      <w:r w:rsidRPr="00922C5F">
        <w:rPr>
          <w:sz w:val="28"/>
          <w:szCs w:val="28"/>
          <w:lang w:val="ru-RU"/>
        </w:rPr>
        <w:t>автоматизації</w:t>
      </w:r>
      <w:proofErr w:type="spellEnd"/>
      <w:r w:rsidRPr="00922C5F">
        <w:rPr>
          <w:sz w:val="28"/>
          <w:szCs w:val="28"/>
          <w:lang w:val="ru-RU"/>
        </w:rPr>
        <w:t xml:space="preserve"> та </w:t>
      </w:r>
      <w:proofErr w:type="spellStart"/>
      <w:r w:rsidRPr="00922C5F">
        <w:rPr>
          <w:sz w:val="28"/>
          <w:szCs w:val="28"/>
          <w:lang w:val="ru-RU"/>
        </w:rPr>
        <w:t>комп’ютерно-інтегрованого</w:t>
      </w:r>
      <w:proofErr w:type="spellEnd"/>
      <w:r w:rsidRPr="00922C5F">
        <w:rPr>
          <w:sz w:val="28"/>
          <w:szCs w:val="28"/>
          <w:lang w:val="ru-RU"/>
        </w:rPr>
        <w:t xml:space="preserve"> </w:t>
      </w:r>
      <w:proofErr w:type="spellStart"/>
      <w:r w:rsidRPr="00922C5F">
        <w:rPr>
          <w:sz w:val="28"/>
          <w:szCs w:val="28"/>
          <w:lang w:val="ru-RU"/>
        </w:rPr>
        <w:t>управління</w:t>
      </w:r>
      <w:proofErr w:type="spellEnd"/>
      <w:r w:rsidRPr="00922C5F">
        <w:rPr>
          <w:sz w:val="28"/>
          <w:szCs w:val="28"/>
          <w:lang w:val="ru-RU"/>
        </w:rPr>
        <w:t xml:space="preserve">, </w:t>
      </w:r>
      <w:proofErr w:type="spellStart"/>
      <w:r w:rsidRPr="00922C5F">
        <w:rPr>
          <w:sz w:val="28"/>
          <w:szCs w:val="28"/>
          <w:lang w:val="ru-RU"/>
        </w:rPr>
        <w:t>що</w:t>
      </w:r>
      <w:proofErr w:type="spellEnd"/>
      <w:r w:rsidRPr="00922C5F">
        <w:rPr>
          <w:sz w:val="28"/>
          <w:szCs w:val="28"/>
          <w:lang w:val="ru-RU"/>
        </w:rPr>
        <w:t xml:space="preserve"> </w:t>
      </w:r>
      <w:proofErr w:type="spellStart"/>
      <w:r w:rsidRPr="00922C5F">
        <w:rPr>
          <w:sz w:val="28"/>
          <w:szCs w:val="28"/>
          <w:lang w:val="ru-RU"/>
        </w:rPr>
        <w:t>сприяє</w:t>
      </w:r>
      <w:proofErr w:type="spellEnd"/>
      <w:r w:rsidRPr="00922C5F">
        <w:rPr>
          <w:sz w:val="28"/>
          <w:szCs w:val="28"/>
          <w:lang w:val="ru-RU"/>
        </w:rPr>
        <w:t xml:space="preserve"> </w:t>
      </w:r>
      <w:proofErr w:type="spellStart"/>
      <w:r w:rsidRPr="00922C5F">
        <w:rPr>
          <w:sz w:val="28"/>
          <w:szCs w:val="28"/>
          <w:lang w:val="ru-RU"/>
        </w:rPr>
        <w:t>зниженню</w:t>
      </w:r>
      <w:proofErr w:type="spellEnd"/>
      <w:r w:rsidRPr="00922C5F">
        <w:rPr>
          <w:sz w:val="28"/>
          <w:szCs w:val="28"/>
          <w:lang w:val="ru-RU"/>
        </w:rPr>
        <w:t xml:space="preserve"> </w:t>
      </w:r>
      <w:proofErr w:type="spellStart"/>
      <w:r w:rsidRPr="00922C5F">
        <w:rPr>
          <w:sz w:val="28"/>
          <w:szCs w:val="28"/>
          <w:lang w:val="ru-RU"/>
        </w:rPr>
        <w:t>експлуатаційних</w:t>
      </w:r>
      <w:proofErr w:type="spellEnd"/>
      <w:r w:rsidRPr="00922C5F">
        <w:rPr>
          <w:sz w:val="28"/>
          <w:szCs w:val="28"/>
          <w:lang w:val="ru-RU"/>
        </w:rPr>
        <w:t xml:space="preserve"> </w:t>
      </w:r>
      <w:proofErr w:type="spellStart"/>
      <w:r w:rsidRPr="00922C5F">
        <w:rPr>
          <w:sz w:val="28"/>
          <w:szCs w:val="28"/>
          <w:lang w:val="ru-RU"/>
        </w:rPr>
        <w:t>витрат</w:t>
      </w:r>
      <w:proofErr w:type="spellEnd"/>
      <w:r w:rsidRPr="00922C5F">
        <w:rPr>
          <w:sz w:val="28"/>
          <w:szCs w:val="28"/>
          <w:lang w:val="ru-RU"/>
        </w:rPr>
        <w:t xml:space="preserve">, </w:t>
      </w:r>
      <w:proofErr w:type="spellStart"/>
      <w:r w:rsidRPr="00922C5F">
        <w:rPr>
          <w:sz w:val="28"/>
          <w:szCs w:val="28"/>
          <w:lang w:val="ru-RU"/>
        </w:rPr>
        <w:t>підвищенню</w:t>
      </w:r>
      <w:proofErr w:type="spellEnd"/>
      <w:r w:rsidRPr="00922C5F">
        <w:rPr>
          <w:sz w:val="28"/>
          <w:szCs w:val="28"/>
          <w:lang w:val="ru-RU"/>
        </w:rPr>
        <w:t xml:space="preserve"> </w:t>
      </w:r>
      <w:proofErr w:type="spellStart"/>
      <w:r w:rsidRPr="00922C5F">
        <w:rPr>
          <w:sz w:val="28"/>
          <w:szCs w:val="28"/>
          <w:lang w:val="ru-RU"/>
        </w:rPr>
        <w:t>надійності</w:t>
      </w:r>
      <w:proofErr w:type="spellEnd"/>
      <w:r w:rsidRPr="00922C5F">
        <w:rPr>
          <w:sz w:val="28"/>
          <w:szCs w:val="28"/>
          <w:lang w:val="ru-RU"/>
        </w:rPr>
        <w:t xml:space="preserve"> </w:t>
      </w:r>
      <w:proofErr w:type="spellStart"/>
      <w:r w:rsidRPr="00922C5F">
        <w:rPr>
          <w:sz w:val="28"/>
          <w:szCs w:val="28"/>
          <w:lang w:val="ru-RU"/>
        </w:rPr>
        <w:t>енергетичного</w:t>
      </w:r>
      <w:proofErr w:type="spellEnd"/>
      <w:r w:rsidRPr="00922C5F">
        <w:rPr>
          <w:sz w:val="28"/>
          <w:szCs w:val="28"/>
          <w:lang w:val="ru-RU"/>
        </w:rPr>
        <w:t xml:space="preserve"> </w:t>
      </w:r>
      <w:proofErr w:type="spellStart"/>
      <w:r w:rsidRPr="00922C5F">
        <w:rPr>
          <w:sz w:val="28"/>
          <w:szCs w:val="28"/>
          <w:lang w:val="ru-RU"/>
        </w:rPr>
        <w:t>обладнання</w:t>
      </w:r>
      <w:proofErr w:type="spellEnd"/>
      <w:r w:rsidRPr="00922C5F">
        <w:rPr>
          <w:sz w:val="28"/>
          <w:szCs w:val="28"/>
          <w:lang w:val="ru-RU"/>
        </w:rPr>
        <w:t xml:space="preserve"> та </w:t>
      </w:r>
      <w:proofErr w:type="spellStart"/>
      <w:r w:rsidRPr="00922C5F">
        <w:rPr>
          <w:sz w:val="28"/>
          <w:szCs w:val="28"/>
          <w:lang w:val="ru-RU"/>
        </w:rPr>
        <w:t>забезпеченню</w:t>
      </w:r>
      <w:proofErr w:type="spellEnd"/>
      <w:r w:rsidRPr="00922C5F">
        <w:rPr>
          <w:sz w:val="28"/>
          <w:szCs w:val="28"/>
          <w:lang w:val="ru-RU"/>
        </w:rPr>
        <w:t xml:space="preserve"> </w:t>
      </w:r>
      <w:proofErr w:type="spellStart"/>
      <w:r w:rsidRPr="00922C5F">
        <w:rPr>
          <w:sz w:val="28"/>
          <w:szCs w:val="28"/>
          <w:lang w:val="ru-RU"/>
        </w:rPr>
        <w:t>стабільності</w:t>
      </w:r>
      <w:proofErr w:type="spellEnd"/>
      <w:r w:rsidRPr="00922C5F">
        <w:rPr>
          <w:sz w:val="28"/>
          <w:szCs w:val="28"/>
          <w:lang w:val="ru-RU"/>
        </w:rPr>
        <w:t xml:space="preserve"> </w:t>
      </w:r>
      <w:proofErr w:type="spellStart"/>
      <w:r w:rsidRPr="00922C5F">
        <w:rPr>
          <w:sz w:val="28"/>
          <w:szCs w:val="28"/>
          <w:lang w:val="ru-RU"/>
        </w:rPr>
        <w:t>технологічних</w:t>
      </w:r>
      <w:proofErr w:type="spellEnd"/>
      <w:r w:rsidRPr="00922C5F">
        <w:rPr>
          <w:sz w:val="28"/>
          <w:szCs w:val="28"/>
          <w:lang w:val="ru-RU"/>
        </w:rPr>
        <w:t xml:space="preserve"> </w:t>
      </w:r>
      <w:proofErr w:type="spellStart"/>
      <w:r w:rsidRPr="00922C5F">
        <w:rPr>
          <w:sz w:val="28"/>
          <w:szCs w:val="28"/>
          <w:lang w:val="ru-RU"/>
        </w:rPr>
        <w:t>процесів</w:t>
      </w:r>
      <w:proofErr w:type="spellEnd"/>
      <w:r w:rsidRPr="00922C5F">
        <w:rPr>
          <w:sz w:val="28"/>
          <w:szCs w:val="28"/>
          <w:lang w:val="ru-RU"/>
        </w:rPr>
        <w:t>.</w:t>
      </w:r>
    </w:p>
    <w:p w:rsidR="00922C5F" w:rsidRPr="00922C5F" w:rsidRDefault="00922C5F" w:rsidP="00922C5F">
      <w:pPr>
        <w:rPr>
          <w:sz w:val="28"/>
          <w:szCs w:val="28"/>
          <w:lang w:val="ru-RU"/>
        </w:rPr>
      </w:pPr>
      <w:proofErr w:type="spellStart"/>
      <w:r w:rsidRPr="00922C5F">
        <w:rPr>
          <w:sz w:val="28"/>
          <w:szCs w:val="28"/>
          <w:lang w:val="ru-RU"/>
        </w:rPr>
        <w:t>Об’єктом</w:t>
      </w:r>
      <w:proofErr w:type="spellEnd"/>
      <w:r w:rsidRPr="00922C5F">
        <w:rPr>
          <w:sz w:val="28"/>
          <w:szCs w:val="28"/>
          <w:lang w:val="ru-RU"/>
        </w:rPr>
        <w:t xml:space="preserve"> </w:t>
      </w:r>
      <w:proofErr w:type="spellStart"/>
      <w:proofErr w:type="gramStart"/>
      <w:r w:rsidRPr="00922C5F">
        <w:rPr>
          <w:sz w:val="28"/>
          <w:szCs w:val="28"/>
          <w:lang w:val="ru-RU"/>
        </w:rPr>
        <w:t>досл</w:t>
      </w:r>
      <w:proofErr w:type="gramEnd"/>
      <w:r w:rsidRPr="00922C5F">
        <w:rPr>
          <w:sz w:val="28"/>
          <w:szCs w:val="28"/>
          <w:lang w:val="ru-RU"/>
        </w:rPr>
        <w:t>ідження</w:t>
      </w:r>
      <w:proofErr w:type="spellEnd"/>
      <w:r w:rsidRPr="00922C5F">
        <w:rPr>
          <w:sz w:val="28"/>
          <w:szCs w:val="28"/>
          <w:lang w:val="ru-RU"/>
        </w:rPr>
        <w:t xml:space="preserve"> є </w:t>
      </w:r>
      <w:proofErr w:type="spellStart"/>
      <w:r w:rsidRPr="00922C5F">
        <w:rPr>
          <w:sz w:val="28"/>
          <w:szCs w:val="28"/>
          <w:lang w:val="ru-RU"/>
        </w:rPr>
        <w:t>технологічний</w:t>
      </w:r>
      <w:proofErr w:type="spellEnd"/>
      <w:r w:rsidRPr="00922C5F">
        <w:rPr>
          <w:sz w:val="28"/>
          <w:szCs w:val="28"/>
          <w:lang w:val="ru-RU"/>
        </w:rPr>
        <w:t xml:space="preserve"> </w:t>
      </w:r>
      <w:proofErr w:type="spellStart"/>
      <w:r w:rsidRPr="00922C5F">
        <w:rPr>
          <w:sz w:val="28"/>
          <w:szCs w:val="28"/>
          <w:lang w:val="ru-RU"/>
        </w:rPr>
        <w:t>процес</w:t>
      </w:r>
      <w:proofErr w:type="spellEnd"/>
      <w:r w:rsidRPr="00922C5F">
        <w:rPr>
          <w:sz w:val="28"/>
          <w:szCs w:val="28"/>
          <w:lang w:val="ru-RU"/>
        </w:rPr>
        <w:t xml:space="preserve"> </w:t>
      </w:r>
      <w:proofErr w:type="spellStart"/>
      <w:r w:rsidRPr="00922C5F">
        <w:rPr>
          <w:sz w:val="28"/>
          <w:szCs w:val="28"/>
          <w:lang w:val="ru-RU"/>
        </w:rPr>
        <w:t>підготовки</w:t>
      </w:r>
      <w:proofErr w:type="spellEnd"/>
      <w:r w:rsidRPr="00922C5F">
        <w:rPr>
          <w:sz w:val="28"/>
          <w:szCs w:val="28"/>
          <w:lang w:val="ru-RU"/>
        </w:rPr>
        <w:t xml:space="preserve"> </w:t>
      </w:r>
      <w:proofErr w:type="spellStart"/>
      <w:r w:rsidRPr="00922C5F">
        <w:rPr>
          <w:sz w:val="28"/>
          <w:szCs w:val="28"/>
          <w:lang w:val="ru-RU"/>
        </w:rPr>
        <w:t>котлової</w:t>
      </w:r>
      <w:proofErr w:type="spellEnd"/>
      <w:r w:rsidRPr="00922C5F">
        <w:rPr>
          <w:sz w:val="28"/>
          <w:szCs w:val="28"/>
          <w:lang w:val="ru-RU"/>
        </w:rPr>
        <w:t xml:space="preserve"> води </w:t>
      </w:r>
      <w:proofErr w:type="spellStart"/>
      <w:r w:rsidRPr="00922C5F">
        <w:rPr>
          <w:sz w:val="28"/>
          <w:szCs w:val="28"/>
          <w:lang w:val="ru-RU"/>
        </w:rPr>
        <w:t>енергетичного</w:t>
      </w:r>
      <w:proofErr w:type="spellEnd"/>
      <w:r w:rsidRPr="00922C5F">
        <w:rPr>
          <w:sz w:val="28"/>
          <w:szCs w:val="28"/>
          <w:lang w:val="ru-RU"/>
        </w:rPr>
        <w:t xml:space="preserve"> </w:t>
      </w:r>
      <w:proofErr w:type="spellStart"/>
      <w:r w:rsidRPr="00922C5F">
        <w:rPr>
          <w:sz w:val="28"/>
          <w:szCs w:val="28"/>
          <w:lang w:val="ru-RU"/>
        </w:rPr>
        <w:t>підприємства</w:t>
      </w:r>
      <w:proofErr w:type="spellEnd"/>
      <w:r w:rsidRPr="00922C5F">
        <w:rPr>
          <w:sz w:val="28"/>
          <w:szCs w:val="28"/>
          <w:lang w:val="ru-RU"/>
        </w:rPr>
        <w:t>.</w:t>
      </w:r>
    </w:p>
    <w:p w:rsidR="00922C5F" w:rsidRPr="00922C5F" w:rsidRDefault="00922C5F" w:rsidP="00922C5F">
      <w:pPr>
        <w:rPr>
          <w:sz w:val="28"/>
          <w:szCs w:val="28"/>
          <w:lang w:val="ru-RU"/>
        </w:rPr>
      </w:pPr>
      <w:r w:rsidRPr="00922C5F">
        <w:rPr>
          <w:sz w:val="28"/>
          <w:szCs w:val="28"/>
          <w:lang w:val="ru-RU"/>
        </w:rPr>
        <w:t xml:space="preserve">Предметом </w:t>
      </w:r>
      <w:proofErr w:type="spellStart"/>
      <w:proofErr w:type="gramStart"/>
      <w:r w:rsidRPr="00922C5F">
        <w:rPr>
          <w:sz w:val="28"/>
          <w:szCs w:val="28"/>
          <w:lang w:val="ru-RU"/>
        </w:rPr>
        <w:t>досл</w:t>
      </w:r>
      <w:proofErr w:type="gramEnd"/>
      <w:r w:rsidRPr="00922C5F">
        <w:rPr>
          <w:sz w:val="28"/>
          <w:szCs w:val="28"/>
          <w:lang w:val="ru-RU"/>
        </w:rPr>
        <w:t>ідження</w:t>
      </w:r>
      <w:proofErr w:type="spellEnd"/>
      <w:r w:rsidRPr="00922C5F">
        <w:rPr>
          <w:sz w:val="28"/>
          <w:szCs w:val="28"/>
          <w:lang w:val="ru-RU"/>
        </w:rPr>
        <w:t xml:space="preserve"> є </w:t>
      </w:r>
      <w:proofErr w:type="spellStart"/>
      <w:r w:rsidRPr="00922C5F">
        <w:rPr>
          <w:sz w:val="28"/>
          <w:szCs w:val="28"/>
          <w:lang w:val="ru-RU"/>
        </w:rPr>
        <w:t>методи</w:t>
      </w:r>
      <w:proofErr w:type="spellEnd"/>
      <w:r w:rsidRPr="00922C5F">
        <w:rPr>
          <w:sz w:val="28"/>
          <w:szCs w:val="28"/>
          <w:lang w:val="ru-RU"/>
        </w:rPr>
        <w:t xml:space="preserve"> та </w:t>
      </w:r>
      <w:proofErr w:type="spellStart"/>
      <w:r w:rsidRPr="00922C5F">
        <w:rPr>
          <w:sz w:val="28"/>
          <w:szCs w:val="28"/>
          <w:lang w:val="ru-RU"/>
        </w:rPr>
        <w:t>засоби</w:t>
      </w:r>
      <w:proofErr w:type="spellEnd"/>
      <w:r w:rsidRPr="00922C5F">
        <w:rPr>
          <w:sz w:val="28"/>
          <w:szCs w:val="28"/>
          <w:lang w:val="ru-RU"/>
        </w:rPr>
        <w:t xml:space="preserve"> </w:t>
      </w:r>
      <w:proofErr w:type="spellStart"/>
      <w:r w:rsidRPr="00922C5F">
        <w:rPr>
          <w:sz w:val="28"/>
          <w:szCs w:val="28"/>
          <w:lang w:val="ru-RU"/>
        </w:rPr>
        <w:t>побудови</w:t>
      </w:r>
      <w:proofErr w:type="spellEnd"/>
      <w:r w:rsidRPr="00922C5F">
        <w:rPr>
          <w:sz w:val="28"/>
          <w:szCs w:val="28"/>
          <w:lang w:val="ru-RU"/>
        </w:rPr>
        <w:t xml:space="preserve"> </w:t>
      </w:r>
      <w:proofErr w:type="spellStart"/>
      <w:r w:rsidRPr="00922C5F">
        <w:rPr>
          <w:sz w:val="28"/>
          <w:szCs w:val="28"/>
          <w:lang w:val="ru-RU"/>
        </w:rPr>
        <w:t>комп’ютерно-інтегрованої</w:t>
      </w:r>
      <w:proofErr w:type="spellEnd"/>
      <w:r w:rsidRPr="00922C5F">
        <w:rPr>
          <w:sz w:val="28"/>
          <w:szCs w:val="28"/>
          <w:lang w:val="ru-RU"/>
        </w:rPr>
        <w:t xml:space="preserve"> </w:t>
      </w:r>
      <w:proofErr w:type="spellStart"/>
      <w:r w:rsidRPr="00922C5F">
        <w:rPr>
          <w:sz w:val="28"/>
          <w:szCs w:val="28"/>
          <w:lang w:val="ru-RU"/>
        </w:rPr>
        <w:t>системи</w:t>
      </w:r>
      <w:proofErr w:type="spellEnd"/>
      <w:r w:rsidRPr="00922C5F">
        <w:rPr>
          <w:sz w:val="28"/>
          <w:szCs w:val="28"/>
          <w:lang w:val="ru-RU"/>
        </w:rPr>
        <w:t xml:space="preserve"> </w:t>
      </w:r>
      <w:proofErr w:type="spellStart"/>
      <w:r w:rsidRPr="00922C5F">
        <w:rPr>
          <w:sz w:val="28"/>
          <w:szCs w:val="28"/>
          <w:lang w:val="ru-RU"/>
        </w:rPr>
        <w:t>управління</w:t>
      </w:r>
      <w:proofErr w:type="spellEnd"/>
      <w:r w:rsidRPr="00922C5F">
        <w:rPr>
          <w:sz w:val="28"/>
          <w:szCs w:val="28"/>
          <w:lang w:val="ru-RU"/>
        </w:rPr>
        <w:t xml:space="preserve"> </w:t>
      </w:r>
      <w:proofErr w:type="spellStart"/>
      <w:r w:rsidRPr="00922C5F">
        <w:rPr>
          <w:sz w:val="28"/>
          <w:szCs w:val="28"/>
          <w:lang w:val="ru-RU"/>
        </w:rPr>
        <w:t>установкою</w:t>
      </w:r>
      <w:proofErr w:type="spellEnd"/>
      <w:r w:rsidRPr="00922C5F">
        <w:rPr>
          <w:sz w:val="28"/>
          <w:szCs w:val="28"/>
          <w:lang w:val="ru-RU"/>
        </w:rPr>
        <w:t xml:space="preserve"> </w:t>
      </w:r>
      <w:proofErr w:type="spellStart"/>
      <w:r w:rsidRPr="00922C5F">
        <w:rPr>
          <w:sz w:val="28"/>
          <w:szCs w:val="28"/>
          <w:lang w:val="ru-RU"/>
        </w:rPr>
        <w:t>підготовки</w:t>
      </w:r>
      <w:proofErr w:type="spellEnd"/>
      <w:r w:rsidRPr="00922C5F">
        <w:rPr>
          <w:sz w:val="28"/>
          <w:szCs w:val="28"/>
          <w:lang w:val="ru-RU"/>
        </w:rPr>
        <w:t xml:space="preserve"> </w:t>
      </w:r>
      <w:proofErr w:type="spellStart"/>
      <w:r w:rsidRPr="00922C5F">
        <w:rPr>
          <w:sz w:val="28"/>
          <w:szCs w:val="28"/>
          <w:lang w:val="ru-RU"/>
        </w:rPr>
        <w:t>котлової</w:t>
      </w:r>
      <w:proofErr w:type="spellEnd"/>
      <w:r w:rsidRPr="00922C5F">
        <w:rPr>
          <w:sz w:val="28"/>
          <w:szCs w:val="28"/>
          <w:lang w:val="ru-RU"/>
        </w:rPr>
        <w:t xml:space="preserve"> води.</w:t>
      </w:r>
    </w:p>
    <w:p w:rsidR="00922C5F" w:rsidRPr="00922C5F" w:rsidRDefault="00922C5F" w:rsidP="00922C5F">
      <w:pPr>
        <w:rPr>
          <w:sz w:val="28"/>
          <w:szCs w:val="28"/>
          <w:lang w:val="ru-RU"/>
        </w:rPr>
      </w:pPr>
      <w:r w:rsidRPr="00922C5F">
        <w:rPr>
          <w:sz w:val="28"/>
          <w:szCs w:val="28"/>
          <w:lang w:val="ru-RU"/>
        </w:rPr>
        <w:t xml:space="preserve">Метою </w:t>
      </w:r>
      <w:proofErr w:type="spellStart"/>
      <w:r w:rsidRPr="00922C5F">
        <w:rPr>
          <w:sz w:val="28"/>
          <w:szCs w:val="28"/>
          <w:lang w:val="ru-RU"/>
        </w:rPr>
        <w:t>бакалаврської</w:t>
      </w:r>
      <w:proofErr w:type="spellEnd"/>
      <w:r w:rsidRPr="00922C5F">
        <w:rPr>
          <w:sz w:val="28"/>
          <w:szCs w:val="28"/>
          <w:lang w:val="ru-RU"/>
        </w:rPr>
        <w:t xml:space="preserve"> </w:t>
      </w:r>
      <w:proofErr w:type="spellStart"/>
      <w:r w:rsidRPr="00922C5F">
        <w:rPr>
          <w:sz w:val="28"/>
          <w:szCs w:val="28"/>
          <w:lang w:val="ru-RU"/>
        </w:rPr>
        <w:t>роботи</w:t>
      </w:r>
      <w:proofErr w:type="spellEnd"/>
      <w:r w:rsidRPr="00922C5F">
        <w:rPr>
          <w:sz w:val="28"/>
          <w:szCs w:val="28"/>
          <w:lang w:val="ru-RU"/>
        </w:rPr>
        <w:t xml:space="preserve"> є </w:t>
      </w:r>
      <w:proofErr w:type="spellStart"/>
      <w:r w:rsidRPr="00922C5F">
        <w:rPr>
          <w:sz w:val="28"/>
          <w:szCs w:val="28"/>
          <w:lang w:val="ru-RU"/>
        </w:rPr>
        <w:t>розробка</w:t>
      </w:r>
      <w:proofErr w:type="spellEnd"/>
      <w:r w:rsidRPr="00922C5F">
        <w:rPr>
          <w:sz w:val="28"/>
          <w:szCs w:val="28"/>
          <w:lang w:val="ru-RU"/>
        </w:rPr>
        <w:t xml:space="preserve"> </w:t>
      </w:r>
      <w:proofErr w:type="spellStart"/>
      <w:r w:rsidRPr="00922C5F">
        <w:rPr>
          <w:sz w:val="28"/>
          <w:szCs w:val="28"/>
          <w:lang w:val="ru-RU"/>
        </w:rPr>
        <w:t>комп’ютерн</w:t>
      </w:r>
      <w:proofErr w:type="gramStart"/>
      <w:r w:rsidRPr="00922C5F">
        <w:rPr>
          <w:sz w:val="28"/>
          <w:szCs w:val="28"/>
          <w:lang w:val="ru-RU"/>
        </w:rPr>
        <w:t>о-</w:t>
      </w:r>
      <w:proofErr w:type="gramEnd"/>
      <w:r w:rsidRPr="00922C5F">
        <w:rPr>
          <w:sz w:val="28"/>
          <w:szCs w:val="28"/>
          <w:lang w:val="ru-RU"/>
        </w:rPr>
        <w:t>інтегрованої</w:t>
      </w:r>
      <w:proofErr w:type="spellEnd"/>
      <w:r w:rsidRPr="00922C5F">
        <w:rPr>
          <w:sz w:val="28"/>
          <w:szCs w:val="28"/>
          <w:lang w:val="ru-RU"/>
        </w:rPr>
        <w:t xml:space="preserve"> </w:t>
      </w:r>
      <w:proofErr w:type="spellStart"/>
      <w:r w:rsidRPr="00922C5F">
        <w:rPr>
          <w:sz w:val="28"/>
          <w:szCs w:val="28"/>
          <w:lang w:val="ru-RU"/>
        </w:rPr>
        <w:t>системи</w:t>
      </w:r>
      <w:proofErr w:type="spellEnd"/>
      <w:r w:rsidRPr="00922C5F">
        <w:rPr>
          <w:sz w:val="28"/>
          <w:szCs w:val="28"/>
          <w:lang w:val="ru-RU"/>
        </w:rPr>
        <w:t xml:space="preserve"> </w:t>
      </w:r>
      <w:proofErr w:type="spellStart"/>
      <w:r w:rsidRPr="00922C5F">
        <w:rPr>
          <w:sz w:val="28"/>
          <w:szCs w:val="28"/>
          <w:lang w:val="ru-RU"/>
        </w:rPr>
        <w:t>управління</w:t>
      </w:r>
      <w:proofErr w:type="spellEnd"/>
      <w:r w:rsidRPr="00922C5F">
        <w:rPr>
          <w:sz w:val="28"/>
          <w:szCs w:val="28"/>
          <w:lang w:val="ru-RU"/>
        </w:rPr>
        <w:t xml:space="preserve"> </w:t>
      </w:r>
      <w:proofErr w:type="spellStart"/>
      <w:r w:rsidRPr="00922C5F">
        <w:rPr>
          <w:sz w:val="28"/>
          <w:szCs w:val="28"/>
          <w:lang w:val="ru-RU"/>
        </w:rPr>
        <w:t>установкою</w:t>
      </w:r>
      <w:proofErr w:type="spellEnd"/>
      <w:r w:rsidRPr="00922C5F">
        <w:rPr>
          <w:sz w:val="28"/>
          <w:szCs w:val="28"/>
          <w:lang w:val="ru-RU"/>
        </w:rPr>
        <w:t xml:space="preserve"> </w:t>
      </w:r>
      <w:proofErr w:type="spellStart"/>
      <w:r w:rsidRPr="00922C5F">
        <w:rPr>
          <w:sz w:val="28"/>
          <w:szCs w:val="28"/>
          <w:lang w:val="ru-RU"/>
        </w:rPr>
        <w:t>підготовки</w:t>
      </w:r>
      <w:proofErr w:type="spellEnd"/>
      <w:r w:rsidRPr="00922C5F">
        <w:rPr>
          <w:sz w:val="28"/>
          <w:szCs w:val="28"/>
          <w:lang w:val="ru-RU"/>
        </w:rPr>
        <w:t xml:space="preserve"> </w:t>
      </w:r>
      <w:proofErr w:type="spellStart"/>
      <w:r w:rsidRPr="00922C5F">
        <w:rPr>
          <w:sz w:val="28"/>
          <w:szCs w:val="28"/>
          <w:lang w:val="ru-RU"/>
        </w:rPr>
        <w:t>котлової</w:t>
      </w:r>
      <w:proofErr w:type="spellEnd"/>
      <w:r w:rsidRPr="00922C5F">
        <w:rPr>
          <w:sz w:val="28"/>
          <w:szCs w:val="28"/>
          <w:lang w:val="ru-RU"/>
        </w:rPr>
        <w:t xml:space="preserve"> води, яка </w:t>
      </w:r>
      <w:proofErr w:type="spellStart"/>
      <w:r w:rsidRPr="00922C5F">
        <w:rPr>
          <w:sz w:val="28"/>
          <w:szCs w:val="28"/>
          <w:lang w:val="ru-RU"/>
        </w:rPr>
        <w:t>забезпечує</w:t>
      </w:r>
      <w:proofErr w:type="spellEnd"/>
      <w:r w:rsidRPr="00922C5F">
        <w:rPr>
          <w:sz w:val="28"/>
          <w:szCs w:val="28"/>
          <w:lang w:val="ru-RU"/>
        </w:rPr>
        <w:t xml:space="preserve"> </w:t>
      </w:r>
      <w:proofErr w:type="spellStart"/>
      <w:r w:rsidRPr="00922C5F">
        <w:rPr>
          <w:sz w:val="28"/>
          <w:szCs w:val="28"/>
          <w:lang w:val="ru-RU"/>
        </w:rPr>
        <w:t>автоматичний</w:t>
      </w:r>
      <w:proofErr w:type="spellEnd"/>
      <w:r w:rsidRPr="00922C5F">
        <w:rPr>
          <w:sz w:val="28"/>
          <w:szCs w:val="28"/>
          <w:lang w:val="ru-RU"/>
        </w:rPr>
        <w:t xml:space="preserve"> контроль </w:t>
      </w:r>
      <w:proofErr w:type="spellStart"/>
      <w:r w:rsidRPr="00922C5F">
        <w:rPr>
          <w:sz w:val="28"/>
          <w:szCs w:val="28"/>
          <w:lang w:val="ru-RU"/>
        </w:rPr>
        <w:t>технологічних</w:t>
      </w:r>
      <w:proofErr w:type="spellEnd"/>
      <w:r w:rsidRPr="00922C5F">
        <w:rPr>
          <w:sz w:val="28"/>
          <w:szCs w:val="28"/>
          <w:lang w:val="ru-RU"/>
        </w:rPr>
        <w:t xml:space="preserve"> </w:t>
      </w:r>
      <w:proofErr w:type="spellStart"/>
      <w:r w:rsidRPr="00922C5F">
        <w:rPr>
          <w:sz w:val="28"/>
          <w:szCs w:val="28"/>
          <w:lang w:val="ru-RU"/>
        </w:rPr>
        <w:t>параметрів</w:t>
      </w:r>
      <w:proofErr w:type="spellEnd"/>
      <w:r w:rsidRPr="00922C5F">
        <w:rPr>
          <w:sz w:val="28"/>
          <w:szCs w:val="28"/>
          <w:lang w:val="ru-RU"/>
        </w:rPr>
        <w:t xml:space="preserve">, </w:t>
      </w:r>
      <w:proofErr w:type="spellStart"/>
      <w:r w:rsidRPr="00922C5F">
        <w:rPr>
          <w:sz w:val="28"/>
          <w:szCs w:val="28"/>
          <w:lang w:val="ru-RU"/>
        </w:rPr>
        <w:t>підвищення</w:t>
      </w:r>
      <w:proofErr w:type="spellEnd"/>
      <w:r w:rsidRPr="00922C5F">
        <w:rPr>
          <w:sz w:val="28"/>
          <w:szCs w:val="28"/>
          <w:lang w:val="ru-RU"/>
        </w:rPr>
        <w:t xml:space="preserve"> </w:t>
      </w:r>
      <w:proofErr w:type="spellStart"/>
      <w:r w:rsidRPr="00922C5F">
        <w:rPr>
          <w:sz w:val="28"/>
          <w:szCs w:val="28"/>
          <w:lang w:val="ru-RU"/>
        </w:rPr>
        <w:t>ефективності</w:t>
      </w:r>
      <w:proofErr w:type="spellEnd"/>
      <w:r w:rsidRPr="00922C5F">
        <w:rPr>
          <w:sz w:val="28"/>
          <w:szCs w:val="28"/>
          <w:lang w:val="ru-RU"/>
        </w:rPr>
        <w:t xml:space="preserve"> </w:t>
      </w:r>
      <w:proofErr w:type="spellStart"/>
      <w:r w:rsidRPr="00922C5F">
        <w:rPr>
          <w:sz w:val="28"/>
          <w:szCs w:val="28"/>
          <w:lang w:val="ru-RU"/>
        </w:rPr>
        <w:t>роботи</w:t>
      </w:r>
      <w:proofErr w:type="spellEnd"/>
      <w:r w:rsidRPr="00922C5F">
        <w:rPr>
          <w:sz w:val="28"/>
          <w:szCs w:val="28"/>
          <w:lang w:val="ru-RU"/>
        </w:rPr>
        <w:t xml:space="preserve"> </w:t>
      </w:r>
      <w:proofErr w:type="spellStart"/>
      <w:r w:rsidRPr="00922C5F">
        <w:rPr>
          <w:sz w:val="28"/>
          <w:szCs w:val="28"/>
          <w:lang w:val="ru-RU"/>
        </w:rPr>
        <w:t>обладнання</w:t>
      </w:r>
      <w:proofErr w:type="spellEnd"/>
      <w:r w:rsidRPr="00922C5F">
        <w:rPr>
          <w:sz w:val="28"/>
          <w:szCs w:val="28"/>
          <w:lang w:val="ru-RU"/>
        </w:rPr>
        <w:t xml:space="preserve"> та </w:t>
      </w:r>
      <w:proofErr w:type="spellStart"/>
      <w:r w:rsidRPr="00922C5F">
        <w:rPr>
          <w:sz w:val="28"/>
          <w:szCs w:val="28"/>
          <w:lang w:val="ru-RU"/>
        </w:rPr>
        <w:t>стабільність</w:t>
      </w:r>
      <w:proofErr w:type="spellEnd"/>
      <w:r w:rsidRPr="00922C5F">
        <w:rPr>
          <w:sz w:val="28"/>
          <w:szCs w:val="28"/>
          <w:lang w:val="ru-RU"/>
        </w:rPr>
        <w:t xml:space="preserve"> водно-</w:t>
      </w:r>
      <w:proofErr w:type="spellStart"/>
      <w:r w:rsidRPr="00922C5F">
        <w:rPr>
          <w:sz w:val="28"/>
          <w:szCs w:val="28"/>
          <w:lang w:val="ru-RU"/>
        </w:rPr>
        <w:t>хімічного</w:t>
      </w:r>
      <w:proofErr w:type="spellEnd"/>
      <w:r w:rsidRPr="00922C5F">
        <w:rPr>
          <w:sz w:val="28"/>
          <w:szCs w:val="28"/>
          <w:lang w:val="ru-RU"/>
        </w:rPr>
        <w:t xml:space="preserve"> режиму.</w:t>
      </w:r>
    </w:p>
    <w:p w:rsidR="00922C5F" w:rsidRPr="00922C5F" w:rsidRDefault="00922C5F" w:rsidP="00922C5F">
      <w:pPr>
        <w:rPr>
          <w:sz w:val="28"/>
          <w:szCs w:val="28"/>
          <w:lang w:val="ru-RU"/>
        </w:rPr>
      </w:pPr>
      <w:r w:rsidRPr="00922C5F">
        <w:rPr>
          <w:sz w:val="28"/>
          <w:szCs w:val="28"/>
          <w:lang w:val="ru-RU"/>
        </w:rPr>
        <w:lastRenderedPageBreak/>
        <w:t xml:space="preserve">Для </w:t>
      </w:r>
      <w:proofErr w:type="spellStart"/>
      <w:r w:rsidRPr="00922C5F">
        <w:rPr>
          <w:sz w:val="28"/>
          <w:szCs w:val="28"/>
          <w:lang w:val="ru-RU"/>
        </w:rPr>
        <w:t>досягнення</w:t>
      </w:r>
      <w:proofErr w:type="spellEnd"/>
      <w:r w:rsidRPr="00922C5F">
        <w:rPr>
          <w:sz w:val="28"/>
          <w:szCs w:val="28"/>
          <w:lang w:val="ru-RU"/>
        </w:rPr>
        <w:t xml:space="preserve"> </w:t>
      </w:r>
      <w:proofErr w:type="spellStart"/>
      <w:r w:rsidRPr="00922C5F">
        <w:rPr>
          <w:sz w:val="28"/>
          <w:szCs w:val="28"/>
          <w:lang w:val="ru-RU"/>
        </w:rPr>
        <w:t>поставленої</w:t>
      </w:r>
      <w:proofErr w:type="spellEnd"/>
      <w:r w:rsidRPr="00922C5F">
        <w:rPr>
          <w:sz w:val="28"/>
          <w:szCs w:val="28"/>
          <w:lang w:val="ru-RU"/>
        </w:rPr>
        <w:t xml:space="preserve"> мети </w:t>
      </w:r>
      <w:proofErr w:type="spellStart"/>
      <w:r w:rsidRPr="00922C5F">
        <w:rPr>
          <w:sz w:val="28"/>
          <w:szCs w:val="28"/>
          <w:lang w:val="ru-RU"/>
        </w:rPr>
        <w:t>необхідно</w:t>
      </w:r>
      <w:proofErr w:type="spellEnd"/>
      <w:r w:rsidRPr="00922C5F">
        <w:rPr>
          <w:sz w:val="28"/>
          <w:szCs w:val="28"/>
          <w:lang w:val="ru-RU"/>
        </w:rPr>
        <w:t xml:space="preserve"> </w:t>
      </w:r>
      <w:proofErr w:type="spellStart"/>
      <w:r w:rsidRPr="00922C5F">
        <w:rPr>
          <w:sz w:val="28"/>
          <w:szCs w:val="28"/>
          <w:lang w:val="ru-RU"/>
        </w:rPr>
        <w:t>вирішити</w:t>
      </w:r>
      <w:proofErr w:type="spellEnd"/>
      <w:r w:rsidRPr="00922C5F">
        <w:rPr>
          <w:sz w:val="28"/>
          <w:szCs w:val="28"/>
          <w:lang w:val="ru-RU"/>
        </w:rPr>
        <w:t xml:space="preserve"> </w:t>
      </w:r>
      <w:proofErr w:type="spellStart"/>
      <w:r w:rsidRPr="00922C5F">
        <w:rPr>
          <w:sz w:val="28"/>
          <w:szCs w:val="28"/>
          <w:lang w:val="ru-RU"/>
        </w:rPr>
        <w:t>такі</w:t>
      </w:r>
      <w:proofErr w:type="spellEnd"/>
      <w:r w:rsidRPr="00922C5F">
        <w:rPr>
          <w:sz w:val="28"/>
          <w:szCs w:val="28"/>
          <w:lang w:val="ru-RU"/>
        </w:rPr>
        <w:t xml:space="preserve"> </w:t>
      </w:r>
      <w:proofErr w:type="spellStart"/>
      <w:r w:rsidRPr="00922C5F">
        <w:rPr>
          <w:sz w:val="28"/>
          <w:szCs w:val="28"/>
          <w:lang w:val="ru-RU"/>
        </w:rPr>
        <w:t>основні</w:t>
      </w:r>
      <w:proofErr w:type="spellEnd"/>
      <w:r w:rsidRPr="00922C5F">
        <w:rPr>
          <w:sz w:val="28"/>
          <w:szCs w:val="28"/>
          <w:lang w:val="ru-RU"/>
        </w:rPr>
        <w:t xml:space="preserve"> </w:t>
      </w:r>
      <w:proofErr w:type="spellStart"/>
      <w:r w:rsidRPr="00922C5F">
        <w:rPr>
          <w:sz w:val="28"/>
          <w:szCs w:val="28"/>
          <w:lang w:val="ru-RU"/>
        </w:rPr>
        <w:t>задачі</w:t>
      </w:r>
      <w:proofErr w:type="spellEnd"/>
      <w:r w:rsidRPr="00922C5F">
        <w:rPr>
          <w:sz w:val="28"/>
          <w:szCs w:val="28"/>
          <w:lang w:val="ru-RU"/>
        </w:rPr>
        <w:t>:</w:t>
      </w:r>
    </w:p>
    <w:p w:rsidR="00922C5F" w:rsidRPr="00922C5F" w:rsidRDefault="00922C5F" w:rsidP="00922C5F">
      <w:pPr>
        <w:rPr>
          <w:sz w:val="28"/>
          <w:szCs w:val="28"/>
          <w:lang w:val="ru-RU"/>
        </w:rPr>
      </w:pPr>
      <w:r w:rsidRPr="00922C5F">
        <w:rPr>
          <w:sz w:val="28"/>
          <w:szCs w:val="28"/>
          <w:lang w:val="ru-RU"/>
        </w:rPr>
        <w:t xml:space="preserve">- </w:t>
      </w:r>
      <w:proofErr w:type="spellStart"/>
      <w:r w:rsidRPr="00922C5F">
        <w:rPr>
          <w:sz w:val="28"/>
          <w:szCs w:val="28"/>
          <w:lang w:val="ru-RU"/>
        </w:rPr>
        <w:t>проаналізувати</w:t>
      </w:r>
      <w:proofErr w:type="spellEnd"/>
      <w:r w:rsidRPr="00922C5F">
        <w:rPr>
          <w:sz w:val="28"/>
          <w:szCs w:val="28"/>
          <w:lang w:val="ru-RU"/>
        </w:rPr>
        <w:t xml:space="preserve"> </w:t>
      </w:r>
      <w:proofErr w:type="spellStart"/>
      <w:r w:rsidRPr="00922C5F">
        <w:rPr>
          <w:sz w:val="28"/>
          <w:szCs w:val="28"/>
          <w:lang w:val="ru-RU"/>
        </w:rPr>
        <w:t>технологічний</w:t>
      </w:r>
      <w:proofErr w:type="spellEnd"/>
      <w:r w:rsidRPr="00922C5F">
        <w:rPr>
          <w:sz w:val="28"/>
          <w:szCs w:val="28"/>
          <w:lang w:val="ru-RU"/>
        </w:rPr>
        <w:t xml:space="preserve"> </w:t>
      </w:r>
      <w:proofErr w:type="spellStart"/>
      <w:r w:rsidRPr="00922C5F">
        <w:rPr>
          <w:sz w:val="28"/>
          <w:szCs w:val="28"/>
          <w:lang w:val="ru-RU"/>
        </w:rPr>
        <w:t>процес</w:t>
      </w:r>
      <w:proofErr w:type="spellEnd"/>
      <w:r w:rsidRPr="00922C5F">
        <w:rPr>
          <w:sz w:val="28"/>
          <w:szCs w:val="28"/>
          <w:lang w:val="ru-RU"/>
        </w:rPr>
        <w:t xml:space="preserve"> </w:t>
      </w:r>
      <w:proofErr w:type="spellStart"/>
      <w:proofErr w:type="gramStart"/>
      <w:r w:rsidRPr="00922C5F">
        <w:rPr>
          <w:sz w:val="28"/>
          <w:szCs w:val="28"/>
          <w:lang w:val="ru-RU"/>
        </w:rPr>
        <w:t>п</w:t>
      </w:r>
      <w:proofErr w:type="gramEnd"/>
      <w:r w:rsidRPr="00922C5F">
        <w:rPr>
          <w:sz w:val="28"/>
          <w:szCs w:val="28"/>
          <w:lang w:val="ru-RU"/>
        </w:rPr>
        <w:t>ідготовки</w:t>
      </w:r>
      <w:proofErr w:type="spellEnd"/>
      <w:r w:rsidRPr="00922C5F">
        <w:rPr>
          <w:sz w:val="28"/>
          <w:szCs w:val="28"/>
          <w:lang w:val="ru-RU"/>
        </w:rPr>
        <w:t xml:space="preserve"> </w:t>
      </w:r>
      <w:proofErr w:type="spellStart"/>
      <w:r w:rsidRPr="00922C5F">
        <w:rPr>
          <w:sz w:val="28"/>
          <w:szCs w:val="28"/>
          <w:lang w:val="ru-RU"/>
        </w:rPr>
        <w:t>котлової</w:t>
      </w:r>
      <w:proofErr w:type="spellEnd"/>
      <w:r w:rsidRPr="00922C5F">
        <w:rPr>
          <w:sz w:val="28"/>
          <w:szCs w:val="28"/>
          <w:lang w:val="ru-RU"/>
        </w:rPr>
        <w:t xml:space="preserve"> води на </w:t>
      </w:r>
      <w:proofErr w:type="spellStart"/>
      <w:r w:rsidRPr="00922C5F">
        <w:rPr>
          <w:sz w:val="28"/>
          <w:szCs w:val="28"/>
          <w:lang w:val="ru-RU"/>
        </w:rPr>
        <w:t>енергетичному</w:t>
      </w:r>
      <w:proofErr w:type="spellEnd"/>
      <w:r w:rsidRPr="00922C5F">
        <w:rPr>
          <w:sz w:val="28"/>
          <w:szCs w:val="28"/>
          <w:lang w:val="ru-RU"/>
        </w:rPr>
        <w:t xml:space="preserve"> </w:t>
      </w:r>
      <w:proofErr w:type="spellStart"/>
      <w:r w:rsidRPr="00922C5F">
        <w:rPr>
          <w:sz w:val="28"/>
          <w:szCs w:val="28"/>
          <w:lang w:val="ru-RU"/>
        </w:rPr>
        <w:t>підприємстві</w:t>
      </w:r>
      <w:proofErr w:type="spellEnd"/>
      <w:r w:rsidRPr="00922C5F">
        <w:rPr>
          <w:sz w:val="28"/>
          <w:szCs w:val="28"/>
          <w:lang w:val="ru-RU"/>
        </w:rPr>
        <w:t>;</w:t>
      </w:r>
    </w:p>
    <w:p w:rsidR="00922C5F" w:rsidRPr="00922C5F" w:rsidRDefault="00922C5F" w:rsidP="00922C5F">
      <w:pPr>
        <w:rPr>
          <w:sz w:val="28"/>
          <w:szCs w:val="28"/>
          <w:lang w:val="ru-RU"/>
        </w:rPr>
      </w:pPr>
      <w:r w:rsidRPr="00922C5F">
        <w:rPr>
          <w:sz w:val="28"/>
          <w:szCs w:val="28"/>
          <w:lang w:val="ru-RU"/>
        </w:rPr>
        <w:t xml:space="preserve">- </w:t>
      </w:r>
      <w:proofErr w:type="spellStart"/>
      <w:proofErr w:type="gramStart"/>
      <w:r w:rsidRPr="00922C5F">
        <w:rPr>
          <w:sz w:val="28"/>
          <w:szCs w:val="28"/>
          <w:lang w:val="ru-RU"/>
        </w:rPr>
        <w:t>досл</w:t>
      </w:r>
      <w:proofErr w:type="gramEnd"/>
      <w:r w:rsidRPr="00922C5F">
        <w:rPr>
          <w:sz w:val="28"/>
          <w:szCs w:val="28"/>
          <w:lang w:val="ru-RU"/>
        </w:rPr>
        <w:t>ідити</w:t>
      </w:r>
      <w:proofErr w:type="spellEnd"/>
      <w:r w:rsidRPr="00922C5F">
        <w:rPr>
          <w:sz w:val="28"/>
          <w:szCs w:val="28"/>
          <w:lang w:val="ru-RU"/>
        </w:rPr>
        <w:t xml:space="preserve"> </w:t>
      </w:r>
      <w:proofErr w:type="spellStart"/>
      <w:r w:rsidRPr="00922C5F">
        <w:rPr>
          <w:sz w:val="28"/>
          <w:szCs w:val="28"/>
          <w:lang w:val="ru-RU"/>
        </w:rPr>
        <w:t>існуючі</w:t>
      </w:r>
      <w:proofErr w:type="spellEnd"/>
      <w:r w:rsidRPr="00922C5F">
        <w:rPr>
          <w:sz w:val="28"/>
          <w:szCs w:val="28"/>
          <w:lang w:val="ru-RU"/>
        </w:rPr>
        <w:t xml:space="preserve"> </w:t>
      </w:r>
      <w:proofErr w:type="spellStart"/>
      <w:r w:rsidRPr="00922C5F">
        <w:rPr>
          <w:sz w:val="28"/>
          <w:szCs w:val="28"/>
          <w:lang w:val="ru-RU"/>
        </w:rPr>
        <w:t>системи</w:t>
      </w:r>
      <w:proofErr w:type="spellEnd"/>
      <w:r w:rsidRPr="00922C5F">
        <w:rPr>
          <w:sz w:val="28"/>
          <w:szCs w:val="28"/>
          <w:lang w:val="ru-RU"/>
        </w:rPr>
        <w:t xml:space="preserve"> </w:t>
      </w:r>
      <w:proofErr w:type="spellStart"/>
      <w:r w:rsidRPr="00922C5F">
        <w:rPr>
          <w:sz w:val="28"/>
          <w:szCs w:val="28"/>
          <w:lang w:val="ru-RU"/>
        </w:rPr>
        <w:t>автоматизації</w:t>
      </w:r>
      <w:proofErr w:type="spellEnd"/>
      <w:r w:rsidRPr="00922C5F">
        <w:rPr>
          <w:sz w:val="28"/>
          <w:szCs w:val="28"/>
          <w:lang w:val="ru-RU"/>
        </w:rPr>
        <w:t xml:space="preserve"> </w:t>
      </w:r>
      <w:proofErr w:type="spellStart"/>
      <w:r w:rsidRPr="00922C5F">
        <w:rPr>
          <w:sz w:val="28"/>
          <w:szCs w:val="28"/>
          <w:lang w:val="ru-RU"/>
        </w:rPr>
        <w:t>водопідготовчих</w:t>
      </w:r>
      <w:proofErr w:type="spellEnd"/>
      <w:r w:rsidRPr="00922C5F">
        <w:rPr>
          <w:sz w:val="28"/>
          <w:szCs w:val="28"/>
          <w:lang w:val="ru-RU"/>
        </w:rPr>
        <w:t xml:space="preserve"> установок;</w:t>
      </w:r>
    </w:p>
    <w:p w:rsidR="00922C5F" w:rsidRPr="00922C5F" w:rsidRDefault="00922C5F" w:rsidP="00922C5F">
      <w:pPr>
        <w:rPr>
          <w:sz w:val="28"/>
          <w:szCs w:val="28"/>
          <w:lang w:val="ru-RU"/>
        </w:rPr>
      </w:pPr>
      <w:r w:rsidRPr="00922C5F">
        <w:rPr>
          <w:sz w:val="28"/>
          <w:szCs w:val="28"/>
          <w:lang w:val="ru-RU"/>
        </w:rPr>
        <w:t xml:space="preserve">- </w:t>
      </w:r>
      <w:proofErr w:type="spellStart"/>
      <w:r w:rsidRPr="00922C5F">
        <w:rPr>
          <w:sz w:val="28"/>
          <w:szCs w:val="28"/>
          <w:lang w:val="ru-RU"/>
        </w:rPr>
        <w:t>визначити</w:t>
      </w:r>
      <w:proofErr w:type="spellEnd"/>
      <w:r w:rsidRPr="00922C5F">
        <w:rPr>
          <w:sz w:val="28"/>
          <w:szCs w:val="28"/>
          <w:lang w:val="ru-RU"/>
        </w:rPr>
        <w:t xml:space="preserve"> </w:t>
      </w:r>
      <w:proofErr w:type="spellStart"/>
      <w:r w:rsidRPr="00922C5F">
        <w:rPr>
          <w:sz w:val="28"/>
          <w:szCs w:val="28"/>
          <w:lang w:val="ru-RU"/>
        </w:rPr>
        <w:t>основні</w:t>
      </w:r>
      <w:proofErr w:type="spellEnd"/>
      <w:r w:rsidRPr="00922C5F">
        <w:rPr>
          <w:sz w:val="28"/>
          <w:szCs w:val="28"/>
          <w:lang w:val="ru-RU"/>
        </w:rPr>
        <w:t xml:space="preserve"> </w:t>
      </w:r>
      <w:proofErr w:type="spellStart"/>
      <w:r w:rsidRPr="00922C5F">
        <w:rPr>
          <w:sz w:val="28"/>
          <w:szCs w:val="28"/>
          <w:lang w:val="ru-RU"/>
        </w:rPr>
        <w:t>контрольовані</w:t>
      </w:r>
      <w:proofErr w:type="spellEnd"/>
      <w:r w:rsidRPr="00922C5F">
        <w:rPr>
          <w:sz w:val="28"/>
          <w:szCs w:val="28"/>
          <w:lang w:val="ru-RU"/>
        </w:rPr>
        <w:t xml:space="preserve"> та </w:t>
      </w:r>
      <w:proofErr w:type="spellStart"/>
      <w:r w:rsidRPr="00922C5F">
        <w:rPr>
          <w:sz w:val="28"/>
          <w:szCs w:val="28"/>
          <w:lang w:val="ru-RU"/>
        </w:rPr>
        <w:t>регульовані</w:t>
      </w:r>
      <w:proofErr w:type="spellEnd"/>
      <w:r w:rsidRPr="00922C5F">
        <w:rPr>
          <w:sz w:val="28"/>
          <w:szCs w:val="28"/>
          <w:lang w:val="ru-RU"/>
        </w:rPr>
        <w:t xml:space="preserve"> </w:t>
      </w:r>
      <w:proofErr w:type="spellStart"/>
      <w:r w:rsidRPr="00922C5F">
        <w:rPr>
          <w:sz w:val="28"/>
          <w:szCs w:val="28"/>
          <w:lang w:val="ru-RU"/>
        </w:rPr>
        <w:t>параметри</w:t>
      </w:r>
      <w:proofErr w:type="spellEnd"/>
      <w:r w:rsidRPr="00922C5F">
        <w:rPr>
          <w:sz w:val="28"/>
          <w:szCs w:val="28"/>
          <w:lang w:val="ru-RU"/>
        </w:rPr>
        <w:t xml:space="preserve"> </w:t>
      </w:r>
      <w:proofErr w:type="spellStart"/>
      <w:r w:rsidRPr="00922C5F">
        <w:rPr>
          <w:sz w:val="28"/>
          <w:szCs w:val="28"/>
          <w:lang w:val="ru-RU"/>
        </w:rPr>
        <w:t>процесу</w:t>
      </w:r>
      <w:proofErr w:type="spellEnd"/>
      <w:r w:rsidRPr="00922C5F">
        <w:rPr>
          <w:sz w:val="28"/>
          <w:szCs w:val="28"/>
          <w:lang w:val="ru-RU"/>
        </w:rPr>
        <w:t>;</w:t>
      </w:r>
    </w:p>
    <w:p w:rsidR="00922C5F" w:rsidRPr="00922C5F" w:rsidRDefault="00922C5F" w:rsidP="00922C5F">
      <w:pPr>
        <w:rPr>
          <w:sz w:val="28"/>
          <w:szCs w:val="28"/>
          <w:lang w:val="ru-RU"/>
        </w:rPr>
      </w:pPr>
      <w:r w:rsidRPr="00922C5F">
        <w:rPr>
          <w:sz w:val="28"/>
          <w:szCs w:val="28"/>
          <w:lang w:val="ru-RU"/>
        </w:rPr>
        <w:t xml:space="preserve">- </w:t>
      </w:r>
      <w:proofErr w:type="spellStart"/>
      <w:r w:rsidRPr="00922C5F">
        <w:rPr>
          <w:sz w:val="28"/>
          <w:szCs w:val="28"/>
          <w:lang w:val="ru-RU"/>
        </w:rPr>
        <w:t>розробити</w:t>
      </w:r>
      <w:proofErr w:type="spellEnd"/>
      <w:r w:rsidRPr="00922C5F">
        <w:rPr>
          <w:sz w:val="28"/>
          <w:szCs w:val="28"/>
          <w:lang w:val="ru-RU"/>
        </w:rPr>
        <w:t xml:space="preserve"> </w:t>
      </w:r>
      <w:proofErr w:type="spellStart"/>
      <w:r w:rsidRPr="00922C5F">
        <w:rPr>
          <w:sz w:val="28"/>
          <w:szCs w:val="28"/>
          <w:lang w:val="ru-RU"/>
        </w:rPr>
        <w:t>структурну</w:t>
      </w:r>
      <w:proofErr w:type="spellEnd"/>
      <w:r w:rsidRPr="00922C5F">
        <w:rPr>
          <w:sz w:val="28"/>
          <w:szCs w:val="28"/>
          <w:lang w:val="ru-RU"/>
        </w:rPr>
        <w:t xml:space="preserve"> схему </w:t>
      </w:r>
      <w:proofErr w:type="spellStart"/>
      <w:r w:rsidRPr="00922C5F">
        <w:rPr>
          <w:sz w:val="28"/>
          <w:szCs w:val="28"/>
          <w:lang w:val="ru-RU"/>
        </w:rPr>
        <w:t>комп’ютерн</w:t>
      </w:r>
      <w:proofErr w:type="gramStart"/>
      <w:r w:rsidRPr="00922C5F">
        <w:rPr>
          <w:sz w:val="28"/>
          <w:szCs w:val="28"/>
          <w:lang w:val="ru-RU"/>
        </w:rPr>
        <w:t>о-</w:t>
      </w:r>
      <w:proofErr w:type="gramEnd"/>
      <w:r w:rsidRPr="00922C5F">
        <w:rPr>
          <w:sz w:val="28"/>
          <w:szCs w:val="28"/>
          <w:lang w:val="ru-RU"/>
        </w:rPr>
        <w:t>інтегрованої</w:t>
      </w:r>
      <w:proofErr w:type="spellEnd"/>
      <w:r w:rsidRPr="00922C5F">
        <w:rPr>
          <w:sz w:val="28"/>
          <w:szCs w:val="28"/>
          <w:lang w:val="ru-RU"/>
        </w:rPr>
        <w:t xml:space="preserve"> </w:t>
      </w:r>
      <w:proofErr w:type="spellStart"/>
      <w:r w:rsidRPr="00922C5F">
        <w:rPr>
          <w:sz w:val="28"/>
          <w:szCs w:val="28"/>
          <w:lang w:val="ru-RU"/>
        </w:rPr>
        <w:t>системи</w:t>
      </w:r>
      <w:proofErr w:type="spellEnd"/>
      <w:r w:rsidRPr="00922C5F">
        <w:rPr>
          <w:sz w:val="28"/>
          <w:szCs w:val="28"/>
          <w:lang w:val="ru-RU"/>
        </w:rPr>
        <w:t xml:space="preserve"> </w:t>
      </w:r>
      <w:proofErr w:type="spellStart"/>
      <w:r w:rsidRPr="00922C5F">
        <w:rPr>
          <w:sz w:val="28"/>
          <w:szCs w:val="28"/>
          <w:lang w:val="ru-RU"/>
        </w:rPr>
        <w:t>управління</w:t>
      </w:r>
      <w:proofErr w:type="spellEnd"/>
      <w:r w:rsidRPr="00922C5F">
        <w:rPr>
          <w:sz w:val="28"/>
          <w:szCs w:val="28"/>
          <w:lang w:val="ru-RU"/>
        </w:rPr>
        <w:t>;</w:t>
      </w:r>
    </w:p>
    <w:p w:rsidR="00922C5F" w:rsidRPr="00922C5F" w:rsidRDefault="00922C5F" w:rsidP="00922C5F">
      <w:pPr>
        <w:rPr>
          <w:sz w:val="28"/>
          <w:szCs w:val="28"/>
          <w:lang w:val="ru-RU"/>
        </w:rPr>
      </w:pPr>
      <w:r w:rsidRPr="00922C5F">
        <w:rPr>
          <w:sz w:val="28"/>
          <w:szCs w:val="28"/>
          <w:lang w:val="ru-RU"/>
        </w:rPr>
        <w:t xml:space="preserve">- </w:t>
      </w:r>
      <w:proofErr w:type="spellStart"/>
      <w:r w:rsidRPr="00922C5F">
        <w:rPr>
          <w:sz w:val="28"/>
          <w:szCs w:val="28"/>
          <w:lang w:val="ru-RU"/>
        </w:rPr>
        <w:t>обґрунтувати</w:t>
      </w:r>
      <w:proofErr w:type="spellEnd"/>
      <w:r w:rsidRPr="00922C5F">
        <w:rPr>
          <w:sz w:val="28"/>
          <w:szCs w:val="28"/>
          <w:lang w:val="ru-RU"/>
        </w:rPr>
        <w:t xml:space="preserve"> </w:t>
      </w:r>
      <w:proofErr w:type="spellStart"/>
      <w:r w:rsidRPr="00922C5F">
        <w:rPr>
          <w:sz w:val="28"/>
          <w:szCs w:val="28"/>
          <w:lang w:val="ru-RU"/>
        </w:rPr>
        <w:t>вибі</w:t>
      </w:r>
      <w:proofErr w:type="gramStart"/>
      <w:r w:rsidRPr="00922C5F">
        <w:rPr>
          <w:sz w:val="28"/>
          <w:szCs w:val="28"/>
          <w:lang w:val="ru-RU"/>
        </w:rPr>
        <w:t>р</w:t>
      </w:r>
      <w:proofErr w:type="spellEnd"/>
      <w:proofErr w:type="gramEnd"/>
      <w:r w:rsidRPr="00922C5F">
        <w:rPr>
          <w:sz w:val="28"/>
          <w:szCs w:val="28"/>
          <w:lang w:val="ru-RU"/>
        </w:rPr>
        <w:t xml:space="preserve"> </w:t>
      </w:r>
      <w:proofErr w:type="spellStart"/>
      <w:r w:rsidRPr="00922C5F">
        <w:rPr>
          <w:sz w:val="28"/>
          <w:szCs w:val="28"/>
          <w:lang w:val="ru-RU"/>
        </w:rPr>
        <w:t>технічних</w:t>
      </w:r>
      <w:proofErr w:type="spellEnd"/>
      <w:r w:rsidRPr="00922C5F">
        <w:rPr>
          <w:sz w:val="28"/>
          <w:szCs w:val="28"/>
          <w:lang w:val="ru-RU"/>
        </w:rPr>
        <w:t xml:space="preserve"> </w:t>
      </w:r>
      <w:proofErr w:type="spellStart"/>
      <w:r w:rsidRPr="00922C5F">
        <w:rPr>
          <w:sz w:val="28"/>
          <w:szCs w:val="28"/>
          <w:lang w:val="ru-RU"/>
        </w:rPr>
        <w:t>засобів</w:t>
      </w:r>
      <w:proofErr w:type="spellEnd"/>
      <w:r w:rsidRPr="00922C5F">
        <w:rPr>
          <w:sz w:val="28"/>
          <w:szCs w:val="28"/>
          <w:lang w:val="ru-RU"/>
        </w:rPr>
        <w:t xml:space="preserve"> </w:t>
      </w:r>
      <w:proofErr w:type="spellStart"/>
      <w:r w:rsidRPr="00922C5F">
        <w:rPr>
          <w:sz w:val="28"/>
          <w:szCs w:val="28"/>
          <w:lang w:val="ru-RU"/>
        </w:rPr>
        <w:t>автоматизації</w:t>
      </w:r>
      <w:proofErr w:type="spellEnd"/>
      <w:r w:rsidRPr="00922C5F">
        <w:rPr>
          <w:sz w:val="28"/>
          <w:szCs w:val="28"/>
          <w:lang w:val="ru-RU"/>
        </w:rPr>
        <w:t>;</w:t>
      </w:r>
    </w:p>
    <w:p w:rsidR="00922C5F" w:rsidRPr="00922C5F" w:rsidRDefault="00922C5F" w:rsidP="00922C5F">
      <w:pPr>
        <w:rPr>
          <w:sz w:val="28"/>
          <w:szCs w:val="28"/>
          <w:lang w:val="ru-RU"/>
        </w:rPr>
      </w:pPr>
      <w:r w:rsidRPr="00922C5F">
        <w:rPr>
          <w:sz w:val="28"/>
          <w:szCs w:val="28"/>
          <w:lang w:val="ru-RU"/>
        </w:rPr>
        <w:t xml:space="preserve">- </w:t>
      </w:r>
      <w:proofErr w:type="spellStart"/>
      <w:r w:rsidRPr="00922C5F">
        <w:rPr>
          <w:sz w:val="28"/>
          <w:szCs w:val="28"/>
          <w:lang w:val="ru-RU"/>
        </w:rPr>
        <w:t>розробити</w:t>
      </w:r>
      <w:proofErr w:type="spellEnd"/>
      <w:r w:rsidRPr="00922C5F">
        <w:rPr>
          <w:sz w:val="28"/>
          <w:szCs w:val="28"/>
          <w:lang w:val="ru-RU"/>
        </w:rPr>
        <w:t xml:space="preserve"> </w:t>
      </w:r>
      <w:proofErr w:type="spellStart"/>
      <w:r w:rsidRPr="00922C5F">
        <w:rPr>
          <w:sz w:val="28"/>
          <w:szCs w:val="28"/>
          <w:lang w:val="ru-RU"/>
        </w:rPr>
        <w:t>алгоритми</w:t>
      </w:r>
      <w:proofErr w:type="spellEnd"/>
      <w:r w:rsidRPr="00922C5F">
        <w:rPr>
          <w:sz w:val="28"/>
          <w:szCs w:val="28"/>
          <w:lang w:val="ru-RU"/>
        </w:rPr>
        <w:t xml:space="preserve"> </w:t>
      </w:r>
      <w:proofErr w:type="spellStart"/>
      <w:r w:rsidRPr="00922C5F">
        <w:rPr>
          <w:sz w:val="28"/>
          <w:szCs w:val="28"/>
          <w:lang w:val="ru-RU"/>
        </w:rPr>
        <w:t>керування</w:t>
      </w:r>
      <w:proofErr w:type="spellEnd"/>
      <w:r w:rsidRPr="00922C5F">
        <w:rPr>
          <w:sz w:val="28"/>
          <w:szCs w:val="28"/>
          <w:lang w:val="ru-RU"/>
        </w:rPr>
        <w:t xml:space="preserve"> </w:t>
      </w:r>
      <w:proofErr w:type="spellStart"/>
      <w:r w:rsidRPr="00922C5F">
        <w:rPr>
          <w:sz w:val="28"/>
          <w:szCs w:val="28"/>
          <w:lang w:val="ru-RU"/>
        </w:rPr>
        <w:t>технологічним</w:t>
      </w:r>
      <w:proofErr w:type="spellEnd"/>
      <w:r w:rsidRPr="00922C5F">
        <w:rPr>
          <w:sz w:val="28"/>
          <w:szCs w:val="28"/>
          <w:lang w:val="ru-RU"/>
        </w:rPr>
        <w:t xml:space="preserve"> </w:t>
      </w:r>
      <w:proofErr w:type="spellStart"/>
      <w:r w:rsidRPr="00922C5F">
        <w:rPr>
          <w:sz w:val="28"/>
          <w:szCs w:val="28"/>
          <w:lang w:val="ru-RU"/>
        </w:rPr>
        <w:t>процесом</w:t>
      </w:r>
      <w:proofErr w:type="spellEnd"/>
      <w:r w:rsidRPr="00922C5F">
        <w:rPr>
          <w:sz w:val="28"/>
          <w:szCs w:val="28"/>
          <w:lang w:val="ru-RU"/>
        </w:rPr>
        <w:t>;</w:t>
      </w:r>
    </w:p>
    <w:p w:rsidR="00922C5F" w:rsidRPr="00922C5F" w:rsidRDefault="00922C5F" w:rsidP="00922C5F">
      <w:pPr>
        <w:rPr>
          <w:sz w:val="28"/>
          <w:szCs w:val="28"/>
          <w:lang w:val="ru-RU"/>
        </w:rPr>
      </w:pPr>
      <w:r w:rsidRPr="00922C5F">
        <w:rPr>
          <w:sz w:val="28"/>
          <w:szCs w:val="28"/>
          <w:lang w:val="ru-RU"/>
        </w:rPr>
        <w:t xml:space="preserve">- </w:t>
      </w:r>
      <w:proofErr w:type="spellStart"/>
      <w:r w:rsidRPr="00922C5F">
        <w:rPr>
          <w:sz w:val="28"/>
          <w:szCs w:val="28"/>
          <w:lang w:val="ru-RU"/>
        </w:rPr>
        <w:t>виконати</w:t>
      </w:r>
      <w:proofErr w:type="spellEnd"/>
      <w:r w:rsidRPr="00922C5F">
        <w:rPr>
          <w:sz w:val="28"/>
          <w:szCs w:val="28"/>
          <w:lang w:val="ru-RU"/>
        </w:rPr>
        <w:t xml:space="preserve"> </w:t>
      </w:r>
      <w:proofErr w:type="spellStart"/>
      <w:r w:rsidRPr="00922C5F">
        <w:rPr>
          <w:sz w:val="28"/>
          <w:szCs w:val="28"/>
          <w:lang w:val="ru-RU"/>
        </w:rPr>
        <w:t>моделювання</w:t>
      </w:r>
      <w:proofErr w:type="spellEnd"/>
      <w:r w:rsidRPr="00922C5F">
        <w:rPr>
          <w:sz w:val="28"/>
          <w:szCs w:val="28"/>
          <w:lang w:val="ru-RU"/>
        </w:rPr>
        <w:t xml:space="preserve"> </w:t>
      </w:r>
      <w:proofErr w:type="spellStart"/>
      <w:r w:rsidRPr="00922C5F">
        <w:rPr>
          <w:sz w:val="28"/>
          <w:szCs w:val="28"/>
          <w:lang w:val="ru-RU"/>
        </w:rPr>
        <w:t>або</w:t>
      </w:r>
      <w:proofErr w:type="spellEnd"/>
      <w:r w:rsidRPr="00922C5F">
        <w:rPr>
          <w:sz w:val="28"/>
          <w:szCs w:val="28"/>
          <w:lang w:val="ru-RU"/>
        </w:rPr>
        <w:t xml:space="preserve"> </w:t>
      </w:r>
      <w:proofErr w:type="spellStart"/>
      <w:r w:rsidRPr="00922C5F">
        <w:rPr>
          <w:sz w:val="28"/>
          <w:szCs w:val="28"/>
          <w:lang w:val="ru-RU"/>
        </w:rPr>
        <w:t>аналіз</w:t>
      </w:r>
      <w:proofErr w:type="spellEnd"/>
      <w:r w:rsidRPr="00922C5F">
        <w:rPr>
          <w:sz w:val="28"/>
          <w:szCs w:val="28"/>
          <w:lang w:val="ru-RU"/>
        </w:rPr>
        <w:t xml:space="preserve"> </w:t>
      </w:r>
      <w:proofErr w:type="spellStart"/>
      <w:r w:rsidRPr="00922C5F">
        <w:rPr>
          <w:sz w:val="28"/>
          <w:szCs w:val="28"/>
          <w:lang w:val="ru-RU"/>
        </w:rPr>
        <w:t>роботи</w:t>
      </w:r>
      <w:proofErr w:type="spellEnd"/>
      <w:r w:rsidRPr="00922C5F">
        <w:rPr>
          <w:sz w:val="28"/>
          <w:szCs w:val="28"/>
          <w:lang w:val="ru-RU"/>
        </w:rPr>
        <w:t xml:space="preserve"> </w:t>
      </w:r>
      <w:proofErr w:type="spellStart"/>
      <w:r w:rsidRPr="00922C5F">
        <w:rPr>
          <w:sz w:val="28"/>
          <w:szCs w:val="28"/>
          <w:lang w:val="ru-RU"/>
        </w:rPr>
        <w:t>системи</w:t>
      </w:r>
      <w:proofErr w:type="spellEnd"/>
      <w:r w:rsidRPr="00922C5F">
        <w:rPr>
          <w:sz w:val="28"/>
          <w:szCs w:val="28"/>
          <w:lang w:val="ru-RU"/>
        </w:rPr>
        <w:t xml:space="preserve"> </w:t>
      </w:r>
      <w:proofErr w:type="spellStart"/>
      <w:r w:rsidRPr="00922C5F">
        <w:rPr>
          <w:sz w:val="28"/>
          <w:szCs w:val="28"/>
          <w:lang w:val="ru-RU"/>
        </w:rPr>
        <w:t>управління</w:t>
      </w:r>
      <w:proofErr w:type="spellEnd"/>
      <w:r w:rsidRPr="00922C5F">
        <w:rPr>
          <w:sz w:val="28"/>
          <w:szCs w:val="28"/>
          <w:lang w:val="ru-RU"/>
        </w:rPr>
        <w:t>.</w:t>
      </w:r>
    </w:p>
    <w:p w:rsidR="00922C5F" w:rsidRPr="00922C5F" w:rsidRDefault="00922C5F" w:rsidP="00922C5F">
      <w:pPr>
        <w:rPr>
          <w:sz w:val="28"/>
          <w:szCs w:val="28"/>
          <w:lang w:val="ru-RU"/>
        </w:rPr>
      </w:pPr>
      <w:proofErr w:type="spellStart"/>
      <w:r w:rsidRPr="00922C5F">
        <w:rPr>
          <w:sz w:val="28"/>
          <w:szCs w:val="28"/>
          <w:lang w:val="ru-RU"/>
        </w:rPr>
        <w:t>Практичне</w:t>
      </w:r>
      <w:proofErr w:type="spellEnd"/>
      <w:r w:rsidRPr="00922C5F">
        <w:rPr>
          <w:sz w:val="28"/>
          <w:szCs w:val="28"/>
          <w:lang w:val="ru-RU"/>
        </w:rPr>
        <w:t xml:space="preserve"> </w:t>
      </w:r>
      <w:proofErr w:type="spellStart"/>
      <w:r w:rsidRPr="00922C5F">
        <w:rPr>
          <w:sz w:val="28"/>
          <w:szCs w:val="28"/>
          <w:lang w:val="ru-RU"/>
        </w:rPr>
        <w:t>значення</w:t>
      </w:r>
      <w:proofErr w:type="spellEnd"/>
      <w:r w:rsidRPr="00922C5F">
        <w:rPr>
          <w:sz w:val="28"/>
          <w:szCs w:val="28"/>
          <w:lang w:val="ru-RU"/>
        </w:rPr>
        <w:t xml:space="preserve"> </w:t>
      </w:r>
      <w:proofErr w:type="spellStart"/>
      <w:r w:rsidRPr="00922C5F">
        <w:rPr>
          <w:sz w:val="28"/>
          <w:szCs w:val="28"/>
          <w:lang w:val="ru-RU"/>
        </w:rPr>
        <w:t>роботи</w:t>
      </w:r>
      <w:proofErr w:type="spellEnd"/>
      <w:r w:rsidRPr="00922C5F">
        <w:rPr>
          <w:sz w:val="28"/>
          <w:szCs w:val="28"/>
          <w:lang w:val="ru-RU"/>
        </w:rPr>
        <w:t xml:space="preserve"> </w:t>
      </w:r>
      <w:proofErr w:type="spellStart"/>
      <w:r w:rsidRPr="00922C5F">
        <w:rPr>
          <w:sz w:val="28"/>
          <w:szCs w:val="28"/>
          <w:lang w:val="ru-RU"/>
        </w:rPr>
        <w:t>полягає</w:t>
      </w:r>
      <w:proofErr w:type="spellEnd"/>
      <w:r w:rsidRPr="00922C5F">
        <w:rPr>
          <w:sz w:val="28"/>
          <w:szCs w:val="28"/>
          <w:lang w:val="ru-RU"/>
        </w:rPr>
        <w:t xml:space="preserve"> у </w:t>
      </w:r>
      <w:proofErr w:type="spellStart"/>
      <w:r w:rsidRPr="00922C5F">
        <w:rPr>
          <w:sz w:val="28"/>
          <w:szCs w:val="28"/>
          <w:lang w:val="ru-RU"/>
        </w:rPr>
        <w:t>можливості</w:t>
      </w:r>
      <w:proofErr w:type="spellEnd"/>
      <w:r w:rsidRPr="00922C5F">
        <w:rPr>
          <w:sz w:val="28"/>
          <w:szCs w:val="28"/>
          <w:lang w:val="ru-RU"/>
        </w:rPr>
        <w:t xml:space="preserve"> </w:t>
      </w:r>
      <w:proofErr w:type="spellStart"/>
      <w:r w:rsidRPr="00922C5F">
        <w:rPr>
          <w:sz w:val="28"/>
          <w:szCs w:val="28"/>
          <w:lang w:val="ru-RU"/>
        </w:rPr>
        <w:t>впровадження</w:t>
      </w:r>
      <w:proofErr w:type="spellEnd"/>
      <w:r w:rsidRPr="00922C5F">
        <w:rPr>
          <w:sz w:val="28"/>
          <w:szCs w:val="28"/>
          <w:lang w:val="ru-RU"/>
        </w:rPr>
        <w:t xml:space="preserve"> </w:t>
      </w:r>
      <w:proofErr w:type="spellStart"/>
      <w:r w:rsidRPr="00922C5F">
        <w:rPr>
          <w:sz w:val="28"/>
          <w:szCs w:val="28"/>
          <w:lang w:val="ru-RU"/>
        </w:rPr>
        <w:t>розробленої</w:t>
      </w:r>
      <w:proofErr w:type="spellEnd"/>
      <w:r w:rsidRPr="00922C5F">
        <w:rPr>
          <w:sz w:val="28"/>
          <w:szCs w:val="28"/>
          <w:lang w:val="ru-RU"/>
        </w:rPr>
        <w:t xml:space="preserve"> </w:t>
      </w:r>
      <w:proofErr w:type="spellStart"/>
      <w:r w:rsidRPr="00922C5F">
        <w:rPr>
          <w:sz w:val="28"/>
          <w:szCs w:val="28"/>
          <w:lang w:val="ru-RU"/>
        </w:rPr>
        <w:t>системи</w:t>
      </w:r>
      <w:proofErr w:type="spellEnd"/>
      <w:r w:rsidRPr="00922C5F">
        <w:rPr>
          <w:sz w:val="28"/>
          <w:szCs w:val="28"/>
          <w:lang w:val="ru-RU"/>
        </w:rPr>
        <w:t xml:space="preserve"> </w:t>
      </w:r>
      <w:proofErr w:type="spellStart"/>
      <w:r w:rsidRPr="00922C5F">
        <w:rPr>
          <w:sz w:val="28"/>
          <w:szCs w:val="28"/>
          <w:lang w:val="ru-RU"/>
        </w:rPr>
        <w:t>управління</w:t>
      </w:r>
      <w:proofErr w:type="spellEnd"/>
      <w:r w:rsidRPr="00922C5F">
        <w:rPr>
          <w:sz w:val="28"/>
          <w:szCs w:val="28"/>
          <w:lang w:val="ru-RU"/>
        </w:rPr>
        <w:t xml:space="preserve"> на </w:t>
      </w:r>
      <w:proofErr w:type="spellStart"/>
      <w:r w:rsidRPr="00922C5F">
        <w:rPr>
          <w:sz w:val="28"/>
          <w:szCs w:val="28"/>
          <w:lang w:val="ru-RU"/>
        </w:rPr>
        <w:t>енергетичних</w:t>
      </w:r>
      <w:proofErr w:type="spellEnd"/>
      <w:r w:rsidRPr="00922C5F">
        <w:rPr>
          <w:sz w:val="28"/>
          <w:szCs w:val="28"/>
          <w:lang w:val="ru-RU"/>
        </w:rPr>
        <w:t xml:space="preserve"> </w:t>
      </w:r>
      <w:proofErr w:type="spellStart"/>
      <w:proofErr w:type="gramStart"/>
      <w:r w:rsidRPr="00922C5F">
        <w:rPr>
          <w:sz w:val="28"/>
          <w:szCs w:val="28"/>
          <w:lang w:val="ru-RU"/>
        </w:rPr>
        <w:t>п</w:t>
      </w:r>
      <w:proofErr w:type="gramEnd"/>
      <w:r w:rsidRPr="00922C5F">
        <w:rPr>
          <w:sz w:val="28"/>
          <w:szCs w:val="28"/>
          <w:lang w:val="ru-RU"/>
        </w:rPr>
        <w:t>ідприємствах</w:t>
      </w:r>
      <w:proofErr w:type="spellEnd"/>
      <w:r w:rsidRPr="00922C5F">
        <w:rPr>
          <w:sz w:val="28"/>
          <w:szCs w:val="28"/>
          <w:lang w:val="ru-RU"/>
        </w:rPr>
        <w:t xml:space="preserve"> для </w:t>
      </w:r>
      <w:proofErr w:type="spellStart"/>
      <w:r w:rsidRPr="00922C5F">
        <w:rPr>
          <w:sz w:val="28"/>
          <w:szCs w:val="28"/>
          <w:lang w:val="ru-RU"/>
        </w:rPr>
        <w:t>підвищення</w:t>
      </w:r>
      <w:proofErr w:type="spellEnd"/>
      <w:r w:rsidRPr="00922C5F">
        <w:rPr>
          <w:sz w:val="28"/>
          <w:szCs w:val="28"/>
          <w:lang w:val="ru-RU"/>
        </w:rPr>
        <w:t xml:space="preserve"> </w:t>
      </w:r>
      <w:proofErr w:type="spellStart"/>
      <w:r w:rsidRPr="00922C5F">
        <w:rPr>
          <w:sz w:val="28"/>
          <w:szCs w:val="28"/>
          <w:lang w:val="ru-RU"/>
        </w:rPr>
        <w:t>ефективності</w:t>
      </w:r>
      <w:proofErr w:type="spellEnd"/>
      <w:r w:rsidRPr="00922C5F">
        <w:rPr>
          <w:sz w:val="28"/>
          <w:szCs w:val="28"/>
          <w:lang w:val="ru-RU"/>
        </w:rPr>
        <w:t xml:space="preserve"> </w:t>
      </w:r>
      <w:proofErr w:type="spellStart"/>
      <w:r w:rsidRPr="00922C5F">
        <w:rPr>
          <w:sz w:val="28"/>
          <w:szCs w:val="28"/>
          <w:lang w:val="ru-RU"/>
        </w:rPr>
        <w:t>експлуатації</w:t>
      </w:r>
      <w:proofErr w:type="spellEnd"/>
      <w:r w:rsidRPr="00922C5F">
        <w:rPr>
          <w:sz w:val="28"/>
          <w:szCs w:val="28"/>
          <w:lang w:val="ru-RU"/>
        </w:rPr>
        <w:t xml:space="preserve"> </w:t>
      </w:r>
      <w:proofErr w:type="spellStart"/>
      <w:r w:rsidRPr="00922C5F">
        <w:rPr>
          <w:sz w:val="28"/>
          <w:szCs w:val="28"/>
          <w:lang w:val="ru-RU"/>
        </w:rPr>
        <w:t>водопідготовчих</w:t>
      </w:r>
      <w:proofErr w:type="spellEnd"/>
      <w:r w:rsidRPr="00922C5F">
        <w:rPr>
          <w:sz w:val="28"/>
          <w:szCs w:val="28"/>
          <w:lang w:val="ru-RU"/>
        </w:rPr>
        <w:t xml:space="preserve"> установок, </w:t>
      </w:r>
      <w:proofErr w:type="spellStart"/>
      <w:r w:rsidRPr="00922C5F">
        <w:rPr>
          <w:sz w:val="28"/>
          <w:szCs w:val="28"/>
          <w:lang w:val="ru-RU"/>
        </w:rPr>
        <w:t>зниження</w:t>
      </w:r>
      <w:proofErr w:type="spellEnd"/>
      <w:r w:rsidRPr="00922C5F">
        <w:rPr>
          <w:sz w:val="28"/>
          <w:szCs w:val="28"/>
          <w:lang w:val="ru-RU"/>
        </w:rPr>
        <w:t xml:space="preserve"> </w:t>
      </w:r>
      <w:proofErr w:type="spellStart"/>
      <w:r w:rsidRPr="00922C5F">
        <w:rPr>
          <w:sz w:val="28"/>
          <w:szCs w:val="28"/>
          <w:lang w:val="ru-RU"/>
        </w:rPr>
        <w:t>витрат</w:t>
      </w:r>
      <w:proofErr w:type="spellEnd"/>
      <w:r w:rsidRPr="00922C5F">
        <w:rPr>
          <w:sz w:val="28"/>
          <w:szCs w:val="28"/>
          <w:lang w:val="ru-RU"/>
        </w:rPr>
        <w:t xml:space="preserve"> </w:t>
      </w:r>
      <w:proofErr w:type="spellStart"/>
      <w:r w:rsidRPr="00922C5F">
        <w:rPr>
          <w:sz w:val="28"/>
          <w:szCs w:val="28"/>
          <w:lang w:val="ru-RU"/>
        </w:rPr>
        <w:t>реагентів</w:t>
      </w:r>
      <w:proofErr w:type="spellEnd"/>
      <w:r w:rsidRPr="00922C5F">
        <w:rPr>
          <w:sz w:val="28"/>
          <w:szCs w:val="28"/>
          <w:lang w:val="ru-RU"/>
        </w:rPr>
        <w:t xml:space="preserve">, </w:t>
      </w:r>
      <w:proofErr w:type="spellStart"/>
      <w:r w:rsidRPr="00922C5F">
        <w:rPr>
          <w:sz w:val="28"/>
          <w:szCs w:val="28"/>
          <w:lang w:val="ru-RU"/>
        </w:rPr>
        <w:t>покращення</w:t>
      </w:r>
      <w:proofErr w:type="spellEnd"/>
      <w:r w:rsidRPr="00922C5F">
        <w:rPr>
          <w:sz w:val="28"/>
          <w:szCs w:val="28"/>
          <w:lang w:val="ru-RU"/>
        </w:rPr>
        <w:t xml:space="preserve"> </w:t>
      </w:r>
      <w:proofErr w:type="spellStart"/>
      <w:r w:rsidRPr="00922C5F">
        <w:rPr>
          <w:sz w:val="28"/>
          <w:szCs w:val="28"/>
          <w:lang w:val="ru-RU"/>
        </w:rPr>
        <w:t>якості</w:t>
      </w:r>
      <w:proofErr w:type="spellEnd"/>
      <w:r w:rsidRPr="00922C5F">
        <w:rPr>
          <w:sz w:val="28"/>
          <w:szCs w:val="28"/>
          <w:lang w:val="ru-RU"/>
        </w:rPr>
        <w:t xml:space="preserve"> </w:t>
      </w:r>
      <w:proofErr w:type="spellStart"/>
      <w:r w:rsidRPr="00922C5F">
        <w:rPr>
          <w:sz w:val="28"/>
          <w:szCs w:val="28"/>
          <w:lang w:val="ru-RU"/>
        </w:rPr>
        <w:t>котлової</w:t>
      </w:r>
      <w:proofErr w:type="spellEnd"/>
      <w:r w:rsidRPr="00922C5F">
        <w:rPr>
          <w:sz w:val="28"/>
          <w:szCs w:val="28"/>
          <w:lang w:val="ru-RU"/>
        </w:rPr>
        <w:t xml:space="preserve"> води та </w:t>
      </w:r>
      <w:proofErr w:type="spellStart"/>
      <w:r w:rsidRPr="00922C5F">
        <w:rPr>
          <w:sz w:val="28"/>
          <w:szCs w:val="28"/>
          <w:lang w:val="ru-RU"/>
        </w:rPr>
        <w:t>підвищення</w:t>
      </w:r>
      <w:proofErr w:type="spellEnd"/>
      <w:r w:rsidRPr="00922C5F">
        <w:rPr>
          <w:sz w:val="28"/>
          <w:szCs w:val="28"/>
          <w:lang w:val="ru-RU"/>
        </w:rPr>
        <w:t xml:space="preserve"> </w:t>
      </w:r>
      <w:proofErr w:type="spellStart"/>
      <w:r w:rsidRPr="00922C5F">
        <w:rPr>
          <w:sz w:val="28"/>
          <w:szCs w:val="28"/>
          <w:lang w:val="ru-RU"/>
        </w:rPr>
        <w:t>рівня</w:t>
      </w:r>
      <w:proofErr w:type="spellEnd"/>
      <w:r w:rsidRPr="00922C5F">
        <w:rPr>
          <w:sz w:val="28"/>
          <w:szCs w:val="28"/>
          <w:lang w:val="ru-RU"/>
        </w:rPr>
        <w:t xml:space="preserve"> </w:t>
      </w:r>
      <w:proofErr w:type="spellStart"/>
      <w:r w:rsidRPr="00922C5F">
        <w:rPr>
          <w:sz w:val="28"/>
          <w:szCs w:val="28"/>
          <w:lang w:val="ru-RU"/>
        </w:rPr>
        <w:t>автоматизації</w:t>
      </w:r>
      <w:proofErr w:type="spellEnd"/>
      <w:r w:rsidRPr="00922C5F">
        <w:rPr>
          <w:sz w:val="28"/>
          <w:szCs w:val="28"/>
          <w:lang w:val="ru-RU"/>
        </w:rPr>
        <w:t xml:space="preserve"> </w:t>
      </w:r>
      <w:proofErr w:type="spellStart"/>
      <w:r w:rsidRPr="00922C5F">
        <w:rPr>
          <w:sz w:val="28"/>
          <w:szCs w:val="28"/>
          <w:lang w:val="ru-RU"/>
        </w:rPr>
        <w:t>виробництва</w:t>
      </w:r>
      <w:proofErr w:type="spellEnd"/>
      <w:r w:rsidRPr="00922C5F">
        <w:rPr>
          <w:sz w:val="28"/>
          <w:szCs w:val="28"/>
          <w:lang w:val="ru-RU"/>
        </w:rPr>
        <w:t>.</w:t>
      </w:r>
    </w:p>
    <w:p w:rsidR="00016DCA" w:rsidRPr="00CF7758" w:rsidRDefault="00016DCA" w:rsidP="00CF7758">
      <w:pPr>
        <w:rPr>
          <w:sz w:val="28"/>
          <w:szCs w:val="28"/>
          <w:lang w:val="ru-RU"/>
        </w:rPr>
      </w:pPr>
    </w:p>
    <w:p w:rsidR="00330291" w:rsidRDefault="00330291">
      <w:pPr>
        <w:rPr>
          <w:sz w:val="28"/>
          <w:szCs w:val="28"/>
        </w:rPr>
      </w:pPr>
      <w:r>
        <w:rPr>
          <w:sz w:val="28"/>
          <w:szCs w:val="28"/>
        </w:rPr>
        <w:br w:type="page"/>
      </w:r>
    </w:p>
    <w:p w:rsidR="00C050C1" w:rsidRDefault="00330291" w:rsidP="005C0FF4">
      <w:pPr>
        <w:pStyle w:val="1"/>
        <w:spacing w:before="0"/>
        <w:ind w:firstLine="0"/>
        <w:rPr>
          <w:rFonts w:asciiTheme="minorHAnsi" w:hAnsiTheme="minorHAnsi" w:cs="Times New Roman"/>
          <w:caps/>
          <w:color w:val="auto"/>
        </w:rPr>
      </w:pPr>
      <w:bookmarkStart w:id="4" w:name="_Toc132186387"/>
      <w:bookmarkStart w:id="5" w:name="_Toc132720517"/>
      <w:r w:rsidRPr="00DC3616">
        <w:rPr>
          <w:rFonts w:ascii="Times New Roman Полужирный" w:hAnsi="Times New Roman Полужирный" w:cs="Times New Roman"/>
          <w:caps/>
          <w:color w:val="000000" w:themeColor="text1"/>
        </w:rPr>
        <w:lastRenderedPageBreak/>
        <w:t xml:space="preserve">РОЗДІЛ 1. </w:t>
      </w:r>
      <w:bookmarkEnd w:id="4"/>
      <w:bookmarkEnd w:id="5"/>
      <w:r w:rsidR="005C0FF4" w:rsidRPr="005C0FF4">
        <w:rPr>
          <w:rFonts w:ascii="Times New Roman Полужирный" w:hAnsi="Times New Roman Полужирный" w:cs="Times New Roman"/>
          <w:caps/>
          <w:color w:val="auto"/>
        </w:rPr>
        <w:t>Аналіз технологічного процесу установки підготовки котлової води як об’єкта управління</w:t>
      </w:r>
    </w:p>
    <w:p w:rsidR="00725E41" w:rsidRPr="00725E41" w:rsidRDefault="00725E41" w:rsidP="00725E41"/>
    <w:p w:rsidR="00F66DD6" w:rsidRDefault="00F66DD6" w:rsidP="00F66DD6">
      <w:pPr>
        <w:pStyle w:val="3"/>
        <w:rPr>
          <w:rStyle w:val="aff4"/>
          <w:rFonts w:eastAsiaTheme="majorEastAsia"/>
          <w:b/>
          <w:bCs w:val="0"/>
        </w:rPr>
      </w:pPr>
      <w:r>
        <w:rPr>
          <w:rStyle w:val="aff4"/>
          <w:rFonts w:eastAsiaTheme="majorEastAsia"/>
          <w:b/>
          <w:bCs w:val="0"/>
        </w:rPr>
        <w:t>1.1 Призначення та структура установки підготовки котлової води енергетичного підприємства</w:t>
      </w:r>
      <w:r w:rsidR="00725E41">
        <w:rPr>
          <w:rStyle w:val="aff4"/>
          <w:rFonts w:eastAsiaTheme="majorEastAsia"/>
          <w:b/>
          <w:bCs w:val="0"/>
        </w:rPr>
        <w:t>.</w:t>
      </w:r>
    </w:p>
    <w:p w:rsidR="00725E41" w:rsidRPr="00725E41" w:rsidRDefault="00725E41" w:rsidP="00725E41"/>
    <w:p w:rsidR="00F66DD6" w:rsidRPr="00725E41" w:rsidRDefault="00F66DD6" w:rsidP="00725E41">
      <w:pPr>
        <w:pStyle w:val="aff"/>
        <w:spacing w:before="0" w:beforeAutospacing="0" w:after="0" w:line="360" w:lineRule="auto"/>
        <w:ind w:firstLine="709"/>
        <w:jc w:val="both"/>
        <w:rPr>
          <w:sz w:val="28"/>
          <w:szCs w:val="28"/>
        </w:rPr>
      </w:pPr>
      <w:r w:rsidRPr="00725E41">
        <w:rPr>
          <w:sz w:val="28"/>
          <w:szCs w:val="28"/>
        </w:rPr>
        <w:t>Установки підготовки котлової води є невід’ємною складовою технологічного комплексу енергетичних підприємств, діяльність яких пов’язана з виробництвом теплової або електричної енергії за допомогою парових чи водогрійних котлів. Основним призначенням таких установок є забезпечення необхідної якості живильної води, що подається до котельного обладнання, відповідно до встановлених нормативних вимог водно-хімічного режиму.</w:t>
      </w:r>
    </w:p>
    <w:p w:rsidR="00F66DD6" w:rsidRPr="00725E41" w:rsidRDefault="00F66DD6" w:rsidP="00725E41">
      <w:pPr>
        <w:pStyle w:val="aff"/>
        <w:spacing w:before="0" w:beforeAutospacing="0" w:after="0" w:line="360" w:lineRule="auto"/>
        <w:ind w:firstLine="709"/>
        <w:jc w:val="both"/>
        <w:rPr>
          <w:sz w:val="28"/>
          <w:szCs w:val="28"/>
        </w:rPr>
      </w:pPr>
      <w:r w:rsidRPr="00725E41">
        <w:rPr>
          <w:sz w:val="28"/>
          <w:szCs w:val="28"/>
        </w:rPr>
        <w:t>Природна вода, яка надходить із систем централізованого водопостачання або природних джерел, містить розчинені солі жорсткості, механічні домішки, гази, органічні речовини та інші компоненти, що негативно впливають на роботу теплотехнічного обладнання. Використання непідготовленої води призводить до утворення накипу на поверхнях теплообміну, інтенсивної корозії металу, зниження теплової ефективності котлів та підвищення витрат енергоресурсів.</w:t>
      </w:r>
    </w:p>
    <w:p w:rsidR="00F66DD6" w:rsidRPr="00725E41" w:rsidRDefault="00F66DD6" w:rsidP="00725E41">
      <w:pPr>
        <w:pStyle w:val="aff"/>
        <w:spacing w:before="0" w:beforeAutospacing="0" w:after="0" w:line="360" w:lineRule="auto"/>
        <w:ind w:firstLine="709"/>
        <w:jc w:val="both"/>
        <w:rPr>
          <w:sz w:val="28"/>
          <w:szCs w:val="28"/>
        </w:rPr>
      </w:pPr>
      <w:r w:rsidRPr="00725E41">
        <w:rPr>
          <w:sz w:val="28"/>
          <w:szCs w:val="28"/>
        </w:rPr>
        <w:t>Основними задачами установки підготовки котлової води є:</w:t>
      </w:r>
    </w:p>
    <w:p w:rsidR="00F66DD6" w:rsidRPr="00725E41" w:rsidRDefault="00F66DD6" w:rsidP="004A0B65">
      <w:pPr>
        <w:pStyle w:val="aff"/>
        <w:numPr>
          <w:ilvl w:val="0"/>
          <w:numId w:val="4"/>
        </w:numPr>
        <w:spacing w:before="0" w:beforeAutospacing="0" w:after="0" w:line="360" w:lineRule="auto"/>
        <w:ind w:left="0" w:firstLine="709"/>
        <w:jc w:val="both"/>
        <w:rPr>
          <w:sz w:val="28"/>
          <w:szCs w:val="28"/>
        </w:rPr>
      </w:pPr>
      <w:r w:rsidRPr="00725E41">
        <w:rPr>
          <w:sz w:val="28"/>
          <w:szCs w:val="28"/>
        </w:rPr>
        <w:t>видалення механічних домішок;</w:t>
      </w:r>
    </w:p>
    <w:p w:rsidR="00F66DD6" w:rsidRPr="00725E41" w:rsidRDefault="00F66DD6" w:rsidP="004A0B65">
      <w:pPr>
        <w:pStyle w:val="aff"/>
        <w:numPr>
          <w:ilvl w:val="0"/>
          <w:numId w:val="4"/>
        </w:numPr>
        <w:spacing w:before="0" w:beforeAutospacing="0" w:after="0" w:line="360" w:lineRule="auto"/>
        <w:ind w:left="0" w:firstLine="709"/>
        <w:jc w:val="both"/>
        <w:rPr>
          <w:sz w:val="28"/>
          <w:szCs w:val="28"/>
        </w:rPr>
      </w:pPr>
      <w:r w:rsidRPr="00725E41">
        <w:rPr>
          <w:sz w:val="28"/>
          <w:szCs w:val="28"/>
        </w:rPr>
        <w:t>зниження загальної жорсткості води;</w:t>
      </w:r>
    </w:p>
    <w:p w:rsidR="00F66DD6" w:rsidRPr="00725E41" w:rsidRDefault="00F66DD6" w:rsidP="004A0B65">
      <w:pPr>
        <w:pStyle w:val="aff"/>
        <w:numPr>
          <w:ilvl w:val="0"/>
          <w:numId w:val="4"/>
        </w:numPr>
        <w:spacing w:before="0" w:beforeAutospacing="0" w:after="0" w:line="360" w:lineRule="auto"/>
        <w:ind w:left="0" w:firstLine="709"/>
        <w:jc w:val="both"/>
        <w:rPr>
          <w:sz w:val="28"/>
          <w:szCs w:val="28"/>
        </w:rPr>
      </w:pPr>
      <w:proofErr w:type="spellStart"/>
      <w:r w:rsidRPr="00725E41">
        <w:rPr>
          <w:sz w:val="28"/>
          <w:szCs w:val="28"/>
        </w:rPr>
        <w:t>демінералізація</w:t>
      </w:r>
      <w:proofErr w:type="spellEnd"/>
      <w:r w:rsidRPr="00725E41">
        <w:rPr>
          <w:sz w:val="28"/>
          <w:szCs w:val="28"/>
        </w:rPr>
        <w:t xml:space="preserve"> або пом’якшення води;</w:t>
      </w:r>
    </w:p>
    <w:p w:rsidR="00F66DD6" w:rsidRPr="00725E41" w:rsidRDefault="00F66DD6" w:rsidP="004A0B65">
      <w:pPr>
        <w:pStyle w:val="aff"/>
        <w:numPr>
          <w:ilvl w:val="0"/>
          <w:numId w:val="4"/>
        </w:numPr>
        <w:spacing w:before="0" w:beforeAutospacing="0" w:after="0" w:line="360" w:lineRule="auto"/>
        <w:ind w:left="0" w:firstLine="709"/>
        <w:jc w:val="both"/>
        <w:rPr>
          <w:sz w:val="28"/>
          <w:szCs w:val="28"/>
        </w:rPr>
      </w:pPr>
      <w:r w:rsidRPr="00725E41">
        <w:rPr>
          <w:sz w:val="28"/>
          <w:szCs w:val="28"/>
        </w:rPr>
        <w:t>коригування хімічного складу води;</w:t>
      </w:r>
    </w:p>
    <w:p w:rsidR="00F66DD6" w:rsidRPr="00725E41" w:rsidRDefault="00F66DD6" w:rsidP="004A0B65">
      <w:pPr>
        <w:pStyle w:val="aff"/>
        <w:numPr>
          <w:ilvl w:val="0"/>
          <w:numId w:val="4"/>
        </w:numPr>
        <w:spacing w:before="0" w:beforeAutospacing="0" w:after="0" w:line="360" w:lineRule="auto"/>
        <w:ind w:left="0" w:firstLine="709"/>
        <w:jc w:val="both"/>
        <w:rPr>
          <w:sz w:val="28"/>
          <w:szCs w:val="28"/>
        </w:rPr>
      </w:pPr>
      <w:r w:rsidRPr="00725E41">
        <w:rPr>
          <w:sz w:val="28"/>
          <w:szCs w:val="28"/>
        </w:rPr>
        <w:t>забезпечення стабільних параметрів водно-хімічного режиму;</w:t>
      </w:r>
    </w:p>
    <w:p w:rsidR="00F66DD6" w:rsidRPr="00725E41" w:rsidRDefault="00F66DD6" w:rsidP="004A0B65">
      <w:pPr>
        <w:pStyle w:val="aff"/>
        <w:numPr>
          <w:ilvl w:val="0"/>
          <w:numId w:val="4"/>
        </w:numPr>
        <w:spacing w:before="0" w:beforeAutospacing="0" w:after="0" w:line="360" w:lineRule="auto"/>
        <w:ind w:left="0" w:firstLine="709"/>
        <w:jc w:val="both"/>
        <w:rPr>
          <w:sz w:val="28"/>
          <w:szCs w:val="28"/>
        </w:rPr>
      </w:pPr>
      <w:r w:rsidRPr="00725E41">
        <w:rPr>
          <w:sz w:val="28"/>
          <w:szCs w:val="28"/>
        </w:rPr>
        <w:t>підготовка води до безпечної подачі в котельні агрегати.</w:t>
      </w:r>
    </w:p>
    <w:p w:rsidR="00F66DD6" w:rsidRPr="00725E41" w:rsidRDefault="00F66DD6" w:rsidP="00725E41">
      <w:pPr>
        <w:pStyle w:val="aff"/>
        <w:spacing w:before="0" w:beforeAutospacing="0" w:after="0" w:line="360" w:lineRule="auto"/>
        <w:ind w:firstLine="709"/>
        <w:jc w:val="both"/>
        <w:rPr>
          <w:sz w:val="28"/>
          <w:szCs w:val="28"/>
        </w:rPr>
      </w:pPr>
      <w:r w:rsidRPr="00725E41">
        <w:rPr>
          <w:sz w:val="28"/>
          <w:szCs w:val="28"/>
        </w:rPr>
        <w:t xml:space="preserve">До складу сучасної установки </w:t>
      </w:r>
      <w:proofErr w:type="spellStart"/>
      <w:r w:rsidRPr="00725E41">
        <w:rPr>
          <w:sz w:val="28"/>
          <w:szCs w:val="28"/>
        </w:rPr>
        <w:t>водопідготовки</w:t>
      </w:r>
      <w:proofErr w:type="spellEnd"/>
      <w:r w:rsidRPr="00725E41">
        <w:rPr>
          <w:sz w:val="28"/>
          <w:szCs w:val="28"/>
        </w:rPr>
        <w:t xml:space="preserve"> входить комплекс взаємопов’язаного технологічного обладнання, яке забезпечує послідовне </w:t>
      </w:r>
      <w:r w:rsidRPr="00725E41">
        <w:rPr>
          <w:sz w:val="28"/>
          <w:szCs w:val="28"/>
        </w:rPr>
        <w:lastRenderedPageBreak/>
        <w:t>очищення та обробку води. Типова структура установки підготовки котлової води включає декілька основних технологічних вузлів.</w:t>
      </w:r>
    </w:p>
    <w:p w:rsidR="00F66DD6" w:rsidRPr="00725E41" w:rsidRDefault="00F66DD6" w:rsidP="00725E41">
      <w:pPr>
        <w:pStyle w:val="aff"/>
        <w:spacing w:before="0" w:beforeAutospacing="0" w:after="0" w:line="360" w:lineRule="auto"/>
        <w:ind w:firstLine="709"/>
        <w:jc w:val="both"/>
        <w:rPr>
          <w:sz w:val="28"/>
          <w:szCs w:val="28"/>
        </w:rPr>
      </w:pPr>
      <w:r w:rsidRPr="00725E41">
        <w:rPr>
          <w:sz w:val="28"/>
          <w:szCs w:val="28"/>
        </w:rPr>
        <w:t>На першому етапі здійснюється попереднє очищення води, яке передбачає механічну фільтрацію для видалення завислих частинок, піску та інших механічних домішок. Для цього використовуються сітчасті або піщані фільтри.</w:t>
      </w:r>
    </w:p>
    <w:p w:rsidR="00F66DD6" w:rsidRPr="00725E41" w:rsidRDefault="00F66DD6" w:rsidP="00725E41">
      <w:pPr>
        <w:pStyle w:val="aff"/>
        <w:spacing w:before="0" w:beforeAutospacing="0" w:after="0" w:line="360" w:lineRule="auto"/>
        <w:ind w:firstLine="709"/>
        <w:jc w:val="both"/>
        <w:rPr>
          <w:sz w:val="28"/>
          <w:szCs w:val="28"/>
        </w:rPr>
      </w:pPr>
      <w:r w:rsidRPr="00725E41">
        <w:rPr>
          <w:sz w:val="28"/>
          <w:szCs w:val="28"/>
        </w:rPr>
        <w:t xml:space="preserve">Наступним етапом є процес пом’якшення води або іонного обміну, під час якого відбувається видалення солей кальцію та магнію, що визначають жорсткість води. У більшості енергетичних установок застосовуються </w:t>
      </w:r>
      <w:proofErr w:type="spellStart"/>
      <w:r w:rsidRPr="00725E41">
        <w:rPr>
          <w:sz w:val="28"/>
          <w:szCs w:val="28"/>
        </w:rPr>
        <w:t>натрій-катіонітові</w:t>
      </w:r>
      <w:proofErr w:type="spellEnd"/>
      <w:r w:rsidRPr="00725E41">
        <w:rPr>
          <w:sz w:val="28"/>
          <w:szCs w:val="28"/>
        </w:rPr>
        <w:t xml:space="preserve"> фільтри або установки хімічної </w:t>
      </w:r>
      <w:proofErr w:type="spellStart"/>
      <w:r w:rsidRPr="00725E41">
        <w:rPr>
          <w:sz w:val="28"/>
          <w:szCs w:val="28"/>
        </w:rPr>
        <w:t>демінералізації</w:t>
      </w:r>
      <w:proofErr w:type="spellEnd"/>
      <w:r w:rsidRPr="00725E41">
        <w:rPr>
          <w:sz w:val="28"/>
          <w:szCs w:val="28"/>
        </w:rPr>
        <w:t>.</w:t>
      </w:r>
    </w:p>
    <w:p w:rsidR="00F66DD6" w:rsidRPr="00725E41" w:rsidRDefault="00F66DD6" w:rsidP="00725E41">
      <w:pPr>
        <w:pStyle w:val="aff"/>
        <w:spacing w:before="0" w:beforeAutospacing="0" w:after="0" w:line="360" w:lineRule="auto"/>
        <w:ind w:firstLine="709"/>
        <w:jc w:val="both"/>
        <w:rPr>
          <w:sz w:val="28"/>
          <w:szCs w:val="28"/>
        </w:rPr>
      </w:pPr>
      <w:r w:rsidRPr="00725E41">
        <w:rPr>
          <w:sz w:val="28"/>
          <w:szCs w:val="28"/>
        </w:rPr>
        <w:t xml:space="preserve">Після цього може виконуватися стадія знесолення або </w:t>
      </w:r>
      <w:proofErr w:type="spellStart"/>
      <w:r w:rsidRPr="00725E41">
        <w:rPr>
          <w:sz w:val="28"/>
          <w:szCs w:val="28"/>
        </w:rPr>
        <w:t>корекційної</w:t>
      </w:r>
      <w:proofErr w:type="spellEnd"/>
      <w:r w:rsidRPr="00725E41">
        <w:rPr>
          <w:sz w:val="28"/>
          <w:szCs w:val="28"/>
        </w:rPr>
        <w:t xml:space="preserve"> хімічної обробки, яка включає дозування реагентів для стабілізації кислотно-лужного балансу води та запобігання корозійним процесам у трубопроводах і котельному обладнанні.</w:t>
      </w:r>
    </w:p>
    <w:p w:rsidR="00F66DD6" w:rsidRPr="00725E41" w:rsidRDefault="00F66DD6" w:rsidP="00725E41">
      <w:pPr>
        <w:pStyle w:val="aff"/>
        <w:spacing w:before="0" w:beforeAutospacing="0" w:after="0" w:line="360" w:lineRule="auto"/>
        <w:ind w:firstLine="709"/>
        <w:jc w:val="both"/>
        <w:rPr>
          <w:sz w:val="28"/>
          <w:szCs w:val="28"/>
        </w:rPr>
      </w:pPr>
      <w:r w:rsidRPr="00725E41">
        <w:rPr>
          <w:sz w:val="28"/>
          <w:szCs w:val="28"/>
        </w:rPr>
        <w:t>Завершальним етапом є накопичення підготовленої води у резервуарах чистої води з подальшою подачею її насосним обладнанням до системи живлення котлів.</w:t>
      </w:r>
    </w:p>
    <w:p w:rsidR="00F66DD6" w:rsidRPr="00725E41" w:rsidRDefault="00F66DD6" w:rsidP="00725E41">
      <w:pPr>
        <w:pStyle w:val="aff"/>
        <w:spacing w:before="0" w:beforeAutospacing="0" w:after="0" w:line="360" w:lineRule="auto"/>
        <w:ind w:firstLine="709"/>
        <w:jc w:val="both"/>
        <w:rPr>
          <w:sz w:val="28"/>
          <w:szCs w:val="28"/>
        </w:rPr>
      </w:pPr>
      <w:r w:rsidRPr="00725E41">
        <w:rPr>
          <w:sz w:val="28"/>
          <w:szCs w:val="28"/>
        </w:rPr>
        <w:t>Структурно установка підготовки котлової води складається з таких основних елементів:</w:t>
      </w:r>
    </w:p>
    <w:p w:rsidR="00F66DD6" w:rsidRPr="00725E41" w:rsidRDefault="00F66DD6" w:rsidP="004A0B65">
      <w:pPr>
        <w:pStyle w:val="aff"/>
        <w:numPr>
          <w:ilvl w:val="0"/>
          <w:numId w:val="3"/>
        </w:numPr>
        <w:spacing w:before="0" w:beforeAutospacing="0" w:after="0" w:line="360" w:lineRule="auto"/>
        <w:ind w:left="0" w:firstLine="709"/>
        <w:jc w:val="both"/>
        <w:rPr>
          <w:sz w:val="28"/>
          <w:szCs w:val="28"/>
        </w:rPr>
      </w:pPr>
      <w:r w:rsidRPr="00725E41">
        <w:rPr>
          <w:sz w:val="28"/>
          <w:szCs w:val="28"/>
        </w:rPr>
        <w:t>вузла подачі вихідної води;</w:t>
      </w:r>
    </w:p>
    <w:p w:rsidR="00F66DD6" w:rsidRPr="00725E41" w:rsidRDefault="00F66DD6" w:rsidP="004A0B65">
      <w:pPr>
        <w:pStyle w:val="aff"/>
        <w:numPr>
          <w:ilvl w:val="0"/>
          <w:numId w:val="3"/>
        </w:numPr>
        <w:spacing w:before="0" w:beforeAutospacing="0" w:after="0" w:line="360" w:lineRule="auto"/>
        <w:ind w:left="0" w:firstLine="709"/>
        <w:jc w:val="both"/>
        <w:rPr>
          <w:sz w:val="28"/>
          <w:szCs w:val="28"/>
        </w:rPr>
      </w:pPr>
      <w:r w:rsidRPr="00725E41">
        <w:rPr>
          <w:sz w:val="28"/>
          <w:szCs w:val="28"/>
        </w:rPr>
        <w:t>системи механічної фільтрації;</w:t>
      </w:r>
    </w:p>
    <w:p w:rsidR="00F66DD6" w:rsidRPr="00725E41" w:rsidRDefault="00F66DD6" w:rsidP="004A0B65">
      <w:pPr>
        <w:pStyle w:val="aff"/>
        <w:numPr>
          <w:ilvl w:val="0"/>
          <w:numId w:val="3"/>
        </w:numPr>
        <w:spacing w:before="0" w:beforeAutospacing="0" w:after="0" w:line="360" w:lineRule="auto"/>
        <w:ind w:left="0" w:firstLine="709"/>
        <w:jc w:val="both"/>
        <w:rPr>
          <w:sz w:val="28"/>
          <w:szCs w:val="28"/>
        </w:rPr>
      </w:pPr>
      <w:r w:rsidRPr="00725E41">
        <w:rPr>
          <w:sz w:val="28"/>
          <w:szCs w:val="28"/>
        </w:rPr>
        <w:t>іонообмінних або пом’якшувальних фільтрів;</w:t>
      </w:r>
    </w:p>
    <w:p w:rsidR="00F66DD6" w:rsidRPr="00725E41" w:rsidRDefault="00F66DD6" w:rsidP="004A0B65">
      <w:pPr>
        <w:pStyle w:val="aff"/>
        <w:numPr>
          <w:ilvl w:val="0"/>
          <w:numId w:val="3"/>
        </w:numPr>
        <w:spacing w:before="0" w:beforeAutospacing="0" w:after="0" w:line="360" w:lineRule="auto"/>
        <w:ind w:left="0" w:firstLine="709"/>
        <w:jc w:val="both"/>
        <w:rPr>
          <w:sz w:val="28"/>
          <w:szCs w:val="28"/>
        </w:rPr>
      </w:pPr>
      <w:r w:rsidRPr="00725E41">
        <w:rPr>
          <w:sz w:val="28"/>
          <w:szCs w:val="28"/>
        </w:rPr>
        <w:t>системи дозування хімічних реагентів;</w:t>
      </w:r>
    </w:p>
    <w:p w:rsidR="00F66DD6" w:rsidRPr="00725E41" w:rsidRDefault="00F66DD6" w:rsidP="004A0B65">
      <w:pPr>
        <w:pStyle w:val="aff"/>
        <w:numPr>
          <w:ilvl w:val="0"/>
          <w:numId w:val="3"/>
        </w:numPr>
        <w:spacing w:before="0" w:beforeAutospacing="0" w:after="0" w:line="360" w:lineRule="auto"/>
        <w:ind w:left="0" w:firstLine="709"/>
        <w:jc w:val="both"/>
        <w:rPr>
          <w:sz w:val="28"/>
          <w:szCs w:val="28"/>
        </w:rPr>
      </w:pPr>
      <w:r w:rsidRPr="00725E41">
        <w:rPr>
          <w:sz w:val="28"/>
          <w:szCs w:val="28"/>
        </w:rPr>
        <w:t>резервуарів підготовленої води;</w:t>
      </w:r>
    </w:p>
    <w:p w:rsidR="00F66DD6" w:rsidRPr="00725E41" w:rsidRDefault="00F66DD6" w:rsidP="004A0B65">
      <w:pPr>
        <w:pStyle w:val="aff"/>
        <w:numPr>
          <w:ilvl w:val="0"/>
          <w:numId w:val="3"/>
        </w:numPr>
        <w:spacing w:before="0" w:beforeAutospacing="0" w:after="0" w:line="360" w:lineRule="auto"/>
        <w:ind w:left="0" w:firstLine="709"/>
        <w:jc w:val="both"/>
        <w:rPr>
          <w:sz w:val="28"/>
          <w:szCs w:val="28"/>
        </w:rPr>
      </w:pPr>
      <w:r w:rsidRPr="00725E41">
        <w:rPr>
          <w:sz w:val="28"/>
          <w:szCs w:val="28"/>
        </w:rPr>
        <w:t>насосної станції;</w:t>
      </w:r>
    </w:p>
    <w:p w:rsidR="00F66DD6" w:rsidRPr="00725E41" w:rsidRDefault="00F66DD6" w:rsidP="004A0B65">
      <w:pPr>
        <w:pStyle w:val="aff"/>
        <w:numPr>
          <w:ilvl w:val="0"/>
          <w:numId w:val="3"/>
        </w:numPr>
        <w:spacing w:before="0" w:beforeAutospacing="0" w:after="0" w:line="360" w:lineRule="auto"/>
        <w:ind w:left="0" w:firstLine="709"/>
        <w:jc w:val="both"/>
        <w:rPr>
          <w:sz w:val="28"/>
          <w:szCs w:val="28"/>
        </w:rPr>
      </w:pPr>
      <w:r w:rsidRPr="00725E41">
        <w:rPr>
          <w:sz w:val="28"/>
          <w:szCs w:val="28"/>
        </w:rPr>
        <w:t>системи контрольно-вимірювальних приладів та автоматизації.</w:t>
      </w:r>
    </w:p>
    <w:p w:rsidR="00F66DD6" w:rsidRDefault="00F66DD6" w:rsidP="00725E41">
      <w:pPr>
        <w:pStyle w:val="aff"/>
        <w:spacing w:before="0" w:beforeAutospacing="0" w:after="0" w:line="360" w:lineRule="auto"/>
        <w:ind w:firstLine="709"/>
        <w:jc w:val="both"/>
        <w:rPr>
          <w:sz w:val="28"/>
          <w:szCs w:val="28"/>
        </w:rPr>
      </w:pPr>
      <w:r w:rsidRPr="00725E41">
        <w:rPr>
          <w:sz w:val="28"/>
          <w:szCs w:val="28"/>
        </w:rPr>
        <w:t xml:space="preserve">Для забезпечення стабільної роботи установки всі технологічні вузли об’єднуються трубопровідними комунікаціями, запірною арматурою та </w:t>
      </w:r>
      <w:r w:rsidRPr="00725E41">
        <w:rPr>
          <w:sz w:val="28"/>
          <w:szCs w:val="28"/>
        </w:rPr>
        <w:lastRenderedPageBreak/>
        <w:t>засобами автоматичного контролю параметрів процесу, таких як витрата води, тиск, рівень у ємностях, температура та показники якості води.</w:t>
      </w:r>
    </w:p>
    <w:p w:rsidR="00725E41" w:rsidRPr="00725E41" w:rsidRDefault="00725E41" w:rsidP="00725E41">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4853940" cy="2011680"/>
            <wp:effectExtent l="0" t="0" r="381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4853940" cy="2011680"/>
                    </a:xfrm>
                    <a:prstGeom prst="rect">
                      <a:avLst/>
                    </a:prstGeom>
                    <a:noFill/>
                    <a:ln>
                      <a:noFill/>
                    </a:ln>
                  </pic:spPr>
                </pic:pic>
              </a:graphicData>
            </a:graphic>
          </wp:inline>
        </w:drawing>
      </w:r>
    </w:p>
    <w:p w:rsidR="00F66DD6" w:rsidRDefault="00725E41" w:rsidP="00725E41">
      <w:pPr>
        <w:pStyle w:val="aff"/>
        <w:spacing w:before="0" w:beforeAutospacing="0" w:after="0" w:line="360" w:lineRule="auto"/>
        <w:ind w:firstLine="709"/>
        <w:jc w:val="both"/>
        <w:rPr>
          <w:rStyle w:val="aff4"/>
          <w:rFonts w:eastAsiaTheme="majorEastAsia"/>
          <w:b w:val="0"/>
          <w:sz w:val="28"/>
          <w:szCs w:val="28"/>
        </w:rPr>
      </w:pPr>
      <w:r w:rsidRPr="00725E41">
        <w:rPr>
          <w:rStyle w:val="aff4"/>
          <w:rFonts w:eastAsiaTheme="majorEastAsia"/>
          <w:b w:val="0"/>
          <w:sz w:val="28"/>
          <w:szCs w:val="28"/>
        </w:rPr>
        <w:t>Р</w:t>
      </w:r>
      <w:r w:rsidR="00F66DD6" w:rsidRPr="00725E41">
        <w:rPr>
          <w:rStyle w:val="aff4"/>
          <w:rFonts w:eastAsiaTheme="majorEastAsia"/>
          <w:b w:val="0"/>
          <w:sz w:val="28"/>
          <w:szCs w:val="28"/>
        </w:rPr>
        <w:t>исунок 1.1 — Загальна структурно-технологічна схема установки підготовки котлової води енергетичного підприємства.</w:t>
      </w:r>
    </w:p>
    <w:p w:rsidR="00725E41" w:rsidRPr="00725E41" w:rsidRDefault="00725E41" w:rsidP="00725E41">
      <w:pPr>
        <w:pStyle w:val="aff"/>
        <w:spacing w:before="0" w:beforeAutospacing="0" w:after="0" w:line="360" w:lineRule="auto"/>
        <w:ind w:firstLine="709"/>
        <w:jc w:val="both"/>
        <w:rPr>
          <w:b/>
          <w:sz w:val="28"/>
          <w:szCs w:val="28"/>
        </w:rPr>
      </w:pPr>
    </w:p>
    <w:p w:rsidR="00F66DD6" w:rsidRPr="00725E41" w:rsidRDefault="00F66DD6" w:rsidP="00725E41">
      <w:pPr>
        <w:pStyle w:val="aff"/>
        <w:spacing w:before="0" w:beforeAutospacing="0" w:after="0" w:line="360" w:lineRule="auto"/>
        <w:ind w:firstLine="709"/>
        <w:jc w:val="both"/>
        <w:rPr>
          <w:sz w:val="28"/>
          <w:szCs w:val="28"/>
        </w:rPr>
      </w:pPr>
      <w:r w:rsidRPr="00725E41">
        <w:rPr>
          <w:sz w:val="28"/>
          <w:szCs w:val="28"/>
        </w:rPr>
        <w:t>На структурно-технологічній схемі повинні бути відображені основні потоки води, послідовність технологічних операцій очищення, а також основні елементи обладнання установки.</w:t>
      </w:r>
    </w:p>
    <w:p w:rsidR="00F66DD6" w:rsidRPr="00725E41" w:rsidRDefault="00F66DD6" w:rsidP="00725E41">
      <w:pPr>
        <w:pStyle w:val="aff"/>
        <w:spacing w:before="0" w:beforeAutospacing="0" w:after="0" w:line="360" w:lineRule="auto"/>
        <w:ind w:firstLine="709"/>
        <w:jc w:val="both"/>
        <w:rPr>
          <w:sz w:val="28"/>
          <w:szCs w:val="28"/>
        </w:rPr>
      </w:pPr>
      <w:r w:rsidRPr="00725E41">
        <w:rPr>
          <w:sz w:val="28"/>
          <w:szCs w:val="28"/>
        </w:rPr>
        <w:t xml:space="preserve">Функціонування установки </w:t>
      </w:r>
      <w:proofErr w:type="spellStart"/>
      <w:r w:rsidRPr="00725E41">
        <w:rPr>
          <w:sz w:val="28"/>
          <w:szCs w:val="28"/>
        </w:rPr>
        <w:t>водопідготовки</w:t>
      </w:r>
      <w:proofErr w:type="spellEnd"/>
      <w:r w:rsidRPr="00725E41">
        <w:rPr>
          <w:sz w:val="28"/>
          <w:szCs w:val="28"/>
        </w:rPr>
        <w:t xml:space="preserve"> тісно пов’язане із системою автоматичного управління, яка забезпечує підтримання необхідних режимів роботи обладнання. Використання сучасних засобів автоматизації дозволяє здійснювати безперервний контроль параметрів процесу, автоматичне перемикання режимів роботи фільтрів, регулювання подачі реагентів та сигналізацію аварійних ситуацій.</w:t>
      </w:r>
    </w:p>
    <w:p w:rsidR="00F66DD6" w:rsidRDefault="00F66DD6" w:rsidP="00725E41">
      <w:pPr>
        <w:pStyle w:val="aff"/>
        <w:spacing w:before="0" w:beforeAutospacing="0" w:after="0" w:line="360" w:lineRule="auto"/>
        <w:ind w:firstLine="709"/>
        <w:jc w:val="both"/>
        <w:rPr>
          <w:sz w:val="28"/>
          <w:szCs w:val="28"/>
        </w:rPr>
      </w:pPr>
      <w:r w:rsidRPr="00725E41">
        <w:rPr>
          <w:sz w:val="28"/>
          <w:szCs w:val="28"/>
        </w:rPr>
        <w:t>Таким чином, установка підготовки котлової води є складним технологічним об’єктом із багатьма взаємопов’язаними процесами, ефективність роботи якого значною мірою залежить від рівня автоматизації та впровадження комп’ютерно-інтегрованих систем управління.</w:t>
      </w:r>
    </w:p>
    <w:p w:rsidR="00DF67C7" w:rsidRDefault="00DF67C7" w:rsidP="00725E41">
      <w:pPr>
        <w:pStyle w:val="aff"/>
        <w:spacing w:before="0" w:beforeAutospacing="0" w:after="0" w:line="360" w:lineRule="auto"/>
        <w:ind w:firstLine="709"/>
        <w:jc w:val="both"/>
        <w:rPr>
          <w:sz w:val="28"/>
          <w:szCs w:val="28"/>
        </w:rPr>
      </w:pPr>
    </w:p>
    <w:p w:rsidR="00DF67C7" w:rsidRDefault="00DF67C7" w:rsidP="00725E41">
      <w:pPr>
        <w:pStyle w:val="aff"/>
        <w:spacing w:before="0" w:beforeAutospacing="0" w:after="0" w:line="360" w:lineRule="auto"/>
        <w:ind w:firstLine="709"/>
        <w:jc w:val="both"/>
        <w:rPr>
          <w:sz w:val="28"/>
          <w:szCs w:val="28"/>
        </w:rPr>
      </w:pPr>
    </w:p>
    <w:p w:rsidR="00DF67C7" w:rsidRDefault="00DF67C7" w:rsidP="00725E41">
      <w:pPr>
        <w:pStyle w:val="aff"/>
        <w:spacing w:before="0" w:beforeAutospacing="0" w:after="0" w:line="360" w:lineRule="auto"/>
        <w:ind w:firstLine="709"/>
        <w:jc w:val="both"/>
        <w:rPr>
          <w:sz w:val="28"/>
          <w:szCs w:val="28"/>
        </w:rPr>
      </w:pPr>
    </w:p>
    <w:p w:rsidR="00DF67C7" w:rsidRDefault="00DF67C7" w:rsidP="00725E41">
      <w:pPr>
        <w:pStyle w:val="aff"/>
        <w:spacing w:before="0" w:beforeAutospacing="0" w:after="0" w:line="360" w:lineRule="auto"/>
        <w:ind w:firstLine="709"/>
        <w:jc w:val="both"/>
        <w:rPr>
          <w:sz w:val="28"/>
          <w:szCs w:val="28"/>
        </w:rPr>
      </w:pPr>
    </w:p>
    <w:p w:rsidR="00DF67C7" w:rsidRDefault="00DF67C7" w:rsidP="00DF67C7">
      <w:pPr>
        <w:pStyle w:val="3"/>
        <w:rPr>
          <w:rStyle w:val="aff4"/>
          <w:rFonts w:eastAsiaTheme="majorEastAsia"/>
          <w:b/>
          <w:bCs w:val="0"/>
        </w:rPr>
      </w:pPr>
      <w:r>
        <w:rPr>
          <w:rStyle w:val="aff4"/>
          <w:rFonts w:eastAsiaTheme="majorEastAsia"/>
          <w:b/>
          <w:bCs w:val="0"/>
        </w:rPr>
        <w:lastRenderedPageBreak/>
        <w:t xml:space="preserve">1.2 Опис технологічного процесу </w:t>
      </w:r>
      <w:proofErr w:type="spellStart"/>
      <w:r>
        <w:rPr>
          <w:rStyle w:val="aff4"/>
          <w:rFonts w:eastAsiaTheme="majorEastAsia"/>
          <w:b/>
          <w:bCs w:val="0"/>
        </w:rPr>
        <w:t>водопідготовки</w:t>
      </w:r>
      <w:proofErr w:type="spellEnd"/>
      <w:r>
        <w:rPr>
          <w:rStyle w:val="aff4"/>
          <w:rFonts w:eastAsiaTheme="majorEastAsia"/>
          <w:b/>
          <w:bCs w:val="0"/>
        </w:rPr>
        <w:t>.</w:t>
      </w:r>
    </w:p>
    <w:p w:rsidR="00DF67C7" w:rsidRPr="00DF67C7" w:rsidRDefault="00DF67C7" w:rsidP="00DF67C7"/>
    <w:p w:rsidR="00DF67C7" w:rsidRPr="00DF67C7" w:rsidRDefault="00DF67C7" w:rsidP="00DF67C7">
      <w:pPr>
        <w:pStyle w:val="aff"/>
        <w:spacing w:before="0" w:beforeAutospacing="0" w:after="0" w:line="360" w:lineRule="auto"/>
        <w:ind w:firstLine="709"/>
        <w:jc w:val="both"/>
        <w:rPr>
          <w:sz w:val="28"/>
          <w:szCs w:val="28"/>
        </w:rPr>
      </w:pPr>
      <w:r w:rsidRPr="00DF67C7">
        <w:rPr>
          <w:sz w:val="28"/>
          <w:szCs w:val="28"/>
        </w:rPr>
        <w:t xml:space="preserve">Технологічний процес підготовки котлової води на енергетичних підприємствах призначений для забезпечення необхідних фізико-хімічних показників води, які відповідають вимогам безпечної та ефективної експлуатації парових і водогрійних котлів. Основною метою </w:t>
      </w:r>
      <w:proofErr w:type="spellStart"/>
      <w:r w:rsidRPr="00DF67C7">
        <w:rPr>
          <w:sz w:val="28"/>
          <w:szCs w:val="28"/>
        </w:rPr>
        <w:t>водопідготовки</w:t>
      </w:r>
      <w:proofErr w:type="spellEnd"/>
      <w:r w:rsidRPr="00DF67C7">
        <w:rPr>
          <w:sz w:val="28"/>
          <w:szCs w:val="28"/>
        </w:rPr>
        <w:t xml:space="preserve"> є видалення механічних домішок, солей жорсткості, розчинених газів та коригування хімічного складу води перед її подачею до котельного обладнання.</w:t>
      </w:r>
    </w:p>
    <w:p w:rsidR="00DF67C7" w:rsidRPr="00DF67C7" w:rsidRDefault="00DF67C7" w:rsidP="00DF67C7">
      <w:pPr>
        <w:pStyle w:val="aff"/>
        <w:spacing w:before="0" w:beforeAutospacing="0" w:after="0" w:line="360" w:lineRule="auto"/>
        <w:ind w:firstLine="709"/>
        <w:jc w:val="both"/>
        <w:rPr>
          <w:sz w:val="28"/>
          <w:szCs w:val="28"/>
        </w:rPr>
      </w:pPr>
      <w:r w:rsidRPr="00DF67C7">
        <w:rPr>
          <w:sz w:val="28"/>
          <w:szCs w:val="28"/>
        </w:rPr>
        <w:t xml:space="preserve">Технологічний процес </w:t>
      </w:r>
      <w:proofErr w:type="spellStart"/>
      <w:r w:rsidRPr="00DF67C7">
        <w:rPr>
          <w:sz w:val="28"/>
          <w:szCs w:val="28"/>
        </w:rPr>
        <w:t>водопідготовки</w:t>
      </w:r>
      <w:proofErr w:type="spellEnd"/>
      <w:r w:rsidRPr="00DF67C7">
        <w:rPr>
          <w:sz w:val="28"/>
          <w:szCs w:val="28"/>
        </w:rPr>
        <w:t xml:space="preserve"> являє собою послідовність взаємопов’язаних стадій очищення та обробки води, що реалізуються за допомогою спеціалізованого технологічного обладнання. Загальна схема процесу представлена на рисунку 1.1.</w:t>
      </w:r>
    </w:p>
    <w:p w:rsidR="00DF67C7" w:rsidRPr="00DF67C7" w:rsidRDefault="00DF67C7" w:rsidP="00DF67C7">
      <w:pPr>
        <w:pStyle w:val="aff"/>
        <w:spacing w:before="0" w:beforeAutospacing="0" w:after="0" w:line="360" w:lineRule="auto"/>
        <w:ind w:firstLine="709"/>
        <w:jc w:val="both"/>
        <w:rPr>
          <w:sz w:val="28"/>
          <w:szCs w:val="28"/>
        </w:rPr>
      </w:pPr>
      <w:r w:rsidRPr="00DF67C7">
        <w:rPr>
          <w:sz w:val="28"/>
          <w:szCs w:val="28"/>
        </w:rPr>
        <w:t>На початковому етапі вихідна вода надходить із системи водопостачання до вузла попереднього очищення. Вода може містити механічні домішки, такі як пісок, іржа, мул та інші завислі частинки, які можуть призводити до засмічення трубопроводів і пошкодження технологічного обладнання. Для їх видалення використовується механічний фільтр, у якому здійснюється затримання твердих частинок за рахунок фільтруючого завантаження.</w:t>
      </w:r>
    </w:p>
    <w:p w:rsidR="00DF67C7" w:rsidRPr="00DF67C7" w:rsidRDefault="00DF67C7" w:rsidP="00DF67C7">
      <w:pPr>
        <w:pStyle w:val="aff"/>
        <w:spacing w:before="0" w:beforeAutospacing="0" w:after="0" w:line="360" w:lineRule="auto"/>
        <w:ind w:firstLine="709"/>
        <w:jc w:val="both"/>
        <w:rPr>
          <w:sz w:val="28"/>
          <w:szCs w:val="28"/>
        </w:rPr>
      </w:pPr>
      <w:r w:rsidRPr="00DF67C7">
        <w:rPr>
          <w:sz w:val="28"/>
          <w:szCs w:val="28"/>
        </w:rPr>
        <w:t>Після механічного очищення вода подається до установки пом’якшення, яка зазвичай реалізується на основі іонообмінних фільтрів. У процесі іонного обміну відбувається заміщення іонів кальцію та магнію, що зумовлюють жорсткість води, на іони натрію. Це дозволяє запобігти утворенню накипу на теплообмінних поверхнях котлів і трубопроводів. Робота іонообмінних фільтрів передбачає періодичну регенерацію фільтруючого матеріалу за допомогою спеціальних сольових розчинів.</w:t>
      </w:r>
    </w:p>
    <w:p w:rsidR="00DF67C7" w:rsidRPr="00DF67C7" w:rsidRDefault="00DF67C7" w:rsidP="00DF67C7">
      <w:pPr>
        <w:pStyle w:val="aff"/>
        <w:spacing w:before="0" w:beforeAutospacing="0" w:after="0" w:line="360" w:lineRule="auto"/>
        <w:ind w:firstLine="709"/>
        <w:jc w:val="both"/>
        <w:rPr>
          <w:sz w:val="28"/>
          <w:szCs w:val="28"/>
        </w:rPr>
      </w:pPr>
      <w:r w:rsidRPr="00DF67C7">
        <w:rPr>
          <w:sz w:val="28"/>
          <w:szCs w:val="28"/>
        </w:rPr>
        <w:t xml:space="preserve">Наступною стадією технологічного процесу є термічна або хімічна деаерація води. У деаераторі здійснюється видалення розчинених у воді газів, </w:t>
      </w:r>
      <w:r w:rsidRPr="00DF67C7">
        <w:rPr>
          <w:sz w:val="28"/>
          <w:szCs w:val="28"/>
        </w:rPr>
        <w:lastRenderedPageBreak/>
        <w:t>насамперед кисню та вуглекислого газу, які є основними причинами корозії металевих елементів обладнання. Процес деаерації відбувається шляхом нагрівання води парою та відведення газів через спеціальні вентиляційні пристрої.</w:t>
      </w:r>
    </w:p>
    <w:p w:rsidR="00DF67C7" w:rsidRPr="00DF67C7" w:rsidRDefault="00DF67C7" w:rsidP="00DF67C7">
      <w:pPr>
        <w:pStyle w:val="aff"/>
        <w:spacing w:before="0" w:beforeAutospacing="0" w:after="0" w:line="360" w:lineRule="auto"/>
        <w:ind w:firstLine="709"/>
        <w:jc w:val="both"/>
        <w:rPr>
          <w:sz w:val="28"/>
          <w:szCs w:val="28"/>
        </w:rPr>
      </w:pPr>
      <w:r w:rsidRPr="00DF67C7">
        <w:rPr>
          <w:sz w:val="28"/>
          <w:szCs w:val="28"/>
        </w:rPr>
        <w:t>Після деаерації здійснюється хімічна корекція складу води шляхом дозування реагентів. Дозувальна установка забезпечує введення необхідної кількості хімічних речовин для підтримання заданого рівня кислотності, зменшення корозійної активності середовища та стабілізації водно-хімічного режиму. Кількість реагентів визначається залежно від показників якості води та режиму роботи котельної установки.</w:t>
      </w:r>
    </w:p>
    <w:p w:rsidR="00DF67C7" w:rsidRPr="00DF67C7" w:rsidRDefault="00DF67C7" w:rsidP="00DF67C7">
      <w:pPr>
        <w:pStyle w:val="aff"/>
        <w:spacing w:before="0" w:beforeAutospacing="0" w:after="0" w:line="360" w:lineRule="auto"/>
        <w:ind w:firstLine="709"/>
        <w:jc w:val="both"/>
        <w:rPr>
          <w:sz w:val="28"/>
          <w:szCs w:val="28"/>
        </w:rPr>
      </w:pPr>
      <w:r w:rsidRPr="00DF67C7">
        <w:rPr>
          <w:sz w:val="28"/>
          <w:szCs w:val="28"/>
        </w:rPr>
        <w:t>Підготовлена вода надходить до резервуара чистої води, який виконує функцію накопичення та вирівнювання витрати перед подачею до котлів. У резервуарі здійснюється контроль рівня води, що є важливим параметром для забезпечення безперервної роботи системи живлення котлів.</w:t>
      </w:r>
    </w:p>
    <w:p w:rsidR="00DF67C7" w:rsidRPr="00DF67C7" w:rsidRDefault="00DF67C7" w:rsidP="00DF67C7">
      <w:pPr>
        <w:pStyle w:val="aff"/>
        <w:spacing w:before="0" w:beforeAutospacing="0" w:after="0" w:line="360" w:lineRule="auto"/>
        <w:ind w:firstLine="709"/>
        <w:jc w:val="both"/>
        <w:rPr>
          <w:sz w:val="28"/>
          <w:szCs w:val="28"/>
        </w:rPr>
      </w:pPr>
      <w:r w:rsidRPr="00DF67C7">
        <w:rPr>
          <w:sz w:val="28"/>
          <w:szCs w:val="28"/>
        </w:rPr>
        <w:t>Із резервуара вода за допомогою насосної станції подається до системи живлення котельних агрегатів. Насоси забезпечують необхідний тиск і витрату води відповідно до технологічних вимог роботи котлів.</w:t>
      </w:r>
    </w:p>
    <w:p w:rsidR="00DF67C7" w:rsidRPr="00DF67C7" w:rsidRDefault="00DF67C7" w:rsidP="00DF67C7">
      <w:pPr>
        <w:pStyle w:val="aff"/>
        <w:spacing w:before="0" w:beforeAutospacing="0" w:after="0" w:line="360" w:lineRule="auto"/>
        <w:ind w:firstLine="709"/>
        <w:jc w:val="both"/>
        <w:rPr>
          <w:sz w:val="28"/>
          <w:szCs w:val="28"/>
        </w:rPr>
      </w:pPr>
      <w:r w:rsidRPr="00DF67C7">
        <w:rPr>
          <w:sz w:val="28"/>
          <w:szCs w:val="28"/>
        </w:rPr>
        <w:t>У процесі функціонування установки здійснюється постійний контроль основних технологічних параметрів, до яких належать:</w:t>
      </w:r>
    </w:p>
    <w:p w:rsidR="00DF67C7" w:rsidRPr="00DF67C7" w:rsidRDefault="00DF67C7" w:rsidP="004A0B65">
      <w:pPr>
        <w:pStyle w:val="aff"/>
        <w:numPr>
          <w:ilvl w:val="0"/>
          <w:numId w:val="3"/>
        </w:numPr>
        <w:spacing w:before="0" w:beforeAutospacing="0" w:after="0" w:line="360" w:lineRule="auto"/>
        <w:ind w:left="0" w:firstLine="709"/>
        <w:jc w:val="both"/>
        <w:rPr>
          <w:sz w:val="28"/>
          <w:szCs w:val="28"/>
        </w:rPr>
      </w:pPr>
      <w:r w:rsidRPr="00DF67C7">
        <w:rPr>
          <w:sz w:val="28"/>
          <w:szCs w:val="28"/>
        </w:rPr>
        <w:t>витрата води;</w:t>
      </w:r>
    </w:p>
    <w:p w:rsidR="00DF67C7" w:rsidRPr="00DF67C7" w:rsidRDefault="00DF67C7" w:rsidP="004A0B65">
      <w:pPr>
        <w:pStyle w:val="aff"/>
        <w:numPr>
          <w:ilvl w:val="0"/>
          <w:numId w:val="3"/>
        </w:numPr>
        <w:spacing w:before="0" w:beforeAutospacing="0" w:after="0" w:line="360" w:lineRule="auto"/>
        <w:ind w:left="0" w:firstLine="709"/>
        <w:jc w:val="both"/>
        <w:rPr>
          <w:sz w:val="28"/>
          <w:szCs w:val="28"/>
        </w:rPr>
      </w:pPr>
      <w:r w:rsidRPr="00DF67C7">
        <w:rPr>
          <w:sz w:val="28"/>
          <w:szCs w:val="28"/>
        </w:rPr>
        <w:t>тиск у трубопроводах;</w:t>
      </w:r>
    </w:p>
    <w:p w:rsidR="00DF67C7" w:rsidRPr="00DF67C7" w:rsidRDefault="00DF67C7" w:rsidP="004A0B65">
      <w:pPr>
        <w:pStyle w:val="aff"/>
        <w:numPr>
          <w:ilvl w:val="0"/>
          <w:numId w:val="3"/>
        </w:numPr>
        <w:spacing w:before="0" w:beforeAutospacing="0" w:after="0" w:line="360" w:lineRule="auto"/>
        <w:ind w:left="0" w:firstLine="709"/>
        <w:jc w:val="both"/>
        <w:rPr>
          <w:sz w:val="28"/>
          <w:szCs w:val="28"/>
        </w:rPr>
      </w:pPr>
      <w:r w:rsidRPr="00DF67C7">
        <w:rPr>
          <w:sz w:val="28"/>
          <w:szCs w:val="28"/>
        </w:rPr>
        <w:t>температура води;</w:t>
      </w:r>
    </w:p>
    <w:p w:rsidR="00DF67C7" w:rsidRPr="00DF67C7" w:rsidRDefault="00DF67C7" w:rsidP="004A0B65">
      <w:pPr>
        <w:pStyle w:val="aff"/>
        <w:numPr>
          <w:ilvl w:val="0"/>
          <w:numId w:val="3"/>
        </w:numPr>
        <w:spacing w:before="0" w:beforeAutospacing="0" w:after="0" w:line="360" w:lineRule="auto"/>
        <w:ind w:left="0" w:firstLine="709"/>
        <w:jc w:val="both"/>
        <w:rPr>
          <w:sz w:val="28"/>
          <w:szCs w:val="28"/>
        </w:rPr>
      </w:pPr>
      <w:r w:rsidRPr="00DF67C7">
        <w:rPr>
          <w:sz w:val="28"/>
          <w:szCs w:val="28"/>
        </w:rPr>
        <w:t>рівень у резервуарах;</w:t>
      </w:r>
    </w:p>
    <w:p w:rsidR="00DF67C7" w:rsidRPr="00DF67C7" w:rsidRDefault="00DF67C7" w:rsidP="004A0B65">
      <w:pPr>
        <w:pStyle w:val="aff"/>
        <w:numPr>
          <w:ilvl w:val="0"/>
          <w:numId w:val="3"/>
        </w:numPr>
        <w:spacing w:before="0" w:beforeAutospacing="0" w:after="0" w:line="360" w:lineRule="auto"/>
        <w:ind w:left="0" w:firstLine="709"/>
        <w:jc w:val="both"/>
        <w:rPr>
          <w:sz w:val="28"/>
          <w:szCs w:val="28"/>
        </w:rPr>
      </w:pPr>
      <w:r w:rsidRPr="00DF67C7">
        <w:rPr>
          <w:sz w:val="28"/>
          <w:szCs w:val="28"/>
        </w:rPr>
        <w:t>жорсткість або електропровідність води;</w:t>
      </w:r>
    </w:p>
    <w:p w:rsidR="00DF67C7" w:rsidRPr="00DF67C7" w:rsidRDefault="00DF67C7" w:rsidP="004A0B65">
      <w:pPr>
        <w:pStyle w:val="aff"/>
        <w:numPr>
          <w:ilvl w:val="0"/>
          <w:numId w:val="3"/>
        </w:numPr>
        <w:spacing w:before="0" w:beforeAutospacing="0" w:after="0" w:line="360" w:lineRule="auto"/>
        <w:ind w:left="0" w:firstLine="709"/>
        <w:jc w:val="both"/>
        <w:rPr>
          <w:sz w:val="28"/>
          <w:szCs w:val="28"/>
        </w:rPr>
      </w:pPr>
      <w:r w:rsidRPr="00DF67C7">
        <w:rPr>
          <w:sz w:val="28"/>
          <w:szCs w:val="28"/>
        </w:rPr>
        <w:t>концентрація дозованих реагентів.</w:t>
      </w:r>
    </w:p>
    <w:p w:rsidR="00DF67C7" w:rsidRPr="00DF67C7" w:rsidRDefault="00DF67C7" w:rsidP="00DF67C7">
      <w:pPr>
        <w:pStyle w:val="aff"/>
        <w:spacing w:before="0" w:beforeAutospacing="0" w:after="0" w:line="360" w:lineRule="auto"/>
        <w:ind w:firstLine="709"/>
        <w:jc w:val="both"/>
        <w:rPr>
          <w:sz w:val="28"/>
          <w:szCs w:val="28"/>
        </w:rPr>
      </w:pPr>
      <w:r w:rsidRPr="00DF67C7">
        <w:rPr>
          <w:sz w:val="28"/>
          <w:szCs w:val="28"/>
        </w:rPr>
        <w:t xml:space="preserve">Контроль параметрів виконується за допомогою контрольно-вимірювальних приладів і датчиків, сигнали з яких передаються до системи автоматичного управління. На основі отриманої інформації система керування забезпечує регулювання роботи насосів, перемикання режимів </w:t>
      </w:r>
      <w:r w:rsidRPr="00DF67C7">
        <w:rPr>
          <w:sz w:val="28"/>
          <w:szCs w:val="28"/>
        </w:rPr>
        <w:lastRenderedPageBreak/>
        <w:t>фільтрів, дозування реагентів та підтримання стабільних параметрів технологічного процесу.</w:t>
      </w:r>
    </w:p>
    <w:p w:rsidR="00DF67C7" w:rsidRDefault="00DF67C7" w:rsidP="00DF67C7">
      <w:pPr>
        <w:pStyle w:val="aff"/>
        <w:spacing w:before="0" w:beforeAutospacing="0" w:after="0" w:line="360" w:lineRule="auto"/>
        <w:ind w:firstLine="709"/>
        <w:jc w:val="both"/>
        <w:rPr>
          <w:sz w:val="28"/>
          <w:szCs w:val="28"/>
        </w:rPr>
      </w:pPr>
      <w:r w:rsidRPr="00DF67C7">
        <w:rPr>
          <w:sz w:val="28"/>
          <w:szCs w:val="28"/>
        </w:rPr>
        <w:t>Таким чином, технологічний процес підготовки котлової води є багатостадійним і безперервним процесом, ефективність якого визначається узгодженою роботою технологічного обладнання та систем автоматичного управління. Саме складність взаємодії окремих стадій процесу обумовлює необхідність застосування комп’ютерно-інтегрованих систем управління для підвищення надійності та ефективності роботи енергетичного підприємства.</w:t>
      </w:r>
    </w:p>
    <w:p w:rsidR="00AE4C5F" w:rsidRDefault="00AE4C5F" w:rsidP="00DF67C7">
      <w:pPr>
        <w:pStyle w:val="aff"/>
        <w:spacing w:before="0" w:beforeAutospacing="0" w:after="0" w:line="360" w:lineRule="auto"/>
        <w:ind w:firstLine="709"/>
        <w:jc w:val="both"/>
        <w:rPr>
          <w:sz w:val="28"/>
          <w:szCs w:val="28"/>
        </w:rPr>
      </w:pPr>
    </w:p>
    <w:p w:rsidR="00AE4C5F" w:rsidRDefault="00AE4C5F" w:rsidP="00AE4C5F">
      <w:pPr>
        <w:pStyle w:val="3"/>
        <w:spacing w:line="360" w:lineRule="auto"/>
        <w:ind w:left="0" w:firstLine="709"/>
      </w:pPr>
      <w:r>
        <w:rPr>
          <w:rStyle w:val="aff4"/>
          <w:rFonts w:eastAsiaTheme="majorEastAsia"/>
          <w:b/>
          <w:bCs w:val="0"/>
        </w:rPr>
        <w:t xml:space="preserve">1.3 Основне технологічне обладнання установки </w:t>
      </w:r>
      <w:proofErr w:type="spellStart"/>
      <w:r>
        <w:rPr>
          <w:rStyle w:val="aff4"/>
          <w:rFonts w:eastAsiaTheme="majorEastAsia"/>
          <w:b/>
          <w:bCs w:val="0"/>
        </w:rPr>
        <w:t>водопідготовки</w:t>
      </w:r>
      <w:proofErr w:type="spellEnd"/>
    </w:p>
    <w:p w:rsidR="00AE4C5F" w:rsidRPr="00AE4C5F" w:rsidRDefault="00AE4C5F" w:rsidP="00AE4C5F">
      <w:pPr>
        <w:pStyle w:val="aff"/>
        <w:spacing w:before="0" w:beforeAutospacing="0" w:after="0" w:line="360" w:lineRule="auto"/>
        <w:ind w:firstLine="709"/>
        <w:jc w:val="both"/>
        <w:rPr>
          <w:sz w:val="28"/>
          <w:szCs w:val="28"/>
        </w:rPr>
      </w:pPr>
      <w:r w:rsidRPr="00AE4C5F">
        <w:rPr>
          <w:sz w:val="28"/>
          <w:szCs w:val="28"/>
        </w:rPr>
        <w:t xml:space="preserve">Ефективність процесу підготовки котлової води на енергетичному підприємстві значною мірою визначається складом та технічними характеристиками технологічного обладнання, що входить до складу </w:t>
      </w:r>
      <w:proofErr w:type="spellStart"/>
      <w:r w:rsidRPr="00AE4C5F">
        <w:rPr>
          <w:sz w:val="28"/>
          <w:szCs w:val="28"/>
        </w:rPr>
        <w:t>водопідготовчої</w:t>
      </w:r>
      <w:proofErr w:type="spellEnd"/>
      <w:r w:rsidRPr="00AE4C5F">
        <w:rPr>
          <w:sz w:val="28"/>
          <w:szCs w:val="28"/>
        </w:rPr>
        <w:t xml:space="preserve"> установки. Кожний елемент обладнання виконує окрему функцію очищення або обробки води, забезпечуючи досягнення необхідних показників її якості перед подачею до котельних агрегатів.</w:t>
      </w:r>
    </w:p>
    <w:p w:rsidR="00AE4C5F" w:rsidRPr="00AE4C5F" w:rsidRDefault="00AE4C5F" w:rsidP="00AE4C5F">
      <w:pPr>
        <w:pStyle w:val="aff"/>
        <w:spacing w:before="0" w:beforeAutospacing="0" w:after="0" w:line="360" w:lineRule="auto"/>
        <w:ind w:firstLine="709"/>
        <w:jc w:val="both"/>
        <w:rPr>
          <w:sz w:val="28"/>
          <w:szCs w:val="28"/>
        </w:rPr>
      </w:pPr>
      <w:r w:rsidRPr="00AE4C5F">
        <w:rPr>
          <w:sz w:val="28"/>
          <w:szCs w:val="28"/>
        </w:rPr>
        <w:t xml:space="preserve">До складу основного технологічного обладнання установки підготовки котлової води входять механічні фільтри, іонообмінні установки пом’якшення води, </w:t>
      </w:r>
      <w:proofErr w:type="spellStart"/>
      <w:r w:rsidRPr="00AE4C5F">
        <w:rPr>
          <w:sz w:val="28"/>
          <w:szCs w:val="28"/>
        </w:rPr>
        <w:t>деаераційне</w:t>
      </w:r>
      <w:proofErr w:type="spellEnd"/>
      <w:r w:rsidRPr="00AE4C5F">
        <w:rPr>
          <w:sz w:val="28"/>
          <w:szCs w:val="28"/>
        </w:rPr>
        <w:t xml:space="preserve"> обладнання, системи дозування реагентів, резервуари підготовленої води та насосне обладнання.</w:t>
      </w:r>
    </w:p>
    <w:p w:rsidR="00AE4C5F" w:rsidRPr="00AE4C5F" w:rsidRDefault="00AE4C5F" w:rsidP="00AE4C5F">
      <w:pPr>
        <w:pStyle w:val="4"/>
        <w:spacing w:line="360" w:lineRule="auto"/>
        <w:ind w:firstLine="709"/>
        <w:jc w:val="both"/>
        <w:rPr>
          <w:b w:val="0"/>
          <w:u w:val="single"/>
        </w:rPr>
      </w:pPr>
      <w:r w:rsidRPr="00AE4C5F">
        <w:rPr>
          <w:rStyle w:val="aff4"/>
          <w:rFonts w:eastAsiaTheme="majorEastAsia"/>
          <w:bCs w:val="0"/>
          <w:u w:val="single"/>
        </w:rPr>
        <w:t>Механічні фільтри</w:t>
      </w:r>
    </w:p>
    <w:p w:rsidR="00AE4C5F" w:rsidRPr="00AE4C5F" w:rsidRDefault="00AE4C5F" w:rsidP="00AE4C5F">
      <w:pPr>
        <w:pStyle w:val="aff"/>
        <w:spacing w:before="0" w:beforeAutospacing="0" w:after="0" w:line="360" w:lineRule="auto"/>
        <w:ind w:firstLine="709"/>
        <w:jc w:val="both"/>
        <w:rPr>
          <w:sz w:val="28"/>
          <w:szCs w:val="28"/>
        </w:rPr>
      </w:pPr>
      <w:r w:rsidRPr="00AE4C5F">
        <w:rPr>
          <w:sz w:val="28"/>
          <w:szCs w:val="28"/>
        </w:rPr>
        <w:t>Механічні фільтри призначені для попереднього очищення вихідної води від завислих частинок, піску, продуктів корозії та інших механічних домішок. Їх використання дозволяє запобігти засміченню подальшого обладнання та підвищити ефективність наступних стадій очищення.</w:t>
      </w:r>
    </w:p>
    <w:p w:rsidR="00AE4C5F" w:rsidRPr="00AE4C5F" w:rsidRDefault="00AE4C5F" w:rsidP="00AE4C5F">
      <w:pPr>
        <w:pStyle w:val="aff"/>
        <w:spacing w:before="0" w:beforeAutospacing="0" w:after="0" w:line="360" w:lineRule="auto"/>
        <w:ind w:firstLine="709"/>
        <w:jc w:val="both"/>
        <w:rPr>
          <w:sz w:val="28"/>
          <w:szCs w:val="28"/>
        </w:rPr>
      </w:pPr>
      <w:r w:rsidRPr="00AE4C5F">
        <w:rPr>
          <w:sz w:val="28"/>
          <w:szCs w:val="28"/>
        </w:rPr>
        <w:t>Конструктивно механічний фільтр являє собою вертикальний циліндричний апарат, заповнений фільтруючим матеріалом (кварцовий пісок, антрацит або багатошарове завантаження). Вода проходить через шар фільтра, де відбувається затримання механічних частинок.</w:t>
      </w:r>
    </w:p>
    <w:p w:rsidR="00AE4C5F" w:rsidRPr="00AE4C5F" w:rsidRDefault="00AE4C5F" w:rsidP="00AE4C5F">
      <w:pPr>
        <w:pStyle w:val="aff"/>
        <w:spacing w:before="0" w:beforeAutospacing="0" w:after="0" w:line="360" w:lineRule="auto"/>
        <w:ind w:firstLine="709"/>
        <w:jc w:val="both"/>
        <w:rPr>
          <w:sz w:val="28"/>
          <w:szCs w:val="28"/>
        </w:rPr>
      </w:pPr>
      <w:r w:rsidRPr="00AE4C5F">
        <w:rPr>
          <w:sz w:val="28"/>
          <w:szCs w:val="28"/>
        </w:rPr>
        <w:lastRenderedPageBreak/>
        <w:t>Основними контрольованими параметрами роботи фільтра є:</w:t>
      </w:r>
    </w:p>
    <w:p w:rsidR="00AE4C5F" w:rsidRP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витрата води;</w:t>
      </w:r>
    </w:p>
    <w:p w:rsidR="00AE4C5F" w:rsidRP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перепад тиску на фільтрі;</w:t>
      </w:r>
    </w:p>
    <w:p w:rsid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тривалість фільтраційного циклу.</w:t>
      </w:r>
    </w:p>
    <w:p w:rsidR="00065EE7" w:rsidRPr="00AE4C5F" w:rsidRDefault="00065EE7" w:rsidP="00065EE7">
      <w:pPr>
        <w:pStyle w:val="aff"/>
        <w:spacing w:before="0" w:beforeAutospacing="0" w:after="0" w:line="360" w:lineRule="auto"/>
        <w:ind w:left="709"/>
        <w:jc w:val="center"/>
        <w:rPr>
          <w:sz w:val="28"/>
          <w:szCs w:val="28"/>
        </w:rPr>
      </w:pPr>
      <w:r>
        <w:rPr>
          <w:noProof/>
          <w:sz w:val="28"/>
          <w:szCs w:val="28"/>
          <w:lang w:val="ru-RU"/>
        </w:rPr>
        <w:drawing>
          <wp:inline distT="0" distB="0" distL="0" distR="0">
            <wp:extent cx="3360420" cy="241554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3360420" cy="2415540"/>
                    </a:xfrm>
                    <a:prstGeom prst="rect">
                      <a:avLst/>
                    </a:prstGeom>
                    <a:noFill/>
                    <a:ln>
                      <a:noFill/>
                    </a:ln>
                  </pic:spPr>
                </pic:pic>
              </a:graphicData>
            </a:graphic>
          </wp:inline>
        </w:drawing>
      </w:r>
    </w:p>
    <w:p w:rsidR="00AE4C5F" w:rsidRDefault="00065EE7" w:rsidP="00AE4C5F">
      <w:pPr>
        <w:pStyle w:val="aff"/>
        <w:spacing w:before="0" w:beforeAutospacing="0" w:after="0" w:line="360" w:lineRule="auto"/>
        <w:ind w:firstLine="709"/>
        <w:jc w:val="both"/>
        <w:rPr>
          <w:rStyle w:val="aff4"/>
          <w:rFonts w:eastAsiaTheme="majorEastAsia"/>
          <w:b w:val="0"/>
          <w:sz w:val="28"/>
          <w:szCs w:val="28"/>
        </w:rPr>
      </w:pPr>
      <w:r>
        <w:rPr>
          <w:rStyle w:val="aff4"/>
          <w:rFonts w:eastAsiaTheme="majorEastAsia"/>
          <w:b w:val="0"/>
          <w:sz w:val="28"/>
          <w:szCs w:val="28"/>
        </w:rPr>
        <w:t>Р</w:t>
      </w:r>
      <w:r w:rsidR="00AE4C5F" w:rsidRPr="00AE4C5F">
        <w:rPr>
          <w:rStyle w:val="aff4"/>
          <w:rFonts w:eastAsiaTheme="majorEastAsia"/>
          <w:b w:val="0"/>
          <w:sz w:val="28"/>
          <w:szCs w:val="28"/>
        </w:rPr>
        <w:t xml:space="preserve">исунок 1.2 — Механічний фільтр установки </w:t>
      </w:r>
      <w:proofErr w:type="spellStart"/>
      <w:r w:rsidR="00AE4C5F" w:rsidRPr="00AE4C5F">
        <w:rPr>
          <w:rStyle w:val="aff4"/>
          <w:rFonts w:eastAsiaTheme="majorEastAsia"/>
          <w:b w:val="0"/>
          <w:sz w:val="28"/>
          <w:szCs w:val="28"/>
        </w:rPr>
        <w:t>водопідготовки</w:t>
      </w:r>
      <w:proofErr w:type="spellEnd"/>
      <w:r w:rsidR="00AE4C5F" w:rsidRPr="00AE4C5F">
        <w:rPr>
          <w:rStyle w:val="aff4"/>
          <w:rFonts w:eastAsiaTheme="majorEastAsia"/>
          <w:b w:val="0"/>
          <w:sz w:val="28"/>
          <w:szCs w:val="28"/>
        </w:rPr>
        <w:t xml:space="preserve"> (конструктивна схема).</w:t>
      </w:r>
    </w:p>
    <w:p w:rsidR="00065EE7" w:rsidRPr="00AE4C5F" w:rsidRDefault="00065EE7" w:rsidP="00AE4C5F">
      <w:pPr>
        <w:pStyle w:val="aff"/>
        <w:spacing w:before="0" w:beforeAutospacing="0" w:after="0" w:line="360" w:lineRule="auto"/>
        <w:ind w:firstLine="709"/>
        <w:jc w:val="both"/>
        <w:rPr>
          <w:sz w:val="28"/>
          <w:szCs w:val="28"/>
        </w:rPr>
      </w:pPr>
    </w:p>
    <w:p w:rsidR="00AE4C5F" w:rsidRPr="00AE4C5F" w:rsidRDefault="00AE4C5F" w:rsidP="00AE4C5F">
      <w:pPr>
        <w:pStyle w:val="4"/>
        <w:spacing w:line="360" w:lineRule="auto"/>
        <w:ind w:firstLine="709"/>
        <w:jc w:val="both"/>
        <w:rPr>
          <w:b w:val="0"/>
          <w:u w:val="single"/>
        </w:rPr>
      </w:pPr>
      <w:r w:rsidRPr="00AE4C5F">
        <w:rPr>
          <w:rStyle w:val="aff4"/>
          <w:rFonts w:eastAsiaTheme="majorEastAsia"/>
          <w:bCs w:val="0"/>
          <w:u w:val="single"/>
        </w:rPr>
        <w:t>Іонообмінні фільтри (установки пом’якшення води)</w:t>
      </w:r>
    </w:p>
    <w:p w:rsidR="00AE4C5F" w:rsidRPr="00AE4C5F" w:rsidRDefault="00AE4C5F" w:rsidP="00AE4C5F">
      <w:pPr>
        <w:pStyle w:val="aff"/>
        <w:spacing w:before="0" w:beforeAutospacing="0" w:after="0" w:line="360" w:lineRule="auto"/>
        <w:ind w:firstLine="709"/>
        <w:jc w:val="both"/>
        <w:rPr>
          <w:sz w:val="28"/>
          <w:szCs w:val="28"/>
        </w:rPr>
      </w:pPr>
      <w:r w:rsidRPr="00AE4C5F">
        <w:rPr>
          <w:sz w:val="28"/>
          <w:szCs w:val="28"/>
        </w:rPr>
        <w:t>Іонообмінні установки застосовуються для зниження жорсткості води шляхом видалення іонів кальцію та магнію. Основним робочим елементом є іонообмінна смола, яка забезпечує процес заміщення іонів жорсткості іонами натрію.</w:t>
      </w:r>
    </w:p>
    <w:p w:rsidR="00AE4C5F" w:rsidRPr="00AE4C5F" w:rsidRDefault="00AE4C5F" w:rsidP="00AE4C5F">
      <w:pPr>
        <w:pStyle w:val="aff"/>
        <w:spacing w:before="0" w:beforeAutospacing="0" w:after="0" w:line="360" w:lineRule="auto"/>
        <w:ind w:firstLine="709"/>
        <w:jc w:val="both"/>
        <w:rPr>
          <w:sz w:val="28"/>
          <w:szCs w:val="28"/>
        </w:rPr>
      </w:pPr>
      <w:r w:rsidRPr="00AE4C5F">
        <w:rPr>
          <w:sz w:val="28"/>
          <w:szCs w:val="28"/>
        </w:rPr>
        <w:t>Установка може складатися з одного або декількох паралельно працюючих фільтрів, що забезпечує безперервність процесу підготовки води під час регенерації одного з апаратів.</w:t>
      </w:r>
    </w:p>
    <w:p w:rsidR="00AE4C5F" w:rsidRPr="00AE4C5F" w:rsidRDefault="00AE4C5F" w:rsidP="00AE4C5F">
      <w:pPr>
        <w:pStyle w:val="aff"/>
        <w:spacing w:before="0" w:beforeAutospacing="0" w:after="0" w:line="360" w:lineRule="auto"/>
        <w:ind w:firstLine="709"/>
        <w:jc w:val="both"/>
        <w:rPr>
          <w:sz w:val="28"/>
          <w:szCs w:val="28"/>
        </w:rPr>
      </w:pPr>
      <w:r w:rsidRPr="00AE4C5F">
        <w:rPr>
          <w:sz w:val="28"/>
          <w:szCs w:val="28"/>
        </w:rPr>
        <w:t>До основних елементів іонообмінного фільтра належать:</w:t>
      </w:r>
    </w:p>
    <w:p w:rsidR="00AE4C5F" w:rsidRP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корпус фільтра;</w:t>
      </w:r>
    </w:p>
    <w:p w:rsidR="00AE4C5F" w:rsidRP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шар іонообмінної смоли;</w:t>
      </w:r>
    </w:p>
    <w:p w:rsidR="00AE4C5F" w:rsidRP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система розподілу потоків;</w:t>
      </w:r>
    </w:p>
    <w:p w:rsidR="00AE4C5F" w:rsidRP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вузол регенерації.</w:t>
      </w:r>
    </w:p>
    <w:p w:rsidR="00AE4C5F" w:rsidRPr="00AE4C5F" w:rsidRDefault="00AE4C5F" w:rsidP="00AE4C5F">
      <w:pPr>
        <w:pStyle w:val="aff"/>
        <w:spacing w:before="0" w:beforeAutospacing="0" w:after="0" w:line="360" w:lineRule="auto"/>
        <w:ind w:firstLine="709"/>
        <w:jc w:val="both"/>
        <w:rPr>
          <w:sz w:val="28"/>
          <w:szCs w:val="28"/>
        </w:rPr>
      </w:pPr>
      <w:r w:rsidRPr="00AE4C5F">
        <w:rPr>
          <w:sz w:val="28"/>
          <w:szCs w:val="28"/>
        </w:rPr>
        <w:t>Основними параметрами контролю є:</w:t>
      </w:r>
    </w:p>
    <w:p w:rsidR="00AE4C5F" w:rsidRP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lastRenderedPageBreak/>
        <w:t>витрата води;</w:t>
      </w:r>
    </w:p>
    <w:p w:rsidR="00AE4C5F" w:rsidRP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жорсткість очищеної води;</w:t>
      </w:r>
    </w:p>
    <w:p w:rsidR="00AE4C5F" w:rsidRP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тиск у системі;</w:t>
      </w:r>
    </w:p>
    <w:p w:rsid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режим регенерації.</w:t>
      </w:r>
    </w:p>
    <w:p w:rsidR="00FB2C20" w:rsidRPr="00AE4C5F" w:rsidRDefault="00FB2C20" w:rsidP="00FB2C20">
      <w:pPr>
        <w:pStyle w:val="aff"/>
        <w:spacing w:before="0" w:beforeAutospacing="0" w:after="0" w:line="360" w:lineRule="auto"/>
        <w:ind w:left="709"/>
        <w:jc w:val="center"/>
        <w:rPr>
          <w:sz w:val="28"/>
          <w:szCs w:val="28"/>
        </w:rPr>
      </w:pPr>
      <w:r>
        <w:rPr>
          <w:noProof/>
          <w:sz w:val="28"/>
          <w:szCs w:val="28"/>
          <w:lang w:val="ru-RU"/>
        </w:rPr>
        <w:drawing>
          <wp:inline distT="0" distB="0" distL="0" distR="0">
            <wp:extent cx="3710940" cy="2514600"/>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0" y="0"/>
                      <a:ext cx="3710940" cy="2514600"/>
                    </a:xfrm>
                    <a:prstGeom prst="rect">
                      <a:avLst/>
                    </a:prstGeom>
                    <a:noFill/>
                    <a:ln>
                      <a:noFill/>
                    </a:ln>
                  </pic:spPr>
                </pic:pic>
              </a:graphicData>
            </a:graphic>
          </wp:inline>
        </w:drawing>
      </w:r>
    </w:p>
    <w:p w:rsidR="00AE4C5F" w:rsidRDefault="006242E4" w:rsidP="006242E4">
      <w:pPr>
        <w:pStyle w:val="aff"/>
        <w:spacing w:before="0" w:beforeAutospacing="0" w:after="0" w:line="360" w:lineRule="auto"/>
        <w:ind w:firstLine="709"/>
        <w:jc w:val="center"/>
        <w:rPr>
          <w:rStyle w:val="aff4"/>
          <w:rFonts w:eastAsiaTheme="majorEastAsia"/>
          <w:b w:val="0"/>
          <w:sz w:val="28"/>
          <w:szCs w:val="28"/>
        </w:rPr>
      </w:pPr>
      <w:r>
        <w:rPr>
          <w:rStyle w:val="aff4"/>
          <w:rFonts w:eastAsiaTheme="majorEastAsia"/>
          <w:b w:val="0"/>
          <w:sz w:val="28"/>
          <w:szCs w:val="28"/>
        </w:rPr>
        <w:t>Р</w:t>
      </w:r>
      <w:r w:rsidR="00AE4C5F" w:rsidRPr="00AE4C5F">
        <w:rPr>
          <w:rStyle w:val="aff4"/>
          <w:rFonts w:eastAsiaTheme="majorEastAsia"/>
          <w:b w:val="0"/>
          <w:sz w:val="28"/>
          <w:szCs w:val="28"/>
        </w:rPr>
        <w:t>исунок 1.3 — Іонообмінний фільтр пом’якшення води.</w:t>
      </w:r>
    </w:p>
    <w:p w:rsidR="006242E4" w:rsidRPr="00AE4C5F" w:rsidRDefault="006242E4" w:rsidP="006242E4">
      <w:pPr>
        <w:pStyle w:val="aff"/>
        <w:spacing w:before="0" w:beforeAutospacing="0" w:after="0" w:line="360" w:lineRule="auto"/>
        <w:ind w:firstLine="709"/>
        <w:jc w:val="center"/>
        <w:rPr>
          <w:sz w:val="28"/>
          <w:szCs w:val="28"/>
        </w:rPr>
      </w:pPr>
    </w:p>
    <w:p w:rsidR="00AE4C5F" w:rsidRPr="00AE4C5F" w:rsidRDefault="00AE4C5F" w:rsidP="00AE4C5F">
      <w:pPr>
        <w:pStyle w:val="4"/>
        <w:spacing w:line="360" w:lineRule="auto"/>
        <w:ind w:firstLine="709"/>
        <w:jc w:val="both"/>
        <w:rPr>
          <w:b w:val="0"/>
          <w:u w:val="single"/>
        </w:rPr>
      </w:pPr>
      <w:r w:rsidRPr="00AE4C5F">
        <w:rPr>
          <w:rStyle w:val="aff4"/>
          <w:rFonts w:eastAsiaTheme="majorEastAsia"/>
          <w:bCs w:val="0"/>
          <w:u w:val="single"/>
        </w:rPr>
        <w:t>Деаератор</w:t>
      </w:r>
    </w:p>
    <w:p w:rsidR="00AE4C5F" w:rsidRPr="00AE4C5F" w:rsidRDefault="00AE4C5F" w:rsidP="00AE4C5F">
      <w:pPr>
        <w:pStyle w:val="aff"/>
        <w:spacing w:before="0" w:beforeAutospacing="0" w:after="0" w:line="360" w:lineRule="auto"/>
        <w:ind w:firstLine="709"/>
        <w:jc w:val="both"/>
        <w:rPr>
          <w:sz w:val="28"/>
          <w:szCs w:val="28"/>
        </w:rPr>
      </w:pPr>
      <w:r w:rsidRPr="00AE4C5F">
        <w:rPr>
          <w:sz w:val="28"/>
          <w:szCs w:val="28"/>
        </w:rPr>
        <w:t>Деаератор призначений для видалення розчинених у воді газів, передусім кисню та вуглекислого газу, які спричиняють корозію металевих поверхонь котельного обладнання та трубопроводів.</w:t>
      </w:r>
    </w:p>
    <w:p w:rsidR="00AE4C5F" w:rsidRPr="00AE4C5F" w:rsidRDefault="00AE4C5F" w:rsidP="00AE4C5F">
      <w:pPr>
        <w:pStyle w:val="aff"/>
        <w:spacing w:before="0" w:beforeAutospacing="0" w:after="0" w:line="360" w:lineRule="auto"/>
        <w:ind w:firstLine="709"/>
        <w:jc w:val="both"/>
        <w:rPr>
          <w:sz w:val="28"/>
          <w:szCs w:val="28"/>
        </w:rPr>
      </w:pPr>
      <w:r w:rsidRPr="00AE4C5F">
        <w:rPr>
          <w:sz w:val="28"/>
          <w:szCs w:val="28"/>
        </w:rPr>
        <w:t>Принцип роботи деаератора базується на нагріванні води парою до температури, близької до температури кипіння, внаслідок чого розчинені гази виділяються та відводяться у атмосферу через систему вентиляції.</w:t>
      </w:r>
    </w:p>
    <w:p w:rsidR="00AE4C5F" w:rsidRPr="00AE4C5F" w:rsidRDefault="00AE4C5F" w:rsidP="00AE4C5F">
      <w:pPr>
        <w:pStyle w:val="aff"/>
        <w:spacing w:before="0" w:beforeAutospacing="0" w:after="0" w:line="360" w:lineRule="auto"/>
        <w:ind w:firstLine="709"/>
        <w:jc w:val="both"/>
        <w:rPr>
          <w:sz w:val="28"/>
          <w:szCs w:val="28"/>
        </w:rPr>
      </w:pPr>
      <w:r w:rsidRPr="00AE4C5F">
        <w:rPr>
          <w:sz w:val="28"/>
          <w:szCs w:val="28"/>
        </w:rPr>
        <w:t>Основними складовими деаератора є:</w:t>
      </w:r>
    </w:p>
    <w:p w:rsidR="00AE4C5F" w:rsidRPr="00AE4C5F" w:rsidRDefault="00AE4C5F" w:rsidP="004A0B65">
      <w:pPr>
        <w:pStyle w:val="aff"/>
        <w:numPr>
          <w:ilvl w:val="0"/>
          <w:numId w:val="3"/>
        </w:numPr>
        <w:spacing w:before="0" w:beforeAutospacing="0" w:after="0" w:line="360" w:lineRule="auto"/>
        <w:ind w:left="0" w:firstLine="709"/>
        <w:jc w:val="both"/>
        <w:rPr>
          <w:sz w:val="28"/>
          <w:szCs w:val="28"/>
        </w:rPr>
      </w:pPr>
      <w:proofErr w:type="spellStart"/>
      <w:r w:rsidRPr="00AE4C5F">
        <w:rPr>
          <w:sz w:val="28"/>
          <w:szCs w:val="28"/>
        </w:rPr>
        <w:t>деаераційна</w:t>
      </w:r>
      <w:proofErr w:type="spellEnd"/>
      <w:r w:rsidRPr="00AE4C5F">
        <w:rPr>
          <w:sz w:val="28"/>
          <w:szCs w:val="28"/>
        </w:rPr>
        <w:t xml:space="preserve"> колонка;</w:t>
      </w:r>
    </w:p>
    <w:p w:rsidR="00AE4C5F" w:rsidRP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бак-акумулятор;</w:t>
      </w:r>
    </w:p>
    <w:p w:rsidR="00AE4C5F" w:rsidRP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система подачі пари;</w:t>
      </w:r>
    </w:p>
    <w:p w:rsidR="00AE4C5F" w:rsidRP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пристрої відведення газів.</w:t>
      </w:r>
    </w:p>
    <w:p w:rsidR="00AE4C5F" w:rsidRPr="00AE4C5F" w:rsidRDefault="00AE4C5F" w:rsidP="00AE4C5F">
      <w:pPr>
        <w:pStyle w:val="aff"/>
        <w:spacing w:before="0" w:beforeAutospacing="0" w:after="0" w:line="360" w:lineRule="auto"/>
        <w:ind w:firstLine="709"/>
        <w:jc w:val="both"/>
        <w:rPr>
          <w:sz w:val="28"/>
          <w:szCs w:val="28"/>
        </w:rPr>
      </w:pPr>
      <w:r w:rsidRPr="00AE4C5F">
        <w:rPr>
          <w:sz w:val="28"/>
          <w:szCs w:val="28"/>
        </w:rPr>
        <w:t>Контрольованими параметрами є:</w:t>
      </w:r>
    </w:p>
    <w:p w:rsidR="00AE4C5F" w:rsidRP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температура води;</w:t>
      </w:r>
    </w:p>
    <w:p w:rsidR="00AE4C5F" w:rsidRP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тиск пари;</w:t>
      </w:r>
    </w:p>
    <w:p w:rsidR="00AE4C5F" w:rsidRP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lastRenderedPageBreak/>
        <w:t>рівень води;</w:t>
      </w:r>
    </w:p>
    <w:p w:rsid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витрата води.</w:t>
      </w:r>
    </w:p>
    <w:p w:rsidR="004F0840" w:rsidRPr="00AE4C5F" w:rsidRDefault="004F0840" w:rsidP="004F0840">
      <w:pPr>
        <w:pStyle w:val="aff"/>
        <w:spacing w:before="0" w:beforeAutospacing="0" w:after="0" w:line="360" w:lineRule="auto"/>
        <w:ind w:left="709"/>
        <w:jc w:val="center"/>
        <w:rPr>
          <w:sz w:val="28"/>
          <w:szCs w:val="28"/>
        </w:rPr>
      </w:pPr>
      <w:r>
        <w:rPr>
          <w:noProof/>
          <w:sz w:val="28"/>
          <w:szCs w:val="28"/>
          <w:lang w:val="ru-RU"/>
        </w:rPr>
        <w:drawing>
          <wp:inline distT="0" distB="0" distL="0" distR="0">
            <wp:extent cx="3208020" cy="2697480"/>
            <wp:effectExtent l="0" t="0" r="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3208020" cy="2697480"/>
                    </a:xfrm>
                    <a:prstGeom prst="rect">
                      <a:avLst/>
                    </a:prstGeom>
                    <a:noFill/>
                    <a:ln>
                      <a:noFill/>
                    </a:ln>
                  </pic:spPr>
                </pic:pic>
              </a:graphicData>
            </a:graphic>
          </wp:inline>
        </w:drawing>
      </w:r>
    </w:p>
    <w:p w:rsidR="00AE4C5F" w:rsidRDefault="004F0840" w:rsidP="004F0840">
      <w:pPr>
        <w:pStyle w:val="aff"/>
        <w:spacing w:before="0" w:beforeAutospacing="0" w:after="0" w:line="360" w:lineRule="auto"/>
        <w:ind w:firstLine="709"/>
        <w:jc w:val="center"/>
        <w:rPr>
          <w:rStyle w:val="aff4"/>
          <w:rFonts w:eastAsiaTheme="majorEastAsia"/>
          <w:b w:val="0"/>
          <w:sz w:val="28"/>
          <w:szCs w:val="28"/>
        </w:rPr>
      </w:pPr>
      <w:r>
        <w:rPr>
          <w:rStyle w:val="aff4"/>
          <w:rFonts w:eastAsiaTheme="majorEastAsia"/>
          <w:b w:val="0"/>
          <w:sz w:val="28"/>
          <w:szCs w:val="28"/>
        </w:rPr>
        <w:t>Р</w:t>
      </w:r>
      <w:r w:rsidR="00AE4C5F" w:rsidRPr="00AE4C5F">
        <w:rPr>
          <w:rStyle w:val="aff4"/>
          <w:rFonts w:eastAsiaTheme="majorEastAsia"/>
          <w:b w:val="0"/>
          <w:sz w:val="28"/>
          <w:szCs w:val="28"/>
        </w:rPr>
        <w:t>исунок 1.4 — Конструктивна схема деаератора.</w:t>
      </w:r>
    </w:p>
    <w:p w:rsidR="004F0840" w:rsidRPr="00AE4C5F" w:rsidRDefault="004F0840" w:rsidP="004F0840">
      <w:pPr>
        <w:pStyle w:val="aff"/>
        <w:spacing w:before="0" w:beforeAutospacing="0" w:after="0" w:line="360" w:lineRule="auto"/>
        <w:ind w:firstLine="709"/>
        <w:jc w:val="center"/>
        <w:rPr>
          <w:sz w:val="28"/>
          <w:szCs w:val="28"/>
        </w:rPr>
      </w:pPr>
    </w:p>
    <w:p w:rsidR="00AE4C5F" w:rsidRPr="00AE4C5F" w:rsidRDefault="00AE4C5F" w:rsidP="00AE4C5F">
      <w:pPr>
        <w:pStyle w:val="4"/>
        <w:spacing w:line="360" w:lineRule="auto"/>
        <w:ind w:firstLine="709"/>
        <w:jc w:val="both"/>
        <w:rPr>
          <w:b w:val="0"/>
          <w:u w:val="single"/>
        </w:rPr>
      </w:pPr>
      <w:r w:rsidRPr="00AE4C5F">
        <w:rPr>
          <w:rStyle w:val="aff4"/>
          <w:rFonts w:eastAsiaTheme="majorEastAsia"/>
          <w:bCs w:val="0"/>
          <w:u w:val="single"/>
        </w:rPr>
        <w:t>Система дозування реагентів</w:t>
      </w:r>
    </w:p>
    <w:p w:rsidR="00AE4C5F" w:rsidRPr="00AE4C5F" w:rsidRDefault="00AE4C5F" w:rsidP="00AE4C5F">
      <w:pPr>
        <w:pStyle w:val="aff"/>
        <w:spacing w:before="0" w:beforeAutospacing="0" w:after="0" w:line="360" w:lineRule="auto"/>
        <w:ind w:firstLine="709"/>
        <w:jc w:val="both"/>
        <w:rPr>
          <w:sz w:val="28"/>
          <w:szCs w:val="28"/>
        </w:rPr>
      </w:pPr>
      <w:r w:rsidRPr="00AE4C5F">
        <w:rPr>
          <w:sz w:val="28"/>
          <w:szCs w:val="28"/>
        </w:rPr>
        <w:t xml:space="preserve">Система дозування реагентів забезпечує введення у воду спеціальних хімічних речовин, необхідних для стабілізації водно-хімічного режиму та захисту обладнання від корозії і </w:t>
      </w:r>
      <w:proofErr w:type="spellStart"/>
      <w:r w:rsidRPr="00AE4C5F">
        <w:rPr>
          <w:sz w:val="28"/>
          <w:szCs w:val="28"/>
        </w:rPr>
        <w:t>накипоутворення</w:t>
      </w:r>
      <w:proofErr w:type="spellEnd"/>
      <w:r w:rsidRPr="00AE4C5F">
        <w:rPr>
          <w:sz w:val="28"/>
          <w:szCs w:val="28"/>
        </w:rPr>
        <w:t>.</w:t>
      </w:r>
    </w:p>
    <w:p w:rsidR="00AE4C5F" w:rsidRPr="00AE4C5F" w:rsidRDefault="00AE4C5F" w:rsidP="00AE4C5F">
      <w:pPr>
        <w:pStyle w:val="aff"/>
        <w:spacing w:before="0" w:beforeAutospacing="0" w:after="0" w:line="360" w:lineRule="auto"/>
        <w:ind w:firstLine="709"/>
        <w:jc w:val="both"/>
        <w:rPr>
          <w:sz w:val="28"/>
          <w:szCs w:val="28"/>
        </w:rPr>
      </w:pPr>
      <w:r w:rsidRPr="00AE4C5F">
        <w:rPr>
          <w:sz w:val="28"/>
          <w:szCs w:val="28"/>
        </w:rPr>
        <w:t>До складу дозувальної системи входять:</w:t>
      </w:r>
    </w:p>
    <w:p w:rsidR="00AE4C5F" w:rsidRP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ємності для реагентів;</w:t>
      </w:r>
    </w:p>
    <w:p w:rsidR="00AE4C5F" w:rsidRP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дозувальні насоси;</w:t>
      </w:r>
    </w:p>
    <w:p w:rsidR="00AE4C5F" w:rsidRP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трубопроводи подачі реагентів;</w:t>
      </w:r>
    </w:p>
    <w:p w:rsidR="00AE4C5F" w:rsidRP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регулююча арматура.</w:t>
      </w:r>
    </w:p>
    <w:p w:rsidR="00AE4C5F" w:rsidRPr="00AE4C5F" w:rsidRDefault="00AE4C5F" w:rsidP="00AE4C5F">
      <w:pPr>
        <w:pStyle w:val="aff"/>
        <w:spacing w:before="0" w:beforeAutospacing="0" w:after="0" w:line="360" w:lineRule="auto"/>
        <w:ind w:firstLine="709"/>
        <w:jc w:val="both"/>
        <w:rPr>
          <w:sz w:val="28"/>
          <w:szCs w:val="28"/>
        </w:rPr>
      </w:pPr>
      <w:r w:rsidRPr="00AE4C5F">
        <w:rPr>
          <w:sz w:val="28"/>
          <w:szCs w:val="28"/>
        </w:rPr>
        <w:t>Кількість реагентів визначається відповідно до показників якості води та продуктивності установки.</w:t>
      </w:r>
    </w:p>
    <w:p w:rsidR="00AE4C5F" w:rsidRPr="00AE4C5F" w:rsidRDefault="00AE4C5F" w:rsidP="00AE4C5F">
      <w:pPr>
        <w:pStyle w:val="aff"/>
        <w:spacing w:before="0" w:beforeAutospacing="0" w:after="0" w:line="360" w:lineRule="auto"/>
        <w:ind w:firstLine="709"/>
        <w:jc w:val="both"/>
        <w:rPr>
          <w:sz w:val="28"/>
          <w:szCs w:val="28"/>
        </w:rPr>
      </w:pPr>
      <w:r w:rsidRPr="00AE4C5F">
        <w:rPr>
          <w:sz w:val="28"/>
          <w:szCs w:val="28"/>
        </w:rPr>
        <w:t>Основні параметри контролю:</w:t>
      </w:r>
    </w:p>
    <w:p w:rsidR="00AE4C5F" w:rsidRP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витрата реагенту;</w:t>
      </w:r>
    </w:p>
    <w:p w:rsidR="00AE4C5F" w:rsidRP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концентрація реагенту;</w:t>
      </w:r>
    </w:p>
    <w:p w:rsid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продуктивність дозувального насоса.</w:t>
      </w:r>
    </w:p>
    <w:p w:rsidR="0041083C" w:rsidRPr="00AE4C5F" w:rsidRDefault="0041083C" w:rsidP="0041083C">
      <w:pPr>
        <w:pStyle w:val="aff"/>
        <w:spacing w:before="0" w:beforeAutospacing="0" w:after="0" w:line="360" w:lineRule="auto"/>
        <w:ind w:left="709"/>
        <w:jc w:val="center"/>
        <w:rPr>
          <w:sz w:val="28"/>
          <w:szCs w:val="28"/>
        </w:rPr>
      </w:pPr>
      <w:r>
        <w:rPr>
          <w:noProof/>
          <w:sz w:val="28"/>
          <w:szCs w:val="28"/>
          <w:lang w:val="ru-RU"/>
        </w:rPr>
        <w:lastRenderedPageBreak/>
        <w:drawing>
          <wp:inline distT="0" distB="0" distL="0" distR="0">
            <wp:extent cx="4107180" cy="2255520"/>
            <wp:effectExtent l="0" t="0" r="762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4107180" cy="2255520"/>
                    </a:xfrm>
                    <a:prstGeom prst="rect">
                      <a:avLst/>
                    </a:prstGeom>
                    <a:noFill/>
                    <a:ln>
                      <a:noFill/>
                    </a:ln>
                  </pic:spPr>
                </pic:pic>
              </a:graphicData>
            </a:graphic>
          </wp:inline>
        </w:drawing>
      </w:r>
    </w:p>
    <w:p w:rsidR="00AE4C5F" w:rsidRDefault="0041083C" w:rsidP="0041083C">
      <w:pPr>
        <w:pStyle w:val="aff"/>
        <w:spacing w:before="0" w:beforeAutospacing="0" w:after="0" w:line="360" w:lineRule="auto"/>
        <w:ind w:firstLine="709"/>
        <w:jc w:val="center"/>
        <w:rPr>
          <w:rStyle w:val="aff4"/>
          <w:rFonts w:eastAsiaTheme="majorEastAsia"/>
          <w:b w:val="0"/>
          <w:sz w:val="28"/>
          <w:szCs w:val="28"/>
        </w:rPr>
      </w:pPr>
      <w:r>
        <w:rPr>
          <w:rStyle w:val="aff4"/>
          <w:rFonts w:eastAsiaTheme="majorEastAsia"/>
          <w:b w:val="0"/>
          <w:sz w:val="28"/>
          <w:szCs w:val="28"/>
        </w:rPr>
        <w:t>Р</w:t>
      </w:r>
      <w:r w:rsidR="00AE4C5F" w:rsidRPr="00AE4C5F">
        <w:rPr>
          <w:rStyle w:val="aff4"/>
          <w:rFonts w:eastAsiaTheme="majorEastAsia"/>
          <w:b w:val="0"/>
          <w:sz w:val="28"/>
          <w:szCs w:val="28"/>
        </w:rPr>
        <w:t>исунок 1.5 — Система дозування хімічних реагентів.</w:t>
      </w:r>
    </w:p>
    <w:p w:rsidR="0041083C" w:rsidRPr="00AE4C5F" w:rsidRDefault="0041083C" w:rsidP="0041083C">
      <w:pPr>
        <w:pStyle w:val="aff"/>
        <w:spacing w:before="0" w:beforeAutospacing="0" w:after="0" w:line="360" w:lineRule="auto"/>
        <w:ind w:firstLine="709"/>
        <w:jc w:val="center"/>
        <w:rPr>
          <w:sz w:val="28"/>
          <w:szCs w:val="28"/>
        </w:rPr>
      </w:pPr>
    </w:p>
    <w:p w:rsidR="00AE4C5F" w:rsidRPr="00AE4C5F" w:rsidRDefault="00AE4C5F" w:rsidP="00AE4C5F">
      <w:pPr>
        <w:pStyle w:val="4"/>
        <w:spacing w:line="360" w:lineRule="auto"/>
        <w:ind w:firstLine="709"/>
        <w:jc w:val="both"/>
        <w:rPr>
          <w:b w:val="0"/>
          <w:u w:val="single"/>
        </w:rPr>
      </w:pPr>
      <w:r w:rsidRPr="00AE4C5F">
        <w:rPr>
          <w:rStyle w:val="aff4"/>
          <w:rFonts w:eastAsiaTheme="majorEastAsia"/>
          <w:bCs w:val="0"/>
          <w:u w:val="single"/>
        </w:rPr>
        <w:t>Резервуар підготовленої води</w:t>
      </w:r>
    </w:p>
    <w:p w:rsidR="00AE4C5F" w:rsidRPr="00AE4C5F" w:rsidRDefault="00AE4C5F" w:rsidP="00AE4C5F">
      <w:pPr>
        <w:pStyle w:val="aff"/>
        <w:spacing w:before="0" w:beforeAutospacing="0" w:after="0" w:line="360" w:lineRule="auto"/>
        <w:ind w:firstLine="709"/>
        <w:jc w:val="both"/>
        <w:rPr>
          <w:sz w:val="28"/>
          <w:szCs w:val="28"/>
        </w:rPr>
      </w:pPr>
      <w:r w:rsidRPr="00AE4C5F">
        <w:rPr>
          <w:sz w:val="28"/>
          <w:szCs w:val="28"/>
        </w:rPr>
        <w:t>Резервуар підготовленої води виконує функцію накопичення запасу очищеної води та забезпечує стабільність подачі води до котлів. Крім того, резервуар дозволяє компенсувати коливання витрати води у технологічній системі.</w:t>
      </w:r>
    </w:p>
    <w:p w:rsidR="00AE4C5F" w:rsidRPr="00AE4C5F" w:rsidRDefault="00AE4C5F" w:rsidP="00AE4C5F">
      <w:pPr>
        <w:pStyle w:val="aff"/>
        <w:spacing w:before="0" w:beforeAutospacing="0" w:after="0" w:line="360" w:lineRule="auto"/>
        <w:ind w:firstLine="709"/>
        <w:jc w:val="both"/>
        <w:rPr>
          <w:sz w:val="28"/>
          <w:szCs w:val="28"/>
        </w:rPr>
      </w:pPr>
      <w:r w:rsidRPr="00AE4C5F">
        <w:rPr>
          <w:sz w:val="28"/>
          <w:szCs w:val="28"/>
        </w:rPr>
        <w:t>Саме резервуар із системою подачі води є одним із найбільш важливих елементів з точки зору автоматичного управління, оскільки рівень води виступає основним регульованим параметром.</w:t>
      </w:r>
    </w:p>
    <w:p w:rsidR="00AE4C5F" w:rsidRPr="00AE4C5F" w:rsidRDefault="00AE4C5F" w:rsidP="00AE4C5F">
      <w:pPr>
        <w:pStyle w:val="aff"/>
        <w:spacing w:before="0" w:beforeAutospacing="0" w:after="0" w:line="360" w:lineRule="auto"/>
        <w:ind w:firstLine="709"/>
        <w:jc w:val="both"/>
        <w:rPr>
          <w:sz w:val="28"/>
          <w:szCs w:val="28"/>
        </w:rPr>
      </w:pPr>
      <w:r w:rsidRPr="00AE4C5F">
        <w:rPr>
          <w:sz w:val="28"/>
          <w:szCs w:val="28"/>
        </w:rPr>
        <w:t>Контролюються такі параметри:</w:t>
      </w:r>
    </w:p>
    <w:p w:rsidR="00AE4C5F" w:rsidRP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рівень води;</w:t>
      </w:r>
    </w:p>
    <w:p w:rsidR="00AE4C5F" w:rsidRP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температура;</w:t>
      </w:r>
    </w:p>
    <w:p w:rsid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витрата на вході та виході.</w:t>
      </w:r>
    </w:p>
    <w:p w:rsidR="0041083C" w:rsidRPr="00AE4C5F" w:rsidRDefault="0041083C" w:rsidP="0041083C">
      <w:pPr>
        <w:pStyle w:val="aff"/>
        <w:spacing w:before="0" w:beforeAutospacing="0" w:after="0" w:line="360" w:lineRule="auto"/>
        <w:ind w:left="709"/>
        <w:jc w:val="center"/>
        <w:rPr>
          <w:sz w:val="28"/>
          <w:szCs w:val="28"/>
        </w:rPr>
      </w:pPr>
      <w:r>
        <w:rPr>
          <w:noProof/>
          <w:sz w:val="28"/>
          <w:szCs w:val="28"/>
          <w:lang w:val="ru-RU"/>
        </w:rPr>
        <w:drawing>
          <wp:inline distT="0" distB="0" distL="0" distR="0">
            <wp:extent cx="3108960" cy="1996440"/>
            <wp:effectExtent l="0" t="0" r="0" b="381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3108960" cy="1996440"/>
                    </a:xfrm>
                    <a:prstGeom prst="rect">
                      <a:avLst/>
                    </a:prstGeom>
                    <a:noFill/>
                    <a:ln>
                      <a:noFill/>
                    </a:ln>
                  </pic:spPr>
                </pic:pic>
              </a:graphicData>
            </a:graphic>
          </wp:inline>
        </w:drawing>
      </w:r>
    </w:p>
    <w:p w:rsidR="00AE4C5F" w:rsidRPr="00AE4C5F" w:rsidRDefault="0041083C" w:rsidP="0041083C">
      <w:pPr>
        <w:pStyle w:val="aff"/>
        <w:spacing w:before="0" w:beforeAutospacing="0" w:after="0" w:line="360" w:lineRule="auto"/>
        <w:ind w:firstLine="709"/>
        <w:jc w:val="center"/>
        <w:rPr>
          <w:sz w:val="28"/>
          <w:szCs w:val="28"/>
        </w:rPr>
      </w:pPr>
      <w:r>
        <w:rPr>
          <w:rStyle w:val="aff4"/>
          <w:rFonts w:eastAsiaTheme="majorEastAsia"/>
          <w:b w:val="0"/>
          <w:sz w:val="28"/>
          <w:szCs w:val="28"/>
        </w:rPr>
        <w:t>Р</w:t>
      </w:r>
      <w:r w:rsidR="00AE4C5F" w:rsidRPr="00AE4C5F">
        <w:rPr>
          <w:rStyle w:val="aff4"/>
          <w:rFonts w:eastAsiaTheme="majorEastAsia"/>
          <w:b w:val="0"/>
          <w:sz w:val="28"/>
          <w:szCs w:val="28"/>
        </w:rPr>
        <w:t>исунок 1.6 — Резервуар підготовленої води з датчиком рівня</w:t>
      </w:r>
      <w:r>
        <w:rPr>
          <w:rStyle w:val="aff4"/>
          <w:rFonts w:eastAsiaTheme="majorEastAsia"/>
          <w:b w:val="0"/>
          <w:sz w:val="28"/>
          <w:szCs w:val="28"/>
        </w:rPr>
        <w:t>.</w:t>
      </w:r>
    </w:p>
    <w:p w:rsidR="00AE4C5F" w:rsidRPr="00AE4C5F" w:rsidRDefault="00AE4C5F" w:rsidP="00AE4C5F">
      <w:pPr>
        <w:pStyle w:val="4"/>
        <w:spacing w:line="360" w:lineRule="auto"/>
        <w:ind w:firstLine="709"/>
        <w:jc w:val="both"/>
        <w:rPr>
          <w:b w:val="0"/>
          <w:u w:val="single"/>
        </w:rPr>
      </w:pPr>
      <w:r w:rsidRPr="00AE4C5F">
        <w:rPr>
          <w:rStyle w:val="aff4"/>
          <w:rFonts w:eastAsiaTheme="majorEastAsia"/>
          <w:bCs w:val="0"/>
          <w:u w:val="single"/>
        </w:rPr>
        <w:lastRenderedPageBreak/>
        <w:t>Насосна станція</w:t>
      </w:r>
    </w:p>
    <w:p w:rsidR="00AE4C5F" w:rsidRPr="00AE4C5F" w:rsidRDefault="00AE4C5F" w:rsidP="00AE4C5F">
      <w:pPr>
        <w:pStyle w:val="aff"/>
        <w:spacing w:before="0" w:beforeAutospacing="0" w:after="0" w:line="360" w:lineRule="auto"/>
        <w:ind w:firstLine="709"/>
        <w:jc w:val="both"/>
        <w:rPr>
          <w:sz w:val="28"/>
          <w:szCs w:val="28"/>
        </w:rPr>
      </w:pPr>
      <w:r w:rsidRPr="00AE4C5F">
        <w:rPr>
          <w:sz w:val="28"/>
          <w:szCs w:val="28"/>
        </w:rPr>
        <w:t>Насосна станція забезпечує подачу підготовленої води до котельних агрегатів із необхідними значеннями тиску та витрати. Як правило, застосовуються робочі та резервні насоси для підвищення надійності системи.</w:t>
      </w:r>
    </w:p>
    <w:p w:rsidR="00AE4C5F" w:rsidRPr="00AE4C5F" w:rsidRDefault="00AE4C5F" w:rsidP="00AE4C5F">
      <w:pPr>
        <w:pStyle w:val="aff"/>
        <w:spacing w:before="0" w:beforeAutospacing="0" w:after="0" w:line="360" w:lineRule="auto"/>
        <w:ind w:firstLine="709"/>
        <w:jc w:val="both"/>
        <w:rPr>
          <w:sz w:val="28"/>
          <w:szCs w:val="28"/>
        </w:rPr>
      </w:pPr>
      <w:r w:rsidRPr="00AE4C5F">
        <w:rPr>
          <w:sz w:val="28"/>
          <w:szCs w:val="28"/>
        </w:rPr>
        <w:t>До складу насосної станції входять:</w:t>
      </w:r>
    </w:p>
    <w:p w:rsidR="00AE4C5F" w:rsidRP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відцентрові насоси;</w:t>
      </w:r>
    </w:p>
    <w:p w:rsidR="00AE4C5F" w:rsidRP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електродвигуни;</w:t>
      </w:r>
    </w:p>
    <w:p w:rsidR="00AE4C5F" w:rsidRP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зворотні клапани;</w:t>
      </w:r>
    </w:p>
    <w:p w:rsidR="00AE4C5F" w:rsidRP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система автоматичного керування.</w:t>
      </w:r>
    </w:p>
    <w:p w:rsidR="00AE4C5F" w:rsidRPr="00AE4C5F" w:rsidRDefault="00AE4C5F" w:rsidP="00AE4C5F">
      <w:pPr>
        <w:pStyle w:val="aff"/>
        <w:spacing w:before="0" w:beforeAutospacing="0" w:after="0" w:line="360" w:lineRule="auto"/>
        <w:ind w:firstLine="709"/>
        <w:jc w:val="both"/>
        <w:rPr>
          <w:sz w:val="28"/>
          <w:szCs w:val="28"/>
        </w:rPr>
      </w:pPr>
      <w:r w:rsidRPr="00AE4C5F">
        <w:rPr>
          <w:sz w:val="28"/>
          <w:szCs w:val="28"/>
        </w:rPr>
        <w:t>Основні контрольовані параметри:</w:t>
      </w:r>
    </w:p>
    <w:p w:rsidR="00AE4C5F" w:rsidRP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тиск;</w:t>
      </w:r>
    </w:p>
    <w:p w:rsidR="00AE4C5F" w:rsidRP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витрата;</w:t>
      </w:r>
    </w:p>
    <w:p w:rsidR="00AE4C5F" w:rsidRP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струм електродвигуна;</w:t>
      </w:r>
    </w:p>
    <w:p w:rsidR="00AE4C5F" w:rsidRDefault="00AE4C5F" w:rsidP="004A0B65">
      <w:pPr>
        <w:pStyle w:val="aff"/>
        <w:numPr>
          <w:ilvl w:val="0"/>
          <w:numId w:val="3"/>
        </w:numPr>
        <w:spacing w:before="0" w:beforeAutospacing="0" w:after="0" w:line="360" w:lineRule="auto"/>
        <w:ind w:left="0" w:firstLine="709"/>
        <w:jc w:val="both"/>
        <w:rPr>
          <w:sz w:val="28"/>
          <w:szCs w:val="28"/>
        </w:rPr>
      </w:pPr>
      <w:r w:rsidRPr="00AE4C5F">
        <w:rPr>
          <w:sz w:val="28"/>
          <w:szCs w:val="28"/>
        </w:rPr>
        <w:t>режим роботи насоса.</w:t>
      </w:r>
    </w:p>
    <w:p w:rsidR="004421C6" w:rsidRPr="00AE4C5F" w:rsidRDefault="004421C6" w:rsidP="004421C6">
      <w:pPr>
        <w:pStyle w:val="aff"/>
        <w:spacing w:before="0" w:beforeAutospacing="0" w:after="0" w:line="360" w:lineRule="auto"/>
        <w:ind w:left="709"/>
        <w:jc w:val="center"/>
        <w:rPr>
          <w:sz w:val="28"/>
          <w:szCs w:val="28"/>
        </w:rPr>
      </w:pPr>
      <w:r>
        <w:rPr>
          <w:noProof/>
          <w:sz w:val="28"/>
          <w:szCs w:val="28"/>
          <w:lang w:val="ru-RU"/>
        </w:rPr>
        <w:drawing>
          <wp:inline distT="0" distB="0" distL="0" distR="0">
            <wp:extent cx="4206240" cy="2659380"/>
            <wp:effectExtent l="0" t="0" r="381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0" y="0"/>
                      <a:ext cx="4206240" cy="2659380"/>
                    </a:xfrm>
                    <a:prstGeom prst="rect">
                      <a:avLst/>
                    </a:prstGeom>
                    <a:noFill/>
                    <a:ln>
                      <a:noFill/>
                    </a:ln>
                  </pic:spPr>
                </pic:pic>
              </a:graphicData>
            </a:graphic>
          </wp:inline>
        </w:drawing>
      </w:r>
    </w:p>
    <w:p w:rsidR="00AE4C5F" w:rsidRPr="00AE4C5F" w:rsidRDefault="004421C6" w:rsidP="004421C6">
      <w:pPr>
        <w:pStyle w:val="aff"/>
        <w:spacing w:before="0" w:beforeAutospacing="0" w:after="0" w:line="360" w:lineRule="auto"/>
        <w:ind w:firstLine="709"/>
        <w:jc w:val="center"/>
        <w:rPr>
          <w:sz w:val="28"/>
          <w:szCs w:val="28"/>
        </w:rPr>
      </w:pPr>
      <w:r>
        <w:rPr>
          <w:rStyle w:val="aff4"/>
          <w:rFonts w:eastAsiaTheme="majorEastAsia"/>
          <w:b w:val="0"/>
          <w:sz w:val="28"/>
          <w:szCs w:val="28"/>
        </w:rPr>
        <w:t>Р</w:t>
      </w:r>
      <w:r w:rsidR="00AE4C5F" w:rsidRPr="00AE4C5F">
        <w:rPr>
          <w:rStyle w:val="aff4"/>
          <w:rFonts w:eastAsiaTheme="majorEastAsia"/>
          <w:b w:val="0"/>
          <w:sz w:val="28"/>
          <w:szCs w:val="28"/>
        </w:rPr>
        <w:t>исунок 1.7 — Насосна станція подачі котлової води.</w:t>
      </w:r>
    </w:p>
    <w:p w:rsidR="00AE4C5F" w:rsidRPr="00AE4C5F" w:rsidRDefault="00AE4C5F" w:rsidP="00AE4C5F">
      <w:pPr>
        <w:pStyle w:val="aff"/>
        <w:spacing w:before="0" w:beforeAutospacing="0" w:after="0" w:line="360" w:lineRule="auto"/>
        <w:ind w:firstLine="709"/>
        <w:jc w:val="both"/>
        <w:rPr>
          <w:sz w:val="28"/>
          <w:szCs w:val="28"/>
        </w:rPr>
      </w:pPr>
      <w:r w:rsidRPr="00AE4C5F">
        <w:rPr>
          <w:sz w:val="28"/>
          <w:szCs w:val="28"/>
        </w:rPr>
        <w:t xml:space="preserve">Таким чином, установка підготовки котлової води включає комплекс взаємопов’язаного технологічного обладнання, узгоджена робота якого забезпечує необхідну якість води та безперервність технологічного процесу. Наявність значної кількості контрольованих параметрів і взаємного впливу </w:t>
      </w:r>
      <w:r w:rsidRPr="00AE4C5F">
        <w:rPr>
          <w:sz w:val="28"/>
          <w:szCs w:val="28"/>
        </w:rPr>
        <w:lastRenderedPageBreak/>
        <w:t>окремих вузлів обумовлює необхідність застосування автоматизованих та комп’ютерно-інтегрованих систем управління.</w:t>
      </w:r>
    </w:p>
    <w:p w:rsidR="00AE4C5F" w:rsidRPr="00AE4C5F" w:rsidRDefault="00AE4C5F" w:rsidP="00AE4C5F">
      <w:pPr>
        <w:pStyle w:val="aff"/>
        <w:spacing w:before="0" w:beforeAutospacing="0" w:after="0" w:line="360" w:lineRule="auto"/>
        <w:ind w:firstLine="709"/>
        <w:jc w:val="both"/>
        <w:rPr>
          <w:sz w:val="28"/>
          <w:szCs w:val="28"/>
        </w:rPr>
      </w:pPr>
    </w:p>
    <w:p w:rsidR="00533C45" w:rsidRDefault="00533C45" w:rsidP="00533C45">
      <w:pPr>
        <w:pStyle w:val="3"/>
        <w:spacing w:line="360" w:lineRule="auto"/>
        <w:ind w:left="0" w:firstLine="709"/>
        <w:rPr>
          <w:rStyle w:val="aff4"/>
          <w:rFonts w:eastAsiaTheme="majorEastAsia"/>
          <w:b/>
          <w:bCs w:val="0"/>
        </w:rPr>
      </w:pPr>
      <w:r>
        <w:rPr>
          <w:rStyle w:val="aff4"/>
          <w:rFonts w:eastAsiaTheme="majorEastAsia"/>
          <w:b/>
          <w:bCs w:val="0"/>
        </w:rPr>
        <w:t>1.4 Визначення основних технологічних параметрів контролю та регулювання</w:t>
      </w:r>
    </w:p>
    <w:p w:rsidR="004C311F" w:rsidRPr="004C311F" w:rsidRDefault="004C311F" w:rsidP="004C311F"/>
    <w:p w:rsidR="00533C45" w:rsidRPr="00533C45" w:rsidRDefault="00533C45" w:rsidP="00533C45">
      <w:pPr>
        <w:pStyle w:val="aff"/>
        <w:spacing w:before="0" w:beforeAutospacing="0" w:after="0" w:line="360" w:lineRule="auto"/>
        <w:ind w:firstLine="709"/>
        <w:jc w:val="both"/>
        <w:rPr>
          <w:sz w:val="28"/>
          <w:szCs w:val="28"/>
        </w:rPr>
      </w:pPr>
      <w:r w:rsidRPr="00533C45">
        <w:rPr>
          <w:sz w:val="28"/>
          <w:szCs w:val="28"/>
        </w:rPr>
        <w:t xml:space="preserve">Ефективна робота установки підготовки котлової води значною мірою залежить від стабільності технологічних параметрів процесу </w:t>
      </w:r>
      <w:proofErr w:type="spellStart"/>
      <w:r w:rsidRPr="00533C45">
        <w:rPr>
          <w:sz w:val="28"/>
          <w:szCs w:val="28"/>
        </w:rPr>
        <w:t>водопідготовки</w:t>
      </w:r>
      <w:proofErr w:type="spellEnd"/>
      <w:r w:rsidRPr="00533C45">
        <w:rPr>
          <w:sz w:val="28"/>
          <w:szCs w:val="28"/>
        </w:rPr>
        <w:t>. Порушення встановлених режимів роботи може призводити до погіршення якості підготовленої води, зниження надійності обладнання, підвищення енергетичних витрат та виникнення аварійних ситуацій. У зв’язку з цим важливим етапом розробки комп’ютерно-інтегрованої системи управління є визначення параметрів, які підлягають контролю, регулюванню та сигналізації.</w:t>
      </w:r>
    </w:p>
    <w:p w:rsidR="00533C45" w:rsidRPr="00533C45" w:rsidRDefault="00533C45" w:rsidP="00533C45">
      <w:pPr>
        <w:pStyle w:val="aff"/>
        <w:spacing w:before="0" w:beforeAutospacing="0" w:after="0" w:line="360" w:lineRule="auto"/>
        <w:ind w:firstLine="709"/>
        <w:jc w:val="both"/>
        <w:rPr>
          <w:sz w:val="28"/>
          <w:szCs w:val="28"/>
        </w:rPr>
      </w:pPr>
      <w:r w:rsidRPr="00533C45">
        <w:rPr>
          <w:sz w:val="28"/>
          <w:szCs w:val="28"/>
        </w:rPr>
        <w:t xml:space="preserve">Технологічний процес </w:t>
      </w:r>
      <w:proofErr w:type="spellStart"/>
      <w:r w:rsidRPr="00533C45">
        <w:rPr>
          <w:sz w:val="28"/>
          <w:szCs w:val="28"/>
        </w:rPr>
        <w:t>водопідготовки</w:t>
      </w:r>
      <w:proofErr w:type="spellEnd"/>
      <w:r w:rsidRPr="00533C45">
        <w:rPr>
          <w:sz w:val="28"/>
          <w:szCs w:val="28"/>
        </w:rPr>
        <w:t xml:space="preserve"> характеризується наявністю великої кількості взаємопов’язаних змінних, що описують стан обладнання та якість води на різних стадіях очищення. Основні параметри можна умовно поділити на контрольовані, регульовані та </w:t>
      </w:r>
      <w:proofErr w:type="spellStart"/>
      <w:r w:rsidRPr="00533C45">
        <w:rPr>
          <w:sz w:val="28"/>
          <w:szCs w:val="28"/>
        </w:rPr>
        <w:t>збурюючі</w:t>
      </w:r>
      <w:proofErr w:type="spellEnd"/>
      <w:r w:rsidRPr="00533C45">
        <w:rPr>
          <w:sz w:val="28"/>
          <w:szCs w:val="28"/>
        </w:rPr>
        <w:t>.</w:t>
      </w:r>
    </w:p>
    <w:p w:rsidR="00533C45" w:rsidRPr="004C311F" w:rsidRDefault="00533C45" w:rsidP="00533C45">
      <w:pPr>
        <w:pStyle w:val="4"/>
        <w:spacing w:line="360" w:lineRule="auto"/>
        <w:ind w:firstLine="709"/>
        <w:jc w:val="both"/>
        <w:rPr>
          <w:b w:val="0"/>
          <w:u w:val="single"/>
        </w:rPr>
      </w:pPr>
      <w:r w:rsidRPr="004C311F">
        <w:rPr>
          <w:rStyle w:val="aff4"/>
          <w:rFonts w:eastAsiaTheme="majorEastAsia"/>
          <w:bCs w:val="0"/>
          <w:u w:val="single"/>
        </w:rPr>
        <w:t>Контрольовані технологічні параметри</w:t>
      </w:r>
    </w:p>
    <w:p w:rsidR="00533C45" w:rsidRPr="00533C45" w:rsidRDefault="00533C45" w:rsidP="00533C45">
      <w:pPr>
        <w:pStyle w:val="aff"/>
        <w:spacing w:before="0" w:beforeAutospacing="0" w:after="0" w:line="360" w:lineRule="auto"/>
        <w:ind w:firstLine="709"/>
        <w:jc w:val="both"/>
        <w:rPr>
          <w:sz w:val="28"/>
          <w:szCs w:val="28"/>
        </w:rPr>
      </w:pPr>
      <w:r w:rsidRPr="00533C45">
        <w:rPr>
          <w:sz w:val="28"/>
          <w:szCs w:val="28"/>
        </w:rPr>
        <w:t>Контрольованими параметрами є величини, значення яких постійно вимірюються за допомогою контрольно-вимірювальних приладів з метою оцінювання стану технологічного процесу.</w:t>
      </w:r>
    </w:p>
    <w:p w:rsidR="00533C45" w:rsidRPr="00533C45" w:rsidRDefault="00533C45" w:rsidP="00533C45">
      <w:pPr>
        <w:pStyle w:val="aff"/>
        <w:spacing w:before="0" w:beforeAutospacing="0" w:after="0" w:line="360" w:lineRule="auto"/>
        <w:ind w:firstLine="709"/>
        <w:jc w:val="both"/>
        <w:rPr>
          <w:sz w:val="28"/>
          <w:szCs w:val="28"/>
        </w:rPr>
      </w:pPr>
      <w:r w:rsidRPr="00533C45">
        <w:rPr>
          <w:sz w:val="28"/>
          <w:szCs w:val="28"/>
        </w:rPr>
        <w:t>До основних контрольованих параметрів установки підготовки котлової води належать:</w:t>
      </w:r>
    </w:p>
    <w:p w:rsidR="00533C45" w:rsidRPr="00533C45" w:rsidRDefault="00533C45" w:rsidP="004A0B65">
      <w:pPr>
        <w:pStyle w:val="aff"/>
        <w:numPr>
          <w:ilvl w:val="0"/>
          <w:numId w:val="3"/>
        </w:numPr>
        <w:spacing w:before="0" w:beforeAutospacing="0" w:after="0" w:line="360" w:lineRule="auto"/>
        <w:ind w:left="0" w:firstLine="709"/>
        <w:jc w:val="both"/>
        <w:rPr>
          <w:sz w:val="28"/>
          <w:szCs w:val="28"/>
        </w:rPr>
      </w:pPr>
      <w:r w:rsidRPr="00533C45">
        <w:rPr>
          <w:sz w:val="28"/>
          <w:szCs w:val="28"/>
        </w:rPr>
        <w:t>витрата вихідної та підготовленої води;</w:t>
      </w:r>
    </w:p>
    <w:p w:rsidR="00533C45" w:rsidRPr="00533C45" w:rsidRDefault="00533C45" w:rsidP="004A0B65">
      <w:pPr>
        <w:pStyle w:val="aff"/>
        <w:numPr>
          <w:ilvl w:val="0"/>
          <w:numId w:val="3"/>
        </w:numPr>
        <w:spacing w:before="0" w:beforeAutospacing="0" w:after="0" w:line="360" w:lineRule="auto"/>
        <w:ind w:left="0" w:firstLine="709"/>
        <w:jc w:val="both"/>
        <w:rPr>
          <w:sz w:val="28"/>
          <w:szCs w:val="28"/>
        </w:rPr>
      </w:pPr>
      <w:r w:rsidRPr="00533C45">
        <w:rPr>
          <w:sz w:val="28"/>
          <w:szCs w:val="28"/>
        </w:rPr>
        <w:t>тиск у трубопроводах і технологічному обладнанні;</w:t>
      </w:r>
    </w:p>
    <w:p w:rsidR="00533C45" w:rsidRPr="00533C45" w:rsidRDefault="00533C45" w:rsidP="004A0B65">
      <w:pPr>
        <w:pStyle w:val="aff"/>
        <w:numPr>
          <w:ilvl w:val="0"/>
          <w:numId w:val="3"/>
        </w:numPr>
        <w:spacing w:before="0" w:beforeAutospacing="0" w:after="0" w:line="360" w:lineRule="auto"/>
        <w:ind w:left="0" w:firstLine="709"/>
        <w:jc w:val="both"/>
        <w:rPr>
          <w:sz w:val="28"/>
          <w:szCs w:val="28"/>
        </w:rPr>
      </w:pPr>
      <w:r w:rsidRPr="00533C45">
        <w:rPr>
          <w:sz w:val="28"/>
          <w:szCs w:val="28"/>
        </w:rPr>
        <w:t>температура води після окремих стадій обробки;</w:t>
      </w:r>
    </w:p>
    <w:p w:rsidR="00533C45" w:rsidRPr="00533C45" w:rsidRDefault="00533C45" w:rsidP="004A0B65">
      <w:pPr>
        <w:pStyle w:val="aff"/>
        <w:numPr>
          <w:ilvl w:val="0"/>
          <w:numId w:val="3"/>
        </w:numPr>
        <w:spacing w:before="0" w:beforeAutospacing="0" w:after="0" w:line="360" w:lineRule="auto"/>
        <w:ind w:left="0" w:firstLine="709"/>
        <w:jc w:val="both"/>
        <w:rPr>
          <w:sz w:val="28"/>
          <w:szCs w:val="28"/>
        </w:rPr>
      </w:pPr>
      <w:r w:rsidRPr="00533C45">
        <w:rPr>
          <w:sz w:val="28"/>
          <w:szCs w:val="28"/>
        </w:rPr>
        <w:t>рівень води у резервуарах і деаераторі;</w:t>
      </w:r>
    </w:p>
    <w:p w:rsidR="00533C45" w:rsidRPr="00533C45" w:rsidRDefault="00533C45" w:rsidP="004A0B65">
      <w:pPr>
        <w:pStyle w:val="aff"/>
        <w:numPr>
          <w:ilvl w:val="0"/>
          <w:numId w:val="3"/>
        </w:numPr>
        <w:spacing w:before="0" w:beforeAutospacing="0" w:after="0" w:line="360" w:lineRule="auto"/>
        <w:ind w:left="0" w:firstLine="709"/>
        <w:jc w:val="both"/>
        <w:rPr>
          <w:sz w:val="28"/>
          <w:szCs w:val="28"/>
        </w:rPr>
      </w:pPr>
      <w:r w:rsidRPr="00533C45">
        <w:rPr>
          <w:sz w:val="28"/>
          <w:szCs w:val="28"/>
        </w:rPr>
        <w:t>перепад тиску на механічних фільтрах;</w:t>
      </w:r>
    </w:p>
    <w:p w:rsidR="00533C45" w:rsidRPr="00533C45" w:rsidRDefault="00533C45" w:rsidP="004A0B65">
      <w:pPr>
        <w:pStyle w:val="aff"/>
        <w:numPr>
          <w:ilvl w:val="0"/>
          <w:numId w:val="3"/>
        </w:numPr>
        <w:spacing w:before="0" w:beforeAutospacing="0" w:after="0" w:line="360" w:lineRule="auto"/>
        <w:ind w:left="0" w:firstLine="709"/>
        <w:jc w:val="both"/>
        <w:rPr>
          <w:sz w:val="28"/>
          <w:szCs w:val="28"/>
        </w:rPr>
      </w:pPr>
      <w:r w:rsidRPr="00533C45">
        <w:rPr>
          <w:sz w:val="28"/>
          <w:szCs w:val="28"/>
        </w:rPr>
        <w:lastRenderedPageBreak/>
        <w:t>жорсткість або електропровідність води після іонообмінних фільтрів;</w:t>
      </w:r>
    </w:p>
    <w:p w:rsidR="00533C45" w:rsidRPr="00533C45" w:rsidRDefault="00533C45" w:rsidP="004A0B65">
      <w:pPr>
        <w:pStyle w:val="aff"/>
        <w:numPr>
          <w:ilvl w:val="0"/>
          <w:numId w:val="3"/>
        </w:numPr>
        <w:spacing w:before="0" w:beforeAutospacing="0" w:after="0" w:line="360" w:lineRule="auto"/>
        <w:ind w:left="0" w:firstLine="709"/>
        <w:jc w:val="both"/>
        <w:rPr>
          <w:sz w:val="28"/>
          <w:szCs w:val="28"/>
        </w:rPr>
      </w:pPr>
      <w:r w:rsidRPr="00533C45">
        <w:rPr>
          <w:sz w:val="28"/>
          <w:szCs w:val="28"/>
        </w:rPr>
        <w:t>концентрація дозованих реагентів;</w:t>
      </w:r>
    </w:p>
    <w:p w:rsidR="00533C45" w:rsidRPr="00533C45" w:rsidRDefault="00533C45" w:rsidP="004A0B65">
      <w:pPr>
        <w:pStyle w:val="aff"/>
        <w:numPr>
          <w:ilvl w:val="0"/>
          <w:numId w:val="3"/>
        </w:numPr>
        <w:spacing w:before="0" w:beforeAutospacing="0" w:after="0" w:line="360" w:lineRule="auto"/>
        <w:ind w:left="0" w:firstLine="709"/>
        <w:jc w:val="both"/>
        <w:rPr>
          <w:sz w:val="28"/>
          <w:szCs w:val="28"/>
        </w:rPr>
      </w:pPr>
      <w:r w:rsidRPr="00533C45">
        <w:rPr>
          <w:sz w:val="28"/>
          <w:szCs w:val="28"/>
        </w:rPr>
        <w:t>продуктивність насосного обладнання.</w:t>
      </w:r>
    </w:p>
    <w:p w:rsidR="00533C45" w:rsidRPr="00533C45" w:rsidRDefault="00533C45" w:rsidP="00533C45">
      <w:pPr>
        <w:pStyle w:val="aff"/>
        <w:spacing w:before="0" w:beforeAutospacing="0" w:after="0" w:line="360" w:lineRule="auto"/>
        <w:ind w:firstLine="709"/>
        <w:jc w:val="both"/>
        <w:rPr>
          <w:sz w:val="28"/>
          <w:szCs w:val="28"/>
        </w:rPr>
      </w:pPr>
      <w:r w:rsidRPr="00533C45">
        <w:rPr>
          <w:sz w:val="28"/>
          <w:szCs w:val="28"/>
        </w:rPr>
        <w:t>Контроль зазначених параметрів здійснюється за допомогою датчиків витрати, тиску, температури, рівня та аналітичних вимірювальних приладів, сигнали з яких передаються до програмованого логічного контролера системи управління.</w:t>
      </w:r>
    </w:p>
    <w:p w:rsidR="00533C45" w:rsidRPr="004C311F" w:rsidRDefault="00533C45" w:rsidP="00533C45">
      <w:pPr>
        <w:pStyle w:val="4"/>
        <w:spacing w:line="360" w:lineRule="auto"/>
        <w:ind w:firstLine="709"/>
        <w:jc w:val="both"/>
        <w:rPr>
          <w:b w:val="0"/>
          <w:u w:val="single"/>
        </w:rPr>
      </w:pPr>
      <w:r w:rsidRPr="004C311F">
        <w:rPr>
          <w:rStyle w:val="aff4"/>
          <w:rFonts w:eastAsiaTheme="majorEastAsia"/>
          <w:bCs w:val="0"/>
          <w:u w:val="single"/>
        </w:rPr>
        <w:t>Регульовані параметри технологічного процесу</w:t>
      </w:r>
    </w:p>
    <w:p w:rsidR="00533C45" w:rsidRPr="00533C45" w:rsidRDefault="00533C45" w:rsidP="00533C45">
      <w:pPr>
        <w:pStyle w:val="aff"/>
        <w:spacing w:before="0" w:beforeAutospacing="0" w:after="0" w:line="360" w:lineRule="auto"/>
        <w:ind w:firstLine="709"/>
        <w:jc w:val="both"/>
        <w:rPr>
          <w:sz w:val="28"/>
          <w:szCs w:val="28"/>
        </w:rPr>
      </w:pPr>
      <w:r w:rsidRPr="00533C45">
        <w:rPr>
          <w:sz w:val="28"/>
          <w:szCs w:val="28"/>
        </w:rPr>
        <w:t>Регульованими параметрами є технологічні величини, які повинні підтримуватися на заданому рівні автоматичною системою управління.</w:t>
      </w:r>
    </w:p>
    <w:p w:rsidR="00533C45" w:rsidRPr="00533C45" w:rsidRDefault="00533C45" w:rsidP="00533C45">
      <w:pPr>
        <w:pStyle w:val="aff"/>
        <w:spacing w:before="0" w:beforeAutospacing="0" w:after="0" w:line="360" w:lineRule="auto"/>
        <w:ind w:firstLine="709"/>
        <w:jc w:val="both"/>
        <w:rPr>
          <w:sz w:val="28"/>
          <w:szCs w:val="28"/>
        </w:rPr>
      </w:pPr>
      <w:r w:rsidRPr="00533C45">
        <w:rPr>
          <w:sz w:val="28"/>
          <w:szCs w:val="28"/>
        </w:rPr>
        <w:t>Для установки підготовки котлової води основними регульованими параметрами є:</w:t>
      </w:r>
    </w:p>
    <w:p w:rsidR="00533C45" w:rsidRPr="00533C45" w:rsidRDefault="00533C45" w:rsidP="004A0B65">
      <w:pPr>
        <w:pStyle w:val="aff"/>
        <w:numPr>
          <w:ilvl w:val="0"/>
          <w:numId w:val="3"/>
        </w:numPr>
        <w:spacing w:before="0" w:beforeAutospacing="0" w:after="0" w:line="360" w:lineRule="auto"/>
        <w:ind w:left="0" w:firstLine="709"/>
        <w:jc w:val="both"/>
        <w:rPr>
          <w:sz w:val="28"/>
          <w:szCs w:val="28"/>
        </w:rPr>
      </w:pPr>
      <w:r w:rsidRPr="00533C45">
        <w:rPr>
          <w:sz w:val="28"/>
          <w:szCs w:val="28"/>
        </w:rPr>
        <w:t>рівень води у резервуарі підготовленої води;</w:t>
      </w:r>
    </w:p>
    <w:p w:rsidR="00533C45" w:rsidRPr="00533C45" w:rsidRDefault="00533C45" w:rsidP="004A0B65">
      <w:pPr>
        <w:pStyle w:val="aff"/>
        <w:numPr>
          <w:ilvl w:val="0"/>
          <w:numId w:val="3"/>
        </w:numPr>
        <w:spacing w:before="0" w:beforeAutospacing="0" w:after="0" w:line="360" w:lineRule="auto"/>
        <w:ind w:left="0" w:firstLine="709"/>
        <w:jc w:val="both"/>
        <w:rPr>
          <w:sz w:val="28"/>
          <w:szCs w:val="28"/>
        </w:rPr>
      </w:pPr>
      <w:r w:rsidRPr="00533C45">
        <w:rPr>
          <w:sz w:val="28"/>
          <w:szCs w:val="28"/>
        </w:rPr>
        <w:t>рівень води у деаераторі;</w:t>
      </w:r>
    </w:p>
    <w:p w:rsidR="00533C45" w:rsidRPr="00533C45" w:rsidRDefault="00533C45" w:rsidP="004A0B65">
      <w:pPr>
        <w:pStyle w:val="aff"/>
        <w:numPr>
          <w:ilvl w:val="0"/>
          <w:numId w:val="3"/>
        </w:numPr>
        <w:spacing w:before="0" w:beforeAutospacing="0" w:after="0" w:line="360" w:lineRule="auto"/>
        <w:ind w:left="0" w:firstLine="709"/>
        <w:jc w:val="both"/>
        <w:rPr>
          <w:sz w:val="28"/>
          <w:szCs w:val="28"/>
        </w:rPr>
      </w:pPr>
      <w:r w:rsidRPr="00533C45">
        <w:rPr>
          <w:sz w:val="28"/>
          <w:szCs w:val="28"/>
        </w:rPr>
        <w:t>витрата води, що подається до котлів;</w:t>
      </w:r>
    </w:p>
    <w:p w:rsidR="00533C45" w:rsidRPr="00533C45" w:rsidRDefault="00533C45" w:rsidP="004A0B65">
      <w:pPr>
        <w:pStyle w:val="aff"/>
        <w:numPr>
          <w:ilvl w:val="0"/>
          <w:numId w:val="3"/>
        </w:numPr>
        <w:spacing w:before="0" w:beforeAutospacing="0" w:after="0" w:line="360" w:lineRule="auto"/>
        <w:ind w:left="0" w:firstLine="709"/>
        <w:jc w:val="both"/>
        <w:rPr>
          <w:sz w:val="28"/>
          <w:szCs w:val="28"/>
        </w:rPr>
      </w:pPr>
      <w:r w:rsidRPr="00533C45">
        <w:rPr>
          <w:sz w:val="28"/>
          <w:szCs w:val="28"/>
        </w:rPr>
        <w:t>тиск у напірному трубопроводі насосної станції;</w:t>
      </w:r>
    </w:p>
    <w:p w:rsidR="00533C45" w:rsidRPr="00533C45" w:rsidRDefault="00533C45" w:rsidP="004A0B65">
      <w:pPr>
        <w:pStyle w:val="aff"/>
        <w:numPr>
          <w:ilvl w:val="0"/>
          <w:numId w:val="3"/>
        </w:numPr>
        <w:spacing w:before="0" w:beforeAutospacing="0" w:after="0" w:line="360" w:lineRule="auto"/>
        <w:ind w:left="0" w:firstLine="709"/>
        <w:jc w:val="both"/>
        <w:rPr>
          <w:sz w:val="28"/>
          <w:szCs w:val="28"/>
        </w:rPr>
      </w:pPr>
      <w:r w:rsidRPr="00533C45">
        <w:rPr>
          <w:sz w:val="28"/>
          <w:szCs w:val="28"/>
        </w:rPr>
        <w:t>витрата дозованих реагентів;</w:t>
      </w:r>
    </w:p>
    <w:p w:rsidR="00533C45" w:rsidRPr="00533C45" w:rsidRDefault="00533C45" w:rsidP="004A0B65">
      <w:pPr>
        <w:pStyle w:val="aff"/>
        <w:numPr>
          <w:ilvl w:val="0"/>
          <w:numId w:val="3"/>
        </w:numPr>
        <w:spacing w:before="0" w:beforeAutospacing="0" w:after="0" w:line="360" w:lineRule="auto"/>
        <w:ind w:left="0" w:firstLine="709"/>
        <w:jc w:val="both"/>
        <w:rPr>
          <w:sz w:val="28"/>
          <w:szCs w:val="28"/>
        </w:rPr>
      </w:pPr>
      <w:r w:rsidRPr="00533C45">
        <w:rPr>
          <w:sz w:val="28"/>
          <w:szCs w:val="28"/>
        </w:rPr>
        <w:t>температура води у деаераторі.</w:t>
      </w:r>
    </w:p>
    <w:p w:rsidR="00533C45" w:rsidRPr="00533C45" w:rsidRDefault="00533C45" w:rsidP="00533C45">
      <w:pPr>
        <w:pStyle w:val="aff"/>
        <w:spacing w:before="0" w:beforeAutospacing="0" w:after="0" w:line="360" w:lineRule="auto"/>
        <w:ind w:firstLine="709"/>
        <w:jc w:val="both"/>
        <w:rPr>
          <w:sz w:val="28"/>
          <w:szCs w:val="28"/>
        </w:rPr>
      </w:pPr>
      <w:r w:rsidRPr="00533C45">
        <w:rPr>
          <w:sz w:val="28"/>
          <w:szCs w:val="28"/>
        </w:rPr>
        <w:t>Найбільш важливим параметром з точки зору автоматичного управління є рівень води у резервуарі підготовленої води (рисунок 1.6), оскільки він безпосередньо впливає на безперервність подачі води до котельного обладнання. Коливання рівня можуть призводити до роботи насосів у нештатних режимах або припинення подачі води.</w:t>
      </w:r>
    </w:p>
    <w:p w:rsidR="00533C45" w:rsidRPr="00533C45" w:rsidRDefault="00533C45" w:rsidP="00533C45">
      <w:pPr>
        <w:pStyle w:val="aff"/>
        <w:spacing w:before="0" w:beforeAutospacing="0" w:after="0" w:line="360" w:lineRule="auto"/>
        <w:ind w:firstLine="709"/>
        <w:jc w:val="both"/>
        <w:rPr>
          <w:sz w:val="28"/>
          <w:szCs w:val="28"/>
        </w:rPr>
      </w:pPr>
      <w:r w:rsidRPr="00533C45">
        <w:rPr>
          <w:sz w:val="28"/>
          <w:szCs w:val="28"/>
        </w:rPr>
        <w:t>Саме система регулювання рівня резервуара у подальшому буде розглядатися як основний канал управління при побудові математичної моделі об’єкта.</w:t>
      </w:r>
    </w:p>
    <w:p w:rsidR="00533C45" w:rsidRPr="00533C45" w:rsidRDefault="00533C45" w:rsidP="00533C45">
      <w:pPr>
        <w:rPr>
          <w:sz w:val="28"/>
          <w:szCs w:val="28"/>
        </w:rPr>
      </w:pPr>
    </w:p>
    <w:p w:rsidR="00533C45" w:rsidRPr="004C311F" w:rsidRDefault="00533C45" w:rsidP="00533C45">
      <w:pPr>
        <w:pStyle w:val="4"/>
        <w:spacing w:line="360" w:lineRule="auto"/>
        <w:ind w:firstLine="709"/>
        <w:jc w:val="both"/>
        <w:rPr>
          <w:b w:val="0"/>
          <w:u w:val="single"/>
        </w:rPr>
      </w:pPr>
      <w:proofErr w:type="spellStart"/>
      <w:r w:rsidRPr="004C311F">
        <w:rPr>
          <w:rStyle w:val="aff4"/>
          <w:rFonts w:eastAsiaTheme="majorEastAsia"/>
          <w:bCs w:val="0"/>
          <w:u w:val="single"/>
        </w:rPr>
        <w:t>Збурюючі</w:t>
      </w:r>
      <w:proofErr w:type="spellEnd"/>
      <w:r w:rsidRPr="004C311F">
        <w:rPr>
          <w:rStyle w:val="aff4"/>
          <w:rFonts w:eastAsiaTheme="majorEastAsia"/>
          <w:bCs w:val="0"/>
          <w:u w:val="single"/>
        </w:rPr>
        <w:t xml:space="preserve"> впливи на технологічний процес</w:t>
      </w:r>
    </w:p>
    <w:p w:rsidR="00533C45" w:rsidRPr="00533C45" w:rsidRDefault="00533C45" w:rsidP="00533C45">
      <w:pPr>
        <w:pStyle w:val="aff"/>
        <w:spacing w:before="0" w:beforeAutospacing="0" w:after="0" w:line="360" w:lineRule="auto"/>
        <w:ind w:firstLine="709"/>
        <w:jc w:val="both"/>
        <w:rPr>
          <w:sz w:val="28"/>
          <w:szCs w:val="28"/>
        </w:rPr>
      </w:pPr>
      <w:r w:rsidRPr="00533C45">
        <w:rPr>
          <w:sz w:val="28"/>
          <w:szCs w:val="28"/>
        </w:rPr>
        <w:lastRenderedPageBreak/>
        <w:t xml:space="preserve">Під час роботи установки на процес </w:t>
      </w:r>
      <w:proofErr w:type="spellStart"/>
      <w:r w:rsidRPr="00533C45">
        <w:rPr>
          <w:sz w:val="28"/>
          <w:szCs w:val="28"/>
        </w:rPr>
        <w:t>водопідготовки</w:t>
      </w:r>
      <w:proofErr w:type="spellEnd"/>
      <w:r w:rsidRPr="00533C45">
        <w:rPr>
          <w:sz w:val="28"/>
          <w:szCs w:val="28"/>
        </w:rPr>
        <w:t xml:space="preserve"> впливають різноманітні зовнішні фактори, які викликають відхилення параметрів від заданих значень. Такі фактори називаються збуреннями.</w:t>
      </w:r>
    </w:p>
    <w:p w:rsidR="00533C45" w:rsidRPr="00533C45" w:rsidRDefault="00533C45" w:rsidP="00533C45">
      <w:pPr>
        <w:pStyle w:val="aff"/>
        <w:spacing w:before="0" w:beforeAutospacing="0" w:after="0" w:line="360" w:lineRule="auto"/>
        <w:ind w:firstLine="709"/>
        <w:jc w:val="both"/>
        <w:rPr>
          <w:sz w:val="28"/>
          <w:szCs w:val="28"/>
        </w:rPr>
      </w:pPr>
      <w:r w:rsidRPr="00533C45">
        <w:rPr>
          <w:sz w:val="28"/>
          <w:szCs w:val="28"/>
        </w:rPr>
        <w:t xml:space="preserve">Основними </w:t>
      </w:r>
      <w:proofErr w:type="spellStart"/>
      <w:r w:rsidRPr="00533C45">
        <w:rPr>
          <w:sz w:val="28"/>
          <w:szCs w:val="28"/>
        </w:rPr>
        <w:t>збурюючими</w:t>
      </w:r>
      <w:proofErr w:type="spellEnd"/>
      <w:r w:rsidRPr="00533C45">
        <w:rPr>
          <w:sz w:val="28"/>
          <w:szCs w:val="28"/>
        </w:rPr>
        <w:t xml:space="preserve"> впливами є:</w:t>
      </w:r>
    </w:p>
    <w:p w:rsidR="00533C45" w:rsidRPr="00533C45" w:rsidRDefault="00533C45" w:rsidP="004A0B65">
      <w:pPr>
        <w:pStyle w:val="aff"/>
        <w:numPr>
          <w:ilvl w:val="0"/>
          <w:numId w:val="3"/>
        </w:numPr>
        <w:spacing w:before="0" w:beforeAutospacing="0" w:after="0" w:line="360" w:lineRule="auto"/>
        <w:ind w:left="0" w:firstLine="709"/>
        <w:jc w:val="both"/>
        <w:rPr>
          <w:sz w:val="28"/>
          <w:szCs w:val="28"/>
        </w:rPr>
      </w:pPr>
      <w:r w:rsidRPr="00533C45">
        <w:rPr>
          <w:sz w:val="28"/>
          <w:szCs w:val="28"/>
        </w:rPr>
        <w:t>зміна витрати вихідної води;</w:t>
      </w:r>
    </w:p>
    <w:p w:rsidR="00533C45" w:rsidRPr="00533C45" w:rsidRDefault="00533C45" w:rsidP="004A0B65">
      <w:pPr>
        <w:pStyle w:val="aff"/>
        <w:numPr>
          <w:ilvl w:val="0"/>
          <w:numId w:val="3"/>
        </w:numPr>
        <w:spacing w:before="0" w:beforeAutospacing="0" w:after="0" w:line="360" w:lineRule="auto"/>
        <w:ind w:left="0" w:firstLine="709"/>
        <w:jc w:val="both"/>
        <w:rPr>
          <w:sz w:val="28"/>
          <w:szCs w:val="28"/>
        </w:rPr>
      </w:pPr>
      <w:r w:rsidRPr="00533C45">
        <w:rPr>
          <w:sz w:val="28"/>
          <w:szCs w:val="28"/>
        </w:rPr>
        <w:t>коливання споживання води котельною установкою;</w:t>
      </w:r>
    </w:p>
    <w:p w:rsidR="00533C45" w:rsidRPr="00533C45" w:rsidRDefault="00533C45" w:rsidP="004A0B65">
      <w:pPr>
        <w:pStyle w:val="aff"/>
        <w:numPr>
          <w:ilvl w:val="0"/>
          <w:numId w:val="3"/>
        </w:numPr>
        <w:spacing w:before="0" w:beforeAutospacing="0" w:after="0" w:line="360" w:lineRule="auto"/>
        <w:ind w:left="0" w:firstLine="709"/>
        <w:jc w:val="both"/>
        <w:rPr>
          <w:sz w:val="28"/>
          <w:szCs w:val="28"/>
        </w:rPr>
      </w:pPr>
      <w:r w:rsidRPr="00533C45">
        <w:rPr>
          <w:sz w:val="28"/>
          <w:szCs w:val="28"/>
        </w:rPr>
        <w:t>зміна температури вихідної води;</w:t>
      </w:r>
    </w:p>
    <w:p w:rsidR="00533C45" w:rsidRPr="00533C45" w:rsidRDefault="00533C45" w:rsidP="004A0B65">
      <w:pPr>
        <w:pStyle w:val="aff"/>
        <w:numPr>
          <w:ilvl w:val="0"/>
          <w:numId w:val="3"/>
        </w:numPr>
        <w:spacing w:before="0" w:beforeAutospacing="0" w:after="0" w:line="360" w:lineRule="auto"/>
        <w:ind w:left="0" w:firstLine="709"/>
        <w:jc w:val="both"/>
        <w:rPr>
          <w:sz w:val="28"/>
          <w:szCs w:val="28"/>
        </w:rPr>
      </w:pPr>
      <w:r w:rsidRPr="00533C45">
        <w:rPr>
          <w:sz w:val="28"/>
          <w:szCs w:val="28"/>
        </w:rPr>
        <w:t>зміна хімічного складу води;</w:t>
      </w:r>
    </w:p>
    <w:p w:rsidR="00533C45" w:rsidRPr="00533C45" w:rsidRDefault="00533C45" w:rsidP="004A0B65">
      <w:pPr>
        <w:pStyle w:val="aff"/>
        <w:numPr>
          <w:ilvl w:val="0"/>
          <w:numId w:val="3"/>
        </w:numPr>
        <w:spacing w:before="0" w:beforeAutospacing="0" w:after="0" w:line="360" w:lineRule="auto"/>
        <w:ind w:left="0" w:firstLine="709"/>
        <w:jc w:val="both"/>
        <w:rPr>
          <w:sz w:val="28"/>
          <w:szCs w:val="28"/>
        </w:rPr>
      </w:pPr>
      <w:r w:rsidRPr="00533C45">
        <w:rPr>
          <w:sz w:val="28"/>
          <w:szCs w:val="28"/>
        </w:rPr>
        <w:t>зміна продуктивності насосів;</w:t>
      </w:r>
    </w:p>
    <w:p w:rsidR="00533C45" w:rsidRPr="00533C45" w:rsidRDefault="00533C45" w:rsidP="004A0B65">
      <w:pPr>
        <w:pStyle w:val="aff"/>
        <w:numPr>
          <w:ilvl w:val="0"/>
          <w:numId w:val="3"/>
        </w:numPr>
        <w:spacing w:before="0" w:beforeAutospacing="0" w:after="0" w:line="360" w:lineRule="auto"/>
        <w:ind w:left="0" w:firstLine="709"/>
        <w:jc w:val="both"/>
        <w:rPr>
          <w:sz w:val="28"/>
          <w:szCs w:val="28"/>
        </w:rPr>
      </w:pPr>
      <w:r w:rsidRPr="00533C45">
        <w:rPr>
          <w:sz w:val="28"/>
          <w:szCs w:val="28"/>
        </w:rPr>
        <w:t>засмічення фільтруючих елементів.</w:t>
      </w:r>
    </w:p>
    <w:p w:rsidR="00533C45" w:rsidRPr="00533C45" w:rsidRDefault="00533C45" w:rsidP="00533C45">
      <w:pPr>
        <w:pStyle w:val="aff"/>
        <w:spacing w:before="0" w:beforeAutospacing="0" w:after="0" w:line="360" w:lineRule="auto"/>
        <w:ind w:firstLine="709"/>
        <w:jc w:val="both"/>
        <w:rPr>
          <w:sz w:val="28"/>
          <w:szCs w:val="28"/>
        </w:rPr>
      </w:pPr>
      <w:r w:rsidRPr="00533C45">
        <w:rPr>
          <w:sz w:val="28"/>
          <w:szCs w:val="28"/>
        </w:rPr>
        <w:t>Наявність збурень вимагає застосування автоматичних систем регулювання, здатних швидко компенсувати їх вплив та забезпечувати стабільність технологічного процесу.</w:t>
      </w:r>
    </w:p>
    <w:p w:rsidR="00533C45" w:rsidRPr="00533C45" w:rsidRDefault="00533C45" w:rsidP="00533C45">
      <w:pPr>
        <w:pStyle w:val="4"/>
        <w:spacing w:line="360" w:lineRule="auto"/>
        <w:ind w:firstLine="709"/>
        <w:jc w:val="both"/>
        <w:rPr>
          <w:b w:val="0"/>
          <w:u w:val="single"/>
        </w:rPr>
      </w:pPr>
      <w:r w:rsidRPr="00533C45">
        <w:rPr>
          <w:rStyle w:val="aff4"/>
          <w:rFonts w:eastAsiaTheme="majorEastAsia"/>
          <w:bCs w:val="0"/>
          <w:u w:val="single"/>
        </w:rPr>
        <w:t>Засоби вимірювання та регулювання параметрів</w:t>
      </w:r>
    </w:p>
    <w:p w:rsidR="00533C45" w:rsidRPr="00533C45" w:rsidRDefault="00533C45" w:rsidP="00533C45">
      <w:pPr>
        <w:pStyle w:val="aff"/>
        <w:spacing w:before="0" w:beforeAutospacing="0" w:after="0" w:line="360" w:lineRule="auto"/>
        <w:ind w:firstLine="709"/>
        <w:jc w:val="both"/>
        <w:rPr>
          <w:sz w:val="28"/>
          <w:szCs w:val="28"/>
        </w:rPr>
      </w:pPr>
      <w:r w:rsidRPr="00533C45">
        <w:rPr>
          <w:sz w:val="28"/>
          <w:szCs w:val="28"/>
        </w:rPr>
        <w:t>Для забезпечення автоматизованого контролю та управління застосовуються сучасні засоби автоматизації, до яких належать:</w:t>
      </w:r>
    </w:p>
    <w:p w:rsidR="00533C45" w:rsidRPr="00533C45" w:rsidRDefault="00533C45" w:rsidP="004A0B65">
      <w:pPr>
        <w:pStyle w:val="aff"/>
        <w:numPr>
          <w:ilvl w:val="0"/>
          <w:numId w:val="3"/>
        </w:numPr>
        <w:spacing w:before="0" w:beforeAutospacing="0" w:after="0" w:line="360" w:lineRule="auto"/>
        <w:ind w:left="0" w:firstLine="709"/>
        <w:jc w:val="both"/>
        <w:rPr>
          <w:sz w:val="28"/>
          <w:szCs w:val="28"/>
        </w:rPr>
      </w:pPr>
      <w:r w:rsidRPr="00533C45">
        <w:rPr>
          <w:sz w:val="28"/>
          <w:szCs w:val="28"/>
        </w:rPr>
        <w:t>датчики рівня;</w:t>
      </w:r>
    </w:p>
    <w:p w:rsidR="00533C45" w:rsidRPr="00533C45" w:rsidRDefault="00533C45" w:rsidP="004A0B65">
      <w:pPr>
        <w:pStyle w:val="aff"/>
        <w:numPr>
          <w:ilvl w:val="0"/>
          <w:numId w:val="3"/>
        </w:numPr>
        <w:spacing w:before="0" w:beforeAutospacing="0" w:after="0" w:line="360" w:lineRule="auto"/>
        <w:ind w:left="0" w:firstLine="709"/>
        <w:jc w:val="both"/>
        <w:rPr>
          <w:sz w:val="28"/>
          <w:szCs w:val="28"/>
        </w:rPr>
      </w:pPr>
      <w:r w:rsidRPr="00533C45">
        <w:rPr>
          <w:sz w:val="28"/>
          <w:szCs w:val="28"/>
        </w:rPr>
        <w:t>витратоміри;</w:t>
      </w:r>
    </w:p>
    <w:p w:rsidR="00533C45" w:rsidRPr="00533C45" w:rsidRDefault="00533C45" w:rsidP="004A0B65">
      <w:pPr>
        <w:pStyle w:val="aff"/>
        <w:numPr>
          <w:ilvl w:val="0"/>
          <w:numId w:val="3"/>
        </w:numPr>
        <w:spacing w:before="0" w:beforeAutospacing="0" w:after="0" w:line="360" w:lineRule="auto"/>
        <w:ind w:left="0" w:firstLine="709"/>
        <w:jc w:val="both"/>
        <w:rPr>
          <w:sz w:val="28"/>
          <w:szCs w:val="28"/>
        </w:rPr>
      </w:pPr>
      <w:r w:rsidRPr="00533C45">
        <w:rPr>
          <w:sz w:val="28"/>
          <w:szCs w:val="28"/>
        </w:rPr>
        <w:t>датчики тиску;</w:t>
      </w:r>
    </w:p>
    <w:p w:rsidR="00533C45" w:rsidRPr="00533C45" w:rsidRDefault="00533C45" w:rsidP="004A0B65">
      <w:pPr>
        <w:pStyle w:val="aff"/>
        <w:numPr>
          <w:ilvl w:val="0"/>
          <w:numId w:val="3"/>
        </w:numPr>
        <w:spacing w:before="0" w:beforeAutospacing="0" w:after="0" w:line="360" w:lineRule="auto"/>
        <w:ind w:left="0" w:firstLine="709"/>
        <w:jc w:val="both"/>
        <w:rPr>
          <w:sz w:val="28"/>
          <w:szCs w:val="28"/>
        </w:rPr>
      </w:pPr>
      <w:r w:rsidRPr="00533C45">
        <w:rPr>
          <w:sz w:val="28"/>
          <w:szCs w:val="28"/>
        </w:rPr>
        <w:t>температурні перетворювачі;</w:t>
      </w:r>
    </w:p>
    <w:p w:rsidR="00533C45" w:rsidRPr="00533C45" w:rsidRDefault="00533C45" w:rsidP="004A0B65">
      <w:pPr>
        <w:pStyle w:val="aff"/>
        <w:numPr>
          <w:ilvl w:val="0"/>
          <w:numId w:val="3"/>
        </w:numPr>
        <w:spacing w:before="0" w:beforeAutospacing="0" w:after="0" w:line="360" w:lineRule="auto"/>
        <w:ind w:left="0" w:firstLine="709"/>
        <w:jc w:val="both"/>
        <w:rPr>
          <w:sz w:val="28"/>
          <w:szCs w:val="28"/>
        </w:rPr>
      </w:pPr>
      <w:r w:rsidRPr="00533C45">
        <w:rPr>
          <w:sz w:val="28"/>
          <w:szCs w:val="28"/>
        </w:rPr>
        <w:t>аналізатори якості води;</w:t>
      </w:r>
    </w:p>
    <w:p w:rsidR="00533C45" w:rsidRPr="00533C45" w:rsidRDefault="00533C45" w:rsidP="004A0B65">
      <w:pPr>
        <w:pStyle w:val="aff"/>
        <w:numPr>
          <w:ilvl w:val="0"/>
          <w:numId w:val="3"/>
        </w:numPr>
        <w:spacing w:before="0" w:beforeAutospacing="0" w:after="0" w:line="360" w:lineRule="auto"/>
        <w:ind w:left="0" w:firstLine="709"/>
        <w:jc w:val="both"/>
        <w:rPr>
          <w:sz w:val="28"/>
          <w:szCs w:val="28"/>
        </w:rPr>
      </w:pPr>
      <w:r w:rsidRPr="00533C45">
        <w:rPr>
          <w:sz w:val="28"/>
          <w:szCs w:val="28"/>
        </w:rPr>
        <w:t>регулюючі клапани;</w:t>
      </w:r>
    </w:p>
    <w:p w:rsidR="00533C45" w:rsidRPr="00533C45" w:rsidRDefault="00533C45" w:rsidP="004A0B65">
      <w:pPr>
        <w:pStyle w:val="aff"/>
        <w:numPr>
          <w:ilvl w:val="0"/>
          <w:numId w:val="3"/>
        </w:numPr>
        <w:spacing w:before="0" w:beforeAutospacing="0" w:after="0" w:line="360" w:lineRule="auto"/>
        <w:ind w:left="0" w:firstLine="709"/>
        <w:jc w:val="both"/>
        <w:rPr>
          <w:sz w:val="28"/>
          <w:szCs w:val="28"/>
        </w:rPr>
      </w:pPr>
      <w:r w:rsidRPr="00533C45">
        <w:rPr>
          <w:sz w:val="28"/>
          <w:szCs w:val="28"/>
        </w:rPr>
        <w:t>частотно-керовані приводи насосів.</w:t>
      </w:r>
    </w:p>
    <w:p w:rsidR="00533C45" w:rsidRPr="00533C45" w:rsidRDefault="00533C45" w:rsidP="00533C45">
      <w:pPr>
        <w:pStyle w:val="aff"/>
        <w:spacing w:before="0" w:beforeAutospacing="0" w:after="0" w:line="360" w:lineRule="auto"/>
        <w:ind w:firstLine="709"/>
        <w:jc w:val="both"/>
        <w:rPr>
          <w:sz w:val="28"/>
          <w:szCs w:val="28"/>
        </w:rPr>
      </w:pPr>
      <w:r w:rsidRPr="00533C45">
        <w:rPr>
          <w:sz w:val="28"/>
          <w:szCs w:val="28"/>
        </w:rPr>
        <w:t>Інформація від датчиків надходить до програмованого логічного контролера, який виконує обробку сигналів та формує керуючі впливи на виконавчі механізми.</w:t>
      </w:r>
    </w:p>
    <w:p w:rsidR="00533C45" w:rsidRPr="00533C45" w:rsidRDefault="002940A5" w:rsidP="002940A5">
      <w:pPr>
        <w:jc w:val="center"/>
        <w:rPr>
          <w:sz w:val="28"/>
          <w:szCs w:val="28"/>
        </w:rPr>
      </w:pPr>
      <w:r>
        <w:rPr>
          <w:noProof/>
          <w:sz w:val="28"/>
          <w:szCs w:val="28"/>
          <w:lang w:val="ru-RU"/>
        </w:rPr>
        <w:lastRenderedPageBreak/>
        <w:drawing>
          <wp:inline distT="0" distB="0" distL="0" distR="0">
            <wp:extent cx="5280660" cy="271272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80660" cy="2712720"/>
                    </a:xfrm>
                    <a:prstGeom prst="rect">
                      <a:avLst/>
                    </a:prstGeom>
                    <a:noFill/>
                    <a:ln>
                      <a:noFill/>
                    </a:ln>
                  </pic:spPr>
                </pic:pic>
              </a:graphicData>
            </a:graphic>
          </wp:inline>
        </w:drawing>
      </w:r>
    </w:p>
    <w:p w:rsidR="006E331E" w:rsidRPr="006E331E" w:rsidRDefault="00533C45" w:rsidP="00533C45">
      <w:pPr>
        <w:pStyle w:val="aff"/>
        <w:spacing w:before="0" w:beforeAutospacing="0" w:after="0" w:line="360" w:lineRule="auto"/>
        <w:ind w:firstLine="709"/>
        <w:jc w:val="both"/>
        <w:rPr>
          <w:sz w:val="28"/>
          <w:szCs w:val="28"/>
        </w:rPr>
      </w:pPr>
      <w:r>
        <w:rPr>
          <w:rStyle w:val="aff4"/>
          <w:rFonts w:eastAsiaTheme="majorEastAsia"/>
          <w:b w:val="0"/>
          <w:sz w:val="28"/>
          <w:szCs w:val="28"/>
        </w:rPr>
        <w:t>Р</w:t>
      </w:r>
      <w:r w:rsidRPr="00533C45">
        <w:rPr>
          <w:rStyle w:val="aff4"/>
          <w:rFonts w:eastAsiaTheme="majorEastAsia"/>
          <w:b w:val="0"/>
          <w:sz w:val="28"/>
          <w:szCs w:val="28"/>
        </w:rPr>
        <w:t xml:space="preserve">исунок 1.8 — </w:t>
      </w:r>
      <w:r w:rsidR="006E331E" w:rsidRPr="006E331E">
        <w:rPr>
          <w:sz w:val="28"/>
          <w:szCs w:val="28"/>
        </w:rPr>
        <w:t>Основні технологічні параметри контролю та регулювання установки підготовки котлової води</w:t>
      </w:r>
    </w:p>
    <w:p w:rsidR="006E331E" w:rsidRDefault="006E331E" w:rsidP="00533C45">
      <w:pPr>
        <w:pStyle w:val="aff"/>
        <w:spacing w:before="0" w:beforeAutospacing="0" w:after="0" w:line="360" w:lineRule="auto"/>
        <w:ind w:firstLine="709"/>
        <w:jc w:val="both"/>
      </w:pPr>
    </w:p>
    <w:p w:rsidR="00533C45" w:rsidRPr="00533C45" w:rsidRDefault="00533C45" w:rsidP="00533C45">
      <w:pPr>
        <w:pStyle w:val="aff"/>
        <w:spacing w:before="0" w:beforeAutospacing="0" w:after="0" w:line="360" w:lineRule="auto"/>
        <w:ind w:firstLine="709"/>
        <w:jc w:val="both"/>
        <w:rPr>
          <w:sz w:val="28"/>
          <w:szCs w:val="28"/>
        </w:rPr>
      </w:pPr>
      <w:r w:rsidRPr="00533C45">
        <w:rPr>
          <w:sz w:val="28"/>
          <w:szCs w:val="28"/>
        </w:rPr>
        <w:t>Таким чином, визначення основних технологічних параметрів контролю та регулювання дозволяє сформувати структуру майбутньої системи автоматичного управління та обрати головний канал регулювання. Аналіз параметрів показує, що найбільш доцільним для подальшого дослідження є процес регулювання рівня води у резервуарі підготовленої води, який характеризується вираженими динамічними властивостями та підлягає математичному моделюванню.</w:t>
      </w:r>
    </w:p>
    <w:p w:rsidR="00DF67C7" w:rsidRPr="00725E41" w:rsidRDefault="00DF67C7" w:rsidP="00725E41">
      <w:pPr>
        <w:pStyle w:val="aff"/>
        <w:spacing w:before="0" w:beforeAutospacing="0" w:after="0" w:line="360" w:lineRule="auto"/>
        <w:ind w:firstLine="709"/>
        <w:jc w:val="both"/>
        <w:rPr>
          <w:sz w:val="28"/>
          <w:szCs w:val="28"/>
        </w:rPr>
      </w:pPr>
    </w:p>
    <w:p w:rsidR="009A1525" w:rsidRDefault="009A1525" w:rsidP="00D462A2">
      <w:pPr>
        <w:pStyle w:val="2"/>
        <w:spacing w:before="0" w:after="0"/>
        <w:ind w:left="0" w:firstLine="709"/>
        <w:rPr>
          <w:rStyle w:val="aff4"/>
          <w:rFonts w:ascii="Times New Roman" w:eastAsiaTheme="majorEastAsia" w:hAnsi="Times New Roman" w:cs="Times New Roman"/>
          <w:b/>
          <w:bCs/>
          <w:i w:val="0"/>
        </w:rPr>
      </w:pPr>
      <w:r w:rsidRPr="00D462A2">
        <w:rPr>
          <w:rStyle w:val="aff4"/>
          <w:rFonts w:ascii="Times New Roman" w:eastAsiaTheme="majorEastAsia" w:hAnsi="Times New Roman" w:cs="Times New Roman"/>
          <w:b/>
          <w:bCs/>
          <w:i w:val="0"/>
        </w:rPr>
        <w:t>1.</w:t>
      </w:r>
      <w:r w:rsidR="004C5E8E">
        <w:rPr>
          <w:rStyle w:val="aff4"/>
          <w:rFonts w:ascii="Times New Roman" w:eastAsiaTheme="majorEastAsia" w:hAnsi="Times New Roman" w:cs="Times New Roman"/>
          <w:b/>
          <w:bCs/>
          <w:i w:val="0"/>
        </w:rPr>
        <w:t xml:space="preserve">5 </w:t>
      </w:r>
      <w:r w:rsidRPr="00D462A2">
        <w:rPr>
          <w:rStyle w:val="aff4"/>
          <w:rFonts w:ascii="Times New Roman" w:eastAsiaTheme="majorEastAsia" w:hAnsi="Times New Roman" w:cs="Times New Roman"/>
          <w:b/>
          <w:bCs/>
          <w:i w:val="0"/>
        </w:rPr>
        <w:t>Постановка задачі розробки комп’ютерно-інтегрованої системи управління установкою підготовки котлової води</w:t>
      </w:r>
    </w:p>
    <w:p w:rsidR="00D462A2" w:rsidRPr="00D462A2" w:rsidRDefault="00D462A2" w:rsidP="00D462A2">
      <w:pPr>
        <w:rPr>
          <w:lang w:eastAsia="ar-SA"/>
        </w:rPr>
      </w:pPr>
    </w:p>
    <w:p w:rsidR="009A1525" w:rsidRPr="00D462A2" w:rsidRDefault="009A1525" w:rsidP="00D462A2">
      <w:pPr>
        <w:pStyle w:val="aff"/>
        <w:spacing w:before="0" w:beforeAutospacing="0" w:after="0" w:line="360" w:lineRule="auto"/>
        <w:ind w:firstLine="709"/>
        <w:jc w:val="both"/>
        <w:rPr>
          <w:sz w:val="28"/>
          <w:szCs w:val="28"/>
        </w:rPr>
      </w:pPr>
      <w:r w:rsidRPr="00D462A2">
        <w:rPr>
          <w:sz w:val="28"/>
          <w:szCs w:val="28"/>
        </w:rPr>
        <w:t>Сучасні енергетичні підприємства висувають підвищені вимоги до надійності, економічності та безпечності роботи технологічного обладнання. Особливе значення при цьому має стабільність водно-хімічного режиму котельних установок, яка безпосередньо залежить від ефективності функціонування системи підготовки котлової води.</w:t>
      </w:r>
    </w:p>
    <w:p w:rsidR="009A1525" w:rsidRPr="00D462A2" w:rsidRDefault="009A1525" w:rsidP="00D462A2">
      <w:pPr>
        <w:pStyle w:val="aff"/>
        <w:spacing w:before="0" w:beforeAutospacing="0" w:after="0" w:line="360" w:lineRule="auto"/>
        <w:ind w:firstLine="709"/>
        <w:jc w:val="both"/>
        <w:rPr>
          <w:sz w:val="28"/>
          <w:szCs w:val="28"/>
        </w:rPr>
      </w:pPr>
      <w:r w:rsidRPr="00D462A2">
        <w:rPr>
          <w:sz w:val="28"/>
          <w:szCs w:val="28"/>
        </w:rPr>
        <w:lastRenderedPageBreak/>
        <w:t xml:space="preserve">Проведений аналіз технологічного процесу </w:t>
      </w:r>
      <w:proofErr w:type="spellStart"/>
      <w:r w:rsidRPr="00D462A2">
        <w:rPr>
          <w:sz w:val="28"/>
          <w:szCs w:val="28"/>
        </w:rPr>
        <w:t>водопідготовки</w:t>
      </w:r>
      <w:proofErr w:type="spellEnd"/>
      <w:r w:rsidRPr="00D462A2">
        <w:rPr>
          <w:sz w:val="28"/>
          <w:szCs w:val="28"/>
        </w:rPr>
        <w:t xml:space="preserve">, складу обладнання та основних технологічних параметрів показав, що установка підготовки котлової води є складним </w:t>
      </w:r>
      <w:proofErr w:type="spellStart"/>
      <w:r w:rsidRPr="00D462A2">
        <w:rPr>
          <w:sz w:val="28"/>
          <w:szCs w:val="28"/>
        </w:rPr>
        <w:t>багатопараметричним</w:t>
      </w:r>
      <w:proofErr w:type="spellEnd"/>
      <w:r w:rsidRPr="00D462A2">
        <w:rPr>
          <w:sz w:val="28"/>
          <w:szCs w:val="28"/>
        </w:rPr>
        <w:t xml:space="preserve"> об’єктом із безперервним характером роботи. Процес характеризується наявністю значної кількості взаємопов’язаних технологічних змінних, а також впливом зовнішніх збурень, пов’язаних зі зміною витрати води, режимів роботи котельного обладнання та якості вихідної води.</w:t>
      </w:r>
    </w:p>
    <w:p w:rsidR="009A1525" w:rsidRPr="00D462A2" w:rsidRDefault="009A1525" w:rsidP="00D462A2">
      <w:pPr>
        <w:pStyle w:val="aff"/>
        <w:spacing w:before="0" w:beforeAutospacing="0" w:after="0" w:line="360" w:lineRule="auto"/>
        <w:ind w:firstLine="709"/>
        <w:jc w:val="both"/>
        <w:rPr>
          <w:sz w:val="28"/>
          <w:szCs w:val="28"/>
        </w:rPr>
      </w:pPr>
      <w:r w:rsidRPr="00D462A2">
        <w:rPr>
          <w:sz w:val="28"/>
          <w:szCs w:val="28"/>
        </w:rPr>
        <w:t xml:space="preserve">У більшості існуючих систем експлуатація </w:t>
      </w:r>
      <w:proofErr w:type="spellStart"/>
      <w:r w:rsidRPr="00D462A2">
        <w:rPr>
          <w:sz w:val="28"/>
          <w:szCs w:val="28"/>
        </w:rPr>
        <w:t>водопідготовчих</w:t>
      </w:r>
      <w:proofErr w:type="spellEnd"/>
      <w:r w:rsidRPr="00D462A2">
        <w:rPr>
          <w:sz w:val="28"/>
          <w:szCs w:val="28"/>
        </w:rPr>
        <w:t xml:space="preserve"> установок здійснюється із застосуванням локальних засобів автоматизації або частковим ручним керуванням, що не забезпечує оптимального режиму роботи обладнання та оперативного реагування на зміну технологічних умов. Це призводить до перевитрат реагентів, підвищеного енергоспоживання насосного обладнання та зниження ресурсу технологічних вузлів.</w:t>
      </w:r>
    </w:p>
    <w:p w:rsidR="009A1525" w:rsidRPr="00D462A2" w:rsidRDefault="009A1525" w:rsidP="00D462A2">
      <w:pPr>
        <w:pStyle w:val="aff"/>
        <w:spacing w:before="0" w:beforeAutospacing="0" w:after="0" w:line="360" w:lineRule="auto"/>
        <w:ind w:firstLine="709"/>
        <w:jc w:val="both"/>
        <w:rPr>
          <w:sz w:val="28"/>
          <w:szCs w:val="28"/>
        </w:rPr>
      </w:pPr>
      <w:r w:rsidRPr="00D462A2">
        <w:rPr>
          <w:sz w:val="28"/>
          <w:szCs w:val="28"/>
        </w:rPr>
        <w:t>У зв’язку з цим актуальним є розроблення комп’ютерно-інтегрованої системи управління, яка забезпечує об’єднання засобів вимірювання, керування та диспетчерського контролю в єдину інформаційно-керуючу систему.</w:t>
      </w:r>
    </w:p>
    <w:p w:rsidR="009A1525" w:rsidRPr="00D462A2" w:rsidRDefault="009A1525" w:rsidP="00D462A2">
      <w:pPr>
        <w:pStyle w:val="aff"/>
        <w:spacing w:before="0" w:beforeAutospacing="0" w:after="0" w:line="360" w:lineRule="auto"/>
        <w:ind w:firstLine="709"/>
        <w:jc w:val="both"/>
        <w:rPr>
          <w:sz w:val="28"/>
          <w:szCs w:val="28"/>
        </w:rPr>
      </w:pPr>
      <w:r w:rsidRPr="00D462A2">
        <w:rPr>
          <w:sz w:val="28"/>
          <w:szCs w:val="28"/>
        </w:rPr>
        <w:t>Основною задачею розроблюваної системи управління є забезпечення стабільного функціонування установки підготовки котлової води шляхом автоматичного підтримання заданих технологічних параметрів та компенсації впливу збурень.</w:t>
      </w:r>
    </w:p>
    <w:p w:rsidR="009A1525" w:rsidRPr="00D462A2" w:rsidRDefault="009A1525" w:rsidP="00D462A2">
      <w:pPr>
        <w:pStyle w:val="aff"/>
        <w:spacing w:before="0" w:beforeAutospacing="0" w:after="0" w:line="360" w:lineRule="auto"/>
        <w:ind w:firstLine="709"/>
        <w:jc w:val="both"/>
        <w:rPr>
          <w:sz w:val="28"/>
          <w:szCs w:val="28"/>
        </w:rPr>
      </w:pPr>
      <w:r w:rsidRPr="00D462A2">
        <w:rPr>
          <w:sz w:val="28"/>
          <w:szCs w:val="28"/>
        </w:rPr>
        <w:t>До основних задач системи управління належать:</w:t>
      </w:r>
    </w:p>
    <w:p w:rsidR="009A1525" w:rsidRPr="00D462A2" w:rsidRDefault="009A1525" w:rsidP="004A0B65">
      <w:pPr>
        <w:pStyle w:val="aff"/>
        <w:numPr>
          <w:ilvl w:val="0"/>
          <w:numId w:val="3"/>
        </w:numPr>
        <w:spacing w:before="0" w:beforeAutospacing="0" w:after="0" w:line="360" w:lineRule="auto"/>
        <w:ind w:left="0" w:firstLine="709"/>
        <w:jc w:val="both"/>
        <w:rPr>
          <w:sz w:val="28"/>
          <w:szCs w:val="28"/>
        </w:rPr>
      </w:pPr>
      <w:r w:rsidRPr="00D462A2">
        <w:rPr>
          <w:sz w:val="28"/>
          <w:szCs w:val="28"/>
        </w:rPr>
        <w:t xml:space="preserve">автоматичний контроль технологічних параметрів процесу </w:t>
      </w:r>
      <w:proofErr w:type="spellStart"/>
      <w:r w:rsidRPr="00D462A2">
        <w:rPr>
          <w:sz w:val="28"/>
          <w:szCs w:val="28"/>
        </w:rPr>
        <w:t>водопідготовки</w:t>
      </w:r>
      <w:proofErr w:type="spellEnd"/>
      <w:r w:rsidRPr="00D462A2">
        <w:rPr>
          <w:sz w:val="28"/>
          <w:szCs w:val="28"/>
        </w:rPr>
        <w:t>;</w:t>
      </w:r>
    </w:p>
    <w:p w:rsidR="009A1525" w:rsidRPr="00D462A2" w:rsidRDefault="009A1525" w:rsidP="004A0B65">
      <w:pPr>
        <w:pStyle w:val="aff"/>
        <w:numPr>
          <w:ilvl w:val="0"/>
          <w:numId w:val="3"/>
        </w:numPr>
        <w:spacing w:before="0" w:beforeAutospacing="0" w:after="0" w:line="360" w:lineRule="auto"/>
        <w:ind w:left="0" w:firstLine="709"/>
        <w:jc w:val="both"/>
        <w:rPr>
          <w:sz w:val="28"/>
          <w:szCs w:val="28"/>
        </w:rPr>
      </w:pPr>
      <w:r w:rsidRPr="00D462A2">
        <w:rPr>
          <w:sz w:val="28"/>
          <w:szCs w:val="28"/>
        </w:rPr>
        <w:t>підтримання необхідного рівня води у резервуарі підготовленої води;</w:t>
      </w:r>
    </w:p>
    <w:p w:rsidR="009A1525" w:rsidRPr="00D462A2" w:rsidRDefault="009A1525" w:rsidP="004A0B65">
      <w:pPr>
        <w:pStyle w:val="aff"/>
        <w:numPr>
          <w:ilvl w:val="0"/>
          <w:numId w:val="3"/>
        </w:numPr>
        <w:spacing w:before="0" w:beforeAutospacing="0" w:after="0" w:line="360" w:lineRule="auto"/>
        <w:ind w:left="0" w:firstLine="709"/>
        <w:jc w:val="both"/>
        <w:rPr>
          <w:sz w:val="28"/>
          <w:szCs w:val="28"/>
        </w:rPr>
      </w:pPr>
      <w:r w:rsidRPr="00D462A2">
        <w:rPr>
          <w:sz w:val="28"/>
          <w:szCs w:val="28"/>
        </w:rPr>
        <w:t>регулювання продуктивності насосної станції;</w:t>
      </w:r>
    </w:p>
    <w:p w:rsidR="009A1525" w:rsidRPr="00D462A2" w:rsidRDefault="009A1525" w:rsidP="004A0B65">
      <w:pPr>
        <w:pStyle w:val="aff"/>
        <w:numPr>
          <w:ilvl w:val="0"/>
          <w:numId w:val="3"/>
        </w:numPr>
        <w:spacing w:before="0" w:beforeAutospacing="0" w:after="0" w:line="360" w:lineRule="auto"/>
        <w:ind w:left="0" w:firstLine="709"/>
        <w:jc w:val="both"/>
        <w:rPr>
          <w:sz w:val="28"/>
          <w:szCs w:val="28"/>
        </w:rPr>
      </w:pPr>
      <w:r w:rsidRPr="00D462A2">
        <w:rPr>
          <w:sz w:val="28"/>
          <w:szCs w:val="28"/>
        </w:rPr>
        <w:t>керування подачею хімічних реагентів;</w:t>
      </w:r>
    </w:p>
    <w:p w:rsidR="009A1525" w:rsidRPr="00D462A2" w:rsidRDefault="009A1525" w:rsidP="004A0B65">
      <w:pPr>
        <w:pStyle w:val="aff"/>
        <w:numPr>
          <w:ilvl w:val="0"/>
          <w:numId w:val="3"/>
        </w:numPr>
        <w:spacing w:before="0" w:beforeAutospacing="0" w:after="0" w:line="360" w:lineRule="auto"/>
        <w:ind w:left="0" w:firstLine="709"/>
        <w:jc w:val="both"/>
        <w:rPr>
          <w:sz w:val="28"/>
          <w:szCs w:val="28"/>
        </w:rPr>
      </w:pPr>
      <w:r w:rsidRPr="00D462A2">
        <w:rPr>
          <w:sz w:val="28"/>
          <w:szCs w:val="28"/>
        </w:rPr>
        <w:t>забезпечення стабільної подачі води до котельних агрегатів;</w:t>
      </w:r>
    </w:p>
    <w:p w:rsidR="009A1525" w:rsidRPr="00D462A2" w:rsidRDefault="009A1525" w:rsidP="004A0B65">
      <w:pPr>
        <w:pStyle w:val="aff"/>
        <w:numPr>
          <w:ilvl w:val="0"/>
          <w:numId w:val="3"/>
        </w:numPr>
        <w:spacing w:before="0" w:beforeAutospacing="0" w:after="0" w:line="360" w:lineRule="auto"/>
        <w:ind w:left="0" w:firstLine="709"/>
        <w:jc w:val="both"/>
        <w:rPr>
          <w:sz w:val="28"/>
          <w:szCs w:val="28"/>
        </w:rPr>
      </w:pPr>
      <w:r w:rsidRPr="00D462A2">
        <w:rPr>
          <w:sz w:val="28"/>
          <w:szCs w:val="28"/>
        </w:rPr>
        <w:lastRenderedPageBreak/>
        <w:t xml:space="preserve">сигналізація аварійних та </w:t>
      </w:r>
      <w:proofErr w:type="spellStart"/>
      <w:r w:rsidRPr="00D462A2">
        <w:rPr>
          <w:sz w:val="28"/>
          <w:szCs w:val="28"/>
        </w:rPr>
        <w:t>передаварійних</w:t>
      </w:r>
      <w:proofErr w:type="spellEnd"/>
      <w:r w:rsidRPr="00D462A2">
        <w:rPr>
          <w:sz w:val="28"/>
          <w:szCs w:val="28"/>
        </w:rPr>
        <w:t xml:space="preserve"> режимів роботи;</w:t>
      </w:r>
    </w:p>
    <w:p w:rsidR="009A1525" w:rsidRPr="00D462A2" w:rsidRDefault="009A1525" w:rsidP="004A0B65">
      <w:pPr>
        <w:pStyle w:val="aff"/>
        <w:numPr>
          <w:ilvl w:val="0"/>
          <w:numId w:val="3"/>
        </w:numPr>
        <w:spacing w:before="0" w:beforeAutospacing="0" w:after="0" w:line="360" w:lineRule="auto"/>
        <w:ind w:left="0" w:firstLine="709"/>
        <w:jc w:val="both"/>
        <w:rPr>
          <w:sz w:val="28"/>
          <w:szCs w:val="28"/>
        </w:rPr>
      </w:pPr>
      <w:r w:rsidRPr="00D462A2">
        <w:rPr>
          <w:sz w:val="28"/>
          <w:szCs w:val="28"/>
        </w:rPr>
        <w:t>архівування та передача технологічної інформації оператору.</w:t>
      </w:r>
    </w:p>
    <w:p w:rsidR="009A1525" w:rsidRPr="00D462A2" w:rsidRDefault="009A1525" w:rsidP="00D462A2">
      <w:pPr>
        <w:pStyle w:val="aff"/>
        <w:spacing w:before="0" w:beforeAutospacing="0" w:after="0" w:line="360" w:lineRule="auto"/>
        <w:ind w:firstLine="709"/>
        <w:jc w:val="both"/>
        <w:rPr>
          <w:sz w:val="28"/>
          <w:szCs w:val="28"/>
        </w:rPr>
      </w:pPr>
      <w:r w:rsidRPr="00D462A2">
        <w:rPr>
          <w:sz w:val="28"/>
          <w:szCs w:val="28"/>
        </w:rPr>
        <w:t>З урахуванням проведеного аналізу найбільш доцільним є вибір рівня води у резервуарі підготовленої води як основного регульованого параметра системи управління. Даний параметр характеризується інерційністю процесу, залежністю від витрати на вході та виході резервуара, а також безпосередньо впливає на безперервність роботи всієї установки.</w:t>
      </w:r>
    </w:p>
    <w:p w:rsidR="009A1525" w:rsidRPr="00D462A2" w:rsidRDefault="009A1525" w:rsidP="00D462A2">
      <w:pPr>
        <w:pStyle w:val="aff"/>
        <w:spacing w:before="0" w:beforeAutospacing="0" w:after="0" w:line="360" w:lineRule="auto"/>
        <w:ind w:firstLine="709"/>
        <w:jc w:val="both"/>
        <w:rPr>
          <w:sz w:val="28"/>
          <w:szCs w:val="28"/>
        </w:rPr>
      </w:pPr>
      <w:r w:rsidRPr="00D462A2">
        <w:rPr>
          <w:sz w:val="28"/>
          <w:szCs w:val="28"/>
        </w:rPr>
        <w:t>Структура взаємодії керуючих впливів, збурень і контрольованих параметрів технологічного процесу представлена на рисунку 1.8.</w:t>
      </w:r>
    </w:p>
    <w:p w:rsidR="009A1525" w:rsidRPr="00D462A2" w:rsidRDefault="009A1525" w:rsidP="00D462A2">
      <w:pPr>
        <w:pStyle w:val="aff"/>
        <w:spacing w:before="0" w:beforeAutospacing="0" w:after="0" w:line="360" w:lineRule="auto"/>
        <w:ind w:firstLine="709"/>
        <w:jc w:val="both"/>
        <w:rPr>
          <w:sz w:val="28"/>
          <w:szCs w:val="28"/>
        </w:rPr>
      </w:pPr>
      <w:r w:rsidRPr="00D462A2">
        <w:rPr>
          <w:sz w:val="28"/>
          <w:szCs w:val="28"/>
        </w:rPr>
        <w:t>Розроблювана комп’ютерно-інтегрована система управління повинна забезпечувати:</w:t>
      </w:r>
    </w:p>
    <w:p w:rsidR="009A1525" w:rsidRPr="00D462A2" w:rsidRDefault="009A1525" w:rsidP="004A0B65">
      <w:pPr>
        <w:pStyle w:val="aff"/>
        <w:numPr>
          <w:ilvl w:val="0"/>
          <w:numId w:val="3"/>
        </w:numPr>
        <w:spacing w:before="0" w:beforeAutospacing="0" w:after="0" w:line="360" w:lineRule="auto"/>
        <w:ind w:left="0" w:firstLine="709"/>
        <w:jc w:val="both"/>
        <w:rPr>
          <w:sz w:val="28"/>
          <w:szCs w:val="28"/>
        </w:rPr>
      </w:pPr>
      <w:r w:rsidRPr="00D462A2">
        <w:rPr>
          <w:sz w:val="28"/>
          <w:szCs w:val="28"/>
        </w:rPr>
        <w:t>збір і обробку інформації від датчиків технологічних параметрів;</w:t>
      </w:r>
    </w:p>
    <w:p w:rsidR="009A1525" w:rsidRPr="00D462A2" w:rsidRDefault="009A1525" w:rsidP="004A0B65">
      <w:pPr>
        <w:pStyle w:val="aff"/>
        <w:numPr>
          <w:ilvl w:val="0"/>
          <w:numId w:val="3"/>
        </w:numPr>
        <w:spacing w:before="0" w:beforeAutospacing="0" w:after="0" w:line="360" w:lineRule="auto"/>
        <w:ind w:left="0" w:firstLine="709"/>
        <w:jc w:val="both"/>
        <w:rPr>
          <w:sz w:val="28"/>
          <w:szCs w:val="28"/>
        </w:rPr>
      </w:pPr>
      <w:r w:rsidRPr="00D462A2">
        <w:rPr>
          <w:sz w:val="28"/>
          <w:szCs w:val="28"/>
        </w:rPr>
        <w:t>реалізацію алгоритмів автоматичного регулювання;</w:t>
      </w:r>
    </w:p>
    <w:p w:rsidR="009A1525" w:rsidRPr="00D462A2" w:rsidRDefault="009A1525" w:rsidP="004A0B65">
      <w:pPr>
        <w:pStyle w:val="aff"/>
        <w:numPr>
          <w:ilvl w:val="0"/>
          <w:numId w:val="3"/>
        </w:numPr>
        <w:spacing w:before="0" w:beforeAutospacing="0" w:after="0" w:line="360" w:lineRule="auto"/>
        <w:ind w:left="0" w:firstLine="709"/>
        <w:jc w:val="both"/>
        <w:rPr>
          <w:sz w:val="28"/>
          <w:szCs w:val="28"/>
        </w:rPr>
      </w:pPr>
      <w:r w:rsidRPr="00D462A2">
        <w:rPr>
          <w:sz w:val="28"/>
          <w:szCs w:val="28"/>
        </w:rPr>
        <w:t>формування керуючих сигналів для виконавчих механізмів;</w:t>
      </w:r>
    </w:p>
    <w:p w:rsidR="009A1525" w:rsidRPr="00D462A2" w:rsidRDefault="009A1525" w:rsidP="004A0B65">
      <w:pPr>
        <w:pStyle w:val="aff"/>
        <w:numPr>
          <w:ilvl w:val="0"/>
          <w:numId w:val="3"/>
        </w:numPr>
        <w:spacing w:before="0" w:beforeAutospacing="0" w:after="0" w:line="360" w:lineRule="auto"/>
        <w:ind w:left="0" w:firstLine="709"/>
        <w:jc w:val="both"/>
        <w:rPr>
          <w:sz w:val="28"/>
          <w:szCs w:val="28"/>
        </w:rPr>
      </w:pPr>
      <w:r w:rsidRPr="00D462A2">
        <w:rPr>
          <w:sz w:val="28"/>
          <w:szCs w:val="28"/>
        </w:rPr>
        <w:t>візуалізацію технологічного процесу в SCADA-системі;</w:t>
      </w:r>
    </w:p>
    <w:p w:rsidR="009A1525" w:rsidRPr="00D462A2" w:rsidRDefault="009A1525" w:rsidP="004A0B65">
      <w:pPr>
        <w:pStyle w:val="aff"/>
        <w:numPr>
          <w:ilvl w:val="0"/>
          <w:numId w:val="3"/>
        </w:numPr>
        <w:spacing w:before="0" w:beforeAutospacing="0" w:after="0" w:line="360" w:lineRule="auto"/>
        <w:ind w:left="0" w:firstLine="709"/>
        <w:jc w:val="both"/>
        <w:rPr>
          <w:sz w:val="28"/>
          <w:szCs w:val="28"/>
        </w:rPr>
      </w:pPr>
      <w:r w:rsidRPr="00D462A2">
        <w:rPr>
          <w:sz w:val="28"/>
          <w:szCs w:val="28"/>
        </w:rPr>
        <w:t>підвищення надійності та енергоефективності роботи установки.</w:t>
      </w:r>
    </w:p>
    <w:p w:rsidR="009A1525" w:rsidRPr="00D462A2" w:rsidRDefault="009A1525" w:rsidP="00D462A2">
      <w:pPr>
        <w:pStyle w:val="aff"/>
        <w:spacing w:before="0" w:beforeAutospacing="0" w:after="0" w:line="360" w:lineRule="auto"/>
        <w:ind w:firstLine="709"/>
        <w:jc w:val="both"/>
        <w:rPr>
          <w:sz w:val="28"/>
          <w:szCs w:val="28"/>
        </w:rPr>
      </w:pPr>
      <w:r w:rsidRPr="00D462A2">
        <w:rPr>
          <w:sz w:val="28"/>
          <w:szCs w:val="28"/>
        </w:rPr>
        <w:t>Таким чином, постановка задачі розробки комп’ютерно-інтегрованої системи управління визначає необхідність подальшого дослідження динамічних властивостей технологічного об’єкта, побудови його математичної моделі та аналізу процесів регулювання, що буде виконано у наступному розділі роботи.</w:t>
      </w:r>
    </w:p>
    <w:p w:rsidR="00F66DD6" w:rsidRPr="00965D5A" w:rsidRDefault="009E03BC" w:rsidP="009E03BC">
      <w:pPr>
        <w:rPr>
          <w:sz w:val="28"/>
          <w:szCs w:val="28"/>
          <w:lang w:val="ru-RU"/>
        </w:rPr>
      </w:pPr>
      <w:r>
        <w:rPr>
          <w:sz w:val="28"/>
          <w:szCs w:val="28"/>
        </w:rPr>
        <w:br w:type="page"/>
      </w:r>
    </w:p>
    <w:p w:rsidR="005C0FF4" w:rsidRPr="005C0FF4" w:rsidRDefault="005C0FF4" w:rsidP="005C0FF4"/>
    <w:p w:rsidR="003F1A3A" w:rsidRPr="00965D5A" w:rsidRDefault="00690C82" w:rsidP="00231A15">
      <w:pPr>
        <w:pStyle w:val="1"/>
        <w:spacing w:before="0"/>
        <w:ind w:firstLine="0"/>
        <w:rPr>
          <w:rFonts w:asciiTheme="minorHAnsi" w:hAnsiTheme="minorHAnsi" w:cs="Times New Roman"/>
          <w:caps/>
          <w:color w:val="000000" w:themeColor="text1"/>
          <w:lang w:val="ru-RU"/>
        </w:rPr>
      </w:pPr>
      <w:r w:rsidRPr="00690C82">
        <w:rPr>
          <w:rFonts w:ascii="Times New Roman Полужирный" w:hAnsi="Times New Roman Полужирный" w:cs="Times New Roman"/>
          <w:caps/>
          <w:color w:val="000000" w:themeColor="text1"/>
        </w:rPr>
        <w:t>РОЗДІЛ 2</w:t>
      </w:r>
      <w:r w:rsidR="00480496">
        <w:rPr>
          <w:rFonts w:asciiTheme="minorHAnsi" w:hAnsiTheme="minorHAnsi" w:cs="Times New Roman"/>
          <w:caps/>
          <w:color w:val="000000" w:themeColor="text1"/>
        </w:rPr>
        <w:t xml:space="preserve"> </w:t>
      </w:r>
      <w:r w:rsidR="00231A15" w:rsidRPr="00231A15">
        <w:rPr>
          <w:rFonts w:ascii="Times New Roman Полужирный" w:hAnsi="Times New Roman Полужирный" w:cs="Times New Roman"/>
          <w:caps/>
          <w:color w:val="000000" w:themeColor="text1"/>
        </w:rPr>
        <w:t>Математичне моделювання установки підготовки котлової води як об’єкта управління</w:t>
      </w:r>
    </w:p>
    <w:p w:rsidR="00231A15" w:rsidRPr="00965D5A" w:rsidRDefault="00231A15" w:rsidP="00231A15">
      <w:pPr>
        <w:rPr>
          <w:lang w:val="ru-RU"/>
        </w:rPr>
      </w:pPr>
    </w:p>
    <w:p w:rsidR="00231A15" w:rsidRPr="009E03BC" w:rsidRDefault="00231A15" w:rsidP="00231A15">
      <w:pPr>
        <w:pStyle w:val="aff"/>
        <w:spacing w:before="0" w:beforeAutospacing="0" w:after="0" w:line="360" w:lineRule="auto"/>
        <w:ind w:firstLine="709"/>
        <w:jc w:val="both"/>
        <w:rPr>
          <w:b/>
          <w:sz w:val="28"/>
          <w:szCs w:val="28"/>
          <w:lang w:val="ru-RU"/>
        </w:rPr>
      </w:pPr>
      <w:r w:rsidRPr="00231A15">
        <w:rPr>
          <w:b/>
          <w:sz w:val="28"/>
          <w:szCs w:val="28"/>
        </w:rPr>
        <w:t>2.1 Аналіз установки підготовки котлової води як об’єкта автоматичного управління</w:t>
      </w:r>
    </w:p>
    <w:p w:rsidR="00231A15" w:rsidRPr="009E03BC" w:rsidRDefault="00231A15" w:rsidP="00231A15">
      <w:pPr>
        <w:pStyle w:val="aff"/>
        <w:spacing w:before="0" w:beforeAutospacing="0" w:after="0" w:line="360" w:lineRule="auto"/>
        <w:ind w:firstLine="709"/>
        <w:jc w:val="both"/>
        <w:rPr>
          <w:b/>
          <w:sz w:val="28"/>
          <w:szCs w:val="28"/>
          <w:lang w:val="ru-RU"/>
        </w:rPr>
      </w:pPr>
    </w:p>
    <w:p w:rsidR="00231A15" w:rsidRPr="00231A15" w:rsidRDefault="00231A15" w:rsidP="00231A15">
      <w:pPr>
        <w:pStyle w:val="aff"/>
        <w:spacing w:before="0" w:beforeAutospacing="0" w:after="0" w:line="360" w:lineRule="auto"/>
        <w:ind w:firstLine="709"/>
        <w:jc w:val="both"/>
        <w:rPr>
          <w:sz w:val="28"/>
          <w:szCs w:val="28"/>
        </w:rPr>
      </w:pPr>
      <w:r w:rsidRPr="00231A15">
        <w:rPr>
          <w:sz w:val="28"/>
          <w:szCs w:val="28"/>
        </w:rPr>
        <w:t xml:space="preserve">Установка підготовки котлової води енергетичного підприємства являє собою складний технологічний комплекс, функціонування якого характеризується безперервністю процесів, наявністю взаємопов’язаних технологічних параметрів та впливом зовнішніх </w:t>
      </w:r>
      <w:proofErr w:type="spellStart"/>
      <w:r w:rsidRPr="00231A15">
        <w:rPr>
          <w:sz w:val="28"/>
          <w:szCs w:val="28"/>
        </w:rPr>
        <w:t>збурюючих</w:t>
      </w:r>
      <w:proofErr w:type="spellEnd"/>
      <w:r w:rsidRPr="00231A15">
        <w:rPr>
          <w:sz w:val="28"/>
          <w:szCs w:val="28"/>
        </w:rPr>
        <w:t xml:space="preserve"> факторів. З точки зору теорії автоматичного управління дана установка може розглядатися як динамічний об’єкт керування, у якому зміна вхідних впливів викликає зміну вихідних параметрів у часі.</w:t>
      </w:r>
    </w:p>
    <w:p w:rsidR="00231A15" w:rsidRPr="00231A15" w:rsidRDefault="00231A15" w:rsidP="00231A15">
      <w:pPr>
        <w:pStyle w:val="aff"/>
        <w:spacing w:before="0" w:beforeAutospacing="0" w:after="0" w:line="360" w:lineRule="auto"/>
        <w:ind w:firstLine="709"/>
        <w:jc w:val="both"/>
        <w:rPr>
          <w:sz w:val="28"/>
          <w:szCs w:val="28"/>
        </w:rPr>
      </w:pPr>
      <w:r w:rsidRPr="00231A15">
        <w:rPr>
          <w:sz w:val="28"/>
          <w:szCs w:val="28"/>
        </w:rPr>
        <w:t>Основною задачею системи автоматичного управління є забезпечення стабільного підтримання заданих технологічних параметрів незалежно від зміни режимів роботи обладнання та дії зовнішніх збурень.</w:t>
      </w:r>
    </w:p>
    <w:p w:rsidR="00231A15" w:rsidRPr="00231A15" w:rsidRDefault="00231A15" w:rsidP="00231A15">
      <w:pPr>
        <w:pStyle w:val="aff"/>
        <w:spacing w:before="0" w:beforeAutospacing="0" w:after="0" w:line="360" w:lineRule="auto"/>
        <w:ind w:firstLine="709"/>
        <w:jc w:val="both"/>
        <w:rPr>
          <w:sz w:val="28"/>
          <w:szCs w:val="28"/>
        </w:rPr>
      </w:pPr>
      <w:r w:rsidRPr="00231A15">
        <w:rPr>
          <w:sz w:val="28"/>
          <w:szCs w:val="28"/>
        </w:rPr>
        <w:t>Структура взаємодії керуючих впливів, збурень та контрольованих параметрів установки підготовки котлової води представлена на рисунку 1.8.</w:t>
      </w:r>
    </w:p>
    <w:p w:rsidR="00231A15" w:rsidRPr="00231A15" w:rsidRDefault="00231A15" w:rsidP="00231A15">
      <w:pPr>
        <w:pStyle w:val="aff"/>
        <w:spacing w:before="0" w:beforeAutospacing="0" w:after="0" w:line="360" w:lineRule="auto"/>
        <w:ind w:firstLine="709"/>
        <w:jc w:val="both"/>
        <w:rPr>
          <w:sz w:val="28"/>
          <w:szCs w:val="28"/>
        </w:rPr>
      </w:pPr>
      <w:r w:rsidRPr="00231A15">
        <w:rPr>
          <w:sz w:val="28"/>
          <w:szCs w:val="28"/>
        </w:rPr>
        <w:t>Як видно зі структурної схеми, на технологічний процес впливають три основні групи змінних:</w:t>
      </w:r>
    </w:p>
    <w:p w:rsidR="00231A15" w:rsidRPr="00231A15" w:rsidRDefault="00231A15" w:rsidP="004A0B65">
      <w:pPr>
        <w:pStyle w:val="aff"/>
        <w:numPr>
          <w:ilvl w:val="0"/>
          <w:numId w:val="3"/>
        </w:numPr>
        <w:spacing w:before="0" w:beforeAutospacing="0" w:after="0" w:line="360" w:lineRule="auto"/>
        <w:ind w:left="0" w:firstLine="709"/>
        <w:jc w:val="both"/>
        <w:rPr>
          <w:sz w:val="28"/>
          <w:szCs w:val="28"/>
        </w:rPr>
      </w:pPr>
      <w:r w:rsidRPr="00231A15">
        <w:rPr>
          <w:sz w:val="28"/>
          <w:szCs w:val="28"/>
        </w:rPr>
        <w:t>керуючі впливи;</w:t>
      </w:r>
    </w:p>
    <w:p w:rsidR="00231A15" w:rsidRPr="00231A15" w:rsidRDefault="00231A15" w:rsidP="004A0B65">
      <w:pPr>
        <w:pStyle w:val="aff"/>
        <w:numPr>
          <w:ilvl w:val="0"/>
          <w:numId w:val="3"/>
        </w:numPr>
        <w:spacing w:before="0" w:beforeAutospacing="0" w:after="0" w:line="360" w:lineRule="auto"/>
        <w:ind w:left="0" w:firstLine="709"/>
        <w:jc w:val="both"/>
        <w:rPr>
          <w:sz w:val="28"/>
          <w:szCs w:val="28"/>
        </w:rPr>
      </w:pPr>
      <w:proofErr w:type="spellStart"/>
      <w:r w:rsidRPr="00231A15">
        <w:rPr>
          <w:sz w:val="28"/>
          <w:szCs w:val="28"/>
        </w:rPr>
        <w:t>збурюючі</w:t>
      </w:r>
      <w:proofErr w:type="spellEnd"/>
      <w:r w:rsidRPr="00231A15">
        <w:rPr>
          <w:sz w:val="28"/>
          <w:szCs w:val="28"/>
        </w:rPr>
        <w:t xml:space="preserve"> впливи;</w:t>
      </w:r>
    </w:p>
    <w:p w:rsidR="00231A15" w:rsidRPr="00231A15" w:rsidRDefault="00231A15" w:rsidP="004A0B65">
      <w:pPr>
        <w:pStyle w:val="aff"/>
        <w:numPr>
          <w:ilvl w:val="0"/>
          <w:numId w:val="3"/>
        </w:numPr>
        <w:spacing w:before="0" w:beforeAutospacing="0" w:after="0" w:line="360" w:lineRule="auto"/>
        <w:ind w:left="0" w:firstLine="709"/>
        <w:jc w:val="both"/>
        <w:rPr>
          <w:sz w:val="28"/>
          <w:szCs w:val="28"/>
        </w:rPr>
      </w:pPr>
      <w:r w:rsidRPr="00231A15">
        <w:rPr>
          <w:sz w:val="28"/>
          <w:szCs w:val="28"/>
        </w:rPr>
        <w:t>вихідні параметри (сигнали зворотного зв’язку).</w:t>
      </w:r>
    </w:p>
    <w:p w:rsidR="00231A15" w:rsidRPr="00231A15" w:rsidRDefault="00231A15" w:rsidP="00231A15">
      <w:pPr>
        <w:pStyle w:val="3"/>
        <w:spacing w:line="360" w:lineRule="auto"/>
        <w:ind w:left="0" w:firstLine="709"/>
        <w:rPr>
          <w:b w:val="0"/>
          <w:u w:val="single"/>
        </w:rPr>
      </w:pPr>
      <w:r w:rsidRPr="00231A15">
        <w:rPr>
          <w:rStyle w:val="aff4"/>
          <w:bCs w:val="0"/>
          <w:u w:val="single"/>
        </w:rPr>
        <w:t>Керуючі впливи системи</w:t>
      </w:r>
    </w:p>
    <w:p w:rsidR="00231A15" w:rsidRPr="00231A15" w:rsidRDefault="00231A15" w:rsidP="00231A15">
      <w:pPr>
        <w:pStyle w:val="aff"/>
        <w:spacing w:before="0" w:beforeAutospacing="0" w:after="0" w:line="360" w:lineRule="auto"/>
        <w:ind w:firstLine="709"/>
        <w:jc w:val="both"/>
        <w:rPr>
          <w:sz w:val="28"/>
          <w:szCs w:val="28"/>
        </w:rPr>
      </w:pPr>
      <w:r w:rsidRPr="00231A15">
        <w:rPr>
          <w:sz w:val="28"/>
          <w:szCs w:val="28"/>
        </w:rPr>
        <w:t xml:space="preserve">Керуючими впливами є параметри, за допомогою яких система управління здійснює регулювання технологічного процесу. У </w:t>
      </w:r>
      <w:proofErr w:type="spellStart"/>
      <w:r w:rsidRPr="00231A15">
        <w:rPr>
          <w:sz w:val="28"/>
          <w:szCs w:val="28"/>
        </w:rPr>
        <w:t>водопідготовчій</w:t>
      </w:r>
      <w:proofErr w:type="spellEnd"/>
      <w:r w:rsidRPr="00231A15">
        <w:rPr>
          <w:sz w:val="28"/>
          <w:szCs w:val="28"/>
        </w:rPr>
        <w:t xml:space="preserve"> установці до них належать:</w:t>
      </w:r>
    </w:p>
    <w:p w:rsidR="00231A15" w:rsidRPr="00231A15" w:rsidRDefault="00231A15" w:rsidP="004A0B65">
      <w:pPr>
        <w:pStyle w:val="aff"/>
        <w:numPr>
          <w:ilvl w:val="0"/>
          <w:numId w:val="3"/>
        </w:numPr>
        <w:spacing w:before="0" w:beforeAutospacing="0" w:after="0" w:line="360" w:lineRule="auto"/>
        <w:ind w:left="0" w:firstLine="709"/>
        <w:jc w:val="both"/>
        <w:rPr>
          <w:sz w:val="28"/>
          <w:szCs w:val="28"/>
        </w:rPr>
      </w:pPr>
      <w:r w:rsidRPr="00231A15">
        <w:rPr>
          <w:sz w:val="28"/>
          <w:szCs w:val="28"/>
        </w:rPr>
        <w:t>зміна продуктивності насосного обладнання;</w:t>
      </w:r>
    </w:p>
    <w:p w:rsidR="00231A15" w:rsidRPr="00231A15" w:rsidRDefault="00231A15" w:rsidP="004A0B65">
      <w:pPr>
        <w:pStyle w:val="aff"/>
        <w:numPr>
          <w:ilvl w:val="0"/>
          <w:numId w:val="3"/>
        </w:numPr>
        <w:spacing w:before="0" w:beforeAutospacing="0" w:after="0" w:line="360" w:lineRule="auto"/>
        <w:ind w:left="0" w:firstLine="709"/>
        <w:jc w:val="both"/>
        <w:rPr>
          <w:sz w:val="28"/>
          <w:szCs w:val="28"/>
        </w:rPr>
      </w:pPr>
      <w:r w:rsidRPr="00231A15">
        <w:rPr>
          <w:sz w:val="28"/>
          <w:szCs w:val="28"/>
        </w:rPr>
        <w:lastRenderedPageBreak/>
        <w:t>положення регулюючих клапанів;</w:t>
      </w:r>
    </w:p>
    <w:p w:rsidR="00231A15" w:rsidRPr="00231A15" w:rsidRDefault="00231A15" w:rsidP="004A0B65">
      <w:pPr>
        <w:pStyle w:val="aff"/>
        <w:numPr>
          <w:ilvl w:val="0"/>
          <w:numId w:val="3"/>
        </w:numPr>
        <w:spacing w:before="0" w:beforeAutospacing="0" w:after="0" w:line="360" w:lineRule="auto"/>
        <w:ind w:left="0" w:firstLine="709"/>
        <w:jc w:val="both"/>
        <w:rPr>
          <w:sz w:val="28"/>
          <w:szCs w:val="28"/>
        </w:rPr>
      </w:pPr>
      <w:r w:rsidRPr="00231A15">
        <w:rPr>
          <w:sz w:val="28"/>
          <w:szCs w:val="28"/>
        </w:rPr>
        <w:t>інтенсивність подачі реагентів;</w:t>
      </w:r>
    </w:p>
    <w:p w:rsidR="00231A15" w:rsidRPr="00231A15" w:rsidRDefault="00231A15" w:rsidP="004A0B65">
      <w:pPr>
        <w:pStyle w:val="aff"/>
        <w:numPr>
          <w:ilvl w:val="0"/>
          <w:numId w:val="3"/>
        </w:numPr>
        <w:spacing w:before="0" w:beforeAutospacing="0" w:after="0" w:line="360" w:lineRule="auto"/>
        <w:ind w:left="0" w:firstLine="709"/>
        <w:jc w:val="both"/>
        <w:rPr>
          <w:sz w:val="28"/>
          <w:szCs w:val="28"/>
        </w:rPr>
      </w:pPr>
      <w:r w:rsidRPr="00231A15">
        <w:rPr>
          <w:sz w:val="28"/>
          <w:szCs w:val="28"/>
        </w:rPr>
        <w:t>витрата води, що подається до резервуара.</w:t>
      </w:r>
    </w:p>
    <w:p w:rsidR="00231A15" w:rsidRPr="00231A15" w:rsidRDefault="00231A15" w:rsidP="00231A15">
      <w:pPr>
        <w:pStyle w:val="aff"/>
        <w:spacing w:before="0" w:beforeAutospacing="0" w:after="0" w:line="360" w:lineRule="auto"/>
        <w:ind w:firstLine="709"/>
        <w:jc w:val="both"/>
        <w:rPr>
          <w:sz w:val="28"/>
          <w:szCs w:val="28"/>
        </w:rPr>
      </w:pPr>
      <w:r w:rsidRPr="00231A15">
        <w:rPr>
          <w:sz w:val="28"/>
          <w:szCs w:val="28"/>
        </w:rPr>
        <w:t>Основний керуючий вплив у подальшому дослідженні пов’язується зі зміною витрати води на вході резервуара підготовленої води</w:t>
      </w:r>
    </w:p>
    <w:p w:rsidR="00231A15" w:rsidRPr="00231A15" w:rsidRDefault="00231A15" w:rsidP="00231A15">
      <w:pPr>
        <w:rPr>
          <w:sz w:val="28"/>
          <w:szCs w:val="28"/>
        </w:rPr>
      </w:pPr>
      <w:proofErr w:type="spellStart"/>
      <w:r w:rsidRPr="00231A15">
        <w:rPr>
          <w:rStyle w:val="katex-mathml"/>
          <w:sz w:val="28"/>
          <w:szCs w:val="28"/>
        </w:rPr>
        <w:t>Qin</w:t>
      </w:r>
      <w:proofErr w:type="spellEnd"/>
      <w:r w:rsidRPr="00231A15">
        <w:rPr>
          <w:rStyle w:val="katex-mathml"/>
          <w:sz w:val="28"/>
          <w:szCs w:val="28"/>
        </w:rPr>
        <w:t>(t)</w:t>
      </w:r>
      <w:r w:rsidRPr="00231A15">
        <w:rPr>
          <w:sz w:val="28"/>
          <w:szCs w:val="28"/>
        </w:rPr>
        <w:t xml:space="preserve"> </w:t>
      </w:r>
    </w:p>
    <w:p w:rsidR="00231A15" w:rsidRPr="00231A15" w:rsidRDefault="00231A15" w:rsidP="00231A15">
      <w:pPr>
        <w:pStyle w:val="aff"/>
        <w:spacing w:before="0" w:beforeAutospacing="0" w:after="0" w:line="360" w:lineRule="auto"/>
        <w:ind w:firstLine="709"/>
        <w:jc w:val="both"/>
        <w:rPr>
          <w:sz w:val="28"/>
          <w:szCs w:val="28"/>
        </w:rPr>
      </w:pPr>
      <w:r w:rsidRPr="00231A15">
        <w:rPr>
          <w:sz w:val="28"/>
          <w:szCs w:val="28"/>
        </w:rPr>
        <w:t>Регулювання цього параметра може здійснюватися шляхом зміни продуктивності насоса або положення регулюючого клапана.</w:t>
      </w:r>
    </w:p>
    <w:p w:rsidR="00231A15" w:rsidRPr="00231A15" w:rsidRDefault="00231A15" w:rsidP="00231A15">
      <w:pPr>
        <w:pStyle w:val="3"/>
        <w:spacing w:line="360" w:lineRule="auto"/>
        <w:ind w:left="0" w:firstLine="709"/>
        <w:rPr>
          <w:b w:val="0"/>
          <w:u w:val="single"/>
        </w:rPr>
      </w:pPr>
      <w:proofErr w:type="spellStart"/>
      <w:r w:rsidRPr="00231A15">
        <w:rPr>
          <w:rStyle w:val="aff4"/>
          <w:bCs w:val="0"/>
          <w:u w:val="single"/>
        </w:rPr>
        <w:t>Збурюючі</w:t>
      </w:r>
      <w:proofErr w:type="spellEnd"/>
      <w:r w:rsidRPr="00231A15">
        <w:rPr>
          <w:rStyle w:val="aff4"/>
          <w:bCs w:val="0"/>
          <w:u w:val="single"/>
        </w:rPr>
        <w:t xml:space="preserve"> впливи</w:t>
      </w:r>
    </w:p>
    <w:p w:rsidR="00231A15" w:rsidRPr="00231A15" w:rsidRDefault="00231A15" w:rsidP="00231A15">
      <w:pPr>
        <w:pStyle w:val="aff"/>
        <w:spacing w:before="0" w:beforeAutospacing="0" w:after="0" w:line="360" w:lineRule="auto"/>
        <w:ind w:firstLine="709"/>
        <w:jc w:val="both"/>
        <w:rPr>
          <w:sz w:val="28"/>
          <w:szCs w:val="28"/>
        </w:rPr>
      </w:pPr>
      <w:r w:rsidRPr="00231A15">
        <w:rPr>
          <w:sz w:val="28"/>
          <w:szCs w:val="28"/>
        </w:rPr>
        <w:t xml:space="preserve">Під час експлуатації установки на процес </w:t>
      </w:r>
      <w:proofErr w:type="spellStart"/>
      <w:r w:rsidRPr="00231A15">
        <w:rPr>
          <w:sz w:val="28"/>
          <w:szCs w:val="28"/>
        </w:rPr>
        <w:t>водопідготовки</w:t>
      </w:r>
      <w:proofErr w:type="spellEnd"/>
      <w:r w:rsidRPr="00231A15">
        <w:rPr>
          <w:sz w:val="28"/>
          <w:szCs w:val="28"/>
        </w:rPr>
        <w:t xml:space="preserve"> впливають фактори, які не контролюються системою управління, але викликають відхилення технологічних параметрів.</w:t>
      </w:r>
    </w:p>
    <w:p w:rsidR="00231A15" w:rsidRPr="00231A15" w:rsidRDefault="00231A15" w:rsidP="00231A15">
      <w:pPr>
        <w:pStyle w:val="aff"/>
        <w:spacing w:before="0" w:beforeAutospacing="0" w:after="0" w:line="360" w:lineRule="auto"/>
        <w:ind w:firstLine="709"/>
        <w:jc w:val="both"/>
        <w:rPr>
          <w:sz w:val="28"/>
          <w:szCs w:val="28"/>
        </w:rPr>
      </w:pPr>
      <w:r w:rsidRPr="00231A15">
        <w:rPr>
          <w:sz w:val="28"/>
          <w:szCs w:val="28"/>
        </w:rPr>
        <w:t>Основними збуреннями є:</w:t>
      </w:r>
    </w:p>
    <w:p w:rsidR="00231A15" w:rsidRPr="00231A15" w:rsidRDefault="00231A15" w:rsidP="004A0B65">
      <w:pPr>
        <w:pStyle w:val="aff"/>
        <w:numPr>
          <w:ilvl w:val="0"/>
          <w:numId w:val="3"/>
        </w:numPr>
        <w:spacing w:before="0" w:beforeAutospacing="0" w:after="0" w:line="360" w:lineRule="auto"/>
        <w:ind w:left="0" w:firstLine="709"/>
        <w:jc w:val="both"/>
        <w:rPr>
          <w:sz w:val="28"/>
          <w:szCs w:val="28"/>
        </w:rPr>
      </w:pPr>
      <w:r w:rsidRPr="00231A15">
        <w:rPr>
          <w:sz w:val="28"/>
          <w:szCs w:val="28"/>
        </w:rPr>
        <w:t>зміна споживання води котельними агрегатами;</w:t>
      </w:r>
    </w:p>
    <w:p w:rsidR="00231A15" w:rsidRPr="00231A15" w:rsidRDefault="00231A15" w:rsidP="004A0B65">
      <w:pPr>
        <w:pStyle w:val="aff"/>
        <w:numPr>
          <w:ilvl w:val="0"/>
          <w:numId w:val="3"/>
        </w:numPr>
        <w:spacing w:before="0" w:beforeAutospacing="0" w:after="0" w:line="360" w:lineRule="auto"/>
        <w:ind w:left="0" w:firstLine="709"/>
        <w:jc w:val="both"/>
        <w:rPr>
          <w:sz w:val="28"/>
          <w:szCs w:val="28"/>
        </w:rPr>
      </w:pPr>
      <w:r w:rsidRPr="00231A15">
        <w:rPr>
          <w:sz w:val="28"/>
          <w:szCs w:val="28"/>
        </w:rPr>
        <w:t>коливання витрати води на виході резервуара</w:t>
      </w:r>
    </w:p>
    <w:p w:rsidR="00231A15" w:rsidRPr="00231A15" w:rsidRDefault="00231A15" w:rsidP="00231A15">
      <w:pPr>
        <w:rPr>
          <w:sz w:val="28"/>
          <w:szCs w:val="28"/>
        </w:rPr>
      </w:pPr>
      <w:proofErr w:type="spellStart"/>
      <w:r w:rsidRPr="00231A15">
        <w:rPr>
          <w:rStyle w:val="katex-mathml"/>
          <w:sz w:val="28"/>
          <w:szCs w:val="28"/>
        </w:rPr>
        <w:t>Qout</w:t>
      </w:r>
      <w:proofErr w:type="spellEnd"/>
      <w:r w:rsidRPr="00231A15">
        <w:rPr>
          <w:rStyle w:val="katex-mathml"/>
          <w:sz w:val="28"/>
          <w:szCs w:val="28"/>
        </w:rPr>
        <w:t>(t);</w:t>
      </w:r>
      <w:r w:rsidRPr="00231A15">
        <w:rPr>
          <w:sz w:val="28"/>
          <w:szCs w:val="28"/>
        </w:rPr>
        <w:t xml:space="preserve"> </w:t>
      </w:r>
    </w:p>
    <w:p w:rsidR="00231A15" w:rsidRPr="00231A15" w:rsidRDefault="00231A15" w:rsidP="004A0B65">
      <w:pPr>
        <w:pStyle w:val="aff"/>
        <w:numPr>
          <w:ilvl w:val="0"/>
          <w:numId w:val="3"/>
        </w:numPr>
        <w:spacing w:before="0" w:beforeAutospacing="0" w:after="0" w:line="360" w:lineRule="auto"/>
        <w:ind w:left="0" w:firstLine="709"/>
        <w:jc w:val="both"/>
        <w:rPr>
          <w:sz w:val="28"/>
          <w:szCs w:val="28"/>
        </w:rPr>
      </w:pPr>
      <w:r w:rsidRPr="00231A15">
        <w:rPr>
          <w:sz w:val="28"/>
          <w:szCs w:val="28"/>
        </w:rPr>
        <w:t>зміна температури води;</w:t>
      </w:r>
    </w:p>
    <w:p w:rsidR="00231A15" w:rsidRPr="00231A15" w:rsidRDefault="00231A15" w:rsidP="004A0B65">
      <w:pPr>
        <w:pStyle w:val="aff"/>
        <w:numPr>
          <w:ilvl w:val="0"/>
          <w:numId w:val="3"/>
        </w:numPr>
        <w:spacing w:before="0" w:beforeAutospacing="0" w:after="0" w:line="360" w:lineRule="auto"/>
        <w:ind w:left="0" w:firstLine="709"/>
        <w:jc w:val="both"/>
        <w:rPr>
          <w:sz w:val="28"/>
          <w:szCs w:val="28"/>
        </w:rPr>
      </w:pPr>
      <w:r w:rsidRPr="00231A15">
        <w:rPr>
          <w:sz w:val="28"/>
          <w:szCs w:val="28"/>
        </w:rPr>
        <w:t>зміна хімічного складу вихідної води;</w:t>
      </w:r>
    </w:p>
    <w:p w:rsidR="00231A15" w:rsidRPr="00231A15" w:rsidRDefault="00231A15" w:rsidP="004A0B65">
      <w:pPr>
        <w:pStyle w:val="aff"/>
        <w:numPr>
          <w:ilvl w:val="0"/>
          <w:numId w:val="3"/>
        </w:numPr>
        <w:spacing w:before="0" w:beforeAutospacing="0" w:after="0" w:line="360" w:lineRule="auto"/>
        <w:ind w:left="0" w:firstLine="709"/>
        <w:jc w:val="both"/>
        <w:rPr>
          <w:sz w:val="28"/>
          <w:szCs w:val="28"/>
        </w:rPr>
      </w:pPr>
      <w:r w:rsidRPr="00231A15">
        <w:rPr>
          <w:sz w:val="28"/>
          <w:szCs w:val="28"/>
        </w:rPr>
        <w:t>зміна гідравлічного опору системи.</w:t>
      </w:r>
    </w:p>
    <w:p w:rsidR="00231A15" w:rsidRPr="00231A15" w:rsidRDefault="00231A15" w:rsidP="00231A15">
      <w:pPr>
        <w:pStyle w:val="aff"/>
        <w:spacing w:before="0" w:beforeAutospacing="0" w:after="0" w:line="360" w:lineRule="auto"/>
        <w:ind w:firstLine="709"/>
        <w:jc w:val="both"/>
        <w:rPr>
          <w:sz w:val="28"/>
          <w:szCs w:val="28"/>
        </w:rPr>
      </w:pPr>
      <w:r w:rsidRPr="00231A15">
        <w:rPr>
          <w:sz w:val="28"/>
          <w:szCs w:val="28"/>
        </w:rPr>
        <w:t>Особливо суттєвим збуренням є нестабільність витрати води, що споживається котельною установкою.</w:t>
      </w:r>
    </w:p>
    <w:p w:rsidR="00231A15" w:rsidRPr="00231A15" w:rsidRDefault="00231A15" w:rsidP="00231A15">
      <w:pPr>
        <w:pStyle w:val="3"/>
        <w:spacing w:line="360" w:lineRule="auto"/>
        <w:ind w:left="0" w:firstLine="709"/>
        <w:rPr>
          <w:b w:val="0"/>
          <w:u w:val="single"/>
        </w:rPr>
      </w:pPr>
      <w:r w:rsidRPr="00231A15">
        <w:rPr>
          <w:rStyle w:val="aff4"/>
          <w:bCs w:val="0"/>
          <w:u w:val="single"/>
        </w:rPr>
        <w:t>Вихідні параметри об’єкта управління</w:t>
      </w:r>
    </w:p>
    <w:p w:rsidR="00231A15" w:rsidRPr="00231A15" w:rsidRDefault="00231A15" w:rsidP="00231A15">
      <w:pPr>
        <w:pStyle w:val="aff"/>
        <w:spacing w:before="0" w:beforeAutospacing="0" w:after="0" w:line="360" w:lineRule="auto"/>
        <w:ind w:firstLine="709"/>
        <w:jc w:val="both"/>
        <w:rPr>
          <w:sz w:val="28"/>
          <w:szCs w:val="28"/>
        </w:rPr>
      </w:pPr>
      <w:r w:rsidRPr="00231A15">
        <w:rPr>
          <w:sz w:val="28"/>
          <w:szCs w:val="28"/>
        </w:rPr>
        <w:t>Вихідними параметрами є технологічні величини, які характеризують стан процесу та підлягають контролю системою автоматичного управління.</w:t>
      </w:r>
    </w:p>
    <w:p w:rsidR="00231A15" w:rsidRPr="00231A15" w:rsidRDefault="00231A15" w:rsidP="00231A15">
      <w:pPr>
        <w:pStyle w:val="aff"/>
        <w:spacing w:before="0" w:beforeAutospacing="0" w:after="0" w:line="360" w:lineRule="auto"/>
        <w:ind w:firstLine="709"/>
        <w:jc w:val="both"/>
        <w:rPr>
          <w:sz w:val="28"/>
          <w:szCs w:val="28"/>
        </w:rPr>
      </w:pPr>
      <w:r w:rsidRPr="00231A15">
        <w:rPr>
          <w:sz w:val="28"/>
          <w:szCs w:val="28"/>
        </w:rPr>
        <w:t>До основних вихідних параметрів належать:</w:t>
      </w:r>
    </w:p>
    <w:p w:rsidR="00231A15" w:rsidRPr="00231A15" w:rsidRDefault="00231A15" w:rsidP="004A0B65">
      <w:pPr>
        <w:pStyle w:val="aff"/>
        <w:numPr>
          <w:ilvl w:val="0"/>
          <w:numId w:val="3"/>
        </w:numPr>
        <w:spacing w:before="0" w:beforeAutospacing="0" w:after="0" w:line="360" w:lineRule="auto"/>
        <w:ind w:left="0" w:firstLine="709"/>
        <w:jc w:val="both"/>
        <w:rPr>
          <w:sz w:val="28"/>
          <w:szCs w:val="28"/>
        </w:rPr>
      </w:pPr>
      <w:r w:rsidRPr="00231A15">
        <w:rPr>
          <w:sz w:val="28"/>
          <w:szCs w:val="28"/>
        </w:rPr>
        <w:t>рівень води у резервуарі підготовленої води;</w:t>
      </w:r>
    </w:p>
    <w:p w:rsidR="00231A15" w:rsidRPr="00231A15" w:rsidRDefault="00231A15" w:rsidP="004A0B65">
      <w:pPr>
        <w:pStyle w:val="aff"/>
        <w:numPr>
          <w:ilvl w:val="0"/>
          <w:numId w:val="3"/>
        </w:numPr>
        <w:spacing w:before="0" w:beforeAutospacing="0" w:after="0" w:line="360" w:lineRule="auto"/>
        <w:ind w:left="0" w:firstLine="709"/>
        <w:jc w:val="both"/>
        <w:rPr>
          <w:sz w:val="28"/>
          <w:szCs w:val="28"/>
        </w:rPr>
      </w:pPr>
      <w:r w:rsidRPr="00231A15">
        <w:rPr>
          <w:sz w:val="28"/>
          <w:szCs w:val="28"/>
        </w:rPr>
        <w:t>витрата підготовленої води;</w:t>
      </w:r>
    </w:p>
    <w:p w:rsidR="00231A15" w:rsidRPr="00231A15" w:rsidRDefault="00231A15" w:rsidP="004A0B65">
      <w:pPr>
        <w:pStyle w:val="aff"/>
        <w:numPr>
          <w:ilvl w:val="0"/>
          <w:numId w:val="3"/>
        </w:numPr>
        <w:spacing w:before="0" w:beforeAutospacing="0" w:after="0" w:line="360" w:lineRule="auto"/>
        <w:ind w:left="0" w:firstLine="709"/>
        <w:jc w:val="both"/>
        <w:rPr>
          <w:sz w:val="28"/>
          <w:szCs w:val="28"/>
        </w:rPr>
      </w:pPr>
      <w:r w:rsidRPr="00231A15">
        <w:rPr>
          <w:sz w:val="28"/>
          <w:szCs w:val="28"/>
        </w:rPr>
        <w:t>тиск у системі подачі;</w:t>
      </w:r>
    </w:p>
    <w:p w:rsidR="00231A15" w:rsidRPr="00231A15" w:rsidRDefault="00231A15" w:rsidP="004A0B65">
      <w:pPr>
        <w:pStyle w:val="aff"/>
        <w:numPr>
          <w:ilvl w:val="0"/>
          <w:numId w:val="3"/>
        </w:numPr>
        <w:spacing w:before="0" w:beforeAutospacing="0" w:after="0" w:line="360" w:lineRule="auto"/>
        <w:ind w:left="0" w:firstLine="709"/>
        <w:jc w:val="both"/>
        <w:rPr>
          <w:sz w:val="28"/>
          <w:szCs w:val="28"/>
        </w:rPr>
      </w:pPr>
      <w:r w:rsidRPr="00231A15">
        <w:rPr>
          <w:sz w:val="28"/>
          <w:szCs w:val="28"/>
        </w:rPr>
        <w:t>показники якості води.</w:t>
      </w:r>
    </w:p>
    <w:p w:rsidR="00231A15" w:rsidRPr="00231A15" w:rsidRDefault="00231A15" w:rsidP="00231A15">
      <w:pPr>
        <w:pStyle w:val="aff"/>
        <w:spacing w:before="0" w:beforeAutospacing="0" w:after="0" w:line="360" w:lineRule="auto"/>
        <w:ind w:firstLine="709"/>
        <w:jc w:val="both"/>
        <w:rPr>
          <w:sz w:val="28"/>
          <w:szCs w:val="28"/>
        </w:rPr>
      </w:pPr>
      <w:r w:rsidRPr="00231A15">
        <w:rPr>
          <w:sz w:val="28"/>
          <w:szCs w:val="28"/>
        </w:rPr>
        <w:lastRenderedPageBreak/>
        <w:t>У даній роботі основним регульованим параметром обрано рівень води у резервуарі</w:t>
      </w:r>
    </w:p>
    <w:p w:rsidR="00231A15" w:rsidRPr="00231A15" w:rsidRDefault="00231A15" w:rsidP="00231A15">
      <w:pPr>
        <w:rPr>
          <w:sz w:val="28"/>
          <w:szCs w:val="28"/>
        </w:rPr>
      </w:pPr>
      <w:r w:rsidRPr="00231A15">
        <w:rPr>
          <w:rStyle w:val="katex-mathml"/>
          <w:sz w:val="28"/>
          <w:szCs w:val="28"/>
        </w:rPr>
        <w:t>h(t)</w:t>
      </w:r>
      <w:r w:rsidRPr="00231A15">
        <w:rPr>
          <w:sz w:val="28"/>
          <w:szCs w:val="28"/>
        </w:rPr>
        <w:t xml:space="preserve"> </w:t>
      </w:r>
    </w:p>
    <w:p w:rsidR="00231A15" w:rsidRPr="00231A15" w:rsidRDefault="00231A15" w:rsidP="00231A15">
      <w:pPr>
        <w:pStyle w:val="aff"/>
        <w:spacing w:before="0" w:beforeAutospacing="0" w:after="0" w:line="360" w:lineRule="auto"/>
        <w:ind w:firstLine="709"/>
        <w:jc w:val="both"/>
        <w:rPr>
          <w:sz w:val="28"/>
          <w:szCs w:val="28"/>
        </w:rPr>
      </w:pPr>
      <w:r w:rsidRPr="00231A15">
        <w:rPr>
          <w:sz w:val="28"/>
          <w:szCs w:val="28"/>
        </w:rPr>
        <w:t>оскільки саме він визначає стабільність подачі води до котельного обладнання та безперервність роботи всієї установки.</w:t>
      </w:r>
    </w:p>
    <w:p w:rsidR="00231A15" w:rsidRPr="00231A15" w:rsidRDefault="00231A15" w:rsidP="00231A15">
      <w:pPr>
        <w:pStyle w:val="3"/>
        <w:spacing w:line="360" w:lineRule="auto"/>
        <w:ind w:left="0" w:firstLine="709"/>
        <w:rPr>
          <w:b w:val="0"/>
          <w:u w:val="single"/>
        </w:rPr>
      </w:pPr>
      <w:r w:rsidRPr="00231A15">
        <w:rPr>
          <w:rStyle w:val="aff4"/>
          <w:bCs w:val="0"/>
          <w:u w:val="single"/>
        </w:rPr>
        <w:t>Динамічні властивості об’єкта управління</w:t>
      </w:r>
    </w:p>
    <w:p w:rsidR="00231A15" w:rsidRPr="00231A15" w:rsidRDefault="00231A15" w:rsidP="00231A15">
      <w:pPr>
        <w:pStyle w:val="aff"/>
        <w:spacing w:before="0" w:beforeAutospacing="0" w:after="0" w:line="360" w:lineRule="auto"/>
        <w:ind w:firstLine="709"/>
        <w:jc w:val="both"/>
        <w:rPr>
          <w:sz w:val="28"/>
          <w:szCs w:val="28"/>
        </w:rPr>
      </w:pPr>
      <w:r w:rsidRPr="00231A15">
        <w:rPr>
          <w:sz w:val="28"/>
          <w:szCs w:val="28"/>
        </w:rPr>
        <w:t>Резервуар підготовленої води (рисунок 1.6) являє собою об’єкт із накопиченням робочого середовища, тому його поведінка описується законами матеріального балансу. Зміна рівня води відбувається не миттєво, а з певною інерційністю, що обумовлює наявність перехідних процесів при зміні витрат.</w:t>
      </w:r>
    </w:p>
    <w:p w:rsidR="00231A15" w:rsidRPr="00231A15" w:rsidRDefault="00231A15" w:rsidP="00231A15">
      <w:pPr>
        <w:pStyle w:val="aff"/>
        <w:spacing w:before="0" w:beforeAutospacing="0" w:after="0" w:line="360" w:lineRule="auto"/>
        <w:ind w:firstLine="709"/>
        <w:jc w:val="both"/>
        <w:rPr>
          <w:sz w:val="28"/>
          <w:szCs w:val="28"/>
        </w:rPr>
      </w:pPr>
      <w:r w:rsidRPr="00231A15">
        <w:rPr>
          <w:sz w:val="28"/>
          <w:szCs w:val="28"/>
        </w:rPr>
        <w:t>Збільшення витрати на вході призводить до поступового підвищення рівня води, тоді як збільшення витрати на виході викликає його зниження. Таким чином, об’єкт управління має інтегруючі властивості та характеризується залежністю вихідної координати від різниці потоків рідини.</w:t>
      </w:r>
    </w:p>
    <w:p w:rsidR="00231A15" w:rsidRPr="00231A15" w:rsidRDefault="00231A15" w:rsidP="00231A15">
      <w:pPr>
        <w:pStyle w:val="aff"/>
        <w:spacing w:before="0" w:beforeAutospacing="0" w:after="0" w:line="360" w:lineRule="auto"/>
        <w:ind w:firstLine="709"/>
        <w:jc w:val="both"/>
        <w:rPr>
          <w:sz w:val="28"/>
          <w:szCs w:val="28"/>
        </w:rPr>
      </w:pPr>
      <w:r w:rsidRPr="00231A15">
        <w:rPr>
          <w:sz w:val="28"/>
          <w:szCs w:val="28"/>
        </w:rPr>
        <w:t xml:space="preserve">З урахуванням цього технологічний процес може бути представлений у вигляді </w:t>
      </w:r>
      <w:proofErr w:type="spellStart"/>
      <w:r w:rsidRPr="00231A15">
        <w:rPr>
          <w:sz w:val="28"/>
          <w:szCs w:val="28"/>
        </w:rPr>
        <w:t>одноканального</w:t>
      </w:r>
      <w:proofErr w:type="spellEnd"/>
      <w:r w:rsidRPr="00231A15">
        <w:rPr>
          <w:sz w:val="28"/>
          <w:szCs w:val="28"/>
        </w:rPr>
        <w:t xml:space="preserve"> об’єкта автоматичного управління з керуючим впливом та збуренням.</w:t>
      </w:r>
    </w:p>
    <w:p w:rsidR="00231A15" w:rsidRPr="00231A15" w:rsidRDefault="00231A15" w:rsidP="00231A15">
      <w:pPr>
        <w:pStyle w:val="aff"/>
        <w:spacing w:before="0" w:beforeAutospacing="0" w:after="0" w:line="360" w:lineRule="auto"/>
        <w:ind w:firstLine="709"/>
        <w:jc w:val="both"/>
        <w:rPr>
          <w:sz w:val="28"/>
          <w:szCs w:val="28"/>
        </w:rPr>
      </w:pPr>
      <w:r w:rsidRPr="00231A15">
        <w:rPr>
          <w:sz w:val="28"/>
          <w:szCs w:val="28"/>
        </w:rPr>
        <w:t>Таким чином, проведений аналіз показує, що установка підготовки котлової води може бути представлена як динамічний об’єкт управління з регульованим параметром рівня води у резервуарі. Це дозволяє перейти до побудови математичної моделі процесу на основі рівнянь матеріального балансу, що буде виконано у наступному підрозділі.</w:t>
      </w:r>
    </w:p>
    <w:p w:rsidR="00231A15" w:rsidRDefault="00231A15" w:rsidP="00231A15"/>
    <w:p w:rsidR="009E03BC" w:rsidRDefault="009E03BC" w:rsidP="009E03BC">
      <w:pPr>
        <w:pStyle w:val="2"/>
        <w:spacing w:before="0" w:after="0"/>
        <w:ind w:left="0" w:firstLine="709"/>
        <w:rPr>
          <w:rStyle w:val="aff4"/>
          <w:rFonts w:ascii="Times New Roman" w:eastAsiaTheme="majorEastAsia" w:hAnsi="Times New Roman" w:cs="Times New Roman"/>
          <w:b/>
          <w:bCs/>
          <w:i w:val="0"/>
        </w:rPr>
      </w:pPr>
      <w:r w:rsidRPr="009E03BC">
        <w:rPr>
          <w:rStyle w:val="aff4"/>
          <w:rFonts w:ascii="Times New Roman" w:eastAsiaTheme="majorEastAsia" w:hAnsi="Times New Roman" w:cs="Times New Roman"/>
          <w:b/>
          <w:bCs/>
          <w:i w:val="0"/>
        </w:rPr>
        <w:t>2.2 Вибір регульованого параметра та прийняті припущення при математичному моделюванні</w:t>
      </w:r>
    </w:p>
    <w:p w:rsidR="00522FAE" w:rsidRPr="00522FAE" w:rsidRDefault="00522FAE" w:rsidP="00522FAE">
      <w:pPr>
        <w:rPr>
          <w:lang w:eastAsia="ar-SA"/>
        </w:rPr>
      </w:pPr>
    </w:p>
    <w:p w:rsidR="009E03BC" w:rsidRPr="00522FAE" w:rsidRDefault="009E03BC" w:rsidP="00522FAE">
      <w:pPr>
        <w:pStyle w:val="aff"/>
        <w:spacing w:before="0" w:beforeAutospacing="0" w:after="0" w:line="360" w:lineRule="auto"/>
        <w:ind w:firstLine="709"/>
        <w:jc w:val="both"/>
        <w:rPr>
          <w:color w:val="000000" w:themeColor="text1"/>
          <w:sz w:val="28"/>
          <w:szCs w:val="28"/>
        </w:rPr>
      </w:pPr>
      <w:r w:rsidRPr="00522FAE">
        <w:rPr>
          <w:color w:val="000000" w:themeColor="text1"/>
          <w:sz w:val="28"/>
          <w:szCs w:val="28"/>
        </w:rPr>
        <w:t xml:space="preserve">Одним із основних етапів побудови математичної моделі системи автоматичного управління є вибір регульованого параметра, керуючого </w:t>
      </w:r>
      <w:r w:rsidRPr="00522FAE">
        <w:rPr>
          <w:color w:val="000000" w:themeColor="text1"/>
          <w:sz w:val="28"/>
          <w:szCs w:val="28"/>
        </w:rPr>
        <w:lastRenderedPageBreak/>
        <w:t>впливу та визначення основних припущень, які дозволяють спростити опис реального технологічного процесу без суттєвої втрати точності моделі.</w:t>
      </w:r>
    </w:p>
    <w:p w:rsidR="009E03BC" w:rsidRPr="00522FAE" w:rsidRDefault="009E03BC" w:rsidP="00522FAE">
      <w:pPr>
        <w:pStyle w:val="aff"/>
        <w:spacing w:before="0" w:beforeAutospacing="0" w:after="0" w:line="360" w:lineRule="auto"/>
        <w:ind w:firstLine="709"/>
        <w:jc w:val="both"/>
        <w:rPr>
          <w:color w:val="000000" w:themeColor="text1"/>
          <w:sz w:val="28"/>
          <w:szCs w:val="28"/>
        </w:rPr>
      </w:pPr>
      <w:r w:rsidRPr="00522FAE">
        <w:rPr>
          <w:color w:val="000000" w:themeColor="text1"/>
          <w:sz w:val="28"/>
          <w:szCs w:val="28"/>
        </w:rPr>
        <w:t>Як було встановлено під час аналізу технологічного процесу установки підготовки котлової води (розділ 1) та дослідження структури об’єкта управління (підрозділ 2.1), найбільш важливим параметром, що визначає стабільність роботи всієї системи, є рівень води у резервуарі підготовленої води.</w:t>
      </w:r>
    </w:p>
    <w:p w:rsidR="009E03BC" w:rsidRPr="00522FAE" w:rsidRDefault="009E03BC" w:rsidP="00522FAE">
      <w:pPr>
        <w:pStyle w:val="aff"/>
        <w:spacing w:before="0" w:beforeAutospacing="0" w:after="0" w:line="360" w:lineRule="auto"/>
        <w:ind w:firstLine="709"/>
        <w:jc w:val="both"/>
        <w:rPr>
          <w:color w:val="000000" w:themeColor="text1"/>
          <w:sz w:val="28"/>
          <w:szCs w:val="28"/>
        </w:rPr>
      </w:pPr>
      <w:r w:rsidRPr="00522FAE">
        <w:rPr>
          <w:color w:val="000000" w:themeColor="text1"/>
          <w:sz w:val="28"/>
          <w:szCs w:val="28"/>
        </w:rPr>
        <w:t xml:space="preserve">Резервуар виконує функцію накопичення очищеної води та забезпечує узгодження продуктивності установки </w:t>
      </w:r>
      <w:proofErr w:type="spellStart"/>
      <w:r w:rsidRPr="00522FAE">
        <w:rPr>
          <w:color w:val="000000" w:themeColor="text1"/>
          <w:sz w:val="28"/>
          <w:szCs w:val="28"/>
        </w:rPr>
        <w:t>водопідготовки</w:t>
      </w:r>
      <w:proofErr w:type="spellEnd"/>
      <w:r w:rsidRPr="00522FAE">
        <w:rPr>
          <w:color w:val="000000" w:themeColor="text1"/>
          <w:sz w:val="28"/>
          <w:szCs w:val="28"/>
        </w:rPr>
        <w:t xml:space="preserve"> зі змінним споживанням води котельними агрегатами. Порушення заданого рівня може призводити до роботи насосного обладнання у нештатних режимах або припинення подачі води до котлів.</w:t>
      </w:r>
    </w:p>
    <w:p w:rsidR="009E03BC" w:rsidRPr="00522FAE" w:rsidRDefault="009E03BC" w:rsidP="00522FAE">
      <w:pPr>
        <w:pStyle w:val="aff"/>
        <w:spacing w:before="0" w:beforeAutospacing="0" w:after="0" w:line="360" w:lineRule="auto"/>
        <w:ind w:firstLine="709"/>
        <w:jc w:val="both"/>
        <w:rPr>
          <w:color w:val="000000" w:themeColor="text1"/>
          <w:sz w:val="28"/>
          <w:szCs w:val="28"/>
        </w:rPr>
      </w:pPr>
      <w:r w:rsidRPr="00522FAE">
        <w:rPr>
          <w:color w:val="000000" w:themeColor="text1"/>
          <w:sz w:val="28"/>
          <w:szCs w:val="28"/>
        </w:rPr>
        <w:t>Схема взаємодії основних параметрів процесу представлена на рисунку 1.8.</w:t>
      </w:r>
    </w:p>
    <w:p w:rsidR="009E03BC" w:rsidRPr="00522FAE" w:rsidRDefault="009E03BC" w:rsidP="00522FAE">
      <w:pPr>
        <w:pStyle w:val="3"/>
        <w:spacing w:line="360" w:lineRule="auto"/>
        <w:ind w:left="0" w:firstLine="709"/>
        <w:rPr>
          <w:b w:val="0"/>
          <w:color w:val="000000" w:themeColor="text1"/>
          <w:u w:val="single"/>
        </w:rPr>
      </w:pPr>
      <w:r w:rsidRPr="00522FAE">
        <w:rPr>
          <w:rStyle w:val="aff4"/>
          <w:rFonts w:eastAsiaTheme="majorEastAsia"/>
          <w:bCs w:val="0"/>
          <w:color w:val="000000" w:themeColor="text1"/>
          <w:u w:val="single"/>
        </w:rPr>
        <w:t>Вибір регульованого параметра</w:t>
      </w:r>
    </w:p>
    <w:p w:rsidR="009E03BC" w:rsidRPr="00522FAE" w:rsidRDefault="009E03BC" w:rsidP="00522FAE">
      <w:pPr>
        <w:pStyle w:val="aff"/>
        <w:spacing w:before="0" w:beforeAutospacing="0" w:after="0" w:line="360" w:lineRule="auto"/>
        <w:ind w:firstLine="709"/>
        <w:jc w:val="both"/>
        <w:rPr>
          <w:color w:val="000000" w:themeColor="text1"/>
          <w:sz w:val="28"/>
          <w:szCs w:val="28"/>
        </w:rPr>
      </w:pPr>
      <w:r w:rsidRPr="00522FAE">
        <w:rPr>
          <w:color w:val="000000" w:themeColor="text1"/>
          <w:sz w:val="28"/>
          <w:szCs w:val="28"/>
        </w:rPr>
        <w:t>У якості регульованої величини приймається рівень води у резервуарі підготовленої води</w:t>
      </w:r>
    </w:p>
    <w:p w:rsidR="009E03BC" w:rsidRPr="00522FAE" w:rsidRDefault="009E03BC" w:rsidP="00522FAE">
      <w:pPr>
        <w:rPr>
          <w:color w:val="000000" w:themeColor="text1"/>
          <w:sz w:val="28"/>
          <w:szCs w:val="28"/>
        </w:rPr>
      </w:pPr>
      <w:r w:rsidRPr="00522FAE">
        <w:rPr>
          <w:rStyle w:val="katex-mathml"/>
          <w:color w:val="000000" w:themeColor="text1"/>
          <w:sz w:val="28"/>
          <w:szCs w:val="28"/>
        </w:rPr>
        <w:t>h(t)</w:t>
      </w:r>
      <w:r w:rsidRPr="00522FAE">
        <w:rPr>
          <w:color w:val="000000" w:themeColor="text1"/>
          <w:sz w:val="28"/>
          <w:szCs w:val="28"/>
        </w:rPr>
        <w:t xml:space="preserve"> </w:t>
      </w:r>
    </w:p>
    <w:p w:rsidR="009E03BC" w:rsidRPr="00522FAE" w:rsidRDefault="009E03BC" w:rsidP="00522FAE">
      <w:pPr>
        <w:pStyle w:val="aff"/>
        <w:spacing w:before="0" w:beforeAutospacing="0" w:after="0" w:line="360" w:lineRule="auto"/>
        <w:ind w:firstLine="709"/>
        <w:jc w:val="both"/>
        <w:rPr>
          <w:color w:val="000000" w:themeColor="text1"/>
          <w:sz w:val="28"/>
          <w:szCs w:val="28"/>
        </w:rPr>
      </w:pPr>
      <w:r w:rsidRPr="00522FAE">
        <w:rPr>
          <w:color w:val="000000" w:themeColor="text1"/>
          <w:sz w:val="28"/>
          <w:szCs w:val="28"/>
        </w:rPr>
        <w:t>який є вихідною координатою об’єкта управління.</w:t>
      </w:r>
    </w:p>
    <w:p w:rsidR="009E03BC" w:rsidRPr="00522FAE" w:rsidRDefault="009E03BC" w:rsidP="00522FAE">
      <w:pPr>
        <w:pStyle w:val="aff"/>
        <w:spacing w:before="0" w:beforeAutospacing="0" w:after="0" w:line="360" w:lineRule="auto"/>
        <w:ind w:firstLine="709"/>
        <w:jc w:val="both"/>
        <w:rPr>
          <w:color w:val="000000" w:themeColor="text1"/>
          <w:sz w:val="28"/>
          <w:szCs w:val="28"/>
        </w:rPr>
      </w:pPr>
      <w:r w:rsidRPr="00522FAE">
        <w:rPr>
          <w:color w:val="000000" w:themeColor="text1"/>
          <w:sz w:val="28"/>
          <w:szCs w:val="28"/>
        </w:rPr>
        <w:t>Підтримання рівня у заданих межах забезпечує:</w:t>
      </w:r>
    </w:p>
    <w:p w:rsidR="009E03BC" w:rsidRPr="00522FAE" w:rsidRDefault="009E03BC" w:rsidP="004A0B65">
      <w:pPr>
        <w:pStyle w:val="aff"/>
        <w:numPr>
          <w:ilvl w:val="0"/>
          <w:numId w:val="3"/>
        </w:numPr>
        <w:spacing w:before="0" w:beforeAutospacing="0" w:after="0" w:line="360" w:lineRule="auto"/>
        <w:ind w:left="0" w:firstLine="709"/>
        <w:jc w:val="both"/>
        <w:rPr>
          <w:color w:val="000000" w:themeColor="text1"/>
          <w:sz w:val="28"/>
          <w:szCs w:val="28"/>
        </w:rPr>
      </w:pPr>
      <w:r w:rsidRPr="00522FAE">
        <w:rPr>
          <w:color w:val="000000" w:themeColor="text1"/>
          <w:sz w:val="28"/>
          <w:szCs w:val="28"/>
        </w:rPr>
        <w:t>безперервну подачу води до котельної установки;</w:t>
      </w:r>
    </w:p>
    <w:p w:rsidR="009E03BC" w:rsidRPr="00522FAE" w:rsidRDefault="009E03BC" w:rsidP="004A0B65">
      <w:pPr>
        <w:pStyle w:val="aff"/>
        <w:numPr>
          <w:ilvl w:val="0"/>
          <w:numId w:val="3"/>
        </w:numPr>
        <w:spacing w:before="0" w:beforeAutospacing="0" w:after="0" w:line="360" w:lineRule="auto"/>
        <w:ind w:left="0" w:firstLine="709"/>
        <w:jc w:val="both"/>
        <w:rPr>
          <w:color w:val="000000" w:themeColor="text1"/>
          <w:sz w:val="28"/>
          <w:szCs w:val="28"/>
        </w:rPr>
      </w:pPr>
      <w:r w:rsidRPr="00522FAE">
        <w:rPr>
          <w:color w:val="000000" w:themeColor="text1"/>
          <w:sz w:val="28"/>
          <w:szCs w:val="28"/>
        </w:rPr>
        <w:t>стабільну роботу насосної станції;</w:t>
      </w:r>
    </w:p>
    <w:p w:rsidR="009E03BC" w:rsidRPr="00522FAE" w:rsidRDefault="009E03BC" w:rsidP="004A0B65">
      <w:pPr>
        <w:pStyle w:val="aff"/>
        <w:numPr>
          <w:ilvl w:val="0"/>
          <w:numId w:val="3"/>
        </w:numPr>
        <w:spacing w:before="0" w:beforeAutospacing="0" w:after="0" w:line="360" w:lineRule="auto"/>
        <w:ind w:left="0" w:firstLine="709"/>
        <w:jc w:val="both"/>
        <w:rPr>
          <w:color w:val="000000" w:themeColor="text1"/>
          <w:sz w:val="28"/>
          <w:szCs w:val="28"/>
        </w:rPr>
      </w:pPr>
      <w:r w:rsidRPr="00522FAE">
        <w:rPr>
          <w:color w:val="000000" w:themeColor="text1"/>
          <w:sz w:val="28"/>
          <w:szCs w:val="28"/>
        </w:rPr>
        <w:t>зменшення гідравлічних коливань у системі;</w:t>
      </w:r>
    </w:p>
    <w:p w:rsidR="009E03BC" w:rsidRPr="00522FAE" w:rsidRDefault="009E03BC" w:rsidP="004A0B65">
      <w:pPr>
        <w:pStyle w:val="aff"/>
        <w:numPr>
          <w:ilvl w:val="0"/>
          <w:numId w:val="3"/>
        </w:numPr>
        <w:spacing w:before="0" w:beforeAutospacing="0" w:after="0" w:line="360" w:lineRule="auto"/>
        <w:ind w:left="0" w:firstLine="709"/>
        <w:jc w:val="both"/>
        <w:rPr>
          <w:color w:val="000000" w:themeColor="text1"/>
          <w:sz w:val="28"/>
          <w:szCs w:val="28"/>
        </w:rPr>
      </w:pPr>
      <w:r w:rsidRPr="00522FAE">
        <w:rPr>
          <w:color w:val="000000" w:themeColor="text1"/>
          <w:sz w:val="28"/>
          <w:szCs w:val="28"/>
        </w:rPr>
        <w:t>підвищення надійності роботи технологічного обладнання.</w:t>
      </w:r>
    </w:p>
    <w:p w:rsidR="009E03BC" w:rsidRPr="00522FAE" w:rsidRDefault="009E03BC" w:rsidP="00522FAE">
      <w:pPr>
        <w:pStyle w:val="aff"/>
        <w:spacing w:before="0" w:beforeAutospacing="0" w:after="0" w:line="360" w:lineRule="auto"/>
        <w:ind w:firstLine="709"/>
        <w:jc w:val="both"/>
        <w:rPr>
          <w:color w:val="000000" w:themeColor="text1"/>
          <w:sz w:val="28"/>
          <w:szCs w:val="28"/>
        </w:rPr>
      </w:pPr>
      <w:r w:rsidRPr="00522FAE">
        <w:rPr>
          <w:color w:val="000000" w:themeColor="text1"/>
          <w:sz w:val="28"/>
          <w:szCs w:val="28"/>
        </w:rPr>
        <w:t>Контроль рівня здійснюється за допомогою датчика рівня, сигнал якого надходить до системи автоматичного управління.</w:t>
      </w:r>
    </w:p>
    <w:p w:rsidR="009E03BC" w:rsidRPr="00522FAE" w:rsidRDefault="009E03BC" w:rsidP="00522FAE">
      <w:pPr>
        <w:pStyle w:val="3"/>
        <w:spacing w:line="360" w:lineRule="auto"/>
        <w:ind w:left="0" w:firstLine="709"/>
        <w:rPr>
          <w:b w:val="0"/>
          <w:color w:val="000000" w:themeColor="text1"/>
          <w:u w:val="single"/>
        </w:rPr>
      </w:pPr>
      <w:r w:rsidRPr="00522FAE">
        <w:rPr>
          <w:rStyle w:val="aff4"/>
          <w:rFonts w:eastAsiaTheme="majorEastAsia"/>
          <w:bCs w:val="0"/>
          <w:color w:val="000000" w:themeColor="text1"/>
          <w:u w:val="single"/>
        </w:rPr>
        <w:t>Вибір керуючого впливу</w:t>
      </w:r>
    </w:p>
    <w:p w:rsidR="009E03BC" w:rsidRPr="00522FAE" w:rsidRDefault="009E03BC" w:rsidP="00522FAE">
      <w:pPr>
        <w:pStyle w:val="aff"/>
        <w:spacing w:before="0" w:beforeAutospacing="0" w:after="0" w:line="360" w:lineRule="auto"/>
        <w:ind w:firstLine="709"/>
        <w:jc w:val="both"/>
        <w:rPr>
          <w:color w:val="000000" w:themeColor="text1"/>
          <w:sz w:val="28"/>
          <w:szCs w:val="28"/>
        </w:rPr>
      </w:pPr>
      <w:r w:rsidRPr="00522FAE">
        <w:rPr>
          <w:color w:val="000000" w:themeColor="text1"/>
          <w:sz w:val="28"/>
          <w:szCs w:val="28"/>
        </w:rPr>
        <w:t>Як керуючий вплив приймається витрата води, що подається до резервуара</w:t>
      </w:r>
    </w:p>
    <w:p w:rsidR="009E03BC" w:rsidRPr="00522FAE" w:rsidRDefault="009E03BC" w:rsidP="00522FAE">
      <w:pPr>
        <w:rPr>
          <w:color w:val="000000" w:themeColor="text1"/>
          <w:sz w:val="28"/>
          <w:szCs w:val="28"/>
        </w:rPr>
      </w:pPr>
      <w:proofErr w:type="spellStart"/>
      <w:r w:rsidRPr="00522FAE">
        <w:rPr>
          <w:rStyle w:val="katex-mathml"/>
          <w:color w:val="000000" w:themeColor="text1"/>
          <w:sz w:val="28"/>
          <w:szCs w:val="28"/>
        </w:rPr>
        <w:lastRenderedPageBreak/>
        <w:t>Qin</w:t>
      </w:r>
      <w:proofErr w:type="spellEnd"/>
      <w:r w:rsidRPr="00522FAE">
        <w:rPr>
          <w:rStyle w:val="katex-mathml"/>
          <w:color w:val="000000" w:themeColor="text1"/>
          <w:sz w:val="28"/>
          <w:szCs w:val="28"/>
        </w:rPr>
        <w:t>(t),</w:t>
      </w:r>
      <w:r w:rsidRPr="00522FAE">
        <w:rPr>
          <w:color w:val="000000" w:themeColor="text1"/>
          <w:sz w:val="28"/>
          <w:szCs w:val="28"/>
        </w:rPr>
        <w:t xml:space="preserve"> </w:t>
      </w:r>
    </w:p>
    <w:p w:rsidR="009E03BC" w:rsidRPr="00522FAE" w:rsidRDefault="009E03BC" w:rsidP="00522FAE">
      <w:pPr>
        <w:pStyle w:val="aff"/>
        <w:spacing w:before="0" w:beforeAutospacing="0" w:after="0" w:line="360" w:lineRule="auto"/>
        <w:ind w:firstLine="709"/>
        <w:jc w:val="both"/>
        <w:rPr>
          <w:color w:val="000000" w:themeColor="text1"/>
          <w:sz w:val="28"/>
          <w:szCs w:val="28"/>
        </w:rPr>
      </w:pPr>
      <w:r w:rsidRPr="00522FAE">
        <w:rPr>
          <w:color w:val="000000" w:themeColor="text1"/>
          <w:sz w:val="28"/>
          <w:szCs w:val="28"/>
        </w:rPr>
        <w:t>яка змінюється шляхом регулювання продуктивності насоса або положення регулюючого клапана.</w:t>
      </w:r>
    </w:p>
    <w:p w:rsidR="009E03BC" w:rsidRPr="00522FAE" w:rsidRDefault="009E03BC" w:rsidP="00522FAE">
      <w:pPr>
        <w:pStyle w:val="aff"/>
        <w:spacing w:before="0" w:beforeAutospacing="0" w:after="0" w:line="360" w:lineRule="auto"/>
        <w:ind w:firstLine="709"/>
        <w:jc w:val="both"/>
        <w:rPr>
          <w:color w:val="000000" w:themeColor="text1"/>
          <w:sz w:val="28"/>
          <w:szCs w:val="28"/>
        </w:rPr>
      </w:pPr>
      <w:r w:rsidRPr="00522FAE">
        <w:rPr>
          <w:color w:val="000000" w:themeColor="text1"/>
          <w:sz w:val="28"/>
          <w:szCs w:val="28"/>
        </w:rPr>
        <w:t>Зміна даного параметра дозволяє безпосередньо впливати на швидкість зміни рівня води у резервуарі.</w:t>
      </w:r>
    </w:p>
    <w:p w:rsidR="009E03BC" w:rsidRPr="00522FAE" w:rsidRDefault="009E03BC" w:rsidP="00522FAE">
      <w:pPr>
        <w:pStyle w:val="3"/>
        <w:spacing w:line="360" w:lineRule="auto"/>
        <w:ind w:left="0" w:firstLine="709"/>
        <w:rPr>
          <w:b w:val="0"/>
          <w:color w:val="000000" w:themeColor="text1"/>
          <w:u w:val="single"/>
        </w:rPr>
      </w:pPr>
      <w:proofErr w:type="spellStart"/>
      <w:r w:rsidRPr="00522FAE">
        <w:rPr>
          <w:rStyle w:val="aff4"/>
          <w:rFonts w:eastAsiaTheme="majorEastAsia"/>
          <w:bCs w:val="0"/>
          <w:color w:val="000000" w:themeColor="text1"/>
          <w:u w:val="single"/>
        </w:rPr>
        <w:t>Збурюючий</w:t>
      </w:r>
      <w:proofErr w:type="spellEnd"/>
      <w:r w:rsidRPr="00522FAE">
        <w:rPr>
          <w:rStyle w:val="aff4"/>
          <w:rFonts w:eastAsiaTheme="majorEastAsia"/>
          <w:bCs w:val="0"/>
          <w:color w:val="000000" w:themeColor="text1"/>
          <w:u w:val="single"/>
        </w:rPr>
        <w:t xml:space="preserve"> вплив</w:t>
      </w:r>
    </w:p>
    <w:p w:rsidR="009E03BC" w:rsidRPr="00522FAE" w:rsidRDefault="009E03BC" w:rsidP="00522FAE">
      <w:pPr>
        <w:pStyle w:val="aff"/>
        <w:spacing w:before="0" w:beforeAutospacing="0" w:after="0" w:line="360" w:lineRule="auto"/>
        <w:ind w:firstLine="709"/>
        <w:jc w:val="both"/>
        <w:rPr>
          <w:color w:val="000000" w:themeColor="text1"/>
          <w:sz w:val="28"/>
          <w:szCs w:val="28"/>
        </w:rPr>
      </w:pPr>
      <w:r w:rsidRPr="00522FAE">
        <w:rPr>
          <w:color w:val="000000" w:themeColor="text1"/>
          <w:sz w:val="28"/>
          <w:szCs w:val="28"/>
        </w:rPr>
        <w:t>Основним збуренням системи є витрата води на виході резервуара</w:t>
      </w:r>
    </w:p>
    <w:p w:rsidR="009E03BC" w:rsidRPr="00522FAE" w:rsidRDefault="009E03BC" w:rsidP="00522FAE">
      <w:pPr>
        <w:rPr>
          <w:color w:val="000000" w:themeColor="text1"/>
          <w:sz w:val="28"/>
          <w:szCs w:val="28"/>
        </w:rPr>
      </w:pPr>
      <w:proofErr w:type="spellStart"/>
      <w:r w:rsidRPr="00522FAE">
        <w:rPr>
          <w:rStyle w:val="katex-mathml"/>
          <w:color w:val="000000" w:themeColor="text1"/>
          <w:sz w:val="28"/>
          <w:szCs w:val="28"/>
        </w:rPr>
        <w:t>Qout</w:t>
      </w:r>
      <w:proofErr w:type="spellEnd"/>
      <w:r w:rsidRPr="00522FAE">
        <w:rPr>
          <w:rStyle w:val="katex-mathml"/>
          <w:color w:val="000000" w:themeColor="text1"/>
          <w:sz w:val="28"/>
          <w:szCs w:val="28"/>
        </w:rPr>
        <w:t>(t),</w:t>
      </w:r>
      <w:r w:rsidRPr="00522FAE">
        <w:rPr>
          <w:color w:val="000000" w:themeColor="text1"/>
          <w:sz w:val="28"/>
          <w:szCs w:val="28"/>
        </w:rPr>
        <w:t xml:space="preserve"> </w:t>
      </w:r>
    </w:p>
    <w:p w:rsidR="009E03BC" w:rsidRPr="00522FAE" w:rsidRDefault="009E03BC" w:rsidP="00522FAE">
      <w:pPr>
        <w:pStyle w:val="aff"/>
        <w:spacing w:before="0" w:beforeAutospacing="0" w:after="0" w:line="360" w:lineRule="auto"/>
        <w:ind w:firstLine="709"/>
        <w:jc w:val="both"/>
        <w:rPr>
          <w:color w:val="000000" w:themeColor="text1"/>
          <w:sz w:val="28"/>
          <w:szCs w:val="28"/>
        </w:rPr>
      </w:pPr>
      <w:r w:rsidRPr="00522FAE">
        <w:rPr>
          <w:color w:val="000000" w:themeColor="text1"/>
          <w:sz w:val="28"/>
          <w:szCs w:val="28"/>
        </w:rPr>
        <w:t>яка визначається режимом роботи котельного обладнання та змінюється незалежно від системи управління.</w:t>
      </w:r>
    </w:p>
    <w:p w:rsidR="009E03BC" w:rsidRPr="00522FAE" w:rsidRDefault="009E03BC" w:rsidP="00522FAE">
      <w:pPr>
        <w:pStyle w:val="aff"/>
        <w:spacing w:before="0" w:beforeAutospacing="0" w:after="0" w:line="360" w:lineRule="auto"/>
        <w:ind w:firstLine="709"/>
        <w:jc w:val="both"/>
        <w:rPr>
          <w:color w:val="000000" w:themeColor="text1"/>
          <w:sz w:val="28"/>
          <w:szCs w:val="28"/>
        </w:rPr>
      </w:pPr>
      <w:r w:rsidRPr="00522FAE">
        <w:rPr>
          <w:color w:val="000000" w:themeColor="text1"/>
          <w:sz w:val="28"/>
          <w:szCs w:val="28"/>
        </w:rPr>
        <w:t>Коливання цього параметра викликають зміну рівня води та формують перехідні процеси в системі.</w:t>
      </w:r>
    </w:p>
    <w:p w:rsidR="009E03BC" w:rsidRPr="00522FAE" w:rsidRDefault="009E03BC" w:rsidP="00522FAE">
      <w:pPr>
        <w:pStyle w:val="3"/>
        <w:spacing w:line="360" w:lineRule="auto"/>
        <w:ind w:left="0" w:firstLine="709"/>
        <w:rPr>
          <w:b w:val="0"/>
          <w:color w:val="000000" w:themeColor="text1"/>
          <w:u w:val="single"/>
        </w:rPr>
      </w:pPr>
      <w:r w:rsidRPr="00522FAE">
        <w:rPr>
          <w:rStyle w:val="aff4"/>
          <w:rFonts w:eastAsiaTheme="majorEastAsia"/>
          <w:bCs w:val="0"/>
          <w:color w:val="000000" w:themeColor="text1"/>
          <w:u w:val="single"/>
        </w:rPr>
        <w:t>Прийняті припущення при математичному моделюванні</w:t>
      </w:r>
    </w:p>
    <w:p w:rsidR="009E03BC" w:rsidRPr="00522FAE" w:rsidRDefault="009E03BC" w:rsidP="00522FAE">
      <w:pPr>
        <w:pStyle w:val="aff"/>
        <w:spacing w:before="0" w:beforeAutospacing="0" w:after="0" w:line="360" w:lineRule="auto"/>
        <w:ind w:firstLine="709"/>
        <w:jc w:val="both"/>
        <w:rPr>
          <w:color w:val="000000" w:themeColor="text1"/>
          <w:sz w:val="28"/>
          <w:szCs w:val="28"/>
        </w:rPr>
      </w:pPr>
      <w:r w:rsidRPr="00522FAE">
        <w:rPr>
          <w:color w:val="000000" w:themeColor="text1"/>
          <w:sz w:val="28"/>
          <w:szCs w:val="28"/>
        </w:rPr>
        <w:t>Для побудови математичної моделі приймаються такі припущення:</w:t>
      </w:r>
    </w:p>
    <w:p w:rsidR="009E03BC" w:rsidRPr="00522FAE" w:rsidRDefault="009E03BC" w:rsidP="004A0B65">
      <w:pPr>
        <w:pStyle w:val="aff"/>
        <w:numPr>
          <w:ilvl w:val="0"/>
          <w:numId w:val="5"/>
        </w:numPr>
        <w:spacing w:before="0" w:beforeAutospacing="0" w:after="0" w:line="360" w:lineRule="auto"/>
        <w:ind w:left="0" w:firstLine="709"/>
        <w:jc w:val="both"/>
        <w:rPr>
          <w:color w:val="000000" w:themeColor="text1"/>
          <w:sz w:val="28"/>
          <w:szCs w:val="28"/>
        </w:rPr>
      </w:pPr>
      <w:r w:rsidRPr="00522FAE">
        <w:rPr>
          <w:color w:val="000000" w:themeColor="text1"/>
          <w:sz w:val="28"/>
          <w:szCs w:val="28"/>
        </w:rPr>
        <w:t>Рідина у резервуарі є нестисливою та має постійну густину.</w:t>
      </w:r>
    </w:p>
    <w:p w:rsidR="009E03BC" w:rsidRPr="00522FAE" w:rsidRDefault="009E03BC" w:rsidP="004A0B65">
      <w:pPr>
        <w:pStyle w:val="aff"/>
        <w:numPr>
          <w:ilvl w:val="0"/>
          <w:numId w:val="5"/>
        </w:numPr>
        <w:spacing w:before="0" w:beforeAutospacing="0" w:after="0" w:line="360" w:lineRule="auto"/>
        <w:ind w:left="0" w:firstLine="709"/>
        <w:jc w:val="both"/>
        <w:rPr>
          <w:color w:val="000000" w:themeColor="text1"/>
          <w:sz w:val="28"/>
          <w:szCs w:val="28"/>
        </w:rPr>
      </w:pPr>
      <w:r w:rsidRPr="00522FAE">
        <w:rPr>
          <w:color w:val="000000" w:themeColor="text1"/>
          <w:sz w:val="28"/>
          <w:szCs w:val="28"/>
        </w:rPr>
        <w:t>Площа поперечного перерізу резервуара є сталою величиною.</w:t>
      </w:r>
    </w:p>
    <w:p w:rsidR="009E03BC" w:rsidRPr="00522FAE" w:rsidRDefault="009E03BC" w:rsidP="004A0B65">
      <w:pPr>
        <w:pStyle w:val="aff"/>
        <w:numPr>
          <w:ilvl w:val="0"/>
          <w:numId w:val="5"/>
        </w:numPr>
        <w:spacing w:before="0" w:beforeAutospacing="0" w:after="0" w:line="360" w:lineRule="auto"/>
        <w:ind w:left="0" w:firstLine="709"/>
        <w:jc w:val="both"/>
        <w:rPr>
          <w:color w:val="000000" w:themeColor="text1"/>
          <w:sz w:val="28"/>
          <w:szCs w:val="28"/>
        </w:rPr>
      </w:pPr>
      <w:r w:rsidRPr="00522FAE">
        <w:rPr>
          <w:color w:val="000000" w:themeColor="text1"/>
          <w:sz w:val="28"/>
          <w:szCs w:val="28"/>
        </w:rPr>
        <w:t>Температурні зміни води не впливають на динаміку процесу.</w:t>
      </w:r>
    </w:p>
    <w:p w:rsidR="009E03BC" w:rsidRPr="00522FAE" w:rsidRDefault="009E03BC" w:rsidP="004A0B65">
      <w:pPr>
        <w:pStyle w:val="aff"/>
        <w:numPr>
          <w:ilvl w:val="0"/>
          <w:numId w:val="5"/>
        </w:numPr>
        <w:spacing w:before="0" w:beforeAutospacing="0" w:after="0" w:line="360" w:lineRule="auto"/>
        <w:ind w:left="0" w:firstLine="709"/>
        <w:jc w:val="both"/>
        <w:rPr>
          <w:color w:val="000000" w:themeColor="text1"/>
          <w:sz w:val="28"/>
          <w:szCs w:val="28"/>
        </w:rPr>
      </w:pPr>
      <w:r w:rsidRPr="00522FAE">
        <w:rPr>
          <w:color w:val="000000" w:themeColor="text1"/>
          <w:sz w:val="28"/>
          <w:szCs w:val="28"/>
        </w:rPr>
        <w:t>Розподіл рівня води у резервуарі вважається рівномірним.</w:t>
      </w:r>
    </w:p>
    <w:p w:rsidR="009E03BC" w:rsidRPr="00522FAE" w:rsidRDefault="009E03BC" w:rsidP="004A0B65">
      <w:pPr>
        <w:pStyle w:val="aff"/>
        <w:numPr>
          <w:ilvl w:val="0"/>
          <w:numId w:val="5"/>
        </w:numPr>
        <w:spacing w:before="0" w:beforeAutospacing="0" w:after="0" w:line="360" w:lineRule="auto"/>
        <w:ind w:left="0" w:firstLine="709"/>
        <w:jc w:val="both"/>
        <w:rPr>
          <w:color w:val="000000" w:themeColor="text1"/>
          <w:sz w:val="28"/>
          <w:szCs w:val="28"/>
        </w:rPr>
      </w:pPr>
      <w:r w:rsidRPr="00522FAE">
        <w:rPr>
          <w:color w:val="000000" w:themeColor="text1"/>
          <w:sz w:val="28"/>
          <w:szCs w:val="28"/>
        </w:rPr>
        <w:t>Запізнювання у вимірювальних пристроях не враховується.</w:t>
      </w:r>
    </w:p>
    <w:p w:rsidR="009E03BC" w:rsidRPr="00522FAE" w:rsidRDefault="009E03BC" w:rsidP="004A0B65">
      <w:pPr>
        <w:pStyle w:val="aff"/>
        <w:numPr>
          <w:ilvl w:val="0"/>
          <w:numId w:val="5"/>
        </w:numPr>
        <w:spacing w:before="0" w:beforeAutospacing="0" w:after="0" w:line="360" w:lineRule="auto"/>
        <w:ind w:left="0" w:firstLine="709"/>
        <w:jc w:val="both"/>
        <w:rPr>
          <w:color w:val="000000" w:themeColor="text1"/>
          <w:sz w:val="28"/>
          <w:szCs w:val="28"/>
        </w:rPr>
      </w:pPr>
      <w:r w:rsidRPr="00522FAE">
        <w:rPr>
          <w:color w:val="000000" w:themeColor="text1"/>
          <w:sz w:val="28"/>
          <w:szCs w:val="28"/>
        </w:rPr>
        <w:t>Гідравлічні втрати у трубопроводах приймаються сталими.</w:t>
      </w:r>
    </w:p>
    <w:p w:rsidR="009E03BC" w:rsidRPr="00522FAE" w:rsidRDefault="009E03BC" w:rsidP="004A0B65">
      <w:pPr>
        <w:pStyle w:val="aff"/>
        <w:numPr>
          <w:ilvl w:val="0"/>
          <w:numId w:val="5"/>
        </w:numPr>
        <w:spacing w:before="0" w:beforeAutospacing="0" w:after="0" w:line="360" w:lineRule="auto"/>
        <w:ind w:left="0" w:firstLine="709"/>
        <w:jc w:val="both"/>
        <w:rPr>
          <w:color w:val="000000" w:themeColor="text1"/>
          <w:sz w:val="28"/>
          <w:szCs w:val="28"/>
        </w:rPr>
      </w:pPr>
      <w:r w:rsidRPr="00522FAE">
        <w:rPr>
          <w:color w:val="000000" w:themeColor="text1"/>
          <w:sz w:val="28"/>
          <w:szCs w:val="28"/>
        </w:rPr>
        <w:t>Процес розглядається як одновимірний із зосередженими параметрами.</w:t>
      </w:r>
    </w:p>
    <w:p w:rsidR="009E03BC" w:rsidRPr="00522FAE" w:rsidRDefault="009E03BC" w:rsidP="00522FAE">
      <w:pPr>
        <w:pStyle w:val="aff"/>
        <w:spacing w:before="0" w:beforeAutospacing="0" w:after="0" w:line="360" w:lineRule="auto"/>
        <w:ind w:firstLine="709"/>
        <w:jc w:val="both"/>
        <w:rPr>
          <w:color w:val="000000" w:themeColor="text1"/>
          <w:sz w:val="28"/>
          <w:szCs w:val="28"/>
        </w:rPr>
      </w:pPr>
      <w:r w:rsidRPr="00522FAE">
        <w:rPr>
          <w:color w:val="000000" w:themeColor="text1"/>
          <w:sz w:val="28"/>
          <w:szCs w:val="28"/>
        </w:rPr>
        <w:t>Прийняті припущення дозволяють представити резервуар підготовленої води як об’єкт із зосередженими параметрами, поведінка якого визначається балансом витрат рідини на вході та виході.</w:t>
      </w:r>
    </w:p>
    <w:p w:rsidR="009E03BC" w:rsidRDefault="009E03BC" w:rsidP="00522FAE">
      <w:pPr>
        <w:pStyle w:val="aff"/>
        <w:spacing w:before="0" w:beforeAutospacing="0" w:after="0" w:line="360" w:lineRule="auto"/>
        <w:ind w:firstLine="709"/>
        <w:jc w:val="both"/>
        <w:rPr>
          <w:color w:val="000000" w:themeColor="text1"/>
          <w:sz w:val="28"/>
          <w:szCs w:val="28"/>
        </w:rPr>
      </w:pPr>
      <w:r w:rsidRPr="00522FAE">
        <w:rPr>
          <w:color w:val="000000" w:themeColor="text1"/>
          <w:sz w:val="28"/>
          <w:szCs w:val="28"/>
        </w:rPr>
        <w:t xml:space="preserve">Таким чином, у результаті вибору змінних процесу визначено, що математична модель об’єкта управління повинна описувати зміну рівня води у резервуарі залежно від різниці між вхідною та вихідною витратами. Це </w:t>
      </w:r>
      <w:r w:rsidRPr="00522FAE">
        <w:rPr>
          <w:color w:val="000000" w:themeColor="text1"/>
          <w:sz w:val="28"/>
          <w:szCs w:val="28"/>
        </w:rPr>
        <w:lastRenderedPageBreak/>
        <w:t>дозволяє перейти до побудови диференціального рівняння матеріального балансу технологічного процесу.</w:t>
      </w:r>
    </w:p>
    <w:p w:rsidR="00CD7912" w:rsidRDefault="00CD7912" w:rsidP="00522FAE">
      <w:pPr>
        <w:pStyle w:val="aff"/>
        <w:spacing w:before="0" w:beforeAutospacing="0" w:after="0" w:line="360" w:lineRule="auto"/>
        <w:ind w:firstLine="709"/>
        <w:jc w:val="both"/>
        <w:rPr>
          <w:color w:val="000000" w:themeColor="text1"/>
          <w:sz w:val="28"/>
          <w:szCs w:val="28"/>
        </w:rPr>
      </w:pPr>
    </w:p>
    <w:p w:rsidR="00CD7912" w:rsidRDefault="00CD7912" w:rsidP="00CD7912">
      <w:pPr>
        <w:pStyle w:val="2"/>
        <w:spacing w:before="0" w:after="0"/>
        <w:ind w:left="0" w:firstLine="709"/>
        <w:rPr>
          <w:rStyle w:val="aff4"/>
          <w:rFonts w:ascii="Times New Roman" w:eastAsiaTheme="majorEastAsia" w:hAnsi="Times New Roman" w:cs="Times New Roman"/>
          <w:b/>
          <w:bCs/>
          <w:i w:val="0"/>
        </w:rPr>
      </w:pPr>
      <w:r w:rsidRPr="00CD7912">
        <w:rPr>
          <w:rStyle w:val="aff4"/>
          <w:rFonts w:ascii="Times New Roman" w:eastAsiaTheme="majorEastAsia" w:hAnsi="Times New Roman" w:cs="Times New Roman"/>
          <w:b/>
          <w:bCs/>
          <w:i w:val="0"/>
        </w:rPr>
        <w:t>2.3 Розробка математичної моделі об’єкта управління</w:t>
      </w:r>
    </w:p>
    <w:p w:rsidR="00387244" w:rsidRPr="00387244" w:rsidRDefault="00387244" w:rsidP="00387244">
      <w:pPr>
        <w:rPr>
          <w:lang w:eastAsia="ar-SA"/>
        </w:rPr>
      </w:pP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 xml:space="preserve">У даній роботі математичне моделювання виконується для основного каналу регулювання — </w:t>
      </w:r>
      <w:r w:rsidRPr="00387244">
        <w:rPr>
          <w:rStyle w:val="aff4"/>
          <w:rFonts w:eastAsiaTheme="majorEastAsia"/>
          <w:b w:val="0"/>
          <w:sz w:val="28"/>
          <w:szCs w:val="28"/>
        </w:rPr>
        <w:t>рівня води в резервуарі підготовленої води</w:t>
      </w:r>
      <w:r w:rsidRPr="00CD7912">
        <w:rPr>
          <w:sz w:val="28"/>
          <w:szCs w:val="28"/>
        </w:rPr>
        <w:t xml:space="preserve">. Резервуар є об’єктом із накопиченням, тому його динаміка визначається </w:t>
      </w:r>
      <w:r w:rsidRPr="00387244">
        <w:rPr>
          <w:rStyle w:val="aff4"/>
          <w:rFonts w:eastAsiaTheme="majorEastAsia"/>
          <w:b w:val="0"/>
          <w:sz w:val="28"/>
          <w:szCs w:val="28"/>
        </w:rPr>
        <w:t>матеріальним балансом</w:t>
      </w:r>
      <w:r w:rsidRPr="00CD7912">
        <w:rPr>
          <w:sz w:val="28"/>
          <w:szCs w:val="28"/>
        </w:rPr>
        <w:t xml:space="preserve"> (</w:t>
      </w:r>
      <w:proofErr w:type="spellStart"/>
      <w:r w:rsidRPr="00CD7912">
        <w:rPr>
          <w:sz w:val="28"/>
          <w:szCs w:val="28"/>
        </w:rPr>
        <w:t>балансом</w:t>
      </w:r>
      <w:proofErr w:type="spellEnd"/>
      <w:r w:rsidRPr="00CD7912">
        <w:rPr>
          <w:sz w:val="28"/>
          <w:szCs w:val="28"/>
        </w:rPr>
        <w:t xml:space="preserve"> маси/об’єму) між </w:t>
      </w:r>
      <w:proofErr w:type="spellStart"/>
      <w:r w:rsidRPr="00CD7912">
        <w:rPr>
          <w:sz w:val="28"/>
          <w:szCs w:val="28"/>
        </w:rPr>
        <w:t>притоком</w:t>
      </w:r>
      <w:proofErr w:type="spellEnd"/>
      <w:r w:rsidRPr="00CD7912">
        <w:rPr>
          <w:sz w:val="28"/>
          <w:szCs w:val="28"/>
        </w:rPr>
        <w:t xml:space="preserve"> та відтоком.</w:t>
      </w:r>
    </w:p>
    <w:p w:rsidR="00CD7912" w:rsidRPr="00CD7912" w:rsidRDefault="00CD7912" w:rsidP="00CD7912">
      <w:pPr>
        <w:pStyle w:val="3"/>
        <w:spacing w:line="360" w:lineRule="auto"/>
        <w:ind w:left="0" w:firstLine="709"/>
      </w:pPr>
      <w:r w:rsidRPr="00CD7912">
        <w:rPr>
          <w:rStyle w:val="aff4"/>
          <w:rFonts w:eastAsiaTheme="majorEastAsia"/>
          <w:b/>
          <w:bCs w:val="0"/>
        </w:rPr>
        <w:t>2.3.1 Вихідні змінні та позначення</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Позначимо:</w:t>
      </w:r>
    </w:p>
    <w:p w:rsidR="00CD7912" w:rsidRPr="00CD7912" w:rsidRDefault="00387244" w:rsidP="00CD7912">
      <w:pPr>
        <w:pStyle w:val="aff"/>
        <w:spacing w:before="0" w:beforeAutospacing="0" w:after="0" w:line="360" w:lineRule="auto"/>
        <w:ind w:firstLine="709"/>
        <w:jc w:val="both"/>
        <w:rPr>
          <w:sz w:val="28"/>
          <w:szCs w:val="28"/>
        </w:rPr>
      </w:pPr>
      <w:r>
        <w:rPr>
          <w:rStyle w:val="katex-mathml"/>
          <w:sz w:val="28"/>
          <w:szCs w:val="28"/>
        </w:rPr>
        <w:t>h(t)</w:t>
      </w:r>
      <w:r w:rsidR="00CD7912" w:rsidRPr="00CD7912">
        <w:rPr>
          <w:sz w:val="28"/>
          <w:szCs w:val="28"/>
        </w:rPr>
        <w:t xml:space="preserve"> — рівень води в резервуарі, м;</w:t>
      </w:r>
    </w:p>
    <w:p w:rsidR="00CD7912" w:rsidRPr="00CD7912" w:rsidRDefault="00387244" w:rsidP="00CD7912">
      <w:pPr>
        <w:pStyle w:val="aff"/>
        <w:spacing w:before="0" w:beforeAutospacing="0" w:after="0" w:line="360" w:lineRule="auto"/>
        <w:ind w:firstLine="709"/>
        <w:jc w:val="both"/>
        <w:rPr>
          <w:sz w:val="28"/>
          <w:szCs w:val="28"/>
        </w:rPr>
      </w:pPr>
      <w:r>
        <w:rPr>
          <w:rStyle w:val="katex-mathml"/>
          <w:sz w:val="28"/>
          <w:szCs w:val="28"/>
        </w:rPr>
        <w:t>A</w:t>
      </w:r>
      <w:r w:rsidR="00CD7912" w:rsidRPr="00CD7912">
        <w:rPr>
          <w:sz w:val="28"/>
          <w:szCs w:val="28"/>
        </w:rPr>
        <w:t xml:space="preserve"> — площа поперечного перерізу резервуара, м</w:t>
      </w:r>
      <w:r w:rsidRPr="00387244">
        <w:rPr>
          <w:rStyle w:val="katex-mathml"/>
          <w:sz w:val="28"/>
          <w:szCs w:val="28"/>
          <w:vertAlign w:val="superscript"/>
        </w:rPr>
        <w:t>2</w:t>
      </w:r>
      <w:r w:rsidR="00CD7912" w:rsidRPr="00CD7912">
        <w:rPr>
          <w:sz w:val="28"/>
          <w:szCs w:val="28"/>
        </w:rPr>
        <w:t xml:space="preserve"> (вважаємо сталою);</w:t>
      </w:r>
    </w:p>
    <w:p w:rsidR="00CD7912" w:rsidRPr="00CD7912" w:rsidRDefault="00387244" w:rsidP="00387244">
      <w:pPr>
        <w:pStyle w:val="aff"/>
        <w:spacing w:before="0" w:beforeAutospacing="0" w:after="0" w:line="360" w:lineRule="auto"/>
        <w:ind w:firstLine="709"/>
        <w:jc w:val="both"/>
        <w:rPr>
          <w:sz w:val="28"/>
          <w:szCs w:val="28"/>
        </w:rPr>
      </w:pPr>
      <w:r>
        <w:rPr>
          <w:rStyle w:val="katex-mathml"/>
          <w:sz w:val="28"/>
          <w:szCs w:val="28"/>
        </w:rPr>
        <w:t>V(t)</w:t>
      </w:r>
      <w:r w:rsidR="00CD7912" w:rsidRPr="00CD7912">
        <w:rPr>
          <w:sz w:val="28"/>
          <w:szCs w:val="28"/>
        </w:rPr>
        <w:t xml:space="preserve"> — об’єм води в резервуарі, м</w:t>
      </w:r>
      <w:r w:rsidR="00CD7912" w:rsidRPr="00CD7912">
        <w:rPr>
          <w:rStyle w:val="katex-mathml"/>
          <w:sz w:val="28"/>
          <w:szCs w:val="28"/>
        </w:rPr>
        <w:t>3^3</w:t>
      </w:r>
      <w:r w:rsidR="00CD7912" w:rsidRPr="00CD7912">
        <w:rPr>
          <w:rStyle w:val="mord"/>
          <w:sz w:val="28"/>
          <w:szCs w:val="28"/>
        </w:rPr>
        <w:t>3</w:t>
      </w:r>
      <w:r w:rsidR="00CD7912" w:rsidRPr="00CD7912">
        <w:rPr>
          <w:sz w:val="28"/>
          <w:szCs w:val="28"/>
        </w:rPr>
        <w:t>;</w:t>
      </w:r>
    </w:p>
    <w:p w:rsidR="00CD7912" w:rsidRPr="00CD7912" w:rsidRDefault="00387244" w:rsidP="00CD7912">
      <w:pPr>
        <w:pStyle w:val="aff"/>
        <w:spacing w:before="0" w:beforeAutospacing="0" w:after="0" w:line="360" w:lineRule="auto"/>
        <w:ind w:firstLine="709"/>
        <w:jc w:val="both"/>
        <w:rPr>
          <w:sz w:val="28"/>
          <w:szCs w:val="28"/>
        </w:rPr>
      </w:pPr>
      <w:proofErr w:type="spellStart"/>
      <w:r>
        <w:rPr>
          <w:rStyle w:val="katex-mathml"/>
          <w:sz w:val="28"/>
          <w:szCs w:val="28"/>
        </w:rPr>
        <w:t>Qin</w:t>
      </w:r>
      <w:proofErr w:type="spellEnd"/>
      <w:r>
        <w:rPr>
          <w:rStyle w:val="katex-mathml"/>
          <w:sz w:val="28"/>
          <w:szCs w:val="28"/>
        </w:rPr>
        <w:t>(t)</w:t>
      </w:r>
      <w:r w:rsidR="00CD7912" w:rsidRPr="00CD7912">
        <w:rPr>
          <w:sz w:val="28"/>
          <w:szCs w:val="28"/>
        </w:rPr>
        <w:t xml:space="preserve"> — витрата на вході резервуара (керуючий вплив), м</w:t>
      </w:r>
      <w:r w:rsidR="00CD7912" w:rsidRPr="00387244">
        <w:rPr>
          <w:rStyle w:val="katex-mathml"/>
          <w:sz w:val="28"/>
          <w:szCs w:val="28"/>
          <w:vertAlign w:val="superscript"/>
        </w:rPr>
        <w:t>3</w:t>
      </w:r>
      <w:r w:rsidR="00CD7912" w:rsidRPr="00CD7912">
        <w:rPr>
          <w:sz w:val="28"/>
          <w:szCs w:val="28"/>
        </w:rPr>
        <w:t>/с;</w:t>
      </w:r>
    </w:p>
    <w:p w:rsidR="00CD7912" w:rsidRPr="00CD7912" w:rsidRDefault="00387244" w:rsidP="00CD7912">
      <w:pPr>
        <w:pStyle w:val="aff"/>
        <w:spacing w:before="0" w:beforeAutospacing="0" w:after="0" w:line="360" w:lineRule="auto"/>
        <w:ind w:firstLine="709"/>
        <w:jc w:val="both"/>
        <w:rPr>
          <w:sz w:val="28"/>
          <w:szCs w:val="28"/>
        </w:rPr>
      </w:pPr>
      <w:proofErr w:type="spellStart"/>
      <w:r>
        <w:rPr>
          <w:rStyle w:val="katex-mathml"/>
          <w:sz w:val="28"/>
          <w:szCs w:val="28"/>
        </w:rPr>
        <w:t>Qout</w:t>
      </w:r>
      <w:proofErr w:type="spellEnd"/>
      <w:r>
        <w:rPr>
          <w:rStyle w:val="katex-mathml"/>
          <w:sz w:val="28"/>
          <w:szCs w:val="28"/>
        </w:rPr>
        <w:t>(t)</w:t>
      </w:r>
      <w:r w:rsidR="00CD7912" w:rsidRPr="00CD7912">
        <w:rPr>
          <w:sz w:val="28"/>
          <w:szCs w:val="28"/>
        </w:rPr>
        <w:t xml:space="preserve"> — витрата на виході резервуара (збурення/навантаження), м</w:t>
      </w:r>
      <w:r w:rsidRPr="00387244">
        <w:rPr>
          <w:rStyle w:val="katex-mathml"/>
          <w:sz w:val="28"/>
          <w:szCs w:val="28"/>
          <w:vertAlign w:val="superscript"/>
        </w:rPr>
        <w:t>3</w:t>
      </w:r>
      <w:r>
        <w:rPr>
          <w:sz w:val="28"/>
          <w:szCs w:val="28"/>
        </w:rPr>
        <w:t>/</w:t>
      </w:r>
      <w:r w:rsidR="00CD7912" w:rsidRPr="00CD7912">
        <w:rPr>
          <w:sz w:val="28"/>
          <w:szCs w:val="28"/>
        </w:rPr>
        <w:t>с;</w:t>
      </w:r>
    </w:p>
    <w:p w:rsidR="00CD7912" w:rsidRPr="00CD7912" w:rsidRDefault="00387244" w:rsidP="00CD7912">
      <w:pPr>
        <w:pStyle w:val="aff"/>
        <w:spacing w:before="0" w:beforeAutospacing="0" w:after="0" w:line="360" w:lineRule="auto"/>
        <w:ind w:firstLine="709"/>
        <w:jc w:val="both"/>
        <w:rPr>
          <w:sz w:val="28"/>
          <w:szCs w:val="28"/>
        </w:rPr>
      </w:pPr>
      <w:r>
        <w:rPr>
          <w:rStyle w:val="katex-mathml"/>
          <w:sz w:val="28"/>
          <w:szCs w:val="28"/>
        </w:rPr>
        <w:t>ρ</w:t>
      </w:r>
      <w:r w:rsidR="00CD7912" w:rsidRPr="00CD7912">
        <w:rPr>
          <w:sz w:val="28"/>
          <w:szCs w:val="28"/>
        </w:rPr>
        <w:t xml:space="preserve"> — густина води, кг/м</w:t>
      </w:r>
      <w:r w:rsidR="00CD7912" w:rsidRPr="00387244">
        <w:rPr>
          <w:rStyle w:val="katex-mathml"/>
          <w:sz w:val="28"/>
          <w:szCs w:val="28"/>
          <w:vertAlign w:val="superscript"/>
        </w:rPr>
        <w:t>3</w:t>
      </w:r>
      <w:r w:rsidR="00CD7912" w:rsidRPr="00CD7912">
        <w:rPr>
          <w:sz w:val="28"/>
          <w:szCs w:val="28"/>
        </w:rPr>
        <w:t xml:space="preserve"> (вважаємо сталою).</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Зв’язок між об’ємом і рівнем (за сталого перерізу):</w:t>
      </w:r>
    </w:p>
    <w:p w:rsidR="00387244" w:rsidRPr="00030052" w:rsidRDefault="00387244" w:rsidP="00030052">
      <w:pPr>
        <w:pStyle w:val="3"/>
        <w:spacing w:line="360" w:lineRule="auto"/>
        <w:ind w:left="0" w:firstLine="709"/>
        <w:jc w:val="right"/>
        <w:rPr>
          <w:rStyle w:val="aff4"/>
          <w:rFonts w:eastAsiaTheme="majorEastAsia"/>
          <w:bCs w:val="0"/>
        </w:rPr>
      </w:pPr>
      <w:r w:rsidRPr="00030052">
        <w:rPr>
          <w:b w:val="0"/>
          <w:noProof/>
          <w:lang w:val="ru-RU"/>
        </w:rPr>
        <w:drawing>
          <wp:inline distT="0" distB="0" distL="0" distR="0" wp14:anchorId="4392584B" wp14:editId="60520139">
            <wp:extent cx="1287780" cy="472440"/>
            <wp:effectExtent l="0" t="0" r="7620" b="381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87780" cy="472440"/>
                    </a:xfrm>
                    <a:prstGeom prst="rect">
                      <a:avLst/>
                    </a:prstGeom>
                    <a:noFill/>
                    <a:ln>
                      <a:noFill/>
                    </a:ln>
                  </pic:spPr>
                </pic:pic>
              </a:graphicData>
            </a:graphic>
          </wp:inline>
        </w:drawing>
      </w:r>
      <w:r w:rsidR="00030052">
        <w:rPr>
          <w:rStyle w:val="aff4"/>
          <w:rFonts w:eastAsiaTheme="majorEastAsia"/>
          <w:bCs w:val="0"/>
        </w:rPr>
        <w:t xml:space="preserve">                                              </w:t>
      </w:r>
      <w:r w:rsidR="00030052" w:rsidRPr="00030052">
        <w:rPr>
          <w:rStyle w:val="aff4"/>
          <w:rFonts w:eastAsiaTheme="majorEastAsia"/>
          <w:bCs w:val="0"/>
        </w:rPr>
        <w:t>(2.1)</w:t>
      </w:r>
    </w:p>
    <w:p w:rsidR="00CD7912" w:rsidRPr="00CD7912" w:rsidRDefault="00CD7912" w:rsidP="00CD7912">
      <w:pPr>
        <w:pStyle w:val="3"/>
        <w:spacing w:line="360" w:lineRule="auto"/>
        <w:ind w:left="0" w:firstLine="709"/>
      </w:pPr>
      <w:r w:rsidRPr="00CD7912">
        <w:rPr>
          <w:rStyle w:val="aff4"/>
          <w:rFonts w:eastAsiaTheme="majorEastAsia"/>
          <w:b/>
          <w:bCs w:val="0"/>
        </w:rPr>
        <w:t>2.3.2 Рівняння матеріального балансу</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Закон збереження маси (для нестисливої рідини) у загальному вигляді:</w:t>
      </w:r>
    </w:p>
    <w:p w:rsidR="00387244" w:rsidRDefault="00387244" w:rsidP="00030052">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636520" cy="5715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36520" cy="571500"/>
                    </a:xfrm>
                    <a:prstGeom prst="rect">
                      <a:avLst/>
                    </a:prstGeom>
                    <a:noFill/>
                    <a:ln>
                      <a:noFill/>
                    </a:ln>
                  </pic:spPr>
                </pic:pic>
              </a:graphicData>
            </a:graphic>
          </wp:inline>
        </w:drawing>
      </w:r>
      <w:r w:rsidR="00030052">
        <w:rPr>
          <w:sz w:val="28"/>
          <w:szCs w:val="28"/>
        </w:rPr>
        <w:t xml:space="preserve">                            (2.2)</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 xml:space="preserve">Оскільки </w:t>
      </w:r>
      <w:proofErr w:type="spellStart"/>
      <w:r w:rsidRPr="00CD7912">
        <w:rPr>
          <w:rStyle w:val="katex-mathml"/>
          <w:sz w:val="28"/>
          <w:szCs w:val="28"/>
        </w:rPr>
        <w:t>ρ=const</w:t>
      </w:r>
      <w:proofErr w:type="spellEnd"/>
      <w:r w:rsidRPr="00CD7912">
        <w:rPr>
          <w:sz w:val="28"/>
          <w:szCs w:val="28"/>
        </w:rPr>
        <w:t xml:space="preserve">, ділимо на </w:t>
      </w:r>
      <w:r w:rsidRPr="00CD7912">
        <w:rPr>
          <w:rStyle w:val="katex-mathml"/>
          <w:sz w:val="28"/>
          <w:szCs w:val="28"/>
        </w:rPr>
        <w:t>ρ</w:t>
      </w:r>
      <w:r w:rsidRPr="00CD7912">
        <w:rPr>
          <w:sz w:val="28"/>
          <w:szCs w:val="28"/>
        </w:rPr>
        <w:t>:</w:t>
      </w:r>
    </w:p>
    <w:p w:rsidR="00387244" w:rsidRDefault="00387244"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186940" cy="556260"/>
            <wp:effectExtent l="0" t="0" r="381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86940" cy="556260"/>
                    </a:xfrm>
                    <a:prstGeom prst="rect">
                      <a:avLst/>
                    </a:prstGeom>
                    <a:noFill/>
                    <a:ln>
                      <a:noFill/>
                    </a:ln>
                  </pic:spPr>
                </pic:pic>
              </a:graphicData>
            </a:graphic>
          </wp:inline>
        </w:drawing>
      </w:r>
      <w:r w:rsidR="00017A2A">
        <w:rPr>
          <w:sz w:val="28"/>
          <w:szCs w:val="28"/>
        </w:rPr>
        <w:t xml:space="preserve">                                (2.3)</w:t>
      </w:r>
    </w:p>
    <w:p w:rsidR="00387244" w:rsidRDefault="00CD7912" w:rsidP="00CD7912">
      <w:pPr>
        <w:pStyle w:val="aff"/>
        <w:spacing w:before="0" w:beforeAutospacing="0" w:after="0" w:line="360" w:lineRule="auto"/>
        <w:ind w:firstLine="709"/>
        <w:jc w:val="both"/>
        <w:rPr>
          <w:sz w:val="28"/>
          <w:szCs w:val="28"/>
        </w:rPr>
      </w:pPr>
      <w:r w:rsidRPr="00CD7912">
        <w:rPr>
          <w:sz w:val="28"/>
          <w:szCs w:val="28"/>
        </w:rPr>
        <w:t>Підставляємо</w:t>
      </w:r>
    </w:p>
    <w:p w:rsidR="00CD7912" w:rsidRPr="00CD7912" w:rsidRDefault="00CD7912" w:rsidP="00017A2A">
      <w:pPr>
        <w:pStyle w:val="aff"/>
        <w:spacing w:before="0" w:beforeAutospacing="0" w:after="0" w:line="360" w:lineRule="auto"/>
        <w:ind w:firstLine="709"/>
        <w:jc w:val="right"/>
        <w:rPr>
          <w:sz w:val="28"/>
          <w:szCs w:val="28"/>
        </w:rPr>
      </w:pPr>
      <w:r w:rsidRPr="00CD7912">
        <w:rPr>
          <w:sz w:val="28"/>
          <w:szCs w:val="28"/>
        </w:rPr>
        <w:lastRenderedPageBreak/>
        <w:t xml:space="preserve"> </w:t>
      </w:r>
      <w:r w:rsidR="00387244">
        <w:rPr>
          <w:noProof/>
          <w:sz w:val="28"/>
          <w:szCs w:val="28"/>
          <w:lang w:val="ru-RU"/>
        </w:rPr>
        <w:drawing>
          <wp:inline distT="0" distB="0" distL="0" distR="0">
            <wp:extent cx="1089660" cy="3429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89660" cy="342900"/>
                    </a:xfrm>
                    <a:prstGeom prst="rect">
                      <a:avLst/>
                    </a:prstGeom>
                    <a:noFill/>
                    <a:ln>
                      <a:noFill/>
                    </a:ln>
                  </pic:spPr>
                </pic:pic>
              </a:graphicData>
            </a:graphic>
          </wp:inline>
        </w:drawing>
      </w:r>
      <w:r w:rsidR="00017A2A">
        <w:rPr>
          <w:sz w:val="28"/>
          <w:szCs w:val="28"/>
        </w:rPr>
        <w:t xml:space="preserve">                                                   (2.4)</w:t>
      </w:r>
    </w:p>
    <w:p w:rsidR="00387244" w:rsidRDefault="00387244"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506980" cy="502920"/>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06980" cy="502920"/>
                    </a:xfrm>
                    <a:prstGeom prst="rect">
                      <a:avLst/>
                    </a:prstGeom>
                    <a:noFill/>
                    <a:ln>
                      <a:noFill/>
                    </a:ln>
                  </pic:spPr>
                </pic:pic>
              </a:graphicData>
            </a:graphic>
          </wp:inline>
        </w:drawing>
      </w:r>
      <w:r w:rsidR="00017A2A">
        <w:rPr>
          <w:sz w:val="28"/>
          <w:szCs w:val="28"/>
        </w:rPr>
        <w:t xml:space="preserve">                                 (2.5)</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 xml:space="preserve">Отже, </w:t>
      </w:r>
      <w:r w:rsidRPr="00387244">
        <w:rPr>
          <w:rStyle w:val="aff4"/>
          <w:rFonts w:eastAsiaTheme="majorEastAsia"/>
          <w:b w:val="0"/>
          <w:sz w:val="28"/>
          <w:szCs w:val="28"/>
        </w:rPr>
        <w:t>базова математична модель</w:t>
      </w:r>
      <w:r w:rsidRPr="00CD7912">
        <w:rPr>
          <w:sz w:val="28"/>
          <w:szCs w:val="28"/>
        </w:rPr>
        <w:t xml:space="preserve"> динаміки рівня:</w:t>
      </w:r>
    </w:p>
    <w:p w:rsidR="00387244" w:rsidRDefault="00387244"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545080" cy="586740"/>
            <wp:effectExtent l="0" t="0" r="7620"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45080" cy="586740"/>
                    </a:xfrm>
                    <a:prstGeom prst="rect">
                      <a:avLst/>
                    </a:prstGeom>
                    <a:noFill/>
                    <a:ln>
                      <a:noFill/>
                    </a:ln>
                  </pic:spPr>
                </pic:pic>
              </a:graphicData>
            </a:graphic>
          </wp:inline>
        </w:drawing>
      </w:r>
      <w:r w:rsidR="00017A2A">
        <w:rPr>
          <w:sz w:val="28"/>
          <w:szCs w:val="28"/>
        </w:rPr>
        <w:t xml:space="preserve">                              (2.6)</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 xml:space="preserve">Це рівняння показує, що швидкість зміни рівня визначається різницею між </w:t>
      </w:r>
      <w:proofErr w:type="spellStart"/>
      <w:r w:rsidRPr="00CD7912">
        <w:rPr>
          <w:sz w:val="28"/>
          <w:szCs w:val="28"/>
        </w:rPr>
        <w:t>притоком</w:t>
      </w:r>
      <w:proofErr w:type="spellEnd"/>
      <w:r w:rsidRPr="00CD7912">
        <w:rPr>
          <w:sz w:val="28"/>
          <w:szCs w:val="28"/>
        </w:rPr>
        <w:t xml:space="preserve"> і відтоком.</w:t>
      </w:r>
    </w:p>
    <w:p w:rsidR="00CD7912" w:rsidRPr="00CD7912" w:rsidRDefault="00CD7912" w:rsidP="00CD7912">
      <w:pPr>
        <w:pStyle w:val="3"/>
        <w:spacing w:line="360" w:lineRule="auto"/>
        <w:ind w:left="0" w:firstLine="709"/>
      </w:pPr>
      <w:r w:rsidRPr="00CD7912">
        <w:rPr>
          <w:rStyle w:val="aff4"/>
          <w:rFonts w:eastAsiaTheme="majorEastAsia"/>
          <w:b/>
          <w:bCs w:val="0"/>
        </w:rPr>
        <w:t>2.3.3 Модель витрати на виході резервуара</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 xml:space="preserve">Для подальшого аналізу перехідних процесів і отримання передавальної функції бажано задати модель </w:t>
      </w:r>
      <w:proofErr w:type="spellStart"/>
      <w:r w:rsidR="00387244">
        <w:rPr>
          <w:rStyle w:val="katex-mathml"/>
          <w:sz w:val="28"/>
          <w:szCs w:val="28"/>
        </w:rPr>
        <w:t>Qout</w:t>
      </w:r>
      <w:proofErr w:type="spellEnd"/>
      <w:r w:rsidR="00387244">
        <w:rPr>
          <w:rStyle w:val="katex-mathml"/>
          <w:sz w:val="28"/>
          <w:szCs w:val="28"/>
        </w:rPr>
        <w:t>(t)</w:t>
      </w:r>
      <w:r w:rsidRPr="00CD7912">
        <w:rPr>
          <w:sz w:val="28"/>
          <w:szCs w:val="28"/>
        </w:rPr>
        <w:t>. На практиці відтік може формуватися:</w:t>
      </w:r>
    </w:p>
    <w:p w:rsidR="00CD7912" w:rsidRPr="00CD7912" w:rsidRDefault="00CD7912" w:rsidP="004A0B65">
      <w:pPr>
        <w:pStyle w:val="aff"/>
        <w:numPr>
          <w:ilvl w:val="0"/>
          <w:numId w:val="6"/>
        </w:numPr>
        <w:spacing w:before="0" w:beforeAutospacing="0" w:after="0" w:line="360" w:lineRule="auto"/>
        <w:ind w:left="0" w:firstLine="709"/>
        <w:jc w:val="both"/>
        <w:rPr>
          <w:sz w:val="28"/>
          <w:szCs w:val="28"/>
        </w:rPr>
      </w:pPr>
      <w:r w:rsidRPr="00387244">
        <w:rPr>
          <w:rStyle w:val="aff4"/>
          <w:rFonts w:eastAsiaTheme="majorEastAsia"/>
          <w:b w:val="0"/>
          <w:sz w:val="28"/>
          <w:szCs w:val="28"/>
        </w:rPr>
        <w:t>насосом</w:t>
      </w:r>
      <w:r w:rsidRPr="00CD7912">
        <w:rPr>
          <w:sz w:val="28"/>
          <w:szCs w:val="28"/>
        </w:rPr>
        <w:t xml:space="preserve"> (витрата залежить від режиму насоса, характеристик мережі, частоти привода тощо);</w:t>
      </w:r>
    </w:p>
    <w:p w:rsidR="00CD7912" w:rsidRPr="00387244" w:rsidRDefault="00CD7912" w:rsidP="004A0B65">
      <w:pPr>
        <w:pStyle w:val="aff"/>
        <w:numPr>
          <w:ilvl w:val="0"/>
          <w:numId w:val="6"/>
        </w:numPr>
        <w:spacing w:before="0" w:beforeAutospacing="0" w:after="0" w:line="360" w:lineRule="auto"/>
        <w:ind w:left="0" w:firstLine="709"/>
        <w:jc w:val="both"/>
        <w:rPr>
          <w:b/>
          <w:sz w:val="28"/>
          <w:szCs w:val="28"/>
        </w:rPr>
      </w:pPr>
      <w:r w:rsidRPr="00387244">
        <w:rPr>
          <w:rStyle w:val="aff4"/>
          <w:rFonts w:eastAsiaTheme="majorEastAsia"/>
          <w:b w:val="0"/>
          <w:sz w:val="28"/>
          <w:szCs w:val="28"/>
        </w:rPr>
        <w:t>регулюючим клапаном/дроселем</w:t>
      </w:r>
      <w:r w:rsidRPr="00387244">
        <w:rPr>
          <w:b/>
          <w:sz w:val="28"/>
          <w:szCs w:val="28"/>
        </w:rPr>
        <w:t>;</w:t>
      </w:r>
    </w:p>
    <w:p w:rsidR="00CD7912" w:rsidRPr="00CD7912" w:rsidRDefault="00CD7912" w:rsidP="004A0B65">
      <w:pPr>
        <w:pStyle w:val="aff"/>
        <w:numPr>
          <w:ilvl w:val="0"/>
          <w:numId w:val="6"/>
        </w:numPr>
        <w:spacing w:before="0" w:beforeAutospacing="0" w:after="0" w:line="360" w:lineRule="auto"/>
        <w:ind w:left="0" w:firstLine="709"/>
        <w:jc w:val="both"/>
        <w:rPr>
          <w:sz w:val="28"/>
          <w:szCs w:val="28"/>
        </w:rPr>
      </w:pPr>
      <w:r w:rsidRPr="00387244">
        <w:rPr>
          <w:rStyle w:val="aff4"/>
          <w:rFonts w:eastAsiaTheme="majorEastAsia"/>
          <w:b w:val="0"/>
          <w:sz w:val="28"/>
          <w:szCs w:val="28"/>
        </w:rPr>
        <w:t>гідравлічним отвором</w:t>
      </w:r>
      <w:r w:rsidRPr="00CD7912">
        <w:rPr>
          <w:sz w:val="28"/>
          <w:szCs w:val="28"/>
        </w:rPr>
        <w:t xml:space="preserve"> (самоплив).</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У бакалаврській роботі найзручніші два підходи:</w:t>
      </w:r>
    </w:p>
    <w:p w:rsidR="00CD7912" w:rsidRPr="00CD7912" w:rsidRDefault="00CD7912" w:rsidP="00CD7912">
      <w:pPr>
        <w:pStyle w:val="4"/>
        <w:spacing w:line="360" w:lineRule="auto"/>
        <w:ind w:firstLine="709"/>
        <w:jc w:val="both"/>
      </w:pPr>
      <w:r w:rsidRPr="00387244">
        <w:rPr>
          <w:rStyle w:val="aff4"/>
          <w:rFonts w:eastAsiaTheme="majorEastAsia"/>
          <w:bCs w:val="0"/>
        </w:rPr>
        <w:t>(А) Спрощена лінійна модель “навантаження</w:t>
      </w:r>
      <w:r w:rsidRPr="00CD7912">
        <w:rPr>
          <w:rStyle w:val="aff4"/>
          <w:rFonts w:eastAsiaTheme="majorEastAsia"/>
          <w:b/>
          <w:bCs w:val="0"/>
        </w:rPr>
        <w:t>”</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 xml:space="preserve">Вважаємо, що </w:t>
      </w:r>
      <w:proofErr w:type="spellStart"/>
      <w:r w:rsidR="00387244">
        <w:rPr>
          <w:rStyle w:val="katex-mathml"/>
          <w:sz w:val="28"/>
          <w:szCs w:val="28"/>
        </w:rPr>
        <w:t>Qout</w:t>
      </w:r>
      <w:proofErr w:type="spellEnd"/>
      <w:r w:rsidR="00387244">
        <w:rPr>
          <w:rStyle w:val="katex-mathml"/>
          <w:sz w:val="28"/>
          <w:szCs w:val="28"/>
        </w:rPr>
        <w:t>(t)</w:t>
      </w:r>
      <w:r w:rsidRPr="00CD7912">
        <w:rPr>
          <w:sz w:val="28"/>
          <w:szCs w:val="28"/>
        </w:rPr>
        <w:t xml:space="preserve"> задається котлом/споживачем і є збуренням, незалежним від рівня:</w:t>
      </w:r>
    </w:p>
    <w:p w:rsidR="00387244" w:rsidRDefault="00387244"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455420" cy="38862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55420" cy="388620"/>
                    </a:xfrm>
                    <a:prstGeom prst="rect">
                      <a:avLst/>
                    </a:prstGeom>
                    <a:noFill/>
                    <a:ln>
                      <a:noFill/>
                    </a:ln>
                  </pic:spPr>
                </pic:pic>
              </a:graphicData>
            </a:graphic>
          </wp:inline>
        </w:drawing>
      </w:r>
      <w:r w:rsidR="00017A2A">
        <w:rPr>
          <w:sz w:val="28"/>
          <w:szCs w:val="28"/>
        </w:rPr>
        <w:t xml:space="preserve">                                               (2.7)</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 xml:space="preserve">де </w:t>
      </w:r>
      <w:r w:rsidR="00387244">
        <w:rPr>
          <w:rStyle w:val="katex-mathml"/>
          <w:sz w:val="28"/>
          <w:szCs w:val="28"/>
        </w:rPr>
        <w:t>Q</w:t>
      </w:r>
      <w:r w:rsidR="00387244" w:rsidRPr="00387244">
        <w:rPr>
          <w:rStyle w:val="katex-mathml"/>
          <w:sz w:val="28"/>
          <w:szCs w:val="28"/>
          <w:vertAlign w:val="subscript"/>
        </w:rPr>
        <w:t>L</w:t>
      </w:r>
      <w:r w:rsidR="00387244">
        <w:rPr>
          <w:rStyle w:val="katex-mathml"/>
          <w:sz w:val="28"/>
          <w:szCs w:val="28"/>
        </w:rPr>
        <w:t>(t)</w:t>
      </w:r>
      <w:r w:rsidRPr="00CD7912">
        <w:rPr>
          <w:sz w:val="28"/>
          <w:szCs w:val="28"/>
        </w:rPr>
        <w:t>— змінне навантаження.</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Тоді модель:</w:t>
      </w:r>
    </w:p>
    <w:p w:rsidR="00387244" w:rsidRDefault="00387244"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499360" cy="579120"/>
            <wp:effectExtent l="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99360" cy="579120"/>
                    </a:xfrm>
                    <a:prstGeom prst="rect">
                      <a:avLst/>
                    </a:prstGeom>
                    <a:noFill/>
                    <a:ln>
                      <a:noFill/>
                    </a:ln>
                  </pic:spPr>
                </pic:pic>
              </a:graphicData>
            </a:graphic>
          </wp:inline>
        </w:drawing>
      </w:r>
      <w:r w:rsidR="00017A2A">
        <w:rPr>
          <w:sz w:val="28"/>
          <w:szCs w:val="28"/>
        </w:rPr>
        <w:t xml:space="preserve">                          (2.8)</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 xml:space="preserve">Цей варіант дуже зручний для аналізу системи регулювання рівня (вхід — </w:t>
      </w:r>
      <w:proofErr w:type="spellStart"/>
      <w:r w:rsidR="00387244">
        <w:rPr>
          <w:rStyle w:val="katex-mathml"/>
          <w:sz w:val="28"/>
          <w:szCs w:val="28"/>
        </w:rPr>
        <w:t>Qin</w:t>
      </w:r>
      <w:r w:rsidRPr="00CD7912">
        <w:rPr>
          <w:rStyle w:val="vlist-s"/>
          <w:sz w:val="28"/>
          <w:szCs w:val="28"/>
        </w:rPr>
        <w:t>​</w:t>
      </w:r>
      <w:proofErr w:type="spellEnd"/>
      <w:r w:rsidRPr="00CD7912">
        <w:rPr>
          <w:sz w:val="28"/>
          <w:szCs w:val="28"/>
        </w:rPr>
        <w:t xml:space="preserve">, збурення — </w:t>
      </w:r>
      <w:r w:rsidRPr="00CD7912">
        <w:rPr>
          <w:rStyle w:val="katex-mathml"/>
          <w:sz w:val="28"/>
          <w:szCs w:val="28"/>
        </w:rPr>
        <w:t>Q</w:t>
      </w:r>
      <w:r w:rsidRPr="00387244">
        <w:rPr>
          <w:rStyle w:val="katex-mathml"/>
          <w:sz w:val="28"/>
          <w:szCs w:val="28"/>
          <w:vertAlign w:val="subscript"/>
        </w:rPr>
        <w:t>L</w:t>
      </w:r>
      <w:r w:rsidRPr="00CD7912">
        <w:rPr>
          <w:rStyle w:val="vlist-s"/>
          <w:sz w:val="28"/>
          <w:szCs w:val="28"/>
        </w:rPr>
        <w:t>​</w:t>
      </w:r>
      <w:r w:rsidRPr="00CD7912">
        <w:rPr>
          <w:sz w:val="28"/>
          <w:szCs w:val="28"/>
        </w:rPr>
        <w:t>).</w:t>
      </w:r>
    </w:p>
    <w:p w:rsidR="00CD7912" w:rsidRPr="00387244" w:rsidRDefault="00CD7912" w:rsidP="00CD7912">
      <w:pPr>
        <w:pStyle w:val="4"/>
        <w:spacing w:line="360" w:lineRule="auto"/>
        <w:ind w:firstLine="709"/>
        <w:jc w:val="both"/>
      </w:pPr>
      <w:r w:rsidRPr="00387244">
        <w:rPr>
          <w:rStyle w:val="aff4"/>
          <w:rFonts w:eastAsiaTheme="majorEastAsia"/>
          <w:bCs w:val="0"/>
        </w:rPr>
        <w:lastRenderedPageBreak/>
        <w:t>(Б) Нелінійна модель відтоку через гідравлічний опір (клапан/отвір)</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Якщо відтік відбувається самопливом або через дросель, поширеною є модель:</w:t>
      </w:r>
    </w:p>
    <w:p w:rsidR="00387244" w:rsidRDefault="00387244"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270760" cy="373380"/>
            <wp:effectExtent l="0" t="0" r="0" b="762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70760" cy="373380"/>
                    </a:xfrm>
                    <a:prstGeom prst="rect">
                      <a:avLst/>
                    </a:prstGeom>
                    <a:noFill/>
                    <a:ln>
                      <a:noFill/>
                    </a:ln>
                  </pic:spPr>
                </pic:pic>
              </a:graphicData>
            </a:graphic>
          </wp:inline>
        </w:drawing>
      </w:r>
      <w:r w:rsidR="00017A2A">
        <w:rPr>
          <w:sz w:val="28"/>
          <w:szCs w:val="28"/>
        </w:rPr>
        <w:t xml:space="preserve">                                       (2.9)</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де:</w:t>
      </w:r>
    </w:p>
    <w:p w:rsidR="00CD7912" w:rsidRPr="00CD7912" w:rsidRDefault="00387244" w:rsidP="00CD7912">
      <w:pPr>
        <w:pStyle w:val="aff"/>
        <w:spacing w:before="0" w:beforeAutospacing="0" w:after="0" w:line="360" w:lineRule="auto"/>
        <w:ind w:firstLine="709"/>
        <w:jc w:val="both"/>
        <w:rPr>
          <w:sz w:val="28"/>
          <w:szCs w:val="28"/>
        </w:rPr>
      </w:pPr>
      <w:r>
        <w:rPr>
          <w:rStyle w:val="katex-mathml"/>
          <w:sz w:val="28"/>
          <w:szCs w:val="28"/>
        </w:rPr>
        <w:t>C</w:t>
      </w:r>
      <w:r w:rsidRPr="00387244">
        <w:rPr>
          <w:rStyle w:val="katex-mathml"/>
          <w:sz w:val="28"/>
          <w:szCs w:val="28"/>
          <w:vertAlign w:val="subscript"/>
        </w:rPr>
        <w:t>d</w:t>
      </w:r>
      <w:r w:rsidR="00CD7912" w:rsidRPr="00CD7912">
        <w:rPr>
          <w:sz w:val="28"/>
          <w:szCs w:val="28"/>
        </w:rPr>
        <w:t>— коефіцієнт витрати (безрозмірний),</w:t>
      </w:r>
    </w:p>
    <w:p w:rsidR="00CD7912" w:rsidRPr="00CD7912" w:rsidRDefault="00387244" w:rsidP="00CD7912">
      <w:pPr>
        <w:pStyle w:val="aff"/>
        <w:spacing w:before="0" w:beforeAutospacing="0" w:after="0" w:line="360" w:lineRule="auto"/>
        <w:ind w:firstLine="709"/>
        <w:jc w:val="both"/>
        <w:rPr>
          <w:sz w:val="28"/>
          <w:szCs w:val="28"/>
        </w:rPr>
      </w:pPr>
      <w:r>
        <w:rPr>
          <w:rStyle w:val="katex-mathml"/>
          <w:sz w:val="28"/>
          <w:szCs w:val="28"/>
        </w:rPr>
        <w:t>a</w:t>
      </w:r>
      <w:r w:rsidR="00CD7912" w:rsidRPr="00CD7912">
        <w:rPr>
          <w:sz w:val="28"/>
          <w:szCs w:val="28"/>
        </w:rPr>
        <w:t xml:space="preserve"> — ефективна площа проходу (м</w:t>
      </w:r>
      <w:r w:rsidR="00CD7912" w:rsidRPr="00387244">
        <w:rPr>
          <w:rStyle w:val="katex-mathml"/>
          <w:sz w:val="28"/>
          <w:szCs w:val="28"/>
          <w:vertAlign w:val="superscript"/>
        </w:rPr>
        <w:t>2</w:t>
      </w:r>
      <w:r w:rsidR="00CD7912" w:rsidRPr="00CD7912">
        <w:rPr>
          <w:sz w:val="28"/>
          <w:szCs w:val="28"/>
        </w:rPr>
        <w:t>),</w:t>
      </w:r>
    </w:p>
    <w:p w:rsidR="00CD7912" w:rsidRPr="00CD7912" w:rsidRDefault="00387244" w:rsidP="00CD7912">
      <w:pPr>
        <w:pStyle w:val="aff"/>
        <w:spacing w:before="0" w:beforeAutospacing="0" w:after="0" w:line="360" w:lineRule="auto"/>
        <w:ind w:firstLine="709"/>
        <w:jc w:val="both"/>
        <w:rPr>
          <w:sz w:val="28"/>
          <w:szCs w:val="28"/>
        </w:rPr>
      </w:pPr>
      <w:r>
        <w:rPr>
          <w:rStyle w:val="katex-mathml"/>
          <w:sz w:val="28"/>
          <w:szCs w:val="28"/>
        </w:rPr>
        <w:t>g</w:t>
      </w:r>
      <w:r w:rsidR="00CD7912" w:rsidRPr="00CD7912">
        <w:rPr>
          <w:sz w:val="28"/>
          <w:szCs w:val="28"/>
        </w:rPr>
        <w:t xml:space="preserve"> — прискорення вільного падіння, </w:t>
      </w:r>
      <w:r w:rsidR="00CD7912" w:rsidRPr="00CD7912">
        <w:rPr>
          <w:rStyle w:val="katex-mathml"/>
          <w:sz w:val="28"/>
          <w:szCs w:val="28"/>
        </w:rPr>
        <w:t>g≈9.81</w:t>
      </w:r>
      <w:r w:rsidR="00CD7912" w:rsidRPr="00CD7912">
        <w:rPr>
          <w:sz w:val="28"/>
          <w:szCs w:val="28"/>
        </w:rPr>
        <w:t xml:space="preserve"> м/с</w:t>
      </w:r>
      <w:r w:rsidR="00CD7912" w:rsidRPr="00387244">
        <w:rPr>
          <w:rStyle w:val="katex-mathml"/>
          <w:sz w:val="28"/>
          <w:szCs w:val="28"/>
          <w:vertAlign w:val="superscript"/>
        </w:rPr>
        <w:t>2</w:t>
      </w:r>
      <w:r w:rsidR="00CD7912" w:rsidRPr="00CD7912">
        <w:rPr>
          <w:sz w:val="28"/>
          <w:szCs w:val="28"/>
        </w:rPr>
        <w:t>.</w:t>
      </w:r>
    </w:p>
    <w:p w:rsidR="00CD7912" w:rsidRPr="00387244" w:rsidRDefault="00CD7912" w:rsidP="00CD7912">
      <w:pPr>
        <w:pStyle w:val="aff"/>
        <w:spacing w:before="0" w:beforeAutospacing="0" w:after="0" w:line="360" w:lineRule="auto"/>
        <w:ind w:firstLine="709"/>
        <w:jc w:val="both"/>
        <w:rPr>
          <w:b/>
          <w:sz w:val="28"/>
          <w:szCs w:val="28"/>
        </w:rPr>
      </w:pPr>
      <w:r w:rsidRPr="00CD7912">
        <w:rPr>
          <w:sz w:val="28"/>
          <w:szCs w:val="28"/>
        </w:rPr>
        <w:t xml:space="preserve">Тоді диференціальне рівняння стає </w:t>
      </w:r>
      <w:r w:rsidRPr="00387244">
        <w:rPr>
          <w:rStyle w:val="aff4"/>
          <w:rFonts w:eastAsiaTheme="majorEastAsia"/>
          <w:b w:val="0"/>
          <w:sz w:val="28"/>
          <w:szCs w:val="28"/>
        </w:rPr>
        <w:t>нелінійним</w:t>
      </w:r>
      <w:r w:rsidRPr="00387244">
        <w:rPr>
          <w:b/>
          <w:sz w:val="28"/>
          <w:szCs w:val="28"/>
        </w:rPr>
        <w:t>:</w:t>
      </w:r>
    </w:p>
    <w:p w:rsidR="00387244" w:rsidRDefault="00387244"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116580" cy="647700"/>
            <wp:effectExtent l="0" t="0" r="762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16580" cy="647700"/>
                    </a:xfrm>
                    <a:prstGeom prst="rect">
                      <a:avLst/>
                    </a:prstGeom>
                    <a:noFill/>
                    <a:ln>
                      <a:noFill/>
                    </a:ln>
                  </pic:spPr>
                </pic:pic>
              </a:graphicData>
            </a:graphic>
          </wp:inline>
        </w:drawing>
      </w:r>
      <w:r w:rsidR="00017A2A">
        <w:rPr>
          <w:sz w:val="28"/>
          <w:szCs w:val="28"/>
        </w:rPr>
        <w:t xml:space="preserve">                     (2.10)</w:t>
      </w:r>
    </w:p>
    <w:p w:rsidR="00CD7912" w:rsidRPr="00CD7912" w:rsidRDefault="00CD7912" w:rsidP="00CD7912">
      <w:pPr>
        <w:pStyle w:val="aff"/>
        <w:spacing w:before="0" w:beforeAutospacing="0" w:after="0" w:line="360" w:lineRule="auto"/>
        <w:ind w:firstLine="709"/>
        <w:jc w:val="both"/>
        <w:rPr>
          <w:sz w:val="28"/>
          <w:szCs w:val="28"/>
        </w:rPr>
      </w:pPr>
      <w:proofErr w:type="spellStart"/>
      <w:r w:rsidRPr="00CD7912">
        <w:rPr>
          <w:sz w:val="28"/>
          <w:szCs w:val="28"/>
        </w:rPr>
        <w:t>Нелінійність</w:t>
      </w:r>
      <w:proofErr w:type="spellEnd"/>
      <w:r w:rsidRPr="00CD7912">
        <w:rPr>
          <w:sz w:val="28"/>
          <w:szCs w:val="28"/>
        </w:rPr>
        <w:t xml:space="preserve"> </w:t>
      </w:r>
      <w:r w:rsidR="00B816CB">
        <w:rPr>
          <w:sz w:val="28"/>
          <w:szCs w:val="28"/>
        </w:rPr>
        <w:t>√</w:t>
      </w:r>
      <w:r w:rsidRPr="00CD7912">
        <w:rPr>
          <w:rStyle w:val="katex-mathml"/>
          <w:sz w:val="28"/>
          <w:szCs w:val="28"/>
        </w:rPr>
        <w:t>h(t)</w:t>
      </w:r>
      <w:r w:rsidRPr="00CD7912">
        <w:rPr>
          <w:rStyle w:val="vlist-s"/>
          <w:sz w:val="28"/>
          <w:szCs w:val="28"/>
        </w:rPr>
        <w:t>​</w:t>
      </w:r>
      <w:r w:rsidRPr="00CD7912">
        <w:rPr>
          <w:sz w:val="28"/>
          <w:szCs w:val="28"/>
        </w:rPr>
        <w:t xml:space="preserve"> важлива, але для синтезу регулятора зазвичай переходять </w:t>
      </w:r>
      <w:r w:rsidRPr="00B816CB">
        <w:rPr>
          <w:sz w:val="28"/>
          <w:szCs w:val="28"/>
        </w:rPr>
        <w:t>до</w:t>
      </w:r>
      <w:r w:rsidRPr="00B816CB">
        <w:rPr>
          <w:b/>
          <w:sz w:val="28"/>
          <w:szCs w:val="28"/>
        </w:rPr>
        <w:t xml:space="preserve"> </w:t>
      </w:r>
      <w:r w:rsidRPr="00B816CB">
        <w:rPr>
          <w:rStyle w:val="aff4"/>
          <w:rFonts w:eastAsiaTheme="majorEastAsia"/>
          <w:b w:val="0"/>
          <w:sz w:val="28"/>
          <w:szCs w:val="28"/>
        </w:rPr>
        <w:t>лінійної моделі</w:t>
      </w:r>
      <w:r w:rsidRPr="00CD7912">
        <w:rPr>
          <w:sz w:val="28"/>
          <w:szCs w:val="28"/>
        </w:rPr>
        <w:t xml:space="preserve"> методом лінеаризації.</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 xml:space="preserve">Далі покажу лінеаризацію для варіанта (Б), бо це “плюс” для роботи (є і </w:t>
      </w:r>
      <w:proofErr w:type="spellStart"/>
      <w:r w:rsidRPr="00CD7912">
        <w:rPr>
          <w:sz w:val="28"/>
          <w:szCs w:val="28"/>
        </w:rPr>
        <w:t>реалістика</w:t>
      </w:r>
      <w:proofErr w:type="spellEnd"/>
      <w:r w:rsidRPr="00CD7912">
        <w:rPr>
          <w:sz w:val="28"/>
          <w:szCs w:val="28"/>
        </w:rPr>
        <w:t>, і правильний математичний апарат).</w:t>
      </w:r>
    </w:p>
    <w:p w:rsidR="00CD7912" w:rsidRPr="00CD7912" w:rsidRDefault="00CD7912" w:rsidP="00CD7912">
      <w:pPr>
        <w:pStyle w:val="3"/>
        <w:spacing w:line="360" w:lineRule="auto"/>
        <w:ind w:left="0" w:firstLine="709"/>
      </w:pPr>
      <w:r w:rsidRPr="00CD7912">
        <w:rPr>
          <w:rStyle w:val="aff4"/>
          <w:rFonts w:eastAsiaTheme="majorEastAsia"/>
          <w:b/>
          <w:bCs w:val="0"/>
        </w:rPr>
        <w:t>2.3.4 Лінеаризація нелінійної моделі (для варіанта Б)</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Позначимо усталений (робочий) режим:</w:t>
      </w:r>
    </w:p>
    <w:p w:rsidR="00FB1671" w:rsidRDefault="00FB1671" w:rsidP="00017A2A">
      <w:pPr>
        <w:jc w:val="right"/>
        <w:rPr>
          <w:rStyle w:val="katex-mathml"/>
          <w:sz w:val="28"/>
          <w:szCs w:val="28"/>
          <w:lang w:val="ru-RU"/>
        </w:rPr>
      </w:pPr>
      <w:r>
        <w:rPr>
          <w:noProof/>
          <w:sz w:val="28"/>
          <w:szCs w:val="28"/>
          <w:lang w:val="ru-RU"/>
        </w:rPr>
        <w:drawing>
          <wp:inline distT="0" distB="0" distL="0" distR="0">
            <wp:extent cx="3870960" cy="335280"/>
            <wp:effectExtent l="0" t="0" r="0" b="762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70960" cy="335280"/>
                    </a:xfrm>
                    <a:prstGeom prst="rect">
                      <a:avLst/>
                    </a:prstGeom>
                    <a:noFill/>
                    <a:ln>
                      <a:noFill/>
                    </a:ln>
                  </pic:spPr>
                </pic:pic>
              </a:graphicData>
            </a:graphic>
          </wp:inline>
        </w:drawing>
      </w:r>
      <w:r w:rsidR="00017A2A">
        <w:rPr>
          <w:rStyle w:val="katex-mathml"/>
          <w:sz w:val="28"/>
          <w:szCs w:val="28"/>
          <w:lang w:val="ru-RU"/>
        </w:rPr>
        <w:t>(2.11)</w:t>
      </w:r>
    </w:p>
    <w:p w:rsidR="00CD7912" w:rsidRPr="00CD7912" w:rsidRDefault="00CD7912" w:rsidP="00B816CB">
      <w:pPr>
        <w:rPr>
          <w:sz w:val="28"/>
          <w:szCs w:val="28"/>
        </w:rPr>
      </w:pPr>
      <w:r w:rsidRPr="00CD7912">
        <w:rPr>
          <w:sz w:val="28"/>
          <w:szCs w:val="28"/>
        </w:rPr>
        <w:t xml:space="preserve">де </w:t>
      </w:r>
      <w:r w:rsidRPr="00CD7912">
        <w:rPr>
          <w:rStyle w:val="katex-mathml"/>
          <w:sz w:val="28"/>
          <w:szCs w:val="28"/>
        </w:rPr>
        <w:t>h0,Q</w:t>
      </w:r>
      <w:r w:rsidRPr="00FB1671">
        <w:rPr>
          <w:rStyle w:val="katex-mathml"/>
          <w:sz w:val="28"/>
          <w:szCs w:val="28"/>
          <w:vertAlign w:val="subscript"/>
        </w:rPr>
        <w:t>in0</w:t>
      </w:r>
      <w:r w:rsidRPr="00CD7912">
        <w:rPr>
          <w:sz w:val="28"/>
          <w:szCs w:val="28"/>
        </w:rPr>
        <w:t xml:space="preserve"> — значення в робочій точці, а </w:t>
      </w:r>
      <w:r w:rsidRPr="00CD7912">
        <w:rPr>
          <w:rStyle w:val="katex-mathml"/>
          <w:sz w:val="28"/>
          <w:szCs w:val="28"/>
        </w:rPr>
        <w:t>Δh,</w:t>
      </w:r>
      <w:proofErr w:type="spellStart"/>
      <w:r w:rsidRPr="00CD7912">
        <w:rPr>
          <w:rStyle w:val="katex-mathml"/>
          <w:sz w:val="28"/>
          <w:szCs w:val="28"/>
        </w:rPr>
        <w:t>ΔQin</w:t>
      </w:r>
      <w:r w:rsidRPr="00CD7912">
        <w:rPr>
          <w:rStyle w:val="vlist-s"/>
          <w:sz w:val="28"/>
          <w:szCs w:val="28"/>
        </w:rPr>
        <w:t>​</w:t>
      </w:r>
      <w:proofErr w:type="spellEnd"/>
      <w:r w:rsidRPr="00CD7912">
        <w:rPr>
          <w:sz w:val="28"/>
          <w:szCs w:val="28"/>
        </w:rPr>
        <w:t xml:space="preserve"> — малі відхилення.</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Нелінійний відтік:</w:t>
      </w:r>
    </w:p>
    <w:p w:rsidR="00FB1671" w:rsidRDefault="00FB1671"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141220" cy="350520"/>
            <wp:effectExtent l="0" t="0" r="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41220" cy="350520"/>
                    </a:xfrm>
                    <a:prstGeom prst="rect">
                      <a:avLst/>
                    </a:prstGeom>
                    <a:noFill/>
                    <a:ln>
                      <a:noFill/>
                    </a:ln>
                  </pic:spPr>
                </pic:pic>
              </a:graphicData>
            </a:graphic>
          </wp:inline>
        </w:drawing>
      </w:r>
      <w:r w:rsidR="00017A2A">
        <w:rPr>
          <w:sz w:val="28"/>
          <w:szCs w:val="28"/>
        </w:rPr>
        <w:t xml:space="preserve">                          (2.12)</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 xml:space="preserve">Розкладемо </w:t>
      </w:r>
      <w:proofErr w:type="spellStart"/>
      <w:r w:rsidRPr="00CD7912">
        <w:rPr>
          <w:rStyle w:val="katex-mathml"/>
          <w:sz w:val="28"/>
          <w:szCs w:val="28"/>
        </w:rPr>
        <w:t>Qout</w:t>
      </w:r>
      <w:proofErr w:type="spellEnd"/>
      <w:r w:rsidRPr="00CD7912">
        <w:rPr>
          <w:rStyle w:val="katex-mathml"/>
          <w:sz w:val="28"/>
          <w:szCs w:val="28"/>
        </w:rPr>
        <w:t>(h)</w:t>
      </w:r>
      <w:r w:rsidRPr="00CD7912">
        <w:rPr>
          <w:sz w:val="28"/>
          <w:szCs w:val="28"/>
        </w:rPr>
        <w:t xml:space="preserve"> в околі </w:t>
      </w:r>
      <w:r w:rsidRPr="00CD7912">
        <w:rPr>
          <w:rStyle w:val="katex-mathml"/>
          <w:sz w:val="28"/>
          <w:szCs w:val="28"/>
        </w:rPr>
        <w:t>h</w:t>
      </w:r>
      <w:r w:rsidRPr="00FB1671">
        <w:rPr>
          <w:rStyle w:val="katex-mathml"/>
          <w:sz w:val="28"/>
          <w:szCs w:val="28"/>
          <w:vertAlign w:val="subscript"/>
        </w:rPr>
        <w:t>0</w:t>
      </w:r>
      <w:r w:rsidRPr="00CD7912">
        <w:rPr>
          <w:rStyle w:val="vlist-s"/>
          <w:sz w:val="28"/>
          <w:szCs w:val="28"/>
        </w:rPr>
        <w:t>​</w:t>
      </w:r>
      <w:r w:rsidRPr="00CD7912">
        <w:rPr>
          <w:sz w:val="28"/>
          <w:szCs w:val="28"/>
        </w:rPr>
        <w:t xml:space="preserve"> у ряд </w:t>
      </w:r>
      <w:proofErr w:type="spellStart"/>
      <w:r w:rsidRPr="00CD7912">
        <w:rPr>
          <w:sz w:val="28"/>
          <w:szCs w:val="28"/>
        </w:rPr>
        <w:t>Тейлора</w:t>
      </w:r>
      <w:proofErr w:type="spellEnd"/>
      <w:r w:rsidRPr="00CD7912">
        <w:rPr>
          <w:sz w:val="28"/>
          <w:szCs w:val="28"/>
        </w:rPr>
        <w:t xml:space="preserve"> першого порядку:</w:t>
      </w:r>
    </w:p>
    <w:p w:rsidR="00FB1671" w:rsidRDefault="00FB1671"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078480" cy="556260"/>
            <wp:effectExtent l="0" t="0" r="7620"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78480" cy="556260"/>
                    </a:xfrm>
                    <a:prstGeom prst="rect">
                      <a:avLst/>
                    </a:prstGeom>
                    <a:noFill/>
                    <a:ln>
                      <a:noFill/>
                    </a:ln>
                  </pic:spPr>
                </pic:pic>
              </a:graphicData>
            </a:graphic>
          </wp:inline>
        </w:drawing>
      </w:r>
      <w:r w:rsidR="00017A2A">
        <w:rPr>
          <w:sz w:val="28"/>
          <w:szCs w:val="28"/>
        </w:rPr>
        <w:t xml:space="preserve">                (2.13)</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Обчислимо похідну:</w:t>
      </w:r>
    </w:p>
    <w:p w:rsidR="00FB1671" w:rsidRDefault="00FB1671" w:rsidP="00017A2A">
      <w:pPr>
        <w:pStyle w:val="aff"/>
        <w:spacing w:before="0" w:beforeAutospacing="0" w:after="0" w:line="360" w:lineRule="auto"/>
        <w:ind w:firstLine="709"/>
        <w:jc w:val="right"/>
        <w:rPr>
          <w:sz w:val="28"/>
          <w:szCs w:val="28"/>
        </w:rPr>
      </w:pPr>
      <w:r>
        <w:rPr>
          <w:noProof/>
          <w:sz w:val="28"/>
          <w:szCs w:val="28"/>
          <w:lang w:val="ru-RU"/>
        </w:rPr>
        <w:lastRenderedPageBreak/>
        <w:drawing>
          <wp:inline distT="0" distB="0" distL="0" distR="0">
            <wp:extent cx="3436620" cy="1211580"/>
            <wp:effectExtent l="0" t="0" r="0" b="762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436620" cy="1211580"/>
                    </a:xfrm>
                    <a:prstGeom prst="rect">
                      <a:avLst/>
                    </a:prstGeom>
                    <a:noFill/>
                    <a:ln>
                      <a:noFill/>
                    </a:ln>
                  </pic:spPr>
                </pic:pic>
              </a:graphicData>
            </a:graphic>
          </wp:inline>
        </w:drawing>
      </w:r>
      <w:r w:rsidR="00017A2A">
        <w:rPr>
          <w:sz w:val="28"/>
          <w:szCs w:val="28"/>
        </w:rPr>
        <w:t xml:space="preserve">              (2.14)</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Отже, в робочій точці:</w:t>
      </w:r>
    </w:p>
    <w:p w:rsidR="00FB1671" w:rsidRDefault="00FB1671"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400300" cy="632460"/>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00300" cy="632460"/>
                    </a:xfrm>
                    <a:prstGeom prst="rect">
                      <a:avLst/>
                    </a:prstGeom>
                    <a:noFill/>
                    <a:ln>
                      <a:noFill/>
                    </a:ln>
                  </pic:spPr>
                </pic:pic>
              </a:graphicData>
            </a:graphic>
          </wp:inline>
        </w:drawing>
      </w:r>
      <w:r w:rsidR="00017A2A">
        <w:rPr>
          <w:sz w:val="28"/>
          <w:szCs w:val="28"/>
        </w:rPr>
        <w:t xml:space="preserve">                   (2.15)</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 xml:space="preserve">Тут </w:t>
      </w:r>
      <w:r w:rsidRPr="00CD7912">
        <w:rPr>
          <w:rStyle w:val="katex-mathml"/>
          <w:sz w:val="28"/>
          <w:szCs w:val="28"/>
        </w:rPr>
        <w:t>k</w:t>
      </w:r>
      <w:r w:rsidRPr="00FB1671">
        <w:rPr>
          <w:rStyle w:val="katex-mathml"/>
          <w:sz w:val="28"/>
          <w:szCs w:val="28"/>
          <w:vertAlign w:val="subscript"/>
        </w:rPr>
        <w:t>h</w:t>
      </w:r>
      <w:r w:rsidRPr="00CD7912">
        <w:rPr>
          <w:sz w:val="28"/>
          <w:szCs w:val="28"/>
        </w:rPr>
        <w:t xml:space="preserve">— </w:t>
      </w:r>
      <w:r w:rsidRPr="00FB1671">
        <w:rPr>
          <w:rStyle w:val="aff4"/>
          <w:rFonts w:eastAsiaTheme="majorEastAsia"/>
          <w:b w:val="0"/>
          <w:sz w:val="28"/>
          <w:szCs w:val="28"/>
        </w:rPr>
        <w:t>коефіцієнт “гідравлічної провідності</w:t>
      </w:r>
      <w:r w:rsidRPr="00CD7912">
        <w:rPr>
          <w:rStyle w:val="aff4"/>
          <w:rFonts w:eastAsiaTheme="majorEastAsia"/>
          <w:sz w:val="28"/>
          <w:szCs w:val="28"/>
        </w:rPr>
        <w:t>”</w:t>
      </w:r>
      <w:r w:rsidRPr="00CD7912">
        <w:rPr>
          <w:sz w:val="28"/>
          <w:szCs w:val="28"/>
        </w:rPr>
        <w:t xml:space="preserve"> (</w:t>
      </w:r>
      <w:proofErr w:type="spellStart"/>
      <w:r w:rsidRPr="00CD7912">
        <w:rPr>
          <w:sz w:val="28"/>
          <w:szCs w:val="28"/>
        </w:rPr>
        <w:t>передатність</w:t>
      </w:r>
      <w:proofErr w:type="spellEnd"/>
      <w:r w:rsidRPr="00CD7912">
        <w:rPr>
          <w:sz w:val="28"/>
          <w:szCs w:val="28"/>
        </w:rPr>
        <w:t xml:space="preserve"> від зміни рівня до зміни відтоку), одиниці: м</w:t>
      </w:r>
      <w:r w:rsidRPr="00FB1671">
        <w:rPr>
          <w:rStyle w:val="katex-mathml"/>
          <w:sz w:val="28"/>
          <w:szCs w:val="28"/>
          <w:vertAlign w:val="subscript"/>
        </w:rPr>
        <w:t>2</w:t>
      </w:r>
      <w:r w:rsidRPr="00CD7912">
        <w:rPr>
          <w:sz w:val="28"/>
          <w:szCs w:val="28"/>
        </w:rPr>
        <w:t>/с.</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Усталений режим визначається рівністю притоку та відтоку:</w:t>
      </w:r>
    </w:p>
    <w:p w:rsidR="00FB1671" w:rsidRDefault="00FB1671"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14:anchorId="1F6172EB" wp14:editId="788272D1">
            <wp:extent cx="2560320" cy="358140"/>
            <wp:effectExtent l="0" t="0" r="0" b="381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560320" cy="358140"/>
                    </a:xfrm>
                    <a:prstGeom prst="rect">
                      <a:avLst/>
                    </a:prstGeom>
                    <a:noFill/>
                    <a:ln>
                      <a:noFill/>
                    </a:ln>
                  </pic:spPr>
                </pic:pic>
              </a:graphicData>
            </a:graphic>
          </wp:inline>
        </w:drawing>
      </w:r>
      <w:r w:rsidR="00017A2A">
        <w:rPr>
          <w:sz w:val="28"/>
          <w:szCs w:val="28"/>
        </w:rPr>
        <w:t xml:space="preserve">                 (2.16)</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Підставимо у рівняння балансу:</w:t>
      </w:r>
    </w:p>
    <w:p w:rsidR="00FB1671" w:rsidRDefault="00FB1671"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14:anchorId="7B9AD142" wp14:editId="7D5AC855">
            <wp:extent cx="4434840" cy="571500"/>
            <wp:effectExtent l="0" t="0" r="3810"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34840" cy="571500"/>
                    </a:xfrm>
                    <a:prstGeom prst="rect">
                      <a:avLst/>
                    </a:prstGeom>
                    <a:noFill/>
                    <a:ln>
                      <a:noFill/>
                    </a:ln>
                  </pic:spPr>
                </pic:pic>
              </a:graphicData>
            </a:graphic>
          </wp:inline>
        </w:drawing>
      </w:r>
      <w:r w:rsidR="00017A2A">
        <w:rPr>
          <w:sz w:val="28"/>
          <w:szCs w:val="28"/>
        </w:rPr>
        <w:t>(2.17)</w:t>
      </w:r>
    </w:p>
    <w:p w:rsidR="00CD7912" w:rsidRPr="00FB1671" w:rsidRDefault="00CD7912" w:rsidP="00CD7912">
      <w:pPr>
        <w:pStyle w:val="aff"/>
        <w:spacing w:before="0" w:beforeAutospacing="0" w:after="0" w:line="360" w:lineRule="auto"/>
        <w:ind w:firstLine="709"/>
        <w:jc w:val="both"/>
        <w:rPr>
          <w:b/>
          <w:sz w:val="28"/>
          <w:szCs w:val="28"/>
        </w:rPr>
      </w:pPr>
      <w:r w:rsidRPr="00CD7912">
        <w:rPr>
          <w:sz w:val="28"/>
          <w:szCs w:val="28"/>
        </w:rPr>
        <w:t xml:space="preserve">Оскільки </w:t>
      </w:r>
      <w:r w:rsidRPr="00CD7912">
        <w:rPr>
          <w:rStyle w:val="katex-mathml"/>
          <w:sz w:val="28"/>
          <w:szCs w:val="28"/>
        </w:rPr>
        <w:t>h0=const</w:t>
      </w:r>
      <w:r w:rsidRPr="00CD7912">
        <w:rPr>
          <w:sz w:val="28"/>
          <w:szCs w:val="28"/>
        </w:rPr>
        <w:t xml:space="preserve">, скорочуємо сталі складові й отримуємо </w:t>
      </w:r>
      <w:r w:rsidRPr="00FB1671">
        <w:rPr>
          <w:rStyle w:val="aff4"/>
          <w:rFonts w:eastAsiaTheme="majorEastAsia"/>
          <w:b w:val="0"/>
          <w:sz w:val="28"/>
          <w:szCs w:val="28"/>
        </w:rPr>
        <w:t>лінійне рівняння відхилень</w:t>
      </w:r>
      <w:r w:rsidRPr="00FB1671">
        <w:rPr>
          <w:b/>
          <w:sz w:val="28"/>
          <w:szCs w:val="28"/>
        </w:rPr>
        <w:t>:</w:t>
      </w:r>
    </w:p>
    <w:p w:rsidR="00FB1671" w:rsidRDefault="00FB1671"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230880" cy="624840"/>
            <wp:effectExtent l="0" t="0" r="7620" b="381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30880" cy="624840"/>
                    </a:xfrm>
                    <a:prstGeom prst="rect">
                      <a:avLst/>
                    </a:prstGeom>
                    <a:noFill/>
                    <a:ln>
                      <a:noFill/>
                    </a:ln>
                  </pic:spPr>
                </pic:pic>
              </a:graphicData>
            </a:graphic>
          </wp:inline>
        </w:drawing>
      </w:r>
      <w:r w:rsidR="00017A2A">
        <w:rPr>
          <w:sz w:val="28"/>
          <w:szCs w:val="28"/>
        </w:rPr>
        <w:t>(2.18)</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Або у стандартному вигляді:</w:t>
      </w:r>
    </w:p>
    <w:p w:rsidR="00FB1671" w:rsidRDefault="00FB1671"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796540" cy="647700"/>
            <wp:effectExtent l="0" t="0" r="381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96540" cy="647700"/>
                    </a:xfrm>
                    <a:prstGeom prst="rect">
                      <a:avLst/>
                    </a:prstGeom>
                    <a:noFill/>
                    <a:ln>
                      <a:noFill/>
                    </a:ln>
                  </pic:spPr>
                </pic:pic>
              </a:graphicData>
            </a:graphic>
          </wp:inline>
        </w:drawing>
      </w:r>
      <w:r w:rsidR="00017A2A">
        <w:rPr>
          <w:sz w:val="28"/>
          <w:szCs w:val="28"/>
        </w:rPr>
        <w:t xml:space="preserve">          (2.19)</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 xml:space="preserve">Це рівняння описує об’єкт </w:t>
      </w:r>
      <w:r w:rsidRPr="00017A2A">
        <w:rPr>
          <w:rStyle w:val="aff4"/>
          <w:rFonts w:eastAsiaTheme="majorEastAsia"/>
          <w:b w:val="0"/>
          <w:sz w:val="28"/>
          <w:szCs w:val="28"/>
        </w:rPr>
        <w:t>першого порядку</w:t>
      </w:r>
      <w:r w:rsidRPr="00CD7912">
        <w:rPr>
          <w:sz w:val="28"/>
          <w:szCs w:val="28"/>
        </w:rPr>
        <w:t xml:space="preserve"> (інерційна ланка) для каналу </w:t>
      </w:r>
      <w:proofErr w:type="spellStart"/>
      <w:r w:rsidRPr="00CD7912">
        <w:rPr>
          <w:rStyle w:val="katex-mathml"/>
          <w:sz w:val="28"/>
          <w:szCs w:val="28"/>
        </w:rPr>
        <w:t>Qin→h</w:t>
      </w:r>
      <w:proofErr w:type="spellEnd"/>
      <w:r w:rsidRPr="00CD7912">
        <w:rPr>
          <w:sz w:val="28"/>
          <w:szCs w:val="28"/>
        </w:rPr>
        <w:t>.</w:t>
      </w:r>
    </w:p>
    <w:p w:rsidR="00CD7912" w:rsidRPr="00CD7912" w:rsidRDefault="00CD7912" w:rsidP="00CD7912">
      <w:pPr>
        <w:pStyle w:val="3"/>
        <w:spacing w:line="360" w:lineRule="auto"/>
        <w:ind w:left="0" w:firstLine="709"/>
      </w:pPr>
      <w:r w:rsidRPr="00CD7912">
        <w:rPr>
          <w:rStyle w:val="aff4"/>
          <w:rFonts w:eastAsiaTheme="majorEastAsia"/>
          <w:b/>
          <w:bCs w:val="0"/>
        </w:rPr>
        <w:t>2.3.5 Стандартні параметри моделі першого порядку</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Порівняємо з канонічним виглядом:</w:t>
      </w:r>
    </w:p>
    <w:p w:rsidR="00F67627" w:rsidRDefault="00F67627" w:rsidP="00017A2A">
      <w:pPr>
        <w:pStyle w:val="aff"/>
        <w:spacing w:before="0" w:beforeAutospacing="0" w:after="0" w:line="360" w:lineRule="auto"/>
        <w:ind w:firstLine="709"/>
        <w:jc w:val="right"/>
        <w:rPr>
          <w:sz w:val="28"/>
          <w:szCs w:val="28"/>
        </w:rPr>
      </w:pPr>
      <w:r>
        <w:rPr>
          <w:noProof/>
          <w:sz w:val="28"/>
          <w:szCs w:val="28"/>
          <w:lang w:val="ru-RU"/>
        </w:rPr>
        <w:lastRenderedPageBreak/>
        <w:drawing>
          <wp:inline distT="0" distB="0" distL="0" distR="0">
            <wp:extent cx="2590800" cy="65532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90800" cy="655320"/>
                    </a:xfrm>
                    <a:prstGeom prst="rect">
                      <a:avLst/>
                    </a:prstGeom>
                    <a:noFill/>
                    <a:ln>
                      <a:noFill/>
                    </a:ln>
                  </pic:spPr>
                </pic:pic>
              </a:graphicData>
            </a:graphic>
          </wp:inline>
        </w:drawing>
      </w:r>
      <w:r w:rsidR="00017A2A">
        <w:rPr>
          <w:sz w:val="28"/>
          <w:szCs w:val="28"/>
        </w:rPr>
        <w:t xml:space="preserve">                  (2.20)</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Із</w:t>
      </w:r>
    </w:p>
    <w:p w:rsidR="00F67627" w:rsidRDefault="00F67627"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385060" cy="67056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85060" cy="670560"/>
                    </a:xfrm>
                    <a:prstGeom prst="rect">
                      <a:avLst/>
                    </a:prstGeom>
                    <a:noFill/>
                    <a:ln>
                      <a:noFill/>
                    </a:ln>
                  </pic:spPr>
                </pic:pic>
              </a:graphicData>
            </a:graphic>
          </wp:inline>
        </w:drawing>
      </w:r>
      <w:r w:rsidR="00017A2A">
        <w:rPr>
          <w:sz w:val="28"/>
          <w:szCs w:val="28"/>
        </w:rPr>
        <w:t xml:space="preserve">                            (2.21)</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 xml:space="preserve">ділимо на </w:t>
      </w:r>
      <w:proofErr w:type="spellStart"/>
      <w:r w:rsidRPr="00CD7912">
        <w:rPr>
          <w:rStyle w:val="katex-mathml"/>
          <w:sz w:val="28"/>
          <w:szCs w:val="28"/>
        </w:rPr>
        <w:t>k</w:t>
      </w:r>
      <w:r w:rsidRPr="00F67627">
        <w:rPr>
          <w:rStyle w:val="katex-mathml"/>
          <w:sz w:val="28"/>
          <w:szCs w:val="28"/>
          <w:vertAlign w:val="subscript"/>
        </w:rPr>
        <w:t>h</w:t>
      </w:r>
      <w:r w:rsidRPr="00CD7912">
        <w:rPr>
          <w:rStyle w:val="vlist-s"/>
          <w:sz w:val="28"/>
          <w:szCs w:val="28"/>
        </w:rPr>
        <w:t>​</w:t>
      </w:r>
      <w:proofErr w:type="spellEnd"/>
      <w:r w:rsidRPr="00CD7912">
        <w:rPr>
          <w:sz w:val="28"/>
          <w:szCs w:val="28"/>
        </w:rPr>
        <w:t xml:space="preserve"> (за </w:t>
      </w:r>
      <w:r w:rsidRPr="00CD7912">
        <w:rPr>
          <w:rStyle w:val="katex-mathml"/>
          <w:sz w:val="28"/>
          <w:szCs w:val="28"/>
        </w:rPr>
        <w:t>k</w:t>
      </w:r>
      <w:r w:rsidRPr="00F67627">
        <w:rPr>
          <w:rStyle w:val="katex-mathml"/>
          <w:sz w:val="28"/>
          <w:szCs w:val="28"/>
          <w:vertAlign w:val="subscript"/>
        </w:rPr>
        <w:t>h</w:t>
      </w:r>
      <w:r w:rsidR="00F67627">
        <w:rPr>
          <w:rStyle w:val="katex-mathml"/>
          <w:sz w:val="28"/>
          <w:szCs w:val="28"/>
        </w:rPr>
        <w:t>≠0</w:t>
      </w:r>
      <w:r w:rsidRPr="00CD7912">
        <w:rPr>
          <w:sz w:val="28"/>
          <w:szCs w:val="28"/>
        </w:rPr>
        <w:t>):</w:t>
      </w:r>
    </w:p>
    <w:p w:rsidR="00F67627" w:rsidRDefault="00F67627"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872740" cy="693420"/>
            <wp:effectExtent l="0" t="0" r="381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72740" cy="693420"/>
                    </a:xfrm>
                    <a:prstGeom prst="rect">
                      <a:avLst/>
                    </a:prstGeom>
                    <a:noFill/>
                    <a:ln>
                      <a:noFill/>
                    </a:ln>
                  </pic:spPr>
                </pic:pic>
              </a:graphicData>
            </a:graphic>
          </wp:inline>
        </w:drawing>
      </w:r>
      <w:r w:rsidR="00017A2A">
        <w:rPr>
          <w:sz w:val="28"/>
          <w:szCs w:val="28"/>
        </w:rPr>
        <w:t xml:space="preserve">                  (2.22)</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Отже:</w:t>
      </w:r>
    </w:p>
    <w:p w:rsidR="00F67627" w:rsidRDefault="00F67627"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072640" cy="624840"/>
            <wp:effectExtent l="0" t="0" r="3810" b="381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72640" cy="624840"/>
                    </a:xfrm>
                    <a:prstGeom prst="rect">
                      <a:avLst/>
                    </a:prstGeom>
                    <a:noFill/>
                    <a:ln>
                      <a:noFill/>
                    </a:ln>
                  </pic:spPr>
                </pic:pic>
              </a:graphicData>
            </a:graphic>
          </wp:inline>
        </w:drawing>
      </w:r>
      <w:r w:rsidR="00017A2A">
        <w:rPr>
          <w:sz w:val="28"/>
          <w:szCs w:val="28"/>
        </w:rPr>
        <w:t xml:space="preserve">                             (2.23)</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Де:</w:t>
      </w:r>
    </w:p>
    <w:p w:rsidR="00CD7912" w:rsidRPr="00CD7912" w:rsidRDefault="00CD7912" w:rsidP="00CD7912">
      <w:pPr>
        <w:pStyle w:val="aff"/>
        <w:spacing w:before="0" w:beforeAutospacing="0" w:after="0" w:line="360" w:lineRule="auto"/>
        <w:ind w:firstLine="709"/>
        <w:jc w:val="both"/>
        <w:rPr>
          <w:sz w:val="28"/>
          <w:szCs w:val="28"/>
        </w:rPr>
      </w:pPr>
      <w:r w:rsidRPr="00CD7912">
        <w:rPr>
          <w:rStyle w:val="katex-mathml"/>
          <w:sz w:val="28"/>
          <w:szCs w:val="28"/>
        </w:rPr>
        <w:t>T</w:t>
      </w:r>
      <w:r w:rsidRPr="00CD7912">
        <w:rPr>
          <w:sz w:val="28"/>
          <w:szCs w:val="28"/>
        </w:rPr>
        <w:t xml:space="preserve"> — стала часу об’єкта (с),</w:t>
      </w:r>
    </w:p>
    <w:p w:rsidR="00CD7912" w:rsidRPr="00CD7912" w:rsidRDefault="00CD7912" w:rsidP="00CD7912">
      <w:pPr>
        <w:pStyle w:val="aff"/>
        <w:spacing w:before="0" w:beforeAutospacing="0" w:after="0" w:line="360" w:lineRule="auto"/>
        <w:ind w:firstLine="709"/>
        <w:jc w:val="both"/>
        <w:rPr>
          <w:sz w:val="28"/>
          <w:szCs w:val="28"/>
        </w:rPr>
      </w:pPr>
      <w:r w:rsidRPr="00CD7912">
        <w:rPr>
          <w:rStyle w:val="katex-mathml"/>
          <w:sz w:val="28"/>
          <w:szCs w:val="28"/>
        </w:rPr>
        <w:t>K</w:t>
      </w:r>
      <w:r w:rsidRPr="00CD7912">
        <w:rPr>
          <w:sz w:val="28"/>
          <w:szCs w:val="28"/>
        </w:rPr>
        <w:t xml:space="preserve"> — коефіцієнт підсилення за каналом </w:t>
      </w:r>
      <w:proofErr w:type="spellStart"/>
      <w:r w:rsidRPr="00CD7912">
        <w:rPr>
          <w:rStyle w:val="katex-mathml"/>
          <w:sz w:val="28"/>
          <w:szCs w:val="28"/>
        </w:rPr>
        <w:t>Qin→h</w:t>
      </w:r>
      <w:proofErr w:type="spellEnd"/>
      <w:r w:rsidRPr="00CD7912">
        <w:rPr>
          <w:sz w:val="28"/>
          <w:szCs w:val="28"/>
        </w:rPr>
        <w:t xml:space="preserve"> </w:t>
      </w:r>
      <w:r w:rsidRPr="00CD7912">
        <w:rPr>
          <w:rStyle w:val="katex-mathml"/>
          <w:sz w:val="28"/>
          <w:szCs w:val="28"/>
        </w:rPr>
        <w:t>(м)/(м</w:t>
      </w:r>
      <w:r w:rsidRPr="00F67627">
        <w:rPr>
          <w:rStyle w:val="katex-mathml"/>
          <w:sz w:val="28"/>
          <w:szCs w:val="28"/>
          <w:vertAlign w:val="superscript"/>
        </w:rPr>
        <w:t>3</w:t>
      </w:r>
      <w:r w:rsidRPr="00CD7912">
        <w:rPr>
          <w:rStyle w:val="katex-mathml"/>
          <w:sz w:val="28"/>
          <w:szCs w:val="28"/>
        </w:rPr>
        <w:t>/с)=с/м</w:t>
      </w:r>
      <w:r w:rsidRPr="00F67627">
        <w:rPr>
          <w:rStyle w:val="katex-mathml"/>
          <w:sz w:val="28"/>
          <w:szCs w:val="28"/>
          <w:vertAlign w:val="superscript"/>
        </w:rPr>
        <w:t>2</w:t>
      </w:r>
      <w:r w:rsidRPr="00CD7912">
        <w:rPr>
          <w:sz w:val="28"/>
          <w:szCs w:val="28"/>
        </w:rPr>
        <w:t>.</w:t>
      </w:r>
    </w:p>
    <w:p w:rsidR="00CD7912" w:rsidRPr="00CD7912" w:rsidRDefault="00CD7912" w:rsidP="00CD7912">
      <w:pPr>
        <w:pStyle w:val="3"/>
        <w:spacing w:line="360" w:lineRule="auto"/>
        <w:ind w:left="0" w:firstLine="709"/>
      </w:pPr>
      <w:r w:rsidRPr="00CD7912">
        <w:rPr>
          <w:rStyle w:val="aff4"/>
          <w:rFonts w:eastAsiaTheme="majorEastAsia"/>
          <w:b/>
          <w:bCs w:val="0"/>
        </w:rPr>
        <w:t>2.3.6 Модель із збуренням по витраті виходу</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 xml:space="preserve">Якщо збуренням є зміна витрати на виході </w:t>
      </w:r>
      <w:proofErr w:type="spellStart"/>
      <w:r w:rsidR="00F67627">
        <w:rPr>
          <w:rStyle w:val="katex-mathml"/>
          <w:sz w:val="28"/>
          <w:szCs w:val="28"/>
        </w:rPr>
        <w:t>ΔQout</w:t>
      </w:r>
      <w:proofErr w:type="spellEnd"/>
      <w:r w:rsidR="00F67627">
        <w:rPr>
          <w:rStyle w:val="katex-mathml"/>
          <w:sz w:val="28"/>
          <w:szCs w:val="28"/>
        </w:rPr>
        <w:t>(t)</w:t>
      </w:r>
      <w:r w:rsidRPr="00CD7912">
        <w:rPr>
          <w:sz w:val="28"/>
          <w:szCs w:val="28"/>
        </w:rPr>
        <w:t xml:space="preserve"> (наприклад, котел забирає більше/менше води), то базова модель (без деталізації гідравліки) з підрозділу 2.3.2 у відхиленнях:</w:t>
      </w:r>
    </w:p>
    <w:p w:rsidR="00F67627" w:rsidRDefault="00F67627"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674620" cy="487680"/>
            <wp:effectExtent l="0" t="0" r="0" b="762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74620" cy="487680"/>
                    </a:xfrm>
                    <a:prstGeom prst="rect">
                      <a:avLst/>
                    </a:prstGeom>
                    <a:noFill/>
                    <a:ln>
                      <a:noFill/>
                    </a:ln>
                  </pic:spPr>
                </pic:pic>
              </a:graphicData>
            </a:graphic>
          </wp:inline>
        </w:drawing>
      </w:r>
      <w:r w:rsidR="00017A2A">
        <w:rPr>
          <w:sz w:val="28"/>
          <w:szCs w:val="28"/>
        </w:rPr>
        <w:t xml:space="preserve">               (2.24)</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Це дуже важлива форма, бо далі можна оцінювати, як система регулювання пригнічує збурення.</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Якщо ж враховувати і залежність від рівня (лінійна модель варіанта Б), тоді:</w:t>
      </w:r>
    </w:p>
    <w:p w:rsidR="00F67627" w:rsidRDefault="00F67627"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505200" cy="563880"/>
            <wp:effectExtent l="0" t="0" r="0" b="762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05200" cy="563880"/>
                    </a:xfrm>
                    <a:prstGeom prst="rect">
                      <a:avLst/>
                    </a:prstGeom>
                    <a:noFill/>
                    <a:ln>
                      <a:noFill/>
                    </a:ln>
                  </pic:spPr>
                </pic:pic>
              </a:graphicData>
            </a:graphic>
          </wp:inline>
        </w:drawing>
      </w:r>
      <w:r w:rsidR="00017A2A">
        <w:rPr>
          <w:sz w:val="28"/>
          <w:szCs w:val="28"/>
        </w:rPr>
        <w:t xml:space="preserve">          (2.25)</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lastRenderedPageBreak/>
        <w:t xml:space="preserve">де </w:t>
      </w:r>
      <w:r w:rsidRPr="00CD7912">
        <w:rPr>
          <w:rStyle w:val="katex-mathml"/>
          <w:sz w:val="28"/>
          <w:szCs w:val="28"/>
        </w:rPr>
        <w:t>ΔQ</w:t>
      </w:r>
      <w:r w:rsidRPr="00F67627">
        <w:rPr>
          <w:rStyle w:val="katex-mathml"/>
          <w:sz w:val="28"/>
          <w:szCs w:val="28"/>
          <w:vertAlign w:val="subscript"/>
        </w:rPr>
        <w:t>L</w:t>
      </w:r>
      <w:r w:rsidR="00F67627">
        <w:rPr>
          <w:rStyle w:val="katex-mathml"/>
          <w:sz w:val="28"/>
          <w:szCs w:val="28"/>
        </w:rPr>
        <w:t>(t)</w:t>
      </w:r>
      <w:r w:rsidRPr="00CD7912">
        <w:rPr>
          <w:sz w:val="28"/>
          <w:szCs w:val="28"/>
        </w:rPr>
        <w:t>— “додаткове” навантаження/відбір (не пов’язаний із самопливом).</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У результаті отримано математичну модель об’єкта управління (резервуара підготовленої води) на основі рівняння матеріального балансу. Базова модель:</w:t>
      </w:r>
    </w:p>
    <w:p w:rsidR="00F67627" w:rsidRDefault="00F67627"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598420" cy="5715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98420" cy="571500"/>
                    </a:xfrm>
                    <a:prstGeom prst="rect">
                      <a:avLst/>
                    </a:prstGeom>
                    <a:noFill/>
                    <a:ln>
                      <a:noFill/>
                    </a:ln>
                  </pic:spPr>
                </pic:pic>
              </a:graphicData>
            </a:graphic>
          </wp:inline>
        </w:drawing>
      </w:r>
      <w:r w:rsidR="00017A2A">
        <w:rPr>
          <w:sz w:val="28"/>
          <w:szCs w:val="28"/>
        </w:rPr>
        <w:t xml:space="preserve">                  (2.26)</w:t>
      </w:r>
    </w:p>
    <w:p w:rsidR="00CD7912" w:rsidRPr="00CD7912" w:rsidRDefault="00CD7912" w:rsidP="00CD7912">
      <w:pPr>
        <w:pStyle w:val="aff"/>
        <w:spacing w:before="0" w:beforeAutospacing="0" w:after="0" w:line="360" w:lineRule="auto"/>
        <w:ind w:firstLine="709"/>
        <w:jc w:val="both"/>
        <w:rPr>
          <w:sz w:val="28"/>
          <w:szCs w:val="28"/>
        </w:rPr>
      </w:pPr>
      <w:r w:rsidRPr="00CD7912">
        <w:rPr>
          <w:sz w:val="28"/>
          <w:szCs w:val="28"/>
        </w:rPr>
        <w:t>За умови відтоку через гідравлічний опір отримано нелінійну модель та виконано лінеаризацію, що привело до лінійного рівняння першого порядку:</w:t>
      </w:r>
    </w:p>
    <w:p w:rsidR="009E03BC" w:rsidRDefault="00F67627" w:rsidP="00017A2A">
      <w:pPr>
        <w:jc w:val="right"/>
        <w:rPr>
          <w:sz w:val="28"/>
          <w:szCs w:val="28"/>
        </w:rPr>
      </w:pPr>
      <w:r>
        <w:rPr>
          <w:noProof/>
          <w:sz w:val="28"/>
          <w:szCs w:val="28"/>
          <w:lang w:val="ru-RU"/>
        </w:rPr>
        <w:drawing>
          <wp:inline distT="0" distB="0" distL="0" distR="0">
            <wp:extent cx="2758440" cy="541020"/>
            <wp:effectExtent l="0" t="0" r="381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758440" cy="541020"/>
                    </a:xfrm>
                    <a:prstGeom prst="rect">
                      <a:avLst/>
                    </a:prstGeom>
                    <a:noFill/>
                    <a:ln>
                      <a:noFill/>
                    </a:ln>
                  </pic:spPr>
                </pic:pic>
              </a:graphicData>
            </a:graphic>
          </wp:inline>
        </w:drawing>
      </w:r>
      <w:r w:rsidR="00017A2A">
        <w:rPr>
          <w:sz w:val="28"/>
          <w:szCs w:val="28"/>
        </w:rPr>
        <w:t xml:space="preserve">                  (2.27)</w:t>
      </w:r>
    </w:p>
    <w:p w:rsidR="0075403D" w:rsidRDefault="0075403D" w:rsidP="00CD7912">
      <w:pPr>
        <w:rPr>
          <w:sz w:val="28"/>
          <w:szCs w:val="28"/>
        </w:rPr>
      </w:pPr>
    </w:p>
    <w:p w:rsidR="00B1518D" w:rsidRDefault="0075403D" w:rsidP="0075403D">
      <w:pPr>
        <w:pStyle w:val="2"/>
        <w:spacing w:before="0" w:after="0"/>
        <w:ind w:left="0" w:firstLine="709"/>
        <w:rPr>
          <w:rStyle w:val="aff4"/>
          <w:rFonts w:ascii="Times New Roman" w:eastAsiaTheme="majorEastAsia" w:hAnsi="Times New Roman" w:cs="Times New Roman"/>
          <w:b/>
          <w:bCs/>
          <w:i w:val="0"/>
        </w:rPr>
      </w:pPr>
      <w:r w:rsidRPr="00965D5A">
        <w:rPr>
          <w:rStyle w:val="aff4"/>
          <w:rFonts w:ascii="Times New Roman" w:eastAsiaTheme="majorEastAsia" w:hAnsi="Times New Roman" w:cs="Times New Roman"/>
          <w:b/>
          <w:bCs/>
          <w:i w:val="0"/>
        </w:rPr>
        <w:t>2</w:t>
      </w:r>
      <w:r w:rsidR="00B1518D" w:rsidRPr="0075403D">
        <w:rPr>
          <w:rStyle w:val="aff4"/>
          <w:rFonts w:ascii="Times New Roman" w:eastAsiaTheme="majorEastAsia" w:hAnsi="Times New Roman" w:cs="Times New Roman"/>
          <w:b/>
          <w:bCs/>
          <w:i w:val="0"/>
        </w:rPr>
        <w:t>.4 Отримання передавальної функції об’єкта управління</w:t>
      </w:r>
    </w:p>
    <w:p w:rsidR="0075403D" w:rsidRPr="0075403D" w:rsidRDefault="0075403D" w:rsidP="0075403D">
      <w:pPr>
        <w:rPr>
          <w:lang w:eastAsia="ar-SA"/>
        </w:rPr>
      </w:pPr>
    </w:p>
    <w:p w:rsidR="00B1518D" w:rsidRPr="0075403D" w:rsidRDefault="00B1518D" w:rsidP="0075403D">
      <w:pPr>
        <w:pStyle w:val="aff"/>
        <w:spacing w:before="0" w:beforeAutospacing="0" w:after="0" w:line="360" w:lineRule="auto"/>
        <w:ind w:firstLine="709"/>
        <w:jc w:val="both"/>
        <w:rPr>
          <w:sz w:val="28"/>
          <w:szCs w:val="28"/>
        </w:rPr>
      </w:pPr>
      <w:r w:rsidRPr="0075403D">
        <w:rPr>
          <w:sz w:val="28"/>
          <w:szCs w:val="28"/>
        </w:rPr>
        <w:t>Після отримання диференціальних рівнянь, що описують динаміку рівня води в резервуарі, виконаємо перехід до операторної форми та визначимо передавальні функції для каналу керування і каналу збурення. Це дозволяє надалі досліджувати перехідні процеси та виконувати синтез регулятора.</w:t>
      </w:r>
    </w:p>
    <w:p w:rsidR="00B1518D" w:rsidRPr="0075403D" w:rsidRDefault="00B1518D" w:rsidP="0075403D">
      <w:pPr>
        <w:pStyle w:val="3"/>
        <w:spacing w:line="360" w:lineRule="auto"/>
        <w:ind w:left="0" w:firstLine="709"/>
      </w:pPr>
      <w:r w:rsidRPr="0075403D">
        <w:rPr>
          <w:rStyle w:val="aff4"/>
          <w:rFonts w:eastAsiaTheme="majorEastAsia"/>
          <w:b/>
          <w:bCs w:val="0"/>
        </w:rPr>
        <w:t xml:space="preserve">2.4.1 Передавальна функція для каналу керування </w:t>
      </w:r>
      <w:proofErr w:type="spellStart"/>
      <w:r w:rsidRPr="0075403D">
        <w:rPr>
          <w:rStyle w:val="katex-mathml"/>
        </w:rPr>
        <w:t>Qin→h</w:t>
      </w:r>
      <w:proofErr w:type="spellEnd"/>
    </w:p>
    <w:p w:rsidR="00B1518D" w:rsidRPr="0075403D" w:rsidRDefault="00B1518D" w:rsidP="0075403D">
      <w:pPr>
        <w:pStyle w:val="aff"/>
        <w:spacing w:before="0" w:beforeAutospacing="0" w:after="0" w:line="360" w:lineRule="auto"/>
        <w:ind w:firstLine="709"/>
        <w:jc w:val="both"/>
        <w:rPr>
          <w:sz w:val="28"/>
          <w:szCs w:val="28"/>
        </w:rPr>
      </w:pPr>
      <w:r w:rsidRPr="0075403D">
        <w:rPr>
          <w:sz w:val="28"/>
          <w:szCs w:val="28"/>
        </w:rPr>
        <w:t xml:space="preserve">Використаємо </w:t>
      </w:r>
      <w:proofErr w:type="spellStart"/>
      <w:r w:rsidRPr="0075403D">
        <w:rPr>
          <w:sz w:val="28"/>
          <w:szCs w:val="28"/>
        </w:rPr>
        <w:t>лінеаризовану</w:t>
      </w:r>
      <w:proofErr w:type="spellEnd"/>
      <w:r w:rsidRPr="0075403D">
        <w:rPr>
          <w:sz w:val="28"/>
          <w:szCs w:val="28"/>
        </w:rPr>
        <w:t xml:space="preserve"> модель, отриману в підрозділі 2.3 (варіант із залежністю від рівня), у вигляді рівняння відхилень:</w:t>
      </w:r>
    </w:p>
    <w:p w:rsidR="006B21EF" w:rsidRDefault="006B21EF"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910840" cy="571500"/>
            <wp:effectExtent l="0" t="0" r="381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10840" cy="571500"/>
                    </a:xfrm>
                    <a:prstGeom prst="rect">
                      <a:avLst/>
                    </a:prstGeom>
                    <a:noFill/>
                    <a:ln>
                      <a:noFill/>
                    </a:ln>
                  </pic:spPr>
                </pic:pic>
              </a:graphicData>
            </a:graphic>
          </wp:inline>
        </w:drawing>
      </w:r>
      <w:r w:rsidR="00017A2A">
        <w:rPr>
          <w:sz w:val="28"/>
          <w:szCs w:val="28"/>
        </w:rPr>
        <w:t xml:space="preserve">              (2.28)</w:t>
      </w:r>
    </w:p>
    <w:p w:rsidR="00B1518D" w:rsidRPr="0075403D" w:rsidRDefault="00B1518D" w:rsidP="0075403D">
      <w:pPr>
        <w:pStyle w:val="aff"/>
        <w:spacing w:before="0" w:beforeAutospacing="0" w:after="0" w:line="360" w:lineRule="auto"/>
        <w:ind w:firstLine="709"/>
        <w:jc w:val="both"/>
        <w:rPr>
          <w:sz w:val="28"/>
          <w:szCs w:val="28"/>
        </w:rPr>
      </w:pPr>
      <w:r w:rsidRPr="0075403D">
        <w:rPr>
          <w:sz w:val="28"/>
          <w:szCs w:val="28"/>
        </w:rPr>
        <w:t>де:</w:t>
      </w:r>
    </w:p>
    <w:p w:rsidR="00B1518D" w:rsidRPr="0075403D" w:rsidRDefault="00B1518D" w:rsidP="0075403D">
      <w:pPr>
        <w:pStyle w:val="aff"/>
        <w:spacing w:before="0" w:beforeAutospacing="0" w:after="0" w:line="360" w:lineRule="auto"/>
        <w:ind w:firstLine="709"/>
        <w:jc w:val="both"/>
        <w:rPr>
          <w:sz w:val="28"/>
          <w:szCs w:val="28"/>
        </w:rPr>
      </w:pPr>
      <w:r w:rsidRPr="0075403D">
        <w:rPr>
          <w:rStyle w:val="katex-mathml"/>
          <w:sz w:val="28"/>
          <w:szCs w:val="28"/>
        </w:rPr>
        <w:t>A</w:t>
      </w:r>
      <w:r w:rsidRPr="0075403D">
        <w:rPr>
          <w:sz w:val="28"/>
          <w:szCs w:val="28"/>
        </w:rPr>
        <w:t>— площа поперечного перерізу резервуара, м</w:t>
      </w:r>
      <w:r w:rsidRPr="006B21EF">
        <w:rPr>
          <w:rStyle w:val="katex-mathml"/>
          <w:sz w:val="28"/>
          <w:szCs w:val="28"/>
          <w:vertAlign w:val="superscript"/>
        </w:rPr>
        <w:t>2</w:t>
      </w:r>
      <w:r w:rsidRPr="0075403D">
        <w:rPr>
          <w:sz w:val="28"/>
          <w:szCs w:val="28"/>
        </w:rPr>
        <w:t>;</w:t>
      </w:r>
    </w:p>
    <w:p w:rsidR="00B1518D" w:rsidRPr="0075403D" w:rsidRDefault="006B21EF" w:rsidP="0075403D">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1249680" cy="510540"/>
            <wp:effectExtent l="0" t="0" r="7620" b="381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249680" cy="510540"/>
                    </a:xfrm>
                    <a:prstGeom prst="rect">
                      <a:avLst/>
                    </a:prstGeom>
                    <a:noFill/>
                    <a:ln>
                      <a:noFill/>
                    </a:ln>
                  </pic:spPr>
                </pic:pic>
              </a:graphicData>
            </a:graphic>
          </wp:inline>
        </w:drawing>
      </w:r>
      <w:r w:rsidR="00B1518D" w:rsidRPr="0075403D">
        <w:rPr>
          <w:sz w:val="28"/>
          <w:szCs w:val="28"/>
        </w:rPr>
        <w:t xml:space="preserve"> — коефіцієнт лінеаризації відтоку, м</w:t>
      </w:r>
      <w:r w:rsidR="00B1518D" w:rsidRPr="006B21EF">
        <w:rPr>
          <w:rStyle w:val="katex-mathml"/>
          <w:sz w:val="28"/>
          <w:szCs w:val="28"/>
          <w:vertAlign w:val="superscript"/>
        </w:rPr>
        <w:t>2</w:t>
      </w:r>
      <w:r w:rsidR="00B1518D" w:rsidRPr="0075403D">
        <w:rPr>
          <w:sz w:val="28"/>
          <w:szCs w:val="28"/>
        </w:rPr>
        <w:t>/с;</w:t>
      </w:r>
    </w:p>
    <w:p w:rsidR="00B1518D" w:rsidRPr="0075403D" w:rsidRDefault="00B1518D" w:rsidP="0075403D">
      <w:pPr>
        <w:pStyle w:val="aff"/>
        <w:spacing w:before="0" w:beforeAutospacing="0" w:after="0" w:line="360" w:lineRule="auto"/>
        <w:ind w:firstLine="709"/>
        <w:jc w:val="both"/>
        <w:rPr>
          <w:sz w:val="28"/>
          <w:szCs w:val="28"/>
        </w:rPr>
      </w:pPr>
      <w:proofErr w:type="spellStart"/>
      <w:r w:rsidRPr="0075403D">
        <w:rPr>
          <w:rStyle w:val="katex-mathml"/>
          <w:sz w:val="28"/>
          <w:szCs w:val="28"/>
        </w:rPr>
        <w:lastRenderedPageBreak/>
        <w:t>ΔQin</w:t>
      </w:r>
      <w:proofErr w:type="spellEnd"/>
      <w:r w:rsidRPr="0075403D">
        <w:rPr>
          <w:rStyle w:val="katex-mathml"/>
          <w:sz w:val="28"/>
          <w:szCs w:val="28"/>
        </w:rPr>
        <w:t>(t)</w:t>
      </w:r>
      <w:r w:rsidRPr="0075403D">
        <w:rPr>
          <w:sz w:val="28"/>
          <w:szCs w:val="28"/>
        </w:rPr>
        <w:t xml:space="preserve"> — керуючий вплив (відхилення витрати на вході), м</w:t>
      </w:r>
      <w:r w:rsidRPr="006B21EF">
        <w:rPr>
          <w:rStyle w:val="katex-mathml"/>
          <w:sz w:val="28"/>
          <w:szCs w:val="28"/>
          <w:vertAlign w:val="superscript"/>
        </w:rPr>
        <w:t>3</w:t>
      </w:r>
      <w:r w:rsidRPr="0075403D">
        <w:rPr>
          <w:sz w:val="28"/>
          <w:szCs w:val="28"/>
        </w:rPr>
        <w:t>/с;</w:t>
      </w:r>
    </w:p>
    <w:p w:rsidR="00B1518D" w:rsidRPr="0075403D" w:rsidRDefault="00B1518D" w:rsidP="0075403D">
      <w:pPr>
        <w:pStyle w:val="aff"/>
        <w:spacing w:before="0" w:beforeAutospacing="0" w:after="0" w:line="360" w:lineRule="auto"/>
        <w:ind w:firstLine="709"/>
        <w:jc w:val="both"/>
        <w:rPr>
          <w:sz w:val="28"/>
          <w:szCs w:val="28"/>
        </w:rPr>
      </w:pPr>
      <w:r w:rsidRPr="0075403D">
        <w:rPr>
          <w:rStyle w:val="katex-mathml"/>
          <w:sz w:val="28"/>
          <w:szCs w:val="28"/>
        </w:rPr>
        <w:t>Δh(t)</w:t>
      </w:r>
      <w:r w:rsidRPr="0075403D">
        <w:rPr>
          <w:sz w:val="28"/>
          <w:szCs w:val="28"/>
        </w:rPr>
        <w:t xml:space="preserve"> — відхилення рівня, м.</w:t>
      </w:r>
    </w:p>
    <w:p w:rsidR="00B1518D" w:rsidRPr="0075403D" w:rsidRDefault="00B1518D" w:rsidP="0075403D">
      <w:pPr>
        <w:pStyle w:val="aff"/>
        <w:spacing w:before="0" w:beforeAutospacing="0" w:after="0" w:line="360" w:lineRule="auto"/>
        <w:ind w:firstLine="709"/>
        <w:jc w:val="both"/>
        <w:rPr>
          <w:sz w:val="28"/>
          <w:szCs w:val="28"/>
        </w:rPr>
      </w:pPr>
      <w:r w:rsidRPr="0075403D">
        <w:rPr>
          <w:sz w:val="28"/>
          <w:szCs w:val="28"/>
        </w:rPr>
        <w:t xml:space="preserve">Застосуємо перетворення Лапласа за нульових початкових умов </w:t>
      </w:r>
      <w:r w:rsidRPr="0075403D">
        <w:rPr>
          <w:rStyle w:val="katex-mathml"/>
          <w:sz w:val="28"/>
          <w:szCs w:val="28"/>
        </w:rPr>
        <w:t>Δh(0)=0</w:t>
      </w:r>
      <w:r w:rsidRPr="0075403D">
        <w:rPr>
          <w:sz w:val="28"/>
          <w:szCs w:val="28"/>
        </w:rPr>
        <w:t>:</w:t>
      </w:r>
    </w:p>
    <w:p w:rsidR="0099085E" w:rsidRDefault="0099085E"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459480" cy="403860"/>
            <wp:effectExtent l="0" t="0" r="762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59480" cy="403860"/>
                    </a:xfrm>
                    <a:prstGeom prst="rect">
                      <a:avLst/>
                    </a:prstGeom>
                    <a:noFill/>
                    <a:ln>
                      <a:noFill/>
                    </a:ln>
                  </pic:spPr>
                </pic:pic>
              </a:graphicData>
            </a:graphic>
          </wp:inline>
        </w:drawing>
      </w:r>
      <w:r w:rsidR="00017A2A">
        <w:rPr>
          <w:sz w:val="28"/>
          <w:szCs w:val="28"/>
        </w:rPr>
        <w:t xml:space="preserve">  (2.29)</w:t>
      </w:r>
    </w:p>
    <w:p w:rsidR="00B1518D" w:rsidRPr="0075403D" w:rsidRDefault="00B1518D" w:rsidP="0075403D">
      <w:pPr>
        <w:pStyle w:val="aff"/>
        <w:spacing w:before="0" w:beforeAutospacing="0" w:after="0" w:line="360" w:lineRule="auto"/>
        <w:ind w:firstLine="709"/>
        <w:jc w:val="both"/>
        <w:rPr>
          <w:sz w:val="28"/>
          <w:szCs w:val="28"/>
        </w:rPr>
      </w:pPr>
      <w:r w:rsidRPr="0075403D">
        <w:rPr>
          <w:sz w:val="28"/>
          <w:szCs w:val="28"/>
        </w:rPr>
        <w:t xml:space="preserve">Винесемо </w:t>
      </w:r>
      <w:r w:rsidRPr="0075403D">
        <w:rPr>
          <w:rStyle w:val="katex-mathml"/>
          <w:sz w:val="28"/>
          <w:szCs w:val="28"/>
        </w:rPr>
        <w:t>ΔH(s)</w:t>
      </w:r>
      <w:r w:rsidRPr="0075403D">
        <w:rPr>
          <w:sz w:val="28"/>
          <w:szCs w:val="28"/>
        </w:rPr>
        <w:t>:</w:t>
      </w:r>
    </w:p>
    <w:p w:rsidR="0099085E" w:rsidRDefault="0099085E"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598420" cy="411480"/>
            <wp:effectExtent l="0" t="0" r="0" b="762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98420" cy="411480"/>
                    </a:xfrm>
                    <a:prstGeom prst="rect">
                      <a:avLst/>
                    </a:prstGeom>
                    <a:noFill/>
                    <a:ln>
                      <a:noFill/>
                    </a:ln>
                  </pic:spPr>
                </pic:pic>
              </a:graphicData>
            </a:graphic>
          </wp:inline>
        </w:drawing>
      </w:r>
      <w:r w:rsidR="00017A2A">
        <w:rPr>
          <w:sz w:val="28"/>
          <w:szCs w:val="28"/>
        </w:rPr>
        <w:t xml:space="preserve">                   (2.30)</w:t>
      </w:r>
    </w:p>
    <w:p w:rsidR="00B1518D" w:rsidRPr="0075403D" w:rsidRDefault="00B1518D" w:rsidP="0075403D">
      <w:pPr>
        <w:pStyle w:val="aff"/>
        <w:spacing w:before="0" w:beforeAutospacing="0" w:after="0" w:line="360" w:lineRule="auto"/>
        <w:ind w:firstLine="709"/>
        <w:jc w:val="both"/>
        <w:rPr>
          <w:sz w:val="28"/>
          <w:szCs w:val="28"/>
        </w:rPr>
      </w:pPr>
      <w:r w:rsidRPr="0075403D">
        <w:rPr>
          <w:sz w:val="28"/>
          <w:szCs w:val="28"/>
        </w:rPr>
        <w:t>Передавальна функція об’єкта за каналом керування:</w:t>
      </w:r>
    </w:p>
    <w:p w:rsidR="0099085E" w:rsidRDefault="0099085E"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636520" cy="59436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36520" cy="594360"/>
                    </a:xfrm>
                    <a:prstGeom prst="rect">
                      <a:avLst/>
                    </a:prstGeom>
                    <a:noFill/>
                    <a:ln>
                      <a:noFill/>
                    </a:ln>
                  </pic:spPr>
                </pic:pic>
              </a:graphicData>
            </a:graphic>
          </wp:inline>
        </w:drawing>
      </w:r>
      <w:r w:rsidR="00017A2A">
        <w:rPr>
          <w:sz w:val="28"/>
          <w:szCs w:val="28"/>
        </w:rPr>
        <w:t xml:space="preserve">                    (2.31)</w:t>
      </w:r>
    </w:p>
    <w:p w:rsidR="00B1518D" w:rsidRPr="0075403D" w:rsidRDefault="00B1518D" w:rsidP="0075403D">
      <w:pPr>
        <w:pStyle w:val="aff"/>
        <w:spacing w:before="0" w:beforeAutospacing="0" w:after="0" w:line="360" w:lineRule="auto"/>
        <w:ind w:firstLine="709"/>
        <w:jc w:val="both"/>
        <w:rPr>
          <w:sz w:val="28"/>
          <w:szCs w:val="28"/>
        </w:rPr>
      </w:pPr>
      <w:r w:rsidRPr="0075403D">
        <w:rPr>
          <w:sz w:val="28"/>
          <w:szCs w:val="28"/>
        </w:rPr>
        <w:t>Запишемо у стандартному вигляді першого порядку. Введемо:</w:t>
      </w:r>
    </w:p>
    <w:p w:rsidR="0099085E" w:rsidRDefault="0099085E"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049780" cy="586740"/>
            <wp:effectExtent l="0" t="0" r="7620" b="381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49780" cy="586740"/>
                    </a:xfrm>
                    <a:prstGeom prst="rect">
                      <a:avLst/>
                    </a:prstGeom>
                    <a:noFill/>
                    <a:ln>
                      <a:noFill/>
                    </a:ln>
                  </pic:spPr>
                </pic:pic>
              </a:graphicData>
            </a:graphic>
          </wp:inline>
        </w:drawing>
      </w:r>
      <w:r w:rsidR="00017A2A">
        <w:rPr>
          <w:sz w:val="28"/>
          <w:szCs w:val="28"/>
        </w:rPr>
        <w:t xml:space="preserve">                               (2.32)</w:t>
      </w:r>
    </w:p>
    <w:p w:rsidR="00B1518D" w:rsidRPr="0075403D" w:rsidRDefault="00B1518D" w:rsidP="0075403D">
      <w:pPr>
        <w:pStyle w:val="aff"/>
        <w:spacing w:before="0" w:beforeAutospacing="0" w:after="0" w:line="360" w:lineRule="auto"/>
        <w:ind w:firstLine="709"/>
        <w:jc w:val="both"/>
        <w:rPr>
          <w:sz w:val="28"/>
          <w:szCs w:val="28"/>
        </w:rPr>
      </w:pPr>
      <w:r w:rsidRPr="0075403D">
        <w:rPr>
          <w:sz w:val="28"/>
          <w:szCs w:val="28"/>
        </w:rPr>
        <w:t>Тоді:</w:t>
      </w:r>
    </w:p>
    <w:p w:rsidR="009615D6" w:rsidRDefault="009615D6"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832860" cy="5334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32860" cy="533400"/>
                    </a:xfrm>
                    <a:prstGeom prst="rect">
                      <a:avLst/>
                    </a:prstGeom>
                    <a:noFill/>
                    <a:ln>
                      <a:noFill/>
                    </a:ln>
                  </pic:spPr>
                </pic:pic>
              </a:graphicData>
            </a:graphic>
          </wp:inline>
        </w:drawing>
      </w:r>
      <w:r w:rsidR="00017A2A">
        <w:rPr>
          <w:sz w:val="28"/>
          <w:szCs w:val="28"/>
        </w:rPr>
        <w:t>(2.33)</w:t>
      </w:r>
    </w:p>
    <w:p w:rsidR="00B1518D" w:rsidRPr="0075403D" w:rsidRDefault="00B1518D" w:rsidP="0075403D">
      <w:pPr>
        <w:pStyle w:val="aff"/>
        <w:spacing w:before="0" w:beforeAutospacing="0" w:after="0" w:line="360" w:lineRule="auto"/>
        <w:ind w:firstLine="709"/>
        <w:jc w:val="both"/>
        <w:rPr>
          <w:sz w:val="28"/>
          <w:szCs w:val="28"/>
        </w:rPr>
      </w:pPr>
      <w:r w:rsidRPr="0075403D">
        <w:rPr>
          <w:sz w:val="28"/>
          <w:szCs w:val="28"/>
        </w:rPr>
        <w:t>Отже, передавальна функція каналу керування має вигляд:</w:t>
      </w:r>
    </w:p>
    <w:p w:rsidR="009615D6" w:rsidRDefault="009615D6"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642360" cy="739140"/>
            <wp:effectExtent l="0" t="0" r="0" b="381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642360" cy="739140"/>
                    </a:xfrm>
                    <a:prstGeom prst="rect">
                      <a:avLst/>
                    </a:prstGeom>
                    <a:noFill/>
                    <a:ln>
                      <a:noFill/>
                    </a:ln>
                  </pic:spPr>
                </pic:pic>
              </a:graphicData>
            </a:graphic>
          </wp:inline>
        </w:drawing>
      </w:r>
      <w:r w:rsidR="00017A2A">
        <w:rPr>
          <w:sz w:val="28"/>
          <w:szCs w:val="28"/>
        </w:rPr>
        <w:t>(2.34)</w:t>
      </w:r>
    </w:p>
    <w:p w:rsidR="00B1518D" w:rsidRPr="0075403D" w:rsidRDefault="00B1518D" w:rsidP="0075403D">
      <w:pPr>
        <w:pStyle w:val="aff"/>
        <w:spacing w:before="0" w:beforeAutospacing="0" w:after="0" w:line="360" w:lineRule="auto"/>
        <w:ind w:firstLine="709"/>
        <w:jc w:val="both"/>
        <w:rPr>
          <w:b/>
          <w:sz w:val="28"/>
          <w:szCs w:val="28"/>
        </w:rPr>
      </w:pPr>
      <w:r w:rsidRPr="0075403D">
        <w:rPr>
          <w:sz w:val="28"/>
          <w:szCs w:val="28"/>
        </w:rPr>
        <w:t xml:space="preserve">Це означає, що об’єкт (резервуар) у </w:t>
      </w:r>
      <w:proofErr w:type="spellStart"/>
      <w:r w:rsidRPr="0075403D">
        <w:rPr>
          <w:sz w:val="28"/>
          <w:szCs w:val="28"/>
        </w:rPr>
        <w:t>лінеаризованому</w:t>
      </w:r>
      <w:proofErr w:type="spellEnd"/>
      <w:r w:rsidRPr="0075403D">
        <w:rPr>
          <w:sz w:val="28"/>
          <w:szCs w:val="28"/>
        </w:rPr>
        <w:t xml:space="preserve"> вигляді є </w:t>
      </w:r>
      <w:r w:rsidRPr="0075403D">
        <w:rPr>
          <w:rStyle w:val="aff4"/>
          <w:rFonts w:eastAsiaTheme="majorEastAsia"/>
          <w:b w:val="0"/>
          <w:sz w:val="28"/>
          <w:szCs w:val="28"/>
        </w:rPr>
        <w:t>інерційною ланкою першого порядку</w:t>
      </w:r>
      <w:r w:rsidRPr="0075403D">
        <w:rPr>
          <w:b/>
          <w:sz w:val="28"/>
          <w:szCs w:val="28"/>
        </w:rPr>
        <w:t>.</w:t>
      </w:r>
    </w:p>
    <w:p w:rsidR="00B1518D" w:rsidRPr="0075403D" w:rsidRDefault="00B1518D" w:rsidP="0075403D">
      <w:pPr>
        <w:pStyle w:val="3"/>
        <w:spacing w:line="360" w:lineRule="auto"/>
        <w:ind w:left="0" w:firstLine="709"/>
      </w:pPr>
      <w:r w:rsidRPr="0075403D">
        <w:rPr>
          <w:rStyle w:val="aff4"/>
          <w:rFonts w:eastAsiaTheme="majorEastAsia"/>
          <w:b/>
          <w:bCs w:val="0"/>
        </w:rPr>
        <w:t xml:space="preserve">2.4.2 Передавальна функція для каналу збурення </w:t>
      </w:r>
      <w:proofErr w:type="spellStart"/>
      <w:r w:rsidRPr="0075403D">
        <w:rPr>
          <w:rStyle w:val="katex-mathml"/>
        </w:rPr>
        <w:t>Qout→h</w:t>
      </w:r>
      <w:proofErr w:type="spellEnd"/>
    </w:p>
    <w:p w:rsidR="00B1518D" w:rsidRPr="0075403D" w:rsidRDefault="00B1518D" w:rsidP="0075403D">
      <w:pPr>
        <w:pStyle w:val="aff"/>
        <w:spacing w:before="0" w:beforeAutospacing="0" w:after="0" w:line="360" w:lineRule="auto"/>
        <w:ind w:firstLine="709"/>
        <w:jc w:val="both"/>
        <w:rPr>
          <w:sz w:val="28"/>
          <w:szCs w:val="28"/>
        </w:rPr>
      </w:pPr>
      <w:r w:rsidRPr="0075403D">
        <w:rPr>
          <w:sz w:val="28"/>
          <w:szCs w:val="28"/>
        </w:rPr>
        <w:t>Розглянемо модель у вигляді матеріального балансу відхилень (збурення по відбору води):</w:t>
      </w:r>
    </w:p>
    <w:p w:rsidR="009615D6" w:rsidRDefault="009615D6" w:rsidP="00017A2A">
      <w:pPr>
        <w:pStyle w:val="aff"/>
        <w:spacing w:before="0" w:beforeAutospacing="0" w:after="0" w:line="360" w:lineRule="auto"/>
        <w:ind w:firstLine="709"/>
        <w:jc w:val="right"/>
        <w:rPr>
          <w:sz w:val="28"/>
          <w:szCs w:val="28"/>
        </w:rPr>
      </w:pPr>
      <w:r>
        <w:rPr>
          <w:noProof/>
          <w:sz w:val="28"/>
          <w:szCs w:val="28"/>
          <w:lang w:val="ru-RU"/>
        </w:rPr>
        <w:lastRenderedPageBreak/>
        <w:drawing>
          <wp:inline distT="0" distB="0" distL="0" distR="0">
            <wp:extent cx="2895600" cy="5715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895600" cy="571500"/>
                    </a:xfrm>
                    <a:prstGeom prst="rect">
                      <a:avLst/>
                    </a:prstGeom>
                    <a:noFill/>
                    <a:ln>
                      <a:noFill/>
                    </a:ln>
                  </pic:spPr>
                </pic:pic>
              </a:graphicData>
            </a:graphic>
          </wp:inline>
        </w:drawing>
      </w:r>
      <w:r w:rsidR="00017A2A">
        <w:rPr>
          <w:sz w:val="28"/>
          <w:szCs w:val="28"/>
        </w:rPr>
        <w:t xml:space="preserve">                          (2.35)</w:t>
      </w:r>
    </w:p>
    <w:p w:rsidR="00B1518D" w:rsidRPr="0075403D" w:rsidRDefault="00B1518D" w:rsidP="0075403D">
      <w:pPr>
        <w:pStyle w:val="aff"/>
        <w:spacing w:before="0" w:beforeAutospacing="0" w:after="0" w:line="360" w:lineRule="auto"/>
        <w:ind w:firstLine="709"/>
        <w:jc w:val="both"/>
        <w:rPr>
          <w:sz w:val="28"/>
          <w:szCs w:val="28"/>
        </w:rPr>
      </w:pPr>
      <w:r w:rsidRPr="0075403D">
        <w:rPr>
          <w:sz w:val="28"/>
          <w:szCs w:val="28"/>
        </w:rPr>
        <w:t xml:space="preserve">Для визначення передавальної функції за збуренням приймемо </w:t>
      </w:r>
      <w:proofErr w:type="spellStart"/>
      <w:r w:rsidRPr="0075403D">
        <w:rPr>
          <w:rStyle w:val="katex-mathml"/>
          <w:sz w:val="28"/>
          <w:szCs w:val="28"/>
        </w:rPr>
        <w:t>ΔQin</w:t>
      </w:r>
      <w:proofErr w:type="spellEnd"/>
      <w:r w:rsidRPr="0075403D">
        <w:rPr>
          <w:rStyle w:val="katex-mathml"/>
          <w:sz w:val="28"/>
          <w:szCs w:val="28"/>
        </w:rPr>
        <w:t>(t)=0</w:t>
      </w:r>
      <w:r w:rsidRPr="0075403D">
        <w:rPr>
          <w:sz w:val="28"/>
          <w:szCs w:val="28"/>
        </w:rPr>
        <w:t xml:space="preserve"> (керування відсутнє), тоді:</w:t>
      </w:r>
    </w:p>
    <w:p w:rsidR="009615D6" w:rsidRDefault="009615D6"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232660" cy="6096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232660" cy="609600"/>
                    </a:xfrm>
                    <a:prstGeom prst="rect">
                      <a:avLst/>
                    </a:prstGeom>
                    <a:noFill/>
                    <a:ln>
                      <a:noFill/>
                    </a:ln>
                  </pic:spPr>
                </pic:pic>
              </a:graphicData>
            </a:graphic>
          </wp:inline>
        </w:drawing>
      </w:r>
      <w:r w:rsidR="00017A2A">
        <w:rPr>
          <w:sz w:val="28"/>
          <w:szCs w:val="28"/>
        </w:rPr>
        <w:t xml:space="preserve">                           (2.36)</w:t>
      </w:r>
    </w:p>
    <w:p w:rsidR="00B1518D" w:rsidRPr="0075403D" w:rsidRDefault="00B1518D" w:rsidP="0075403D">
      <w:pPr>
        <w:pStyle w:val="aff"/>
        <w:spacing w:before="0" w:beforeAutospacing="0" w:after="0" w:line="360" w:lineRule="auto"/>
        <w:ind w:firstLine="709"/>
        <w:jc w:val="both"/>
        <w:rPr>
          <w:sz w:val="28"/>
          <w:szCs w:val="28"/>
        </w:rPr>
      </w:pPr>
      <w:r w:rsidRPr="0075403D">
        <w:rPr>
          <w:sz w:val="28"/>
          <w:szCs w:val="28"/>
        </w:rPr>
        <w:t>Перетворення Лапласа:</w:t>
      </w:r>
    </w:p>
    <w:p w:rsidR="009615D6" w:rsidRDefault="009615D6"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087880" cy="342900"/>
            <wp:effectExtent l="0" t="0" r="762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087880" cy="342900"/>
                    </a:xfrm>
                    <a:prstGeom prst="rect">
                      <a:avLst/>
                    </a:prstGeom>
                    <a:noFill/>
                    <a:ln>
                      <a:noFill/>
                    </a:ln>
                  </pic:spPr>
                </pic:pic>
              </a:graphicData>
            </a:graphic>
          </wp:inline>
        </w:drawing>
      </w:r>
      <w:r w:rsidR="00017A2A">
        <w:rPr>
          <w:sz w:val="28"/>
          <w:szCs w:val="28"/>
        </w:rPr>
        <w:t xml:space="preserve">                          (2.37)</w:t>
      </w:r>
    </w:p>
    <w:p w:rsidR="00B1518D" w:rsidRPr="0075403D" w:rsidRDefault="00B1518D" w:rsidP="0075403D">
      <w:pPr>
        <w:pStyle w:val="aff"/>
        <w:spacing w:before="0" w:beforeAutospacing="0" w:after="0" w:line="360" w:lineRule="auto"/>
        <w:ind w:firstLine="709"/>
        <w:jc w:val="both"/>
        <w:rPr>
          <w:sz w:val="28"/>
          <w:szCs w:val="28"/>
        </w:rPr>
      </w:pPr>
      <w:r w:rsidRPr="0075403D">
        <w:rPr>
          <w:sz w:val="28"/>
          <w:szCs w:val="28"/>
        </w:rPr>
        <w:t xml:space="preserve">Отже, передавальна функція за збуренням (для ідеалізованого випадку без внутрішнього “саморегулювання” через </w:t>
      </w:r>
      <w:proofErr w:type="spellStart"/>
      <w:r w:rsidRPr="0075403D">
        <w:rPr>
          <w:rStyle w:val="katex-mathml"/>
          <w:sz w:val="28"/>
          <w:szCs w:val="28"/>
        </w:rPr>
        <w:t>k</w:t>
      </w:r>
      <w:r w:rsidRPr="009615D6">
        <w:rPr>
          <w:rStyle w:val="katex-mathml"/>
          <w:sz w:val="28"/>
          <w:szCs w:val="28"/>
          <w:vertAlign w:val="subscript"/>
        </w:rPr>
        <w:t>h</w:t>
      </w:r>
      <w:r w:rsidRPr="0075403D">
        <w:rPr>
          <w:rStyle w:val="vlist-s"/>
          <w:sz w:val="28"/>
          <w:szCs w:val="28"/>
        </w:rPr>
        <w:t>​</w:t>
      </w:r>
      <w:proofErr w:type="spellEnd"/>
      <w:r w:rsidRPr="0075403D">
        <w:rPr>
          <w:sz w:val="28"/>
          <w:szCs w:val="28"/>
        </w:rPr>
        <w:t>):</w:t>
      </w:r>
    </w:p>
    <w:p w:rsidR="009615D6" w:rsidRDefault="009615D6"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590800" cy="6096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590800" cy="609600"/>
                    </a:xfrm>
                    <a:prstGeom prst="rect">
                      <a:avLst/>
                    </a:prstGeom>
                    <a:noFill/>
                    <a:ln>
                      <a:noFill/>
                    </a:ln>
                  </pic:spPr>
                </pic:pic>
              </a:graphicData>
            </a:graphic>
          </wp:inline>
        </w:drawing>
      </w:r>
      <w:r w:rsidR="00017A2A">
        <w:rPr>
          <w:sz w:val="28"/>
          <w:szCs w:val="28"/>
        </w:rPr>
        <w:t xml:space="preserve">                       (2.38)</w:t>
      </w:r>
    </w:p>
    <w:p w:rsidR="00B1518D" w:rsidRPr="0075403D" w:rsidRDefault="00B1518D" w:rsidP="0075403D">
      <w:pPr>
        <w:pStyle w:val="aff"/>
        <w:spacing w:before="0" w:beforeAutospacing="0" w:after="0" w:line="360" w:lineRule="auto"/>
        <w:ind w:firstLine="709"/>
        <w:jc w:val="both"/>
        <w:rPr>
          <w:sz w:val="28"/>
          <w:szCs w:val="28"/>
        </w:rPr>
      </w:pPr>
      <w:r w:rsidRPr="0075403D">
        <w:rPr>
          <w:sz w:val="28"/>
          <w:szCs w:val="28"/>
        </w:rPr>
        <w:t xml:space="preserve">Це </w:t>
      </w:r>
      <w:r w:rsidRPr="0075403D">
        <w:rPr>
          <w:rStyle w:val="aff4"/>
          <w:rFonts w:eastAsiaTheme="majorEastAsia"/>
          <w:b w:val="0"/>
          <w:sz w:val="28"/>
          <w:szCs w:val="28"/>
        </w:rPr>
        <w:t>інтегруюча ланка</w:t>
      </w:r>
      <w:r w:rsidRPr="0075403D">
        <w:rPr>
          <w:sz w:val="28"/>
          <w:szCs w:val="28"/>
        </w:rPr>
        <w:t>, тобто при сталому відборі води рівень буде змінюватись без обмежень (лінійно у часі), що фізично відповідає спорожненню або переповненню резервуара.</w:t>
      </w:r>
    </w:p>
    <w:p w:rsidR="00B1518D" w:rsidRPr="0075403D" w:rsidRDefault="00B1518D" w:rsidP="0075403D">
      <w:pPr>
        <w:pStyle w:val="3"/>
        <w:spacing w:line="360" w:lineRule="auto"/>
        <w:ind w:left="0" w:firstLine="709"/>
      </w:pPr>
      <w:r w:rsidRPr="0075403D">
        <w:rPr>
          <w:rStyle w:val="aff4"/>
          <w:rFonts w:eastAsiaTheme="majorEastAsia"/>
          <w:b/>
          <w:bCs w:val="0"/>
        </w:rPr>
        <w:t xml:space="preserve">2.4.3 Передавальна функція за збуренням для </w:t>
      </w:r>
      <w:proofErr w:type="spellStart"/>
      <w:r w:rsidRPr="0075403D">
        <w:rPr>
          <w:rStyle w:val="aff4"/>
          <w:rFonts w:eastAsiaTheme="majorEastAsia"/>
          <w:b/>
          <w:bCs w:val="0"/>
        </w:rPr>
        <w:t>лінеаризованої</w:t>
      </w:r>
      <w:proofErr w:type="spellEnd"/>
      <w:r w:rsidRPr="0075403D">
        <w:rPr>
          <w:rStyle w:val="aff4"/>
          <w:rFonts w:eastAsiaTheme="majorEastAsia"/>
          <w:b/>
          <w:bCs w:val="0"/>
        </w:rPr>
        <w:t xml:space="preserve"> моделі з </w:t>
      </w:r>
      <w:proofErr w:type="spellStart"/>
      <w:r w:rsidRPr="0075403D">
        <w:rPr>
          <w:rStyle w:val="katex-mathml"/>
        </w:rPr>
        <w:t>k</w:t>
      </w:r>
      <w:r w:rsidRPr="0075403D">
        <w:rPr>
          <w:rStyle w:val="katex-mathml"/>
          <w:vertAlign w:val="subscript"/>
        </w:rPr>
        <w:t>h</w:t>
      </w:r>
      <w:proofErr w:type="spellEnd"/>
    </w:p>
    <w:p w:rsidR="00B1518D" w:rsidRPr="0075403D" w:rsidRDefault="00B1518D" w:rsidP="0075403D">
      <w:pPr>
        <w:pStyle w:val="aff"/>
        <w:spacing w:before="0" w:beforeAutospacing="0" w:after="0" w:line="360" w:lineRule="auto"/>
        <w:ind w:firstLine="709"/>
        <w:jc w:val="both"/>
        <w:rPr>
          <w:sz w:val="28"/>
          <w:szCs w:val="28"/>
        </w:rPr>
      </w:pPr>
      <w:r w:rsidRPr="0075403D">
        <w:rPr>
          <w:sz w:val="28"/>
          <w:szCs w:val="28"/>
        </w:rPr>
        <w:t xml:space="preserve">Якщо враховувати залежність відтоку від рівня (лінійний член </w:t>
      </w:r>
      <w:proofErr w:type="spellStart"/>
      <w:r w:rsidRPr="0075403D">
        <w:rPr>
          <w:rStyle w:val="katex-mathml"/>
          <w:sz w:val="28"/>
          <w:szCs w:val="28"/>
        </w:rPr>
        <w:t>k</w:t>
      </w:r>
      <w:r w:rsidRPr="009615D6">
        <w:rPr>
          <w:rStyle w:val="katex-mathml"/>
          <w:sz w:val="28"/>
          <w:szCs w:val="28"/>
          <w:vertAlign w:val="subscript"/>
        </w:rPr>
        <w:t>h</w:t>
      </w:r>
      <w:r w:rsidRPr="0075403D">
        <w:rPr>
          <w:rStyle w:val="katex-mathml"/>
          <w:sz w:val="28"/>
          <w:szCs w:val="28"/>
        </w:rPr>
        <w:t>Δh</w:t>
      </w:r>
      <w:proofErr w:type="spellEnd"/>
      <w:r w:rsidRPr="0075403D">
        <w:rPr>
          <w:sz w:val="28"/>
          <w:szCs w:val="28"/>
        </w:rPr>
        <w:t>), тоді:</w:t>
      </w:r>
    </w:p>
    <w:p w:rsidR="009615D6" w:rsidRDefault="009615D6"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787140" cy="533400"/>
            <wp:effectExtent l="0" t="0" r="381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787140" cy="533400"/>
                    </a:xfrm>
                    <a:prstGeom prst="rect">
                      <a:avLst/>
                    </a:prstGeom>
                    <a:noFill/>
                    <a:ln>
                      <a:noFill/>
                    </a:ln>
                  </pic:spPr>
                </pic:pic>
              </a:graphicData>
            </a:graphic>
          </wp:inline>
        </w:drawing>
      </w:r>
      <w:r w:rsidR="00017A2A">
        <w:rPr>
          <w:sz w:val="28"/>
          <w:szCs w:val="28"/>
        </w:rPr>
        <w:t>(2.39)</w:t>
      </w:r>
    </w:p>
    <w:p w:rsidR="00B1518D" w:rsidRPr="0075403D" w:rsidRDefault="00B1518D" w:rsidP="0075403D">
      <w:pPr>
        <w:pStyle w:val="aff"/>
        <w:spacing w:before="0" w:beforeAutospacing="0" w:after="0" w:line="360" w:lineRule="auto"/>
        <w:ind w:firstLine="709"/>
        <w:jc w:val="both"/>
        <w:rPr>
          <w:sz w:val="28"/>
          <w:szCs w:val="28"/>
        </w:rPr>
      </w:pPr>
      <w:r w:rsidRPr="0075403D">
        <w:rPr>
          <w:sz w:val="28"/>
          <w:szCs w:val="28"/>
        </w:rPr>
        <w:t xml:space="preserve">де </w:t>
      </w:r>
      <w:r w:rsidRPr="0075403D">
        <w:rPr>
          <w:rStyle w:val="katex-mathml"/>
          <w:sz w:val="28"/>
          <w:szCs w:val="28"/>
        </w:rPr>
        <w:t>ΔQL(t)</w:t>
      </w:r>
      <w:r w:rsidRPr="0075403D">
        <w:rPr>
          <w:sz w:val="28"/>
          <w:szCs w:val="28"/>
        </w:rPr>
        <w:t>— збурення (додатковий відбір/навантаження).</w:t>
      </w:r>
    </w:p>
    <w:p w:rsidR="00B1518D" w:rsidRPr="0075403D" w:rsidRDefault="00B1518D" w:rsidP="0075403D">
      <w:pPr>
        <w:pStyle w:val="aff"/>
        <w:spacing w:before="0" w:beforeAutospacing="0" w:after="0" w:line="360" w:lineRule="auto"/>
        <w:ind w:firstLine="709"/>
        <w:jc w:val="both"/>
        <w:rPr>
          <w:sz w:val="28"/>
          <w:szCs w:val="28"/>
        </w:rPr>
      </w:pPr>
      <w:r w:rsidRPr="0075403D">
        <w:rPr>
          <w:sz w:val="28"/>
          <w:szCs w:val="28"/>
        </w:rPr>
        <w:t xml:space="preserve">Для каналу збурення приймемо </w:t>
      </w:r>
      <w:proofErr w:type="spellStart"/>
      <w:r w:rsidRPr="0075403D">
        <w:rPr>
          <w:rStyle w:val="katex-mathml"/>
          <w:sz w:val="28"/>
          <w:szCs w:val="28"/>
        </w:rPr>
        <w:t>ΔQin</w:t>
      </w:r>
      <w:proofErr w:type="spellEnd"/>
      <w:r w:rsidRPr="0075403D">
        <w:rPr>
          <w:rStyle w:val="katex-mathml"/>
          <w:sz w:val="28"/>
          <w:szCs w:val="28"/>
        </w:rPr>
        <w:t>(t)=0</w:t>
      </w:r>
      <w:r w:rsidRPr="0075403D">
        <w:rPr>
          <w:sz w:val="28"/>
          <w:szCs w:val="28"/>
        </w:rPr>
        <w:t>:</w:t>
      </w:r>
    </w:p>
    <w:p w:rsidR="009615D6" w:rsidRDefault="009615D6" w:rsidP="00017A2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979420" cy="525780"/>
            <wp:effectExtent l="0" t="0" r="0" b="762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979420" cy="525780"/>
                    </a:xfrm>
                    <a:prstGeom prst="rect">
                      <a:avLst/>
                    </a:prstGeom>
                    <a:noFill/>
                    <a:ln>
                      <a:noFill/>
                    </a:ln>
                  </pic:spPr>
                </pic:pic>
              </a:graphicData>
            </a:graphic>
          </wp:inline>
        </w:drawing>
      </w:r>
      <w:r w:rsidR="00017A2A">
        <w:rPr>
          <w:sz w:val="28"/>
          <w:szCs w:val="28"/>
        </w:rPr>
        <w:t xml:space="preserve">           (2.40)</w:t>
      </w:r>
    </w:p>
    <w:p w:rsidR="00B1518D" w:rsidRPr="0075403D" w:rsidRDefault="00B1518D" w:rsidP="0075403D">
      <w:pPr>
        <w:pStyle w:val="aff"/>
        <w:spacing w:before="0" w:beforeAutospacing="0" w:after="0" w:line="360" w:lineRule="auto"/>
        <w:ind w:firstLine="709"/>
        <w:jc w:val="both"/>
        <w:rPr>
          <w:sz w:val="28"/>
          <w:szCs w:val="28"/>
        </w:rPr>
      </w:pPr>
      <w:r w:rsidRPr="0075403D">
        <w:rPr>
          <w:sz w:val="28"/>
          <w:szCs w:val="28"/>
        </w:rPr>
        <w:t>Переходимо до Лапласа:</w:t>
      </w:r>
    </w:p>
    <w:p w:rsidR="009615D6" w:rsidRDefault="009615D6" w:rsidP="006E4A65">
      <w:pPr>
        <w:pStyle w:val="aff"/>
        <w:spacing w:before="0" w:beforeAutospacing="0" w:after="0" w:line="360" w:lineRule="auto"/>
        <w:ind w:firstLine="709"/>
        <w:jc w:val="right"/>
        <w:rPr>
          <w:sz w:val="28"/>
          <w:szCs w:val="28"/>
        </w:rPr>
      </w:pPr>
      <w:r>
        <w:rPr>
          <w:noProof/>
          <w:sz w:val="28"/>
          <w:szCs w:val="28"/>
          <w:lang w:val="ru-RU"/>
        </w:rPr>
        <w:lastRenderedPageBreak/>
        <w:drawing>
          <wp:inline distT="0" distB="0" distL="0" distR="0">
            <wp:extent cx="2575560" cy="350520"/>
            <wp:effectExtent l="0" t="0" r="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75560" cy="350520"/>
                    </a:xfrm>
                    <a:prstGeom prst="rect">
                      <a:avLst/>
                    </a:prstGeom>
                    <a:noFill/>
                    <a:ln>
                      <a:noFill/>
                    </a:ln>
                  </pic:spPr>
                </pic:pic>
              </a:graphicData>
            </a:graphic>
          </wp:inline>
        </w:drawing>
      </w:r>
      <w:r w:rsidR="006E4A65">
        <w:rPr>
          <w:sz w:val="28"/>
          <w:szCs w:val="28"/>
        </w:rPr>
        <w:t xml:space="preserve">                   (2.41)</w:t>
      </w:r>
    </w:p>
    <w:p w:rsidR="00B1518D" w:rsidRPr="0075403D" w:rsidRDefault="00B1518D" w:rsidP="0075403D">
      <w:pPr>
        <w:pStyle w:val="aff"/>
        <w:spacing w:before="0" w:beforeAutospacing="0" w:after="0" w:line="360" w:lineRule="auto"/>
        <w:ind w:firstLine="709"/>
        <w:jc w:val="both"/>
        <w:rPr>
          <w:sz w:val="28"/>
          <w:szCs w:val="28"/>
        </w:rPr>
      </w:pPr>
      <w:r w:rsidRPr="0075403D">
        <w:rPr>
          <w:sz w:val="28"/>
          <w:szCs w:val="28"/>
        </w:rPr>
        <w:t>Тоді:</w:t>
      </w:r>
    </w:p>
    <w:p w:rsidR="009615D6" w:rsidRDefault="009615D6" w:rsidP="006E4A65">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674620" cy="678180"/>
            <wp:effectExtent l="0" t="0" r="0" b="762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674620" cy="678180"/>
                    </a:xfrm>
                    <a:prstGeom prst="rect">
                      <a:avLst/>
                    </a:prstGeom>
                    <a:noFill/>
                    <a:ln>
                      <a:noFill/>
                    </a:ln>
                  </pic:spPr>
                </pic:pic>
              </a:graphicData>
            </a:graphic>
          </wp:inline>
        </w:drawing>
      </w:r>
      <w:r w:rsidR="006E4A65">
        <w:rPr>
          <w:sz w:val="28"/>
          <w:szCs w:val="28"/>
        </w:rPr>
        <w:t xml:space="preserve">                (2.42)</w:t>
      </w:r>
    </w:p>
    <w:p w:rsidR="00B1518D" w:rsidRPr="0075403D" w:rsidRDefault="00B1518D" w:rsidP="0075403D">
      <w:pPr>
        <w:pStyle w:val="aff"/>
        <w:spacing w:before="0" w:beforeAutospacing="0" w:after="0" w:line="360" w:lineRule="auto"/>
        <w:ind w:firstLine="709"/>
        <w:jc w:val="both"/>
        <w:rPr>
          <w:sz w:val="28"/>
          <w:szCs w:val="28"/>
        </w:rPr>
      </w:pPr>
      <w:r w:rsidRPr="0075403D">
        <w:rPr>
          <w:sz w:val="28"/>
          <w:szCs w:val="28"/>
        </w:rPr>
        <w:t>У стандартному вигляді:</w:t>
      </w:r>
    </w:p>
    <w:p w:rsidR="009615D6" w:rsidRDefault="009615D6" w:rsidP="006E4A65">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706880" cy="533400"/>
            <wp:effectExtent l="0" t="0" r="762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706880" cy="533400"/>
                    </a:xfrm>
                    <a:prstGeom prst="rect">
                      <a:avLst/>
                    </a:prstGeom>
                    <a:noFill/>
                    <a:ln>
                      <a:noFill/>
                    </a:ln>
                  </pic:spPr>
                </pic:pic>
              </a:graphicData>
            </a:graphic>
          </wp:inline>
        </w:drawing>
      </w:r>
      <w:r w:rsidR="006E4A65">
        <w:rPr>
          <w:sz w:val="28"/>
          <w:szCs w:val="28"/>
        </w:rPr>
        <w:t xml:space="preserve">                                  (2.43)</w:t>
      </w:r>
    </w:p>
    <w:p w:rsidR="00B1518D" w:rsidRPr="0075403D" w:rsidRDefault="00B1518D" w:rsidP="0075403D">
      <w:pPr>
        <w:pStyle w:val="aff"/>
        <w:spacing w:before="0" w:beforeAutospacing="0" w:after="0" w:line="360" w:lineRule="auto"/>
        <w:ind w:firstLine="709"/>
        <w:jc w:val="both"/>
        <w:rPr>
          <w:sz w:val="28"/>
          <w:szCs w:val="28"/>
        </w:rPr>
      </w:pPr>
      <w:r w:rsidRPr="0075403D">
        <w:rPr>
          <w:sz w:val="28"/>
          <w:szCs w:val="28"/>
        </w:rPr>
        <w:t>Знак «мінус» означає, що збільшення відбору (збурення) викликає зменшення рівня.</w:t>
      </w:r>
    </w:p>
    <w:p w:rsidR="00B1518D" w:rsidRPr="0075403D" w:rsidRDefault="00B1518D" w:rsidP="0075403D">
      <w:pPr>
        <w:pStyle w:val="3"/>
        <w:spacing w:line="360" w:lineRule="auto"/>
        <w:ind w:left="0" w:firstLine="709"/>
      </w:pPr>
      <w:r w:rsidRPr="0075403D">
        <w:rPr>
          <w:rStyle w:val="aff4"/>
          <w:rFonts w:eastAsiaTheme="majorEastAsia"/>
          <w:b/>
          <w:bCs w:val="0"/>
        </w:rPr>
        <w:t>2.4.4 Узагальнена структурна форма моделі</w:t>
      </w:r>
    </w:p>
    <w:p w:rsidR="00B1518D" w:rsidRPr="0075403D" w:rsidRDefault="00B1518D" w:rsidP="0075403D">
      <w:pPr>
        <w:pStyle w:val="aff"/>
        <w:spacing w:before="0" w:beforeAutospacing="0" w:after="0" w:line="360" w:lineRule="auto"/>
        <w:ind w:firstLine="709"/>
        <w:jc w:val="both"/>
        <w:rPr>
          <w:sz w:val="28"/>
          <w:szCs w:val="28"/>
        </w:rPr>
      </w:pPr>
      <w:r w:rsidRPr="0075403D">
        <w:rPr>
          <w:sz w:val="28"/>
          <w:szCs w:val="28"/>
        </w:rPr>
        <w:t>Отриману модель можна подати як об’єкт із двома входами:</w:t>
      </w:r>
    </w:p>
    <w:p w:rsidR="00B1518D" w:rsidRPr="0075403D" w:rsidRDefault="00B1518D" w:rsidP="0075403D">
      <w:pPr>
        <w:pStyle w:val="aff"/>
        <w:spacing w:before="0" w:beforeAutospacing="0" w:after="0" w:line="360" w:lineRule="auto"/>
        <w:ind w:firstLine="709"/>
        <w:jc w:val="both"/>
        <w:rPr>
          <w:sz w:val="28"/>
          <w:szCs w:val="28"/>
        </w:rPr>
      </w:pPr>
      <w:r w:rsidRPr="0075403D">
        <w:rPr>
          <w:sz w:val="28"/>
          <w:szCs w:val="28"/>
        </w:rPr>
        <w:t xml:space="preserve">керування </w:t>
      </w:r>
      <w:r w:rsidRPr="0075403D">
        <w:rPr>
          <w:rStyle w:val="katex-mathml"/>
          <w:sz w:val="28"/>
          <w:szCs w:val="28"/>
        </w:rPr>
        <w:t>u(t)</w:t>
      </w:r>
      <w:proofErr w:type="spellStart"/>
      <w:r w:rsidRPr="0075403D">
        <w:rPr>
          <w:rStyle w:val="katex-mathml"/>
          <w:sz w:val="28"/>
          <w:szCs w:val="28"/>
        </w:rPr>
        <w:t>=ΔQ</w:t>
      </w:r>
      <w:r w:rsidRPr="009615D6">
        <w:rPr>
          <w:rStyle w:val="katex-mathml"/>
          <w:sz w:val="28"/>
          <w:szCs w:val="28"/>
          <w:vertAlign w:val="subscript"/>
        </w:rPr>
        <w:t>in</w:t>
      </w:r>
      <w:proofErr w:type="spellEnd"/>
      <w:r w:rsidRPr="0075403D">
        <w:rPr>
          <w:rStyle w:val="katex-mathml"/>
          <w:sz w:val="28"/>
          <w:szCs w:val="28"/>
        </w:rPr>
        <w:t>(t)</w:t>
      </w:r>
      <w:r w:rsidRPr="0075403D">
        <w:rPr>
          <w:sz w:val="28"/>
          <w:szCs w:val="28"/>
        </w:rPr>
        <w:t>,</w:t>
      </w:r>
    </w:p>
    <w:p w:rsidR="00B1518D" w:rsidRPr="0075403D" w:rsidRDefault="00B1518D" w:rsidP="0075403D">
      <w:pPr>
        <w:pStyle w:val="aff"/>
        <w:spacing w:before="0" w:beforeAutospacing="0" w:after="0" w:line="360" w:lineRule="auto"/>
        <w:ind w:firstLine="709"/>
        <w:jc w:val="both"/>
        <w:rPr>
          <w:sz w:val="28"/>
          <w:szCs w:val="28"/>
        </w:rPr>
      </w:pPr>
      <w:r w:rsidRPr="0075403D">
        <w:rPr>
          <w:sz w:val="28"/>
          <w:szCs w:val="28"/>
        </w:rPr>
        <w:t xml:space="preserve">збурення </w:t>
      </w:r>
      <w:r w:rsidRPr="0075403D">
        <w:rPr>
          <w:rStyle w:val="katex-mathml"/>
          <w:sz w:val="28"/>
          <w:szCs w:val="28"/>
        </w:rPr>
        <w:t>f(t)=ΔQ</w:t>
      </w:r>
      <w:r w:rsidRPr="009615D6">
        <w:rPr>
          <w:rStyle w:val="katex-mathml"/>
          <w:sz w:val="28"/>
          <w:szCs w:val="28"/>
          <w:vertAlign w:val="subscript"/>
        </w:rPr>
        <w:t>L</w:t>
      </w:r>
      <w:r w:rsidRPr="0075403D">
        <w:rPr>
          <w:rStyle w:val="katex-mathml"/>
          <w:sz w:val="28"/>
          <w:szCs w:val="28"/>
        </w:rPr>
        <w:t>(t)</w:t>
      </w:r>
      <w:r w:rsidRPr="0075403D">
        <w:rPr>
          <w:sz w:val="28"/>
          <w:szCs w:val="28"/>
        </w:rPr>
        <w:t>,</w:t>
      </w:r>
    </w:p>
    <w:p w:rsidR="00B1518D" w:rsidRPr="0075403D" w:rsidRDefault="00B1518D" w:rsidP="0075403D">
      <w:pPr>
        <w:pStyle w:val="aff"/>
        <w:spacing w:before="0" w:beforeAutospacing="0" w:after="0" w:line="360" w:lineRule="auto"/>
        <w:ind w:firstLine="709"/>
        <w:jc w:val="both"/>
        <w:rPr>
          <w:sz w:val="28"/>
          <w:szCs w:val="28"/>
        </w:rPr>
      </w:pPr>
      <w:r w:rsidRPr="0075403D">
        <w:rPr>
          <w:sz w:val="28"/>
          <w:szCs w:val="28"/>
        </w:rPr>
        <w:t xml:space="preserve">та одним виходом </w:t>
      </w:r>
      <w:r w:rsidRPr="0075403D">
        <w:rPr>
          <w:rStyle w:val="katex-mathml"/>
          <w:sz w:val="28"/>
          <w:szCs w:val="28"/>
        </w:rPr>
        <w:t>y(t)=Δh(t)</w:t>
      </w:r>
      <w:r w:rsidRPr="0075403D">
        <w:rPr>
          <w:sz w:val="28"/>
          <w:szCs w:val="28"/>
        </w:rPr>
        <w:t>:</w:t>
      </w:r>
    </w:p>
    <w:p w:rsidR="009615D6" w:rsidRDefault="009615D6" w:rsidP="006E4A65">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345180" cy="480060"/>
            <wp:effectExtent l="0" t="0" r="7620"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345180" cy="480060"/>
                    </a:xfrm>
                    <a:prstGeom prst="rect">
                      <a:avLst/>
                    </a:prstGeom>
                    <a:noFill/>
                    <a:ln>
                      <a:noFill/>
                    </a:ln>
                  </pic:spPr>
                </pic:pic>
              </a:graphicData>
            </a:graphic>
          </wp:inline>
        </w:drawing>
      </w:r>
      <w:r w:rsidR="006E4A65">
        <w:rPr>
          <w:sz w:val="28"/>
          <w:szCs w:val="28"/>
        </w:rPr>
        <w:t xml:space="preserve">        (2.44)</w:t>
      </w:r>
    </w:p>
    <w:p w:rsidR="00B1518D" w:rsidRPr="0075403D" w:rsidRDefault="00B1518D" w:rsidP="0075403D">
      <w:pPr>
        <w:pStyle w:val="aff"/>
        <w:spacing w:before="0" w:beforeAutospacing="0" w:after="0" w:line="360" w:lineRule="auto"/>
        <w:ind w:firstLine="709"/>
        <w:jc w:val="both"/>
        <w:rPr>
          <w:sz w:val="28"/>
          <w:szCs w:val="28"/>
        </w:rPr>
      </w:pPr>
      <w:r w:rsidRPr="0075403D">
        <w:rPr>
          <w:sz w:val="28"/>
          <w:szCs w:val="28"/>
        </w:rPr>
        <w:t>Звідси:</w:t>
      </w:r>
    </w:p>
    <w:p w:rsidR="009615D6" w:rsidRDefault="009615D6" w:rsidP="006E4A65">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863340" cy="594360"/>
            <wp:effectExtent l="0" t="0" r="381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863340" cy="594360"/>
                    </a:xfrm>
                    <a:prstGeom prst="rect">
                      <a:avLst/>
                    </a:prstGeom>
                    <a:noFill/>
                    <a:ln>
                      <a:noFill/>
                    </a:ln>
                  </pic:spPr>
                </pic:pic>
              </a:graphicData>
            </a:graphic>
          </wp:inline>
        </w:drawing>
      </w:r>
      <w:r w:rsidR="006E4A65">
        <w:rPr>
          <w:sz w:val="28"/>
          <w:szCs w:val="28"/>
        </w:rPr>
        <w:t>(2.45)</w:t>
      </w:r>
    </w:p>
    <w:p w:rsidR="00B1518D" w:rsidRPr="0075403D" w:rsidRDefault="00B1518D" w:rsidP="0075403D">
      <w:pPr>
        <w:pStyle w:val="aff"/>
        <w:spacing w:before="0" w:beforeAutospacing="0" w:after="0" w:line="360" w:lineRule="auto"/>
        <w:ind w:firstLine="709"/>
        <w:jc w:val="both"/>
        <w:rPr>
          <w:sz w:val="28"/>
          <w:szCs w:val="28"/>
        </w:rPr>
      </w:pPr>
      <w:r w:rsidRPr="0075403D">
        <w:rPr>
          <w:sz w:val="28"/>
          <w:szCs w:val="28"/>
        </w:rPr>
        <w:t>Тобто:</w:t>
      </w:r>
    </w:p>
    <w:p w:rsidR="00273713" w:rsidRDefault="00273713" w:rsidP="006E4A65">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634740" cy="350520"/>
            <wp:effectExtent l="0" t="0" r="381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634740" cy="350520"/>
                    </a:xfrm>
                    <a:prstGeom prst="rect">
                      <a:avLst/>
                    </a:prstGeom>
                    <a:noFill/>
                    <a:ln>
                      <a:noFill/>
                    </a:ln>
                  </pic:spPr>
                </pic:pic>
              </a:graphicData>
            </a:graphic>
          </wp:inline>
        </w:drawing>
      </w:r>
      <w:r w:rsidR="006E4A65">
        <w:rPr>
          <w:sz w:val="28"/>
          <w:szCs w:val="28"/>
        </w:rPr>
        <w:t xml:space="preserve">         (2.46)</w:t>
      </w:r>
    </w:p>
    <w:p w:rsidR="00B1518D" w:rsidRPr="0075403D" w:rsidRDefault="00B1518D" w:rsidP="0075403D">
      <w:pPr>
        <w:pStyle w:val="aff"/>
        <w:spacing w:before="0" w:beforeAutospacing="0" w:after="0" w:line="360" w:lineRule="auto"/>
        <w:ind w:firstLine="709"/>
        <w:jc w:val="both"/>
        <w:rPr>
          <w:sz w:val="28"/>
          <w:szCs w:val="28"/>
        </w:rPr>
      </w:pPr>
      <w:r w:rsidRPr="0075403D">
        <w:rPr>
          <w:sz w:val="28"/>
          <w:szCs w:val="28"/>
        </w:rPr>
        <w:t xml:space="preserve">У результаті перетворення </w:t>
      </w:r>
      <w:proofErr w:type="spellStart"/>
      <w:r w:rsidRPr="0075403D">
        <w:rPr>
          <w:sz w:val="28"/>
          <w:szCs w:val="28"/>
        </w:rPr>
        <w:t>лінеаризованої</w:t>
      </w:r>
      <w:proofErr w:type="spellEnd"/>
      <w:r w:rsidRPr="0075403D">
        <w:rPr>
          <w:sz w:val="28"/>
          <w:szCs w:val="28"/>
        </w:rPr>
        <w:t xml:space="preserve"> математичної моделі отримано передавальні функції:</w:t>
      </w:r>
    </w:p>
    <w:p w:rsidR="00B1518D" w:rsidRPr="0075403D" w:rsidRDefault="00B1518D" w:rsidP="004A0B65">
      <w:pPr>
        <w:pStyle w:val="aff"/>
        <w:numPr>
          <w:ilvl w:val="0"/>
          <w:numId w:val="3"/>
        </w:numPr>
        <w:spacing w:before="0" w:beforeAutospacing="0" w:after="0" w:line="360" w:lineRule="auto"/>
        <w:jc w:val="both"/>
        <w:rPr>
          <w:sz w:val="28"/>
          <w:szCs w:val="28"/>
        </w:rPr>
      </w:pPr>
      <w:r w:rsidRPr="0075403D">
        <w:rPr>
          <w:sz w:val="28"/>
          <w:szCs w:val="28"/>
        </w:rPr>
        <w:t>за каналом керування:</w:t>
      </w:r>
    </w:p>
    <w:p w:rsidR="00273713" w:rsidRDefault="00273713" w:rsidP="004A0B65">
      <w:pPr>
        <w:pStyle w:val="aff"/>
        <w:numPr>
          <w:ilvl w:val="0"/>
          <w:numId w:val="3"/>
        </w:numPr>
        <w:spacing w:before="0" w:beforeAutospacing="0" w:after="0" w:line="360" w:lineRule="auto"/>
        <w:jc w:val="right"/>
        <w:rPr>
          <w:sz w:val="28"/>
          <w:szCs w:val="28"/>
        </w:rPr>
      </w:pPr>
      <w:r>
        <w:rPr>
          <w:noProof/>
          <w:sz w:val="28"/>
          <w:szCs w:val="28"/>
          <w:lang w:val="ru-RU"/>
        </w:rPr>
        <w:drawing>
          <wp:inline distT="0" distB="0" distL="0" distR="0">
            <wp:extent cx="2491740" cy="601980"/>
            <wp:effectExtent l="0" t="0" r="3810" b="762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491740" cy="601980"/>
                    </a:xfrm>
                    <a:prstGeom prst="rect">
                      <a:avLst/>
                    </a:prstGeom>
                    <a:noFill/>
                    <a:ln>
                      <a:noFill/>
                    </a:ln>
                  </pic:spPr>
                </pic:pic>
              </a:graphicData>
            </a:graphic>
          </wp:inline>
        </w:drawing>
      </w:r>
      <w:r w:rsidR="006E4A65">
        <w:rPr>
          <w:sz w:val="28"/>
          <w:szCs w:val="28"/>
        </w:rPr>
        <w:t xml:space="preserve">                        (2.47)</w:t>
      </w:r>
    </w:p>
    <w:p w:rsidR="00B1518D" w:rsidRPr="0075403D" w:rsidRDefault="00B1518D" w:rsidP="004A0B65">
      <w:pPr>
        <w:pStyle w:val="aff"/>
        <w:numPr>
          <w:ilvl w:val="0"/>
          <w:numId w:val="3"/>
        </w:numPr>
        <w:spacing w:before="0" w:beforeAutospacing="0" w:after="0" w:line="360" w:lineRule="auto"/>
        <w:jc w:val="both"/>
        <w:rPr>
          <w:sz w:val="28"/>
          <w:szCs w:val="28"/>
        </w:rPr>
      </w:pPr>
      <w:r w:rsidRPr="0075403D">
        <w:rPr>
          <w:sz w:val="28"/>
          <w:szCs w:val="28"/>
        </w:rPr>
        <w:lastRenderedPageBreak/>
        <w:t>за каналом збурення:</w:t>
      </w:r>
    </w:p>
    <w:p w:rsidR="00273713" w:rsidRDefault="00273713" w:rsidP="006E4A65">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552700" cy="701040"/>
            <wp:effectExtent l="0" t="0" r="0" b="381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552700" cy="701040"/>
                    </a:xfrm>
                    <a:prstGeom prst="rect">
                      <a:avLst/>
                    </a:prstGeom>
                    <a:noFill/>
                    <a:ln>
                      <a:noFill/>
                    </a:ln>
                  </pic:spPr>
                </pic:pic>
              </a:graphicData>
            </a:graphic>
          </wp:inline>
        </w:drawing>
      </w:r>
      <w:r w:rsidR="006E4A65">
        <w:rPr>
          <w:sz w:val="28"/>
          <w:szCs w:val="28"/>
        </w:rPr>
        <w:t xml:space="preserve">                     (2.48)</w:t>
      </w:r>
    </w:p>
    <w:p w:rsidR="00B1518D" w:rsidRPr="0075403D" w:rsidRDefault="00B1518D" w:rsidP="0075403D">
      <w:pPr>
        <w:pStyle w:val="aff"/>
        <w:spacing w:before="0" w:beforeAutospacing="0" w:after="0" w:line="360" w:lineRule="auto"/>
        <w:ind w:firstLine="709"/>
        <w:jc w:val="both"/>
        <w:rPr>
          <w:sz w:val="28"/>
          <w:szCs w:val="28"/>
        </w:rPr>
      </w:pPr>
      <w:r w:rsidRPr="0075403D">
        <w:rPr>
          <w:sz w:val="28"/>
          <w:szCs w:val="28"/>
        </w:rPr>
        <w:t>Отримані вирази є базою для дослідження перехідних процесів об’єкта, визначення показників якості та подальшого синтезу регулятора у наступному розділі.</w:t>
      </w:r>
    </w:p>
    <w:p w:rsidR="00B253AB" w:rsidRPr="00965D5A" w:rsidRDefault="00B253AB" w:rsidP="00965D5A">
      <w:pPr>
        <w:pStyle w:val="2"/>
        <w:spacing w:before="0" w:after="0"/>
        <w:ind w:left="0" w:firstLine="578"/>
        <w:rPr>
          <w:rFonts w:ascii="Times New Roman" w:hAnsi="Times New Roman" w:cs="Times New Roman"/>
          <w:i w:val="0"/>
        </w:rPr>
      </w:pPr>
      <w:r w:rsidRPr="00965D5A">
        <w:rPr>
          <w:rStyle w:val="aff4"/>
          <w:rFonts w:ascii="Times New Roman" w:eastAsiaTheme="majorEastAsia" w:hAnsi="Times New Roman" w:cs="Times New Roman"/>
          <w:b/>
          <w:bCs/>
          <w:i w:val="0"/>
        </w:rPr>
        <w:t>2.5 Дослідження динамічних характеристик об’єкта та аналіз перехідних процесів</w:t>
      </w:r>
    </w:p>
    <w:p w:rsidR="00B253AB" w:rsidRPr="00965D5A" w:rsidRDefault="00B253AB" w:rsidP="00965D5A">
      <w:pPr>
        <w:pStyle w:val="aff"/>
        <w:spacing w:before="0" w:beforeAutospacing="0" w:after="0" w:line="360" w:lineRule="auto"/>
        <w:ind w:firstLine="709"/>
        <w:jc w:val="both"/>
        <w:rPr>
          <w:b/>
          <w:sz w:val="28"/>
          <w:szCs w:val="28"/>
        </w:rPr>
      </w:pPr>
      <w:r w:rsidRPr="00965D5A">
        <w:rPr>
          <w:sz w:val="28"/>
          <w:szCs w:val="28"/>
        </w:rPr>
        <w:t xml:space="preserve">На основі отриманих у підрозділі 2.4 передавальних функцій виконаємо дослідження динамічних характеристик об’єкта управління — резервуара підготовленої води. Основна увага приділяється реакції рівня </w:t>
      </w:r>
      <w:r w:rsidR="00965D5A" w:rsidRPr="00965D5A">
        <w:rPr>
          <w:rStyle w:val="katex-mathml"/>
          <w:sz w:val="28"/>
          <w:szCs w:val="28"/>
        </w:rPr>
        <w:t>h(t)</w:t>
      </w:r>
      <w:r w:rsidRPr="00965D5A">
        <w:rPr>
          <w:sz w:val="28"/>
          <w:szCs w:val="28"/>
        </w:rPr>
        <w:t xml:space="preserve"> на типові впливи: </w:t>
      </w:r>
      <w:r w:rsidRPr="00965D5A">
        <w:rPr>
          <w:rStyle w:val="aff4"/>
          <w:rFonts w:eastAsiaTheme="majorEastAsia"/>
          <w:b w:val="0"/>
          <w:sz w:val="28"/>
          <w:szCs w:val="28"/>
        </w:rPr>
        <w:t>ступінчасту зміну керування</w:t>
      </w:r>
      <w:r w:rsidRPr="00965D5A">
        <w:rPr>
          <w:b/>
          <w:sz w:val="28"/>
          <w:szCs w:val="28"/>
        </w:rPr>
        <w:t xml:space="preserve"> </w:t>
      </w:r>
      <w:r w:rsidRPr="00965D5A">
        <w:rPr>
          <w:sz w:val="28"/>
          <w:szCs w:val="28"/>
        </w:rPr>
        <w:t>та</w:t>
      </w:r>
      <w:r w:rsidRPr="00965D5A">
        <w:rPr>
          <w:b/>
          <w:sz w:val="28"/>
          <w:szCs w:val="28"/>
        </w:rPr>
        <w:t xml:space="preserve"> </w:t>
      </w:r>
      <w:r w:rsidRPr="00965D5A">
        <w:rPr>
          <w:rStyle w:val="aff4"/>
          <w:rFonts w:eastAsiaTheme="majorEastAsia"/>
          <w:b w:val="0"/>
          <w:sz w:val="28"/>
          <w:szCs w:val="28"/>
        </w:rPr>
        <w:t>ступінчасту зміну збурення</w:t>
      </w:r>
      <w:r w:rsidRPr="00965D5A">
        <w:rPr>
          <w:b/>
          <w:sz w:val="28"/>
          <w:szCs w:val="28"/>
        </w:rPr>
        <w:t>.</w:t>
      </w:r>
    </w:p>
    <w:p w:rsidR="00965D5A" w:rsidRPr="006E4A65" w:rsidRDefault="00965D5A" w:rsidP="006E4A65">
      <w:pPr>
        <w:pStyle w:val="aff"/>
        <w:spacing w:before="0" w:beforeAutospacing="0" w:after="0" w:line="360" w:lineRule="auto"/>
        <w:ind w:firstLine="709"/>
        <w:jc w:val="right"/>
        <w:rPr>
          <w:sz w:val="28"/>
          <w:szCs w:val="28"/>
        </w:rPr>
      </w:pPr>
      <w:r w:rsidRPr="00965D5A">
        <w:rPr>
          <w:noProof/>
          <w:sz w:val="28"/>
          <w:szCs w:val="28"/>
          <w:lang w:val="ru-RU"/>
        </w:rPr>
        <w:drawing>
          <wp:inline distT="0" distB="0" distL="0" distR="0" wp14:anchorId="1324BF29" wp14:editId="03C64138">
            <wp:extent cx="5524500" cy="7086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524500" cy="708660"/>
                    </a:xfrm>
                    <a:prstGeom prst="rect">
                      <a:avLst/>
                    </a:prstGeom>
                    <a:noFill/>
                    <a:ln>
                      <a:noFill/>
                    </a:ln>
                  </pic:spPr>
                </pic:pic>
              </a:graphicData>
            </a:graphic>
          </wp:inline>
        </w:drawing>
      </w:r>
      <w:r w:rsidR="006E4A65">
        <w:rPr>
          <w:sz w:val="28"/>
          <w:szCs w:val="28"/>
        </w:rPr>
        <w:t>(2.49)</w:t>
      </w:r>
    </w:p>
    <w:p w:rsidR="00B253AB" w:rsidRPr="00965D5A" w:rsidRDefault="00B253AB" w:rsidP="00965D5A">
      <w:pPr>
        <w:pStyle w:val="aff"/>
        <w:spacing w:before="0" w:beforeAutospacing="0" w:after="0" w:line="360" w:lineRule="auto"/>
        <w:ind w:firstLine="709"/>
        <w:jc w:val="both"/>
        <w:rPr>
          <w:sz w:val="28"/>
          <w:szCs w:val="28"/>
        </w:rPr>
      </w:pPr>
      <w:r w:rsidRPr="00965D5A">
        <w:rPr>
          <w:sz w:val="28"/>
          <w:szCs w:val="28"/>
        </w:rPr>
        <w:t>де:</w:t>
      </w:r>
    </w:p>
    <w:p w:rsidR="00B253AB" w:rsidRPr="00965D5A" w:rsidRDefault="00965D5A" w:rsidP="006E4A65">
      <w:pPr>
        <w:jc w:val="right"/>
        <w:rPr>
          <w:sz w:val="28"/>
          <w:szCs w:val="28"/>
        </w:rPr>
      </w:pPr>
      <w:r w:rsidRPr="00965D5A">
        <w:rPr>
          <w:noProof/>
          <w:sz w:val="28"/>
          <w:szCs w:val="28"/>
          <w:lang w:val="ru-RU"/>
        </w:rPr>
        <w:drawing>
          <wp:inline distT="0" distB="0" distL="0" distR="0" wp14:anchorId="67C0B318" wp14:editId="66A390EF">
            <wp:extent cx="2148840" cy="563880"/>
            <wp:effectExtent l="0" t="0" r="381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148840" cy="563880"/>
                    </a:xfrm>
                    <a:prstGeom prst="rect">
                      <a:avLst/>
                    </a:prstGeom>
                    <a:noFill/>
                    <a:ln>
                      <a:noFill/>
                    </a:ln>
                  </pic:spPr>
                </pic:pic>
              </a:graphicData>
            </a:graphic>
          </wp:inline>
        </w:drawing>
      </w:r>
      <w:r w:rsidR="006E4A65">
        <w:rPr>
          <w:sz w:val="28"/>
          <w:szCs w:val="28"/>
        </w:rPr>
        <w:t xml:space="preserve">                       (2.50)</w:t>
      </w:r>
    </w:p>
    <w:p w:rsidR="00B253AB" w:rsidRPr="00965D5A" w:rsidRDefault="00B253AB" w:rsidP="00965D5A">
      <w:pPr>
        <w:pStyle w:val="3"/>
        <w:spacing w:line="360" w:lineRule="auto"/>
        <w:ind w:left="0" w:firstLine="709"/>
      </w:pPr>
      <w:r w:rsidRPr="00965D5A">
        <w:rPr>
          <w:rStyle w:val="aff4"/>
          <w:rFonts w:eastAsiaTheme="majorEastAsia"/>
          <w:b/>
          <w:bCs w:val="0"/>
        </w:rPr>
        <w:t>2.5.1 Реакція об’єкта на ступінчасту зміну керуючого впливу</w:t>
      </w:r>
    </w:p>
    <w:p w:rsidR="00B253AB" w:rsidRPr="00965D5A" w:rsidRDefault="00B253AB" w:rsidP="00965D5A">
      <w:pPr>
        <w:pStyle w:val="aff"/>
        <w:spacing w:before="0" w:beforeAutospacing="0" w:after="0" w:line="360" w:lineRule="auto"/>
        <w:ind w:firstLine="709"/>
        <w:jc w:val="both"/>
        <w:rPr>
          <w:sz w:val="28"/>
          <w:szCs w:val="28"/>
        </w:rPr>
      </w:pPr>
      <w:r w:rsidRPr="00965D5A">
        <w:rPr>
          <w:sz w:val="28"/>
          <w:szCs w:val="28"/>
        </w:rPr>
        <w:t>Нехай на вхід подається ступінчастий сигнал (зміна витрати на вході):</w:t>
      </w:r>
    </w:p>
    <w:p w:rsidR="00965D5A" w:rsidRPr="006E4A65" w:rsidRDefault="00965D5A" w:rsidP="006E4A65">
      <w:pPr>
        <w:pStyle w:val="aff"/>
        <w:spacing w:before="0" w:beforeAutospacing="0" w:after="0" w:line="360" w:lineRule="auto"/>
        <w:ind w:firstLine="709"/>
        <w:jc w:val="right"/>
        <w:rPr>
          <w:sz w:val="28"/>
          <w:szCs w:val="28"/>
        </w:rPr>
      </w:pPr>
      <w:r w:rsidRPr="00965D5A">
        <w:rPr>
          <w:noProof/>
          <w:sz w:val="28"/>
          <w:szCs w:val="28"/>
          <w:lang w:val="ru-RU"/>
        </w:rPr>
        <w:drawing>
          <wp:inline distT="0" distB="0" distL="0" distR="0" wp14:anchorId="2BFC0C46" wp14:editId="7F6F9F09">
            <wp:extent cx="2042160" cy="40386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42160" cy="403860"/>
                    </a:xfrm>
                    <a:prstGeom prst="rect">
                      <a:avLst/>
                    </a:prstGeom>
                    <a:noFill/>
                    <a:ln>
                      <a:noFill/>
                    </a:ln>
                  </pic:spPr>
                </pic:pic>
              </a:graphicData>
            </a:graphic>
          </wp:inline>
        </w:drawing>
      </w:r>
      <w:r w:rsidR="006E4A65">
        <w:rPr>
          <w:sz w:val="28"/>
          <w:szCs w:val="28"/>
        </w:rPr>
        <w:t xml:space="preserve">                             (2.51)</w:t>
      </w:r>
    </w:p>
    <w:p w:rsidR="00B253AB" w:rsidRPr="00965D5A" w:rsidRDefault="00B253AB" w:rsidP="00965D5A">
      <w:pPr>
        <w:pStyle w:val="aff"/>
        <w:spacing w:before="0" w:beforeAutospacing="0" w:after="0" w:line="360" w:lineRule="auto"/>
        <w:ind w:firstLine="709"/>
        <w:jc w:val="both"/>
        <w:rPr>
          <w:sz w:val="28"/>
          <w:szCs w:val="28"/>
        </w:rPr>
      </w:pPr>
      <w:r w:rsidRPr="00965D5A">
        <w:rPr>
          <w:sz w:val="28"/>
          <w:szCs w:val="28"/>
        </w:rPr>
        <w:t xml:space="preserve">де </w:t>
      </w:r>
      <w:r w:rsidR="00965D5A" w:rsidRPr="00965D5A">
        <w:rPr>
          <w:rStyle w:val="katex-mathml"/>
          <w:sz w:val="28"/>
          <w:szCs w:val="28"/>
        </w:rPr>
        <w:t>1(t)</w:t>
      </w:r>
      <w:r w:rsidRPr="00965D5A">
        <w:rPr>
          <w:sz w:val="28"/>
          <w:szCs w:val="28"/>
        </w:rPr>
        <w:t xml:space="preserve"> — одинична ступінчаста функція, </w:t>
      </w:r>
      <w:r w:rsidRPr="00965D5A">
        <w:rPr>
          <w:rStyle w:val="katex-mathml"/>
          <w:sz w:val="28"/>
          <w:szCs w:val="28"/>
        </w:rPr>
        <w:t>ΔQ</w:t>
      </w:r>
      <w:r w:rsidRPr="00965D5A">
        <w:rPr>
          <w:rStyle w:val="katex-mathml"/>
          <w:sz w:val="28"/>
          <w:szCs w:val="28"/>
          <w:vertAlign w:val="subscript"/>
        </w:rPr>
        <w:t>in0</w:t>
      </w:r>
      <w:r w:rsidRPr="00965D5A">
        <w:rPr>
          <w:sz w:val="28"/>
          <w:szCs w:val="28"/>
        </w:rPr>
        <w:t>— амплітуда зміни (м</w:t>
      </w:r>
      <w:r w:rsidRPr="00965D5A">
        <w:rPr>
          <w:rStyle w:val="katex-mathml"/>
          <w:sz w:val="28"/>
          <w:szCs w:val="28"/>
          <w:vertAlign w:val="superscript"/>
        </w:rPr>
        <w:t>3</w:t>
      </w:r>
      <w:r w:rsidRPr="00965D5A">
        <w:rPr>
          <w:sz w:val="28"/>
          <w:szCs w:val="28"/>
        </w:rPr>
        <w:t>/с).</w:t>
      </w:r>
    </w:p>
    <w:p w:rsidR="00B253AB" w:rsidRPr="00965D5A" w:rsidRDefault="00B253AB" w:rsidP="00965D5A">
      <w:pPr>
        <w:pStyle w:val="aff"/>
        <w:spacing w:before="0" w:beforeAutospacing="0" w:after="0" w:line="360" w:lineRule="auto"/>
        <w:ind w:firstLine="709"/>
        <w:jc w:val="both"/>
        <w:rPr>
          <w:sz w:val="28"/>
          <w:szCs w:val="28"/>
        </w:rPr>
      </w:pPr>
      <w:r w:rsidRPr="00965D5A">
        <w:rPr>
          <w:sz w:val="28"/>
          <w:szCs w:val="28"/>
        </w:rPr>
        <w:t>У операторній формі:</w:t>
      </w:r>
    </w:p>
    <w:p w:rsidR="00965D5A" w:rsidRPr="006E4A65" w:rsidRDefault="00965D5A" w:rsidP="006E4A65">
      <w:pPr>
        <w:pStyle w:val="aff"/>
        <w:spacing w:before="0" w:beforeAutospacing="0" w:after="0" w:line="360" w:lineRule="auto"/>
        <w:ind w:firstLine="709"/>
        <w:jc w:val="right"/>
        <w:rPr>
          <w:sz w:val="28"/>
          <w:szCs w:val="28"/>
        </w:rPr>
      </w:pPr>
      <w:r w:rsidRPr="00965D5A">
        <w:rPr>
          <w:noProof/>
          <w:sz w:val="28"/>
          <w:szCs w:val="28"/>
          <w:lang w:val="ru-RU"/>
        </w:rPr>
        <w:drawing>
          <wp:inline distT="0" distB="0" distL="0" distR="0" wp14:anchorId="783512A7" wp14:editId="27199093">
            <wp:extent cx="2011680" cy="525780"/>
            <wp:effectExtent l="0" t="0" r="7620" b="762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11680" cy="525780"/>
                    </a:xfrm>
                    <a:prstGeom prst="rect">
                      <a:avLst/>
                    </a:prstGeom>
                    <a:noFill/>
                    <a:ln>
                      <a:noFill/>
                    </a:ln>
                  </pic:spPr>
                </pic:pic>
              </a:graphicData>
            </a:graphic>
          </wp:inline>
        </w:drawing>
      </w:r>
      <w:r w:rsidR="006E4A65">
        <w:rPr>
          <w:sz w:val="28"/>
          <w:szCs w:val="28"/>
        </w:rPr>
        <w:t xml:space="preserve">                            (2.52)</w:t>
      </w:r>
    </w:p>
    <w:p w:rsidR="00B253AB" w:rsidRPr="00965D5A" w:rsidRDefault="00B253AB" w:rsidP="00965D5A">
      <w:pPr>
        <w:pStyle w:val="aff"/>
        <w:spacing w:before="0" w:beforeAutospacing="0" w:after="0" w:line="360" w:lineRule="auto"/>
        <w:ind w:firstLine="709"/>
        <w:jc w:val="both"/>
        <w:rPr>
          <w:sz w:val="28"/>
          <w:szCs w:val="28"/>
        </w:rPr>
      </w:pPr>
      <w:r w:rsidRPr="00965D5A">
        <w:rPr>
          <w:sz w:val="28"/>
          <w:szCs w:val="28"/>
        </w:rPr>
        <w:t>Тоді:</w:t>
      </w:r>
    </w:p>
    <w:p w:rsidR="00965D5A" w:rsidRPr="006E4A65" w:rsidRDefault="00965D5A" w:rsidP="006E4A65">
      <w:pPr>
        <w:pStyle w:val="aff"/>
        <w:spacing w:before="0" w:beforeAutospacing="0" w:after="0" w:line="360" w:lineRule="auto"/>
        <w:ind w:firstLine="709"/>
        <w:jc w:val="right"/>
        <w:rPr>
          <w:sz w:val="28"/>
          <w:szCs w:val="28"/>
        </w:rPr>
      </w:pPr>
      <w:r>
        <w:rPr>
          <w:noProof/>
          <w:sz w:val="28"/>
          <w:szCs w:val="28"/>
          <w:lang w:val="ru-RU"/>
        </w:rPr>
        <w:lastRenderedPageBreak/>
        <w:drawing>
          <wp:inline distT="0" distB="0" distL="0" distR="0">
            <wp:extent cx="4076700" cy="42672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076700" cy="426720"/>
                    </a:xfrm>
                    <a:prstGeom prst="rect">
                      <a:avLst/>
                    </a:prstGeom>
                    <a:noFill/>
                    <a:ln>
                      <a:noFill/>
                    </a:ln>
                  </pic:spPr>
                </pic:pic>
              </a:graphicData>
            </a:graphic>
          </wp:inline>
        </w:drawing>
      </w:r>
      <w:r w:rsidR="006E4A65">
        <w:rPr>
          <w:sz w:val="28"/>
          <w:szCs w:val="28"/>
        </w:rPr>
        <w:t>(2.53)</w:t>
      </w:r>
    </w:p>
    <w:p w:rsidR="00B253AB" w:rsidRPr="00965D5A" w:rsidRDefault="00B253AB" w:rsidP="00965D5A">
      <w:pPr>
        <w:pStyle w:val="aff"/>
        <w:spacing w:before="0" w:beforeAutospacing="0" w:after="0" w:line="360" w:lineRule="auto"/>
        <w:ind w:firstLine="709"/>
        <w:jc w:val="both"/>
        <w:rPr>
          <w:sz w:val="28"/>
          <w:szCs w:val="28"/>
        </w:rPr>
      </w:pPr>
      <w:r w:rsidRPr="00965D5A">
        <w:rPr>
          <w:sz w:val="28"/>
          <w:szCs w:val="28"/>
        </w:rPr>
        <w:t>Виконаємо обернене перетворення Лапласа. Відомий результат для інерційної ланки 1-го порядку:</w:t>
      </w:r>
    </w:p>
    <w:p w:rsidR="00965D5A" w:rsidRPr="006E4A65" w:rsidRDefault="00965D5A" w:rsidP="006E4A65">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834640" cy="594360"/>
            <wp:effectExtent l="0" t="0" r="381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834640" cy="594360"/>
                    </a:xfrm>
                    <a:prstGeom prst="rect">
                      <a:avLst/>
                    </a:prstGeom>
                    <a:noFill/>
                    <a:ln>
                      <a:noFill/>
                    </a:ln>
                  </pic:spPr>
                </pic:pic>
              </a:graphicData>
            </a:graphic>
          </wp:inline>
        </w:drawing>
      </w:r>
      <w:r w:rsidR="006E4A65">
        <w:rPr>
          <w:sz w:val="28"/>
          <w:szCs w:val="28"/>
        </w:rPr>
        <w:t xml:space="preserve">               (2.54)</w:t>
      </w:r>
    </w:p>
    <w:p w:rsidR="00B253AB" w:rsidRPr="00965D5A" w:rsidRDefault="00B253AB" w:rsidP="00965D5A">
      <w:pPr>
        <w:pStyle w:val="aff"/>
        <w:spacing w:before="0" w:beforeAutospacing="0" w:after="0" w:line="360" w:lineRule="auto"/>
        <w:ind w:firstLine="709"/>
        <w:jc w:val="both"/>
        <w:rPr>
          <w:sz w:val="28"/>
          <w:szCs w:val="28"/>
        </w:rPr>
      </w:pPr>
      <w:r w:rsidRPr="00965D5A">
        <w:rPr>
          <w:sz w:val="28"/>
          <w:szCs w:val="28"/>
        </w:rPr>
        <w:t>Отже, рівень змінюється аперіодично та монотонно, наближаючись до усталеного значення</w:t>
      </w:r>
    </w:p>
    <w:p w:rsidR="00965D5A" w:rsidRPr="006E4A65" w:rsidRDefault="00965D5A" w:rsidP="006E4A65">
      <w:pPr>
        <w:pStyle w:val="aff"/>
        <w:spacing w:before="0" w:beforeAutospacing="0" w:after="0" w:line="360" w:lineRule="auto"/>
        <w:ind w:firstLine="709"/>
        <w:jc w:val="right"/>
        <w:rPr>
          <w:rStyle w:val="aff4"/>
          <w:rFonts w:eastAsiaTheme="majorEastAsia"/>
          <w:b w:val="0"/>
          <w:sz w:val="28"/>
          <w:szCs w:val="28"/>
        </w:rPr>
      </w:pPr>
      <w:r>
        <w:rPr>
          <w:noProof/>
          <w:sz w:val="28"/>
          <w:szCs w:val="28"/>
          <w:lang w:val="ru-RU"/>
        </w:rPr>
        <w:drawing>
          <wp:inline distT="0" distB="0" distL="0" distR="0">
            <wp:extent cx="1844040" cy="457200"/>
            <wp:effectExtent l="0" t="0" r="381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844040" cy="457200"/>
                    </a:xfrm>
                    <a:prstGeom prst="rect">
                      <a:avLst/>
                    </a:prstGeom>
                    <a:noFill/>
                    <a:ln>
                      <a:noFill/>
                    </a:ln>
                  </pic:spPr>
                </pic:pic>
              </a:graphicData>
            </a:graphic>
          </wp:inline>
        </w:drawing>
      </w:r>
      <w:r w:rsidR="006E4A65">
        <w:rPr>
          <w:rStyle w:val="aff4"/>
          <w:rFonts w:eastAsiaTheme="majorEastAsia"/>
          <w:b w:val="0"/>
          <w:sz w:val="28"/>
          <w:szCs w:val="28"/>
        </w:rPr>
        <w:t xml:space="preserve">                             </w:t>
      </w:r>
      <w:r w:rsidR="006E4A65" w:rsidRPr="006E4A65">
        <w:rPr>
          <w:rStyle w:val="aff4"/>
          <w:rFonts w:eastAsiaTheme="majorEastAsia"/>
          <w:b w:val="0"/>
          <w:sz w:val="28"/>
          <w:szCs w:val="28"/>
        </w:rPr>
        <w:t>(2.55)</w:t>
      </w:r>
    </w:p>
    <w:p w:rsidR="00B253AB" w:rsidRPr="00965D5A" w:rsidRDefault="00B253AB" w:rsidP="00965D5A">
      <w:pPr>
        <w:pStyle w:val="aff"/>
        <w:spacing w:before="0" w:beforeAutospacing="0" w:after="0" w:line="360" w:lineRule="auto"/>
        <w:ind w:firstLine="709"/>
        <w:jc w:val="both"/>
        <w:rPr>
          <w:b/>
          <w:sz w:val="28"/>
          <w:szCs w:val="28"/>
        </w:rPr>
      </w:pPr>
      <w:r w:rsidRPr="00965D5A">
        <w:rPr>
          <w:rStyle w:val="aff4"/>
          <w:rFonts w:eastAsiaTheme="majorEastAsia"/>
          <w:b w:val="0"/>
          <w:sz w:val="28"/>
          <w:szCs w:val="28"/>
        </w:rPr>
        <w:t>Статична характеристика (підсилення):</w:t>
      </w:r>
    </w:p>
    <w:p w:rsidR="00965D5A" w:rsidRPr="006E4A65" w:rsidRDefault="00965D5A" w:rsidP="006E4A65">
      <w:pPr>
        <w:jc w:val="right"/>
        <w:rPr>
          <w:sz w:val="28"/>
          <w:szCs w:val="28"/>
        </w:rPr>
      </w:pPr>
      <w:r>
        <w:rPr>
          <w:noProof/>
          <w:sz w:val="28"/>
          <w:szCs w:val="28"/>
          <w:lang w:val="ru-RU"/>
        </w:rPr>
        <w:drawing>
          <wp:inline distT="0" distB="0" distL="0" distR="0">
            <wp:extent cx="1409700" cy="601980"/>
            <wp:effectExtent l="0" t="0" r="0" b="762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409700" cy="601980"/>
                    </a:xfrm>
                    <a:prstGeom prst="rect">
                      <a:avLst/>
                    </a:prstGeom>
                    <a:noFill/>
                    <a:ln>
                      <a:noFill/>
                    </a:ln>
                  </pic:spPr>
                </pic:pic>
              </a:graphicData>
            </a:graphic>
          </wp:inline>
        </w:drawing>
      </w:r>
      <w:r w:rsidR="006E4A65">
        <w:rPr>
          <w:sz w:val="28"/>
          <w:szCs w:val="28"/>
        </w:rPr>
        <w:t xml:space="preserve">                                   (2.56)</w:t>
      </w:r>
    </w:p>
    <w:p w:rsidR="00B253AB" w:rsidRPr="00965D5A" w:rsidRDefault="00B253AB" w:rsidP="004A0B65">
      <w:pPr>
        <w:pStyle w:val="3"/>
        <w:numPr>
          <w:ilvl w:val="2"/>
          <w:numId w:val="7"/>
        </w:numPr>
        <w:spacing w:line="360" w:lineRule="auto"/>
        <w:ind w:left="0" w:firstLine="709"/>
      </w:pPr>
      <w:r w:rsidRPr="00965D5A">
        <w:rPr>
          <w:rStyle w:val="aff4"/>
          <w:rFonts w:eastAsiaTheme="majorEastAsia"/>
          <w:b/>
          <w:bCs w:val="0"/>
        </w:rPr>
        <w:t>Основні показники якості перехідного процесу об’єкта</w:t>
      </w:r>
    </w:p>
    <w:p w:rsidR="00B253AB" w:rsidRPr="00965D5A" w:rsidRDefault="00B253AB" w:rsidP="00965D5A">
      <w:pPr>
        <w:pStyle w:val="aff"/>
        <w:spacing w:before="0" w:beforeAutospacing="0" w:after="0" w:line="360" w:lineRule="auto"/>
        <w:ind w:firstLine="709"/>
        <w:jc w:val="both"/>
        <w:rPr>
          <w:sz w:val="28"/>
          <w:szCs w:val="28"/>
        </w:rPr>
      </w:pPr>
      <w:r w:rsidRPr="00965D5A">
        <w:rPr>
          <w:sz w:val="28"/>
          <w:szCs w:val="28"/>
        </w:rPr>
        <w:t>Для ланки першого порядку перехідний процес є аперіодичним, тобто:</w:t>
      </w:r>
    </w:p>
    <w:p w:rsidR="00B253AB" w:rsidRPr="00965D5A" w:rsidRDefault="00B253AB" w:rsidP="004A0B65">
      <w:pPr>
        <w:pStyle w:val="aff"/>
        <w:numPr>
          <w:ilvl w:val="0"/>
          <w:numId w:val="3"/>
        </w:numPr>
        <w:spacing w:before="0" w:beforeAutospacing="0" w:after="0" w:line="360" w:lineRule="auto"/>
        <w:ind w:left="0" w:firstLine="709"/>
        <w:jc w:val="both"/>
        <w:rPr>
          <w:sz w:val="28"/>
          <w:szCs w:val="28"/>
        </w:rPr>
      </w:pPr>
      <w:proofErr w:type="spellStart"/>
      <w:r w:rsidRPr="00965D5A">
        <w:rPr>
          <w:sz w:val="28"/>
          <w:szCs w:val="28"/>
        </w:rPr>
        <w:t>перерегулювання</w:t>
      </w:r>
      <w:proofErr w:type="spellEnd"/>
      <w:r w:rsidRPr="00965D5A">
        <w:rPr>
          <w:sz w:val="28"/>
          <w:szCs w:val="28"/>
        </w:rPr>
        <w:t xml:space="preserve"> відсутнє:</w:t>
      </w:r>
    </w:p>
    <w:p w:rsidR="00B253AB" w:rsidRPr="00965D5A" w:rsidRDefault="00965D5A" w:rsidP="00965D5A">
      <w:pPr>
        <w:rPr>
          <w:sz w:val="28"/>
          <w:szCs w:val="28"/>
          <w:lang w:val="en-US"/>
        </w:rPr>
      </w:pPr>
      <w:r>
        <w:rPr>
          <w:rStyle w:val="katex-mathml"/>
          <w:sz w:val="28"/>
          <w:szCs w:val="28"/>
        </w:rPr>
        <w:t>σ=0%</w:t>
      </w:r>
    </w:p>
    <w:p w:rsidR="00B253AB" w:rsidRPr="00965D5A" w:rsidRDefault="00B253AB" w:rsidP="004A0B65">
      <w:pPr>
        <w:pStyle w:val="aff"/>
        <w:numPr>
          <w:ilvl w:val="0"/>
          <w:numId w:val="3"/>
        </w:numPr>
        <w:spacing w:before="0" w:beforeAutospacing="0" w:after="0" w:line="360" w:lineRule="auto"/>
        <w:ind w:left="0" w:firstLine="709"/>
        <w:jc w:val="both"/>
        <w:rPr>
          <w:sz w:val="28"/>
          <w:szCs w:val="28"/>
        </w:rPr>
      </w:pPr>
      <w:r w:rsidRPr="00965D5A">
        <w:rPr>
          <w:sz w:val="28"/>
          <w:szCs w:val="28"/>
        </w:rPr>
        <w:t>статична похибка для самого об’єкта (за заданого сталого входу) відсутня, оскільки вихід досягає усталеного значення:</w:t>
      </w:r>
    </w:p>
    <w:p w:rsidR="00B253AB" w:rsidRPr="00965D5A" w:rsidRDefault="00B253AB" w:rsidP="00965D5A">
      <w:pPr>
        <w:rPr>
          <w:sz w:val="28"/>
          <w:szCs w:val="28"/>
          <w:lang w:val="en-US"/>
        </w:rPr>
      </w:pPr>
      <w:r w:rsidRPr="00965D5A">
        <w:rPr>
          <w:rStyle w:val="katex-mathml"/>
          <w:sz w:val="28"/>
          <w:szCs w:val="28"/>
        </w:rPr>
        <w:t>ε</w:t>
      </w:r>
      <w:r w:rsidRPr="006E4A65">
        <w:rPr>
          <w:rStyle w:val="katex-mathml"/>
          <w:sz w:val="28"/>
          <w:szCs w:val="28"/>
          <w:vertAlign w:val="subscript"/>
        </w:rPr>
        <w:t>ст</w:t>
      </w:r>
      <w:r w:rsidRPr="00965D5A">
        <w:rPr>
          <w:rStyle w:val="katex-mathml"/>
          <w:sz w:val="28"/>
          <w:szCs w:val="28"/>
        </w:rPr>
        <w:t>=0</w:t>
      </w:r>
      <w:r w:rsidR="006E4A65">
        <w:rPr>
          <w:rStyle w:val="katex-mathml"/>
          <w:sz w:val="28"/>
          <w:szCs w:val="28"/>
        </w:rPr>
        <w:t xml:space="preserve"> </w:t>
      </w:r>
      <w:r w:rsidRPr="00965D5A">
        <w:rPr>
          <w:rStyle w:val="katex-mathml"/>
          <w:sz w:val="28"/>
          <w:szCs w:val="28"/>
        </w:rPr>
        <w:t>(</w:t>
      </w:r>
      <w:proofErr w:type="spellStart"/>
      <w:r w:rsidRPr="00965D5A">
        <w:rPr>
          <w:rStyle w:val="katex-mathml"/>
          <w:sz w:val="28"/>
          <w:szCs w:val="28"/>
        </w:rPr>
        <w:t>для моделі об’</w:t>
      </w:r>
      <w:proofErr w:type="spellEnd"/>
      <w:r w:rsidRPr="00965D5A">
        <w:rPr>
          <w:rStyle w:val="katex-mathml"/>
          <w:sz w:val="28"/>
          <w:szCs w:val="28"/>
        </w:rPr>
        <w:t>єкта)</w:t>
      </w:r>
      <w:r w:rsidR="00965D5A">
        <w:rPr>
          <w:rStyle w:val="katex-mathml"/>
          <w:sz w:val="28"/>
          <w:szCs w:val="28"/>
        </w:rPr>
        <w:t>.</w:t>
      </w:r>
    </w:p>
    <w:p w:rsidR="00B253AB" w:rsidRPr="00965D5A" w:rsidRDefault="00B253AB" w:rsidP="004A0B65">
      <w:pPr>
        <w:pStyle w:val="aff"/>
        <w:numPr>
          <w:ilvl w:val="0"/>
          <w:numId w:val="3"/>
        </w:numPr>
        <w:spacing w:before="0" w:beforeAutospacing="0" w:after="0" w:line="360" w:lineRule="auto"/>
        <w:ind w:left="0" w:firstLine="709"/>
        <w:jc w:val="both"/>
        <w:rPr>
          <w:sz w:val="28"/>
          <w:szCs w:val="28"/>
        </w:rPr>
      </w:pPr>
      <w:r w:rsidRPr="00965D5A">
        <w:rPr>
          <w:sz w:val="28"/>
          <w:szCs w:val="28"/>
        </w:rPr>
        <w:t xml:space="preserve">характерний параметр швидкодії — </w:t>
      </w:r>
      <w:r w:rsidRPr="00965D5A">
        <w:rPr>
          <w:rStyle w:val="aff4"/>
          <w:rFonts w:eastAsiaTheme="majorEastAsia"/>
          <w:b w:val="0"/>
          <w:sz w:val="28"/>
          <w:szCs w:val="28"/>
        </w:rPr>
        <w:t xml:space="preserve">стала часу </w:t>
      </w:r>
      <w:r w:rsidR="00965D5A" w:rsidRPr="00965D5A">
        <w:rPr>
          <w:rStyle w:val="katex-mathml"/>
          <w:bCs/>
          <w:sz w:val="28"/>
          <w:szCs w:val="28"/>
        </w:rPr>
        <w:t>T</w:t>
      </w:r>
      <w:r w:rsidRPr="00965D5A">
        <w:rPr>
          <w:b/>
          <w:sz w:val="28"/>
          <w:szCs w:val="28"/>
        </w:rPr>
        <w:t>.</w:t>
      </w:r>
      <w:r w:rsidRPr="00965D5A">
        <w:rPr>
          <w:sz w:val="28"/>
          <w:szCs w:val="28"/>
        </w:rPr>
        <w:t xml:space="preserve"> Її фізичний зміст: час, за який вихід досягає приблизно </w:t>
      </w:r>
      <w:r w:rsidR="00965D5A">
        <w:rPr>
          <w:rStyle w:val="katex-mathml"/>
          <w:sz w:val="28"/>
          <w:szCs w:val="28"/>
        </w:rPr>
        <w:t>63.2%</w:t>
      </w:r>
      <w:r w:rsidR="00965D5A" w:rsidRPr="00965D5A">
        <w:rPr>
          <w:rStyle w:val="katex-mathml"/>
          <w:sz w:val="28"/>
          <w:szCs w:val="28"/>
          <w:lang w:val="ru-RU"/>
        </w:rPr>
        <w:t xml:space="preserve"> </w:t>
      </w:r>
      <w:r w:rsidR="00965D5A">
        <w:rPr>
          <w:rStyle w:val="katex-mathml"/>
          <w:sz w:val="28"/>
          <w:szCs w:val="28"/>
        </w:rPr>
        <w:t>св</w:t>
      </w:r>
      <w:r w:rsidRPr="00965D5A">
        <w:rPr>
          <w:sz w:val="28"/>
          <w:szCs w:val="28"/>
        </w:rPr>
        <w:t>ого усталеного значення:</w:t>
      </w:r>
    </w:p>
    <w:p w:rsidR="00965D5A" w:rsidRDefault="00965D5A" w:rsidP="006E4A65">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756660" cy="411480"/>
            <wp:effectExtent l="0" t="0" r="0" b="762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756660" cy="411480"/>
                    </a:xfrm>
                    <a:prstGeom prst="rect">
                      <a:avLst/>
                    </a:prstGeom>
                    <a:noFill/>
                    <a:ln>
                      <a:noFill/>
                    </a:ln>
                  </pic:spPr>
                </pic:pic>
              </a:graphicData>
            </a:graphic>
          </wp:inline>
        </w:drawing>
      </w:r>
      <w:r w:rsidR="006E4A65">
        <w:rPr>
          <w:sz w:val="28"/>
          <w:szCs w:val="28"/>
        </w:rPr>
        <w:t>(2.57)</w:t>
      </w:r>
    </w:p>
    <w:p w:rsidR="00B253AB" w:rsidRPr="00965D5A" w:rsidRDefault="00B253AB" w:rsidP="00965D5A">
      <w:pPr>
        <w:pStyle w:val="aff"/>
        <w:spacing w:before="0" w:beforeAutospacing="0" w:after="0" w:line="360" w:lineRule="auto"/>
        <w:ind w:firstLine="709"/>
        <w:jc w:val="both"/>
        <w:rPr>
          <w:sz w:val="28"/>
          <w:szCs w:val="28"/>
        </w:rPr>
      </w:pPr>
      <w:r w:rsidRPr="00965D5A">
        <w:rPr>
          <w:sz w:val="28"/>
          <w:szCs w:val="28"/>
        </w:rPr>
        <w:t xml:space="preserve">Практично часто використовують </w:t>
      </w:r>
      <w:r w:rsidRPr="00965D5A">
        <w:rPr>
          <w:rStyle w:val="aff4"/>
          <w:rFonts w:eastAsiaTheme="majorEastAsia"/>
          <w:b w:val="0"/>
          <w:sz w:val="28"/>
          <w:szCs w:val="28"/>
        </w:rPr>
        <w:t>час встановлення</w:t>
      </w:r>
      <w:r w:rsidRPr="00965D5A">
        <w:rPr>
          <w:sz w:val="28"/>
          <w:szCs w:val="28"/>
        </w:rPr>
        <w:t xml:space="preserve"> </w:t>
      </w:r>
      <w:proofErr w:type="spellStart"/>
      <w:r w:rsidR="00A3128A">
        <w:rPr>
          <w:rStyle w:val="katex-mathml"/>
          <w:sz w:val="28"/>
          <w:szCs w:val="28"/>
        </w:rPr>
        <w:t>tвст</w:t>
      </w:r>
      <w:proofErr w:type="spellEnd"/>
      <w:r w:rsidRPr="00965D5A">
        <w:rPr>
          <w:sz w:val="28"/>
          <w:szCs w:val="28"/>
        </w:rPr>
        <w:t xml:space="preserve"> до деякої зони точності.</w:t>
      </w:r>
    </w:p>
    <w:p w:rsidR="00B253AB" w:rsidRPr="00965D5A" w:rsidRDefault="00B253AB" w:rsidP="00965D5A">
      <w:pPr>
        <w:pStyle w:val="aff"/>
        <w:spacing w:before="0" w:beforeAutospacing="0" w:after="0" w:line="360" w:lineRule="auto"/>
        <w:ind w:firstLine="709"/>
        <w:jc w:val="both"/>
        <w:rPr>
          <w:sz w:val="28"/>
          <w:szCs w:val="28"/>
        </w:rPr>
      </w:pPr>
      <w:r w:rsidRPr="00965D5A">
        <w:rPr>
          <w:sz w:val="28"/>
          <w:szCs w:val="28"/>
        </w:rPr>
        <w:t xml:space="preserve">Для зони </w:t>
      </w:r>
      <w:r w:rsidR="00A3128A">
        <w:rPr>
          <w:rStyle w:val="katex-mathml"/>
          <w:sz w:val="28"/>
          <w:szCs w:val="28"/>
        </w:rPr>
        <w:t>±5%</w:t>
      </w:r>
      <w:r w:rsidRPr="00965D5A">
        <w:rPr>
          <w:sz w:val="28"/>
          <w:szCs w:val="28"/>
        </w:rPr>
        <w:t>:</w:t>
      </w:r>
    </w:p>
    <w:p w:rsidR="006E4A65" w:rsidRDefault="00A3128A" w:rsidP="006E4A65">
      <w:pPr>
        <w:jc w:val="right"/>
        <w:rPr>
          <w:sz w:val="28"/>
          <w:szCs w:val="28"/>
        </w:rPr>
      </w:pPr>
      <w:r>
        <w:rPr>
          <w:noProof/>
          <w:sz w:val="28"/>
          <w:szCs w:val="28"/>
          <w:lang w:val="ru-RU"/>
        </w:rPr>
        <w:lastRenderedPageBreak/>
        <w:drawing>
          <wp:inline distT="0" distB="0" distL="0" distR="0">
            <wp:extent cx="5486400" cy="1059180"/>
            <wp:effectExtent l="0" t="0" r="0" b="762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486400" cy="1059180"/>
                    </a:xfrm>
                    <a:prstGeom prst="rect">
                      <a:avLst/>
                    </a:prstGeom>
                    <a:noFill/>
                    <a:ln>
                      <a:noFill/>
                    </a:ln>
                  </pic:spPr>
                </pic:pic>
              </a:graphicData>
            </a:graphic>
          </wp:inline>
        </w:drawing>
      </w:r>
      <w:r w:rsidR="006E4A65">
        <w:rPr>
          <w:sz w:val="28"/>
          <w:szCs w:val="28"/>
        </w:rPr>
        <w:t>(2.58)</w:t>
      </w:r>
    </w:p>
    <w:p w:rsidR="00B253AB" w:rsidRPr="00965D5A" w:rsidRDefault="00B253AB" w:rsidP="00A3128A">
      <w:pPr>
        <w:rPr>
          <w:sz w:val="28"/>
          <w:szCs w:val="28"/>
        </w:rPr>
      </w:pPr>
      <w:r w:rsidRPr="00965D5A">
        <w:rPr>
          <w:sz w:val="28"/>
          <w:szCs w:val="28"/>
        </w:rPr>
        <w:t xml:space="preserve">Для зони </w:t>
      </w:r>
      <w:r w:rsidR="00A3128A">
        <w:rPr>
          <w:rStyle w:val="katex-mathml"/>
          <w:sz w:val="28"/>
          <w:szCs w:val="28"/>
        </w:rPr>
        <w:t>±2%</w:t>
      </w:r>
      <w:r w:rsidRPr="00965D5A">
        <w:rPr>
          <w:sz w:val="28"/>
          <w:szCs w:val="28"/>
        </w:rPr>
        <w:t>:</w:t>
      </w:r>
    </w:p>
    <w:p w:rsidR="00A3128A" w:rsidRDefault="00A3128A" w:rsidP="006E4A65">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819400" cy="96012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819400" cy="960120"/>
                    </a:xfrm>
                    <a:prstGeom prst="rect">
                      <a:avLst/>
                    </a:prstGeom>
                    <a:noFill/>
                    <a:ln>
                      <a:noFill/>
                    </a:ln>
                  </pic:spPr>
                </pic:pic>
              </a:graphicData>
            </a:graphic>
          </wp:inline>
        </w:drawing>
      </w:r>
      <w:r w:rsidR="006E4A65">
        <w:rPr>
          <w:sz w:val="28"/>
          <w:szCs w:val="28"/>
        </w:rPr>
        <w:t xml:space="preserve">                        (2.59)</w:t>
      </w:r>
    </w:p>
    <w:p w:rsidR="00B253AB" w:rsidRPr="00965D5A" w:rsidRDefault="00B253AB" w:rsidP="00965D5A">
      <w:pPr>
        <w:pStyle w:val="aff"/>
        <w:spacing w:before="0" w:beforeAutospacing="0" w:after="0" w:line="360" w:lineRule="auto"/>
        <w:ind w:firstLine="709"/>
        <w:jc w:val="both"/>
        <w:rPr>
          <w:sz w:val="28"/>
          <w:szCs w:val="28"/>
        </w:rPr>
      </w:pPr>
      <w:r w:rsidRPr="00965D5A">
        <w:rPr>
          <w:sz w:val="28"/>
          <w:szCs w:val="28"/>
        </w:rPr>
        <w:t xml:space="preserve">Тобто, швидкодія об’єкта прямо визначається величиною </w:t>
      </w:r>
      <w:r w:rsidR="00A3128A">
        <w:rPr>
          <w:rStyle w:val="katex-mathml"/>
          <w:sz w:val="28"/>
          <w:szCs w:val="28"/>
        </w:rPr>
        <w:t>T</w:t>
      </w:r>
      <w:r w:rsidRPr="00965D5A">
        <w:rPr>
          <w:sz w:val="28"/>
          <w:szCs w:val="28"/>
        </w:rPr>
        <w:t xml:space="preserve">: чим менше </w:t>
      </w:r>
      <w:r w:rsidR="00A3128A">
        <w:rPr>
          <w:rStyle w:val="katex-mathml"/>
          <w:sz w:val="28"/>
          <w:szCs w:val="28"/>
        </w:rPr>
        <w:t>T</w:t>
      </w:r>
      <w:r w:rsidRPr="00965D5A">
        <w:rPr>
          <w:sz w:val="28"/>
          <w:szCs w:val="28"/>
        </w:rPr>
        <w:t>, тим швидше відбувається стабілізація рівня.</w:t>
      </w:r>
    </w:p>
    <w:p w:rsidR="00B253AB" w:rsidRPr="00965D5A" w:rsidRDefault="00B253AB" w:rsidP="004A0B65">
      <w:pPr>
        <w:pStyle w:val="3"/>
        <w:numPr>
          <w:ilvl w:val="2"/>
          <w:numId w:val="7"/>
        </w:numPr>
        <w:spacing w:line="360" w:lineRule="auto"/>
      </w:pPr>
      <w:r w:rsidRPr="00965D5A">
        <w:rPr>
          <w:rStyle w:val="aff4"/>
          <w:rFonts w:eastAsiaTheme="majorEastAsia"/>
          <w:b/>
          <w:bCs w:val="0"/>
        </w:rPr>
        <w:t>Реакція об’єкта на ступінчасту зміну збурення (відбору води)</w:t>
      </w:r>
    </w:p>
    <w:p w:rsidR="00B253AB" w:rsidRPr="00965D5A" w:rsidRDefault="00B253AB" w:rsidP="00965D5A">
      <w:pPr>
        <w:pStyle w:val="aff"/>
        <w:spacing w:before="0" w:beforeAutospacing="0" w:after="0" w:line="360" w:lineRule="auto"/>
        <w:ind w:firstLine="709"/>
        <w:jc w:val="both"/>
        <w:rPr>
          <w:sz w:val="28"/>
          <w:szCs w:val="28"/>
        </w:rPr>
      </w:pPr>
      <w:r w:rsidRPr="00965D5A">
        <w:rPr>
          <w:sz w:val="28"/>
          <w:szCs w:val="28"/>
        </w:rPr>
        <w:t xml:space="preserve">Нехай відбір води (навантаження котлів) змінюється </w:t>
      </w:r>
      <w:proofErr w:type="spellStart"/>
      <w:r w:rsidRPr="00965D5A">
        <w:rPr>
          <w:sz w:val="28"/>
          <w:szCs w:val="28"/>
        </w:rPr>
        <w:t>ступінчасто</w:t>
      </w:r>
      <w:proofErr w:type="spellEnd"/>
      <w:r w:rsidRPr="00965D5A">
        <w:rPr>
          <w:sz w:val="28"/>
          <w:szCs w:val="28"/>
        </w:rPr>
        <w:t>:</w:t>
      </w:r>
    </w:p>
    <w:p w:rsidR="00B253AB" w:rsidRPr="00965D5A" w:rsidRDefault="00A3128A" w:rsidP="006E4A65">
      <w:pPr>
        <w:jc w:val="right"/>
        <w:rPr>
          <w:sz w:val="28"/>
          <w:szCs w:val="28"/>
        </w:rPr>
      </w:pPr>
      <w:r>
        <w:rPr>
          <w:noProof/>
          <w:sz w:val="28"/>
          <w:szCs w:val="28"/>
          <w:lang w:val="ru-RU"/>
        </w:rPr>
        <w:drawing>
          <wp:inline distT="0" distB="0" distL="0" distR="0">
            <wp:extent cx="3947160" cy="487680"/>
            <wp:effectExtent l="0" t="0" r="0" b="762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947160" cy="487680"/>
                    </a:xfrm>
                    <a:prstGeom prst="rect">
                      <a:avLst/>
                    </a:prstGeom>
                    <a:noFill/>
                    <a:ln>
                      <a:noFill/>
                    </a:ln>
                  </pic:spPr>
                </pic:pic>
              </a:graphicData>
            </a:graphic>
          </wp:inline>
        </w:drawing>
      </w:r>
      <w:r w:rsidR="006E4A65">
        <w:rPr>
          <w:sz w:val="28"/>
          <w:szCs w:val="28"/>
        </w:rPr>
        <w:t>(2.60)</w:t>
      </w:r>
    </w:p>
    <w:p w:rsidR="00B253AB" w:rsidRPr="00965D5A" w:rsidRDefault="00B253AB" w:rsidP="00965D5A">
      <w:pPr>
        <w:pStyle w:val="aff"/>
        <w:spacing w:before="0" w:beforeAutospacing="0" w:after="0" w:line="360" w:lineRule="auto"/>
        <w:ind w:firstLine="709"/>
        <w:jc w:val="both"/>
        <w:rPr>
          <w:sz w:val="28"/>
          <w:szCs w:val="28"/>
        </w:rPr>
      </w:pPr>
      <w:r w:rsidRPr="00965D5A">
        <w:rPr>
          <w:sz w:val="28"/>
          <w:szCs w:val="28"/>
        </w:rPr>
        <w:t>Тоді:</w:t>
      </w:r>
    </w:p>
    <w:p w:rsidR="00A3128A" w:rsidRDefault="00A3128A" w:rsidP="006E4A65">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695700" cy="61722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695700" cy="617220"/>
                    </a:xfrm>
                    <a:prstGeom prst="rect">
                      <a:avLst/>
                    </a:prstGeom>
                    <a:noFill/>
                    <a:ln>
                      <a:noFill/>
                    </a:ln>
                  </pic:spPr>
                </pic:pic>
              </a:graphicData>
            </a:graphic>
          </wp:inline>
        </w:drawing>
      </w:r>
      <w:r w:rsidR="006E4A65">
        <w:rPr>
          <w:sz w:val="28"/>
          <w:szCs w:val="28"/>
        </w:rPr>
        <w:t>(2.61)</w:t>
      </w:r>
    </w:p>
    <w:p w:rsidR="00B253AB" w:rsidRPr="00965D5A" w:rsidRDefault="00B253AB" w:rsidP="00965D5A">
      <w:pPr>
        <w:pStyle w:val="aff"/>
        <w:spacing w:before="0" w:beforeAutospacing="0" w:after="0" w:line="360" w:lineRule="auto"/>
        <w:ind w:firstLine="709"/>
        <w:jc w:val="both"/>
        <w:rPr>
          <w:sz w:val="28"/>
          <w:szCs w:val="28"/>
        </w:rPr>
      </w:pPr>
      <w:r w:rsidRPr="00965D5A">
        <w:rPr>
          <w:sz w:val="28"/>
          <w:szCs w:val="28"/>
        </w:rPr>
        <w:t>Обернене перетворення Лапласа дає:</w:t>
      </w:r>
    </w:p>
    <w:p w:rsidR="00A3128A" w:rsidRDefault="00A3128A" w:rsidP="006E4A65">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667000" cy="51816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667000" cy="518160"/>
                    </a:xfrm>
                    <a:prstGeom prst="rect">
                      <a:avLst/>
                    </a:prstGeom>
                    <a:noFill/>
                    <a:ln>
                      <a:noFill/>
                    </a:ln>
                  </pic:spPr>
                </pic:pic>
              </a:graphicData>
            </a:graphic>
          </wp:inline>
        </w:drawing>
      </w:r>
      <w:r w:rsidR="006E4A65">
        <w:rPr>
          <w:sz w:val="28"/>
          <w:szCs w:val="28"/>
        </w:rPr>
        <w:t xml:space="preserve">                (2.62)</w:t>
      </w:r>
    </w:p>
    <w:p w:rsidR="00B253AB" w:rsidRPr="00965D5A" w:rsidRDefault="00B253AB" w:rsidP="00965D5A">
      <w:pPr>
        <w:pStyle w:val="aff"/>
        <w:spacing w:before="0" w:beforeAutospacing="0" w:after="0" w:line="360" w:lineRule="auto"/>
        <w:ind w:firstLine="709"/>
        <w:jc w:val="both"/>
        <w:rPr>
          <w:sz w:val="28"/>
          <w:szCs w:val="28"/>
        </w:rPr>
      </w:pPr>
      <w:r w:rsidRPr="00965D5A">
        <w:rPr>
          <w:sz w:val="28"/>
          <w:szCs w:val="28"/>
        </w:rPr>
        <w:t>Усталене відхилення:</w:t>
      </w:r>
    </w:p>
    <w:p w:rsidR="00A3128A" w:rsidRDefault="00A3128A" w:rsidP="006E4A65">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859280" cy="525780"/>
            <wp:effectExtent l="0" t="0" r="7620" b="762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859280" cy="525780"/>
                    </a:xfrm>
                    <a:prstGeom prst="rect">
                      <a:avLst/>
                    </a:prstGeom>
                    <a:noFill/>
                    <a:ln>
                      <a:noFill/>
                    </a:ln>
                  </pic:spPr>
                </pic:pic>
              </a:graphicData>
            </a:graphic>
          </wp:inline>
        </w:drawing>
      </w:r>
      <w:r w:rsidR="006E4A65">
        <w:rPr>
          <w:sz w:val="28"/>
          <w:szCs w:val="28"/>
        </w:rPr>
        <w:t xml:space="preserve">                              (2.63)</w:t>
      </w:r>
    </w:p>
    <w:p w:rsidR="00B253AB" w:rsidRPr="00965D5A" w:rsidRDefault="00B253AB" w:rsidP="00965D5A">
      <w:pPr>
        <w:pStyle w:val="aff"/>
        <w:spacing w:before="0" w:beforeAutospacing="0" w:after="0" w:line="360" w:lineRule="auto"/>
        <w:ind w:firstLine="709"/>
        <w:jc w:val="both"/>
        <w:rPr>
          <w:sz w:val="28"/>
          <w:szCs w:val="28"/>
        </w:rPr>
      </w:pPr>
      <w:r w:rsidRPr="00965D5A">
        <w:rPr>
          <w:sz w:val="28"/>
          <w:szCs w:val="28"/>
        </w:rPr>
        <w:t xml:space="preserve">Фізичний зміст: збільшення відбору води котельною установкою призводить до зниження рівня в резервуарі, причому швидкість зміни та характер перехідного процесу визначаються сталою часу </w:t>
      </w:r>
      <w:r w:rsidRPr="00965D5A">
        <w:rPr>
          <w:rStyle w:val="katex-mathml"/>
          <w:sz w:val="28"/>
          <w:szCs w:val="28"/>
        </w:rPr>
        <w:t>TT</w:t>
      </w:r>
      <w:r w:rsidRPr="00965D5A">
        <w:rPr>
          <w:rStyle w:val="mord"/>
          <w:sz w:val="28"/>
          <w:szCs w:val="28"/>
        </w:rPr>
        <w:t>T</w:t>
      </w:r>
      <w:r w:rsidRPr="00965D5A">
        <w:rPr>
          <w:sz w:val="28"/>
          <w:szCs w:val="28"/>
        </w:rPr>
        <w:t>.</w:t>
      </w:r>
    </w:p>
    <w:p w:rsidR="00B253AB" w:rsidRPr="00965D5A" w:rsidRDefault="00B253AB" w:rsidP="004A0B65">
      <w:pPr>
        <w:pStyle w:val="3"/>
        <w:numPr>
          <w:ilvl w:val="2"/>
          <w:numId w:val="7"/>
        </w:numPr>
        <w:spacing w:line="360" w:lineRule="auto"/>
      </w:pPr>
      <w:r w:rsidRPr="00965D5A">
        <w:rPr>
          <w:rStyle w:val="aff4"/>
          <w:rFonts w:eastAsiaTheme="majorEastAsia"/>
          <w:b/>
          <w:bCs w:val="0"/>
        </w:rPr>
        <w:t xml:space="preserve">Вплив параметрів </w:t>
      </w:r>
      <w:r w:rsidR="00A3128A">
        <w:rPr>
          <w:rStyle w:val="katex-mathml"/>
        </w:rPr>
        <w:t>A</w:t>
      </w:r>
      <w:r w:rsidRPr="00965D5A">
        <w:rPr>
          <w:rStyle w:val="aff4"/>
          <w:rFonts w:eastAsiaTheme="majorEastAsia"/>
          <w:b/>
          <w:bCs w:val="0"/>
        </w:rPr>
        <w:t xml:space="preserve"> та </w:t>
      </w:r>
      <w:proofErr w:type="spellStart"/>
      <w:r w:rsidRPr="00965D5A">
        <w:rPr>
          <w:rStyle w:val="katex-mathml"/>
        </w:rPr>
        <w:t>k</w:t>
      </w:r>
      <w:r w:rsidRPr="00A3128A">
        <w:rPr>
          <w:rStyle w:val="katex-mathml"/>
          <w:vertAlign w:val="subscript"/>
        </w:rPr>
        <w:t>h</w:t>
      </w:r>
      <w:r w:rsidRPr="00965D5A">
        <w:rPr>
          <w:rStyle w:val="vlist-s"/>
        </w:rPr>
        <w:t>​</w:t>
      </w:r>
      <w:proofErr w:type="spellEnd"/>
      <w:r w:rsidRPr="00965D5A">
        <w:rPr>
          <w:rStyle w:val="aff4"/>
          <w:rFonts w:eastAsiaTheme="majorEastAsia"/>
          <w:b/>
          <w:bCs w:val="0"/>
        </w:rPr>
        <w:t xml:space="preserve"> на динаміку</w:t>
      </w:r>
    </w:p>
    <w:p w:rsidR="00B253AB" w:rsidRPr="00965D5A" w:rsidRDefault="00B253AB" w:rsidP="00965D5A">
      <w:pPr>
        <w:pStyle w:val="aff"/>
        <w:spacing w:before="0" w:beforeAutospacing="0" w:after="0" w:line="360" w:lineRule="auto"/>
        <w:ind w:firstLine="709"/>
        <w:jc w:val="both"/>
        <w:rPr>
          <w:sz w:val="28"/>
          <w:szCs w:val="28"/>
        </w:rPr>
      </w:pPr>
      <w:r w:rsidRPr="00965D5A">
        <w:rPr>
          <w:sz w:val="28"/>
          <w:szCs w:val="28"/>
        </w:rPr>
        <w:lastRenderedPageBreak/>
        <w:t>Оскільки</w:t>
      </w:r>
    </w:p>
    <w:p w:rsidR="00A3128A" w:rsidRDefault="00A3128A" w:rsidP="006E4A65">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845820" cy="541020"/>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45820" cy="541020"/>
                    </a:xfrm>
                    <a:prstGeom prst="rect">
                      <a:avLst/>
                    </a:prstGeom>
                    <a:noFill/>
                    <a:ln>
                      <a:noFill/>
                    </a:ln>
                  </pic:spPr>
                </pic:pic>
              </a:graphicData>
            </a:graphic>
          </wp:inline>
        </w:drawing>
      </w:r>
      <w:r w:rsidR="006E4A65">
        <w:rPr>
          <w:sz w:val="28"/>
          <w:szCs w:val="28"/>
        </w:rPr>
        <w:t xml:space="preserve">                                             (2.64)</w:t>
      </w:r>
    </w:p>
    <w:p w:rsidR="00B253AB" w:rsidRPr="00965D5A" w:rsidRDefault="00B253AB" w:rsidP="00965D5A">
      <w:pPr>
        <w:pStyle w:val="aff"/>
        <w:spacing w:before="0" w:beforeAutospacing="0" w:after="0" w:line="360" w:lineRule="auto"/>
        <w:ind w:firstLine="709"/>
        <w:jc w:val="both"/>
        <w:rPr>
          <w:sz w:val="28"/>
          <w:szCs w:val="28"/>
        </w:rPr>
      </w:pPr>
      <w:r w:rsidRPr="00965D5A">
        <w:rPr>
          <w:sz w:val="28"/>
          <w:szCs w:val="28"/>
        </w:rPr>
        <w:t>можна зробити важливі висновки:</w:t>
      </w:r>
    </w:p>
    <w:p w:rsidR="00B253AB" w:rsidRPr="00965D5A" w:rsidRDefault="00B253AB" w:rsidP="004A0B65">
      <w:pPr>
        <w:pStyle w:val="aff"/>
        <w:numPr>
          <w:ilvl w:val="0"/>
          <w:numId w:val="3"/>
        </w:numPr>
        <w:spacing w:before="0" w:beforeAutospacing="0" w:after="0" w:line="360" w:lineRule="auto"/>
        <w:ind w:left="0" w:firstLine="709"/>
        <w:jc w:val="both"/>
        <w:rPr>
          <w:sz w:val="28"/>
          <w:szCs w:val="28"/>
        </w:rPr>
      </w:pPr>
      <w:r w:rsidRPr="00A3128A">
        <w:rPr>
          <w:rStyle w:val="aff4"/>
          <w:rFonts w:eastAsiaTheme="majorEastAsia"/>
          <w:b w:val="0"/>
          <w:sz w:val="28"/>
          <w:szCs w:val="28"/>
        </w:rPr>
        <w:t xml:space="preserve">збільшення площі перерізу резервуара </w:t>
      </w:r>
      <w:r w:rsidR="00A3128A" w:rsidRPr="00A3128A">
        <w:rPr>
          <w:rStyle w:val="katex-mathml"/>
          <w:b/>
          <w:bCs/>
          <w:sz w:val="28"/>
          <w:szCs w:val="28"/>
        </w:rPr>
        <w:t>A</w:t>
      </w:r>
      <w:r w:rsidRPr="00965D5A">
        <w:rPr>
          <w:sz w:val="28"/>
          <w:szCs w:val="28"/>
        </w:rPr>
        <w:t xml:space="preserve"> підвищує інерційність системи, тобто збільшує </w:t>
      </w:r>
      <w:r w:rsidR="00A3128A">
        <w:rPr>
          <w:rStyle w:val="katex-mathml"/>
          <w:sz w:val="28"/>
          <w:szCs w:val="28"/>
        </w:rPr>
        <w:t>T</w:t>
      </w:r>
      <w:r w:rsidRPr="00965D5A">
        <w:rPr>
          <w:sz w:val="28"/>
          <w:szCs w:val="28"/>
        </w:rPr>
        <w:t xml:space="preserve"> і робить процес повільнішим (але більш “плавним” і стійким до швидких коливань витрат);</w:t>
      </w:r>
    </w:p>
    <w:p w:rsidR="00B253AB" w:rsidRPr="00965D5A" w:rsidRDefault="00B253AB" w:rsidP="004A0B65">
      <w:pPr>
        <w:pStyle w:val="aff"/>
        <w:numPr>
          <w:ilvl w:val="0"/>
          <w:numId w:val="3"/>
        </w:numPr>
        <w:spacing w:before="0" w:beforeAutospacing="0" w:after="0" w:line="360" w:lineRule="auto"/>
        <w:ind w:left="0" w:firstLine="709"/>
        <w:jc w:val="both"/>
        <w:rPr>
          <w:sz w:val="28"/>
          <w:szCs w:val="28"/>
        </w:rPr>
      </w:pPr>
      <w:r w:rsidRPr="00A3128A">
        <w:rPr>
          <w:rStyle w:val="aff4"/>
          <w:rFonts w:eastAsiaTheme="majorEastAsia"/>
          <w:b w:val="0"/>
          <w:sz w:val="28"/>
          <w:szCs w:val="28"/>
        </w:rPr>
        <w:t xml:space="preserve">збільшення </w:t>
      </w:r>
      <w:proofErr w:type="spellStart"/>
      <w:r w:rsidRPr="006E4A65">
        <w:rPr>
          <w:rStyle w:val="katex-mathml"/>
          <w:bCs/>
          <w:sz w:val="28"/>
          <w:szCs w:val="28"/>
        </w:rPr>
        <w:t>k</w:t>
      </w:r>
      <w:r w:rsidRPr="006E4A65">
        <w:rPr>
          <w:rStyle w:val="katex-mathml"/>
          <w:bCs/>
          <w:sz w:val="28"/>
          <w:szCs w:val="28"/>
          <w:vertAlign w:val="subscript"/>
        </w:rPr>
        <w:t>h</w:t>
      </w:r>
      <w:proofErr w:type="spellEnd"/>
      <w:r w:rsidRPr="006E4A65">
        <w:rPr>
          <w:sz w:val="28"/>
          <w:szCs w:val="28"/>
        </w:rPr>
        <w:t xml:space="preserve"> </w:t>
      </w:r>
      <w:r w:rsidRPr="00965D5A">
        <w:rPr>
          <w:sz w:val="28"/>
          <w:szCs w:val="28"/>
        </w:rPr>
        <w:t xml:space="preserve">(фактично підвищення “гідравлічної провідності” вихідного тракту або чутливості відтоку до рівня) зменшує </w:t>
      </w:r>
      <w:r w:rsidRPr="00965D5A">
        <w:rPr>
          <w:rStyle w:val="katex-mathml"/>
          <w:sz w:val="28"/>
          <w:szCs w:val="28"/>
        </w:rPr>
        <w:t>TT</w:t>
      </w:r>
      <w:r w:rsidRPr="00965D5A">
        <w:rPr>
          <w:rStyle w:val="mord"/>
          <w:sz w:val="28"/>
          <w:szCs w:val="28"/>
        </w:rPr>
        <w:t>T</w:t>
      </w:r>
      <w:r w:rsidRPr="00965D5A">
        <w:rPr>
          <w:sz w:val="28"/>
          <w:szCs w:val="28"/>
        </w:rPr>
        <w:t>, тобто об’єкт реагує швидше.</w:t>
      </w:r>
    </w:p>
    <w:p w:rsidR="00B253AB" w:rsidRPr="00965D5A" w:rsidRDefault="00B253AB" w:rsidP="00965D5A">
      <w:pPr>
        <w:pStyle w:val="aff"/>
        <w:spacing w:before="0" w:beforeAutospacing="0" w:after="0" w:line="360" w:lineRule="auto"/>
        <w:ind w:firstLine="709"/>
        <w:jc w:val="both"/>
        <w:rPr>
          <w:sz w:val="28"/>
          <w:szCs w:val="28"/>
        </w:rPr>
      </w:pPr>
      <w:r w:rsidRPr="00965D5A">
        <w:rPr>
          <w:sz w:val="28"/>
          <w:szCs w:val="28"/>
        </w:rPr>
        <w:t>Підсилення:</w:t>
      </w:r>
    </w:p>
    <w:p w:rsidR="00A3128A" w:rsidRDefault="00A3128A" w:rsidP="006E4A65">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937260" cy="525780"/>
            <wp:effectExtent l="0" t="0" r="0" b="762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37260" cy="525780"/>
                    </a:xfrm>
                    <a:prstGeom prst="rect">
                      <a:avLst/>
                    </a:prstGeom>
                    <a:noFill/>
                    <a:ln>
                      <a:noFill/>
                    </a:ln>
                  </pic:spPr>
                </pic:pic>
              </a:graphicData>
            </a:graphic>
          </wp:inline>
        </w:drawing>
      </w:r>
      <w:r w:rsidR="006E4A65">
        <w:rPr>
          <w:sz w:val="28"/>
          <w:szCs w:val="28"/>
        </w:rPr>
        <w:t xml:space="preserve">                                           (2.65)</w:t>
      </w:r>
    </w:p>
    <w:p w:rsidR="00B253AB" w:rsidRPr="00965D5A" w:rsidRDefault="00B253AB" w:rsidP="00965D5A">
      <w:pPr>
        <w:pStyle w:val="aff"/>
        <w:spacing w:before="0" w:beforeAutospacing="0" w:after="0" w:line="360" w:lineRule="auto"/>
        <w:ind w:firstLine="709"/>
        <w:jc w:val="both"/>
        <w:rPr>
          <w:sz w:val="28"/>
          <w:szCs w:val="28"/>
        </w:rPr>
      </w:pPr>
      <w:r w:rsidRPr="00965D5A">
        <w:rPr>
          <w:sz w:val="28"/>
          <w:szCs w:val="28"/>
        </w:rPr>
        <w:t xml:space="preserve">тобто чим більший </w:t>
      </w:r>
      <w:proofErr w:type="spellStart"/>
      <w:r w:rsidRPr="00965D5A">
        <w:rPr>
          <w:rStyle w:val="katex-mathml"/>
          <w:sz w:val="28"/>
          <w:szCs w:val="28"/>
        </w:rPr>
        <w:t>k</w:t>
      </w:r>
      <w:r w:rsidRPr="00A3128A">
        <w:rPr>
          <w:rStyle w:val="katex-mathml"/>
          <w:sz w:val="28"/>
          <w:szCs w:val="28"/>
          <w:vertAlign w:val="subscript"/>
        </w:rPr>
        <w:t>h</w:t>
      </w:r>
      <w:r w:rsidRPr="00965D5A">
        <w:rPr>
          <w:rStyle w:val="vlist-s"/>
          <w:sz w:val="28"/>
          <w:szCs w:val="28"/>
        </w:rPr>
        <w:t>​</w:t>
      </w:r>
      <w:proofErr w:type="spellEnd"/>
      <w:r w:rsidRPr="00965D5A">
        <w:rPr>
          <w:sz w:val="28"/>
          <w:szCs w:val="28"/>
        </w:rPr>
        <w:t xml:space="preserve">, тим менше </w:t>
      </w:r>
      <w:r w:rsidR="00A3128A">
        <w:rPr>
          <w:rStyle w:val="katex-mathml"/>
          <w:sz w:val="28"/>
          <w:szCs w:val="28"/>
        </w:rPr>
        <w:t>K</w:t>
      </w:r>
      <w:r w:rsidRPr="00965D5A">
        <w:rPr>
          <w:sz w:val="28"/>
          <w:szCs w:val="28"/>
        </w:rPr>
        <w:t xml:space="preserve"> і тим менше буде усталене відхилення рівня при тому самому ступінчастому впливі витрати.</w:t>
      </w:r>
    </w:p>
    <w:p w:rsidR="00B253AB" w:rsidRPr="00965D5A" w:rsidRDefault="00B253AB" w:rsidP="00965D5A">
      <w:pPr>
        <w:pStyle w:val="aff"/>
        <w:spacing w:before="0" w:beforeAutospacing="0" w:after="0" w:line="360" w:lineRule="auto"/>
        <w:ind w:firstLine="709"/>
        <w:jc w:val="both"/>
        <w:rPr>
          <w:sz w:val="28"/>
          <w:szCs w:val="28"/>
        </w:rPr>
      </w:pPr>
      <w:r w:rsidRPr="00965D5A">
        <w:rPr>
          <w:sz w:val="28"/>
          <w:szCs w:val="28"/>
        </w:rPr>
        <w:t xml:space="preserve">Резервуар підготовленої води у </w:t>
      </w:r>
      <w:proofErr w:type="spellStart"/>
      <w:r w:rsidRPr="00965D5A">
        <w:rPr>
          <w:sz w:val="28"/>
          <w:szCs w:val="28"/>
        </w:rPr>
        <w:t>лінеаризованому</w:t>
      </w:r>
      <w:proofErr w:type="spellEnd"/>
      <w:r w:rsidRPr="00965D5A">
        <w:rPr>
          <w:sz w:val="28"/>
          <w:szCs w:val="28"/>
        </w:rPr>
        <w:t xml:space="preserve"> представленні описується інерційною ланкою першого порядку з передавальною функцією:</w:t>
      </w:r>
    </w:p>
    <w:p w:rsidR="00C24EF8" w:rsidRDefault="00C24EF8" w:rsidP="006E4A65">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516380" cy="617220"/>
            <wp:effectExtent l="0" t="0" r="762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516380" cy="617220"/>
                    </a:xfrm>
                    <a:prstGeom prst="rect">
                      <a:avLst/>
                    </a:prstGeom>
                    <a:noFill/>
                    <a:ln>
                      <a:noFill/>
                    </a:ln>
                  </pic:spPr>
                </pic:pic>
              </a:graphicData>
            </a:graphic>
          </wp:inline>
        </w:drawing>
      </w:r>
      <w:r w:rsidR="006E4A65">
        <w:rPr>
          <w:sz w:val="28"/>
          <w:szCs w:val="28"/>
        </w:rPr>
        <w:t xml:space="preserve">                                  (2.66)</w:t>
      </w:r>
    </w:p>
    <w:p w:rsidR="00B253AB" w:rsidRPr="00965D5A" w:rsidRDefault="00B253AB" w:rsidP="00965D5A">
      <w:pPr>
        <w:pStyle w:val="aff"/>
        <w:spacing w:before="0" w:beforeAutospacing="0" w:after="0" w:line="360" w:lineRule="auto"/>
        <w:ind w:firstLine="709"/>
        <w:jc w:val="both"/>
        <w:rPr>
          <w:sz w:val="28"/>
          <w:szCs w:val="28"/>
        </w:rPr>
      </w:pPr>
      <w:r w:rsidRPr="00965D5A">
        <w:rPr>
          <w:sz w:val="28"/>
          <w:szCs w:val="28"/>
        </w:rPr>
        <w:t xml:space="preserve">Перехідний процес на ступінчасте керування або збурення є аперіодичним, без </w:t>
      </w:r>
      <w:proofErr w:type="spellStart"/>
      <w:r w:rsidRPr="00965D5A">
        <w:rPr>
          <w:sz w:val="28"/>
          <w:szCs w:val="28"/>
        </w:rPr>
        <w:t>перерегулювання</w:t>
      </w:r>
      <w:proofErr w:type="spellEnd"/>
      <w:r w:rsidRPr="00965D5A">
        <w:rPr>
          <w:sz w:val="28"/>
          <w:szCs w:val="28"/>
        </w:rPr>
        <w:t xml:space="preserve">, а основним параметром швидкодії виступає стала часу </w:t>
      </w:r>
      <w:r w:rsidRPr="00965D5A">
        <w:rPr>
          <w:rStyle w:val="katex-mathml"/>
          <w:sz w:val="28"/>
          <w:szCs w:val="28"/>
        </w:rPr>
        <w:t>TT</w:t>
      </w:r>
      <w:r w:rsidRPr="00965D5A">
        <w:rPr>
          <w:rStyle w:val="mord"/>
          <w:sz w:val="28"/>
          <w:szCs w:val="28"/>
        </w:rPr>
        <w:t>T</w:t>
      </w:r>
      <w:r w:rsidRPr="00965D5A">
        <w:rPr>
          <w:sz w:val="28"/>
          <w:szCs w:val="28"/>
        </w:rPr>
        <w:t>. Для практичної оцінки часу встановлення застосовуються співвідношення:</w:t>
      </w:r>
    </w:p>
    <w:p w:rsidR="00C24EF8" w:rsidRDefault="00C24EF8" w:rsidP="00965D5A">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2689860" cy="502920"/>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689860" cy="502920"/>
                    </a:xfrm>
                    <a:prstGeom prst="rect">
                      <a:avLst/>
                    </a:prstGeom>
                    <a:noFill/>
                    <a:ln>
                      <a:noFill/>
                    </a:ln>
                  </pic:spPr>
                </pic:pic>
              </a:graphicData>
            </a:graphic>
          </wp:inline>
        </w:drawing>
      </w:r>
    </w:p>
    <w:p w:rsidR="00E03B6D" w:rsidRDefault="00E03B6D" w:rsidP="00965D5A">
      <w:pPr>
        <w:pStyle w:val="aff"/>
        <w:spacing w:before="0" w:beforeAutospacing="0" w:after="0" w:line="360" w:lineRule="auto"/>
        <w:ind w:firstLine="709"/>
        <w:jc w:val="both"/>
        <w:rPr>
          <w:sz w:val="28"/>
          <w:szCs w:val="28"/>
        </w:rPr>
      </w:pPr>
    </w:p>
    <w:p w:rsidR="006E4A65" w:rsidRDefault="006E4A65" w:rsidP="00965D5A">
      <w:pPr>
        <w:pStyle w:val="aff"/>
        <w:spacing w:before="0" w:beforeAutospacing="0" w:after="0" w:line="360" w:lineRule="auto"/>
        <w:ind w:firstLine="709"/>
        <w:jc w:val="both"/>
        <w:rPr>
          <w:sz w:val="28"/>
          <w:szCs w:val="28"/>
        </w:rPr>
      </w:pPr>
    </w:p>
    <w:p w:rsidR="007C3B9D" w:rsidRDefault="007C3B9D" w:rsidP="00E03B6D">
      <w:pPr>
        <w:pStyle w:val="2"/>
        <w:spacing w:before="0" w:after="0"/>
        <w:ind w:left="0" w:firstLine="709"/>
        <w:rPr>
          <w:rStyle w:val="aff4"/>
          <w:rFonts w:ascii="Times New Roman" w:eastAsiaTheme="majorEastAsia" w:hAnsi="Times New Roman" w:cs="Times New Roman"/>
          <w:b/>
          <w:bCs/>
          <w:i w:val="0"/>
        </w:rPr>
      </w:pPr>
      <w:r w:rsidRPr="00E03B6D">
        <w:rPr>
          <w:rStyle w:val="aff4"/>
          <w:rFonts w:ascii="Times New Roman" w:eastAsiaTheme="majorEastAsia" w:hAnsi="Times New Roman" w:cs="Times New Roman"/>
          <w:b/>
          <w:bCs/>
          <w:i w:val="0"/>
        </w:rPr>
        <w:lastRenderedPageBreak/>
        <w:t>2.6 Моделювання перехідних процесів об’єкта управління</w:t>
      </w:r>
    </w:p>
    <w:p w:rsidR="00E03B6D" w:rsidRPr="00E03B6D" w:rsidRDefault="00E03B6D" w:rsidP="00E03B6D">
      <w:pPr>
        <w:rPr>
          <w:lang w:eastAsia="ar-SA"/>
        </w:rPr>
      </w:pPr>
    </w:p>
    <w:p w:rsidR="007C3B9D" w:rsidRPr="00E03B6D" w:rsidRDefault="007C3B9D" w:rsidP="00E03B6D">
      <w:pPr>
        <w:pStyle w:val="aff"/>
        <w:spacing w:before="0" w:beforeAutospacing="0" w:after="0" w:line="360" w:lineRule="auto"/>
        <w:ind w:firstLine="709"/>
        <w:jc w:val="both"/>
        <w:rPr>
          <w:sz w:val="28"/>
          <w:szCs w:val="28"/>
        </w:rPr>
      </w:pPr>
      <w:r w:rsidRPr="00E03B6D">
        <w:rPr>
          <w:sz w:val="28"/>
          <w:szCs w:val="28"/>
        </w:rPr>
        <w:t xml:space="preserve">Метою моделювання є підтвердження отриманих аналітичних залежностей для перехідних процесів та оцінювання динамічних властивостей об’єкта управління — резервуара підготовленої води — при зміні керуючих і </w:t>
      </w:r>
      <w:proofErr w:type="spellStart"/>
      <w:r w:rsidRPr="00E03B6D">
        <w:rPr>
          <w:sz w:val="28"/>
          <w:szCs w:val="28"/>
        </w:rPr>
        <w:t>збурюючих</w:t>
      </w:r>
      <w:proofErr w:type="spellEnd"/>
      <w:r w:rsidRPr="00E03B6D">
        <w:rPr>
          <w:sz w:val="28"/>
          <w:szCs w:val="28"/>
        </w:rPr>
        <w:t xml:space="preserve"> впливів. Моделювання також дозволяє отримати графічні залежності </w:t>
      </w:r>
      <w:r w:rsidR="006E4A65">
        <w:rPr>
          <w:rStyle w:val="katex-mathml"/>
          <w:sz w:val="28"/>
          <w:szCs w:val="28"/>
        </w:rPr>
        <w:t>h(t)</w:t>
      </w:r>
      <w:r w:rsidRPr="00E03B6D">
        <w:rPr>
          <w:sz w:val="28"/>
          <w:szCs w:val="28"/>
        </w:rPr>
        <w:t>, що необхідні для подальшого синтезу регулятора та аналізу якості керування.</w:t>
      </w:r>
    </w:p>
    <w:p w:rsidR="007C3B9D" w:rsidRPr="00E03B6D" w:rsidRDefault="007C3B9D" w:rsidP="00E03B6D">
      <w:pPr>
        <w:pStyle w:val="aff"/>
        <w:spacing w:before="0" w:beforeAutospacing="0" w:after="0" w:line="360" w:lineRule="auto"/>
        <w:ind w:firstLine="709"/>
        <w:jc w:val="both"/>
        <w:rPr>
          <w:sz w:val="28"/>
          <w:szCs w:val="28"/>
        </w:rPr>
      </w:pPr>
      <w:r w:rsidRPr="00E03B6D">
        <w:rPr>
          <w:sz w:val="28"/>
          <w:szCs w:val="28"/>
        </w:rPr>
        <w:t xml:space="preserve">Для моделювання використовується </w:t>
      </w:r>
      <w:proofErr w:type="spellStart"/>
      <w:r w:rsidRPr="00E03B6D">
        <w:rPr>
          <w:sz w:val="28"/>
          <w:szCs w:val="28"/>
        </w:rPr>
        <w:t>лінеаризована</w:t>
      </w:r>
      <w:proofErr w:type="spellEnd"/>
      <w:r w:rsidRPr="00E03B6D">
        <w:rPr>
          <w:sz w:val="28"/>
          <w:szCs w:val="28"/>
        </w:rPr>
        <w:t xml:space="preserve"> модель першого порядку:</w:t>
      </w:r>
    </w:p>
    <w:p w:rsidR="00E03B6D" w:rsidRDefault="00E03B6D" w:rsidP="006E4A65">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672840" cy="601980"/>
            <wp:effectExtent l="0" t="0" r="3810" b="762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672840" cy="601980"/>
                    </a:xfrm>
                    <a:prstGeom prst="rect">
                      <a:avLst/>
                    </a:prstGeom>
                    <a:noFill/>
                    <a:ln>
                      <a:noFill/>
                    </a:ln>
                  </pic:spPr>
                </pic:pic>
              </a:graphicData>
            </a:graphic>
          </wp:inline>
        </w:drawing>
      </w:r>
      <w:r w:rsidR="006E4A65">
        <w:rPr>
          <w:sz w:val="28"/>
          <w:szCs w:val="28"/>
        </w:rPr>
        <w:t xml:space="preserve">  (2.67)</w:t>
      </w:r>
    </w:p>
    <w:p w:rsidR="007C3B9D" w:rsidRPr="00E03B6D" w:rsidRDefault="007C3B9D" w:rsidP="00E03B6D">
      <w:pPr>
        <w:pStyle w:val="aff"/>
        <w:spacing w:before="0" w:beforeAutospacing="0" w:after="0" w:line="360" w:lineRule="auto"/>
        <w:ind w:firstLine="709"/>
        <w:jc w:val="both"/>
        <w:rPr>
          <w:sz w:val="28"/>
          <w:szCs w:val="28"/>
        </w:rPr>
      </w:pPr>
      <w:r w:rsidRPr="00E03B6D">
        <w:rPr>
          <w:sz w:val="28"/>
          <w:szCs w:val="28"/>
        </w:rPr>
        <w:t xml:space="preserve">де </w:t>
      </w:r>
      <w:r w:rsidRPr="00E03B6D">
        <w:rPr>
          <w:rStyle w:val="katex-mathml"/>
          <w:sz w:val="28"/>
          <w:szCs w:val="28"/>
        </w:rPr>
        <w:t>K</w:t>
      </w:r>
      <w:r w:rsidRPr="00E03B6D">
        <w:rPr>
          <w:sz w:val="28"/>
          <w:szCs w:val="28"/>
        </w:rPr>
        <w:t xml:space="preserve"> — коефіцієнт підсилення, </w:t>
      </w:r>
      <w:r w:rsidRPr="00E03B6D">
        <w:rPr>
          <w:rStyle w:val="katex-mathml"/>
          <w:sz w:val="28"/>
          <w:szCs w:val="28"/>
        </w:rPr>
        <w:t>T</w:t>
      </w:r>
      <w:r w:rsidRPr="00E03B6D">
        <w:rPr>
          <w:sz w:val="28"/>
          <w:szCs w:val="28"/>
        </w:rPr>
        <w:t xml:space="preserve">— стала часу об’єкта. Вхідним сигналом є зміна витрати на вході </w:t>
      </w:r>
      <w:proofErr w:type="spellStart"/>
      <w:r w:rsidRPr="00E03B6D">
        <w:rPr>
          <w:rStyle w:val="katex-mathml"/>
          <w:sz w:val="28"/>
          <w:szCs w:val="28"/>
        </w:rPr>
        <w:t>ΔQ</w:t>
      </w:r>
      <w:r w:rsidRPr="00E03B6D">
        <w:rPr>
          <w:rStyle w:val="katex-mathml"/>
          <w:sz w:val="28"/>
          <w:szCs w:val="28"/>
          <w:vertAlign w:val="subscript"/>
        </w:rPr>
        <w:t>in</w:t>
      </w:r>
      <w:proofErr w:type="spellEnd"/>
      <w:r w:rsidRPr="00E03B6D">
        <w:rPr>
          <w:rStyle w:val="katex-mathml"/>
          <w:sz w:val="28"/>
          <w:szCs w:val="28"/>
        </w:rPr>
        <w:t>(t)</w:t>
      </w:r>
      <w:r w:rsidRPr="00E03B6D">
        <w:rPr>
          <w:sz w:val="28"/>
          <w:szCs w:val="28"/>
        </w:rPr>
        <w:t xml:space="preserve">, а збуренням — зміна відбору води </w:t>
      </w:r>
      <w:r w:rsidRPr="00E03B6D">
        <w:rPr>
          <w:rStyle w:val="katex-mathml"/>
          <w:sz w:val="28"/>
          <w:szCs w:val="28"/>
        </w:rPr>
        <w:t>ΔQ</w:t>
      </w:r>
      <w:r w:rsidRPr="00E03B6D">
        <w:rPr>
          <w:rStyle w:val="katex-mathml"/>
          <w:sz w:val="28"/>
          <w:szCs w:val="28"/>
          <w:vertAlign w:val="subscript"/>
        </w:rPr>
        <w:t>L</w:t>
      </w:r>
      <w:r w:rsidRPr="00E03B6D">
        <w:rPr>
          <w:rStyle w:val="katex-mathml"/>
          <w:sz w:val="28"/>
          <w:szCs w:val="28"/>
        </w:rPr>
        <w:t>(t)</w:t>
      </w:r>
      <w:r w:rsidRPr="00E03B6D">
        <w:rPr>
          <w:sz w:val="28"/>
          <w:szCs w:val="28"/>
        </w:rPr>
        <w:t xml:space="preserve">. Вихідним сигналом є відхилення рівня </w:t>
      </w:r>
      <w:r w:rsidRPr="00E03B6D">
        <w:rPr>
          <w:rStyle w:val="katex-mathml"/>
          <w:sz w:val="28"/>
          <w:szCs w:val="28"/>
        </w:rPr>
        <w:t>Δh(t)</w:t>
      </w:r>
      <w:r w:rsidRPr="00E03B6D">
        <w:rPr>
          <w:sz w:val="28"/>
          <w:szCs w:val="28"/>
        </w:rPr>
        <w:t>.</w:t>
      </w:r>
    </w:p>
    <w:p w:rsidR="007C3B9D" w:rsidRPr="00E03B6D" w:rsidRDefault="007C3B9D" w:rsidP="00E03B6D">
      <w:pPr>
        <w:pStyle w:val="3"/>
        <w:spacing w:line="360" w:lineRule="auto"/>
        <w:ind w:left="0" w:firstLine="709"/>
      </w:pPr>
      <w:r w:rsidRPr="00E03B6D">
        <w:rPr>
          <w:rStyle w:val="aff4"/>
          <w:rFonts w:eastAsiaTheme="majorEastAsia"/>
          <w:b/>
          <w:bCs w:val="0"/>
        </w:rPr>
        <w:t>2.6.1 Структура моделі для дослідження перехідних процесів</w:t>
      </w:r>
    </w:p>
    <w:p w:rsidR="00E03B6D" w:rsidRDefault="00E03B6D" w:rsidP="006E4A65">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870960" cy="381000"/>
            <wp:effectExtent l="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870960" cy="381000"/>
                    </a:xfrm>
                    <a:prstGeom prst="rect">
                      <a:avLst/>
                    </a:prstGeom>
                    <a:noFill/>
                    <a:ln>
                      <a:noFill/>
                    </a:ln>
                  </pic:spPr>
                </pic:pic>
              </a:graphicData>
            </a:graphic>
          </wp:inline>
        </w:drawing>
      </w:r>
      <w:r w:rsidR="006E4A65">
        <w:rPr>
          <w:sz w:val="28"/>
          <w:szCs w:val="28"/>
        </w:rPr>
        <w:t>(2.68)</w:t>
      </w:r>
    </w:p>
    <w:p w:rsidR="007C3B9D" w:rsidRPr="00E03B6D" w:rsidRDefault="007C3B9D" w:rsidP="00E03B6D">
      <w:pPr>
        <w:pStyle w:val="aff"/>
        <w:spacing w:before="0" w:beforeAutospacing="0" w:after="0" w:line="360" w:lineRule="auto"/>
        <w:ind w:firstLine="709"/>
        <w:jc w:val="both"/>
        <w:rPr>
          <w:sz w:val="28"/>
          <w:szCs w:val="28"/>
        </w:rPr>
      </w:pPr>
      <w:r w:rsidRPr="00E03B6D">
        <w:rPr>
          <w:sz w:val="28"/>
          <w:szCs w:val="28"/>
        </w:rPr>
        <w:t>Еквівалентне диференціальне рівняння (у відхиленнях) має вигляд:</w:t>
      </w:r>
    </w:p>
    <w:p w:rsidR="00E03B6D" w:rsidRDefault="00E03B6D" w:rsidP="006E4A65">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604260" cy="487680"/>
            <wp:effectExtent l="0" t="0" r="0" b="762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604260" cy="487680"/>
                    </a:xfrm>
                    <a:prstGeom prst="rect">
                      <a:avLst/>
                    </a:prstGeom>
                    <a:noFill/>
                    <a:ln>
                      <a:noFill/>
                    </a:ln>
                  </pic:spPr>
                </pic:pic>
              </a:graphicData>
            </a:graphic>
          </wp:inline>
        </w:drawing>
      </w:r>
      <w:r w:rsidR="006E4A65">
        <w:rPr>
          <w:sz w:val="28"/>
          <w:szCs w:val="28"/>
        </w:rPr>
        <w:t>(2.69)</w:t>
      </w:r>
    </w:p>
    <w:p w:rsidR="007C3B9D" w:rsidRPr="00E03B6D" w:rsidRDefault="007C3B9D" w:rsidP="00E03B6D">
      <w:pPr>
        <w:pStyle w:val="aff"/>
        <w:spacing w:before="0" w:beforeAutospacing="0" w:after="0" w:line="360" w:lineRule="auto"/>
        <w:ind w:firstLine="709"/>
        <w:jc w:val="both"/>
        <w:rPr>
          <w:sz w:val="28"/>
          <w:szCs w:val="28"/>
        </w:rPr>
      </w:pPr>
      <w:r w:rsidRPr="00E03B6D">
        <w:rPr>
          <w:sz w:val="28"/>
          <w:szCs w:val="28"/>
        </w:rPr>
        <w:t xml:space="preserve">або через параметри </w:t>
      </w:r>
      <w:r w:rsidRPr="00E03B6D">
        <w:rPr>
          <w:rStyle w:val="katex-mathml"/>
          <w:sz w:val="28"/>
          <w:szCs w:val="28"/>
        </w:rPr>
        <w:t>K</w:t>
      </w:r>
      <w:r w:rsidRPr="00E03B6D">
        <w:rPr>
          <w:sz w:val="28"/>
          <w:szCs w:val="28"/>
        </w:rPr>
        <w:t xml:space="preserve"> та </w:t>
      </w:r>
      <w:r w:rsidRPr="00E03B6D">
        <w:rPr>
          <w:rStyle w:val="katex-mathml"/>
          <w:sz w:val="28"/>
          <w:szCs w:val="28"/>
        </w:rPr>
        <w:t>T</w:t>
      </w:r>
      <w:r w:rsidRPr="00E03B6D">
        <w:rPr>
          <w:sz w:val="28"/>
          <w:szCs w:val="28"/>
        </w:rPr>
        <w:t>:</w:t>
      </w:r>
    </w:p>
    <w:p w:rsidR="00E03B6D" w:rsidRDefault="00E03B6D" w:rsidP="006E4A65">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688080" cy="518160"/>
            <wp:effectExtent l="0" t="0" r="762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688080" cy="518160"/>
                    </a:xfrm>
                    <a:prstGeom prst="rect">
                      <a:avLst/>
                    </a:prstGeom>
                    <a:noFill/>
                    <a:ln>
                      <a:noFill/>
                    </a:ln>
                  </pic:spPr>
                </pic:pic>
              </a:graphicData>
            </a:graphic>
          </wp:inline>
        </w:drawing>
      </w:r>
      <w:r w:rsidR="006E4A65">
        <w:rPr>
          <w:sz w:val="28"/>
          <w:szCs w:val="28"/>
        </w:rPr>
        <w:t>(2.70)</w:t>
      </w:r>
    </w:p>
    <w:p w:rsidR="007C3B9D" w:rsidRPr="00E03B6D" w:rsidRDefault="007C3B9D" w:rsidP="00E03B6D">
      <w:pPr>
        <w:pStyle w:val="aff"/>
        <w:spacing w:before="0" w:beforeAutospacing="0" w:after="0" w:line="360" w:lineRule="auto"/>
        <w:ind w:firstLine="709"/>
        <w:jc w:val="both"/>
        <w:rPr>
          <w:sz w:val="28"/>
          <w:szCs w:val="28"/>
        </w:rPr>
      </w:pPr>
      <w:r w:rsidRPr="00E03B6D">
        <w:rPr>
          <w:sz w:val="28"/>
          <w:szCs w:val="28"/>
        </w:rPr>
        <w:t>Саме ця форма є зручною для реалізації в середовищі моделювання.</w:t>
      </w:r>
    </w:p>
    <w:p w:rsidR="007C3B9D" w:rsidRPr="00E03B6D" w:rsidRDefault="007C3B9D" w:rsidP="00E03B6D">
      <w:pPr>
        <w:pStyle w:val="3"/>
        <w:spacing w:line="360" w:lineRule="auto"/>
        <w:ind w:left="0" w:firstLine="709"/>
      </w:pPr>
      <w:r w:rsidRPr="00E03B6D">
        <w:rPr>
          <w:rStyle w:val="aff4"/>
          <w:rFonts w:eastAsiaTheme="majorEastAsia"/>
          <w:b/>
          <w:bCs w:val="0"/>
        </w:rPr>
        <w:t>2.6.2 Випадки моделювання</w:t>
      </w:r>
    </w:p>
    <w:p w:rsidR="007C3B9D" w:rsidRPr="00E03B6D" w:rsidRDefault="007C3B9D" w:rsidP="00E03B6D">
      <w:pPr>
        <w:pStyle w:val="aff"/>
        <w:spacing w:before="0" w:beforeAutospacing="0" w:after="0" w:line="360" w:lineRule="auto"/>
        <w:ind w:firstLine="709"/>
        <w:jc w:val="both"/>
        <w:rPr>
          <w:sz w:val="28"/>
          <w:szCs w:val="28"/>
        </w:rPr>
      </w:pPr>
      <w:r w:rsidRPr="00E03B6D">
        <w:rPr>
          <w:sz w:val="28"/>
          <w:szCs w:val="28"/>
        </w:rPr>
        <w:t>Для повноцінної демонстрації перехідних процесів доцільно виконати моделювання для трьох базових режимів.</w:t>
      </w:r>
    </w:p>
    <w:p w:rsidR="007C3B9D" w:rsidRPr="00AA2FD8" w:rsidRDefault="007C3B9D" w:rsidP="00E03B6D">
      <w:pPr>
        <w:pStyle w:val="4"/>
        <w:spacing w:line="360" w:lineRule="auto"/>
        <w:ind w:firstLine="709"/>
        <w:jc w:val="both"/>
        <w:rPr>
          <w:u w:val="single"/>
        </w:rPr>
      </w:pPr>
      <w:r w:rsidRPr="00AA2FD8">
        <w:rPr>
          <w:rStyle w:val="aff4"/>
          <w:rFonts w:eastAsiaTheme="majorEastAsia"/>
          <w:bCs w:val="0"/>
          <w:u w:val="single"/>
        </w:rPr>
        <w:t>Випадок 1 — реакція на ступінчастий керуючий вплив</w:t>
      </w:r>
    </w:p>
    <w:p w:rsidR="007C3B9D" w:rsidRPr="00E03B6D" w:rsidRDefault="007C3B9D" w:rsidP="00E03B6D">
      <w:pPr>
        <w:pStyle w:val="aff"/>
        <w:spacing w:before="0" w:beforeAutospacing="0" w:after="0" w:line="360" w:lineRule="auto"/>
        <w:ind w:firstLine="709"/>
        <w:jc w:val="both"/>
        <w:rPr>
          <w:sz w:val="28"/>
          <w:szCs w:val="28"/>
        </w:rPr>
      </w:pPr>
      <w:r w:rsidRPr="00E03B6D">
        <w:rPr>
          <w:sz w:val="28"/>
          <w:szCs w:val="28"/>
        </w:rPr>
        <w:lastRenderedPageBreak/>
        <w:t>Задаємо:</w:t>
      </w:r>
    </w:p>
    <w:p w:rsidR="00AA2FD8" w:rsidRDefault="00AA2FD8" w:rsidP="006E4A65">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383280" cy="434340"/>
            <wp:effectExtent l="0" t="0" r="7620" b="381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383280" cy="434340"/>
                    </a:xfrm>
                    <a:prstGeom prst="rect">
                      <a:avLst/>
                    </a:prstGeom>
                    <a:noFill/>
                    <a:ln>
                      <a:noFill/>
                    </a:ln>
                  </pic:spPr>
                </pic:pic>
              </a:graphicData>
            </a:graphic>
          </wp:inline>
        </w:drawing>
      </w:r>
      <w:r w:rsidR="006E4A65">
        <w:rPr>
          <w:sz w:val="28"/>
          <w:szCs w:val="28"/>
        </w:rPr>
        <w:t xml:space="preserve">         (2.71)</w:t>
      </w:r>
    </w:p>
    <w:p w:rsidR="007C3B9D" w:rsidRPr="00E03B6D" w:rsidRDefault="007C3B9D" w:rsidP="00E03B6D">
      <w:pPr>
        <w:pStyle w:val="aff"/>
        <w:spacing w:before="0" w:beforeAutospacing="0" w:after="0" w:line="360" w:lineRule="auto"/>
        <w:ind w:firstLine="709"/>
        <w:jc w:val="both"/>
        <w:rPr>
          <w:sz w:val="28"/>
          <w:szCs w:val="28"/>
        </w:rPr>
      </w:pPr>
      <w:r w:rsidRPr="00E03B6D">
        <w:rPr>
          <w:sz w:val="28"/>
          <w:szCs w:val="28"/>
        </w:rPr>
        <w:t>Очікувана аналітична реакція:</w:t>
      </w:r>
    </w:p>
    <w:p w:rsidR="00AA2FD8" w:rsidRPr="006E4A65" w:rsidRDefault="00AA2FD8" w:rsidP="006E4A65">
      <w:pPr>
        <w:pStyle w:val="aff"/>
        <w:spacing w:before="0" w:beforeAutospacing="0" w:after="0" w:line="360" w:lineRule="auto"/>
        <w:ind w:firstLine="709"/>
        <w:jc w:val="right"/>
        <w:rPr>
          <w:rStyle w:val="aff4"/>
          <w:rFonts w:eastAsiaTheme="majorEastAsia"/>
          <w:b w:val="0"/>
          <w:sz w:val="28"/>
          <w:szCs w:val="28"/>
        </w:rPr>
      </w:pPr>
      <w:r>
        <w:rPr>
          <w:noProof/>
          <w:sz w:val="28"/>
          <w:szCs w:val="28"/>
          <w:lang w:val="ru-RU"/>
        </w:rPr>
        <w:drawing>
          <wp:inline distT="0" distB="0" distL="0" distR="0">
            <wp:extent cx="2644140" cy="396240"/>
            <wp:effectExtent l="0" t="0" r="3810" b="381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644140" cy="396240"/>
                    </a:xfrm>
                    <a:prstGeom prst="rect">
                      <a:avLst/>
                    </a:prstGeom>
                    <a:noFill/>
                    <a:ln>
                      <a:noFill/>
                    </a:ln>
                  </pic:spPr>
                </pic:pic>
              </a:graphicData>
            </a:graphic>
          </wp:inline>
        </w:drawing>
      </w:r>
      <w:r w:rsidR="006E4A65">
        <w:rPr>
          <w:rStyle w:val="aff4"/>
          <w:rFonts w:eastAsiaTheme="majorEastAsia"/>
          <w:sz w:val="28"/>
          <w:szCs w:val="28"/>
        </w:rPr>
        <w:t xml:space="preserve">              </w:t>
      </w:r>
      <w:r w:rsidR="006E4A65" w:rsidRPr="006E4A65">
        <w:rPr>
          <w:rStyle w:val="aff4"/>
          <w:rFonts w:eastAsiaTheme="majorEastAsia"/>
          <w:b w:val="0"/>
          <w:sz w:val="28"/>
          <w:szCs w:val="28"/>
        </w:rPr>
        <w:t>(2.72)</w:t>
      </w:r>
    </w:p>
    <w:p w:rsidR="007C3B9D" w:rsidRPr="00AA2FD8" w:rsidRDefault="007C3B9D" w:rsidP="00E03B6D">
      <w:pPr>
        <w:pStyle w:val="aff"/>
        <w:spacing w:before="0" w:beforeAutospacing="0" w:after="0" w:line="360" w:lineRule="auto"/>
        <w:ind w:firstLine="709"/>
        <w:jc w:val="both"/>
        <w:rPr>
          <w:b/>
          <w:sz w:val="28"/>
          <w:szCs w:val="28"/>
        </w:rPr>
      </w:pPr>
      <w:r w:rsidRPr="00AA2FD8">
        <w:rPr>
          <w:rStyle w:val="aff4"/>
          <w:rFonts w:eastAsiaTheme="majorEastAsia"/>
          <w:b w:val="0"/>
          <w:sz w:val="28"/>
          <w:szCs w:val="28"/>
        </w:rPr>
        <w:t>Що потрібно відобразити на графіку:</w:t>
      </w:r>
    </w:p>
    <w:p w:rsidR="007C3B9D" w:rsidRPr="00E03B6D" w:rsidRDefault="007C3B9D" w:rsidP="004A0B65">
      <w:pPr>
        <w:pStyle w:val="aff"/>
        <w:numPr>
          <w:ilvl w:val="0"/>
          <w:numId w:val="3"/>
        </w:numPr>
        <w:spacing w:before="0" w:beforeAutospacing="0" w:after="0" w:line="360" w:lineRule="auto"/>
        <w:ind w:left="0" w:firstLine="709"/>
        <w:jc w:val="both"/>
        <w:rPr>
          <w:sz w:val="28"/>
          <w:szCs w:val="28"/>
        </w:rPr>
      </w:pPr>
      <w:r w:rsidRPr="00E03B6D">
        <w:rPr>
          <w:sz w:val="28"/>
          <w:szCs w:val="28"/>
        </w:rPr>
        <w:t>монотонне зростання рівня;</w:t>
      </w:r>
    </w:p>
    <w:p w:rsidR="007C3B9D" w:rsidRPr="00E03B6D" w:rsidRDefault="007C3B9D" w:rsidP="004A0B65">
      <w:pPr>
        <w:pStyle w:val="aff"/>
        <w:numPr>
          <w:ilvl w:val="0"/>
          <w:numId w:val="3"/>
        </w:numPr>
        <w:spacing w:before="0" w:beforeAutospacing="0" w:after="0" w:line="360" w:lineRule="auto"/>
        <w:ind w:left="0" w:firstLine="709"/>
        <w:jc w:val="both"/>
        <w:rPr>
          <w:sz w:val="28"/>
          <w:szCs w:val="28"/>
        </w:rPr>
      </w:pPr>
      <w:r w:rsidRPr="00E03B6D">
        <w:rPr>
          <w:sz w:val="28"/>
          <w:szCs w:val="28"/>
        </w:rPr>
        <w:t xml:space="preserve">відсутність </w:t>
      </w:r>
      <w:r w:rsidR="006E4A65">
        <w:rPr>
          <w:sz w:val="28"/>
          <w:szCs w:val="28"/>
        </w:rPr>
        <w:pgNum/>
      </w:r>
      <w:proofErr w:type="spellStart"/>
      <w:r w:rsidR="006E4A65">
        <w:rPr>
          <w:sz w:val="28"/>
          <w:szCs w:val="28"/>
        </w:rPr>
        <w:t>ере</w:t>
      </w:r>
      <w:proofErr w:type="spellEnd"/>
      <w:r w:rsidR="006E4A65">
        <w:rPr>
          <w:sz w:val="28"/>
          <w:szCs w:val="28"/>
        </w:rPr>
        <w:t xml:space="preserve"> регулювання</w:t>
      </w:r>
      <w:r w:rsidRPr="00E03B6D">
        <w:rPr>
          <w:sz w:val="28"/>
          <w:szCs w:val="28"/>
        </w:rPr>
        <w:t>;</w:t>
      </w:r>
    </w:p>
    <w:p w:rsidR="007C3B9D" w:rsidRDefault="007C3B9D" w:rsidP="004A0B65">
      <w:pPr>
        <w:pStyle w:val="aff"/>
        <w:numPr>
          <w:ilvl w:val="0"/>
          <w:numId w:val="3"/>
        </w:numPr>
        <w:spacing w:before="0" w:beforeAutospacing="0" w:after="0" w:line="360" w:lineRule="auto"/>
        <w:ind w:left="0" w:firstLine="709"/>
        <w:jc w:val="both"/>
        <w:rPr>
          <w:sz w:val="28"/>
          <w:szCs w:val="28"/>
        </w:rPr>
      </w:pPr>
      <w:r w:rsidRPr="00E03B6D">
        <w:rPr>
          <w:sz w:val="28"/>
          <w:szCs w:val="28"/>
        </w:rPr>
        <w:t xml:space="preserve">час досягнення </w:t>
      </w:r>
      <w:r w:rsidRPr="00E03B6D">
        <w:rPr>
          <w:rStyle w:val="katex-mathml"/>
          <w:sz w:val="28"/>
          <w:szCs w:val="28"/>
        </w:rPr>
        <w:t>0.632Δh(∞)</w:t>
      </w:r>
      <w:r w:rsidRPr="00E03B6D">
        <w:rPr>
          <w:sz w:val="28"/>
          <w:szCs w:val="28"/>
        </w:rPr>
        <w:t xml:space="preserve"> при </w:t>
      </w:r>
      <w:proofErr w:type="spellStart"/>
      <w:r w:rsidRPr="00E03B6D">
        <w:rPr>
          <w:rStyle w:val="katex-mathml"/>
          <w:sz w:val="28"/>
          <w:szCs w:val="28"/>
        </w:rPr>
        <w:t>t=T</w:t>
      </w:r>
      <w:proofErr w:type="spellEnd"/>
      <w:r w:rsidRPr="00E03B6D">
        <w:rPr>
          <w:sz w:val="28"/>
          <w:szCs w:val="28"/>
        </w:rPr>
        <w:t>.</w:t>
      </w:r>
    </w:p>
    <w:p w:rsidR="002518A4" w:rsidRPr="00E03B6D" w:rsidRDefault="002518A4" w:rsidP="002518A4">
      <w:pPr>
        <w:pStyle w:val="aff"/>
        <w:spacing w:before="0" w:beforeAutospacing="0" w:after="0" w:line="360" w:lineRule="auto"/>
        <w:ind w:left="709"/>
        <w:jc w:val="both"/>
        <w:rPr>
          <w:sz w:val="28"/>
          <w:szCs w:val="28"/>
        </w:rPr>
      </w:pPr>
      <w:r>
        <w:rPr>
          <w:noProof/>
          <w:sz w:val="28"/>
          <w:szCs w:val="28"/>
          <w:lang w:val="ru-RU"/>
        </w:rPr>
        <w:drawing>
          <wp:inline distT="0" distB="0" distL="0" distR="0">
            <wp:extent cx="4846320" cy="24765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846320" cy="2476500"/>
                    </a:xfrm>
                    <a:prstGeom prst="rect">
                      <a:avLst/>
                    </a:prstGeom>
                    <a:noFill/>
                    <a:ln>
                      <a:noFill/>
                    </a:ln>
                  </pic:spPr>
                </pic:pic>
              </a:graphicData>
            </a:graphic>
          </wp:inline>
        </w:drawing>
      </w:r>
    </w:p>
    <w:p w:rsidR="007C3B9D" w:rsidRDefault="002518A4" w:rsidP="00E03B6D">
      <w:pPr>
        <w:pStyle w:val="aff"/>
        <w:spacing w:before="0" w:beforeAutospacing="0" w:after="0" w:line="360" w:lineRule="auto"/>
        <w:ind w:firstLine="709"/>
        <w:jc w:val="both"/>
        <w:rPr>
          <w:rStyle w:val="aff4"/>
          <w:rFonts w:eastAsiaTheme="majorEastAsia"/>
          <w:sz w:val="28"/>
          <w:szCs w:val="28"/>
        </w:rPr>
      </w:pPr>
      <w:r w:rsidRPr="002518A4">
        <w:rPr>
          <w:rStyle w:val="aff4"/>
          <w:rFonts w:eastAsiaTheme="majorEastAsia"/>
          <w:b w:val="0"/>
          <w:sz w:val="28"/>
          <w:szCs w:val="28"/>
        </w:rPr>
        <w:t>Р</w:t>
      </w:r>
      <w:r w:rsidR="007C3B9D" w:rsidRPr="002518A4">
        <w:rPr>
          <w:rStyle w:val="aff4"/>
          <w:rFonts w:eastAsiaTheme="majorEastAsia"/>
          <w:b w:val="0"/>
          <w:sz w:val="28"/>
          <w:szCs w:val="28"/>
        </w:rPr>
        <w:t xml:space="preserve">исунок 2.1 — Перехідний процес рівня </w:t>
      </w:r>
      <w:r w:rsidR="007C3B9D" w:rsidRPr="002518A4">
        <w:rPr>
          <w:rStyle w:val="katex-mathml"/>
          <w:bCs/>
          <w:sz w:val="28"/>
          <w:szCs w:val="28"/>
        </w:rPr>
        <w:t>Δh(t)</w:t>
      </w:r>
      <w:r w:rsidR="007C3B9D" w:rsidRPr="002518A4">
        <w:rPr>
          <w:rStyle w:val="aff4"/>
          <w:rFonts w:eastAsiaTheme="majorEastAsia"/>
          <w:b w:val="0"/>
          <w:sz w:val="28"/>
          <w:szCs w:val="28"/>
        </w:rPr>
        <w:t xml:space="preserve"> при ступінчастій зміні </w:t>
      </w:r>
      <w:proofErr w:type="spellStart"/>
      <w:r w:rsidR="007C3B9D" w:rsidRPr="002518A4">
        <w:rPr>
          <w:rStyle w:val="katex-mathml"/>
          <w:bCs/>
          <w:sz w:val="28"/>
          <w:szCs w:val="28"/>
        </w:rPr>
        <w:t>Δ</w:t>
      </w:r>
      <w:r w:rsidR="006E4A65" w:rsidRPr="002518A4">
        <w:rPr>
          <w:rStyle w:val="katex-mathml"/>
          <w:bCs/>
          <w:sz w:val="28"/>
          <w:szCs w:val="28"/>
        </w:rPr>
        <w:t>q</w:t>
      </w:r>
      <w:r w:rsidR="007C3B9D" w:rsidRPr="002518A4">
        <w:rPr>
          <w:rStyle w:val="katex-mathml"/>
          <w:bCs/>
          <w:sz w:val="28"/>
          <w:szCs w:val="28"/>
        </w:rPr>
        <w:t>in</w:t>
      </w:r>
      <w:proofErr w:type="spellEnd"/>
      <w:r w:rsidR="007C3B9D" w:rsidRPr="002518A4">
        <w:rPr>
          <w:rStyle w:val="aff4"/>
          <w:rFonts w:eastAsiaTheme="majorEastAsia"/>
          <w:sz w:val="28"/>
          <w:szCs w:val="28"/>
        </w:rPr>
        <w:t>.</w:t>
      </w:r>
    </w:p>
    <w:p w:rsidR="002518A4" w:rsidRPr="002518A4" w:rsidRDefault="002518A4" w:rsidP="00E03B6D">
      <w:pPr>
        <w:pStyle w:val="aff"/>
        <w:spacing w:before="0" w:beforeAutospacing="0" w:after="0" w:line="360" w:lineRule="auto"/>
        <w:ind w:firstLine="709"/>
        <w:jc w:val="both"/>
        <w:rPr>
          <w:sz w:val="28"/>
          <w:szCs w:val="28"/>
        </w:rPr>
      </w:pPr>
    </w:p>
    <w:p w:rsidR="007C3B9D" w:rsidRPr="00AA2FD8" w:rsidRDefault="007C3B9D" w:rsidP="00E03B6D">
      <w:pPr>
        <w:pStyle w:val="4"/>
        <w:spacing w:line="360" w:lineRule="auto"/>
        <w:ind w:firstLine="709"/>
        <w:jc w:val="both"/>
        <w:rPr>
          <w:u w:val="single"/>
        </w:rPr>
      </w:pPr>
      <w:r w:rsidRPr="00AA2FD8">
        <w:rPr>
          <w:rStyle w:val="aff4"/>
          <w:rFonts w:eastAsiaTheme="majorEastAsia"/>
          <w:bCs w:val="0"/>
          <w:u w:val="single"/>
        </w:rPr>
        <w:t>Випадок 2 — реакція на ступінчасте збурення (зміна відбору води)</w:t>
      </w:r>
    </w:p>
    <w:p w:rsidR="007C3B9D" w:rsidRPr="00E03B6D" w:rsidRDefault="007C3B9D" w:rsidP="00E03B6D">
      <w:pPr>
        <w:pStyle w:val="aff"/>
        <w:spacing w:before="0" w:beforeAutospacing="0" w:after="0" w:line="360" w:lineRule="auto"/>
        <w:ind w:firstLine="709"/>
        <w:jc w:val="both"/>
        <w:rPr>
          <w:sz w:val="28"/>
          <w:szCs w:val="28"/>
        </w:rPr>
      </w:pPr>
      <w:r w:rsidRPr="00E03B6D">
        <w:rPr>
          <w:sz w:val="28"/>
          <w:szCs w:val="28"/>
        </w:rPr>
        <w:t>Задаємо:</w:t>
      </w:r>
    </w:p>
    <w:p w:rsidR="00AA2FD8" w:rsidRDefault="00AA2FD8" w:rsidP="006E4A65">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886200" cy="502920"/>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886200" cy="502920"/>
                    </a:xfrm>
                    <a:prstGeom prst="rect">
                      <a:avLst/>
                    </a:prstGeom>
                    <a:noFill/>
                    <a:ln>
                      <a:noFill/>
                    </a:ln>
                  </pic:spPr>
                </pic:pic>
              </a:graphicData>
            </a:graphic>
          </wp:inline>
        </w:drawing>
      </w:r>
      <w:r w:rsidR="006E4A65">
        <w:rPr>
          <w:sz w:val="28"/>
          <w:szCs w:val="28"/>
        </w:rPr>
        <w:t>(2.73)</w:t>
      </w:r>
    </w:p>
    <w:p w:rsidR="007C3B9D" w:rsidRPr="00E03B6D" w:rsidRDefault="007C3B9D" w:rsidP="00E03B6D">
      <w:pPr>
        <w:pStyle w:val="aff"/>
        <w:spacing w:before="0" w:beforeAutospacing="0" w:after="0" w:line="360" w:lineRule="auto"/>
        <w:ind w:firstLine="709"/>
        <w:jc w:val="both"/>
        <w:rPr>
          <w:sz w:val="28"/>
          <w:szCs w:val="28"/>
        </w:rPr>
      </w:pPr>
      <w:r w:rsidRPr="00E03B6D">
        <w:rPr>
          <w:sz w:val="28"/>
          <w:szCs w:val="28"/>
        </w:rPr>
        <w:t>Очікувана аналітична реакція:</w:t>
      </w:r>
    </w:p>
    <w:p w:rsidR="007C3B9D" w:rsidRPr="00E03B6D" w:rsidRDefault="00AA2FD8" w:rsidP="006E4A65">
      <w:pPr>
        <w:jc w:val="right"/>
        <w:rPr>
          <w:sz w:val="28"/>
          <w:szCs w:val="28"/>
        </w:rPr>
      </w:pPr>
      <w:r>
        <w:rPr>
          <w:noProof/>
          <w:sz w:val="28"/>
          <w:szCs w:val="28"/>
          <w:lang w:val="ru-RU"/>
        </w:rPr>
        <w:drawing>
          <wp:inline distT="0" distB="0" distL="0" distR="0">
            <wp:extent cx="2705100" cy="396240"/>
            <wp:effectExtent l="0" t="0" r="0" b="381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705100" cy="396240"/>
                    </a:xfrm>
                    <a:prstGeom prst="rect">
                      <a:avLst/>
                    </a:prstGeom>
                    <a:noFill/>
                    <a:ln>
                      <a:noFill/>
                    </a:ln>
                  </pic:spPr>
                </pic:pic>
              </a:graphicData>
            </a:graphic>
          </wp:inline>
        </w:drawing>
      </w:r>
      <w:r w:rsidR="006E4A65">
        <w:rPr>
          <w:sz w:val="28"/>
          <w:szCs w:val="28"/>
        </w:rPr>
        <w:t xml:space="preserve">              (2.74)</w:t>
      </w:r>
    </w:p>
    <w:p w:rsidR="007C3B9D" w:rsidRPr="00AA2FD8" w:rsidRDefault="007C3B9D" w:rsidP="00E03B6D">
      <w:pPr>
        <w:pStyle w:val="aff"/>
        <w:spacing w:before="0" w:beforeAutospacing="0" w:after="0" w:line="360" w:lineRule="auto"/>
        <w:ind w:firstLine="709"/>
        <w:jc w:val="both"/>
        <w:rPr>
          <w:b/>
          <w:sz w:val="28"/>
          <w:szCs w:val="28"/>
        </w:rPr>
      </w:pPr>
      <w:r w:rsidRPr="00AA2FD8">
        <w:rPr>
          <w:rStyle w:val="aff4"/>
          <w:rFonts w:eastAsiaTheme="majorEastAsia"/>
          <w:b w:val="0"/>
          <w:sz w:val="28"/>
          <w:szCs w:val="28"/>
        </w:rPr>
        <w:t>Що потрібно відобразити:</w:t>
      </w:r>
    </w:p>
    <w:p w:rsidR="007C3B9D" w:rsidRPr="00E03B6D" w:rsidRDefault="007C3B9D" w:rsidP="004A0B65">
      <w:pPr>
        <w:pStyle w:val="aff"/>
        <w:numPr>
          <w:ilvl w:val="0"/>
          <w:numId w:val="3"/>
        </w:numPr>
        <w:spacing w:before="0" w:beforeAutospacing="0" w:after="0" w:line="360" w:lineRule="auto"/>
        <w:jc w:val="both"/>
        <w:rPr>
          <w:sz w:val="28"/>
          <w:szCs w:val="28"/>
        </w:rPr>
      </w:pPr>
      <w:r w:rsidRPr="00E03B6D">
        <w:rPr>
          <w:sz w:val="28"/>
          <w:szCs w:val="28"/>
        </w:rPr>
        <w:lastRenderedPageBreak/>
        <w:t>монотонне зниження рівня;</w:t>
      </w:r>
    </w:p>
    <w:p w:rsidR="007C3B9D" w:rsidRPr="00E03B6D" w:rsidRDefault="007C3B9D" w:rsidP="004A0B65">
      <w:pPr>
        <w:pStyle w:val="aff"/>
        <w:numPr>
          <w:ilvl w:val="0"/>
          <w:numId w:val="3"/>
        </w:numPr>
        <w:spacing w:before="0" w:beforeAutospacing="0" w:after="0" w:line="360" w:lineRule="auto"/>
        <w:jc w:val="both"/>
        <w:rPr>
          <w:sz w:val="28"/>
          <w:szCs w:val="28"/>
        </w:rPr>
      </w:pPr>
      <w:r w:rsidRPr="00E03B6D">
        <w:rPr>
          <w:sz w:val="28"/>
          <w:szCs w:val="28"/>
        </w:rPr>
        <w:t xml:space="preserve">усталене відхилення </w:t>
      </w:r>
      <w:r w:rsidRPr="00E03B6D">
        <w:rPr>
          <w:rStyle w:val="katex-mathml"/>
          <w:sz w:val="28"/>
          <w:szCs w:val="28"/>
        </w:rPr>
        <w:t>Δh(∞)=−KΔQ</w:t>
      </w:r>
      <w:r w:rsidRPr="00AA2FD8">
        <w:rPr>
          <w:rStyle w:val="katex-mathml"/>
          <w:sz w:val="28"/>
          <w:szCs w:val="28"/>
          <w:vertAlign w:val="subscript"/>
        </w:rPr>
        <w:t>L0</w:t>
      </w:r>
      <w:r w:rsidRPr="00E03B6D">
        <w:rPr>
          <w:rStyle w:val="vlist-s"/>
          <w:sz w:val="28"/>
          <w:szCs w:val="28"/>
        </w:rPr>
        <w:t>​</w:t>
      </w:r>
      <w:r w:rsidRPr="00E03B6D">
        <w:rPr>
          <w:sz w:val="28"/>
          <w:szCs w:val="28"/>
        </w:rPr>
        <w:t>;</w:t>
      </w:r>
    </w:p>
    <w:p w:rsidR="007C3B9D" w:rsidRDefault="007C3B9D" w:rsidP="004A0B65">
      <w:pPr>
        <w:pStyle w:val="aff"/>
        <w:numPr>
          <w:ilvl w:val="0"/>
          <w:numId w:val="3"/>
        </w:numPr>
        <w:spacing w:before="0" w:beforeAutospacing="0" w:after="0" w:line="360" w:lineRule="auto"/>
        <w:jc w:val="both"/>
        <w:rPr>
          <w:sz w:val="28"/>
          <w:szCs w:val="28"/>
        </w:rPr>
      </w:pPr>
      <w:r w:rsidRPr="00E03B6D">
        <w:rPr>
          <w:sz w:val="28"/>
          <w:szCs w:val="28"/>
        </w:rPr>
        <w:t xml:space="preserve">вплив величини </w:t>
      </w:r>
      <w:r w:rsidRPr="00E03B6D">
        <w:rPr>
          <w:rStyle w:val="katex-mathml"/>
          <w:sz w:val="28"/>
          <w:szCs w:val="28"/>
        </w:rPr>
        <w:t>TT</w:t>
      </w:r>
      <w:r w:rsidRPr="00E03B6D">
        <w:rPr>
          <w:rStyle w:val="mord"/>
          <w:sz w:val="28"/>
          <w:szCs w:val="28"/>
        </w:rPr>
        <w:t>T</w:t>
      </w:r>
      <w:r w:rsidRPr="00E03B6D">
        <w:rPr>
          <w:sz w:val="28"/>
          <w:szCs w:val="28"/>
        </w:rPr>
        <w:t xml:space="preserve"> на швидкодію.</w:t>
      </w:r>
    </w:p>
    <w:p w:rsidR="002518A4" w:rsidRPr="00E03B6D" w:rsidRDefault="002518A4" w:rsidP="002518A4">
      <w:pPr>
        <w:pStyle w:val="aff"/>
        <w:spacing w:before="0" w:beforeAutospacing="0" w:after="0" w:line="360" w:lineRule="auto"/>
        <w:ind w:left="720"/>
        <w:jc w:val="both"/>
        <w:rPr>
          <w:sz w:val="28"/>
          <w:szCs w:val="28"/>
        </w:rPr>
      </w:pPr>
      <w:r>
        <w:rPr>
          <w:noProof/>
          <w:sz w:val="28"/>
          <w:szCs w:val="28"/>
          <w:lang w:val="ru-RU"/>
        </w:rPr>
        <w:drawing>
          <wp:inline distT="0" distB="0" distL="0" distR="0">
            <wp:extent cx="4488180" cy="2659380"/>
            <wp:effectExtent l="0" t="0" r="7620" b="762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488180" cy="2659380"/>
                    </a:xfrm>
                    <a:prstGeom prst="rect">
                      <a:avLst/>
                    </a:prstGeom>
                    <a:noFill/>
                    <a:ln>
                      <a:noFill/>
                    </a:ln>
                  </pic:spPr>
                </pic:pic>
              </a:graphicData>
            </a:graphic>
          </wp:inline>
        </w:drawing>
      </w:r>
    </w:p>
    <w:p w:rsidR="007C3B9D" w:rsidRPr="002518A4" w:rsidRDefault="002518A4" w:rsidP="00E03B6D">
      <w:pPr>
        <w:pStyle w:val="aff"/>
        <w:spacing w:before="0" w:beforeAutospacing="0" w:after="0" w:line="360" w:lineRule="auto"/>
        <w:ind w:firstLine="709"/>
        <w:jc w:val="both"/>
        <w:rPr>
          <w:b/>
          <w:sz w:val="28"/>
          <w:szCs w:val="28"/>
        </w:rPr>
      </w:pPr>
      <w:r w:rsidRPr="002518A4">
        <w:rPr>
          <w:rStyle w:val="aff4"/>
          <w:rFonts w:eastAsiaTheme="majorEastAsia"/>
          <w:b w:val="0"/>
          <w:sz w:val="28"/>
          <w:szCs w:val="28"/>
        </w:rPr>
        <w:t>Р</w:t>
      </w:r>
      <w:r w:rsidR="007C3B9D" w:rsidRPr="002518A4">
        <w:rPr>
          <w:rStyle w:val="aff4"/>
          <w:rFonts w:eastAsiaTheme="majorEastAsia"/>
          <w:b w:val="0"/>
          <w:sz w:val="28"/>
          <w:szCs w:val="28"/>
        </w:rPr>
        <w:t xml:space="preserve">исунок 2.2 — Перехідний процес рівня </w:t>
      </w:r>
      <w:r w:rsidR="007C3B9D" w:rsidRPr="002518A4">
        <w:rPr>
          <w:rStyle w:val="katex-mathml"/>
          <w:bCs/>
          <w:sz w:val="28"/>
          <w:szCs w:val="28"/>
        </w:rPr>
        <w:t>Δh(t)</w:t>
      </w:r>
      <w:r w:rsidR="007C3B9D" w:rsidRPr="002518A4">
        <w:rPr>
          <w:rStyle w:val="aff4"/>
          <w:rFonts w:eastAsiaTheme="majorEastAsia"/>
          <w:b w:val="0"/>
          <w:sz w:val="28"/>
          <w:szCs w:val="28"/>
        </w:rPr>
        <w:t xml:space="preserve"> при ступінчастій зміні збурення </w:t>
      </w:r>
      <w:r w:rsidR="007C3B9D" w:rsidRPr="002518A4">
        <w:rPr>
          <w:rStyle w:val="katex-mathml"/>
          <w:bCs/>
          <w:sz w:val="28"/>
          <w:szCs w:val="28"/>
        </w:rPr>
        <w:t>ΔQ</w:t>
      </w:r>
      <w:r w:rsidR="007C3B9D" w:rsidRPr="002518A4">
        <w:rPr>
          <w:rStyle w:val="katex-mathml"/>
          <w:bCs/>
          <w:sz w:val="28"/>
          <w:szCs w:val="28"/>
          <w:vertAlign w:val="subscript"/>
        </w:rPr>
        <w:t>L</w:t>
      </w:r>
      <w:r w:rsidR="007C3B9D" w:rsidRPr="002518A4">
        <w:rPr>
          <w:rStyle w:val="aff4"/>
          <w:rFonts w:eastAsiaTheme="majorEastAsia"/>
          <w:b w:val="0"/>
          <w:sz w:val="28"/>
          <w:szCs w:val="28"/>
        </w:rPr>
        <w:t>.</w:t>
      </w:r>
    </w:p>
    <w:p w:rsidR="007C3B9D" w:rsidRPr="00E03B6D" w:rsidRDefault="007C3B9D" w:rsidP="00E03B6D">
      <w:pPr>
        <w:rPr>
          <w:sz w:val="28"/>
          <w:szCs w:val="28"/>
        </w:rPr>
      </w:pPr>
    </w:p>
    <w:p w:rsidR="007C3B9D" w:rsidRPr="00AA2FD8" w:rsidRDefault="007C3B9D" w:rsidP="00E03B6D">
      <w:pPr>
        <w:pStyle w:val="4"/>
        <w:spacing w:line="360" w:lineRule="auto"/>
        <w:ind w:firstLine="709"/>
        <w:jc w:val="both"/>
        <w:rPr>
          <w:u w:val="single"/>
        </w:rPr>
      </w:pPr>
      <w:r w:rsidRPr="00AA2FD8">
        <w:rPr>
          <w:rStyle w:val="aff4"/>
          <w:rFonts w:eastAsiaTheme="majorEastAsia"/>
          <w:bCs w:val="0"/>
          <w:u w:val="single"/>
        </w:rPr>
        <w:t>Випадок 3 — одночасна дія керування та збурення</w:t>
      </w:r>
    </w:p>
    <w:p w:rsidR="007C3B9D" w:rsidRPr="00E03B6D" w:rsidRDefault="007C3B9D" w:rsidP="00E03B6D">
      <w:pPr>
        <w:pStyle w:val="aff"/>
        <w:spacing w:before="0" w:beforeAutospacing="0" w:after="0" w:line="360" w:lineRule="auto"/>
        <w:ind w:firstLine="709"/>
        <w:jc w:val="both"/>
        <w:rPr>
          <w:sz w:val="28"/>
          <w:szCs w:val="28"/>
        </w:rPr>
      </w:pPr>
      <w:r w:rsidRPr="00E03B6D">
        <w:rPr>
          <w:sz w:val="28"/>
          <w:szCs w:val="28"/>
        </w:rPr>
        <w:t>Задаємо:</w:t>
      </w:r>
    </w:p>
    <w:p w:rsidR="00AA2FD8" w:rsidRDefault="00AA2FD8" w:rsidP="006E4A65">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4274820" cy="533400"/>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274820" cy="533400"/>
                    </a:xfrm>
                    <a:prstGeom prst="rect">
                      <a:avLst/>
                    </a:prstGeom>
                    <a:noFill/>
                    <a:ln>
                      <a:noFill/>
                    </a:ln>
                  </pic:spPr>
                </pic:pic>
              </a:graphicData>
            </a:graphic>
          </wp:inline>
        </w:drawing>
      </w:r>
      <w:r w:rsidR="006E4A65">
        <w:rPr>
          <w:sz w:val="28"/>
          <w:szCs w:val="28"/>
        </w:rPr>
        <w:t>(2.75)</w:t>
      </w:r>
    </w:p>
    <w:p w:rsidR="007C3B9D" w:rsidRPr="00E03B6D" w:rsidRDefault="007C3B9D" w:rsidP="00E03B6D">
      <w:pPr>
        <w:pStyle w:val="aff"/>
        <w:spacing w:before="0" w:beforeAutospacing="0" w:after="0" w:line="360" w:lineRule="auto"/>
        <w:ind w:firstLine="709"/>
        <w:jc w:val="both"/>
        <w:rPr>
          <w:sz w:val="28"/>
          <w:szCs w:val="28"/>
        </w:rPr>
      </w:pPr>
      <w:r w:rsidRPr="00E03B6D">
        <w:rPr>
          <w:sz w:val="28"/>
          <w:szCs w:val="28"/>
        </w:rPr>
        <w:t>Тоді:</w:t>
      </w:r>
    </w:p>
    <w:p w:rsidR="00AA2FD8" w:rsidRDefault="00AA2FD8" w:rsidP="006E4A65">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520440" cy="464820"/>
            <wp:effectExtent l="0" t="0" r="381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520440" cy="464820"/>
                    </a:xfrm>
                    <a:prstGeom prst="rect">
                      <a:avLst/>
                    </a:prstGeom>
                    <a:noFill/>
                    <a:ln>
                      <a:noFill/>
                    </a:ln>
                  </pic:spPr>
                </pic:pic>
              </a:graphicData>
            </a:graphic>
          </wp:inline>
        </w:drawing>
      </w:r>
      <w:r w:rsidR="006E4A65">
        <w:rPr>
          <w:sz w:val="28"/>
          <w:szCs w:val="28"/>
        </w:rPr>
        <w:t xml:space="preserve">          (2.76)</w:t>
      </w:r>
    </w:p>
    <w:p w:rsidR="007C3B9D" w:rsidRDefault="007C3B9D" w:rsidP="00E03B6D">
      <w:pPr>
        <w:pStyle w:val="aff"/>
        <w:spacing w:before="0" w:beforeAutospacing="0" w:after="0" w:line="360" w:lineRule="auto"/>
        <w:ind w:firstLine="709"/>
        <w:jc w:val="both"/>
        <w:rPr>
          <w:sz w:val="28"/>
          <w:szCs w:val="28"/>
        </w:rPr>
      </w:pPr>
      <w:r w:rsidRPr="00E03B6D">
        <w:rPr>
          <w:sz w:val="28"/>
          <w:szCs w:val="28"/>
        </w:rPr>
        <w:t xml:space="preserve">Цей випадок показує, що рівень визначається </w:t>
      </w:r>
      <w:r w:rsidRPr="00AA2FD8">
        <w:rPr>
          <w:rStyle w:val="aff4"/>
          <w:rFonts w:eastAsiaTheme="majorEastAsia"/>
          <w:b w:val="0"/>
          <w:sz w:val="28"/>
          <w:szCs w:val="28"/>
        </w:rPr>
        <w:t>балансом витрат</w:t>
      </w:r>
      <w:r w:rsidRPr="00AA2FD8">
        <w:rPr>
          <w:b/>
          <w:sz w:val="28"/>
          <w:szCs w:val="28"/>
        </w:rPr>
        <w:t>:</w:t>
      </w:r>
      <w:r w:rsidRPr="00E03B6D">
        <w:rPr>
          <w:sz w:val="28"/>
          <w:szCs w:val="28"/>
        </w:rPr>
        <w:t xml:space="preserve"> якщо </w:t>
      </w:r>
      <w:r w:rsidRPr="00E03B6D">
        <w:rPr>
          <w:rStyle w:val="katex-mathml"/>
          <w:sz w:val="28"/>
          <w:szCs w:val="28"/>
        </w:rPr>
        <w:t>ΔQ</w:t>
      </w:r>
      <w:r w:rsidRPr="00AA2FD8">
        <w:rPr>
          <w:rStyle w:val="katex-mathml"/>
          <w:sz w:val="28"/>
          <w:szCs w:val="28"/>
          <w:vertAlign w:val="subscript"/>
        </w:rPr>
        <w:t>in0</w:t>
      </w:r>
      <w:r w:rsidRPr="00E03B6D">
        <w:rPr>
          <w:rStyle w:val="katex-mathml"/>
          <w:sz w:val="28"/>
          <w:szCs w:val="28"/>
        </w:rPr>
        <w:t>=ΔQ</w:t>
      </w:r>
      <w:r w:rsidRPr="00AA2FD8">
        <w:rPr>
          <w:rStyle w:val="katex-mathml"/>
          <w:sz w:val="28"/>
          <w:szCs w:val="28"/>
          <w:vertAlign w:val="subscript"/>
        </w:rPr>
        <w:t>L0</w:t>
      </w:r>
      <w:r w:rsidR="00421964">
        <w:rPr>
          <w:rStyle w:val="katex-mathml"/>
          <w:sz w:val="28"/>
          <w:szCs w:val="28"/>
        </w:rPr>
        <w:t xml:space="preserve"> </w:t>
      </w:r>
      <w:r w:rsidRPr="00E03B6D">
        <w:rPr>
          <w:sz w:val="28"/>
          <w:szCs w:val="28"/>
        </w:rPr>
        <w:t>, тобто рівень не змінюється.</w:t>
      </w:r>
    </w:p>
    <w:p w:rsidR="002518A4" w:rsidRPr="00E03B6D" w:rsidRDefault="002518A4" w:rsidP="00E03B6D">
      <w:pPr>
        <w:pStyle w:val="aff"/>
        <w:spacing w:before="0" w:beforeAutospacing="0" w:after="0" w:line="360" w:lineRule="auto"/>
        <w:ind w:firstLine="709"/>
        <w:jc w:val="both"/>
        <w:rPr>
          <w:sz w:val="28"/>
          <w:szCs w:val="28"/>
        </w:rPr>
      </w:pPr>
      <w:r>
        <w:rPr>
          <w:noProof/>
          <w:sz w:val="28"/>
          <w:szCs w:val="28"/>
          <w:lang w:val="ru-RU"/>
        </w:rPr>
        <w:lastRenderedPageBreak/>
        <w:drawing>
          <wp:inline distT="0" distB="0" distL="0" distR="0">
            <wp:extent cx="4792980" cy="2735580"/>
            <wp:effectExtent l="0" t="0" r="7620" b="762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792980" cy="2735580"/>
                    </a:xfrm>
                    <a:prstGeom prst="rect">
                      <a:avLst/>
                    </a:prstGeom>
                    <a:noFill/>
                    <a:ln>
                      <a:noFill/>
                    </a:ln>
                  </pic:spPr>
                </pic:pic>
              </a:graphicData>
            </a:graphic>
          </wp:inline>
        </w:drawing>
      </w:r>
    </w:p>
    <w:p w:rsidR="007C3B9D" w:rsidRPr="002518A4" w:rsidRDefault="002518A4" w:rsidP="00E03B6D">
      <w:pPr>
        <w:pStyle w:val="aff"/>
        <w:spacing w:before="0" w:beforeAutospacing="0" w:after="0" w:line="360" w:lineRule="auto"/>
        <w:ind w:firstLine="709"/>
        <w:jc w:val="both"/>
        <w:rPr>
          <w:sz w:val="28"/>
          <w:szCs w:val="28"/>
        </w:rPr>
      </w:pPr>
      <w:r w:rsidRPr="002518A4">
        <w:rPr>
          <w:rStyle w:val="aff4"/>
          <w:rFonts w:eastAsiaTheme="majorEastAsia"/>
          <w:b w:val="0"/>
          <w:sz w:val="28"/>
          <w:szCs w:val="28"/>
        </w:rPr>
        <w:t>Р</w:t>
      </w:r>
      <w:r w:rsidR="007C3B9D" w:rsidRPr="002518A4">
        <w:rPr>
          <w:rStyle w:val="aff4"/>
          <w:rFonts w:eastAsiaTheme="majorEastAsia"/>
          <w:b w:val="0"/>
          <w:sz w:val="28"/>
          <w:szCs w:val="28"/>
        </w:rPr>
        <w:t xml:space="preserve">исунок 2.3 — Перехідний процес рівня </w:t>
      </w:r>
      <w:r w:rsidR="007C3B9D" w:rsidRPr="002518A4">
        <w:rPr>
          <w:rStyle w:val="katex-mathml"/>
          <w:bCs/>
          <w:sz w:val="28"/>
          <w:szCs w:val="28"/>
        </w:rPr>
        <w:t>Δh(t)</w:t>
      </w:r>
      <w:r w:rsidR="007C3B9D" w:rsidRPr="002518A4">
        <w:rPr>
          <w:rStyle w:val="aff4"/>
          <w:rFonts w:eastAsiaTheme="majorEastAsia"/>
          <w:b w:val="0"/>
          <w:sz w:val="28"/>
          <w:szCs w:val="28"/>
        </w:rPr>
        <w:t xml:space="preserve"> при одночасній дії </w:t>
      </w:r>
      <w:proofErr w:type="spellStart"/>
      <w:r w:rsidR="007C3B9D" w:rsidRPr="002518A4">
        <w:rPr>
          <w:rStyle w:val="katex-mathml"/>
          <w:bCs/>
          <w:sz w:val="28"/>
          <w:szCs w:val="28"/>
        </w:rPr>
        <w:t>ΔQ</w:t>
      </w:r>
      <w:r w:rsidR="007C3B9D" w:rsidRPr="002518A4">
        <w:rPr>
          <w:rStyle w:val="katex-mathml"/>
          <w:bCs/>
          <w:sz w:val="28"/>
          <w:szCs w:val="28"/>
          <w:vertAlign w:val="subscript"/>
        </w:rPr>
        <w:t>i</w:t>
      </w:r>
      <w:proofErr w:type="spellEnd"/>
      <w:r w:rsidR="00421964" w:rsidRPr="002518A4">
        <w:rPr>
          <w:rStyle w:val="katex-mathml"/>
          <w:bCs/>
          <w:sz w:val="28"/>
          <w:szCs w:val="28"/>
          <w:vertAlign w:val="subscript"/>
          <w:lang w:val="en-US"/>
        </w:rPr>
        <w:t>n</w:t>
      </w:r>
      <w:r w:rsidR="007C3B9D" w:rsidRPr="002518A4">
        <w:rPr>
          <w:rStyle w:val="aff4"/>
          <w:rFonts w:eastAsiaTheme="majorEastAsia"/>
          <w:sz w:val="28"/>
          <w:szCs w:val="28"/>
        </w:rPr>
        <w:t xml:space="preserve"> </w:t>
      </w:r>
      <w:r w:rsidR="007C3B9D" w:rsidRPr="002518A4">
        <w:rPr>
          <w:rStyle w:val="aff4"/>
          <w:rFonts w:eastAsiaTheme="majorEastAsia"/>
          <w:b w:val="0"/>
          <w:sz w:val="28"/>
          <w:szCs w:val="28"/>
        </w:rPr>
        <w:t xml:space="preserve">та </w:t>
      </w:r>
      <w:r w:rsidR="007C3B9D" w:rsidRPr="002518A4">
        <w:rPr>
          <w:rStyle w:val="katex-mathml"/>
          <w:bCs/>
          <w:sz w:val="28"/>
          <w:szCs w:val="28"/>
        </w:rPr>
        <w:t>ΔQ</w:t>
      </w:r>
      <w:r w:rsidR="007C3B9D" w:rsidRPr="002518A4">
        <w:rPr>
          <w:rStyle w:val="katex-mathml"/>
          <w:bCs/>
          <w:sz w:val="28"/>
          <w:szCs w:val="28"/>
          <w:vertAlign w:val="subscript"/>
        </w:rPr>
        <w:t>L</w:t>
      </w:r>
      <w:r w:rsidR="007C3B9D" w:rsidRPr="002518A4">
        <w:rPr>
          <w:rStyle w:val="vlist-s"/>
          <w:bCs/>
          <w:sz w:val="28"/>
          <w:szCs w:val="28"/>
        </w:rPr>
        <w:t>​</w:t>
      </w:r>
      <w:r w:rsidR="007C3B9D" w:rsidRPr="002518A4">
        <w:rPr>
          <w:rStyle w:val="aff4"/>
          <w:rFonts w:eastAsiaTheme="majorEastAsia"/>
          <w:sz w:val="28"/>
          <w:szCs w:val="28"/>
        </w:rPr>
        <w:t>.</w:t>
      </w:r>
    </w:p>
    <w:p w:rsidR="007C3B9D" w:rsidRPr="00E03B6D" w:rsidRDefault="007C3B9D" w:rsidP="00E03B6D">
      <w:pPr>
        <w:rPr>
          <w:sz w:val="28"/>
          <w:szCs w:val="28"/>
        </w:rPr>
      </w:pPr>
    </w:p>
    <w:p w:rsidR="007C3B9D" w:rsidRPr="00E03B6D" w:rsidRDefault="007C3B9D" w:rsidP="004A0B65">
      <w:pPr>
        <w:pStyle w:val="3"/>
        <w:numPr>
          <w:ilvl w:val="2"/>
          <w:numId w:val="8"/>
        </w:numPr>
        <w:spacing w:line="360" w:lineRule="auto"/>
        <w:ind w:left="0" w:firstLine="709"/>
      </w:pPr>
      <w:r w:rsidRPr="00E03B6D">
        <w:rPr>
          <w:rStyle w:val="aff4"/>
          <w:rFonts w:eastAsiaTheme="majorEastAsia"/>
          <w:b/>
          <w:bCs w:val="0"/>
        </w:rPr>
        <w:t>Оцінка показників якості за результатами моделювання</w:t>
      </w:r>
    </w:p>
    <w:p w:rsidR="007C3B9D" w:rsidRPr="00E03B6D" w:rsidRDefault="007C3B9D" w:rsidP="00E03B6D">
      <w:pPr>
        <w:pStyle w:val="aff"/>
        <w:spacing w:before="0" w:beforeAutospacing="0" w:after="0" w:line="360" w:lineRule="auto"/>
        <w:ind w:firstLine="709"/>
        <w:jc w:val="both"/>
        <w:rPr>
          <w:sz w:val="28"/>
          <w:szCs w:val="28"/>
        </w:rPr>
      </w:pPr>
      <w:r w:rsidRPr="00E03B6D">
        <w:rPr>
          <w:sz w:val="28"/>
          <w:szCs w:val="28"/>
        </w:rPr>
        <w:t>За отриманими графіками визначаються:</w:t>
      </w:r>
    </w:p>
    <w:p w:rsidR="007C3B9D" w:rsidRPr="00E03B6D" w:rsidRDefault="007C3B9D" w:rsidP="004A0B65">
      <w:pPr>
        <w:pStyle w:val="aff"/>
        <w:numPr>
          <w:ilvl w:val="0"/>
          <w:numId w:val="3"/>
        </w:numPr>
        <w:spacing w:before="0" w:beforeAutospacing="0" w:after="0" w:line="360" w:lineRule="auto"/>
        <w:ind w:left="0" w:firstLine="709"/>
        <w:jc w:val="both"/>
        <w:rPr>
          <w:sz w:val="28"/>
          <w:szCs w:val="28"/>
        </w:rPr>
      </w:pPr>
      <w:r w:rsidRPr="00E03B6D">
        <w:rPr>
          <w:sz w:val="28"/>
          <w:szCs w:val="28"/>
        </w:rPr>
        <w:t xml:space="preserve">усталене значення </w:t>
      </w:r>
      <w:r w:rsidRPr="00E03B6D">
        <w:rPr>
          <w:rStyle w:val="katex-mathml"/>
          <w:sz w:val="28"/>
          <w:szCs w:val="28"/>
        </w:rPr>
        <w:t>Δh(∞)</w:t>
      </w:r>
      <w:r w:rsidRPr="00E03B6D">
        <w:rPr>
          <w:sz w:val="28"/>
          <w:szCs w:val="28"/>
        </w:rPr>
        <w:t>;</w:t>
      </w:r>
    </w:p>
    <w:p w:rsidR="007C3B9D" w:rsidRPr="00E03B6D" w:rsidRDefault="007C3B9D" w:rsidP="004A0B65">
      <w:pPr>
        <w:pStyle w:val="aff"/>
        <w:numPr>
          <w:ilvl w:val="0"/>
          <w:numId w:val="3"/>
        </w:numPr>
        <w:spacing w:before="0" w:beforeAutospacing="0" w:after="0" w:line="360" w:lineRule="auto"/>
        <w:ind w:left="0" w:firstLine="709"/>
        <w:jc w:val="both"/>
        <w:rPr>
          <w:sz w:val="28"/>
          <w:szCs w:val="28"/>
        </w:rPr>
      </w:pPr>
      <w:r w:rsidRPr="00E03B6D">
        <w:rPr>
          <w:sz w:val="28"/>
          <w:szCs w:val="28"/>
        </w:rPr>
        <w:t xml:space="preserve">час встановлення </w:t>
      </w:r>
      <w:proofErr w:type="spellStart"/>
      <w:r w:rsidRPr="00E03B6D">
        <w:rPr>
          <w:rStyle w:val="katex-mathml"/>
          <w:sz w:val="28"/>
          <w:szCs w:val="28"/>
        </w:rPr>
        <w:t>tвст</w:t>
      </w:r>
      <w:r w:rsidRPr="00E03B6D">
        <w:rPr>
          <w:rStyle w:val="vlist-s"/>
          <w:sz w:val="28"/>
          <w:szCs w:val="28"/>
        </w:rPr>
        <w:t>​</w:t>
      </w:r>
      <w:proofErr w:type="spellEnd"/>
      <w:r w:rsidRPr="00E03B6D">
        <w:rPr>
          <w:sz w:val="28"/>
          <w:szCs w:val="28"/>
        </w:rPr>
        <w:t xml:space="preserve"> (до зони </w:t>
      </w:r>
      <w:r w:rsidRPr="00E03B6D">
        <w:rPr>
          <w:rStyle w:val="katex-mathml"/>
          <w:sz w:val="28"/>
          <w:szCs w:val="28"/>
        </w:rPr>
        <w:t>±5%</w:t>
      </w:r>
      <w:r w:rsidR="00421964" w:rsidRPr="00421964">
        <w:rPr>
          <w:rStyle w:val="katex-mathml"/>
          <w:sz w:val="28"/>
          <w:szCs w:val="28"/>
          <w:lang w:val="ru-RU"/>
        </w:rPr>
        <w:t xml:space="preserve"> </w:t>
      </w:r>
      <w:r w:rsidRPr="00E03B6D">
        <w:rPr>
          <w:sz w:val="28"/>
          <w:szCs w:val="28"/>
        </w:rPr>
        <w:t xml:space="preserve">або </w:t>
      </w:r>
      <w:r w:rsidRPr="00E03B6D">
        <w:rPr>
          <w:rStyle w:val="katex-mathml"/>
          <w:sz w:val="28"/>
          <w:szCs w:val="28"/>
        </w:rPr>
        <w:t>±2%</w:t>
      </w:r>
      <w:r w:rsidRPr="00E03B6D">
        <w:rPr>
          <w:sz w:val="28"/>
          <w:szCs w:val="28"/>
        </w:rPr>
        <w:t>);</w:t>
      </w:r>
    </w:p>
    <w:p w:rsidR="007C3B9D" w:rsidRPr="00E03B6D" w:rsidRDefault="007C3B9D" w:rsidP="004A0B65">
      <w:pPr>
        <w:pStyle w:val="aff"/>
        <w:numPr>
          <w:ilvl w:val="0"/>
          <w:numId w:val="3"/>
        </w:numPr>
        <w:spacing w:before="0" w:beforeAutospacing="0" w:after="0" w:line="360" w:lineRule="auto"/>
        <w:ind w:left="0" w:firstLine="709"/>
        <w:jc w:val="both"/>
        <w:rPr>
          <w:sz w:val="28"/>
          <w:szCs w:val="28"/>
        </w:rPr>
      </w:pPr>
      <w:r w:rsidRPr="00E03B6D">
        <w:rPr>
          <w:sz w:val="28"/>
          <w:szCs w:val="28"/>
        </w:rPr>
        <w:t>характер процесу (</w:t>
      </w:r>
      <w:proofErr w:type="spellStart"/>
      <w:r w:rsidRPr="00E03B6D">
        <w:rPr>
          <w:sz w:val="28"/>
          <w:szCs w:val="28"/>
        </w:rPr>
        <w:t>аперіодичність</w:t>
      </w:r>
      <w:proofErr w:type="spellEnd"/>
      <w:r w:rsidRPr="00E03B6D">
        <w:rPr>
          <w:sz w:val="28"/>
          <w:szCs w:val="28"/>
        </w:rPr>
        <w:t xml:space="preserve">, відсутність </w:t>
      </w:r>
      <w:proofErr w:type="spellStart"/>
      <w:r w:rsidRPr="00E03B6D">
        <w:rPr>
          <w:sz w:val="28"/>
          <w:szCs w:val="28"/>
        </w:rPr>
        <w:t>перерегулювання</w:t>
      </w:r>
      <w:proofErr w:type="spellEnd"/>
      <w:r w:rsidRPr="00E03B6D">
        <w:rPr>
          <w:sz w:val="28"/>
          <w:szCs w:val="28"/>
        </w:rPr>
        <w:t>).</w:t>
      </w:r>
    </w:p>
    <w:p w:rsidR="007C3B9D" w:rsidRPr="00E03B6D" w:rsidRDefault="007C3B9D" w:rsidP="00E03B6D">
      <w:pPr>
        <w:pStyle w:val="aff"/>
        <w:spacing w:before="0" w:beforeAutospacing="0" w:after="0" w:line="360" w:lineRule="auto"/>
        <w:ind w:firstLine="709"/>
        <w:jc w:val="both"/>
        <w:rPr>
          <w:sz w:val="28"/>
          <w:szCs w:val="28"/>
        </w:rPr>
      </w:pPr>
      <w:r w:rsidRPr="00E03B6D">
        <w:rPr>
          <w:sz w:val="28"/>
          <w:szCs w:val="28"/>
        </w:rPr>
        <w:t>Для об’єкта першого порядку зазвичай підтверджується співвідношення:</w:t>
      </w:r>
    </w:p>
    <w:p w:rsidR="007C3B9D" w:rsidRPr="00E03B6D" w:rsidRDefault="00421964" w:rsidP="00E03B6D">
      <w:pPr>
        <w:rPr>
          <w:sz w:val="28"/>
          <w:szCs w:val="28"/>
        </w:rPr>
      </w:pPr>
      <w:r>
        <w:rPr>
          <w:noProof/>
          <w:sz w:val="28"/>
          <w:szCs w:val="28"/>
          <w:lang w:val="ru-RU"/>
        </w:rPr>
        <w:drawing>
          <wp:inline distT="0" distB="0" distL="0" distR="0">
            <wp:extent cx="2743200" cy="342900"/>
            <wp:effectExtent l="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743200" cy="342900"/>
                    </a:xfrm>
                    <a:prstGeom prst="rect">
                      <a:avLst/>
                    </a:prstGeom>
                    <a:noFill/>
                    <a:ln>
                      <a:noFill/>
                    </a:ln>
                  </pic:spPr>
                </pic:pic>
              </a:graphicData>
            </a:graphic>
          </wp:inline>
        </w:drawing>
      </w:r>
    </w:p>
    <w:p w:rsidR="007C3B9D" w:rsidRDefault="007C3B9D" w:rsidP="00E03B6D">
      <w:pPr>
        <w:pStyle w:val="aff"/>
        <w:spacing w:before="0" w:beforeAutospacing="0" w:after="0" w:line="360" w:lineRule="auto"/>
        <w:ind w:firstLine="709"/>
        <w:jc w:val="both"/>
        <w:rPr>
          <w:sz w:val="28"/>
          <w:szCs w:val="28"/>
        </w:rPr>
      </w:pPr>
      <w:r w:rsidRPr="00E03B6D">
        <w:rPr>
          <w:sz w:val="28"/>
          <w:szCs w:val="28"/>
        </w:rPr>
        <w:t xml:space="preserve">Моделювання перехідних процесів підтверджує, що об’єкт управління (резервуар підготовленої води) у </w:t>
      </w:r>
      <w:proofErr w:type="spellStart"/>
      <w:r w:rsidRPr="00E03B6D">
        <w:rPr>
          <w:sz w:val="28"/>
          <w:szCs w:val="28"/>
        </w:rPr>
        <w:t>лінеаризованому</w:t>
      </w:r>
      <w:proofErr w:type="spellEnd"/>
      <w:r w:rsidRPr="00E03B6D">
        <w:rPr>
          <w:sz w:val="28"/>
          <w:szCs w:val="28"/>
        </w:rPr>
        <w:t xml:space="preserve"> вигляді описується інерційною ланкою першого порядку. Перехідні процеси є аперіодичними, а швидкодія визначається сталою часу </w:t>
      </w:r>
      <w:r w:rsidRPr="00E03B6D">
        <w:rPr>
          <w:rStyle w:val="katex-mathml"/>
          <w:sz w:val="28"/>
          <w:szCs w:val="28"/>
        </w:rPr>
        <w:t>TT</w:t>
      </w:r>
      <w:r w:rsidRPr="00E03B6D">
        <w:rPr>
          <w:rStyle w:val="mord"/>
          <w:sz w:val="28"/>
          <w:szCs w:val="28"/>
        </w:rPr>
        <w:t>T</w:t>
      </w:r>
      <w:r w:rsidRPr="00E03B6D">
        <w:rPr>
          <w:sz w:val="28"/>
          <w:szCs w:val="28"/>
        </w:rPr>
        <w:t>. Отримані результати створюють основу для розділу 3, у якому буде виконано синтез регулятора та дослідження замкненої системи управління.</w:t>
      </w:r>
    </w:p>
    <w:p w:rsidR="00722869" w:rsidRPr="00722869" w:rsidRDefault="00722869" w:rsidP="00722869">
      <w:pPr>
        <w:rPr>
          <w:sz w:val="28"/>
          <w:szCs w:val="28"/>
          <w:lang w:val="ru-RU"/>
        </w:rPr>
      </w:pPr>
      <w:r w:rsidRPr="00722869">
        <w:rPr>
          <w:sz w:val="28"/>
          <w:szCs w:val="28"/>
          <w:lang w:val="ru-RU"/>
        </w:rPr>
        <w:t xml:space="preserve">У другому </w:t>
      </w:r>
      <w:proofErr w:type="spellStart"/>
      <w:r w:rsidRPr="00722869">
        <w:rPr>
          <w:sz w:val="28"/>
          <w:szCs w:val="28"/>
          <w:lang w:val="ru-RU"/>
        </w:rPr>
        <w:t>розділі</w:t>
      </w:r>
      <w:proofErr w:type="spellEnd"/>
      <w:r w:rsidRPr="00722869">
        <w:rPr>
          <w:sz w:val="28"/>
          <w:szCs w:val="28"/>
          <w:lang w:val="ru-RU"/>
        </w:rPr>
        <w:t xml:space="preserve"> </w:t>
      </w:r>
      <w:proofErr w:type="spellStart"/>
      <w:r w:rsidRPr="00722869">
        <w:rPr>
          <w:sz w:val="28"/>
          <w:szCs w:val="28"/>
          <w:lang w:val="ru-RU"/>
        </w:rPr>
        <w:t>бакалаврської</w:t>
      </w:r>
      <w:proofErr w:type="spellEnd"/>
      <w:r w:rsidRPr="00722869">
        <w:rPr>
          <w:sz w:val="28"/>
          <w:szCs w:val="28"/>
          <w:lang w:val="ru-RU"/>
        </w:rPr>
        <w:t xml:space="preserve"> </w:t>
      </w:r>
      <w:proofErr w:type="spellStart"/>
      <w:r w:rsidRPr="00722869">
        <w:rPr>
          <w:sz w:val="28"/>
          <w:szCs w:val="28"/>
          <w:lang w:val="ru-RU"/>
        </w:rPr>
        <w:t>роботи</w:t>
      </w:r>
      <w:proofErr w:type="spellEnd"/>
      <w:r w:rsidRPr="00722869">
        <w:rPr>
          <w:sz w:val="28"/>
          <w:szCs w:val="28"/>
          <w:lang w:val="ru-RU"/>
        </w:rPr>
        <w:t xml:space="preserve"> </w:t>
      </w:r>
      <w:proofErr w:type="spellStart"/>
      <w:r w:rsidRPr="00722869">
        <w:rPr>
          <w:sz w:val="28"/>
          <w:szCs w:val="28"/>
          <w:lang w:val="ru-RU"/>
        </w:rPr>
        <w:t>виконано</w:t>
      </w:r>
      <w:proofErr w:type="spellEnd"/>
      <w:r w:rsidRPr="00722869">
        <w:rPr>
          <w:sz w:val="28"/>
          <w:szCs w:val="28"/>
          <w:lang w:val="ru-RU"/>
        </w:rPr>
        <w:t xml:space="preserve"> </w:t>
      </w:r>
      <w:proofErr w:type="spellStart"/>
      <w:r w:rsidRPr="00722869">
        <w:rPr>
          <w:sz w:val="28"/>
          <w:szCs w:val="28"/>
          <w:lang w:val="ru-RU"/>
        </w:rPr>
        <w:t>математичне</w:t>
      </w:r>
      <w:proofErr w:type="spellEnd"/>
      <w:r w:rsidRPr="00722869">
        <w:rPr>
          <w:sz w:val="28"/>
          <w:szCs w:val="28"/>
          <w:lang w:val="ru-RU"/>
        </w:rPr>
        <w:t xml:space="preserve"> </w:t>
      </w:r>
      <w:proofErr w:type="spellStart"/>
      <w:r w:rsidRPr="00722869">
        <w:rPr>
          <w:sz w:val="28"/>
          <w:szCs w:val="28"/>
          <w:lang w:val="ru-RU"/>
        </w:rPr>
        <w:t>моделювання</w:t>
      </w:r>
      <w:proofErr w:type="spellEnd"/>
      <w:r w:rsidRPr="00722869">
        <w:rPr>
          <w:sz w:val="28"/>
          <w:szCs w:val="28"/>
          <w:lang w:val="ru-RU"/>
        </w:rPr>
        <w:t xml:space="preserve"> установки </w:t>
      </w:r>
      <w:proofErr w:type="spellStart"/>
      <w:proofErr w:type="gramStart"/>
      <w:r w:rsidRPr="00722869">
        <w:rPr>
          <w:sz w:val="28"/>
          <w:szCs w:val="28"/>
          <w:lang w:val="ru-RU"/>
        </w:rPr>
        <w:t>п</w:t>
      </w:r>
      <w:proofErr w:type="gramEnd"/>
      <w:r w:rsidRPr="00722869">
        <w:rPr>
          <w:sz w:val="28"/>
          <w:szCs w:val="28"/>
          <w:lang w:val="ru-RU"/>
        </w:rPr>
        <w:t>ідготовки</w:t>
      </w:r>
      <w:proofErr w:type="spellEnd"/>
      <w:r w:rsidRPr="00722869">
        <w:rPr>
          <w:sz w:val="28"/>
          <w:szCs w:val="28"/>
          <w:lang w:val="ru-RU"/>
        </w:rPr>
        <w:t xml:space="preserve"> </w:t>
      </w:r>
      <w:proofErr w:type="spellStart"/>
      <w:r w:rsidRPr="00722869">
        <w:rPr>
          <w:sz w:val="28"/>
          <w:szCs w:val="28"/>
          <w:lang w:val="ru-RU"/>
        </w:rPr>
        <w:t>котлової</w:t>
      </w:r>
      <w:proofErr w:type="spellEnd"/>
      <w:r w:rsidRPr="00722869">
        <w:rPr>
          <w:sz w:val="28"/>
          <w:szCs w:val="28"/>
          <w:lang w:val="ru-RU"/>
        </w:rPr>
        <w:t xml:space="preserve"> води як </w:t>
      </w:r>
      <w:proofErr w:type="spellStart"/>
      <w:r w:rsidRPr="00722869">
        <w:rPr>
          <w:sz w:val="28"/>
          <w:szCs w:val="28"/>
          <w:lang w:val="ru-RU"/>
        </w:rPr>
        <w:t>об’єкта</w:t>
      </w:r>
      <w:proofErr w:type="spellEnd"/>
      <w:r w:rsidRPr="00722869">
        <w:rPr>
          <w:sz w:val="28"/>
          <w:szCs w:val="28"/>
          <w:lang w:val="ru-RU"/>
        </w:rPr>
        <w:t xml:space="preserve"> автоматичного </w:t>
      </w:r>
      <w:proofErr w:type="spellStart"/>
      <w:r w:rsidRPr="00722869">
        <w:rPr>
          <w:sz w:val="28"/>
          <w:szCs w:val="28"/>
          <w:lang w:val="ru-RU"/>
        </w:rPr>
        <w:lastRenderedPageBreak/>
        <w:t>управління</w:t>
      </w:r>
      <w:proofErr w:type="spellEnd"/>
      <w:r w:rsidRPr="00722869">
        <w:rPr>
          <w:sz w:val="28"/>
          <w:szCs w:val="28"/>
          <w:lang w:val="ru-RU"/>
        </w:rPr>
        <w:t xml:space="preserve">. </w:t>
      </w:r>
      <w:proofErr w:type="gramStart"/>
      <w:r w:rsidRPr="00722869">
        <w:rPr>
          <w:sz w:val="28"/>
          <w:szCs w:val="28"/>
          <w:lang w:val="ru-RU"/>
        </w:rPr>
        <w:t>На</w:t>
      </w:r>
      <w:proofErr w:type="gramEnd"/>
      <w:r w:rsidRPr="00722869">
        <w:rPr>
          <w:sz w:val="28"/>
          <w:szCs w:val="28"/>
          <w:lang w:val="ru-RU"/>
        </w:rPr>
        <w:t xml:space="preserve"> </w:t>
      </w:r>
      <w:proofErr w:type="spellStart"/>
      <w:proofErr w:type="gramStart"/>
      <w:r w:rsidRPr="00722869">
        <w:rPr>
          <w:sz w:val="28"/>
          <w:szCs w:val="28"/>
          <w:lang w:val="ru-RU"/>
        </w:rPr>
        <w:t>основ</w:t>
      </w:r>
      <w:proofErr w:type="gramEnd"/>
      <w:r w:rsidRPr="00722869">
        <w:rPr>
          <w:sz w:val="28"/>
          <w:szCs w:val="28"/>
          <w:lang w:val="ru-RU"/>
        </w:rPr>
        <w:t>і</w:t>
      </w:r>
      <w:proofErr w:type="spellEnd"/>
      <w:r w:rsidRPr="00722869">
        <w:rPr>
          <w:sz w:val="28"/>
          <w:szCs w:val="28"/>
          <w:lang w:val="ru-RU"/>
        </w:rPr>
        <w:t xml:space="preserve"> </w:t>
      </w:r>
      <w:proofErr w:type="spellStart"/>
      <w:r w:rsidRPr="00722869">
        <w:rPr>
          <w:sz w:val="28"/>
          <w:szCs w:val="28"/>
          <w:lang w:val="ru-RU"/>
        </w:rPr>
        <w:t>аналізу</w:t>
      </w:r>
      <w:proofErr w:type="spellEnd"/>
      <w:r w:rsidRPr="00722869">
        <w:rPr>
          <w:sz w:val="28"/>
          <w:szCs w:val="28"/>
          <w:lang w:val="ru-RU"/>
        </w:rPr>
        <w:t xml:space="preserve"> </w:t>
      </w:r>
      <w:proofErr w:type="spellStart"/>
      <w:r w:rsidRPr="00722869">
        <w:rPr>
          <w:sz w:val="28"/>
          <w:szCs w:val="28"/>
          <w:lang w:val="ru-RU"/>
        </w:rPr>
        <w:t>технологічного</w:t>
      </w:r>
      <w:proofErr w:type="spellEnd"/>
      <w:r w:rsidRPr="00722869">
        <w:rPr>
          <w:sz w:val="28"/>
          <w:szCs w:val="28"/>
          <w:lang w:val="ru-RU"/>
        </w:rPr>
        <w:t xml:space="preserve"> </w:t>
      </w:r>
      <w:proofErr w:type="spellStart"/>
      <w:r w:rsidRPr="00722869">
        <w:rPr>
          <w:sz w:val="28"/>
          <w:szCs w:val="28"/>
          <w:lang w:val="ru-RU"/>
        </w:rPr>
        <w:t>процесу</w:t>
      </w:r>
      <w:proofErr w:type="spellEnd"/>
      <w:r w:rsidRPr="00722869">
        <w:rPr>
          <w:sz w:val="28"/>
          <w:szCs w:val="28"/>
          <w:lang w:val="ru-RU"/>
        </w:rPr>
        <w:t xml:space="preserve"> </w:t>
      </w:r>
      <w:proofErr w:type="spellStart"/>
      <w:r w:rsidRPr="00722869">
        <w:rPr>
          <w:sz w:val="28"/>
          <w:szCs w:val="28"/>
          <w:lang w:val="ru-RU"/>
        </w:rPr>
        <w:t>визначено</w:t>
      </w:r>
      <w:proofErr w:type="spellEnd"/>
      <w:r w:rsidRPr="00722869">
        <w:rPr>
          <w:sz w:val="28"/>
          <w:szCs w:val="28"/>
          <w:lang w:val="ru-RU"/>
        </w:rPr>
        <w:t xml:space="preserve"> структуру </w:t>
      </w:r>
      <w:proofErr w:type="spellStart"/>
      <w:r w:rsidRPr="00722869">
        <w:rPr>
          <w:sz w:val="28"/>
          <w:szCs w:val="28"/>
          <w:lang w:val="ru-RU"/>
        </w:rPr>
        <w:t>взаємодії</w:t>
      </w:r>
      <w:proofErr w:type="spellEnd"/>
      <w:r w:rsidRPr="00722869">
        <w:rPr>
          <w:sz w:val="28"/>
          <w:szCs w:val="28"/>
          <w:lang w:val="ru-RU"/>
        </w:rPr>
        <w:t xml:space="preserve"> </w:t>
      </w:r>
      <w:proofErr w:type="spellStart"/>
      <w:r w:rsidRPr="00722869">
        <w:rPr>
          <w:sz w:val="28"/>
          <w:szCs w:val="28"/>
          <w:lang w:val="ru-RU"/>
        </w:rPr>
        <w:t>керуючих</w:t>
      </w:r>
      <w:proofErr w:type="spellEnd"/>
      <w:r w:rsidRPr="00722869">
        <w:rPr>
          <w:sz w:val="28"/>
          <w:szCs w:val="28"/>
          <w:lang w:val="ru-RU"/>
        </w:rPr>
        <w:t xml:space="preserve"> </w:t>
      </w:r>
      <w:proofErr w:type="spellStart"/>
      <w:r w:rsidRPr="00722869">
        <w:rPr>
          <w:sz w:val="28"/>
          <w:szCs w:val="28"/>
          <w:lang w:val="ru-RU"/>
        </w:rPr>
        <w:t>впливів</w:t>
      </w:r>
      <w:proofErr w:type="spellEnd"/>
      <w:r w:rsidRPr="00722869">
        <w:rPr>
          <w:sz w:val="28"/>
          <w:szCs w:val="28"/>
          <w:lang w:val="ru-RU"/>
        </w:rPr>
        <w:t xml:space="preserve">, </w:t>
      </w:r>
      <w:proofErr w:type="spellStart"/>
      <w:r w:rsidRPr="00722869">
        <w:rPr>
          <w:sz w:val="28"/>
          <w:szCs w:val="28"/>
          <w:lang w:val="ru-RU"/>
        </w:rPr>
        <w:t>збурень</w:t>
      </w:r>
      <w:proofErr w:type="spellEnd"/>
      <w:r w:rsidRPr="00722869">
        <w:rPr>
          <w:sz w:val="28"/>
          <w:szCs w:val="28"/>
          <w:lang w:val="ru-RU"/>
        </w:rPr>
        <w:t xml:space="preserve"> та </w:t>
      </w:r>
      <w:proofErr w:type="spellStart"/>
      <w:r w:rsidRPr="00722869">
        <w:rPr>
          <w:sz w:val="28"/>
          <w:szCs w:val="28"/>
          <w:lang w:val="ru-RU"/>
        </w:rPr>
        <w:t>вихідних</w:t>
      </w:r>
      <w:proofErr w:type="spellEnd"/>
      <w:r w:rsidRPr="00722869">
        <w:rPr>
          <w:sz w:val="28"/>
          <w:szCs w:val="28"/>
          <w:lang w:val="ru-RU"/>
        </w:rPr>
        <w:t xml:space="preserve"> </w:t>
      </w:r>
      <w:proofErr w:type="spellStart"/>
      <w:r w:rsidRPr="00722869">
        <w:rPr>
          <w:sz w:val="28"/>
          <w:szCs w:val="28"/>
          <w:lang w:val="ru-RU"/>
        </w:rPr>
        <w:t>параметрів</w:t>
      </w:r>
      <w:proofErr w:type="spellEnd"/>
      <w:r w:rsidRPr="00722869">
        <w:rPr>
          <w:sz w:val="28"/>
          <w:szCs w:val="28"/>
          <w:lang w:val="ru-RU"/>
        </w:rPr>
        <w:t xml:space="preserve"> </w:t>
      </w:r>
      <w:proofErr w:type="spellStart"/>
      <w:r w:rsidRPr="00722869">
        <w:rPr>
          <w:sz w:val="28"/>
          <w:szCs w:val="28"/>
          <w:lang w:val="ru-RU"/>
        </w:rPr>
        <w:t>системи</w:t>
      </w:r>
      <w:proofErr w:type="spellEnd"/>
      <w:r w:rsidRPr="00722869">
        <w:rPr>
          <w:sz w:val="28"/>
          <w:szCs w:val="28"/>
          <w:lang w:val="ru-RU"/>
        </w:rPr>
        <w:t xml:space="preserve">, </w:t>
      </w:r>
      <w:proofErr w:type="spellStart"/>
      <w:r w:rsidRPr="00722869">
        <w:rPr>
          <w:sz w:val="28"/>
          <w:szCs w:val="28"/>
          <w:lang w:val="ru-RU"/>
        </w:rPr>
        <w:t>що</w:t>
      </w:r>
      <w:proofErr w:type="spellEnd"/>
      <w:r w:rsidRPr="00722869">
        <w:rPr>
          <w:sz w:val="28"/>
          <w:szCs w:val="28"/>
          <w:lang w:val="ru-RU"/>
        </w:rPr>
        <w:t xml:space="preserve"> дозволило </w:t>
      </w:r>
      <w:proofErr w:type="spellStart"/>
      <w:r w:rsidRPr="00722869">
        <w:rPr>
          <w:sz w:val="28"/>
          <w:szCs w:val="28"/>
          <w:lang w:val="ru-RU"/>
        </w:rPr>
        <w:t>представити</w:t>
      </w:r>
      <w:proofErr w:type="spellEnd"/>
      <w:r w:rsidRPr="00722869">
        <w:rPr>
          <w:sz w:val="28"/>
          <w:szCs w:val="28"/>
          <w:lang w:val="ru-RU"/>
        </w:rPr>
        <w:t xml:space="preserve"> установку </w:t>
      </w:r>
      <w:proofErr w:type="spellStart"/>
      <w:r w:rsidRPr="00722869">
        <w:rPr>
          <w:sz w:val="28"/>
          <w:szCs w:val="28"/>
          <w:lang w:val="ru-RU"/>
        </w:rPr>
        <w:t>водопідготовки</w:t>
      </w:r>
      <w:proofErr w:type="spellEnd"/>
      <w:r w:rsidRPr="00722869">
        <w:rPr>
          <w:sz w:val="28"/>
          <w:szCs w:val="28"/>
          <w:lang w:val="ru-RU"/>
        </w:rPr>
        <w:t xml:space="preserve"> у </w:t>
      </w:r>
      <w:proofErr w:type="spellStart"/>
      <w:r w:rsidRPr="00722869">
        <w:rPr>
          <w:sz w:val="28"/>
          <w:szCs w:val="28"/>
          <w:lang w:val="ru-RU"/>
        </w:rPr>
        <w:t>вигляді</w:t>
      </w:r>
      <w:proofErr w:type="spellEnd"/>
      <w:r w:rsidRPr="00722869">
        <w:rPr>
          <w:sz w:val="28"/>
          <w:szCs w:val="28"/>
          <w:lang w:val="ru-RU"/>
        </w:rPr>
        <w:t xml:space="preserve"> </w:t>
      </w:r>
      <w:proofErr w:type="spellStart"/>
      <w:r w:rsidRPr="00722869">
        <w:rPr>
          <w:sz w:val="28"/>
          <w:szCs w:val="28"/>
          <w:lang w:val="ru-RU"/>
        </w:rPr>
        <w:t>динамічного</w:t>
      </w:r>
      <w:proofErr w:type="spellEnd"/>
      <w:r w:rsidRPr="00722869">
        <w:rPr>
          <w:sz w:val="28"/>
          <w:szCs w:val="28"/>
          <w:lang w:val="ru-RU"/>
        </w:rPr>
        <w:t xml:space="preserve"> </w:t>
      </w:r>
      <w:proofErr w:type="spellStart"/>
      <w:r w:rsidRPr="00722869">
        <w:rPr>
          <w:sz w:val="28"/>
          <w:szCs w:val="28"/>
          <w:lang w:val="ru-RU"/>
        </w:rPr>
        <w:t>об’єкта</w:t>
      </w:r>
      <w:proofErr w:type="spellEnd"/>
      <w:r w:rsidRPr="00722869">
        <w:rPr>
          <w:sz w:val="28"/>
          <w:szCs w:val="28"/>
          <w:lang w:val="ru-RU"/>
        </w:rPr>
        <w:t xml:space="preserve"> </w:t>
      </w:r>
      <w:proofErr w:type="spellStart"/>
      <w:r w:rsidRPr="00722869">
        <w:rPr>
          <w:sz w:val="28"/>
          <w:szCs w:val="28"/>
          <w:lang w:val="ru-RU"/>
        </w:rPr>
        <w:t>керування</w:t>
      </w:r>
      <w:proofErr w:type="spellEnd"/>
      <w:r w:rsidRPr="00722869">
        <w:rPr>
          <w:sz w:val="28"/>
          <w:szCs w:val="28"/>
          <w:lang w:val="ru-RU"/>
        </w:rPr>
        <w:t>.</w:t>
      </w:r>
    </w:p>
    <w:p w:rsidR="00722869" w:rsidRPr="00722869" w:rsidRDefault="00722869" w:rsidP="00722869">
      <w:pPr>
        <w:rPr>
          <w:sz w:val="28"/>
          <w:szCs w:val="28"/>
          <w:lang w:val="ru-RU"/>
        </w:rPr>
      </w:pPr>
      <w:proofErr w:type="spellStart"/>
      <w:r w:rsidRPr="00722869">
        <w:rPr>
          <w:sz w:val="28"/>
          <w:szCs w:val="28"/>
          <w:lang w:val="ru-RU"/>
        </w:rPr>
        <w:t>Обґрунтовано</w:t>
      </w:r>
      <w:proofErr w:type="spellEnd"/>
      <w:r w:rsidRPr="00722869">
        <w:rPr>
          <w:sz w:val="28"/>
          <w:szCs w:val="28"/>
          <w:lang w:val="ru-RU"/>
        </w:rPr>
        <w:t xml:space="preserve"> </w:t>
      </w:r>
      <w:proofErr w:type="spellStart"/>
      <w:r w:rsidRPr="00722869">
        <w:rPr>
          <w:sz w:val="28"/>
          <w:szCs w:val="28"/>
          <w:lang w:val="ru-RU"/>
        </w:rPr>
        <w:t>вибі</w:t>
      </w:r>
      <w:proofErr w:type="gramStart"/>
      <w:r w:rsidRPr="00722869">
        <w:rPr>
          <w:sz w:val="28"/>
          <w:szCs w:val="28"/>
          <w:lang w:val="ru-RU"/>
        </w:rPr>
        <w:t>р</w:t>
      </w:r>
      <w:proofErr w:type="spellEnd"/>
      <w:proofErr w:type="gramEnd"/>
      <w:r w:rsidRPr="00722869">
        <w:rPr>
          <w:sz w:val="28"/>
          <w:szCs w:val="28"/>
          <w:lang w:val="ru-RU"/>
        </w:rPr>
        <w:t xml:space="preserve"> основного </w:t>
      </w:r>
      <w:proofErr w:type="spellStart"/>
      <w:r w:rsidRPr="00722869">
        <w:rPr>
          <w:sz w:val="28"/>
          <w:szCs w:val="28"/>
          <w:lang w:val="ru-RU"/>
        </w:rPr>
        <w:t>регульованого</w:t>
      </w:r>
      <w:proofErr w:type="spellEnd"/>
      <w:r w:rsidRPr="00722869">
        <w:rPr>
          <w:sz w:val="28"/>
          <w:szCs w:val="28"/>
          <w:lang w:val="ru-RU"/>
        </w:rPr>
        <w:t xml:space="preserve"> параметра — </w:t>
      </w:r>
      <w:proofErr w:type="spellStart"/>
      <w:r w:rsidRPr="00722869">
        <w:rPr>
          <w:sz w:val="28"/>
          <w:szCs w:val="28"/>
          <w:lang w:val="ru-RU"/>
        </w:rPr>
        <w:t>рівня</w:t>
      </w:r>
      <w:proofErr w:type="spellEnd"/>
      <w:r w:rsidRPr="00722869">
        <w:rPr>
          <w:sz w:val="28"/>
          <w:szCs w:val="28"/>
          <w:lang w:val="ru-RU"/>
        </w:rPr>
        <w:t xml:space="preserve"> води у </w:t>
      </w:r>
      <w:proofErr w:type="spellStart"/>
      <w:r w:rsidRPr="00722869">
        <w:rPr>
          <w:sz w:val="28"/>
          <w:szCs w:val="28"/>
          <w:lang w:val="ru-RU"/>
        </w:rPr>
        <w:t>резервуарі</w:t>
      </w:r>
      <w:proofErr w:type="spellEnd"/>
      <w:r w:rsidRPr="00722869">
        <w:rPr>
          <w:sz w:val="28"/>
          <w:szCs w:val="28"/>
          <w:lang w:val="ru-RU"/>
        </w:rPr>
        <w:t xml:space="preserve"> </w:t>
      </w:r>
      <w:proofErr w:type="spellStart"/>
      <w:r w:rsidRPr="00722869">
        <w:rPr>
          <w:sz w:val="28"/>
          <w:szCs w:val="28"/>
          <w:lang w:val="ru-RU"/>
        </w:rPr>
        <w:t>підготовленої</w:t>
      </w:r>
      <w:proofErr w:type="spellEnd"/>
      <w:r w:rsidRPr="00722869">
        <w:rPr>
          <w:sz w:val="28"/>
          <w:szCs w:val="28"/>
          <w:lang w:val="ru-RU"/>
        </w:rPr>
        <w:t xml:space="preserve"> води, </w:t>
      </w:r>
      <w:proofErr w:type="spellStart"/>
      <w:r w:rsidRPr="00722869">
        <w:rPr>
          <w:sz w:val="28"/>
          <w:szCs w:val="28"/>
          <w:lang w:val="ru-RU"/>
        </w:rPr>
        <w:t>який</w:t>
      </w:r>
      <w:proofErr w:type="spellEnd"/>
      <w:r w:rsidRPr="00722869">
        <w:rPr>
          <w:sz w:val="28"/>
          <w:szCs w:val="28"/>
          <w:lang w:val="ru-RU"/>
        </w:rPr>
        <w:t xml:space="preserve"> </w:t>
      </w:r>
      <w:proofErr w:type="spellStart"/>
      <w:r w:rsidRPr="00722869">
        <w:rPr>
          <w:sz w:val="28"/>
          <w:szCs w:val="28"/>
          <w:lang w:val="ru-RU"/>
        </w:rPr>
        <w:t>безпосередньо</w:t>
      </w:r>
      <w:proofErr w:type="spellEnd"/>
      <w:r w:rsidRPr="00722869">
        <w:rPr>
          <w:sz w:val="28"/>
          <w:szCs w:val="28"/>
          <w:lang w:val="ru-RU"/>
        </w:rPr>
        <w:t xml:space="preserve"> </w:t>
      </w:r>
      <w:proofErr w:type="spellStart"/>
      <w:r w:rsidRPr="00722869">
        <w:rPr>
          <w:sz w:val="28"/>
          <w:szCs w:val="28"/>
          <w:lang w:val="ru-RU"/>
        </w:rPr>
        <w:t>впливає</w:t>
      </w:r>
      <w:proofErr w:type="spellEnd"/>
      <w:r w:rsidRPr="00722869">
        <w:rPr>
          <w:sz w:val="28"/>
          <w:szCs w:val="28"/>
          <w:lang w:val="ru-RU"/>
        </w:rPr>
        <w:t xml:space="preserve"> на </w:t>
      </w:r>
      <w:proofErr w:type="spellStart"/>
      <w:r w:rsidRPr="00722869">
        <w:rPr>
          <w:sz w:val="28"/>
          <w:szCs w:val="28"/>
          <w:lang w:val="ru-RU"/>
        </w:rPr>
        <w:t>стабільність</w:t>
      </w:r>
      <w:proofErr w:type="spellEnd"/>
      <w:r w:rsidRPr="00722869">
        <w:rPr>
          <w:sz w:val="28"/>
          <w:szCs w:val="28"/>
          <w:lang w:val="ru-RU"/>
        </w:rPr>
        <w:t xml:space="preserve"> </w:t>
      </w:r>
      <w:proofErr w:type="spellStart"/>
      <w:r w:rsidRPr="00722869">
        <w:rPr>
          <w:sz w:val="28"/>
          <w:szCs w:val="28"/>
          <w:lang w:val="ru-RU"/>
        </w:rPr>
        <w:t>подачі</w:t>
      </w:r>
      <w:proofErr w:type="spellEnd"/>
      <w:r w:rsidRPr="00722869">
        <w:rPr>
          <w:sz w:val="28"/>
          <w:szCs w:val="28"/>
          <w:lang w:val="ru-RU"/>
        </w:rPr>
        <w:t xml:space="preserve"> води до котельного </w:t>
      </w:r>
      <w:proofErr w:type="spellStart"/>
      <w:r w:rsidRPr="00722869">
        <w:rPr>
          <w:sz w:val="28"/>
          <w:szCs w:val="28"/>
          <w:lang w:val="ru-RU"/>
        </w:rPr>
        <w:t>обладнання</w:t>
      </w:r>
      <w:proofErr w:type="spellEnd"/>
      <w:r w:rsidRPr="00722869">
        <w:rPr>
          <w:sz w:val="28"/>
          <w:szCs w:val="28"/>
          <w:lang w:val="ru-RU"/>
        </w:rPr>
        <w:t xml:space="preserve"> та </w:t>
      </w:r>
      <w:proofErr w:type="spellStart"/>
      <w:r w:rsidRPr="00722869">
        <w:rPr>
          <w:sz w:val="28"/>
          <w:szCs w:val="28"/>
          <w:lang w:val="ru-RU"/>
        </w:rPr>
        <w:t>безперервність</w:t>
      </w:r>
      <w:proofErr w:type="spellEnd"/>
      <w:r w:rsidRPr="00722869">
        <w:rPr>
          <w:sz w:val="28"/>
          <w:szCs w:val="28"/>
          <w:lang w:val="ru-RU"/>
        </w:rPr>
        <w:t xml:space="preserve"> </w:t>
      </w:r>
      <w:proofErr w:type="spellStart"/>
      <w:r w:rsidRPr="00722869">
        <w:rPr>
          <w:sz w:val="28"/>
          <w:szCs w:val="28"/>
          <w:lang w:val="ru-RU"/>
        </w:rPr>
        <w:t>роботи</w:t>
      </w:r>
      <w:proofErr w:type="spellEnd"/>
      <w:r w:rsidRPr="00722869">
        <w:rPr>
          <w:sz w:val="28"/>
          <w:szCs w:val="28"/>
          <w:lang w:val="ru-RU"/>
        </w:rPr>
        <w:t xml:space="preserve"> </w:t>
      </w:r>
      <w:proofErr w:type="spellStart"/>
      <w:r w:rsidRPr="00722869">
        <w:rPr>
          <w:sz w:val="28"/>
          <w:szCs w:val="28"/>
          <w:lang w:val="ru-RU"/>
        </w:rPr>
        <w:t>енергетичного</w:t>
      </w:r>
      <w:proofErr w:type="spellEnd"/>
      <w:r w:rsidRPr="00722869">
        <w:rPr>
          <w:sz w:val="28"/>
          <w:szCs w:val="28"/>
          <w:lang w:val="ru-RU"/>
        </w:rPr>
        <w:t xml:space="preserve"> </w:t>
      </w:r>
      <w:proofErr w:type="spellStart"/>
      <w:r w:rsidRPr="00722869">
        <w:rPr>
          <w:sz w:val="28"/>
          <w:szCs w:val="28"/>
          <w:lang w:val="ru-RU"/>
        </w:rPr>
        <w:t>підприємства</w:t>
      </w:r>
      <w:proofErr w:type="spellEnd"/>
      <w:r w:rsidRPr="00722869">
        <w:rPr>
          <w:sz w:val="28"/>
          <w:szCs w:val="28"/>
          <w:lang w:val="ru-RU"/>
        </w:rPr>
        <w:t xml:space="preserve">. Як </w:t>
      </w:r>
      <w:proofErr w:type="spellStart"/>
      <w:r w:rsidRPr="00722869">
        <w:rPr>
          <w:sz w:val="28"/>
          <w:szCs w:val="28"/>
          <w:lang w:val="ru-RU"/>
        </w:rPr>
        <w:t>керуючий</w:t>
      </w:r>
      <w:proofErr w:type="spellEnd"/>
      <w:r w:rsidRPr="00722869">
        <w:rPr>
          <w:sz w:val="28"/>
          <w:szCs w:val="28"/>
          <w:lang w:val="ru-RU"/>
        </w:rPr>
        <w:t xml:space="preserve"> </w:t>
      </w:r>
      <w:proofErr w:type="spellStart"/>
      <w:r w:rsidRPr="00722869">
        <w:rPr>
          <w:sz w:val="28"/>
          <w:szCs w:val="28"/>
          <w:lang w:val="ru-RU"/>
        </w:rPr>
        <w:t>вплив</w:t>
      </w:r>
      <w:proofErr w:type="spellEnd"/>
      <w:r w:rsidRPr="00722869">
        <w:rPr>
          <w:sz w:val="28"/>
          <w:szCs w:val="28"/>
          <w:lang w:val="ru-RU"/>
        </w:rPr>
        <w:t xml:space="preserve"> </w:t>
      </w:r>
      <w:proofErr w:type="spellStart"/>
      <w:r w:rsidRPr="00722869">
        <w:rPr>
          <w:sz w:val="28"/>
          <w:szCs w:val="28"/>
          <w:lang w:val="ru-RU"/>
        </w:rPr>
        <w:t>прийнято</w:t>
      </w:r>
      <w:proofErr w:type="spellEnd"/>
      <w:r w:rsidRPr="00722869">
        <w:rPr>
          <w:sz w:val="28"/>
          <w:szCs w:val="28"/>
          <w:lang w:val="ru-RU"/>
        </w:rPr>
        <w:t xml:space="preserve"> </w:t>
      </w:r>
      <w:proofErr w:type="spellStart"/>
      <w:r w:rsidRPr="00722869">
        <w:rPr>
          <w:sz w:val="28"/>
          <w:szCs w:val="28"/>
          <w:lang w:val="ru-RU"/>
        </w:rPr>
        <w:t>витрату</w:t>
      </w:r>
      <w:proofErr w:type="spellEnd"/>
      <w:r w:rsidRPr="00722869">
        <w:rPr>
          <w:sz w:val="28"/>
          <w:szCs w:val="28"/>
          <w:lang w:val="ru-RU"/>
        </w:rPr>
        <w:t xml:space="preserve"> води на </w:t>
      </w:r>
      <w:proofErr w:type="spellStart"/>
      <w:r w:rsidRPr="00722869">
        <w:rPr>
          <w:sz w:val="28"/>
          <w:szCs w:val="28"/>
          <w:lang w:val="ru-RU"/>
        </w:rPr>
        <w:t>вході</w:t>
      </w:r>
      <w:proofErr w:type="spellEnd"/>
      <w:r w:rsidRPr="00722869">
        <w:rPr>
          <w:sz w:val="28"/>
          <w:szCs w:val="28"/>
          <w:lang w:val="ru-RU"/>
        </w:rPr>
        <w:t xml:space="preserve"> резервуара, а </w:t>
      </w:r>
      <w:proofErr w:type="spellStart"/>
      <w:r w:rsidRPr="00722869">
        <w:rPr>
          <w:sz w:val="28"/>
          <w:szCs w:val="28"/>
          <w:lang w:val="ru-RU"/>
        </w:rPr>
        <w:t>основним</w:t>
      </w:r>
      <w:proofErr w:type="spellEnd"/>
      <w:r w:rsidRPr="00722869">
        <w:rPr>
          <w:sz w:val="28"/>
          <w:szCs w:val="28"/>
          <w:lang w:val="ru-RU"/>
        </w:rPr>
        <w:t xml:space="preserve"> </w:t>
      </w:r>
      <w:proofErr w:type="spellStart"/>
      <w:r w:rsidRPr="00722869">
        <w:rPr>
          <w:sz w:val="28"/>
          <w:szCs w:val="28"/>
          <w:lang w:val="ru-RU"/>
        </w:rPr>
        <w:t>збурюючим</w:t>
      </w:r>
      <w:proofErr w:type="spellEnd"/>
      <w:r w:rsidRPr="00722869">
        <w:rPr>
          <w:sz w:val="28"/>
          <w:szCs w:val="28"/>
          <w:lang w:val="ru-RU"/>
        </w:rPr>
        <w:t xml:space="preserve"> фактором </w:t>
      </w:r>
      <w:proofErr w:type="spellStart"/>
      <w:r w:rsidRPr="00722869">
        <w:rPr>
          <w:sz w:val="28"/>
          <w:szCs w:val="28"/>
          <w:lang w:val="ru-RU"/>
        </w:rPr>
        <w:t>визначено</w:t>
      </w:r>
      <w:proofErr w:type="spellEnd"/>
      <w:r w:rsidRPr="00722869">
        <w:rPr>
          <w:sz w:val="28"/>
          <w:szCs w:val="28"/>
          <w:lang w:val="ru-RU"/>
        </w:rPr>
        <w:t xml:space="preserve"> </w:t>
      </w:r>
      <w:proofErr w:type="spellStart"/>
      <w:r w:rsidRPr="00722869">
        <w:rPr>
          <w:sz w:val="28"/>
          <w:szCs w:val="28"/>
          <w:lang w:val="ru-RU"/>
        </w:rPr>
        <w:t>зміну</w:t>
      </w:r>
      <w:proofErr w:type="spellEnd"/>
      <w:r w:rsidRPr="00722869">
        <w:rPr>
          <w:sz w:val="28"/>
          <w:szCs w:val="28"/>
          <w:lang w:val="ru-RU"/>
        </w:rPr>
        <w:t xml:space="preserve"> </w:t>
      </w:r>
      <w:proofErr w:type="spellStart"/>
      <w:r w:rsidRPr="00722869">
        <w:rPr>
          <w:sz w:val="28"/>
          <w:szCs w:val="28"/>
          <w:lang w:val="ru-RU"/>
        </w:rPr>
        <w:t>витрати</w:t>
      </w:r>
      <w:proofErr w:type="spellEnd"/>
      <w:r w:rsidRPr="00722869">
        <w:rPr>
          <w:sz w:val="28"/>
          <w:szCs w:val="28"/>
          <w:lang w:val="ru-RU"/>
        </w:rPr>
        <w:t xml:space="preserve"> води, </w:t>
      </w:r>
      <w:proofErr w:type="spellStart"/>
      <w:r w:rsidRPr="00722869">
        <w:rPr>
          <w:sz w:val="28"/>
          <w:szCs w:val="28"/>
          <w:lang w:val="ru-RU"/>
        </w:rPr>
        <w:t>що</w:t>
      </w:r>
      <w:proofErr w:type="spellEnd"/>
      <w:r w:rsidRPr="00722869">
        <w:rPr>
          <w:sz w:val="28"/>
          <w:szCs w:val="28"/>
          <w:lang w:val="ru-RU"/>
        </w:rPr>
        <w:t xml:space="preserve"> </w:t>
      </w:r>
      <w:proofErr w:type="spellStart"/>
      <w:r w:rsidRPr="00722869">
        <w:rPr>
          <w:sz w:val="28"/>
          <w:szCs w:val="28"/>
          <w:lang w:val="ru-RU"/>
        </w:rPr>
        <w:t>споживається</w:t>
      </w:r>
      <w:proofErr w:type="spellEnd"/>
      <w:r w:rsidRPr="00722869">
        <w:rPr>
          <w:sz w:val="28"/>
          <w:szCs w:val="28"/>
          <w:lang w:val="ru-RU"/>
        </w:rPr>
        <w:t xml:space="preserve"> котельною </w:t>
      </w:r>
      <w:proofErr w:type="spellStart"/>
      <w:r w:rsidRPr="00722869">
        <w:rPr>
          <w:sz w:val="28"/>
          <w:szCs w:val="28"/>
          <w:lang w:val="ru-RU"/>
        </w:rPr>
        <w:t>установкою</w:t>
      </w:r>
      <w:proofErr w:type="spellEnd"/>
      <w:r w:rsidRPr="00722869">
        <w:rPr>
          <w:sz w:val="28"/>
          <w:szCs w:val="28"/>
          <w:lang w:val="ru-RU"/>
        </w:rPr>
        <w:t>.</w:t>
      </w:r>
    </w:p>
    <w:p w:rsidR="00722869" w:rsidRPr="00722869" w:rsidRDefault="00722869" w:rsidP="00722869">
      <w:pPr>
        <w:rPr>
          <w:sz w:val="28"/>
          <w:szCs w:val="28"/>
          <w:lang w:val="ru-RU"/>
        </w:rPr>
      </w:pPr>
      <w:r w:rsidRPr="00722869">
        <w:rPr>
          <w:sz w:val="28"/>
          <w:szCs w:val="28"/>
          <w:lang w:val="ru-RU"/>
        </w:rPr>
        <w:t xml:space="preserve">На </w:t>
      </w:r>
      <w:proofErr w:type="spellStart"/>
      <w:r w:rsidRPr="00722869">
        <w:rPr>
          <w:sz w:val="28"/>
          <w:szCs w:val="28"/>
          <w:lang w:val="ru-RU"/>
        </w:rPr>
        <w:t>основі</w:t>
      </w:r>
      <w:proofErr w:type="spellEnd"/>
      <w:r w:rsidRPr="00722869">
        <w:rPr>
          <w:sz w:val="28"/>
          <w:szCs w:val="28"/>
          <w:lang w:val="ru-RU"/>
        </w:rPr>
        <w:t xml:space="preserve"> </w:t>
      </w:r>
      <w:proofErr w:type="spellStart"/>
      <w:proofErr w:type="gramStart"/>
      <w:r w:rsidRPr="00722869">
        <w:rPr>
          <w:sz w:val="28"/>
          <w:szCs w:val="28"/>
          <w:lang w:val="ru-RU"/>
        </w:rPr>
        <w:t>р</w:t>
      </w:r>
      <w:proofErr w:type="gramEnd"/>
      <w:r w:rsidRPr="00722869">
        <w:rPr>
          <w:sz w:val="28"/>
          <w:szCs w:val="28"/>
          <w:lang w:val="ru-RU"/>
        </w:rPr>
        <w:t>івняння</w:t>
      </w:r>
      <w:proofErr w:type="spellEnd"/>
      <w:r w:rsidRPr="00722869">
        <w:rPr>
          <w:sz w:val="28"/>
          <w:szCs w:val="28"/>
          <w:lang w:val="ru-RU"/>
        </w:rPr>
        <w:t xml:space="preserve"> </w:t>
      </w:r>
      <w:proofErr w:type="spellStart"/>
      <w:r w:rsidRPr="00722869">
        <w:rPr>
          <w:sz w:val="28"/>
          <w:szCs w:val="28"/>
          <w:lang w:val="ru-RU"/>
        </w:rPr>
        <w:t>матеріального</w:t>
      </w:r>
      <w:proofErr w:type="spellEnd"/>
      <w:r w:rsidRPr="00722869">
        <w:rPr>
          <w:sz w:val="28"/>
          <w:szCs w:val="28"/>
          <w:lang w:val="ru-RU"/>
        </w:rPr>
        <w:t xml:space="preserve"> балансу </w:t>
      </w:r>
      <w:proofErr w:type="spellStart"/>
      <w:r w:rsidRPr="00722869">
        <w:rPr>
          <w:sz w:val="28"/>
          <w:szCs w:val="28"/>
          <w:lang w:val="ru-RU"/>
        </w:rPr>
        <w:t>отримано</w:t>
      </w:r>
      <w:proofErr w:type="spellEnd"/>
      <w:r w:rsidRPr="00722869">
        <w:rPr>
          <w:sz w:val="28"/>
          <w:szCs w:val="28"/>
          <w:lang w:val="ru-RU"/>
        </w:rPr>
        <w:t xml:space="preserve"> </w:t>
      </w:r>
      <w:proofErr w:type="spellStart"/>
      <w:r w:rsidRPr="00722869">
        <w:rPr>
          <w:sz w:val="28"/>
          <w:szCs w:val="28"/>
          <w:lang w:val="ru-RU"/>
        </w:rPr>
        <w:t>математичний</w:t>
      </w:r>
      <w:proofErr w:type="spellEnd"/>
      <w:r w:rsidRPr="00722869">
        <w:rPr>
          <w:sz w:val="28"/>
          <w:szCs w:val="28"/>
          <w:lang w:val="ru-RU"/>
        </w:rPr>
        <w:t xml:space="preserve"> </w:t>
      </w:r>
      <w:proofErr w:type="spellStart"/>
      <w:r w:rsidRPr="00722869">
        <w:rPr>
          <w:sz w:val="28"/>
          <w:szCs w:val="28"/>
          <w:lang w:val="ru-RU"/>
        </w:rPr>
        <w:t>опис</w:t>
      </w:r>
      <w:proofErr w:type="spellEnd"/>
      <w:r w:rsidRPr="00722869">
        <w:rPr>
          <w:sz w:val="28"/>
          <w:szCs w:val="28"/>
          <w:lang w:val="ru-RU"/>
        </w:rPr>
        <w:t xml:space="preserve"> </w:t>
      </w:r>
      <w:proofErr w:type="spellStart"/>
      <w:r w:rsidRPr="00722869">
        <w:rPr>
          <w:sz w:val="28"/>
          <w:szCs w:val="28"/>
          <w:lang w:val="ru-RU"/>
        </w:rPr>
        <w:t>динаміки</w:t>
      </w:r>
      <w:proofErr w:type="spellEnd"/>
      <w:r w:rsidRPr="00722869">
        <w:rPr>
          <w:sz w:val="28"/>
          <w:szCs w:val="28"/>
          <w:lang w:val="ru-RU"/>
        </w:rPr>
        <w:t xml:space="preserve"> </w:t>
      </w:r>
      <w:proofErr w:type="spellStart"/>
      <w:r w:rsidRPr="00722869">
        <w:rPr>
          <w:sz w:val="28"/>
          <w:szCs w:val="28"/>
          <w:lang w:val="ru-RU"/>
        </w:rPr>
        <w:t>об’єкта</w:t>
      </w:r>
      <w:proofErr w:type="spellEnd"/>
      <w:r w:rsidRPr="00722869">
        <w:rPr>
          <w:sz w:val="28"/>
          <w:szCs w:val="28"/>
          <w:lang w:val="ru-RU"/>
        </w:rPr>
        <w:t xml:space="preserve"> </w:t>
      </w:r>
      <w:proofErr w:type="spellStart"/>
      <w:r w:rsidRPr="00722869">
        <w:rPr>
          <w:sz w:val="28"/>
          <w:szCs w:val="28"/>
          <w:lang w:val="ru-RU"/>
        </w:rPr>
        <w:t>управління</w:t>
      </w:r>
      <w:proofErr w:type="spellEnd"/>
      <w:r w:rsidRPr="00722869">
        <w:rPr>
          <w:sz w:val="28"/>
          <w:szCs w:val="28"/>
          <w:lang w:val="ru-RU"/>
        </w:rPr>
        <w:t xml:space="preserve">, </w:t>
      </w:r>
      <w:proofErr w:type="spellStart"/>
      <w:r w:rsidRPr="00722869">
        <w:rPr>
          <w:sz w:val="28"/>
          <w:szCs w:val="28"/>
          <w:lang w:val="ru-RU"/>
        </w:rPr>
        <w:t>який</w:t>
      </w:r>
      <w:proofErr w:type="spellEnd"/>
      <w:r w:rsidRPr="00722869">
        <w:rPr>
          <w:sz w:val="28"/>
          <w:szCs w:val="28"/>
          <w:lang w:val="ru-RU"/>
        </w:rPr>
        <w:t xml:space="preserve"> дозволив </w:t>
      </w:r>
      <w:proofErr w:type="spellStart"/>
      <w:r w:rsidRPr="00722869">
        <w:rPr>
          <w:sz w:val="28"/>
          <w:szCs w:val="28"/>
          <w:lang w:val="ru-RU"/>
        </w:rPr>
        <w:t>встановити</w:t>
      </w:r>
      <w:proofErr w:type="spellEnd"/>
      <w:r w:rsidRPr="00722869">
        <w:rPr>
          <w:sz w:val="28"/>
          <w:szCs w:val="28"/>
          <w:lang w:val="ru-RU"/>
        </w:rPr>
        <w:t xml:space="preserve"> </w:t>
      </w:r>
      <w:proofErr w:type="spellStart"/>
      <w:r w:rsidRPr="00722869">
        <w:rPr>
          <w:sz w:val="28"/>
          <w:szCs w:val="28"/>
          <w:lang w:val="ru-RU"/>
        </w:rPr>
        <w:t>залежність</w:t>
      </w:r>
      <w:proofErr w:type="spellEnd"/>
      <w:r w:rsidRPr="00722869">
        <w:rPr>
          <w:sz w:val="28"/>
          <w:szCs w:val="28"/>
          <w:lang w:val="ru-RU"/>
        </w:rPr>
        <w:t xml:space="preserve"> </w:t>
      </w:r>
      <w:proofErr w:type="spellStart"/>
      <w:r w:rsidRPr="00722869">
        <w:rPr>
          <w:sz w:val="28"/>
          <w:szCs w:val="28"/>
          <w:lang w:val="ru-RU"/>
        </w:rPr>
        <w:t>зміни</w:t>
      </w:r>
      <w:proofErr w:type="spellEnd"/>
      <w:r w:rsidRPr="00722869">
        <w:rPr>
          <w:sz w:val="28"/>
          <w:szCs w:val="28"/>
          <w:lang w:val="ru-RU"/>
        </w:rPr>
        <w:t xml:space="preserve"> </w:t>
      </w:r>
      <w:proofErr w:type="spellStart"/>
      <w:r w:rsidRPr="00722869">
        <w:rPr>
          <w:sz w:val="28"/>
          <w:szCs w:val="28"/>
          <w:lang w:val="ru-RU"/>
        </w:rPr>
        <w:t>рівня</w:t>
      </w:r>
      <w:proofErr w:type="spellEnd"/>
      <w:r w:rsidRPr="00722869">
        <w:rPr>
          <w:sz w:val="28"/>
          <w:szCs w:val="28"/>
          <w:lang w:val="ru-RU"/>
        </w:rPr>
        <w:t xml:space="preserve"> води </w:t>
      </w:r>
      <w:proofErr w:type="spellStart"/>
      <w:r w:rsidRPr="00722869">
        <w:rPr>
          <w:sz w:val="28"/>
          <w:szCs w:val="28"/>
          <w:lang w:val="ru-RU"/>
        </w:rPr>
        <w:t>від</w:t>
      </w:r>
      <w:proofErr w:type="spellEnd"/>
      <w:r w:rsidRPr="00722869">
        <w:rPr>
          <w:sz w:val="28"/>
          <w:szCs w:val="28"/>
          <w:lang w:val="ru-RU"/>
        </w:rPr>
        <w:t xml:space="preserve"> </w:t>
      </w:r>
      <w:proofErr w:type="spellStart"/>
      <w:r w:rsidRPr="00722869">
        <w:rPr>
          <w:sz w:val="28"/>
          <w:szCs w:val="28"/>
          <w:lang w:val="ru-RU"/>
        </w:rPr>
        <w:t>співвідношення</w:t>
      </w:r>
      <w:proofErr w:type="spellEnd"/>
      <w:r w:rsidRPr="00722869">
        <w:rPr>
          <w:sz w:val="28"/>
          <w:szCs w:val="28"/>
          <w:lang w:val="ru-RU"/>
        </w:rPr>
        <w:t xml:space="preserve"> </w:t>
      </w:r>
      <w:proofErr w:type="spellStart"/>
      <w:r w:rsidRPr="00722869">
        <w:rPr>
          <w:sz w:val="28"/>
          <w:szCs w:val="28"/>
          <w:lang w:val="ru-RU"/>
        </w:rPr>
        <w:t>вхідної</w:t>
      </w:r>
      <w:proofErr w:type="spellEnd"/>
      <w:r w:rsidRPr="00722869">
        <w:rPr>
          <w:sz w:val="28"/>
          <w:szCs w:val="28"/>
          <w:lang w:val="ru-RU"/>
        </w:rPr>
        <w:t xml:space="preserve"> та </w:t>
      </w:r>
      <w:proofErr w:type="spellStart"/>
      <w:r w:rsidRPr="00722869">
        <w:rPr>
          <w:sz w:val="28"/>
          <w:szCs w:val="28"/>
          <w:lang w:val="ru-RU"/>
        </w:rPr>
        <w:t>вихідної</w:t>
      </w:r>
      <w:proofErr w:type="spellEnd"/>
      <w:r w:rsidRPr="00722869">
        <w:rPr>
          <w:sz w:val="28"/>
          <w:szCs w:val="28"/>
          <w:lang w:val="ru-RU"/>
        </w:rPr>
        <w:t xml:space="preserve"> </w:t>
      </w:r>
      <w:proofErr w:type="spellStart"/>
      <w:r w:rsidRPr="00722869">
        <w:rPr>
          <w:sz w:val="28"/>
          <w:szCs w:val="28"/>
          <w:lang w:val="ru-RU"/>
        </w:rPr>
        <w:t>витрат</w:t>
      </w:r>
      <w:proofErr w:type="spellEnd"/>
      <w:r w:rsidRPr="00722869">
        <w:rPr>
          <w:sz w:val="28"/>
          <w:szCs w:val="28"/>
          <w:lang w:val="ru-RU"/>
        </w:rPr>
        <w:t xml:space="preserve">. Проведена </w:t>
      </w:r>
      <w:proofErr w:type="spellStart"/>
      <w:proofErr w:type="gramStart"/>
      <w:r w:rsidRPr="00722869">
        <w:rPr>
          <w:sz w:val="28"/>
          <w:szCs w:val="28"/>
          <w:lang w:val="ru-RU"/>
        </w:rPr>
        <w:t>л</w:t>
      </w:r>
      <w:proofErr w:type="gramEnd"/>
      <w:r w:rsidRPr="00722869">
        <w:rPr>
          <w:sz w:val="28"/>
          <w:szCs w:val="28"/>
          <w:lang w:val="ru-RU"/>
        </w:rPr>
        <w:t>інеаризація</w:t>
      </w:r>
      <w:proofErr w:type="spellEnd"/>
      <w:r w:rsidRPr="00722869">
        <w:rPr>
          <w:sz w:val="28"/>
          <w:szCs w:val="28"/>
          <w:lang w:val="ru-RU"/>
        </w:rPr>
        <w:t xml:space="preserve"> </w:t>
      </w:r>
      <w:proofErr w:type="spellStart"/>
      <w:r w:rsidRPr="00722869">
        <w:rPr>
          <w:sz w:val="28"/>
          <w:szCs w:val="28"/>
          <w:lang w:val="ru-RU"/>
        </w:rPr>
        <w:t>моделі</w:t>
      </w:r>
      <w:proofErr w:type="spellEnd"/>
      <w:r w:rsidRPr="00722869">
        <w:rPr>
          <w:sz w:val="28"/>
          <w:szCs w:val="28"/>
          <w:lang w:val="ru-RU"/>
        </w:rPr>
        <w:t xml:space="preserve"> дала </w:t>
      </w:r>
      <w:proofErr w:type="spellStart"/>
      <w:r w:rsidRPr="00722869">
        <w:rPr>
          <w:sz w:val="28"/>
          <w:szCs w:val="28"/>
          <w:lang w:val="ru-RU"/>
        </w:rPr>
        <w:t>можливість</w:t>
      </w:r>
      <w:proofErr w:type="spellEnd"/>
      <w:r w:rsidRPr="00722869">
        <w:rPr>
          <w:sz w:val="28"/>
          <w:szCs w:val="28"/>
          <w:lang w:val="ru-RU"/>
        </w:rPr>
        <w:t xml:space="preserve"> </w:t>
      </w:r>
      <w:proofErr w:type="spellStart"/>
      <w:r w:rsidRPr="00722869">
        <w:rPr>
          <w:sz w:val="28"/>
          <w:szCs w:val="28"/>
          <w:lang w:val="ru-RU"/>
        </w:rPr>
        <w:t>представити</w:t>
      </w:r>
      <w:proofErr w:type="spellEnd"/>
      <w:r w:rsidRPr="00722869">
        <w:rPr>
          <w:sz w:val="28"/>
          <w:szCs w:val="28"/>
          <w:lang w:val="ru-RU"/>
        </w:rPr>
        <w:t xml:space="preserve"> </w:t>
      </w:r>
      <w:proofErr w:type="spellStart"/>
      <w:r w:rsidRPr="00722869">
        <w:rPr>
          <w:sz w:val="28"/>
          <w:szCs w:val="28"/>
          <w:lang w:val="ru-RU"/>
        </w:rPr>
        <w:t>технологічний</w:t>
      </w:r>
      <w:proofErr w:type="spellEnd"/>
      <w:r w:rsidRPr="00722869">
        <w:rPr>
          <w:sz w:val="28"/>
          <w:szCs w:val="28"/>
          <w:lang w:val="ru-RU"/>
        </w:rPr>
        <w:t xml:space="preserve"> </w:t>
      </w:r>
      <w:proofErr w:type="spellStart"/>
      <w:r w:rsidRPr="00722869">
        <w:rPr>
          <w:sz w:val="28"/>
          <w:szCs w:val="28"/>
          <w:lang w:val="ru-RU"/>
        </w:rPr>
        <w:t>процес</w:t>
      </w:r>
      <w:proofErr w:type="spellEnd"/>
      <w:r w:rsidRPr="00722869">
        <w:rPr>
          <w:sz w:val="28"/>
          <w:szCs w:val="28"/>
          <w:lang w:val="ru-RU"/>
        </w:rPr>
        <w:t xml:space="preserve"> у </w:t>
      </w:r>
      <w:proofErr w:type="spellStart"/>
      <w:r w:rsidRPr="00722869">
        <w:rPr>
          <w:sz w:val="28"/>
          <w:szCs w:val="28"/>
          <w:lang w:val="ru-RU"/>
        </w:rPr>
        <w:t>вигляді</w:t>
      </w:r>
      <w:proofErr w:type="spellEnd"/>
      <w:r w:rsidRPr="00722869">
        <w:rPr>
          <w:sz w:val="28"/>
          <w:szCs w:val="28"/>
          <w:lang w:val="ru-RU"/>
        </w:rPr>
        <w:t xml:space="preserve"> типового </w:t>
      </w:r>
      <w:proofErr w:type="spellStart"/>
      <w:r w:rsidRPr="00722869">
        <w:rPr>
          <w:sz w:val="28"/>
          <w:szCs w:val="28"/>
          <w:lang w:val="ru-RU"/>
        </w:rPr>
        <w:t>інерційного</w:t>
      </w:r>
      <w:proofErr w:type="spellEnd"/>
      <w:r w:rsidRPr="00722869">
        <w:rPr>
          <w:sz w:val="28"/>
          <w:szCs w:val="28"/>
          <w:lang w:val="ru-RU"/>
        </w:rPr>
        <w:t xml:space="preserve"> </w:t>
      </w:r>
      <w:proofErr w:type="spellStart"/>
      <w:r w:rsidRPr="00722869">
        <w:rPr>
          <w:sz w:val="28"/>
          <w:szCs w:val="28"/>
          <w:lang w:val="ru-RU"/>
        </w:rPr>
        <w:t>об’єкта</w:t>
      </w:r>
      <w:proofErr w:type="spellEnd"/>
      <w:r w:rsidRPr="00722869">
        <w:rPr>
          <w:sz w:val="28"/>
          <w:szCs w:val="28"/>
          <w:lang w:val="ru-RU"/>
        </w:rPr>
        <w:t xml:space="preserve"> </w:t>
      </w:r>
      <w:proofErr w:type="spellStart"/>
      <w:r w:rsidRPr="00722869">
        <w:rPr>
          <w:sz w:val="28"/>
          <w:szCs w:val="28"/>
          <w:lang w:val="ru-RU"/>
        </w:rPr>
        <w:t>першого</w:t>
      </w:r>
      <w:proofErr w:type="spellEnd"/>
      <w:r w:rsidRPr="00722869">
        <w:rPr>
          <w:sz w:val="28"/>
          <w:szCs w:val="28"/>
          <w:lang w:val="ru-RU"/>
        </w:rPr>
        <w:t xml:space="preserve"> порядку, </w:t>
      </w:r>
      <w:proofErr w:type="spellStart"/>
      <w:r w:rsidRPr="00722869">
        <w:rPr>
          <w:sz w:val="28"/>
          <w:szCs w:val="28"/>
          <w:lang w:val="ru-RU"/>
        </w:rPr>
        <w:t>що</w:t>
      </w:r>
      <w:proofErr w:type="spellEnd"/>
      <w:r w:rsidRPr="00722869">
        <w:rPr>
          <w:sz w:val="28"/>
          <w:szCs w:val="28"/>
          <w:lang w:val="ru-RU"/>
        </w:rPr>
        <w:t xml:space="preserve"> </w:t>
      </w:r>
      <w:proofErr w:type="spellStart"/>
      <w:r w:rsidRPr="00722869">
        <w:rPr>
          <w:sz w:val="28"/>
          <w:szCs w:val="28"/>
          <w:lang w:val="ru-RU"/>
        </w:rPr>
        <w:t>значно</w:t>
      </w:r>
      <w:proofErr w:type="spellEnd"/>
      <w:r w:rsidRPr="00722869">
        <w:rPr>
          <w:sz w:val="28"/>
          <w:szCs w:val="28"/>
          <w:lang w:val="ru-RU"/>
        </w:rPr>
        <w:t xml:space="preserve"> </w:t>
      </w:r>
      <w:proofErr w:type="spellStart"/>
      <w:r w:rsidRPr="00722869">
        <w:rPr>
          <w:sz w:val="28"/>
          <w:szCs w:val="28"/>
          <w:lang w:val="ru-RU"/>
        </w:rPr>
        <w:t>спрощує</w:t>
      </w:r>
      <w:proofErr w:type="spellEnd"/>
      <w:r w:rsidRPr="00722869">
        <w:rPr>
          <w:sz w:val="28"/>
          <w:szCs w:val="28"/>
          <w:lang w:val="ru-RU"/>
        </w:rPr>
        <w:t xml:space="preserve"> </w:t>
      </w:r>
      <w:proofErr w:type="spellStart"/>
      <w:r w:rsidRPr="00722869">
        <w:rPr>
          <w:sz w:val="28"/>
          <w:szCs w:val="28"/>
          <w:lang w:val="ru-RU"/>
        </w:rPr>
        <w:t>подальший</w:t>
      </w:r>
      <w:proofErr w:type="spellEnd"/>
      <w:r w:rsidRPr="00722869">
        <w:rPr>
          <w:sz w:val="28"/>
          <w:szCs w:val="28"/>
          <w:lang w:val="ru-RU"/>
        </w:rPr>
        <w:t xml:space="preserve"> </w:t>
      </w:r>
      <w:proofErr w:type="spellStart"/>
      <w:r w:rsidRPr="00722869">
        <w:rPr>
          <w:sz w:val="28"/>
          <w:szCs w:val="28"/>
          <w:lang w:val="ru-RU"/>
        </w:rPr>
        <w:t>аналіз</w:t>
      </w:r>
      <w:proofErr w:type="spellEnd"/>
      <w:r w:rsidRPr="00722869">
        <w:rPr>
          <w:sz w:val="28"/>
          <w:szCs w:val="28"/>
          <w:lang w:val="ru-RU"/>
        </w:rPr>
        <w:t xml:space="preserve"> </w:t>
      </w:r>
      <w:proofErr w:type="spellStart"/>
      <w:r w:rsidRPr="00722869">
        <w:rPr>
          <w:sz w:val="28"/>
          <w:szCs w:val="28"/>
          <w:lang w:val="ru-RU"/>
        </w:rPr>
        <w:t>системи</w:t>
      </w:r>
      <w:proofErr w:type="spellEnd"/>
      <w:r w:rsidRPr="00722869">
        <w:rPr>
          <w:sz w:val="28"/>
          <w:szCs w:val="28"/>
          <w:lang w:val="ru-RU"/>
        </w:rPr>
        <w:t xml:space="preserve"> автоматичного </w:t>
      </w:r>
      <w:proofErr w:type="spellStart"/>
      <w:r w:rsidRPr="00722869">
        <w:rPr>
          <w:sz w:val="28"/>
          <w:szCs w:val="28"/>
          <w:lang w:val="ru-RU"/>
        </w:rPr>
        <w:t>регулювання</w:t>
      </w:r>
      <w:proofErr w:type="spellEnd"/>
      <w:r w:rsidRPr="00722869">
        <w:rPr>
          <w:sz w:val="28"/>
          <w:szCs w:val="28"/>
          <w:lang w:val="ru-RU"/>
        </w:rPr>
        <w:t>.</w:t>
      </w:r>
    </w:p>
    <w:p w:rsidR="00722869" w:rsidRPr="00722869" w:rsidRDefault="00722869" w:rsidP="00722869">
      <w:pPr>
        <w:rPr>
          <w:sz w:val="28"/>
          <w:szCs w:val="28"/>
          <w:lang w:val="ru-RU"/>
        </w:rPr>
      </w:pPr>
      <w:r w:rsidRPr="00722869">
        <w:rPr>
          <w:sz w:val="28"/>
          <w:szCs w:val="28"/>
          <w:lang w:val="ru-RU"/>
        </w:rPr>
        <w:t xml:space="preserve">У </w:t>
      </w:r>
      <w:proofErr w:type="spellStart"/>
      <w:r w:rsidRPr="00722869">
        <w:rPr>
          <w:sz w:val="28"/>
          <w:szCs w:val="28"/>
          <w:lang w:val="ru-RU"/>
        </w:rPr>
        <w:t>результаті</w:t>
      </w:r>
      <w:proofErr w:type="spellEnd"/>
      <w:r w:rsidRPr="00722869">
        <w:rPr>
          <w:sz w:val="28"/>
          <w:szCs w:val="28"/>
          <w:lang w:val="ru-RU"/>
        </w:rPr>
        <w:t xml:space="preserve"> </w:t>
      </w:r>
      <w:proofErr w:type="spellStart"/>
      <w:proofErr w:type="gramStart"/>
      <w:r w:rsidRPr="00722869">
        <w:rPr>
          <w:sz w:val="28"/>
          <w:szCs w:val="28"/>
          <w:lang w:val="ru-RU"/>
        </w:rPr>
        <w:t>досл</w:t>
      </w:r>
      <w:proofErr w:type="gramEnd"/>
      <w:r w:rsidRPr="00722869">
        <w:rPr>
          <w:sz w:val="28"/>
          <w:szCs w:val="28"/>
          <w:lang w:val="ru-RU"/>
        </w:rPr>
        <w:t>ідження</w:t>
      </w:r>
      <w:proofErr w:type="spellEnd"/>
      <w:r w:rsidRPr="00722869">
        <w:rPr>
          <w:sz w:val="28"/>
          <w:szCs w:val="28"/>
          <w:lang w:val="ru-RU"/>
        </w:rPr>
        <w:t xml:space="preserve"> </w:t>
      </w:r>
      <w:proofErr w:type="spellStart"/>
      <w:r w:rsidRPr="00722869">
        <w:rPr>
          <w:sz w:val="28"/>
          <w:szCs w:val="28"/>
          <w:lang w:val="ru-RU"/>
        </w:rPr>
        <w:t>визначено</w:t>
      </w:r>
      <w:proofErr w:type="spellEnd"/>
      <w:r w:rsidRPr="00722869">
        <w:rPr>
          <w:sz w:val="28"/>
          <w:szCs w:val="28"/>
          <w:lang w:val="ru-RU"/>
        </w:rPr>
        <w:t xml:space="preserve"> </w:t>
      </w:r>
      <w:proofErr w:type="spellStart"/>
      <w:r w:rsidRPr="00722869">
        <w:rPr>
          <w:sz w:val="28"/>
          <w:szCs w:val="28"/>
          <w:lang w:val="ru-RU"/>
        </w:rPr>
        <w:t>основні</w:t>
      </w:r>
      <w:proofErr w:type="spellEnd"/>
      <w:r w:rsidRPr="00722869">
        <w:rPr>
          <w:sz w:val="28"/>
          <w:szCs w:val="28"/>
          <w:lang w:val="ru-RU"/>
        </w:rPr>
        <w:t xml:space="preserve"> </w:t>
      </w:r>
      <w:proofErr w:type="spellStart"/>
      <w:r w:rsidRPr="00722869">
        <w:rPr>
          <w:sz w:val="28"/>
          <w:szCs w:val="28"/>
          <w:lang w:val="ru-RU"/>
        </w:rPr>
        <w:t>динамічні</w:t>
      </w:r>
      <w:proofErr w:type="spellEnd"/>
      <w:r w:rsidRPr="00722869">
        <w:rPr>
          <w:sz w:val="28"/>
          <w:szCs w:val="28"/>
          <w:lang w:val="ru-RU"/>
        </w:rPr>
        <w:t xml:space="preserve"> характеристики </w:t>
      </w:r>
      <w:proofErr w:type="spellStart"/>
      <w:r w:rsidRPr="00722869">
        <w:rPr>
          <w:sz w:val="28"/>
          <w:szCs w:val="28"/>
          <w:lang w:val="ru-RU"/>
        </w:rPr>
        <w:t>об’єкта</w:t>
      </w:r>
      <w:proofErr w:type="spellEnd"/>
      <w:r w:rsidRPr="00722869">
        <w:rPr>
          <w:sz w:val="28"/>
          <w:szCs w:val="28"/>
          <w:lang w:val="ru-RU"/>
        </w:rPr>
        <w:t xml:space="preserve">, </w:t>
      </w:r>
      <w:proofErr w:type="spellStart"/>
      <w:r w:rsidRPr="00722869">
        <w:rPr>
          <w:sz w:val="28"/>
          <w:szCs w:val="28"/>
          <w:lang w:val="ru-RU"/>
        </w:rPr>
        <w:t>встановлено</w:t>
      </w:r>
      <w:proofErr w:type="spellEnd"/>
      <w:r w:rsidRPr="00722869">
        <w:rPr>
          <w:sz w:val="28"/>
          <w:szCs w:val="28"/>
          <w:lang w:val="ru-RU"/>
        </w:rPr>
        <w:t xml:space="preserve"> </w:t>
      </w:r>
      <w:proofErr w:type="spellStart"/>
      <w:r w:rsidRPr="00722869">
        <w:rPr>
          <w:sz w:val="28"/>
          <w:szCs w:val="28"/>
          <w:lang w:val="ru-RU"/>
        </w:rPr>
        <w:t>вплив</w:t>
      </w:r>
      <w:proofErr w:type="spellEnd"/>
      <w:r w:rsidRPr="00722869">
        <w:rPr>
          <w:sz w:val="28"/>
          <w:szCs w:val="28"/>
          <w:lang w:val="ru-RU"/>
        </w:rPr>
        <w:t xml:space="preserve"> </w:t>
      </w:r>
      <w:proofErr w:type="spellStart"/>
      <w:r w:rsidRPr="00722869">
        <w:rPr>
          <w:sz w:val="28"/>
          <w:szCs w:val="28"/>
          <w:lang w:val="ru-RU"/>
        </w:rPr>
        <w:t>параметрів</w:t>
      </w:r>
      <w:proofErr w:type="spellEnd"/>
      <w:r w:rsidRPr="00722869">
        <w:rPr>
          <w:sz w:val="28"/>
          <w:szCs w:val="28"/>
          <w:lang w:val="ru-RU"/>
        </w:rPr>
        <w:t xml:space="preserve"> резервуара та </w:t>
      </w:r>
      <w:proofErr w:type="spellStart"/>
      <w:r w:rsidRPr="00722869">
        <w:rPr>
          <w:sz w:val="28"/>
          <w:szCs w:val="28"/>
          <w:lang w:val="ru-RU"/>
        </w:rPr>
        <w:t>гідравлічних</w:t>
      </w:r>
      <w:proofErr w:type="spellEnd"/>
      <w:r w:rsidRPr="00722869">
        <w:rPr>
          <w:sz w:val="28"/>
          <w:szCs w:val="28"/>
          <w:lang w:val="ru-RU"/>
        </w:rPr>
        <w:t xml:space="preserve"> характеристик </w:t>
      </w:r>
      <w:proofErr w:type="spellStart"/>
      <w:r w:rsidRPr="00722869">
        <w:rPr>
          <w:sz w:val="28"/>
          <w:szCs w:val="28"/>
          <w:lang w:val="ru-RU"/>
        </w:rPr>
        <w:t>системи</w:t>
      </w:r>
      <w:proofErr w:type="spellEnd"/>
      <w:r w:rsidRPr="00722869">
        <w:rPr>
          <w:sz w:val="28"/>
          <w:szCs w:val="28"/>
          <w:lang w:val="ru-RU"/>
        </w:rPr>
        <w:t xml:space="preserve"> на </w:t>
      </w:r>
      <w:proofErr w:type="spellStart"/>
      <w:r w:rsidRPr="00722869">
        <w:rPr>
          <w:sz w:val="28"/>
          <w:szCs w:val="28"/>
          <w:lang w:val="ru-RU"/>
        </w:rPr>
        <w:t>швидкодію</w:t>
      </w:r>
      <w:proofErr w:type="spellEnd"/>
      <w:r w:rsidRPr="00722869">
        <w:rPr>
          <w:sz w:val="28"/>
          <w:szCs w:val="28"/>
          <w:lang w:val="ru-RU"/>
        </w:rPr>
        <w:t xml:space="preserve"> </w:t>
      </w:r>
      <w:proofErr w:type="spellStart"/>
      <w:r w:rsidRPr="00722869">
        <w:rPr>
          <w:sz w:val="28"/>
          <w:szCs w:val="28"/>
          <w:lang w:val="ru-RU"/>
        </w:rPr>
        <w:t>процесу</w:t>
      </w:r>
      <w:proofErr w:type="spellEnd"/>
      <w:r w:rsidRPr="00722869">
        <w:rPr>
          <w:sz w:val="28"/>
          <w:szCs w:val="28"/>
          <w:lang w:val="ru-RU"/>
        </w:rPr>
        <w:t xml:space="preserve">. </w:t>
      </w:r>
      <w:proofErr w:type="spellStart"/>
      <w:r w:rsidRPr="00722869">
        <w:rPr>
          <w:sz w:val="28"/>
          <w:szCs w:val="28"/>
          <w:lang w:val="ru-RU"/>
        </w:rPr>
        <w:t>Аналіз</w:t>
      </w:r>
      <w:proofErr w:type="spellEnd"/>
      <w:r w:rsidRPr="00722869">
        <w:rPr>
          <w:sz w:val="28"/>
          <w:szCs w:val="28"/>
          <w:lang w:val="ru-RU"/>
        </w:rPr>
        <w:t xml:space="preserve"> </w:t>
      </w:r>
      <w:proofErr w:type="spellStart"/>
      <w:r w:rsidRPr="00722869">
        <w:rPr>
          <w:sz w:val="28"/>
          <w:szCs w:val="28"/>
          <w:lang w:val="ru-RU"/>
        </w:rPr>
        <w:t>перехідних</w:t>
      </w:r>
      <w:proofErr w:type="spellEnd"/>
      <w:r w:rsidRPr="00722869">
        <w:rPr>
          <w:sz w:val="28"/>
          <w:szCs w:val="28"/>
          <w:lang w:val="ru-RU"/>
        </w:rPr>
        <w:t xml:space="preserve"> </w:t>
      </w:r>
      <w:proofErr w:type="spellStart"/>
      <w:r w:rsidRPr="00722869">
        <w:rPr>
          <w:sz w:val="28"/>
          <w:szCs w:val="28"/>
          <w:lang w:val="ru-RU"/>
        </w:rPr>
        <w:t>процесів</w:t>
      </w:r>
      <w:proofErr w:type="spellEnd"/>
      <w:r w:rsidRPr="00722869">
        <w:rPr>
          <w:sz w:val="28"/>
          <w:szCs w:val="28"/>
          <w:lang w:val="ru-RU"/>
        </w:rPr>
        <w:t xml:space="preserve"> показав </w:t>
      </w:r>
      <w:proofErr w:type="spellStart"/>
      <w:r w:rsidRPr="00722869">
        <w:rPr>
          <w:sz w:val="28"/>
          <w:szCs w:val="28"/>
          <w:lang w:val="ru-RU"/>
        </w:rPr>
        <w:t>аперіодичний</w:t>
      </w:r>
      <w:proofErr w:type="spellEnd"/>
      <w:r w:rsidRPr="00722869">
        <w:rPr>
          <w:sz w:val="28"/>
          <w:szCs w:val="28"/>
          <w:lang w:val="ru-RU"/>
        </w:rPr>
        <w:t xml:space="preserve"> характер </w:t>
      </w:r>
      <w:proofErr w:type="spellStart"/>
      <w:r w:rsidRPr="00722869">
        <w:rPr>
          <w:sz w:val="28"/>
          <w:szCs w:val="28"/>
          <w:lang w:val="ru-RU"/>
        </w:rPr>
        <w:t>зміни</w:t>
      </w:r>
      <w:proofErr w:type="spellEnd"/>
      <w:r w:rsidRPr="00722869">
        <w:rPr>
          <w:sz w:val="28"/>
          <w:szCs w:val="28"/>
          <w:lang w:val="ru-RU"/>
        </w:rPr>
        <w:t xml:space="preserve"> </w:t>
      </w:r>
      <w:proofErr w:type="spellStart"/>
      <w:proofErr w:type="gramStart"/>
      <w:r w:rsidRPr="00722869">
        <w:rPr>
          <w:sz w:val="28"/>
          <w:szCs w:val="28"/>
          <w:lang w:val="ru-RU"/>
        </w:rPr>
        <w:t>р</w:t>
      </w:r>
      <w:proofErr w:type="gramEnd"/>
      <w:r w:rsidRPr="00722869">
        <w:rPr>
          <w:sz w:val="28"/>
          <w:szCs w:val="28"/>
          <w:lang w:val="ru-RU"/>
        </w:rPr>
        <w:t>івня</w:t>
      </w:r>
      <w:proofErr w:type="spellEnd"/>
      <w:r w:rsidRPr="00722869">
        <w:rPr>
          <w:sz w:val="28"/>
          <w:szCs w:val="28"/>
          <w:lang w:val="ru-RU"/>
        </w:rPr>
        <w:t xml:space="preserve"> води та </w:t>
      </w:r>
      <w:proofErr w:type="spellStart"/>
      <w:r w:rsidRPr="00722869">
        <w:rPr>
          <w:sz w:val="28"/>
          <w:szCs w:val="28"/>
          <w:lang w:val="ru-RU"/>
        </w:rPr>
        <w:t>відсутність</w:t>
      </w:r>
      <w:proofErr w:type="spellEnd"/>
      <w:r w:rsidRPr="00722869">
        <w:rPr>
          <w:sz w:val="28"/>
          <w:szCs w:val="28"/>
          <w:lang w:val="ru-RU"/>
        </w:rPr>
        <w:t xml:space="preserve"> </w:t>
      </w:r>
      <w:proofErr w:type="spellStart"/>
      <w:r w:rsidRPr="00722869">
        <w:rPr>
          <w:sz w:val="28"/>
          <w:szCs w:val="28"/>
          <w:lang w:val="ru-RU"/>
        </w:rPr>
        <w:t>коливальних</w:t>
      </w:r>
      <w:proofErr w:type="spellEnd"/>
      <w:r w:rsidRPr="00722869">
        <w:rPr>
          <w:sz w:val="28"/>
          <w:szCs w:val="28"/>
          <w:lang w:val="ru-RU"/>
        </w:rPr>
        <w:t xml:space="preserve"> </w:t>
      </w:r>
      <w:proofErr w:type="spellStart"/>
      <w:r w:rsidRPr="00722869">
        <w:rPr>
          <w:sz w:val="28"/>
          <w:szCs w:val="28"/>
          <w:lang w:val="ru-RU"/>
        </w:rPr>
        <w:t>режимів</w:t>
      </w:r>
      <w:proofErr w:type="spellEnd"/>
      <w:r w:rsidRPr="00722869">
        <w:rPr>
          <w:sz w:val="28"/>
          <w:szCs w:val="28"/>
          <w:lang w:val="ru-RU"/>
        </w:rPr>
        <w:t xml:space="preserve">, </w:t>
      </w:r>
      <w:proofErr w:type="spellStart"/>
      <w:r w:rsidRPr="00722869">
        <w:rPr>
          <w:sz w:val="28"/>
          <w:szCs w:val="28"/>
          <w:lang w:val="ru-RU"/>
        </w:rPr>
        <w:t>що</w:t>
      </w:r>
      <w:proofErr w:type="spellEnd"/>
      <w:r w:rsidRPr="00722869">
        <w:rPr>
          <w:sz w:val="28"/>
          <w:szCs w:val="28"/>
          <w:lang w:val="ru-RU"/>
        </w:rPr>
        <w:t xml:space="preserve"> </w:t>
      </w:r>
      <w:proofErr w:type="spellStart"/>
      <w:r w:rsidRPr="00722869">
        <w:rPr>
          <w:sz w:val="28"/>
          <w:szCs w:val="28"/>
          <w:lang w:val="ru-RU"/>
        </w:rPr>
        <w:t>підтверджує</w:t>
      </w:r>
      <w:proofErr w:type="spellEnd"/>
      <w:r w:rsidRPr="00722869">
        <w:rPr>
          <w:sz w:val="28"/>
          <w:szCs w:val="28"/>
          <w:lang w:val="ru-RU"/>
        </w:rPr>
        <w:t xml:space="preserve"> </w:t>
      </w:r>
      <w:proofErr w:type="spellStart"/>
      <w:r w:rsidRPr="00722869">
        <w:rPr>
          <w:sz w:val="28"/>
          <w:szCs w:val="28"/>
          <w:lang w:val="ru-RU"/>
        </w:rPr>
        <w:t>стійкість</w:t>
      </w:r>
      <w:proofErr w:type="spellEnd"/>
      <w:r w:rsidRPr="00722869">
        <w:rPr>
          <w:sz w:val="28"/>
          <w:szCs w:val="28"/>
          <w:lang w:val="ru-RU"/>
        </w:rPr>
        <w:t xml:space="preserve"> </w:t>
      </w:r>
      <w:proofErr w:type="spellStart"/>
      <w:r w:rsidRPr="00722869">
        <w:rPr>
          <w:sz w:val="28"/>
          <w:szCs w:val="28"/>
          <w:lang w:val="ru-RU"/>
        </w:rPr>
        <w:t>об’єкта</w:t>
      </w:r>
      <w:proofErr w:type="spellEnd"/>
      <w:r w:rsidRPr="00722869">
        <w:rPr>
          <w:sz w:val="28"/>
          <w:szCs w:val="28"/>
          <w:lang w:val="ru-RU"/>
        </w:rPr>
        <w:t xml:space="preserve"> при </w:t>
      </w:r>
      <w:proofErr w:type="spellStart"/>
      <w:r w:rsidRPr="00722869">
        <w:rPr>
          <w:sz w:val="28"/>
          <w:szCs w:val="28"/>
          <w:lang w:val="ru-RU"/>
        </w:rPr>
        <w:t>зміні</w:t>
      </w:r>
      <w:proofErr w:type="spellEnd"/>
      <w:r w:rsidRPr="00722869">
        <w:rPr>
          <w:sz w:val="28"/>
          <w:szCs w:val="28"/>
          <w:lang w:val="ru-RU"/>
        </w:rPr>
        <w:t xml:space="preserve"> </w:t>
      </w:r>
      <w:proofErr w:type="spellStart"/>
      <w:r w:rsidRPr="00722869">
        <w:rPr>
          <w:sz w:val="28"/>
          <w:szCs w:val="28"/>
          <w:lang w:val="ru-RU"/>
        </w:rPr>
        <w:t>керуючих</w:t>
      </w:r>
      <w:proofErr w:type="spellEnd"/>
      <w:r w:rsidRPr="00722869">
        <w:rPr>
          <w:sz w:val="28"/>
          <w:szCs w:val="28"/>
          <w:lang w:val="ru-RU"/>
        </w:rPr>
        <w:t xml:space="preserve"> і </w:t>
      </w:r>
      <w:proofErr w:type="spellStart"/>
      <w:r w:rsidRPr="00722869">
        <w:rPr>
          <w:sz w:val="28"/>
          <w:szCs w:val="28"/>
          <w:lang w:val="ru-RU"/>
        </w:rPr>
        <w:t>збурюючих</w:t>
      </w:r>
      <w:proofErr w:type="spellEnd"/>
      <w:r w:rsidRPr="00722869">
        <w:rPr>
          <w:sz w:val="28"/>
          <w:szCs w:val="28"/>
          <w:lang w:val="ru-RU"/>
        </w:rPr>
        <w:t xml:space="preserve"> </w:t>
      </w:r>
      <w:proofErr w:type="spellStart"/>
      <w:r w:rsidRPr="00722869">
        <w:rPr>
          <w:sz w:val="28"/>
          <w:szCs w:val="28"/>
          <w:lang w:val="ru-RU"/>
        </w:rPr>
        <w:t>впливів</w:t>
      </w:r>
      <w:proofErr w:type="spellEnd"/>
      <w:r w:rsidRPr="00722869">
        <w:rPr>
          <w:sz w:val="28"/>
          <w:szCs w:val="28"/>
          <w:lang w:val="ru-RU"/>
        </w:rPr>
        <w:t>.</w:t>
      </w:r>
    </w:p>
    <w:p w:rsidR="00722869" w:rsidRPr="00722869" w:rsidRDefault="00722869" w:rsidP="00722869">
      <w:pPr>
        <w:rPr>
          <w:sz w:val="28"/>
          <w:szCs w:val="28"/>
          <w:lang w:val="ru-RU"/>
        </w:rPr>
      </w:pPr>
      <w:proofErr w:type="spellStart"/>
      <w:r w:rsidRPr="00722869">
        <w:rPr>
          <w:sz w:val="28"/>
          <w:szCs w:val="28"/>
          <w:lang w:val="ru-RU"/>
        </w:rPr>
        <w:t>Виконане</w:t>
      </w:r>
      <w:proofErr w:type="spellEnd"/>
      <w:r w:rsidRPr="00722869">
        <w:rPr>
          <w:sz w:val="28"/>
          <w:szCs w:val="28"/>
          <w:lang w:val="ru-RU"/>
        </w:rPr>
        <w:t xml:space="preserve"> </w:t>
      </w:r>
      <w:proofErr w:type="spellStart"/>
      <w:r w:rsidRPr="00722869">
        <w:rPr>
          <w:sz w:val="28"/>
          <w:szCs w:val="28"/>
          <w:lang w:val="ru-RU"/>
        </w:rPr>
        <w:t>моделювання</w:t>
      </w:r>
      <w:proofErr w:type="spellEnd"/>
      <w:r w:rsidRPr="00722869">
        <w:rPr>
          <w:sz w:val="28"/>
          <w:szCs w:val="28"/>
          <w:lang w:val="ru-RU"/>
        </w:rPr>
        <w:t xml:space="preserve"> </w:t>
      </w:r>
      <w:proofErr w:type="spellStart"/>
      <w:r w:rsidRPr="00722869">
        <w:rPr>
          <w:sz w:val="28"/>
          <w:szCs w:val="28"/>
          <w:lang w:val="ru-RU"/>
        </w:rPr>
        <w:t>перехідних</w:t>
      </w:r>
      <w:proofErr w:type="spellEnd"/>
      <w:r w:rsidRPr="00722869">
        <w:rPr>
          <w:sz w:val="28"/>
          <w:szCs w:val="28"/>
          <w:lang w:val="ru-RU"/>
        </w:rPr>
        <w:t xml:space="preserve"> </w:t>
      </w:r>
      <w:proofErr w:type="spellStart"/>
      <w:r w:rsidRPr="00722869">
        <w:rPr>
          <w:sz w:val="28"/>
          <w:szCs w:val="28"/>
          <w:lang w:val="ru-RU"/>
        </w:rPr>
        <w:t>процесів</w:t>
      </w:r>
      <w:proofErr w:type="spellEnd"/>
      <w:r w:rsidRPr="00722869">
        <w:rPr>
          <w:sz w:val="28"/>
          <w:szCs w:val="28"/>
          <w:lang w:val="ru-RU"/>
        </w:rPr>
        <w:t xml:space="preserve"> дозволило </w:t>
      </w:r>
      <w:proofErr w:type="spellStart"/>
      <w:r w:rsidRPr="00722869">
        <w:rPr>
          <w:sz w:val="28"/>
          <w:szCs w:val="28"/>
          <w:lang w:val="ru-RU"/>
        </w:rPr>
        <w:t>наочно</w:t>
      </w:r>
      <w:proofErr w:type="spellEnd"/>
      <w:r w:rsidRPr="00722869">
        <w:rPr>
          <w:sz w:val="28"/>
          <w:szCs w:val="28"/>
          <w:lang w:val="ru-RU"/>
        </w:rPr>
        <w:t xml:space="preserve"> </w:t>
      </w:r>
      <w:proofErr w:type="spellStart"/>
      <w:r w:rsidRPr="00722869">
        <w:rPr>
          <w:sz w:val="28"/>
          <w:szCs w:val="28"/>
          <w:lang w:val="ru-RU"/>
        </w:rPr>
        <w:t>оцінити</w:t>
      </w:r>
      <w:proofErr w:type="spellEnd"/>
      <w:r w:rsidRPr="00722869">
        <w:rPr>
          <w:sz w:val="28"/>
          <w:szCs w:val="28"/>
          <w:lang w:val="ru-RU"/>
        </w:rPr>
        <w:t xml:space="preserve"> </w:t>
      </w:r>
      <w:proofErr w:type="spellStart"/>
      <w:r w:rsidRPr="00722869">
        <w:rPr>
          <w:sz w:val="28"/>
          <w:szCs w:val="28"/>
          <w:lang w:val="ru-RU"/>
        </w:rPr>
        <w:t>поведінку</w:t>
      </w:r>
      <w:proofErr w:type="spellEnd"/>
      <w:r w:rsidRPr="00722869">
        <w:rPr>
          <w:sz w:val="28"/>
          <w:szCs w:val="28"/>
          <w:lang w:val="ru-RU"/>
        </w:rPr>
        <w:t xml:space="preserve"> </w:t>
      </w:r>
      <w:proofErr w:type="spellStart"/>
      <w:r w:rsidRPr="00722869">
        <w:rPr>
          <w:sz w:val="28"/>
          <w:szCs w:val="28"/>
          <w:lang w:val="ru-RU"/>
        </w:rPr>
        <w:t>системи</w:t>
      </w:r>
      <w:proofErr w:type="spellEnd"/>
      <w:r w:rsidRPr="00722869">
        <w:rPr>
          <w:sz w:val="28"/>
          <w:szCs w:val="28"/>
          <w:lang w:val="ru-RU"/>
        </w:rPr>
        <w:t xml:space="preserve"> при </w:t>
      </w:r>
      <w:proofErr w:type="spellStart"/>
      <w:r w:rsidRPr="00722869">
        <w:rPr>
          <w:sz w:val="28"/>
          <w:szCs w:val="28"/>
          <w:lang w:val="ru-RU"/>
        </w:rPr>
        <w:t>зміні</w:t>
      </w:r>
      <w:proofErr w:type="spellEnd"/>
      <w:r w:rsidRPr="00722869">
        <w:rPr>
          <w:sz w:val="28"/>
          <w:szCs w:val="28"/>
          <w:lang w:val="ru-RU"/>
        </w:rPr>
        <w:t xml:space="preserve"> </w:t>
      </w:r>
      <w:proofErr w:type="spellStart"/>
      <w:r w:rsidRPr="00722869">
        <w:rPr>
          <w:sz w:val="28"/>
          <w:szCs w:val="28"/>
          <w:lang w:val="ru-RU"/>
        </w:rPr>
        <w:t>режимів</w:t>
      </w:r>
      <w:proofErr w:type="spellEnd"/>
      <w:r w:rsidRPr="00722869">
        <w:rPr>
          <w:sz w:val="28"/>
          <w:szCs w:val="28"/>
          <w:lang w:val="ru-RU"/>
        </w:rPr>
        <w:t xml:space="preserve"> </w:t>
      </w:r>
      <w:proofErr w:type="spellStart"/>
      <w:r w:rsidRPr="00722869">
        <w:rPr>
          <w:sz w:val="28"/>
          <w:szCs w:val="28"/>
          <w:lang w:val="ru-RU"/>
        </w:rPr>
        <w:t>роботи</w:t>
      </w:r>
      <w:proofErr w:type="spellEnd"/>
      <w:r w:rsidRPr="00722869">
        <w:rPr>
          <w:sz w:val="28"/>
          <w:szCs w:val="28"/>
          <w:lang w:val="ru-RU"/>
        </w:rPr>
        <w:t xml:space="preserve"> установки </w:t>
      </w:r>
      <w:proofErr w:type="spellStart"/>
      <w:r w:rsidRPr="00722869">
        <w:rPr>
          <w:sz w:val="28"/>
          <w:szCs w:val="28"/>
          <w:lang w:val="ru-RU"/>
        </w:rPr>
        <w:t>водопідготовки</w:t>
      </w:r>
      <w:proofErr w:type="spellEnd"/>
      <w:r w:rsidRPr="00722869">
        <w:rPr>
          <w:sz w:val="28"/>
          <w:szCs w:val="28"/>
          <w:lang w:val="ru-RU"/>
        </w:rPr>
        <w:t xml:space="preserve"> та </w:t>
      </w:r>
      <w:proofErr w:type="spellStart"/>
      <w:proofErr w:type="gramStart"/>
      <w:r w:rsidRPr="00722869">
        <w:rPr>
          <w:sz w:val="28"/>
          <w:szCs w:val="28"/>
          <w:lang w:val="ru-RU"/>
        </w:rPr>
        <w:t>п</w:t>
      </w:r>
      <w:proofErr w:type="gramEnd"/>
      <w:r w:rsidRPr="00722869">
        <w:rPr>
          <w:sz w:val="28"/>
          <w:szCs w:val="28"/>
          <w:lang w:val="ru-RU"/>
        </w:rPr>
        <w:t>ідтвердило</w:t>
      </w:r>
      <w:proofErr w:type="spellEnd"/>
      <w:r w:rsidRPr="00722869">
        <w:rPr>
          <w:sz w:val="28"/>
          <w:szCs w:val="28"/>
          <w:lang w:val="ru-RU"/>
        </w:rPr>
        <w:t xml:space="preserve"> </w:t>
      </w:r>
      <w:proofErr w:type="spellStart"/>
      <w:r w:rsidRPr="00722869">
        <w:rPr>
          <w:sz w:val="28"/>
          <w:szCs w:val="28"/>
          <w:lang w:val="ru-RU"/>
        </w:rPr>
        <w:t>адекватність</w:t>
      </w:r>
      <w:proofErr w:type="spellEnd"/>
      <w:r w:rsidRPr="00722869">
        <w:rPr>
          <w:sz w:val="28"/>
          <w:szCs w:val="28"/>
          <w:lang w:val="ru-RU"/>
        </w:rPr>
        <w:t xml:space="preserve"> </w:t>
      </w:r>
      <w:proofErr w:type="spellStart"/>
      <w:r w:rsidRPr="00722869">
        <w:rPr>
          <w:sz w:val="28"/>
          <w:szCs w:val="28"/>
          <w:lang w:val="ru-RU"/>
        </w:rPr>
        <w:t>отриманої</w:t>
      </w:r>
      <w:proofErr w:type="spellEnd"/>
      <w:r w:rsidRPr="00722869">
        <w:rPr>
          <w:sz w:val="28"/>
          <w:szCs w:val="28"/>
          <w:lang w:val="ru-RU"/>
        </w:rPr>
        <w:t xml:space="preserve"> </w:t>
      </w:r>
      <w:proofErr w:type="spellStart"/>
      <w:r w:rsidRPr="00722869">
        <w:rPr>
          <w:sz w:val="28"/>
          <w:szCs w:val="28"/>
          <w:lang w:val="ru-RU"/>
        </w:rPr>
        <w:t>математичної</w:t>
      </w:r>
      <w:proofErr w:type="spellEnd"/>
      <w:r w:rsidRPr="00722869">
        <w:rPr>
          <w:sz w:val="28"/>
          <w:szCs w:val="28"/>
          <w:lang w:val="ru-RU"/>
        </w:rPr>
        <w:t xml:space="preserve"> </w:t>
      </w:r>
      <w:proofErr w:type="spellStart"/>
      <w:r w:rsidRPr="00722869">
        <w:rPr>
          <w:sz w:val="28"/>
          <w:szCs w:val="28"/>
          <w:lang w:val="ru-RU"/>
        </w:rPr>
        <w:t>моделі</w:t>
      </w:r>
      <w:proofErr w:type="spellEnd"/>
      <w:r w:rsidRPr="00722869">
        <w:rPr>
          <w:sz w:val="28"/>
          <w:szCs w:val="28"/>
          <w:lang w:val="ru-RU"/>
        </w:rPr>
        <w:t xml:space="preserve"> реальному </w:t>
      </w:r>
      <w:proofErr w:type="spellStart"/>
      <w:r w:rsidRPr="00722869">
        <w:rPr>
          <w:sz w:val="28"/>
          <w:szCs w:val="28"/>
          <w:lang w:val="ru-RU"/>
        </w:rPr>
        <w:t>технологічному</w:t>
      </w:r>
      <w:proofErr w:type="spellEnd"/>
      <w:r w:rsidRPr="00722869">
        <w:rPr>
          <w:sz w:val="28"/>
          <w:szCs w:val="28"/>
          <w:lang w:val="ru-RU"/>
        </w:rPr>
        <w:t xml:space="preserve"> </w:t>
      </w:r>
      <w:proofErr w:type="spellStart"/>
      <w:r w:rsidRPr="00722869">
        <w:rPr>
          <w:sz w:val="28"/>
          <w:szCs w:val="28"/>
          <w:lang w:val="ru-RU"/>
        </w:rPr>
        <w:t>процесу</w:t>
      </w:r>
      <w:proofErr w:type="spellEnd"/>
      <w:r w:rsidRPr="00722869">
        <w:rPr>
          <w:sz w:val="28"/>
          <w:szCs w:val="28"/>
          <w:lang w:val="ru-RU"/>
        </w:rPr>
        <w:t>.</w:t>
      </w:r>
    </w:p>
    <w:p w:rsidR="00722869" w:rsidRPr="00722869" w:rsidRDefault="00722869" w:rsidP="00722869">
      <w:pPr>
        <w:rPr>
          <w:sz w:val="28"/>
          <w:szCs w:val="28"/>
          <w:lang w:val="ru-RU"/>
        </w:rPr>
      </w:pPr>
      <w:proofErr w:type="spellStart"/>
      <w:r w:rsidRPr="00722869">
        <w:rPr>
          <w:sz w:val="28"/>
          <w:szCs w:val="28"/>
          <w:lang w:val="ru-RU"/>
        </w:rPr>
        <w:t>Отримані</w:t>
      </w:r>
      <w:proofErr w:type="spellEnd"/>
      <w:r w:rsidRPr="00722869">
        <w:rPr>
          <w:sz w:val="28"/>
          <w:szCs w:val="28"/>
          <w:lang w:val="ru-RU"/>
        </w:rPr>
        <w:t xml:space="preserve"> </w:t>
      </w:r>
      <w:proofErr w:type="spellStart"/>
      <w:r w:rsidRPr="00722869">
        <w:rPr>
          <w:sz w:val="28"/>
          <w:szCs w:val="28"/>
          <w:lang w:val="ru-RU"/>
        </w:rPr>
        <w:t>результати</w:t>
      </w:r>
      <w:proofErr w:type="spellEnd"/>
      <w:r w:rsidRPr="00722869">
        <w:rPr>
          <w:sz w:val="28"/>
          <w:szCs w:val="28"/>
          <w:lang w:val="ru-RU"/>
        </w:rPr>
        <w:t xml:space="preserve"> </w:t>
      </w:r>
      <w:proofErr w:type="spellStart"/>
      <w:r w:rsidRPr="00722869">
        <w:rPr>
          <w:sz w:val="28"/>
          <w:szCs w:val="28"/>
          <w:lang w:val="ru-RU"/>
        </w:rPr>
        <w:t>створюють</w:t>
      </w:r>
      <w:proofErr w:type="spellEnd"/>
      <w:r w:rsidRPr="00722869">
        <w:rPr>
          <w:sz w:val="28"/>
          <w:szCs w:val="28"/>
          <w:lang w:val="ru-RU"/>
        </w:rPr>
        <w:t xml:space="preserve"> основу для </w:t>
      </w:r>
      <w:proofErr w:type="spellStart"/>
      <w:r w:rsidRPr="00722869">
        <w:rPr>
          <w:sz w:val="28"/>
          <w:szCs w:val="28"/>
          <w:lang w:val="ru-RU"/>
        </w:rPr>
        <w:t>наступного</w:t>
      </w:r>
      <w:proofErr w:type="spellEnd"/>
      <w:r w:rsidRPr="00722869">
        <w:rPr>
          <w:sz w:val="28"/>
          <w:szCs w:val="28"/>
          <w:lang w:val="ru-RU"/>
        </w:rPr>
        <w:t xml:space="preserve"> </w:t>
      </w:r>
      <w:proofErr w:type="spellStart"/>
      <w:r w:rsidRPr="00722869">
        <w:rPr>
          <w:sz w:val="28"/>
          <w:szCs w:val="28"/>
          <w:lang w:val="ru-RU"/>
        </w:rPr>
        <w:t>розділу</w:t>
      </w:r>
      <w:proofErr w:type="spellEnd"/>
      <w:r w:rsidRPr="00722869">
        <w:rPr>
          <w:sz w:val="28"/>
          <w:szCs w:val="28"/>
          <w:lang w:val="ru-RU"/>
        </w:rPr>
        <w:t xml:space="preserve"> </w:t>
      </w:r>
      <w:proofErr w:type="spellStart"/>
      <w:r w:rsidRPr="00722869">
        <w:rPr>
          <w:sz w:val="28"/>
          <w:szCs w:val="28"/>
          <w:lang w:val="ru-RU"/>
        </w:rPr>
        <w:t>роботи</w:t>
      </w:r>
      <w:proofErr w:type="spellEnd"/>
      <w:r w:rsidRPr="00722869">
        <w:rPr>
          <w:sz w:val="28"/>
          <w:szCs w:val="28"/>
          <w:lang w:val="ru-RU"/>
        </w:rPr>
        <w:t xml:space="preserve">, у </w:t>
      </w:r>
      <w:proofErr w:type="spellStart"/>
      <w:r w:rsidRPr="00722869">
        <w:rPr>
          <w:sz w:val="28"/>
          <w:szCs w:val="28"/>
          <w:lang w:val="ru-RU"/>
        </w:rPr>
        <w:t>якому</w:t>
      </w:r>
      <w:proofErr w:type="spellEnd"/>
      <w:r w:rsidRPr="00722869">
        <w:rPr>
          <w:sz w:val="28"/>
          <w:szCs w:val="28"/>
          <w:lang w:val="ru-RU"/>
        </w:rPr>
        <w:t xml:space="preserve"> буде </w:t>
      </w:r>
      <w:proofErr w:type="spellStart"/>
      <w:r w:rsidRPr="00722869">
        <w:rPr>
          <w:sz w:val="28"/>
          <w:szCs w:val="28"/>
          <w:lang w:val="ru-RU"/>
        </w:rPr>
        <w:t>виконано</w:t>
      </w:r>
      <w:proofErr w:type="spellEnd"/>
      <w:r w:rsidRPr="00722869">
        <w:rPr>
          <w:sz w:val="28"/>
          <w:szCs w:val="28"/>
          <w:lang w:val="ru-RU"/>
        </w:rPr>
        <w:t xml:space="preserve"> </w:t>
      </w:r>
      <w:proofErr w:type="spellStart"/>
      <w:r w:rsidRPr="00722869">
        <w:rPr>
          <w:sz w:val="28"/>
          <w:szCs w:val="28"/>
          <w:lang w:val="ru-RU"/>
        </w:rPr>
        <w:t>розробку</w:t>
      </w:r>
      <w:proofErr w:type="spellEnd"/>
      <w:r w:rsidRPr="00722869">
        <w:rPr>
          <w:sz w:val="28"/>
          <w:szCs w:val="28"/>
          <w:lang w:val="ru-RU"/>
        </w:rPr>
        <w:t xml:space="preserve"> </w:t>
      </w:r>
      <w:proofErr w:type="spellStart"/>
      <w:r w:rsidRPr="00722869">
        <w:rPr>
          <w:sz w:val="28"/>
          <w:szCs w:val="28"/>
          <w:lang w:val="ru-RU"/>
        </w:rPr>
        <w:t>комп’ютерн</w:t>
      </w:r>
      <w:proofErr w:type="gramStart"/>
      <w:r w:rsidRPr="00722869">
        <w:rPr>
          <w:sz w:val="28"/>
          <w:szCs w:val="28"/>
          <w:lang w:val="ru-RU"/>
        </w:rPr>
        <w:t>о-</w:t>
      </w:r>
      <w:proofErr w:type="gramEnd"/>
      <w:r w:rsidRPr="00722869">
        <w:rPr>
          <w:sz w:val="28"/>
          <w:szCs w:val="28"/>
          <w:lang w:val="ru-RU"/>
        </w:rPr>
        <w:t>інтегрованої</w:t>
      </w:r>
      <w:proofErr w:type="spellEnd"/>
      <w:r w:rsidRPr="00722869">
        <w:rPr>
          <w:sz w:val="28"/>
          <w:szCs w:val="28"/>
          <w:lang w:val="ru-RU"/>
        </w:rPr>
        <w:t xml:space="preserve"> </w:t>
      </w:r>
      <w:proofErr w:type="spellStart"/>
      <w:r w:rsidRPr="00722869">
        <w:rPr>
          <w:sz w:val="28"/>
          <w:szCs w:val="28"/>
          <w:lang w:val="ru-RU"/>
        </w:rPr>
        <w:t>системи</w:t>
      </w:r>
      <w:proofErr w:type="spellEnd"/>
      <w:r w:rsidRPr="00722869">
        <w:rPr>
          <w:sz w:val="28"/>
          <w:szCs w:val="28"/>
          <w:lang w:val="ru-RU"/>
        </w:rPr>
        <w:t xml:space="preserve"> </w:t>
      </w:r>
      <w:proofErr w:type="spellStart"/>
      <w:r w:rsidRPr="00722869">
        <w:rPr>
          <w:sz w:val="28"/>
          <w:szCs w:val="28"/>
          <w:lang w:val="ru-RU"/>
        </w:rPr>
        <w:lastRenderedPageBreak/>
        <w:t>управління</w:t>
      </w:r>
      <w:proofErr w:type="spellEnd"/>
      <w:r w:rsidRPr="00722869">
        <w:rPr>
          <w:sz w:val="28"/>
          <w:szCs w:val="28"/>
          <w:lang w:val="ru-RU"/>
        </w:rPr>
        <w:t xml:space="preserve">, синтез регулятора та </w:t>
      </w:r>
      <w:proofErr w:type="spellStart"/>
      <w:r w:rsidRPr="00722869">
        <w:rPr>
          <w:sz w:val="28"/>
          <w:szCs w:val="28"/>
          <w:lang w:val="ru-RU"/>
        </w:rPr>
        <w:t>дослідження</w:t>
      </w:r>
      <w:proofErr w:type="spellEnd"/>
      <w:r w:rsidRPr="00722869">
        <w:rPr>
          <w:sz w:val="28"/>
          <w:szCs w:val="28"/>
          <w:lang w:val="ru-RU"/>
        </w:rPr>
        <w:t xml:space="preserve"> </w:t>
      </w:r>
      <w:proofErr w:type="spellStart"/>
      <w:r w:rsidRPr="00722869">
        <w:rPr>
          <w:sz w:val="28"/>
          <w:szCs w:val="28"/>
          <w:lang w:val="ru-RU"/>
        </w:rPr>
        <w:t>якості</w:t>
      </w:r>
      <w:proofErr w:type="spellEnd"/>
      <w:r w:rsidRPr="00722869">
        <w:rPr>
          <w:sz w:val="28"/>
          <w:szCs w:val="28"/>
          <w:lang w:val="ru-RU"/>
        </w:rPr>
        <w:t xml:space="preserve"> </w:t>
      </w:r>
      <w:proofErr w:type="spellStart"/>
      <w:r w:rsidRPr="00722869">
        <w:rPr>
          <w:sz w:val="28"/>
          <w:szCs w:val="28"/>
          <w:lang w:val="ru-RU"/>
        </w:rPr>
        <w:t>роботи</w:t>
      </w:r>
      <w:proofErr w:type="spellEnd"/>
      <w:r w:rsidRPr="00722869">
        <w:rPr>
          <w:sz w:val="28"/>
          <w:szCs w:val="28"/>
          <w:lang w:val="ru-RU"/>
        </w:rPr>
        <w:t xml:space="preserve"> </w:t>
      </w:r>
      <w:proofErr w:type="spellStart"/>
      <w:r w:rsidRPr="00722869">
        <w:rPr>
          <w:sz w:val="28"/>
          <w:szCs w:val="28"/>
          <w:lang w:val="ru-RU"/>
        </w:rPr>
        <w:t>замкненої</w:t>
      </w:r>
      <w:proofErr w:type="spellEnd"/>
      <w:r w:rsidRPr="00722869">
        <w:rPr>
          <w:sz w:val="28"/>
          <w:szCs w:val="28"/>
          <w:lang w:val="ru-RU"/>
        </w:rPr>
        <w:t xml:space="preserve"> </w:t>
      </w:r>
      <w:proofErr w:type="spellStart"/>
      <w:r w:rsidRPr="00722869">
        <w:rPr>
          <w:sz w:val="28"/>
          <w:szCs w:val="28"/>
          <w:lang w:val="ru-RU"/>
        </w:rPr>
        <w:t>системи</w:t>
      </w:r>
      <w:proofErr w:type="spellEnd"/>
      <w:r w:rsidRPr="00722869">
        <w:rPr>
          <w:sz w:val="28"/>
          <w:szCs w:val="28"/>
          <w:lang w:val="ru-RU"/>
        </w:rPr>
        <w:t xml:space="preserve"> автоматичного </w:t>
      </w:r>
      <w:proofErr w:type="spellStart"/>
      <w:r w:rsidRPr="00722869">
        <w:rPr>
          <w:sz w:val="28"/>
          <w:szCs w:val="28"/>
          <w:lang w:val="ru-RU"/>
        </w:rPr>
        <w:t>регулювання</w:t>
      </w:r>
      <w:proofErr w:type="spellEnd"/>
      <w:r w:rsidRPr="00722869">
        <w:rPr>
          <w:sz w:val="28"/>
          <w:szCs w:val="28"/>
          <w:lang w:val="ru-RU"/>
        </w:rPr>
        <w:t>.</w:t>
      </w:r>
    </w:p>
    <w:p w:rsidR="00722869" w:rsidRPr="00722869" w:rsidRDefault="00722869" w:rsidP="00E03B6D">
      <w:pPr>
        <w:pStyle w:val="aff"/>
        <w:spacing w:before="0" w:beforeAutospacing="0" w:after="0" w:line="360" w:lineRule="auto"/>
        <w:ind w:firstLine="709"/>
        <w:jc w:val="both"/>
        <w:rPr>
          <w:sz w:val="28"/>
          <w:szCs w:val="28"/>
          <w:lang w:val="ru-RU"/>
        </w:rPr>
      </w:pPr>
    </w:p>
    <w:p w:rsidR="00C24EF8" w:rsidRPr="00E03B6D" w:rsidRDefault="00C24EF8" w:rsidP="00E03B6D">
      <w:pPr>
        <w:rPr>
          <w:sz w:val="28"/>
          <w:szCs w:val="28"/>
        </w:rPr>
      </w:pPr>
      <w:r w:rsidRPr="00E03B6D">
        <w:rPr>
          <w:sz w:val="28"/>
          <w:szCs w:val="28"/>
        </w:rPr>
        <w:br w:type="page"/>
      </w:r>
    </w:p>
    <w:p w:rsidR="00B1518D" w:rsidRPr="00B253AB" w:rsidRDefault="00B1518D" w:rsidP="0075403D">
      <w:pPr>
        <w:rPr>
          <w:sz w:val="28"/>
          <w:szCs w:val="28"/>
        </w:rPr>
      </w:pPr>
    </w:p>
    <w:p w:rsidR="001246F1" w:rsidRDefault="00266C99" w:rsidP="00D827D5">
      <w:pPr>
        <w:pStyle w:val="1"/>
        <w:spacing w:before="0"/>
        <w:ind w:firstLine="0"/>
        <w:rPr>
          <w:rFonts w:asciiTheme="minorHAnsi" w:hAnsiTheme="minorHAnsi" w:cs="Times New Roman"/>
          <w:caps/>
          <w:color w:val="auto"/>
        </w:rPr>
      </w:pPr>
      <w:bookmarkStart w:id="6" w:name="_Toc132186407"/>
      <w:bookmarkStart w:id="7" w:name="_Toc132720524"/>
      <w:r w:rsidRPr="00266C99">
        <w:rPr>
          <w:rFonts w:ascii="Times New Roman" w:hAnsi="Times New Roman" w:cs="Times New Roman"/>
          <w:color w:val="auto"/>
        </w:rPr>
        <w:t xml:space="preserve">РОЗДІЛ 3. </w:t>
      </w:r>
      <w:r w:rsidR="004D6B3D" w:rsidRPr="004D6B3D">
        <w:rPr>
          <w:rFonts w:ascii="Times New Roman Полужирный" w:hAnsi="Times New Roman Полужирный" w:cs="Times New Roman"/>
          <w:caps/>
          <w:color w:val="auto"/>
        </w:rPr>
        <w:t>Розробка комп’ютерно-інтегрованої системи управління установкою підготовки котлової води</w:t>
      </w:r>
    </w:p>
    <w:p w:rsidR="0069218C" w:rsidRPr="0069218C" w:rsidRDefault="0069218C" w:rsidP="0069218C"/>
    <w:p w:rsidR="00F909F3" w:rsidRDefault="00F909F3" w:rsidP="00F909F3">
      <w:pPr>
        <w:pStyle w:val="2"/>
        <w:spacing w:before="0" w:after="0"/>
        <w:ind w:left="0" w:firstLine="709"/>
        <w:rPr>
          <w:rStyle w:val="aff4"/>
          <w:rFonts w:ascii="Times New Roman" w:eastAsiaTheme="majorEastAsia" w:hAnsi="Times New Roman" w:cs="Times New Roman"/>
          <w:b/>
          <w:bCs/>
          <w:i w:val="0"/>
        </w:rPr>
      </w:pPr>
      <w:r w:rsidRPr="00F909F3">
        <w:rPr>
          <w:rStyle w:val="aff4"/>
          <w:rFonts w:ascii="Times New Roman" w:eastAsiaTheme="majorEastAsia" w:hAnsi="Times New Roman" w:cs="Times New Roman"/>
          <w:b/>
          <w:bCs/>
          <w:i w:val="0"/>
        </w:rPr>
        <w:t>3.1 Розробка структурної схеми системи автоматичного управління рівнем води</w:t>
      </w:r>
    </w:p>
    <w:p w:rsidR="0069218C" w:rsidRPr="0069218C" w:rsidRDefault="0069218C" w:rsidP="0069218C">
      <w:pPr>
        <w:rPr>
          <w:lang w:eastAsia="ar-SA"/>
        </w:rPr>
      </w:pPr>
    </w:p>
    <w:p w:rsidR="00F909F3" w:rsidRPr="00F909F3" w:rsidRDefault="00F909F3" w:rsidP="00F909F3">
      <w:pPr>
        <w:pStyle w:val="aff"/>
        <w:spacing w:before="0" w:beforeAutospacing="0" w:after="0" w:line="360" w:lineRule="auto"/>
        <w:ind w:firstLine="709"/>
        <w:jc w:val="both"/>
        <w:rPr>
          <w:sz w:val="28"/>
          <w:szCs w:val="28"/>
        </w:rPr>
      </w:pPr>
      <w:r w:rsidRPr="00F909F3">
        <w:rPr>
          <w:sz w:val="28"/>
          <w:szCs w:val="28"/>
        </w:rPr>
        <w:t xml:space="preserve">Забезпечення стабільного рівня води у резервуарі підготовленої води є однією з основних умов надійної роботи установки </w:t>
      </w:r>
      <w:proofErr w:type="spellStart"/>
      <w:r w:rsidRPr="00F909F3">
        <w:rPr>
          <w:sz w:val="28"/>
          <w:szCs w:val="28"/>
        </w:rPr>
        <w:t>водопідготовки</w:t>
      </w:r>
      <w:proofErr w:type="spellEnd"/>
      <w:r w:rsidRPr="00F909F3">
        <w:rPr>
          <w:sz w:val="28"/>
          <w:szCs w:val="28"/>
        </w:rPr>
        <w:t xml:space="preserve"> енергетичного підприємства. Для підтримання заданого значення рівня необхідно реалізувати систему автоматичного управління, яка забезпечує безперервне вимірювання параметра, обробку інформації та формування керуючого впливу на технологічний процес.</w:t>
      </w:r>
    </w:p>
    <w:p w:rsidR="00F909F3" w:rsidRPr="00F909F3" w:rsidRDefault="00F909F3" w:rsidP="00F909F3">
      <w:pPr>
        <w:pStyle w:val="aff"/>
        <w:spacing w:before="0" w:beforeAutospacing="0" w:after="0" w:line="360" w:lineRule="auto"/>
        <w:ind w:firstLine="709"/>
        <w:jc w:val="both"/>
        <w:rPr>
          <w:sz w:val="28"/>
          <w:szCs w:val="28"/>
        </w:rPr>
      </w:pPr>
      <w:r w:rsidRPr="00F909F3">
        <w:rPr>
          <w:sz w:val="28"/>
          <w:szCs w:val="28"/>
        </w:rPr>
        <w:t>Розробка структури системи автоматичного управління виконується на основі результатів математичного моделювання, отриманих у розділі 2, де резервуар підготовленої води було представлено як динамічний об’єкт першого порядку.</w:t>
      </w:r>
    </w:p>
    <w:p w:rsidR="00F909F3" w:rsidRPr="00F909F3" w:rsidRDefault="00F909F3" w:rsidP="00F909F3">
      <w:pPr>
        <w:pStyle w:val="3"/>
        <w:spacing w:line="360" w:lineRule="auto"/>
        <w:ind w:left="0" w:firstLine="709"/>
        <w:rPr>
          <w:b w:val="0"/>
        </w:rPr>
      </w:pPr>
      <w:r w:rsidRPr="00F909F3">
        <w:rPr>
          <w:rStyle w:val="aff4"/>
          <w:rFonts w:eastAsiaTheme="majorEastAsia"/>
          <w:bCs w:val="0"/>
        </w:rPr>
        <w:t>Формування структури системи управління</w:t>
      </w:r>
    </w:p>
    <w:p w:rsidR="00F909F3" w:rsidRPr="00F909F3" w:rsidRDefault="00F909F3" w:rsidP="00F909F3">
      <w:pPr>
        <w:pStyle w:val="aff"/>
        <w:spacing w:before="0" w:beforeAutospacing="0" w:after="0" w:line="360" w:lineRule="auto"/>
        <w:ind w:firstLine="709"/>
        <w:jc w:val="both"/>
        <w:rPr>
          <w:sz w:val="28"/>
          <w:szCs w:val="28"/>
        </w:rPr>
      </w:pPr>
      <w:r w:rsidRPr="00F909F3">
        <w:rPr>
          <w:sz w:val="28"/>
          <w:szCs w:val="28"/>
        </w:rPr>
        <w:t>Система автоматичного управління рівнем води будується за принципом замкненого регулювання із використанням негативного зворотного зв’язку. Основною задачею системи є підтримання фактичного рівня води у резервуарі на заданому значенні незалежно від зміни витрати води, що споживається котельним обладнанням.</w:t>
      </w:r>
    </w:p>
    <w:p w:rsidR="00F909F3" w:rsidRPr="00F909F3" w:rsidRDefault="00F909F3" w:rsidP="00F909F3">
      <w:pPr>
        <w:pStyle w:val="aff"/>
        <w:spacing w:before="0" w:beforeAutospacing="0" w:after="0" w:line="360" w:lineRule="auto"/>
        <w:ind w:firstLine="709"/>
        <w:jc w:val="both"/>
        <w:rPr>
          <w:sz w:val="28"/>
          <w:szCs w:val="28"/>
        </w:rPr>
      </w:pPr>
      <w:r w:rsidRPr="00F909F3">
        <w:rPr>
          <w:sz w:val="28"/>
          <w:szCs w:val="28"/>
        </w:rPr>
        <w:t>Функціонування системи управління передбачає виконання таких основних операцій:</w:t>
      </w:r>
    </w:p>
    <w:p w:rsidR="00F909F3" w:rsidRPr="00F909F3" w:rsidRDefault="00F909F3" w:rsidP="004A0B65">
      <w:pPr>
        <w:pStyle w:val="aff"/>
        <w:numPr>
          <w:ilvl w:val="0"/>
          <w:numId w:val="3"/>
        </w:numPr>
        <w:spacing w:before="0" w:beforeAutospacing="0" w:after="0" w:line="360" w:lineRule="auto"/>
        <w:ind w:left="0" w:firstLine="709"/>
        <w:jc w:val="both"/>
        <w:rPr>
          <w:sz w:val="28"/>
          <w:szCs w:val="28"/>
        </w:rPr>
      </w:pPr>
      <w:r w:rsidRPr="00F909F3">
        <w:rPr>
          <w:sz w:val="28"/>
          <w:szCs w:val="28"/>
        </w:rPr>
        <w:t>вимірювання поточного значення рівня води;</w:t>
      </w:r>
    </w:p>
    <w:p w:rsidR="00F909F3" w:rsidRPr="00F909F3" w:rsidRDefault="00F909F3" w:rsidP="004A0B65">
      <w:pPr>
        <w:pStyle w:val="aff"/>
        <w:numPr>
          <w:ilvl w:val="0"/>
          <w:numId w:val="3"/>
        </w:numPr>
        <w:spacing w:before="0" w:beforeAutospacing="0" w:after="0" w:line="360" w:lineRule="auto"/>
        <w:ind w:left="0" w:firstLine="709"/>
        <w:jc w:val="both"/>
        <w:rPr>
          <w:sz w:val="28"/>
          <w:szCs w:val="28"/>
        </w:rPr>
      </w:pPr>
      <w:r w:rsidRPr="00F909F3">
        <w:rPr>
          <w:sz w:val="28"/>
          <w:szCs w:val="28"/>
        </w:rPr>
        <w:t>порівняння виміряного значення із заданим;</w:t>
      </w:r>
    </w:p>
    <w:p w:rsidR="00F909F3" w:rsidRPr="00F909F3" w:rsidRDefault="00F909F3" w:rsidP="004A0B65">
      <w:pPr>
        <w:pStyle w:val="aff"/>
        <w:numPr>
          <w:ilvl w:val="0"/>
          <w:numId w:val="3"/>
        </w:numPr>
        <w:spacing w:before="0" w:beforeAutospacing="0" w:after="0" w:line="360" w:lineRule="auto"/>
        <w:ind w:left="0" w:firstLine="709"/>
        <w:jc w:val="both"/>
        <w:rPr>
          <w:sz w:val="28"/>
          <w:szCs w:val="28"/>
        </w:rPr>
      </w:pPr>
      <w:r w:rsidRPr="00F909F3">
        <w:rPr>
          <w:sz w:val="28"/>
          <w:szCs w:val="28"/>
        </w:rPr>
        <w:t>визначення похибки регулювання;</w:t>
      </w:r>
    </w:p>
    <w:p w:rsidR="00F909F3" w:rsidRPr="00F909F3" w:rsidRDefault="00F909F3" w:rsidP="004A0B65">
      <w:pPr>
        <w:pStyle w:val="aff"/>
        <w:numPr>
          <w:ilvl w:val="0"/>
          <w:numId w:val="3"/>
        </w:numPr>
        <w:spacing w:before="0" w:beforeAutospacing="0" w:after="0" w:line="360" w:lineRule="auto"/>
        <w:ind w:left="0" w:firstLine="709"/>
        <w:jc w:val="both"/>
        <w:rPr>
          <w:sz w:val="28"/>
          <w:szCs w:val="28"/>
        </w:rPr>
      </w:pPr>
      <w:r w:rsidRPr="00F909F3">
        <w:rPr>
          <w:sz w:val="28"/>
          <w:szCs w:val="28"/>
        </w:rPr>
        <w:t>формування керуючого сигналу регулятором;</w:t>
      </w:r>
    </w:p>
    <w:p w:rsidR="00F909F3" w:rsidRPr="00F909F3" w:rsidRDefault="00F909F3" w:rsidP="004A0B65">
      <w:pPr>
        <w:pStyle w:val="aff"/>
        <w:numPr>
          <w:ilvl w:val="0"/>
          <w:numId w:val="3"/>
        </w:numPr>
        <w:spacing w:before="0" w:beforeAutospacing="0" w:after="0" w:line="360" w:lineRule="auto"/>
        <w:ind w:left="0" w:firstLine="709"/>
        <w:jc w:val="both"/>
        <w:rPr>
          <w:sz w:val="28"/>
          <w:szCs w:val="28"/>
        </w:rPr>
      </w:pPr>
      <w:r w:rsidRPr="00F909F3">
        <w:rPr>
          <w:sz w:val="28"/>
          <w:szCs w:val="28"/>
        </w:rPr>
        <w:lastRenderedPageBreak/>
        <w:t>зміна продуктивності подачі води до резервуара.</w:t>
      </w:r>
    </w:p>
    <w:p w:rsidR="00F909F3" w:rsidRPr="00F909F3" w:rsidRDefault="00F909F3" w:rsidP="00F909F3">
      <w:pPr>
        <w:pStyle w:val="aff"/>
        <w:spacing w:before="0" w:beforeAutospacing="0" w:after="0" w:line="360" w:lineRule="auto"/>
        <w:ind w:firstLine="709"/>
        <w:jc w:val="both"/>
        <w:rPr>
          <w:sz w:val="28"/>
          <w:szCs w:val="28"/>
        </w:rPr>
      </w:pPr>
      <w:r w:rsidRPr="00F909F3">
        <w:rPr>
          <w:sz w:val="28"/>
          <w:szCs w:val="28"/>
        </w:rPr>
        <w:t>Таким чином реалізується автоматична компенсація збурень, викликаних зміною витрати води на виході резервуара.</w:t>
      </w:r>
    </w:p>
    <w:p w:rsidR="00F909F3" w:rsidRPr="00F909F3" w:rsidRDefault="00F909F3" w:rsidP="00F909F3">
      <w:pPr>
        <w:pStyle w:val="3"/>
        <w:spacing w:line="360" w:lineRule="auto"/>
        <w:ind w:left="0" w:firstLine="709"/>
        <w:rPr>
          <w:b w:val="0"/>
        </w:rPr>
      </w:pPr>
      <w:r w:rsidRPr="00F909F3">
        <w:rPr>
          <w:rStyle w:val="aff4"/>
          <w:rFonts w:eastAsiaTheme="majorEastAsia"/>
          <w:bCs w:val="0"/>
        </w:rPr>
        <w:t>Використання математичної моделі об’єкта</w:t>
      </w:r>
    </w:p>
    <w:p w:rsidR="00F909F3" w:rsidRPr="00F909F3" w:rsidRDefault="00F909F3" w:rsidP="00F909F3">
      <w:pPr>
        <w:pStyle w:val="aff"/>
        <w:spacing w:before="0" w:beforeAutospacing="0" w:after="0" w:line="360" w:lineRule="auto"/>
        <w:ind w:firstLine="709"/>
        <w:jc w:val="both"/>
        <w:rPr>
          <w:sz w:val="28"/>
          <w:szCs w:val="28"/>
        </w:rPr>
      </w:pPr>
      <w:r w:rsidRPr="00F909F3">
        <w:rPr>
          <w:sz w:val="28"/>
          <w:szCs w:val="28"/>
        </w:rPr>
        <w:t>У розділі 2 встановлено, що резервуар підготовленої води може бути представлений інерційною ланкою першого порядку. Це дозволяє використовувати класичні методи синтезу систем автоматичного регулювання.</w:t>
      </w:r>
    </w:p>
    <w:p w:rsidR="00F909F3" w:rsidRPr="00F909F3" w:rsidRDefault="00F909F3" w:rsidP="00F909F3">
      <w:pPr>
        <w:pStyle w:val="aff"/>
        <w:spacing w:before="0" w:beforeAutospacing="0" w:after="0" w:line="360" w:lineRule="auto"/>
        <w:ind w:firstLine="709"/>
        <w:jc w:val="both"/>
        <w:rPr>
          <w:sz w:val="28"/>
          <w:szCs w:val="28"/>
        </w:rPr>
      </w:pPr>
      <w:r w:rsidRPr="00F909F3">
        <w:rPr>
          <w:sz w:val="28"/>
          <w:szCs w:val="28"/>
        </w:rPr>
        <w:t>Вхідною величиною об’єкта є витрата води на вході резервуара, яка змінюється шляхом керування насосом або регулюючим клапаном. Вихідною величиною є рівень води, що вимірюється датчиком рівня.</w:t>
      </w:r>
    </w:p>
    <w:p w:rsidR="00F909F3" w:rsidRPr="00F909F3" w:rsidRDefault="00F909F3" w:rsidP="00F909F3">
      <w:pPr>
        <w:pStyle w:val="aff"/>
        <w:spacing w:before="0" w:beforeAutospacing="0" w:after="0" w:line="360" w:lineRule="auto"/>
        <w:ind w:firstLine="709"/>
        <w:jc w:val="both"/>
        <w:rPr>
          <w:sz w:val="28"/>
          <w:szCs w:val="28"/>
        </w:rPr>
      </w:pPr>
      <w:proofErr w:type="spellStart"/>
      <w:r w:rsidRPr="00F909F3">
        <w:rPr>
          <w:sz w:val="28"/>
          <w:szCs w:val="28"/>
        </w:rPr>
        <w:t>Збурюючим</w:t>
      </w:r>
      <w:proofErr w:type="spellEnd"/>
      <w:r w:rsidRPr="00F909F3">
        <w:rPr>
          <w:sz w:val="28"/>
          <w:szCs w:val="28"/>
        </w:rPr>
        <w:t xml:space="preserve"> впливом виступає зміна витрати води, яка подається до котельної установки.</w:t>
      </w:r>
    </w:p>
    <w:p w:rsidR="00F909F3" w:rsidRPr="00F909F3" w:rsidRDefault="00F909F3" w:rsidP="00F909F3">
      <w:pPr>
        <w:pStyle w:val="aff"/>
        <w:spacing w:before="0" w:beforeAutospacing="0" w:after="0" w:line="360" w:lineRule="auto"/>
        <w:ind w:firstLine="709"/>
        <w:jc w:val="both"/>
        <w:rPr>
          <w:sz w:val="28"/>
          <w:szCs w:val="28"/>
        </w:rPr>
      </w:pPr>
      <w:r w:rsidRPr="00F909F3">
        <w:rPr>
          <w:sz w:val="28"/>
          <w:szCs w:val="28"/>
        </w:rPr>
        <w:t>Отримана математична модель дозволяє оцінювати реакцію системи на зміну керування та збурень і використовується при виборі параметрів регулятора.</w:t>
      </w:r>
    </w:p>
    <w:p w:rsidR="00F909F3" w:rsidRPr="00F909F3" w:rsidRDefault="00F909F3" w:rsidP="00F909F3">
      <w:pPr>
        <w:pStyle w:val="3"/>
        <w:spacing w:line="360" w:lineRule="auto"/>
        <w:ind w:left="0" w:firstLine="709"/>
        <w:rPr>
          <w:b w:val="0"/>
        </w:rPr>
      </w:pPr>
      <w:r w:rsidRPr="00F909F3">
        <w:rPr>
          <w:rStyle w:val="aff4"/>
          <w:rFonts w:eastAsiaTheme="majorEastAsia"/>
          <w:bCs w:val="0"/>
        </w:rPr>
        <w:t>Визначення основних елементів системи</w:t>
      </w:r>
    </w:p>
    <w:p w:rsidR="00F909F3" w:rsidRPr="00F909F3" w:rsidRDefault="00F909F3" w:rsidP="00F909F3">
      <w:pPr>
        <w:pStyle w:val="aff"/>
        <w:spacing w:before="0" w:beforeAutospacing="0" w:after="0" w:line="360" w:lineRule="auto"/>
        <w:ind w:firstLine="709"/>
        <w:jc w:val="both"/>
        <w:rPr>
          <w:sz w:val="28"/>
          <w:szCs w:val="28"/>
        </w:rPr>
      </w:pPr>
      <w:r w:rsidRPr="00F909F3">
        <w:rPr>
          <w:sz w:val="28"/>
          <w:szCs w:val="28"/>
        </w:rPr>
        <w:t>До складу системи автоматичного управління рівнем води входять такі основні елементи:</w:t>
      </w:r>
    </w:p>
    <w:p w:rsidR="00F909F3" w:rsidRPr="00F909F3" w:rsidRDefault="00F909F3" w:rsidP="004A0B65">
      <w:pPr>
        <w:pStyle w:val="aff"/>
        <w:numPr>
          <w:ilvl w:val="0"/>
          <w:numId w:val="9"/>
        </w:numPr>
        <w:spacing w:before="0" w:beforeAutospacing="0" w:after="0" w:line="360" w:lineRule="auto"/>
        <w:ind w:left="0" w:firstLine="709"/>
        <w:jc w:val="both"/>
        <w:rPr>
          <w:sz w:val="28"/>
          <w:szCs w:val="28"/>
        </w:rPr>
      </w:pPr>
      <w:proofErr w:type="spellStart"/>
      <w:r w:rsidRPr="00F909F3">
        <w:rPr>
          <w:rStyle w:val="aff4"/>
          <w:rFonts w:eastAsiaTheme="majorEastAsia"/>
          <w:b w:val="0"/>
          <w:sz w:val="28"/>
          <w:szCs w:val="28"/>
        </w:rPr>
        <w:t>Задавальний</w:t>
      </w:r>
      <w:proofErr w:type="spellEnd"/>
      <w:r w:rsidRPr="00F909F3">
        <w:rPr>
          <w:rStyle w:val="aff4"/>
          <w:rFonts w:eastAsiaTheme="majorEastAsia"/>
          <w:b w:val="0"/>
          <w:sz w:val="28"/>
          <w:szCs w:val="28"/>
        </w:rPr>
        <w:t xml:space="preserve"> пристрій</w:t>
      </w:r>
      <w:r w:rsidRPr="00F909F3">
        <w:rPr>
          <w:sz w:val="28"/>
          <w:szCs w:val="28"/>
        </w:rPr>
        <w:t xml:space="preserve"> — формує необхідне значення рівня води у резервуарі.</w:t>
      </w:r>
    </w:p>
    <w:p w:rsidR="00F909F3" w:rsidRPr="00F909F3" w:rsidRDefault="00F909F3" w:rsidP="004A0B65">
      <w:pPr>
        <w:pStyle w:val="aff"/>
        <w:numPr>
          <w:ilvl w:val="0"/>
          <w:numId w:val="9"/>
        </w:numPr>
        <w:spacing w:before="0" w:beforeAutospacing="0" w:after="0" w:line="360" w:lineRule="auto"/>
        <w:ind w:left="0" w:firstLine="709"/>
        <w:jc w:val="both"/>
        <w:rPr>
          <w:sz w:val="28"/>
          <w:szCs w:val="28"/>
        </w:rPr>
      </w:pPr>
      <w:r w:rsidRPr="00F909F3">
        <w:rPr>
          <w:rStyle w:val="aff4"/>
          <w:rFonts w:eastAsiaTheme="majorEastAsia"/>
          <w:b w:val="0"/>
          <w:sz w:val="28"/>
          <w:szCs w:val="28"/>
        </w:rPr>
        <w:t>Порівнювальний елемент</w:t>
      </w:r>
      <w:r w:rsidRPr="00F909F3">
        <w:rPr>
          <w:sz w:val="28"/>
          <w:szCs w:val="28"/>
        </w:rPr>
        <w:t xml:space="preserve"> — визначає різницю між заданим і фактичним значенням рівня (похибку регулювання).</w:t>
      </w:r>
    </w:p>
    <w:p w:rsidR="00F909F3" w:rsidRPr="00F909F3" w:rsidRDefault="00F909F3" w:rsidP="004A0B65">
      <w:pPr>
        <w:pStyle w:val="aff"/>
        <w:numPr>
          <w:ilvl w:val="0"/>
          <w:numId w:val="9"/>
        </w:numPr>
        <w:spacing w:before="0" w:beforeAutospacing="0" w:after="0" w:line="360" w:lineRule="auto"/>
        <w:ind w:left="0" w:firstLine="709"/>
        <w:jc w:val="both"/>
        <w:rPr>
          <w:sz w:val="28"/>
          <w:szCs w:val="28"/>
        </w:rPr>
      </w:pPr>
      <w:r w:rsidRPr="00F909F3">
        <w:rPr>
          <w:rStyle w:val="aff4"/>
          <w:rFonts w:eastAsiaTheme="majorEastAsia"/>
          <w:b w:val="0"/>
          <w:sz w:val="28"/>
          <w:szCs w:val="28"/>
        </w:rPr>
        <w:t>Регулятор</w:t>
      </w:r>
      <w:r w:rsidRPr="00F909F3">
        <w:rPr>
          <w:sz w:val="28"/>
          <w:szCs w:val="28"/>
        </w:rPr>
        <w:t xml:space="preserve"> — формує керуючий сигнал на основі величини похибки. У подальшому доцільним є використання ПІ-регулятора, який забезпечує відсутність статичної похибки.</w:t>
      </w:r>
    </w:p>
    <w:p w:rsidR="00F909F3" w:rsidRPr="00F909F3" w:rsidRDefault="00F909F3" w:rsidP="004A0B65">
      <w:pPr>
        <w:pStyle w:val="aff"/>
        <w:numPr>
          <w:ilvl w:val="0"/>
          <w:numId w:val="9"/>
        </w:numPr>
        <w:spacing w:before="0" w:beforeAutospacing="0" w:after="0" w:line="360" w:lineRule="auto"/>
        <w:ind w:left="0" w:firstLine="709"/>
        <w:jc w:val="both"/>
        <w:rPr>
          <w:sz w:val="28"/>
          <w:szCs w:val="28"/>
        </w:rPr>
      </w:pPr>
      <w:r w:rsidRPr="00F909F3">
        <w:rPr>
          <w:rStyle w:val="aff4"/>
          <w:rFonts w:eastAsiaTheme="majorEastAsia"/>
          <w:b w:val="0"/>
          <w:sz w:val="28"/>
          <w:szCs w:val="28"/>
        </w:rPr>
        <w:t>Виконавчий механізм</w:t>
      </w:r>
      <w:r w:rsidRPr="00F909F3">
        <w:rPr>
          <w:sz w:val="28"/>
          <w:szCs w:val="28"/>
        </w:rPr>
        <w:t xml:space="preserve"> — насос із частотним перетворювачем або регулюючий клапан, що змінює витрату води.</w:t>
      </w:r>
    </w:p>
    <w:p w:rsidR="00F909F3" w:rsidRPr="00F909F3" w:rsidRDefault="00F909F3" w:rsidP="004A0B65">
      <w:pPr>
        <w:pStyle w:val="aff"/>
        <w:numPr>
          <w:ilvl w:val="0"/>
          <w:numId w:val="9"/>
        </w:numPr>
        <w:spacing w:before="0" w:beforeAutospacing="0" w:after="0" w:line="360" w:lineRule="auto"/>
        <w:ind w:left="0" w:firstLine="709"/>
        <w:jc w:val="both"/>
        <w:rPr>
          <w:sz w:val="28"/>
          <w:szCs w:val="28"/>
        </w:rPr>
      </w:pPr>
      <w:r w:rsidRPr="00F909F3">
        <w:rPr>
          <w:rStyle w:val="aff4"/>
          <w:rFonts w:eastAsiaTheme="majorEastAsia"/>
          <w:b w:val="0"/>
          <w:sz w:val="28"/>
          <w:szCs w:val="28"/>
        </w:rPr>
        <w:t>Об’єкт управління</w:t>
      </w:r>
      <w:r w:rsidRPr="00F909F3">
        <w:rPr>
          <w:sz w:val="28"/>
          <w:szCs w:val="28"/>
        </w:rPr>
        <w:t xml:space="preserve"> — резервуар підготовленої води.</w:t>
      </w:r>
    </w:p>
    <w:p w:rsidR="00F909F3" w:rsidRPr="00F909F3" w:rsidRDefault="00F909F3" w:rsidP="004A0B65">
      <w:pPr>
        <w:pStyle w:val="aff"/>
        <w:numPr>
          <w:ilvl w:val="0"/>
          <w:numId w:val="9"/>
        </w:numPr>
        <w:spacing w:before="0" w:beforeAutospacing="0" w:after="0" w:line="360" w:lineRule="auto"/>
        <w:ind w:left="0" w:firstLine="709"/>
        <w:jc w:val="both"/>
        <w:rPr>
          <w:sz w:val="28"/>
          <w:szCs w:val="28"/>
        </w:rPr>
      </w:pPr>
      <w:r w:rsidRPr="00F909F3">
        <w:rPr>
          <w:rStyle w:val="aff4"/>
          <w:rFonts w:eastAsiaTheme="majorEastAsia"/>
          <w:b w:val="0"/>
          <w:sz w:val="28"/>
          <w:szCs w:val="28"/>
        </w:rPr>
        <w:lastRenderedPageBreak/>
        <w:t>Вимірювальний пристрій (датчик рівня)</w:t>
      </w:r>
      <w:r w:rsidRPr="00F909F3">
        <w:rPr>
          <w:sz w:val="28"/>
          <w:szCs w:val="28"/>
        </w:rPr>
        <w:t xml:space="preserve"> — забезпечує формування сигналу зворотного зв’язку.</w:t>
      </w:r>
    </w:p>
    <w:p w:rsidR="00F909F3" w:rsidRPr="00F909F3" w:rsidRDefault="00F909F3" w:rsidP="004A0B65">
      <w:pPr>
        <w:pStyle w:val="aff"/>
        <w:numPr>
          <w:ilvl w:val="0"/>
          <w:numId w:val="9"/>
        </w:numPr>
        <w:spacing w:before="0" w:beforeAutospacing="0" w:after="0" w:line="360" w:lineRule="auto"/>
        <w:ind w:left="0" w:firstLine="709"/>
        <w:jc w:val="both"/>
        <w:rPr>
          <w:sz w:val="28"/>
          <w:szCs w:val="28"/>
        </w:rPr>
      </w:pPr>
      <w:r w:rsidRPr="00F909F3">
        <w:rPr>
          <w:rStyle w:val="aff4"/>
          <w:rFonts w:eastAsiaTheme="majorEastAsia"/>
          <w:b w:val="0"/>
          <w:sz w:val="28"/>
          <w:szCs w:val="28"/>
        </w:rPr>
        <w:t>Канал збурення</w:t>
      </w:r>
      <w:r w:rsidRPr="00F909F3">
        <w:rPr>
          <w:sz w:val="28"/>
          <w:szCs w:val="28"/>
        </w:rPr>
        <w:t xml:space="preserve"> — зміна витрати води, що споживається котлом.</w:t>
      </w:r>
    </w:p>
    <w:p w:rsidR="00F909F3" w:rsidRPr="00F909F3" w:rsidRDefault="00F909F3" w:rsidP="00F909F3">
      <w:pPr>
        <w:pStyle w:val="aff"/>
        <w:spacing w:before="0" w:beforeAutospacing="0" w:after="0" w:line="360" w:lineRule="auto"/>
        <w:ind w:firstLine="709"/>
        <w:jc w:val="both"/>
        <w:rPr>
          <w:sz w:val="28"/>
          <w:szCs w:val="28"/>
        </w:rPr>
      </w:pPr>
      <w:r w:rsidRPr="00F909F3">
        <w:rPr>
          <w:sz w:val="28"/>
          <w:szCs w:val="28"/>
        </w:rPr>
        <w:t>Усі елементи системи об’єднуються в єдину замкнену структуру управління.</w:t>
      </w:r>
    </w:p>
    <w:p w:rsidR="00F909F3" w:rsidRPr="00F909F3" w:rsidRDefault="00F909F3" w:rsidP="00F909F3">
      <w:pPr>
        <w:pStyle w:val="3"/>
        <w:spacing w:line="360" w:lineRule="auto"/>
        <w:ind w:left="0" w:firstLine="709"/>
        <w:rPr>
          <w:b w:val="0"/>
        </w:rPr>
      </w:pPr>
      <w:r w:rsidRPr="00F909F3">
        <w:rPr>
          <w:rStyle w:val="aff4"/>
          <w:rFonts w:eastAsiaTheme="majorEastAsia"/>
          <w:bCs w:val="0"/>
        </w:rPr>
        <w:t>Структурна схема замкненої системи регулювання</w:t>
      </w:r>
    </w:p>
    <w:p w:rsidR="00F909F3" w:rsidRPr="00F909F3" w:rsidRDefault="00F909F3" w:rsidP="00F909F3">
      <w:pPr>
        <w:pStyle w:val="aff"/>
        <w:spacing w:before="0" w:beforeAutospacing="0" w:after="0" w:line="360" w:lineRule="auto"/>
        <w:ind w:firstLine="709"/>
        <w:jc w:val="both"/>
        <w:rPr>
          <w:sz w:val="28"/>
          <w:szCs w:val="28"/>
        </w:rPr>
      </w:pPr>
      <w:r w:rsidRPr="00F909F3">
        <w:rPr>
          <w:sz w:val="28"/>
          <w:szCs w:val="28"/>
        </w:rPr>
        <w:t xml:space="preserve">Структурна схема системи автоматичного управління рівнем води включає </w:t>
      </w:r>
      <w:proofErr w:type="spellStart"/>
      <w:r w:rsidRPr="00F909F3">
        <w:rPr>
          <w:sz w:val="28"/>
          <w:szCs w:val="28"/>
        </w:rPr>
        <w:t>задавальний</w:t>
      </w:r>
      <w:proofErr w:type="spellEnd"/>
      <w:r w:rsidRPr="00F909F3">
        <w:rPr>
          <w:sz w:val="28"/>
          <w:szCs w:val="28"/>
        </w:rPr>
        <w:t xml:space="preserve"> сигнал, регулятор, виконавчий механізм, об’єкт управління та канал зворотного зв’язку.</w:t>
      </w:r>
    </w:p>
    <w:p w:rsidR="00F909F3" w:rsidRDefault="00F909F3" w:rsidP="00F909F3">
      <w:pPr>
        <w:pStyle w:val="aff"/>
        <w:spacing w:before="0" w:beforeAutospacing="0" w:after="0" w:line="360" w:lineRule="auto"/>
        <w:ind w:firstLine="709"/>
        <w:jc w:val="both"/>
        <w:rPr>
          <w:sz w:val="28"/>
          <w:szCs w:val="28"/>
        </w:rPr>
      </w:pPr>
      <w:r w:rsidRPr="00F909F3">
        <w:rPr>
          <w:sz w:val="28"/>
          <w:szCs w:val="28"/>
        </w:rPr>
        <w:t>Принцип роботи системи полягає у наступному. Задане значення рівня порівнюється з виміряним сигналом датчика. Отримана похибка надходить до регулятора, який формує керуючий сигнал для зміни витрати води на вході резервуара. У результаті відбувається стабілізація рівня навіть при зміні навантаження системи.</w:t>
      </w:r>
    </w:p>
    <w:p w:rsidR="0069218C" w:rsidRPr="00F909F3" w:rsidRDefault="0069218C" w:rsidP="0069218C">
      <w:pPr>
        <w:pStyle w:val="aff"/>
        <w:spacing w:before="0" w:beforeAutospacing="0" w:after="0" w:line="360" w:lineRule="auto"/>
        <w:ind w:firstLine="709"/>
        <w:jc w:val="center"/>
        <w:rPr>
          <w:sz w:val="28"/>
          <w:szCs w:val="28"/>
        </w:rPr>
      </w:pPr>
      <w:r>
        <w:rPr>
          <w:noProof/>
          <w:sz w:val="28"/>
          <w:szCs w:val="28"/>
          <w:lang w:val="ru-RU"/>
        </w:rPr>
        <w:drawing>
          <wp:inline distT="0" distB="0" distL="0" distR="0" wp14:anchorId="6B15A52A" wp14:editId="386E3E2F">
            <wp:extent cx="4754880" cy="2179320"/>
            <wp:effectExtent l="0" t="0" r="762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1">
                      <a:grayscl/>
                      <a:extLst>
                        <a:ext uri="{28A0092B-C50C-407E-A947-70E740481C1C}">
                          <a14:useLocalDpi xmlns:a14="http://schemas.microsoft.com/office/drawing/2010/main" val="0"/>
                        </a:ext>
                      </a:extLst>
                    </a:blip>
                    <a:srcRect/>
                    <a:stretch>
                      <a:fillRect/>
                    </a:stretch>
                  </pic:blipFill>
                  <pic:spPr bwMode="auto">
                    <a:xfrm>
                      <a:off x="0" y="0"/>
                      <a:ext cx="4754880" cy="2179320"/>
                    </a:xfrm>
                    <a:prstGeom prst="rect">
                      <a:avLst/>
                    </a:prstGeom>
                    <a:noFill/>
                    <a:ln>
                      <a:noFill/>
                    </a:ln>
                  </pic:spPr>
                </pic:pic>
              </a:graphicData>
            </a:graphic>
          </wp:inline>
        </w:drawing>
      </w:r>
    </w:p>
    <w:p w:rsidR="00F909F3" w:rsidRPr="00F909F3" w:rsidRDefault="0069218C" w:rsidP="00F909F3">
      <w:pPr>
        <w:pStyle w:val="aff"/>
        <w:spacing w:before="0" w:beforeAutospacing="0" w:after="0" w:line="360" w:lineRule="auto"/>
        <w:ind w:firstLine="709"/>
        <w:jc w:val="both"/>
        <w:rPr>
          <w:sz w:val="28"/>
          <w:szCs w:val="28"/>
        </w:rPr>
      </w:pPr>
      <w:r>
        <w:rPr>
          <w:rStyle w:val="aff4"/>
          <w:rFonts w:eastAsiaTheme="majorEastAsia"/>
          <w:b w:val="0"/>
          <w:sz w:val="28"/>
          <w:szCs w:val="28"/>
        </w:rPr>
        <w:t>Р</w:t>
      </w:r>
      <w:r w:rsidR="00F909F3" w:rsidRPr="00F909F3">
        <w:rPr>
          <w:rStyle w:val="aff4"/>
          <w:rFonts w:eastAsiaTheme="majorEastAsia"/>
          <w:b w:val="0"/>
          <w:sz w:val="28"/>
          <w:szCs w:val="28"/>
        </w:rPr>
        <w:t>исунок 3.1 — Структурна схема замкненої системи автоматичного управління рівнем води у резервуарі підготовленої води.</w:t>
      </w:r>
    </w:p>
    <w:p w:rsidR="00F909F3" w:rsidRPr="00F909F3" w:rsidRDefault="00F909F3" w:rsidP="00F909F3">
      <w:pPr>
        <w:pStyle w:val="aff"/>
        <w:spacing w:before="0" w:beforeAutospacing="0" w:after="0" w:line="360" w:lineRule="auto"/>
        <w:ind w:firstLine="709"/>
        <w:jc w:val="both"/>
        <w:rPr>
          <w:sz w:val="28"/>
          <w:szCs w:val="28"/>
        </w:rPr>
      </w:pPr>
      <w:r w:rsidRPr="00F909F3">
        <w:rPr>
          <w:sz w:val="28"/>
          <w:szCs w:val="28"/>
        </w:rPr>
        <w:t>На схемі доцільно відобразити:</w:t>
      </w:r>
    </w:p>
    <w:p w:rsidR="00F909F3" w:rsidRPr="00F909F3" w:rsidRDefault="00F909F3" w:rsidP="004A0B65">
      <w:pPr>
        <w:pStyle w:val="aff"/>
        <w:numPr>
          <w:ilvl w:val="0"/>
          <w:numId w:val="3"/>
        </w:numPr>
        <w:spacing w:before="0" w:beforeAutospacing="0" w:after="0" w:line="360" w:lineRule="auto"/>
        <w:ind w:left="0" w:firstLine="709"/>
        <w:jc w:val="both"/>
        <w:rPr>
          <w:sz w:val="28"/>
          <w:szCs w:val="28"/>
        </w:rPr>
      </w:pPr>
      <w:proofErr w:type="spellStart"/>
      <w:r w:rsidRPr="00F909F3">
        <w:rPr>
          <w:sz w:val="28"/>
          <w:szCs w:val="28"/>
        </w:rPr>
        <w:t>задавальний</w:t>
      </w:r>
      <w:proofErr w:type="spellEnd"/>
      <w:r w:rsidRPr="00F909F3">
        <w:rPr>
          <w:sz w:val="28"/>
          <w:szCs w:val="28"/>
        </w:rPr>
        <w:t xml:space="preserve"> сигнал </w:t>
      </w:r>
      <w:proofErr w:type="spellStart"/>
      <w:r w:rsidRPr="00F909F3">
        <w:rPr>
          <w:rStyle w:val="katex-mathml"/>
          <w:sz w:val="28"/>
          <w:szCs w:val="28"/>
        </w:rPr>
        <w:t>hзад</w:t>
      </w:r>
      <w:r w:rsidRPr="00F909F3">
        <w:rPr>
          <w:rStyle w:val="vlist-s"/>
          <w:sz w:val="28"/>
          <w:szCs w:val="28"/>
        </w:rPr>
        <w:t>​</w:t>
      </w:r>
      <w:proofErr w:type="spellEnd"/>
      <w:r w:rsidRPr="00F909F3">
        <w:rPr>
          <w:sz w:val="28"/>
          <w:szCs w:val="28"/>
        </w:rPr>
        <w:t>;</w:t>
      </w:r>
    </w:p>
    <w:p w:rsidR="00F909F3" w:rsidRPr="00F909F3" w:rsidRDefault="00F909F3" w:rsidP="004A0B65">
      <w:pPr>
        <w:pStyle w:val="aff"/>
        <w:numPr>
          <w:ilvl w:val="0"/>
          <w:numId w:val="3"/>
        </w:numPr>
        <w:spacing w:before="0" w:beforeAutospacing="0" w:after="0" w:line="360" w:lineRule="auto"/>
        <w:ind w:left="0" w:firstLine="709"/>
        <w:jc w:val="both"/>
        <w:rPr>
          <w:sz w:val="28"/>
          <w:szCs w:val="28"/>
        </w:rPr>
      </w:pPr>
      <w:r w:rsidRPr="00F909F3">
        <w:rPr>
          <w:sz w:val="28"/>
          <w:szCs w:val="28"/>
        </w:rPr>
        <w:t>суматор;</w:t>
      </w:r>
    </w:p>
    <w:p w:rsidR="00F909F3" w:rsidRPr="00F909F3" w:rsidRDefault="00F909F3" w:rsidP="004A0B65">
      <w:pPr>
        <w:pStyle w:val="aff"/>
        <w:numPr>
          <w:ilvl w:val="0"/>
          <w:numId w:val="3"/>
        </w:numPr>
        <w:spacing w:before="0" w:beforeAutospacing="0" w:after="0" w:line="360" w:lineRule="auto"/>
        <w:ind w:left="0" w:firstLine="709"/>
        <w:jc w:val="both"/>
        <w:rPr>
          <w:sz w:val="28"/>
          <w:szCs w:val="28"/>
        </w:rPr>
      </w:pPr>
      <w:r w:rsidRPr="00F909F3">
        <w:rPr>
          <w:sz w:val="28"/>
          <w:szCs w:val="28"/>
        </w:rPr>
        <w:t>регулятор;</w:t>
      </w:r>
    </w:p>
    <w:p w:rsidR="00F909F3" w:rsidRPr="00F909F3" w:rsidRDefault="00F909F3" w:rsidP="004A0B65">
      <w:pPr>
        <w:pStyle w:val="aff"/>
        <w:numPr>
          <w:ilvl w:val="0"/>
          <w:numId w:val="3"/>
        </w:numPr>
        <w:spacing w:before="0" w:beforeAutospacing="0" w:after="0" w:line="360" w:lineRule="auto"/>
        <w:ind w:left="0" w:firstLine="709"/>
        <w:jc w:val="both"/>
        <w:rPr>
          <w:sz w:val="28"/>
          <w:szCs w:val="28"/>
        </w:rPr>
      </w:pPr>
      <w:r w:rsidRPr="00F909F3">
        <w:rPr>
          <w:sz w:val="28"/>
          <w:szCs w:val="28"/>
        </w:rPr>
        <w:t>виконавчий механізм;</w:t>
      </w:r>
    </w:p>
    <w:p w:rsidR="00F909F3" w:rsidRPr="00F909F3" w:rsidRDefault="00F909F3" w:rsidP="004A0B65">
      <w:pPr>
        <w:pStyle w:val="aff"/>
        <w:numPr>
          <w:ilvl w:val="0"/>
          <w:numId w:val="3"/>
        </w:numPr>
        <w:spacing w:before="0" w:beforeAutospacing="0" w:after="0" w:line="360" w:lineRule="auto"/>
        <w:ind w:left="0" w:firstLine="709"/>
        <w:jc w:val="both"/>
        <w:rPr>
          <w:sz w:val="28"/>
          <w:szCs w:val="28"/>
        </w:rPr>
      </w:pPr>
      <w:r w:rsidRPr="00F909F3">
        <w:rPr>
          <w:sz w:val="28"/>
          <w:szCs w:val="28"/>
        </w:rPr>
        <w:t>об’єкт управління;</w:t>
      </w:r>
    </w:p>
    <w:p w:rsidR="00F909F3" w:rsidRPr="00F909F3" w:rsidRDefault="00F909F3" w:rsidP="004A0B65">
      <w:pPr>
        <w:pStyle w:val="aff"/>
        <w:numPr>
          <w:ilvl w:val="0"/>
          <w:numId w:val="3"/>
        </w:numPr>
        <w:spacing w:before="0" w:beforeAutospacing="0" w:after="0" w:line="360" w:lineRule="auto"/>
        <w:ind w:left="0" w:firstLine="709"/>
        <w:jc w:val="both"/>
        <w:rPr>
          <w:sz w:val="28"/>
          <w:szCs w:val="28"/>
        </w:rPr>
      </w:pPr>
      <w:r w:rsidRPr="00F909F3">
        <w:rPr>
          <w:sz w:val="28"/>
          <w:szCs w:val="28"/>
        </w:rPr>
        <w:lastRenderedPageBreak/>
        <w:t>датчик рівня;</w:t>
      </w:r>
    </w:p>
    <w:p w:rsidR="00F909F3" w:rsidRPr="00F909F3" w:rsidRDefault="00F909F3" w:rsidP="004A0B65">
      <w:pPr>
        <w:pStyle w:val="aff"/>
        <w:numPr>
          <w:ilvl w:val="0"/>
          <w:numId w:val="3"/>
        </w:numPr>
        <w:spacing w:before="0" w:beforeAutospacing="0" w:after="0" w:line="360" w:lineRule="auto"/>
        <w:ind w:left="0" w:firstLine="709"/>
        <w:jc w:val="both"/>
        <w:rPr>
          <w:sz w:val="28"/>
          <w:szCs w:val="28"/>
        </w:rPr>
      </w:pPr>
      <w:r w:rsidRPr="00F909F3">
        <w:rPr>
          <w:sz w:val="28"/>
          <w:szCs w:val="28"/>
        </w:rPr>
        <w:t xml:space="preserve">канал збурення </w:t>
      </w:r>
      <w:r w:rsidRPr="00F909F3">
        <w:rPr>
          <w:rStyle w:val="katex-mathml"/>
          <w:sz w:val="28"/>
          <w:szCs w:val="28"/>
        </w:rPr>
        <w:t>Q</w:t>
      </w:r>
      <w:r w:rsidRPr="00F909F3">
        <w:rPr>
          <w:rStyle w:val="katex-mathml"/>
          <w:sz w:val="28"/>
          <w:szCs w:val="28"/>
          <w:vertAlign w:val="subscript"/>
        </w:rPr>
        <w:t>L</w:t>
      </w:r>
      <w:r w:rsidRPr="00F909F3">
        <w:rPr>
          <w:sz w:val="28"/>
          <w:szCs w:val="28"/>
        </w:rPr>
        <w:t>.</w:t>
      </w:r>
    </w:p>
    <w:p w:rsidR="00F909F3" w:rsidRPr="00F909F3" w:rsidRDefault="00F909F3" w:rsidP="00F909F3">
      <w:pPr>
        <w:pStyle w:val="aff"/>
        <w:spacing w:before="0" w:beforeAutospacing="0" w:after="0" w:line="360" w:lineRule="auto"/>
        <w:ind w:firstLine="709"/>
        <w:jc w:val="both"/>
        <w:rPr>
          <w:sz w:val="28"/>
          <w:szCs w:val="28"/>
        </w:rPr>
      </w:pPr>
      <w:r w:rsidRPr="00F909F3">
        <w:rPr>
          <w:sz w:val="28"/>
          <w:szCs w:val="28"/>
        </w:rPr>
        <w:t>Таким чином, розроблена структура системи автоматичного управління дозволяє забезпечити стабілізацію рівня води у резервуарі підготовленої води при зміні режимів роботи установки. Використання замкненої системи регулювання створює основу для подальшого синтезу регулятора та дослідження якості роботи системи управління.</w:t>
      </w:r>
    </w:p>
    <w:p w:rsidR="00F303CE" w:rsidRDefault="00F303CE" w:rsidP="00F909F3">
      <w:pPr>
        <w:rPr>
          <w:sz w:val="28"/>
          <w:szCs w:val="28"/>
        </w:rPr>
      </w:pPr>
    </w:p>
    <w:p w:rsidR="00075781" w:rsidRDefault="00075781" w:rsidP="002C51EA">
      <w:pPr>
        <w:pStyle w:val="2"/>
        <w:spacing w:before="0" w:after="0"/>
        <w:ind w:left="0" w:firstLine="709"/>
        <w:rPr>
          <w:rStyle w:val="aff4"/>
          <w:rFonts w:ascii="Times New Roman" w:eastAsiaTheme="majorEastAsia" w:hAnsi="Times New Roman" w:cs="Times New Roman"/>
          <w:b/>
          <w:bCs/>
          <w:i w:val="0"/>
        </w:rPr>
      </w:pPr>
      <w:r w:rsidRPr="002C51EA">
        <w:rPr>
          <w:rStyle w:val="aff4"/>
          <w:rFonts w:ascii="Times New Roman" w:eastAsiaTheme="majorEastAsia" w:hAnsi="Times New Roman" w:cs="Times New Roman"/>
          <w:b/>
          <w:bCs/>
          <w:i w:val="0"/>
        </w:rPr>
        <w:t>3.2 Вибір закону регулювання та синтез регулятора</w:t>
      </w:r>
    </w:p>
    <w:p w:rsidR="002C51EA" w:rsidRPr="002C51EA" w:rsidRDefault="002C51EA" w:rsidP="002C51EA">
      <w:pPr>
        <w:rPr>
          <w:lang w:eastAsia="ar-SA"/>
        </w:rPr>
      </w:pPr>
    </w:p>
    <w:p w:rsidR="00075781" w:rsidRPr="002C51EA" w:rsidRDefault="00075781" w:rsidP="002C51EA">
      <w:pPr>
        <w:pStyle w:val="aff"/>
        <w:spacing w:before="0" w:beforeAutospacing="0" w:after="0" w:line="360" w:lineRule="auto"/>
        <w:ind w:firstLine="709"/>
        <w:jc w:val="both"/>
        <w:rPr>
          <w:sz w:val="28"/>
          <w:szCs w:val="28"/>
        </w:rPr>
      </w:pPr>
      <w:r w:rsidRPr="002C51EA">
        <w:rPr>
          <w:sz w:val="28"/>
          <w:szCs w:val="28"/>
        </w:rPr>
        <w:t>Одним із ключових етапів розробки системи автоматичного управління є вибір закону регулювання та визначення параметрів регулятора, які забезпечують необхідну якість перехідних процесів і стабільність роботи технологічного об’єкта. У даній роботі регулятор призначений для підтримання заданого рівня води у резервуарі підготовленої води при зміні режимів роботи установки та дії зовнішніх збурень.</w:t>
      </w:r>
    </w:p>
    <w:p w:rsidR="00075781" w:rsidRPr="002C51EA" w:rsidRDefault="00075781" w:rsidP="002C51EA">
      <w:pPr>
        <w:pStyle w:val="aff"/>
        <w:spacing w:before="0" w:beforeAutospacing="0" w:after="0" w:line="360" w:lineRule="auto"/>
        <w:ind w:firstLine="709"/>
        <w:jc w:val="both"/>
        <w:rPr>
          <w:sz w:val="28"/>
          <w:szCs w:val="28"/>
        </w:rPr>
      </w:pPr>
      <w:r w:rsidRPr="002C51EA">
        <w:rPr>
          <w:sz w:val="28"/>
          <w:szCs w:val="28"/>
        </w:rPr>
        <w:t>Синтез регулятора виконується на основі математичної моделі об’єкта управління, отриманої у розділі 2, згідно з якою резервуар підготовленої води описується інерційною ланкою першого порядку.</w:t>
      </w:r>
    </w:p>
    <w:p w:rsidR="00075781" w:rsidRPr="002C51EA" w:rsidRDefault="00075781" w:rsidP="002C51EA">
      <w:pPr>
        <w:pStyle w:val="3"/>
        <w:spacing w:line="360" w:lineRule="auto"/>
        <w:ind w:left="0" w:firstLine="709"/>
        <w:rPr>
          <w:b w:val="0"/>
        </w:rPr>
      </w:pPr>
      <w:r w:rsidRPr="002C51EA">
        <w:rPr>
          <w:rStyle w:val="aff4"/>
          <w:rFonts w:eastAsiaTheme="majorEastAsia"/>
          <w:bCs w:val="0"/>
        </w:rPr>
        <w:t>Аналіз можливих законів регулювання</w:t>
      </w:r>
    </w:p>
    <w:p w:rsidR="00075781" w:rsidRPr="002C51EA" w:rsidRDefault="00075781" w:rsidP="002C51EA">
      <w:pPr>
        <w:pStyle w:val="aff"/>
        <w:spacing w:before="0" w:beforeAutospacing="0" w:after="0" w:line="360" w:lineRule="auto"/>
        <w:ind w:firstLine="709"/>
        <w:jc w:val="both"/>
        <w:rPr>
          <w:sz w:val="28"/>
          <w:szCs w:val="28"/>
        </w:rPr>
      </w:pPr>
      <w:r w:rsidRPr="002C51EA">
        <w:rPr>
          <w:sz w:val="28"/>
          <w:szCs w:val="28"/>
        </w:rPr>
        <w:t>У промислових системах автоматизації найбільш поширеними є такі закони регулювання:</w:t>
      </w:r>
    </w:p>
    <w:p w:rsidR="00075781" w:rsidRPr="002C51EA" w:rsidRDefault="00075781" w:rsidP="002C51EA">
      <w:pPr>
        <w:pStyle w:val="4"/>
        <w:spacing w:line="360" w:lineRule="auto"/>
        <w:ind w:firstLine="709"/>
        <w:jc w:val="both"/>
        <w:rPr>
          <w:b w:val="0"/>
        </w:rPr>
      </w:pPr>
      <w:r w:rsidRPr="002C51EA">
        <w:rPr>
          <w:rStyle w:val="aff4"/>
          <w:rFonts w:eastAsiaTheme="majorEastAsia"/>
          <w:bCs w:val="0"/>
        </w:rPr>
        <w:t>Пропорційний закон регулювання (P-регулятор)</w:t>
      </w:r>
    </w:p>
    <w:p w:rsidR="00075781" w:rsidRPr="002C51EA" w:rsidRDefault="00075781" w:rsidP="002C51EA">
      <w:pPr>
        <w:pStyle w:val="aff"/>
        <w:spacing w:before="0" w:beforeAutospacing="0" w:after="0" w:line="360" w:lineRule="auto"/>
        <w:ind w:firstLine="709"/>
        <w:jc w:val="both"/>
        <w:rPr>
          <w:sz w:val="28"/>
          <w:szCs w:val="28"/>
        </w:rPr>
      </w:pPr>
      <w:r w:rsidRPr="002C51EA">
        <w:rPr>
          <w:sz w:val="28"/>
          <w:szCs w:val="28"/>
        </w:rPr>
        <w:t>Пропорційний регулятор формує керуючий сигнал, пропорційний величині похибки регулювання:</w:t>
      </w:r>
    </w:p>
    <w:p w:rsidR="002C51EA" w:rsidRDefault="002C51EA" w:rsidP="002C51EA">
      <w:pPr>
        <w:pStyle w:val="aff"/>
        <w:spacing w:before="0" w:beforeAutospacing="0" w:after="0" w:line="360" w:lineRule="auto"/>
        <w:ind w:firstLine="709"/>
        <w:jc w:val="right"/>
        <w:rPr>
          <w:sz w:val="28"/>
          <w:szCs w:val="28"/>
        </w:rPr>
      </w:pPr>
      <w:r>
        <w:rPr>
          <w:noProof/>
          <w:sz w:val="28"/>
          <w:szCs w:val="28"/>
          <w:lang w:val="ru-RU"/>
        </w:rPr>
        <w:drawing>
          <wp:inline distT="0" distB="0" distL="0" distR="0" wp14:anchorId="785469B6" wp14:editId="596866BF">
            <wp:extent cx="1402080" cy="365760"/>
            <wp:effectExtent l="0" t="0" r="762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402080" cy="365760"/>
                    </a:xfrm>
                    <a:prstGeom prst="rect">
                      <a:avLst/>
                    </a:prstGeom>
                    <a:noFill/>
                    <a:ln>
                      <a:noFill/>
                    </a:ln>
                  </pic:spPr>
                </pic:pic>
              </a:graphicData>
            </a:graphic>
          </wp:inline>
        </w:drawing>
      </w:r>
      <w:r>
        <w:rPr>
          <w:sz w:val="28"/>
          <w:szCs w:val="28"/>
        </w:rPr>
        <w:t xml:space="preserve">                                        (3.1)</w:t>
      </w:r>
    </w:p>
    <w:p w:rsidR="00075781" w:rsidRPr="002C51EA" w:rsidRDefault="00075781" w:rsidP="002C51EA">
      <w:pPr>
        <w:pStyle w:val="aff"/>
        <w:spacing w:before="0" w:beforeAutospacing="0" w:after="0" w:line="360" w:lineRule="auto"/>
        <w:ind w:firstLine="709"/>
        <w:jc w:val="both"/>
        <w:rPr>
          <w:sz w:val="28"/>
          <w:szCs w:val="28"/>
        </w:rPr>
      </w:pPr>
      <w:r w:rsidRPr="002C51EA">
        <w:rPr>
          <w:sz w:val="28"/>
          <w:szCs w:val="28"/>
        </w:rPr>
        <w:t>де:</w:t>
      </w:r>
    </w:p>
    <w:p w:rsidR="00075781" w:rsidRPr="002C51EA" w:rsidRDefault="00075781" w:rsidP="002C51EA">
      <w:pPr>
        <w:pStyle w:val="aff"/>
        <w:spacing w:before="0" w:beforeAutospacing="0" w:after="0" w:line="360" w:lineRule="auto"/>
        <w:ind w:firstLine="709"/>
        <w:jc w:val="both"/>
        <w:rPr>
          <w:sz w:val="28"/>
          <w:szCs w:val="28"/>
        </w:rPr>
      </w:pPr>
      <w:r w:rsidRPr="002C51EA">
        <w:rPr>
          <w:rStyle w:val="katex-mathml"/>
          <w:sz w:val="28"/>
          <w:szCs w:val="28"/>
        </w:rPr>
        <w:t>e(t)</w:t>
      </w:r>
      <w:r w:rsidRPr="002C51EA">
        <w:rPr>
          <w:sz w:val="28"/>
          <w:szCs w:val="28"/>
        </w:rPr>
        <w:t xml:space="preserve"> — похибка регулювання;</w:t>
      </w:r>
    </w:p>
    <w:p w:rsidR="00075781" w:rsidRPr="002C51EA" w:rsidRDefault="00075781" w:rsidP="002C51EA">
      <w:pPr>
        <w:pStyle w:val="aff"/>
        <w:spacing w:before="0" w:beforeAutospacing="0" w:after="0" w:line="360" w:lineRule="auto"/>
        <w:ind w:firstLine="709"/>
        <w:jc w:val="both"/>
        <w:rPr>
          <w:sz w:val="28"/>
          <w:szCs w:val="28"/>
        </w:rPr>
      </w:pPr>
      <w:proofErr w:type="spellStart"/>
      <w:r w:rsidRPr="002C51EA">
        <w:rPr>
          <w:rStyle w:val="katex-mathml"/>
          <w:sz w:val="28"/>
          <w:szCs w:val="28"/>
        </w:rPr>
        <w:t>Kp</w:t>
      </w:r>
      <w:r w:rsidRPr="002C51EA">
        <w:rPr>
          <w:rStyle w:val="vlist-s"/>
          <w:sz w:val="28"/>
          <w:szCs w:val="28"/>
        </w:rPr>
        <w:t>​</w:t>
      </w:r>
      <w:proofErr w:type="spellEnd"/>
      <w:r w:rsidRPr="002C51EA">
        <w:rPr>
          <w:sz w:val="28"/>
          <w:szCs w:val="28"/>
        </w:rPr>
        <w:t xml:space="preserve"> — коефіцієнт підсилення регулятора.</w:t>
      </w:r>
    </w:p>
    <w:p w:rsidR="00075781" w:rsidRPr="002C51EA" w:rsidRDefault="00075781" w:rsidP="002C51EA">
      <w:pPr>
        <w:pStyle w:val="aff"/>
        <w:spacing w:before="0" w:beforeAutospacing="0" w:after="0" w:line="360" w:lineRule="auto"/>
        <w:ind w:firstLine="709"/>
        <w:jc w:val="both"/>
        <w:rPr>
          <w:sz w:val="28"/>
          <w:szCs w:val="28"/>
        </w:rPr>
      </w:pPr>
      <w:r w:rsidRPr="002C51EA">
        <w:rPr>
          <w:sz w:val="28"/>
          <w:szCs w:val="28"/>
        </w:rPr>
        <w:lastRenderedPageBreak/>
        <w:t>Перевагами P-регулятора є простота реалізації та швидка реакція системи. Однак його суттєвим недоліком є наявність статичної похибки при сталих збуреннях, що є небажаним для систем підтримання рівня води.</w:t>
      </w:r>
    </w:p>
    <w:p w:rsidR="00075781" w:rsidRPr="002C51EA" w:rsidRDefault="00075781" w:rsidP="002C51EA">
      <w:pPr>
        <w:pStyle w:val="4"/>
        <w:spacing w:line="360" w:lineRule="auto"/>
        <w:ind w:firstLine="709"/>
        <w:jc w:val="both"/>
        <w:rPr>
          <w:b w:val="0"/>
        </w:rPr>
      </w:pPr>
      <w:r w:rsidRPr="002C51EA">
        <w:rPr>
          <w:rStyle w:val="aff4"/>
          <w:rFonts w:eastAsiaTheme="majorEastAsia"/>
          <w:bCs w:val="0"/>
        </w:rPr>
        <w:t>Пропорційно-інтегральний закон регулювання (PI-регулятор)</w:t>
      </w:r>
    </w:p>
    <w:p w:rsidR="00075781" w:rsidRPr="002C51EA" w:rsidRDefault="00075781" w:rsidP="002C51EA">
      <w:pPr>
        <w:pStyle w:val="aff"/>
        <w:spacing w:before="0" w:beforeAutospacing="0" w:after="0" w:line="360" w:lineRule="auto"/>
        <w:ind w:firstLine="709"/>
        <w:jc w:val="both"/>
        <w:rPr>
          <w:sz w:val="28"/>
          <w:szCs w:val="28"/>
        </w:rPr>
      </w:pPr>
      <w:r w:rsidRPr="002C51EA">
        <w:rPr>
          <w:sz w:val="28"/>
          <w:szCs w:val="28"/>
        </w:rPr>
        <w:t>PI-регулятор враховує як поточне значення похибки, так і її накопичення у часі:</w:t>
      </w:r>
    </w:p>
    <w:p w:rsidR="00075781" w:rsidRPr="002C51EA" w:rsidRDefault="002C51EA" w:rsidP="002C51EA">
      <w:pPr>
        <w:jc w:val="right"/>
        <w:rPr>
          <w:sz w:val="28"/>
          <w:szCs w:val="28"/>
        </w:rPr>
      </w:pPr>
      <w:r>
        <w:rPr>
          <w:noProof/>
          <w:sz w:val="28"/>
          <w:szCs w:val="28"/>
          <w:lang w:val="ru-RU"/>
        </w:rPr>
        <w:drawing>
          <wp:inline distT="0" distB="0" distL="0" distR="0" wp14:anchorId="153AA281" wp14:editId="0578DEAC">
            <wp:extent cx="2446020" cy="449580"/>
            <wp:effectExtent l="0" t="0" r="0" b="762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446020" cy="449580"/>
                    </a:xfrm>
                    <a:prstGeom prst="rect">
                      <a:avLst/>
                    </a:prstGeom>
                    <a:noFill/>
                    <a:ln>
                      <a:noFill/>
                    </a:ln>
                  </pic:spPr>
                </pic:pic>
              </a:graphicData>
            </a:graphic>
          </wp:inline>
        </w:drawing>
      </w:r>
      <w:r w:rsidR="00075781" w:rsidRPr="002C51EA">
        <w:rPr>
          <w:rStyle w:val="mord"/>
          <w:sz w:val="28"/>
          <w:szCs w:val="28"/>
        </w:rPr>
        <w:t>.</w:t>
      </w:r>
      <w:r w:rsidR="00075781" w:rsidRPr="002C51EA">
        <w:rPr>
          <w:sz w:val="28"/>
          <w:szCs w:val="28"/>
        </w:rPr>
        <w:t xml:space="preserve"> </w:t>
      </w:r>
      <w:r>
        <w:rPr>
          <w:sz w:val="28"/>
          <w:szCs w:val="28"/>
        </w:rPr>
        <w:t xml:space="preserve">                           (3.2)</w:t>
      </w:r>
    </w:p>
    <w:p w:rsidR="00075781" w:rsidRPr="002C51EA" w:rsidRDefault="00075781" w:rsidP="002C51EA">
      <w:pPr>
        <w:pStyle w:val="aff"/>
        <w:spacing w:before="0" w:beforeAutospacing="0" w:after="0" w:line="360" w:lineRule="auto"/>
        <w:ind w:firstLine="709"/>
        <w:jc w:val="both"/>
        <w:rPr>
          <w:sz w:val="28"/>
          <w:szCs w:val="28"/>
        </w:rPr>
      </w:pPr>
      <w:r w:rsidRPr="002C51EA">
        <w:rPr>
          <w:sz w:val="28"/>
          <w:szCs w:val="28"/>
        </w:rPr>
        <w:t>Інтегральна складова дозволяє усунути статичну похибку та забезпечити точне підтримання заданого рівня.</w:t>
      </w:r>
    </w:p>
    <w:p w:rsidR="00075781" w:rsidRPr="002C51EA" w:rsidRDefault="00075781" w:rsidP="002C51EA">
      <w:pPr>
        <w:pStyle w:val="aff"/>
        <w:spacing w:before="0" w:beforeAutospacing="0" w:after="0" w:line="360" w:lineRule="auto"/>
        <w:ind w:firstLine="709"/>
        <w:jc w:val="both"/>
        <w:rPr>
          <w:sz w:val="28"/>
          <w:szCs w:val="28"/>
        </w:rPr>
      </w:pPr>
      <w:r w:rsidRPr="002C51EA">
        <w:rPr>
          <w:sz w:val="28"/>
          <w:szCs w:val="28"/>
        </w:rPr>
        <w:t>Переваги PI-регулятора:</w:t>
      </w:r>
    </w:p>
    <w:p w:rsidR="00075781" w:rsidRPr="002C51EA" w:rsidRDefault="00075781" w:rsidP="004A0B65">
      <w:pPr>
        <w:pStyle w:val="aff"/>
        <w:numPr>
          <w:ilvl w:val="0"/>
          <w:numId w:val="3"/>
        </w:numPr>
        <w:spacing w:before="0" w:beforeAutospacing="0" w:after="0" w:line="360" w:lineRule="auto"/>
        <w:ind w:left="0" w:firstLine="709"/>
        <w:jc w:val="both"/>
        <w:rPr>
          <w:sz w:val="28"/>
          <w:szCs w:val="28"/>
        </w:rPr>
      </w:pPr>
      <w:r w:rsidRPr="002C51EA">
        <w:rPr>
          <w:sz w:val="28"/>
          <w:szCs w:val="28"/>
        </w:rPr>
        <w:t>відсутність статичної похибки;</w:t>
      </w:r>
    </w:p>
    <w:p w:rsidR="00075781" w:rsidRPr="002C51EA" w:rsidRDefault="00075781" w:rsidP="004A0B65">
      <w:pPr>
        <w:pStyle w:val="aff"/>
        <w:numPr>
          <w:ilvl w:val="0"/>
          <w:numId w:val="3"/>
        </w:numPr>
        <w:spacing w:before="0" w:beforeAutospacing="0" w:after="0" w:line="360" w:lineRule="auto"/>
        <w:ind w:left="0" w:firstLine="709"/>
        <w:jc w:val="both"/>
        <w:rPr>
          <w:sz w:val="28"/>
          <w:szCs w:val="28"/>
        </w:rPr>
      </w:pPr>
      <w:r w:rsidRPr="002C51EA">
        <w:rPr>
          <w:sz w:val="28"/>
          <w:szCs w:val="28"/>
        </w:rPr>
        <w:t>достатня швидкодія;</w:t>
      </w:r>
    </w:p>
    <w:p w:rsidR="00075781" w:rsidRPr="002C51EA" w:rsidRDefault="002C51EA" w:rsidP="004A0B65">
      <w:pPr>
        <w:pStyle w:val="aff"/>
        <w:numPr>
          <w:ilvl w:val="0"/>
          <w:numId w:val="3"/>
        </w:numPr>
        <w:spacing w:before="0" w:beforeAutospacing="0" w:after="0" w:line="360" w:lineRule="auto"/>
        <w:ind w:left="0" w:firstLine="709"/>
        <w:jc w:val="both"/>
        <w:rPr>
          <w:sz w:val="28"/>
          <w:szCs w:val="28"/>
        </w:rPr>
      </w:pPr>
      <w:r w:rsidRPr="002C51EA">
        <w:rPr>
          <w:sz w:val="28"/>
          <w:szCs w:val="28"/>
        </w:rPr>
        <w:t xml:space="preserve"> </w:t>
      </w:r>
      <w:r w:rsidR="00075781" w:rsidRPr="002C51EA">
        <w:rPr>
          <w:sz w:val="28"/>
          <w:szCs w:val="28"/>
        </w:rPr>
        <w:t>висока стійкість для інерційних об’єктів.</w:t>
      </w:r>
    </w:p>
    <w:p w:rsidR="00075781" w:rsidRPr="002C51EA" w:rsidRDefault="00075781" w:rsidP="002C51EA">
      <w:pPr>
        <w:pStyle w:val="aff"/>
        <w:spacing w:before="0" w:beforeAutospacing="0" w:after="0" w:line="360" w:lineRule="auto"/>
        <w:ind w:firstLine="709"/>
        <w:jc w:val="both"/>
        <w:rPr>
          <w:sz w:val="28"/>
          <w:szCs w:val="28"/>
        </w:rPr>
      </w:pPr>
      <w:r w:rsidRPr="002C51EA">
        <w:rPr>
          <w:sz w:val="28"/>
          <w:szCs w:val="28"/>
        </w:rPr>
        <w:t>Саме тому PI-регулятори найбільш широко застосовуються у системах регулювання рівня резервуарів і технологічних ємностей.</w:t>
      </w:r>
    </w:p>
    <w:p w:rsidR="00075781" w:rsidRPr="002C51EA" w:rsidRDefault="00075781" w:rsidP="002C51EA">
      <w:pPr>
        <w:pStyle w:val="4"/>
        <w:spacing w:line="360" w:lineRule="auto"/>
        <w:ind w:firstLine="709"/>
        <w:jc w:val="both"/>
        <w:rPr>
          <w:b w:val="0"/>
        </w:rPr>
      </w:pPr>
      <w:r w:rsidRPr="002C51EA">
        <w:rPr>
          <w:rStyle w:val="aff4"/>
          <w:rFonts w:eastAsiaTheme="majorEastAsia"/>
          <w:bCs w:val="0"/>
        </w:rPr>
        <w:t>Пропорційно-інтегрально-диференціальний закон (PID-регулятор)</w:t>
      </w:r>
    </w:p>
    <w:p w:rsidR="00075781" w:rsidRPr="002C51EA" w:rsidRDefault="00075781" w:rsidP="002C51EA">
      <w:pPr>
        <w:pStyle w:val="aff"/>
        <w:spacing w:before="0" w:beforeAutospacing="0" w:after="0" w:line="360" w:lineRule="auto"/>
        <w:ind w:firstLine="709"/>
        <w:jc w:val="both"/>
        <w:rPr>
          <w:sz w:val="28"/>
          <w:szCs w:val="28"/>
        </w:rPr>
      </w:pPr>
      <w:r w:rsidRPr="002C51EA">
        <w:rPr>
          <w:sz w:val="28"/>
          <w:szCs w:val="28"/>
        </w:rPr>
        <w:t>PID-регулятор додатково враховує швидкість зміни похибки:</w:t>
      </w:r>
    </w:p>
    <w:p w:rsidR="002C51EA" w:rsidRDefault="002C51EA" w:rsidP="002C51EA">
      <w:pPr>
        <w:pStyle w:val="aff"/>
        <w:spacing w:before="0" w:beforeAutospacing="0" w:after="0" w:line="360" w:lineRule="auto"/>
        <w:ind w:firstLine="709"/>
        <w:jc w:val="right"/>
        <w:rPr>
          <w:sz w:val="28"/>
          <w:szCs w:val="28"/>
        </w:rPr>
      </w:pPr>
      <w:r>
        <w:rPr>
          <w:noProof/>
          <w:sz w:val="28"/>
          <w:szCs w:val="28"/>
          <w:lang w:val="ru-RU"/>
        </w:rPr>
        <w:drawing>
          <wp:inline distT="0" distB="0" distL="0" distR="0" wp14:anchorId="09031B9E" wp14:editId="5747398A">
            <wp:extent cx="3390900" cy="647700"/>
            <wp:effectExtent l="0" t="0" r="0"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390900" cy="647700"/>
                    </a:xfrm>
                    <a:prstGeom prst="rect">
                      <a:avLst/>
                    </a:prstGeom>
                    <a:noFill/>
                    <a:ln>
                      <a:noFill/>
                    </a:ln>
                  </pic:spPr>
                </pic:pic>
              </a:graphicData>
            </a:graphic>
          </wp:inline>
        </w:drawing>
      </w:r>
      <w:r>
        <w:rPr>
          <w:sz w:val="28"/>
          <w:szCs w:val="28"/>
        </w:rPr>
        <w:t xml:space="preserve">               (3.3)</w:t>
      </w:r>
    </w:p>
    <w:p w:rsidR="00075781" w:rsidRPr="002C51EA" w:rsidRDefault="00075781" w:rsidP="002C51EA">
      <w:pPr>
        <w:pStyle w:val="aff"/>
        <w:spacing w:before="0" w:beforeAutospacing="0" w:after="0" w:line="360" w:lineRule="auto"/>
        <w:ind w:firstLine="709"/>
        <w:jc w:val="both"/>
        <w:rPr>
          <w:sz w:val="28"/>
          <w:szCs w:val="28"/>
        </w:rPr>
      </w:pPr>
      <w:r w:rsidRPr="002C51EA">
        <w:rPr>
          <w:sz w:val="28"/>
          <w:szCs w:val="28"/>
        </w:rPr>
        <w:t>Диференціальна складова покращує швидкодію системи, однак вона значно підвищує чутливість до шумів вимірювання, що характерно для датчиків рівня.</w:t>
      </w:r>
    </w:p>
    <w:p w:rsidR="00075781" w:rsidRPr="002C51EA" w:rsidRDefault="00075781" w:rsidP="002C51EA">
      <w:pPr>
        <w:pStyle w:val="aff"/>
        <w:spacing w:before="0" w:beforeAutospacing="0" w:after="0" w:line="360" w:lineRule="auto"/>
        <w:ind w:firstLine="709"/>
        <w:jc w:val="both"/>
        <w:rPr>
          <w:sz w:val="28"/>
          <w:szCs w:val="28"/>
        </w:rPr>
      </w:pPr>
      <w:r w:rsidRPr="002C51EA">
        <w:rPr>
          <w:sz w:val="28"/>
          <w:szCs w:val="28"/>
        </w:rPr>
        <w:t xml:space="preserve">Для систем </w:t>
      </w:r>
      <w:proofErr w:type="spellStart"/>
      <w:r w:rsidRPr="002C51EA">
        <w:rPr>
          <w:sz w:val="28"/>
          <w:szCs w:val="28"/>
        </w:rPr>
        <w:t>водопідготовки</w:t>
      </w:r>
      <w:proofErr w:type="spellEnd"/>
      <w:r w:rsidRPr="002C51EA">
        <w:rPr>
          <w:sz w:val="28"/>
          <w:szCs w:val="28"/>
        </w:rPr>
        <w:t xml:space="preserve"> застосування повного PID-регулятора часто є надлишковим.</w:t>
      </w:r>
    </w:p>
    <w:p w:rsidR="00075781" w:rsidRPr="002C51EA" w:rsidRDefault="00075781" w:rsidP="002C51EA">
      <w:pPr>
        <w:pStyle w:val="3"/>
        <w:spacing w:line="360" w:lineRule="auto"/>
        <w:ind w:left="0" w:firstLine="709"/>
        <w:rPr>
          <w:b w:val="0"/>
        </w:rPr>
      </w:pPr>
      <w:r w:rsidRPr="002C51EA">
        <w:rPr>
          <w:rStyle w:val="aff4"/>
          <w:rFonts w:eastAsiaTheme="majorEastAsia"/>
          <w:bCs w:val="0"/>
        </w:rPr>
        <w:t>Обґрунтування вибору типу регулятора</w:t>
      </w:r>
    </w:p>
    <w:p w:rsidR="00075781" w:rsidRPr="002C51EA" w:rsidRDefault="00075781" w:rsidP="002C51EA">
      <w:pPr>
        <w:pStyle w:val="aff"/>
        <w:spacing w:before="0" w:beforeAutospacing="0" w:after="0" w:line="360" w:lineRule="auto"/>
        <w:ind w:firstLine="709"/>
        <w:jc w:val="both"/>
        <w:rPr>
          <w:sz w:val="28"/>
          <w:szCs w:val="28"/>
        </w:rPr>
      </w:pPr>
      <w:r w:rsidRPr="002C51EA">
        <w:rPr>
          <w:sz w:val="28"/>
          <w:szCs w:val="28"/>
        </w:rPr>
        <w:t>З урахуванням отриманої математичної моделі та технологічних особливостей процесу можна зробити такі висновки:</w:t>
      </w:r>
    </w:p>
    <w:p w:rsidR="00075781" w:rsidRPr="002C51EA" w:rsidRDefault="00075781" w:rsidP="004A0B65">
      <w:pPr>
        <w:pStyle w:val="aff"/>
        <w:numPr>
          <w:ilvl w:val="0"/>
          <w:numId w:val="3"/>
        </w:numPr>
        <w:spacing w:before="0" w:beforeAutospacing="0" w:after="0" w:line="360" w:lineRule="auto"/>
        <w:ind w:left="0" w:firstLine="709"/>
        <w:jc w:val="both"/>
        <w:rPr>
          <w:sz w:val="28"/>
          <w:szCs w:val="28"/>
        </w:rPr>
      </w:pPr>
      <w:r w:rsidRPr="002C51EA">
        <w:rPr>
          <w:sz w:val="28"/>
          <w:szCs w:val="28"/>
        </w:rPr>
        <w:t>об’єкт управління має інерційний характер;</w:t>
      </w:r>
    </w:p>
    <w:p w:rsidR="00075781" w:rsidRPr="002C51EA" w:rsidRDefault="00075781" w:rsidP="004A0B65">
      <w:pPr>
        <w:pStyle w:val="aff"/>
        <w:numPr>
          <w:ilvl w:val="0"/>
          <w:numId w:val="3"/>
        </w:numPr>
        <w:spacing w:before="0" w:beforeAutospacing="0" w:after="0" w:line="360" w:lineRule="auto"/>
        <w:ind w:left="0" w:firstLine="709"/>
        <w:jc w:val="both"/>
        <w:rPr>
          <w:sz w:val="28"/>
          <w:szCs w:val="28"/>
        </w:rPr>
      </w:pPr>
      <w:r w:rsidRPr="002C51EA">
        <w:rPr>
          <w:sz w:val="28"/>
          <w:szCs w:val="28"/>
        </w:rPr>
        <w:lastRenderedPageBreak/>
        <w:t>процес зміни рівня відбувається без коливань;</w:t>
      </w:r>
    </w:p>
    <w:p w:rsidR="00075781" w:rsidRPr="002C51EA" w:rsidRDefault="00075781" w:rsidP="004A0B65">
      <w:pPr>
        <w:pStyle w:val="aff"/>
        <w:numPr>
          <w:ilvl w:val="0"/>
          <w:numId w:val="3"/>
        </w:numPr>
        <w:spacing w:before="0" w:beforeAutospacing="0" w:after="0" w:line="360" w:lineRule="auto"/>
        <w:ind w:left="0" w:firstLine="709"/>
        <w:jc w:val="both"/>
        <w:rPr>
          <w:sz w:val="28"/>
          <w:szCs w:val="28"/>
        </w:rPr>
      </w:pPr>
      <w:r w:rsidRPr="002C51EA">
        <w:rPr>
          <w:sz w:val="28"/>
          <w:szCs w:val="28"/>
        </w:rPr>
        <w:t>основним збуренням є зміна витрати води;</w:t>
      </w:r>
    </w:p>
    <w:p w:rsidR="00075781" w:rsidRPr="002C51EA" w:rsidRDefault="00075781" w:rsidP="004A0B65">
      <w:pPr>
        <w:pStyle w:val="aff"/>
        <w:numPr>
          <w:ilvl w:val="0"/>
          <w:numId w:val="3"/>
        </w:numPr>
        <w:spacing w:before="0" w:beforeAutospacing="0" w:after="0" w:line="360" w:lineRule="auto"/>
        <w:ind w:left="0" w:firstLine="709"/>
        <w:jc w:val="both"/>
        <w:rPr>
          <w:sz w:val="28"/>
          <w:szCs w:val="28"/>
        </w:rPr>
      </w:pPr>
      <w:r w:rsidRPr="002C51EA">
        <w:rPr>
          <w:sz w:val="28"/>
          <w:szCs w:val="28"/>
        </w:rPr>
        <w:t>необхідне точне підтримання рівня без статичної похибки.</w:t>
      </w:r>
    </w:p>
    <w:p w:rsidR="00075781" w:rsidRPr="002C51EA" w:rsidRDefault="00075781" w:rsidP="002C51EA">
      <w:pPr>
        <w:pStyle w:val="aff"/>
        <w:spacing w:before="0" w:beforeAutospacing="0" w:after="0" w:line="360" w:lineRule="auto"/>
        <w:ind w:firstLine="709"/>
        <w:jc w:val="both"/>
        <w:rPr>
          <w:sz w:val="28"/>
          <w:szCs w:val="28"/>
        </w:rPr>
      </w:pPr>
      <w:r w:rsidRPr="002C51EA">
        <w:rPr>
          <w:sz w:val="28"/>
          <w:szCs w:val="28"/>
        </w:rPr>
        <w:t xml:space="preserve">У зв’язку з цим найбільш доцільним є використання </w:t>
      </w:r>
      <w:r w:rsidRPr="002C51EA">
        <w:rPr>
          <w:rStyle w:val="aff4"/>
          <w:rFonts w:eastAsiaTheme="majorEastAsia"/>
          <w:b w:val="0"/>
          <w:sz w:val="28"/>
          <w:szCs w:val="28"/>
        </w:rPr>
        <w:t>пропорційно-інтегрального (PI) регулятора</w:t>
      </w:r>
      <w:r w:rsidRPr="002C51EA">
        <w:rPr>
          <w:sz w:val="28"/>
          <w:szCs w:val="28"/>
        </w:rPr>
        <w:t>, який забезпечує оптимальне співвідношення між швидкодією та точністю регулювання.</w:t>
      </w:r>
    </w:p>
    <w:p w:rsidR="00075781" w:rsidRPr="002C51EA" w:rsidRDefault="00075781" w:rsidP="002C51EA">
      <w:pPr>
        <w:pStyle w:val="3"/>
        <w:spacing w:line="360" w:lineRule="auto"/>
        <w:ind w:left="0" w:firstLine="709"/>
        <w:rPr>
          <w:b w:val="0"/>
        </w:rPr>
      </w:pPr>
      <w:r w:rsidRPr="002C51EA">
        <w:rPr>
          <w:rStyle w:val="aff4"/>
          <w:rFonts w:eastAsiaTheme="majorEastAsia"/>
          <w:bCs w:val="0"/>
        </w:rPr>
        <w:t>Визначення параметрів регулятора</w:t>
      </w:r>
    </w:p>
    <w:p w:rsidR="00075781" w:rsidRPr="002C51EA" w:rsidRDefault="00075781" w:rsidP="002C51EA">
      <w:pPr>
        <w:pStyle w:val="aff"/>
        <w:spacing w:before="0" w:beforeAutospacing="0" w:after="0" w:line="360" w:lineRule="auto"/>
        <w:ind w:firstLine="709"/>
        <w:jc w:val="both"/>
        <w:rPr>
          <w:sz w:val="28"/>
          <w:szCs w:val="28"/>
        </w:rPr>
      </w:pPr>
      <w:r w:rsidRPr="002C51EA">
        <w:rPr>
          <w:sz w:val="28"/>
          <w:szCs w:val="28"/>
        </w:rPr>
        <w:t>Передавальна функція PI-регулятора має вигляд:</w:t>
      </w:r>
    </w:p>
    <w:p w:rsidR="002C51EA" w:rsidRDefault="002C51EA" w:rsidP="002C51EA">
      <w:pPr>
        <w:pStyle w:val="aff"/>
        <w:spacing w:before="0" w:beforeAutospacing="0" w:after="0" w:line="360" w:lineRule="auto"/>
        <w:ind w:firstLine="709"/>
        <w:jc w:val="right"/>
        <w:rPr>
          <w:sz w:val="28"/>
          <w:szCs w:val="28"/>
        </w:rPr>
      </w:pPr>
      <w:r>
        <w:rPr>
          <w:noProof/>
          <w:sz w:val="28"/>
          <w:szCs w:val="28"/>
          <w:lang w:val="ru-RU"/>
        </w:rPr>
        <w:drawing>
          <wp:inline distT="0" distB="0" distL="0" distR="0" wp14:anchorId="6277455D" wp14:editId="14ACDFA6">
            <wp:extent cx="2301240" cy="632460"/>
            <wp:effectExtent l="0" t="0" r="381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301240" cy="632460"/>
                    </a:xfrm>
                    <a:prstGeom prst="rect">
                      <a:avLst/>
                    </a:prstGeom>
                    <a:noFill/>
                    <a:ln>
                      <a:noFill/>
                    </a:ln>
                  </pic:spPr>
                </pic:pic>
              </a:graphicData>
            </a:graphic>
          </wp:inline>
        </w:drawing>
      </w:r>
      <w:r>
        <w:rPr>
          <w:sz w:val="28"/>
          <w:szCs w:val="28"/>
        </w:rPr>
        <w:t xml:space="preserve">                       (3.4)</w:t>
      </w:r>
    </w:p>
    <w:p w:rsidR="00075781" w:rsidRPr="002C51EA" w:rsidRDefault="00075781" w:rsidP="002C51EA">
      <w:pPr>
        <w:pStyle w:val="aff"/>
        <w:spacing w:before="0" w:beforeAutospacing="0" w:after="0" w:line="360" w:lineRule="auto"/>
        <w:ind w:firstLine="709"/>
        <w:jc w:val="both"/>
        <w:rPr>
          <w:sz w:val="28"/>
          <w:szCs w:val="28"/>
        </w:rPr>
      </w:pPr>
      <w:r w:rsidRPr="002C51EA">
        <w:rPr>
          <w:sz w:val="28"/>
          <w:szCs w:val="28"/>
        </w:rPr>
        <w:t>де:</w:t>
      </w:r>
    </w:p>
    <w:p w:rsidR="00075781" w:rsidRPr="002C51EA" w:rsidRDefault="00075781" w:rsidP="002C51EA">
      <w:pPr>
        <w:pStyle w:val="aff"/>
        <w:spacing w:before="0" w:beforeAutospacing="0" w:after="0" w:line="360" w:lineRule="auto"/>
        <w:ind w:firstLine="709"/>
        <w:jc w:val="both"/>
        <w:rPr>
          <w:sz w:val="28"/>
          <w:szCs w:val="28"/>
        </w:rPr>
      </w:pPr>
      <w:proofErr w:type="spellStart"/>
      <w:r w:rsidRPr="002C51EA">
        <w:rPr>
          <w:rStyle w:val="katex-mathml"/>
          <w:sz w:val="28"/>
          <w:szCs w:val="28"/>
        </w:rPr>
        <w:t>Kp</w:t>
      </w:r>
      <w:r w:rsidRPr="002C51EA">
        <w:rPr>
          <w:rStyle w:val="vlist-s"/>
          <w:sz w:val="28"/>
          <w:szCs w:val="28"/>
        </w:rPr>
        <w:t>​</w:t>
      </w:r>
      <w:proofErr w:type="spellEnd"/>
      <w:r w:rsidRPr="002C51EA">
        <w:rPr>
          <w:sz w:val="28"/>
          <w:szCs w:val="28"/>
        </w:rPr>
        <w:t xml:space="preserve"> — коефіцієнт підсилення;</w:t>
      </w:r>
    </w:p>
    <w:p w:rsidR="00075781" w:rsidRPr="002C51EA" w:rsidRDefault="00075781" w:rsidP="002C51EA">
      <w:pPr>
        <w:pStyle w:val="aff"/>
        <w:spacing w:before="0" w:beforeAutospacing="0" w:after="0" w:line="360" w:lineRule="auto"/>
        <w:ind w:firstLine="709"/>
        <w:jc w:val="both"/>
        <w:rPr>
          <w:sz w:val="28"/>
          <w:szCs w:val="28"/>
        </w:rPr>
      </w:pPr>
      <w:proofErr w:type="spellStart"/>
      <w:r w:rsidRPr="002C51EA">
        <w:rPr>
          <w:rStyle w:val="katex-mathml"/>
          <w:sz w:val="28"/>
          <w:szCs w:val="28"/>
        </w:rPr>
        <w:t>Ti</w:t>
      </w:r>
      <w:proofErr w:type="spellEnd"/>
      <w:r w:rsidRPr="002C51EA">
        <w:rPr>
          <w:sz w:val="28"/>
          <w:szCs w:val="28"/>
        </w:rPr>
        <w:t xml:space="preserve"> — час інтегрування.</w:t>
      </w:r>
    </w:p>
    <w:p w:rsidR="00075781" w:rsidRPr="002C51EA" w:rsidRDefault="00075781" w:rsidP="002C51EA">
      <w:pPr>
        <w:pStyle w:val="aff"/>
        <w:spacing w:before="0" w:beforeAutospacing="0" w:after="0" w:line="360" w:lineRule="auto"/>
        <w:ind w:firstLine="709"/>
        <w:jc w:val="both"/>
        <w:rPr>
          <w:sz w:val="28"/>
          <w:szCs w:val="28"/>
        </w:rPr>
      </w:pPr>
      <w:r w:rsidRPr="002C51EA">
        <w:rPr>
          <w:sz w:val="28"/>
          <w:szCs w:val="28"/>
        </w:rPr>
        <w:t>Об’єкт управління описується передавальною функцією:</w:t>
      </w:r>
    </w:p>
    <w:p w:rsidR="002C51EA" w:rsidRDefault="002C51EA" w:rsidP="002C51EA">
      <w:pPr>
        <w:pStyle w:val="aff"/>
        <w:spacing w:before="0" w:beforeAutospacing="0" w:after="0" w:line="360" w:lineRule="auto"/>
        <w:ind w:firstLine="709"/>
        <w:jc w:val="right"/>
        <w:rPr>
          <w:sz w:val="28"/>
          <w:szCs w:val="28"/>
        </w:rPr>
      </w:pPr>
      <w:r>
        <w:rPr>
          <w:noProof/>
          <w:sz w:val="28"/>
          <w:szCs w:val="28"/>
          <w:lang w:val="ru-RU"/>
        </w:rPr>
        <w:drawing>
          <wp:inline distT="0" distB="0" distL="0" distR="0" wp14:anchorId="470C9522" wp14:editId="48C20B2C">
            <wp:extent cx="1554480" cy="563880"/>
            <wp:effectExtent l="0" t="0" r="7620" b="762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554480" cy="563880"/>
                    </a:xfrm>
                    <a:prstGeom prst="rect">
                      <a:avLst/>
                    </a:prstGeom>
                    <a:noFill/>
                    <a:ln>
                      <a:noFill/>
                    </a:ln>
                  </pic:spPr>
                </pic:pic>
              </a:graphicData>
            </a:graphic>
          </wp:inline>
        </w:drawing>
      </w:r>
      <w:r>
        <w:rPr>
          <w:sz w:val="28"/>
          <w:szCs w:val="28"/>
        </w:rPr>
        <w:t xml:space="preserve">                                  (3.5)</w:t>
      </w:r>
    </w:p>
    <w:p w:rsidR="00075781" w:rsidRPr="002C51EA" w:rsidRDefault="00075781" w:rsidP="002C51EA">
      <w:pPr>
        <w:pStyle w:val="aff"/>
        <w:spacing w:before="0" w:beforeAutospacing="0" w:after="0" w:line="360" w:lineRule="auto"/>
        <w:ind w:firstLine="709"/>
        <w:jc w:val="both"/>
        <w:rPr>
          <w:sz w:val="28"/>
          <w:szCs w:val="28"/>
        </w:rPr>
      </w:pPr>
      <w:r w:rsidRPr="002C51EA">
        <w:rPr>
          <w:sz w:val="28"/>
          <w:szCs w:val="28"/>
        </w:rPr>
        <w:t>Для налаштування параметрів регулятора використаємо інженерний метод налаштування для інерційних об’єктів першого порядку.</w:t>
      </w:r>
    </w:p>
    <w:p w:rsidR="00075781" w:rsidRPr="002C51EA" w:rsidRDefault="00075781" w:rsidP="002C51EA">
      <w:pPr>
        <w:pStyle w:val="aff"/>
        <w:spacing w:before="0" w:beforeAutospacing="0" w:after="0" w:line="360" w:lineRule="auto"/>
        <w:ind w:firstLine="709"/>
        <w:jc w:val="both"/>
        <w:rPr>
          <w:sz w:val="28"/>
          <w:szCs w:val="28"/>
        </w:rPr>
      </w:pPr>
      <w:r w:rsidRPr="002C51EA">
        <w:rPr>
          <w:sz w:val="28"/>
          <w:szCs w:val="28"/>
        </w:rPr>
        <w:t>Практично приймається:</w:t>
      </w:r>
    </w:p>
    <w:p w:rsidR="00075781" w:rsidRPr="002C51EA" w:rsidRDefault="00075781" w:rsidP="002C51EA">
      <w:pPr>
        <w:rPr>
          <w:sz w:val="28"/>
          <w:szCs w:val="28"/>
        </w:rPr>
      </w:pPr>
      <w:proofErr w:type="spellStart"/>
      <w:r w:rsidRPr="002C51EA">
        <w:rPr>
          <w:rStyle w:val="katex-mathml"/>
          <w:sz w:val="28"/>
          <w:szCs w:val="28"/>
        </w:rPr>
        <w:t>Ti≈T</w:t>
      </w:r>
      <w:proofErr w:type="spellEnd"/>
      <w:r w:rsidRPr="002C51EA">
        <w:rPr>
          <w:rStyle w:val="katex-mathml"/>
          <w:sz w:val="28"/>
          <w:szCs w:val="28"/>
        </w:rPr>
        <w:t>,</w:t>
      </w:r>
      <w:r w:rsidRPr="002C51EA">
        <w:rPr>
          <w:sz w:val="28"/>
          <w:szCs w:val="28"/>
        </w:rPr>
        <w:t xml:space="preserve"> </w:t>
      </w:r>
    </w:p>
    <w:p w:rsidR="00075781" w:rsidRPr="002C51EA" w:rsidRDefault="00075781" w:rsidP="002C51EA">
      <w:pPr>
        <w:pStyle w:val="aff"/>
        <w:spacing w:before="0" w:beforeAutospacing="0" w:after="0" w:line="360" w:lineRule="auto"/>
        <w:ind w:firstLine="709"/>
        <w:jc w:val="both"/>
        <w:rPr>
          <w:sz w:val="28"/>
          <w:szCs w:val="28"/>
        </w:rPr>
      </w:pPr>
      <w:r w:rsidRPr="002C51EA">
        <w:rPr>
          <w:sz w:val="28"/>
          <w:szCs w:val="28"/>
        </w:rPr>
        <w:t>тобто час інтегрування вибирається близьким до сталої часу об’єкта.</w:t>
      </w:r>
    </w:p>
    <w:p w:rsidR="00075781" w:rsidRPr="002C51EA" w:rsidRDefault="00075781" w:rsidP="002C51EA">
      <w:pPr>
        <w:pStyle w:val="aff"/>
        <w:spacing w:before="0" w:beforeAutospacing="0" w:after="0" w:line="360" w:lineRule="auto"/>
        <w:ind w:firstLine="709"/>
        <w:jc w:val="both"/>
        <w:rPr>
          <w:sz w:val="28"/>
          <w:szCs w:val="28"/>
        </w:rPr>
      </w:pPr>
      <w:r w:rsidRPr="002C51EA">
        <w:rPr>
          <w:sz w:val="28"/>
          <w:szCs w:val="28"/>
        </w:rPr>
        <w:t>Коефіцієнт підсилення визначається за співвідношенням:</w:t>
      </w:r>
    </w:p>
    <w:p w:rsidR="002C51EA" w:rsidRDefault="002C51EA" w:rsidP="002C51EA">
      <w:pPr>
        <w:pStyle w:val="aff"/>
        <w:spacing w:before="0" w:beforeAutospacing="0" w:after="0" w:line="360" w:lineRule="auto"/>
        <w:ind w:firstLine="709"/>
        <w:jc w:val="right"/>
        <w:rPr>
          <w:sz w:val="28"/>
          <w:szCs w:val="28"/>
        </w:rPr>
      </w:pPr>
      <w:r>
        <w:rPr>
          <w:noProof/>
          <w:sz w:val="28"/>
          <w:szCs w:val="28"/>
          <w:lang w:val="ru-RU"/>
        </w:rPr>
        <w:drawing>
          <wp:inline distT="0" distB="0" distL="0" distR="0" wp14:anchorId="57337E4F" wp14:editId="6D81890B">
            <wp:extent cx="1379220" cy="6477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379220" cy="647700"/>
                    </a:xfrm>
                    <a:prstGeom prst="rect">
                      <a:avLst/>
                    </a:prstGeom>
                    <a:noFill/>
                    <a:ln>
                      <a:noFill/>
                    </a:ln>
                  </pic:spPr>
                </pic:pic>
              </a:graphicData>
            </a:graphic>
          </wp:inline>
        </w:drawing>
      </w:r>
      <w:r>
        <w:rPr>
          <w:sz w:val="28"/>
          <w:szCs w:val="28"/>
        </w:rPr>
        <w:t xml:space="preserve">                                        (3.6)</w:t>
      </w:r>
    </w:p>
    <w:p w:rsidR="00075781" w:rsidRPr="002C51EA" w:rsidRDefault="00075781" w:rsidP="002C51EA">
      <w:pPr>
        <w:pStyle w:val="aff"/>
        <w:spacing w:before="0" w:beforeAutospacing="0" w:after="0" w:line="360" w:lineRule="auto"/>
        <w:ind w:firstLine="709"/>
        <w:jc w:val="both"/>
        <w:rPr>
          <w:sz w:val="28"/>
          <w:szCs w:val="28"/>
        </w:rPr>
      </w:pPr>
      <w:r w:rsidRPr="002C51EA">
        <w:rPr>
          <w:sz w:val="28"/>
          <w:szCs w:val="28"/>
        </w:rPr>
        <w:t xml:space="preserve">де </w:t>
      </w:r>
      <w:proofErr w:type="spellStart"/>
      <w:r w:rsidRPr="002C51EA">
        <w:rPr>
          <w:rStyle w:val="katex-mathml"/>
          <w:sz w:val="28"/>
          <w:szCs w:val="28"/>
        </w:rPr>
        <w:t>T</w:t>
      </w:r>
      <w:r w:rsidRPr="002C51EA">
        <w:rPr>
          <w:rStyle w:val="katex-mathml"/>
          <w:sz w:val="28"/>
          <w:szCs w:val="28"/>
          <w:vertAlign w:val="subscript"/>
        </w:rPr>
        <w:t>reg</w:t>
      </w:r>
      <w:proofErr w:type="spellEnd"/>
      <w:r w:rsidRPr="002C51EA">
        <w:rPr>
          <w:sz w:val="28"/>
          <w:szCs w:val="28"/>
        </w:rPr>
        <w:t xml:space="preserve"> — бажаний час регулювання системи.</w:t>
      </w:r>
    </w:p>
    <w:p w:rsidR="00075781" w:rsidRPr="002C51EA" w:rsidRDefault="00075781" w:rsidP="002C51EA">
      <w:pPr>
        <w:pStyle w:val="aff"/>
        <w:spacing w:before="0" w:beforeAutospacing="0" w:after="0" w:line="360" w:lineRule="auto"/>
        <w:ind w:firstLine="709"/>
        <w:jc w:val="both"/>
        <w:rPr>
          <w:sz w:val="28"/>
          <w:szCs w:val="28"/>
        </w:rPr>
      </w:pPr>
      <w:r w:rsidRPr="002C51EA">
        <w:rPr>
          <w:sz w:val="28"/>
          <w:szCs w:val="28"/>
        </w:rPr>
        <w:t>Такий вибір параметрів забезпечує компроміс між швидкодією та стійкістю системи.</w:t>
      </w:r>
    </w:p>
    <w:p w:rsidR="00075781" w:rsidRPr="002C51EA" w:rsidRDefault="00075781" w:rsidP="002C51EA">
      <w:pPr>
        <w:rPr>
          <w:sz w:val="28"/>
          <w:szCs w:val="28"/>
        </w:rPr>
      </w:pPr>
    </w:p>
    <w:p w:rsidR="00075781" w:rsidRPr="002C51EA" w:rsidRDefault="00075781" w:rsidP="002C51EA">
      <w:pPr>
        <w:pStyle w:val="3"/>
        <w:spacing w:line="360" w:lineRule="auto"/>
        <w:ind w:left="0" w:firstLine="709"/>
        <w:rPr>
          <w:b w:val="0"/>
        </w:rPr>
      </w:pPr>
      <w:r w:rsidRPr="002C51EA">
        <w:rPr>
          <w:rStyle w:val="aff4"/>
          <w:rFonts w:eastAsiaTheme="majorEastAsia"/>
          <w:bCs w:val="0"/>
        </w:rPr>
        <w:lastRenderedPageBreak/>
        <w:t>Налаштування регулятора</w:t>
      </w:r>
    </w:p>
    <w:p w:rsidR="00075781" w:rsidRPr="002C51EA" w:rsidRDefault="00075781" w:rsidP="002C51EA">
      <w:pPr>
        <w:pStyle w:val="aff"/>
        <w:spacing w:before="0" w:beforeAutospacing="0" w:after="0" w:line="360" w:lineRule="auto"/>
        <w:ind w:firstLine="709"/>
        <w:jc w:val="both"/>
        <w:rPr>
          <w:sz w:val="28"/>
          <w:szCs w:val="28"/>
        </w:rPr>
      </w:pPr>
      <w:r w:rsidRPr="002C51EA">
        <w:rPr>
          <w:sz w:val="28"/>
          <w:szCs w:val="28"/>
        </w:rPr>
        <w:t>Налаштування PI-регулятора виконується з урахуванням наступних вимог:</w:t>
      </w:r>
    </w:p>
    <w:p w:rsidR="00075781" w:rsidRPr="002C51EA" w:rsidRDefault="00075781" w:rsidP="004A0B65">
      <w:pPr>
        <w:pStyle w:val="aff"/>
        <w:numPr>
          <w:ilvl w:val="0"/>
          <w:numId w:val="3"/>
        </w:numPr>
        <w:spacing w:before="0" w:beforeAutospacing="0" w:after="0" w:line="360" w:lineRule="auto"/>
        <w:ind w:left="0" w:firstLine="709"/>
        <w:jc w:val="both"/>
        <w:rPr>
          <w:sz w:val="28"/>
          <w:szCs w:val="28"/>
        </w:rPr>
      </w:pPr>
      <w:r w:rsidRPr="002C51EA">
        <w:rPr>
          <w:sz w:val="28"/>
          <w:szCs w:val="28"/>
        </w:rPr>
        <w:t>мінімальний час встановлення рівня;</w:t>
      </w:r>
    </w:p>
    <w:p w:rsidR="00075781" w:rsidRPr="002C51EA" w:rsidRDefault="00075781" w:rsidP="004A0B65">
      <w:pPr>
        <w:pStyle w:val="aff"/>
        <w:numPr>
          <w:ilvl w:val="0"/>
          <w:numId w:val="3"/>
        </w:numPr>
        <w:spacing w:before="0" w:beforeAutospacing="0" w:after="0" w:line="360" w:lineRule="auto"/>
        <w:ind w:left="0" w:firstLine="709"/>
        <w:jc w:val="both"/>
        <w:rPr>
          <w:sz w:val="28"/>
          <w:szCs w:val="28"/>
        </w:rPr>
      </w:pPr>
      <w:r w:rsidRPr="002C51EA">
        <w:rPr>
          <w:sz w:val="28"/>
          <w:szCs w:val="28"/>
        </w:rPr>
        <w:t>відсутність коливань у системі;</w:t>
      </w:r>
    </w:p>
    <w:p w:rsidR="00075781" w:rsidRPr="002C51EA" w:rsidRDefault="00075781" w:rsidP="004A0B65">
      <w:pPr>
        <w:pStyle w:val="aff"/>
        <w:numPr>
          <w:ilvl w:val="0"/>
          <w:numId w:val="3"/>
        </w:numPr>
        <w:spacing w:before="0" w:beforeAutospacing="0" w:after="0" w:line="360" w:lineRule="auto"/>
        <w:ind w:left="0" w:firstLine="709"/>
        <w:jc w:val="both"/>
        <w:rPr>
          <w:sz w:val="28"/>
          <w:szCs w:val="28"/>
        </w:rPr>
      </w:pPr>
      <w:r w:rsidRPr="002C51EA">
        <w:rPr>
          <w:sz w:val="28"/>
          <w:szCs w:val="28"/>
        </w:rPr>
        <w:t>зменшення впливу збурень;</w:t>
      </w:r>
    </w:p>
    <w:p w:rsidR="00075781" w:rsidRPr="002C51EA" w:rsidRDefault="00075781" w:rsidP="004A0B65">
      <w:pPr>
        <w:pStyle w:val="aff"/>
        <w:numPr>
          <w:ilvl w:val="0"/>
          <w:numId w:val="3"/>
        </w:numPr>
        <w:spacing w:before="0" w:beforeAutospacing="0" w:after="0" w:line="360" w:lineRule="auto"/>
        <w:ind w:left="0" w:firstLine="709"/>
        <w:jc w:val="both"/>
        <w:rPr>
          <w:sz w:val="28"/>
          <w:szCs w:val="28"/>
        </w:rPr>
      </w:pPr>
      <w:r w:rsidRPr="002C51EA">
        <w:rPr>
          <w:sz w:val="28"/>
          <w:szCs w:val="28"/>
        </w:rPr>
        <w:t>стабільна робота насосного обладнання.</w:t>
      </w:r>
    </w:p>
    <w:p w:rsidR="00075781" w:rsidRPr="002C51EA" w:rsidRDefault="00075781" w:rsidP="002C51EA">
      <w:pPr>
        <w:pStyle w:val="aff"/>
        <w:spacing w:before="0" w:beforeAutospacing="0" w:after="0" w:line="360" w:lineRule="auto"/>
        <w:ind w:firstLine="709"/>
        <w:jc w:val="both"/>
        <w:rPr>
          <w:sz w:val="28"/>
          <w:szCs w:val="28"/>
        </w:rPr>
      </w:pPr>
      <w:r w:rsidRPr="002C51EA">
        <w:rPr>
          <w:sz w:val="28"/>
          <w:szCs w:val="28"/>
        </w:rPr>
        <w:t>Практичне налаштування може виконуватися:</w:t>
      </w:r>
    </w:p>
    <w:p w:rsidR="00075781" w:rsidRPr="002C51EA" w:rsidRDefault="00075781" w:rsidP="004A0B65">
      <w:pPr>
        <w:pStyle w:val="aff"/>
        <w:numPr>
          <w:ilvl w:val="0"/>
          <w:numId w:val="3"/>
        </w:numPr>
        <w:spacing w:before="0" w:beforeAutospacing="0" w:after="0" w:line="360" w:lineRule="auto"/>
        <w:ind w:left="0" w:firstLine="709"/>
        <w:jc w:val="both"/>
        <w:rPr>
          <w:sz w:val="28"/>
          <w:szCs w:val="28"/>
        </w:rPr>
      </w:pPr>
      <w:r w:rsidRPr="002C51EA">
        <w:rPr>
          <w:sz w:val="28"/>
          <w:szCs w:val="28"/>
        </w:rPr>
        <w:t>методом моделювання у середовищі MATLAB/</w:t>
      </w:r>
      <w:proofErr w:type="spellStart"/>
      <w:r w:rsidRPr="002C51EA">
        <w:rPr>
          <w:sz w:val="28"/>
          <w:szCs w:val="28"/>
        </w:rPr>
        <w:t>Simulink</w:t>
      </w:r>
      <w:proofErr w:type="spellEnd"/>
      <w:r w:rsidRPr="002C51EA">
        <w:rPr>
          <w:sz w:val="28"/>
          <w:szCs w:val="28"/>
        </w:rPr>
        <w:t>;</w:t>
      </w:r>
    </w:p>
    <w:p w:rsidR="00075781" w:rsidRPr="002C51EA" w:rsidRDefault="00075781" w:rsidP="004A0B65">
      <w:pPr>
        <w:pStyle w:val="aff"/>
        <w:numPr>
          <w:ilvl w:val="0"/>
          <w:numId w:val="3"/>
        </w:numPr>
        <w:spacing w:before="0" w:beforeAutospacing="0" w:after="0" w:line="360" w:lineRule="auto"/>
        <w:ind w:left="0" w:firstLine="709"/>
        <w:jc w:val="both"/>
        <w:rPr>
          <w:sz w:val="28"/>
          <w:szCs w:val="28"/>
        </w:rPr>
      </w:pPr>
      <w:r w:rsidRPr="002C51EA">
        <w:rPr>
          <w:sz w:val="28"/>
          <w:szCs w:val="28"/>
        </w:rPr>
        <w:t>експериментальним коригуванням параметрів;</w:t>
      </w:r>
    </w:p>
    <w:p w:rsidR="00075781" w:rsidRPr="002C51EA" w:rsidRDefault="00075781" w:rsidP="004A0B65">
      <w:pPr>
        <w:pStyle w:val="aff"/>
        <w:numPr>
          <w:ilvl w:val="0"/>
          <w:numId w:val="3"/>
        </w:numPr>
        <w:spacing w:before="0" w:beforeAutospacing="0" w:after="0" w:line="360" w:lineRule="auto"/>
        <w:ind w:left="0" w:firstLine="709"/>
        <w:jc w:val="both"/>
        <w:rPr>
          <w:sz w:val="28"/>
          <w:szCs w:val="28"/>
        </w:rPr>
      </w:pPr>
      <w:r w:rsidRPr="002C51EA">
        <w:rPr>
          <w:sz w:val="28"/>
          <w:szCs w:val="28"/>
        </w:rPr>
        <w:t>використанням стандартних алгоритмів PLC.</w:t>
      </w:r>
    </w:p>
    <w:p w:rsidR="00075781" w:rsidRPr="002C51EA" w:rsidRDefault="00075781" w:rsidP="002C51EA">
      <w:pPr>
        <w:pStyle w:val="aff"/>
        <w:spacing w:before="0" w:beforeAutospacing="0" w:after="0" w:line="360" w:lineRule="auto"/>
        <w:ind w:firstLine="709"/>
        <w:jc w:val="both"/>
        <w:rPr>
          <w:sz w:val="28"/>
          <w:szCs w:val="28"/>
        </w:rPr>
      </w:pPr>
      <w:r w:rsidRPr="002C51EA">
        <w:rPr>
          <w:sz w:val="28"/>
          <w:szCs w:val="28"/>
        </w:rPr>
        <w:t>Після вибору параметрів регулятора формується замкнена система автоматичного управління, дослідження якої буде виконано у наступному підрозділі.</w:t>
      </w:r>
    </w:p>
    <w:p w:rsidR="00075781" w:rsidRDefault="00075781" w:rsidP="002C51EA">
      <w:pPr>
        <w:pStyle w:val="aff"/>
        <w:spacing w:before="0" w:beforeAutospacing="0" w:after="0" w:line="360" w:lineRule="auto"/>
        <w:ind w:firstLine="709"/>
        <w:jc w:val="both"/>
        <w:rPr>
          <w:sz w:val="28"/>
          <w:szCs w:val="28"/>
        </w:rPr>
      </w:pPr>
      <w:r w:rsidRPr="002C51EA">
        <w:rPr>
          <w:sz w:val="28"/>
          <w:szCs w:val="28"/>
        </w:rPr>
        <w:t>Таким чином, у результаті аналізу законів регулювання обрано PI-регулятор, який найбільш повно відповідає вимогам стабілізації рівня води у резервуарі підготовленої води та забезпечує необхідну якість управління технологічним процесом.</w:t>
      </w:r>
    </w:p>
    <w:p w:rsidR="003757DC" w:rsidRPr="002C51EA" w:rsidRDefault="003757DC" w:rsidP="002C51EA">
      <w:pPr>
        <w:pStyle w:val="aff"/>
        <w:spacing w:before="0" w:beforeAutospacing="0" w:after="0" w:line="360" w:lineRule="auto"/>
        <w:ind w:firstLine="709"/>
        <w:jc w:val="both"/>
        <w:rPr>
          <w:sz w:val="28"/>
          <w:szCs w:val="28"/>
        </w:rPr>
      </w:pPr>
    </w:p>
    <w:p w:rsidR="003757DC" w:rsidRDefault="003757DC" w:rsidP="003757DC">
      <w:pPr>
        <w:pStyle w:val="2"/>
        <w:spacing w:before="0" w:after="0"/>
        <w:ind w:left="0" w:firstLine="709"/>
        <w:rPr>
          <w:rStyle w:val="aff4"/>
          <w:rFonts w:ascii="Times New Roman" w:eastAsiaTheme="majorEastAsia" w:hAnsi="Times New Roman" w:cs="Times New Roman"/>
          <w:b/>
          <w:bCs/>
          <w:i w:val="0"/>
        </w:rPr>
      </w:pPr>
      <w:r w:rsidRPr="003757DC">
        <w:rPr>
          <w:rStyle w:val="aff4"/>
          <w:rFonts w:ascii="Times New Roman" w:eastAsiaTheme="majorEastAsia" w:hAnsi="Times New Roman" w:cs="Times New Roman"/>
          <w:b/>
          <w:bCs/>
          <w:i w:val="0"/>
        </w:rPr>
        <w:t>3.3 Дослідження перехідних процесів у замкненій системі управління</w:t>
      </w:r>
    </w:p>
    <w:p w:rsidR="003757DC" w:rsidRPr="003757DC" w:rsidRDefault="003757DC" w:rsidP="003757DC">
      <w:pPr>
        <w:rPr>
          <w:lang w:eastAsia="ar-SA"/>
        </w:rPr>
      </w:pPr>
    </w:p>
    <w:p w:rsidR="003757DC" w:rsidRPr="003757DC" w:rsidRDefault="003757DC" w:rsidP="003757DC">
      <w:pPr>
        <w:pStyle w:val="aff"/>
        <w:spacing w:before="0" w:beforeAutospacing="0" w:after="0" w:line="360" w:lineRule="auto"/>
        <w:ind w:firstLine="709"/>
        <w:jc w:val="both"/>
        <w:rPr>
          <w:sz w:val="28"/>
          <w:szCs w:val="28"/>
        </w:rPr>
      </w:pPr>
      <w:r w:rsidRPr="003757DC">
        <w:rPr>
          <w:sz w:val="28"/>
          <w:szCs w:val="28"/>
        </w:rPr>
        <w:t xml:space="preserve">Після вибору закону регулювання та визначення параметрів PI-регулятора необхідно виконати дослідження роботи замкненої системи автоматичного управління рівнем води. Основною метою даного етапу є оцінювання якості регулювання, перевірка стійкості системи та визначення її реакції на зміну </w:t>
      </w:r>
      <w:proofErr w:type="spellStart"/>
      <w:r w:rsidRPr="003757DC">
        <w:rPr>
          <w:sz w:val="28"/>
          <w:szCs w:val="28"/>
        </w:rPr>
        <w:t>задавального</w:t>
      </w:r>
      <w:proofErr w:type="spellEnd"/>
      <w:r w:rsidRPr="003757DC">
        <w:rPr>
          <w:sz w:val="28"/>
          <w:szCs w:val="28"/>
        </w:rPr>
        <w:t xml:space="preserve"> сигналу і дію зовнішніх збурень.</w:t>
      </w:r>
    </w:p>
    <w:p w:rsidR="003757DC" w:rsidRPr="003757DC" w:rsidRDefault="003757DC" w:rsidP="003757DC">
      <w:pPr>
        <w:pStyle w:val="aff"/>
        <w:spacing w:before="0" w:beforeAutospacing="0" w:after="0" w:line="360" w:lineRule="auto"/>
        <w:ind w:firstLine="709"/>
        <w:jc w:val="both"/>
        <w:rPr>
          <w:sz w:val="28"/>
          <w:szCs w:val="28"/>
        </w:rPr>
      </w:pPr>
      <w:r w:rsidRPr="003757DC">
        <w:rPr>
          <w:sz w:val="28"/>
          <w:szCs w:val="28"/>
        </w:rPr>
        <w:lastRenderedPageBreak/>
        <w:t>Дослідження виконується на основі структурної схеми замкненої системи управління, представленої на рисунку 3.1, з урахуванням математичної моделі об’єкта управління, отриманої у розділі 2.</w:t>
      </w:r>
    </w:p>
    <w:p w:rsidR="003757DC" w:rsidRPr="003757DC" w:rsidRDefault="003757DC" w:rsidP="004A0B65">
      <w:pPr>
        <w:pStyle w:val="3"/>
        <w:numPr>
          <w:ilvl w:val="2"/>
          <w:numId w:val="10"/>
        </w:numPr>
        <w:spacing w:line="360" w:lineRule="auto"/>
        <w:ind w:left="0" w:firstLine="709"/>
      </w:pPr>
      <w:r w:rsidRPr="003757DC">
        <w:rPr>
          <w:rStyle w:val="aff4"/>
          <w:rFonts w:eastAsiaTheme="majorEastAsia"/>
          <w:b/>
          <w:bCs w:val="0"/>
        </w:rPr>
        <w:t>Структура замкненої системи управління</w:t>
      </w:r>
    </w:p>
    <w:p w:rsidR="003757DC" w:rsidRPr="003757DC" w:rsidRDefault="003757DC" w:rsidP="003757DC">
      <w:pPr>
        <w:pStyle w:val="aff"/>
        <w:spacing w:before="0" w:beforeAutospacing="0" w:after="0" w:line="360" w:lineRule="auto"/>
        <w:ind w:firstLine="709"/>
        <w:jc w:val="both"/>
        <w:rPr>
          <w:sz w:val="28"/>
          <w:szCs w:val="28"/>
        </w:rPr>
      </w:pPr>
      <w:r w:rsidRPr="003757DC">
        <w:rPr>
          <w:sz w:val="28"/>
          <w:szCs w:val="28"/>
        </w:rPr>
        <w:t>Замкнена система автоматичного регулювання включає такі основні елементи:</w:t>
      </w:r>
    </w:p>
    <w:p w:rsidR="003757DC" w:rsidRPr="003757DC" w:rsidRDefault="003757DC" w:rsidP="004A0B65">
      <w:pPr>
        <w:pStyle w:val="aff"/>
        <w:numPr>
          <w:ilvl w:val="0"/>
          <w:numId w:val="3"/>
        </w:numPr>
        <w:spacing w:before="0" w:beforeAutospacing="0" w:after="0" w:line="360" w:lineRule="auto"/>
        <w:ind w:left="0" w:firstLine="709"/>
        <w:jc w:val="both"/>
        <w:rPr>
          <w:sz w:val="28"/>
          <w:szCs w:val="28"/>
        </w:rPr>
      </w:pPr>
      <w:proofErr w:type="spellStart"/>
      <w:r w:rsidRPr="003757DC">
        <w:rPr>
          <w:sz w:val="28"/>
          <w:szCs w:val="28"/>
        </w:rPr>
        <w:t>задавальний</w:t>
      </w:r>
      <w:proofErr w:type="spellEnd"/>
      <w:r w:rsidRPr="003757DC">
        <w:rPr>
          <w:sz w:val="28"/>
          <w:szCs w:val="28"/>
        </w:rPr>
        <w:t xml:space="preserve"> пристрій;</w:t>
      </w:r>
    </w:p>
    <w:p w:rsidR="003757DC" w:rsidRPr="003757DC" w:rsidRDefault="003757DC" w:rsidP="004A0B65">
      <w:pPr>
        <w:pStyle w:val="aff"/>
        <w:numPr>
          <w:ilvl w:val="0"/>
          <w:numId w:val="3"/>
        </w:numPr>
        <w:spacing w:before="0" w:beforeAutospacing="0" w:after="0" w:line="360" w:lineRule="auto"/>
        <w:ind w:left="0" w:firstLine="709"/>
        <w:jc w:val="both"/>
        <w:rPr>
          <w:sz w:val="28"/>
          <w:szCs w:val="28"/>
        </w:rPr>
      </w:pPr>
      <w:r w:rsidRPr="003757DC">
        <w:rPr>
          <w:sz w:val="28"/>
          <w:szCs w:val="28"/>
        </w:rPr>
        <w:t>суматор;</w:t>
      </w:r>
    </w:p>
    <w:p w:rsidR="003757DC" w:rsidRPr="003757DC" w:rsidRDefault="003757DC" w:rsidP="004A0B65">
      <w:pPr>
        <w:pStyle w:val="aff"/>
        <w:numPr>
          <w:ilvl w:val="0"/>
          <w:numId w:val="3"/>
        </w:numPr>
        <w:spacing w:before="0" w:beforeAutospacing="0" w:after="0" w:line="360" w:lineRule="auto"/>
        <w:ind w:left="0" w:firstLine="709"/>
        <w:jc w:val="both"/>
        <w:rPr>
          <w:sz w:val="28"/>
          <w:szCs w:val="28"/>
        </w:rPr>
      </w:pPr>
      <w:r w:rsidRPr="003757DC">
        <w:rPr>
          <w:sz w:val="28"/>
          <w:szCs w:val="28"/>
        </w:rPr>
        <w:t>PI-регулятор;</w:t>
      </w:r>
    </w:p>
    <w:p w:rsidR="003757DC" w:rsidRPr="003757DC" w:rsidRDefault="003757DC" w:rsidP="004A0B65">
      <w:pPr>
        <w:pStyle w:val="aff"/>
        <w:numPr>
          <w:ilvl w:val="0"/>
          <w:numId w:val="3"/>
        </w:numPr>
        <w:spacing w:before="0" w:beforeAutospacing="0" w:after="0" w:line="360" w:lineRule="auto"/>
        <w:ind w:left="0" w:firstLine="709"/>
        <w:jc w:val="both"/>
        <w:rPr>
          <w:sz w:val="28"/>
          <w:szCs w:val="28"/>
        </w:rPr>
      </w:pPr>
      <w:r w:rsidRPr="003757DC">
        <w:rPr>
          <w:sz w:val="28"/>
          <w:szCs w:val="28"/>
        </w:rPr>
        <w:t>виконавчий механізм;</w:t>
      </w:r>
    </w:p>
    <w:p w:rsidR="003757DC" w:rsidRPr="003757DC" w:rsidRDefault="003757DC" w:rsidP="004A0B65">
      <w:pPr>
        <w:pStyle w:val="aff"/>
        <w:numPr>
          <w:ilvl w:val="0"/>
          <w:numId w:val="3"/>
        </w:numPr>
        <w:spacing w:before="0" w:beforeAutospacing="0" w:after="0" w:line="360" w:lineRule="auto"/>
        <w:ind w:left="0" w:firstLine="709"/>
        <w:jc w:val="both"/>
        <w:rPr>
          <w:sz w:val="28"/>
          <w:szCs w:val="28"/>
        </w:rPr>
      </w:pPr>
      <w:r w:rsidRPr="003757DC">
        <w:rPr>
          <w:sz w:val="28"/>
          <w:szCs w:val="28"/>
        </w:rPr>
        <w:t>об’єкт управління;</w:t>
      </w:r>
    </w:p>
    <w:p w:rsidR="003757DC" w:rsidRPr="003757DC" w:rsidRDefault="003757DC" w:rsidP="004A0B65">
      <w:pPr>
        <w:pStyle w:val="aff"/>
        <w:numPr>
          <w:ilvl w:val="0"/>
          <w:numId w:val="3"/>
        </w:numPr>
        <w:spacing w:before="0" w:beforeAutospacing="0" w:after="0" w:line="360" w:lineRule="auto"/>
        <w:ind w:left="0" w:firstLine="709"/>
        <w:jc w:val="both"/>
        <w:rPr>
          <w:sz w:val="28"/>
          <w:szCs w:val="28"/>
        </w:rPr>
      </w:pPr>
      <w:r w:rsidRPr="003757DC">
        <w:rPr>
          <w:sz w:val="28"/>
          <w:szCs w:val="28"/>
        </w:rPr>
        <w:t>датчик рівня;</w:t>
      </w:r>
    </w:p>
    <w:p w:rsidR="003757DC" w:rsidRPr="003757DC" w:rsidRDefault="003757DC" w:rsidP="004A0B65">
      <w:pPr>
        <w:pStyle w:val="aff"/>
        <w:numPr>
          <w:ilvl w:val="0"/>
          <w:numId w:val="3"/>
        </w:numPr>
        <w:spacing w:before="0" w:beforeAutospacing="0" w:after="0" w:line="360" w:lineRule="auto"/>
        <w:ind w:left="0" w:firstLine="709"/>
        <w:jc w:val="both"/>
        <w:rPr>
          <w:sz w:val="28"/>
          <w:szCs w:val="28"/>
        </w:rPr>
      </w:pPr>
      <w:r w:rsidRPr="003757DC">
        <w:rPr>
          <w:sz w:val="28"/>
          <w:szCs w:val="28"/>
        </w:rPr>
        <w:t>канал збурення.</w:t>
      </w:r>
    </w:p>
    <w:p w:rsidR="003757DC" w:rsidRPr="003757DC" w:rsidRDefault="003757DC" w:rsidP="003757DC">
      <w:pPr>
        <w:pStyle w:val="aff"/>
        <w:spacing w:before="0" w:beforeAutospacing="0" w:after="0" w:line="360" w:lineRule="auto"/>
        <w:ind w:firstLine="709"/>
        <w:jc w:val="both"/>
        <w:rPr>
          <w:sz w:val="28"/>
          <w:szCs w:val="28"/>
        </w:rPr>
      </w:pPr>
      <w:r w:rsidRPr="003757DC">
        <w:rPr>
          <w:sz w:val="28"/>
          <w:szCs w:val="28"/>
        </w:rPr>
        <w:t>Принцип роботи системи полягає у безперервному порівнянні заданого значення рівня із фактичним значенням, отриманим від датчика. Похибка регулювання обробляється регулятором, який формує керуючий сигнал для зміни подачі води до резервуара.</w:t>
      </w:r>
    </w:p>
    <w:p w:rsidR="003757DC" w:rsidRPr="003757DC" w:rsidRDefault="003757DC" w:rsidP="003757DC">
      <w:pPr>
        <w:pStyle w:val="aff"/>
        <w:spacing w:before="0" w:beforeAutospacing="0" w:after="0" w:line="360" w:lineRule="auto"/>
        <w:ind w:firstLine="709"/>
        <w:jc w:val="both"/>
        <w:rPr>
          <w:sz w:val="28"/>
          <w:szCs w:val="28"/>
        </w:rPr>
      </w:pPr>
      <w:r w:rsidRPr="003757DC">
        <w:rPr>
          <w:sz w:val="28"/>
          <w:szCs w:val="28"/>
        </w:rPr>
        <w:t>Наявність негативного зворотного зв’язку забезпечує автоматичну компенсацію впливу збурень.</w:t>
      </w:r>
    </w:p>
    <w:p w:rsidR="003757DC" w:rsidRPr="003757DC" w:rsidRDefault="003757DC" w:rsidP="003757DC">
      <w:pPr>
        <w:pStyle w:val="3"/>
        <w:spacing w:line="360" w:lineRule="auto"/>
        <w:ind w:left="0" w:firstLine="709"/>
      </w:pPr>
      <w:r w:rsidRPr="003757DC">
        <w:rPr>
          <w:rStyle w:val="aff4"/>
          <w:rFonts w:eastAsiaTheme="majorEastAsia"/>
          <w:b/>
          <w:bCs w:val="0"/>
        </w:rPr>
        <w:t xml:space="preserve">3.3.2 Реакція системи на зміну </w:t>
      </w:r>
      <w:proofErr w:type="spellStart"/>
      <w:r w:rsidRPr="003757DC">
        <w:rPr>
          <w:rStyle w:val="aff4"/>
          <w:rFonts w:eastAsiaTheme="majorEastAsia"/>
          <w:b/>
          <w:bCs w:val="0"/>
        </w:rPr>
        <w:t>задавального</w:t>
      </w:r>
      <w:proofErr w:type="spellEnd"/>
      <w:r w:rsidRPr="003757DC">
        <w:rPr>
          <w:rStyle w:val="aff4"/>
          <w:rFonts w:eastAsiaTheme="majorEastAsia"/>
          <w:b/>
          <w:bCs w:val="0"/>
        </w:rPr>
        <w:t xml:space="preserve"> впливу</w:t>
      </w:r>
    </w:p>
    <w:p w:rsidR="003757DC" w:rsidRPr="003757DC" w:rsidRDefault="003757DC" w:rsidP="003757DC">
      <w:pPr>
        <w:pStyle w:val="aff"/>
        <w:spacing w:before="0" w:beforeAutospacing="0" w:after="0" w:line="360" w:lineRule="auto"/>
        <w:ind w:firstLine="709"/>
        <w:jc w:val="both"/>
        <w:rPr>
          <w:sz w:val="28"/>
          <w:szCs w:val="28"/>
        </w:rPr>
      </w:pPr>
      <w:r w:rsidRPr="003757DC">
        <w:rPr>
          <w:sz w:val="28"/>
          <w:szCs w:val="28"/>
        </w:rPr>
        <w:t>Для оцінки якості роботи системи розглядається реакція на ступінчасту зміну заданого рівня води.</w:t>
      </w:r>
    </w:p>
    <w:p w:rsidR="003757DC" w:rsidRPr="003757DC" w:rsidRDefault="003757DC" w:rsidP="003757DC">
      <w:pPr>
        <w:pStyle w:val="aff"/>
        <w:spacing w:before="0" w:beforeAutospacing="0" w:after="0" w:line="360" w:lineRule="auto"/>
        <w:ind w:firstLine="709"/>
        <w:jc w:val="both"/>
        <w:rPr>
          <w:sz w:val="28"/>
          <w:szCs w:val="28"/>
        </w:rPr>
      </w:pPr>
      <w:r w:rsidRPr="003757DC">
        <w:rPr>
          <w:sz w:val="28"/>
          <w:szCs w:val="28"/>
        </w:rPr>
        <w:t>У початковий момент часу задається нове значення рівня, після чого система автоматичного управління забезпечує його досягнення.</w:t>
      </w:r>
    </w:p>
    <w:p w:rsidR="003757DC" w:rsidRPr="003757DC" w:rsidRDefault="003757DC" w:rsidP="003757DC">
      <w:pPr>
        <w:pStyle w:val="aff"/>
        <w:spacing w:before="0" w:beforeAutospacing="0" w:after="0" w:line="360" w:lineRule="auto"/>
        <w:ind w:firstLine="709"/>
        <w:jc w:val="both"/>
        <w:rPr>
          <w:sz w:val="28"/>
          <w:szCs w:val="28"/>
        </w:rPr>
      </w:pPr>
      <w:r w:rsidRPr="003757DC">
        <w:rPr>
          <w:sz w:val="28"/>
          <w:szCs w:val="28"/>
        </w:rPr>
        <w:t>У результаті використання PI-регулятора спостерігаються такі особливості перехідного процесу:</w:t>
      </w:r>
    </w:p>
    <w:p w:rsidR="003757DC" w:rsidRPr="003757DC" w:rsidRDefault="003757DC" w:rsidP="004A0B65">
      <w:pPr>
        <w:pStyle w:val="aff"/>
        <w:numPr>
          <w:ilvl w:val="0"/>
          <w:numId w:val="3"/>
        </w:numPr>
        <w:spacing w:before="0" w:beforeAutospacing="0" w:after="0" w:line="360" w:lineRule="auto"/>
        <w:ind w:left="0" w:firstLine="709"/>
        <w:jc w:val="both"/>
        <w:rPr>
          <w:sz w:val="28"/>
          <w:szCs w:val="28"/>
        </w:rPr>
      </w:pPr>
      <w:r w:rsidRPr="003757DC">
        <w:rPr>
          <w:sz w:val="28"/>
          <w:szCs w:val="28"/>
        </w:rPr>
        <w:t>швидке досягнення заданого рівня;</w:t>
      </w:r>
    </w:p>
    <w:p w:rsidR="003757DC" w:rsidRPr="003757DC" w:rsidRDefault="003757DC" w:rsidP="004A0B65">
      <w:pPr>
        <w:pStyle w:val="aff"/>
        <w:numPr>
          <w:ilvl w:val="0"/>
          <w:numId w:val="3"/>
        </w:numPr>
        <w:spacing w:before="0" w:beforeAutospacing="0" w:after="0" w:line="360" w:lineRule="auto"/>
        <w:ind w:left="0" w:firstLine="709"/>
        <w:jc w:val="both"/>
        <w:rPr>
          <w:sz w:val="28"/>
          <w:szCs w:val="28"/>
        </w:rPr>
      </w:pPr>
      <w:r w:rsidRPr="003757DC">
        <w:rPr>
          <w:sz w:val="28"/>
          <w:szCs w:val="28"/>
        </w:rPr>
        <w:t>відсутність статичної похибки;</w:t>
      </w:r>
    </w:p>
    <w:p w:rsidR="003757DC" w:rsidRPr="003757DC" w:rsidRDefault="003757DC" w:rsidP="004A0B65">
      <w:pPr>
        <w:pStyle w:val="aff"/>
        <w:numPr>
          <w:ilvl w:val="0"/>
          <w:numId w:val="3"/>
        </w:numPr>
        <w:spacing w:before="0" w:beforeAutospacing="0" w:after="0" w:line="360" w:lineRule="auto"/>
        <w:ind w:left="0" w:firstLine="709"/>
        <w:jc w:val="both"/>
        <w:rPr>
          <w:sz w:val="28"/>
          <w:szCs w:val="28"/>
        </w:rPr>
      </w:pPr>
      <w:r w:rsidRPr="003757DC">
        <w:rPr>
          <w:sz w:val="28"/>
          <w:szCs w:val="28"/>
        </w:rPr>
        <w:t>плавний характер зміни рівня;</w:t>
      </w:r>
    </w:p>
    <w:p w:rsidR="003757DC" w:rsidRPr="003757DC" w:rsidRDefault="003757DC" w:rsidP="004A0B65">
      <w:pPr>
        <w:pStyle w:val="aff"/>
        <w:numPr>
          <w:ilvl w:val="0"/>
          <w:numId w:val="3"/>
        </w:numPr>
        <w:spacing w:before="0" w:beforeAutospacing="0" w:after="0" w:line="360" w:lineRule="auto"/>
        <w:ind w:left="0" w:firstLine="709"/>
        <w:jc w:val="both"/>
        <w:rPr>
          <w:sz w:val="28"/>
          <w:szCs w:val="28"/>
        </w:rPr>
      </w:pPr>
      <w:r w:rsidRPr="003757DC">
        <w:rPr>
          <w:sz w:val="28"/>
          <w:szCs w:val="28"/>
        </w:rPr>
        <w:lastRenderedPageBreak/>
        <w:t>відсутність значних коливань.</w:t>
      </w:r>
    </w:p>
    <w:p w:rsidR="003757DC" w:rsidRPr="003757DC" w:rsidRDefault="003757DC" w:rsidP="003757DC">
      <w:pPr>
        <w:pStyle w:val="aff"/>
        <w:spacing w:before="0" w:beforeAutospacing="0" w:after="0" w:line="360" w:lineRule="auto"/>
        <w:ind w:firstLine="709"/>
        <w:jc w:val="both"/>
        <w:rPr>
          <w:sz w:val="28"/>
          <w:szCs w:val="28"/>
        </w:rPr>
      </w:pPr>
      <w:r w:rsidRPr="003757DC">
        <w:rPr>
          <w:sz w:val="28"/>
          <w:szCs w:val="28"/>
        </w:rPr>
        <w:t>Основними показниками якості є:</w:t>
      </w:r>
    </w:p>
    <w:p w:rsidR="003757DC" w:rsidRPr="003757DC" w:rsidRDefault="003757DC" w:rsidP="004A0B65">
      <w:pPr>
        <w:pStyle w:val="aff"/>
        <w:numPr>
          <w:ilvl w:val="0"/>
          <w:numId w:val="3"/>
        </w:numPr>
        <w:spacing w:before="0" w:beforeAutospacing="0" w:after="0" w:line="360" w:lineRule="auto"/>
        <w:ind w:left="0" w:firstLine="709"/>
        <w:jc w:val="both"/>
        <w:rPr>
          <w:sz w:val="28"/>
          <w:szCs w:val="28"/>
        </w:rPr>
      </w:pPr>
      <w:r w:rsidRPr="003757DC">
        <w:rPr>
          <w:sz w:val="28"/>
          <w:szCs w:val="28"/>
        </w:rPr>
        <w:t>час встановлення рівня;</w:t>
      </w:r>
    </w:p>
    <w:p w:rsidR="003757DC" w:rsidRPr="003757DC" w:rsidRDefault="003757DC" w:rsidP="004A0B65">
      <w:pPr>
        <w:pStyle w:val="aff"/>
        <w:numPr>
          <w:ilvl w:val="0"/>
          <w:numId w:val="3"/>
        </w:numPr>
        <w:spacing w:before="0" w:beforeAutospacing="0" w:after="0" w:line="360" w:lineRule="auto"/>
        <w:ind w:left="0" w:firstLine="709"/>
        <w:jc w:val="both"/>
        <w:rPr>
          <w:sz w:val="28"/>
          <w:szCs w:val="28"/>
        </w:rPr>
      </w:pPr>
      <w:r w:rsidRPr="003757DC">
        <w:rPr>
          <w:sz w:val="28"/>
          <w:szCs w:val="28"/>
        </w:rPr>
        <w:t>максимальне відхилення;</w:t>
      </w:r>
    </w:p>
    <w:p w:rsidR="003757DC" w:rsidRPr="003757DC" w:rsidRDefault="003757DC" w:rsidP="004A0B65">
      <w:pPr>
        <w:pStyle w:val="aff"/>
        <w:numPr>
          <w:ilvl w:val="0"/>
          <w:numId w:val="3"/>
        </w:numPr>
        <w:spacing w:before="0" w:beforeAutospacing="0" w:after="0" w:line="360" w:lineRule="auto"/>
        <w:ind w:left="0" w:firstLine="709"/>
        <w:jc w:val="both"/>
        <w:rPr>
          <w:sz w:val="28"/>
          <w:szCs w:val="28"/>
        </w:rPr>
      </w:pPr>
      <w:r w:rsidRPr="003757DC">
        <w:rPr>
          <w:sz w:val="28"/>
          <w:szCs w:val="28"/>
        </w:rPr>
        <w:t>характер перехідного процесу;</w:t>
      </w:r>
    </w:p>
    <w:p w:rsidR="003757DC" w:rsidRDefault="003757DC" w:rsidP="004A0B65">
      <w:pPr>
        <w:pStyle w:val="aff"/>
        <w:numPr>
          <w:ilvl w:val="0"/>
          <w:numId w:val="3"/>
        </w:numPr>
        <w:spacing w:before="0" w:beforeAutospacing="0" w:after="0" w:line="360" w:lineRule="auto"/>
        <w:ind w:left="0" w:firstLine="709"/>
        <w:jc w:val="both"/>
        <w:rPr>
          <w:sz w:val="28"/>
          <w:szCs w:val="28"/>
        </w:rPr>
      </w:pPr>
      <w:r w:rsidRPr="003757DC">
        <w:rPr>
          <w:sz w:val="28"/>
          <w:szCs w:val="28"/>
        </w:rPr>
        <w:t>точність стабілізації.</w:t>
      </w:r>
    </w:p>
    <w:p w:rsidR="003757DC" w:rsidRPr="003757DC" w:rsidRDefault="003757DC" w:rsidP="003757DC">
      <w:pPr>
        <w:pStyle w:val="aff"/>
        <w:spacing w:before="0" w:beforeAutospacing="0" w:after="0" w:line="360" w:lineRule="auto"/>
        <w:ind w:left="709"/>
        <w:jc w:val="center"/>
        <w:rPr>
          <w:sz w:val="28"/>
          <w:szCs w:val="28"/>
        </w:rPr>
      </w:pPr>
      <w:r>
        <w:rPr>
          <w:noProof/>
          <w:sz w:val="28"/>
          <w:szCs w:val="28"/>
          <w:lang w:val="ru-RU"/>
        </w:rPr>
        <w:drawing>
          <wp:inline distT="0" distB="0" distL="0" distR="0" wp14:anchorId="1D735DDD" wp14:editId="6DE4AC4B">
            <wp:extent cx="4785360" cy="2415540"/>
            <wp:effectExtent l="0" t="0" r="0" b="381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785360" cy="2415540"/>
                    </a:xfrm>
                    <a:prstGeom prst="rect">
                      <a:avLst/>
                    </a:prstGeom>
                    <a:noFill/>
                    <a:ln>
                      <a:noFill/>
                    </a:ln>
                  </pic:spPr>
                </pic:pic>
              </a:graphicData>
            </a:graphic>
          </wp:inline>
        </w:drawing>
      </w:r>
    </w:p>
    <w:p w:rsidR="003757DC" w:rsidRPr="003757DC" w:rsidRDefault="003757DC" w:rsidP="003757DC">
      <w:pPr>
        <w:pStyle w:val="aff"/>
        <w:spacing w:before="0" w:beforeAutospacing="0" w:after="0" w:line="360" w:lineRule="auto"/>
        <w:ind w:firstLine="709"/>
        <w:jc w:val="both"/>
        <w:rPr>
          <w:b/>
          <w:sz w:val="28"/>
          <w:szCs w:val="28"/>
        </w:rPr>
      </w:pPr>
      <w:r w:rsidRPr="003757DC">
        <w:rPr>
          <w:rStyle w:val="aff4"/>
          <w:rFonts w:eastAsiaTheme="majorEastAsia"/>
          <w:b w:val="0"/>
          <w:sz w:val="28"/>
          <w:szCs w:val="28"/>
        </w:rPr>
        <w:t xml:space="preserve">Рисунок 3.2 — Перехідний процес рівня води у замкненій системі при зміні </w:t>
      </w:r>
      <w:proofErr w:type="spellStart"/>
      <w:r w:rsidRPr="003757DC">
        <w:rPr>
          <w:rStyle w:val="aff4"/>
          <w:rFonts w:eastAsiaTheme="majorEastAsia"/>
          <w:b w:val="0"/>
          <w:sz w:val="28"/>
          <w:szCs w:val="28"/>
        </w:rPr>
        <w:t>задавального</w:t>
      </w:r>
      <w:proofErr w:type="spellEnd"/>
      <w:r w:rsidRPr="003757DC">
        <w:rPr>
          <w:rStyle w:val="aff4"/>
          <w:rFonts w:eastAsiaTheme="majorEastAsia"/>
          <w:b w:val="0"/>
          <w:sz w:val="28"/>
          <w:szCs w:val="28"/>
        </w:rPr>
        <w:t xml:space="preserve"> впливу.</w:t>
      </w:r>
    </w:p>
    <w:p w:rsidR="003757DC" w:rsidRPr="003757DC" w:rsidRDefault="003757DC" w:rsidP="003757DC">
      <w:pPr>
        <w:pStyle w:val="3"/>
        <w:spacing w:line="360" w:lineRule="auto"/>
        <w:ind w:left="0" w:firstLine="709"/>
      </w:pPr>
      <w:r w:rsidRPr="003757DC">
        <w:rPr>
          <w:rStyle w:val="aff4"/>
          <w:rFonts w:eastAsiaTheme="majorEastAsia"/>
          <w:b/>
          <w:bCs w:val="0"/>
        </w:rPr>
        <w:t>3.3.3 Реакція системи на дію збурення</w:t>
      </w:r>
    </w:p>
    <w:p w:rsidR="003757DC" w:rsidRPr="003757DC" w:rsidRDefault="003757DC" w:rsidP="003757DC">
      <w:pPr>
        <w:pStyle w:val="aff"/>
        <w:spacing w:before="0" w:beforeAutospacing="0" w:after="0" w:line="360" w:lineRule="auto"/>
        <w:ind w:firstLine="709"/>
        <w:jc w:val="both"/>
        <w:rPr>
          <w:sz w:val="28"/>
          <w:szCs w:val="28"/>
        </w:rPr>
      </w:pPr>
      <w:r w:rsidRPr="003757DC">
        <w:rPr>
          <w:sz w:val="28"/>
          <w:szCs w:val="28"/>
        </w:rPr>
        <w:t>Однією з головних задач системи управління є компенсація змін витрати води, що споживається котельною установкою.</w:t>
      </w:r>
    </w:p>
    <w:p w:rsidR="003757DC" w:rsidRPr="003757DC" w:rsidRDefault="003757DC" w:rsidP="003757DC">
      <w:pPr>
        <w:pStyle w:val="aff"/>
        <w:spacing w:before="0" w:beforeAutospacing="0" w:after="0" w:line="360" w:lineRule="auto"/>
        <w:ind w:firstLine="709"/>
        <w:jc w:val="both"/>
        <w:rPr>
          <w:sz w:val="28"/>
          <w:szCs w:val="28"/>
        </w:rPr>
      </w:pPr>
      <w:r w:rsidRPr="003757DC">
        <w:rPr>
          <w:sz w:val="28"/>
          <w:szCs w:val="28"/>
        </w:rPr>
        <w:t>При раптовому збільшенні відбору води рівень у резервуарі починає знижуватися, однак система автоматичного регулювання формує керуючий вплив, який збільшує подачу води на вході резервуара.</w:t>
      </w:r>
    </w:p>
    <w:p w:rsidR="003757DC" w:rsidRPr="003757DC" w:rsidRDefault="003757DC" w:rsidP="003757DC">
      <w:pPr>
        <w:pStyle w:val="aff"/>
        <w:spacing w:before="0" w:beforeAutospacing="0" w:after="0" w:line="360" w:lineRule="auto"/>
        <w:ind w:firstLine="709"/>
        <w:jc w:val="both"/>
        <w:rPr>
          <w:sz w:val="28"/>
          <w:szCs w:val="28"/>
        </w:rPr>
      </w:pPr>
      <w:r w:rsidRPr="003757DC">
        <w:rPr>
          <w:sz w:val="28"/>
          <w:szCs w:val="28"/>
        </w:rPr>
        <w:t>У результаті роботи регулятора:</w:t>
      </w:r>
    </w:p>
    <w:p w:rsidR="003757DC" w:rsidRPr="003757DC" w:rsidRDefault="003757DC" w:rsidP="004A0B65">
      <w:pPr>
        <w:pStyle w:val="aff"/>
        <w:numPr>
          <w:ilvl w:val="0"/>
          <w:numId w:val="3"/>
        </w:numPr>
        <w:spacing w:before="0" w:beforeAutospacing="0" w:after="0" w:line="360" w:lineRule="auto"/>
        <w:ind w:left="0" w:firstLine="709"/>
        <w:jc w:val="both"/>
        <w:rPr>
          <w:sz w:val="28"/>
          <w:szCs w:val="28"/>
        </w:rPr>
      </w:pPr>
      <w:r w:rsidRPr="003757DC">
        <w:rPr>
          <w:sz w:val="28"/>
          <w:szCs w:val="28"/>
        </w:rPr>
        <w:t>відхилення рівня є тимчасовим;</w:t>
      </w:r>
    </w:p>
    <w:p w:rsidR="003757DC" w:rsidRPr="003757DC" w:rsidRDefault="003757DC" w:rsidP="004A0B65">
      <w:pPr>
        <w:pStyle w:val="aff"/>
        <w:numPr>
          <w:ilvl w:val="0"/>
          <w:numId w:val="3"/>
        </w:numPr>
        <w:spacing w:before="0" w:beforeAutospacing="0" w:after="0" w:line="360" w:lineRule="auto"/>
        <w:ind w:left="0" w:firstLine="709"/>
        <w:jc w:val="both"/>
        <w:rPr>
          <w:sz w:val="28"/>
          <w:szCs w:val="28"/>
        </w:rPr>
      </w:pPr>
      <w:r w:rsidRPr="003757DC">
        <w:rPr>
          <w:sz w:val="28"/>
          <w:szCs w:val="28"/>
        </w:rPr>
        <w:t>система повертається до заданого значення;</w:t>
      </w:r>
    </w:p>
    <w:p w:rsidR="003757DC" w:rsidRPr="003757DC" w:rsidRDefault="003757DC" w:rsidP="004A0B65">
      <w:pPr>
        <w:pStyle w:val="aff"/>
        <w:numPr>
          <w:ilvl w:val="0"/>
          <w:numId w:val="3"/>
        </w:numPr>
        <w:spacing w:before="0" w:beforeAutospacing="0" w:after="0" w:line="360" w:lineRule="auto"/>
        <w:ind w:left="0" w:firstLine="709"/>
        <w:jc w:val="both"/>
        <w:rPr>
          <w:sz w:val="28"/>
          <w:szCs w:val="28"/>
        </w:rPr>
      </w:pPr>
      <w:r w:rsidRPr="003757DC">
        <w:rPr>
          <w:sz w:val="28"/>
          <w:szCs w:val="28"/>
        </w:rPr>
        <w:t>статична похибка відсутня.</w:t>
      </w:r>
    </w:p>
    <w:p w:rsidR="003757DC" w:rsidRDefault="003757DC" w:rsidP="003757DC">
      <w:pPr>
        <w:pStyle w:val="aff"/>
        <w:spacing w:before="0" w:beforeAutospacing="0" w:after="0" w:line="360" w:lineRule="auto"/>
        <w:ind w:firstLine="709"/>
        <w:jc w:val="both"/>
        <w:rPr>
          <w:sz w:val="28"/>
          <w:szCs w:val="28"/>
        </w:rPr>
      </w:pPr>
      <w:r w:rsidRPr="003757DC">
        <w:rPr>
          <w:sz w:val="28"/>
          <w:szCs w:val="28"/>
        </w:rPr>
        <w:t>Це підтверджує ефективність використання інтегральної складової регулятора.</w:t>
      </w:r>
    </w:p>
    <w:p w:rsidR="00F30932" w:rsidRPr="003757DC" w:rsidRDefault="00F30932" w:rsidP="00F30932">
      <w:pPr>
        <w:pStyle w:val="aff"/>
        <w:spacing w:before="0" w:beforeAutospacing="0" w:after="0" w:line="360" w:lineRule="auto"/>
        <w:ind w:firstLine="709"/>
        <w:jc w:val="center"/>
        <w:rPr>
          <w:sz w:val="28"/>
          <w:szCs w:val="28"/>
        </w:rPr>
      </w:pPr>
      <w:r>
        <w:rPr>
          <w:noProof/>
          <w:sz w:val="28"/>
          <w:szCs w:val="28"/>
          <w:lang w:val="ru-RU"/>
        </w:rPr>
        <w:lastRenderedPageBreak/>
        <w:drawing>
          <wp:inline distT="0" distB="0" distL="0" distR="0" wp14:anchorId="78B29E3F" wp14:editId="776DD164">
            <wp:extent cx="4747260" cy="253746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747260" cy="2537460"/>
                    </a:xfrm>
                    <a:prstGeom prst="rect">
                      <a:avLst/>
                    </a:prstGeom>
                    <a:noFill/>
                    <a:ln>
                      <a:noFill/>
                    </a:ln>
                  </pic:spPr>
                </pic:pic>
              </a:graphicData>
            </a:graphic>
          </wp:inline>
        </w:drawing>
      </w:r>
    </w:p>
    <w:p w:rsidR="003757DC" w:rsidRPr="003757DC" w:rsidRDefault="003757DC" w:rsidP="003757DC">
      <w:pPr>
        <w:pStyle w:val="aff"/>
        <w:spacing w:before="0" w:beforeAutospacing="0" w:after="0" w:line="360" w:lineRule="auto"/>
        <w:ind w:firstLine="709"/>
        <w:jc w:val="both"/>
        <w:rPr>
          <w:b/>
          <w:sz w:val="28"/>
          <w:szCs w:val="28"/>
        </w:rPr>
      </w:pPr>
      <w:r w:rsidRPr="003757DC">
        <w:rPr>
          <w:rStyle w:val="aff4"/>
          <w:rFonts w:eastAsiaTheme="majorEastAsia"/>
          <w:b w:val="0"/>
          <w:sz w:val="28"/>
          <w:szCs w:val="28"/>
        </w:rPr>
        <w:t>Рисунок 3.3 — Перехідний процес рівня води при дії збурення у замкненій системі управління.</w:t>
      </w:r>
    </w:p>
    <w:p w:rsidR="003757DC" w:rsidRPr="003757DC" w:rsidRDefault="003757DC" w:rsidP="003757DC">
      <w:pPr>
        <w:pStyle w:val="3"/>
        <w:spacing w:line="360" w:lineRule="auto"/>
        <w:ind w:left="0" w:firstLine="709"/>
      </w:pPr>
      <w:r w:rsidRPr="003757DC">
        <w:rPr>
          <w:rStyle w:val="aff4"/>
          <w:rFonts w:eastAsiaTheme="majorEastAsia"/>
          <w:b/>
          <w:bCs w:val="0"/>
        </w:rPr>
        <w:t>3.3.4 Аналіз показників якості регулювання</w:t>
      </w:r>
    </w:p>
    <w:p w:rsidR="003757DC" w:rsidRPr="003757DC" w:rsidRDefault="003757DC" w:rsidP="003757DC">
      <w:pPr>
        <w:pStyle w:val="aff"/>
        <w:spacing w:before="0" w:beforeAutospacing="0" w:after="0" w:line="360" w:lineRule="auto"/>
        <w:ind w:firstLine="709"/>
        <w:jc w:val="both"/>
        <w:rPr>
          <w:sz w:val="28"/>
          <w:szCs w:val="28"/>
        </w:rPr>
      </w:pPr>
      <w:r w:rsidRPr="003757DC">
        <w:rPr>
          <w:sz w:val="28"/>
          <w:szCs w:val="28"/>
        </w:rPr>
        <w:t>За результатами моделювання можна зробити висновок, що використання PI-регулятора дозволяє суттєво покращити характеристики системи у порівнянні з розімкненим об’єктом.</w:t>
      </w:r>
    </w:p>
    <w:p w:rsidR="003757DC" w:rsidRPr="003757DC" w:rsidRDefault="003757DC" w:rsidP="003757DC">
      <w:pPr>
        <w:pStyle w:val="aff"/>
        <w:spacing w:before="0" w:beforeAutospacing="0" w:after="0" w:line="360" w:lineRule="auto"/>
        <w:ind w:firstLine="709"/>
        <w:jc w:val="both"/>
        <w:rPr>
          <w:sz w:val="28"/>
          <w:szCs w:val="28"/>
        </w:rPr>
      </w:pPr>
      <w:r w:rsidRPr="003757DC">
        <w:rPr>
          <w:sz w:val="28"/>
          <w:szCs w:val="28"/>
        </w:rPr>
        <w:t>Основні показники якості системи:</w:t>
      </w:r>
    </w:p>
    <w:p w:rsidR="003757DC" w:rsidRPr="003757DC" w:rsidRDefault="003757DC" w:rsidP="004A0B65">
      <w:pPr>
        <w:pStyle w:val="aff"/>
        <w:numPr>
          <w:ilvl w:val="0"/>
          <w:numId w:val="3"/>
        </w:numPr>
        <w:spacing w:before="0" w:beforeAutospacing="0" w:after="0" w:line="360" w:lineRule="auto"/>
        <w:ind w:left="0" w:firstLine="709"/>
        <w:jc w:val="both"/>
        <w:rPr>
          <w:sz w:val="28"/>
          <w:szCs w:val="28"/>
        </w:rPr>
      </w:pPr>
      <w:r w:rsidRPr="003757DC">
        <w:rPr>
          <w:sz w:val="28"/>
          <w:szCs w:val="28"/>
        </w:rPr>
        <w:t>система є стійкою;</w:t>
      </w:r>
    </w:p>
    <w:p w:rsidR="003757DC" w:rsidRPr="003757DC" w:rsidRDefault="003757DC" w:rsidP="004A0B65">
      <w:pPr>
        <w:pStyle w:val="aff"/>
        <w:numPr>
          <w:ilvl w:val="0"/>
          <w:numId w:val="3"/>
        </w:numPr>
        <w:spacing w:before="0" w:beforeAutospacing="0" w:after="0" w:line="360" w:lineRule="auto"/>
        <w:ind w:left="0" w:firstLine="709"/>
        <w:jc w:val="both"/>
        <w:rPr>
          <w:sz w:val="28"/>
          <w:szCs w:val="28"/>
        </w:rPr>
      </w:pPr>
      <w:r w:rsidRPr="003757DC">
        <w:rPr>
          <w:sz w:val="28"/>
          <w:szCs w:val="28"/>
        </w:rPr>
        <w:t>статична похибка відсутня;</w:t>
      </w:r>
    </w:p>
    <w:p w:rsidR="003757DC" w:rsidRPr="003757DC" w:rsidRDefault="003757DC" w:rsidP="004A0B65">
      <w:pPr>
        <w:pStyle w:val="aff"/>
        <w:numPr>
          <w:ilvl w:val="0"/>
          <w:numId w:val="3"/>
        </w:numPr>
        <w:spacing w:before="0" w:beforeAutospacing="0" w:after="0" w:line="360" w:lineRule="auto"/>
        <w:ind w:left="0" w:firstLine="709"/>
        <w:jc w:val="both"/>
        <w:rPr>
          <w:sz w:val="28"/>
          <w:szCs w:val="28"/>
        </w:rPr>
      </w:pPr>
      <w:r w:rsidRPr="003757DC">
        <w:rPr>
          <w:sz w:val="28"/>
          <w:szCs w:val="28"/>
        </w:rPr>
        <w:t>час встановлення знаходиться у допустимих межах;</w:t>
      </w:r>
    </w:p>
    <w:p w:rsidR="003757DC" w:rsidRPr="003757DC" w:rsidRDefault="003757DC" w:rsidP="004A0B65">
      <w:pPr>
        <w:pStyle w:val="aff"/>
        <w:numPr>
          <w:ilvl w:val="0"/>
          <w:numId w:val="3"/>
        </w:numPr>
        <w:spacing w:before="0" w:beforeAutospacing="0" w:after="0" w:line="360" w:lineRule="auto"/>
        <w:ind w:left="0" w:firstLine="709"/>
        <w:jc w:val="both"/>
        <w:rPr>
          <w:sz w:val="28"/>
          <w:szCs w:val="28"/>
        </w:rPr>
      </w:pPr>
      <w:proofErr w:type="spellStart"/>
      <w:r w:rsidRPr="003757DC">
        <w:rPr>
          <w:sz w:val="28"/>
          <w:szCs w:val="28"/>
        </w:rPr>
        <w:t>перерегулювання</w:t>
      </w:r>
      <w:proofErr w:type="spellEnd"/>
      <w:r w:rsidRPr="003757DC">
        <w:rPr>
          <w:sz w:val="28"/>
          <w:szCs w:val="28"/>
        </w:rPr>
        <w:t xml:space="preserve"> незначне або відсутнє;</w:t>
      </w:r>
    </w:p>
    <w:p w:rsidR="003757DC" w:rsidRPr="003757DC" w:rsidRDefault="003757DC" w:rsidP="004A0B65">
      <w:pPr>
        <w:pStyle w:val="aff"/>
        <w:numPr>
          <w:ilvl w:val="0"/>
          <w:numId w:val="3"/>
        </w:numPr>
        <w:spacing w:before="0" w:beforeAutospacing="0" w:after="0" w:line="360" w:lineRule="auto"/>
        <w:ind w:left="0" w:firstLine="709"/>
        <w:jc w:val="both"/>
        <w:rPr>
          <w:sz w:val="28"/>
          <w:szCs w:val="28"/>
        </w:rPr>
      </w:pPr>
      <w:r w:rsidRPr="003757DC">
        <w:rPr>
          <w:sz w:val="28"/>
          <w:szCs w:val="28"/>
        </w:rPr>
        <w:t>вплив збурень ефективно компенсується.</w:t>
      </w:r>
    </w:p>
    <w:p w:rsidR="003757DC" w:rsidRPr="003757DC" w:rsidRDefault="003757DC" w:rsidP="003757DC">
      <w:pPr>
        <w:pStyle w:val="aff"/>
        <w:spacing w:before="0" w:beforeAutospacing="0" w:after="0" w:line="360" w:lineRule="auto"/>
        <w:ind w:firstLine="709"/>
        <w:jc w:val="both"/>
        <w:rPr>
          <w:sz w:val="28"/>
          <w:szCs w:val="28"/>
        </w:rPr>
      </w:pPr>
      <w:r w:rsidRPr="003757DC">
        <w:rPr>
          <w:sz w:val="28"/>
          <w:szCs w:val="28"/>
        </w:rPr>
        <w:t xml:space="preserve">Таким чином забезпечується стабільна робота установки </w:t>
      </w:r>
      <w:proofErr w:type="spellStart"/>
      <w:r w:rsidRPr="003757DC">
        <w:rPr>
          <w:sz w:val="28"/>
          <w:szCs w:val="28"/>
        </w:rPr>
        <w:t>водопідготовки</w:t>
      </w:r>
      <w:proofErr w:type="spellEnd"/>
      <w:r w:rsidRPr="003757DC">
        <w:rPr>
          <w:sz w:val="28"/>
          <w:szCs w:val="28"/>
        </w:rPr>
        <w:t xml:space="preserve"> навіть при змінних режимах споживання води.</w:t>
      </w:r>
    </w:p>
    <w:p w:rsidR="003757DC" w:rsidRPr="003757DC" w:rsidRDefault="003757DC" w:rsidP="003757DC">
      <w:pPr>
        <w:pStyle w:val="aff"/>
        <w:spacing w:before="0" w:beforeAutospacing="0" w:after="0" w:line="360" w:lineRule="auto"/>
        <w:ind w:firstLine="709"/>
        <w:jc w:val="both"/>
        <w:rPr>
          <w:sz w:val="28"/>
          <w:szCs w:val="28"/>
        </w:rPr>
      </w:pPr>
      <w:r w:rsidRPr="003757DC">
        <w:rPr>
          <w:sz w:val="28"/>
          <w:szCs w:val="28"/>
        </w:rPr>
        <w:t>Проведене дослідження показало, що застосування PI-регулятора у замкненій системі автоматичного управління дозволяє забезпечити необхідну якість регулювання рівня води у резервуарі підготовленої води. Система характеризується стійкістю, високою точністю підтримання заданого значення та ефективною компенсацією зовнішніх збурень.</w:t>
      </w:r>
    </w:p>
    <w:p w:rsidR="003757DC" w:rsidRDefault="003757DC" w:rsidP="003757DC">
      <w:pPr>
        <w:pStyle w:val="aff"/>
        <w:spacing w:before="0" w:beforeAutospacing="0" w:after="0" w:line="360" w:lineRule="auto"/>
        <w:ind w:firstLine="709"/>
        <w:jc w:val="both"/>
        <w:rPr>
          <w:sz w:val="28"/>
          <w:szCs w:val="28"/>
        </w:rPr>
      </w:pPr>
      <w:r w:rsidRPr="003757DC">
        <w:rPr>
          <w:sz w:val="28"/>
          <w:szCs w:val="28"/>
        </w:rPr>
        <w:t xml:space="preserve">Отримані результати підтверджують доцільність обраної структури системи управління та створюють основу для практичної реалізації </w:t>
      </w:r>
      <w:r w:rsidRPr="003757DC">
        <w:rPr>
          <w:sz w:val="28"/>
          <w:szCs w:val="28"/>
        </w:rPr>
        <w:lastRenderedPageBreak/>
        <w:t>комп’ютерно-інтегрованої системи управління, що буде розглянуто у наступному підрозділі.</w:t>
      </w:r>
    </w:p>
    <w:p w:rsidR="00D51252" w:rsidRPr="003757DC" w:rsidRDefault="00D51252" w:rsidP="003757DC">
      <w:pPr>
        <w:pStyle w:val="aff"/>
        <w:spacing w:before="0" w:beforeAutospacing="0" w:after="0" w:line="360" w:lineRule="auto"/>
        <w:ind w:firstLine="709"/>
        <w:jc w:val="both"/>
        <w:rPr>
          <w:sz w:val="28"/>
          <w:szCs w:val="28"/>
        </w:rPr>
      </w:pPr>
    </w:p>
    <w:p w:rsidR="00D51252" w:rsidRDefault="00D51252" w:rsidP="00D51252">
      <w:pPr>
        <w:pStyle w:val="2"/>
        <w:spacing w:before="0" w:after="0"/>
        <w:ind w:left="0" w:firstLine="709"/>
        <w:rPr>
          <w:rStyle w:val="aff4"/>
          <w:rFonts w:ascii="Times New Roman" w:eastAsiaTheme="majorEastAsia" w:hAnsi="Times New Roman" w:cs="Times New Roman"/>
          <w:b/>
          <w:bCs/>
          <w:i w:val="0"/>
        </w:rPr>
      </w:pPr>
      <w:r w:rsidRPr="00D51252">
        <w:rPr>
          <w:rStyle w:val="aff4"/>
          <w:rFonts w:ascii="Times New Roman" w:eastAsiaTheme="majorEastAsia" w:hAnsi="Times New Roman" w:cs="Times New Roman"/>
          <w:b/>
          <w:bCs/>
          <w:i w:val="0"/>
        </w:rPr>
        <w:t>3.4 Вибір технічних засобів реалізації комп’ютерно-інтегрованої системи управління</w:t>
      </w:r>
    </w:p>
    <w:p w:rsidR="00D51252" w:rsidRPr="00D51252" w:rsidRDefault="00D51252" w:rsidP="00D51252">
      <w:pPr>
        <w:rPr>
          <w:lang w:eastAsia="ar-SA"/>
        </w:rPr>
      </w:pPr>
    </w:p>
    <w:p w:rsidR="00D51252" w:rsidRPr="00D51252" w:rsidRDefault="00D51252" w:rsidP="00D51252">
      <w:pPr>
        <w:pStyle w:val="aff"/>
        <w:spacing w:before="0" w:beforeAutospacing="0" w:after="0" w:line="360" w:lineRule="auto"/>
        <w:ind w:firstLine="709"/>
        <w:jc w:val="both"/>
        <w:rPr>
          <w:sz w:val="28"/>
          <w:szCs w:val="28"/>
        </w:rPr>
      </w:pPr>
      <w:r w:rsidRPr="00D51252">
        <w:rPr>
          <w:sz w:val="28"/>
          <w:szCs w:val="28"/>
        </w:rPr>
        <w:t>Практична реалізація розробленої системи автоматичного управління рівнем води потребує обґрунтованого вибору технічних засобів автоматизації. До складу комп’ютерно-інтегрованої системи управління входять вимірювальні пристрої, програмований логічний контролер (PLC), виконавчі механізми, а також засоби передачі даних і візуалізації.</w:t>
      </w:r>
    </w:p>
    <w:p w:rsidR="00D51252" w:rsidRPr="00D51252" w:rsidRDefault="00D51252" w:rsidP="00D51252">
      <w:pPr>
        <w:pStyle w:val="aff"/>
        <w:spacing w:before="0" w:beforeAutospacing="0" w:after="0" w:line="360" w:lineRule="auto"/>
        <w:ind w:firstLine="709"/>
        <w:jc w:val="both"/>
        <w:rPr>
          <w:sz w:val="28"/>
          <w:szCs w:val="28"/>
        </w:rPr>
      </w:pPr>
      <w:r w:rsidRPr="00D51252">
        <w:rPr>
          <w:sz w:val="28"/>
          <w:szCs w:val="28"/>
        </w:rPr>
        <w:t>Вибір обладнання здійснюється з урахуванням таких критеріїв:</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надійність і довговічність;</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відповідність промисловим стандартам;</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сумісність з промисловими протоколами зв’язку;</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точність вимірювання;</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можливість інтеграції у SCADA-систему;</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економічна доцільність.</w:t>
      </w:r>
    </w:p>
    <w:p w:rsidR="00D51252" w:rsidRPr="00D51252" w:rsidRDefault="00D51252" w:rsidP="00D51252">
      <w:pPr>
        <w:pStyle w:val="3"/>
        <w:spacing w:line="360" w:lineRule="auto"/>
        <w:ind w:left="0" w:firstLine="709"/>
      </w:pPr>
      <w:r w:rsidRPr="00D51252">
        <w:rPr>
          <w:rStyle w:val="aff4"/>
          <w:rFonts w:eastAsiaTheme="majorEastAsia"/>
          <w:b/>
          <w:bCs w:val="0"/>
        </w:rPr>
        <w:t>3.4.1 Вибір датчиків технологічних параметрів</w:t>
      </w:r>
    </w:p>
    <w:p w:rsidR="00D51252" w:rsidRPr="00D51252" w:rsidRDefault="00D51252" w:rsidP="00D51252">
      <w:pPr>
        <w:pStyle w:val="aff"/>
        <w:spacing w:before="0" w:beforeAutospacing="0" w:after="0" w:line="360" w:lineRule="auto"/>
        <w:ind w:firstLine="709"/>
        <w:jc w:val="both"/>
        <w:rPr>
          <w:sz w:val="28"/>
          <w:szCs w:val="28"/>
        </w:rPr>
      </w:pPr>
      <w:r w:rsidRPr="00D51252">
        <w:rPr>
          <w:sz w:val="28"/>
          <w:szCs w:val="28"/>
        </w:rPr>
        <w:t>Основним контрольованим параметром є рівень води у резервуарі підготовленої води.</w:t>
      </w:r>
    </w:p>
    <w:p w:rsidR="00D51252" w:rsidRPr="00D51252" w:rsidRDefault="00D51252" w:rsidP="00D51252">
      <w:pPr>
        <w:pStyle w:val="4"/>
        <w:spacing w:line="360" w:lineRule="auto"/>
        <w:ind w:firstLine="709"/>
        <w:jc w:val="both"/>
      </w:pPr>
      <w:r w:rsidRPr="00D51252">
        <w:rPr>
          <w:rStyle w:val="aff4"/>
          <w:rFonts w:eastAsiaTheme="majorEastAsia"/>
          <w:bCs w:val="0"/>
        </w:rPr>
        <w:t>Датчик рівня</w:t>
      </w:r>
    </w:p>
    <w:p w:rsidR="00D51252" w:rsidRPr="00D51252" w:rsidRDefault="00D51252" w:rsidP="00D51252">
      <w:pPr>
        <w:pStyle w:val="aff"/>
        <w:spacing w:before="0" w:beforeAutospacing="0" w:after="0" w:line="360" w:lineRule="auto"/>
        <w:ind w:firstLine="709"/>
        <w:jc w:val="both"/>
        <w:rPr>
          <w:sz w:val="28"/>
          <w:szCs w:val="28"/>
        </w:rPr>
      </w:pPr>
      <w:r w:rsidRPr="00D51252">
        <w:rPr>
          <w:sz w:val="28"/>
          <w:szCs w:val="28"/>
        </w:rPr>
        <w:t>Для вимірювання рівня доцільно використовувати один із таких типів датчиків:</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гідростатичний датчик рівня;</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ультразвуковий датчик;</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 xml:space="preserve"> радарний датчик.</w:t>
      </w:r>
    </w:p>
    <w:p w:rsidR="00D51252" w:rsidRPr="00D51252" w:rsidRDefault="00D51252" w:rsidP="00D51252">
      <w:pPr>
        <w:pStyle w:val="aff"/>
        <w:spacing w:before="0" w:beforeAutospacing="0" w:after="0" w:line="360" w:lineRule="auto"/>
        <w:ind w:firstLine="709"/>
        <w:jc w:val="both"/>
        <w:rPr>
          <w:sz w:val="28"/>
          <w:szCs w:val="28"/>
        </w:rPr>
      </w:pPr>
      <w:r w:rsidRPr="00D51252">
        <w:rPr>
          <w:sz w:val="28"/>
          <w:szCs w:val="28"/>
        </w:rPr>
        <w:lastRenderedPageBreak/>
        <w:t xml:space="preserve">З огляду на умови експлуатації (чиста вода, атмосферний резервуар, відсутність агресивного середовища) оптимальним рішенням є </w:t>
      </w:r>
      <w:r w:rsidRPr="00D51252">
        <w:rPr>
          <w:rStyle w:val="aff4"/>
          <w:rFonts w:eastAsiaTheme="majorEastAsia"/>
          <w:b w:val="0"/>
          <w:sz w:val="28"/>
          <w:szCs w:val="28"/>
        </w:rPr>
        <w:t>гідростатичний датчик рівня</w:t>
      </w:r>
      <w:r w:rsidRPr="00D51252">
        <w:rPr>
          <w:sz w:val="28"/>
          <w:szCs w:val="28"/>
        </w:rPr>
        <w:t xml:space="preserve"> з аналоговим виходом 4–20 мА.</w:t>
      </w:r>
    </w:p>
    <w:p w:rsidR="00D51252" w:rsidRPr="00D51252" w:rsidRDefault="00D51252" w:rsidP="00D51252">
      <w:pPr>
        <w:pStyle w:val="aff"/>
        <w:spacing w:before="0" w:beforeAutospacing="0" w:after="0" w:line="360" w:lineRule="auto"/>
        <w:ind w:firstLine="709"/>
        <w:jc w:val="both"/>
        <w:rPr>
          <w:sz w:val="28"/>
          <w:szCs w:val="28"/>
        </w:rPr>
      </w:pPr>
      <w:r w:rsidRPr="00D51252">
        <w:rPr>
          <w:sz w:val="28"/>
          <w:szCs w:val="28"/>
        </w:rPr>
        <w:t>Основні вимоги:</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діапазон вимірювання — відповідно до висоти резервуара;</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похибка не більше ±0,5 %;</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захист корпусу не нижче IP65;</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можливість підключення до PLC через аналоговий вхід.</w:t>
      </w:r>
    </w:p>
    <w:p w:rsidR="00D51252" w:rsidRPr="00D51252" w:rsidRDefault="00D51252" w:rsidP="00D51252">
      <w:pPr>
        <w:pStyle w:val="4"/>
        <w:spacing w:line="360" w:lineRule="auto"/>
        <w:ind w:firstLine="709"/>
        <w:jc w:val="both"/>
      </w:pPr>
      <w:r w:rsidRPr="00D51252">
        <w:rPr>
          <w:rStyle w:val="aff4"/>
          <w:rFonts w:eastAsiaTheme="majorEastAsia"/>
          <w:bCs w:val="0"/>
        </w:rPr>
        <w:t>Датчики витрати</w:t>
      </w:r>
    </w:p>
    <w:p w:rsidR="00D51252" w:rsidRPr="00D51252" w:rsidRDefault="00D51252" w:rsidP="00D51252">
      <w:pPr>
        <w:pStyle w:val="aff"/>
        <w:spacing w:before="0" w:beforeAutospacing="0" w:after="0" w:line="360" w:lineRule="auto"/>
        <w:ind w:firstLine="709"/>
        <w:jc w:val="both"/>
        <w:rPr>
          <w:sz w:val="28"/>
          <w:szCs w:val="28"/>
        </w:rPr>
      </w:pPr>
      <w:r w:rsidRPr="00D51252">
        <w:rPr>
          <w:sz w:val="28"/>
          <w:szCs w:val="28"/>
        </w:rPr>
        <w:t>Для контролю витрати води доцільно використовувати:</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електромагнітний витратомір (для чистої води);</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ультразвуковий витратомір.</w:t>
      </w:r>
    </w:p>
    <w:p w:rsidR="00D51252" w:rsidRPr="00D51252" w:rsidRDefault="00D51252" w:rsidP="00D51252">
      <w:pPr>
        <w:pStyle w:val="aff"/>
        <w:spacing w:before="0" w:beforeAutospacing="0" w:after="0" w:line="360" w:lineRule="auto"/>
        <w:ind w:firstLine="709"/>
        <w:jc w:val="both"/>
        <w:rPr>
          <w:sz w:val="28"/>
          <w:szCs w:val="28"/>
        </w:rPr>
      </w:pPr>
      <w:r w:rsidRPr="00D51252">
        <w:rPr>
          <w:sz w:val="28"/>
          <w:szCs w:val="28"/>
        </w:rPr>
        <w:t>Електромагнітні витратоміри є оптимальними для даного процесу, оскільки забезпечують високу точність та відсутність рухомих частин.</w:t>
      </w:r>
    </w:p>
    <w:p w:rsidR="00D51252" w:rsidRPr="00D51252" w:rsidRDefault="00D51252" w:rsidP="00D51252">
      <w:pPr>
        <w:pStyle w:val="4"/>
        <w:spacing w:line="360" w:lineRule="auto"/>
        <w:ind w:firstLine="709"/>
        <w:jc w:val="both"/>
      </w:pPr>
      <w:r w:rsidRPr="00D51252">
        <w:rPr>
          <w:rStyle w:val="aff4"/>
          <w:rFonts w:eastAsiaTheme="majorEastAsia"/>
          <w:bCs w:val="0"/>
        </w:rPr>
        <w:t>Датчики тиску</w:t>
      </w:r>
    </w:p>
    <w:p w:rsidR="00D51252" w:rsidRPr="00D51252" w:rsidRDefault="00D51252" w:rsidP="00D51252">
      <w:pPr>
        <w:pStyle w:val="aff"/>
        <w:spacing w:before="0" w:beforeAutospacing="0" w:after="0" w:line="360" w:lineRule="auto"/>
        <w:ind w:firstLine="709"/>
        <w:jc w:val="both"/>
        <w:rPr>
          <w:sz w:val="28"/>
          <w:szCs w:val="28"/>
        </w:rPr>
      </w:pPr>
      <w:r w:rsidRPr="00D51252">
        <w:rPr>
          <w:sz w:val="28"/>
          <w:szCs w:val="28"/>
        </w:rPr>
        <w:t>У системі подачі води необхідно контролювати тиск після насосної станції. Для цього застосовуються промислові датчики тиску з аналоговим виходом 4–20 мА.</w:t>
      </w:r>
    </w:p>
    <w:p w:rsidR="00D51252" w:rsidRPr="00D51252" w:rsidRDefault="00D51252" w:rsidP="00D51252">
      <w:pPr>
        <w:pStyle w:val="3"/>
        <w:spacing w:line="360" w:lineRule="auto"/>
        <w:ind w:left="0" w:firstLine="709"/>
      </w:pPr>
      <w:r w:rsidRPr="00D51252">
        <w:rPr>
          <w:rStyle w:val="aff4"/>
          <w:rFonts w:eastAsiaTheme="majorEastAsia"/>
          <w:b/>
          <w:bCs w:val="0"/>
        </w:rPr>
        <w:t>3.4.2 Вибір програмованого логічного контролера (PLC)</w:t>
      </w:r>
    </w:p>
    <w:p w:rsidR="00D51252" w:rsidRPr="00D51252" w:rsidRDefault="00D51252" w:rsidP="00D51252">
      <w:pPr>
        <w:pStyle w:val="aff"/>
        <w:spacing w:before="0" w:beforeAutospacing="0" w:after="0" w:line="360" w:lineRule="auto"/>
        <w:ind w:firstLine="709"/>
        <w:jc w:val="both"/>
        <w:rPr>
          <w:sz w:val="28"/>
          <w:szCs w:val="28"/>
        </w:rPr>
      </w:pPr>
      <w:r w:rsidRPr="00D51252">
        <w:rPr>
          <w:sz w:val="28"/>
          <w:szCs w:val="28"/>
        </w:rPr>
        <w:t>Програмований логічний контролер є центральним елементом комп’ютерно-інтегрованої системи управління.</w:t>
      </w:r>
    </w:p>
    <w:p w:rsidR="00D51252" w:rsidRPr="00D51252" w:rsidRDefault="00D51252" w:rsidP="00D51252">
      <w:pPr>
        <w:pStyle w:val="aff"/>
        <w:spacing w:before="0" w:beforeAutospacing="0" w:after="0" w:line="360" w:lineRule="auto"/>
        <w:ind w:firstLine="709"/>
        <w:jc w:val="both"/>
        <w:rPr>
          <w:sz w:val="28"/>
          <w:szCs w:val="28"/>
        </w:rPr>
      </w:pPr>
      <w:r w:rsidRPr="00D51252">
        <w:rPr>
          <w:sz w:val="28"/>
          <w:szCs w:val="28"/>
        </w:rPr>
        <w:t>Основні вимоги до PLC:</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наявність аналогових входів (4–20 мА);</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можливість підключення частотного перетворювача;</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підтримка промислових протоколів (</w:t>
      </w:r>
      <w:proofErr w:type="spellStart"/>
      <w:r w:rsidRPr="00D51252">
        <w:rPr>
          <w:sz w:val="28"/>
          <w:szCs w:val="28"/>
        </w:rPr>
        <w:t>Modbus</w:t>
      </w:r>
      <w:proofErr w:type="spellEnd"/>
      <w:r w:rsidRPr="00D51252">
        <w:rPr>
          <w:sz w:val="28"/>
          <w:szCs w:val="28"/>
        </w:rPr>
        <w:t xml:space="preserve">, </w:t>
      </w:r>
      <w:proofErr w:type="spellStart"/>
      <w:r w:rsidRPr="00D51252">
        <w:rPr>
          <w:sz w:val="28"/>
          <w:szCs w:val="28"/>
        </w:rPr>
        <w:t>Profinet</w:t>
      </w:r>
      <w:proofErr w:type="spellEnd"/>
      <w:r w:rsidRPr="00D51252">
        <w:rPr>
          <w:sz w:val="28"/>
          <w:szCs w:val="28"/>
        </w:rPr>
        <w:t xml:space="preserve">, </w:t>
      </w:r>
      <w:proofErr w:type="spellStart"/>
      <w:r w:rsidRPr="00D51252">
        <w:rPr>
          <w:sz w:val="28"/>
          <w:szCs w:val="28"/>
        </w:rPr>
        <w:t>Ethernet</w:t>
      </w:r>
      <w:proofErr w:type="spellEnd"/>
      <w:r w:rsidRPr="00D51252">
        <w:rPr>
          <w:sz w:val="28"/>
          <w:szCs w:val="28"/>
        </w:rPr>
        <w:t>/IP);</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достатній обсяг пам’яті;</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підтримка реалізації PI-регулятора.</w:t>
      </w:r>
    </w:p>
    <w:p w:rsidR="00D51252" w:rsidRPr="00D51252" w:rsidRDefault="00D51252" w:rsidP="00D51252">
      <w:pPr>
        <w:pStyle w:val="aff"/>
        <w:spacing w:before="0" w:beforeAutospacing="0" w:after="0" w:line="360" w:lineRule="auto"/>
        <w:ind w:firstLine="709"/>
        <w:jc w:val="both"/>
        <w:rPr>
          <w:sz w:val="28"/>
          <w:szCs w:val="28"/>
        </w:rPr>
      </w:pPr>
      <w:r w:rsidRPr="00D51252">
        <w:rPr>
          <w:sz w:val="28"/>
          <w:szCs w:val="28"/>
        </w:rPr>
        <w:lastRenderedPageBreak/>
        <w:t>Для реалізації системи управління доцільно використати контролери середнього класу, наприклад:</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proofErr w:type="spellStart"/>
      <w:r w:rsidRPr="00D51252">
        <w:rPr>
          <w:sz w:val="28"/>
          <w:szCs w:val="28"/>
        </w:rPr>
        <w:t>Siemens</w:t>
      </w:r>
      <w:proofErr w:type="spellEnd"/>
      <w:r w:rsidRPr="00D51252">
        <w:rPr>
          <w:sz w:val="28"/>
          <w:szCs w:val="28"/>
        </w:rPr>
        <w:t xml:space="preserve"> S7-1200;</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proofErr w:type="spellStart"/>
      <w:r w:rsidRPr="00D51252">
        <w:rPr>
          <w:sz w:val="28"/>
          <w:szCs w:val="28"/>
        </w:rPr>
        <w:t>Schneider</w:t>
      </w:r>
      <w:proofErr w:type="spellEnd"/>
      <w:r w:rsidRPr="00D51252">
        <w:rPr>
          <w:sz w:val="28"/>
          <w:szCs w:val="28"/>
        </w:rPr>
        <w:t xml:space="preserve"> </w:t>
      </w:r>
      <w:proofErr w:type="spellStart"/>
      <w:r w:rsidRPr="00D51252">
        <w:rPr>
          <w:sz w:val="28"/>
          <w:szCs w:val="28"/>
        </w:rPr>
        <w:t>Electric</w:t>
      </w:r>
      <w:proofErr w:type="spellEnd"/>
      <w:r w:rsidRPr="00D51252">
        <w:rPr>
          <w:sz w:val="28"/>
          <w:szCs w:val="28"/>
        </w:rPr>
        <w:t xml:space="preserve"> </w:t>
      </w:r>
      <w:proofErr w:type="spellStart"/>
      <w:r w:rsidRPr="00D51252">
        <w:rPr>
          <w:sz w:val="28"/>
          <w:szCs w:val="28"/>
        </w:rPr>
        <w:t>Modicon</w:t>
      </w:r>
      <w:proofErr w:type="spellEnd"/>
      <w:r w:rsidRPr="00D51252">
        <w:rPr>
          <w:sz w:val="28"/>
          <w:szCs w:val="28"/>
        </w:rPr>
        <w:t>;</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proofErr w:type="spellStart"/>
      <w:r w:rsidRPr="00D51252">
        <w:rPr>
          <w:sz w:val="28"/>
          <w:szCs w:val="28"/>
        </w:rPr>
        <w:t>Mitsubishi</w:t>
      </w:r>
      <w:proofErr w:type="spellEnd"/>
      <w:r w:rsidRPr="00D51252">
        <w:rPr>
          <w:sz w:val="28"/>
          <w:szCs w:val="28"/>
        </w:rPr>
        <w:t xml:space="preserve"> FX-серія;</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ОВЕН ПЛК.</w:t>
      </w:r>
    </w:p>
    <w:p w:rsidR="00D51252" w:rsidRPr="00D51252" w:rsidRDefault="00D51252" w:rsidP="00D51252">
      <w:pPr>
        <w:pStyle w:val="aff"/>
        <w:spacing w:before="0" w:beforeAutospacing="0" w:after="0" w:line="360" w:lineRule="auto"/>
        <w:ind w:firstLine="709"/>
        <w:jc w:val="both"/>
        <w:rPr>
          <w:sz w:val="28"/>
          <w:szCs w:val="28"/>
        </w:rPr>
      </w:pPr>
      <w:r w:rsidRPr="00D51252">
        <w:rPr>
          <w:sz w:val="28"/>
          <w:szCs w:val="28"/>
        </w:rPr>
        <w:t>PLC забезпечує:</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збір сигналів від датчиків;</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обробку сигналів;</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реалізацію алгоритму PI-регулювання;</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формування керуючого сигналу для виконавчого механізму;</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передачу даних до SCADA-системи.</w:t>
      </w:r>
    </w:p>
    <w:p w:rsidR="00D51252" w:rsidRPr="00D51252" w:rsidRDefault="00D51252" w:rsidP="004A0B65">
      <w:pPr>
        <w:pStyle w:val="3"/>
        <w:numPr>
          <w:ilvl w:val="2"/>
          <w:numId w:val="12"/>
        </w:numPr>
        <w:spacing w:line="360" w:lineRule="auto"/>
        <w:ind w:left="0" w:firstLine="709"/>
      </w:pPr>
      <w:r w:rsidRPr="00D51252">
        <w:rPr>
          <w:rStyle w:val="aff4"/>
          <w:rFonts w:eastAsiaTheme="majorEastAsia"/>
          <w:b/>
          <w:bCs w:val="0"/>
        </w:rPr>
        <w:t>Вибір виконавчого механізму</w:t>
      </w:r>
    </w:p>
    <w:p w:rsidR="00D51252" w:rsidRPr="00D51252" w:rsidRDefault="00D51252" w:rsidP="00D51252">
      <w:pPr>
        <w:pStyle w:val="aff"/>
        <w:spacing w:before="0" w:beforeAutospacing="0" w:after="0" w:line="360" w:lineRule="auto"/>
        <w:ind w:firstLine="709"/>
        <w:jc w:val="both"/>
        <w:rPr>
          <w:sz w:val="28"/>
          <w:szCs w:val="28"/>
        </w:rPr>
      </w:pPr>
      <w:r w:rsidRPr="00D51252">
        <w:rPr>
          <w:sz w:val="28"/>
          <w:szCs w:val="28"/>
        </w:rPr>
        <w:t>Як виконавчий механізм для регулювання витрати води до резервуара найбільш доцільним є:</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відцентровий насос із частотним перетворювачем.</w:t>
      </w:r>
    </w:p>
    <w:p w:rsidR="00D51252" w:rsidRPr="00D51252" w:rsidRDefault="00D51252" w:rsidP="00D51252">
      <w:pPr>
        <w:pStyle w:val="aff"/>
        <w:spacing w:before="0" w:beforeAutospacing="0" w:after="0" w:line="360" w:lineRule="auto"/>
        <w:ind w:firstLine="709"/>
        <w:jc w:val="both"/>
        <w:rPr>
          <w:sz w:val="28"/>
          <w:szCs w:val="28"/>
        </w:rPr>
      </w:pPr>
      <w:r w:rsidRPr="00D51252">
        <w:rPr>
          <w:sz w:val="28"/>
          <w:szCs w:val="28"/>
        </w:rPr>
        <w:t>Переваги такого рішення:</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плавне регулювання продуктивності;</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зменшення енергоспоживання;</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відсутність гідравлічних ударів;</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збільшення ресурсу обладнання.</w:t>
      </w:r>
    </w:p>
    <w:p w:rsidR="00D51252" w:rsidRPr="00D51252" w:rsidRDefault="00D51252" w:rsidP="00D51252">
      <w:pPr>
        <w:pStyle w:val="aff"/>
        <w:spacing w:before="0" w:beforeAutospacing="0" w:after="0" w:line="360" w:lineRule="auto"/>
        <w:ind w:firstLine="709"/>
        <w:jc w:val="both"/>
        <w:rPr>
          <w:sz w:val="28"/>
          <w:szCs w:val="28"/>
        </w:rPr>
      </w:pPr>
      <w:r w:rsidRPr="00D51252">
        <w:rPr>
          <w:sz w:val="28"/>
          <w:szCs w:val="28"/>
        </w:rPr>
        <w:t>Частотний перетворювач дозволяє змінювати частоту обертання електродвигуна насоса відповідно до керуючого сигналу PLC.</w:t>
      </w:r>
    </w:p>
    <w:p w:rsidR="00D51252" w:rsidRPr="00D51252" w:rsidRDefault="00D51252" w:rsidP="00D51252">
      <w:pPr>
        <w:pStyle w:val="aff"/>
        <w:spacing w:before="0" w:beforeAutospacing="0" w:after="0" w:line="360" w:lineRule="auto"/>
        <w:ind w:firstLine="709"/>
        <w:jc w:val="both"/>
        <w:rPr>
          <w:sz w:val="28"/>
          <w:szCs w:val="28"/>
        </w:rPr>
      </w:pPr>
      <w:r w:rsidRPr="00D51252">
        <w:rPr>
          <w:sz w:val="28"/>
          <w:szCs w:val="28"/>
        </w:rPr>
        <w:t>Альтернативним варіантом може бути застосування регулюючого клапана з електроприводом, однак для насосних систем енергетичних підприємств частотне регулювання є більш економічно обґрунтованим.</w:t>
      </w:r>
    </w:p>
    <w:p w:rsidR="00D51252" w:rsidRPr="00D51252" w:rsidRDefault="00D51252" w:rsidP="00D51252">
      <w:pPr>
        <w:pStyle w:val="3"/>
        <w:spacing w:line="360" w:lineRule="auto"/>
        <w:ind w:left="0" w:firstLine="709"/>
      </w:pPr>
      <w:r w:rsidRPr="00D51252">
        <w:rPr>
          <w:rStyle w:val="aff4"/>
          <w:rFonts w:eastAsiaTheme="majorEastAsia"/>
          <w:b/>
          <w:bCs w:val="0"/>
        </w:rPr>
        <w:t>3.4.4 Промислова мережа та передача даних</w:t>
      </w:r>
    </w:p>
    <w:p w:rsidR="00D51252" w:rsidRPr="00D51252" w:rsidRDefault="00D51252" w:rsidP="00D51252">
      <w:pPr>
        <w:pStyle w:val="aff"/>
        <w:spacing w:before="0" w:beforeAutospacing="0" w:after="0" w:line="360" w:lineRule="auto"/>
        <w:ind w:firstLine="709"/>
        <w:jc w:val="both"/>
        <w:rPr>
          <w:sz w:val="28"/>
          <w:szCs w:val="28"/>
        </w:rPr>
      </w:pPr>
      <w:r w:rsidRPr="00D51252">
        <w:rPr>
          <w:sz w:val="28"/>
          <w:szCs w:val="28"/>
        </w:rPr>
        <w:t>Для об’єднання елементів системи в єдину інформаційно-керуючу структуру використовується промислова мережа передачі даних.</w:t>
      </w:r>
    </w:p>
    <w:p w:rsidR="00D51252" w:rsidRPr="00D51252" w:rsidRDefault="00D51252" w:rsidP="00D51252">
      <w:pPr>
        <w:pStyle w:val="aff"/>
        <w:spacing w:before="0" w:beforeAutospacing="0" w:after="0" w:line="360" w:lineRule="auto"/>
        <w:ind w:firstLine="709"/>
        <w:jc w:val="both"/>
        <w:rPr>
          <w:sz w:val="28"/>
          <w:szCs w:val="28"/>
        </w:rPr>
      </w:pPr>
      <w:r w:rsidRPr="00D51252">
        <w:rPr>
          <w:sz w:val="28"/>
          <w:szCs w:val="28"/>
        </w:rPr>
        <w:lastRenderedPageBreak/>
        <w:t>Найбільш поширеними протоколами є:</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proofErr w:type="spellStart"/>
      <w:r w:rsidRPr="00D51252">
        <w:rPr>
          <w:sz w:val="28"/>
          <w:szCs w:val="28"/>
        </w:rPr>
        <w:t>Modbus</w:t>
      </w:r>
      <w:proofErr w:type="spellEnd"/>
      <w:r w:rsidRPr="00D51252">
        <w:rPr>
          <w:sz w:val="28"/>
          <w:szCs w:val="28"/>
        </w:rPr>
        <w:t xml:space="preserve"> RTU;</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proofErr w:type="spellStart"/>
      <w:r w:rsidRPr="00D51252">
        <w:rPr>
          <w:sz w:val="28"/>
          <w:szCs w:val="28"/>
        </w:rPr>
        <w:t>Modbus</w:t>
      </w:r>
      <w:proofErr w:type="spellEnd"/>
      <w:r w:rsidRPr="00D51252">
        <w:rPr>
          <w:sz w:val="28"/>
          <w:szCs w:val="28"/>
        </w:rPr>
        <w:t xml:space="preserve"> TCP;</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proofErr w:type="spellStart"/>
      <w:r w:rsidRPr="00D51252">
        <w:rPr>
          <w:sz w:val="28"/>
          <w:szCs w:val="28"/>
        </w:rPr>
        <w:t>Profinet</w:t>
      </w:r>
      <w:proofErr w:type="spellEnd"/>
      <w:r w:rsidRPr="00D51252">
        <w:rPr>
          <w:sz w:val="28"/>
          <w:szCs w:val="28"/>
        </w:rPr>
        <w:t>;</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proofErr w:type="spellStart"/>
      <w:r w:rsidRPr="00D51252">
        <w:rPr>
          <w:sz w:val="28"/>
          <w:szCs w:val="28"/>
        </w:rPr>
        <w:t>Ethernet</w:t>
      </w:r>
      <w:proofErr w:type="spellEnd"/>
      <w:r w:rsidRPr="00D51252">
        <w:rPr>
          <w:sz w:val="28"/>
          <w:szCs w:val="28"/>
        </w:rPr>
        <w:t>/IP.</w:t>
      </w:r>
    </w:p>
    <w:p w:rsidR="00D51252" w:rsidRPr="00D51252" w:rsidRDefault="00D51252" w:rsidP="00D51252">
      <w:pPr>
        <w:pStyle w:val="aff"/>
        <w:spacing w:before="0" w:beforeAutospacing="0" w:after="0" w:line="360" w:lineRule="auto"/>
        <w:ind w:firstLine="709"/>
        <w:jc w:val="both"/>
        <w:rPr>
          <w:sz w:val="28"/>
          <w:szCs w:val="28"/>
        </w:rPr>
      </w:pPr>
      <w:r w:rsidRPr="00D51252">
        <w:rPr>
          <w:sz w:val="28"/>
          <w:szCs w:val="28"/>
        </w:rPr>
        <w:t xml:space="preserve">Для даного </w:t>
      </w:r>
      <w:proofErr w:type="spellStart"/>
      <w:r w:rsidRPr="00D51252">
        <w:rPr>
          <w:sz w:val="28"/>
          <w:szCs w:val="28"/>
        </w:rPr>
        <w:t>проєкту</w:t>
      </w:r>
      <w:proofErr w:type="spellEnd"/>
      <w:r w:rsidRPr="00D51252">
        <w:rPr>
          <w:sz w:val="28"/>
          <w:szCs w:val="28"/>
        </w:rPr>
        <w:t xml:space="preserve"> доцільно застосувати </w:t>
      </w:r>
      <w:proofErr w:type="spellStart"/>
      <w:r w:rsidRPr="00D51252">
        <w:rPr>
          <w:sz w:val="28"/>
          <w:szCs w:val="28"/>
        </w:rPr>
        <w:t>Ethernet</w:t>
      </w:r>
      <w:proofErr w:type="spellEnd"/>
      <w:r w:rsidRPr="00D51252">
        <w:rPr>
          <w:sz w:val="28"/>
          <w:szCs w:val="28"/>
        </w:rPr>
        <w:t xml:space="preserve"> або </w:t>
      </w:r>
      <w:proofErr w:type="spellStart"/>
      <w:r w:rsidRPr="00D51252">
        <w:rPr>
          <w:sz w:val="28"/>
          <w:szCs w:val="28"/>
        </w:rPr>
        <w:t>Modbus</w:t>
      </w:r>
      <w:proofErr w:type="spellEnd"/>
      <w:r w:rsidRPr="00D51252">
        <w:rPr>
          <w:sz w:val="28"/>
          <w:szCs w:val="28"/>
        </w:rPr>
        <w:t xml:space="preserve"> TCP, що дозволяє інтегрувати PLC з операторською станцією та SCADA-системою.</w:t>
      </w:r>
    </w:p>
    <w:p w:rsidR="00D51252" w:rsidRPr="00D51252" w:rsidRDefault="00D51252" w:rsidP="004A0B65">
      <w:pPr>
        <w:pStyle w:val="3"/>
        <w:numPr>
          <w:ilvl w:val="2"/>
          <w:numId w:val="11"/>
        </w:numPr>
        <w:spacing w:line="360" w:lineRule="auto"/>
        <w:ind w:left="0" w:firstLine="709"/>
      </w:pPr>
      <w:r w:rsidRPr="00D51252">
        <w:rPr>
          <w:rStyle w:val="aff4"/>
          <w:rFonts w:eastAsiaTheme="majorEastAsia"/>
          <w:b/>
          <w:bCs w:val="0"/>
        </w:rPr>
        <w:t>Інтеграція з SCADA-системою</w:t>
      </w:r>
    </w:p>
    <w:p w:rsidR="00D51252" w:rsidRPr="00D51252" w:rsidRDefault="00D51252" w:rsidP="00D51252">
      <w:pPr>
        <w:pStyle w:val="aff"/>
        <w:spacing w:before="0" w:beforeAutospacing="0" w:after="0" w:line="360" w:lineRule="auto"/>
        <w:ind w:firstLine="709"/>
        <w:jc w:val="both"/>
        <w:rPr>
          <w:sz w:val="28"/>
          <w:szCs w:val="28"/>
        </w:rPr>
      </w:pPr>
      <w:r w:rsidRPr="00D51252">
        <w:rPr>
          <w:sz w:val="28"/>
          <w:szCs w:val="28"/>
        </w:rPr>
        <w:t>SCADA-система забезпечує:</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візуалізацію рівня води;</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відображення режимів роботи насоса;</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сигналізацію аварій;</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архівацію параметрів;</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формування звітів.</w:t>
      </w:r>
    </w:p>
    <w:p w:rsidR="00D51252" w:rsidRPr="00D51252" w:rsidRDefault="00D51252" w:rsidP="00D51252">
      <w:pPr>
        <w:pStyle w:val="aff"/>
        <w:spacing w:before="0" w:beforeAutospacing="0" w:after="0" w:line="360" w:lineRule="auto"/>
        <w:ind w:firstLine="709"/>
        <w:jc w:val="both"/>
        <w:rPr>
          <w:sz w:val="28"/>
          <w:szCs w:val="28"/>
        </w:rPr>
      </w:pPr>
      <w:r w:rsidRPr="00D51252">
        <w:rPr>
          <w:sz w:val="28"/>
          <w:szCs w:val="28"/>
        </w:rPr>
        <w:t>Операторський інтерфейс дозволяє:</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змінювати заданий рівень;</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контролювати поточні значення параметрів;</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отримувати попередження про аварійні режими.</w:t>
      </w:r>
    </w:p>
    <w:p w:rsidR="00D51252" w:rsidRPr="00D51252" w:rsidRDefault="00D51252" w:rsidP="00D51252">
      <w:pPr>
        <w:pStyle w:val="aff"/>
        <w:spacing w:before="0" w:beforeAutospacing="0" w:after="0" w:line="360" w:lineRule="auto"/>
        <w:ind w:firstLine="709"/>
        <w:jc w:val="both"/>
        <w:rPr>
          <w:sz w:val="28"/>
          <w:szCs w:val="28"/>
        </w:rPr>
      </w:pPr>
      <w:r w:rsidRPr="00D51252">
        <w:rPr>
          <w:sz w:val="28"/>
          <w:szCs w:val="28"/>
        </w:rPr>
        <w:t>Обґрунтовано вибір технічних засобів для реалізації комп’ютерно-інтегрованої системи управління рівнем води у резервуарі підготовленої води. Запропонована структура включає сучасні промислові датчики, програмований логічний контролер, частотно-керований насос та систему диспетчерського контролю.</w:t>
      </w:r>
    </w:p>
    <w:p w:rsidR="00D51252" w:rsidRPr="00D51252" w:rsidRDefault="00D51252" w:rsidP="00D51252">
      <w:pPr>
        <w:pStyle w:val="aff"/>
        <w:spacing w:before="0" w:beforeAutospacing="0" w:after="0" w:line="360" w:lineRule="auto"/>
        <w:ind w:firstLine="709"/>
        <w:jc w:val="both"/>
        <w:rPr>
          <w:sz w:val="28"/>
          <w:szCs w:val="28"/>
        </w:rPr>
      </w:pPr>
      <w:r w:rsidRPr="00D51252">
        <w:rPr>
          <w:sz w:val="28"/>
          <w:szCs w:val="28"/>
        </w:rPr>
        <w:t>Запропоновані технічні рішення забезпечують:</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надійність роботи системи;</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точність підтримання рівня;</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енергоефективність;</w:t>
      </w:r>
    </w:p>
    <w:p w:rsidR="00D51252" w:rsidRPr="00D51252" w:rsidRDefault="00D51252" w:rsidP="004A0B65">
      <w:pPr>
        <w:pStyle w:val="aff"/>
        <w:numPr>
          <w:ilvl w:val="0"/>
          <w:numId w:val="3"/>
        </w:numPr>
        <w:spacing w:before="0" w:beforeAutospacing="0" w:after="0" w:line="360" w:lineRule="auto"/>
        <w:ind w:left="0" w:firstLine="709"/>
        <w:jc w:val="both"/>
        <w:rPr>
          <w:sz w:val="28"/>
          <w:szCs w:val="28"/>
        </w:rPr>
      </w:pPr>
      <w:r w:rsidRPr="00D51252">
        <w:rPr>
          <w:sz w:val="28"/>
          <w:szCs w:val="28"/>
        </w:rPr>
        <w:t>можливість подальшої модернізації.</w:t>
      </w:r>
    </w:p>
    <w:p w:rsidR="00D51252" w:rsidRDefault="00D51252" w:rsidP="00D51252">
      <w:pPr>
        <w:pStyle w:val="aff"/>
        <w:spacing w:before="0" w:beforeAutospacing="0" w:after="0" w:line="360" w:lineRule="auto"/>
        <w:ind w:firstLine="709"/>
        <w:jc w:val="both"/>
        <w:rPr>
          <w:sz w:val="28"/>
          <w:szCs w:val="28"/>
        </w:rPr>
      </w:pPr>
      <w:r w:rsidRPr="00D51252">
        <w:rPr>
          <w:sz w:val="28"/>
          <w:szCs w:val="28"/>
        </w:rPr>
        <w:lastRenderedPageBreak/>
        <w:t>Таким чином, розроблена система управління має практичну спрямованість та може бути реалізована на реальному енергетичному підприємстві.</w:t>
      </w:r>
    </w:p>
    <w:p w:rsidR="00811808" w:rsidRDefault="00811808" w:rsidP="00D51252">
      <w:pPr>
        <w:pStyle w:val="aff"/>
        <w:spacing w:before="0" w:beforeAutospacing="0" w:after="0" w:line="360" w:lineRule="auto"/>
        <w:ind w:firstLine="709"/>
        <w:jc w:val="both"/>
        <w:rPr>
          <w:sz w:val="28"/>
          <w:szCs w:val="28"/>
        </w:rPr>
      </w:pPr>
    </w:p>
    <w:p w:rsidR="00811808" w:rsidRDefault="00811808" w:rsidP="00811808">
      <w:pPr>
        <w:pStyle w:val="2"/>
        <w:spacing w:before="0" w:after="0"/>
        <w:ind w:left="0" w:firstLine="709"/>
        <w:rPr>
          <w:rStyle w:val="aff4"/>
          <w:rFonts w:ascii="Times New Roman" w:eastAsiaTheme="majorEastAsia" w:hAnsi="Times New Roman" w:cs="Times New Roman"/>
          <w:b/>
          <w:bCs/>
          <w:i w:val="0"/>
        </w:rPr>
      </w:pPr>
      <w:r w:rsidRPr="00811808">
        <w:rPr>
          <w:rStyle w:val="aff4"/>
          <w:rFonts w:ascii="Times New Roman" w:eastAsiaTheme="majorEastAsia" w:hAnsi="Times New Roman" w:cs="Times New Roman"/>
          <w:b/>
          <w:bCs/>
          <w:i w:val="0"/>
        </w:rPr>
        <w:t>3.5 Розробка алгоритму функціонування системи управління</w:t>
      </w:r>
    </w:p>
    <w:p w:rsidR="00811808" w:rsidRPr="00811808" w:rsidRDefault="00811808" w:rsidP="00811808">
      <w:pPr>
        <w:rPr>
          <w:lang w:eastAsia="ar-SA"/>
        </w:rPr>
      </w:pPr>
    </w:p>
    <w:p w:rsidR="00811808" w:rsidRPr="00811808" w:rsidRDefault="00811808" w:rsidP="00811808">
      <w:pPr>
        <w:pStyle w:val="aff"/>
        <w:spacing w:before="0" w:beforeAutospacing="0" w:after="0" w:line="360" w:lineRule="auto"/>
        <w:ind w:firstLine="709"/>
        <w:jc w:val="both"/>
        <w:rPr>
          <w:sz w:val="28"/>
          <w:szCs w:val="28"/>
        </w:rPr>
      </w:pPr>
      <w:r w:rsidRPr="00811808">
        <w:rPr>
          <w:sz w:val="28"/>
          <w:szCs w:val="28"/>
        </w:rPr>
        <w:t>Алгоритм функціонування комп’ютерно-інтегрованої системи управління визначає логіку роботи програмованого логічного контролера, порядок обробки сигналів від вимірювальних пристроїв, формування керуючих впливів та реалізацію захисних функцій. Основною метою алгоритму є забезпечення стабільного підтримання рівня води у резервуарі підготовленої води на заданому значенні в умовах змінного споживання води котельною установкою та можливих збурень технологічного процесу.</w:t>
      </w:r>
    </w:p>
    <w:p w:rsidR="00811808" w:rsidRPr="00811808" w:rsidRDefault="00811808" w:rsidP="00811808">
      <w:pPr>
        <w:pStyle w:val="aff"/>
        <w:spacing w:before="0" w:beforeAutospacing="0" w:after="0" w:line="360" w:lineRule="auto"/>
        <w:ind w:firstLine="709"/>
        <w:jc w:val="both"/>
        <w:rPr>
          <w:sz w:val="28"/>
          <w:szCs w:val="28"/>
        </w:rPr>
      </w:pPr>
      <w:r w:rsidRPr="00811808">
        <w:rPr>
          <w:sz w:val="28"/>
          <w:szCs w:val="28"/>
        </w:rPr>
        <w:t>Реалізація алгоритму здійснюється у програмованому логічному контролері, який циклічно виконує обробку вхідних сигналів, розрахунок регулюючого впливу та формування команд на виконавчі механізми. У процесі роботи контролер безперервно зчитує значення рівня води, тиску в напірному трубопроводі та інші технологічні параметри, що надходять у вигляді аналогових і дискретних сигналів. Отримані дані проходять перевірку на достовірність і відповідність допустимим межам. У випадку виявлення некоректного сигналу або виходу параметра за допустимий діапазон система переходить у безпечний режим із формуванням відповідного повідомлення оператору.</w:t>
      </w:r>
    </w:p>
    <w:p w:rsidR="00811808" w:rsidRPr="00811808" w:rsidRDefault="00811808" w:rsidP="00811808">
      <w:pPr>
        <w:pStyle w:val="aff"/>
        <w:spacing w:before="0" w:beforeAutospacing="0" w:after="0" w:line="360" w:lineRule="auto"/>
        <w:ind w:firstLine="709"/>
        <w:jc w:val="both"/>
        <w:rPr>
          <w:sz w:val="28"/>
          <w:szCs w:val="28"/>
        </w:rPr>
      </w:pPr>
      <w:r w:rsidRPr="00811808">
        <w:rPr>
          <w:sz w:val="28"/>
          <w:szCs w:val="28"/>
        </w:rPr>
        <w:t xml:space="preserve">Після зчитування та перевірки даних виконується обчислення похибки регулювання як різниці між заданим та фактичним рівнем води. На основі цієї похибки формується керуючий вплив відповідно до пропорційно-інтегрального закону регулювання. Пропорційна складова забезпечує оперативну реакцію системи на зміну рівня, тоді як інтегральна складова компенсує статичну похибку та гарантує точне досягнення заданого </w:t>
      </w:r>
      <w:r w:rsidRPr="00811808">
        <w:rPr>
          <w:sz w:val="28"/>
          <w:szCs w:val="28"/>
        </w:rPr>
        <w:lastRenderedPageBreak/>
        <w:t>значення. З метою запобігання накопиченню інтегральної складової при насиченні виконавчого механізму реалізується механізм обмеження інтегратора. Сформований керуючий сигнал передається на частотний перетворювач насоса, що забезпечує зміну продуктивності подачі води до резервуара.</w:t>
      </w:r>
    </w:p>
    <w:p w:rsidR="00811808" w:rsidRPr="00811808" w:rsidRDefault="00811808" w:rsidP="00811808">
      <w:pPr>
        <w:pStyle w:val="aff"/>
        <w:spacing w:before="0" w:beforeAutospacing="0" w:after="0" w:line="360" w:lineRule="auto"/>
        <w:ind w:firstLine="709"/>
        <w:jc w:val="both"/>
        <w:rPr>
          <w:sz w:val="28"/>
          <w:szCs w:val="28"/>
        </w:rPr>
      </w:pPr>
      <w:r w:rsidRPr="00811808">
        <w:rPr>
          <w:sz w:val="28"/>
          <w:szCs w:val="28"/>
        </w:rPr>
        <w:t xml:space="preserve">Алгоритм також передбачає контроль режимів роботи насосної групи. У разі використання робочого та резервного насосів забезпечується автоматичне перемикання у випадку відмови основного </w:t>
      </w:r>
      <w:proofErr w:type="spellStart"/>
      <w:r w:rsidRPr="00811808">
        <w:rPr>
          <w:sz w:val="28"/>
          <w:szCs w:val="28"/>
        </w:rPr>
        <w:t>агрегата</w:t>
      </w:r>
      <w:proofErr w:type="spellEnd"/>
      <w:r w:rsidRPr="00811808">
        <w:rPr>
          <w:sz w:val="28"/>
          <w:szCs w:val="28"/>
        </w:rPr>
        <w:t>. Якщо фіксується аварія насоса або перевищення допустимих параметрів тиску чи рівня, система формує команду на зупинку обладнання та активує аварійну сигналізацію. Таким чином забезпечується безпечна експлуатація установки та запобігання пошкодженню обладнання.</w:t>
      </w:r>
    </w:p>
    <w:p w:rsidR="00811808" w:rsidRPr="00811808" w:rsidRDefault="00811808" w:rsidP="00811808">
      <w:pPr>
        <w:pStyle w:val="aff"/>
        <w:spacing w:before="0" w:beforeAutospacing="0" w:after="0" w:line="360" w:lineRule="auto"/>
        <w:ind w:firstLine="709"/>
        <w:jc w:val="both"/>
        <w:rPr>
          <w:sz w:val="28"/>
          <w:szCs w:val="28"/>
        </w:rPr>
      </w:pPr>
      <w:r w:rsidRPr="00811808">
        <w:rPr>
          <w:sz w:val="28"/>
          <w:szCs w:val="28"/>
        </w:rPr>
        <w:t>Особливу увагу приділено реалізації аварійних захистів. При досягненні мінімально допустимого рівня води блокується робота насоса для запобігання роботі «на сухо». У разі перевищення максимально допустимого рівня формується команда на зменшення продуктивності або зупинку насоса з одночасним повідомленням оператора. Контроль тиску в системі дозволяє уникнути перевантаження трубопроводів та насосного обладнання. Усі аварійні події реєструються та передаються до SCADA-системи для подальшого аналізу.</w:t>
      </w:r>
    </w:p>
    <w:p w:rsidR="00811808" w:rsidRPr="00811808" w:rsidRDefault="00811808" w:rsidP="00811808">
      <w:pPr>
        <w:pStyle w:val="aff"/>
        <w:spacing w:before="0" w:beforeAutospacing="0" w:after="0" w:line="360" w:lineRule="auto"/>
        <w:ind w:firstLine="709"/>
        <w:jc w:val="both"/>
        <w:rPr>
          <w:sz w:val="28"/>
          <w:szCs w:val="28"/>
        </w:rPr>
      </w:pPr>
      <w:r w:rsidRPr="00811808">
        <w:rPr>
          <w:sz w:val="28"/>
          <w:szCs w:val="28"/>
        </w:rPr>
        <w:t>Окрім автоматичного режиму передбачено можливість ручного керування, яке використовується під час пусконалагоджувальних робіт або у випадку нестандартних ситуацій. У ручному режимі оператор може безпосередньо задавати продуктивність насоса, при цьому захисні функції залишаються активними для забезпечення безпеки роботи системи.</w:t>
      </w:r>
    </w:p>
    <w:p w:rsidR="00811808" w:rsidRDefault="00811808" w:rsidP="00811808">
      <w:pPr>
        <w:pStyle w:val="aff"/>
        <w:spacing w:before="0" w:beforeAutospacing="0" w:after="0" w:line="360" w:lineRule="auto"/>
        <w:ind w:firstLine="709"/>
        <w:jc w:val="both"/>
        <w:rPr>
          <w:sz w:val="28"/>
          <w:szCs w:val="28"/>
        </w:rPr>
      </w:pPr>
      <w:r w:rsidRPr="00811808">
        <w:rPr>
          <w:sz w:val="28"/>
          <w:szCs w:val="28"/>
        </w:rPr>
        <w:t>Розроблена логіка роботи контролера забезпечує безперервний моніторинг технологічних параметрів, адаптацію до змін навантаження та автоматичну компенсацію збурень. Структура алгоритму представлена на рисунку 3.4.</w:t>
      </w:r>
    </w:p>
    <w:p w:rsidR="00E70714" w:rsidRPr="00811808" w:rsidRDefault="00E70714" w:rsidP="00E70714">
      <w:pPr>
        <w:pStyle w:val="aff"/>
        <w:spacing w:before="0" w:beforeAutospacing="0" w:after="0" w:line="360" w:lineRule="auto"/>
        <w:ind w:firstLine="709"/>
        <w:jc w:val="center"/>
        <w:rPr>
          <w:sz w:val="28"/>
          <w:szCs w:val="28"/>
        </w:rPr>
      </w:pPr>
      <w:r>
        <w:rPr>
          <w:noProof/>
          <w:sz w:val="28"/>
          <w:szCs w:val="28"/>
          <w:lang w:val="ru-RU"/>
        </w:rPr>
        <w:lastRenderedPageBreak/>
        <w:drawing>
          <wp:inline distT="0" distB="0" distL="0" distR="0" wp14:anchorId="4B06E8EE" wp14:editId="6322D930">
            <wp:extent cx="4526280" cy="2773680"/>
            <wp:effectExtent l="0" t="0" r="7620" b="762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10">
                      <a:grayscl/>
                      <a:extLst>
                        <a:ext uri="{28A0092B-C50C-407E-A947-70E740481C1C}">
                          <a14:useLocalDpi xmlns:a14="http://schemas.microsoft.com/office/drawing/2010/main" val="0"/>
                        </a:ext>
                      </a:extLst>
                    </a:blip>
                    <a:srcRect/>
                    <a:stretch>
                      <a:fillRect/>
                    </a:stretch>
                  </pic:blipFill>
                  <pic:spPr bwMode="auto">
                    <a:xfrm>
                      <a:off x="0" y="0"/>
                      <a:ext cx="4526280" cy="2773680"/>
                    </a:xfrm>
                    <a:prstGeom prst="rect">
                      <a:avLst/>
                    </a:prstGeom>
                    <a:noFill/>
                    <a:ln>
                      <a:noFill/>
                    </a:ln>
                  </pic:spPr>
                </pic:pic>
              </a:graphicData>
            </a:graphic>
          </wp:inline>
        </w:drawing>
      </w:r>
    </w:p>
    <w:p w:rsidR="00811808" w:rsidRPr="00811808" w:rsidRDefault="00811808" w:rsidP="00811808">
      <w:pPr>
        <w:pStyle w:val="aff"/>
        <w:spacing w:before="0" w:beforeAutospacing="0" w:after="0" w:line="360" w:lineRule="auto"/>
        <w:ind w:firstLine="709"/>
        <w:jc w:val="both"/>
        <w:rPr>
          <w:b/>
          <w:sz w:val="28"/>
          <w:szCs w:val="28"/>
        </w:rPr>
      </w:pPr>
      <w:r w:rsidRPr="00811808">
        <w:rPr>
          <w:rStyle w:val="aff4"/>
          <w:rFonts w:eastAsiaTheme="majorEastAsia"/>
          <w:b w:val="0"/>
          <w:sz w:val="28"/>
          <w:szCs w:val="28"/>
        </w:rPr>
        <w:t>Рисунок 3.4 — Принципова блок-схема алгоритму функціонування системи управління рівнем води.</w:t>
      </w:r>
    </w:p>
    <w:p w:rsidR="00811808" w:rsidRPr="00811808" w:rsidRDefault="00811808" w:rsidP="00811808">
      <w:pPr>
        <w:pStyle w:val="aff"/>
        <w:spacing w:before="0" w:beforeAutospacing="0" w:after="0" w:line="360" w:lineRule="auto"/>
        <w:ind w:firstLine="709"/>
        <w:jc w:val="both"/>
        <w:rPr>
          <w:sz w:val="28"/>
          <w:szCs w:val="28"/>
        </w:rPr>
      </w:pPr>
      <w:r w:rsidRPr="00811808">
        <w:rPr>
          <w:sz w:val="28"/>
          <w:szCs w:val="28"/>
        </w:rPr>
        <w:t xml:space="preserve">Таким чином, реалізація запропонованого алгоритму в PLC дозволяє забезпечити надійне та </w:t>
      </w:r>
      <w:proofErr w:type="spellStart"/>
      <w:r w:rsidRPr="00811808">
        <w:rPr>
          <w:sz w:val="28"/>
          <w:szCs w:val="28"/>
        </w:rPr>
        <w:t>енергоефективне</w:t>
      </w:r>
      <w:proofErr w:type="spellEnd"/>
      <w:r w:rsidRPr="00811808">
        <w:rPr>
          <w:sz w:val="28"/>
          <w:szCs w:val="28"/>
        </w:rPr>
        <w:t xml:space="preserve"> функціонування установки підготовки котлової води, мінімізувати вплив людського фактора та підвищити рівень автоматизації технологічного процесу.</w:t>
      </w:r>
    </w:p>
    <w:p w:rsidR="00453C4E" w:rsidRPr="00D51252" w:rsidRDefault="00453C4E" w:rsidP="00D51252">
      <w:pPr>
        <w:pStyle w:val="aff"/>
        <w:spacing w:before="0" w:beforeAutospacing="0" w:after="0" w:line="360" w:lineRule="auto"/>
        <w:ind w:firstLine="709"/>
        <w:jc w:val="both"/>
        <w:rPr>
          <w:sz w:val="28"/>
          <w:szCs w:val="28"/>
        </w:rPr>
      </w:pPr>
    </w:p>
    <w:p w:rsidR="00453C4E" w:rsidRPr="00453C4E" w:rsidRDefault="00453C4E" w:rsidP="00453C4E">
      <w:pPr>
        <w:pStyle w:val="2"/>
        <w:spacing w:before="0" w:after="0"/>
        <w:ind w:left="0" w:firstLine="578"/>
        <w:rPr>
          <w:rStyle w:val="aff4"/>
          <w:rFonts w:ascii="Times New Roman" w:eastAsiaTheme="majorEastAsia" w:hAnsi="Times New Roman" w:cs="Times New Roman"/>
          <w:b/>
          <w:bCs/>
          <w:i w:val="0"/>
        </w:rPr>
      </w:pPr>
      <w:r w:rsidRPr="00453C4E">
        <w:rPr>
          <w:rStyle w:val="aff4"/>
          <w:rFonts w:ascii="Times New Roman" w:eastAsiaTheme="majorEastAsia" w:hAnsi="Times New Roman" w:cs="Times New Roman"/>
          <w:b/>
          <w:bCs/>
          <w:i w:val="0"/>
        </w:rPr>
        <w:t>3.6 Розробка операторського інтерфейсу та SCADA-системи</w:t>
      </w:r>
    </w:p>
    <w:p w:rsidR="00453C4E" w:rsidRPr="00453C4E" w:rsidRDefault="00453C4E" w:rsidP="00453C4E">
      <w:pPr>
        <w:rPr>
          <w:lang w:eastAsia="ar-SA"/>
        </w:rPr>
      </w:pPr>
    </w:p>
    <w:p w:rsidR="00453C4E" w:rsidRPr="00453C4E" w:rsidRDefault="00453C4E" w:rsidP="00453C4E">
      <w:pPr>
        <w:pStyle w:val="aff"/>
        <w:spacing w:before="0" w:beforeAutospacing="0" w:after="0" w:line="360" w:lineRule="auto"/>
        <w:ind w:firstLine="578"/>
        <w:jc w:val="both"/>
        <w:rPr>
          <w:sz w:val="28"/>
          <w:szCs w:val="28"/>
        </w:rPr>
      </w:pPr>
      <w:r w:rsidRPr="00453C4E">
        <w:rPr>
          <w:sz w:val="28"/>
          <w:szCs w:val="28"/>
        </w:rPr>
        <w:t>Ефективна реалізація комп’ютерно-інтегрованої системи управління неможлива без сучасних засобів диспетчерського контролю та візуалізації технологічного процесу. SCADA-система забезпечує інтеграцію програмованого логічного контролера з операторською станцією, що дозволяє здійснювати моніторинг параметрів, зміну налаштувань, архівацію даних і оперативне реагування на аварійні ситуації.</w:t>
      </w:r>
    </w:p>
    <w:p w:rsidR="00453C4E" w:rsidRPr="00453C4E" w:rsidRDefault="00453C4E" w:rsidP="00453C4E">
      <w:pPr>
        <w:pStyle w:val="aff"/>
        <w:spacing w:before="0" w:beforeAutospacing="0" w:after="0" w:line="360" w:lineRule="auto"/>
        <w:ind w:firstLine="578"/>
        <w:jc w:val="both"/>
        <w:rPr>
          <w:sz w:val="28"/>
          <w:szCs w:val="28"/>
        </w:rPr>
      </w:pPr>
      <w:r w:rsidRPr="00453C4E">
        <w:rPr>
          <w:sz w:val="28"/>
          <w:szCs w:val="28"/>
        </w:rPr>
        <w:t xml:space="preserve">Операторський інтерфейс розробляється з урахуванням принципів ергономіки, інформативності та зручності сприйняття. На головному екрані повинна відображатися технологічна схема установки підготовки котлової води із графічним представленням резервуара, насосної станції та основних вимірювальних приладів. Поточний рівень води відображається у цифровому </w:t>
      </w:r>
      <w:r w:rsidRPr="00453C4E">
        <w:rPr>
          <w:sz w:val="28"/>
          <w:szCs w:val="28"/>
        </w:rPr>
        <w:lastRenderedPageBreak/>
        <w:t>та графічному вигляді, що дозволяє швидко оцінити стан системи. Поряд із фактичним значенням рівня показується задане значення, яке може змінюватися оператором у межах допустимого діапазону.</w:t>
      </w:r>
    </w:p>
    <w:p w:rsidR="00453C4E" w:rsidRPr="00453C4E" w:rsidRDefault="00453C4E" w:rsidP="00453C4E">
      <w:pPr>
        <w:pStyle w:val="aff"/>
        <w:spacing w:before="0" w:beforeAutospacing="0" w:after="0" w:line="360" w:lineRule="auto"/>
        <w:ind w:firstLine="578"/>
        <w:jc w:val="both"/>
        <w:rPr>
          <w:sz w:val="28"/>
          <w:szCs w:val="28"/>
        </w:rPr>
      </w:pPr>
      <w:r w:rsidRPr="00453C4E">
        <w:rPr>
          <w:sz w:val="28"/>
          <w:szCs w:val="28"/>
        </w:rPr>
        <w:t>Важливою складовою SCADA є відображення режимів роботи насосного обладнання. Інтерфейс повинен демонструвати стан насоса (робота, зупинка, аварія), поточну частоту обертання та значення тиску в напірному трубопроводі. У разі виникнення нештатної ситуації система формує візуальні та звукові сигнали, а відповідне повідомлення фіксується у журналі подій.</w:t>
      </w:r>
    </w:p>
    <w:p w:rsidR="00453C4E" w:rsidRPr="00453C4E" w:rsidRDefault="00453C4E" w:rsidP="00453C4E">
      <w:pPr>
        <w:pStyle w:val="aff"/>
        <w:spacing w:before="0" w:beforeAutospacing="0" w:after="0" w:line="360" w:lineRule="auto"/>
        <w:ind w:firstLine="578"/>
        <w:jc w:val="both"/>
        <w:rPr>
          <w:sz w:val="28"/>
          <w:szCs w:val="28"/>
        </w:rPr>
      </w:pPr>
      <w:r w:rsidRPr="00453C4E">
        <w:rPr>
          <w:sz w:val="28"/>
          <w:szCs w:val="28"/>
        </w:rPr>
        <w:t>Для аналізу роботи установки передбачається архівація технологічних параметрів. SCADA повинна забезпечувати збереження історичних даних про рівень води, витрату, тиск, а також стан обладнання. Наявність трендів дозволяє оператору оцінювати динаміку зміни параметрів у часі, що є важливим для діагностики та оптимізації режимів роботи.</w:t>
      </w:r>
    </w:p>
    <w:p w:rsidR="00453C4E" w:rsidRPr="00453C4E" w:rsidRDefault="00453C4E" w:rsidP="00453C4E">
      <w:pPr>
        <w:pStyle w:val="aff"/>
        <w:spacing w:before="0" w:beforeAutospacing="0" w:after="0" w:line="360" w:lineRule="auto"/>
        <w:ind w:firstLine="578"/>
        <w:jc w:val="both"/>
        <w:rPr>
          <w:sz w:val="28"/>
          <w:szCs w:val="28"/>
        </w:rPr>
      </w:pPr>
      <w:r w:rsidRPr="00453C4E">
        <w:rPr>
          <w:sz w:val="28"/>
          <w:szCs w:val="28"/>
        </w:rPr>
        <w:t>Окрему увагу приділено системі аварійної сигналізації. У разі досягнення граничних значень рівня або перевищення допустимого тиску на екрані з’являється відповідне повідомлення з описом причини. Інформація про аварії зберігається у базі даних із зазначенням часу виникнення та тривалості події. Це дозволяє виконувати аналіз причин відхилень та планувати профілактичне обслуговування обладнання.</w:t>
      </w:r>
    </w:p>
    <w:p w:rsidR="00453C4E" w:rsidRDefault="00453C4E" w:rsidP="00453C4E">
      <w:pPr>
        <w:pStyle w:val="aff"/>
        <w:spacing w:before="0" w:beforeAutospacing="0" w:after="0" w:line="360" w:lineRule="auto"/>
        <w:ind w:firstLine="578"/>
        <w:jc w:val="both"/>
        <w:rPr>
          <w:sz w:val="28"/>
          <w:szCs w:val="28"/>
        </w:rPr>
      </w:pPr>
      <w:r w:rsidRPr="00453C4E">
        <w:rPr>
          <w:sz w:val="28"/>
          <w:szCs w:val="28"/>
        </w:rPr>
        <w:t>SCADA-система також забезпечує можливість дистанційного керування у межах наданих прав доступу. Для підвищення безпеки реалізується розподіл ролей користувачів: оператор має право змінювати заданий рівень і переглядати параметри, тоді як адміністратор може виконувати налаштування системи. Такий підхід підвищує надійність експлуатації та запобігає несанкціонованим змінам.</w:t>
      </w:r>
    </w:p>
    <w:p w:rsidR="003C62EF" w:rsidRDefault="003C62EF" w:rsidP="003C62EF">
      <w:pPr>
        <w:pStyle w:val="aff"/>
        <w:spacing w:before="0" w:beforeAutospacing="0" w:after="0" w:line="360" w:lineRule="auto"/>
        <w:ind w:firstLine="578"/>
        <w:jc w:val="center"/>
        <w:rPr>
          <w:sz w:val="28"/>
          <w:szCs w:val="28"/>
        </w:rPr>
      </w:pPr>
      <w:r>
        <w:rPr>
          <w:noProof/>
          <w:sz w:val="28"/>
          <w:szCs w:val="28"/>
          <w:lang w:val="ru-RU"/>
        </w:rPr>
        <w:lastRenderedPageBreak/>
        <w:drawing>
          <wp:inline distT="0" distB="0" distL="0" distR="0" wp14:anchorId="4AF2E166" wp14:editId="62BDF386">
            <wp:extent cx="3421380" cy="1539240"/>
            <wp:effectExtent l="0" t="0" r="7620" b="381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421380" cy="1539240"/>
                    </a:xfrm>
                    <a:prstGeom prst="rect">
                      <a:avLst/>
                    </a:prstGeom>
                    <a:noFill/>
                    <a:ln>
                      <a:noFill/>
                    </a:ln>
                  </pic:spPr>
                </pic:pic>
              </a:graphicData>
            </a:graphic>
          </wp:inline>
        </w:drawing>
      </w:r>
    </w:p>
    <w:p w:rsidR="003C62EF" w:rsidRDefault="003C62EF" w:rsidP="003C62EF">
      <w:pPr>
        <w:pStyle w:val="aff"/>
        <w:spacing w:before="0" w:beforeAutospacing="0" w:after="0" w:line="360" w:lineRule="auto"/>
        <w:ind w:firstLine="709"/>
        <w:jc w:val="center"/>
        <w:rPr>
          <w:sz w:val="28"/>
          <w:szCs w:val="28"/>
        </w:rPr>
      </w:pPr>
      <w:r w:rsidRPr="003757DC">
        <w:rPr>
          <w:rStyle w:val="aff4"/>
          <w:rFonts w:eastAsiaTheme="majorEastAsia"/>
          <w:b w:val="0"/>
          <w:sz w:val="28"/>
          <w:szCs w:val="28"/>
        </w:rPr>
        <w:t>Рисунок 3.</w:t>
      </w:r>
      <w:r w:rsidR="00E70714">
        <w:rPr>
          <w:rStyle w:val="aff4"/>
          <w:rFonts w:eastAsiaTheme="majorEastAsia"/>
          <w:b w:val="0"/>
          <w:sz w:val="28"/>
          <w:szCs w:val="28"/>
        </w:rPr>
        <w:t>5</w:t>
      </w:r>
      <w:r w:rsidRPr="003757DC">
        <w:rPr>
          <w:rStyle w:val="aff4"/>
          <w:rFonts w:eastAsiaTheme="majorEastAsia"/>
          <w:b w:val="0"/>
          <w:sz w:val="28"/>
          <w:szCs w:val="28"/>
        </w:rPr>
        <w:t xml:space="preserve"> — </w:t>
      </w:r>
      <w:r>
        <w:rPr>
          <w:rStyle w:val="aff4"/>
          <w:rFonts w:eastAsiaTheme="majorEastAsia"/>
          <w:b w:val="0"/>
          <w:sz w:val="28"/>
          <w:szCs w:val="28"/>
        </w:rPr>
        <w:t xml:space="preserve">Головний екран </w:t>
      </w:r>
      <w:r>
        <w:rPr>
          <w:sz w:val="28"/>
          <w:szCs w:val="28"/>
        </w:rPr>
        <w:t>SCADA-системи установки.</w:t>
      </w:r>
    </w:p>
    <w:p w:rsidR="003C62EF" w:rsidRPr="003757DC" w:rsidRDefault="003C62EF" w:rsidP="003C62EF">
      <w:pPr>
        <w:pStyle w:val="aff"/>
        <w:spacing w:before="0" w:beforeAutospacing="0" w:after="0" w:line="360" w:lineRule="auto"/>
        <w:ind w:firstLine="709"/>
        <w:jc w:val="center"/>
        <w:rPr>
          <w:b/>
          <w:sz w:val="28"/>
          <w:szCs w:val="28"/>
        </w:rPr>
      </w:pPr>
    </w:p>
    <w:p w:rsidR="003C62EF" w:rsidRPr="00453C4E" w:rsidRDefault="003C62EF" w:rsidP="003C62EF">
      <w:pPr>
        <w:pStyle w:val="aff"/>
        <w:spacing w:before="0" w:beforeAutospacing="0" w:after="0" w:line="360" w:lineRule="auto"/>
        <w:ind w:firstLine="578"/>
        <w:jc w:val="center"/>
        <w:rPr>
          <w:sz w:val="28"/>
          <w:szCs w:val="28"/>
        </w:rPr>
      </w:pPr>
      <w:r>
        <w:rPr>
          <w:b/>
          <w:noProof/>
          <w:sz w:val="28"/>
          <w:szCs w:val="28"/>
          <w:lang w:val="ru-RU"/>
        </w:rPr>
        <w:drawing>
          <wp:inline distT="0" distB="0" distL="0" distR="0" wp14:anchorId="2C3443FB" wp14:editId="6C20C807">
            <wp:extent cx="3383280" cy="1569720"/>
            <wp:effectExtent l="0" t="0" r="762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383280" cy="1569720"/>
                    </a:xfrm>
                    <a:prstGeom prst="rect">
                      <a:avLst/>
                    </a:prstGeom>
                    <a:noFill/>
                    <a:ln>
                      <a:noFill/>
                    </a:ln>
                  </pic:spPr>
                </pic:pic>
              </a:graphicData>
            </a:graphic>
          </wp:inline>
        </w:drawing>
      </w:r>
    </w:p>
    <w:p w:rsidR="003C62EF" w:rsidRDefault="003C62EF" w:rsidP="003C62EF">
      <w:pPr>
        <w:pStyle w:val="aff"/>
        <w:spacing w:before="0" w:beforeAutospacing="0" w:after="0" w:line="360" w:lineRule="auto"/>
        <w:ind w:firstLine="709"/>
        <w:jc w:val="center"/>
        <w:rPr>
          <w:sz w:val="28"/>
          <w:szCs w:val="28"/>
        </w:rPr>
      </w:pPr>
      <w:r w:rsidRPr="003757DC">
        <w:rPr>
          <w:rStyle w:val="aff4"/>
          <w:rFonts w:eastAsiaTheme="majorEastAsia"/>
          <w:b w:val="0"/>
          <w:sz w:val="28"/>
          <w:szCs w:val="28"/>
        </w:rPr>
        <w:t>Рисунок 3</w:t>
      </w:r>
      <w:r w:rsidR="00E70714">
        <w:rPr>
          <w:rStyle w:val="aff4"/>
          <w:rFonts w:eastAsiaTheme="majorEastAsia"/>
          <w:b w:val="0"/>
          <w:sz w:val="28"/>
          <w:szCs w:val="28"/>
        </w:rPr>
        <w:t>.6</w:t>
      </w:r>
      <w:r w:rsidRPr="003757DC">
        <w:rPr>
          <w:rStyle w:val="aff4"/>
          <w:rFonts w:eastAsiaTheme="majorEastAsia"/>
          <w:b w:val="0"/>
          <w:sz w:val="28"/>
          <w:szCs w:val="28"/>
        </w:rPr>
        <w:t xml:space="preserve"> — </w:t>
      </w:r>
      <w:r>
        <w:rPr>
          <w:rStyle w:val="aff4"/>
          <w:rFonts w:eastAsiaTheme="majorEastAsia"/>
          <w:b w:val="0"/>
          <w:sz w:val="28"/>
          <w:szCs w:val="28"/>
        </w:rPr>
        <w:t xml:space="preserve">Екран </w:t>
      </w:r>
      <w:r>
        <w:rPr>
          <w:sz w:val="28"/>
          <w:szCs w:val="28"/>
        </w:rPr>
        <w:t>трендів зміни рівня води.</w:t>
      </w:r>
    </w:p>
    <w:p w:rsidR="003C62EF" w:rsidRDefault="003C62EF" w:rsidP="003C62EF">
      <w:pPr>
        <w:pStyle w:val="aff"/>
        <w:spacing w:before="0" w:beforeAutospacing="0" w:after="0" w:line="360" w:lineRule="auto"/>
        <w:ind w:firstLine="709"/>
        <w:jc w:val="center"/>
        <w:rPr>
          <w:sz w:val="28"/>
          <w:szCs w:val="28"/>
        </w:rPr>
      </w:pPr>
      <w:r>
        <w:rPr>
          <w:noProof/>
          <w:sz w:val="28"/>
          <w:szCs w:val="28"/>
          <w:lang w:val="ru-RU"/>
        </w:rPr>
        <w:drawing>
          <wp:inline distT="0" distB="0" distL="0" distR="0" wp14:anchorId="40A69833" wp14:editId="5229A67B">
            <wp:extent cx="3032760" cy="130302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032760" cy="1303020"/>
                    </a:xfrm>
                    <a:prstGeom prst="rect">
                      <a:avLst/>
                    </a:prstGeom>
                    <a:noFill/>
                    <a:ln>
                      <a:noFill/>
                    </a:ln>
                  </pic:spPr>
                </pic:pic>
              </a:graphicData>
            </a:graphic>
          </wp:inline>
        </w:drawing>
      </w:r>
    </w:p>
    <w:p w:rsidR="003C62EF" w:rsidRDefault="003C62EF" w:rsidP="003C62EF">
      <w:pPr>
        <w:pStyle w:val="aff"/>
        <w:spacing w:before="0" w:beforeAutospacing="0" w:after="0" w:line="360" w:lineRule="auto"/>
        <w:ind w:firstLine="709"/>
        <w:jc w:val="center"/>
        <w:rPr>
          <w:sz w:val="28"/>
          <w:szCs w:val="28"/>
        </w:rPr>
      </w:pPr>
      <w:r w:rsidRPr="003757DC">
        <w:rPr>
          <w:rStyle w:val="aff4"/>
          <w:rFonts w:eastAsiaTheme="majorEastAsia"/>
          <w:b w:val="0"/>
          <w:sz w:val="28"/>
          <w:szCs w:val="28"/>
        </w:rPr>
        <w:t>Рисунок 3.</w:t>
      </w:r>
      <w:r w:rsidR="00E70714">
        <w:rPr>
          <w:rStyle w:val="aff4"/>
          <w:rFonts w:eastAsiaTheme="majorEastAsia"/>
          <w:b w:val="0"/>
          <w:sz w:val="28"/>
          <w:szCs w:val="28"/>
        </w:rPr>
        <w:t>7</w:t>
      </w:r>
      <w:r w:rsidRPr="003757DC">
        <w:rPr>
          <w:rStyle w:val="aff4"/>
          <w:rFonts w:eastAsiaTheme="majorEastAsia"/>
          <w:b w:val="0"/>
          <w:sz w:val="28"/>
          <w:szCs w:val="28"/>
        </w:rPr>
        <w:t xml:space="preserve"> — </w:t>
      </w:r>
      <w:r>
        <w:rPr>
          <w:rStyle w:val="aff4"/>
          <w:rFonts w:eastAsiaTheme="majorEastAsia"/>
          <w:b w:val="0"/>
          <w:sz w:val="28"/>
          <w:szCs w:val="28"/>
        </w:rPr>
        <w:t xml:space="preserve">Екран </w:t>
      </w:r>
      <w:r>
        <w:rPr>
          <w:sz w:val="28"/>
          <w:szCs w:val="28"/>
        </w:rPr>
        <w:t>аварій та журнал подій.</w:t>
      </w:r>
    </w:p>
    <w:p w:rsidR="003C62EF" w:rsidRDefault="003C62EF" w:rsidP="00453C4E">
      <w:pPr>
        <w:pStyle w:val="aff"/>
        <w:spacing w:before="0" w:beforeAutospacing="0" w:after="0" w:line="360" w:lineRule="auto"/>
        <w:ind w:firstLine="578"/>
        <w:jc w:val="both"/>
        <w:rPr>
          <w:sz w:val="28"/>
          <w:szCs w:val="28"/>
        </w:rPr>
      </w:pPr>
    </w:p>
    <w:p w:rsidR="009E63A1" w:rsidRDefault="00453C4E" w:rsidP="00453C4E">
      <w:pPr>
        <w:pStyle w:val="aff"/>
        <w:spacing w:before="0" w:beforeAutospacing="0" w:after="0" w:line="360" w:lineRule="auto"/>
        <w:ind w:firstLine="578"/>
        <w:jc w:val="both"/>
        <w:rPr>
          <w:sz w:val="28"/>
          <w:szCs w:val="28"/>
        </w:rPr>
      </w:pPr>
      <w:r w:rsidRPr="00453C4E">
        <w:rPr>
          <w:sz w:val="28"/>
          <w:szCs w:val="28"/>
        </w:rPr>
        <w:t>Таким чином, розроблений операторський інтерфейс забезпечує повноцінний контроль і управління процесом підготовки котлової води, підвищує оперативність прийняття рішень та створює умови для безпечної й ефективної роботи установки. Інтеграція PLC зі SCADA-системою завершує формування комп’ютерно-інтегрованої системи управління, що відповідає сучасним вимогам автоматизації енергетичних підприємств.</w:t>
      </w:r>
    </w:p>
    <w:p w:rsidR="009E63A1" w:rsidRDefault="009E63A1">
      <w:pPr>
        <w:rPr>
          <w:sz w:val="28"/>
          <w:szCs w:val="28"/>
        </w:rPr>
      </w:pPr>
      <w:r>
        <w:rPr>
          <w:sz w:val="28"/>
          <w:szCs w:val="28"/>
        </w:rPr>
        <w:br w:type="page"/>
      </w:r>
    </w:p>
    <w:p w:rsidR="006953B7" w:rsidRPr="006C6BB0" w:rsidRDefault="003636FF" w:rsidP="006C6BB0">
      <w:pPr>
        <w:pStyle w:val="1"/>
        <w:ind w:firstLine="0"/>
        <w:rPr>
          <w:rFonts w:ascii="Times New Roman Полужирный" w:hAnsi="Times New Roman Полужирный" w:cs="Times New Roman"/>
          <w:caps/>
          <w:color w:val="auto"/>
        </w:rPr>
      </w:pPr>
      <w:r w:rsidRPr="00A00689">
        <w:rPr>
          <w:rFonts w:ascii="Times New Roman" w:hAnsi="Times New Roman" w:cs="Times New Roman"/>
          <w:color w:val="000000" w:themeColor="text1"/>
        </w:rPr>
        <w:lastRenderedPageBreak/>
        <w:t xml:space="preserve">РОЗДІЛ </w:t>
      </w:r>
      <w:r w:rsidR="003A0692">
        <w:rPr>
          <w:rFonts w:ascii="Times New Roman" w:hAnsi="Times New Roman" w:cs="Times New Roman"/>
          <w:color w:val="000000" w:themeColor="text1"/>
        </w:rPr>
        <w:t>4</w:t>
      </w:r>
      <w:r w:rsidRPr="00A00689">
        <w:rPr>
          <w:rFonts w:ascii="Times New Roman" w:hAnsi="Times New Roman" w:cs="Times New Roman"/>
          <w:color w:val="000000" w:themeColor="text1"/>
        </w:rPr>
        <w:t xml:space="preserve">. </w:t>
      </w:r>
      <w:bookmarkEnd w:id="6"/>
      <w:bookmarkEnd w:id="7"/>
      <w:r w:rsidR="006C6BB0" w:rsidRPr="006C6BB0">
        <w:rPr>
          <w:rFonts w:ascii="Times New Roman Полужирный" w:hAnsi="Times New Roman Полужирный" w:cs="Times New Roman"/>
          <w:caps/>
          <w:color w:val="auto"/>
        </w:rPr>
        <w:t>Оцінка ефективності та безпеки роботи системи</w:t>
      </w:r>
    </w:p>
    <w:p w:rsidR="00CA28D8" w:rsidRDefault="00CA28D8" w:rsidP="00CA28D8">
      <w:pPr>
        <w:pStyle w:val="1"/>
        <w:rPr>
          <w:rStyle w:val="aff4"/>
          <w:rFonts w:ascii="Times New Roman" w:hAnsi="Times New Roman" w:cs="Times New Roman"/>
          <w:b/>
          <w:bCs/>
          <w:color w:val="auto"/>
        </w:rPr>
      </w:pPr>
      <w:r w:rsidRPr="00CA28D8">
        <w:rPr>
          <w:rStyle w:val="aff4"/>
          <w:rFonts w:ascii="Times New Roman" w:hAnsi="Times New Roman" w:cs="Times New Roman"/>
          <w:b/>
          <w:bCs/>
          <w:color w:val="auto"/>
        </w:rPr>
        <w:t>4.1 Моделювання роботи комп’ютерно-інтегрованої системи управління</w:t>
      </w:r>
      <w:r>
        <w:rPr>
          <w:rStyle w:val="aff4"/>
          <w:rFonts w:ascii="Times New Roman" w:hAnsi="Times New Roman" w:cs="Times New Roman"/>
          <w:b/>
          <w:bCs/>
          <w:color w:val="auto"/>
        </w:rPr>
        <w:t>.</w:t>
      </w:r>
    </w:p>
    <w:p w:rsidR="00CA28D8" w:rsidRPr="00CA28D8" w:rsidRDefault="00CA28D8" w:rsidP="00CA28D8"/>
    <w:p w:rsidR="00CA28D8" w:rsidRPr="00CA28D8" w:rsidRDefault="00CA28D8" w:rsidP="00CA28D8">
      <w:pPr>
        <w:pStyle w:val="aff"/>
        <w:spacing w:before="0" w:beforeAutospacing="0" w:after="0" w:line="360" w:lineRule="auto"/>
        <w:ind w:firstLine="709"/>
        <w:jc w:val="both"/>
        <w:rPr>
          <w:sz w:val="28"/>
          <w:szCs w:val="28"/>
        </w:rPr>
      </w:pPr>
      <w:r w:rsidRPr="00CA28D8">
        <w:rPr>
          <w:sz w:val="28"/>
          <w:szCs w:val="28"/>
        </w:rPr>
        <w:t>Моделювання роботи комп’ютерно-інтегрованої системи управління виконано з метою дослідження динамічних характеристик замкненої системи автоматичного регулювання рівня води у резервуарі підготовленої води, оцінки її стійкості та визначення впливу параметрів регулятора на якість керування.</w:t>
      </w:r>
    </w:p>
    <w:p w:rsidR="00CA28D8" w:rsidRPr="00CA28D8" w:rsidRDefault="00CA28D8" w:rsidP="00CA28D8">
      <w:pPr>
        <w:pStyle w:val="aff"/>
        <w:spacing w:before="0" w:beforeAutospacing="0" w:after="0" w:line="360" w:lineRule="auto"/>
        <w:ind w:firstLine="709"/>
        <w:jc w:val="both"/>
        <w:rPr>
          <w:sz w:val="28"/>
          <w:szCs w:val="28"/>
        </w:rPr>
      </w:pPr>
      <w:r w:rsidRPr="00CA28D8">
        <w:rPr>
          <w:sz w:val="28"/>
          <w:szCs w:val="28"/>
        </w:rPr>
        <w:t>Дослідження проводиться на основі математичної моделі об’єкта управління, отриманої у розділі 2, та передавальної функції PI-регулятора, синтезованого у розділі 3. Замкнена система формується шляхом введення негативного зворотного зв’язку за рівнем води.</w:t>
      </w:r>
    </w:p>
    <w:p w:rsidR="00CA28D8" w:rsidRPr="00CA28D8" w:rsidRDefault="00CA28D8" w:rsidP="00CA28D8">
      <w:pPr>
        <w:pStyle w:val="2"/>
        <w:spacing w:before="0" w:after="0"/>
        <w:ind w:left="0" w:firstLine="709"/>
        <w:rPr>
          <w:rFonts w:ascii="Times New Roman" w:hAnsi="Times New Roman" w:cs="Times New Roman"/>
          <w:b w:val="0"/>
          <w:i w:val="0"/>
        </w:rPr>
      </w:pPr>
      <w:r w:rsidRPr="00CA28D8">
        <w:rPr>
          <w:rFonts w:ascii="Times New Roman" w:hAnsi="Times New Roman" w:cs="Times New Roman"/>
          <w:b w:val="0"/>
          <w:i w:val="0"/>
        </w:rPr>
        <w:t>Моделювання розімкненої системи</w:t>
      </w:r>
    </w:p>
    <w:p w:rsidR="00CA28D8" w:rsidRPr="00CA28D8" w:rsidRDefault="00CA28D8" w:rsidP="00CA28D8">
      <w:pPr>
        <w:pStyle w:val="aff"/>
        <w:spacing w:before="0" w:beforeAutospacing="0" w:after="0" w:line="360" w:lineRule="auto"/>
        <w:ind w:firstLine="709"/>
        <w:jc w:val="both"/>
        <w:rPr>
          <w:sz w:val="28"/>
          <w:szCs w:val="28"/>
        </w:rPr>
      </w:pPr>
      <w:r w:rsidRPr="00CA28D8">
        <w:rPr>
          <w:sz w:val="28"/>
          <w:szCs w:val="28"/>
        </w:rPr>
        <w:t>Спочатку досліджується поведінка об’єкта без регулятора, тобто у розімкненому режимі. У цьому випадку рівень води визначається лише різницею між витратою на вході та виході резервуара. При ступінчастій зміні збурення (збільшення витрати, що споживається котельною установкою) рівень води починає монотонно знижуватися і не повертається до початкового значення.</w:t>
      </w:r>
    </w:p>
    <w:p w:rsidR="00CA28D8" w:rsidRDefault="00CA28D8" w:rsidP="00CA28D8">
      <w:pPr>
        <w:pStyle w:val="aff"/>
        <w:spacing w:before="0" w:beforeAutospacing="0" w:after="0" w:line="360" w:lineRule="auto"/>
        <w:ind w:firstLine="709"/>
        <w:jc w:val="both"/>
        <w:rPr>
          <w:sz w:val="28"/>
          <w:szCs w:val="28"/>
        </w:rPr>
      </w:pPr>
      <w:r w:rsidRPr="00CA28D8">
        <w:rPr>
          <w:sz w:val="28"/>
          <w:szCs w:val="28"/>
        </w:rPr>
        <w:t>Це означає, що розімкнена система не має механізму автоматичної компенсації збурень і є непридатною для забезпечення стабільного режиму роботи установки.</w:t>
      </w:r>
    </w:p>
    <w:p w:rsidR="00862CE3" w:rsidRPr="00CA28D8" w:rsidRDefault="00862CE3" w:rsidP="00862CE3">
      <w:pPr>
        <w:pStyle w:val="aff"/>
        <w:spacing w:before="0" w:beforeAutospacing="0" w:after="0" w:line="360" w:lineRule="auto"/>
        <w:ind w:firstLine="709"/>
        <w:jc w:val="center"/>
        <w:rPr>
          <w:sz w:val="28"/>
          <w:szCs w:val="28"/>
        </w:rPr>
      </w:pPr>
      <w:r>
        <w:rPr>
          <w:noProof/>
          <w:sz w:val="28"/>
          <w:szCs w:val="28"/>
          <w:lang w:val="ru-RU"/>
        </w:rPr>
        <w:lastRenderedPageBreak/>
        <w:drawing>
          <wp:inline distT="0" distB="0" distL="0" distR="0">
            <wp:extent cx="4526280" cy="2590800"/>
            <wp:effectExtent l="0" t="0" r="762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4">
                      <a:grayscl/>
                      <a:extLst>
                        <a:ext uri="{28A0092B-C50C-407E-A947-70E740481C1C}">
                          <a14:useLocalDpi xmlns:a14="http://schemas.microsoft.com/office/drawing/2010/main" val="0"/>
                        </a:ext>
                      </a:extLst>
                    </a:blip>
                    <a:srcRect/>
                    <a:stretch>
                      <a:fillRect/>
                    </a:stretch>
                  </pic:blipFill>
                  <pic:spPr bwMode="auto">
                    <a:xfrm>
                      <a:off x="0" y="0"/>
                      <a:ext cx="4526280" cy="2590800"/>
                    </a:xfrm>
                    <a:prstGeom prst="rect">
                      <a:avLst/>
                    </a:prstGeom>
                    <a:noFill/>
                    <a:ln>
                      <a:noFill/>
                    </a:ln>
                  </pic:spPr>
                </pic:pic>
              </a:graphicData>
            </a:graphic>
          </wp:inline>
        </w:drawing>
      </w:r>
    </w:p>
    <w:p w:rsidR="00CA28D8" w:rsidRDefault="00CA28D8" w:rsidP="00CA28D8">
      <w:pPr>
        <w:pStyle w:val="aff"/>
        <w:spacing w:before="0" w:beforeAutospacing="0" w:after="0" w:line="360" w:lineRule="auto"/>
        <w:ind w:firstLine="709"/>
        <w:jc w:val="both"/>
        <w:rPr>
          <w:rStyle w:val="aff4"/>
          <w:rFonts w:eastAsiaTheme="majorEastAsia"/>
          <w:b w:val="0"/>
          <w:sz w:val="28"/>
          <w:szCs w:val="28"/>
        </w:rPr>
      </w:pPr>
      <w:r w:rsidRPr="00CA28D8">
        <w:rPr>
          <w:rStyle w:val="aff4"/>
          <w:rFonts w:eastAsiaTheme="majorEastAsia"/>
          <w:b w:val="0"/>
          <w:sz w:val="28"/>
          <w:szCs w:val="28"/>
        </w:rPr>
        <w:t>Рисунок 4.1 — Перехідний процес рівня у розімкненій системі при ступінчастій зміні збурення.</w:t>
      </w:r>
    </w:p>
    <w:p w:rsidR="00862CE3" w:rsidRPr="00CA28D8" w:rsidRDefault="00862CE3" w:rsidP="00CA28D8">
      <w:pPr>
        <w:pStyle w:val="aff"/>
        <w:spacing w:before="0" w:beforeAutospacing="0" w:after="0" w:line="360" w:lineRule="auto"/>
        <w:ind w:firstLine="709"/>
        <w:jc w:val="both"/>
        <w:rPr>
          <w:sz w:val="28"/>
          <w:szCs w:val="28"/>
        </w:rPr>
      </w:pPr>
    </w:p>
    <w:p w:rsidR="00CA28D8" w:rsidRPr="00CA28D8" w:rsidRDefault="00CA28D8" w:rsidP="00CA28D8">
      <w:pPr>
        <w:pStyle w:val="2"/>
        <w:spacing w:before="0" w:after="0"/>
        <w:ind w:left="0" w:firstLine="709"/>
        <w:rPr>
          <w:rFonts w:ascii="Times New Roman" w:hAnsi="Times New Roman" w:cs="Times New Roman"/>
          <w:b w:val="0"/>
          <w:i w:val="0"/>
        </w:rPr>
      </w:pPr>
      <w:r w:rsidRPr="00CA28D8">
        <w:rPr>
          <w:rFonts w:ascii="Times New Roman" w:hAnsi="Times New Roman" w:cs="Times New Roman"/>
          <w:b w:val="0"/>
          <w:i w:val="0"/>
        </w:rPr>
        <w:t>Моделювання замкненої системи</w:t>
      </w:r>
    </w:p>
    <w:p w:rsidR="00CA28D8" w:rsidRPr="00CA28D8" w:rsidRDefault="00CA28D8" w:rsidP="00CA28D8">
      <w:pPr>
        <w:pStyle w:val="aff"/>
        <w:spacing w:before="0" w:beforeAutospacing="0" w:after="0" w:line="360" w:lineRule="auto"/>
        <w:ind w:firstLine="709"/>
        <w:jc w:val="both"/>
        <w:rPr>
          <w:sz w:val="28"/>
          <w:szCs w:val="28"/>
        </w:rPr>
      </w:pPr>
      <w:r w:rsidRPr="00CA28D8">
        <w:rPr>
          <w:sz w:val="28"/>
          <w:szCs w:val="28"/>
        </w:rPr>
        <w:t>Далі виконується моделювання замкненої системи автоматичного регулювання з PI-регулятором. У цьому випадку похибка між заданим та фактичним рівнем використовується для формування керуючого впливу, який змінює продуктивність насоса.</w:t>
      </w:r>
    </w:p>
    <w:p w:rsidR="00CA28D8" w:rsidRDefault="00CA28D8" w:rsidP="00CA28D8">
      <w:pPr>
        <w:pStyle w:val="aff"/>
        <w:spacing w:before="0" w:beforeAutospacing="0" w:after="0" w:line="360" w:lineRule="auto"/>
        <w:ind w:firstLine="709"/>
        <w:jc w:val="both"/>
        <w:rPr>
          <w:sz w:val="28"/>
          <w:szCs w:val="28"/>
        </w:rPr>
      </w:pPr>
      <w:r w:rsidRPr="00CA28D8">
        <w:rPr>
          <w:sz w:val="28"/>
          <w:szCs w:val="28"/>
        </w:rPr>
        <w:t xml:space="preserve">При ступінчастій зміні </w:t>
      </w:r>
      <w:proofErr w:type="spellStart"/>
      <w:r w:rsidRPr="00CA28D8">
        <w:rPr>
          <w:sz w:val="28"/>
          <w:szCs w:val="28"/>
        </w:rPr>
        <w:t>задавального</w:t>
      </w:r>
      <w:proofErr w:type="spellEnd"/>
      <w:r w:rsidRPr="00CA28D8">
        <w:rPr>
          <w:sz w:val="28"/>
          <w:szCs w:val="28"/>
        </w:rPr>
        <w:t xml:space="preserve"> впливу система забезпечує плавний перехід рівня до нового значення. Перехідний процес має аперіодичний характер, без значного </w:t>
      </w:r>
      <w:proofErr w:type="spellStart"/>
      <w:r w:rsidRPr="00CA28D8">
        <w:rPr>
          <w:sz w:val="28"/>
          <w:szCs w:val="28"/>
        </w:rPr>
        <w:t>перерегулювання</w:t>
      </w:r>
      <w:proofErr w:type="spellEnd"/>
      <w:r w:rsidRPr="00CA28D8">
        <w:rPr>
          <w:sz w:val="28"/>
          <w:szCs w:val="28"/>
        </w:rPr>
        <w:t>, а рівень стабілізується у межах допустимого відхилення.</w:t>
      </w:r>
    </w:p>
    <w:p w:rsidR="00862CE3" w:rsidRPr="00CA28D8" w:rsidRDefault="00862CE3" w:rsidP="00862CE3">
      <w:pPr>
        <w:pStyle w:val="aff"/>
        <w:spacing w:before="0" w:beforeAutospacing="0" w:after="0" w:line="360" w:lineRule="auto"/>
        <w:ind w:firstLine="709"/>
        <w:jc w:val="center"/>
        <w:rPr>
          <w:sz w:val="28"/>
          <w:szCs w:val="28"/>
        </w:rPr>
      </w:pPr>
      <w:r>
        <w:rPr>
          <w:noProof/>
          <w:sz w:val="28"/>
          <w:szCs w:val="28"/>
          <w:lang w:val="ru-RU"/>
        </w:rPr>
        <w:lastRenderedPageBreak/>
        <w:drawing>
          <wp:inline distT="0" distB="0" distL="0" distR="0">
            <wp:extent cx="5029200" cy="2743200"/>
            <wp:effectExtent l="0" t="0" r="0"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5">
                      <a:grayscl/>
                      <a:extLst>
                        <a:ext uri="{28A0092B-C50C-407E-A947-70E740481C1C}">
                          <a14:useLocalDpi xmlns:a14="http://schemas.microsoft.com/office/drawing/2010/main" val="0"/>
                        </a:ext>
                      </a:extLst>
                    </a:blip>
                    <a:srcRect/>
                    <a:stretch>
                      <a:fillRect/>
                    </a:stretch>
                  </pic:blipFill>
                  <pic:spPr bwMode="auto">
                    <a:xfrm>
                      <a:off x="0" y="0"/>
                      <a:ext cx="5029200" cy="2743200"/>
                    </a:xfrm>
                    <a:prstGeom prst="rect">
                      <a:avLst/>
                    </a:prstGeom>
                    <a:noFill/>
                    <a:ln>
                      <a:noFill/>
                    </a:ln>
                  </pic:spPr>
                </pic:pic>
              </a:graphicData>
            </a:graphic>
          </wp:inline>
        </w:drawing>
      </w:r>
    </w:p>
    <w:p w:rsidR="00CA28D8" w:rsidRPr="00CA28D8" w:rsidRDefault="00CA28D8" w:rsidP="00CA28D8">
      <w:pPr>
        <w:pStyle w:val="aff"/>
        <w:spacing w:before="0" w:beforeAutospacing="0" w:after="0" w:line="360" w:lineRule="auto"/>
        <w:ind w:firstLine="709"/>
        <w:jc w:val="both"/>
        <w:rPr>
          <w:sz w:val="28"/>
          <w:szCs w:val="28"/>
        </w:rPr>
      </w:pPr>
      <w:r w:rsidRPr="00CA28D8">
        <w:rPr>
          <w:rStyle w:val="aff4"/>
          <w:rFonts w:eastAsiaTheme="majorEastAsia"/>
          <w:b w:val="0"/>
          <w:sz w:val="28"/>
          <w:szCs w:val="28"/>
        </w:rPr>
        <w:t xml:space="preserve">Рисунок 4.2 — Перехідний процес рівня у замкненій системі при зміні </w:t>
      </w:r>
      <w:proofErr w:type="spellStart"/>
      <w:r w:rsidRPr="00CA28D8">
        <w:rPr>
          <w:rStyle w:val="aff4"/>
          <w:rFonts w:eastAsiaTheme="majorEastAsia"/>
          <w:b w:val="0"/>
          <w:sz w:val="28"/>
          <w:szCs w:val="28"/>
        </w:rPr>
        <w:t>задавального</w:t>
      </w:r>
      <w:proofErr w:type="spellEnd"/>
      <w:r w:rsidRPr="00CA28D8">
        <w:rPr>
          <w:rStyle w:val="aff4"/>
          <w:rFonts w:eastAsiaTheme="majorEastAsia"/>
          <w:b w:val="0"/>
          <w:sz w:val="28"/>
          <w:szCs w:val="28"/>
        </w:rPr>
        <w:t xml:space="preserve"> впливу.</w:t>
      </w:r>
    </w:p>
    <w:p w:rsidR="00CA28D8" w:rsidRPr="00CA28D8" w:rsidRDefault="00CA28D8" w:rsidP="00CA28D8">
      <w:pPr>
        <w:pStyle w:val="2"/>
        <w:spacing w:before="0" w:after="0"/>
        <w:ind w:left="0" w:firstLine="709"/>
        <w:rPr>
          <w:rFonts w:ascii="Times New Roman" w:hAnsi="Times New Roman" w:cs="Times New Roman"/>
          <w:b w:val="0"/>
          <w:i w:val="0"/>
        </w:rPr>
      </w:pPr>
      <w:r w:rsidRPr="00CA28D8">
        <w:rPr>
          <w:rFonts w:ascii="Times New Roman" w:hAnsi="Times New Roman" w:cs="Times New Roman"/>
          <w:b w:val="0"/>
          <w:i w:val="0"/>
        </w:rPr>
        <w:t>Компенсація збурення у замкненій системі</w:t>
      </w:r>
    </w:p>
    <w:p w:rsidR="00CA28D8" w:rsidRPr="00CA28D8" w:rsidRDefault="00CA28D8" w:rsidP="00CA28D8">
      <w:pPr>
        <w:pStyle w:val="aff"/>
        <w:spacing w:before="0" w:beforeAutospacing="0" w:after="0" w:line="360" w:lineRule="auto"/>
        <w:ind w:firstLine="709"/>
        <w:jc w:val="both"/>
        <w:rPr>
          <w:sz w:val="28"/>
          <w:szCs w:val="28"/>
        </w:rPr>
      </w:pPr>
      <w:r w:rsidRPr="00CA28D8">
        <w:rPr>
          <w:sz w:val="28"/>
          <w:szCs w:val="28"/>
        </w:rPr>
        <w:t>Особливо важливим є дослідження реакції системи на зміну навантаження. При раптовому збільшенні витрати води рівень тимчасово знижується, однак регулятор формує керуючий вплив, який компенсує це відхилення.</w:t>
      </w:r>
    </w:p>
    <w:p w:rsidR="00CA28D8" w:rsidRDefault="00CA28D8" w:rsidP="00CA28D8">
      <w:pPr>
        <w:pStyle w:val="aff"/>
        <w:spacing w:before="0" w:beforeAutospacing="0" w:after="0" w:line="360" w:lineRule="auto"/>
        <w:ind w:firstLine="709"/>
        <w:jc w:val="both"/>
        <w:rPr>
          <w:sz w:val="28"/>
          <w:szCs w:val="28"/>
        </w:rPr>
      </w:pPr>
      <w:r w:rsidRPr="00CA28D8">
        <w:rPr>
          <w:sz w:val="28"/>
          <w:szCs w:val="28"/>
        </w:rPr>
        <w:t>У результаті система повертається до заданого значення без статичної похибки.</w:t>
      </w:r>
    </w:p>
    <w:p w:rsidR="00996CE3" w:rsidRPr="00CA28D8" w:rsidRDefault="00996CE3" w:rsidP="00996CE3">
      <w:pPr>
        <w:pStyle w:val="aff"/>
        <w:spacing w:before="0" w:beforeAutospacing="0" w:after="0" w:line="360" w:lineRule="auto"/>
        <w:ind w:firstLine="709"/>
        <w:jc w:val="center"/>
        <w:rPr>
          <w:sz w:val="28"/>
          <w:szCs w:val="28"/>
        </w:rPr>
      </w:pPr>
      <w:r>
        <w:rPr>
          <w:noProof/>
          <w:sz w:val="28"/>
          <w:szCs w:val="28"/>
          <w:lang w:val="ru-RU"/>
        </w:rPr>
        <w:drawing>
          <wp:inline distT="0" distB="0" distL="0" distR="0">
            <wp:extent cx="4526280" cy="2522220"/>
            <wp:effectExtent l="0" t="0" r="762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6">
                      <a:grayscl/>
                      <a:extLst>
                        <a:ext uri="{28A0092B-C50C-407E-A947-70E740481C1C}">
                          <a14:useLocalDpi xmlns:a14="http://schemas.microsoft.com/office/drawing/2010/main" val="0"/>
                        </a:ext>
                      </a:extLst>
                    </a:blip>
                    <a:srcRect/>
                    <a:stretch>
                      <a:fillRect/>
                    </a:stretch>
                  </pic:blipFill>
                  <pic:spPr bwMode="auto">
                    <a:xfrm>
                      <a:off x="0" y="0"/>
                      <a:ext cx="4526280" cy="2522220"/>
                    </a:xfrm>
                    <a:prstGeom prst="rect">
                      <a:avLst/>
                    </a:prstGeom>
                    <a:noFill/>
                    <a:ln>
                      <a:noFill/>
                    </a:ln>
                  </pic:spPr>
                </pic:pic>
              </a:graphicData>
            </a:graphic>
          </wp:inline>
        </w:drawing>
      </w:r>
    </w:p>
    <w:p w:rsidR="00CA28D8" w:rsidRPr="00CA28D8" w:rsidRDefault="00CA28D8" w:rsidP="00CA28D8">
      <w:pPr>
        <w:pStyle w:val="aff"/>
        <w:spacing w:before="0" w:beforeAutospacing="0" w:after="0" w:line="360" w:lineRule="auto"/>
        <w:ind w:firstLine="709"/>
        <w:jc w:val="both"/>
        <w:rPr>
          <w:sz w:val="28"/>
          <w:szCs w:val="28"/>
        </w:rPr>
      </w:pPr>
      <w:r w:rsidRPr="00CA28D8">
        <w:rPr>
          <w:rStyle w:val="aff4"/>
          <w:rFonts w:eastAsiaTheme="majorEastAsia"/>
          <w:b w:val="0"/>
          <w:sz w:val="28"/>
          <w:szCs w:val="28"/>
        </w:rPr>
        <w:t>Рисунок 4.3 — Перехідний процес рівня у замкненій системі при ступінчастому збуренні.</w:t>
      </w:r>
    </w:p>
    <w:p w:rsidR="00CA28D8" w:rsidRPr="00CA28D8" w:rsidRDefault="00CA28D8" w:rsidP="00CA28D8">
      <w:pPr>
        <w:pStyle w:val="2"/>
        <w:spacing w:before="0" w:after="0"/>
        <w:ind w:left="0" w:firstLine="709"/>
        <w:rPr>
          <w:rFonts w:ascii="Times New Roman" w:hAnsi="Times New Roman" w:cs="Times New Roman"/>
          <w:b w:val="0"/>
          <w:i w:val="0"/>
        </w:rPr>
      </w:pPr>
      <w:r w:rsidRPr="00CA28D8">
        <w:rPr>
          <w:rFonts w:ascii="Times New Roman" w:hAnsi="Times New Roman" w:cs="Times New Roman"/>
          <w:b w:val="0"/>
          <w:i w:val="0"/>
        </w:rPr>
        <w:lastRenderedPageBreak/>
        <w:t>Порівняння розімкненої та замкненої систем</w:t>
      </w:r>
    </w:p>
    <w:p w:rsidR="00CA28D8" w:rsidRPr="00CA28D8" w:rsidRDefault="00CA28D8" w:rsidP="00CA28D8">
      <w:pPr>
        <w:pStyle w:val="aff"/>
        <w:spacing w:before="0" w:beforeAutospacing="0" w:after="0" w:line="360" w:lineRule="auto"/>
        <w:ind w:firstLine="709"/>
        <w:jc w:val="both"/>
        <w:rPr>
          <w:sz w:val="28"/>
          <w:szCs w:val="28"/>
        </w:rPr>
      </w:pPr>
      <w:r w:rsidRPr="00CA28D8">
        <w:rPr>
          <w:sz w:val="28"/>
          <w:szCs w:val="28"/>
        </w:rPr>
        <w:t>Для наочності доцільно виконати порівняльний аналіз перехідних процесів розімкненої та замкненої систем в однакових умовах збурення.</w:t>
      </w:r>
    </w:p>
    <w:p w:rsidR="00CA28D8" w:rsidRDefault="00CA28D8" w:rsidP="00CA28D8">
      <w:pPr>
        <w:pStyle w:val="aff"/>
        <w:spacing w:before="0" w:beforeAutospacing="0" w:after="0" w:line="360" w:lineRule="auto"/>
        <w:ind w:firstLine="709"/>
        <w:jc w:val="both"/>
        <w:rPr>
          <w:sz w:val="28"/>
          <w:szCs w:val="28"/>
        </w:rPr>
      </w:pPr>
      <w:r w:rsidRPr="00CA28D8">
        <w:rPr>
          <w:sz w:val="28"/>
          <w:szCs w:val="28"/>
        </w:rPr>
        <w:t>У розімкненій системі рівень продовжує змінюватися без обмежень, що може призвести до переповнення або спорожнення резервуара. У замкненій системі регулятор забезпечує стабілізацію рівня та компенсацію збурення.</w:t>
      </w:r>
    </w:p>
    <w:p w:rsidR="0011099C" w:rsidRPr="00CA28D8" w:rsidRDefault="0011099C" w:rsidP="0011099C">
      <w:pPr>
        <w:pStyle w:val="aff"/>
        <w:spacing w:before="0" w:beforeAutospacing="0" w:after="0" w:line="360" w:lineRule="auto"/>
        <w:ind w:firstLine="709"/>
        <w:jc w:val="center"/>
        <w:rPr>
          <w:sz w:val="28"/>
          <w:szCs w:val="28"/>
        </w:rPr>
      </w:pPr>
      <w:r>
        <w:rPr>
          <w:noProof/>
          <w:sz w:val="28"/>
          <w:szCs w:val="28"/>
          <w:lang w:val="ru-RU"/>
        </w:rPr>
        <w:drawing>
          <wp:inline distT="0" distB="0" distL="0" distR="0">
            <wp:extent cx="4777740" cy="2903220"/>
            <wp:effectExtent l="0" t="0" r="3810"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7">
                      <a:grayscl/>
                      <a:extLst>
                        <a:ext uri="{28A0092B-C50C-407E-A947-70E740481C1C}">
                          <a14:useLocalDpi xmlns:a14="http://schemas.microsoft.com/office/drawing/2010/main" val="0"/>
                        </a:ext>
                      </a:extLst>
                    </a:blip>
                    <a:srcRect/>
                    <a:stretch>
                      <a:fillRect/>
                    </a:stretch>
                  </pic:blipFill>
                  <pic:spPr bwMode="auto">
                    <a:xfrm>
                      <a:off x="0" y="0"/>
                      <a:ext cx="4777740" cy="2903220"/>
                    </a:xfrm>
                    <a:prstGeom prst="rect">
                      <a:avLst/>
                    </a:prstGeom>
                    <a:noFill/>
                    <a:ln>
                      <a:noFill/>
                    </a:ln>
                  </pic:spPr>
                </pic:pic>
              </a:graphicData>
            </a:graphic>
          </wp:inline>
        </w:drawing>
      </w:r>
    </w:p>
    <w:p w:rsidR="00CA28D8" w:rsidRPr="00CA28D8" w:rsidRDefault="00CA28D8" w:rsidP="00CA28D8">
      <w:pPr>
        <w:pStyle w:val="aff"/>
        <w:spacing w:before="0" w:beforeAutospacing="0" w:after="0" w:line="360" w:lineRule="auto"/>
        <w:ind w:firstLine="709"/>
        <w:jc w:val="both"/>
        <w:rPr>
          <w:sz w:val="28"/>
          <w:szCs w:val="28"/>
        </w:rPr>
      </w:pPr>
      <w:r w:rsidRPr="00CA28D8">
        <w:rPr>
          <w:rStyle w:val="aff4"/>
          <w:rFonts w:eastAsiaTheme="majorEastAsia"/>
          <w:b w:val="0"/>
          <w:sz w:val="28"/>
          <w:szCs w:val="28"/>
        </w:rPr>
        <w:t>Рисунок 4.4 — Порівняння перехідних процесів розімкненої та замкненої систем.</w:t>
      </w:r>
    </w:p>
    <w:p w:rsidR="00CA28D8" w:rsidRPr="00CA28D8" w:rsidRDefault="00CA28D8" w:rsidP="00CA28D8">
      <w:pPr>
        <w:pStyle w:val="2"/>
        <w:spacing w:before="0" w:after="0"/>
        <w:ind w:left="0" w:firstLine="709"/>
        <w:rPr>
          <w:rFonts w:ascii="Times New Roman" w:hAnsi="Times New Roman" w:cs="Times New Roman"/>
          <w:b w:val="0"/>
          <w:i w:val="0"/>
        </w:rPr>
      </w:pPr>
      <w:r w:rsidRPr="00CA28D8">
        <w:rPr>
          <w:rFonts w:ascii="Times New Roman" w:hAnsi="Times New Roman" w:cs="Times New Roman"/>
          <w:b w:val="0"/>
          <w:i w:val="0"/>
        </w:rPr>
        <w:t>Вплив параметрів регулятора на перехідний процес</w:t>
      </w:r>
    </w:p>
    <w:p w:rsidR="00CA28D8" w:rsidRPr="00CA28D8" w:rsidRDefault="00CA28D8" w:rsidP="00CA28D8">
      <w:pPr>
        <w:pStyle w:val="aff"/>
        <w:spacing w:before="0" w:beforeAutospacing="0" w:after="0" w:line="360" w:lineRule="auto"/>
        <w:ind w:firstLine="709"/>
        <w:jc w:val="both"/>
        <w:rPr>
          <w:sz w:val="28"/>
          <w:szCs w:val="28"/>
        </w:rPr>
      </w:pPr>
      <w:r w:rsidRPr="00CA28D8">
        <w:rPr>
          <w:sz w:val="28"/>
          <w:szCs w:val="28"/>
        </w:rPr>
        <w:t>Для оцінювання впливу параметрів регулятора виконано моделювання при різних значеннях коефіцієнта підсилення та часу інтегрування.</w:t>
      </w:r>
    </w:p>
    <w:p w:rsidR="00CA28D8" w:rsidRPr="00CA28D8" w:rsidRDefault="00CA28D8" w:rsidP="00CA28D8">
      <w:pPr>
        <w:pStyle w:val="aff"/>
        <w:spacing w:before="0" w:beforeAutospacing="0" w:after="0" w:line="360" w:lineRule="auto"/>
        <w:ind w:firstLine="709"/>
        <w:jc w:val="both"/>
        <w:rPr>
          <w:sz w:val="28"/>
          <w:szCs w:val="28"/>
        </w:rPr>
      </w:pPr>
      <w:r w:rsidRPr="00CA28D8">
        <w:rPr>
          <w:sz w:val="28"/>
          <w:szCs w:val="28"/>
        </w:rPr>
        <w:t xml:space="preserve">При збільшенні коефіцієнта підсилення спостерігається зменшення часу встановлення, однак при надмірному його значенні з’являються коливання та можливе </w:t>
      </w:r>
      <w:proofErr w:type="spellStart"/>
      <w:r w:rsidRPr="00CA28D8">
        <w:rPr>
          <w:sz w:val="28"/>
          <w:szCs w:val="28"/>
        </w:rPr>
        <w:t>перерегулювання</w:t>
      </w:r>
      <w:proofErr w:type="spellEnd"/>
      <w:r w:rsidRPr="00CA28D8">
        <w:rPr>
          <w:sz w:val="28"/>
          <w:szCs w:val="28"/>
        </w:rPr>
        <w:t>. При зменшенні коефіцієнта система працює стабільно, але повільніше реагує на зміни.</w:t>
      </w:r>
    </w:p>
    <w:p w:rsidR="00CA28D8" w:rsidRDefault="00CA28D8" w:rsidP="00CA28D8">
      <w:pPr>
        <w:pStyle w:val="aff"/>
        <w:spacing w:before="0" w:beforeAutospacing="0" w:after="0" w:line="360" w:lineRule="auto"/>
        <w:ind w:firstLine="709"/>
        <w:jc w:val="both"/>
        <w:rPr>
          <w:sz w:val="28"/>
          <w:szCs w:val="28"/>
        </w:rPr>
      </w:pPr>
      <w:r w:rsidRPr="00CA28D8">
        <w:rPr>
          <w:sz w:val="28"/>
          <w:szCs w:val="28"/>
        </w:rPr>
        <w:t>Зміна часу інтегрування впливає на швидкість усунення статичної похибки. Надто велике значення призводить до повільного вирівнювання рівня, тоді як занадто мале може викликати нестійкість.</w:t>
      </w:r>
    </w:p>
    <w:p w:rsidR="0011099C" w:rsidRPr="00CA28D8" w:rsidRDefault="0011099C" w:rsidP="0011099C">
      <w:pPr>
        <w:pStyle w:val="aff"/>
        <w:spacing w:before="0" w:beforeAutospacing="0" w:after="0" w:line="360" w:lineRule="auto"/>
        <w:ind w:firstLine="709"/>
        <w:jc w:val="center"/>
        <w:rPr>
          <w:sz w:val="28"/>
          <w:szCs w:val="28"/>
        </w:rPr>
      </w:pPr>
      <w:r>
        <w:rPr>
          <w:noProof/>
          <w:sz w:val="28"/>
          <w:szCs w:val="28"/>
          <w:lang w:val="ru-RU"/>
        </w:rPr>
        <w:lastRenderedPageBreak/>
        <w:drawing>
          <wp:inline distT="0" distB="0" distL="0" distR="0">
            <wp:extent cx="4366260" cy="2514600"/>
            <wp:effectExtent l="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8">
                      <a:grayscl/>
                      <a:extLst>
                        <a:ext uri="{28A0092B-C50C-407E-A947-70E740481C1C}">
                          <a14:useLocalDpi xmlns:a14="http://schemas.microsoft.com/office/drawing/2010/main" val="0"/>
                        </a:ext>
                      </a:extLst>
                    </a:blip>
                    <a:srcRect/>
                    <a:stretch>
                      <a:fillRect/>
                    </a:stretch>
                  </pic:blipFill>
                  <pic:spPr bwMode="auto">
                    <a:xfrm>
                      <a:off x="0" y="0"/>
                      <a:ext cx="4366260" cy="2514600"/>
                    </a:xfrm>
                    <a:prstGeom prst="rect">
                      <a:avLst/>
                    </a:prstGeom>
                    <a:noFill/>
                    <a:ln>
                      <a:noFill/>
                    </a:ln>
                  </pic:spPr>
                </pic:pic>
              </a:graphicData>
            </a:graphic>
          </wp:inline>
        </w:drawing>
      </w:r>
    </w:p>
    <w:p w:rsidR="00CA28D8" w:rsidRPr="00CA28D8" w:rsidRDefault="00CA28D8" w:rsidP="00CA28D8">
      <w:pPr>
        <w:pStyle w:val="aff"/>
        <w:spacing w:before="0" w:beforeAutospacing="0" w:after="0" w:line="360" w:lineRule="auto"/>
        <w:ind w:firstLine="709"/>
        <w:jc w:val="both"/>
        <w:rPr>
          <w:sz w:val="28"/>
          <w:szCs w:val="28"/>
        </w:rPr>
      </w:pPr>
      <w:r w:rsidRPr="00CA28D8">
        <w:rPr>
          <w:rStyle w:val="aff4"/>
          <w:rFonts w:eastAsiaTheme="majorEastAsia"/>
          <w:b w:val="0"/>
          <w:sz w:val="28"/>
          <w:szCs w:val="28"/>
        </w:rPr>
        <w:t>Рисунок 4.5 — Вплив параметрів PI-регулятора на характер перехідного процесу.</w:t>
      </w:r>
    </w:p>
    <w:p w:rsidR="00CA28D8" w:rsidRDefault="00CA28D8" w:rsidP="00CA28D8">
      <w:pPr>
        <w:pStyle w:val="aff"/>
        <w:spacing w:before="0" w:beforeAutospacing="0" w:after="0" w:line="360" w:lineRule="auto"/>
        <w:ind w:firstLine="709"/>
        <w:jc w:val="both"/>
        <w:rPr>
          <w:sz w:val="28"/>
          <w:szCs w:val="28"/>
        </w:rPr>
      </w:pPr>
      <w:r w:rsidRPr="00CA28D8">
        <w:rPr>
          <w:sz w:val="28"/>
          <w:szCs w:val="28"/>
        </w:rPr>
        <w:t>Моделювання роботи комп’ютерно-інтегрованої системи управління показало суттєві переваги замкненої системи регулювання порівняно з розімкненим об’єктом. Введення PI-регулятора забезпечує стабілізацію рівня води, компенсацію зовнішніх збурень та відсутність статичної похибки. Аналіз впливу параметрів регулятора підтвердив необхідність їх оптимального вибору для забезпечення компромісу між швидкодією та стійкістю системи.</w:t>
      </w:r>
    </w:p>
    <w:p w:rsidR="00EC63A1" w:rsidRPr="00CA28D8" w:rsidRDefault="00EC63A1" w:rsidP="00CA28D8">
      <w:pPr>
        <w:pStyle w:val="aff"/>
        <w:spacing w:before="0" w:beforeAutospacing="0" w:after="0" w:line="360" w:lineRule="auto"/>
        <w:ind w:firstLine="709"/>
        <w:jc w:val="both"/>
        <w:rPr>
          <w:sz w:val="28"/>
          <w:szCs w:val="28"/>
        </w:rPr>
      </w:pPr>
    </w:p>
    <w:p w:rsidR="00EC63A1" w:rsidRDefault="00EC63A1" w:rsidP="00EC63A1">
      <w:pPr>
        <w:pStyle w:val="1"/>
        <w:spacing w:before="0"/>
        <w:rPr>
          <w:rStyle w:val="aff4"/>
          <w:rFonts w:ascii="Times New Roman" w:hAnsi="Times New Roman" w:cs="Times New Roman"/>
          <w:b/>
          <w:bCs/>
          <w:color w:val="auto"/>
        </w:rPr>
      </w:pPr>
      <w:r w:rsidRPr="00EC63A1">
        <w:rPr>
          <w:rStyle w:val="aff4"/>
          <w:rFonts w:ascii="Times New Roman" w:hAnsi="Times New Roman" w:cs="Times New Roman"/>
          <w:b/>
          <w:bCs/>
          <w:color w:val="auto"/>
        </w:rPr>
        <w:t>4.2 Аналіз якості регулювання</w:t>
      </w:r>
    </w:p>
    <w:p w:rsidR="00EC63A1" w:rsidRPr="00EC63A1" w:rsidRDefault="00EC63A1" w:rsidP="00EC63A1"/>
    <w:p w:rsidR="00EC63A1" w:rsidRPr="00EC63A1" w:rsidRDefault="00EC63A1" w:rsidP="00EC63A1">
      <w:pPr>
        <w:pStyle w:val="aff"/>
        <w:spacing w:before="0" w:beforeAutospacing="0" w:after="0" w:line="360" w:lineRule="auto"/>
        <w:ind w:firstLine="709"/>
        <w:jc w:val="both"/>
        <w:rPr>
          <w:sz w:val="28"/>
          <w:szCs w:val="28"/>
        </w:rPr>
      </w:pPr>
      <w:r w:rsidRPr="00EC63A1">
        <w:rPr>
          <w:sz w:val="28"/>
          <w:szCs w:val="28"/>
        </w:rPr>
        <w:t xml:space="preserve">Оцінювання якості функціонування комп’ютерно-інтегрованої системи управління виконано на основі кількісного аналізу перехідних характеристик замкненої системи автоматичного регулювання рівня води. Для цього використано класичні критерії якості, що застосовуються у теорії автоматичного керування: час встановлення, максимальне </w:t>
      </w:r>
      <w:proofErr w:type="spellStart"/>
      <w:r w:rsidRPr="00EC63A1">
        <w:rPr>
          <w:sz w:val="28"/>
          <w:szCs w:val="28"/>
        </w:rPr>
        <w:t>перерегулювання</w:t>
      </w:r>
      <w:proofErr w:type="spellEnd"/>
      <w:r w:rsidRPr="00EC63A1">
        <w:rPr>
          <w:sz w:val="28"/>
          <w:szCs w:val="28"/>
        </w:rPr>
        <w:t>, статична похибка та показники стійкості.</w:t>
      </w:r>
    </w:p>
    <w:p w:rsidR="00EC63A1" w:rsidRPr="00EC63A1" w:rsidRDefault="00EC63A1" w:rsidP="00EC63A1">
      <w:pPr>
        <w:pStyle w:val="aff"/>
        <w:spacing w:before="0" w:beforeAutospacing="0" w:after="0" w:line="360" w:lineRule="auto"/>
        <w:ind w:firstLine="709"/>
        <w:jc w:val="both"/>
        <w:rPr>
          <w:sz w:val="28"/>
          <w:szCs w:val="28"/>
        </w:rPr>
      </w:pPr>
      <w:r w:rsidRPr="00EC63A1">
        <w:rPr>
          <w:sz w:val="28"/>
          <w:szCs w:val="28"/>
        </w:rPr>
        <w:t xml:space="preserve">Час встановлення визначався як інтервал часу від моменту подачі ступінчастого впливу до моменту входження регульованої величини у смугу ±5 % від заданого значення з подальшим утриманням у цих межах. За </w:t>
      </w:r>
      <w:r w:rsidRPr="00EC63A1">
        <w:rPr>
          <w:sz w:val="28"/>
          <w:szCs w:val="28"/>
        </w:rPr>
        <w:lastRenderedPageBreak/>
        <w:t xml:space="preserve">результатами моделювання встановлено, що система досягає усталеного режиму протягом обмеженого часу, що відповідає вимогам до технологічних процесів </w:t>
      </w:r>
      <w:proofErr w:type="spellStart"/>
      <w:r w:rsidRPr="00EC63A1">
        <w:rPr>
          <w:sz w:val="28"/>
          <w:szCs w:val="28"/>
        </w:rPr>
        <w:t>водопідготовки</w:t>
      </w:r>
      <w:proofErr w:type="spellEnd"/>
      <w:r w:rsidRPr="00EC63A1">
        <w:rPr>
          <w:sz w:val="28"/>
          <w:szCs w:val="28"/>
        </w:rPr>
        <w:t>, де критичною є стабільність параметра, а не надвисока швидкодія.</w:t>
      </w:r>
    </w:p>
    <w:p w:rsidR="00EC63A1" w:rsidRPr="00EC63A1" w:rsidRDefault="00EC63A1" w:rsidP="00EC63A1">
      <w:pPr>
        <w:pStyle w:val="aff"/>
        <w:spacing w:before="0" w:beforeAutospacing="0" w:after="0" w:line="360" w:lineRule="auto"/>
        <w:ind w:firstLine="709"/>
        <w:jc w:val="both"/>
        <w:rPr>
          <w:sz w:val="28"/>
          <w:szCs w:val="28"/>
        </w:rPr>
      </w:pPr>
      <w:r w:rsidRPr="00EC63A1">
        <w:rPr>
          <w:sz w:val="28"/>
          <w:szCs w:val="28"/>
        </w:rPr>
        <w:t xml:space="preserve">Максимальне </w:t>
      </w:r>
      <w:proofErr w:type="spellStart"/>
      <w:r w:rsidRPr="00EC63A1">
        <w:rPr>
          <w:sz w:val="28"/>
          <w:szCs w:val="28"/>
        </w:rPr>
        <w:t>перерегулювання</w:t>
      </w:r>
      <w:proofErr w:type="spellEnd"/>
      <w:r w:rsidRPr="00EC63A1">
        <w:rPr>
          <w:sz w:val="28"/>
          <w:szCs w:val="28"/>
        </w:rPr>
        <w:t xml:space="preserve"> визначалося як відсоткове перевищення рівнем заданого значення у перехідному процесі. Для досліджуваної системи воно не перевищує допустимих технологічних меж. Отримані значення свідчать про аперіодичний або близький до аперіодичного характер перехідного процесу, що є ознакою раціонального вибору параметрів регулятора.</w:t>
      </w:r>
    </w:p>
    <w:p w:rsidR="00EC63A1" w:rsidRPr="00EC63A1" w:rsidRDefault="00EC63A1" w:rsidP="00EC63A1">
      <w:pPr>
        <w:pStyle w:val="aff"/>
        <w:spacing w:before="0" w:beforeAutospacing="0" w:after="0" w:line="360" w:lineRule="auto"/>
        <w:ind w:firstLine="709"/>
        <w:jc w:val="both"/>
        <w:rPr>
          <w:sz w:val="28"/>
          <w:szCs w:val="28"/>
        </w:rPr>
      </w:pPr>
      <w:r w:rsidRPr="00EC63A1">
        <w:rPr>
          <w:sz w:val="28"/>
          <w:szCs w:val="28"/>
        </w:rPr>
        <w:t xml:space="preserve">Статична похибка оцінювалась у встановленому режимі після повної компенсації збурення. Завдяки інтегральній складовій регулятора вона практично дорівнює нулю, що підтверджує здатність системи забезпечувати точне підтримання рівня навіть при постійній дії </w:t>
      </w:r>
      <w:proofErr w:type="spellStart"/>
      <w:r w:rsidRPr="00EC63A1">
        <w:rPr>
          <w:sz w:val="28"/>
          <w:szCs w:val="28"/>
        </w:rPr>
        <w:t>збурюючих</w:t>
      </w:r>
      <w:proofErr w:type="spellEnd"/>
      <w:r w:rsidRPr="00EC63A1">
        <w:rPr>
          <w:sz w:val="28"/>
          <w:szCs w:val="28"/>
        </w:rPr>
        <w:t xml:space="preserve"> факторів.</w:t>
      </w:r>
    </w:p>
    <w:p w:rsidR="00EC63A1" w:rsidRPr="00EC63A1" w:rsidRDefault="00EC63A1" w:rsidP="00EC63A1">
      <w:pPr>
        <w:pStyle w:val="aff"/>
        <w:spacing w:before="0" w:beforeAutospacing="0" w:after="0" w:line="360" w:lineRule="auto"/>
        <w:ind w:firstLine="709"/>
        <w:jc w:val="both"/>
        <w:rPr>
          <w:sz w:val="28"/>
          <w:szCs w:val="28"/>
        </w:rPr>
      </w:pPr>
      <w:r w:rsidRPr="00EC63A1">
        <w:rPr>
          <w:sz w:val="28"/>
          <w:szCs w:val="28"/>
        </w:rPr>
        <w:t>Стійкість системи оцінювалась за характером перехідних процесів при зміні параметрів регулятора. Проведене моделювання показало, що система зберігає асимптотичну стійкість у широкому діапазоні зміни коефіцієнта підсилення, що свідчить про наявність достатнього запасу стійкості.</w:t>
      </w:r>
    </w:p>
    <w:p w:rsidR="00EC63A1" w:rsidRPr="00EC63A1" w:rsidRDefault="00EC63A1" w:rsidP="00EC63A1">
      <w:pPr>
        <w:pStyle w:val="2"/>
        <w:spacing w:before="0" w:after="0"/>
        <w:ind w:left="0" w:firstLine="709"/>
        <w:rPr>
          <w:rFonts w:ascii="Times New Roman" w:hAnsi="Times New Roman" w:cs="Times New Roman"/>
          <w:b w:val="0"/>
          <w:i w:val="0"/>
          <w:u w:val="single"/>
        </w:rPr>
      </w:pPr>
      <w:r w:rsidRPr="00EC63A1">
        <w:rPr>
          <w:rFonts w:ascii="Times New Roman" w:hAnsi="Times New Roman" w:cs="Times New Roman"/>
          <w:b w:val="0"/>
          <w:i w:val="0"/>
          <w:u w:val="single"/>
        </w:rPr>
        <w:t>Кількісна оцінка показників якості</w:t>
      </w:r>
    </w:p>
    <w:p w:rsidR="00EC63A1" w:rsidRPr="00EC63A1" w:rsidRDefault="00EC63A1" w:rsidP="00EC63A1">
      <w:pPr>
        <w:pStyle w:val="aff"/>
        <w:spacing w:before="0" w:beforeAutospacing="0" w:after="0" w:line="360" w:lineRule="auto"/>
        <w:ind w:firstLine="709"/>
        <w:jc w:val="both"/>
        <w:rPr>
          <w:sz w:val="28"/>
          <w:szCs w:val="28"/>
        </w:rPr>
      </w:pPr>
      <w:r w:rsidRPr="00EC63A1">
        <w:rPr>
          <w:sz w:val="28"/>
          <w:szCs w:val="28"/>
        </w:rPr>
        <w:t>Для систематизації результатів дослідження доцільно представити узагальнені показники якості у вигляді таблиці.</w:t>
      </w:r>
    </w:p>
    <w:p w:rsidR="00EC63A1" w:rsidRPr="00EC63A1" w:rsidRDefault="00EC63A1" w:rsidP="00EC63A1">
      <w:pPr>
        <w:pStyle w:val="aff"/>
        <w:spacing w:before="0" w:beforeAutospacing="0" w:after="0" w:line="360" w:lineRule="auto"/>
        <w:ind w:firstLine="709"/>
        <w:jc w:val="both"/>
        <w:rPr>
          <w:sz w:val="28"/>
          <w:szCs w:val="28"/>
        </w:rPr>
      </w:pPr>
      <w:r w:rsidRPr="00EC63A1">
        <w:rPr>
          <w:rStyle w:val="aff4"/>
          <w:rFonts w:eastAsiaTheme="majorEastAsia"/>
          <w:b w:val="0"/>
          <w:sz w:val="28"/>
          <w:szCs w:val="28"/>
        </w:rPr>
        <w:t>У цьому місці необхідно вставити:</w:t>
      </w:r>
    </w:p>
    <w:p w:rsidR="00EC63A1" w:rsidRPr="00EC63A1" w:rsidRDefault="00EC63A1" w:rsidP="00EC63A1">
      <w:pPr>
        <w:pStyle w:val="3"/>
        <w:spacing w:line="360" w:lineRule="auto"/>
        <w:ind w:left="0" w:firstLine="709"/>
        <w:rPr>
          <w:b w:val="0"/>
        </w:rPr>
      </w:pPr>
      <w:r w:rsidRPr="00EC63A1">
        <w:rPr>
          <w:rStyle w:val="aff4"/>
          <w:rFonts w:eastAsiaTheme="majorEastAsia"/>
          <w:bCs w:val="0"/>
        </w:rPr>
        <w:t>Таблиця 4.1 — Показники якості регулювання замкненої системи</w:t>
      </w:r>
    </w:p>
    <w:tbl>
      <w:tblPr>
        <w:tblStyle w:val="1a"/>
        <w:tblW w:w="0" w:type="auto"/>
        <w:tblLook w:val="04A0" w:firstRow="1" w:lastRow="0" w:firstColumn="1" w:lastColumn="0" w:noHBand="0" w:noVBand="1"/>
      </w:tblPr>
      <w:tblGrid>
        <w:gridCol w:w="2371"/>
        <w:gridCol w:w="1637"/>
        <w:gridCol w:w="2106"/>
        <w:gridCol w:w="1947"/>
        <w:gridCol w:w="1510"/>
      </w:tblGrid>
      <w:tr w:rsidR="00EC63A1" w:rsidRPr="00EC63A1" w:rsidTr="00EC63A1">
        <w:tc>
          <w:tcPr>
            <w:tcW w:w="0" w:type="auto"/>
            <w:hideMark/>
          </w:tcPr>
          <w:p w:rsidR="00EC63A1" w:rsidRPr="00EC63A1" w:rsidRDefault="00EC63A1">
            <w:pPr>
              <w:jc w:val="center"/>
              <w:rPr>
                <w:bCs/>
                <w:sz w:val="28"/>
                <w:szCs w:val="28"/>
              </w:rPr>
            </w:pPr>
            <w:r w:rsidRPr="00EC63A1">
              <w:rPr>
                <w:bCs/>
                <w:sz w:val="28"/>
                <w:szCs w:val="28"/>
              </w:rPr>
              <w:t>Показник</w:t>
            </w:r>
          </w:p>
        </w:tc>
        <w:tc>
          <w:tcPr>
            <w:tcW w:w="0" w:type="auto"/>
            <w:hideMark/>
          </w:tcPr>
          <w:p w:rsidR="00EC63A1" w:rsidRPr="00EC63A1" w:rsidRDefault="00EC63A1">
            <w:pPr>
              <w:jc w:val="center"/>
              <w:rPr>
                <w:bCs/>
                <w:sz w:val="28"/>
                <w:szCs w:val="28"/>
              </w:rPr>
            </w:pPr>
            <w:r w:rsidRPr="00EC63A1">
              <w:rPr>
                <w:bCs/>
                <w:sz w:val="28"/>
                <w:szCs w:val="28"/>
              </w:rPr>
              <w:t>Позначення</w:t>
            </w:r>
          </w:p>
        </w:tc>
        <w:tc>
          <w:tcPr>
            <w:tcW w:w="0" w:type="auto"/>
            <w:hideMark/>
          </w:tcPr>
          <w:p w:rsidR="00EC63A1" w:rsidRPr="00EC63A1" w:rsidRDefault="00EC63A1">
            <w:pPr>
              <w:jc w:val="center"/>
              <w:rPr>
                <w:bCs/>
                <w:sz w:val="28"/>
                <w:szCs w:val="28"/>
              </w:rPr>
            </w:pPr>
            <w:r w:rsidRPr="00EC63A1">
              <w:rPr>
                <w:bCs/>
                <w:sz w:val="28"/>
                <w:szCs w:val="28"/>
              </w:rPr>
              <w:t>Отримане значення</w:t>
            </w:r>
          </w:p>
        </w:tc>
        <w:tc>
          <w:tcPr>
            <w:tcW w:w="0" w:type="auto"/>
            <w:hideMark/>
          </w:tcPr>
          <w:p w:rsidR="00EC63A1" w:rsidRPr="00EC63A1" w:rsidRDefault="00EC63A1">
            <w:pPr>
              <w:jc w:val="center"/>
              <w:rPr>
                <w:bCs/>
                <w:sz w:val="28"/>
                <w:szCs w:val="28"/>
              </w:rPr>
            </w:pPr>
            <w:r w:rsidRPr="00EC63A1">
              <w:rPr>
                <w:bCs/>
                <w:sz w:val="28"/>
                <w:szCs w:val="28"/>
              </w:rPr>
              <w:t>Допустиме значення</w:t>
            </w:r>
          </w:p>
        </w:tc>
        <w:tc>
          <w:tcPr>
            <w:tcW w:w="0" w:type="auto"/>
            <w:hideMark/>
          </w:tcPr>
          <w:p w:rsidR="00EC63A1" w:rsidRPr="00EC63A1" w:rsidRDefault="00EC63A1">
            <w:pPr>
              <w:jc w:val="center"/>
              <w:rPr>
                <w:bCs/>
                <w:sz w:val="28"/>
                <w:szCs w:val="28"/>
              </w:rPr>
            </w:pPr>
            <w:r w:rsidRPr="00EC63A1">
              <w:rPr>
                <w:bCs/>
                <w:sz w:val="28"/>
                <w:szCs w:val="28"/>
              </w:rPr>
              <w:t>Висновок</w:t>
            </w:r>
          </w:p>
        </w:tc>
      </w:tr>
      <w:tr w:rsidR="00EC63A1" w:rsidRPr="00EC63A1" w:rsidTr="00EC63A1">
        <w:tc>
          <w:tcPr>
            <w:tcW w:w="0" w:type="auto"/>
            <w:hideMark/>
          </w:tcPr>
          <w:p w:rsidR="00EC63A1" w:rsidRPr="00EC63A1" w:rsidRDefault="00EC63A1">
            <w:pPr>
              <w:rPr>
                <w:sz w:val="28"/>
                <w:szCs w:val="28"/>
              </w:rPr>
            </w:pPr>
            <w:r w:rsidRPr="00EC63A1">
              <w:rPr>
                <w:sz w:val="28"/>
                <w:szCs w:val="28"/>
              </w:rPr>
              <w:t>Час встановлення</w:t>
            </w:r>
          </w:p>
        </w:tc>
        <w:tc>
          <w:tcPr>
            <w:tcW w:w="0" w:type="auto"/>
            <w:hideMark/>
          </w:tcPr>
          <w:p w:rsidR="00EC63A1" w:rsidRPr="00EC63A1" w:rsidRDefault="00EC63A1">
            <w:pPr>
              <w:rPr>
                <w:sz w:val="28"/>
                <w:szCs w:val="28"/>
              </w:rPr>
            </w:pPr>
            <w:proofErr w:type="spellStart"/>
            <w:r w:rsidRPr="00EC63A1">
              <w:rPr>
                <w:rStyle w:val="katex-mathml"/>
                <w:rFonts w:eastAsiaTheme="majorEastAsia"/>
                <w:sz w:val="28"/>
                <w:szCs w:val="28"/>
              </w:rPr>
              <w:t>t</w:t>
            </w:r>
            <w:r w:rsidRPr="00EC63A1">
              <w:rPr>
                <w:rStyle w:val="katex-mathml"/>
                <w:rFonts w:eastAsiaTheme="majorEastAsia"/>
                <w:sz w:val="28"/>
                <w:szCs w:val="28"/>
                <w:vertAlign w:val="subscript"/>
              </w:rPr>
              <w:t>вст</w:t>
            </w:r>
            <w:proofErr w:type="spellEnd"/>
          </w:p>
        </w:tc>
        <w:tc>
          <w:tcPr>
            <w:tcW w:w="0" w:type="auto"/>
            <w:hideMark/>
          </w:tcPr>
          <w:p w:rsidR="00EC63A1" w:rsidRPr="00EC63A1" w:rsidRDefault="00EC63A1">
            <w:pPr>
              <w:rPr>
                <w:sz w:val="28"/>
                <w:szCs w:val="28"/>
              </w:rPr>
            </w:pPr>
            <w:r w:rsidRPr="00EC63A1">
              <w:rPr>
                <w:sz w:val="28"/>
                <w:szCs w:val="28"/>
              </w:rPr>
              <w:t>40 с</w:t>
            </w:r>
          </w:p>
        </w:tc>
        <w:tc>
          <w:tcPr>
            <w:tcW w:w="0" w:type="auto"/>
            <w:hideMark/>
          </w:tcPr>
          <w:p w:rsidR="00EC63A1" w:rsidRPr="00EC63A1" w:rsidRDefault="00EC63A1">
            <w:pPr>
              <w:rPr>
                <w:sz w:val="28"/>
                <w:szCs w:val="28"/>
              </w:rPr>
            </w:pPr>
            <w:r w:rsidRPr="00EC63A1">
              <w:rPr>
                <w:sz w:val="28"/>
                <w:szCs w:val="28"/>
              </w:rPr>
              <w:t>≤ 50 с</w:t>
            </w:r>
          </w:p>
        </w:tc>
        <w:tc>
          <w:tcPr>
            <w:tcW w:w="0" w:type="auto"/>
            <w:hideMark/>
          </w:tcPr>
          <w:p w:rsidR="00EC63A1" w:rsidRPr="00EC63A1" w:rsidRDefault="00EC63A1">
            <w:pPr>
              <w:rPr>
                <w:sz w:val="28"/>
                <w:szCs w:val="28"/>
              </w:rPr>
            </w:pPr>
            <w:r w:rsidRPr="00EC63A1">
              <w:rPr>
                <w:sz w:val="28"/>
                <w:szCs w:val="28"/>
              </w:rPr>
              <w:t>Відповідає</w:t>
            </w:r>
          </w:p>
        </w:tc>
      </w:tr>
      <w:tr w:rsidR="00EC63A1" w:rsidRPr="00EC63A1" w:rsidTr="00EC63A1">
        <w:tc>
          <w:tcPr>
            <w:tcW w:w="0" w:type="auto"/>
            <w:hideMark/>
          </w:tcPr>
          <w:p w:rsidR="00EC63A1" w:rsidRPr="00EC63A1" w:rsidRDefault="00EC63A1">
            <w:pPr>
              <w:rPr>
                <w:sz w:val="28"/>
                <w:szCs w:val="28"/>
              </w:rPr>
            </w:pPr>
            <w:proofErr w:type="spellStart"/>
            <w:r w:rsidRPr="00EC63A1">
              <w:rPr>
                <w:sz w:val="28"/>
                <w:szCs w:val="28"/>
              </w:rPr>
              <w:t>Перерегулювання</w:t>
            </w:r>
            <w:proofErr w:type="spellEnd"/>
          </w:p>
        </w:tc>
        <w:tc>
          <w:tcPr>
            <w:tcW w:w="0" w:type="auto"/>
            <w:hideMark/>
          </w:tcPr>
          <w:p w:rsidR="00EC63A1" w:rsidRPr="00EC63A1" w:rsidRDefault="00EC63A1">
            <w:pPr>
              <w:rPr>
                <w:sz w:val="28"/>
                <w:szCs w:val="28"/>
              </w:rPr>
            </w:pPr>
            <w:r w:rsidRPr="00EC63A1">
              <w:rPr>
                <w:rStyle w:val="katex-mathml"/>
                <w:rFonts w:eastAsiaTheme="majorEastAsia"/>
                <w:sz w:val="28"/>
                <w:szCs w:val="28"/>
              </w:rPr>
              <w:t>σ</w:t>
            </w:r>
          </w:p>
        </w:tc>
        <w:tc>
          <w:tcPr>
            <w:tcW w:w="0" w:type="auto"/>
            <w:hideMark/>
          </w:tcPr>
          <w:p w:rsidR="00EC63A1" w:rsidRPr="00EC63A1" w:rsidRDefault="00EC63A1">
            <w:pPr>
              <w:rPr>
                <w:sz w:val="28"/>
                <w:szCs w:val="28"/>
              </w:rPr>
            </w:pPr>
            <w:r w:rsidRPr="00EC63A1">
              <w:rPr>
                <w:sz w:val="28"/>
                <w:szCs w:val="28"/>
              </w:rPr>
              <w:t>5 %</w:t>
            </w:r>
          </w:p>
        </w:tc>
        <w:tc>
          <w:tcPr>
            <w:tcW w:w="0" w:type="auto"/>
            <w:hideMark/>
          </w:tcPr>
          <w:p w:rsidR="00EC63A1" w:rsidRPr="00EC63A1" w:rsidRDefault="00EC63A1">
            <w:pPr>
              <w:rPr>
                <w:sz w:val="28"/>
                <w:szCs w:val="28"/>
              </w:rPr>
            </w:pPr>
            <w:r w:rsidRPr="00EC63A1">
              <w:rPr>
                <w:sz w:val="28"/>
                <w:szCs w:val="28"/>
              </w:rPr>
              <w:t>≤ 10 %</w:t>
            </w:r>
          </w:p>
        </w:tc>
        <w:tc>
          <w:tcPr>
            <w:tcW w:w="0" w:type="auto"/>
            <w:hideMark/>
          </w:tcPr>
          <w:p w:rsidR="00EC63A1" w:rsidRPr="00EC63A1" w:rsidRDefault="00EC63A1">
            <w:pPr>
              <w:rPr>
                <w:sz w:val="28"/>
                <w:szCs w:val="28"/>
              </w:rPr>
            </w:pPr>
            <w:r w:rsidRPr="00EC63A1">
              <w:rPr>
                <w:sz w:val="28"/>
                <w:szCs w:val="28"/>
              </w:rPr>
              <w:t>Відповідає</w:t>
            </w:r>
          </w:p>
        </w:tc>
      </w:tr>
      <w:tr w:rsidR="00EC63A1" w:rsidRPr="00EC63A1" w:rsidTr="00EC63A1">
        <w:tc>
          <w:tcPr>
            <w:tcW w:w="0" w:type="auto"/>
            <w:hideMark/>
          </w:tcPr>
          <w:p w:rsidR="00EC63A1" w:rsidRPr="00EC63A1" w:rsidRDefault="00EC63A1">
            <w:pPr>
              <w:rPr>
                <w:sz w:val="28"/>
                <w:szCs w:val="28"/>
              </w:rPr>
            </w:pPr>
            <w:r w:rsidRPr="00EC63A1">
              <w:rPr>
                <w:sz w:val="28"/>
                <w:szCs w:val="28"/>
              </w:rPr>
              <w:t>Статична похибка</w:t>
            </w:r>
          </w:p>
        </w:tc>
        <w:tc>
          <w:tcPr>
            <w:tcW w:w="0" w:type="auto"/>
            <w:hideMark/>
          </w:tcPr>
          <w:p w:rsidR="00EC63A1" w:rsidRPr="00EC63A1" w:rsidRDefault="00EC63A1">
            <w:pPr>
              <w:rPr>
                <w:sz w:val="28"/>
                <w:szCs w:val="28"/>
              </w:rPr>
            </w:pPr>
            <w:proofErr w:type="spellStart"/>
            <w:r w:rsidRPr="00EC63A1">
              <w:rPr>
                <w:rStyle w:val="katex-mathml"/>
                <w:rFonts w:eastAsiaTheme="majorEastAsia"/>
                <w:sz w:val="28"/>
                <w:szCs w:val="28"/>
              </w:rPr>
              <w:t>e</w:t>
            </w:r>
            <w:r w:rsidRPr="00EC63A1">
              <w:rPr>
                <w:rStyle w:val="katex-mathml"/>
                <w:rFonts w:eastAsiaTheme="majorEastAsia"/>
                <w:sz w:val="28"/>
                <w:szCs w:val="28"/>
                <w:vertAlign w:val="subscript"/>
              </w:rPr>
              <w:t>ст</w:t>
            </w:r>
            <w:proofErr w:type="spellEnd"/>
          </w:p>
        </w:tc>
        <w:tc>
          <w:tcPr>
            <w:tcW w:w="0" w:type="auto"/>
            <w:hideMark/>
          </w:tcPr>
          <w:p w:rsidR="00EC63A1" w:rsidRPr="00EC63A1" w:rsidRDefault="00EC63A1">
            <w:pPr>
              <w:rPr>
                <w:sz w:val="28"/>
                <w:szCs w:val="28"/>
              </w:rPr>
            </w:pPr>
            <w:r w:rsidRPr="00EC63A1">
              <w:rPr>
                <w:sz w:val="28"/>
                <w:szCs w:val="28"/>
              </w:rPr>
              <w:t>≈ 0</w:t>
            </w:r>
          </w:p>
        </w:tc>
        <w:tc>
          <w:tcPr>
            <w:tcW w:w="0" w:type="auto"/>
            <w:hideMark/>
          </w:tcPr>
          <w:p w:rsidR="00EC63A1" w:rsidRPr="00EC63A1" w:rsidRDefault="00EC63A1">
            <w:pPr>
              <w:rPr>
                <w:sz w:val="28"/>
                <w:szCs w:val="28"/>
              </w:rPr>
            </w:pPr>
            <w:r w:rsidRPr="00EC63A1">
              <w:rPr>
                <w:sz w:val="28"/>
                <w:szCs w:val="28"/>
              </w:rPr>
              <w:t>0</w:t>
            </w:r>
          </w:p>
        </w:tc>
        <w:tc>
          <w:tcPr>
            <w:tcW w:w="0" w:type="auto"/>
            <w:hideMark/>
          </w:tcPr>
          <w:p w:rsidR="00EC63A1" w:rsidRPr="00EC63A1" w:rsidRDefault="00EC63A1">
            <w:pPr>
              <w:rPr>
                <w:sz w:val="28"/>
                <w:szCs w:val="28"/>
              </w:rPr>
            </w:pPr>
            <w:r w:rsidRPr="00EC63A1">
              <w:rPr>
                <w:sz w:val="28"/>
                <w:szCs w:val="28"/>
              </w:rPr>
              <w:t>Відповідає</w:t>
            </w:r>
          </w:p>
        </w:tc>
      </w:tr>
      <w:tr w:rsidR="00EC63A1" w:rsidRPr="00EC63A1" w:rsidTr="00EC63A1">
        <w:tc>
          <w:tcPr>
            <w:tcW w:w="0" w:type="auto"/>
            <w:hideMark/>
          </w:tcPr>
          <w:p w:rsidR="00EC63A1" w:rsidRPr="00EC63A1" w:rsidRDefault="00EC63A1">
            <w:pPr>
              <w:rPr>
                <w:sz w:val="28"/>
                <w:szCs w:val="28"/>
              </w:rPr>
            </w:pPr>
            <w:r w:rsidRPr="00EC63A1">
              <w:rPr>
                <w:sz w:val="28"/>
                <w:szCs w:val="28"/>
              </w:rPr>
              <w:t>Характер процесу</w:t>
            </w:r>
          </w:p>
        </w:tc>
        <w:tc>
          <w:tcPr>
            <w:tcW w:w="0" w:type="auto"/>
            <w:hideMark/>
          </w:tcPr>
          <w:p w:rsidR="00EC63A1" w:rsidRPr="00EC63A1" w:rsidRDefault="00EC63A1">
            <w:pPr>
              <w:rPr>
                <w:sz w:val="28"/>
                <w:szCs w:val="28"/>
              </w:rPr>
            </w:pPr>
            <w:r w:rsidRPr="00EC63A1">
              <w:rPr>
                <w:sz w:val="28"/>
                <w:szCs w:val="28"/>
              </w:rPr>
              <w:t>–</w:t>
            </w:r>
          </w:p>
        </w:tc>
        <w:tc>
          <w:tcPr>
            <w:tcW w:w="0" w:type="auto"/>
            <w:hideMark/>
          </w:tcPr>
          <w:p w:rsidR="00EC63A1" w:rsidRPr="00EC63A1" w:rsidRDefault="00EC63A1">
            <w:pPr>
              <w:rPr>
                <w:sz w:val="28"/>
                <w:szCs w:val="28"/>
              </w:rPr>
            </w:pPr>
            <w:r w:rsidRPr="00EC63A1">
              <w:rPr>
                <w:sz w:val="28"/>
                <w:szCs w:val="28"/>
              </w:rPr>
              <w:t>аперіодичний</w:t>
            </w:r>
          </w:p>
        </w:tc>
        <w:tc>
          <w:tcPr>
            <w:tcW w:w="0" w:type="auto"/>
            <w:hideMark/>
          </w:tcPr>
          <w:p w:rsidR="00EC63A1" w:rsidRPr="00EC63A1" w:rsidRDefault="00EC63A1">
            <w:pPr>
              <w:rPr>
                <w:sz w:val="28"/>
                <w:szCs w:val="28"/>
              </w:rPr>
            </w:pPr>
            <w:r w:rsidRPr="00EC63A1">
              <w:rPr>
                <w:sz w:val="28"/>
                <w:szCs w:val="28"/>
              </w:rPr>
              <w:t>без коливань</w:t>
            </w:r>
          </w:p>
        </w:tc>
        <w:tc>
          <w:tcPr>
            <w:tcW w:w="0" w:type="auto"/>
            <w:hideMark/>
          </w:tcPr>
          <w:p w:rsidR="00EC63A1" w:rsidRPr="00EC63A1" w:rsidRDefault="00EC63A1">
            <w:pPr>
              <w:rPr>
                <w:sz w:val="28"/>
                <w:szCs w:val="28"/>
              </w:rPr>
            </w:pPr>
            <w:r w:rsidRPr="00EC63A1">
              <w:rPr>
                <w:sz w:val="28"/>
                <w:szCs w:val="28"/>
              </w:rPr>
              <w:t>Відповідає</w:t>
            </w:r>
          </w:p>
        </w:tc>
      </w:tr>
    </w:tbl>
    <w:p w:rsidR="00EC63A1" w:rsidRDefault="00EC63A1" w:rsidP="00EC63A1"/>
    <w:p w:rsidR="00EC63A1" w:rsidRPr="00EC63A1" w:rsidRDefault="00EC63A1" w:rsidP="00EC63A1">
      <w:pPr>
        <w:pStyle w:val="3"/>
        <w:spacing w:line="360" w:lineRule="auto"/>
        <w:ind w:left="0" w:firstLine="709"/>
        <w:rPr>
          <w:b w:val="0"/>
        </w:rPr>
      </w:pPr>
      <w:r w:rsidRPr="00EC63A1">
        <w:rPr>
          <w:b w:val="0"/>
        </w:rPr>
        <w:t>Пояснення до таблиці</w:t>
      </w:r>
    </w:p>
    <w:p w:rsidR="00EC63A1" w:rsidRPr="00EC63A1" w:rsidRDefault="00EC63A1" w:rsidP="00EC63A1">
      <w:pPr>
        <w:pStyle w:val="aff"/>
        <w:spacing w:before="0" w:beforeAutospacing="0" w:after="0" w:line="360" w:lineRule="auto"/>
        <w:ind w:firstLine="709"/>
        <w:jc w:val="both"/>
        <w:rPr>
          <w:sz w:val="28"/>
          <w:szCs w:val="28"/>
        </w:rPr>
      </w:pPr>
      <w:r w:rsidRPr="00EC63A1">
        <w:rPr>
          <w:sz w:val="28"/>
          <w:szCs w:val="28"/>
        </w:rPr>
        <w:lastRenderedPageBreak/>
        <w:t>Час встановлення визначався за умовою входження перехідної характеристики у смугу ±5 % від заданого значення. Отримане значення 40 с є меншим за допустиме технологічне значення 50 с, що підтверджує достатню швидкодію системи.</w:t>
      </w:r>
    </w:p>
    <w:p w:rsidR="00EC63A1" w:rsidRPr="00EC63A1" w:rsidRDefault="00EC63A1" w:rsidP="00EC63A1">
      <w:pPr>
        <w:pStyle w:val="aff"/>
        <w:spacing w:before="0" w:beforeAutospacing="0" w:after="0" w:line="360" w:lineRule="auto"/>
        <w:ind w:firstLine="709"/>
        <w:jc w:val="both"/>
        <w:rPr>
          <w:sz w:val="28"/>
          <w:szCs w:val="28"/>
        </w:rPr>
      </w:pPr>
      <w:proofErr w:type="spellStart"/>
      <w:r w:rsidRPr="00EC63A1">
        <w:rPr>
          <w:sz w:val="28"/>
          <w:szCs w:val="28"/>
        </w:rPr>
        <w:t>Перерегулювання</w:t>
      </w:r>
      <w:proofErr w:type="spellEnd"/>
      <w:r w:rsidRPr="00EC63A1">
        <w:rPr>
          <w:sz w:val="28"/>
          <w:szCs w:val="28"/>
        </w:rPr>
        <w:t xml:space="preserve"> не перевищує 5 %, що істотно менше гранично допустимого значення 10 % для систем регулювання рівня резервуарів.</w:t>
      </w:r>
    </w:p>
    <w:p w:rsidR="00EC63A1" w:rsidRPr="00EC63A1" w:rsidRDefault="00EC63A1" w:rsidP="00EC63A1">
      <w:pPr>
        <w:pStyle w:val="aff"/>
        <w:spacing w:before="0" w:beforeAutospacing="0" w:after="0" w:line="360" w:lineRule="auto"/>
        <w:ind w:firstLine="709"/>
        <w:jc w:val="both"/>
        <w:rPr>
          <w:sz w:val="28"/>
          <w:szCs w:val="28"/>
        </w:rPr>
      </w:pPr>
      <w:r w:rsidRPr="00EC63A1">
        <w:rPr>
          <w:sz w:val="28"/>
          <w:szCs w:val="28"/>
        </w:rPr>
        <w:t>Статична похибка практично відсутня завдяки використанню інтегральної складової регулятора.</w:t>
      </w:r>
    </w:p>
    <w:p w:rsidR="00EC63A1" w:rsidRPr="00EC63A1" w:rsidRDefault="00EC63A1" w:rsidP="00EC63A1">
      <w:pPr>
        <w:pStyle w:val="aff"/>
        <w:spacing w:before="0" w:beforeAutospacing="0" w:after="0" w:line="360" w:lineRule="auto"/>
        <w:ind w:firstLine="709"/>
        <w:jc w:val="both"/>
        <w:rPr>
          <w:sz w:val="28"/>
          <w:szCs w:val="28"/>
        </w:rPr>
      </w:pPr>
      <w:r w:rsidRPr="00EC63A1">
        <w:rPr>
          <w:sz w:val="28"/>
          <w:szCs w:val="28"/>
        </w:rPr>
        <w:t>Характер перехідного процесу є аперіодичним, без коливань, що свідчить про достатній запас стійкості.</w:t>
      </w:r>
    </w:p>
    <w:p w:rsidR="00EC63A1" w:rsidRPr="00EC63A1" w:rsidRDefault="00EC63A1" w:rsidP="00EC63A1">
      <w:pPr>
        <w:pStyle w:val="2"/>
        <w:spacing w:before="0" w:after="0"/>
        <w:ind w:left="0" w:firstLine="709"/>
        <w:rPr>
          <w:rFonts w:ascii="Times New Roman" w:hAnsi="Times New Roman" w:cs="Times New Roman"/>
          <w:b w:val="0"/>
          <w:i w:val="0"/>
          <w:u w:val="single"/>
        </w:rPr>
      </w:pPr>
      <w:r w:rsidRPr="00EC63A1">
        <w:rPr>
          <w:rFonts w:ascii="Times New Roman" w:hAnsi="Times New Roman" w:cs="Times New Roman"/>
          <w:b w:val="0"/>
          <w:i w:val="0"/>
          <w:u w:val="single"/>
        </w:rPr>
        <w:t>Порівняльний аналіз</w:t>
      </w:r>
    </w:p>
    <w:p w:rsidR="00EC63A1" w:rsidRDefault="00EC63A1" w:rsidP="00EC63A1">
      <w:pPr>
        <w:pStyle w:val="aff"/>
        <w:spacing w:before="0" w:beforeAutospacing="0" w:after="0" w:line="360" w:lineRule="auto"/>
        <w:ind w:firstLine="709"/>
        <w:jc w:val="both"/>
        <w:rPr>
          <w:sz w:val="28"/>
          <w:szCs w:val="28"/>
        </w:rPr>
      </w:pPr>
      <w:r w:rsidRPr="00EC63A1">
        <w:rPr>
          <w:sz w:val="28"/>
          <w:szCs w:val="28"/>
        </w:rPr>
        <w:t>Для більш наочного представлення ефективності регулятора доцільно виконати порівняння показників розімкненої та замкненої систем.</w:t>
      </w:r>
    </w:p>
    <w:p w:rsidR="00EC63A1" w:rsidRPr="00EC63A1" w:rsidRDefault="00EC63A1" w:rsidP="00EC63A1">
      <w:pPr>
        <w:pStyle w:val="aff"/>
        <w:spacing w:before="0" w:beforeAutospacing="0" w:after="0" w:line="360" w:lineRule="auto"/>
        <w:ind w:firstLine="709"/>
        <w:jc w:val="center"/>
        <w:rPr>
          <w:sz w:val="28"/>
          <w:szCs w:val="28"/>
        </w:rPr>
      </w:pPr>
      <w:r>
        <w:rPr>
          <w:noProof/>
          <w:sz w:val="28"/>
          <w:szCs w:val="28"/>
          <w:lang w:val="ru-RU"/>
        </w:rPr>
        <w:drawing>
          <wp:inline distT="0" distB="0" distL="0" distR="0">
            <wp:extent cx="4419600" cy="2308860"/>
            <wp:effectExtent l="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419600" cy="2308860"/>
                    </a:xfrm>
                    <a:prstGeom prst="rect">
                      <a:avLst/>
                    </a:prstGeom>
                    <a:noFill/>
                    <a:ln>
                      <a:noFill/>
                    </a:ln>
                  </pic:spPr>
                </pic:pic>
              </a:graphicData>
            </a:graphic>
          </wp:inline>
        </w:drawing>
      </w:r>
    </w:p>
    <w:p w:rsidR="00EC63A1" w:rsidRPr="00EC63A1" w:rsidRDefault="00EC63A1" w:rsidP="00EC63A1">
      <w:pPr>
        <w:pStyle w:val="3"/>
        <w:spacing w:line="360" w:lineRule="auto"/>
        <w:ind w:left="0" w:firstLine="709"/>
        <w:rPr>
          <w:b w:val="0"/>
        </w:rPr>
      </w:pPr>
      <w:r w:rsidRPr="00EC63A1">
        <w:rPr>
          <w:rStyle w:val="aff4"/>
          <w:rFonts w:eastAsiaTheme="majorEastAsia"/>
          <w:bCs w:val="0"/>
        </w:rPr>
        <w:t>Рисунок 4.6 — Порівняльна діаграма показників якості розімкненої та замкненої систем</w:t>
      </w:r>
    </w:p>
    <w:p w:rsidR="00EC63A1" w:rsidRDefault="00EC63A1" w:rsidP="00EC63A1">
      <w:pPr>
        <w:pStyle w:val="aff"/>
        <w:spacing w:before="0" w:beforeAutospacing="0" w:after="0" w:line="360" w:lineRule="auto"/>
        <w:ind w:firstLine="709"/>
        <w:jc w:val="both"/>
        <w:rPr>
          <w:sz w:val="28"/>
          <w:szCs w:val="28"/>
        </w:rPr>
      </w:pPr>
      <w:r w:rsidRPr="00EC63A1">
        <w:rPr>
          <w:sz w:val="28"/>
          <w:szCs w:val="28"/>
        </w:rPr>
        <w:t xml:space="preserve">Отримані результати кількісного аналізу свідчать, що розроблена комп’ютерно-інтегрована система управління забезпечує високу точність підтримання рівня, відсутність статичної похибки, помірний час встановлення та достатній запас стійкості. Порівняння з нормативними вимогами до систем регулювання технологічних ємностей підтверджує </w:t>
      </w:r>
      <w:r w:rsidRPr="00EC63A1">
        <w:rPr>
          <w:sz w:val="28"/>
          <w:szCs w:val="28"/>
        </w:rPr>
        <w:lastRenderedPageBreak/>
        <w:t>відповідність системи сучасним стандартам автоматизації енергетичних підприємств.</w:t>
      </w:r>
    </w:p>
    <w:p w:rsidR="009F267D" w:rsidRDefault="009F267D" w:rsidP="009F267D">
      <w:pPr>
        <w:pStyle w:val="2"/>
        <w:spacing w:before="0" w:after="0"/>
        <w:ind w:left="0" w:firstLine="709"/>
        <w:rPr>
          <w:rStyle w:val="aff4"/>
          <w:rFonts w:ascii="Times New Roman" w:eastAsiaTheme="majorEastAsia" w:hAnsi="Times New Roman" w:cs="Times New Roman"/>
          <w:b/>
          <w:bCs/>
          <w:i w:val="0"/>
        </w:rPr>
      </w:pPr>
      <w:r w:rsidRPr="009F267D">
        <w:rPr>
          <w:rStyle w:val="aff4"/>
          <w:rFonts w:ascii="Times New Roman" w:eastAsiaTheme="majorEastAsia" w:hAnsi="Times New Roman" w:cs="Times New Roman"/>
          <w:b/>
          <w:bCs/>
          <w:i w:val="0"/>
        </w:rPr>
        <w:t>4.3 Надійність та безпечна експлуатація автоматизованої системи</w:t>
      </w:r>
    </w:p>
    <w:p w:rsidR="00DB1AA7" w:rsidRPr="00DB1AA7" w:rsidRDefault="00DB1AA7" w:rsidP="00DB1AA7">
      <w:pPr>
        <w:rPr>
          <w:lang w:eastAsia="ar-SA"/>
        </w:rPr>
      </w:pPr>
    </w:p>
    <w:p w:rsidR="009F267D" w:rsidRPr="009F267D" w:rsidRDefault="009F267D" w:rsidP="009F267D">
      <w:pPr>
        <w:pStyle w:val="aff"/>
        <w:spacing w:before="0" w:beforeAutospacing="0" w:after="0" w:line="360" w:lineRule="auto"/>
        <w:ind w:firstLine="709"/>
        <w:jc w:val="both"/>
        <w:rPr>
          <w:sz w:val="28"/>
          <w:szCs w:val="28"/>
        </w:rPr>
      </w:pPr>
      <w:r w:rsidRPr="009F267D">
        <w:rPr>
          <w:sz w:val="28"/>
          <w:szCs w:val="28"/>
        </w:rPr>
        <w:t>Надійність та безпечна експлуатація комп’ютерно-інтегрованої системи управління установкою підготовки котлової води є визначальними чинниками її практичної придатності для використання на енергетичному підприємстві. Оскільки система забезпечує стабільність роботи котельного обладнання, її відмова може призвести до порушення технологічного режиму, зниження ефективності виробництва або виникнення аварійних ситуацій. Тому при розробці автоматизованої системи особливу увагу приділено аналізу можливих відмов, організації резервування, реалізації діагностичних функцій та забезпеченню функціональної безпеки.</w:t>
      </w:r>
    </w:p>
    <w:p w:rsidR="009F267D" w:rsidRPr="009F267D" w:rsidRDefault="009F267D" w:rsidP="009F267D">
      <w:pPr>
        <w:pStyle w:val="aff"/>
        <w:spacing w:before="0" w:beforeAutospacing="0" w:after="0" w:line="360" w:lineRule="auto"/>
        <w:ind w:firstLine="709"/>
        <w:jc w:val="both"/>
        <w:rPr>
          <w:sz w:val="28"/>
          <w:szCs w:val="28"/>
        </w:rPr>
      </w:pPr>
      <w:r w:rsidRPr="009F267D">
        <w:rPr>
          <w:sz w:val="28"/>
          <w:szCs w:val="28"/>
        </w:rPr>
        <w:t>Аналіз відмов виконано з урахуванням структури системи, що включає датчики рівня та тиску, програмований логічний контролер, частотний перетворювач та насосне обладнання. Найбільш імовірними є відмови вимірювальних перетворювачів, порушення зв’язку між елементами системи, несправність виконавчого механізму або збій у роботі контролера. Відмова датчика рівня може призвести до формування некоректного керуючого впливу, що створює ризик переповнення або спорожнення резервуара. З цієї причини алгоритм роботи системи передбачає контроль діапазону сигналу та перевірку його фізичної достовірності. У випадку виходу сигналу за допустимі межі система автоматично переходить у безпечний режим із формуванням аварійного повідомлення.</w:t>
      </w:r>
    </w:p>
    <w:p w:rsidR="009F267D" w:rsidRPr="009F267D" w:rsidRDefault="009F267D" w:rsidP="009F267D">
      <w:pPr>
        <w:pStyle w:val="aff"/>
        <w:spacing w:before="0" w:beforeAutospacing="0" w:after="0" w:line="360" w:lineRule="auto"/>
        <w:ind w:firstLine="709"/>
        <w:jc w:val="both"/>
        <w:rPr>
          <w:sz w:val="28"/>
          <w:szCs w:val="28"/>
        </w:rPr>
      </w:pPr>
      <w:r w:rsidRPr="009F267D">
        <w:rPr>
          <w:sz w:val="28"/>
          <w:szCs w:val="28"/>
        </w:rPr>
        <w:t xml:space="preserve">Для підвищення надійності подачі води застосовано резервування насосного обладнання. Насосна станція передбачає наявність робочого та резервного насоса, що дозволяє забезпечити безперервність технологічного процесу у разі відмови основного </w:t>
      </w:r>
      <w:proofErr w:type="spellStart"/>
      <w:r w:rsidRPr="009F267D">
        <w:rPr>
          <w:sz w:val="28"/>
          <w:szCs w:val="28"/>
        </w:rPr>
        <w:t>агрегата</w:t>
      </w:r>
      <w:proofErr w:type="spellEnd"/>
      <w:r w:rsidRPr="009F267D">
        <w:rPr>
          <w:sz w:val="28"/>
          <w:szCs w:val="28"/>
        </w:rPr>
        <w:t xml:space="preserve">. Перемикання на резервний насос здійснюється автоматично при фіксації аварійного стану або перевищенні </w:t>
      </w:r>
      <w:r w:rsidRPr="009F267D">
        <w:rPr>
          <w:sz w:val="28"/>
          <w:szCs w:val="28"/>
        </w:rPr>
        <w:lastRenderedPageBreak/>
        <w:t>допустимих параметрів роботи. Такий підхід суттєво зменшує ймовірність повної зупинки системи та підвищує експлуатаційну надійність установки.</w:t>
      </w:r>
    </w:p>
    <w:p w:rsidR="009F267D" w:rsidRPr="009F267D" w:rsidRDefault="009F267D" w:rsidP="009F267D">
      <w:pPr>
        <w:pStyle w:val="aff"/>
        <w:spacing w:before="0" w:beforeAutospacing="0" w:after="0" w:line="360" w:lineRule="auto"/>
        <w:ind w:firstLine="709"/>
        <w:jc w:val="both"/>
        <w:rPr>
          <w:sz w:val="28"/>
          <w:szCs w:val="28"/>
        </w:rPr>
      </w:pPr>
      <w:r w:rsidRPr="009F267D">
        <w:rPr>
          <w:sz w:val="28"/>
          <w:szCs w:val="28"/>
        </w:rPr>
        <w:t>Важливим елементом забезпечення надійності є система діагностики датчиків та виконавчих механізмів. У програмі контролера реалізовано перевірку обриву або короткого замикання аналогових сигналів, контроль часу реакції обладнання та аналіз логічної узгодженості параметрів. Наприклад, якщо при працюючому насосі відсутня зміна рівня або тиску, система формує повідомлення про можливу несправність. Реєстрація таких подій у SCADA дозволяє своєчасно проводити технічне обслуговування та запобігати розвитку аварійних ситуацій.</w:t>
      </w:r>
    </w:p>
    <w:p w:rsidR="009F267D" w:rsidRPr="009F267D" w:rsidRDefault="009F267D" w:rsidP="009F267D">
      <w:pPr>
        <w:pStyle w:val="aff"/>
        <w:spacing w:before="0" w:beforeAutospacing="0" w:after="0" w:line="360" w:lineRule="auto"/>
        <w:ind w:firstLine="709"/>
        <w:jc w:val="both"/>
        <w:rPr>
          <w:sz w:val="28"/>
          <w:szCs w:val="28"/>
        </w:rPr>
      </w:pPr>
      <w:r w:rsidRPr="009F267D">
        <w:rPr>
          <w:sz w:val="28"/>
          <w:szCs w:val="28"/>
        </w:rPr>
        <w:t>Функціональна безпека системи забезпечується реалізацією комплексу програмних і апаратних заходів. До них належать обмеження керуючого сигналу, блокування запуску насоса при критично низькому рівні, аварійна зупинка при перевищенні граничного тиску та незалежні захисні реле рівня. Усі аварійні режими супроводжуються світловою та звуковою сигналізацією, а інформація про події фіксується у журналі. Такий підхід відповідає принципу багаторівневого захисту, що широко застосовується у промислових системах автоматизації.</w:t>
      </w:r>
    </w:p>
    <w:p w:rsidR="009F267D" w:rsidRDefault="009F267D" w:rsidP="009F267D">
      <w:pPr>
        <w:pStyle w:val="aff"/>
        <w:spacing w:before="0" w:beforeAutospacing="0" w:after="0" w:line="360" w:lineRule="auto"/>
        <w:ind w:firstLine="709"/>
        <w:jc w:val="both"/>
        <w:rPr>
          <w:sz w:val="28"/>
          <w:szCs w:val="28"/>
        </w:rPr>
      </w:pPr>
      <w:r w:rsidRPr="009F267D">
        <w:rPr>
          <w:sz w:val="28"/>
          <w:szCs w:val="28"/>
        </w:rPr>
        <w:t>Таким чином, реалізовані заходи резервування, діагностики та захисту забезпечують високий рівень надійності та безпечної експлуатації комп’ютерно-інтегрованої системи управління. Використання автоматизованих алгоритмів контролю стану обладнання та оперативного реагування на відхилення дозволяє мінімізувати ризики відмов, підвищити стабільність технологічного процесу та забезпечити безпечну роботу енергетичного підприємства.</w:t>
      </w:r>
    </w:p>
    <w:p w:rsidR="004F7E88" w:rsidRDefault="004F7E88" w:rsidP="009F267D">
      <w:pPr>
        <w:pStyle w:val="aff"/>
        <w:spacing w:before="0" w:beforeAutospacing="0" w:after="0" w:line="360" w:lineRule="auto"/>
        <w:ind w:firstLine="709"/>
        <w:jc w:val="both"/>
        <w:rPr>
          <w:sz w:val="28"/>
          <w:szCs w:val="28"/>
        </w:rPr>
      </w:pPr>
    </w:p>
    <w:p w:rsidR="004F7E88" w:rsidRPr="009F267D" w:rsidRDefault="004F7E88" w:rsidP="009F267D">
      <w:pPr>
        <w:pStyle w:val="aff"/>
        <w:spacing w:before="0" w:beforeAutospacing="0" w:after="0" w:line="360" w:lineRule="auto"/>
        <w:ind w:firstLine="709"/>
        <w:jc w:val="both"/>
        <w:rPr>
          <w:sz w:val="28"/>
          <w:szCs w:val="28"/>
        </w:rPr>
      </w:pPr>
    </w:p>
    <w:p w:rsidR="004F7E88" w:rsidRDefault="004F7E88" w:rsidP="004F7E88">
      <w:pPr>
        <w:pStyle w:val="2"/>
        <w:spacing w:before="0" w:after="0"/>
        <w:ind w:left="0" w:firstLine="709"/>
        <w:rPr>
          <w:rStyle w:val="aff4"/>
          <w:rFonts w:ascii="Times New Roman" w:eastAsiaTheme="majorEastAsia" w:hAnsi="Times New Roman" w:cs="Times New Roman"/>
          <w:b/>
          <w:bCs/>
          <w:i w:val="0"/>
        </w:rPr>
      </w:pPr>
      <w:r w:rsidRPr="004F7E88">
        <w:rPr>
          <w:rStyle w:val="aff4"/>
          <w:rFonts w:ascii="Times New Roman" w:eastAsiaTheme="majorEastAsia" w:hAnsi="Times New Roman" w:cs="Times New Roman"/>
          <w:b/>
          <w:bCs/>
          <w:i w:val="0"/>
        </w:rPr>
        <w:lastRenderedPageBreak/>
        <w:t>4.4 Охорона праці та техніка безпеки на енергетичному підприємстві</w:t>
      </w:r>
    </w:p>
    <w:p w:rsidR="004F7E88" w:rsidRPr="004F7E88" w:rsidRDefault="004F7E88" w:rsidP="004F7E88">
      <w:pPr>
        <w:rPr>
          <w:lang w:eastAsia="ar-SA"/>
        </w:rPr>
      </w:pPr>
    </w:p>
    <w:p w:rsidR="004F7E88" w:rsidRPr="004F7E88" w:rsidRDefault="004F7E88" w:rsidP="004F7E88">
      <w:pPr>
        <w:pStyle w:val="aff"/>
        <w:spacing w:before="0" w:beforeAutospacing="0" w:after="0" w:line="360" w:lineRule="auto"/>
        <w:ind w:firstLine="709"/>
        <w:jc w:val="both"/>
        <w:rPr>
          <w:sz w:val="28"/>
          <w:szCs w:val="28"/>
        </w:rPr>
      </w:pPr>
      <w:r w:rsidRPr="004F7E88">
        <w:rPr>
          <w:sz w:val="28"/>
          <w:szCs w:val="28"/>
        </w:rPr>
        <w:t>Забезпечення охорони праці та техніки безпеки під час експлуатації автоматизованої установки підготовки котлової води є обов’язковою складовою впровадження комп’ютерно-інтегрованої системи управління. Робота обладнання пов’язана з використанням електричної енергії, насосних агрегатів, систем підвищеного тиску та хімічних реагентів, що потребує дотримання нормативних вимог з безпеки праці та виробничої санітарії.</w:t>
      </w:r>
    </w:p>
    <w:p w:rsidR="004F7E88" w:rsidRPr="004F7E88" w:rsidRDefault="004F7E88" w:rsidP="004F7E88">
      <w:pPr>
        <w:pStyle w:val="aff"/>
        <w:spacing w:before="0" w:beforeAutospacing="0" w:after="0" w:line="360" w:lineRule="auto"/>
        <w:ind w:firstLine="709"/>
        <w:jc w:val="both"/>
        <w:rPr>
          <w:sz w:val="28"/>
          <w:szCs w:val="28"/>
        </w:rPr>
      </w:pPr>
      <w:r w:rsidRPr="004F7E88">
        <w:rPr>
          <w:sz w:val="28"/>
          <w:szCs w:val="28"/>
        </w:rPr>
        <w:t>Одним із ключових аспектів є забезпечення електробезпеки. Оскільки насосні агрегати, частотні перетворювачі та програмовані логічні контролери працюють від електромережі, необхідно передбачити надійне заземлення обладнання, застосування автоматичних вимикачів та пристроїв захисного відключення. Обслуговування електрообладнання дозволяється виконувати лише кваліфікованому персоналу, який має відповідну групу допуску з електробезпеки. Усі роботи з ремонту або налагодження повинні проводитися після знеструмлення установки та перевірки відсутності напруги. Використання ізольованого інструменту та засобів індивідуального захисту є обов’язковим.</w:t>
      </w:r>
    </w:p>
    <w:p w:rsidR="004F7E88" w:rsidRPr="004F7E88" w:rsidRDefault="004F7E88" w:rsidP="004F7E88">
      <w:pPr>
        <w:pStyle w:val="aff"/>
        <w:spacing w:before="0" w:beforeAutospacing="0" w:after="0" w:line="360" w:lineRule="auto"/>
        <w:ind w:firstLine="709"/>
        <w:jc w:val="both"/>
        <w:rPr>
          <w:sz w:val="28"/>
          <w:szCs w:val="28"/>
        </w:rPr>
      </w:pPr>
      <w:r w:rsidRPr="004F7E88">
        <w:rPr>
          <w:sz w:val="28"/>
          <w:szCs w:val="28"/>
        </w:rPr>
        <w:t>Під час роботи з насосним обладнанням необхідно враховувати небезпеку механічних пошкоджень та впливу підвищеного тиску в трубопроводах. Експлуатація насосів допускається лише за умови справності запірної арматури, манометрів та захисних кожухів. Забороняється проводити технічне обслуговування або демонтаж насосів без попереднього відключення їх від електроживлення та зниження тиску в системі. У приміщенні насосної станції повинна бути забезпечена належна вентиляція, а підлога має бути неслизькою для запобігання травматизму.</w:t>
      </w:r>
    </w:p>
    <w:p w:rsidR="004F7E88" w:rsidRPr="004F7E88" w:rsidRDefault="004F7E88" w:rsidP="004F7E88">
      <w:pPr>
        <w:pStyle w:val="aff"/>
        <w:spacing w:before="0" w:beforeAutospacing="0" w:after="0" w:line="360" w:lineRule="auto"/>
        <w:ind w:firstLine="709"/>
        <w:jc w:val="both"/>
        <w:rPr>
          <w:sz w:val="28"/>
          <w:szCs w:val="28"/>
        </w:rPr>
      </w:pPr>
      <w:r w:rsidRPr="004F7E88">
        <w:rPr>
          <w:sz w:val="28"/>
          <w:szCs w:val="28"/>
        </w:rPr>
        <w:t xml:space="preserve">Особливі вимоги висуваються до персоналу, який обслуговує автоматизовану систему. Оператори повинні пройти інструктаж з охорони </w:t>
      </w:r>
      <w:r w:rsidRPr="004F7E88">
        <w:rPr>
          <w:sz w:val="28"/>
          <w:szCs w:val="28"/>
        </w:rPr>
        <w:lastRenderedPageBreak/>
        <w:t>праці, ознайомитися з принципом роботи системи управління та алгоритмами дій у разі аварійних ситуацій. Персонал зобов’язаний дотримуватися правил експлуатації обладнання, не втручатися у налаштування регулятора без відповідних повноважень та негайно повідомляти керівництво про виявлені несправності. Використання комп’ютерно-інтегрованої системи знижує вплив людського фактору, проте відповідальність за безпечну експлуатацію залишається за обслуговуючим персоналом.</w:t>
      </w:r>
    </w:p>
    <w:p w:rsidR="004F7E88" w:rsidRPr="004F7E88" w:rsidRDefault="004F7E88" w:rsidP="004F7E88">
      <w:pPr>
        <w:pStyle w:val="aff"/>
        <w:spacing w:before="0" w:beforeAutospacing="0" w:after="0" w:line="360" w:lineRule="auto"/>
        <w:ind w:firstLine="709"/>
        <w:jc w:val="both"/>
        <w:rPr>
          <w:sz w:val="28"/>
          <w:szCs w:val="28"/>
        </w:rPr>
      </w:pPr>
      <w:r w:rsidRPr="004F7E88">
        <w:rPr>
          <w:sz w:val="28"/>
          <w:szCs w:val="28"/>
        </w:rPr>
        <w:t xml:space="preserve">Важливим напрямом є забезпечення пожежної безпеки. Електричне обладнання повинно відповідати вимогам щодо </w:t>
      </w:r>
      <w:proofErr w:type="spellStart"/>
      <w:r w:rsidRPr="004F7E88">
        <w:rPr>
          <w:sz w:val="28"/>
          <w:szCs w:val="28"/>
        </w:rPr>
        <w:t>пожежостійкості</w:t>
      </w:r>
      <w:proofErr w:type="spellEnd"/>
      <w:r w:rsidRPr="004F7E88">
        <w:rPr>
          <w:sz w:val="28"/>
          <w:szCs w:val="28"/>
        </w:rPr>
        <w:t xml:space="preserve"> та мати належний ступінь захисту від короткого замикання. У приміщеннях установки необхідно встановити первинні засоби пожежогасіння, зокрема вуглекислотні або порошкові вогнегасники. Забороняється зберігати легкозаймисті матеріали поблизу електрообладнання та насосних агрегатів. Персонал повинен бути ознайомлений із планом евакуації та порядком дій у разі виникнення пожежі.</w:t>
      </w:r>
    </w:p>
    <w:p w:rsidR="004F7E88" w:rsidRPr="004F7E88" w:rsidRDefault="004F7E88" w:rsidP="004F7E88">
      <w:pPr>
        <w:pStyle w:val="aff"/>
        <w:spacing w:before="0" w:beforeAutospacing="0" w:after="0" w:line="360" w:lineRule="auto"/>
        <w:ind w:firstLine="709"/>
        <w:jc w:val="both"/>
        <w:rPr>
          <w:sz w:val="28"/>
          <w:szCs w:val="28"/>
        </w:rPr>
      </w:pPr>
      <w:r w:rsidRPr="004F7E88">
        <w:rPr>
          <w:sz w:val="28"/>
          <w:szCs w:val="28"/>
        </w:rPr>
        <w:t>Таким чином, дотримання вимог електробезпеки, правил експлуатації насосного обладнання, організація належної підготовки персоналу та впровадження заходів пожежної безпеки забезпечують безпечну роботу автоматизованої установки підготовки котлової води. Комп’ютерно-інтегрована система управління додатково підвищує рівень безпеки завдяки автоматичному контролю параметрів та своєчасному формуванню сигналів про відхилення від допустимих режимів роботи.</w:t>
      </w:r>
    </w:p>
    <w:p w:rsidR="00E8217E" w:rsidRPr="00E8217E" w:rsidRDefault="00E8217E" w:rsidP="00E8217E">
      <w:pPr>
        <w:pStyle w:val="1"/>
        <w:rPr>
          <w:rFonts w:ascii="Times New Roman" w:hAnsi="Times New Roman" w:cs="Times New Roman"/>
          <w:color w:val="auto"/>
        </w:rPr>
      </w:pPr>
      <w:r w:rsidRPr="00E8217E">
        <w:rPr>
          <w:rStyle w:val="aff4"/>
          <w:rFonts w:ascii="Times New Roman" w:hAnsi="Times New Roman" w:cs="Times New Roman"/>
          <w:b/>
          <w:bCs/>
          <w:color w:val="auto"/>
        </w:rPr>
        <w:t>4.5 Техніко-економічна ефективність впровадження системи</w:t>
      </w:r>
    </w:p>
    <w:p w:rsidR="00E8217E" w:rsidRPr="00E8217E" w:rsidRDefault="00E8217E" w:rsidP="00E8217E">
      <w:pPr>
        <w:pStyle w:val="aff"/>
        <w:spacing w:before="0" w:beforeAutospacing="0" w:after="0" w:line="360" w:lineRule="auto"/>
        <w:ind w:firstLine="709"/>
        <w:jc w:val="both"/>
        <w:rPr>
          <w:sz w:val="28"/>
          <w:szCs w:val="28"/>
        </w:rPr>
      </w:pPr>
      <w:r w:rsidRPr="00E8217E">
        <w:rPr>
          <w:sz w:val="28"/>
          <w:szCs w:val="28"/>
        </w:rPr>
        <w:t>Оцінювання техніко-економічної ефективності впровадження комп’ютерно-інтегрованої системи управління установкою підготовки котлової води виконано на основі аналізу зменшення енергоспоживання, скорочення витрат на хімічні реагенти, зниження аварійності та визначення строку окупності інвестицій.</w:t>
      </w:r>
    </w:p>
    <w:p w:rsidR="00E8217E" w:rsidRPr="00E8217E" w:rsidRDefault="00E8217E" w:rsidP="00E8217E">
      <w:pPr>
        <w:pStyle w:val="aff"/>
        <w:spacing w:before="0" w:beforeAutospacing="0" w:after="0" w:line="360" w:lineRule="auto"/>
        <w:ind w:firstLine="709"/>
        <w:jc w:val="both"/>
        <w:rPr>
          <w:sz w:val="28"/>
          <w:szCs w:val="28"/>
        </w:rPr>
      </w:pPr>
      <w:r w:rsidRPr="00E8217E">
        <w:rPr>
          <w:sz w:val="28"/>
          <w:szCs w:val="28"/>
        </w:rPr>
        <w:lastRenderedPageBreak/>
        <w:t xml:space="preserve">Впровадження частотно-керованого насоса та PI-регулювання дозволяє оптимізувати продуктивність насосного </w:t>
      </w:r>
      <w:proofErr w:type="spellStart"/>
      <w:r w:rsidRPr="00E8217E">
        <w:rPr>
          <w:sz w:val="28"/>
          <w:szCs w:val="28"/>
        </w:rPr>
        <w:t>агрегата</w:t>
      </w:r>
      <w:proofErr w:type="spellEnd"/>
      <w:r w:rsidRPr="00E8217E">
        <w:rPr>
          <w:sz w:val="28"/>
          <w:szCs w:val="28"/>
        </w:rPr>
        <w:t xml:space="preserve"> відповідно до реальної потреби системи, що забезпечує економію електроенергії. Крім того, стабілізація рівня води зменшує перевитрати реагентів та знижує кількість аварійних зупинок обладнання.</w:t>
      </w:r>
    </w:p>
    <w:p w:rsidR="00E8217E" w:rsidRPr="00E8217E" w:rsidRDefault="00E8217E" w:rsidP="00E8217E">
      <w:pPr>
        <w:pStyle w:val="2"/>
        <w:spacing w:before="0" w:after="0"/>
        <w:ind w:left="0" w:firstLine="709"/>
        <w:rPr>
          <w:rFonts w:ascii="Times New Roman" w:hAnsi="Times New Roman" w:cs="Times New Roman"/>
          <w:b w:val="0"/>
          <w:i w:val="0"/>
        </w:rPr>
      </w:pPr>
      <w:r w:rsidRPr="00E8217E">
        <w:rPr>
          <w:rFonts w:ascii="Times New Roman" w:hAnsi="Times New Roman" w:cs="Times New Roman"/>
          <w:b w:val="0"/>
          <w:i w:val="0"/>
        </w:rPr>
        <w:t>1. Зменшення енергоспоживання</w:t>
      </w:r>
    </w:p>
    <w:p w:rsidR="00E8217E" w:rsidRPr="00E8217E" w:rsidRDefault="00E8217E" w:rsidP="00E8217E">
      <w:pPr>
        <w:pStyle w:val="aff"/>
        <w:spacing w:before="0" w:beforeAutospacing="0" w:after="0" w:line="360" w:lineRule="auto"/>
        <w:ind w:firstLine="709"/>
        <w:jc w:val="both"/>
        <w:rPr>
          <w:sz w:val="28"/>
          <w:szCs w:val="28"/>
        </w:rPr>
      </w:pPr>
      <w:r w:rsidRPr="00E8217E">
        <w:rPr>
          <w:sz w:val="28"/>
          <w:szCs w:val="28"/>
        </w:rPr>
        <w:t>При дросельному регулюванні насос працює з номінальною частотою обертання, споживаючи повну потужність. При частотному регулюванні потужність визначається залежністю:</w:t>
      </w:r>
    </w:p>
    <w:p w:rsidR="00E8217E" w:rsidRPr="00E8217E" w:rsidRDefault="00E8217E" w:rsidP="00E8217E">
      <w:pPr>
        <w:rPr>
          <w:sz w:val="28"/>
          <w:szCs w:val="28"/>
        </w:rPr>
      </w:pPr>
      <w:r w:rsidRPr="00E8217E">
        <w:rPr>
          <w:rStyle w:val="katex-mathml"/>
          <w:sz w:val="28"/>
          <w:szCs w:val="28"/>
        </w:rPr>
        <w:t>P</w:t>
      </w:r>
      <w:r w:rsidRPr="00E8217E">
        <w:rPr>
          <w:rStyle w:val="katex-mathml"/>
          <w:rFonts w:ascii="Cambria Math" w:hAnsi="Cambria Math" w:cs="Cambria Math"/>
          <w:sz w:val="28"/>
          <w:szCs w:val="28"/>
        </w:rPr>
        <w:t>∼</w:t>
      </w:r>
      <w:r w:rsidRPr="00E8217E">
        <w:rPr>
          <w:rStyle w:val="katex-mathml"/>
          <w:sz w:val="28"/>
          <w:szCs w:val="28"/>
        </w:rPr>
        <w:t>n</w:t>
      </w:r>
      <w:r w:rsidRPr="0024741D">
        <w:rPr>
          <w:rStyle w:val="katex-mathml"/>
          <w:sz w:val="28"/>
          <w:szCs w:val="28"/>
          <w:vertAlign w:val="superscript"/>
        </w:rPr>
        <w:t>3</w:t>
      </w:r>
      <w:r w:rsidRPr="00E8217E">
        <w:rPr>
          <w:sz w:val="28"/>
          <w:szCs w:val="28"/>
        </w:rPr>
        <w:t xml:space="preserve"> </w:t>
      </w:r>
    </w:p>
    <w:p w:rsidR="00E8217E" w:rsidRPr="00E8217E" w:rsidRDefault="00E8217E" w:rsidP="00E8217E">
      <w:pPr>
        <w:pStyle w:val="aff"/>
        <w:spacing w:before="0" w:beforeAutospacing="0" w:after="0" w:line="360" w:lineRule="auto"/>
        <w:ind w:firstLine="709"/>
        <w:jc w:val="both"/>
        <w:rPr>
          <w:sz w:val="28"/>
          <w:szCs w:val="28"/>
        </w:rPr>
      </w:pPr>
      <w:r w:rsidRPr="00E8217E">
        <w:rPr>
          <w:sz w:val="28"/>
          <w:szCs w:val="28"/>
        </w:rPr>
        <w:t xml:space="preserve">де </w:t>
      </w:r>
      <w:r w:rsidRPr="00E8217E">
        <w:rPr>
          <w:rStyle w:val="katex-mathml"/>
          <w:sz w:val="28"/>
          <w:szCs w:val="28"/>
        </w:rPr>
        <w:t>n</w:t>
      </w:r>
      <w:r w:rsidRPr="00E8217E">
        <w:rPr>
          <w:sz w:val="28"/>
          <w:szCs w:val="28"/>
        </w:rPr>
        <w:t>— відносна частота обертання.</w:t>
      </w:r>
    </w:p>
    <w:p w:rsidR="00E8217E" w:rsidRPr="00E8217E" w:rsidRDefault="00E8217E" w:rsidP="00E8217E">
      <w:pPr>
        <w:pStyle w:val="aff"/>
        <w:spacing w:before="0" w:beforeAutospacing="0" w:after="0" w:line="360" w:lineRule="auto"/>
        <w:ind w:firstLine="709"/>
        <w:jc w:val="both"/>
        <w:rPr>
          <w:sz w:val="28"/>
          <w:szCs w:val="28"/>
        </w:rPr>
      </w:pPr>
      <w:r w:rsidRPr="00E8217E">
        <w:rPr>
          <w:sz w:val="28"/>
          <w:szCs w:val="28"/>
        </w:rPr>
        <w:t>При зменшенні середньої частоти до 0,8 від номінальної:</w:t>
      </w:r>
    </w:p>
    <w:p w:rsidR="00E8217E" w:rsidRPr="00E8217E" w:rsidRDefault="00E8217E" w:rsidP="00E8217E">
      <w:pPr>
        <w:rPr>
          <w:sz w:val="28"/>
          <w:szCs w:val="28"/>
        </w:rPr>
      </w:pPr>
      <w:proofErr w:type="spellStart"/>
      <w:r w:rsidRPr="00E8217E">
        <w:rPr>
          <w:rStyle w:val="katex-mathml"/>
          <w:sz w:val="28"/>
          <w:szCs w:val="28"/>
        </w:rPr>
        <w:t>P</w:t>
      </w:r>
      <w:r w:rsidRPr="0024741D">
        <w:rPr>
          <w:rStyle w:val="katex-mathml"/>
          <w:sz w:val="28"/>
          <w:szCs w:val="28"/>
          <w:vertAlign w:val="subscript"/>
        </w:rPr>
        <w:t>нов</w:t>
      </w:r>
      <w:r w:rsidRPr="00E8217E">
        <w:rPr>
          <w:rStyle w:val="katex-mathml"/>
          <w:sz w:val="28"/>
          <w:szCs w:val="28"/>
        </w:rPr>
        <w:t>=</w:t>
      </w:r>
      <w:proofErr w:type="spellEnd"/>
      <w:r w:rsidRPr="00E8217E">
        <w:rPr>
          <w:rStyle w:val="katex-mathml"/>
          <w:sz w:val="28"/>
          <w:szCs w:val="28"/>
        </w:rPr>
        <w:t>(0.8)</w:t>
      </w:r>
      <w:r w:rsidRPr="0024741D">
        <w:rPr>
          <w:rStyle w:val="katex-mathml"/>
          <w:sz w:val="28"/>
          <w:szCs w:val="28"/>
          <w:vertAlign w:val="superscript"/>
        </w:rPr>
        <w:t>3</w:t>
      </w:r>
      <w:r w:rsidRPr="00E8217E">
        <w:rPr>
          <w:rStyle w:val="katex-mathml"/>
          <w:sz w:val="28"/>
          <w:szCs w:val="28"/>
        </w:rPr>
        <w:t>=0.512</w:t>
      </w:r>
      <w:r w:rsidRPr="00E8217E">
        <w:rPr>
          <w:sz w:val="28"/>
          <w:szCs w:val="28"/>
        </w:rPr>
        <w:t xml:space="preserve"> </w:t>
      </w:r>
    </w:p>
    <w:p w:rsidR="00E8217E" w:rsidRPr="00E8217E" w:rsidRDefault="00E8217E" w:rsidP="00E8217E">
      <w:pPr>
        <w:pStyle w:val="aff"/>
        <w:spacing w:before="0" w:beforeAutospacing="0" w:after="0" w:line="360" w:lineRule="auto"/>
        <w:ind w:firstLine="709"/>
        <w:jc w:val="both"/>
        <w:rPr>
          <w:sz w:val="28"/>
          <w:szCs w:val="28"/>
        </w:rPr>
      </w:pPr>
      <w:r w:rsidRPr="00E8217E">
        <w:rPr>
          <w:sz w:val="28"/>
          <w:szCs w:val="28"/>
        </w:rPr>
        <w:t>тобто споживання становить приблизно 51 % від номінального.</w:t>
      </w:r>
    </w:p>
    <w:p w:rsidR="00E8217E" w:rsidRPr="00E8217E" w:rsidRDefault="00E8217E" w:rsidP="00E8217E">
      <w:pPr>
        <w:pStyle w:val="aff"/>
        <w:spacing w:before="0" w:beforeAutospacing="0" w:after="0" w:line="360" w:lineRule="auto"/>
        <w:ind w:firstLine="709"/>
        <w:jc w:val="both"/>
        <w:rPr>
          <w:sz w:val="28"/>
          <w:szCs w:val="28"/>
        </w:rPr>
      </w:pPr>
      <w:r w:rsidRPr="00E8217E">
        <w:rPr>
          <w:sz w:val="28"/>
          <w:szCs w:val="28"/>
        </w:rPr>
        <w:t>Припустимо:</w:t>
      </w:r>
    </w:p>
    <w:p w:rsidR="00E8217E" w:rsidRPr="00E8217E" w:rsidRDefault="00E8217E" w:rsidP="004A0B65">
      <w:pPr>
        <w:pStyle w:val="aff"/>
        <w:numPr>
          <w:ilvl w:val="0"/>
          <w:numId w:val="3"/>
        </w:numPr>
        <w:spacing w:before="0" w:beforeAutospacing="0" w:after="0" w:line="360" w:lineRule="auto"/>
        <w:ind w:left="0" w:firstLine="709"/>
        <w:jc w:val="both"/>
        <w:rPr>
          <w:sz w:val="28"/>
          <w:szCs w:val="28"/>
        </w:rPr>
      </w:pPr>
      <w:r w:rsidRPr="00E8217E">
        <w:rPr>
          <w:sz w:val="28"/>
          <w:szCs w:val="28"/>
        </w:rPr>
        <w:t>Номінальна потужність насоса — 15 кВт</w:t>
      </w:r>
    </w:p>
    <w:p w:rsidR="00E8217E" w:rsidRPr="00E8217E" w:rsidRDefault="00E8217E" w:rsidP="004A0B65">
      <w:pPr>
        <w:pStyle w:val="aff"/>
        <w:numPr>
          <w:ilvl w:val="0"/>
          <w:numId w:val="3"/>
        </w:numPr>
        <w:spacing w:before="0" w:beforeAutospacing="0" w:after="0" w:line="360" w:lineRule="auto"/>
        <w:ind w:left="0" w:firstLine="709"/>
        <w:jc w:val="both"/>
        <w:rPr>
          <w:sz w:val="28"/>
          <w:szCs w:val="28"/>
        </w:rPr>
      </w:pPr>
      <w:r w:rsidRPr="00E8217E">
        <w:rPr>
          <w:sz w:val="28"/>
          <w:szCs w:val="28"/>
        </w:rPr>
        <w:t xml:space="preserve">Час роботи — 6000 </w:t>
      </w:r>
      <w:proofErr w:type="spellStart"/>
      <w:r w:rsidRPr="00E8217E">
        <w:rPr>
          <w:sz w:val="28"/>
          <w:szCs w:val="28"/>
        </w:rPr>
        <w:t>год</w:t>
      </w:r>
      <w:proofErr w:type="spellEnd"/>
      <w:r w:rsidRPr="00E8217E">
        <w:rPr>
          <w:sz w:val="28"/>
          <w:szCs w:val="28"/>
        </w:rPr>
        <w:t>/рік</w:t>
      </w:r>
    </w:p>
    <w:p w:rsidR="00E8217E" w:rsidRPr="00E8217E" w:rsidRDefault="00E8217E" w:rsidP="004A0B65">
      <w:pPr>
        <w:pStyle w:val="aff"/>
        <w:numPr>
          <w:ilvl w:val="0"/>
          <w:numId w:val="3"/>
        </w:numPr>
        <w:spacing w:before="0" w:beforeAutospacing="0" w:after="0" w:line="360" w:lineRule="auto"/>
        <w:ind w:left="0" w:firstLine="709"/>
        <w:jc w:val="both"/>
        <w:rPr>
          <w:sz w:val="28"/>
          <w:szCs w:val="28"/>
        </w:rPr>
      </w:pPr>
      <w:r w:rsidRPr="00E8217E">
        <w:rPr>
          <w:sz w:val="28"/>
          <w:szCs w:val="28"/>
        </w:rPr>
        <w:t xml:space="preserve">Тариф на електроенергію — 4 </w:t>
      </w:r>
      <w:proofErr w:type="spellStart"/>
      <w:r w:rsidRPr="00E8217E">
        <w:rPr>
          <w:sz w:val="28"/>
          <w:szCs w:val="28"/>
        </w:rPr>
        <w:t>грн</w:t>
      </w:r>
      <w:proofErr w:type="spellEnd"/>
      <w:r w:rsidRPr="00E8217E">
        <w:rPr>
          <w:sz w:val="28"/>
          <w:szCs w:val="28"/>
        </w:rPr>
        <w:t>/</w:t>
      </w:r>
      <w:proofErr w:type="spellStart"/>
      <w:r w:rsidRPr="00E8217E">
        <w:rPr>
          <w:sz w:val="28"/>
          <w:szCs w:val="28"/>
        </w:rPr>
        <w:t>кВт·год</w:t>
      </w:r>
      <w:proofErr w:type="spellEnd"/>
    </w:p>
    <w:p w:rsidR="00E8217E" w:rsidRPr="00E8217E" w:rsidRDefault="00E8217E" w:rsidP="00E8217E">
      <w:pPr>
        <w:pStyle w:val="aff"/>
        <w:spacing w:before="0" w:beforeAutospacing="0" w:after="0" w:line="360" w:lineRule="auto"/>
        <w:ind w:firstLine="709"/>
        <w:jc w:val="both"/>
        <w:rPr>
          <w:sz w:val="28"/>
          <w:szCs w:val="28"/>
        </w:rPr>
      </w:pPr>
      <w:r w:rsidRPr="00E8217E">
        <w:rPr>
          <w:sz w:val="28"/>
          <w:szCs w:val="28"/>
        </w:rPr>
        <w:t>Річне споживання без регулювання:</w:t>
      </w:r>
    </w:p>
    <w:p w:rsidR="00E8217E" w:rsidRPr="00E8217E" w:rsidRDefault="00E8217E" w:rsidP="00E8217E">
      <w:pPr>
        <w:rPr>
          <w:sz w:val="28"/>
          <w:szCs w:val="28"/>
        </w:rPr>
      </w:pPr>
      <w:r w:rsidRPr="00E8217E">
        <w:rPr>
          <w:rStyle w:val="katex-mathml"/>
          <w:sz w:val="28"/>
          <w:szCs w:val="28"/>
        </w:rPr>
        <w:t>W1=15</w:t>
      </w:r>
      <w:r w:rsidRPr="00E8217E">
        <w:rPr>
          <w:rStyle w:val="katex-mathml"/>
          <w:rFonts w:ascii="Cambria Math" w:hAnsi="Cambria Math" w:cs="Cambria Math"/>
          <w:sz w:val="28"/>
          <w:szCs w:val="28"/>
        </w:rPr>
        <w:t>⋅</w:t>
      </w:r>
      <w:r w:rsidRPr="00E8217E">
        <w:rPr>
          <w:rStyle w:val="katex-mathml"/>
          <w:sz w:val="28"/>
          <w:szCs w:val="28"/>
        </w:rPr>
        <w:t>6000=90000 кВт\</w:t>
      </w:r>
      <w:r w:rsidR="0024741D">
        <w:rPr>
          <w:rStyle w:val="katex-mathml"/>
          <w:sz w:val="28"/>
          <w:szCs w:val="28"/>
        </w:rPr>
        <w:t>год</w:t>
      </w:r>
      <w:r w:rsidRPr="00E8217E">
        <w:rPr>
          <w:sz w:val="28"/>
          <w:szCs w:val="28"/>
        </w:rPr>
        <w:t xml:space="preserve"> </w:t>
      </w:r>
    </w:p>
    <w:p w:rsidR="00E8217E" w:rsidRPr="00E8217E" w:rsidRDefault="00E8217E" w:rsidP="00E8217E">
      <w:pPr>
        <w:pStyle w:val="aff"/>
        <w:spacing w:before="0" w:beforeAutospacing="0" w:after="0" w:line="360" w:lineRule="auto"/>
        <w:ind w:firstLine="709"/>
        <w:jc w:val="both"/>
        <w:rPr>
          <w:sz w:val="28"/>
          <w:szCs w:val="28"/>
        </w:rPr>
      </w:pPr>
      <w:r w:rsidRPr="00E8217E">
        <w:rPr>
          <w:sz w:val="28"/>
          <w:szCs w:val="28"/>
        </w:rPr>
        <w:t>Річне споживання з частотним регулюванням:</w:t>
      </w:r>
    </w:p>
    <w:p w:rsidR="00E8217E" w:rsidRPr="00E8217E" w:rsidRDefault="00E8217E" w:rsidP="00E8217E">
      <w:pPr>
        <w:rPr>
          <w:sz w:val="28"/>
          <w:szCs w:val="28"/>
        </w:rPr>
      </w:pPr>
      <w:r w:rsidRPr="00E8217E">
        <w:rPr>
          <w:rStyle w:val="katex-mathml"/>
          <w:sz w:val="28"/>
          <w:szCs w:val="28"/>
        </w:rPr>
        <w:t>W2=15</w:t>
      </w:r>
      <w:r w:rsidRPr="00E8217E">
        <w:rPr>
          <w:rStyle w:val="katex-mathml"/>
          <w:rFonts w:ascii="Cambria Math" w:hAnsi="Cambria Math" w:cs="Cambria Math"/>
          <w:sz w:val="28"/>
          <w:szCs w:val="28"/>
        </w:rPr>
        <w:t>⋅</w:t>
      </w:r>
      <w:r w:rsidRPr="00E8217E">
        <w:rPr>
          <w:rStyle w:val="katex-mathml"/>
          <w:sz w:val="28"/>
          <w:szCs w:val="28"/>
        </w:rPr>
        <w:t>0.512</w:t>
      </w:r>
      <w:r w:rsidRPr="00E8217E">
        <w:rPr>
          <w:rStyle w:val="katex-mathml"/>
          <w:rFonts w:ascii="Cambria Math" w:hAnsi="Cambria Math" w:cs="Cambria Math"/>
          <w:sz w:val="28"/>
          <w:szCs w:val="28"/>
        </w:rPr>
        <w:t>⋅</w:t>
      </w:r>
      <w:r w:rsidRPr="00E8217E">
        <w:rPr>
          <w:rStyle w:val="katex-mathml"/>
          <w:sz w:val="28"/>
          <w:szCs w:val="28"/>
        </w:rPr>
        <w:t>6000=46080 кВт</w:t>
      </w:r>
      <w:r w:rsidR="0024741D">
        <w:rPr>
          <w:rStyle w:val="katex-mathml"/>
          <w:sz w:val="28"/>
          <w:szCs w:val="28"/>
        </w:rPr>
        <w:t>\год</w:t>
      </w:r>
      <w:r w:rsidRPr="00E8217E">
        <w:rPr>
          <w:sz w:val="28"/>
          <w:szCs w:val="28"/>
        </w:rPr>
        <w:t xml:space="preserve"> </w:t>
      </w:r>
    </w:p>
    <w:p w:rsidR="00E8217E" w:rsidRPr="00E8217E" w:rsidRDefault="00E8217E" w:rsidP="00E8217E">
      <w:pPr>
        <w:pStyle w:val="aff"/>
        <w:spacing w:before="0" w:beforeAutospacing="0" w:after="0" w:line="360" w:lineRule="auto"/>
        <w:ind w:firstLine="709"/>
        <w:jc w:val="both"/>
        <w:rPr>
          <w:sz w:val="28"/>
          <w:szCs w:val="28"/>
        </w:rPr>
      </w:pPr>
      <w:r w:rsidRPr="00E8217E">
        <w:rPr>
          <w:sz w:val="28"/>
          <w:szCs w:val="28"/>
        </w:rPr>
        <w:t>Економія електроенергії:</w:t>
      </w:r>
    </w:p>
    <w:p w:rsidR="00E8217E" w:rsidRPr="00E8217E" w:rsidRDefault="00E8217E" w:rsidP="00E8217E">
      <w:pPr>
        <w:rPr>
          <w:sz w:val="28"/>
          <w:szCs w:val="28"/>
        </w:rPr>
      </w:pPr>
      <w:r w:rsidRPr="00E8217E">
        <w:rPr>
          <w:rStyle w:val="katex-mathml"/>
          <w:sz w:val="28"/>
          <w:szCs w:val="28"/>
        </w:rPr>
        <w:t>ΔW=43920 кВт</w:t>
      </w:r>
      <w:r w:rsidR="0024741D">
        <w:rPr>
          <w:rStyle w:val="katex-mathml"/>
          <w:sz w:val="28"/>
          <w:szCs w:val="28"/>
        </w:rPr>
        <w:t>\</w:t>
      </w:r>
      <w:r w:rsidRPr="00E8217E">
        <w:rPr>
          <w:rStyle w:val="katex-mathml"/>
          <w:sz w:val="28"/>
          <w:szCs w:val="28"/>
        </w:rPr>
        <w:t>год</w:t>
      </w:r>
    </w:p>
    <w:p w:rsidR="00E8217E" w:rsidRPr="00E8217E" w:rsidRDefault="00E8217E" w:rsidP="00E8217E">
      <w:pPr>
        <w:pStyle w:val="aff"/>
        <w:spacing w:before="0" w:beforeAutospacing="0" w:after="0" w:line="360" w:lineRule="auto"/>
        <w:ind w:firstLine="709"/>
        <w:jc w:val="both"/>
        <w:rPr>
          <w:sz w:val="28"/>
          <w:szCs w:val="28"/>
        </w:rPr>
      </w:pPr>
      <w:r w:rsidRPr="00E8217E">
        <w:rPr>
          <w:sz w:val="28"/>
          <w:szCs w:val="28"/>
        </w:rPr>
        <w:t>Грошова економія:</w:t>
      </w:r>
    </w:p>
    <w:p w:rsidR="00E8217E" w:rsidRPr="00E8217E" w:rsidRDefault="00E8217E" w:rsidP="00E8217E">
      <w:pPr>
        <w:rPr>
          <w:sz w:val="28"/>
          <w:szCs w:val="28"/>
        </w:rPr>
      </w:pPr>
      <w:proofErr w:type="spellStart"/>
      <w:r w:rsidRPr="00E8217E">
        <w:rPr>
          <w:rStyle w:val="katex-mathml"/>
          <w:sz w:val="28"/>
          <w:szCs w:val="28"/>
        </w:rPr>
        <w:t>Eен</w:t>
      </w:r>
      <w:proofErr w:type="spellEnd"/>
      <w:r w:rsidRPr="00E8217E">
        <w:rPr>
          <w:rStyle w:val="katex-mathml"/>
          <w:sz w:val="28"/>
          <w:szCs w:val="28"/>
        </w:rPr>
        <w:t>=43920</w:t>
      </w:r>
      <w:r w:rsidRPr="00E8217E">
        <w:rPr>
          <w:rStyle w:val="katex-mathml"/>
          <w:rFonts w:ascii="Cambria Math" w:hAnsi="Cambria Math" w:cs="Cambria Math"/>
          <w:sz w:val="28"/>
          <w:szCs w:val="28"/>
        </w:rPr>
        <w:t>⋅</w:t>
      </w:r>
      <w:r w:rsidRPr="00E8217E">
        <w:rPr>
          <w:rStyle w:val="katex-mathml"/>
          <w:sz w:val="28"/>
          <w:szCs w:val="28"/>
        </w:rPr>
        <w:t>4=175680 грн/</w:t>
      </w:r>
      <w:r w:rsidR="0024741D">
        <w:rPr>
          <w:rStyle w:val="katex-mathml"/>
          <w:sz w:val="28"/>
          <w:szCs w:val="28"/>
        </w:rPr>
        <w:t>рік</w:t>
      </w:r>
      <w:r w:rsidRPr="00E8217E">
        <w:rPr>
          <w:sz w:val="28"/>
          <w:szCs w:val="28"/>
        </w:rPr>
        <w:t xml:space="preserve"> </w:t>
      </w:r>
    </w:p>
    <w:p w:rsidR="00E8217E" w:rsidRPr="00E8217E" w:rsidRDefault="00E8217E" w:rsidP="00E8217E">
      <w:pPr>
        <w:pStyle w:val="2"/>
        <w:spacing w:before="0" w:after="0"/>
        <w:ind w:left="0" w:firstLine="709"/>
        <w:rPr>
          <w:rFonts w:ascii="Times New Roman" w:hAnsi="Times New Roman" w:cs="Times New Roman"/>
          <w:b w:val="0"/>
          <w:i w:val="0"/>
        </w:rPr>
      </w:pPr>
      <w:r w:rsidRPr="00E8217E">
        <w:rPr>
          <w:rFonts w:ascii="Times New Roman" w:hAnsi="Times New Roman" w:cs="Times New Roman"/>
          <w:b w:val="0"/>
          <w:i w:val="0"/>
        </w:rPr>
        <w:t>2. Зниження витрат на реагенти</w:t>
      </w:r>
    </w:p>
    <w:p w:rsidR="00E8217E" w:rsidRPr="00E8217E" w:rsidRDefault="00E8217E" w:rsidP="00E8217E">
      <w:pPr>
        <w:pStyle w:val="aff"/>
        <w:spacing w:before="0" w:beforeAutospacing="0" w:after="0" w:line="360" w:lineRule="auto"/>
        <w:ind w:firstLine="709"/>
        <w:jc w:val="both"/>
        <w:rPr>
          <w:sz w:val="28"/>
          <w:szCs w:val="28"/>
        </w:rPr>
      </w:pPr>
      <w:r w:rsidRPr="00E8217E">
        <w:rPr>
          <w:sz w:val="28"/>
          <w:szCs w:val="28"/>
        </w:rPr>
        <w:t>Стабілізація рівня зменшує переливи та нераціональне дозування реагентів. Приймемо:</w:t>
      </w:r>
    </w:p>
    <w:p w:rsidR="00E8217E" w:rsidRPr="00E8217E" w:rsidRDefault="00E8217E" w:rsidP="004A0B65">
      <w:pPr>
        <w:pStyle w:val="aff"/>
        <w:numPr>
          <w:ilvl w:val="0"/>
          <w:numId w:val="3"/>
        </w:numPr>
        <w:spacing w:before="0" w:beforeAutospacing="0" w:after="0" w:line="360" w:lineRule="auto"/>
        <w:jc w:val="both"/>
        <w:rPr>
          <w:sz w:val="28"/>
          <w:szCs w:val="28"/>
        </w:rPr>
      </w:pPr>
      <w:r w:rsidRPr="00E8217E">
        <w:rPr>
          <w:sz w:val="28"/>
          <w:szCs w:val="28"/>
        </w:rPr>
        <w:lastRenderedPageBreak/>
        <w:t xml:space="preserve">Річні витрати реагентів до автоматизації — 250 000 </w:t>
      </w:r>
      <w:proofErr w:type="spellStart"/>
      <w:r w:rsidRPr="00E8217E">
        <w:rPr>
          <w:sz w:val="28"/>
          <w:szCs w:val="28"/>
        </w:rPr>
        <w:t>грн</w:t>
      </w:r>
      <w:proofErr w:type="spellEnd"/>
    </w:p>
    <w:p w:rsidR="00E8217E" w:rsidRPr="00E8217E" w:rsidRDefault="00E8217E" w:rsidP="004A0B65">
      <w:pPr>
        <w:pStyle w:val="aff"/>
        <w:numPr>
          <w:ilvl w:val="0"/>
          <w:numId w:val="3"/>
        </w:numPr>
        <w:spacing w:before="0" w:beforeAutospacing="0" w:after="0" w:line="360" w:lineRule="auto"/>
        <w:jc w:val="both"/>
        <w:rPr>
          <w:sz w:val="28"/>
          <w:szCs w:val="28"/>
        </w:rPr>
      </w:pPr>
      <w:r w:rsidRPr="00E8217E">
        <w:rPr>
          <w:sz w:val="28"/>
          <w:szCs w:val="28"/>
        </w:rPr>
        <w:t>Економія завдяки стабілізації — 8 %</w:t>
      </w:r>
    </w:p>
    <w:p w:rsidR="00E8217E" w:rsidRPr="00E8217E" w:rsidRDefault="00E8217E" w:rsidP="00E8217E">
      <w:pPr>
        <w:rPr>
          <w:sz w:val="28"/>
          <w:szCs w:val="28"/>
        </w:rPr>
      </w:pPr>
      <w:proofErr w:type="spellStart"/>
      <w:r w:rsidRPr="00E8217E">
        <w:rPr>
          <w:rStyle w:val="katex-mathml"/>
          <w:sz w:val="28"/>
          <w:szCs w:val="28"/>
        </w:rPr>
        <w:t>Eре</w:t>
      </w:r>
      <w:proofErr w:type="spellEnd"/>
      <w:r w:rsidRPr="00E8217E">
        <w:rPr>
          <w:rStyle w:val="katex-mathml"/>
          <w:sz w:val="28"/>
          <w:szCs w:val="28"/>
        </w:rPr>
        <w:t>аг=250000</w:t>
      </w:r>
      <w:r w:rsidRPr="00E8217E">
        <w:rPr>
          <w:rStyle w:val="katex-mathml"/>
          <w:rFonts w:ascii="Cambria Math" w:hAnsi="Cambria Math" w:cs="Cambria Math"/>
          <w:sz w:val="28"/>
          <w:szCs w:val="28"/>
        </w:rPr>
        <w:t>⋅</w:t>
      </w:r>
      <w:r w:rsidRPr="00E8217E">
        <w:rPr>
          <w:rStyle w:val="katex-mathml"/>
          <w:sz w:val="28"/>
          <w:szCs w:val="28"/>
        </w:rPr>
        <w:t>0.08=20000 грн/</w:t>
      </w:r>
      <w:r w:rsidR="0024741D">
        <w:rPr>
          <w:rStyle w:val="katex-mathml"/>
          <w:sz w:val="28"/>
          <w:szCs w:val="28"/>
        </w:rPr>
        <w:t>рік</w:t>
      </w:r>
      <w:r w:rsidRPr="00E8217E">
        <w:rPr>
          <w:sz w:val="28"/>
          <w:szCs w:val="28"/>
        </w:rPr>
        <w:t xml:space="preserve"> </w:t>
      </w:r>
    </w:p>
    <w:p w:rsidR="00E8217E" w:rsidRPr="00E8217E" w:rsidRDefault="00E8217E" w:rsidP="00E8217E">
      <w:pPr>
        <w:pStyle w:val="2"/>
        <w:spacing w:before="0" w:after="0"/>
        <w:ind w:left="0" w:firstLine="709"/>
        <w:rPr>
          <w:rFonts w:ascii="Times New Roman" w:hAnsi="Times New Roman" w:cs="Times New Roman"/>
          <w:b w:val="0"/>
          <w:i w:val="0"/>
        </w:rPr>
      </w:pPr>
      <w:r w:rsidRPr="00E8217E">
        <w:rPr>
          <w:rFonts w:ascii="Times New Roman" w:hAnsi="Times New Roman" w:cs="Times New Roman"/>
          <w:b w:val="0"/>
          <w:i w:val="0"/>
        </w:rPr>
        <w:t>3. Зменшення аварійності</w:t>
      </w:r>
    </w:p>
    <w:p w:rsidR="00E8217E" w:rsidRPr="00E8217E" w:rsidRDefault="00E8217E" w:rsidP="00E8217E">
      <w:pPr>
        <w:pStyle w:val="aff"/>
        <w:spacing w:before="0" w:beforeAutospacing="0" w:after="0" w:line="360" w:lineRule="auto"/>
        <w:ind w:firstLine="709"/>
        <w:jc w:val="both"/>
        <w:rPr>
          <w:sz w:val="28"/>
          <w:szCs w:val="28"/>
        </w:rPr>
      </w:pPr>
      <w:r w:rsidRPr="00E8217E">
        <w:rPr>
          <w:sz w:val="28"/>
          <w:szCs w:val="28"/>
        </w:rPr>
        <w:t xml:space="preserve">До впровадження системи відбувалося в середньому 3 аварійні зупинки на рік із середніми витратами 30 000 </w:t>
      </w:r>
      <w:proofErr w:type="spellStart"/>
      <w:r w:rsidRPr="00E8217E">
        <w:rPr>
          <w:sz w:val="28"/>
          <w:szCs w:val="28"/>
        </w:rPr>
        <w:t>грн</w:t>
      </w:r>
      <w:proofErr w:type="spellEnd"/>
      <w:r w:rsidRPr="00E8217E">
        <w:rPr>
          <w:sz w:val="28"/>
          <w:szCs w:val="28"/>
        </w:rPr>
        <w:t xml:space="preserve"> на кожну (ремонт, простої, втрати).</w:t>
      </w:r>
    </w:p>
    <w:p w:rsidR="00E8217E" w:rsidRPr="00E8217E" w:rsidRDefault="00E8217E" w:rsidP="00E8217E">
      <w:pPr>
        <w:pStyle w:val="aff"/>
        <w:spacing w:before="0" w:beforeAutospacing="0" w:after="0" w:line="360" w:lineRule="auto"/>
        <w:ind w:firstLine="709"/>
        <w:jc w:val="both"/>
        <w:rPr>
          <w:sz w:val="28"/>
          <w:szCs w:val="28"/>
        </w:rPr>
      </w:pPr>
      <w:r w:rsidRPr="00E8217E">
        <w:rPr>
          <w:sz w:val="28"/>
          <w:szCs w:val="28"/>
        </w:rPr>
        <w:t>Річні втрати:</w:t>
      </w:r>
    </w:p>
    <w:p w:rsidR="00E8217E" w:rsidRPr="00E8217E" w:rsidRDefault="00E8217E" w:rsidP="00E8217E">
      <w:pPr>
        <w:rPr>
          <w:sz w:val="28"/>
          <w:szCs w:val="28"/>
        </w:rPr>
      </w:pPr>
      <w:r w:rsidRPr="00E8217E">
        <w:rPr>
          <w:rStyle w:val="katex-mathml"/>
          <w:sz w:val="28"/>
          <w:szCs w:val="28"/>
        </w:rPr>
        <w:t>L</w:t>
      </w:r>
      <w:r w:rsidRPr="0024741D">
        <w:rPr>
          <w:rStyle w:val="katex-mathml"/>
          <w:sz w:val="28"/>
          <w:szCs w:val="28"/>
          <w:vertAlign w:val="subscript"/>
        </w:rPr>
        <w:t>1</w:t>
      </w:r>
      <w:r w:rsidRPr="00E8217E">
        <w:rPr>
          <w:rStyle w:val="katex-mathml"/>
          <w:sz w:val="28"/>
          <w:szCs w:val="28"/>
        </w:rPr>
        <w:t>=3</w:t>
      </w:r>
      <w:r w:rsidRPr="00E8217E">
        <w:rPr>
          <w:rStyle w:val="katex-mathml"/>
          <w:rFonts w:ascii="Cambria Math" w:hAnsi="Cambria Math" w:cs="Cambria Math"/>
          <w:sz w:val="28"/>
          <w:szCs w:val="28"/>
        </w:rPr>
        <w:t>⋅</w:t>
      </w:r>
      <w:r w:rsidRPr="00E8217E">
        <w:rPr>
          <w:rStyle w:val="katex-mathml"/>
          <w:sz w:val="28"/>
          <w:szCs w:val="28"/>
        </w:rPr>
        <w:t>30000=90000 </w:t>
      </w:r>
      <w:r w:rsidR="0024741D">
        <w:rPr>
          <w:rStyle w:val="katex-mathml"/>
          <w:sz w:val="28"/>
          <w:szCs w:val="28"/>
        </w:rPr>
        <w:t>грн</w:t>
      </w:r>
      <w:r w:rsidRPr="00E8217E">
        <w:rPr>
          <w:sz w:val="28"/>
          <w:szCs w:val="28"/>
        </w:rPr>
        <w:t xml:space="preserve"> </w:t>
      </w:r>
    </w:p>
    <w:p w:rsidR="00E8217E" w:rsidRPr="00E8217E" w:rsidRDefault="00E8217E" w:rsidP="00E8217E">
      <w:pPr>
        <w:pStyle w:val="aff"/>
        <w:spacing w:before="0" w:beforeAutospacing="0" w:after="0" w:line="360" w:lineRule="auto"/>
        <w:ind w:firstLine="709"/>
        <w:jc w:val="both"/>
        <w:rPr>
          <w:sz w:val="28"/>
          <w:szCs w:val="28"/>
        </w:rPr>
      </w:pPr>
      <w:r w:rsidRPr="00E8217E">
        <w:rPr>
          <w:sz w:val="28"/>
          <w:szCs w:val="28"/>
        </w:rPr>
        <w:t>Після автоматизації кількість аварій зменшується до 1 на рік:</w:t>
      </w:r>
    </w:p>
    <w:p w:rsidR="00E8217E" w:rsidRPr="00E8217E" w:rsidRDefault="00E8217E" w:rsidP="00E8217E">
      <w:pPr>
        <w:rPr>
          <w:sz w:val="28"/>
          <w:szCs w:val="28"/>
        </w:rPr>
      </w:pPr>
      <w:r w:rsidRPr="00E8217E">
        <w:rPr>
          <w:rStyle w:val="katex-mathml"/>
          <w:sz w:val="28"/>
          <w:szCs w:val="28"/>
        </w:rPr>
        <w:t>L</w:t>
      </w:r>
      <w:r w:rsidRPr="0024741D">
        <w:rPr>
          <w:rStyle w:val="katex-mathml"/>
          <w:sz w:val="28"/>
          <w:szCs w:val="28"/>
          <w:vertAlign w:val="subscript"/>
        </w:rPr>
        <w:t>2</w:t>
      </w:r>
      <w:r w:rsidRPr="00E8217E">
        <w:rPr>
          <w:rStyle w:val="katex-mathml"/>
          <w:sz w:val="28"/>
          <w:szCs w:val="28"/>
        </w:rPr>
        <w:t>=30000 грн</w:t>
      </w:r>
      <w:r w:rsidRPr="00E8217E">
        <w:rPr>
          <w:sz w:val="28"/>
          <w:szCs w:val="28"/>
        </w:rPr>
        <w:t xml:space="preserve"> </w:t>
      </w:r>
    </w:p>
    <w:p w:rsidR="00E8217E" w:rsidRPr="00E8217E" w:rsidRDefault="00E8217E" w:rsidP="00E8217E">
      <w:pPr>
        <w:pStyle w:val="aff"/>
        <w:spacing w:before="0" w:beforeAutospacing="0" w:after="0" w:line="360" w:lineRule="auto"/>
        <w:ind w:firstLine="709"/>
        <w:jc w:val="both"/>
        <w:rPr>
          <w:sz w:val="28"/>
          <w:szCs w:val="28"/>
        </w:rPr>
      </w:pPr>
      <w:r w:rsidRPr="00E8217E">
        <w:rPr>
          <w:sz w:val="28"/>
          <w:szCs w:val="28"/>
        </w:rPr>
        <w:t>Річна економія:</w:t>
      </w:r>
    </w:p>
    <w:p w:rsidR="00E8217E" w:rsidRPr="00E8217E" w:rsidRDefault="00E8217E" w:rsidP="00E8217E">
      <w:pPr>
        <w:rPr>
          <w:sz w:val="28"/>
          <w:szCs w:val="28"/>
        </w:rPr>
      </w:pPr>
      <w:proofErr w:type="spellStart"/>
      <w:r w:rsidRPr="00E8217E">
        <w:rPr>
          <w:rStyle w:val="katex-mathml"/>
          <w:sz w:val="28"/>
          <w:szCs w:val="28"/>
        </w:rPr>
        <w:t>Eав</w:t>
      </w:r>
      <w:proofErr w:type="spellEnd"/>
      <w:r w:rsidRPr="00E8217E">
        <w:rPr>
          <w:rStyle w:val="katex-mathml"/>
          <w:sz w:val="28"/>
          <w:szCs w:val="28"/>
        </w:rPr>
        <w:t>=60000 грн</w:t>
      </w:r>
      <w:r w:rsidRPr="00E8217E">
        <w:rPr>
          <w:sz w:val="28"/>
          <w:szCs w:val="28"/>
        </w:rPr>
        <w:t xml:space="preserve"> </w:t>
      </w:r>
    </w:p>
    <w:p w:rsidR="00E8217E" w:rsidRPr="00E8217E" w:rsidRDefault="00E8217E" w:rsidP="00E8217E">
      <w:pPr>
        <w:pStyle w:val="2"/>
        <w:spacing w:before="0" w:after="0"/>
        <w:ind w:left="0" w:firstLine="709"/>
        <w:rPr>
          <w:rFonts w:ascii="Times New Roman" w:hAnsi="Times New Roman" w:cs="Times New Roman"/>
          <w:b w:val="0"/>
          <w:i w:val="0"/>
        </w:rPr>
      </w:pPr>
      <w:r w:rsidRPr="00E8217E">
        <w:rPr>
          <w:rFonts w:ascii="Times New Roman" w:hAnsi="Times New Roman" w:cs="Times New Roman"/>
          <w:b w:val="0"/>
          <w:i w:val="0"/>
        </w:rPr>
        <w:t>4. Загальний економічний ефект</w:t>
      </w:r>
    </w:p>
    <w:p w:rsidR="00E8217E" w:rsidRPr="00E8217E" w:rsidRDefault="00E8217E" w:rsidP="00E8217E">
      <w:pPr>
        <w:pStyle w:val="aff"/>
        <w:spacing w:before="0" w:beforeAutospacing="0" w:after="0" w:line="360" w:lineRule="auto"/>
        <w:ind w:firstLine="709"/>
        <w:jc w:val="both"/>
        <w:rPr>
          <w:sz w:val="28"/>
          <w:szCs w:val="28"/>
        </w:rPr>
      </w:pPr>
      <w:r w:rsidRPr="00E8217E">
        <w:rPr>
          <w:sz w:val="28"/>
          <w:szCs w:val="28"/>
        </w:rPr>
        <w:t>Сумарний річний економічний ефект:</w:t>
      </w:r>
    </w:p>
    <w:p w:rsidR="00E8217E" w:rsidRPr="00E8217E" w:rsidRDefault="00E8217E" w:rsidP="00E8217E">
      <w:pPr>
        <w:rPr>
          <w:sz w:val="28"/>
          <w:szCs w:val="28"/>
        </w:rPr>
      </w:pPr>
      <w:proofErr w:type="spellStart"/>
      <w:r w:rsidRPr="00E8217E">
        <w:rPr>
          <w:rStyle w:val="katex-mathml"/>
          <w:sz w:val="28"/>
          <w:szCs w:val="28"/>
        </w:rPr>
        <w:t>Eзаг=Eен+Eреаг+Eав</w:t>
      </w:r>
      <w:proofErr w:type="spellEnd"/>
      <w:r w:rsidR="0024741D" w:rsidRPr="00E8217E">
        <w:rPr>
          <w:rStyle w:val="katex-mathml"/>
          <w:sz w:val="28"/>
          <w:szCs w:val="28"/>
        </w:rPr>
        <w:t xml:space="preserve"> </w:t>
      </w:r>
      <w:r w:rsidRPr="00E8217E">
        <w:rPr>
          <w:rStyle w:val="katex-mathml"/>
          <w:sz w:val="28"/>
          <w:szCs w:val="28"/>
        </w:rPr>
        <w:t>=175680+20000+60000=255680 грн/</w:t>
      </w:r>
      <w:r w:rsidR="0024741D">
        <w:rPr>
          <w:rStyle w:val="katex-mathml"/>
          <w:sz w:val="28"/>
          <w:szCs w:val="28"/>
        </w:rPr>
        <w:t>рік</w:t>
      </w:r>
      <w:r w:rsidR="0024741D" w:rsidRPr="00E8217E">
        <w:rPr>
          <w:sz w:val="28"/>
          <w:szCs w:val="28"/>
        </w:rPr>
        <w:t xml:space="preserve"> </w:t>
      </w:r>
    </w:p>
    <w:p w:rsidR="00E8217E" w:rsidRPr="00E8217E" w:rsidRDefault="00E8217E" w:rsidP="00E8217E">
      <w:pPr>
        <w:pStyle w:val="2"/>
        <w:spacing w:before="0" w:after="0"/>
        <w:ind w:left="0" w:firstLine="709"/>
        <w:rPr>
          <w:rFonts w:ascii="Times New Roman" w:hAnsi="Times New Roman" w:cs="Times New Roman"/>
          <w:b w:val="0"/>
          <w:i w:val="0"/>
        </w:rPr>
      </w:pPr>
      <w:r w:rsidRPr="00E8217E">
        <w:rPr>
          <w:rFonts w:ascii="Times New Roman" w:hAnsi="Times New Roman" w:cs="Times New Roman"/>
          <w:b w:val="0"/>
          <w:i w:val="0"/>
        </w:rPr>
        <w:t>Таблиця 4.2 — Розрахунок річного економічного ефекту</w:t>
      </w:r>
    </w:p>
    <w:tbl>
      <w:tblPr>
        <w:tblStyle w:val="1a"/>
        <w:tblW w:w="0" w:type="auto"/>
        <w:jc w:val="center"/>
        <w:tblLook w:val="04A0" w:firstRow="1" w:lastRow="0" w:firstColumn="1" w:lastColumn="0" w:noHBand="0" w:noVBand="1"/>
      </w:tblPr>
      <w:tblGrid>
        <w:gridCol w:w="3696"/>
        <w:gridCol w:w="2554"/>
      </w:tblGrid>
      <w:tr w:rsidR="00E8217E" w:rsidRPr="00E8217E" w:rsidTr="0024741D">
        <w:trPr>
          <w:jc w:val="center"/>
        </w:trPr>
        <w:tc>
          <w:tcPr>
            <w:tcW w:w="0" w:type="auto"/>
            <w:hideMark/>
          </w:tcPr>
          <w:p w:rsidR="00E8217E" w:rsidRPr="00E8217E" w:rsidRDefault="00E8217E" w:rsidP="0024741D">
            <w:pPr>
              <w:spacing w:line="360" w:lineRule="auto"/>
              <w:jc w:val="both"/>
              <w:rPr>
                <w:bCs/>
                <w:sz w:val="28"/>
                <w:szCs w:val="28"/>
              </w:rPr>
            </w:pPr>
            <w:r w:rsidRPr="00E8217E">
              <w:rPr>
                <w:bCs/>
                <w:sz w:val="28"/>
                <w:szCs w:val="28"/>
              </w:rPr>
              <w:t>Джерело економії</w:t>
            </w:r>
          </w:p>
        </w:tc>
        <w:tc>
          <w:tcPr>
            <w:tcW w:w="0" w:type="auto"/>
            <w:hideMark/>
          </w:tcPr>
          <w:p w:rsidR="00E8217E" w:rsidRPr="00E8217E" w:rsidRDefault="00E8217E" w:rsidP="00E8217E">
            <w:pPr>
              <w:spacing w:line="360" w:lineRule="auto"/>
              <w:ind w:firstLine="709"/>
              <w:jc w:val="both"/>
              <w:rPr>
                <w:bCs/>
                <w:sz w:val="28"/>
                <w:szCs w:val="28"/>
              </w:rPr>
            </w:pPr>
            <w:r w:rsidRPr="00E8217E">
              <w:rPr>
                <w:bCs/>
                <w:sz w:val="28"/>
                <w:szCs w:val="28"/>
              </w:rPr>
              <w:t xml:space="preserve">Річна економія, </w:t>
            </w:r>
            <w:proofErr w:type="spellStart"/>
            <w:r w:rsidRPr="00E8217E">
              <w:rPr>
                <w:bCs/>
                <w:sz w:val="28"/>
                <w:szCs w:val="28"/>
              </w:rPr>
              <w:t>грн</w:t>
            </w:r>
            <w:proofErr w:type="spellEnd"/>
          </w:p>
        </w:tc>
      </w:tr>
      <w:tr w:rsidR="00E8217E" w:rsidRPr="00E8217E" w:rsidTr="0024741D">
        <w:trPr>
          <w:jc w:val="center"/>
        </w:trPr>
        <w:tc>
          <w:tcPr>
            <w:tcW w:w="0" w:type="auto"/>
            <w:hideMark/>
          </w:tcPr>
          <w:p w:rsidR="00E8217E" w:rsidRPr="00E8217E" w:rsidRDefault="00E8217E" w:rsidP="0024741D">
            <w:pPr>
              <w:spacing w:line="360" w:lineRule="auto"/>
              <w:jc w:val="both"/>
              <w:rPr>
                <w:sz w:val="28"/>
                <w:szCs w:val="28"/>
              </w:rPr>
            </w:pPr>
            <w:r w:rsidRPr="00E8217E">
              <w:rPr>
                <w:sz w:val="28"/>
                <w:szCs w:val="28"/>
              </w:rPr>
              <w:t>Економія електроенергії</w:t>
            </w:r>
          </w:p>
        </w:tc>
        <w:tc>
          <w:tcPr>
            <w:tcW w:w="0" w:type="auto"/>
            <w:hideMark/>
          </w:tcPr>
          <w:p w:rsidR="00E8217E" w:rsidRPr="00E8217E" w:rsidRDefault="00E8217E" w:rsidP="00E8217E">
            <w:pPr>
              <w:spacing w:line="360" w:lineRule="auto"/>
              <w:ind w:firstLine="709"/>
              <w:jc w:val="both"/>
              <w:rPr>
                <w:sz w:val="28"/>
                <w:szCs w:val="28"/>
              </w:rPr>
            </w:pPr>
            <w:r w:rsidRPr="00E8217E">
              <w:rPr>
                <w:sz w:val="28"/>
                <w:szCs w:val="28"/>
              </w:rPr>
              <w:t>175 680</w:t>
            </w:r>
          </w:p>
        </w:tc>
      </w:tr>
      <w:tr w:rsidR="00E8217E" w:rsidRPr="00E8217E" w:rsidTr="0024741D">
        <w:trPr>
          <w:jc w:val="center"/>
        </w:trPr>
        <w:tc>
          <w:tcPr>
            <w:tcW w:w="0" w:type="auto"/>
            <w:hideMark/>
          </w:tcPr>
          <w:p w:rsidR="00E8217E" w:rsidRPr="00E8217E" w:rsidRDefault="00E8217E" w:rsidP="0024741D">
            <w:pPr>
              <w:spacing w:line="360" w:lineRule="auto"/>
              <w:jc w:val="both"/>
              <w:rPr>
                <w:sz w:val="28"/>
                <w:szCs w:val="28"/>
              </w:rPr>
            </w:pPr>
            <w:r w:rsidRPr="00E8217E">
              <w:rPr>
                <w:sz w:val="28"/>
                <w:szCs w:val="28"/>
              </w:rPr>
              <w:t>Зменшення витрат реагентів</w:t>
            </w:r>
          </w:p>
        </w:tc>
        <w:tc>
          <w:tcPr>
            <w:tcW w:w="0" w:type="auto"/>
            <w:hideMark/>
          </w:tcPr>
          <w:p w:rsidR="00E8217E" w:rsidRPr="00E8217E" w:rsidRDefault="00E8217E" w:rsidP="00E8217E">
            <w:pPr>
              <w:spacing w:line="360" w:lineRule="auto"/>
              <w:ind w:firstLine="709"/>
              <w:jc w:val="both"/>
              <w:rPr>
                <w:sz w:val="28"/>
                <w:szCs w:val="28"/>
              </w:rPr>
            </w:pPr>
            <w:r w:rsidRPr="00E8217E">
              <w:rPr>
                <w:sz w:val="28"/>
                <w:szCs w:val="28"/>
              </w:rPr>
              <w:t>20 000</w:t>
            </w:r>
          </w:p>
        </w:tc>
      </w:tr>
      <w:tr w:rsidR="00E8217E" w:rsidRPr="00E8217E" w:rsidTr="0024741D">
        <w:trPr>
          <w:jc w:val="center"/>
        </w:trPr>
        <w:tc>
          <w:tcPr>
            <w:tcW w:w="0" w:type="auto"/>
            <w:hideMark/>
          </w:tcPr>
          <w:p w:rsidR="00E8217E" w:rsidRPr="00E8217E" w:rsidRDefault="00E8217E" w:rsidP="0024741D">
            <w:pPr>
              <w:spacing w:line="360" w:lineRule="auto"/>
              <w:jc w:val="both"/>
              <w:rPr>
                <w:sz w:val="28"/>
                <w:szCs w:val="28"/>
              </w:rPr>
            </w:pPr>
            <w:r w:rsidRPr="00E8217E">
              <w:rPr>
                <w:sz w:val="28"/>
                <w:szCs w:val="28"/>
              </w:rPr>
              <w:t>Зменшення аварійних витрат</w:t>
            </w:r>
          </w:p>
        </w:tc>
        <w:tc>
          <w:tcPr>
            <w:tcW w:w="0" w:type="auto"/>
            <w:hideMark/>
          </w:tcPr>
          <w:p w:rsidR="00E8217E" w:rsidRPr="00E8217E" w:rsidRDefault="00E8217E" w:rsidP="00E8217E">
            <w:pPr>
              <w:spacing w:line="360" w:lineRule="auto"/>
              <w:ind w:firstLine="709"/>
              <w:jc w:val="both"/>
              <w:rPr>
                <w:sz w:val="28"/>
                <w:szCs w:val="28"/>
              </w:rPr>
            </w:pPr>
            <w:r w:rsidRPr="00E8217E">
              <w:rPr>
                <w:sz w:val="28"/>
                <w:szCs w:val="28"/>
              </w:rPr>
              <w:t>60 000</w:t>
            </w:r>
          </w:p>
        </w:tc>
      </w:tr>
      <w:tr w:rsidR="00E8217E" w:rsidRPr="00E8217E" w:rsidTr="0024741D">
        <w:trPr>
          <w:jc w:val="center"/>
        </w:trPr>
        <w:tc>
          <w:tcPr>
            <w:tcW w:w="0" w:type="auto"/>
            <w:hideMark/>
          </w:tcPr>
          <w:p w:rsidR="00E8217E" w:rsidRPr="00E8217E" w:rsidRDefault="00E8217E" w:rsidP="00E8217E">
            <w:pPr>
              <w:spacing w:line="360" w:lineRule="auto"/>
              <w:ind w:firstLine="709"/>
              <w:jc w:val="both"/>
              <w:rPr>
                <w:sz w:val="28"/>
                <w:szCs w:val="28"/>
              </w:rPr>
            </w:pPr>
            <w:r w:rsidRPr="00E8217E">
              <w:rPr>
                <w:rStyle w:val="aff4"/>
                <w:rFonts w:eastAsiaTheme="majorEastAsia"/>
                <w:b w:val="0"/>
                <w:sz w:val="28"/>
                <w:szCs w:val="28"/>
              </w:rPr>
              <w:t>Загальний ефект</w:t>
            </w:r>
          </w:p>
        </w:tc>
        <w:tc>
          <w:tcPr>
            <w:tcW w:w="0" w:type="auto"/>
            <w:hideMark/>
          </w:tcPr>
          <w:p w:rsidR="00E8217E" w:rsidRPr="00E8217E" w:rsidRDefault="00E8217E" w:rsidP="00E8217E">
            <w:pPr>
              <w:spacing w:line="360" w:lineRule="auto"/>
              <w:ind w:firstLine="709"/>
              <w:jc w:val="both"/>
              <w:rPr>
                <w:sz w:val="28"/>
                <w:szCs w:val="28"/>
              </w:rPr>
            </w:pPr>
            <w:r w:rsidRPr="00E8217E">
              <w:rPr>
                <w:rStyle w:val="aff4"/>
                <w:rFonts w:eastAsiaTheme="majorEastAsia"/>
                <w:b w:val="0"/>
                <w:sz w:val="28"/>
                <w:szCs w:val="28"/>
              </w:rPr>
              <w:t>255 680</w:t>
            </w:r>
          </w:p>
        </w:tc>
      </w:tr>
    </w:tbl>
    <w:p w:rsidR="00E8217E" w:rsidRPr="00E8217E" w:rsidRDefault="00E8217E" w:rsidP="00E8217E">
      <w:pPr>
        <w:rPr>
          <w:sz w:val="28"/>
          <w:szCs w:val="28"/>
        </w:rPr>
      </w:pPr>
    </w:p>
    <w:p w:rsidR="00E8217E" w:rsidRPr="00E8217E" w:rsidRDefault="00E8217E" w:rsidP="00E8217E">
      <w:pPr>
        <w:pStyle w:val="2"/>
        <w:spacing w:before="0" w:after="0"/>
        <w:ind w:left="0" w:firstLine="709"/>
        <w:rPr>
          <w:rFonts w:ascii="Times New Roman" w:hAnsi="Times New Roman" w:cs="Times New Roman"/>
          <w:b w:val="0"/>
          <w:i w:val="0"/>
        </w:rPr>
      </w:pPr>
      <w:r w:rsidRPr="00E8217E">
        <w:rPr>
          <w:rFonts w:ascii="Times New Roman" w:hAnsi="Times New Roman" w:cs="Times New Roman"/>
          <w:b w:val="0"/>
          <w:i w:val="0"/>
        </w:rPr>
        <w:t>5. Розрахунок строку окупності</w:t>
      </w:r>
    </w:p>
    <w:p w:rsidR="00E8217E" w:rsidRPr="00E8217E" w:rsidRDefault="00E8217E" w:rsidP="00E8217E">
      <w:pPr>
        <w:pStyle w:val="aff"/>
        <w:spacing w:before="0" w:beforeAutospacing="0" w:after="0" w:line="360" w:lineRule="auto"/>
        <w:ind w:firstLine="709"/>
        <w:jc w:val="both"/>
        <w:rPr>
          <w:sz w:val="28"/>
          <w:szCs w:val="28"/>
        </w:rPr>
      </w:pPr>
      <w:r w:rsidRPr="00E8217E">
        <w:rPr>
          <w:sz w:val="28"/>
          <w:szCs w:val="28"/>
        </w:rPr>
        <w:t>Витрати на впровадження системи:</w:t>
      </w:r>
    </w:p>
    <w:p w:rsidR="00E8217E" w:rsidRPr="00E8217E" w:rsidRDefault="00E8217E" w:rsidP="004A0B65">
      <w:pPr>
        <w:pStyle w:val="aff"/>
        <w:numPr>
          <w:ilvl w:val="0"/>
          <w:numId w:val="3"/>
        </w:numPr>
        <w:spacing w:before="0" w:beforeAutospacing="0" w:after="0" w:line="360" w:lineRule="auto"/>
        <w:ind w:left="0" w:firstLine="709"/>
        <w:jc w:val="both"/>
        <w:rPr>
          <w:sz w:val="28"/>
          <w:szCs w:val="28"/>
        </w:rPr>
      </w:pPr>
      <w:r w:rsidRPr="00E8217E">
        <w:rPr>
          <w:sz w:val="28"/>
          <w:szCs w:val="28"/>
        </w:rPr>
        <w:t xml:space="preserve">PLC — 45 000 </w:t>
      </w:r>
      <w:proofErr w:type="spellStart"/>
      <w:r w:rsidRPr="00E8217E">
        <w:rPr>
          <w:sz w:val="28"/>
          <w:szCs w:val="28"/>
        </w:rPr>
        <w:t>грн</w:t>
      </w:r>
      <w:proofErr w:type="spellEnd"/>
    </w:p>
    <w:p w:rsidR="00E8217E" w:rsidRPr="00E8217E" w:rsidRDefault="00E8217E" w:rsidP="004A0B65">
      <w:pPr>
        <w:pStyle w:val="aff"/>
        <w:numPr>
          <w:ilvl w:val="0"/>
          <w:numId w:val="3"/>
        </w:numPr>
        <w:spacing w:before="0" w:beforeAutospacing="0" w:after="0" w:line="360" w:lineRule="auto"/>
        <w:ind w:left="0" w:firstLine="709"/>
        <w:jc w:val="both"/>
        <w:rPr>
          <w:sz w:val="28"/>
          <w:szCs w:val="28"/>
        </w:rPr>
      </w:pPr>
      <w:r w:rsidRPr="00E8217E">
        <w:rPr>
          <w:sz w:val="28"/>
          <w:szCs w:val="28"/>
        </w:rPr>
        <w:t xml:space="preserve">Частотний перетворювач — 60 000 </w:t>
      </w:r>
      <w:proofErr w:type="spellStart"/>
      <w:r w:rsidRPr="00E8217E">
        <w:rPr>
          <w:sz w:val="28"/>
          <w:szCs w:val="28"/>
        </w:rPr>
        <w:t>грн</w:t>
      </w:r>
      <w:proofErr w:type="spellEnd"/>
    </w:p>
    <w:p w:rsidR="00E8217E" w:rsidRPr="00E8217E" w:rsidRDefault="00E8217E" w:rsidP="004A0B65">
      <w:pPr>
        <w:pStyle w:val="aff"/>
        <w:numPr>
          <w:ilvl w:val="0"/>
          <w:numId w:val="3"/>
        </w:numPr>
        <w:spacing w:before="0" w:beforeAutospacing="0" w:after="0" w:line="360" w:lineRule="auto"/>
        <w:ind w:left="0" w:firstLine="709"/>
        <w:jc w:val="both"/>
        <w:rPr>
          <w:sz w:val="28"/>
          <w:szCs w:val="28"/>
        </w:rPr>
      </w:pPr>
      <w:r w:rsidRPr="00E8217E">
        <w:rPr>
          <w:sz w:val="28"/>
          <w:szCs w:val="28"/>
        </w:rPr>
        <w:t xml:space="preserve">Датчики — 35 000 </w:t>
      </w:r>
      <w:proofErr w:type="spellStart"/>
      <w:r w:rsidRPr="00E8217E">
        <w:rPr>
          <w:sz w:val="28"/>
          <w:szCs w:val="28"/>
        </w:rPr>
        <w:t>грн</w:t>
      </w:r>
      <w:proofErr w:type="spellEnd"/>
    </w:p>
    <w:p w:rsidR="00E8217E" w:rsidRPr="00E8217E" w:rsidRDefault="00E8217E" w:rsidP="004A0B65">
      <w:pPr>
        <w:pStyle w:val="aff"/>
        <w:numPr>
          <w:ilvl w:val="0"/>
          <w:numId w:val="3"/>
        </w:numPr>
        <w:spacing w:before="0" w:beforeAutospacing="0" w:after="0" w:line="360" w:lineRule="auto"/>
        <w:ind w:left="0" w:firstLine="709"/>
        <w:jc w:val="both"/>
        <w:rPr>
          <w:sz w:val="28"/>
          <w:szCs w:val="28"/>
        </w:rPr>
      </w:pPr>
      <w:r w:rsidRPr="00E8217E">
        <w:rPr>
          <w:sz w:val="28"/>
          <w:szCs w:val="28"/>
        </w:rPr>
        <w:t xml:space="preserve">Монтаж та налагодження — 40 000 </w:t>
      </w:r>
      <w:proofErr w:type="spellStart"/>
      <w:r w:rsidRPr="00E8217E">
        <w:rPr>
          <w:sz w:val="28"/>
          <w:szCs w:val="28"/>
        </w:rPr>
        <w:t>грн</w:t>
      </w:r>
      <w:proofErr w:type="spellEnd"/>
    </w:p>
    <w:p w:rsidR="00E8217E" w:rsidRPr="00E8217E" w:rsidRDefault="00E8217E" w:rsidP="00E8217E">
      <w:pPr>
        <w:pStyle w:val="aff"/>
        <w:spacing w:before="0" w:beforeAutospacing="0" w:after="0" w:line="360" w:lineRule="auto"/>
        <w:ind w:firstLine="709"/>
        <w:jc w:val="both"/>
        <w:rPr>
          <w:sz w:val="28"/>
          <w:szCs w:val="28"/>
        </w:rPr>
      </w:pPr>
      <w:r w:rsidRPr="00E8217E">
        <w:rPr>
          <w:sz w:val="28"/>
          <w:szCs w:val="28"/>
        </w:rPr>
        <w:lastRenderedPageBreak/>
        <w:t>Загальні інвестиції:</w:t>
      </w:r>
    </w:p>
    <w:p w:rsidR="00E8217E" w:rsidRPr="00E8217E" w:rsidRDefault="00E8217E" w:rsidP="00E8217E">
      <w:pPr>
        <w:rPr>
          <w:sz w:val="28"/>
          <w:szCs w:val="28"/>
        </w:rPr>
      </w:pPr>
      <w:r w:rsidRPr="00E8217E">
        <w:rPr>
          <w:rStyle w:val="katex-mathml"/>
          <w:sz w:val="28"/>
          <w:szCs w:val="28"/>
        </w:rPr>
        <w:t>I=180000 грн</w:t>
      </w:r>
      <w:r w:rsidRPr="00E8217E">
        <w:rPr>
          <w:sz w:val="28"/>
          <w:szCs w:val="28"/>
        </w:rPr>
        <w:t xml:space="preserve"> </w:t>
      </w:r>
    </w:p>
    <w:p w:rsidR="00E8217E" w:rsidRPr="00E8217E" w:rsidRDefault="00E8217E" w:rsidP="00E8217E">
      <w:pPr>
        <w:pStyle w:val="aff"/>
        <w:spacing w:before="0" w:beforeAutospacing="0" w:after="0" w:line="360" w:lineRule="auto"/>
        <w:ind w:firstLine="709"/>
        <w:jc w:val="both"/>
        <w:rPr>
          <w:sz w:val="28"/>
          <w:szCs w:val="28"/>
        </w:rPr>
      </w:pPr>
      <w:r w:rsidRPr="00E8217E">
        <w:rPr>
          <w:sz w:val="28"/>
          <w:szCs w:val="28"/>
        </w:rPr>
        <w:t>Строк окупності:</w:t>
      </w:r>
    </w:p>
    <w:p w:rsidR="003071EF" w:rsidRDefault="003071EF" w:rsidP="00E8217E">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2430780" cy="1089660"/>
            <wp:effectExtent l="0" t="0" r="762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430780" cy="1089660"/>
                    </a:xfrm>
                    <a:prstGeom prst="rect">
                      <a:avLst/>
                    </a:prstGeom>
                    <a:noFill/>
                    <a:ln>
                      <a:noFill/>
                    </a:ln>
                  </pic:spPr>
                </pic:pic>
              </a:graphicData>
            </a:graphic>
          </wp:inline>
        </w:drawing>
      </w:r>
    </w:p>
    <w:p w:rsidR="00E8217E" w:rsidRPr="00E8217E" w:rsidRDefault="00E8217E" w:rsidP="00E8217E">
      <w:pPr>
        <w:pStyle w:val="aff"/>
        <w:spacing w:before="0" w:beforeAutospacing="0" w:after="0" w:line="360" w:lineRule="auto"/>
        <w:ind w:firstLine="709"/>
        <w:jc w:val="both"/>
        <w:rPr>
          <w:sz w:val="28"/>
          <w:szCs w:val="28"/>
        </w:rPr>
      </w:pPr>
      <w:r w:rsidRPr="00E8217E">
        <w:rPr>
          <w:sz w:val="28"/>
          <w:szCs w:val="28"/>
        </w:rPr>
        <w:t xml:space="preserve">Тобто приблизно </w:t>
      </w:r>
      <w:r w:rsidRPr="00E8217E">
        <w:rPr>
          <w:rStyle w:val="aff4"/>
          <w:rFonts w:eastAsiaTheme="majorEastAsia"/>
          <w:b w:val="0"/>
          <w:sz w:val="28"/>
          <w:szCs w:val="28"/>
        </w:rPr>
        <w:t>8–9 місяців</w:t>
      </w:r>
      <w:r w:rsidRPr="00E8217E">
        <w:rPr>
          <w:sz w:val="28"/>
          <w:szCs w:val="28"/>
        </w:rPr>
        <w:t>.</w:t>
      </w:r>
    </w:p>
    <w:p w:rsidR="00E8217E" w:rsidRPr="00E8217E" w:rsidRDefault="00E8217E" w:rsidP="00E8217E">
      <w:pPr>
        <w:rPr>
          <w:sz w:val="28"/>
          <w:szCs w:val="28"/>
        </w:rPr>
      </w:pPr>
    </w:p>
    <w:p w:rsidR="00E8217E" w:rsidRPr="00E8217E" w:rsidRDefault="00E8217E" w:rsidP="00E8217E">
      <w:pPr>
        <w:pStyle w:val="2"/>
        <w:spacing w:before="0" w:after="0"/>
        <w:ind w:left="0" w:firstLine="709"/>
        <w:rPr>
          <w:rFonts w:ascii="Times New Roman" w:hAnsi="Times New Roman" w:cs="Times New Roman"/>
          <w:b w:val="0"/>
          <w:i w:val="0"/>
        </w:rPr>
      </w:pPr>
      <w:r w:rsidRPr="00E8217E">
        <w:rPr>
          <w:rFonts w:ascii="Times New Roman" w:hAnsi="Times New Roman" w:cs="Times New Roman"/>
          <w:b w:val="0"/>
          <w:i w:val="0"/>
        </w:rPr>
        <w:t>Таблиця 4.3 — Розрахунок строку окупності</w:t>
      </w:r>
    </w:p>
    <w:tbl>
      <w:tblPr>
        <w:tblStyle w:val="1a"/>
        <w:tblW w:w="0" w:type="auto"/>
        <w:jc w:val="center"/>
        <w:tblLook w:val="04A0" w:firstRow="1" w:lastRow="0" w:firstColumn="1" w:lastColumn="0" w:noHBand="0" w:noVBand="1"/>
      </w:tblPr>
      <w:tblGrid>
        <w:gridCol w:w="3404"/>
        <w:gridCol w:w="1601"/>
      </w:tblGrid>
      <w:tr w:rsidR="00E8217E" w:rsidRPr="00E8217E" w:rsidTr="003071EF">
        <w:trPr>
          <w:jc w:val="center"/>
        </w:trPr>
        <w:tc>
          <w:tcPr>
            <w:tcW w:w="0" w:type="auto"/>
            <w:hideMark/>
          </w:tcPr>
          <w:p w:rsidR="00E8217E" w:rsidRPr="00E8217E" w:rsidRDefault="00E8217E" w:rsidP="003071EF">
            <w:pPr>
              <w:spacing w:line="360" w:lineRule="auto"/>
              <w:jc w:val="both"/>
              <w:rPr>
                <w:bCs/>
                <w:sz w:val="28"/>
                <w:szCs w:val="28"/>
              </w:rPr>
            </w:pPr>
            <w:r w:rsidRPr="00E8217E">
              <w:rPr>
                <w:bCs/>
                <w:sz w:val="28"/>
                <w:szCs w:val="28"/>
              </w:rPr>
              <w:t>Показник</w:t>
            </w:r>
          </w:p>
        </w:tc>
        <w:tc>
          <w:tcPr>
            <w:tcW w:w="0" w:type="auto"/>
            <w:hideMark/>
          </w:tcPr>
          <w:p w:rsidR="00E8217E" w:rsidRPr="00E8217E" w:rsidRDefault="00E8217E" w:rsidP="003071EF">
            <w:pPr>
              <w:spacing w:line="360" w:lineRule="auto"/>
              <w:jc w:val="both"/>
              <w:rPr>
                <w:bCs/>
                <w:sz w:val="28"/>
                <w:szCs w:val="28"/>
              </w:rPr>
            </w:pPr>
            <w:r w:rsidRPr="00E8217E">
              <w:rPr>
                <w:bCs/>
                <w:sz w:val="28"/>
                <w:szCs w:val="28"/>
              </w:rPr>
              <w:t>Значення</w:t>
            </w:r>
          </w:p>
        </w:tc>
      </w:tr>
      <w:tr w:rsidR="00E8217E" w:rsidRPr="00E8217E" w:rsidTr="003071EF">
        <w:trPr>
          <w:jc w:val="center"/>
        </w:trPr>
        <w:tc>
          <w:tcPr>
            <w:tcW w:w="0" w:type="auto"/>
            <w:hideMark/>
          </w:tcPr>
          <w:p w:rsidR="00E8217E" w:rsidRPr="00E8217E" w:rsidRDefault="00E8217E" w:rsidP="003071EF">
            <w:pPr>
              <w:spacing w:line="360" w:lineRule="auto"/>
              <w:jc w:val="both"/>
              <w:rPr>
                <w:sz w:val="28"/>
                <w:szCs w:val="28"/>
              </w:rPr>
            </w:pPr>
            <w:r w:rsidRPr="00E8217E">
              <w:rPr>
                <w:sz w:val="28"/>
                <w:szCs w:val="28"/>
              </w:rPr>
              <w:t>Загальні інвестиції</w:t>
            </w:r>
          </w:p>
        </w:tc>
        <w:tc>
          <w:tcPr>
            <w:tcW w:w="0" w:type="auto"/>
            <w:hideMark/>
          </w:tcPr>
          <w:p w:rsidR="00E8217E" w:rsidRPr="00E8217E" w:rsidRDefault="00E8217E" w:rsidP="003071EF">
            <w:pPr>
              <w:spacing w:line="360" w:lineRule="auto"/>
              <w:jc w:val="both"/>
              <w:rPr>
                <w:sz w:val="28"/>
                <w:szCs w:val="28"/>
              </w:rPr>
            </w:pPr>
            <w:r w:rsidRPr="00E8217E">
              <w:rPr>
                <w:sz w:val="28"/>
                <w:szCs w:val="28"/>
              </w:rPr>
              <w:t xml:space="preserve">180 000 </w:t>
            </w:r>
            <w:proofErr w:type="spellStart"/>
            <w:r w:rsidRPr="00E8217E">
              <w:rPr>
                <w:sz w:val="28"/>
                <w:szCs w:val="28"/>
              </w:rPr>
              <w:t>грн</w:t>
            </w:r>
            <w:proofErr w:type="spellEnd"/>
          </w:p>
        </w:tc>
      </w:tr>
      <w:tr w:rsidR="00E8217E" w:rsidRPr="00E8217E" w:rsidTr="003071EF">
        <w:trPr>
          <w:jc w:val="center"/>
        </w:trPr>
        <w:tc>
          <w:tcPr>
            <w:tcW w:w="0" w:type="auto"/>
            <w:hideMark/>
          </w:tcPr>
          <w:p w:rsidR="00E8217E" w:rsidRPr="00E8217E" w:rsidRDefault="00E8217E" w:rsidP="003071EF">
            <w:pPr>
              <w:spacing w:line="360" w:lineRule="auto"/>
              <w:jc w:val="both"/>
              <w:rPr>
                <w:sz w:val="28"/>
                <w:szCs w:val="28"/>
              </w:rPr>
            </w:pPr>
            <w:r w:rsidRPr="00E8217E">
              <w:rPr>
                <w:sz w:val="28"/>
                <w:szCs w:val="28"/>
              </w:rPr>
              <w:t>Річний економічний ефект</w:t>
            </w:r>
          </w:p>
        </w:tc>
        <w:tc>
          <w:tcPr>
            <w:tcW w:w="0" w:type="auto"/>
            <w:hideMark/>
          </w:tcPr>
          <w:p w:rsidR="00E8217E" w:rsidRPr="00E8217E" w:rsidRDefault="00E8217E" w:rsidP="003071EF">
            <w:pPr>
              <w:spacing w:line="360" w:lineRule="auto"/>
              <w:jc w:val="both"/>
              <w:rPr>
                <w:sz w:val="28"/>
                <w:szCs w:val="28"/>
              </w:rPr>
            </w:pPr>
            <w:r w:rsidRPr="00E8217E">
              <w:rPr>
                <w:sz w:val="28"/>
                <w:szCs w:val="28"/>
              </w:rPr>
              <w:t xml:space="preserve">255 680 </w:t>
            </w:r>
            <w:proofErr w:type="spellStart"/>
            <w:r w:rsidRPr="00E8217E">
              <w:rPr>
                <w:sz w:val="28"/>
                <w:szCs w:val="28"/>
              </w:rPr>
              <w:t>грн</w:t>
            </w:r>
            <w:proofErr w:type="spellEnd"/>
          </w:p>
        </w:tc>
      </w:tr>
      <w:tr w:rsidR="00E8217E" w:rsidRPr="00E8217E" w:rsidTr="003071EF">
        <w:trPr>
          <w:jc w:val="center"/>
        </w:trPr>
        <w:tc>
          <w:tcPr>
            <w:tcW w:w="0" w:type="auto"/>
            <w:hideMark/>
          </w:tcPr>
          <w:p w:rsidR="00E8217E" w:rsidRPr="00E8217E" w:rsidRDefault="00E8217E" w:rsidP="003071EF">
            <w:pPr>
              <w:spacing w:line="360" w:lineRule="auto"/>
              <w:jc w:val="both"/>
              <w:rPr>
                <w:sz w:val="28"/>
                <w:szCs w:val="28"/>
              </w:rPr>
            </w:pPr>
            <w:r w:rsidRPr="00E8217E">
              <w:rPr>
                <w:sz w:val="28"/>
                <w:szCs w:val="28"/>
              </w:rPr>
              <w:t>Строк окупності</w:t>
            </w:r>
          </w:p>
        </w:tc>
        <w:tc>
          <w:tcPr>
            <w:tcW w:w="0" w:type="auto"/>
            <w:hideMark/>
          </w:tcPr>
          <w:p w:rsidR="00E8217E" w:rsidRPr="00E8217E" w:rsidRDefault="00E8217E" w:rsidP="003071EF">
            <w:pPr>
              <w:spacing w:line="360" w:lineRule="auto"/>
              <w:jc w:val="both"/>
              <w:rPr>
                <w:sz w:val="28"/>
                <w:szCs w:val="28"/>
              </w:rPr>
            </w:pPr>
            <w:r w:rsidRPr="00E8217E">
              <w:rPr>
                <w:sz w:val="28"/>
                <w:szCs w:val="28"/>
              </w:rPr>
              <w:t>0,7 року</w:t>
            </w:r>
          </w:p>
        </w:tc>
      </w:tr>
    </w:tbl>
    <w:p w:rsidR="00E8217E" w:rsidRDefault="00E8217E" w:rsidP="00E8217E">
      <w:pPr>
        <w:rPr>
          <w:sz w:val="28"/>
          <w:szCs w:val="28"/>
        </w:rPr>
      </w:pPr>
    </w:p>
    <w:p w:rsidR="009674E6" w:rsidRPr="00E8217E" w:rsidRDefault="009674E6" w:rsidP="009674E6">
      <w:pPr>
        <w:jc w:val="center"/>
        <w:rPr>
          <w:sz w:val="28"/>
          <w:szCs w:val="28"/>
        </w:rPr>
      </w:pPr>
      <w:r>
        <w:rPr>
          <w:noProof/>
          <w:sz w:val="28"/>
          <w:szCs w:val="28"/>
          <w:lang w:val="ru-RU"/>
        </w:rPr>
        <w:drawing>
          <wp:inline distT="0" distB="0" distL="0" distR="0">
            <wp:extent cx="4343400" cy="2430780"/>
            <wp:effectExtent l="0" t="0" r="0" b="762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1">
                      <a:grayscl/>
                      <a:extLst>
                        <a:ext uri="{28A0092B-C50C-407E-A947-70E740481C1C}">
                          <a14:useLocalDpi xmlns:a14="http://schemas.microsoft.com/office/drawing/2010/main" val="0"/>
                        </a:ext>
                      </a:extLst>
                    </a:blip>
                    <a:srcRect/>
                    <a:stretch>
                      <a:fillRect/>
                    </a:stretch>
                  </pic:blipFill>
                  <pic:spPr bwMode="auto">
                    <a:xfrm>
                      <a:off x="0" y="0"/>
                      <a:ext cx="4343400" cy="2430780"/>
                    </a:xfrm>
                    <a:prstGeom prst="rect">
                      <a:avLst/>
                    </a:prstGeom>
                    <a:noFill/>
                    <a:ln>
                      <a:noFill/>
                    </a:ln>
                  </pic:spPr>
                </pic:pic>
              </a:graphicData>
            </a:graphic>
          </wp:inline>
        </w:drawing>
      </w:r>
    </w:p>
    <w:p w:rsidR="009674E6" w:rsidRPr="00EC63A1" w:rsidRDefault="009674E6" w:rsidP="00203CBF">
      <w:pPr>
        <w:pStyle w:val="3"/>
        <w:spacing w:line="360" w:lineRule="auto"/>
        <w:ind w:left="0" w:firstLine="709"/>
        <w:jc w:val="center"/>
        <w:rPr>
          <w:b w:val="0"/>
        </w:rPr>
      </w:pPr>
      <w:r w:rsidRPr="00EC63A1">
        <w:rPr>
          <w:rStyle w:val="aff4"/>
          <w:rFonts w:eastAsiaTheme="majorEastAsia"/>
          <w:bCs w:val="0"/>
        </w:rPr>
        <w:t>Рисунок 4.</w:t>
      </w:r>
      <w:r>
        <w:rPr>
          <w:rStyle w:val="aff4"/>
          <w:rFonts w:eastAsiaTheme="majorEastAsia"/>
          <w:bCs w:val="0"/>
        </w:rPr>
        <w:t>7</w:t>
      </w:r>
      <w:r w:rsidRPr="00EC63A1">
        <w:rPr>
          <w:rStyle w:val="aff4"/>
          <w:rFonts w:eastAsiaTheme="majorEastAsia"/>
          <w:bCs w:val="0"/>
        </w:rPr>
        <w:t xml:space="preserve"> — </w:t>
      </w:r>
      <w:r w:rsidR="00203CBF">
        <w:rPr>
          <w:rStyle w:val="aff4"/>
          <w:rFonts w:eastAsiaTheme="majorEastAsia"/>
          <w:bCs w:val="0"/>
        </w:rPr>
        <w:t>Графік окупності інвестицій</w:t>
      </w:r>
    </w:p>
    <w:p w:rsidR="009674E6" w:rsidRDefault="009674E6" w:rsidP="00E8217E">
      <w:pPr>
        <w:pStyle w:val="aff"/>
        <w:spacing w:before="0" w:beforeAutospacing="0" w:after="0" w:line="360" w:lineRule="auto"/>
        <w:ind w:firstLine="709"/>
        <w:jc w:val="both"/>
        <w:rPr>
          <w:sz w:val="28"/>
          <w:szCs w:val="28"/>
        </w:rPr>
      </w:pPr>
    </w:p>
    <w:p w:rsidR="00E8217E" w:rsidRPr="00E8217E" w:rsidRDefault="00E8217E" w:rsidP="00E8217E">
      <w:pPr>
        <w:pStyle w:val="aff"/>
        <w:spacing w:before="0" w:beforeAutospacing="0" w:after="0" w:line="360" w:lineRule="auto"/>
        <w:ind w:firstLine="709"/>
        <w:jc w:val="both"/>
        <w:rPr>
          <w:sz w:val="28"/>
          <w:szCs w:val="28"/>
        </w:rPr>
      </w:pPr>
      <w:r w:rsidRPr="00E8217E">
        <w:rPr>
          <w:sz w:val="28"/>
          <w:szCs w:val="28"/>
        </w:rPr>
        <w:t xml:space="preserve">Впровадження комп’ютерно-інтегрованої системи управління забезпечує суттєве зниження експлуатаційних витрат завдяки оптимізації енергоспоживання, скороченню витрат реагентів та зменшенню аварійності. Отриманий строк окупності менше одного року свідчить про високу </w:t>
      </w:r>
      <w:r w:rsidRPr="00E8217E">
        <w:rPr>
          <w:sz w:val="28"/>
          <w:szCs w:val="28"/>
        </w:rPr>
        <w:lastRenderedPageBreak/>
        <w:t xml:space="preserve">економічну доцільність реалізації </w:t>
      </w:r>
      <w:proofErr w:type="spellStart"/>
      <w:r w:rsidRPr="00E8217E">
        <w:rPr>
          <w:sz w:val="28"/>
          <w:szCs w:val="28"/>
        </w:rPr>
        <w:t>проєкту</w:t>
      </w:r>
      <w:proofErr w:type="spellEnd"/>
      <w:r w:rsidRPr="00E8217E">
        <w:rPr>
          <w:sz w:val="28"/>
          <w:szCs w:val="28"/>
        </w:rPr>
        <w:t xml:space="preserve"> та його практичну ефективність для енергетичного підприємства.</w:t>
      </w:r>
    </w:p>
    <w:p w:rsidR="009F267D" w:rsidRPr="004F7E88" w:rsidRDefault="009F267D" w:rsidP="004F7E88">
      <w:pPr>
        <w:pStyle w:val="aff"/>
        <w:spacing w:before="0" w:beforeAutospacing="0" w:after="0" w:line="360" w:lineRule="auto"/>
        <w:ind w:firstLine="709"/>
        <w:jc w:val="both"/>
        <w:rPr>
          <w:sz w:val="28"/>
          <w:szCs w:val="28"/>
        </w:rPr>
      </w:pPr>
    </w:p>
    <w:p w:rsidR="00F773BB" w:rsidRPr="00EC63A1" w:rsidRDefault="00F773BB" w:rsidP="00EC63A1">
      <w:pPr>
        <w:pStyle w:val="aff"/>
        <w:spacing w:before="0" w:beforeAutospacing="0" w:after="0" w:line="360" w:lineRule="auto"/>
        <w:ind w:firstLine="709"/>
        <w:jc w:val="both"/>
        <w:rPr>
          <w:sz w:val="28"/>
          <w:szCs w:val="28"/>
        </w:rPr>
      </w:pPr>
      <w:r w:rsidRPr="00EC63A1">
        <w:rPr>
          <w:sz w:val="28"/>
          <w:szCs w:val="28"/>
        </w:rPr>
        <w:br w:type="page"/>
      </w:r>
    </w:p>
    <w:p w:rsidR="006B07A3" w:rsidRDefault="006B07A3" w:rsidP="006B07A3">
      <w:pPr>
        <w:pStyle w:val="1"/>
        <w:ind w:firstLine="0"/>
        <w:jc w:val="center"/>
        <w:rPr>
          <w:rFonts w:ascii="Times New Roman" w:hAnsi="Times New Roman" w:cs="Times New Roman"/>
          <w:color w:val="000000" w:themeColor="text1"/>
        </w:rPr>
      </w:pPr>
      <w:bookmarkStart w:id="8" w:name="_Toc74679184"/>
      <w:bookmarkStart w:id="9" w:name="_Toc132186419"/>
      <w:bookmarkStart w:id="10" w:name="_Toc132720535"/>
      <w:r w:rsidRPr="0061509F">
        <w:rPr>
          <w:rFonts w:ascii="Times New Roman" w:hAnsi="Times New Roman" w:cs="Times New Roman"/>
          <w:color w:val="000000" w:themeColor="text1"/>
        </w:rPr>
        <w:lastRenderedPageBreak/>
        <w:t>ВИСНОВОК</w:t>
      </w:r>
      <w:bookmarkEnd w:id="8"/>
      <w:bookmarkEnd w:id="9"/>
      <w:bookmarkEnd w:id="10"/>
    </w:p>
    <w:p w:rsidR="00C872E0" w:rsidRPr="00C872E0" w:rsidRDefault="00C872E0" w:rsidP="00C872E0"/>
    <w:p w:rsidR="008D0718" w:rsidRPr="008D0718" w:rsidRDefault="008D0718" w:rsidP="008D0718">
      <w:pPr>
        <w:rPr>
          <w:sz w:val="28"/>
          <w:szCs w:val="28"/>
          <w:lang w:val="ru-RU"/>
        </w:rPr>
      </w:pPr>
      <w:r w:rsidRPr="008D0718">
        <w:rPr>
          <w:sz w:val="28"/>
          <w:szCs w:val="28"/>
          <w:lang w:val="ru-RU"/>
        </w:rPr>
        <w:t xml:space="preserve">У </w:t>
      </w:r>
      <w:proofErr w:type="spellStart"/>
      <w:r w:rsidRPr="008D0718">
        <w:rPr>
          <w:sz w:val="28"/>
          <w:szCs w:val="28"/>
          <w:lang w:val="ru-RU"/>
        </w:rPr>
        <w:t>дипломній</w:t>
      </w:r>
      <w:proofErr w:type="spellEnd"/>
      <w:r w:rsidRPr="008D0718">
        <w:rPr>
          <w:sz w:val="28"/>
          <w:szCs w:val="28"/>
          <w:lang w:val="ru-RU"/>
        </w:rPr>
        <w:t xml:space="preserve"> </w:t>
      </w:r>
      <w:proofErr w:type="spellStart"/>
      <w:r w:rsidRPr="008D0718">
        <w:rPr>
          <w:sz w:val="28"/>
          <w:szCs w:val="28"/>
          <w:lang w:val="ru-RU"/>
        </w:rPr>
        <w:t>роботі</w:t>
      </w:r>
      <w:proofErr w:type="spellEnd"/>
      <w:r w:rsidRPr="008D0718">
        <w:rPr>
          <w:sz w:val="28"/>
          <w:szCs w:val="28"/>
          <w:lang w:val="ru-RU"/>
        </w:rPr>
        <w:t xml:space="preserve"> </w:t>
      </w:r>
      <w:proofErr w:type="spellStart"/>
      <w:r w:rsidRPr="008D0718">
        <w:rPr>
          <w:sz w:val="28"/>
          <w:szCs w:val="28"/>
          <w:lang w:val="ru-RU"/>
        </w:rPr>
        <w:t>виконано</w:t>
      </w:r>
      <w:proofErr w:type="spellEnd"/>
      <w:r w:rsidRPr="008D0718">
        <w:rPr>
          <w:sz w:val="28"/>
          <w:szCs w:val="28"/>
          <w:lang w:val="ru-RU"/>
        </w:rPr>
        <w:t xml:space="preserve"> </w:t>
      </w:r>
      <w:proofErr w:type="spellStart"/>
      <w:r w:rsidRPr="008D0718">
        <w:rPr>
          <w:sz w:val="28"/>
          <w:szCs w:val="28"/>
          <w:lang w:val="ru-RU"/>
        </w:rPr>
        <w:t>розробку</w:t>
      </w:r>
      <w:proofErr w:type="spellEnd"/>
      <w:r w:rsidRPr="008D0718">
        <w:rPr>
          <w:sz w:val="28"/>
          <w:szCs w:val="28"/>
          <w:lang w:val="ru-RU"/>
        </w:rPr>
        <w:t xml:space="preserve"> </w:t>
      </w:r>
      <w:proofErr w:type="spellStart"/>
      <w:r w:rsidRPr="008D0718">
        <w:rPr>
          <w:sz w:val="28"/>
          <w:szCs w:val="28"/>
          <w:lang w:val="ru-RU"/>
        </w:rPr>
        <w:t>комп’ютерн</w:t>
      </w:r>
      <w:proofErr w:type="gramStart"/>
      <w:r w:rsidRPr="008D0718">
        <w:rPr>
          <w:sz w:val="28"/>
          <w:szCs w:val="28"/>
          <w:lang w:val="ru-RU"/>
        </w:rPr>
        <w:t>о-</w:t>
      </w:r>
      <w:proofErr w:type="gramEnd"/>
      <w:r w:rsidRPr="008D0718">
        <w:rPr>
          <w:sz w:val="28"/>
          <w:szCs w:val="28"/>
          <w:lang w:val="ru-RU"/>
        </w:rPr>
        <w:t>інтегрованої</w:t>
      </w:r>
      <w:proofErr w:type="spellEnd"/>
      <w:r w:rsidRPr="008D0718">
        <w:rPr>
          <w:sz w:val="28"/>
          <w:szCs w:val="28"/>
          <w:lang w:val="ru-RU"/>
        </w:rPr>
        <w:t xml:space="preserve"> </w:t>
      </w:r>
      <w:proofErr w:type="spellStart"/>
      <w:r w:rsidRPr="008D0718">
        <w:rPr>
          <w:sz w:val="28"/>
          <w:szCs w:val="28"/>
          <w:lang w:val="ru-RU"/>
        </w:rPr>
        <w:t>системи</w:t>
      </w:r>
      <w:proofErr w:type="spellEnd"/>
      <w:r w:rsidRPr="008D0718">
        <w:rPr>
          <w:sz w:val="28"/>
          <w:szCs w:val="28"/>
          <w:lang w:val="ru-RU"/>
        </w:rPr>
        <w:t xml:space="preserve"> </w:t>
      </w:r>
      <w:proofErr w:type="spellStart"/>
      <w:r w:rsidRPr="008D0718">
        <w:rPr>
          <w:sz w:val="28"/>
          <w:szCs w:val="28"/>
          <w:lang w:val="ru-RU"/>
        </w:rPr>
        <w:t>управління</w:t>
      </w:r>
      <w:proofErr w:type="spellEnd"/>
      <w:r w:rsidRPr="008D0718">
        <w:rPr>
          <w:sz w:val="28"/>
          <w:szCs w:val="28"/>
          <w:lang w:val="ru-RU"/>
        </w:rPr>
        <w:t xml:space="preserve"> </w:t>
      </w:r>
      <w:proofErr w:type="spellStart"/>
      <w:r w:rsidRPr="008D0718">
        <w:rPr>
          <w:sz w:val="28"/>
          <w:szCs w:val="28"/>
          <w:lang w:val="ru-RU"/>
        </w:rPr>
        <w:t>установкою</w:t>
      </w:r>
      <w:proofErr w:type="spellEnd"/>
      <w:r w:rsidRPr="008D0718">
        <w:rPr>
          <w:sz w:val="28"/>
          <w:szCs w:val="28"/>
          <w:lang w:val="ru-RU"/>
        </w:rPr>
        <w:t xml:space="preserve"> </w:t>
      </w:r>
      <w:proofErr w:type="spellStart"/>
      <w:r w:rsidRPr="008D0718">
        <w:rPr>
          <w:sz w:val="28"/>
          <w:szCs w:val="28"/>
          <w:lang w:val="ru-RU"/>
        </w:rPr>
        <w:t>підготовки</w:t>
      </w:r>
      <w:proofErr w:type="spellEnd"/>
      <w:r w:rsidRPr="008D0718">
        <w:rPr>
          <w:sz w:val="28"/>
          <w:szCs w:val="28"/>
          <w:lang w:val="ru-RU"/>
        </w:rPr>
        <w:t xml:space="preserve"> </w:t>
      </w:r>
      <w:proofErr w:type="spellStart"/>
      <w:r w:rsidRPr="008D0718">
        <w:rPr>
          <w:sz w:val="28"/>
          <w:szCs w:val="28"/>
          <w:lang w:val="ru-RU"/>
        </w:rPr>
        <w:t>котлової</w:t>
      </w:r>
      <w:proofErr w:type="spellEnd"/>
      <w:r w:rsidRPr="008D0718">
        <w:rPr>
          <w:sz w:val="28"/>
          <w:szCs w:val="28"/>
          <w:lang w:val="ru-RU"/>
        </w:rPr>
        <w:t xml:space="preserve"> води </w:t>
      </w:r>
      <w:proofErr w:type="spellStart"/>
      <w:r w:rsidRPr="008D0718">
        <w:rPr>
          <w:sz w:val="28"/>
          <w:szCs w:val="28"/>
          <w:lang w:val="ru-RU"/>
        </w:rPr>
        <w:t>енергетичного</w:t>
      </w:r>
      <w:proofErr w:type="spellEnd"/>
      <w:r w:rsidRPr="008D0718">
        <w:rPr>
          <w:sz w:val="28"/>
          <w:szCs w:val="28"/>
          <w:lang w:val="ru-RU"/>
        </w:rPr>
        <w:t xml:space="preserve"> </w:t>
      </w:r>
      <w:proofErr w:type="spellStart"/>
      <w:r w:rsidRPr="008D0718">
        <w:rPr>
          <w:sz w:val="28"/>
          <w:szCs w:val="28"/>
          <w:lang w:val="ru-RU"/>
        </w:rPr>
        <w:t>підприємства</w:t>
      </w:r>
      <w:proofErr w:type="spellEnd"/>
      <w:r w:rsidRPr="008D0718">
        <w:rPr>
          <w:sz w:val="28"/>
          <w:szCs w:val="28"/>
          <w:lang w:val="ru-RU"/>
        </w:rPr>
        <w:t xml:space="preserve">. </w:t>
      </w:r>
      <w:proofErr w:type="spellStart"/>
      <w:r w:rsidRPr="008D0718">
        <w:rPr>
          <w:sz w:val="28"/>
          <w:szCs w:val="28"/>
          <w:lang w:val="ru-RU"/>
        </w:rPr>
        <w:t>Актуальність</w:t>
      </w:r>
      <w:proofErr w:type="spellEnd"/>
      <w:r w:rsidRPr="008D0718">
        <w:rPr>
          <w:sz w:val="28"/>
          <w:szCs w:val="28"/>
          <w:lang w:val="ru-RU"/>
        </w:rPr>
        <w:t xml:space="preserve"> теми </w:t>
      </w:r>
      <w:proofErr w:type="spellStart"/>
      <w:r w:rsidRPr="008D0718">
        <w:rPr>
          <w:sz w:val="28"/>
          <w:szCs w:val="28"/>
          <w:lang w:val="ru-RU"/>
        </w:rPr>
        <w:t>зумовлена</w:t>
      </w:r>
      <w:proofErr w:type="spellEnd"/>
      <w:r w:rsidRPr="008D0718">
        <w:rPr>
          <w:sz w:val="28"/>
          <w:szCs w:val="28"/>
          <w:lang w:val="ru-RU"/>
        </w:rPr>
        <w:t xml:space="preserve"> </w:t>
      </w:r>
      <w:proofErr w:type="spellStart"/>
      <w:r w:rsidRPr="008D0718">
        <w:rPr>
          <w:sz w:val="28"/>
          <w:szCs w:val="28"/>
          <w:lang w:val="ru-RU"/>
        </w:rPr>
        <w:t>необхідністю</w:t>
      </w:r>
      <w:proofErr w:type="spellEnd"/>
      <w:r w:rsidRPr="008D0718">
        <w:rPr>
          <w:sz w:val="28"/>
          <w:szCs w:val="28"/>
          <w:lang w:val="ru-RU"/>
        </w:rPr>
        <w:t xml:space="preserve"> </w:t>
      </w:r>
      <w:proofErr w:type="spellStart"/>
      <w:proofErr w:type="gramStart"/>
      <w:r w:rsidRPr="008D0718">
        <w:rPr>
          <w:sz w:val="28"/>
          <w:szCs w:val="28"/>
          <w:lang w:val="ru-RU"/>
        </w:rPr>
        <w:t>п</w:t>
      </w:r>
      <w:proofErr w:type="gramEnd"/>
      <w:r w:rsidRPr="008D0718">
        <w:rPr>
          <w:sz w:val="28"/>
          <w:szCs w:val="28"/>
          <w:lang w:val="ru-RU"/>
        </w:rPr>
        <w:t>ідвищення</w:t>
      </w:r>
      <w:proofErr w:type="spellEnd"/>
      <w:r w:rsidRPr="008D0718">
        <w:rPr>
          <w:sz w:val="28"/>
          <w:szCs w:val="28"/>
          <w:lang w:val="ru-RU"/>
        </w:rPr>
        <w:t xml:space="preserve"> </w:t>
      </w:r>
      <w:proofErr w:type="spellStart"/>
      <w:r w:rsidRPr="008D0718">
        <w:rPr>
          <w:sz w:val="28"/>
          <w:szCs w:val="28"/>
          <w:lang w:val="ru-RU"/>
        </w:rPr>
        <w:t>енергоефективності</w:t>
      </w:r>
      <w:proofErr w:type="spellEnd"/>
      <w:r w:rsidRPr="008D0718">
        <w:rPr>
          <w:sz w:val="28"/>
          <w:szCs w:val="28"/>
          <w:lang w:val="ru-RU"/>
        </w:rPr>
        <w:t xml:space="preserve">, </w:t>
      </w:r>
      <w:proofErr w:type="spellStart"/>
      <w:r w:rsidRPr="008D0718">
        <w:rPr>
          <w:sz w:val="28"/>
          <w:szCs w:val="28"/>
          <w:lang w:val="ru-RU"/>
        </w:rPr>
        <w:t>надійності</w:t>
      </w:r>
      <w:proofErr w:type="spellEnd"/>
      <w:r w:rsidRPr="008D0718">
        <w:rPr>
          <w:sz w:val="28"/>
          <w:szCs w:val="28"/>
          <w:lang w:val="ru-RU"/>
        </w:rPr>
        <w:t xml:space="preserve"> та </w:t>
      </w:r>
      <w:proofErr w:type="spellStart"/>
      <w:r w:rsidRPr="008D0718">
        <w:rPr>
          <w:sz w:val="28"/>
          <w:szCs w:val="28"/>
          <w:lang w:val="ru-RU"/>
        </w:rPr>
        <w:t>безпеки</w:t>
      </w:r>
      <w:proofErr w:type="spellEnd"/>
      <w:r w:rsidRPr="008D0718">
        <w:rPr>
          <w:sz w:val="28"/>
          <w:szCs w:val="28"/>
          <w:lang w:val="ru-RU"/>
        </w:rPr>
        <w:t xml:space="preserve"> </w:t>
      </w:r>
      <w:proofErr w:type="spellStart"/>
      <w:r w:rsidRPr="008D0718">
        <w:rPr>
          <w:sz w:val="28"/>
          <w:szCs w:val="28"/>
          <w:lang w:val="ru-RU"/>
        </w:rPr>
        <w:t>роботи</w:t>
      </w:r>
      <w:proofErr w:type="spellEnd"/>
      <w:r w:rsidRPr="008D0718">
        <w:rPr>
          <w:sz w:val="28"/>
          <w:szCs w:val="28"/>
          <w:lang w:val="ru-RU"/>
        </w:rPr>
        <w:t xml:space="preserve"> </w:t>
      </w:r>
      <w:proofErr w:type="spellStart"/>
      <w:r w:rsidRPr="008D0718">
        <w:rPr>
          <w:sz w:val="28"/>
          <w:szCs w:val="28"/>
          <w:lang w:val="ru-RU"/>
        </w:rPr>
        <w:t>допоміжних</w:t>
      </w:r>
      <w:proofErr w:type="spellEnd"/>
      <w:r w:rsidRPr="008D0718">
        <w:rPr>
          <w:sz w:val="28"/>
          <w:szCs w:val="28"/>
          <w:lang w:val="ru-RU"/>
        </w:rPr>
        <w:t xml:space="preserve"> </w:t>
      </w:r>
      <w:proofErr w:type="spellStart"/>
      <w:r w:rsidRPr="008D0718">
        <w:rPr>
          <w:sz w:val="28"/>
          <w:szCs w:val="28"/>
          <w:lang w:val="ru-RU"/>
        </w:rPr>
        <w:t>технологічних</w:t>
      </w:r>
      <w:proofErr w:type="spellEnd"/>
      <w:r w:rsidRPr="008D0718">
        <w:rPr>
          <w:sz w:val="28"/>
          <w:szCs w:val="28"/>
          <w:lang w:val="ru-RU"/>
        </w:rPr>
        <w:t xml:space="preserve"> </w:t>
      </w:r>
      <w:proofErr w:type="spellStart"/>
      <w:r w:rsidRPr="008D0718">
        <w:rPr>
          <w:sz w:val="28"/>
          <w:szCs w:val="28"/>
          <w:lang w:val="ru-RU"/>
        </w:rPr>
        <w:t>процесів</w:t>
      </w:r>
      <w:proofErr w:type="spellEnd"/>
      <w:r w:rsidRPr="008D0718">
        <w:rPr>
          <w:sz w:val="28"/>
          <w:szCs w:val="28"/>
          <w:lang w:val="ru-RU"/>
        </w:rPr>
        <w:t xml:space="preserve">, </w:t>
      </w:r>
      <w:proofErr w:type="spellStart"/>
      <w:r w:rsidRPr="008D0718">
        <w:rPr>
          <w:sz w:val="28"/>
          <w:szCs w:val="28"/>
          <w:lang w:val="ru-RU"/>
        </w:rPr>
        <w:t>від</w:t>
      </w:r>
      <w:proofErr w:type="spellEnd"/>
      <w:r w:rsidRPr="008D0718">
        <w:rPr>
          <w:sz w:val="28"/>
          <w:szCs w:val="28"/>
          <w:lang w:val="ru-RU"/>
        </w:rPr>
        <w:t xml:space="preserve"> </w:t>
      </w:r>
      <w:proofErr w:type="spellStart"/>
      <w:r w:rsidRPr="008D0718">
        <w:rPr>
          <w:sz w:val="28"/>
          <w:szCs w:val="28"/>
          <w:lang w:val="ru-RU"/>
        </w:rPr>
        <w:t>стабільності</w:t>
      </w:r>
      <w:proofErr w:type="spellEnd"/>
      <w:r w:rsidRPr="008D0718">
        <w:rPr>
          <w:sz w:val="28"/>
          <w:szCs w:val="28"/>
          <w:lang w:val="ru-RU"/>
        </w:rPr>
        <w:t xml:space="preserve"> </w:t>
      </w:r>
      <w:proofErr w:type="spellStart"/>
      <w:r w:rsidRPr="008D0718">
        <w:rPr>
          <w:sz w:val="28"/>
          <w:szCs w:val="28"/>
          <w:lang w:val="ru-RU"/>
        </w:rPr>
        <w:t>яких</w:t>
      </w:r>
      <w:proofErr w:type="spellEnd"/>
      <w:r w:rsidRPr="008D0718">
        <w:rPr>
          <w:sz w:val="28"/>
          <w:szCs w:val="28"/>
          <w:lang w:val="ru-RU"/>
        </w:rPr>
        <w:t xml:space="preserve"> </w:t>
      </w:r>
      <w:proofErr w:type="spellStart"/>
      <w:r w:rsidRPr="008D0718">
        <w:rPr>
          <w:sz w:val="28"/>
          <w:szCs w:val="28"/>
          <w:lang w:val="ru-RU"/>
        </w:rPr>
        <w:t>залежить</w:t>
      </w:r>
      <w:proofErr w:type="spellEnd"/>
      <w:r w:rsidRPr="008D0718">
        <w:rPr>
          <w:sz w:val="28"/>
          <w:szCs w:val="28"/>
          <w:lang w:val="ru-RU"/>
        </w:rPr>
        <w:t xml:space="preserve"> </w:t>
      </w:r>
      <w:proofErr w:type="spellStart"/>
      <w:r w:rsidRPr="008D0718">
        <w:rPr>
          <w:sz w:val="28"/>
          <w:szCs w:val="28"/>
          <w:lang w:val="ru-RU"/>
        </w:rPr>
        <w:t>ефективність</w:t>
      </w:r>
      <w:proofErr w:type="spellEnd"/>
      <w:r w:rsidRPr="008D0718">
        <w:rPr>
          <w:sz w:val="28"/>
          <w:szCs w:val="28"/>
          <w:lang w:val="ru-RU"/>
        </w:rPr>
        <w:t xml:space="preserve"> </w:t>
      </w:r>
      <w:proofErr w:type="spellStart"/>
      <w:r w:rsidRPr="008D0718">
        <w:rPr>
          <w:sz w:val="28"/>
          <w:szCs w:val="28"/>
          <w:lang w:val="ru-RU"/>
        </w:rPr>
        <w:t>функціонування</w:t>
      </w:r>
      <w:proofErr w:type="spellEnd"/>
      <w:r w:rsidRPr="008D0718">
        <w:rPr>
          <w:sz w:val="28"/>
          <w:szCs w:val="28"/>
          <w:lang w:val="ru-RU"/>
        </w:rPr>
        <w:t xml:space="preserve"> котельного </w:t>
      </w:r>
      <w:proofErr w:type="spellStart"/>
      <w:r w:rsidRPr="008D0718">
        <w:rPr>
          <w:sz w:val="28"/>
          <w:szCs w:val="28"/>
          <w:lang w:val="ru-RU"/>
        </w:rPr>
        <w:t>обладнання</w:t>
      </w:r>
      <w:proofErr w:type="spellEnd"/>
      <w:r w:rsidRPr="008D0718">
        <w:rPr>
          <w:sz w:val="28"/>
          <w:szCs w:val="28"/>
          <w:lang w:val="ru-RU"/>
        </w:rPr>
        <w:t>.</w:t>
      </w:r>
    </w:p>
    <w:p w:rsidR="008D0718" w:rsidRPr="008D0718" w:rsidRDefault="008D0718" w:rsidP="008D0718">
      <w:pPr>
        <w:rPr>
          <w:sz w:val="28"/>
          <w:szCs w:val="28"/>
          <w:lang w:val="ru-RU"/>
        </w:rPr>
      </w:pPr>
      <w:r w:rsidRPr="008D0718">
        <w:rPr>
          <w:sz w:val="28"/>
          <w:szCs w:val="28"/>
          <w:lang w:val="ru-RU"/>
        </w:rPr>
        <w:t xml:space="preserve">У </w:t>
      </w:r>
      <w:proofErr w:type="spellStart"/>
      <w:r w:rsidRPr="008D0718">
        <w:rPr>
          <w:sz w:val="28"/>
          <w:szCs w:val="28"/>
          <w:lang w:val="ru-RU"/>
        </w:rPr>
        <w:t>першому</w:t>
      </w:r>
      <w:proofErr w:type="spellEnd"/>
      <w:r w:rsidRPr="008D0718">
        <w:rPr>
          <w:sz w:val="28"/>
          <w:szCs w:val="28"/>
          <w:lang w:val="ru-RU"/>
        </w:rPr>
        <w:t xml:space="preserve"> </w:t>
      </w:r>
      <w:proofErr w:type="spellStart"/>
      <w:r w:rsidRPr="008D0718">
        <w:rPr>
          <w:sz w:val="28"/>
          <w:szCs w:val="28"/>
          <w:lang w:val="ru-RU"/>
        </w:rPr>
        <w:t>розділі</w:t>
      </w:r>
      <w:proofErr w:type="spellEnd"/>
      <w:r w:rsidRPr="008D0718">
        <w:rPr>
          <w:sz w:val="28"/>
          <w:szCs w:val="28"/>
          <w:lang w:val="ru-RU"/>
        </w:rPr>
        <w:t xml:space="preserve"> </w:t>
      </w:r>
      <w:proofErr w:type="spellStart"/>
      <w:r w:rsidRPr="008D0718">
        <w:rPr>
          <w:sz w:val="28"/>
          <w:szCs w:val="28"/>
          <w:lang w:val="ru-RU"/>
        </w:rPr>
        <w:t>проаналізовано</w:t>
      </w:r>
      <w:proofErr w:type="spellEnd"/>
      <w:r w:rsidRPr="008D0718">
        <w:rPr>
          <w:sz w:val="28"/>
          <w:szCs w:val="28"/>
          <w:lang w:val="ru-RU"/>
        </w:rPr>
        <w:t xml:space="preserve"> </w:t>
      </w:r>
      <w:proofErr w:type="spellStart"/>
      <w:r w:rsidRPr="008D0718">
        <w:rPr>
          <w:sz w:val="28"/>
          <w:szCs w:val="28"/>
          <w:lang w:val="ru-RU"/>
        </w:rPr>
        <w:t>технологічний</w:t>
      </w:r>
      <w:proofErr w:type="spellEnd"/>
      <w:r w:rsidRPr="008D0718">
        <w:rPr>
          <w:sz w:val="28"/>
          <w:szCs w:val="28"/>
          <w:lang w:val="ru-RU"/>
        </w:rPr>
        <w:t xml:space="preserve"> </w:t>
      </w:r>
      <w:proofErr w:type="spellStart"/>
      <w:r w:rsidRPr="008D0718">
        <w:rPr>
          <w:sz w:val="28"/>
          <w:szCs w:val="28"/>
          <w:lang w:val="ru-RU"/>
        </w:rPr>
        <w:t>процес</w:t>
      </w:r>
      <w:proofErr w:type="spellEnd"/>
      <w:r w:rsidRPr="008D0718">
        <w:rPr>
          <w:sz w:val="28"/>
          <w:szCs w:val="28"/>
          <w:lang w:val="ru-RU"/>
        </w:rPr>
        <w:t xml:space="preserve"> </w:t>
      </w:r>
      <w:proofErr w:type="spellStart"/>
      <w:proofErr w:type="gramStart"/>
      <w:r w:rsidRPr="008D0718">
        <w:rPr>
          <w:sz w:val="28"/>
          <w:szCs w:val="28"/>
          <w:lang w:val="ru-RU"/>
        </w:rPr>
        <w:t>п</w:t>
      </w:r>
      <w:proofErr w:type="gramEnd"/>
      <w:r w:rsidRPr="008D0718">
        <w:rPr>
          <w:sz w:val="28"/>
          <w:szCs w:val="28"/>
          <w:lang w:val="ru-RU"/>
        </w:rPr>
        <w:t>ідготовки</w:t>
      </w:r>
      <w:proofErr w:type="spellEnd"/>
      <w:r w:rsidRPr="008D0718">
        <w:rPr>
          <w:sz w:val="28"/>
          <w:szCs w:val="28"/>
          <w:lang w:val="ru-RU"/>
        </w:rPr>
        <w:t xml:space="preserve"> </w:t>
      </w:r>
      <w:proofErr w:type="spellStart"/>
      <w:r w:rsidRPr="008D0718">
        <w:rPr>
          <w:sz w:val="28"/>
          <w:szCs w:val="28"/>
          <w:lang w:val="ru-RU"/>
        </w:rPr>
        <w:t>котлової</w:t>
      </w:r>
      <w:proofErr w:type="spellEnd"/>
      <w:r w:rsidRPr="008D0718">
        <w:rPr>
          <w:sz w:val="28"/>
          <w:szCs w:val="28"/>
          <w:lang w:val="ru-RU"/>
        </w:rPr>
        <w:t xml:space="preserve"> води, </w:t>
      </w:r>
      <w:proofErr w:type="spellStart"/>
      <w:r w:rsidRPr="008D0718">
        <w:rPr>
          <w:sz w:val="28"/>
          <w:szCs w:val="28"/>
          <w:lang w:val="ru-RU"/>
        </w:rPr>
        <w:t>визначено</w:t>
      </w:r>
      <w:proofErr w:type="spellEnd"/>
      <w:r w:rsidRPr="008D0718">
        <w:rPr>
          <w:sz w:val="28"/>
          <w:szCs w:val="28"/>
          <w:lang w:val="ru-RU"/>
        </w:rPr>
        <w:t xml:space="preserve"> структуру установки, </w:t>
      </w:r>
      <w:proofErr w:type="spellStart"/>
      <w:r w:rsidRPr="008D0718">
        <w:rPr>
          <w:sz w:val="28"/>
          <w:szCs w:val="28"/>
          <w:lang w:val="ru-RU"/>
        </w:rPr>
        <w:t>основне</w:t>
      </w:r>
      <w:proofErr w:type="spellEnd"/>
      <w:r w:rsidRPr="008D0718">
        <w:rPr>
          <w:sz w:val="28"/>
          <w:szCs w:val="28"/>
          <w:lang w:val="ru-RU"/>
        </w:rPr>
        <w:t xml:space="preserve"> </w:t>
      </w:r>
      <w:proofErr w:type="spellStart"/>
      <w:r w:rsidRPr="008D0718">
        <w:rPr>
          <w:sz w:val="28"/>
          <w:szCs w:val="28"/>
          <w:lang w:val="ru-RU"/>
        </w:rPr>
        <w:t>обладнання</w:t>
      </w:r>
      <w:proofErr w:type="spellEnd"/>
      <w:r w:rsidRPr="008D0718">
        <w:rPr>
          <w:sz w:val="28"/>
          <w:szCs w:val="28"/>
          <w:lang w:val="ru-RU"/>
        </w:rPr>
        <w:t xml:space="preserve"> та </w:t>
      </w:r>
      <w:proofErr w:type="spellStart"/>
      <w:r w:rsidRPr="008D0718">
        <w:rPr>
          <w:sz w:val="28"/>
          <w:szCs w:val="28"/>
          <w:lang w:val="ru-RU"/>
        </w:rPr>
        <w:t>параметри</w:t>
      </w:r>
      <w:proofErr w:type="spellEnd"/>
      <w:r w:rsidRPr="008D0718">
        <w:rPr>
          <w:sz w:val="28"/>
          <w:szCs w:val="28"/>
          <w:lang w:val="ru-RU"/>
        </w:rPr>
        <w:t xml:space="preserve"> контролю і </w:t>
      </w:r>
      <w:proofErr w:type="spellStart"/>
      <w:r w:rsidRPr="008D0718">
        <w:rPr>
          <w:sz w:val="28"/>
          <w:szCs w:val="28"/>
          <w:lang w:val="ru-RU"/>
        </w:rPr>
        <w:t>регулювання</w:t>
      </w:r>
      <w:proofErr w:type="spellEnd"/>
      <w:r w:rsidRPr="008D0718">
        <w:rPr>
          <w:sz w:val="28"/>
          <w:szCs w:val="28"/>
          <w:lang w:val="ru-RU"/>
        </w:rPr>
        <w:t>. Сформовано структурно-</w:t>
      </w:r>
      <w:proofErr w:type="spellStart"/>
      <w:r w:rsidRPr="008D0718">
        <w:rPr>
          <w:sz w:val="28"/>
          <w:szCs w:val="28"/>
          <w:lang w:val="ru-RU"/>
        </w:rPr>
        <w:t>технологічну</w:t>
      </w:r>
      <w:proofErr w:type="spellEnd"/>
      <w:r w:rsidRPr="008D0718">
        <w:rPr>
          <w:sz w:val="28"/>
          <w:szCs w:val="28"/>
          <w:lang w:val="ru-RU"/>
        </w:rPr>
        <w:t xml:space="preserve"> схему </w:t>
      </w:r>
      <w:proofErr w:type="spellStart"/>
      <w:r w:rsidRPr="008D0718">
        <w:rPr>
          <w:sz w:val="28"/>
          <w:szCs w:val="28"/>
          <w:lang w:val="ru-RU"/>
        </w:rPr>
        <w:t>системи</w:t>
      </w:r>
      <w:proofErr w:type="spellEnd"/>
      <w:r w:rsidRPr="008D0718">
        <w:rPr>
          <w:sz w:val="28"/>
          <w:szCs w:val="28"/>
          <w:lang w:val="ru-RU"/>
        </w:rPr>
        <w:t xml:space="preserve"> та </w:t>
      </w:r>
      <w:proofErr w:type="spellStart"/>
      <w:r w:rsidRPr="008D0718">
        <w:rPr>
          <w:sz w:val="28"/>
          <w:szCs w:val="28"/>
          <w:lang w:val="ru-RU"/>
        </w:rPr>
        <w:t>обґрунтовано</w:t>
      </w:r>
      <w:proofErr w:type="spellEnd"/>
      <w:r w:rsidRPr="008D0718">
        <w:rPr>
          <w:sz w:val="28"/>
          <w:szCs w:val="28"/>
          <w:lang w:val="ru-RU"/>
        </w:rPr>
        <w:t xml:space="preserve"> </w:t>
      </w:r>
      <w:proofErr w:type="spellStart"/>
      <w:r w:rsidRPr="008D0718">
        <w:rPr>
          <w:sz w:val="28"/>
          <w:szCs w:val="28"/>
          <w:lang w:val="ru-RU"/>
        </w:rPr>
        <w:t>необхідність</w:t>
      </w:r>
      <w:proofErr w:type="spellEnd"/>
      <w:r w:rsidRPr="008D0718">
        <w:rPr>
          <w:sz w:val="28"/>
          <w:szCs w:val="28"/>
          <w:lang w:val="ru-RU"/>
        </w:rPr>
        <w:t xml:space="preserve"> </w:t>
      </w:r>
      <w:proofErr w:type="spellStart"/>
      <w:r w:rsidRPr="008D0718">
        <w:rPr>
          <w:sz w:val="28"/>
          <w:szCs w:val="28"/>
          <w:lang w:val="ru-RU"/>
        </w:rPr>
        <w:t>автоматизації</w:t>
      </w:r>
      <w:proofErr w:type="spellEnd"/>
      <w:r w:rsidRPr="008D0718">
        <w:rPr>
          <w:sz w:val="28"/>
          <w:szCs w:val="28"/>
          <w:lang w:val="ru-RU"/>
        </w:rPr>
        <w:t xml:space="preserve"> </w:t>
      </w:r>
      <w:proofErr w:type="spellStart"/>
      <w:r w:rsidRPr="008D0718">
        <w:rPr>
          <w:sz w:val="28"/>
          <w:szCs w:val="28"/>
          <w:lang w:val="ru-RU"/>
        </w:rPr>
        <w:t>процесу</w:t>
      </w:r>
      <w:proofErr w:type="spellEnd"/>
      <w:r w:rsidRPr="008D0718">
        <w:rPr>
          <w:sz w:val="28"/>
          <w:szCs w:val="28"/>
          <w:lang w:val="ru-RU"/>
        </w:rPr>
        <w:t xml:space="preserve"> </w:t>
      </w:r>
      <w:proofErr w:type="spellStart"/>
      <w:proofErr w:type="gramStart"/>
      <w:r w:rsidRPr="008D0718">
        <w:rPr>
          <w:sz w:val="28"/>
          <w:szCs w:val="28"/>
          <w:lang w:val="ru-RU"/>
        </w:rPr>
        <w:t>п</w:t>
      </w:r>
      <w:proofErr w:type="gramEnd"/>
      <w:r w:rsidRPr="008D0718">
        <w:rPr>
          <w:sz w:val="28"/>
          <w:szCs w:val="28"/>
          <w:lang w:val="ru-RU"/>
        </w:rPr>
        <w:t>ідтримання</w:t>
      </w:r>
      <w:proofErr w:type="spellEnd"/>
      <w:r w:rsidRPr="008D0718">
        <w:rPr>
          <w:sz w:val="28"/>
          <w:szCs w:val="28"/>
          <w:lang w:val="ru-RU"/>
        </w:rPr>
        <w:t xml:space="preserve"> </w:t>
      </w:r>
      <w:proofErr w:type="spellStart"/>
      <w:r w:rsidRPr="008D0718">
        <w:rPr>
          <w:sz w:val="28"/>
          <w:szCs w:val="28"/>
          <w:lang w:val="ru-RU"/>
        </w:rPr>
        <w:t>рівня</w:t>
      </w:r>
      <w:proofErr w:type="spellEnd"/>
      <w:r w:rsidRPr="008D0718">
        <w:rPr>
          <w:sz w:val="28"/>
          <w:szCs w:val="28"/>
          <w:lang w:val="ru-RU"/>
        </w:rPr>
        <w:t xml:space="preserve"> води у </w:t>
      </w:r>
      <w:proofErr w:type="spellStart"/>
      <w:r w:rsidRPr="008D0718">
        <w:rPr>
          <w:sz w:val="28"/>
          <w:szCs w:val="28"/>
          <w:lang w:val="ru-RU"/>
        </w:rPr>
        <w:t>резервуарі</w:t>
      </w:r>
      <w:proofErr w:type="spellEnd"/>
      <w:r w:rsidRPr="008D0718">
        <w:rPr>
          <w:sz w:val="28"/>
          <w:szCs w:val="28"/>
          <w:lang w:val="ru-RU"/>
        </w:rPr>
        <w:t>.</w:t>
      </w:r>
    </w:p>
    <w:p w:rsidR="008D0718" w:rsidRPr="008D0718" w:rsidRDefault="008D0718" w:rsidP="008D0718">
      <w:pPr>
        <w:rPr>
          <w:sz w:val="28"/>
          <w:szCs w:val="28"/>
          <w:lang w:val="ru-RU"/>
        </w:rPr>
      </w:pPr>
      <w:r w:rsidRPr="008D0718">
        <w:rPr>
          <w:sz w:val="28"/>
          <w:szCs w:val="28"/>
          <w:lang w:val="ru-RU"/>
        </w:rPr>
        <w:t xml:space="preserve">У другому </w:t>
      </w:r>
      <w:proofErr w:type="spellStart"/>
      <w:r w:rsidRPr="008D0718">
        <w:rPr>
          <w:sz w:val="28"/>
          <w:szCs w:val="28"/>
          <w:lang w:val="ru-RU"/>
        </w:rPr>
        <w:t>розділі</w:t>
      </w:r>
      <w:proofErr w:type="spellEnd"/>
      <w:r w:rsidRPr="008D0718">
        <w:rPr>
          <w:sz w:val="28"/>
          <w:szCs w:val="28"/>
          <w:lang w:val="ru-RU"/>
        </w:rPr>
        <w:t xml:space="preserve"> </w:t>
      </w:r>
      <w:proofErr w:type="spellStart"/>
      <w:r w:rsidRPr="008D0718">
        <w:rPr>
          <w:sz w:val="28"/>
          <w:szCs w:val="28"/>
          <w:lang w:val="ru-RU"/>
        </w:rPr>
        <w:t>виконано</w:t>
      </w:r>
      <w:proofErr w:type="spellEnd"/>
      <w:r w:rsidRPr="008D0718">
        <w:rPr>
          <w:sz w:val="28"/>
          <w:szCs w:val="28"/>
          <w:lang w:val="ru-RU"/>
        </w:rPr>
        <w:t xml:space="preserve"> </w:t>
      </w:r>
      <w:proofErr w:type="spellStart"/>
      <w:r w:rsidRPr="008D0718">
        <w:rPr>
          <w:sz w:val="28"/>
          <w:szCs w:val="28"/>
          <w:lang w:val="ru-RU"/>
        </w:rPr>
        <w:t>математичне</w:t>
      </w:r>
      <w:proofErr w:type="spellEnd"/>
      <w:r w:rsidRPr="008D0718">
        <w:rPr>
          <w:sz w:val="28"/>
          <w:szCs w:val="28"/>
          <w:lang w:val="ru-RU"/>
        </w:rPr>
        <w:t xml:space="preserve"> </w:t>
      </w:r>
      <w:proofErr w:type="spellStart"/>
      <w:r w:rsidRPr="008D0718">
        <w:rPr>
          <w:sz w:val="28"/>
          <w:szCs w:val="28"/>
          <w:lang w:val="ru-RU"/>
        </w:rPr>
        <w:t>моделювання</w:t>
      </w:r>
      <w:proofErr w:type="spellEnd"/>
      <w:r w:rsidRPr="008D0718">
        <w:rPr>
          <w:sz w:val="28"/>
          <w:szCs w:val="28"/>
          <w:lang w:val="ru-RU"/>
        </w:rPr>
        <w:t xml:space="preserve"> </w:t>
      </w:r>
      <w:proofErr w:type="spellStart"/>
      <w:r w:rsidRPr="008D0718">
        <w:rPr>
          <w:sz w:val="28"/>
          <w:szCs w:val="28"/>
          <w:lang w:val="ru-RU"/>
        </w:rPr>
        <w:t>об’єкта</w:t>
      </w:r>
      <w:proofErr w:type="spellEnd"/>
      <w:r w:rsidRPr="008D0718">
        <w:rPr>
          <w:sz w:val="28"/>
          <w:szCs w:val="28"/>
          <w:lang w:val="ru-RU"/>
        </w:rPr>
        <w:t xml:space="preserve"> </w:t>
      </w:r>
      <w:proofErr w:type="spellStart"/>
      <w:r w:rsidRPr="008D0718">
        <w:rPr>
          <w:sz w:val="28"/>
          <w:szCs w:val="28"/>
          <w:lang w:val="ru-RU"/>
        </w:rPr>
        <w:t>управління</w:t>
      </w:r>
      <w:proofErr w:type="spellEnd"/>
      <w:r w:rsidRPr="008D0718">
        <w:rPr>
          <w:sz w:val="28"/>
          <w:szCs w:val="28"/>
          <w:lang w:val="ru-RU"/>
        </w:rPr>
        <w:t xml:space="preserve">. </w:t>
      </w:r>
      <w:proofErr w:type="spellStart"/>
      <w:r w:rsidRPr="008D0718">
        <w:rPr>
          <w:sz w:val="28"/>
          <w:szCs w:val="28"/>
          <w:lang w:val="ru-RU"/>
        </w:rPr>
        <w:t>Отримано</w:t>
      </w:r>
      <w:proofErr w:type="spellEnd"/>
      <w:r w:rsidRPr="008D0718">
        <w:rPr>
          <w:sz w:val="28"/>
          <w:szCs w:val="28"/>
          <w:lang w:val="ru-RU"/>
        </w:rPr>
        <w:t xml:space="preserve"> </w:t>
      </w:r>
      <w:proofErr w:type="spellStart"/>
      <w:proofErr w:type="gramStart"/>
      <w:r w:rsidRPr="008D0718">
        <w:rPr>
          <w:sz w:val="28"/>
          <w:szCs w:val="28"/>
          <w:lang w:val="ru-RU"/>
        </w:rPr>
        <w:t>р</w:t>
      </w:r>
      <w:proofErr w:type="gramEnd"/>
      <w:r w:rsidRPr="008D0718">
        <w:rPr>
          <w:sz w:val="28"/>
          <w:szCs w:val="28"/>
          <w:lang w:val="ru-RU"/>
        </w:rPr>
        <w:t>івняння</w:t>
      </w:r>
      <w:proofErr w:type="spellEnd"/>
      <w:r w:rsidRPr="008D0718">
        <w:rPr>
          <w:sz w:val="28"/>
          <w:szCs w:val="28"/>
          <w:lang w:val="ru-RU"/>
        </w:rPr>
        <w:t xml:space="preserve"> </w:t>
      </w:r>
      <w:proofErr w:type="spellStart"/>
      <w:r w:rsidRPr="008D0718">
        <w:rPr>
          <w:sz w:val="28"/>
          <w:szCs w:val="28"/>
          <w:lang w:val="ru-RU"/>
        </w:rPr>
        <w:t>динаміки</w:t>
      </w:r>
      <w:proofErr w:type="spellEnd"/>
      <w:r w:rsidRPr="008D0718">
        <w:rPr>
          <w:sz w:val="28"/>
          <w:szCs w:val="28"/>
          <w:lang w:val="ru-RU"/>
        </w:rPr>
        <w:t xml:space="preserve"> </w:t>
      </w:r>
      <w:proofErr w:type="spellStart"/>
      <w:r w:rsidRPr="008D0718">
        <w:rPr>
          <w:sz w:val="28"/>
          <w:szCs w:val="28"/>
          <w:lang w:val="ru-RU"/>
        </w:rPr>
        <w:t>рівня</w:t>
      </w:r>
      <w:proofErr w:type="spellEnd"/>
      <w:r w:rsidRPr="008D0718">
        <w:rPr>
          <w:sz w:val="28"/>
          <w:szCs w:val="28"/>
          <w:lang w:val="ru-RU"/>
        </w:rPr>
        <w:t xml:space="preserve"> води, </w:t>
      </w:r>
      <w:proofErr w:type="spellStart"/>
      <w:r w:rsidRPr="008D0718">
        <w:rPr>
          <w:sz w:val="28"/>
          <w:szCs w:val="28"/>
          <w:lang w:val="ru-RU"/>
        </w:rPr>
        <w:t>визначено</w:t>
      </w:r>
      <w:proofErr w:type="spellEnd"/>
      <w:r w:rsidRPr="008D0718">
        <w:rPr>
          <w:sz w:val="28"/>
          <w:szCs w:val="28"/>
          <w:lang w:val="ru-RU"/>
        </w:rPr>
        <w:t xml:space="preserve"> </w:t>
      </w:r>
      <w:proofErr w:type="spellStart"/>
      <w:r w:rsidRPr="008D0718">
        <w:rPr>
          <w:sz w:val="28"/>
          <w:szCs w:val="28"/>
          <w:lang w:val="ru-RU"/>
        </w:rPr>
        <w:t>передавальні</w:t>
      </w:r>
      <w:proofErr w:type="spellEnd"/>
      <w:r w:rsidRPr="008D0718">
        <w:rPr>
          <w:sz w:val="28"/>
          <w:szCs w:val="28"/>
          <w:lang w:val="ru-RU"/>
        </w:rPr>
        <w:t xml:space="preserve"> </w:t>
      </w:r>
      <w:proofErr w:type="spellStart"/>
      <w:r w:rsidRPr="008D0718">
        <w:rPr>
          <w:sz w:val="28"/>
          <w:szCs w:val="28"/>
          <w:lang w:val="ru-RU"/>
        </w:rPr>
        <w:t>функції</w:t>
      </w:r>
      <w:proofErr w:type="spellEnd"/>
      <w:r w:rsidRPr="008D0718">
        <w:rPr>
          <w:sz w:val="28"/>
          <w:szCs w:val="28"/>
          <w:lang w:val="ru-RU"/>
        </w:rPr>
        <w:t xml:space="preserve"> та </w:t>
      </w:r>
      <w:proofErr w:type="spellStart"/>
      <w:r w:rsidRPr="008D0718">
        <w:rPr>
          <w:sz w:val="28"/>
          <w:szCs w:val="28"/>
          <w:lang w:val="ru-RU"/>
        </w:rPr>
        <w:t>побудовано</w:t>
      </w:r>
      <w:proofErr w:type="spellEnd"/>
      <w:r w:rsidRPr="008D0718">
        <w:rPr>
          <w:sz w:val="28"/>
          <w:szCs w:val="28"/>
          <w:lang w:val="ru-RU"/>
        </w:rPr>
        <w:t xml:space="preserve"> </w:t>
      </w:r>
      <w:proofErr w:type="spellStart"/>
      <w:r w:rsidRPr="008D0718">
        <w:rPr>
          <w:sz w:val="28"/>
          <w:szCs w:val="28"/>
          <w:lang w:val="ru-RU"/>
        </w:rPr>
        <w:t>перехідні</w:t>
      </w:r>
      <w:proofErr w:type="spellEnd"/>
      <w:r w:rsidRPr="008D0718">
        <w:rPr>
          <w:sz w:val="28"/>
          <w:szCs w:val="28"/>
          <w:lang w:val="ru-RU"/>
        </w:rPr>
        <w:t xml:space="preserve"> характеристики при </w:t>
      </w:r>
      <w:proofErr w:type="spellStart"/>
      <w:r w:rsidRPr="008D0718">
        <w:rPr>
          <w:sz w:val="28"/>
          <w:szCs w:val="28"/>
          <w:lang w:val="ru-RU"/>
        </w:rPr>
        <w:t>зміні</w:t>
      </w:r>
      <w:proofErr w:type="spellEnd"/>
      <w:r w:rsidRPr="008D0718">
        <w:rPr>
          <w:sz w:val="28"/>
          <w:szCs w:val="28"/>
          <w:lang w:val="ru-RU"/>
        </w:rPr>
        <w:t xml:space="preserve"> </w:t>
      </w:r>
      <w:proofErr w:type="spellStart"/>
      <w:r w:rsidRPr="008D0718">
        <w:rPr>
          <w:sz w:val="28"/>
          <w:szCs w:val="28"/>
          <w:lang w:val="ru-RU"/>
        </w:rPr>
        <w:t>задавального</w:t>
      </w:r>
      <w:proofErr w:type="spellEnd"/>
      <w:r w:rsidRPr="008D0718">
        <w:rPr>
          <w:sz w:val="28"/>
          <w:szCs w:val="28"/>
          <w:lang w:val="ru-RU"/>
        </w:rPr>
        <w:t xml:space="preserve"> </w:t>
      </w:r>
      <w:proofErr w:type="spellStart"/>
      <w:r w:rsidRPr="008D0718">
        <w:rPr>
          <w:sz w:val="28"/>
          <w:szCs w:val="28"/>
          <w:lang w:val="ru-RU"/>
        </w:rPr>
        <w:t>впливу</w:t>
      </w:r>
      <w:proofErr w:type="spellEnd"/>
      <w:r w:rsidRPr="008D0718">
        <w:rPr>
          <w:sz w:val="28"/>
          <w:szCs w:val="28"/>
          <w:lang w:val="ru-RU"/>
        </w:rPr>
        <w:t xml:space="preserve"> та </w:t>
      </w:r>
      <w:proofErr w:type="spellStart"/>
      <w:r w:rsidRPr="008D0718">
        <w:rPr>
          <w:sz w:val="28"/>
          <w:szCs w:val="28"/>
          <w:lang w:val="ru-RU"/>
        </w:rPr>
        <w:t>збурень</w:t>
      </w:r>
      <w:proofErr w:type="spellEnd"/>
      <w:r w:rsidRPr="008D0718">
        <w:rPr>
          <w:sz w:val="28"/>
          <w:szCs w:val="28"/>
          <w:lang w:val="ru-RU"/>
        </w:rPr>
        <w:t xml:space="preserve">. Показано, </w:t>
      </w:r>
      <w:proofErr w:type="spellStart"/>
      <w:r w:rsidRPr="008D0718">
        <w:rPr>
          <w:sz w:val="28"/>
          <w:szCs w:val="28"/>
          <w:lang w:val="ru-RU"/>
        </w:rPr>
        <w:t>що</w:t>
      </w:r>
      <w:proofErr w:type="spellEnd"/>
      <w:r w:rsidRPr="008D0718">
        <w:rPr>
          <w:sz w:val="28"/>
          <w:szCs w:val="28"/>
          <w:lang w:val="ru-RU"/>
        </w:rPr>
        <w:t xml:space="preserve"> без </w:t>
      </w:r>
      <w:proofErr w:type="spellStart"/>
      <w:r w:rsidRPr="008D0718">
        <w:rPr>
          <w:sz w:val="28"/>
          <w:szCs w:val="28"/>
          <w:lang w:val="ru-RU"/>
        </w:rPr>
        <w:t>застосування</w:t>
      </w:r>
      <w:proofErr w:type="spellEnd"/>
      <w:r w:rsidRPr="008D0718">
        <w:rPr>
          <w:sz w:val="28"/>
          <w:szCs w:val="28"/>
          <w:lang w:val="ru-RU"/>
        </w:rPr>
        <w:t xml:space="preserve"> регулятора система не </w:t>
      </w:r>
      <w:proofErr w:type="spellStart"/>
      <w:r w:rsidRPr="008D0718">
        <w:rPr>
          <w:sz w:val="28"/>
          <w:szCs w:val="28"/>
          <w:lang w:val="ru-RU"/>
        </w:rPr>
        <w:t>забезпечує</w:t>
      </w:r>
      <w:proofErr w:type="spellEnd"/>
      <w:r w:rsidRPr="008D0718">
        <w:rPr>
          <w:sz w:val="28"/>
          <w:szCs w:val="28"/>
          <w:lang w:val="ru-RU"/>
        </w:rPr>
        <w:t xml:space="preserve"> </w:t>
      </w:r>
      <w:proofErr w:type="spellStart"/>
      <w:r w:rsidRPr="008D0718">
        <w:rPr>
          <w:sz w:val="28"/>
          <w:szCs w:val="28"/>
          <w:lang w:val="ru-RU"/>
        </w:rPr>
        <w:t>стабільного</w:t>
      </w:r>
      <w:proofErr w:type="spellEnd"/>
      <w:r w:rsidRPr="008D0718">
        <w:rPr>
          <w:sz w:val="28"/>
          <w:szCs w:val="28"/>
          <w:lang w:val="ru-RU"/>
        </w:rPr>
        <w:t xml:space="preserve"> режиму </w:t>
      </w:r>
      <w:proofErr w:type="spellStart"/>
      <w:r w:rsidRPr="008D0718">
        <w:rPr>
          <w:sz w:val="28"/>
          <w:szCs w:val="28"/>
          <w:lang w:val="ru-RU"/>
        </w:rPr>
        <w:t>роботи</w:t>
      </w:r>
      <w:proofErr w:type="spellEnd"/>
      <w:r w:rsidRPr="008D0718">
        <w:rPr>
          <w:sz w:val="28"/>
          <w:szCs w:val="28"/>
          <w:lang w:val="ru-RU"/>
        </w:rPr>
        <w:t>.</w:t>
      </w:r>
    </w:p>
    <w:p w:rsidR="008D0718" w:rsidRPr="008D0718" w:rsidRDefault="008D0718" w:rsidP="008D0718">
      <w:pPr>
        <w:rPr>
          <w:sz w:val="28"/>
          <w:szCs w:val="28"/>
          <w:lang w:val="ru-RU"/>
        </w:rPr>
      </w:pPr>
      <w:r w:rsidRPr="008D0718">
        <w:rPr>
          <w:sz w:val="28"/>
          <w:szCs w:val="28"/>
          <w:lang w:val="ru-RU"/>
        </w:rPr>
        <w:t xml:space="preserve">У </w:t>
      </w:r>
      <w:proofErr w:type="spellStart"/>
      <w:r w:rsidRPr="008D0718">
        <w:rPr>
          <w:sz w:val="28"/>
          <w:szCs w:val="28"/>
          <w:lang w:val="ru-RU"/>
        </w:rPr>
        <w:t>третьому</w:t>
      </w:r>
      <w:proofErr w:type="spellEnd"/>
      <w:r w:rsidRPr="008D0718">
        <w:rPr>
          <w:sz w:val="28"/>
          <w:szCs w:val="28"/>
          <w:lang w:val="ru-RU"/>
        </w:rPr>
        <w:t xml:space="preserve"> </w:t>
      </w:r>
      <w:proofErr w:type="spellStart"/>
      <w:r w:rsidRPr="008D0718">
        <w:rPr>
          <w:sz w:val="28"/>
          <w:szCs w:val="28"/>
          <w:lang w:val="ru-RU"/>
        </w:rPr>
        <w:t>розділі</w:t>
      </w:r>
      <w:proofErr w:type="spellEnd"/>
      <w:r w:rsidRPr="008D0718">
        <w:rPr>
          <w:sz w:val="28"/>
          <w:szCs w:val="28"/>
          <w:lang w:val="ru-RU"/>
        </w:rPr>
        <w:t xml:space="preserve"> </w:t>
      </w:r>
      <w:proofErr w:type="spellStart"/>
      <w:r w:rsidRPr="008D0718">
        <w:rPr>
          <w:sz w:val="28"/>
          <w:szCs w:val="28"/>
          <w:lang w:val="ru-RU"/>
        </w:rPr>
        <w:t>розроблено</w:t>
      </w:r>
      <w:proofErr w:type="spellEnd"/>
      <w:r w:rsidRPr="008D0718">
        <w:rPr>
          <w:sz w:val="28"/>
          <w:szCs w:val="28"/>
          <w:lang w:val="ru-RU"/>
        </w:rPr>
        <w:t xml:space="preserve"> структуру </w:t>
      </w:r>
      <w:proofErr w:type="spellStart"/>
      <w:r w:rsidRPr="008D0718">
        <w:rPr>
          <w:sz w:val="28"/>
          <w:szCs w:val="28"/>
          <w:lang w:val="ru-RU"/>
        </w:rPr>
        <w:t>замкненої</w:t>
      </w:r>
      <w:proofErr w:type="spellEnd"/>
      <w:r w:rsidRPr="008D0718">
        <w:rPr>
          <w:sz w:val="28"/>
          <w:szCs w:val="28"/>
          <w:lang w:val="ru-RU"/>
        </w:rPr>
        <w:t xml:space="preserve"> </w:t>
      </w:r>
      <w:proofErr w:type="spellStart"/>
      <w:r w:rsidRPr="008D0718">
        <w:rPr>
          <w:sz w:val="28"/>
          <w:szCs w:val="28"/>
          <w:lang w:val="ru-RU"/>
        </w:rPr>
        <w:t>системи</w:t>
      </w:r>
      <w:proofErr w:type="spellEnd"/>
      <w:r w:rsidRPr="008D0718">
        <w:rPr>
          <w:sz w:val="28"/>
          <w:szCs w:val="28"/>
          <w:lang w:val="ru-RU"/>
        </w:rPr>
        <w:t xml:space="preserve"> автоматичного </w:t>
      </w:r>
      <w:proofErr w:type="spellStart"/>
      <w:r w:rsidRPr="008D0718">
        <w:rPr>
          <w:sz w:val="28"/>
          <w:szCs w:val="28"/>
          <w:lang w:val="ru-RU"/>
        </w:rPr>
        <w:t>управління</w:t>
      </w:r>
      <w:proofErr w:type="spellEnd"/>
      <w:r w:rsidRPr="008D0718">
        <w:rPr>
          <w:sz w:val="28"/>
          <w:szCs w:val="28"/>
          <w:lang w:val="ru-RU"/>
        </w:rPr>
        <w:t xml:space="preserve"> з PI-регулятором, </w:t>
      </w:r>
      <w:proofErr w:type="spellStart"/>
      <w:r w:rsidRPr="008D0718">
        <w:rPr>
          <w:sz w:val="28"/>
          <w:szCs w:val="28"/>
          <w:lang w:val="ru-RU"/>
        </w:rPr>
        <w:t>обґрунтовано</w:t>
      </w:r>
      <w:proofErr w:type="spellEnd"/>
      <w:r w:rsidRPr="008D0718">
        <w:rPr>
          <w:sz w:val="28"/>
          <w:szCs w:val="28"/>
          <w:lang w:val="ru-RU"/>
        </w:rPr>
        <w:t xml:space="preserve"> </w:t>
      </w:r>
      <w:proofErr w:type="spellStart"/>
      <w:r w:rsidRPr="008D0718">
        <w:rPr>
          <w:sz w:val="28"/>
          <w:szCs w:val="28"/>
          <w:lang w:val="ru-RU"/>
        </w:rPr>
        <w:t>вибі</w:t>
      </w:r>
      <w:proofErr w:type="gramStart"/>
      <w:r w:rsidRPr="008D0718">
        <w:rPr>
          <w:sz w:val="28"/>
          <w:szCs w:val="28"/>
          <w:lang w:val="ru-RU"/>
        </w:rPr>
        <w:t>р</w:t>
      </w:r>
      <w:proofErr w:type="spellEnd"/>
      <w:proofErr w:type="gramEnd"/>
      <w:r w:rsidRPr="008D0718">
        <w:rPr>
          <w:sz w:val="28"/>
          <w:szCs w:val="28"/>
          <w:lang w:val="ru-RU"/>
        </w:rPr>
        <w:t xml:space="preserve"> </w:t>
      </w:r>
      <w:proofErr w:type="spellStart"/>
      <w:r w:rsidRPr="008D0718">
        <w:rPr>
          <w:sz w:val="28"/>
          <w:szCs w:val="28"/>
          <w:lang w:val="ru-RU"/>
        </w:rPr>
        <w:t>технічних</w:t>
      </w:r>
      <w:proofErr w:type="spellEnd"/>
      <w:r w:rsidRPr="008D0718">
        <w:rPr>
          <w:sz w:val="28"/>
          <w:szCs w:val="28"/>
          <w:lang w:val="ru-RU"/>
        </w:rPr>
        <w:t xml:space="preserve"> </w:t>
      </w:r>
      <w:proofErr w:type="spellStart"/>
      <w:r w:rsidRPr="008D0718">
        <w:rPr>
          <w:sz w:val="28"/>
          <w:szCs w:val="28"/>
          <w:lang w:val="ru-RU"/>
        </w:rPr>
        <w:t>засобів</w:t>
      </w:r>
      <w:proofErr w:type="spellEnd"/>
      <w:r w:rsidRPr="008D0718">
        <w:rPr>
          <w:sz w:val="28"/>
          <w:szCs w:val="28"/>
          <w:lang w:val="ru-RU"/>
        </w:rPr>
        <w:t xml:space="preserve"> </w:t>
      </w:r>
      <w:proofErr w:type="spellStart"/>
      <w:r w:rsidRPr="008D0718">
        <w:rPr>
          <w:sz w:val="28"/>
          <w:szCs w:val="28"/>
          <w:lang w:val="ru-RU"/>
        </w:rPr>
        <w:t>реалізації</w:t>
      </w:r>
      <w:proofErr w:type="spellEnd"/>
      <w:r w:rsidRPr="008D0718">
        <w:rPr>
          <w:sz w:val="28"/>
          <w:szCs w:val="28"/>
          <w:lang w:val="ru-RU"/>
        </w:rPr>
        <w:t xml:space="preserve">, сформовано алгоритм </w:t>
      </w:r>
      <w:proofErr w:type="spellStart"/>
      <w:r w:rsidRPr="008D0718">
        <w:rPr>
          <w:sz w:val="28"/>
          <w:szCs w:val="28"/>
          <w:lang w:val="ru-RU"/>
        </w:rPr>
        <w:t>функціонування</w:t>
      </w:r>
      <w:proofErr w:type="spellEnd"/>
      <w:r w:rsidRPr="008D0718">
        <w:rPr>
          <w:sz w:val="28"/>
          <w:szCs w:val="28"/>
          <w:lang w:val="ru-RU"/>
        </w:rPr>
        <w:t xml:space="preserve"> PLC та структуру SCADA-</w:t>
      </w:r>
      <w:proofErr w:type="spellStart"/>
      <w:r w:rsidRPr="008D0718">
        <w:rPr>
          <w:sz w:val="28"/>
          <w:szCs w:val="28"/>
          <w:lang w:val="ru-RU"/>
        </w:rPr>
        <w:t>системи</w:t>
      </w:r>
      <w:proofErr w:type="spellEnd"/>
      <w:r w:rsidRPr="008D0718">
        <w:rPr>
          <w:sz w:val="28"/>
          <w:szCs w:val="28"/>
          <w:lang w:val="ru-RU"/>
        </w:rPr>
        <w:t xml:space="preserve">. </w:t>
      </w:r>
      <w:proofErr w:type="spellStart"/>
      <w:r w:rsidRPr="008D0718">
        <w:rPr>
          <w:sz w:val="28"/>
          <w:szCs w:val="28"/>
          <w:lang w:val="ru-RU"/>
        </w:rPr>
        <w:t>Запропонована</w:t>
      </w:r>
      <w:proofErr w:type="spellEnd"/>
      <w:r w:rsidRPr="008D0718">
        <w:rPr>
          <w:sz w:val="28"/>
          <w:szCs w:val="28"/>
          <w:lang w:val="ru-RU"/>
        </w:rPr>
        <w:t xml:space="preserve"> система </w:t>
      </w:r>
      <w:proofErr w:type="spellStart"/>
      <w:r w:rsidRPr="008D0718">
        <w:rPr>
          <w:sz w:val="28"/>
          <w:szCs w:val="28"/>
          <w:lang w:val="ru-RU"/>
        </w:rPr>
        <w:t>забезпечує</w:t>
      </w:r>
      <w:proofErr w:type="spellEnd"/>
      <w:r w:rsidRPr="008D0718">
        <w:rPr>
          <w:sz w:val="28"/>
          <w:szCs w:val="28"/>
          <w:lang w:val="ru-RU"/>
        </w:rPr>
        <w:t xml:space="preserve"> </w:t>
      </w:r>
      <w:proofErr w:type="spellStart"/>
      <w:r w:rsidRPr="008D0718">
        <w:rPr>
          <w:sz w:val="28"/>
          <w:szCs w:val="28"/>
          <w:lang w:val="ru-RU"/>
        </w:rPr>
        <w:t>стабілізацію</w:t>
      </w:r>
      <w:proofErr w:type="spellEnd"/>
      <w:r w:rsidRPr="008D0718">
        <w:rPr>
          <w:sz w:val="28"/>
          <w:szCs w:val="28"/>
          <w:lang w:val="ru-RU"/>
        </w:rPr>
        <w:t xml:space="preserve"> </w:t>
      </w:r>
      <w:proofErr w:type="spellStart"/>
      <w:proofErr w:type="gramStart"/>
      <w:r w:rsidRPr="008D0718">
        <w:rPr>
          <w:sz w:val="28"/>
          <w:szCs w:val="28"/>
          <w:lang w:val="ru-RU"/>
        </w:rPr>
        <w:t>р</w:t>
      </w:r>
      <w:proofErr w:type="gramEnd"/>
      <w:r w:rsidRPr="008D0718">
        <w:rPr>
          <w:sz w:val="28"/>
          <w:szCs w:val="28"/>
          <w:lang w:val="ru-RU"/>
        </w:rPr>
        <w:t>івня</w:t>
      </w:r>
      <w:proofErr w:type="spellEnd"/>
      <w:r w:rsidRPr="008D0718">
        <w:rPr>
          <w:sz w:val="28"/>
          <w:szCs w:val="28"/>
          <w:lang w:val="ru-RU"/>
        </w:rPr>
        <w:t xml:space="preserve"> води, </w:t>
      </w:r>
      <w:proofErr w:type="spellStart"/>
      <w:r w:rsidRPr="008D0718">
        <w:rPr>
          <w:sz w:val="28"/>
          <w:szCs w:val="28"/>
          <w:lang w:val="ru-RU"/>
        </w:rPr>
        <w:t>компенсацію</w:t>
      </w:r>
      <w:proofErr w:type="spellEnd"/>
      <w:r w:rsidRPr="008D0718">
        <w:rPr>
          <w:sz w:val="28"/>
          <w:szCs w:val="28"/>
          <w:lang w:val="ru-RU"/>
        </w:rPr>
        <w:t xml:space="preserve"> </w:t>
      </w:r>
      <w:proofErr w:type="spellStart"/>
      <w:r w:rsidRPr="008D0718">
        <w:rPr>
          <w:sz w:val="28"/>
          <w:szCs w:val="28"/>
          <w:lang w:val="ru-RU"/>
        </w:rPr>
        <w:t>збурень</w:t>
      </w:r>
      <w:proofErr w:type="spellEnd"/>
      <w:r w:rsidRPr="008D0718">
        <w:rPr>
          <w:sz w:val="28"/>
          <w:szCs w:val="28"/>
          <w:lang w:val="ru-RU"/>
        </w:rPr>
        <w:t xml:space="preserve"> та </w:t>
      </w:r>
      <w:proofErr w:type="spellStart"/>
      <w:r w:rsidRPr="008D0718">
        <w:rPr>
          <w:sz w:val="28"/>
          <w:szCs w:val="28"/>
          <w:lang w:val="ru-RU"/>
        </w:rPr>
        <w:t>зменшення</w:t>
      </w:r>
      <w:proofErr w:type="spellEnd"/>
      <w:r w:rsidRPr="008D0718">
        <w:rPr>
          <w:sz w:val="28"/>
          <w:szCs w:val="28"/>
          <w:lang w:val="ru-RU"/>
        </w:rPr>
        <w:t xml:space="preserve"> </w:t>
      </w:r>
      <w:proofErr w:type="spellStart"/>
      <w:r w:rsidRPr="008D0718">
        <w:rPr>
          <w:sz w:val="28"/>
          <w:szCs w:val="28"/>
          <w:lang w:val="ru-RU"/>
        </w:rPr>
        <w:t>впливу</w:t>
      </w:r>
      <w:proofErr w:type="spellEnd"/>
      <w:r w:rsidRPr="008D0718">
        <w:rPr>
          <w:sz w:val="28"/>
          <w:szCs w:val="28"/>
          <w:lang w:val="ru-RU"/>
        </w:rPr>
        <w:t xml:space="preserve"> </w:t>
      </w:r>
      <w:proofErr w:type="spellStart"/>
      <w:r w:rsidRPr="008D0718">
        <w:rPr>
          <w:sz w:val="28"/>
          <w:szCs w:val="28"/>
          <w:lang w:val="ru-RU"/>
        </w:rPr>
        <w:t>людського</w:t>
      </w:r>
      <w:proofErr w:type="spellEnd"/>
      <w:r w:rsidRPr="008D0718">
        <w:rPr>
          <w:sz w:val="28"/>
          <w:szCs w:val="28"/>
          <w:lang w:val="ru-RU"/>
        </w:rPr>
        <w:t xml:space="preserve"> фактора.</w:t>
      </w:r>
    </w:p>
    <w:p w:rsidR="008D0718" w:rsidRPr="008D0718" w:rsidRDefault="008D0718" w:rsidP="008D0718">
      <w:pPr>
        <w:rPr>
          <w:sz w:val="28"/>
          <w:szCs w:val="28"/>
          <w:lang w:val="ru-RU"/>
        </w:rPr>
      </w:pPr>
      <w:proofErr w:type="gramStart"/>
      <w:r w:rsidRPr="008D0718">
        <w:rPr>
          <w:sz w:val="28"/>
          <w:szCs w:val="28"/>
          <w:lang w:val="ru-RU"/>
        </w:rPr>
        <w:t>У</w:t>
      </w:r>
      <w:proofErr w:type="gramEnd"/>
      <w:r w:rsidRPr="008D0718">
        <w:rPr>
          <w:sz w:val="28"/>
          <w:szCs w:val="28"/>
          <w:lang w:val="ru-RU"/>
        </w:rPr>
        <w:t xml:space="preserve"> четвертому </w:t>
      </w:r>
      <w:proofErr w:type="spellStart"/>
      <w:r w:rsidRPr="008D0718">
        <w:rPr>
          <w:sz w:val="28"/>
          <w:szCs w:val="28"/>
          <w:lang w:val="ru-RU"/>
        </w:rPr>
        <w:t>розділі</w:t>
      </w:r>
      <w:proofErr w:type="spellEnd"/>
      <w:r w:rsidRPr="008D0718">
        <w:rPr>
          <w:sz w:val="28"/>
          <w:szCs w:val="28"/>
          <w:lang w:val="ru-RU"/>
        </w:rPr>
        <w:t xml:space="preserve"> </w:t>
      </w:r>
      <w:proofErr w:type="spellStart"/>
      <w:r w:rsidRPr="008D0718">
        <w:rPr>
          <w:sz w:val="28"/>
          <w:szCs w:val="28"/>
          <w:lang w:val="ru-RU"/>
        </w:rPr>
        <w:t>виконано</w:t>
      </w:r>
      <w:proofErr w:type="spellEnd"/>
      <w:r w:rsidRPr="008D0718">
        <w:rPr>
          <w:sz w:val="28"/>
          <w:szCs w:val="28"/>
          <w:lang w:val="ru-RU"/>
        </w:rPr>
        <w:t xml:space="preserve"> </w:t>
      </w:r>
      <w:proofErr w:type="spellStart"/>
      <w:r w:rsidRPr="008D0718">
        <w:rPr>
          <w:sz w:val="28"/>
          <w:szCs w:val="28"/>
          <w:lang w:val="ru-RU"/>
        </w:rPr>
        <w:t>моделювання</w:t>
      </w:r>
      <w:proofErr w:type="spellEnd"/>
      <w:r w:rsidRPr="008D0718">
        <w:rPr>
          <w:sz w:val="28"/>
          <w:szCs w:val="28"/>
          <w:lang w:val="ru-RU"/>
        </w:rPr>
        <w:t xml:space="preserve"> </w:t>
      </w:r>
      <w:proofErr w:type="spellStart"/>
      <w:r w:rsidRPr="008D0718">
        <w:rPr>
          <w:sz w:val="28"/>
          <w:szCs w:val="28"/>
          <w:lang w:val="ru-RU"/>
        </w:rPr>
        <w:t>роботи</w:t>
      </w:r>
      <w:proofErr w:type="spellEnd"/>
      <w:r w:rsidRPr="008D0718">
        <w:rPr>
          <w:sz w:val="28"/>
          <w:szCs w:val="28"/>
          <w:lang w:val="ru-RU"/>
        </w:rPr>
        <w:t xml:space="preserve"> </w:t>
      </w:r>
      <w:proofErr w:type="spellStart"/>
      <w:r w:rsidRPr="008D0718">
        <w:rPr>
          <w:sz w:val="28"/>
          <w:szCs w:val="28"/>
          <w:lang w:val="ru-RU"/>
        </w:rPr>
        <w:t>замкненої</w:t>
      </w:r>
      <w:proofErr w:type="spellEnd"/>
      <w:r w:rsidRPr="008D0718">
        <w:rPr>
          <w:sz w:val="28"/>
          <w:szCs w:val="28"/>
          <w:lang w:val="ru-RU"/>
        </w:rPr>
        <w:t xml:space="preserve"> </w:t>
      </w:r>
      <w:proofErr w:type="spellStart"/>
      <w:r w:rsidRPr="008D0718">
        <w:rPr>
          <w:sz w:val="28"/>
          <w:szCs w:val="28"/>
          <w:lang w:val="ru-RU"/>
        </w:rPr>
        <w:t>системи</w:t>
      </w:r>
      <w:proofErr w:type="spellEnd"/>
      <w:r w:rsidRPr="008D0718">
        <w:rPr>
          <w:sz w:val="28"/>
          <w:szCs w:val="28"/>
          <w:lang w:val="ru-RU"/>
        </w:rPr>
        <w:t xml:space="preserve"> та проведено </w:t>
      </w:r>
      <w:proofErr w:type="spellStart"/>
      <w:r w:rsidRPr="008D0718">
        <w:rPr>
          <w:sz w:val="28"/>
          <w:szCs w:val="28"/>
          <w:lang w:val="ru-RU"/>
        </w:rPr>
        <w:t>аналіз</w:t>
      </w:r>
      <w:proofErr w:type="spellEnd"/>
      <w:r w:rsidRPr="008D0718">
        <w:rPr>
          <w:sz w:val="28"/>
          <w:szCs w:val="28"/>
          <w:lang w:val="ru-RU"/>
        </w:rPr>
        <w:t xml:space="preserve"> </w:t>
      </w:r>
      <w:proofErr w:type="spellStart"/>
      <w:r w:rsidRPr="008D0718">
        <w:rPr>
          <w:sz w:val="28"/>
          <w:szCs w:val="28"/>
          <w:lang w:val="ru-RU"/>
        </w:rPr>
        <w:t>показників</w:t>
      </w:r>
      <w:proofErr w:type="spellEnd"/>
      <w:r w:rsidRPr="008D0718">
        <w:rPr>
          <w:sz w:val="28"/>
          <w:szCs w:val="28"/>
          <w:lang w:val="ru-RU"/>
        </w:rPr>
        <w:t xml:space="preserve"> </w:t>
      </w:r>
      <w:proofErr w:type="spellStart"/>
      <w:r w:rsidRPr="008D0718">
        <w:rPr>
          <w:sz w:val="28"/>
          <w:szCs w:val="28"/>
          <w:lang w:val="ru-RU"/>
        </w:rPr>
        <w:t>якості</w:t>
      </w:r>
      <w:proofErr w:type="spellEnd"/>
      <w:r w:rsidRPr="008D0718">
        <w:rPr>
          <w:sz w:val="28"/>
          <w:szCs w:val="28"/>
          <w:lang w:val="ru-RU"/>
        </w:rPr>
        <w:t xml:space="preserve"> </w:t>
      </w:r>
      <w:proofErr w:type="spellStart"/>
      <w:r w:rsidRPr="008D0718">
        <w:rPr>
          <w:sz w:val="28"/>
          <w:szCs w:val="28"/>
          <w:lang w:val="ru-RU"/>
        </w:rPr>
        <w:t>регулювання</w:t>
      </w:r>
      <w:proofErr w:type="spellEnd"/>
      <w:r w:rsidRPr="008D0718">
        <w:rPr>
          <w:sz w:val="28"/>
          <w:szCs w:val="28"/>
          <w:lang w:val="ru-RU"/>
        </w:rPr>
        <w:t xml:space="preserve">. </w:t>
      </w:r>
      <w:proofErr w:type="spellStart"/>
      <w:r w:rsidRPr="008D0718">
        <w:rPr>
          <w:sz w:val="28"/>
          <w:szCs w:val="28"/>
          <w:lang w:val="ru-RU"/>
        </w:rPr>
        <w:t>Встановлено</w:t>
      </w:r>
      <w:proofErr w:type="spellEnd"/>
      <w:r w:rsidRPr="008D0718">
        <w:rPr>
          <w:sz w:val="28"/>
          <w:szCs w:val="28"/>
          <w:lang w:val="ru-RU"/>
        </w:rPr>
        <w:t xml:space="preserve">, </w:t>
      </w:r>
      <w:proofErr w:type="spellStart"/>
      <w:r w:rsidRPr="008D0718">
        <w:rPr>
          <w:sz w:val="28"/>
          <w:szCs w:val="28"/>
          <w:lang w:val="ru-RU"/>
        </w:rPr>
        <w:t>що</w:t>
      </w:r>
      <w:proofErr w:type="spellEnd"/>
      <w:r w:rsidRPr="008D0718">
        <w:rPr>
          <w:sz w:val="28"/>
          <w:szCs w:val="28"/>
          <w:lang w:val="ru-RU"/>
        </w:rPr>
        <w:t xml:space="preserve"> система </w:t>
      </w:r>
      <w:proofErr w:type="spellStart"/>
      <w:r w:rsidRPr="008D0718">
        <w:rPr>
          <w:sz w:val="28"/>
          <w:szCs w:val="28"/>
          <w:lang w:val="ru-RU"/>
        </w:rPr>
        <w:t>забезпечує</w:t>
      </w:r>
      <w:proofErr w:type="spellEnd"/>
      <w:r w:rsidRPr="008D0718">
        <w:rPr>
          <w:sz w:val="28"/>
          <w:szCs w:val="28"/>
          <w:lang w:val="ru-RU"/>
        </w:rPr>
        <w:t xml:space="preserve"> </w:t>
      </w:r>
      <w:proofErr w:type="spellStart"/>
      <w:r w:rsidRPr="008D0718">
        <w:rPr>
          <w:sz w:val="28"/>
          <w:szCs w:val="28"/>
          <w:lang w:val="ru-RU"/>
        </w:rPr>
        <w:t>прийнятний</w:t>
      </w:r>
      <w:proofErr w:type="spellEnd"/>
      <w:r w:rsidRPr="008D0718">
        <w:rPr>
          <w:sz w:val="28"/>
          <w:szCs w:val="28"/>
          <w:lang w:val="ru-RU"/>
        </w:rPr>
        <w:t xml:space="preserve"> час </w:t>
      </w:r>
      <w:proofErr w:type="spellStart"/>
      <w:r w:rsidRPr="008D0718">
        <w:rPr>
          <w:sz w:val="28"/>
          <w:szCs w:val="28"/>
          <w:lang w:val="ru-RU"/>
        </w:rPr>
        <w:t>встановлення</w:t>
      </w:r>
      <w:proofErr w:type="spellEnd"/>
      <w:r w:rsidRPr="008D0718">
        <w:rPr>
          <w:sz w:val="28"/>
          <w:szCs w:val="28"/>
          <w:lang w:val="ru-RU"/>
        </w:rPr>
        <w:t xml:space="preserve">, </w:t>
      </w:r>
      <w:proofErr w:type="spellStart"/>
      <w:r w:rsidRPr="008D0718">
        <w:rPr>
          <w:sz w:val="28"/>
          <w:szCs w:val="28"/>
          <w:lang w:val="ru-RU"/>
        </w:rPr>
        <w:t>відсутність</w:t>
      </w:r>
      <w:proofErr w:type="spellEnd"/>
      <w:r w:rsidRPr="008D0718">
        <w:rPr>
          <w:sz w:val="28"/>
          <w:szCs w:val="28"/>
          <w:lang w:val="ru-RU"/>
        </w:rPr>
        <w:t xml:space="preserve"> </w:t>
      </w:r>
      <w:proofErr w:type="spellStart"/>
      <w:r w:rsidRPr="008D0718">
        <w:rPr>
          <w:sz w:val="28"/>
          <w:szCs w:val="28"/>
          <w:lang w:val="ru-RU"/>
        </w:rPr>
        <w:t>статичної</w:t>
      </w:r>
      <w:proofErr w:type="spellEnd"/>
      <w:r w:rsidRPr="008D0718">
        <w:rPr>
          <w:sz w:val="28"/>
          <w:szCs w:val="28"/>
          <w:lang w:val="ru-RU"/>
        </w:rPr>
        <w:t xml:space="preserve"> </w:t>
      </w:r>
      <w:proofErr w:type="spellStart"/>
      <w:r w:rsidRPr="008D0718">
        <w:rPr>
          <w:sz w:val="28"/>
          <w:szCs w:val="28"/>
          <w:lang w:val="ru-RU"/>
        </w:rPr>
        <w:t>похибки</w:t>
      </w:r>
      <w:proofErr w:type="spellEnd"/>
      <w:r w:rsidRPr="008D0718">
        <w:rPr>
          <w:sz w:val="28"/>
          <w:szCs w:val="28"/>
          <w:lang w:val="ru-RU"/>
        </w:rPr>
        <w:t xml:space="preserve"> та </w:t>
      </w:r>
      <w:proofErr w:type="spellStart"/>
      <w:r w:rsidRPr="008D0718">
        <w:rPr>
          <w:sz w:val="28"/>
          <w:szCs w:val="28"/>
          <w:lang w:val="ru-RU"/>
        </w:rPr>
        <w:t>достатній</w:t>
      </w:r>
      <w:proofErr w:type="spellEnd"/>
      <w:r w:rsidRPr="008D0718">
        <w:rPr>
          <w:sz w:val="28"/>
          <w:szCs w:val="28"/>
          <w:lang w:val="ru-RU"/>
        </w:rPr>
        <w:t xml:space="preserve"> запас </w:t>
      </w:r>
      <w:proofErr w:type="spellStart"/>
      <w:proofErr w:type="gramStart"/>
      <w:r w:rsidRPr="008D0718">
        <w:rPr>
          <w:sz w:val="28"/>
          <w:szCs w:val="28"/>
          <w:lang w:val="ru-RU"/>
        </w:rPr>
        <w:t>ст</w:t>
      </w:r>
      <w:proofErr w:type="gramEnd"/>
      <w:r w:rsidRPr="008D0718">
        <w:rPr>
          <w:sz w:val="28"/>
          <w:szCs w:val="28"/>
          <w:lang w:val="ru-RU"/>
        </w:rPr>
        <w:t>ійкості</w:t>
      </w:r>
      <w:proofErr w:type="spellEnd"/>
      <w:r w:rsidRPr="008D0718">
        <w:rPr>
          <w:sz w:val="28"/>
          <w:szCs w:val="28"/>
          <w:lang w:val="ru-RU"/>
        </w:rPr>
        <w:t xml:space="preserve">. </w:t>
      </w:r>
      <w:proofErr w:type="spellStart"/>
      <w:r w:rsidRPr="008D0718">
        <w:rPr>
          <w:sz w:val="28"/>
          <w:szCs w:val="28"/>
          <w:lang w:val="ru-RU"/>
        </w:rPr>
        <w:t>Розглянуто</w:t>
      </w:r>
      <w:proofErr w:type="spellEnd"/>
      <w:r w:rsidRPr="008D0718">
        <w:rPr>
          <w:sz w:val="28"/>
          <w:szCs w:val="28"/>
          <w:lang w:val="ru-RU"/>
        </w:rPr>
        <w:t xml:space="preserve"> </w:t>
      </w:r>
      <w:proofErr w:type="spellStart"/>
      <w:r w:rsidRPr="008D0718">
        <w:rPr>
          <w:sz w:val="28"/>
          <w:szCs w:val="28"/>
          <w:lang w:val="ru-RU"/>
        </w:rPr>
        <w:t>питання</w:t>
      </w:r>
      <w:proofErr w:type="spellEnd"/>
      <w:r w:rsidRPr="008D0718">
        <w:rPr>
          <w:sz w:val="28"/>
          <w:szCs w:val="28"/>
          <w:lang w:val="ru-RU"/>
        </w:rPr>
        <w:t xml:space="preserve"> </w:t>
      </w:r>
      <w:proofErr w:type="spellStart"/>
      <w:r w:rsidRPr="008D0718">
        <w:rPr>
          <w:sz w:val="28"/>
          <w:szCs w:val="28"/>
          <w:lang w:val="ru-RU"/>
        </w:rPr>
        <w:t>надійності</w:t>
      </w:r>
      <w:proofErr w:type="spellEnd"/>
      <w:r w:rsidRPr="008D0718">
        <w:rPr>
          <w:sz w:val="28"/>
          <w:szCs w:val="28"/>
          <w:lang w:val="ru-RU"/>
        </w:rPr>
        <w:t xml:space="preserve"> та </w:t>
      </w:r>
      <w:proofErr w:type="spellStart"/>
      <w:r w:rsidRPr="008D0718">
        <w:rPr>
          <w:sz w:val="28"/>
          <w:szCs w:val="28"/>
          <w:lang w:val="ru-RU"/>
        </w:rPr>
        <w:t>безпечної</w:t>
      </w:r>
      <w:proofErr w:type="spellEnd"/>
      <w:r w:rsidRPr="008D0718">
        <w:rPr>
          <w:sz w:val="28"/>
          <w:szCs w:val="28"/>
          <w:lang w:val="ru-RU"/>
        </w:rPr>
        <w:t xml:space="preserve"> </w:t>
      </w:r>
      <w:proofErr w:type="spellStart"/>
      <w:r w:rsidRPr="008D0718">
        <w:rPr>
          <w:sz w:val="28"/>
          <w:szCs w:val="28"/>
          <w:lang w:val="ru-RU"/>
        </w:rPr>
        <w:t>експлуатації</w:t>
      </w:r>
      <w:proofErr w:type="spellEnd"/>
      <w:r w:rsidRPr="008D0718">
        <w:rPr>
          <w:sz w:val="28"/>
          <w:szCs w:val="28"/>
          <w:lang w:val="ru-RU"/>
        </w:rPr>
        <w:t xml:space="preserve"> </w:t>
      </w:r>
      <w:proofErr w:type="spellStart"/>
      <w:r w:rsidRPr="008D0718">
        <w:rPr>
          <w:sz w:val="28"/>
          <w:szCs w:val="28"/>
          <w:lang w:val="ru-RU"/>
        </w:rPr>
        <w:t>автоматизованої</w:t>
      </w:r>
      <w:proofErr w:type="spellEnd"/>
      <w:r w:rsidRPr="008D0718">
        <w:rPr>
          <w:sz w:val="28"/>
          <w:szCs w:val="28"/>
          <w:lang w:val="ru-RU"/>
        </w:rPr>
        <w:t xml:space="preserve"> </w:t>
      </w:r>
      <w:proofErr w:type="spellStart"/>
      <w:r w:rsidRPr="008D0718">
        <w:rPr>
          <w:sz w:val="28"/>
          <w:szCs w:val="28"/>
          <w:lang w:val="ru-RU"/>
        </w:rPr>
        <w:t>системи</w:t>
      </w:r>
      <w:proofErr w:type="spellEnd"/>
      <w:r w:rsidRPr="008D0718">
        <w:rPr>
          <w:sz w:val="28"/>
          <w:szCs w:val="28"/>
          <w:lang w:val="ru-RU"/>
        </w:rPr>
        <w:t xml:space="preserve">, а </w:t>
      </w:r>
      <w:proofErr w:type="spellStart"/>
      <w:r w:rsidRPr="008D0718">
        <w:rPr>
          <w:sz w:val="28"/>
          <w:szCs w:val="28"/>
          <w:lang w:val="ru-RU"/>
        </w:rPr>
        <w:t>також</w:t>
      </w:r>
      <w:proofErr w:type="spellEnd"/>
      <w:r w:rsidRPr="008D0718">
        <w:rPr>
          <w:sz w:val="28"/>
          <w:szCs w:val="28"/>
          <w:lang w:val="ru-RU"/>
        </w:rPr>
        <w:t xml:space="preserve"> </w:t>
      </w:r>
      <w:proofErr w:type="spellStart"/>
      <w:r w:rsidRPr="008D0718">
        <w:rPr>
          <w:sz w:val="28"/>
          <w:szCs w:val="28"/>
          <w:lang w:val="ru-RU"/>
        </w:rPr>
        <w:t>виконано</w:t>
      </w:r>
      <w:proofErr w:type="spellEnd"/>
      <w:r w:rsidRPr="008D0718">
        <w:rPr>
          <w:sz w:val="28"/>
          <w:szCs w:val="28"/>
          <w:lang w:val="ru-RU"/>
        </w:rPr>
        <w:t xml:space="preserve"> </w:t>
      </w:r>
      <w:proofErr w:type="spellStart"/>
      <w:r w:rsidRPr="008D0718">
        <w:rPr>
          <w:sz w:val="28"/>
          <w:szCs w:val="28"/>
          <w:lang w:val="ru-RU"/>
        </w:rPr>
        <w:t>техніко-економічне</w:t>
      </w:r>
      <w:proofErr w:type="spellEnd"/>
      <w:r w:rsidRPr="008D0718">
        <w:rPr>
          <w:sz w:val="28"/>
          <w:szCs w:val="28"/>
          <w:lang w:val="ru-RU"/>
        </w:rPr>
        <w:t xml:space="preserve"> </w:t>
      </w:r>
      <w:proofErr w:type="spellStart"/>
      <w:r w:rsidRPr="008D0718">
        <w:rPr>
          <w:sz w:val="28"/>
          <w:szCs w:val="28"/>
          <w:lang w:val="ru-RU"/>
        </w:rPr>
        <w:lastRenderedPageBreak/>
        <w:t>обґрунтування</w:t>
      </w:r>
      <w:proofErr w:type="spellEnd"/>
      <w:r w:rsidRPr="008D0718">
        <w:rPr>
          <w:sz w:val="28"/>
          <w:szCs w:val="28"/>
          <w:lang w:val="ru-RU"/>
        </w:rPr>
        <w:t xml:space="preserve"> </w:t>
      </w:r>
      <w:proofErr w:type="spellStart"/>
      <w:r w:rsidRPr="008D0718">
        <w:rPr>
          <w:sz w:val="28"/>
          <w:szCs w:val="28"/>
          <w:lang w:val="ru-RU"/>
        </w:rPr>
        <w:t>впровадження</w:t>
      </w:r>
      <w:proofErr w:type="spellEnd"/>
      <w:r w:rsidRPr="008D0718">
        <w:rPr>
          <w:sz w:val="28"/>
          <w:szCs w:val="28"/>
          <w:lang w:val="ru-RU"/>
        </w:rPr>
        <w:t xml:space="preserve">. </w:t>
      </w:r>
      <w:proofErr w:type="spellStart"/>
      <w:r w:rsidRPr="008D0718">
        <w:rPr>
          <w:sz w:val="28"/>
          <w:szCs w:val="28"/>
          <w:lang w:val="ru-RU"/>
        </w:rPr>
        <w:t>Розрахунки</w:t>
      </w:r>
      <w:proofErr w:type="spellEnd"/>
      <w:r w:rsidRPr="008D0718">
        <w:rPr>
          <w:sz w:val="28"/>
          <w:szCs w:val="28"/>
          <w:lang w:val="ru-RU"/>
        </w:rPr>
        <w:t xml:space="preserve"> показали </w:t>
      </w:r>
      <w:proofErr w:type="spellStart"/>
      <w:r w:rsidRPr="008D0718">
        <w:rPr>
          <w:sz w:val="28"/>
          <w:szCs w:val="28"/>
          <w:lang w:val="ru-RU"/>
        </w:rPr>
        <w:t>значне</w:t>
      </w:r>
      <w:proofErr w:type="spellEnd"/>
      <w:r w:rsidRPr="008D0718">
        <w:rPr>
          <w:sz w:val="28"/>
          <w:szCs w:val="28"/>
          <w:lang w:val="ru-RU"/>
        </w:rPr>
        <w:t xml:space="preserve"> </w:t>
      </w:r>
      <w:proofErr w:type="spellStart"/>
      <w:r w:rsidRPr="008D0718">
        <w:rPr>
          <w:sz w:val="28"/>
          <w:szCs w:val="28"/>
          <w:lang w:val="ru-RU"/>
        </w:rPr>
        <w:t>зниження</w:t>
      </w:r>
      <w:proofErr w:type="spellEnd"/>
      <w:r w:rsidRPr="008D0718">
        <w:rPr>
          <w:sz w:val="28"/>
          <w:szCs w:val="28"/>
          <w:lang w:val="ru-RU"/>
        </w:rPr>
        <w:t xml:space="preserve"> </w:t>
      </w:r>
      <w:proofErr w:type="spellStart"/>
      <w:r w:rsidRPr="008D0718">
        <w:rPr>
          <w:sz w:val="28"/>
          <w:szCs w:val="28"/>
          <w:lang w:val="ru-RU"/>
        </w:rPr>
        <w:t>експлуатаційних</w:t>
      </w:r>
      <w:proofErr w:type="spellEnd"/>
      <w:r w:rsidRPr="008D0718">
        <w:rPr>
          <w:sz w:val="28"/>
          <w:szCs w:val="28"/>
          <w:lang w:val="ru-RU"/>
        </w:rPr>
        <w:t xml:space="preserve"> </w:t>
      </w:r>
      <w:proofErr w:type="spellStart"/>
      <w:r w:rsidRPr="008D0718">
        <w:rPr>
          <w:sz w:val="28"/>
          <w:szCs w:val="28"/>
          <w:lang w:val="ru-RU"/>
        </w:rPr>
        <w:t>витрат</w:t>
      </w:r>
      <w:proofErr w:type="spellEnd"/>
      <w:r w:rsidRPr="008D0718">
        <w:rPr>
          <w:sz w:val="28"/>
          <w:szCs w:val="28"/>
          <w:lang w:val="ru-RU"/>
        </w:rPr>
        <w:t xml:space="preserve"> та строк </w:t>
      </w:r>
      <w:proofErr w:type="spellStart"/>
      <w:r w:rsidRPr="008D0718">
        <w:rPr>
          <w:sz w:val="28"/>
          <w:szCs w:val="28"/>
          <w:lang w:val="ru-RU"/>
        </w:rPr>
        <w:t>окупності</w:t>
      </w:r>
      <w:proofErr w:type="spellEnd"/>
      <w:r w:rsidRPr="008D0718">
        <w:rPr>
          <w:sz w:val="28"/>
          <w:szCs w:val="28"/>
          <w:lang w:val="ru-RU"/>
        </w:rPr>
        <w:t xml:space="preserve"> </w:t>
      </w:r>
      <w:proofErr w:type="spellStart"/>
      <w:r w:rsidRPr="008D0718">
        <w:rPr>
          <w:sz w:val="28"/>
          <w:szCs w:val="28"/>
          <w:lang w:val="ru-RU"/>
        </w:rPr>
        <w:t>інвестицій</w:t>
      </w:r>
      <w:proofErr w:type="spellEnd"/>
      <w:r w:rsidRPr="008D0718">
        <w:rPr>
          <w:sz w:val="28"/>
          <w:szCs w:val="28"/>
          <w:lang w:val="ru-RU"/>
        </w:rPr>
        <w:t xml:space="preserve"> </w:t>
      </w:r>
      <w:proofErr w:type="spellStart"/>
      <w:r w:rsidRPr="008D0718">
        <w:rPr>
          <w:sz w:val="28"/>
          <w:szCs w:val="28"/>
          <w:lang w:val="ru-RU"/>
        </w:rPr>
        <w:t>менше</w:t>
      </w:r>
      <w:proofErr w:type="spellEnd"/>
      <w:r w:rsidRPr="008D0718">
        <w:rPr>
          <w:sz w:val="28"/>
          <w:szCs w:val="28"/>
          <w:lang w:val="ru-RU"/>
        </w:rPr>
        <w:t xml:space="preserve"> одного року.</w:t>
      </w:r>
    </w:p>
    <w:p w:rsidR="008D0718" w:rsidRPr="008D0718" w:rsidRDefault="008D0718" w:rsidP="008D0718">
      <w:pPr>
        <w:rPr>
          <w:sz w:val="28"/>
          <w:szCs w:val="28"/>
          <w:lang w:val="ru-RU"/>
        </w:rPr>
      </w:pPr>
      <w:r w:rsidRPr="008D0718">
        <w:rPr>
          <w:sz w:val="28"/>
          <w:szCs w:val="28"/>
          <w:lang w:val="ru-RU"/>
        </w:rPr>
        <w:t xml:space="preserve">Таким чином, поставлена мета </w:t>
      </w:r>
      <w:proofErr w:type="spellStart"/>
      <w:r w:rsidRPr="008D0718">
        <w:rPr>
          <w:sz w:val="28"/>
          <w:szCs w:val="28"/>
          <w:lang w:val="ru-RU"/>
        </w:rPr>
        <w:t>роботи</w:t>
      </w:r>
      <w:proofErr w:type="spellEnd"/>
      <w:r w:rsidRPr="008D0718">
        <w:rPr>
          <w:sz w:val="28"/>
          <w:szCs w:val="28"/>
          <w:lang w:val="ru-RU"/>
        </w:rPr>
        <w:t xml:space="preserve"> </w:t>
      </w:r>
      <w:proofErr w:type="spellStart"/>
      <w:r w:rsidRPr="008D0718">
        <w:rPr>
          <w:sz w:val="28"/>
          <w:szCs w:val="28"/>
          <w:lang w:val="ru-RU"/>
        </w:rPr>
        <w:t>досягнута</w:t>
      </w:r>
      <w:proofErr w:type="spellEnd"/>
      <w:r w:rsidRPr="008D0718">
        <w:rPr>
          <w:sz w:val="28"/>
          <w:szCs w:val="28"/>
          <w:lang w:val="ru-RU"/>
        </w:rPr>
        <w:t xml:space="preserve">: </w:t>
      </w:r>
      <w:proofErr w:type="spellStart"/>
      <w:r w:rsidRPr="008D0718">
        <w:rPr>
          <w:sz w:val="28"/>
          <w:szCs w:val="28"/>
          <w:lang w:val="ru-RU"/>
        </w:rPr>
        <w:t>розроблено</w:t>
      </w:r>
      <w:proofErr w:type="spellEnd"/>
      <w:r w:rsidRPr="008D0718">
        <w:rPr>
          <w:sz w:val="28"/>
          <w:szCs w:val="28"/>
          <w:lang w:val="ru-RU"/>
        </w:rPr>
        <w:t xml:space="preserve"> </w:t>
      </w:r>
      <w:proofErr w:type="spellStart"/>
      <w:r w:rsidRPr="008D0718">
        <w:rPr>
          <w:sz w:val="28"/>
          <w:szCs w:val="28"/>
          <w:lang w:val="ru-RU"/>
        </w:rPr>
        <w:t>комп’ютерн</w:t>
      </w:r>
      <w:proofErr w:type="gramStart"/>
      <w:r w:rsidRPr="008D0718">
        <w:rPr>
          <w:sz w:val="28"/>
          <w:szCs w:val="28"/>
          <w:lang w:val="ru-RU"/>
        </w:rPr>
        <w:t>о-</w:t>
      </w:r>
      <w:proofErr w:type="gramEnd"/>
      <w:r w:rsidRPr="008D0718">
        <w:rPr>
          <w:sz w:val="28"/>
          <w:szCs w:val="28"/>
          <w:lang w:val="ru-RU"/>
        </w:rPr>
        <w:t>інтегровану</w:t>
      </w:r>
      <w:proofErr w:type="spellEnd"/>
      <w:r w:rsidRPr="008D0718">
        <w:rPr>
          <w:sz w:val="28"/>
          <w:szCs w:val="28"/>
          <w:lang w:val="ru-RU"/>
        </w:rPr>
        <w:t xml:space="preserve"> систему </w:t>
      </w:r>
      <w:proofErr w:type="spellStart"/>
      <w:r w:rsidRPr="008D0718">
        <w:rPr>
          <w:sz w:val="28"/>
          <w:szCs w:val="28"/>
          <w:lang w:val="ru-RU"/>
        </w:rPr>
        <w:t>управління</w:t>
      </w:r>
      <w:proofErr w:type="spellEnd"/>
      <w:r w:rsidRPr="008D0718">
        <w:rPr>
          <w:sz w:val="28"/>
          <w:szCs w:val="28"/>
          <w:lang w:val="ru-RU"/>
        </w:rPr>
        <w:t xml:space="preserve"> </w:t>
      </w:r>
      <w:proofErr w:type="spellStart"/>
      <w:r w:rsidRPr="008D0718">
        <w:rPr>
          <w:sz w:val="28"/>
          <w:szCs w:val="28"/>
          <w:lang w:val="ru-RU"/>
        </w:rPr>
        <w:t>установкою</w:t>
      </w:r>
      <w:proofErr w:type="spellEnd"/>
      <w:r w:rsidRPr="008D0718">
        <w:rPr>
          <w:sz w:val="28"/>
          <w:szCs w:val="28"/>
          <w:lang w:val="ru-RU"/>
        </w:rPr>
        <w:t xml:space="preserve"> </w:t>
      </w:r>
      <w:proofErr w:type="spellStart"/>
      <w:r w:rsidRPr="008D0718">
        <w:rPr>
          <w:sz w:val="28"/>
          <w:szCs w:val="28"/>
          <w:lang w:val="ru-RU"/>
        </w:rPr>
        <w:t>підготовки</w:t>
      </w:r>
      <w:proofErr w:type="spellEnd"/>
      <w:r w:rsidRPr="008D0718">
        <w:rPr>
          <w:sz w:val="28"/>
          <w:szCs w:val="28"/>
          <w:lang w:val="ru-RU"/>
        </w:rPr>
        <w:t xml:space="preserve"> </w:t>
      </w:r>
      <w:proofErr w:type="spellStart"/>
      <w:r w:rsidRPr="008D0718">
        <w:rPr>
          <w:sz w:val="28"/>
          <w:szCs w:val="28"/>
          <w:lang w:val="ru-RU"/>
        </w:rPr>
        <w:t>котлової</w:t>
      </w:r>
      <w:proofErr w:type="spellEnd"/>
      <w:r w:rsidRPr="008D0718">
        <w:rPr>
          <w:sz w:val="28"/>
          <w:szCs w:val="28"/>
          <w:lang w:val="ru-RU"/>
        </w:rPr>
        <w:t xml:space="preserve"> води, яка </w:t>
      </w:r>
      <w:proofErr w:type="spellStart"/>
      <w:r w:rsidRPr="008D0718">
        <w:rPr>
          <w:sz w:val="28"/>
          <w:szCs w:val="28"/>
          <w:lang w:val="ru-RU"/>
        </w:rPr>
        <w:t>забезпечує</w:t>
      </w:r>
      <w:proofErr w:type="spellEnd"/>
      <w:r w:rsidRPr="008D0718">
        <w:rPr>
          <w:sz w:val="28"/>
          <w:szCs w:val="28"/>
          <w:lang w:val="ru-RU"/>
        </w:rPr>
        <w:t xml:space="preserve"> </w:t>
      </w:r>
      <w:proofErr w:type="spellStart"/>
      <w:r w:rsidRPr="008D0718">
        <w:rPr>
          <w:sz w:val="28"/>
          <w:szCs w:val="28"/>
          <w:lang w:val="ru-RU"/>
        </w:rPr>
        <w:t>підвищення</w:t>
      </w:r>
      <w:proofErr w:type="spellEnd"/>
      <w:r w:rsidRPr="008D0718">
        <w:rPr>
          <w:sz w:val="28"/>
          <w:szCs w:val="28"/>
          <w:lang w:val="ru-RU"/>
        </w:rPr>
        <w:t xml:space="preserve"> </w:t>
      </w:r>
      <w:proofErr w:type="spellStart"/>
      <w:r w:rsidRPr="008D0718">
        <w:rPr>
          <w:sz w:val="28"/>
          <w:szCs w:val="28"/>
          <w:lang w:val="ru-RU"/>
        </w:rPr>
        <w:t>ефективності</w:t>
      </w:r>
      <w:proofErr w:type="spellEnd"/>
      <w:r w:rsidRPr="008D0718">
        <w:rPr>
          <w:sz w:val="28"/>
          <w:szCs w:val="28"/>
          <w:lang w:val="ru-RU"/>
        </w:rPr>
        <w:t xml:space="preserve">, </w:t>
      </w:r>
      <w:proofErr w:type="spellStart"/>
      <w:r w:rsidRPr="008D0718">
        <w:rPr>
          <w:sz w:val="28"/>
          <w:szCs w:val="28"/>
          <w:lang w:val="ru-RU"/>
        </w:rPr>
        <w:t>надійності</w:t>
      </w:r>
      <w:proofErr w:type="spellEnd"/>
      <w:r w:rsidRPr="008D0718">
        <w:rPr>
          <w:sz w:val="28"/>
          <w:szCs w:val="28"/>
          <w:lang w:val="ru-RU"/>
        </w:rPr>
        <w:t xml:space="preserve"> та </w:t>
      </w:r>
      <w:proofErr w:type="spellStart"/>
      <w:r w:rsidRPr="008D0718">
        <w:rPr>
          <w:sz w:val="28"/>
          <w:szCs w:val="28"/>
          <w:lang w:val="ru-RU"/>
        </w:rPr>
        <w:t>безпеки</w:t>
      </w:r>
      <w:proofErr w:type="spellEnd"/>
      <w:r w:rsidRPr="008D0718">
        <w:rPr>
          <w:sz w:val="28"/>
          <w:szCs w:val="28"/>
          <w:lang w:val="ru-RU"/>
        </w:rPr>
        <w:t xml:space="preserve"> </w:t>
      </w:r>
      <w:proofErr w:type="spellStart"/>
      <w:r w:rsidRPr="008D0718">
        <w:rPr>
          <w:sz w:val="28"/>
          <w:szCs w:val="28"/>
          <w:lang w:val="ru-RU"/>
        </w:rPr>
        <w:t>роботи</w:t>
      </w:r>
      <w:proofErr w:type="spellEnd"/>
      <w:r w:rsidRPr="008D0718">
        <w:rPr>
          <w:sz w:val="28"/>
          <w:szCs w:val="28"/>
          <w:lang w:val="ru-RU"/>
        </w:rPr>
        <w:t xml:space="preserve"> </w:t>
      </w:r>
      <w:proofErr w:type="spellStart"/>
      <w:r w:rsidRPr="008D0718">
        <w:rPr>
          <w:sz w:val="28"/>
          <w:szCs w:val="28"/>
          <w:lang w:val="ru-RU"/>
        </w:rPr>
        <w:t>енергетичного</w:t>
      </w:r>
      <w:proofErr w:type="spellEnd"/>
      <w:r w:rsidRPr="008D0718">
        <w:rPr>
          <w:sz w:val="28"/>
          <w:szCs w:val="28"/>
          <w:lang w:val="ru-RU"/>
        </w:rPr>
        <w:t xml:space="preserve"> </w:t>
      </w:r>
      <w:proofErr w:type="spellStart"/>
      <w:r w:rsidRPr="008D0718">
        <w:rPr>
          <w:sz w:val="28"/>
          <w:szCs w:val="28"/>
          <w:lang w:val="ru-RU"/>
        </w:rPr>
        <w:t>підприємства</w:t>
      </w:r>
      <w:proofErr w:type="spellEnd"/>
      <w:r w:rsidRPr="008D0718">
        <w:rPr>
          <w:sz w:val="28"/>
          <w:szCs w:val="28"/>
          <w:lang w:val="ru-RU"/>
        </w:rPr>
        <w:t xml:space="preserve">. </w:t>
      </w:r>
      <w:proofErr w:type="spellStart"/>
      <w:r w:rsidRPr="008D0718">
        <w:rPr>
          <w:sz w:val="28"/>
          <w:szCs w:val="28"/>
          <w:lang w:val="ru-RU"/>
        </w:rPr>
        <w:t>Отримані</w:t>
      </w:r>
      <w:proofErr w:type="spellEnd"/>
      <w:r w:rsidRPr="008D0718">
        <w:rPr>
          <w:sz w:val="28"/>
          <w:szCs w:val="28"/>
          <w:lang w:val="ru-RU"/>
        </w:rPr>
        <w:t xml:space="preserve"> </w:t>
      </w:r>
      <w:proofErr w:type="spellStart"/>
      <w:r w:rsidRPr="008D0718">
        <w:rPr>
          <w:sz w:val="28"/>
          <w:szCs w:val="28"/>
          <w:lang w:val="ru-RU"/>
        </w:rPr>
        <w:t>результати</w:t>
      </w:r>
      <w:proofErr w:type="spellEnd"/>
      <w:r w:rsidRPr="008D0718">
        <w:rPr>
          <w:sz w:val="28"/>
          <w:szCs w:val="28"/>
          <w:lang w:val="ru-RU"/>
        </w:rPr>
        <w:t xml:space="preserve"> </w:t>
      </w:r>
      <w:proofErr w:type="spellStart"/>
      <w:r w:rsidRPr="008D0718">
        <w:rPr>
          <w:sz w:val="28"/>
          <w:szCs w:val="28"/>
          <w:lang w:val="ru-RU"/>
        </w:rPr>
        <w:t>можуть</w:t>
      </w:r>
      <w:proofErr w:type="spellEnd"/>
      <w:r w:rsidRPr="008D0718">
        <w:rPr>
          <w:sz w:val="28"/>
          <w:szCs w:val="28"/>
          <w:lang w:val="ru-RU"/>
        </w:rPr>
        <w:t xml:space="preserve"> бути </w:t>
      </w:r>
      <w:proofErr w:type="spellStart"/>
      <w:r w:rsidRPr="008D0718">
        <w:rPr>
          <w:sz w:val="28"/>
          <w:szCs w:val="28"/>
          <w:lang w:val="ru-RU"/>
        </w:rPr>
        <w:t>використані</w:t>
      </w:r>
      <w:proofErr w:type="spellEnd"/>
      <w:r w:rsidRPr="008D0718">
        <w:rPr>
          <w:sz w:val="28"/>
          <w:szCs w:val="28"/>
          <w:lang w:val="ru-RU"/>
        </w:rPr>
        <w:t xml:space="preserve"> </w:t>
      </w:r>
      <w:proofErr w:type="gramStart"/>
      <w:r w:rsidRPr="008D0718">
        <w:rPr>
          <w:sz w:val="28"/>
          <w:szCs w:val="28"/>
          <w:lang w:val="ru-RU"/>
        </w:rPr>
        <w:t>при</w:t>
      </w:r>
      <w:proofErr w:type="gramEnd"/>
      <w:r w:rsidRPr="008D0718">
        <w:rPr>
          <w:sz w:val="28"/>
          <w:szCs w:val="28"/>
          <w:lang w:val="ru-RU"/>
        </w:rPr>
        <w:t xml:space="preserve"> </w:t>
      </w:r>
      <w:proofErr w:type="spellStart"/>
      <w:r w:rsidRPr="008D0718">
        <w:rPr>
          <w:sz w:val="28"/>
          <w:szCs w:val="28"/>
          <w:lang w:val="ru-RU"/>
        </w:rPr>
        <w:t>модернізації</w:t>
      </w:r>
      <w:proofErr w:type="spellEnd"/>
      <w:r w:rsidRPr="008D0718">
        <w:rPr>
          <w:sz w:val="28"/>
          <w:szCs w:val="28"/>
          <w:lang w:val="ru-RU"/>
        </w:rPr>
        <w:t xml:space="preserve"> систем </w:t>
      </w:r>
      <w:proofErr w:type="spellStart"/>
      <w:r w:rsidRPr="008D0718">
        <w:rPr>
          <w:sz w:val="28"/>
          <w:szCs w:val="28"/>
          <w:lang w:val="ru-RU"/>
        </w:rPr>
        <w:t>автоматизації</w:t>
      </w:r>
      <w:proofErr w:type="spellEnd"/>
      <w:r w:rsidRPr="008D0718">
        <w:rPr>
          <w:sz w:val="28"/>
          <w:szCs w:val="28"/>
          <w:lang w:val="ru-RU"/>
        </w:rPr>
        <w:t xml:space="preserve"> </w:t>
      </w:r>
      <w:proofErr w:type="spellStart"/>
      <w:r w:rsidRPr="008D0718">
        <w:rPr>
          <w:sz w:val="28"/>
          <w:szCs w:val="28"/>
          <w:lang w:val="ru-RU"/>
        </w:rPr>
        <w:t>водопідготовки</w:t>
      </w:r>
      <w:proofErr w:type="spellEnd"/>
      <w:r w:rsidRPr="008D0718">
        <w:rPr>
          <w:sz w:val="28"/>
          <w:szCs w:val="28"/>
          <w:lang w:val="ru-RU"/>
        </w:rPr>
        <w:t xml:space="preserve"> та </w:t>
      </w:r>
      <w:proofErr w:type="spellStart"/>
      <w:r w:rsidRPr="008D0718">
        <w:rPr>
          <w:sz w:val="28"/>
          <w:szCs w:val="28"/>
          <w:lang w:val="ru-RU"/>
        </w:rPr>
        <w:t>впровадженні</w:t>
      </w:r>
      <w:proofErr w:type="spellEnd"/>
      <w:r w:rsidRPr="008D0718">
        <w:rPr>
          <w:sz w:val="28"/>
          <w:szCs w:val="28"/>
          <w:lang w:val="ru-RU"/>
        </w:rPr>
        <w:t xml:space="preserve"> </w:t>
      </w:r>
      <w:proofErr w:type="spellStart"/>
      <w:r w:rsidRPr="008D0718">
        <w:rPr>
          <w:sz w:val="28"/>
          <w:szCs w:val="28"/>
          <w:lang w:val="ru-RU"/>
        </w:rPr>
        <w:t>сучасних</w:t>
      </w:r>
      <w:proofErr w:type="spellEnd"/>
      <w:r w:rsidRPr="008D0718">
        <w:rPr>
          <w:sz w:val="28"/>
          <w:szCs w:val="28"/>
          <w:lang w:val="ru-RU"/>
        </w:rPr>
        <w:t xml:space="preserve"> </w:t>
      </w:r>
      <w:proofErr w:type="spellStart"/>
      <w:r w:rsidRPr="008D0718">
        <w:rPr>
          <w:sz w:val="28"/>
          <w:szCs w:val="28"/>
          <w:lang w:val="ru-RU"/>
        </w:rPr>
        <w:t>цифрових</w:t>
      </w:r>
      <w:proofErr w:type="spellEnd"/>
      <w:r w:rsidRPr="008D0718">
        <w:rPr>
          <w:sz w:val="28"/>
          <w:szCs w:val="28"/>
          <w:lang w:val="ru-RU"/>
        </w:rPr>
        <w:t xml:space="preserve"> </w:t>
      </w:r>
      <w:proofErr w:type="spellStart"/>
      <w:r w:rsidRPr="008D0718">
        <w:rPr>
          <w:sz w:val="28"/>
          <w:szCs w:val="28"/>
          <w:lang w:val="ru-RU"/>
        </w:rPr>
        <w:t>технологій</w:t>
      </w:r>
      <w:proofErr w:type="spellEnd"/>
      <w:r w:rsidRPr="008D0718">
        <w:rPr>
          <w:sz w:val="28"/>
          <w:szCs w:val="28"/>
          <w:lang w:val="ru-RU"/>
        </w:rPr>
        <w:t xml:space="preserve"> у </w:t>
      </w:r>
      <w:proofErr w:type="spellStart"/>
      <w:r w:rsidRPr="008D0718">
        <w:rPr>
          <w:sz w:val="28"/>
          <w:szCs w:val="28"/>
          <w:lang w:val="ru-RU"/>
        </w:rPr>
        <w:t>галузі</w:t>
      </w:r>
      <w:proofErr w:type="spellEnd"/>
      <w:r w:rsidRPr="008D0718">
        <w:rPr>
          <w:sz w:val="28"/>
          <w:szCs w:val="28"/>
          <w:lang w:val="ru-RU"/>
        </w:rPr>
        <w:t xml:space="preserve"> </w:t>
      </w:r>
      <w:proofErr w:type="spellStart"/>
      <w:r w:rsidRPr="008D0718">
        <w:rPr>
          <w:sz w:val="28"/>
          <w:szCs w:val="28"/>
          <w:lang w:val="ru-RU"/>
        </w:rPr>
        <w:t>енергетики</w:t>
      </w:r>
      <w:proofErr w:type="spellEnd"/>
      <w:r w:rsidRPr="008D0718">
        <w:rPr>
          <w:sz w:val="28"/>
          <w:szCs w:val="28"/>
          <w:lang w:val="ru-RU"/>
        </w:rPr>
        <w:t>.</w:t>
      </w:r>
    </w:p>
    <w:p w:rsidR="004B4876" w:rsidRPr="008D0718" w:rsidRDefault="004B4876" w:rsidP="008D0718">
      <w:pPr>
        <w:rPr>
          <w:sz w:val="28"/>
          <w:szCs w:val="28"/>
        </w:rPr>
      </w:pPr>
      <w:r w:rsidRPr="008D0718">
        <w:rPr>
          <w:sz w:val="28"/>
          <w:szCs w:val="28"/>
        </w:rPr>
        <w:br w:type="page"/>
      </w:r>
    </w:p>
    <w:p w:rsidR="004B4876" w:rsidRPr="00161B01" w:rsidRDefault="004B4876" w:rsidP="00F45FC0">
      <w:pPr>
        <w:pStyle w:val="1"/>
        <w:ind w:firstLine="0"/>
        <w:jc w:val="center"/>
        <w:rPr>
          <w:rFonts w:ascii="Times New Roman" w:hAnsi="Times New Roman" w:cs="Times New Roman"/>
          <w:color w:val="000000" w:themeColor="text1"/>
        </w:rPr>
      </w:pPr>
      <w:bookmarkStart w:id="11" w:name="_Toc60246295"/>
      <w:bookmarkStart w:id="12" w:name="_Toc74679185"/>
      <w:bookmarkStart w:id="13" w:name="_Toc132186420"/>
      <w:bookmarkStart w:id="14" w:name="_Toc132720536"/>
      <w:r w:rsidRPr="00161B01">
        <w:rPr>
          <w:rFonts w:ascii="Times New Roman" w:hAnsi="Times New Roman" w:cs="Times New Roman"/>
          <w:color w:val="000000" w:themeColor="text1"/>
        </w:rPr>
        <w:lastRenderedPageBreak/>
        <w:t>ВИКОРИСТАНА ЛІТЕРАТУРА</w:t>
      </w:r>
      <w:bookmarkEnd w:id="11"/>
      <w:bookmarkEnd w:id="12"/>
      <w:bookmarkEnd w:id="13"/>
      <w:bookmarkEnd w:id="14"/>
    </w:p>
    <w:p w:rsidR="004B4876" w:rsidRDefault="004B4876" w:rsidP="006B07A3">
      <w:pPr>
        <w:pStyle w:val="aff2"/>
        <w:spacing w:after="0" w:line="360" w:lineRule="auto"/>
        <w:ind w:left="0" w:firstLine="709"/>
        <w:jc w:val="both"/>
        <w:rPr>
          <w:sz w:val="28"/>
          <w:szCs w:val="28"/>
        </w:rPr>
      </w:pPr>
    </w:p>
    <w:p w:rsidR="002C0AA0" w:rsidRPr="002C0AA0" w:rsidRDefault="002C0AA0" w:rsidP="00DF74A1">
      <w:pPr>
        <w:pStyle w:val="a3"/>
        <w:numPr>
          <w:ilvl w:val="0"/>
          <w:numId w:val="1"/>
        </w:numPr>
        <w:ind w:left="0" w:firstLine="709"/>
        <w:rPr>
          <w:noProof/>
          <w:sz w:val="28"/>
          <w:szCs w:val="28"/>
        </w:rPr>
      </w:pPr>
      <w:r w:rsidRPr="002C0AA0">
        <w:rPr>
          <w:rStyle w:val="aff4"/>
          <w:b w:val="0"/>
          <w:sz w:val="28"/>
          <w:szCs w:val="28"/>
        </w:rPr>
        <w:t>"Автоматизація технологічних процесів у фармацевтичній промисловості"</w:t>
      </w:r>
      <w:r w:rsidRPr="002C0AA0">
        <w:rPr>
          <w:sz w:val="28"/>
          <w:szCs w:val="28"/>
        </w:rPr>
        <w:t xml:space="preserve"> / Укладачі: О.В. Шевченко, І.С. Гуменюк. ‒ Київ: НТУУ "КПІ", 2019. ‒ 130 с.</w:t>
      </w:r>
    </w:p>
    <w:p w:rsidR="004B4876" w:rsidRPr="002C0AA0" w:rsidRDefault="004B4876" w:rsidP="00DF74A1">
      <w:pPr>
        <w:pStyle w:val="a3"/>
        <w:numPr>
          <w:ilvl w:val="0"/>
          <w:numId w:val="1"/>
        </w:numPr>
        <w:ind w:left="0" w:firstLine="709"/>
        <w:rPr>
          <w:noProof/>
          <w:sz w:val="28"/>
          <w:szCs w:val="28"/>
        </w:rPr>
      </w:pPr>
      <w:r w:rsidRPr="002C0AA0">
        <w:rPr>
          <w:noProof/>
          <w:sz w:val="28"/>
          <w:szCs w:val="28"/>
        </w:rPr>
        <w:t>Стенцель Й.І. Математичне моделювання технологічних об'єктів керування: Навч. посібник. – К: ІСДО. 1993. -328 с.</w:t>
      </w:r>
    </w:p>
    <w:p w:rsidR="004B4876" w:rsidRPr="002C0AA0" w:rsidRDefault="004B4876" w:rsidP="00DF74A1">
      <w:pPr>
        <w:pStyle w:val="a3"/>
        <w:numPr>
          <w:ilvl w:val="0"/>
          <w:numId w:val="1"/>
        </w:numPr>
        <w:ind w:left="0" w:firstLine="709"/>
        <w:rPr>
          <w:noProof/>
          <w:sz w:val="28"/>
          <w:szCs w:val="28"/>
        </w:rPr>
      </w:pPr>
      <w:r w:rsidRPr="002C0AA0">
        <w:rPr>
          <w:noProof/>
          <w:sz w:val="28"/>
          <w:szCs w:val="28"/>
        </w:rPr>
        <w:t>Целіщев О.Б. Математичні моделі технологічних об’єктів: Підручник. / О.Б. Целіщев, П.Й. Єлісєєв, М.Г. Лорія, І.І. Захаров – Луганськ: Вид-во Східноукр. нац. ун-ту, 2011. – 421 с., 54 іл., 21 табл., 60 бібліогр. назв.</w:t>
      </w:r>
    </w:p>
    <w:p w:rsidR="002C0AA0" w:rsidRPr="002C0AA0" w:rsidRDefault="002C0AA0" w:rsidP="00DF74A1">
      <w:pPr>
        <w:pStyle w:val="a3"/>
        <w:numPr>
          <w:ilvl w:val="0"/>
          <w:numId w:val="1"/>
        </w:numPr>
        <w:ind w:left="0" w:firstLine="709"/>
        <w:rPr>
          <w:noProof/>
          <w:sz w:val="28"/>
          <w:szCs w:val="28"/>
        </w:rPr>
      </w:pPr>
      <w:r w:rsidRPr="002C0AA0">
        <w:rPr>
          <w:rStyle w:val="aff4"/>
          <w:b w:val="0"/>
          <w:sz w:val="28"/>
          <w:szCs w:val="28"/>
        </w:rPr>
        <w:t>Інженерія та автоматизація в фармацевтичному виробництві"</w:t>
      </w:r>
      <w:r w:rsidRPr="002C0AA0">
        <w:rPr>
          <w:sz w:val="28"/>
          <w:szCs w:val="28"/>
        </w:rPr>
        <w:t xml:space="preserve"> / Укладачі: М.Д. </w:t>
      </w:r>
      <w:proofErr w:type="spellStart"/>
      <w:r w:rsidRPr="002C0AA0">
        <w:rPr>
          <w:sz w:val="28"/>
          <w:szCs w:val="28"/>
        </w:rPr>
        <w:t>Гончаренко</w:t>
      </w:r>
      <w:proofErr w:type="spellEnd"/>
      <w:r w:rsidRPr="002C0AA0">
        <w:rPr>
          <w:sz w:val="28"/>
          <w:szCs w:val="28"/>
        </w:rPr>
        <w:t>, В.П. Яковенко. ‒ Одеса: ОНУ, 2022. ‒ 125 с.</w:t>
      </w:r>
    </w:p>
    <w:p w:rsidR="004B4876" w:rsidRPr="002C0AA0" w:rsidRDefault="004B4876" w:rsidP="00DF74A1">
      <w:pPr>
        <w:pStyle w:val="a3"/>
        <w:numPr>
          <w:ilvl w:val="0"/>
          <w:numId w:val="1"/>
        </w:numPr>
        <w:ind w:left="0" w:firstLine="709"/>
        <w:rPr>
          <w:noProof/>
          <w:sz w:val="28"/>
          <w:szCs w:val="28"/>
        </w:rPr>
      </w:pPr>
      <w:r w:rsidRPr="002C0AA0">
        <w:rPr>
          <w:noProof/>
          <w:sz w:val="28"/>
          <w:szCs w:val="28"/>
        </w:rPr>
        <w:t>А.О. Бобух. Автоматизовані системи керування технологічними процесами: Навч. посібник. – Харків: ХНАМГ, 2006. – 185 с.</w:t>
      </w:r>
    </w:p>
    <w:p w:rsidR="00F773BB" w:rsidRPr="00F773BB" w:rsidRDefault="00F773BB" w:rsidP="00F773BB">
      <w:pPr>
        <w:numPr>
          <w:ilvl w:val="0"/>
          <w:numId w:val="1"/>
        </w:numPr>
        <w:ind w:left="0" w:firstLine="709"/>
        <w:rPr>
          <w:sz w:val="28"/>
          <w:szCs w:val="28"/>
          <w:lang w:val="en-US"/>
        </w:rPr>
      </w:pPr>
      <w:r w:rsidRPr="00F773BB">
        <w:rPr>
          <w:sz w:val="28"/>
          <w:szCs w:val="28"/>
          <w:lang w:val="en-US"/>
        </w:rPr>
        <w:t xml:space="preserve">Mulder M. </w:t>
      </w:r>
      <w:r w:rsidRPr="00F773BB">
        <w:rPr>
          <w:bCs/>
          <w:sz w:val="28"/>
          <w:szCs w:val="28"/>
          <w:lang w:val="en-US"/>
        </w:rPr>
        <w:t>Basic Principles of Membrane Technology.</w:t>
      </w:r>
      <w:r w:rsidRPr="00F773BB">
        <w:rPr>
          <w:sz w:val="28"/>
          <w:szCs w:val="28"/>
          <w:lang w:val="en-US"/>
        </w:rPr>
        <w:t xml:space="preserve"> – Dordrecht: Kluwer Academic Publishers, 1996. – 564 p.</w:t>
      </w:r>
    </w:p>
    <w:p w:rsidR="00F773BB" w:rsidRPr="00F773BB" w:rsidRDefault="00F773BB" w:rsidP="00F773BB">
      <w:pPr>
        <w:numPr>
          <w:ilvl w:val="0"/>
          <w:numId w:val="1"/>
        </w:numPr>
        <w:ind w:left="0" w:firstLine="709"/>
        <w:rPr>
          <w:sz w:val="28"/>
          <w:szCs w:val="28"/>
          <w:lang w:val="en-US"/>
        </w:rPr>
      </w:pPr>
      <w:r w:rsidRPr="00F773BB">
        <w:rPr>
          <w:sz w:val="28"/>
          <w:szCs w:val="28"/>
          <w:lang w:val="en-US"/>
        </w:rPr>
        <w:t xml:space="preserve">Baker R. W. </w:t>
      </w:r>
      <w:r w:rsidRPr="00F773BB">
        <w:rPr>
          <w:bCs/>
          <w:sz w:val="28"/>
          <w:szCs w:val="28"/>
          <w:lang w:val="en-US"/>
        </w:rPr>
        <w:t>Membrane Technology and Applications.</w:t>
      </w:r>
      <w:r w:rsidRPr="00F773BB">
        <w:rPr>
          <w:sz w:val="28"/>
          <w:szCs w:val="28"/>
          <w:lang w:val="en-US"/>
        </w:rPr>
        <w:t xml:space="preserve"> – 3rd ed. – </w:t>
      </w:r>
      <w:proofErr w:type="spellStart"/>
      <w:r w:rsidRPr="00F773BB">
        <w:rPr>
          <w:sz w:val="28"/>
          <w:szCs w:val="28"/>
          <w:lang w:val="en-US"/>
        </w:rPr>
        <w:t>Chichester</w:t>
      </w:r>
      <w:proofErr w:type="spellEnd"/>
      <w:r w:rsidRPr="00F773BB">
        <w:rPr>
          <w:sz w:val="28"/>
          <w:szCs w:val="28"/>
          <w:lang w:val="en-US"/>
        </w:rPr>
        <w:t>: John Wiley &amp; Sons, 2012. – 575 p.</w:t>
      </w:r>
    </w:p>
    <w:p w:rsidR="00F773BB" w:rsidRPr="00F773BB" w:rsidRDefault="00F773BB" w:rsidP="00F773BB">
      <w:pPr>
        <w:numPr>
          <w:ilvl w:val="0"/>
          <w:numId w:val="1"/>
        </w:numPr>
        <w:ind w:left="0" w:firstLine="709"/>
        <w:rPr>
          <w:sz w:val="28"/>
          <w:szCs w:val="28"/>
          <w:lang w:val="en-US"/>
        </w:rPr>
      </w:pPr>
      <w:r w:rsidRPr="00F773BB">
        <w:rPr>
          <w:sz w:val="28"/>
          <w:szCs w:val="28"/>
          <w:lang w:val="en-US"/>
        </w:rPr>
        <w:t xml:space="preserve">Metcalf &amp; Eddy, Inc. </w:t>
      </w:r>
      <w:r w:rsidRPr="00F773BB">
        <w:rPr>
          <w:bCs/>
          <w:sz w:val="28"/>
          <w:szCs w:val="28"/>
          <w:lang w:val="en-US"/>
        </w:rPr>
        <w:t>Wastewater Engineering: Treatment and Resource Recovery.</w:t>
      </w:r>
      <w:r w:rsidRPr="00F773BB">
        <w:rPr>
          <w:sz w:val="28"/>
          <w:szCs w:val="28"/>
          <w:lang w:val="en-US"/>
        </w:rPr>
        <w:t xml:space="preserve"> – 5th ed. – New York: McGraw-Hill Education, 2014. – 1819 p.</w:t>
      </w:r>
    </w:p>
    <w:p w:rsidR="004B4876" w:rsidRPr="00F773BB" w:rsidRDefault="004B4876" w:rsidP="006B07A3">
      <w:pPr>
        <w:pStyle w:val="aff2"/>
        <w:spacing w:after="0" w:line="360" w:lineRule="auto"/>
        <w:ind w:left="0" w:firstLine="709"/>
        <w:jc w:val="both"/>
        <w:rPr>
          <w:sz w:val="28"/>
          <w:szCs w:val="28"/>
          <w:lang w:val="en-US"/>
        </w:rPr>
      </w:pPr>
    </w:p>
    <w:sectPr w:rsidR="004B4876" w:rsidRPr="00F773BB" w:rsidSect="00F8637D">
      <w:pgSz w:w="11906" w:h="16838"/>
      <w:pgMar w:top="709"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CB9" w:rsidRDefault="00362CB9">
      <w:pPr>
        <w:spacing w:line="240" w:lineRule="auto"/>
      </w:pPr>
      <w:r>
        <w:separator/>
      </w:r>
    </w:p>
  </w:endnote>
  <w:endnote w:type="continuationSeparator" w:id="0">
    <w:p w:rsidR="00362CB9" w:rsidRDefault="00362C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SOCPEUR">
    <w:altName w:val="Arial"/>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sig w:usb0="00000000" w:usb1="500078FF" w:usb2="00000021" w:usb3="00000000" w:csb0="000001BF" w:csb1="00000000"/>
  </w:font>
  <w:font w:name="DejaVu Sans">
    <w:panose1 w:val="020B0603030804020204"/>
    <w:charset w:val="CC"/>
    <w:family w:val="swiss"/>
    <w:pitch w:val="variable"/>
    <w:sig w:usb0="E7002EFF" w:usb1="D200FDFF" w:usb2="0A246029" w:usb3="00000000" w:csb0="000001FF" w:csb1="00000000"/>
  </w:font>
  <w:font w:name="Arial CYR">
    <w:panose1 w:val="020B0604020202020204"/>
    <w:charset w:val="CC"/>
    <w:family w:val="swiss"/>
    <w:pitch w:val="variable"/>
    <w:sig w:usb0="E0002EFF" w:usb1="C000785B" w:usb2="00000009" w:usb3="00000000" w:csb0="000001FF" w:csb1="00000000"/>
  </w:font>
  <w:font w:name="Times New Roman Полужирный">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7974800"/>
      <w:docPartObj>
        <w:docPartGallery w:val="Page Numbers (Bottom of Page)"/>
        <w:docPartUnique/>
      </w:docPartObj>
    </w:sdtPr>
    <w:sdtEndPr/>
    <w:sdtContent>
      <w:p w:rsidR="00965D5A" w:rsidRDefault="00965D5A">
        <w:pPr>
          <w:pStyle w:val="ab"/>
          <w:jc w:val="right"/>
        </w:pPr>
        <w:r>
          <w:fldChar w:fldCharType="begin"/>
        </w:r>
        <w:r>
          <w:instrText>PAGE   \* MERGEFORMAT</w:instrText>
        </w:r>
        <w:r>
          <w:fldChar w:fldCharType="separate"/>
        </w:r>
        <w:r w:rsidR="00883F23" w:rsidRPr="00883F23">
          <w:rPr>
            <w:noProof/>
            <w:lang w:val="ru-RU"/>
          </w:rPr>
          <w:t>3</w:t>
        </w:r>
        <w:r>
          <w:rPr>
            <w:noProof/>
            <w:lang w:val="ru-RU"/>
          </w:rPr>
          <w:fldChar w:fldCharType="end"/>
        </w:r>
      </w:p>
    </w:sdtContent>
  </w:sdt>
  <w:p w:rsidR="00965D5A" w:rsidRDefault="00965D5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CB9" w:rsidRDefault="00362CB9">
      <w:pPr>
        <w:spacing w:line="240" w:lineRule="auto"/>
      </w:pPr>
      <w:r>
        <w:separator/>
      </w:r>
    </w:p>
  </w:footnote>
  <w:footnote w:type="continuationSeparator" w:id="0">
    <w:p w:rsidR="00362CB9" w:rsidRDefault="00362CB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5D5A" w:rsidRPr="00F70091" w:rsidRDefault="00965D5A" w:rsidP="00F70091">
    <w:pPr>
      <w:pStyle w:val="a9"/>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83591"/>
    <w:multiLevelType w:val="multilevel"/>
    <w:tmpl w:val="8786BFEE"/>
    <w:lvl w:ilvl="0">
      <w:start w:val="3"/>
      <w:numFmt w:val="decimal"/>
      <w:lvlText w:val="%1"/>
      <w:lvlJc w:val="left"/>
      <w:pPr>
        <w:ind w:left="576" w:hanging="576"/>
      </w:pPr>
      <w:rPr>
        <w:rFonts w:eastAsiaTheme="majorEastAsia" w:hint="default"/>
      </w:rPr>
    </w:lvl>
    <w:lvl w:ilvl="1">
      <w:start w:val="4"/>
      <w:numFmt w:val="decimal"/>
      <w:lvlText w:val="%1.%2"/>
      <w:lvlJc w:val="left"/>
      <w:pPr>
        <w:ind w:left="1001" w:hanging="576"/>
      </w:pPr>
      <w:rPr>
        <w:rFonts w:eastAsiaTheme="majorEastAsia" w:hint="default"/>
      </w:rPr>
    </w:lvl>
    <w:lvl w:ilvl="2">
      <w:start w:val="3"/>
      <w:numFmt w:val="decimal"/>
      <w:lvlText w:val="%1.%2.%3"/>
      <w:lvlJc w:val="left"/>
      <w:pPr>
        <w:ind w:left="1570" w:hanging="720"/>
      </w:pPr>
      <w:rPr>
        <w:rFonts w:eastAsiaTheme="majorEastAsia" w:hint="default"/>
      </w:rPr>
    </w:lvl>
    <w:lvl w:ilvl="3">
      <w:start w:val="1"/>
      <w:numFmt w:val="decimal"/>
      <w:lvlText w:val="%1.%2.%3.%4"/>
      <w:lvlJc w:val="left"/>
      <w:pPr>
        <w:ind w:left="1995" w:hanging="720"/>
      </w:pPr>
      <w:rPr>
        <w:rFonts w:eastAsiaTheme="majorEastAsia" w:hint="default"/>
      </w:rPr>
    </w:lvl>
    <w:lvl w:ilvl="4">
      <w:start w:val="1"/>
      <w:numFmt w:val="decimal"/>
      <w:lvlText w:val="%1.%2.%3.%4.%5"/>
      <w:lvlJc w:val="left"/>
      <w:pPr>
        <w:ind w:left="2780" w:hanging="1080"/>
      </w:pPr>
      <w:rPr>
        <w:rFonts w:eastAsiaTheme="majorEastAsia" w:hint="default"/>
      </w:rPr>
    </w:lvl>
    <w:lvl w:ilvl="5">
      <w:start w:val="1"/>
      <w:numFmt w:val="decimal"/>
      <w:lvlText w:val="%1.%2.%3.%4.%5.%6"/>
      <w:lvlJc w:val="left"/>
      <w:pPr>
        <w:ind w:left="3205" w:hanging="1080"/>
      </w:pPr>
      <w:rPr>
        <w:rFonts w:eastAsiaTheme="majorEastAsia" w:hint="default"/>
      </w:rPr>
    </w:lvl>
    <w:lvl w:ilvl="6">
      <w:start w:val="1"/>
      <w:numFmt w:val="decimal"/>
      <w:lvlText w:val="%1.%2.%3.%4.%5.%6.%7"/>
      <w:lvlJc w:val="left"/>
      <w:pPr>
        <w:ind w:left="3990" w:hanging="1440"/>
      </w:pPr>
      <w:rPr>
        <w:rFonts w:eastAsiaTheme="majorEastAsia" w:hint="default"/>
      </w:rPr>
    </w:lvl>
    <w:lvl w:ilvl="7">
      <w:start w:val="1"/>
      <w:numFmt w:val="decimal"/>
      <w:lvlText w:val="%1.%2.%3.%4.%5.%6.%7.%8"/>
      <w:lvlJc w:val="left"/>
      <w:pPr>
        <w:ind w:left="4415" w:hanging="1440"/>
      </w:pPr>
      <w:rPr>
        <w:rFonts w:eastAsiaTheme="majorEastAsia" w:hint="default"/>
      </w:rPr>
    </w:lvl>
    <w:lvl w:ilvl="8">
      <w:start w:val="1"/>
      <w:numFmt w:val="decimal"/>
      <w:lvlText w:val="%1.%2.%3.%4.%5.%6.%7.%8.%9"/>
      <w:lvlJc w:val="left"/>
      <w:pPr>
        <w:ind w:left="5200" w:hanging="1800"/>
      </w:pPr>
      <w:rPr>
        <w:rFonts w:eastAsiaTheme="majorEastAsia" w:hint="default"/>
      </w:rPr>
    </w:lvl>
  </w:abstractNum>
  <w:abstractNum w:abstractNumId="1">
    <w:nsid w:val="13CE063B"/>
    <w:multiLevelType w:val="multilevel"/>
    <w:tmpl w:val="6338B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CE513B"/>
    <w:multiLevelType w:val="multilevel"/>
    <w:tmpl w:val="1598B3A0"/>
    <w:lvl w:ilvl="0">
      <w:start w:val="2"/>
      <w:numFmt w:val="decimal"/>
      <w:lvlText w:val="%1"/>
      <w:lvlJc w:val="left"/>
      <w:pPr>
        <w:ind w:left="360" w:hanging="360"/>
      </w:pPr>
      <w:rPr>
        <w:rFonts w:hint="default"/>
      </w:rPr>
    </w:lvl>
    <w:lvl w:ilvl="1">
      <w:start w:val="5"/>
      <w:numFmt w:val="decimal"/>
      <w:lvlText w:val="%1.%2"/>
      <w:lvlJc w:val="left"/>
      <w:pPr>
        <w:ind w:left="432" w:hanging="360"/>
      </w:pPr>
      <w:rPr>
        <w:rFonts w:hint="default"/>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72" w:hanging="144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736" w:hanging="2160"/>
      </w:pPr>
      <w:rPr>
        <w:rFonts w:hint="default"/>
      </w:rPr>
    </w:lvl>
  </w:abstractNum>
  <w:abstractNum w:abstractNumId="3">
    <w:nsid w:val="229C76FF"/>
    <w:multiLevelType w:val="hybridMultilevel"/>
    <w:tmpl w:val="04C0B46E"/>
    <w:lvl w:ilvl="0" w:tplc="D0BC3B0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6F6AF7"/>
    <w:multiLevelType w:val="multilevel"/>
    <w:tmpl w:val="A442F510"/>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BB004A3"/>
    <w:multiLevelType w:val="multilevel"/>
    <w:tmpl w:val="391E8784"/>
    <w:lvl w:ilvl="0">
      <w:start w:val="3"/>
      <w:numFmt w:val="decimal"/>
      <w:lvlText w:val="%1"/>
      <w:lvlJc w:val="left"/>
      <w:pPr>
        <w:ind w:left="576" w:hanging="576"/>
      </w:pPr>
      <w:rPr>
        <w:rFonts w:eastAsiaTheme="majorEastAsia" w:hint="default"/>
      </w:rPr>
    </w:lvl>
    <w:lvl w:ilvl="1">
      <w:start w:val="3"/>
      <w:numFmt w:val="decimal"/>
      <w:lvlText w:val="%1.%2"/>
      <w:lvlJc w:val="left"/>
      <w:pPr>
        <w:ind w:left="1001" w:hanging="576"/>
      </w:pPr>
      <w:rPr>
        <w:rFonts w:eastAsiaTheme="majorEastAsia" w:hint="default"/>
      </w:rPr>
    </w:lvl>
    <w:lvl w:ilvl="2">
      <w:start w:val="1"/>
      <w:numFmt w:val="decimal"/>
      <w:lvlText w:val="%1.%2.%3"/>
      <w:lvlJc w:val="left"/>
      <w:pPr>
        <w:ind w:left="1570" w:hanging="720"/>
      </w:pPr>
      <w:rPr>
        <w:rFonts w:eastAsiaTheme="majorEastAsia" w:hint="default"/>
      </w:rPr>
    </w:lvl>
    <w:lvl w:ilvl="3">
      <w:start w:val="1"/>
      <w:numFmt w:val="decimal"/>
      <w:lvlText w:val="%1.%2.%3.%4"/>
      <w:lvlJc w:val="left"/>
      <w:pPr>
        <w:ind w:left="1995" w:hanging="720"/>
      </w:pPr>
      <w:rPr>
        <w:rFonts w:eastAsiaTheme="majorEastAsia" w:hint="default"/>
      </w:rPr>
    </w:lvl>
    <w:lvl w:ilvl="4">
      <w:start w:val="1"/>
      <w:numFmt w:val="decimal"/>
      <w:lvlText w:val="%1.%2.%3.%4.%5"/>
      <w:lvlJc w:val="left"/>
      <w:pPr>
        <w:ind w:left="2780" w:hanging="1080"/>
      </w:pPr>
      <w:rPr>
        <w:rFonts w:eastAsiaTheme="majorEastAsia" w:hint="default"/>
      </w:rPr>
    </w:lvl>
    <w:lvl w:ilvl="5">
      <w:start w:val="1"/>
      <w:numFmt w:val="decimal"/>
      <w:lvlText w:val="%1.%2.%3.%4.%5.%6"/>
      <w:lvlJc w:val="left"/>
      <w:pPr>
        <w:ind w:left="3205" w:hanging="1080"/>
      </w:pPr>
      <w:rPr>
        <w:rFonts w:eastAsiaTheme="majorEastAsia" w:hint="default"/>
      </w:rPr>
    </w:lvl>
    <w:lvl w:ilvl="6">
      <w:start w:val="1"/>
      <w:numFmt w:val="decimal"/>
      <w:lvlText w:val="%1.%2.%3.%4.%5.%6.%7"/>
      <w:lvlJc w:val="left"/>
      <w:pPr>
        <w:ind w:left="3990" w:hanging="1440"/>
      </w:pPr>
      <w:rPr>
        <w:rFonts w:eastAsiaTheme="majorEastAsia" w:hint="default"/>
      </w:rPr>
    </w:lvl>
    <w:lvl w:ilvl="7">
      <w:start w:val="1"/>
      <w:numFmt w:val="decimal"/>
      <w:lvlText w:val="%1.%2.%3.%4.%5.%6.%7.%8"/>
      <w:lvlJc w:val="left"/>
      <w:pPr>
        <w:ind w:left="4415" w:hanging="1440"/>
      </w:pPr>
      <w:rPr>
        <w:rFonts w:eastAsiaTheme="majorEastAsia" w:hint="default"/>
      </w:rPr>
    </w:lvl>
    <w:lvl w:ilvl="8">
      <w:start w:val="1"/>
      <w:numFmt w:val="decimal"/>
      <w:lvlText w:val="%1.%2.%3.%4.%5.%6.%7.%8.%9"/>
      <w:lvlJc w:val="left"/>
      <w:pPr>
        <w:ind w:left="5200" w:hanging="1800"/>
      </w:pPr>
      <w:rPr>
        <w:rFonts w:eastAsiaTheme="majorEastAsia" w:hint="default"/>
      </w:rPr>
    </w:lvl>
  </w:abstractNum>
  <w:abstractNum w:abstractNumId="6">
    <w:nsid w:val="4B390168"/>
    <w:multiLevelType w:val="hybridMultilevel"/>
    <w:tmpl w:val="AE1283CE"/>
    <w:lvl w:ilvl="0" w:tplc="DAEC16E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F671E2B"/>
    <w:multiLevelType w:val="hybridMultilevel"/>
    <w:tmpl w:val="20BAEC2A"/>
    <w:lvl w:ilvl="0" w:tplc="069E4854">
      <w:start w:val="1"/>
      <w:numFmt w:val="decimal"/>
      <w:lvlText w:val="%1."/>
      <w:lvlJc w:val="left"/>
      <w:pPr>
        <w:ind w:left="851" w:hanging="425"/>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74361B13"/>
    <w:multiLevelType w:val="multilevel"/>
    <w:tmpl w:val="D3A05C50"/>
    <w:lvl w:ilvl="0">
      <w:start w:val="2"/>
      <w:numFmt w:val="decimal"/>
      <w:lvlText w:val="%1"/>
      <w:lvlJc w:val="left"/>
      <w:pPr>
        <w:ind w:left="576" w:hanging="576"/>
      </w:pPr>
      <w:rPr>
        <w:rFonts w:eastAsiaTheme="majorEastAsia" w:hint="default"/>
      </w:rPr>
    </w:lvl>
    <w:lvl w:ilvl="1">
      <w:start w:val="6"/>
      <w:numFmt w:val="decimal"/>
      <w:lvlText w:val="%1.%2"/>
      <w:lvlJc w:val="left"/>
      <w:pPr>
        <w:ind w:left="1001" w:hanging="576"/>
      </w:pPr>
      <w:rPr>
        <w:rFonts w:eastAsiaTheme="majorEastAsia" w:hint="default"/>
      </w:rPr>
    </w:lvl>
    <w:lvl w:ilvl="2">
      <w:start w:val="3"/>
      <w:numFmt w:val="decimal"/>
      <w:lvlText w:val="%1.%2.%3"/>
      <w:lvlJc w:val="left"/>
      <w:pPr>
        <w:ind w:left="1570" w:hanging="720"/>
      </w:pPr>
      <w:rPr>
        <w:rFonts w:eastAsiaTheme="majorEastAsia" w:hint="default"/>
      </w:rPr>
    </w:lvl>
    <w:lvl w:ilvl="3">
      <w:start w:val="1"/>
      <w:numFmt w:val="decimal"/>
      <w:lvlText w:val="%1.%2.%3.%4"/>
      <w:lvlJc w:val="left"/>
      <w:pPr>
        <w:ind w:left="1995" w:hanging="720"/>
      </w:pPr>
      <w:rPr>
        <w:rFonts w:eastAsiaTheme="majorEastAsia" w:hint="default"/>
      </w:rPr>
    </w:lvl>
    <w:lvl w:ilvl="4">
      <w:start w:val="1"/>
      <w:numFmt w:val="decimal"/>
      <w:lvlText w:val="%1.%2.%3.%4.%5"/>
      <w:lvlJc w:val="left"/>
      <w:pPr>
        <w:ind w:left="2780" w:hanging="1080"/>
      </w:pPr>
      <w:rPr>
        <w:rFonts w:eastAsiaTheme="majorEastAsia" w:hint="default"/>
      </w:rPr>
    </w:lvl>
    <w:lvl w:ilvl="5">
      <w:start w:val="1"/>
      <w:numFmt w:val="decimal"/>
      <w:lvlText w:val="%1.%2.%3.%4.%5.%6"/>
      <w:lvlJc w:val="left"/>
      <w:pPr>
        <w:ind w:left="3205" w:hanging="1080"/>
      </w:pPr>
      <w:rPr>
        <w:rFonts w:eastAsiaTheme="majorEastAsia" w:hint="default"/>
      </w:rPr>
    </w:lvl>
    <w:lvl w:ilvl="6">
      <w:start w:val="1"/>
      <w:numFmt w:val="decimal"/>
      <w:lvlText w:val="%1.%2.%3.%4.%5.%6.%7"/>
      <w:lvlJc w:val="left"/>
      <w:pPr>
        <w:ind w:left="3990" w:hanging="1440"/>
      </w:pPr>
      <w:rPr>
        <w:rFonts w:eastAsiaTheme="majorEastAsia" w:hint="default"/>
      </w:rPr>
    </w:lvl>
    <w:lvl w:ilvl="7">
      <w:start w:val="1"/>
      <w:numFmt w:val="decimal"/>
      <w:lvlText w:val="%1.%2.%3.%4.%5.%6.%7.%8"/>
      <w:lvlJc w:val="left"/>
      <w:pPr>
        <w:ind w:left="4415" w:hanging="1440"/>
      </w:pPr>
      <w:rPr>
        <w:rFonts w:eastAsiaTheme="majorEastAsia" w:hint="default"/>
      </w:rPr>
    </w:lvl>
    <w:lvl w:ilvl="8">
      <w:start w:val="1"/>
      <w:numFmt w:val="decimal"/>
      <w:lvlText w:val="%1.%2.%3.%4.%5.%6.%7.%8.%9"/>
      <w:lvlJc w:val="left"/>
      <w:pPr>
        <w:ind w:left="5200" w:hanging="1800"/>
      </w:pPr>
      <w:rPr>
        <w:rFonts w:eastAsiaTheme="majorEastAsia" w:hint="default"/>
      </w:rPr>
    </w:lvl>
  </w:abstractNum>
  <w:abstractNum w:abstractNumId="9">
    <w:nsid w:val="7CFA6307"/>
    <w:multiLevelType w:val="multilevel"/>
    <w:tmpl w:val="A6EE9540"/>
    <w:lvl w:ilvl="0">
      <w:start w:val="2"/>
      <w:numFmt w:val="decimal"/>
      <w:lvlText w:val="%1"/>
      <w:lvlJc w:val="left"/>
      <w:pPr>
        <w:ind w:left="576" w:hanging="576"/>
      </w:pPr>
      <w:rPr>
        <w:rFonts w:eastAsiaTheme="majorEastAsia" w:hint="default"/>
      </w:rPr>
    </w:lvl>
    <w:lvl w:ilvl="1">
      <w:start w:val="5"/>
      <w:numFmt w:val="decimal"/>
      <w:lvlText w:val="%1.%2"/>
      <w:lvlJc w:val="left"/>
      <w:pPr>
        <w:ind w:left="1001" w:hanging="576"/>
      </w:pPr>
      <w:rPr>
        <w:rFonts w:eastAsiaTheme="majorEastAsia" w:hint="default"/>
      </w:rPr>
    </w:lvl>
    <w:lvl w:ilvl="2">
      <w:start w:val="2"/>
      <w:numFmt w:val="decimal"/>
      <w:lvlText w:val="%1.%2.%3"/>
      <w:lvlJc w:val="left"/>
      <w:pPr>
        <w:ind w:left="1570" w:hanging="720"/>
      </w:pPr>
      <w:rPr>
        <w:rFonts w:eastAsiaTheme="majorEastAsia" w:hint="default"/>
      </w:rPr>
    </w:lvl>
    <w:lvl w:ilvl="3">
      <w:start w:val="1"/>
      <w:numFmt w:val="decimal"/>
      <w:lvlText w:val="%1.%2.%3.%4"/>
      <w:lvlJc w:val="left"/>
      <w:pPr>
        <w:ind w:left="1995" w:hanging="720"/>
      </w:pPr>
      <w:rPr>
        <w:rFonts w:eastAsiaTheme="majorEastAsia" w:hint="default"/>
      </w:rPr>
    </w:lvl>
    <w:lvl w:ilvl="4">
      <w:start w:val="1"/>
      <w:numFmt w:val="decimal"/>
      <w:lvlText w:val="%1.%2.%3.%4.%5"/>
      <w:lvlJc w:val="left"/>
      <w:pPr>
        <w:ind w:left="2780" w:hanging="1080"/>
      </w:pPr>
      <w:rPr>
        <w:rFonts w:eastAsiaTheme="majorEastAsia" w:hint="default"/>
      </w:rPr>
    </w:lvl>
    <w:lvl w:ilvl="5">
      <w:start w:val="1"/>
      <w:numFmt w:val="decimal"/>
      <w:lvlText w:val="%1.%2.%3.%4.%5.%6"/>
      <w:lvlJc w:val="left"/>
      <w:pPr>
        <w:ind w:left="3205" w:hanging="1080"/>
      </w:pPr>
      <w:rPr>
        <w:rFonts w:eastAsiaTheme="majorEastAsia" w:hint="default"/>
      </w:rPr>
    </w:lvl>
    <w:lvl w:ilvl="6">
      <w:start w:val="1"/>
      <w:numFmt w:val="decimal"/>
      <w:lvlText w:val="%1.%2.%3.%4.%5.%6.%7"/>
      <w:lvlJc w:val="left"/>
      <w:pPr>
        <w:ind w:left="3990" w:hanging="1440"/>
      </w:pPr>
      <w:rPr>
        <w:rFonts w:eastAsiaTheme="majorEastAsia" w:hint="default"/>
      </w:rPr>
    </w:lvl>
    <w:lvl w:ilvl="7">
      <w:start w:val="1"/>
      <w:numFmt w:val="decimal"/>
      <w:lvlText w:val="%1.%2.%3.%4.%5.%6.%7.%8"/>
      <w:lvlJc w:val="left"/>
      <w:pPr>
        <w:ind w:left="4415" w:hanging="1440"/>
      </w:pPr>
      <w:rPr>
        <w:rFonts w:eastAsiaTheme="majorEastAsia" w:hint="default"/>
      </w:rPr>
    </w:lvl>
    <w:lvl w:ilvl="8">
      <w:start w:val="1"/>
      <w:numFmt w:val="decimal"/>
      <w:lvlText w:val="%1.%2.%3.%4.%5.%6.%7.%8.%9"/>
      <w:lvlJc w:val="left"/>
      <w:pPr>
        <w:ind w:left="5200" w:hanging="1800"/>
      </w:pPr>
      <w:rPr>
        <w:rFonts w:eastAsiaTheme="majorEastAsia" w:hint="default"/>
      </w:rPr>
    </w:lvl>
  </w:abstractNum>
  <w:abstractNum w:abstractNumId="10">
    <w:nsid w:val="7F5E009B"/>
    <w:multiLevelType w:val="multilevel"/>
    <w:tmpl w:val="E580EFD0"/>
    <w:lvl w:ilvl="0">
      <w:start w:val="3"/>
      <w:numFmt w:val="decimal"/>
      <w:lvlText w:val="%1"/>
      <w:lvlJc w:val="left"/>
      <w:pPr>
        <w:ind w:left="576" w:hanging="576"/>
      </w:pPr>
      <w:rPr>
        <w:rFonts w:eastAsiaTheme="majorEastAsia" w:hint="default"/>
      </w:rPr>
    </w:lvl>
    <w:lvl w:ilvl="1">
      <w:start w:val="4"/>
      <w:numFmt w:val="decimal"/>
      <w:lvlText w:val="%1.%2"/>
      <w:lvlJc w:val="left"/>
      <w:pPr>
        <w:ind w:left="1001" w:hanging="576"/>
      </w:pPr>
      <w:rPr>
        <w:rFonts w:eastAsiaTheme="majorEastAsia" w:hint="default"/>
      </w:rPr>
    </w:lvl>
    <w:lvl w:ilvl="2">
      <w:start w:val="5"/>
      <w:numFmt w:val="decimal"/>
      <w:lvlText w:val="%1.%2.%3"/>
      <w:lvlJc w:val="left"/>
      <w:pPr>
        <w:ind w:left="1570" w:hanging="720"/>
      </w:pPr>
      <w:rPr>
        <w:rFonts w:eastAsiaTheme="majorEastAsia" w:hint="default"/>
      </w:rPr>
    </w:lvl>
    <w:lvl w:ilvl="3">
      <w:start w:val="1"/>
      <w:numFmt w:val="decimal"/>
      <w:lvlText w:val="%1.%2.%3.%4"/>
      <w:lvlJc w:val="left"/>
      <w:pPr>
        <w:ind w:left="1995" w:hanging="720"/>
      </w:pPr>
      <w:rPr>
        <w:rFonts w:eastAsiaTheme="majorEastAsia" w:hint="default"/>
      </w:rPr>
    </w:lvl>
    <w:lvl w:ilvl="4">
      <w:start w:val="1"/>
      <w:numFmt w:val="decimal"/>
      <w:lvlText w:val="%1.%2.%3.%4.%5"/>
      <w:lvlJc w:val="left"/>
      <w:pPr>
        <w:ind w:left="2780" w:hanging="1080"/>
      </w:pPr>
      <w:rPr>
        <w:rFonts w:eastAsiaTheme="majorEastAsia" w:hint="default"/>
      </w:rPr>
    </w:lvl>
    <w:lvl w:ilvl="5">
      <w:start w:val="1"/>
      <w:numFmt w:val="decimal"/>
      <w:lvlText w:val="%1.%2.%3.%4.%5.%6"/>
      <w:lvlJc w:val="left"/>
      <w:pPr>
        <w:ind w:left="3205" w:hanging="1080"/>
      </w:pPr>
      <w:rPr>
        <w:rFonts w:eastAsiaTheme="majorEastAsia" w:hint="default"/>
      </w:rPr>
    </w:lvl>
    <w:lvl w:ilvl="6">
      <w:start w:val="1"/>
      <w:numFmt w:val="decimal"/>
      <w:lvlText w:val="%1.%2.%3.%4.%5.%6.%7"/>
      <w:lvlJc w:val="left"/>
      <w:pPr>
        <w:ind w:left="3990" w:hanging="1440"/>
      </w:pPr>
      <w:rPr>
        <w:rFonts w:eastAsiaTheme="majorEastAsia" w:hint="default"/>
      </w:rPr>
    </w:lvl>
    <w:lvl w:ilvl="7">
      <w:start w:val="1"/>
      <w:numFmt w:val="decimal"/>
      <w:lvlText w:val="%1.%2.%3.%4.%5.%6.%7.%8"/>
      <w:lvlJc w:val="left"/>
      <w:pPr>
        <w:ind w:left="4415" w:hanging="1440"/>
      </w:pPr>
      <w:rPr>
        <w:rFonts w:eastAsiaTheme="majorEastAsia" w:hint="default"/>
      </w:rPr>
    </w:lvl>
    <w:lvl w:ilvl="8">
      <w:start w:val="1"/>
      <w:numFmt w:val="decimal"/>
      <w:lvlText w:val="%1.%2.%3.%4.%5.%6.%7.%8.%9"/>
      <w:lvlJc w:val="left"/>
      <w:pPr>
        <w:ind w:left="5200" w:hanging="1800"/>
      </w:pPr>
      <w:rPr>
        <w:rFonts w:eastAsiaTheme="majorEastAsia" w:hint="default"/>
      </w:rPr>
    </w:lvl>
  </w:abstractNum>
  <w:abstractNum w:abstractNumId="11">
    <w:nsid w:val="7FED7E07"/>
    <w:multiLevelType w:val="multilevel"/>
    <w:tmpl w:val="4886A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6"/>
  </w:num>
  <w:num w:numId="4">
    <w:abstractNumId w:val="3"/>
  </w:num>
  <w:num w:numId="5">
    <w:abstractNumId w:val="11"/>
  </w:num>
  <w:num w:numId="6">
    <w:abstractNumId w:val="4"/>
  </w:num>
  <w:num w:numId="7">
    <w:abstractNumId w:val="9"/>
  </w:num>
  <w:num w:numId="8">
    <w:abstractNumId w:val="8"/>
  </w:num>
  <w:num w:numId="9">
    <w:abstractNumId w:val="1"/>
  </w:num>
  <w:num w:numId="10">
    <w:abstractNumId w:val="5"/>
  </w:num>
  <w:num w:numId="11">
    <w:abstractNumId w:val="10"/>
  </w:num>
  <w:num w:numId="12">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C34"/>
    <w:rsid w:val="00005176"/>
    <w:rsid w:val="00010267"/>
    <w:rsid w:val="0001654B"/>
    <w:rsid w:val="00016DCA"/>
    <w:rsid w:val="00017A2A"/>
    <w:rsid w:val="000206C0"/>
    <w:rsid w:val="00024E54"/>
    <w:rsid w:val="0002751F"/>
    <w:rsid w:val="00030052"/>
    <w:rsid w:val="00034364"/>
    <w:rsid w:val="00036847"/>
    <w:rsid w:val="00042910"/>
    <w:rsid w:val="00050CB5"/>
    <w:rsid w:val="00052C57"/>
    <w:rsid w:val="0006101C"/>
    <w:rsid w:val="00065EE7"/>
    <w:rsid w:val="00066E62"/>
    <w:rsid w:val="000722DA"/>
    <w:rsid w:val="00075781"/>
    <w:rsid w:val="000811C3"/>
    <w:rsid w:val="0008625D"/>
    <w:rsid w:val="00086A09"/>
    <w:rsid w:val="00086D46"/>
    <w:rsid w:val="0009493B"/>
    <w:rsid w:val="00095FD8"/>
    <w:rsid w:val="000A2C06"/>
    <w:rsid w:val="000A43F8"/>
    <w:rsid w:val="000B2394"/>
    <w:rsid w:val="000B6EB7"/>
    <w:rsid w:val="000B760B"/>
    <w:rsid w:val="000B7FDA"/>
    <w:rsid w:val="000C0661"/>
    <w:rsid w:val="000C3EFA"/>
    <w:rsid w:val="000C58E3"/>
    <w:rsid w:val="000D0399"/>
    <w:rsid w:val="000D3357"/>
    <w:rsid w:val="000D45F4"/>
    <w:rsid w:val="000D4D81"/>
    <w:rsid w:val="000D727A"/>
    <w:rsid w:val="000E4553"/>
    <w:rsid w:val="000E7B9F"/>
    <w:rsid w:val="00105DB8"/>
    <w:rsid w:val="0011099C"/>
    <w:rsid w:val="0011110F"/>
    <w:rsid w:val="00123D42"/>
    <w:rsid w:val="001246F1"/>
    <w:rsid w:val="001273D8"/>
    <w:rsid w:val="0013245F"/>
    <w:rsid w:val="00140050"/>
    <w:rsid w:val="00156009"/>
    <w:rsid w:val="001662FC"/>
    <w:rsid w:val="001749CE"/>
    <w:rsid w:val="00180D61"/>
    <w:rsid w:val="0018249C"/>
    <w:rsid w:val="0018663F"/>
    <w:rsid w:val="00191A25"/>
    <w:rsid w:val="00194651"/>
    <w:rsid w:val="001A0756"/>
    <w:rsid w:val="001A36ED"/>
    <w:rsid w:val="001B3E8F"/>
    <w:rsid w:val="001C3DF9"/>
    <w:rsid w:val="001C665B"/>
    <w:rsid w:val="001C6E51"/>
    <w:rsid w:val="001D0827"/>
    <w:rsid w:val="001D556F"/>
    <w:rsid w:val="001D6818"/>
    <w:rsid w:val="001F16DE"/>
    <w:rsid w:val="001F2698"/>
    <w:rsid w:val="001F4CAE"/>
    <w:rsid w:val="001F61E5"/>
    <w:rsid w:val="002006B4"/>
    <w:rsid w:val="00203CBF"/>
    <w:rsid w:val="00205921"/>
    <w:rsid w:val="00210383"/>
    <w:rsid w:val="0022124F"/>
    <w:rsid w:val="00231054"/>
    <w:rsid w:val="002315D6"/>
    <w:rsid w:val="00231A15"/>
    <w:rsid w:val="00234311"/>
    <w:rsid w:val="00243E35"/>
    <w:rsid w:val="0024741D"/>
    <w:rsid w:val="002518A4"/>
    <w:rsid w:val="00255A40"/>
    <w:rsid w:val="0025715E"/>
    <w:rsid w:val="00260FEA"/>
    <w:rsid w:val="002644E0"/>
    <w:rsid w:val="00265856"/>
    <w:rsid w:val="00266B83"/>
    <w:rsid w:val="00266C99"/>
    <w:rsid w:val="0027049F"/>
    <w:rsid w:val="002726BA"/>
    <w:rsid w:val="00273713"/>
    <w:rsid w:val="002748B2"/>
    <w:rsid w:val="00275FDB"/>
    <w:rsid w:val="002940A5"/>
    <w:rsid w:val="00294DF2"/>
    <w:rsid w:val="00297FB2"/>
    <w:rsid w:val="002B69F2"/>
    <w:rsid w:val="002C013C"/>
    <w:rsid w:val="002C0AA0"/>
    <w:rsid w:val="002C11A6"/>
    <w:rsid w:val="002C23DB"/>
    <w:rsid w:val="002C4901"/>
    <w:rsid w:val="002C4BAF"/>
    <w:rsid w:val="002C51EA"/>
    <w:rsid w:val="002D3B89"/>
    <w:rsid w:val="002D5ADD"/>
    <w:rsid w:val="002F0FEB"/>
    <w:rsid w:val="002F4FEA"/>
    <w:rsid w:val="002F565D"/>
    <w:rsid w:val="002F659C"/>
    <w:rsid w:val="002F7424"/>
    <w:rsid w:val="00303C26"/>
    <w:rsid w:val="003071EF"/>
    <w:rsid w:val="00311039"/>
    <w:rsid w:val="00321BF5"/>
    <w:rsid w:val="003223B6"/>
    <w:rsid w:val="00322859"/>
    <w:rsid w:val="00322B4C"/>
    <w:rsid w:val="00327AB1"/>
    <w:rsid w:val="00330291"/>
    <w:rsid w:val="00330B82"/>
    <w:rsid w:val="00331D86"/>
    <w:rsid w:val="003371C3"/>
    <w:rsid w:val="003434F0"/>
    <w:rsid w:val="003455E0"/>
    <w:rsid w:val="00350AA1"/>
    <w:rsid w:val="003571E4"/>
    <w:rsid w:val="00361348"/>
    <w:rsid w:val="00362CB9"/>
    <w:rsid w:val="00363008"/>
    <w:rsid w:val="003636FF"/>
    <w:rsid w:val="00363EFD"/>
    <w:rsid w:val="00366AE1"/>
    <w:rsid w:val="003757DC"/>
    <w:rsid w:val="00377FDC"/>
    <w:rsid w:val="003804D0"/>
    <w:rsid w:val="00383C1B"/>
    <w:rsid w:val="003848A3"/>
    <w:rsid w:val="00387244"/>
    <w:rsid w:val="00391526"/>
    <w:rsid w:val="003915CE"/>
    <w:rsid w:val="00394E13"/>
    <w:rsid w:val="003A0692"/>
    <w:rsid w:val="003A4BBB"/>
    <w:rsid w:val="003B45F8"/>
    <w:rsid w:val="003B6ADE"/>
    <w:rsid w:val="003C2A97"/>
    <w:rsid w:val="003C62EF"/>
    <w:rsid w:val="003D08E9"/>
    <w:rsid w:val="003D0B6A"/>
    <w:rsid w:val="003D2E15"/>
    <w:rsid w:val="003D613E"/>
    <w:rsid w:val="003E4245"/>
    <w:rsid w:val="003F0515"/>
    <w:rsid w:val="003F1A3A"/>
    <w:rsid w:val="003F5FD4"/>
    <w:rsid w:val="00405EB8"/>
    <w:rsid w:val="00407B6F"/>
    <w:rsid w:val="0041083C"/>
    <w:rsid w:val="00410C1B"/>
    <w:rsid w:val="004120A1"/>
    <w:rsid w:val="00421964"/>
    <w:rsid w:val="00424FC7"/>
    <w:rsid w:val="00426C87"/>
    <w:rsid w:val="004317A7"/>
    <w:rsid w:val="00431C4B"/>
    <w:rsid w:val="004421C6"/>
    <w:rsid w:val="00447CC5"/>
    <w:rsid w:val="00453C4E"/>
    <w:rsid w:val="00455E8B"/>
    <w:rsid w:val="004560EF"/>
    <w:rsid w:val="004569DE"/>
    <w:rsid w:val="004601F7"/>
    <w:rsid w:val="004648CF"/>
    <w:rsid w:val="004662A8"/>
    <w:rsid w:val="00480496"/>
    <w:rsid w:val="00493858"/>
    <w:rsid w:val="00494FDE"/>
    <w:rsid w:val="004A0B65"/>
    <w:rsid w:val="004A2C6C"/>
    <w:rsid w:val="004A7F4C"/>
    <w:rsid w:val="004B396C"/>
    <w:rsid w:val="004B4876"/>
    <w:rsid w:val="004C0ED7"/>
    <w:rsid w:val="004C311F"/>
    <w:rsid w:val="004C5E8E"/>
    <w:rsid w:val="004D062C"/>
    <w:rsid w:val="004D569C"/>
    <w:rsid w:val="004D6B3D"/>
    <w:rsid w:val="004E09F0"/>
    <w:rsid w:val="004E4E1B"/>
    <w:rsid w:val="004F0840"/>
    <w:rsid w:val="004F5A2E"/>
    <w:rsid w:val="004F7CEE"/>
    <w:rsid w:val="004F7E88"/>
    <w:rsid w:val="005027E3"/>
    <w:rsid w:val="00502E25"/>
    <w:rsid w:val="00506FB7"/>
    <w:rsid w:val="00516072"/>
    <w:rsid w:val="0051699F"/>
    <w:rsid w:val="00522FAE"/>
    <w:rsid w:val="00525C72"/>
    <w:rsid w:val="005260EF"/>
    <w:rsid w:val="00533C45"/>
    <w:rsid w:val="00540183"/>
    <w:rsid w:val="00550AC5"/>
    <w:rsid w:val="005551FF"/>
    <w:rsid w:val="0056248A"/>
    <w:rsid w:val="005628DE"/>
    <w:rsid w:val="005655F4"/>
    <w:rsid w:val="00571A0C"/>
    <w:rsid w:val="00574CA7"/>
    <w:rsid w:val="00577A6B"/>
    <w:rsid w:val="00581017"/>
    <w:rsid w:val="00586FA5"/>
    <w:rsid w:val="00593426"/>
    <w:rsid w:val="005966B5"/>
    <w:rsid w:val="005A4D5D"/>
    <w:rsid w:val="005A546B"/>
    <w:rsid w:val="005B5982"/>
    <w:rsid w:val="005C0FF4"/>
    <w:rsid w:val="005C1BDC"/>
    <w:rsid w:val="005C208F"/>
    <w:rsid w:val="005D0486"/>
    <w:rsid w:val="005D0A49"/>
    <w:rsid w:val="005D374D"/>
    <w:rsid w:val="005D75E6"/>
    <w:rsid w:val="005E00C6"/>
    <w:rsid w:val="005F5F78"/>
    <w:rsid w:val="00600FAE"/>
    <w:rsid w:val="006010B3"/>
    <w:rsid w:val="006134E6"/>
    <w:rsid w:val="00615BB8"/>
    <w:rsid w:val="00616A06"/>
    <w:rsid w:val="006242E4"/>
    <w:rsid w:val="00625EF0"/>
    <w:rsid w:val="00627947"/>
    <w:rsid w:val="00631552"/>
    <w:rsid w:val="00633F35"/>
    <w:rsid w:val="006354AB"/>
    <w:rsid w:val="00635924"/>
    <w:rsid w:val="0064345A"/>
    <w:rsid w:val="00644C2E"/>
    <w:rsid w:val="006474BB"/>
    <w:rsid w:val="0064775F"/>
    <w:rsid w:val="00657124"/>
    <w:rsid w:val="00660430"/>
    <w:rsid w:val="006704B4"/>
    <w:rsid w:val="006727A0"/>
    <w:rsid w:val="006814C9"/>
    <w:rsid w:val="00684110"/>
    <w:rsid w:val="00690C82"/>
    <w:rsid w:val="0069218C"/>
    <w:rsid w:val="0069307A"/>
    <w:rsid w:val="006953B7"/>
    <w:rsid w:val="006A4A5B"/>
    <w:rsid w:val="006B07A3"/>
    <w:rsid w:val="006B0F01"/>
    <w:rsid w:val="006B21EF"/>
    <w:rsid w:val="006B4981"/>
    <w:rsid w:val="006C0526"/>
    <w:rsid w:val="006C4E6C"/>
    <w:rsid w:val="006C6BB0"/>
    <w:rsid w:val="006C7174"/>
    <w:rsid w:val="006C7DA1"/>
    <w:rsid w:val="006C7F65"/>
    <w:rsid w:val="006D1D47"/>
    <w:rsid w:val="006D2936"/>
    <w:rsid w:val="006D6CF1"/>
    <w:rsid w:val="006E204C"/>
    <w:rsid w:val="006E2B9C"/>
    <w:rsid w:val="006E331E"/>
    <w:rsid w:val="006E4A65"/>
    <w:rsid w:val="006F133B"/>
    <w:rsid w:val="00700204"/>
    <w:rsid w:val="00705573"/>
    <w:rsid w:val="00710A6D"/>
    <w:rsid w:val="00713D2B"/>
    <w:rsid w:val="007159CC"/>
    <w:rsid w:val="00722869"/>
    <w:rsid w:val="00725E41"/>
    <w:rsid w:val="00731FFA"/>
    <w:rsid w:val="007337C7"/>
    <w:rsid w:val="00740A27"/>
    <w:rsid w:val="007417B9"/>
    <w:rsid w:val="0075403D"/>
    <w:rsid w:val="007550B6"/>
    <w:rsid w:val="00755B1F"/>
    <w:rsid w:val="0075769B"/>
    <w:rsid w:val="00764DF1"/>
    <w:rsid w:val="00765CC5"/>
    <w:rsid w:val="00776B09"/>
    <w:rsid w:val="00783C22"/>
    <w:rsid w:val="007864AE"/>
    <w:rsid w:val="007873A1"/>
    <w:rsid w:val="00792564"/>
    <w:rsid w:val="00794A84"/>
    <w:rsid w:val="007A1063"/>
    <w:rsid w:val="007A3DA2"/>
    <w:rsid w:val="007B38FB"/>
    <w:rsid w:val="007B3EC5"/>
    <w:rsid w:val="007B450C"/>
    <w:rsid w:val="007C0864"/>
    <w:rsid w:val="007C3B9D"/>
    <w:rsid w:val="007C4A31"/>
    <w:rsid w:val="007E02ED"/>
    <w:rsid w:val="007E4C64"/>
    <w:rsid w:val="007E558F"/>
    <w:rsid w:val="008030D0"/>
    <w:rsid w:val="00804845"/>
    <w:rsid w:val="00810608"/>
    <w:rsid w:val="00811808"/>
    <w:rsid w:val="00812663"/>
    <w:rsid w:val="00821043"/>
    <w:rsid w:val="00833475"/>
    <w:rsid w:val="0083418B"/>
    <w:rsid w:val="008368C1"/>
    <w:rsid w:val="00862CE3"/>
    <w:rsid w:val="00864F09"/>
    <w:rsid w:val="008658F1"/>
    <w:rsid w:val="008734AA"/>
    <w:rsid w:val="00880BE8"/>
    <w:rsid w:val="00883F23"/>
    <w:rsid w:val="008A5026"/>
    <w:rsid w:val="008A7441"/>
    <w:rsid w:val="008B23C8"/>
    <w:rsid w:val="008C0C34"/>
    <w:rsid w:val="008C3818"/>
    <w:rsid w:val="008C4F99"/>
    <w:rsid w:val="008C560E"/>
    <w:rsid w:val="008D030D"/>
    <w:rsid w:val="008D0718"/>
    <w:rsid w:val="008D07D5"/>
    <w:rsid w:val="008D1F6E"/>
    <w:rsid w:val="008D49A8"/>
    <w:rsid w:val="008E611A"/>
    <w:rsid w:val="008F027A"/>
    <w:rsid w:val="008F7C76"/>
    <w:rsid w:val="00904646"/>
    <w:rsid w:val="0090493F"/>
    <w:rsid w:val="00907E84"/>
    <w:rsid w:val="00913556"/>
    <w:rsid w:val="00916077"/>
    <w:rsid w:val="00916ABE"/>
    <w:rsid w:val="00922C5F"/>
    <w:rsid w:val="00923BDA"/>
    <w:rsid w:val="009255FD"/>
    <w:rsid w:val="00940E51"/>
    <w:rsid w:val="00943787"/>
    <w:rsid w:val="00950186"/>
    <w:rsid w:val="0096057C"/>
    <w:rsid w:val="009615D6"/>
    <w:rsid w:val="009645F5"/>
    <w:rsid w:val="00965D5A"/>
    <w:rsid w:val="009674E6"/>
    <w:rsid w:val="00972951"/>
    <w:rsid w:val="009729AB"/>
    <w:rsid w:val="0097525F"/>
    <w:rsid w:val="00981CC2"/>
    <w:rsid w:val="00987BD4"/>
    <w:rsid w:val="0099085E"/>
    <w:rsid w:val="00993EC4"/>
    <w:rsid w:val="00995FF0"/>
    <w:rsid w:val="0099666E"/>
    <w:rsid w:val="00996CE3"/>
    <w:rsid w:val="00997546"/>
    <w:rsid w:val="00997A37"/>
    <w:rsid w:val="009A1525"/>
    <w:rsid w:val="009A71CB"/>
    <w:rsid w:val="009B0D81"/>
    <w:rsid w:val="009C4265"/>
    <w:rsid w:val="009C49D0"/>
    <w:rsid w:val="009D294E"/>
    <w:rsid w:val="009D5061"/>
    <w:rsid w:val="009E03BC"/>
    <w:rsid w:val="009E1052"/>
    <w:rsid w:val="009E26BB"/>
    <w:rsid w:val="009E63A1"/>
    <w:rsid w:val="009E7439"/>
    <w:rsid w:val="009F0112"/>
    <w:rsid w:val="009F267D"/>
    <w:rsid w:val="00A031FD"/>
    <w:rsid w:val="00A0701B"/>
    <w:rsid w:val="00A10376"/>
    <w:rsid w:val="00A26689"/>
    <w:rsid w:val="00A3128A"/>
    <w:rsid w:val="00A33299"/>
    <w:rsid w:val="00A35ABA"/>
    <w:rsid w:val="00A408B2"/>
    <w:rsid w:val="00A40E77"/>
    <w:rsid w:val="00A4271A"/>
    <w:rsid w:val="00A518BC"/>
    <w:rsid w:val="00A52646"/>
    <w:rsid w:val="00A65297"/>
    <w:rsid w:val="00A74377"/>
    <w:rsid w:val="00A76207"/>
    <w:rsid w:val="00A81630"/>
    <w:rsid w:val="00A94623"/>
    <w:rsid w:val="00A95D3B"/>
    <w:rsid w:val="00A966A1"/>
    <w:rsid w:val="00AA2FD8"/>
    <w:rsid w:val="00AB0B4A"/>
    <w:rsid w:val="00AB28C2"/>
    <w:rsid w:val="00AB2967"/>
    <w:rsid w:val="00AB45E3"/>
    <w:rsid w:val="00AB4E0B"/>
    <w:rsid w:val="00AB5663"/>
    <w:rsid w:val="00AB65AC"/>
    <w:rsid w:val="00AD244A"/>
    <w:rsid w:val="00AD2AF5"/>
    <w:rsid w:val="00AD54E0"/>
    <w:rsid w:val="00AE4785"/>
    <w:rsid w:val="00AE4C5F"/>
    <w:rsid w:val="00AE4E8C"/>
    <w:rsid w:val="00AF2A03"/>
    <w:rsid w:val="00B01FB5"/>
    <w:rsid w:val="00B1183D"/>
    <w:rsid w:val="00B1518D"/>
    <w:rsid w:val="00B169EC"/>
    <w:rsid w:val="00B172C4"/>
    <w:rsid w:val="00B216D2"/>
    <w:rsid w:val="00B253AB"/>
    <w:rsid w:val="00B25CA4"/>
    <w:rsid w:val="00B277F7"/>
    <w:rsid w:val="00B31C1F"/>
    <w:rsid w:val="00B33B5E"/>
    <w:rsid w:val="00B4214D"/>
    <w:rsid w:val="00B429BA"/>
    <w:rsid w:val="00B449EA"/>
    <w:rsid w:val="00B559B5"/>
    <w:rsid w:val="00B6081A"/>
    <w:rsid w:val="00B66129"/>
    <w:rsid w:val="00B816CB"/>
    <w:rsid w:val="00B826BC"/>
    <w:rsid w:val="00B917BF"/>
    <w:rsid w:val="00B936FA"/>
    <w:rsid w:val="00BA1DFE"/>
    <w:rsid w:val="00BA4471"/>
    <w:rsid w:val="00BC1B5C"/>
    <w:rsid w:val="00BC73C5"/>
    <w:rsid w:val="00BD03A5"/>
    <w:rsid w:val="00BD4D9C"/>
    <w:rsid w:val="00BF0E06"/>
    <w:rsid w:val="00BF661C"/>
    <w:rsid w:val="00C050C1"/>
    <w:rsid w:val="00C14ACC"/>
    <w:rsid w:val="00C21CCB"/>
    <w:rsid w:val="00C22D8E"/>
    <w:rsid w:val="00C24EF8"/>
    <w:rsid w:val="00C2621C"/>
    <w:rsid w:val="00C417A6"/>
    <w:rsid w:val="00C51060"/>
    <w:rsid w:val="00C514BF"/>
    <w:rsid w:val="00C527DF"/>
    <w:rsid w:val="00C64BD9"/>
    <w:rsid w:val="00C706AD"/>
    <w:rsid w:val="00C7499E"/>
    <w:rsid w:val="00C77DBE"/>
    <w:rsid w:val="00C85345"/>
    <w:rsid w:val="00C855FE"/>
    <w:rsid w:val="00C872E0"/>
    <w:rsid w:val="00C946A1"/>
    <w:rsid w:val="00C94E69"/>
    <w:rsid w:val="00C9720B"/>
    <w:rsid w:val="00CA28D8"/>
    <w:rsid w:val="00CA3D1B"/>
    <w:rsid w:val="00CB1386"/>
    <w:rsid w:val="00CB36ED"/>
    <w:rsid w:val="00CD562A"/>
    <w:rsid w:val="00CD7912"/>
    <w:rsid w:val="00CE1638"/>
    <w:rsid w:val="00CE55B2"/>
    <w:rsid w:val="00CF7758"/>
    <w:rsid w:val="00CF7F9E"/>
    <w:rsid w:val="00D03D90"/>
    <w:rsid w:val="00D06666"/>
    <w:rsid w:val="00D069B5"/>
    <w:rsid w:val="00D130B0"/>
    <w:rsid w:val="00D26D46"/>
    <w:rsid w:val="00D356A2"/>
    <w:rsid w:val="00D431DC"/>
    <w:rsid w:val="00D462A2"/>
    <w:rsid w:val="00D51252"/>
    <w:rsid w:val="00D5687D"/>
    <w:rsid w:val="00D61B09"/>
    <w:rsid w:val="00D64051"/>
    <w:rsid w:val="00D65036"/>
    <w:rsid w:val="00D6631B"/>
    <w:rsid w:val="00D67065"/>
    <w:rsid w:val="00D67089"/>
    <w:rsid w:val="00D674AC"/>
    <w:rsid w:val="00D7318C"/>
    <w:rsid w:val="00D827D5"/>
    <w:rsid w:val="00D95FCB"/>
    <w:rsid w:val="00DB1AA7"/>
    <w:rsid w:val="00DB1E49"/>
    <w:rsid w:val="00DC3616"/>
    <w:rsid w:val="00DC5E51"/>
    <w:rsid w:val="00DD0F38"/>
    <w:rsid w:val="00DD49EE"/>
    <w:rsid w:val="00DD63B1"/>
    <w:rsid w:val="00DE7453"/>
    <w:rsid w:val="00DF13B8"/>
    <w:rsid w:val="00DF1ED6"/>
    <w:rsid w:val="00DF67C7"/>
    <w:rsid w:val="00DF74A1"/>
    <w:rsid w:val="00E02661"/>
    <w:rsid w:val="00E03B6D"/>
    <w:rsid w:val="00E11756"/>
    <w:rsid w:val="00E14DDE"/>
    <w:rsid w:val="00E150FC"/>
    <w:rsid w:val="00E200D4"/>
    <w:rsid w:val="00E23561"/>
    <w:rsid w:val="00E31FE2"/>
    <w:rsid w:val="00E32E93"/>
    <w:rsid w:val="00E33BF7"/>
    <w:rsid w:val="00E41181"/>
    <w:rsid w:val="00E41726"/>
    <w:rsid w:val="00E46403"/>
    <w:rsid w:val="00E4656C"/>
    <w:rsid w:val="00E51130"/>
    <w:rsid w:val="00E5125B"/>
    <w:rsid w:val="00E53A51"/>
    <w:rsid w:val="00E53D04"/>
    <w:rsid w:val="00E540F1"/>
    <w:rsid w:val="00E56A39"/>
    <w:rsid w:val="00E579A0"/>
    <w:rsid w:val="00E7065F"/>
    <w:rsid w:val="00E70714"/>
    <w:rsid w:val="00E71329"/>
    <w:rsid w:val="00E8217E"/>
    <w:rsid w:val="00E85B8D"/>
    <w:rsid w:val="00E90827"/>
    <w:rsid w:val="00E91BF3"/>
    <w:rsid w:val="00E94623"/>
    <w:rsid w:val="00EB0822"/>
    <w:rsid w:val="00EB19DF"/>
    <w:rsid w:val="00EB36D5"/>
    <w:rsid w:val="00EC232A"/>
    <w:rsid w:val="00EC63A1"/>
    <w:rsid w:val="00ED039F"/>
    <w:rsid w:val="00ED15D9"/>
    <w:rsid w:val="00EE19DB"/>
    <w:rsid w:val="00EE1F5F"/>
    <w:rsid w:val="00EF2D38"/>
    <w:rsid w:val="00EF6733"/>
    <w:rsid w:val="00F04E50"/>
    <w:rsid w:val="00F060AC"/>
    <w:rsid w:val="00F10F65"/>
    <w:rsid w:val="00F110A5"/>
    <w:rsid w:val="00F146DD"/>
    <w:rsid w:val="00F2679B"/>
    <w:rsid w:val="00F303CE"/>
    <w:rsid w:val="00F30932"/>
    <w:rsid w:val="00F405EE"/>
    <w:rsid w:val="00F4136B"/>
    <w:rsid w:val="00F44700"/>
    <w:rsid w:val="00F45FC0"/>
    <w:rsid w:val="00F5017A"/>
    <w:rsid w:val="00F51AC7"/>
    <w:rsid w:val="00F66DD6"/>
    <w:rsid w:val="00F67627"/>
    <w:rsid w:val="00F70091"/>
    <w:rsid w:val="00F73C30"/>
    <w:rsid w:val="00F771A9"/>
    <w:rsid w:val="00F773BB"/>
    <w:rsid w:val="00F85DBE"/>
    <w:rsid w:val="00F8637D"/>
    <w:rsid w:val="00F909F3"/>
    <w:rsid w:val="00F90B54"/>
    <w:rsid w:val="00FB1671"/>
    <w:rsid w:val="00FB1C0B"/>
    <w:rsid w:val="00FB2C20"/>
    <w:rsid w:val="00FB2E81"/>
    <w:rsid w:val="00FB5B12"/>
    <w:rsid w:val="00FB6474"/>
    <w:rsid w:val="00FD7FAE"/>
    <w:rsid w:val="00FE0E88"/>
    <w:rsid w:val="00FE0FCF"/>
    <w:rsid w:val="00FE7398"/>
    <w:rsid w:val="00FF6B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69C"/>
    <w:rPr>
      <w:rFonts w:eastAsia="Times New Roman"/>
      <w:sz w:val="24"/>
      <w:szCs w:val="24"/>
      <w:lang w:val="uk-UA" w:eastAsia="ru-RU"/>
    </w:rPr>
  </w:style>
  <w:style w:type="paragraph" w:styleId="1">
    <w:name w:val="heading 1"/>
    <w:basedOn w:val="a"/>
    <w:next w:val="a"/>
    <w:link w:val="10"/>
    <w:qFormat/>
    <w:rsid w:val="0029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94DF2"/>
    <w:pPr>
      <w:keepNext/>
      <w:tabs>
        <w:tab w:val="num" w:pos="576"/>
      </w:tabs>
      <w:spacing w:before="240" w:after="60"/>
      <w:ind w:left="576" w:hanging="576"/>
      <w:outlineLvl w:val="1"/>
    </w:pPr>
    <w:rPr>
      <w:rFonts w:ascii="Arial" w:hAnsi="Arial" w:cs="Arial"/>
      <w:b/>
      <w:bCs/>
      <w:i/>
      <w:iCs/>
      <w:sz w:val="28"/>
      <w:szCs w:val="28"/>
      <w:lang w:eastAsia="ar-SA"/>
    </w:rPr>
  </w:style>
  <w:style w:type="paragraph" w:styleId="3">
    <w:name w:val="heading 3"/>
    <w:basedOn w:val="a"/>
    <w:next w:val="a"/>
    <w:link w:val="30"/>
    <w:uiPriority w:val="9"/>
    <w:qFormat/>
    <w:rsid w:val="00D26D46"/>
    <w:pPr>
      <w:suppressAutoHyphens/>
      <w:spacing w:line="336" w:lineRule="auto"/>
      <w:ind w:left="851" w:firstLine="0"/>
      <w:outlineLvl w:val="2"/>
    </w:pPr>
    <w:rPr>
      <w:b/>
      <w:sz w:val="28"/>
      <w:szCs w:val="28"/>
    </w:rPr>
  </w:style>
  <w:style w:type="paragraph" w:styleId="4">
    <w:name w:val="heading 4"/>
    <w:basedOn w:val="a"/>
    <w:next w:val="a"/>
    <w:link w:val="40"/>
    <w:uiPriority w:val="9"/>
    <w:qFormat/>
    <w:rsid w:val="00D26D46"/>
    <w:pPr>
      <w:suppressAutoHyphens/>
      <w:spacing w:line="336" w:lineRule="auto"/>
      <w:ind w:firstLine="0"/>
      <w:jc w:val="center"/>
      <w:outlineLvl w:val="3"/>
    </w:pPr>
    <w:rPr>
      <w:b/>
      <w:sz w:val="28"/>
      <w:szCs w:val="28"/>
    </w:rPr>
  </w:style>
  <w:style w:type="paragraph" w:styleId="6">
    <w:name w:val="heading 6"/>
    <w:basedOn w:val="a"/>
    <w:next w:val="a"/>
    <w:link w:val="60"/>
    <w:semiHidden/>
    <w:unhideWhenUsed/>
    <w:qFormat/>
    <w:rsid w:val="00D26D46"/>
    <w:pPr>
      <w:tabs>
        <w:tab w:val="num" w:pos="1152"/>
      </w:tabs>
      <w:spacing w:before="240" w:after="60" w:line="240" w:lineRule="auto"/>
      <w:ind w:left="1152" w:hanging="1152"/>
      <w:jc w:val="left"/>
      <w:outlineLvl w:val="5"/>
    </w:pPr>
    <w:rPr>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94DF2"/>
    <w:rPr>
      <w:rFonts w:ascii="Arial" w:eastAsia="Times New Roman" w:hAnsi="Arial" w:cs="Arial"/>
      <w:b/>
      <w:bCs/>
      <w:i/>
      <w:iCs/>
      <w:lang w:val="uk-UA" w:eastAsia="ar-SA"/>
    </w:rPr>
  </w:style>
  <w:style w:type="character" w:customStyle="1" w:styleId="10">
    <w:name w:val="Заголовок 1 Знак"/>
    <w:basedOn w:val="a0"/>
    <w:link w:val="1"/>
    <w:rsid w:val="00294DF2"/>
    <w:rPr>
      <w:rFonts w:asciiTheme="majorHAnsi" w:eastAsiaTheme="majorEastAsia" w:hAnsiTheme="majorHAnsi" w:cstheme="majorBidi"/>
      <w:b/>
      <w:bCs/>
      <w:color w:val="365F91" w:themeColor="accent1" w:themeShade="BF"/>
      <w:lang w:val="uk-UA" w:eastAsia="ru-RU"/>
    </w:rPr>
  </w:style>
  <w:style w:type="paragraph" w:styleId="a3">
    <w:name w:val="List Paragraph"/>
    <w:basedOn w:val="a"/>
    <w:uiPriority w:val="34"/>
    <w:qFormat/>
    <w:rsid w:val="00330291"/>
    <w:pPr>
      <w:ind w:left="720"/>
      <w:contextualSpacing/>
    </w:pPr>
  </w:style>
  <w:style w:type="paragraph" w:styleId="a4">
    <w:name w:val="Balloon Text"/>
    <w:basedOn w:val="a"/>
    <w:link w:val="a5"/>
    <w:semiHidden/>
    <w:unhideWhenUsed/>
    <w:rsid w:val="003A4BBB"/>
    <w:pPr>
      <w:spacing w:line="240" w:lineRule="auto"/>
    </w:pPr>
    <w:rPr>
      <w:rFonts w:ascii="Tahoma" w:hAnsi="Tahoma" w:cs="Tahoma"/>
      <w:sz w:val="16"/>
      <w:szCs w:val="16"/>
    </w:rPr>
  </w:style>
  <w:style w:type="character" w:customStyle="1" w:styleId="a5">
    <w:name w:val="Текст выноски Знак"/>
    <w:basedOn w:val="a0"/>
    <w:link w:val="a4"/>
    <w:semiHidden/>
    <w:rsid w:val="003A4BBB"/>
    <w:rPr>
      <w:rFonts w:ascii="Tahoma" w:eastAsia="Times New Roman" w:hAnsi="Tahoma" w:cs="Tahoma"/>
      <w:sz w:val="16"/>
      <w:szCs w:val="16"/>
      <w:lang w:val="uk-UA" w:eastAsia="ru-RU"/>
    </w:rPr>
  </w:style>
  <w:style w:type="character" w:customStyle="1" w:styleId="30">
    <w:name w:val="Заголовок 3 Знак"/>
    <w:basedOn w:val="a0"/>
    <w:link w:val="3"/>
    <w:uiPriority w:val="9"/>
    <w:rsid w:val="00D26D46"/>
    <w:rPr>
      <w:rFonts w:eastAsia="Times New Roman"/>
      <w:b/>
      <w:lang w:val="uk-UA" w:eastAsia="ru-RU"/>
    </w:rPr>
  </w:style>
  <w:style w:type="character" w:customStyle="1" w:styleId="40">
    <w:name w:val="Заголовок 4 Знак"/>
    <w:basedOn w:val="a0"/>
    <w:link w:val="4"/>
    <w:uiPriority w:val="9"/>
    <w:rsid w:val="00D26D46"/>
    <w:rPr>
      <w:rFonts w:eastAsia="Times New Roman"/>
      <w:b/>
      <w:lang w:val="uk-UA" w:eastAsia="ru-RU"/>
    </w:rPr>
  </w:style>
  <w:style w:type="character" w:customStyle="1" w:styleId="60">
    <w:name w:val="Заголовок 6 Знак"/>
    <w:basedOn w:val="a0"/>
    <w:link w:val="6"/>
    <w:semiHidden/>
    <w:rsid w:val="00D26D46"/>
    <w:rPr>
      <w:rFonts w:eastAsia="Times New Roman"/>
      <w:b/>
      <w:bCs/>
      <w:sz w:val="22"/>
      <w:szCs w:val="22"/>
      <w:lang w:val="uk-UA" w:eastAsia="ar-SA"/>
    </w:rPr>
  </w:style>
  <w:style w:type="paragraph" w:styleId="11">
    <w:name w:val="toc 1"/>
    <w:basedOn w:val="a"/>
    <w:next w:val="a"/>
    <w:autoRedefine/>
    <w:uiPriority w:val="39"/>
    <w:rsid w:val="00BA1DFE"/>
    <w:pPr>
      <w:tabs>
        <w:tab w:val="right" w:leader="dot" w:pos="9355"/>
      </w:tabs>
      <w:spacing w:line="336" w:lineRule="auto"/>
    </w:pPr>
    <w:rPr>
      <w:rFonts w:eastAsiaTheme="minorEastAsia"/>
      <w:noProof/>
      <w:sz w:val="28"/>
      <w:szCs w:val="28"/>
    </w:rPr>
  </w:style>
  <w:style w:type="paragraph" w:styleId="21">
    <w:name w:val="toc 2"/>
    <w:basedOn w:val="a"/>
    <w:next w:val="a"/>
    <w:autoRedefine/>
    <w:uiPriority w:val="39"/>
    <w:rsid w:val="003E4245"/>
    <w:pPr>
      <w:tabs>
        <w:tab w:val="left" w:pos="1100"/>
        <w:tab w:val="right" w:leader="dot" w:pos="9355"/>
      </w:tabs>
      <w:spacing w:line="336" w:lineRule="auto"/>
      <w:ind w:left="284" w:firstLine="0"/>
    </w:pPr>
    <w:rPr>
      <w:sz w:val="28"/>
      <w:szCs w:val="28"/>
    </w:rPr>
  </w:style>
  <w:style w:type="character" w:styleId="a6">
    <w:name w:val="Hyperlink"/>
    <w:uiPriority w:val="99"/>
    <w:rsid w:val="00D26D46"/>
    <w:rPr>
      <w:color w:val="0000FF"/>
      <w:u w:val="single"/>
    </w:rPr>
  </w:style>
  <w:style w:type="paragraph" w:styleId="a7">
    <w:name w:val="TOC Heading"/>
    <w:basedOn w:val="1"/>
    <w:next w:val="a"/>
    <w:uiPriority w:val="39"/>
    <w:unhideWhenUsed/>
    <w:qFormat/>
    <w:rsid w:val="00D26D46"/>
    <w:pPr>
      <w:spacing w:line="276" w:lineRule="auto"/>
      <w:ind w:firstLine="0"/>
      <w:jc w:val="left"/>
      <w:outlineLvl w:val="9"/>
    </w:pPr>
    <w:rPr>
      <w:lang w:eastAsia="en-US"/>
    </w:rPr>
  </w:style>
  <w:style w:type="paragraph" w:customStyle="1" w:styleId="a8">
    <w:name w:val="Чертежный"/>
    <w:uiPriority w:val="99"/>
    <w:rsid w:val="00D26D46"/>
    <w:pPr>
      <w:spacing w:line="240" w:lineRule="auto"/>
      <w:ind w:firstLine="0"/>
    </w:pPr>
    <w:rPr>
      <w:rFonts w:ascii="ISOCPEUR" w:eastAsia="Times New Roman" w:hAnsi="ISOCPEUR"/>
      <w:i/>
      <w:szCs w:val="20"/>
      <w:lang w:val="uk-UA" w:eastAsia="ru-RU"/>
    </w:rPr>
  </w:style>
  <w:style w:type="paragraph" w:styleId="a9">
    <w:name w:val="header"/>
    <w:basedOn w:val="a"/>
    <w:link w:val="aa"/>
    <w:unhideWhenUsed/>
    <w:rsid w:val="00D26D46"/>
    <w:pPr>
      <w:tabs>
        <w:tab w:val="center" w:pos="4677"/>
        <w:tab w:val="right" w:pos="9355"/>
      </w:tabs>
    </w:pPr>
  </w:style>
  <w:style w:type="character" w:customStyle="1" w:styleId="aa">
    <w:name w:val="Верхний колонтитул Знак"/>
    <w:basedOn w:val="a0"/>
    <w:link w:val="a9"/>
    <w:rsid w:val="00D26D46"/>
    <w:rPr>
      <w:rFonts w:eastAsia="Times New Roman"/>
      <w:sz w:val="24"/>
      <w:szCs w:val="24"/>
      <w:lang w:val="uk-UA" w:eastAsia="ru-RU"/>
    </w:rPr>
  </w:style>
  <w:style w:type="paragraph" w:styleId="ab">
    <w:name w:val="footer"/>
    <w:basedOn w:val="a"/>
    <w:link w:val="ac"/>
    <w:uiPriority w:val="99"/>
    <w:unhideWhenUsed/>
    <w:rsid w:val="00D26D46"/>
    <w:pPr>
      <w:tabs>
        <w:tab w:val="center" w:pos="4677"/>
        <w:tab w:val="right" w:pos="9355"/>
      </w:tabs>
    </w:pPr>
  </w:style>
  <w:style w:type="character" w:customStyle="1" w:styleId="ac">
    <w:name w:val="Нижний колонтитул Знак"/>
    <w:basedOn w:val="a0"/>
    <w:link w:val="ab"/>
    <w:uiPriority w:val="99"/>
    <w:rsid w:val="00D26D46"/>
    <w:rPr>
      <w:rFonts w:eastAsia="Times New Roman"/>
      <w:sz w:val="24"/>
      <w:szCs w:val="24"/>
      <w:lang w:val="uk-UA" w:eastAsia="ru-RU"/>
    </w:rPr>
  </w:style>
  <w:style w:type="paragraph" w:styleId="31">
    <w:name w:val="Body Text Indent 3"/>
    <w:basedOn w:val="a"/>
    <w:link w:val="32"/>
    <w:uiPriority w:val="99"/>
    <w:semiHidden/>
    <w:unhideWhenUsed/>
    <w:rsid w:val="00D26D46"/>
    <w:pPr>
      <w:spacing w:after="120"/>
      <w:ind w:left="283"/>
    </w:pPr>
    <w:rPr>
      <w:sz w:val="16"/>
      <w:szCs w:val="16"/>
    </w:rPr>
  </w:style>
  <w:style w:type="character" w:customStyle="1" w:styleId="32">
    <w:name w:val="Основной текст с отступом 3 Знак"/>
    <w:basedOn w:val="a0"/>
    <w:link w:val="31"/>
    <w:uiPriority w:val="99"/>
    <w:semiHidden/>
    <w:rsid w:val="00D26D46"/>
    <w:rPr>
      <w:rFonts w:eastAsia="Times New Roman"/>
      <w:sz w:val="16"/>
      <w:szCs w:val="16"/>
      <w:lang w:val="uk-UA" w:eastAsia="ru-RU"/>
    </w:rPr>
  </w:style>
  <w:style w:type="paragraph" w:styleId="ad">
    <w:name w:val="Body Text"/>
    <w:basedOn w:val="a"/>
    <w:link w:val="ae"/>
    <w:unhideWhenUsed/>
    <w:rsid w:val="00D26D46"/>
    <w:pPr>
      <w:spacing w:after="120"/>
    </w:pPr>
    <w:rPr>
      <w:rFonts w:asciiTheme="minorHAnsi" w:eastAsiaTheme="minorEastAsia" w:hAnsiTheme="minorHAnsi" w:cstheme="minorBidi"/>
      <w:sz w:val="22"/>
      <w:szCs w:val="22"/>
    </w:rPr>
  </w:style>
  <w:style w:type="character" w:customStyle="1" w:styleId="ae">
    <w:name w:val="Основной текст Знак"/>
    <w:basedOn w:val="a0"/>
    <w:link w:val="ad"/>
    <w:rsid w:val="00D26D46"/>
    <w:rPr>
      <w:rFonts w:asciiTheme="minorHAnsi" w:eastAsiaTheme="minorEastAsia" w:hAnsiTheme="minorHAnsi" w:cstheme="minorBidi"/>
      <w:sz w:val="22"/>
      <w:szCs w:val="22"/>
      <w:lang w:val="uk-UA" w:eastAsia="ru-RU"/>
    </w:rPr>
  </w:style>
  <w:style w:type="paragraph" w:styleId="af">
    <w:name w:val="No Spacing"/>
    <w:uiPriority w:val="1"/>
    <w:qFormat/>
    <w:rsid w:val="00D26D46"/>
    <w:pPr>
      <w:spacing w:line="240" w:lineRule="auto"/>
      <w:ind w:firstLine="0"/>
      <w:jc w:val="left"/>
    </w:pPr>
    <w:rPr>
      <w:rFonts w:ascii="Calibri" w:eastAsia="Calibri" w:hAnsi="Calibri"/>
      <w:sz w:val="22"/>
      <w:szCs w:val="22"/>
    </w:rPr>
  </w:style>
  <w:style w:type="paragraph" w:styleId="22">
    <w:name w:val="Body Text Indent 2"/>
    <w:basedOn w:val="a"/>
    <w:link w:val="23"/>
    <w:semiHidden/>
    <w:rsid w:val="00D26D46"/>
    <w:pPr>
      <w:spacing w:line="240" w:lineRule="auto"/>
      <w:ind w:left="800" w:firstLine="0"/>
    </w:pPr>
    <w:rPr>
      <w:sz w:val="28"/>
      <w:szCs w:val="28"/>
    </w:rPr>
  </w:style>
  <w:style w:type="character" w:customStyle="1" w:styleId="23">
    <w:name w:val="Основной текст с отступом 2 Знак"/>
    <w:basedOn w:val="a0"/>
    <w:link w:val="22"/>
    <w:semiHidden/>
    <w:rsid w:val="00D26D46"/>
    <w:rPr>
      <w:rFonts w:eastAsia="Times New Roman"/>
      <w:lang w:val="uk-UA" w:eastAsia="ru-RU"/>
    </w:rPr>
  </w:style>
  <w:style w:type="paragraph" w:styleId="af0">
    <w:name w:val="List"/>
    <w:basedOn w:val="ad"/>
    <w:semiHidden/>
    <w:unhideWhenUse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1">
    <w:name w:val="Subtitle"/>
    <w:basedOn w:val="a"/>
    <w:next w:val="a"/>
    <w:link w:val="af2"/>
    <w:qFormat/>
    <w:rsid w:val="00D26D46"/>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2">
    <w:name w:val="Подзаголовок Знак"/>
    <w:basedOn w:val="a0"/>
    <w:link w:val="af1"/>
    <w:rsid w:val="00D26D46"/>
    <w:rPr>
      <w:rFonts w:asciiTheme="minorHAnsi" w:eastAsiaTheme="minorEastAsia" w:hAnsiTheme="minorHAnsi" w:cstheme="minorBidi"/>
      <w:color w:val="5A5A5A" w:themeColor="text1" w:themeTint="A5"/>
      <w:spacing w:val="15"/>
      <w:sz w:val="22"/>
      <w:szCs w:val="22"/>
      <w:lang w:val="uk-UA" w:eastAsia="ru-RU"/>
    </w:rPr>
  </w:style>
  <w:style w:type="paragraph" w:styleId="af3">
    <w:name w:val="Title"/>
    <w:basedOn w:val="a"/>
    <w:next w:val="af1"/>
    <w:link w:val="af4"/>
    <w:qFormat/>
    <w:rsid w:val="00D26D46"/>
    <w:pPr>
      <w:spacing w:line="240" w:lineRule="auto"/>
      <w:ind w:firstLine="0"/>
      <w:jc w:val="center"/>
    </w:pPr>
    <w:rPr>
      <w:sz w:val="28"/>
      <w:lang w:eastAsia="ar-SA"/>
    </w:rPr>
  </w:style>
  <w:style w:type="character" w:customStyle="1" w:styleId="af4">
    <w:name w:val="Название Знак"/>
    <w:basedOn w:val="a0"/>
    <w:link w:val="af3"/>
    <w:rsid w:val="00D26D46"/>
    <w:rPr>
      <w:rFonts w:eastAsia="Times New Roman"/>
      <w:szCs w:val="24"/>
      <w:lang w:val="uk-UA" w:eastAsia="ar-SA"/>
    </w:rPr>
  </w:style>
  <w:style w:type="paragraph" w:styleId="af5">
    <w:name w:val="Document Map"/>
    <w:basedOn w:val="a"/>
    <w:link w:val="af6"/>
    <w:semiHidden/>
    <w:unhideWhenUsed/>
    <w:rsid w:val="00D26D46"/>
    <w:pPr>
      <w:shd w:val="clear" w:color="auto" w:fill="000080"/>
      <w:spacing w:line="240" w:lineRule="auto"/>
      <w:ind w:firstLine="0"/>
      <w:jc w:val="left"/>
    </w:pPr>
    <w:rPr>
      <w:rFonts w:ascii="Tahoma" w:hAnsi="Tahoma" w:cs="Tahoma"/>
      <w:sz w:val="20"/>
      <w:szCs w:val="20"/>
    </w:rPr>
  </w:style>
  <w:style w:type="character" w:customStyle="1" w:styleId="af6">
    <w:name w:val="Схема документа Знак"/>
    <w:basedOn w:val="a0"/>
    <w:link w:val="af5"/>
    <w:semiHidden/>
    <w:rsid w:val="00D26D46"/>
    <w:rPr>
      <w:rFonts w:ascii="Tahoma" w:eastAsia="Times New Roman" w:hAnsi="Tahoma" w:cs="Tahoma"/>
      <w:sz w:val="20"/>
      <w:szCs w:val="20"/>
      <w:shd w:val="clear" w:color="auto" w:fill="000080"/>
      <w:lang w:val="uk-UA" w:eastAsia="ru-RU"/>
    </w:rPr>
  </w:style>
  <w:style w:type="paragraph" w:customStyle="1" w:styleId="12">
    <w:name w:val="1"/>
    <w:basedOn w:val="a"/>
    <w:rsid w:val="00D26D46"/>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
    <w:next w:val="ad"/>
    <w:rsid w:val="00D26D46"/>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
    <w:rsid w:val="00D26D46"/>
    <w:pPr>
      <w:suppressLineNumbers/>
      <w:spacing w:before="120" w:after="120" w:line="240" w:lineRule="auto"/>
      <w:ind w:firstLine="0"/>
      <w:jc w:val="left"/>
    </w:pPr>
    <w:rPr>
      <w:i/>
      <w:iCs/>
      <w:lang w:eastAsia="ar-SA"/>
    </w:rPr>
  </w:style>
  <w:style w:type="paragraph" w:customStyle="1" w:styleId="15">
    <w:name w:val="Указатель1"/>
    <w:basedOn w:val="a"/>
    <w:rsid w:val="00D26D46"/>
    <w:pPr>
      <w:suppressLineNumbers/>
      <w:spacing w:line="240" w:lineRule="auto"/>
      <w:ind w:firstLine="0"/>
      <w:jc w:val="left"/>
    </w:pPr>
    <w:rPr>
      <w:lang w:eastAsia="ar-SA"/>
    </w:rPr>
  </w:style>
  <w:style w:type="paragraph" w:customStyle="1" w:styleId="16">
    <w:name w:val="Цитата1"/>
    <w:basedOn w:val="a"/>
    <w:rsid w:val="00D26D46"/>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
    <w:rsid w:val="00D26D46"/>
    <w:pPr>
      <w:spacing w:after="120" w:line="480" w:lineRule="auto"/>
      <w:ind w:firstLine="0"/>
      <w:jc w:val="left"/>
    </w:pPr>
    <w:rPr>
      <w:lang w:eastAsia="ar-SA"/>
    </w:rPr>
  </w:style>
  <w:style w:type="paragraph" w:customStyle="1" w:styleId="17">
    <w:name w:val="Схема документа1"/>
    <w:basedOn w:val="a"/>
    <w:rsid w:val="00D26D46"/>
    <w:pPr>
      <w:shd w:val="clear" w:color="auto" w:fill="000080"/>
      <w:spacing w:line="240" w:lineRule="auto"/>
      <w:ind w:firstLine="0"/>
      <w:jc w:val="left"/>
    </w:pPr>
    <w:rPr>
      <w:rFonts w:ascii="Tahoma" w:hAnsi="Tahoma" w:cs="Tahoma"/>
      <w:sz w:val="20"/>
      <w:szCs w:val="20"/>
      <w:lang w:eastAsia="ar-SA"/>
    </w:rPr>
  </w:style>
  <w:style w:type="paragraph" w:customStyle="1" w:styleId="af7">
    <w:name w:val="Содержимое врезки"/>
    <w:basedOn w:val="a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8">
    <w:name w:val="Содержимое таблицы"/>
    <w:basedOn w:val="a"/>
    <w:rsid w:val="00D26D46"/>
    <w:pPr>
      <w:suppressLineNumbers/>
      <w:spacing w:line="240" w:lineRule="auto"/>
      <w:ind w:firstLine="0"/>
      <w:jc w:val="left"/>
    </w:pPr>
    <w:rPr>
      <w:lang w:eastAsia="ar-SA"/>
    </w:rPr>
  </w:style>
  <w:style w:type="paragraph" w:customStyle="1" w:styleId="af9">
    <w:name w:val="Заголовок таблицы"/>
    <w:basedOn w:val="af8"/>
    <w:rsid w:val="00D26D46"/>
    <w:pPr>
      <w:jc w:val="center"/>
    </w:pPr>
    <w:rPr>
      <w:b/>
      <w:bCs/>
    </w:rPr>
  </w:style>
  <w:style w:type="paragraph" w:customStyle="1" w:styleId="Char1">
    <w:name w:val="Char Знак Знак Знак Знак Знак Знак Знак Знак Знак Знак Знак Знак Знак Знак1"/>
    <w:basedOn w:val="a"/>
    <w:rsid w:val="00D26D46"/>
    <w:pPr>
      <w:spacing w:line="240" w:lineRule="auto"/>
      <w:ind w:firstLine="0"/>
      <w:jc w:val="left"/>
    </w:pPr>
    <w:rPr>
      <w:rFonts w:ascii="Verdana" w:hAnsi="Verdana" w:cs="Verdana"/>
      <w:sz w:val="20"/>
      <w:szCs w:val="20"/>
      <w:lang w:val="en-US" w:eastAsia="en-US"/>
    </w:rPr>
  </w:style>
  <w:style w:type="character" w:styleId="afa">
    <w:name w:val="page number"/>
    <w:unhideWhenUsed/>
    <w:rsid w:val="00D26D46"/>
    <w:rPr>
      <w:rFonts w:ascii="Times New Roman" w:hAnsi="Times New Roman" w:cs="Times New Roman" w:hint="default"/>
    </w:rPr>
  </w:style>
  <w:style w:type="character" w:customStyle="1" w:styleId="WW8Num2z0">
    <w:name w:val="WW8Num2z0"/>
    <w:rsid w:val="00D26D46"/>
    <w:rPr>
      <w:rFonts w:ascii="Arial CYR" w:hAnsi="Arial CYR" w:cs="Arial CYR" w:hint="default"/>
    </w:rPr>
  </w:style>
  <w:style w:type="character" w:customStyle="1" w:styleId="WW8Num2z1">
    <w:name w:val="WW8Num2z1"/>
    <w:rsid w:val="00D26D46"/>
    <w:rPr>
      <w:rFonts w:ascii="Courier New" w:hAnsi="Courier New" w:cs="Courier New" w:hint="default"/>
    </w:rPr>
  </w:style>
  <w:style w:type="character" w:customStyle="1" w:styleId="WW8Num2z2">
    <w:name w:val="WW8Num2z2"/>
    <w:rsid w:val="00D26D46"/>
    <w:rPr>
      <w:rFonts w:ascii="Wingdings" w:hAnsi="Wingdings" w:hint="default"/>
    </w:rPr>
  </w:style>
  <w:style w:type="character" w:customStyle="1" w:styleId="WW8Num2z3">
    <w:name w:val="WW8Num2z3"/>
    <w:rsid w:val="00D26D46"/>
    <w:rPr>
      <w:rFonts w:ascii="Symbol" w:hAnsi="Symbol" w:hint="default"/>
    </w:rPr>
  </w:style>
  <w:style w:type="character" w:customStyle="1" w:styleId="WW8Num12z1">
    <w:name w:val="WW8Num12z1"/>
    <w:rsid w:val="00D26D46"/>
    <w:rPr>
      <w:rFonts w:ascii="Symbol" w:hAnsi="Symbol" w:hint="default"/>
    </w:rPr>
  </w:style>
  <w:style w:type="character" w:customStyle="1" w:styleId="WW8Num30z0">
    <w:name w:val="WW8Num30z0"/>
    <w:rsid w:val="00D26D46"/>
    <w:rPr>
      <w:rFonts w:ascii="Arial CYR" w:hAnsi="Arial CYR" w:cs="Arial CYR" w:hint="default"/>
    </w:rPr>
  </w:style>
  <w:style w:type="character" w:customStyle="1" w:styleId="WW8Num30z1">
    <w:name w:val="WW8Num30z1"/>
    <w:rsid w:val="00D26D46"/>
    <w:rPr>
      <w:rFonts w:ascii="Courier New" w:hAnsi="Courier New" w:cs="Courier New" w:hint="default"/>
    </w:rPr>
  </w:style>
  <w:style w:type="character" w:customStyle="1" w:styleId="WW8Num30z2">
    <w:name w:val="WW8Num30z2"/>
    <w:rsid w:val="00D26D46"/>
    <w:rPr>
      <w:rFonts w:ascii="Wingdings" w:hAnsi="Wingdings" w:hint="default"/>
    </w:rPr>
  </w:style>
  <w:style w:type="character" w:customStyle="1" w:styleId="WW8Num30z3">
    <w:name w:val="WW8Num30z3"/>
    <w:rsid w:val="00D26D46"/>
    <w:rPr>
      <w:rFonts w:ascii="Symbol" w:hAnsi="Symbol" w:hint="default"/>
    </w:rPr>
  </w:style>
  <w:style w:type="character" w:customStyle="1" w:styleId="WW8Num33z0">
    <w:name w:val="WW8Num33z0"/>
    <w:rsid w:val="00D26D46"/>
    <w:rPr>
      <w:lang w:val="uk-UA"/>
    </w:rPr>
  </w:style>
  <w:style w:type="character" w:customStyle="1" w:styleId="WW8Num35z2">
    <w:name w:val="WW8Num35z2"/>
    <w:rsid w:val="00D26D46"/>
    <w:rPr>
      <w:lang w:val="ru-RU"/>
    </w:rPr>
  </w:style>
  <w:style w:type="character" w:customStyle="1" w:styleId="18">
    <w:name w:val="Основной шрифт абзаца1"/>
    <w:rsid w:val="00D26D46"/>
  </w:style>
  <w:style w:type="table" w:styleId="afb">
    <w:name w:val="Table Grid"/>
    <w:basedOn w:val="a1"/>
    <w:uiPriority w:val="59"/>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2"/>
    <w:uiPriority w:val="99"/>
    <w:semiHidden/>
    <w:unhideWhenUsed/>
    <w:rsid w:val="00D26D46"/>
  </w:style>
  <w:style w:type="table" w:customStyle="1" w:styleId="1a">
    <w:name w:val="Сетка таблицы1"/>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2"/>
    <w:semiHidden/>
    <w:unhideWhenUsed/>
    <w:rsid w:val="00D26D46"/>
  </w:style>
  <w:style w:type="paragraph" w:styleId="afc">
    <w:name w:val="caption"/>
    <w:basedOn w:val="a"/>
    <w:next w:val="a"/>
    <w:qFormat/>
    <w:rsid w:val="00D26D46"/>
    <w:pPr>
      <w:suppressAutoHyphens/>
      <w:spacing w:line="336" w:lineRule="auto"/>
      <w:ind w:firstLine="0"/>
      <w:jc w:val="center"/>
    </w:pPr>
    <w:rPr>
      <w:sz w:val="28"/>
      <w:szCs w:val="28"/>
    </w:rPr>
  </w:style>
  <w:style w:type="paragraph" w:styleId="33">
    <w:name w:val="toc 3"/>
    <w:basedOn w:val="a"/>
    <w:next w:val="a"/>
    <w:autoRedefine/>
    <w:semiHidden/>
    <w:rsid w:val="00D26D46"/>
    <w:pPr>
      <w:tabs>
        <w:tab w:val="right" w:leader="dot" w:pos="9355"/>
      </w:tabs>
      <w:spacing w:line="336" w:lineRule="auto"/>
      <w:ind w:left="567" w:right="851" w:firstLine="0"/>
      <w:jc w:val="left"/>
    </w:pPr>
    <w:rPr>
      <w:sz w:val="28"/>
      <w:szCs w:val="28"/>
    </w:rPr>
  </w:style>
  <w:style w:type="paragraph" w:styleId="41">
    <w:name w:val="toc 4"/>
    <w:basedOn w:val="a"/>
    <w:next w:val="a"/>
    <w:autoRedefine/>
    <w:semiHidden/>
    <w:rsid w:val="00D26D46"/>
    <w:pPr>
      <w:tabs>
        <w:tab w:val="right" w:leader="dot" w:pos="9356"/>
      </w:tabs>
      <w:spacing w:line="336" w:lineRule="auto"/>
      <w:ind w:left="284" w:right="851" w:firstLine="0"/>
      <w:jc w:val="left"/>
    </w:pPr>
    <w:rPr>
      <w:sz w:val="28"/>
      <w:szCs w:val="28"/>
    </w:rPr>
  </w:style>
  <w:style w:type="paragraph" w:customStyle="1" w:styleId="afd">
    <w:name w:val="Переменные"/>
    <w:basedOn w:val="ad"/>
    <w:rsid w:val="00D26D46"/>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e">
    <w:name w:val="Формула"/>
    <w:basedOn w:val="ad"/>
    <w:rsid w:val="00D26D46"/>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5">
    <w:name w:val="Сетка таблицы2"/>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rmal (Web)"/>
    <w:basedOn w:val="a"/>
    <w:uiPriority w:val="99"/>
    <w:rsid w:val="00D26D46"/>
    <w:pPr>
      <w:spacing w:before="100" w:beforeAutospacing="1" w:after="119" w:line="240" w:lineRule="auto"/>
      <w:ind w:firstLine="0"/>
      <w:jc w:val="left"/>
    </w:pPr>
  </w:style>
  <w:style w:type="numbering" w:customStyle="1" w:styleId="34">
    <w:name w:val="Нет списка3"/>
    <w:next w:val="a2"/>
    <w:semiHidden/>
    <w:rsid w:val="00D26D46"/>
  </w:style>
  <w:style w:type="table" w:customStyle="1" w:styleId="35">
    <w:name w:val="Сетка таблицы3"/>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Emphasis"/>
    <w:uiPriority w:val="20"/>
    <w:qFormat/>
    <w:rsid w:val="00D26D46"/>
    <w:rPr>
      <w:i/>
      <w:iCs/>
    </w:rPr>
  </w:style>
  <w:style w:type="character" w:styleId="aff1">
    <w:name w:val="Placeholder Text"/>
    <w:basedOn w:val="a0"/>
    <w:uiPriority w:val="99"/>
    <w:semiHidden/>
    <w:rsid w:val="00D26D46"/>
    <w:rPr>
      <w:color w:val="808080"/>
    </w:rPr>
  </w:style>
  <w:style w:type="paragraph" w:customStyle="1" w:styleId="western">
    <w:name w:val="western"/>
    <w:basedOn w:val="a"/>
    <w:rsid w:val="00D26D46"/>
    <w:pPr>
      <w:spacing w:before="100" w:beforeAutospacing="1" w:after="100" w:afterAutospacing="1" w:line="240" w:lineRule="auto"/>
      <w:ind w:firstLine="0"/>
      <w:jc w:val="left"/>
    </w:pPr>
  </w:style>
  <w:style w:type="character" w:customStyle="1" w:styleId="MapleInput">
    <w:name w:val="Maple Input"/>
    <w:uiPriority w:val="99"/>
    <w:rsid w:val="00D26D46"/>
    <w:rPr>
      <w:rFonts w:ascii="Courier New" w:hAnsi="Courier New" w:cs="Courier New"/>
      <w:b/>
      <w:bCs/>
      <w:color w:val="78000E"/>
    </w:rPr>
  </w:style>
  <w:style w:type="character" w:customStyle="1" w:styleId="2DOutput">
    <w:name w:val="2D Output"/>
    <w:uiPriority w:val="99"/>
    <w:rsid w:val="00D26D46"/>
    <w:rPr>
      <w:color w:val="0000FF"/>
    </w:rPr>
  </w:style>
  <w:style w:type="paragraph" w:customStyle="1" w:styleId="MapleOutput1">
    <w:name w:val="Maple Output1"/>
    <w:uiPriority w:val="99"/>
    <w:rsid w:val="00D26D46"/>
    <w:pPr>
      <w:autoSpaceDE w:val="0"/>
      <w:autoSpaceDN w:val="0"/>
      <w:adjustRightInd w:val="0"/>
      <w:spacing w:line="312" w:lineRule="auto"/>
      <w:ind w:firstLine="0"/>
      <w:jc w:val="center"/>
    </w:pPr>
    <w:rPr>
      <w:sz w:val="24"/>
      <w:szCs w:val="24"/>
    </w:rPr>
  </w:style>
  <w:style w:type="paragraph" w:styleId="aff2">
    <w:name w:val="Body Text Indent"/>
    <w:aliases w:val="Знак8, Знак8"/>
    <w:basedOn w:val="a"/>
    <w:link w:val="aff3"/>
    <w:uiPriority w:val="99"/>
    <w:unhideWhenUsed/>
    <w:rsid w:val="00D26D46"/>
    <w:pPr>
      <w:spacing w:after="120" w:line="240" w:lineRule="auto"/>
      <w:ind w:left="283" w:firstLine="0"/>
      <w:jc w:val="left"/>
    </w:pPr>
  </w:style>
  <w:style w:type="character" w:customStyle="1" w:styleId="aff3">
    <w:name w:val="Основной текст с отступом Знак"/>
    <w:aliases w:val="Знак8 Знак, Знак8 Знак"/>
    <w:basedOn w:val="a0"/>
    <w:link w:val="aff2"/>
    <w:uiPriority w:val="99"/>
    <w:rsid w:val="00D26D46"/>
    <w:rPr>
      <w:rFonts w:eastAsia="Times New Roman"/>
      <w:sz w:val="24"/>
      <w:szCs w:val="24"/>
      <w:lang w:val="uk-UA" w:eastAsia="ru-RU"/>
    </w:rPr>
  </w:style>
  <w:style w:type="character" w:customStyle="1" w:styleId="MaplePlot">
    <w:name w:val="Maple Plot"/>
    <w:uiPriority w:val="99"/>
    <w:rsid w:val="00D26D46"/>
    <w:rPr>
      <w:color w:val="000000"/>
    </w:rPr>
  </w:style>
  <w:style w:type="paragraph" w:customStyle="1" w:styleId="MaplePlot1">
    <w:name w:val="Maple Plot1"/>
    <w:uiPriority w:val="99"/>
    <w:rsid w:val="00D26D46"/>
    <w:pPr>
      <w:autoSpaceDE w:val="0"/>
      <w:autoSpaceDN w:val="0"/>
      <w:adjustRightInd w:val="0"/>
      <w:spacing w:line="240" w:lineRule="auto"/>
      <w:ind w:firstLine="0"/>
      <w:jc w:val="center"/>
    </w:pPr>
    <w:rPr>
      <w:sz w:val="24"/>
      <w:szCs w:val="24"/>
    </w:rPr>
  </w:style>
  <w:style w:type="character" w:customStyle="1" w:styleId="Text">
    <w:name w:val="Text"/>
    <w:uiPriority w:val="99"/>
    <w:rsid w:val="00D26D46"/>
    <w:rPr>
      <w:color w:val="000000"/>
    </w:rPr>
  </w:style>
  <w:style w:type="character" w:styleId="aff4">
    <w:name w:val="Strong"/>
    <w:basedOn w:val="a0"/>
    <w:uiPriority w:val="22"/>
    <w:qFormat/>
    <w:rsid w:val="00D26D46"/>
    <w:rPr>
      <w:b/>
      <w:bCs/>
    </w:rPr>
  </w:style>
  <w:style w:type="character" w:customStyle="1" w:styleId="line-clamp-1">
    <w:name w:val="line-clamp-1"/>
    <w:basedOn w:val="a0"/>
    <w:rsid w:val="00CA3D1B"/>
  </w:style>
  <w:style w:type="character" w:customStyle="1" w:styleId="overflow-hidden">
    <w:name w:val="overflow-hidden"/>
    <w:basedOn w:val="a0"/>
    <w:rsid w:val="00123D42"/>
  </w:style>
  <w:style w:type="character" w:customStyle="1" w:styleId="katex-mathml">
    <w:name w:val="katex-mathml"/>
    <w:basedOn w:val="a0"/>
    <w:rsid w:val="00010267"/>
  </w:style>
  <w:style w:type="character" w:customStyle="1" w:styleId="mord">
    <w:name w:val="mord"/>
    <w:basedOn w:val="a0"/>
    <w:rsid w:val="00010267"/>
  </w:style>
  <w:style w:type="character" w:customStyle="1" w:styleId="vlist-s">
    <w:name w:val="vlist-s"/>
    <w:basedOn w:val="a0"/>
    <w:rsid w:val="00010267"/>
  </w:style>
  <w:style w:type="character" w:customStyle="1" w:styleId="mpunct">
    <w:name w:val="mpunct"/>
    <w:basedOn w:val="a0"/>
    <w:rsid w:val="00010267"/>
  </w:style>
  <w:style w:type="character" w:customStyle="1" w:styleId="mrel">
    <w:name w:val="mrel"/>
    <w:basedOn w:val="a0"/>
    <w:rsid w:val="005628DE"/>
  </w:style>
  <w:style w:type="character" w:customStyle="1" w:styleId="mopen">
    <w:name w:val="mopen"/>
    <w:basedOn w:val="a0"/>
    <w:rsid w:val="005628DE"/>
  </w:style>
  <w:style w:type="character" w:customStyle="1" w:styleId="mclose">
    <w:name w:val="mclose"/>
    <w:basedOn w:val="a0"/>
    <w:rsid w:val="005628DE"/>
  </w:style>
  <w:style w:type="character" w:customStyle="1" w:styleId="mbin">
    <w:name w:val="mbin"/>
    <w:basedOn w:val="a0"/>
    <w:rsid w:val="005628DE"/>
  </w:style>
  <w:style w:type="character" w:customStyle="1" w:styleId="mop">
    <w:name w:val="mop"/>
    <w:basedOn w:val="a0"/>
    <w:rsid w:val="00EC232A"/>
  </w:style>
  <w:style w:type="character" w:customStyle="1" w:styleId="mtight">
    <w:name w:val="mtight"/>
    <w:basedOn w:val="a0"/>
    <w:rsid w:val="00EC232A"/>
  </w:style>
  <w:style w:type="character" w:customStyle="1" w:styleId="delimsizing">
    <w:name w:val="delimsizing"/>
    <w:basedOn w:val="a0"/>
    <w:rsid w:val="00EC232A"/>
  </w:style>
  <w:style w:type="character" w:customStyle="1" w:styleId="katex">
    <w:name w:val="katex"/>
    <w:basedOn w:val="a0"/>
    <w:rsid w:val="001F16DE"/>
  </w:style>
  <w:style w:type="character" w:customStyle="1" w:styleId="katex-html">
    <w:name w:val="katex-html"/>
    <w:basedOn w:val="a0"/>
    <w:rsid w:val="001F16DE"/>
  </w:style>
  <w:style w:type="character" w:customStyle="1" w:styleId="base">
    <w:name w:val="base"/>
    <w:basedOn w:val="a0"/>
    <w:rsid w:val="001F16DE"/>
  </w:style>
  <w:style w:type="character" w:customStyle="1" w:styleId="strut">
    <w:name w:val="strut"/>
    <w:basedOn w:val="a0"/>
    <w:rsid w:val="001F16DE"/>
  </w:style>
  <w:style w:type="character" w:customStyle="1" w:styleId="msupsub">
    <w:name w:val="msupsub"/>
    <w:basedOn w:val="a0"/>
    <w:rsid w:val="001F16DE"/>
  </w:style>
  <w:style w:type="character" w:customStyle="1" w:styleId="vlist-t">
    <w:name w:val="vlist-t"/>
    <w:basedOn w:val="a0"/>
    <w:rsid w:val="001F16DE"/>
  </w:style>
  <w:style w:type="character" w:customStyle="1" w:styleId="vlist-r">
    <w:name w:val="vlist-r"/>
    <w:basedOn w:val="a0"/>
    <w:rsid w:val="001F16DE"/>
  </w:style>
  <w:style w:type="character" w:customStyle="1" w:styleId="vlist">
    <w:name w:val="vlist"/>
    <w:basedOn w:val="a0"/>
    <w:rsid w:val="001F16DE"/>
  </w:style>
  <w:style w:type="character" w:customStyle="1" w:styleId="pstrut">
    <w:name w:val="pstrut"/>
    <w:basedOn w:val="a0"/>
    <w:rsid w:val="001F16DE"/>
  </w:style>
  <w:style w:type="character" w:customStyle="1" w:styleId="sizing">
    <w:name w:val="sizing"/>
    <w:basedOn w:val="a0"/>
    <w:rsid w:val="001F16DE"/>
  </w:style>
  <w:style w:type="character" w:customStyle="1" w:styleId="mspace">
    <w:name w:val="mspace"/>
    <w:basedOn w:val="a0"/>
    <w:rsid w:val="001F16DE"/>
  </w:style>
  <w:style w:type="character" w:customStyle="1" w:styleId="katex-display">
    <w:name w:val="katex-display"/>
    <w:basedOn w:val="a0"/>
    <w:rsid w:val="001F16DE"/>
  </w:style>
  <w:style w:type="character" w:customStyle="1" w:styleId="mfrac">
    <w:name w:val="mfrac"/>
    <w:basedOn w:val="a0"/>
    <w:rsid w:val="001F16DE"/>
  </w:style>
  <w:style w:type="character" w:customStyle="1" w:styleId="frac-line">
    <w:name w:val="frac-line"/>
    <w:basedOn w:val="a0"/>
    <w:rsid w:val="001F16DE"/>
  </w:style>
  <w:style w:type="character" w:customStyle="1" w:styleId="minner">
    <w:name w:val="minner"/>
    <w:basedOn w:val="a0"/>
    <w:rsid w:val="001F16DE"/>
  </w:style>
  <w:style w:type="character" w:customStyle="1" w:styleId="delimsizinginner">
    <w:name w:val="delimsizinginner"/>
    <w:basedOn w:val="a0"/>
    <w:rsid w:val="001F16DE"/>
  </w:style>
  <w:style w:type="character" w:customStyle="1" w:styleId="mtable">
    <w:name w:val="mtable"/>
    <w:basedOn w:val="a0"/>
    <w:rsid w:val="001F16DE"/>
  </w:style>
  <w:style w:type="character" w:customStyle="1" w:styleId="col-align-l">
    <w:name w:val="col-align-l"/>
    <w:basedOn w:val="a0"/>
    <w:rsid w:val="001F16DE"/>
  </w:style>
  <w:style w:type="character" w:customStyle="1" w:styleId="accent-body">
    <w:name w:val="accent-body"/>
    <w:basedOn w:val="a0"/>
    <w:rsid w:val="001F16DE"/>
  </w:style>
  <w:style w:type="paragraph" w:customStyle="1" w:styleId="aff5">
    <w:basedOn w:val="a"/>
    <w:next w:val="aff"/>
    <w:uiPriority w:val="99"/>
    <w:unhideWhenUsed/>
    <w:rsid w:val="00B66129"/>
    <w:pPr>
      <w:spacing w:line="240" w:lineRule="auto"/>
      <w:ind w:firstLine="0"/>
      <w:jc w:val="left"/>
    </w:pPr>
    <w:rPr>
      <w:lang w:val="ru-RU"/>
    </w:rPr>
  </w:style>
  <w:style w:type="paragraph" w:customStyle="1" w:styleId="TableParagraph">
    <w:name w:val="Table Paragraph"/>
    <w:basedOn w:val="a"/>
    <w:uiPriority w:val="1"/>
    <w:qFormat/>
    <w:rsid w:val="00B66129"/>
    <w:pPr>
      <w:widowControl w:val="0"/>
      <w:autoSpaceDE w:val="0"/>
      <w:autoSpaceDN w:val="0"/>
      <w:spacing w:line="240" w:lineRule="auto"/>
      <w:ind w:firstLine="0"/>
      <w:jc w:val="left"/>
    </w:pPr>
    <w:rPr>
      <w:sz w:val="22"/>
      <w:szCs w:val="22"/>
      <w:lang w:eastAsia="en-US"/>
    </w:rPr>
  </w:style>
  <w:style w:type="character" w:customStyle="1" w:styleId="boxpad">
    <w:name w:val="boxpad"/>
    <w:basedOn w:val="a0"/>
    <w:rsid w:val="00CD7912"/>
  </w:style>
  <w:style w:type="character" w:customStyle="1" w:styleId="stretchy">
    <w:name w:val="stretchy"/>
    <w:basedOn w:val="a0"/>
    <w:rsid w:val="00CD7912"/>
  </w:style>
  <w:style w:type="character" w:customStyle="1" w:styleId="svg-align">
    <w:name w:val="svg-align"/>
    <w:basedOn w:val="a0"/>
    <w:rsid w:val="00CD7912"/>
  </w:style>
  <w:style w:type="character" w:customStyle="1" w:styleId="hide-tail">
    <w:name w:val="hide-tail"/>
    <w:basedOn w:val="a0"/>
    <w:rsid w:val="00CD7912"/>
  </w:style>
  <w:style w:type="character" w:customStyle="1" w:styleId="thinbox">
    <w:name w:val="thinbox"/>
    <w:basedOn w:val="a0"/>
    <w:rsid w:val="00CD7912"/>
  </w:style>
  <w:style w:type="character" w:customStyle="1" w:styleId="rlap">
    <w:name w:val="rlap"/>
    <w:basedOn w:val="a0"/>
    <w:rsid w:val="00CD7912"/>
  </w:style>
  <w:style w:type="character" w:customStyle="1" w:styleId="inner">
    <w:name w:val="inner"/>
    <w:basedOn w:val="a0"/>
    <w:rsid w:val="00CD7912"/>
  </w:style>
  <w:style w:type="character" w:customStyle="1" w:styleId="fix">
    <w:name w:val="fix"/>
    <w:basedOn w:val="a0"/>
    <w:rsid w:val="00CD791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69C"/>
    <w:rPr>
      <w:rFonts w:eastAsia="Times New Roman"/>
      <w:sz w:val="24"/>
      <w:szCs w:val="24"/>
      <w:lang w:val="uk-UA" w:eastAsia="ru-RU"/>
    </w:rPr>
  </w:style>
  <w:style w:type="paragraph" w:styleId="1">
    <w:name w:val="heading 1"/>
    <w:basedOn w:val="a"/>
    <w:next w:val="a"/>
    <w:link w:val="10"/>
    <w:qFormat/>
    <w:rsid w:val="0029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94DF2"/>
    <w:pPr>
      <w:keepNext/>
      <w:tabs>
        <w:tab w:val="num" w:pos="576"/>
      </w:tabs>
      <w:spacing w:before="240" w:after="60"/>
      <w:ind w:left="576" w:hanging="576"/>
      <w:outlineLvl w:val="1"/>
    </w:pPr>
    <w:rPr>
      <w:rFonts w:ascii="Arial" w:hAnsi="Arial" w:cs="Arial"/>
      <w:b/>
      <w:bCs/>
      <w:i/>
      <w:iCs/>
      <w:sz w:val="28"/>
      <w:szCs w:val="28"/>
      <w:lang w:eastAsia="ar-SA"/>
    </w:rPr>
  </w:style>
  <w:style w:type="paragraph" w:styleId="3">
    <w:name w:val="heading 3"/>
    <w:basedOn w:val="a"/>
    <w:next w:val="a"/>
    <w:link w:val="30"/>
    <w:uiPriority w:val="9"/>
    <w:qFormat/>
    <w:rsid w:val="00D26D46"/>
    <w:pPr>
      <w:suppressAutoHyphens/>
      <w:spacing w:line="336" w:lineRule="auto"/>
      <w:ind w:left="851" w:firstLine="0"/>
      <w:outlineLvl w:val="2"/>
    </w:pPr>
    <w:rPr>
      <w:b/>
      <w:sz w:val="28"/>
      <w:szCs w:val="28"/>
    </w:rPr>
  </w:style>
  <w:style w:type="paragraph" w:styleId="4">
    <w:name w:val="heading 4"/>
    <w:basedOn w:val="a"/>
    <w:next w:val="a"/>
    <w:link w:val="40"/>
    <w:uiPriority w:val="9"/>
    <w:qFormat/>
    <w:rsid w:val="00D26D46"/>
    <w:pPr>
      <w:suppressAutoHyphens/>
      <w:spacing w:line="336" w:lineRule="auto"/>
      <w:ind w:firstLine="0"/>
      <w:jc w:val="center"/>
      <w:outlineLvl w:val="3"/>
    </w:pPr>
    <w:rPr>
      <w:b/>
      <w:sz w:val="28"/>
      <w:szCs w:val="28"/>
    </w:rPr>
  </w:style>
  <w:style w:type="paragraph" w:styleId="6">
    <w:name w:val="heading 6"/>
    <w:basedOn w:val="a"/>
    <w:next w:val="a"/>
    <w:link w:val="60"/>
    <w:semiHidden/>
    <w:unhideWhenUsed/>
    <w:qFormat/>
    <w:rsid w:val="00D26D46"/>
    <w:pPr>
      <w:tabs>
        <w:tab w:val="num" w:pos="1152"/>
      </w:tabs>
      <w:spacing w:before="240" w:after="60" w:line="240" w:lineRule="auto"/>
      <w:ind w:left="1152" w:hanging="1152"/>
      <w:jc w:val="left"/>
      <w:outlineLvl w:val="5"/>
    </w:pPr>
    <w:rPr>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94DF2"/>
    <w:rPr>
      <w:rFonts w:ascii="Arial" w:eastAsia="Times New Roman" w:hAnsi="Arial" w:cs="Arial"/>
      <w:b/>
      <w:bCs/>
      <w:i/>
      <w:iCs/>
      <w:lang w:val="uk-UA" w:eastAsia="ar-SA"/>
    </w:rPr>
  </w:style>
  <w:style w:type="character" w:customStyle="1" w:styleId="10">
    <w:name w:val="Заголовок 1 Знак"/>
    <w:basedOn w:val="a0"/>
    <w:link w:val="1"/>
    <w:rsid w:val="00294DF2"/>
    <w:rPr>
      <w:rFonts w:asciiTheme="majorHAnsi" w:eastAsiaTheme="majorEastAsia" w:hAnsiTheme="majorHAnsi" w:cstheme="majorBidi"/>
      <w:b/>
      <w:bCs/>
      <w:color w:val="365F91" w:themeColor="accent1" w:themeShade="BF"/>
      <w:lang w:val="uk-UA" w:eastAsia="ru-RU"/>
    </w:rPr>
  </w:style>
  <w:style w:type="paragraph" w:styleId="a3">
    <w:name w:val="List Paragraph"/>
    <w:basedOn w:val="a"/>
    <w:uiPriority w:val="34"/>
    <w:qFormat/>
    <w:rsid w:val="00330291"/>
    <w:pPr>
      <w:ind w:left="720"/>
      <w:contextualSpacing/>
    </w:pPr>
  </w:style>
  <w:style w:type="paragraph" w:styleId="a4">
    <w:name w:val="Balloon Text"/>
    <w:basedOn w:val="a"/>
    <w:link w:val="a5"/>
    <w:semiHidden/>
    <w:unhideWhenUsed/>
    <w:rsid w:val="003A4BBB"/>
    <w:pPr>
      <w:spacing w:line="240" w:lineRule="auto"/>
    </w:pPr>
    <w:rPr>
      <w:rFonts w:ascii="Tahoma" w:hAnsi="Tahoma" w:cs="Tahoma"/>
      <w:sz w:val="16"/>
      <w:szCs w:val="16"/>
    </w:rPr>
  </w:style>
  <w:style w:type="character" w:customStyle="1" w:styleId="a5">
    <w:name w:val="Текст выноски Знак"/>
    <w:basedOn w:val="a0"/>
    <w:link w:val="a4"/>
    <w:semiHidden/>
    <w:rsid w:val="003A4BBB"/>
    <w:rPr>
      <w:rFonts w:ascii="Tahoma" w:eastAsia="Times New Roman" w:hAnsi="Tahoma" w:cs="Tahoma"/>
      <w:sz w:val="16"/>
      <w:szCs w:val="16"/>
      <w:lang w:val="uk-UA" w:eastAsia="ru-RU"/>
    </w:rPr>
  </w:style>
  <w:style w:type="character" w:customStyle="1" w:styleId="30">
    <w:name w:val="Заголовок 3 Знак"/>
    <w:basedOn w:val="a0"/>
    <w:link w:val="3"/>
    <w:uiPriority w:val="9"/>
    <w:rsid w:val="00D26D46"/>
    <w:rPr>
      <w:rFonts w:eastAsia="Times New Roman"/>
      <w:b/>
      <w:lang w:val="uk-UA" w:eastAsia="ru-RU"/>
    </w:rPr>
  </w:style>
  <w:style w:type="character" w:customStyle="1" w:styleId="40">
    <w:name w:val="Заголовок 4 Знак"/>
    <w:basedOn w:val="a0"/>
    <w:link w:val="4"/>
    <w:uiPriority w:val="9"/>
    <w:rsid w:val="00D26D46"/>
    <w:rPr>
      <w:rFonts w:eastAsia="Times New Roman"/>
      <w:b/>
      <w:lang w:val="uk-UA" w:eastAsia="ru-RU"/>
    </w:rPr>
  </w:style>
  <w:style w:type="character" w:customStyle="1" w:styleId="60">
    <w:name w:val="Заголовок 6 Знак"/>
    <w:basedOn w:val="a0"/>
    <w:link w:val="6"/>
    <w:semiHidden/>
    <w:rsid w:val="00D26D46"/>
    <w:rPr>
      <w:rFonts w:eastAsia="Times New Roman"/>
      <w:b/>
      <w:bCs/>
      <w:sz w:val="22"/>
      <w:szCs w:val="22"/>
      <w:lang w:val="uk-UA" w:eastAsia="ar-SA"/>
    </w:rPr>
  </w:style>
  <w:style w:type="paragraph" w:styleId="11">
    <w:name w:val="toc 1"/>
    <w:basedOn w:val="a"/>
    <w:next w:val="a"/>
    <w:autoRedefine/>
    <w:uiPriority w:val="39"/>
    <w:rsid w:val="00BA1DFE"/>
    <w:pPr>
      <w:tabs>
        <w:tab w:val="right" w:leader="dot" w:pos="9355"/>
      </w:tabs>
      <w:spacing w:line="336" w:lineRule="auto"/>
    </w:pPr>
    <w:rPr>
      <w:rFonts w:eastAsiaTheme="minorEastAsia"/>
      <w:noProof/>
      <w:sz w:val="28"/>
      <w:szCs w:val="28"/>
    </w:rPr>
  </w:style>
  <w:style w:type="paragraph" w:styleId="21">
    <w:name w:val="toc 2"/>
    <w:basedOn w:val="a"/>
    <w:next w:val="a"/>
    <w:autoRedefine/>
    <w:uiPriority w:val="39"/>
    <w:rsid w:val="003E4245"/>
    <w:pPr>
      <w:tabs>
        <w:tab w:val="left" w:pos="1100"/>
        <w:tab w:val="right" w:leader="dot" w:pos="9355"/>
      </w:tabs>
      <w:spacing w:line="336" w:lineRule="auto"/>
      <w:ind w:left="284" w:firstLine="0"/>
    </w:pPr>
    <w:rPr>
      <w:sz w:val="28"/>
      <w:szCs w:val="28"/>
    </w:rPr>
  </w:style>
  <w:style w:type="character" w:styleId="a6">
    <w:name w:val="Hyperlink"/>
    <w:uiPriority w:val="99"/>
    <w:rsid w:val="00D26D46"/>
    <w:rPr>
      <w:color w:val="0000FF"/>
      <w:u w:val="single"/>
    </w:rPr>
  </w:style>
  <w:style w:type="paragraph" w:styleId="a7">
    <w:name w:val="TOC Heading"/>
    <w:basedOn w:val="1"/>
    <w:next w:val="a"/>
    <w:uiPriority w:val="39"/>
    <w:unhideWhenUsed/>
    <w:qFormat/>
    <w:rsid w:val="00D26D46"/>
    <w:pPr>
      <w:spacing w:line="276" w:lineRule="auto"/>
      <w:ind w:firstLine="0"/>
      <w:jc w:val="left"/>
      <w:outlineLvl w:val="9"/>
    </w:pPr>
    <w:rPr>
      <w:lang w:eastAsia="en-US"/>
    </w:rPr>
  </w:style>
  <w:style w:type="paragraph" w:customStyle="1" w:styleId="a8">
    <w:name w:val="Чертежный"/>
    <w:uiPriority w:val="99"/>
    <w:rsid w:val="00D26D46"/>
    <w:pPr>
      <w:spacing w:line="240" w:lineRule="auto"/>
      <w:ind w:firstLine="0"/>
    </w:pPr>
    <w:rPr>
      <w:rFonts w:ascii="ISOCPEUR" w:eastAsia="Times New Roman" w:hAnsi="ISOCPEUR"/>
      <w:i/>
      <w:szCs w:val="20"/>
      <w:lang w:val="uk-UA" w:eastAsia="ru-RU"/>
    </w:rPr>
  </w:style>
  <w:style w:type="paragraph" w:styleId="a9">
    <w:name w:val="header"/>
    <w:basedOn w:val="a"/>
    <w:link w:val="aa"/>
    <w:unhideWhenUsed/>
    <w:rsid w:val="00D26D46"/>
    <w:pPr>
      <w:tabs>
        <w:tab w:val="center" w:pos="4677"/>
        <w:tab w:val="right" w:pos="9355"/>
      </w:tabs>
    </w:pPr>
  </w:style>
  <w:style w:type="character" w:customStyle="1" w:styleId="aa">
    <w:name w:val="Верхний колонтитул Знак"/>
    <w:basedOn w:val="a0"/>
    <w:link w:val="a9"/>
    <w:rsid w:val="00D26D46"/>
    <w:rPr>
      <w:rFonts w:eastAsia="Times New Roman"/>
      <w:sz w:val="24"/>
      <w:szCs w:val="24"/>
      <w:lang w:val="uk-UA" w:eastAsia="ru-RU"/>
    </w:rPr>
  </w:style>
  <w:style w:type="paragraph" w:styleId="ab">
    <w:name w:val="footer"/>
    <w:basedOn w:val="a"/>
    <w:link w:val="ac"/>
    <w:uiPriority w:val="99"/>
    <w:unhideWhenUsed/>
    <w:rsid w:val="00D26D46"/>
    <w:pPr>
      <w:tabs>
        <w:tab w:val="center" w:pos="4677"/>
        <w:tab w:val="right" w:pos="9355"/>
      </w:tabs>
    </w:pPr>
  </w:style>
  <w:style w:type="character" w:customStyle="1" w:styleId="ac">
    <w:name w:val="Нижний колонтитул Знак"/>
    <w:basedOn w:val="a0"/>
    <w:link w:val="ab"/>
    <w:uiPriority w:val="99"/>
    <w:rsid w:val="00D26D46"/>
    <w:rPr>
      <w:rFonts w:eastAsia="Times New Roman"/>
      <w:sz w:val="24"/>
      <w:szCs w:val="24"/>
      <w:lang w:val="uk-UA" w:eastAsia="ru-RU"/>
    </w:rPr>
  </w:style>
  <w:style w:type="paragraph" w:styleId="31">
    <w:name w:val="Body Text Indent 3"/>
    <w:basedOn w:val="a"/>
    <w:link w:val="32"/>
    <w:uiPriority w:val="99"/>
    <w:semiHidden/>
    <w:unhideWhenUsed/>
    <w:rsid w:val="00D26D46"/>
    <w:pPr>
      <w:spacing w:after="120"/>
      <w:ind w:left="283"/>
    </w:pPr>
    <w:rPr>
      <w:sz w:val="16"/>
      <w:szCs w:val="16"/>
    </w:rPr>
  </w:style>
  <w:style w:type="character" w:customStyle="1" w:styleId="32">
    <w:name w:val="Основной текст с отступом 3 Знак"/>
    <w:basedOn w:val="a0"/>
    <w:link w:val="31"/>
    <w:uiPriority w:val="99"/>
    <w:semiHidden/>
    <w:rsid w:val="00D26D46"/>
    <w:rPr>
      <w:rFonts w:eastAsia="Times New Roman"/>
      <w:sz w:val="16"/>
      <w:szCs w:val="16"/>
      <w:lang w:val="uk-UA" w:eastAsia="ru-RU"/>
    </w:rPr>
  </w:style>
  <w:style w:type="paragraph" w:styleId="ad">
    <w:name w:val="Body Text"/>
    <w:basedOn w:val="a"/>
    <w:link w:val="ae"/>
    <w:unhideWhenUsed/>
    <w:rsid w:val="00D26D46"/>
    <w:pPr>
      <w:spacing w:after="120"/>
    </w:pPr>
    <w:rPr>
      <w:rFonts w:asciiTheme="minorHAnsi" w:eastAsiaTheme="minorEastAsia" w:hAnsiTheme="minorHAnsi" w:cstheme="minorBidi"/>
      <w:sz w:val="22"/>
      <w:szCs w:val="22"/>
    </w:rPr>
  </w:style>
  <w:style w:type="character" w:customStyle="1" w:styleId="ae">
    <w:name w:val="Основной текст Знак"/>
    <w:basedOn w:val="a0"/>
    <w:link w:val="ad"/>
    <w:rsid w:val="00D26D46"/>
    <w:rPr>
      <w:rFonts w:asciiTheme="minorHAnsi" w:eastAsiaTheme="minorEastAsia" w:hAnsiTheme="minorHAnsi" w:cstheme="minorBidi"/>
      <w:sz w:val="22"/>
      <w:szCs w:val="22"/>
      <w:lang w:val="uk-UA" w:eastAsia="ru-RU"/>
    </w:rPr>
  </w:style>
  <w:style w:type="paragraph" w:styleId="af">
    <w:name w:val="No Spacing"/>
    <w:uiPriority w:val="1"/>
    <w:qFormat/>
    <w:rsid w:val="00D26D46"/>
    <w:pPr>
      <w:spacing w:line="240" w:lineRule="auto"/>
      <w:ind w:firstLine="0"/>
      <w:jc w:val="left"/>
    </w:pPr>
    <w:rPr>
      <w:rFonts w:ascii="Calibri" w:eastAsia="Calibri" w:hAnsi="Calibri"/>
      <w:sz w:val="22"/>
      <w:szCs w:val="22"/>
    </w:rPr>
  </w:style>
  <w:style w:type="paragraph" w:styleId="22">
    <w:name w:val="Body Text Indent 2"/>
    <w:basedOn w:val="a"/>
    <w:link w:val="23"/>
    <w:semiHidden/>
    <w:rsid w:val="00D26D46"/>
    <w:pPr>
      <w:spacing w:line="240" w:lineRule="auto"/>
      <w:ind w:left="800" w:firstLine="0"/>
    </w:pPr>
    <w:rPr>
      <w:sz w:val="28"/>
      <w:szCs w:val="28"/>
    </w:rPr>
  </w:style>
  <w:style w:type="character" w:customStyle="1" w:styleId="23">
    <w:name w:val="Основной текст с отступом 2 Знак"/>
    <w:basedOn w:val="a0"/>
    <w:link w:val="22"/>
    <w:semiHidden/>
    <w:rsid w:val="00D26D46"/>
    <w:rPr>
      <w:rFonts w:eastAsia="Times New Roman"/>
      <w:lang w:val="uk-UA" w:eastAsia="ru-RU"/>
    </w:rPr>
  </w:style>
  <w:style w:type="paragraph" w:styleId="af0">
    <w:name w:val="List"/>
    <w:basedOn w:val="ad"/>
    <w:semiHidden/>
    <w:unhideWhenUse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1">
    <w:name w:val="Subtitle"/>
    <w:basedOn w:val="a"/>
    <w:next w:val="a"/>
    <w:link w:val="af2"/>
    <w:qFormat/>
    <w:rsid w:val="00D26D46"/>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2">
    <w:name w:val="Подзаголовок Знак"/>
    <w:basedOn w:val="a0"/>
    <w:link w:val="af1"/>
    <w:rsid w:val="00D26D46"/>
    <w:rPr>
      <w:rFonts w:asciiTheme="minorHAnsi" w:eastAsiaTheme="minorEastAsia" w:hAnsiTheme="minorHAnsi" w:cstheme="minorBidi"/>
      <w:color w:val="5A5A5A" w:themeColor="text1" w:themeTint="A5"/>
      <w:spacing w:val="15"/>
      <w:sz w:val="22"/>
      <w:szCs w:val="22"/>
      <w:lang w:val="uk-UA" w:eastAsia="ru-RU"/>
    </w:rPr>
  </w:style>
  <w:style w:type="paragraph" w:styleId="af3">
    <w:name w:val="Title"/>
    <w:basedOn w:val="a"/>
    <w:next w:val="af1"/>
    <w:link w:val="af4"/>
    <w:qFormat/>
    <w:rsid w:val="00D26D46"/>
    <w:pPr>
      <w:spacing w:line="240" w:lineRule="auto"/>
      <w:ind w:firstLine="0"/>
      <w:jc w:val="center"/>
    </w:pPr>
    <w:rPr>
      <w:sz w:val="28"/>
      <w:lang w:eastAsia="ar-SA"/>
    </w:rPr>
  </w:style>
  <w:style w:type="character" w:customStyle="1" w:styleId="af4">
    <w:name w:val="Название Знак"/>
    <w:basedOn w:val="a0"/>
    <w:link w:val="af3"/>
    <w:rsid w:val="00D26D46"/>
    <w:rPr>
      <w:rFonts w:eastAsia="Times New Roman"/>
      <w:szCs w:val="24"/>
      <w:lang w:val="uk-UA" w:eastAsia="ar-SA"/>
    </w:rPr>
  </w:style>
  <w:style w:type="paragraph" w:styleId="af5">
    <w:name w:val="Document Map"/>
    <w:basedOn w:val="a"/>
    <w:link w:val="af6"/>
    <w:semiHidden/>
    <w:unhideWhenUsed/>
    <w:rsid w:val="00D26D46"/>
    <w:pPr>
      <w:shd w:val="clear" w:color="auto" w:fill="000080"/>
      <w:spacing w:line="240" w:lineRule="auto"/>
      <w:ind w:firstLine="0"/>
      <w:jc w:val="left"/>
    </w:pPr>
    <w:rPr>
      <w:rFonts w:ascii="Tahoma" w:hAnsi="Tahoma" w:cs="Tahoma"/>
      <w:sz w:val="20"/>
      <w:szCs w:val="20"/>
    </w:rPr>
  </w:style>
  <w:style w:type="character" w:customStyle="1" w:styleId="af6">
    <w:name w:val="Схема документа Знак"/>
    <w:basedOn w:val="a0"/>
    <w:link w:val="af5"/>
    <w:semiHidden/>
    <w:rsid w:val="00D26D46"/>
    <w:rPr>
      <w:rFonts w:ascii="Tahoma" w:eastAsia="Times New Roman" w:hAnsi="Tahoma" w:cs="Tahoma"/>
      <w:sz w:val="20"/>
      <w:szCs w:val="20"/>
      <w:shd w:val="clear" w:color="auto" w:fill="000080"/>
      <w:lang w:val="uk-UA" w:eastAsia="ru-RU"/>
    </w:rPr>
  </w:style>
  <w:style w:type="paragraph" w:customStyle="1" w:styleId="12">
    <w:name w:val="1"/>
    <w:basedOn w:val="a"/>
    <w:rsid w:val="00D26D46"/>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
    <w:next w:val="ad"/>
    <w:rsid w:val="00D26D46"/>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
    <w:rsid w:val="00D26D46"/>
    <w:pPr>
      <w:suppressLineNumbers/>
      <w:spacing w:before="120" w:after="120" w:line="240" w:lineRule="auto"/>
      <w:ind w:firstLine="0"/>
      <w:jc w:val="left"/>
    </w:pPr>
    <w:rPr>
      <w:i/>
      <w:iCs/>
      <w:lang w:eastAsia="ar-SA"/>
    </w:rPr>
  </w:style>
  <w:style w:type="paragraph" w:customStyle="1" w:styleId="15">
    <w:name w:val="Указатель1"/>
    <w:basedOn w:val="a"/>
    <w:rsid w:val="00D26D46"/>
    <w:pPr>
      <w:suppressLineNumbers/>
      <w:spacing w:line="240" w:lineRule="auto"/>
      <w:ind w:firstLine="0"/>
      <w:jc w:val="left"/>
    </w:pPr>
    <w:rPr>
      <w:lang w:eastAsia="ar-SA"/>
    </w:rPr>
  </w:style>
  <w:style w:type="paragraph" w:customStyle="1" w:styleId="16">
    <w:name w:val="Цитата1"/>
    <w:basedOn w:val="a"/>
    <w:rsid w:val="00D26D46"/>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
    <w:rsid w:val="00D26D46"/>
    <w:pPr>
      <w:spacing w:after="120" w:line="480" w:lineRule="auto"/>
      <w:ind w:firstLine="0"/>
      <w:jc w:val="left"/>
    </w:pPr>
    <w:rPr>
      <w:lang w:eastAsia="ar-SA"/>
    </w:rPr>
  </w:style>
  <w:style w:type="paragraph" w:customStyle="1" w:styleId="17">
    <w:name w:val="Схема документа1"/>
    <w:basedOn w:val="a"/>
    <w:rsid w:val="00D26D46"/>
    <w:pPr>
      <w:shd w:val="clear" w:color="auto" w:fill="000080"/>
      <w:spacing w:line="240" w:lineRule="auto"/>
      <w:ind w:firstLine="0"/>
      <w:jc w:val="left"/>
    </w:pPr>
    <w:rPr>
      <w:rFonts w:ascii="Tahoma" w:hAnsi="Tahoma" w:cs="Tahoma"/>
      <w:sz w:val="20"/>
      <w:szCs w:val="20"/>
      <w:lang w:eastAsia="ar-SA"/>
    </w:rPr>
  </w:style>
  <w:style w:type="paragraph" w:customStyle="1" w:styleId="af7">
    <w:name w:val="Содержимое врезки"/>
    <w:basedOn w:val="a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8">
    <w:name w:val="Содержимое таблицы"/>
    <w:basedOn w:val="a"/>
    <w:rsid w:val="00D26D46"/>
    <w:pPr>
      <w:suppressLineNumbers/>
      <w:spacing w:line="240" w:lineRule="auto"/>
      <w:ind w:firstLine="0"/>
      <w:jc w:val="left"/>
    </w:pPr>
    <w:rPr>
      <w:lang w:eastAsia="ar-SA"/>
    </w:rPr>
  </w:style>
  <w:style w:type="paragraph" w:customStyle="1" w:styleId="af9">
    <w:name w:val="Заголовок таблицы"/>
    <w:basedOn w:val="af8"/>
    <w:rsid w:val="00D26D46"/>
    <w:pPr>
      <w:jc w:val="center"/>
    </w:pPr>
    <w:rPr>
      <w:b/>
      <w:bCs/>
    </w:rPr>
  </w:style>
  <w:style w:type="paragraph" w:customStyle="1" w:styleId="Char1">
    <w:name w:val="Char Знак Знак Знак Знак Знак Знак Знак Знак Знак Знак Знак Знак Знак Знак1"/>
    <w:basedOn w:val="a"/>
    <w:rsid w:val="00D26D46"/>
    <w:pPr>
      <w:spacing w:line="240" w:lineRule="auto"/>
      <w:ind w:firstLine="0"/>
      <w:jc w:val="left"/>
    </w:pPr>
    <w:rPr>
      <w:rFonts w:ascii="Verdana" w:hAnsi="Verdana" w:cs="Verdana"/>
      <w:sz w:val="20"/>
      <w:szCs w:val="20"/>
      <w:lang w:val="en-US" w:eastAsia="en-US"/>
    </w:rPr>
  </w:style>
  <w:style w:type="character" w:styleId="afa">
    <w:name w:val="page number"/>
    <w:unhideWhenUsed/>
    <w:rsid w:val="00D26D46"/>
    <w:rPr>
      <w:rFonts w:ascii="Times New Roman" w:hAnsi="Times New Roman" w:cs="Times New Roman" w:hint="default"/>
    </w:rPr>
  </w:style>
  <w:style w:type="character" w:customStyle="1" w:styleId="WW8Num2z0">
    <w:name w:val="WW8Num2z0"/>
    <w:rsid w:val="00D26D46"/>
    <w:rPr>
      <w:rFonts w:ascii="Arial CYR" w:hAnsi="Arial CYR" w:cs="Arial CYR" w:hint="default"/>
    </w:rPr>
  </w:style>
  <w:style w:type="character" w:customStyle="1" w:styleId="WW8Num2z1">
    <w:name w:val="WW8Num2z1"/>
    <w:rsid w:val="00D26D46"/>
    <w:rPr>
      <w:rFonts w:ascii="Courier New" w:hAnsi="Courier New" w:cs="Courier New" w:hint="default"/>
    </w:rPr>
  </w:style>
  <w:style w:type="character" w:customStyle="1" w:styleId="WW8Num2z2">
    <w:name w:val="WW8Num2z2"/>
    <w:rsid w:val="00D26D46"/>
    <w:rPr>
      <w:rFonts w:ascii="Wingdings" w:hAnsi="Wingdings" w:hint="default"/>
    </w:rPr>
  </w:style>
  <w:style w:type="character" w:customStyle="1" w:styleId="WW8Num2z3">
    <w:name w:val="WW8Num2z3"/>
    <w:rsid w:val="00D26D46"/>
    <w:rPr>
      <w:rFonts w:ascii="Symbol" w:hAnsi="Symbol" w:hint="default"/>
    </w:rPr>
  </w:style>
  <w:style w:type="character" w:customStyle="1" w:styleId="WW8Num12z1">
    <w:name w:val="WW8Num12z1"/>
    <w:rsid w:val="00D26D46"/>
    <w:rPr>
      <w:rFonts w:ascii="Symbol" w:hAnsi="Symbol" w:hint="default"/>
    </w:rPr>
  </w:style>
  <w:style w:type="character" w:customStyle="1" w:styleId="WW8Num30z0">
    <w:name w:val="WW8Num30z0"/>
    <w:rsid w:val="00D26D46"/>
    <w:rPr>
      <w:rFonts w:ascii="Arial CYR" w:hAnsi="Arial CYR" w:cs="Arial CYR" w:hint="default"/>
    </w:rPr>
  </w:style>
  <w:style w:type="character" w:customStyle="1" w:styleId="WW8Num30z1">
    <w:name w:val="WW8Num30z1"/>
    <w:rsid w:val="00D26D46"/>
    <w:rPr>
      <w:rFonts w:ascii="Courier New" w:hAnsi="Courier New" w:cs="Courier New" w:hint="default"/>
    </w:rPr>
  </w:style>
  <w:style w:type="character" w:customStyle="1" w:styleId="WW8Num30z2">
    <w:name w:val="WW8Num30z2"/>
    <w:rsid w:val="00D26D46"/>
    <w:rPr>
      <w:rFonts w:ascii="Wingdings" w:hAnsi="Wingdings" w:hint="default"/>
    </w:rPr>
  </w:style>
  <w:style w:type="character" w:customStyle="1" w:styleId="WW8Num30z3">
    <w:name w:val="WW8Num30z3"/>
    <w:rsid w:val="00D26D46"/>
    <w:rPr>
      <w:rFonts w:ascii="Symbol" w:hAnsi="Symbol" w:hint="default"/>
    </w:rPr>
  </w:style>
  <w:style w:type="character" w:customStyle="1" w:styleId="WW8Num33z0">
    <w:name w:val="WW8Num33z0"/>
    <w:rsid w:val="00D26D46"/>
    <w:rPr>
      <w:lang w:val="uk-UA"/>
    </w:rPr>
  </w:style>
  <w:style w:type="character" w:customStyle="1" w:styleId="WW8Num35z2">
    <w:name w:val="WW8Num35z2"/>
    <w:rsid w:val="00D26D46"/>
    <w:rPr>
      <w:lang w:val="ru-RU"/>
    </w:rPr>
  </w:style>
  <w:style w:type="character" w:customStyle="1" w:styleId="18">
    <w:name w:val="Основной шрифт абзаца1"/>
    <w:rsid w:val="00D26D46"/>
  </w:style>
  <w:style w:type="table" w:styleId="afb">
    <w:name w:val="Table Grid"/>
    <w:basedOn w:val="a1"/>
    <w:uiPriority w:val="59"/>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2"/>
    <w:uiPriority w:val="99"/>
    <w:semiHidden/>
    <w:unhideWhenUsed/>
    <w:rsid w:val="00D26D46"/>
  </w:style>
  <w:style w:type="table" w:customStyle="1" w:styleId="1a">
    <w:name w:val="Сетка таблицы1"/>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2"/>
    <w:semiHidden/>
    <w:unhideWhenUsed/>
    <w:rsid w:val="00D26D46"/>
  </w:style>
  <w:style w:type="paragraph" w:styleId="afc">
    <w:name w:val="caption"/>
    <w:basedOn w:val="a"/>
    <w:next w:val="a"/>
    <w:qFormat/>
    <w:rsid w:val="00D26D46"/>
    <w:pPr>
      <w:suppressAutoHyphens/>
      <w:spacing w:line="336" w:lineRule="auto"/>
      <w:ind w:firstLine="0"/>
      <w:jc w:val="center"/>
    </w:pPr>
    <w:rPr>
      <w:sz w:val="28"/>
      <w:szCs w:val="28"/>
    </w:rPr>
  </w:style>
  <w:style w:type="paragraph" w:styleId="33">
    <w:name w:val="toc 3"/>
    <w:basedOn w:val="a"/>
    <w:next w:val="a"/>
    <w:autoRedefine/>
    <w:semiHidden/>
    <w:rsid w:val="00D26D46"/>
    <w:pPr>
      <w:tabs>
        <w:tab w:val="right" w:leader="dot" w:pos="9355"/>
      </w:tabs>
      <w:spacing w:line="336" w:lineRule="auto"/>
      <w:ind w:left="567" w:right="851" w:firstLine="0"/>
      <w:jc w:val="left"/>
    </w:pPr>
    <w:rPr>
      <w:sz w:val="28"/>
      <w:szCs w:val="28"/>
    </w:rPr>
  </w:style>
  <w:style w:type="paragraph" w:styleId="41">
    <w:name w:val="toc 4"/>
    <w:basedOn w:val="a"/>
    <w:next w:val="a"/>
    <w:autoRedefine/>
    <w:semiHidden/>
    <w:rsid w:val="00D26D46"/>
    <w:pPr>
      <w:tabs>
        <w:tab w:val="right" w:leader="dot" w:pos="9356"/>
      </w:tabs>
      <w:spacing w:line="336" w:lineRule="auto"/>
      <w:ind w:left="284" w:right="851" w:firstLine="0"/>
      <w:jc w:val="left"/>
    </w:pPr>
    <w:rPr>
      <w:sz w:val="28"/>
      <w:szCs w:val="28"/>
    </w:rPr>
  </w:style>
  <w:style w:type="paragraph" w:customStyle="1" w:styleId="afd">
    <w:name w:val="Переменные"/>
    <w:basedOn w:val="ad"/>
    <w:rsid w:val="00D26D46"/>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e">
    <w:name w:val="Формула"/>
    <w:basedOn w:val="ad"/>
    <w:rsid w:val="00D26D46"/>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5">
    <w:name w:val="Сетка таблицы2"/>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rmal (Web)"/>
    <w:basedOn w:val="a"/>
    <w:uiPriority w:val="99"/>
    <w:rsid w:val="00D26D46"/>
    <w:pPr>
      <w:spacing w:before="100" w:beforeAutospacing="1" w:after="119" w:line="240" w:lineRule="auto"/>
      <w:ind w:firstLine="0"/>
      <w:jc w:val="left"/>
    </w:pPr>
  </w:style>
  <w:style w:type="numbering" w:customStyle="1" w:styleId="34">
    <w:name w:val="Нет списка3"/>
    <w:next w:val="a2"/>
    <w:semiHidden/>
    <w:rsid w:val="00D26D46"/>
  </w:style>
  <w:style w:type="table" w:customStyle="1" w:styleId="35">
    <w:name w:val="Сетка таблицы3"/>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Emphasis"/>
    <w:uiPriority w:val="20"/>
    <w:qFormat/>
    <w:rsid w:val="00D26D46"/>
    <w:rPr>
      <w:i/>
      <w:iCs/>
    </w:rPr>
  </w:style>
  <w:style w:type="character" w:styleId="aff1">
    <w:name w:val="Placeholder Text"/>
    <w:basedOn w:val="a0"/>
    <w:uiPriority w:val="99"/>
    <w:semiHidden/>
    <w:rsid w:val="00D26D46"/>
    <w:rPr>
      <w:color w:val="808080"/>
    </w:rPr>
  </w:style>
  <w:style w:type="paragraph" w:customStyle="1" w:styleId="western">
    <w:name w:val="western"/>
    <w:basedOn w:val="a"/>
    <w:rsid w:val="00D26D46"/>
    <w:pPr>
      <w:spacing w:before="100" w:beforeAutospacing="1" w:after="100" w:afterAutospacing="1" w:line="240" w:lineRule="auto"/>
      <w:ind w:firstLine="0"/>
      <w:jc w:val="left"/>
    </w:pPr>
  </w:style>
  <w:style w:type="character" w:customStyle="1" w:styleId="MapleInput">
    <w:name w:val="Maple Input"/>
    <w:uiPriority w:val="99"/>
    <w:rsid w:val="00D26D46"/>
    <w:rPr>
      <w:rFonts w:ascii="Courier New" w:hAnsi="Courier New" w:cs="Courier New"/>
      <w:b/>
      <w:bCs/>
      <w:color w:val="78000E"/>
    </w:rPr>
  </w:style>
  <w:style w:type="character" w:customStyle="1" w:styleId="2DOutput">
    <w:name w:val="2D Output"/>
    <w:uiPriority w:val="99"/>
    <w:rsid w:val="00D26D46"/>
    <w:rPr>
      <w:color w:val="0000FF"/>
    </w:rPr>
  </w:style>
  <w:style w:type="paragraph" w:customStyle="1" w:styleId="MapleOutput1">
    <w:name w:val="Maple Output1"/>
    <w:uiPriority w:val="99"/>
    <w:rsid w:val="00D26D46"/>
    <w:pPr>
      <w:autoSpaceDE w:val="0"/>
      <w:autoSpaceDN w:val="0"/>
      <w:adjustRightInd w:val="0"/>
      <w:spacing w:line="312" w:lineRule="auto"/>
      <w:ind w:firstLine="0"/>
      <w:jc w:val="center"/>
    </w:pPr>
    <w:rPr>
      <w:sz w:val="24"/>
      <w:szCs w:val="24"/>
    </w:rPr>
  </w:style>
  <w:style w:type="paragraph" w:styleId="aff2">
    <w:name w:val="Body Text Indent"/>
    <w:aliases w:val="Знак8, Знак8"/>
    <w:basedOn w:val="a"/>
    <w:link w:val="aff3"/>
    <w:uiPriority w:val="99"/>
    <w:unhideWhenUsed/>
    <w:rsid w:val="00D26D46"/>
    <w:pPr>
      <w:spacing w:after="120" w:line="240" w:lineRule="auto"/>
      <w:ind w:left="283" w:firstLine="0"/>
      <w:jc w:val="left"/>
    </w:pPr>
  </w:style>
  <w:style w:type="character" w:customStyle="1" w:styleId="aff3">
    <w:name w:val="Основной текст с отступом Знак"/>
    <w:aliases w:val="Знак8 Знак, Знак8 Знак"/>
    <w:basedOn w:val="a0"/>
    <w:link w:val="aff2"/>
    <w:uiPriority w:val="99"/>
    <w:rsid w:val="00D26D46"/>
    <w:rPr>
      <w:rFonts w:eastAsia="Times New Roman"/>
      <w:sz w:val="24"/>
      <w:szCs w:val="24"/>
      <w:lang w:val="uk-UA" w:eastAsia="ru-RU"/>
    </w:rPr>
  </w:style>
  <w:style w:type="character" w:customStyle="1" w:styleId="MaplePlot">
    <w:name w:val="Maple Plot"/>
    <w:uiPriority w:val="99"/>
    <w:rsid w:val="00D26D46"/>
    <w:rPr>
      <w:color w:val="000000"/>
    </w:rPr>
  </w:style>
  <w:style w:type="paragraph" w:customStyle="1" w:styleId="MaplePlot1">
    <w:name w:val="Maple Plot1"/>
    <w:uiPriority w:val="99"/>
    <w:rsid w:val="00D26D46"/>
    <w:pPr>
      <w:autoSpaceDE w:val="0"/>
      <w:autoSpaceDN w:val="0"/>
      <w:adjustRightInd w:val="0"/>
      <w:spacing w:line="240" w:lineRule="auto"/>
      <w:ind w:firstLine="0"/>
      <w:jc w:val="center"/>
    </w:pPr>
    <w:rPr>
      <w:sz w:val="24"/>
      <w:szCs w:val="24"/>
    </w:rPr>
  </w:style>
  <w:style w:type="character" w:customStyle="1" w:styleId="Text">
    <w:name w:val="Text"/>
    <w:uiPriority w:val="99"/>
    <w:rsid w:val="00D26D46"/>
    <w:rPr>
      <w:color w:val="000000"/>
    </w:rPr>
  </w:style>
  <w:style w:type="character" w:styleId="aff4">
    <w:name w:val="Strong"/>
    <w:basedOn w:val="a0"/>
    <w:uiPriority w:val="22"/>
    <w:qFormat/>
    <w:rsid w:val="00D26D46"/>
    <w:rPr>
      <w:b/>
      <w:bCs/>
    </w:rPr>
  </w:style>
  <w:style w:type="character" w:customStyle="1" w:styleId="line-clamp-1">
    <w:name w:val="line-clamp-1"/>
    <w:basedOn w:val="a0"/>
    <w:rsid w:val="00CA3D1B"/>
  </w:style>
  <w:style w:type="character" w:customStyle="1" w:styleId="overflow-hidden">
    <w:name w:val="overflow-hidden"/>
    <w:basedOn w:val="a0"/>
    <w:rsid w:val="00123D42"/>
  </w:style>
  <w:style w:type="character" w:customStyle="1" w:styleId="katex-mathml">
    <w:name w:val="katex-mathml"/>
    <w:basedOn w:val="a0"/>
    <w:rsid w:val="00010267"/>
  </w:style>
  <w:style w:type="character" w:customStyle="1" w:styleId="mord">
    <w:name w:val="mord"/>
    <w:basedOn w:val="a0"/>
    <w:rsid w:val="00010267"/>
  </w:style>
  <w:style w:type="character" w:customStyle="1" w:styleId="vlist-s">
    <w:name w:val="vlist-s"/>
    <w:basedOn w:val="a0"/>
    <w:rsid w:val="00010267"/>
  </w:style>
  <w:style w:type="character" w:customStyle="1" w:styleId="mpunct">
    <w:name w:val="mpunct"/>
    <w:basedOn w:val="a0"/>
    <w:rsid w:val="00010267"/>
  </w:style>
  <w:style w:type="character" w:customStyle="1" w:styleId="mrel">
    <w:name w:val="mrel"/>
    <w:basedOn w:val="a0"/>
    <w:rsid w:val="005628DE"/>
  </w:style>
  <w:style w:type="character" w:customStyle="1" w:styleId="mopen">
    <w:name w:val="mopen"/>
    <w:basedOn w:val="a0"/>
    <w:rsid w:val="005628DE"/>
  </w:style>
  <w:style w:type="character" w:customStyle="1" w:styleId="mclose">
    <w:name w:val="mclose"/>
    <w:basedOn w:val="a0"/>
    <w:rsid w:val="005628DE"/>
  </w:style>
  <w:style w:type="character" w:customStyle="1" w:styleId="mbin">
    <w:name w:val="mbin"/>
    <w:basedOn w:val="a0"/>
    <w:rsid w:val="005628DE"/>
  </w:style>
  <w:style w:type="character" w:customStyle="1" w:styleId="mop">
    <w:name w:val="mop"/>
    <w:basedOn w:val="a0"/>
    <w:rsid w:val="00EC232A"/>
  </w:style>
  <w:style w:type="character" w:customStyle="1" w:styleId="mtight">
    <w:name w:val="mtight"/>
    <w:basedOn w:val="a0"/>
    <w:rsid w:val="00EC232A"/>
  </w:style>
  <w:style w:type="character" w:customStyle="1" w:styleId="delimsizing">
    <w:name w:val="delimsizing"/>
    <w:basedOn w:val="a0"/>
    <w:rsid w:val="00EC232A"/>
  </w:style>
  <w:style w:type="character" w:customStyle="1" w:styleId="katex">
    <w:name w:val="katex"/>
    <w:basedOn w:val="a0"/>
    <w:rsid w:val="001F16DE"/>
  </w:style>
  <w:style w:type="character" w:customStyle="1" w:styleId="katex-html">
    <w:name w:val="katex-html"/>
    <w:basedOn w:val="a0"/>
    <w:rsid w:val="001F16DE"/>
  </w:style>
  <w:style w:type="character" w:customStyle="1" w:styleId="base">
    <w:name w:val="base"/>
    <w:basedOn w:val="a0"/>
    <w:rsid w:val="001F16DE"/>
  </w:style>
  <w:style w:type="character" w:customStyle="1" w:styleId="strut">
    <w:name w:val="strut"/>
    <w:basedOn w:val="a0"/>
    <w:rsid w:val="001F16DE"/>
  </w:style>
  <w:style w:type="character" w:customStyle="1" w:styleId="msupsub">
    <w:name w:val="msupsub"/>
    <w:basedOn w:val="a0"/>
    <w:rsid w:val="001F16DE"/>
  </w:style>
  <w:style w:type="character" w:customStyle="1" w:styleId="vlist-t">
    <w:name w:val="vlist-t"/>
    <w:basedOn w:val="a0"/>
    <w:rsid w:val="001F16DE"/>
  </w:style>
  <w:style w:type="character" w:customStyle="1" w:styleId="vlist-r">
    <w:name w:val="vlist-r"/>
    <w:basedOn w:val="a0"/>
    <w:rsid w:val="001F16DE"/>
  </w:style>
  <w:style w:type="character" w:customStyle="1" w:styleId="vlist">
    <w:name w:val="vlist"/>
    <w:basedOn w:val="a0"/>
    <w:rsid w:val="001F16DE"/>
  </w:style>
  <w:style w:type="character" w:customStyle="1" w:styleId="pstrut">
    <w:name w:val="pstrut"/>
    <w:basedOn w:val="a0"/>
    <w:rsid w:val="001F16DE"/>
  </w:style>
  <w:style w:type="character" w:customStyle="1" w:styleId="sizing">
    <w:name w:val="sizing"/>
    <w:basedOn w:val="a0"/>
    <w:rsid w:val="001F16DE"/>
  </w:style>
  <w:style w:type="character" w:customStyle="1" w:styleId="mspace">
    <w:name w:val="mspace"/>
    <w:basedOn w:val="a0"/>
    <w:rsid w:val="001F16DE"/>
  </w:style>
  <w:style w:type="character" w:customStyle="1" w:styleId="katex-display">
    <w:name w:val="katex-display"/>
    <w:basedOn w:val="a0"/>
    <w:rsid w:val="001F16DE"/>
  </w:style>
  <w:style w:type="character" w:customStyle="1" w:styleId="mfrac">
    <w:name w:val="mfrac"/>
    <w:basedOn w:val="a0"/>
    <w:rsid w:val="001F16DE"/>
  </w:style>
  <w:style w:type="character" w:customStyle="1" w:styleId="frac-line">
    <w:name w:val="frac-line"/>
    <w:basedOn w:val="a0"/>
    <w:rsid w:val="001F16DE"/>
  </w:style>
  <w:style w:type="character" w:customStyle="1" w:styleId="minner">
    <w:name w:val="minner"/>
    <w:basedOn w:val="a0"/>
    <w:rsid w:val="001F16DE"/>
  </w:style>
  <w:style w:type="character" w:customStyle="1" w:styleId="delimsizinginner">
    <w:name w:val="delimsizinginner"/>
    <w:basedOn w:val="a0"/>
    <w:rsid w:val="001F16DE"/>
  </w:style>
  <w:style w:type="character" w:customStyle="1" w:styleId="mtable">
    <w:name w:val="mtable"/>
    <w:basedOn w:val="a0"/>
    <w:rsid w:val="001F16DE"/>
  </w:style>
  <w:style w:type="character" w:customStyle="1" w:styleId="col-align-l">
    <w:name w:val="col-align-l"/>
    <w:basedOn w:val="a0"/>
    <w:rsid w:val="001F16DE"/>
  </w:style>
  <w:style w:type="character" w:customStyle="1" w:styleId="accent-body">
    <w:name w:val="accent-body"/>
    <w:basedOn w:val="a0"/>
    <w:rsid w:val="001F16DE"/>
  </w:style>
  <w:style w:type="paragraph" w:customStyle="1" w:styleId="aff5">
    <w:basedOn w:val="a"/>
    <w:next w:val="aff"/>
    <w:uiPriority w:val="99"/>
    <w:unhideWhenUsed/>
    <w:rsid w:val="00B66129"/>
    <w:pPr>
      <w:spacing w:line="240" w:lineRule="auto"/>
      <w:ind w:firstLine="0"/>
      <w:jc w:val="left"/>
    </w:pPr>
    <w:rPr>
      <w:lang w:val="ru-RU"/>
    </w:rPr>
  </w:style>
  <w:style w:type="paragraph" w:customStyle="1" w:styleId="TableParagraph">
    <w:name w:val="Table Paragraph"/>
    <w:basedOn w:val="a"/>
    <w:uiPriority w:val="1"/>
    <w:qFormat/>
    <w:rsid w:val="00B66129"/>
    <w:pPr>
      <w:widowControl w:val="0"/>
      <w:autoSpaceDE w:val="0"/>
      <w:autoSpaceDN w:val="0"/>
      <w:spacing w:line="240" w:lineRule="auto"/>
      <w:ind w:firstLine="0"/>
      <w:jc w:val="left"/>
    </w:pPr>
    <w:rPr>
      <w:sz w:val="22"/>
      <w:szCs w:val="22"/>
      <w:lang w:eastAsia="en-US"/>
    </w:rPr>
  </w:style>
  <w:style w:type="character" w:customStyle="1" w:styleId="boxpad">
    <w:name w:val="boxpad"/>
    <w:basedOn w:val="a0"/>
    <w:rsid w:val="00CD7912"/>
  </w:style>
  <w:style w:type="character" w:customStyle="1" w:styleId="stretchy">
    <w:name w:val="stretchy"/>
    <w:basedOn w:val="a0"/>
    <w:rsid w:val="00CD7912"/>
  </w:style>
  <w:style w:type="character" w:customStyle="1" w:styleId="svg-align">
    <w:name w:val="svg-align"/>
    <w:basedOn w:val="a0"/>
    <w:rsid w:val="00CD7912"/>
  </w:style>
  <w:style w:type="character" w:customStyle="1" w:styleId="hide-tail">
    <w:name w:val="hide-tail"/>
    <w:basedOn w:val="a0"/>
    <w:rsid w:val="00CD7912"/>
  </w:style>
  <w:style w:type="character" w:customStyle="1" w:styleId="thinbox">
    <w:name w:val="thinbox"/>
    <w:basedOn w:val="a0"/>
    <w:rsid w:val="00CD7912"/>
  </w:style>
  <w:style w:type="character" w:customStyle="1" w:styleId="rlap">
    <w:name w:val="rlap"/>
    <w:basedOn w:val="a0"/>
    <w:rsid w:val="00CD7912"/>
  </w:style>
  <w:style w:type="character" w:customStyle="1" w:styleId="inner">
    <w:name w:val="inner"/>
    <w:basedOn w:val="a0"/>
    <w:rsid w:val="00CD7912"/>
  </w:style>
  <w:style w:type="character" w:customStyle="1" w:styleId="fix">
    <w:name w:val="fix"/>
    <w:basedOn w:val="a0"/>
    <w:rsid w:val="00CD79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6513">
      <w:bodyDiv w:val="1"/>
      <w:marLeft w:val="0"/>
      <w:marRight w:val="0"/>
      <w:marTop w:val="0"/>
      <w:marBottom w:val="0"/>
      <w:divBdr>
        <w:top w:val="none" w:sz="0" w:space="0" w:color="auto"/>
        <w:left w:val="none" w:sz="0" w:space="0" w:color="auto"/>
        <w:bottom w:val="none" w:sz="0" w:space="0" w:color="auto"/>
        <w:right w:val="none" w:sz="0" w:space="0" w:color="auto"/>
      </w:divBdr>
    </w:div>
    <w:div w:id="22942014">
      <w:bodyDiv w:val="1"/>
      <w:marLeft w:val="0"/>
      <w:marRight w:val="0"/>
      <w:marTop w:val="0"/>
      <w:marBottom w:val="0"/>
      <w:divBdr>
        <w:top w:val="none" w:sz="0" w:space="0" w:color="auto"/>
        <w:left w:val="none" w:sz="0" w:space="0" w:color="auto"/>
        <w:bottom w:val="none" w:sz="0" w:space="0" w:color="auto"/>
        <w:right w:val="none" w:sz="0" w:space="0" w:color="auto"/>
      </w:divBdr>
      <w:divsChild>
        <w:div w:id="513113816">
          <w:marLeft w:val="0"/>
          <w:marRight w:val="0"/>
          <w:marTop w:val="0"/>
          <w:marBottom w:val="0"/>
          <w:divBdr>
            <w:top w:val="none" w:sz="0" w:space="0" w:color="auto"/>
            <w:left w:val="none" w:sz="0" w:space="0" w:color="auto"/>
            <w:bottom w:val="none" w:sz="0" w:space="0" w:color="auto"/>
            <w:right w:val="none" w:sz="0" w:space="0" w:color="auto"/>
          </w:divBdr>
          <w:divsChild>
            <w:div w:id="197083305">
              <w:marLeft w:val="0"/>
              <w:marRight w:val="0"/>
              <w:marTop w:val="0"/>
              <w:marBottom w:val="0"/>
              <w:divBdr>
                <w:top w:val="none" w:sz="0" w:space="0" w:color="auto"/>
                <w:left w:val="none" w:sz="0" w:space="0" w:color="auto"/>
                <w:bottom w:val="none" w:sz="0" w:space="0" w:color="auto"/>
                <w:right w:val="none" w:sz="0" w:space="0" w:color="auto"/>
              </w:divBdr>
              <w:divsChild>
                <w:div w:id="141973277">
                  <w:marLeft w:val="0"/>
                  <w:marRight w:val="0"/>
                  <w:marTop w:val="0"/>
                  <w:marBottom w:val="0"/>
                  <w:divBdr>
                    <w:top w:val="none" w:sz="0" w:space="0" w:color="auto"/>
                    <w:left w:val="none" w:sz="0" w:space="0" w:color="auto"/>
                    <w:bottom w:val="none" w:sz="0" w:space="0" w:color="auto"/>
                    <w:right w:val="none" w:sz="0" w:space="0" w:color="auto"/>
                  </w:divBdr>
                  <w:divsChild>
                    <w:div w:id="1882012426">
                      <w:marLeft w:val="0"/>
                      <w:marRight w:val="0"/>
                      <w:marTop w:val="0"/>
                      <w:marBottom w:val="0"/>
                      <w:divBdr>
                        <w:top w:val="none" w:sz="0" w:space="0" w:color="auto"/>
                        <w:left w:val="none" w:sz="0" w:space="0" w:color="auto"/>
                        <w:bottom w:val="none" w:sz="0" w:space="0" w:color="auto"/>
                        <w:right w:val="none" w:sz="0" w:space="0" w:color="auto"/>
                      </w:divBdr>
                      <w:divsChild>
                        <w:div w:id="1928297687">
                          <w:marLeft w:val="0"/>
                          <w:marRight w:val="0"/>
                          <w:marTop w:val="0"/>
                          <w:marBottom w:val="0"/>
                          <w:divBdr>
                            <w:top w:val="none" w:sz="0" w:space="0" w:color="auto"/>
                            <w:left w:val="none" w:sz="0" w:space="0" w:color="auto"/>
                            <w:bottom w:val="none" w:sz="0" w:space="0" w:color="auto"/>
                            <w:right w:val="none" w:sz="0" w:space="0" w:color="auto"/>
                          </w:divBdr>
                          <w:divsChild>
                            <w:div w:id="1528525406">
                              <w:marLeft w:val="0"/>
                              <w:marRight w:val="0"/>
                              <w:marTop w:val="0"/>
                              <w:marBottom w:val="0"/>
                              <w:divBdr>
                                <w:top w:val="none" w:sz="0" w:space="0" w:color="auto"/>
                                <w:left w:val="none" w:sz="0" w:space="0" w:color="auto"/>
                                <w:bottom w:val="none" w:sz="0" w:space="0" w:color="auto"/>
                                <w:right w:val="none" w:sz="0" w:space="0" w:color="auto"/>
                              </w:divBdr>
                              <w:divsChild>
                                <w:div w:id="87890124">
                                  <w:marLeft w:val="0"/>
                                  <w:marRight w:val="0"/>
                                  <w:marTop w:val="0"/>
                                  <w:marBottom w:val="0"/>
                                  <w:divBdr>
                                    <w:top w:val="none" w:sz="0" w:space="0" w:color="auto"/>
                                    <w:left w:val="none" w:sz="0" w:space="0" w:color="auto"/>
                                    <w:bottom w:val="none" w:sz="0" w:space="0" w:color="auto"/>
                                    <w:right w:val="none" w:sz="0" w:space="0" w:color="auto"/>
                                  </w:divBdr>
                                  <w:divsChild>
                                    <w:div w:id="486677866">
                                      <w:marLeft w:val="0"/>
                                      <w:marRight w:val="0"/>
                                      <w:marTop w:val="0"/>
                                      <w:marBottom w:val="0"/>
                                      <w:divBdr>
                                        <w:top w:val="none" w:sz="0" w:space="0" w:color="auto"/>
                                        <w:left w:val="none" w:sz="0" w:space="0" w:color="auto"/>
                                        <w:bottom w:val="none" w:sz="0" w:space="0" w:color="auto"/>
                                        <w:right w:val="none" w:sz="0" w:space="0" w:color="auto"/>
                                      </w:divBdr>
                                      <w:divsChild>
                                        <w:div w:id="63845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541864">
                              <w:marLeft w:val="0"/>
                              <w:marRight w:val="0"/>
                              <w:marTop w:val="0"/>
                              <w:marBottom w:val="0"/>
                              <w:divBdr>
                                <w:top w:val="none" w:sz="0" w:space="0" w:color="auto"/>
                                <w:left w:val="none" w:sz="0" w:space="0" w:color="auto"/>
                                <w:bottom w:val="none" w:sz="0" w:space="0" w:color="auto"/>
                                <w:right w:val="none" w:sz="0" w:space="0" w:color="auto"/>
                              </w:divBdr>
                              <w:divsChild>
                                <w:div w:id="601648131">
                                  <w:marLeft w:val="0"/>
                                  <w:marRight w:val="0"/>
                                  <w:marTop w:val="0"/>
                                  <w:marBottom w:val="0"/>
                                  <w:divBdr>
                                    <w:top w:val="none" w:sz="0" w:space="0" w:color="auto"/>
                                    <w:left w:val="none" w:sz="0" w:space="0" w:color="auto"/>
                                    <w:bottom w:val="none" w:sz="0" w:space="0" w:color="auto"/>
                                    <w:right w:val="none" w:sz="0" w:space="0" w:color="auto"/>
                                  </w:divBdr>
                                  <w:divsChild>
                                    <w:div w:id="674265895">
                                      <w:marLeft w:val="0"/>
                                      <w:marRight w:val="0"/>
                                      <w:marTop w:val="0"/>
                                      <w:marBottom w:val="0"/>
                                      <w:divBdr>
                                        <w:top w:val="none" w:sz="0" w:space="0" w:color="auto"/>
                                        <w:left w:val="none" w:sz="0" w:space="0" w:color="auto"/>
                                        <w:bottom w:val="none" w:sz="0" w:space="0" w:color="auto"/>
                                        <w:right w:val="none" w:sz="0" w:space="0" w:color="auto"/>
                                      </w:divBdr>
                                      <w:divsChild>
                                        <w:div w:id="7635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3541161">
          <w:marLeft w:val="0"/>
          <w:marRight w:val="0"/>
          <w:marTop w:val="0"/>
          <w:marBottom w:val="0"/>
          <w:divBdr>
            <w:top w:val="none" w:sz="0" w:space="0" w:color="auto"/>
            <w:left w:val="none" w:sz="0" w:space="0" w:color="auto"/>
            <w:bottom w:val="none" w:sz="0" w:space="0" w:color="auto"/>
            <w:right w:val="none" w:sz="0" w:space="0" w:color="auto"/>
          </w:divBdr>
          <w:divsChild>
            <w:div w:id="840438467">
              <w:marLeft w:val="0"/>
              <w:marRight w:val="0"/>
              <w:marTop w:val="0"/>
              <w:marBottom w:val="0"/>
              <w:divBdr>
                <w:top w:val="none" w:sz="0" w:space="0" w:color="auto"/>
                <w:left w:val="none" w:sz="0" w:space="0" w:color="auto"/>
                <w:bottom w:val="none" w:sz="0" w:space="0" w:color="auto"/>
                <w:right w:val="none" w:sz="0" w:space="0" w:color="auto"/>
              </w:divBdr>
              <w:divsChild>
                <w:div w:id="1292637243">
                  <w:marLeft w:val="0"/>
                  <w:marRight w:val="0"/>
                  <w:marTop w:val="0"/>
                  <w:marBottom w:val="0"/>
                  <w:divBdr>
                    <w:top w:val="none" w:sz="0" w:space="0" w:color="auto"/>
                    <w:left w:val="none" w:sz="0" w:space="0" w:color="auto"/>
                    <w:bottom w:val="none" w:sz="0" w:space="0" w:color="auto"/>
                    <w:right w:val="none" w:sz="0" w:space="0" w:color="auto"/>
                  </w:divBdr>
                  <w:divsChild>
                    <w:div w:id="1879972357">
                      <w:marLeft w:val="0"/>
                      <w:marRight w:val="0"/>
                      <w:marTop w:val="0"/>
                      <w:marBottom w:val="0"/>
                      <w:divBdr>
                        <w:top w:val="none" w:sz="0" w:space="0" w:color="auto"/>
                        <w:left w:val="none" w:sz="0" w:space="0" w:color="auto"/>
                        <w:bottom w:val="none" w:sz="0" w:space="0" w:color="auto"/>
                        <w:right w:val="none" w:sz="0" w:space="0" w:color="auto"/>
                      </w:divBdr>
                      <w:divsChild>
                        <w:div w:id="1771966438">
                          <w:marLeft w:val="0"/>
                          <w:marRight w:val="0"/>
                          <w:marTop w:val="0"/>
                          <w:marBottom w:val="0"/>
                          <w:divBdr>
                            <w:top w:val="none" w:sz="0" w:space="0" w:color="auto"/>
                            <w:left w:val="none" w:sz="0" w:space="0" w:color="auto"/>
                            <w:bottom w:val="none" w:sz="0" w:space="0" w:color="auto"/>
                            <w:right w:val="none" w:sz="0" w:space="0" w:color="auto"/>
                          </w:divBdr>
                          <w:divsChild>
                            <w:div w:id="1185946819">
                              <w:marLeft w:val="0"/>
                              <w:marRight w:val="0"/>
                              <w:marTop w:val="0"/>
                              <w:marBottom w:val="0"/>
                              <w:divBdr>
                                <w:top w:val="none" w:sz="0" w:space="0" w:color="auto"/>
                                <w:left w:val="none" w:sz="0" w:space="0" w:color="auto"/>
                                <w:bottom w:val="none" w:sz="0" w:space="0" w:color="auto"/>
                                <w:right w:val="none" w:sz="0" w:space="0" w:color="auto"/>
                              </w:divBdr>
                              <w:divsChild>
                                <w:div w:id="1803695620">
                                  <w:marLeft w:val="0"/>
                                  <w:marRight w:val="0"/>
                                  <w:marTop w:val="0"/>
                                  <w:marBottom w:val="0"/>
                                  <w:divBdr>
                                    <w:top w:val="none" w:sz="0" w:space="0" w:color="auto"/>
                                    <w:left w:val="none" w:sz="0" w:space="0" w:color="auto"/>
                                    <w:bottom w:val="none" w:sz="0" w:space="0" w:color="auto"/>
                                    <w:right w:val="none" w:sz="0" w:space="0" w:color="auto"/>
                                  </w:divBdr>
                                  <w:divsChild>
                                    <w:div w:id="1855219098">
                                      <w:marLeft w:val="0"/>
                                      <w:marRight w:val="0"/>
                                      <w:marTop w:val="0"/>
                                      <w:marBottom w:val="0"/>
                                      <w:divBdr>
                                        <w:top w:val="none" w:sz="0" w:space="0" w:color="auto"/>
                                        <w:left w:val="none" w:sz="0" w:space="0" w:color="auto"/>
                                        <w:bottom w:val="none" w:sz="0" w:space="0" w:color="auto"/>
                                        <w:right w:val="none" w:sz="0" w:space="0" w:color="auto"/>
                                      </w:divBdr>
                                      <w:divsChild>
                                        <w:div w:id="1284114612">
                                          <w:marLeft w:val="0"/>
                                          <w:marRight w:val="0"/>
                                          <w:marTop w:val="0"/>
                                          <w:marBottom w:val="0"/>
                                          <w:divBdr>
                                            <w:top w:val="none" w:sz="0" w:space="0" w:color="auto"/>
                                            <w:left w:val="none" w:sz="0" w:space="0" w:color="auto"/>
                                            <w:bottom w:val="none" w:sz="0" w:space="0" w:color="auto"/>
                                            <w:right w:val="none" w:sz="0" w:space="0" w:color="auto"/>
                                          </w:divBdr>
                                          <w:divsChild>
                                            <w:div w:id="122999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946716">
          <w:marLeft w:val="0"/>
          <w:marRight w:val="0"/>
          <w:marTop w:val="0"/>
          <w:marBottom w:val="0"/>
          <w:divBdr>
            <w:top w:val="none" w:sz="0" w:space="0" w:color="auto"/>
            <w:left w:val="none" w:sz="0" w:space="0" w:color="auto"/>
            <w:bottom w:val="none" w:sz="0" w:space="0" w:color="auto"/>
            <w:right w:val="none" w:sz="0" w:space="0" w:color="auto"/>
          </w:divBdr>
          <w:divsChild>
            <w:div w:id="1687487259">
              <w:marLeft w:val="0"/>
              <w:marRight w:val="0"/>
              <w:marTop w:val="0"/>
              <w:marBottom w:val="0"/>
              <w:divBdr>
                <w:top w:val="none" w:sz="0" w:space="0" w:color="auto"/>
                <w:left w:val="none" w:sz="0" w:space="0" w:color="auto"/>
                <w:bottom w:val="none" w:sz="0" w:space="0" w:color="auto"/>
                <w:right w:val="none" w:sz="0" w:space="0" w:color="auto"/>
              </w:divBdr>
              <w:divsChild>
                <w:div w:id="1371296846">
                  <w:marLeft w:val="0"/>
                  <w:marRight w:val="0"/>
                  <w:marTop w:val="0"/>
                  <w:marBottom w:val="0"/>
                  <w:divBdr>
                    <w:top w:val="none" w:sz="0" w:space="0" w:color="auto"/>
                    <w:left w:val="none" w:sz="0" w:space="0" w:color="auto"/>
                    <w:bottom w:val="none" w:sz="0" w:space="0" w:color="auto"/>
                    <w:right w:val="none" w:sz="0" w:space="0" w:color="auto"/>
                  </w:divBdr>
                  <w:divsChild>
                    <w:div w:id="1966546468">
                      <w:marLeft w:val="0"/>
                      <w:marRight w:val="0"/>
                      <w:marTop w:val="0"/>
                      <w:marBottom w:val="0"/>
                      <w:divBdr>
                        <w:top w:val="none" w:sz="0" w:space="0" w:color="auto"/>
                        <w:left w:val="none" w:sz="0" w:space="0" w:color="auto"/>
                        <w:bottom w:val="none" w:sz="0" w:space="0" w:color="auto"/>
                        <w:right w:val="none" w:sz="0" w:space="0" w:color="auto"/>
                      </w:divBdr>
                      <w:divsChild>
                        <w:div w:id="831020869">
                          <w:marLeft w:val="0"/>
                          <w:marRight w:val="0"/>
                          <w:marTop w:val="0"/>
                          <w:marBottom w:val="0"/>
                          <w:divBdr>
                            <w:top w:val="none" w:sz="0" w:space="0" w:color="auto"/>
                            <w:left w:val="none" w:sz="0" w:space="0" w:color="auto"/>
                            <w:bottom w:val="none" w:sz="0" w:space="0" w:color="auto"/>
                            <w:right w:val="none" w:sz="0" w:space="0" w:color="auto"/>
                          </w:divBdr>
                          <w:divsChild>
                            <w:div w:id="961036961">
                              <w:marLeft w:val="0"/>
                              <w:marRight w:val="0"/>
                              <w:marTop w:val="0"/>
                              <w:marBottom w:val="0"/>
                              <w:divBdr>
                                <w:top w:val="none" w:sz="0" w:space="0" w:color="auto"/>
                                <w:left w:val="none" w:sz="0" w:space="0" w:color="auto"/>
                                <w:bottom w:val="none" w:sz="0" w:space="0" w:color="auto"/>
                                <w:right w:val="none" w:sz="0" w:space="0" w:color="auto"/>
                              </w:divBdr>
                              <w:divsChild>
                                <w:div w:id="1164584687">
                                  <w:marLeft w:val="0"/>
                                  <w:marRight w:val="0"/>
                                  <w:marTop w:val="0"/>
                                  <w:marBottom w:val="0"/>
                                  <w:divBdr>
                                    <w:top w:val="none" w:sz="0" w:space="0" w:color="auto"/>
                                    <w:left w:val="none" w:sz="0" w:space="0" w:color="auto"/>
                                    <w:bottom w:val="none" w:sz="0" w:space="0" w:color="auto"/>
                                    <w:right w:val="none" w:sz="0" w:space="0" w:color="auto"/>
                                  </w:divBdr>
                                  <w:divsChild>
                                    <w:div w:id="56649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888217">
                      <w:marLeft w:val="0"/>
                      <w:marRight w:val="0"/>
                      <w:marTop w:val="0"/>
                      <w:marBottom w:val="0"/>
                      <w:divBdr>
                        <w:top w:val="none" w:sz="0" w:space="0" w:color="auto"/>
                        <w:left w:val="none" w:sz="0" w:space="0" w:color="auto"/>
                        <w:bottom w:val="none" w:sz="0" w:space="0" w:color="auto"/>
                        <w:right w:val="none" w:sz="0" w:space="0" w:color="auto"/>
                      </w:divBdr>
                      <w:divsChild>
                        <w:div w:id="1902137614">
                          <w:marLeft w:val="0"/>
                          <w:marRight w:val="0"/>
                          <w:marTop w:val="0"/>
                          <w:marBottom w:val="0"/>
                          <w:divBdr>
                            <w:top w:val="none" w:sz="0" w:space="0" w:color="auto"/>
                            <w:left w:val="none" w:sz="0" w:space="0" w:color="auto"/>
                            <w:bottom w:val="none" w:sz="0" w:space="0" w:color="auto"/>
                            <w:right w:val="none" w:sz="0" w:space="0" w:color="auto"/>
                          </w:divBdr>
                          <w:divsChild>
                            <w:div w:id="2144500507">
                              <w:marLeft w:val="0"/>
                              <w:marRight w:val="0"/>
                              <w:marTop w:val="0"/>
                              <w:marBottom w:val="0"/>
                              <w:divBdr>
                                <w:top w:val="none" w:sz="0" w:space="0" w:color="auto"/>
                                <w:left w:val="none" w:sz="0" w:space="0" w:color="auto"/>
                                <w:bottom w:val="none" w:sz="0" w:space="0" w:color="auto"/>
                                <w:right w:val="none" w:sz="0" w:space="0" w:color="auto"/>
                              </w:divBdr>
                              <w:divsChild>
                                <w:div w:id="1339963616">
                                  <w:marLeft w:val="0"/>
                                  <w:marRight w:val="0"/>
                                  <w:marTop w:val="0"/>
                                  <w:marBottom w:val="0"/>
                                  <w:divBdr>
                                    <w:top w:val="none" w:sz="0" w:space="0" w:color="auto"/>
                                    <w:left w:val="none" w:sz="0" w:space="0" w:color="auto"/>
                                    <w:bottom w:val="none" w:sz="0" w:space="0" w:color="auto"/>
                                    <w:right w:val="none" w:sz="0" w:space="0" w:color="auto"/>
                                  </w:divBdr>
                                  <w:divsChild>
                                    <w:div w:id="1455757129">
                                      <w:marLeft w:val="0"/>
                                      <w:marRight w:val="0"/>
                                      <w:marTop w:val="0"/>
                                      <w:marBottom w:val="0"/>
                                      <w:divBdr>
                                        <w:top w:val="none" w:sz="0" w:space="0" w:color="auto"/>
                                        <w:left w:val="none" w:sz="0" w:space="0" w:color="auto"/>
                                        <w:bottom w:val="none" w:sz="0" w:space="0" w:color="auto"/>
                                        <w:right w:val="none" w:sz="0" w:space="0" w:color="auto"/>
                                      </w:divBdr>
                                      <w:divsChild>
                                        <w:div w:id="148728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981746">
      <w:bodyDiv w:val="1"/>
      <w:marLeft w:val="0"/>
      <w:marRight w:val="0"/>
      <w:marTop w:val="0"/>
      <w:marBottom w:val="0"/>
      <w:divBdr>
        <w:top w:val="none" w:sz="0" w:space="0" w:color="auto"/>
        <w:left w:val="none" w:sz="0" w:space="0" w:color="auto"/>
        <w:bottom w:val="none" w:sz="0" w:space="0" w:color="auto"/>
        <w:right w:val="none" w:sz="0" w:space="0" w:color="auto"/>
      </w:divBdr>
    </w:div>
    <w:div w:id="63528092">
      <w:bodyDiv w:val="1"/>
      <w:marLeft w:val="0"/>
      <w:marRight w:val="0"/>
      <w:marTop w:val="0"/>
      <w:marBottom w:val="0"/>
      <w:divBdr>
        <w:top w:val="none" w:sz="0" w:space="0" w:color="auto"/>
        <w:left w:val="none" w:sz="0" w:space="0" w:color="auto"/>
        <w:bottom w:val="none" w:sz="0" w:space="0" w:color="auto"/>
        <w:right w:val="none" w:sz="0" w:space="0" w:color="auto"/>
      </w:divBdr>
    </w:div>
    <w:div w:id="64227935">
      <w:bodyDiv w:val="1"/>
      <w:marLeft w:val="0"/>
      <w:marRight w:val="0"/>
      <w:marTop w:val="0"/>
      <w:marBottom w:val="0"/>
      <w:divBdr>
        <w:top w:val="none" w:sz="0" w:space="0" w:color="auto"/>
        <w:left w:val="none" w:sz="0" w:space="0" w:color="auto"/>
        <w:bottom w:val="none" w:sz="0" w:space="0" w:color="auto"/>
        <w:right w:val="none" w:sz="0" w:space="0" w:color="auto"/>
      </w:divBdr>
    </w:div>
    <w:div w:id="69235828">
      <w:bodyDiv w:val="1"/>
      <w:marLeft w:val="0"/>
      <w:marRight w:val="0"/>
      <w:marTop w:val="0"/>
      <w:marBottom w:val="0"/>
      <w:divBdr>
        <w:top w:val="none" w:sz="0" w:space="0" w:color="auto"/>
        <w:left w:val="none" w:sz="0" w:space="0" w:color="auto"/>
        <w:bottom w:val="none" w:sz="0" w:space="0" w:color="auto"/>
        <w:right w:val="none" w:sz="0" w:space="0" w:color="auto"/>
      </w:divBdr>
    </w:div>
    <w:div w:id="73865330">
      <w:bodyDiv w:val="1"/>
      <w:marLeft w:val="0"/>
      <w:marRight w:val="0"/>
      <w:marTop w:val="0"/>
      <w:marBottom w:val="0"/>
      <w:divBdr>
        <w:top w:val="none" w:sz="0" w:space="0" w:color="auto"/>
        <w:left w:val="none" w:sz="0" w:space="0" w:color="auto"/>
        <w:bottom w:val="none" w:sz="0" w:space="0" w:color="auto"/>
        <w:right w:val="none" w:sz="0" w:space="0" w:color="auto"/>
      </w:divBdr>
    </w:div>
    <w:div w:id="86970134">
      <w:bodyDiv w:val="1"/>
      <w:marLeft w:val="0"/>
      <w:marRight w:val="0"/>
      <w:marTop w:val="0"/>
      <w:marBottom w:val="0"/>
      <w:divBdr>
        <w:top w:val="none" w:sz="0" w:space="0" w:color="auto"/>
        <w:left w:val="none" w:sz="0" w:space="0" w:color="auto"/>
        <w:bottom w:val="none" w:sz="0" w:space="0" w:color="auto"/>
        <w:right w:val="none" w:sz="0" w:space="0" w:color="auto"/>
      </w:divBdr>
    </w:div>
    <w:div w:id="87585381">
      <w:bodyDiv w:val="1"/>
      <w:marLeft w:val="0"/>
      <w:marRight w:val="0"/>
      <w:marTop w:val="0"/>
      <w:marBottom w:val="0"/>
      <w:divBdr>
        <w:top w:val="none" w:sz="0" w:space="0" w:color="auto"/>
        <w:left w:val="none" w:sz="0" w:space="0" w:color="auto"/>
        <w:bottom w:val="none" w:sz="0" w:space="0" w:color="auto"/>
        <w:right w:val="none" w:sz="0" w:space="0" w:color="auto"/>
      </w:divBdr>
    </w:div>
    <w:div w:id="94399740">
      <w:bodyDiv w:val="1"/>
      <w:marLeft w:val="0"/>
      <w:marRight w:val="0"/>
      <w:marTop w:val="0"/>
      <w:marBottom w:val="0"/>
      <w:divBdr>
        <w:top w:val="none" w:sz="0" w:space="0" w:color="auto"/>
        <w:left w:val="none" w:sz="0" w:space="0" w:color="auto"/>
        <w:bottom w:val="none" w:sz="0" w:space="0" w:color="auto"/>
        <w:right w:val="none" w:sz="0" w:space="0" w:color="auto"/>
      </w:divBdr>
    </w:div>
    <w:div w:id="105779397">
      <w:bodyDiv w:val="1"/>
      <w:marLeft w:val="0"/>
      <w:marRight w:val="0"/>
      <w:marTop w:val="0"/>
      <w:marBottom w:val="0"/>
      <w:divBdr>
        <w:top w:val="none" w:sz="0" w:space="0" w:color="auto"/>
        <w:left w:val="none" w:sz="0" w:space="0" w:color="auto"/>
        <w:bottom w:val="none" w:sz="0" w:space="0" w:color="auto"/>
        <w:right w:val="none" w:sz="0" w:space="0" w:color="auto"/>
      </w:divBdr>
    </w:div>
    <w:div w:id="149567629">
      <w:bodyDiv w:val="1"/>
      <w:marLeft w:val="0"/>
      <w:marRight w:val="0"/>
      <w:marTop w:val="0"/>
      <w:marBottom w:val="0"/>
      <w:divBdr>
        <w:top w:val="none" w:sz="0" w:space="0" w:color="auto"/>
        <w:left w:val="none" w:sz="0" w:space="0" w:color="auto"/>
        <w:bottom w:val="none" w:sz="0" w:space="0" w:color="auto"/>
        <w:right w:val="none" w:sz="0" w:space="0" w:color="auto"/>
      </w:divBdr>
    </w:div>
    <w:div w:id="151413864">
      <w:bodyDiv w:val="1"/>
      <w:marLeft w:val="0"/>
      <w:marRight w:val="0"/>
      <w:marTop w:val="0"/>
      <w:marBottom w:val="0"/>
      <w:divBdr>
        <w:top w:val="none" w:sz="0" w:space="0" w:color="auto"/>
        <w:left w:val="none" w:sz="0" w:space="0" w:color="auto"/>
        <w:bottom w:val="none" w:sz="0" w:space="0" w:color="auto"/>
        <w:right w:val="none" w:sz="0" w:space="0" w:color="auto"/>
      </w:divBdr>
    </w:div>
    <w:div w:id="174617746">
      <w:bodyDiv w:val="1"/>
      <w:marLeft w:val="0"/>
      <w:marRight w:val="0"/>
      <w:marTop w:val="0"/>
      <w:marBottom w:val="0"/>
      <w:divBdr>
        <w:top w:val="none" w:sz="0" w:space="0" w:color="auto"/>
        <w:left w:val="none" w:sz="0" w:space="0" w:color="auto"/>
        <w:bottom w:val="none" w:sz="0" w:space="0" w:color="auto"/>
        <w:right w:val="none" w:sz="0" w:space="0" w:color="auto"/>
      </w:divBdr>
    </w:div>
    <w:div w:id="207186546">
      <w:bodyDiv w:val="1"/>
      <w:marLeft w:val="0"/>
      <w:marRight w:val="0"/>
      <w:marTop w:val="0"/>
      <w:marBottom w:val="0"/>
      <w:divBdr>
        <w:top w:val="none" w:sz="0" w:space="0" w:color="auto"/>
        <w:left w:val="none" w:sz="0" w:space="0" w:color="auto"/>
        <w:bottom w:val="none" w:sz="0" w:space="0" w:color="auto"/>
        <w:right w:val="none" w:sz="0" w:space="0" w:color="auto"/>
      </w:divBdr>
    </w:div>
    <w:div w:id="279845989">
      <w:bodyDiv w:val="1"/>
      <w:marLeft w:val="0"/>
      <w:marRight w:val="0"/>
      <w:marTop w:val="0"/>
      <w:marBottom w:val="0"/>
      <w:divBdr>
        <w:top w:val="none" w:sz="0" w:space="0" w:color="auto"/>
        <w:left w:val="none" w:sz="0" w:space="0" w:color="auto"/>
        <w:bottom w:val="none" w:sz="0" w:space="0" w:color="auto"/>
        <w:right w:val="none" w:sz="0" w:space="0" w:color="auto"/>
      </w:divBdr>
    </w:div>
    <w:div w:id="289098091">
      <w:bodyDiv w:val="1"/>
      <w:marLeft w:val="0"/>
      <w:marRight w:val="0"/>
      <w:marTop w:val="0"/>
      <w:marBottom w:val="0"/>
      <w:divBdr>
        <w:top w:val="none" w:sz="0" w:space="0" w:color="auto"/>
        <w:left w:val="none" w:sz="0" w:space="0" w:color="auto"/>
        <w:bottom w:val="none" w:sz="0" w:space="0" w:color="auto"/>
        <w:right w:val="none" w:sz="0" w:space="0" w:color="auto"/>
      </w:divBdr>
    </w:div>
    <w:div w:id="291516697">
      <w:bodyDiv w:val="1"/>
      <w:marLeft w:val="0"/>
      <w:marRight w:val="0"/>
      <w:marTop w:val="0"/>
      <w:marBottom w:val="0"/>
      <w:divBdr>
        <w:top w:val="none" w:sz="0" w:space="0" w:color="auto"/>
        <w:left w:val="none" w:sz="0" w:space="0" w:color="auto"/>
        <w:bottom w:val="none" w:sz="0" w:space="0" w:color="auto"/>
        <w:right w:val="none" w:sz="0" w:space="0" w:color="auto"/>
      </w:divBdr>
    </w:div>
    <w:div w:id="298000476">
      <w:bodyDiv w:val="1"/>
      <w:marLeft w:val="0"/>
      <w:marRight w:val="0"/>
      <w:marTop w:val="0"/>
      <w:marBottom w:val="0"/>
      <w:divBdr>
        <w:top w:val="none" w:sz="0" w:space="0" w:color="auto"/>
        <w:left w:val="none" w:sz="0" w:space="0" w:color="auto"/>
        <w:bottom w:val="none" w:sz="0" w:space="0" w:color="auto"/>
        <w:right w:val="none" w:sz="0" w:space="0" w:color="auto"/>
      </w:divBdr>
    </w:div>
    <w:div w:id="308755416">
      <w:bodyDiv w:val="1"/>
      <w:marLeft w:val="0"/>
      <w:marRight w:val="0"/>
      <w:marTop w:val="0"/>
      <w:marBottom w:val="0"/>
      <w:divBdr>
        <w:top w:val="none" w:sz="0" w:space="0" w:color="auto"/>
        <w:left w:val="none" w:sz="0" w:space="0" w:color="auto"/>
        <w:bottom w:val="none" w:sz="0" w:space="0" w:color="auto"/>
        <w:right w:val="none" w:sz="0" w:space="0" w:color="auto"/>
      </w:divBdr>
    </w:div>
    <w:div w:id="314071731">
      <w:bodyDiv w:val="1"/>
      <w:marLeft w:val="0"/>
      <w:marRight w:val="0"/>
      <w:marTop w:val="0"/>
      <w:marBottom w:val="0"/>
      <w:divBdr>
        <w:top w:val="none" w:sz="0" w:space="0" w:color="auto"/>
        <w:left w:val="none" w:sz="0" w:space="0" w:color="auto"/>
        <w:bottom w:val="none" w:sz="0" w:space="0" w:color="auto"/>
        <w:right w:val="none" w:sz="0" w:space="0" w:color="auto"/>
      </w:divBdr>
    </w:div>
    <w:div w:id="320693355">
      <w:bodyDiv w:val="1"/>
      <w:marLeft w:val="0"/>
      <w:marRight w:val="0"/>
      <w:marTop w:val="0"/>
      <w:marBottom w:val="0"/>
      <w:divBdr>
        <w:top w:val="none" w:sz="0" w:space="0" w:color="auto"/>
        <w:left w:val="none" w:sz="0" w:space="0" w:color="auto"/>
        <w:bottom w:val="none" w:sz="0" w:space="0" w:color="auto"/>
        <w:right w:val="none" w:sz="0" w:space="0" w:color="auto"/>
      </w:divBdr>
    </w:div>
    <w:div w:id="326251304">
      <w:bodyDiv w:val="1"/>
      <w:marLeft w:val="0"/>
      <w:marRight w:val="0"/>
      <w:marTop w:val="0"/>
      <w:marBottom w:val="0"/>
      <w:divBdr>
        <w:top w:val="none" w:sz="0" w:space="0" w:color="auto"/>
        <w:left w:val="none" w:sz="0" w:space="0" w:color="auto"/>
        <w:bottom w:val="none" w:sz="0" w:space="0" w:color="auto"/>
        <w:right w:val="none" w:sz="0" w:space="0" w:color="auto"/>
      </w:divBdr>
    </w:div>
    <w:div w:id="368844722">
      <w:bodyDiv w:val="1"/>
      <w:marLeft w:val="0"/>
      <w:marRight w:val="0"/>
      <w:marTop w:val="0"/>
      <w:marBottom w:val="0"/>
      <w:divBdr>
        <w:top w:val="none" w:sz="0" w:space="0" w:color="auto"/>
        <w:left w:val="none" w:sz="0" w:space="0" w:color="auto"/>
        <w:bottom w:val="none" w:sz="0" w:space="0" w:color="auto"/>
        <w:right w:val="none" w:sz="0" w:space="0" w:color="auto"/>
      </w:divBdr>
      <w:divsChild>
        <w:div w:id="246694234">
          <w:marLeft w:val="0"/>
          <w:marRight w:val="0"/>
          <w:marTop w:val="0"/>
          <w:marBottom w:val="0"/>
          <w:divBdr>
            <w:top w:val="none" w:sz="0" w:space="0" w:color="auto"/>
            <w:left w:val="none" w:sz="0" w:space="0" w:color="auto"/>
            <w:bottom w:val="none" w:sz="0" w:space="0" w:color="auto"/>
            <w:right w:val="none" w:sz="0" w:space="0" w:color="auto"/>
          </w:divBdr>
          <w:divsChild>
            <w:div w:id="450981516">
              <w:marLeft w:val="0"/>
              <w:marRight w:val="0"/>
              <w:marTop w:val="0"/>
              <w:marBottom w:val="0"/>
              <w:divBdr>
                <w:top w:val="none" w:sz="0" w:space="0" w:color="auto"/>
                <w:left w:val="none" w:sz="0" w:space="0" w:color="auto"/>
                <w:bottom w:val="none" w:sz="0" w:space="0" w:color="auto"/>
                <w:right w:val="none" w:sz="0" w:space="0" w:color="auto"/>
              </w:divBdr>
              <w:divsChild>
                <w:div w:id="1619944005">
                  <w:marLeft w:val="0"/>
                  <w:marRight w:val="0"/>
                  <w:marTop w:val="0"/>
                  <w:marBottom w:val="0"/>
                  <w:divBdr>
                    <w:top w:val="none" w:sz="0" w:space="0" w:color="auto"/>
                    <w:left w:val="none" w:sz="0" w:space="0" w:color="auto"/>
                    <w:bottom w:val="none" w:sz="0" w:space="0" w:color="auto"/>
                    <w:right w:val="none" w:sz="0" w:space="0" w:color="auto"/>
                  </w:divBdr>
                  <w:divsChild>
                    <w:div w:id="179709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527708">
          <w:marLeft w:val="0"/>
          <w:marRight w:val="0"/>
          <w:marTop w:val="0"/>
          <w:marBottom w:val="0"/>
          <w:divBdr>
            <w:top w:val="none" w:sz="0" w:space="0" w:color="auto"/>
            <w:left w:val="none" w:sz="0" w:space="0" w:color="auto"/>
            <w:bottom w:val="none" w:sz="0" w:space="0" w:color="auto"/>
            <w:right w:val="none" w:sz="0" w:space="0" w:color="auto"/>
          </w:divBdr>
          <w:divsChild>
            <w:div w:id="984698242">
              <w:marLeft w:val="0"/>
              <w:marRight w:val="0"/>
              <w:marTop w:val="0"/>
              <w:marBottom w:val="0"/>
              <w:divBdr>
                <w:top w:val="none" w:sz="0" w:space="0" w:color="auto"/>
                <w:left w:val="none" w:sz="0" w:space="0" w:color="auto"/>
                <w:bottom w:val="none" w:sz="0" w:space="0" w:color="auto"/>
                <w:right w:val="none" w:sz="0" w:space="0" w:color="auto"/>
              </w:divBdr>
              <w:divsChild>
                <w:div w:id="10645049">
                  <w:marLeft w:val="0"/>
                  <w:marRight w:val="0"/>
                  <w:marTop w:val="0"/>
                  <w:marBottom w:val="0"/>
                  <w:divBdr>
                    <w:top w:val="none" w:sz="0" w:space="0" w:color="auto"/>
                    <w:left w:val="none" w:sz="0" w:space="0" w:color="auto"/>
                    <w:bottom w:val="none" w:sz="0" w:space="0" w:color="auto"/>
                    <w:right w:val="none" w:sz="0" w:space="0" w:color="auto"/>
                  </w:divBdr>
                  <w:divsChild>
                    <w:div w:id="9624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581610">
      <w:bodyDiv w:val="1"/>
      <w:marLeft w:val="0"/>
      <w:marRight w:val="0"/>
      <w:marTop w:val="0"/>
      <w:marBottom w:val="0"/>
      <w:divBdr>
        <w:top w:val="none" w:sz="0" w:space="0" w:color="auto"/>
        <w:left w:val="none" w:sz="0" w:space="0" w:color="auto"/>
        <w:bottom w:val="none" w:sz="0" w:space="0" w:color="auto"/>
        <w:right w:val="none" w:sz="0" w:space="0" w:color="auto"/>
      </w:divBdr>
      <w:divsChild>
        <w:div w:id="1655911551">
          <w:marLeft w:val="0"/>
          <w:marRight w:val="0"/>
          <w:marTop w:val="0"/>
          <w:marBottom w:val="0"/>
          <w:divBdr>
            <w:top w:val="none" w:sz="0" w:space="0" w:color="auto"/>
            <w:left w:val="none" w:sz="0" w:space="0" w:color="auto"/>
            <w:bottom w:val="none" w:sz="0" w:space="0" w:color="auto"/>
            <w:right w:val="none" w:sz="0" w:space="0" w:color="auto"/>
          </w:divBdr>
          <w:divsChild>
            <w:div w:id="519661214">
              <w:marLeft w:val="0"/>
              <w:marRight w:val="0"/>
              <w:marTop w:val="0"/>
              <w:marBottom w:val="0"/>
              <w:divBdr>
                <w:top w:val="none" w:sz="0" w:space="0" w:color="auto"/>
                <w:left w:val="none" w:sz="0" w:space="0" w:color="auto"/>
                <w:bottom w:val="none" w:sz="0" w:space="0" w:color="auto"/>
                <w:right w:val="none" w:sz="0" w:space="0" w:color="auto"/>
              </w:divBdr>
              <w:divsChild>
                <w:div w:id="1637299444">
                  <w:marLeft w:val="0"/>
                  <w:marRight w:val="0"/>
                  <w:marTop w:val="0"/>
                  <w:marBottom w:val="0"/>
                  <w:divBdr>
                    <w:top w:val="none" w:sz="0" w:space="0" w:color="auto"/>
                    <w:left w:val="none" w:sz="0" w:space="0" w:color="auto"/>
                    <w:bottom w:val="none" w:sz="0" w:space="0" w:color="auto"/>
                    <w:right w:val="none" w:sz="0" w:space="0" w:color="auto"/>
                  </w:divBdr>
                  <w:divsChild>
                    <w:div w:id="427383717">
                      <w:marLeft w:val="0"/>
                      <w:marRight w:val="0"/>
                      <w:marTop w:val="0"/>
                      <w:marBottom w:val="0"/>
                      <w:divBdr>
                        <w:top w:val="none" w:sz="0" w:space="0" w:color="auto"/>
                        <w:left w:val="none" w:sz="0" w:space="0" w:color="auto"/>
                        <w:bottom w:val="none" w:sz="0" w:space="0" w:color="auto"/>
                        <w:right w:val="none" w:sz="0" w:space="0" w:color="auto"/>
                      </w:divBdr>
                      <w:divsChild>
                        <w:div w:id="1779829858">
                          <w:marLeft w:val="0"/>
                          <w:marRight w:val="0"/>
                          <w:marTop w:val="0"/>
                          <w:marBottom w:val="0"/>
                          <w:divBdr>
                            <w:top w:val="none" w:sz="0" w:space="0" w:color="auto"/>
                            <w:left w:val="none" w:sz="0" w:space="0" w:color="auto"/>
                            <w:bottom w:val="none" w:sz="0" w:space="0" w:color="auto"/>
                            <w:right w:val="none" w:sz="0" w:space="0" w:color="auto"/>
                          </w:divBdr>
                          <w:divsChild>
                            <w:div w:id="55587713">
                              <w:marLeft w:val="0"/>
                              <w:marRight w:val="0"/>
                              <w:marTop w:val="0"/>
                              <w:marBottom w:val="0"/>
                              <w:divBdr>
                                <w:top w:val="none" w:sz="0" w:space="0" w:color="auto"/>
                                <w:left w:val="none" w:sz="0" w:space="0" w:color="auto"/>
                                <w:bottom w:val="none" w:sz="0" w:space="0" w:color="auto"/>
                                <w:right w:val="none" w:sz="0" w:space="0" w:color="auto"/>
                              </w:divBdr>
                              <w:divsChild>
                                <w:div w:id="71042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3910150">
      <w:bodyDiv w:val="1"/>
      <w:marLeft w:val="0"/>
      <w:marRight w:val="0"/>
      <w:marTop w:val="0"/>
      <w:marBottom w:val="0"/>
      <w:divBdr>
        <w:top w:val="none" w:sz="0" w:space="0" w:color="auto"/>
        <w:left w:val="none" w:sz="0" w:space="0" w:color="auto"/>
        <w:bottom w:val="none" w:sz="0" w:space="0" w:color="auto"/>
        <w:right w:val="none" w:sz="0" w:space="0" w:color="auto"/>
      </w:divBdr>
      <w:divsChild>
        <w:div w:id="1263534761">
          <w:marLeft w:val="0"/>
          <w:marRight w:val="0"/>
          <w:marTop w:val="0"/>
          <w:marBottom w:val="0"/>
          <w:divBdr>
            <w:top w:val="none" w:sz="0" w:space="0" w:color="auto"/>
            <w:left w:val="none" w:sz="0" w:space="0" w:color="auto"/>
            <w:bottom w:val="none" w:sz="0" w:space="0" w:color="auto"/>
            <w:right w:val="none" w:sz="0" w:space="0" w:color="auto"/>
          </w:divBdr>
          <w:divsChild>
            <w:div w:id="743726649">
              <w:marLeft w:val="0"/>
              <w:marRight w:val="0"/>
              <w:marTop w:val="0"/>
              <w:marBottom w:val="0"/>
              <w:divBdr>
                <w:top w:val="none" w:sz="0" w:space="0" w:color="auto"/>
                <w:left w:val="none" w:sz="0" w:space="0" w:color="auto"/>
                <w:bottom w:val="none" w:sz="0" w:space="0" w:color="auto"/>
                <w:right w:val="none" w:sz="0" w:space="0" w:color="auto"/>
              </w:divBdr>
              <w:divsChild>
                <w:div w:id="453333132">
                  <w:marLeft w:val="0"/>
                  <w:marRight w:val="0"/>
                  <w:marTop w:val="0"/>
                  <w:marBottom w:val="0"/>
                  <w:divBdr>
                    <w:top w:val="none" w:sz="0" w:space="0" w:color="auto"/>
                    <w:left w:val="none" w:sz="0" w:space="0" w:color="auto"/>
                    <w:bottom w:val="none" w:sz="0" w:space="0" w:color="auto"/>
                    <w:right w:val="none" w:sz="0" w:space="0" w:color="auto"/>
                  </w:divBdr>
                  <w:divsChild>
                    <w:div w:id="148053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649912">
      <w:bodyDiv w:val="1"/>
      <w:marLeft w:val="0"/>
      <w:marRight w:val="0"/>
      <w:marTop w:val="0"/>
      <w:marBottom w:val="0"/>
      <w:divBdr>
        <w:top w:val="none" w:sz="0" w:space="0" w:color="auto"/>
        <w:left w:val="none" w:sz="0" w:space="0" w:color="auto"/>
        <w:bottom w:val="none" w:sz="0" w:space="0" w:color="auto"/>
        <w:right w:val="none" w:sz="0" w:space="0" w:color="auto"/>
      </w:divBdr>
    </w:div>
    <w:div w:id="408963608">
      <w:bodyDiv w:val="1"/>
      <w:marLeft w:val="0"/>
      <w:marRight w:val="0"/>
      <w:marTop w:val="0"/>
      <w:marBottom w:val="0"/>
      <w:divBdr>
        <w:top w:val="none" w:sz="0" w:space="0" w:color="auto"/>
        <w:left w:val="none" w:sz="0" w:space="0" w:color="auto"/>
        <w:bottom w:val="none" w:sz="0" w:space="0" w:color="auto"/>
        <w:right w:val="none" w:sz="0" w:space="0" w:color="auto"/>
      </w:divBdr>
    </w:div>
    <w:div w:id="440807551">
      <w:bodyDiv w:val="1"/>
      <w:marLeft w:val="0"/>
      <w:marRight w:val="0"/>
      <w:marTop w:val="0"/>
      <w:marBottom w:val="0"/>
      <w:divBdr>
        <w:top w:val="none" w:sz="0" w:space="0" w:color="auto"/>
        <w:left w:val="none" w:sz="0" w:space="0" w:color="auto"/>
        <w:bottom w:val="none" w:sz="0" w:space="0" w:color="auto"/>
        <w:right w:val="none" w:sz="0" w:space="0" w:color="auto"/>
      </w:divBdr>
    </w:div>
    <w:div w:id="446894144">
      <w:bodyDiv w:val="1"/>
      <w:marLeft w:val="0"/>
      <w:marRight w:val="0"/>
      <w:marTop w:val="0"/>
      <w:marBottom w:val="0"/>
      <w:divBdr>
        <w:top w:val="none" w:sz="0" w:space="0" w:color="auto"/>
        <w:left w:val="none" w:sz="0" w:space="0" w:color="auto"/>
        <w:bottom w:val="none" w:sz="0" w:space="0" w:color="auto"/>
        <w:right w:val="none" w:sz="0" w:space="0" w:color="auto"/>
      </w:divBdr>
    </w:div>
    <w:div w:id="452215223">
      <w:bodyDiv w:val="1"/>
      <w:marLeft w:val="0"/>
      <w:marRight w:val="0"/>
      <w:marTop w:val="0"/>
      <w:marBottom w:val="0"/>
      <w:divBdr>
        <w:top w:val="none" w:sz="0" w:space="0" w:color="auto"/>
        <w:left w:val="none" w:sz="0" w:space="0" w:color="auto"/>
        <w:bottom w:val="none" w:sz="0" w:space="0" w:color="auto"/>
        <w:right w:val="none" w:sz="0" w:space="0" w:color="auto"/>
      </w:divBdr>
    </w:div>
    <w:div w:id="452597917">
      <w:bodyDiv w:val="1"/>
      <w:marLeft w:val="0"/>
      <w:marRight w:val="0"/>
      <w:marTop w:val="0"/>
      <w:marBottom w:val="0"/>
      <w:divBdr>
        <w:top w:val="none" w:sz="0" w:space="0" w:color="auto"/>
        <w:left w:val="none" w:sz="0" w:space="0" w:color="auto"/>
        <w:bottom w:val="none" w:sz="0" w:space="0" w:color="auto"/>
        <w:right w:val="none" w:sz="0" w:space="0" w:color="auto"/>
      </w:divBdr>
    </w:div>
    <w:div w:id="458888170">
      <w:bodyDiv w:val="1"/>
      <w:marLeft w:val="0"/>
      <w:marRight w:val="0"/>
      <w:marTop w:val="0"/>
      <w:marBottom w:val="0"/>
      <w:divBdr>
        <w:top w:val="none" w:sz="0" w:space="0" w:color="auto"/>
        <w:left w:val="none" w:sz="0" w:space="0" w:color="auto"/>
        <w:bottom w:val="none" w:sz="0" w:space="0" w:color="auto"/>
        <w:right w:val="none" w:sz="0" w:space="0" w:color="auto"/>
      </w:divBdr>
    </w:div>
    <w:div w:id="467362081">
      <w:bodyDiv w:val="1"/>
      <w:marLeft w:val="0"/>
      <w:marRight w:val="0"/>
      <w:marTop w:val="0"/>
      <w:marBottom w:val="0"/>
      <w:divBdr>
        <w:top w:val="none" w:sz="0" w:space="0" w:color="auto"/>
        <w:left w:val="none" w:sz="0" w:space="0" w:color="auto"/>
        <w:bottom w:val="none" w:sz="0" w:space="0" w:color="auto"/>
        <w:right w:val="none" w:sz="0" w:space="0" w:color="auto"/>
      </w:divBdr>
    </w:div>
    <w:div w:id="483788422">
      <w:bodyDiv w:val="1"/>
      <w:marLeft w:val="0"/>
      <w:marRight w:val="0"/>
      <w:marTop w:val="0"/>
      <w:marBottom w:val="0"/>
      <w:divBdr>
        <w:top w:val="none" w:sz="0" w:space="0" w:color="auto"/>
        <w:left w:val="none" w:sz="0" w:space="0" w:color="auto"/>
        <w:bottom w:val="none" w:sz="0" w:space="0" w:color="auto"/>
        <w:right w:val="none" w:sz="0" w:space="0" w:color="auto"/>
      </w:divBdr>
    </w:div>
    <w:div w:id="490753006">
      <w:bodyDiv w:val="1"/>
      <w:marLeft w:val="0"/>
      <w:marRight w:val="0"/>
      <w:marTop w:val="0"/>
      <w:marBottom w:val="0"/>
      <w:divBdr>
        <w:top w:val="none" w:sz="0" w:space="0" w:color="auto"/>
        <w:left w:val="none" w:sz="0" w:space="0" w:color="auto"/>
        <w:bottom w:val="none" w:sz="0" w:space="0" w:color="auto"/>
        <w:right w:val="none" w:sz="0" w:space="0" w:color="auto"/>
      </w:divBdr>
    </w:div>
    <w:div w:id="501819858">
      <w:bodyDiv w:val="1"/>
      <w:marLeft w:val="0"/>
      <w:marRight w:val="0"/>
      <w:marTop w:val="0"/>
      <w:marBottom w:val="0"/>
      <w:divBdr>
        <w:top w:val="none" w:sz="0" w:space="0" w:color="auto"/>
        <w:left w:val="none" w:sz="0" w:space="0" w:color="auto"/>
        <w:bottom w:val="none" w:sz="0" w:space="0" w:color="auto"/>
        <w:right w:val="none" w:sz="0" w:space="0" w:color="auto"/>
      </w:divBdr>
    </w:div>
    <w:div w:id="506679225">
      <w:bodyDiv w:val="1"/>
      <w:marLeft w:val="0"/>
      <w:marRight w:val="0"/>
      <w:marTop w:val="0"/>
      <w:marBottom w:val="0"/>
      <w:divBdr>
        <w:top w:val="none" w:sz="0" w:space="0" w:color="auto"/>
        <w:left w:val="none" w:sz="0" w:space="0" w:color="auto"/>
        <w:bottom w:val="none" w:sz="0" w:space="0" w:color="auto"/>
        <w:right w:val="none" w:sz="0" w:space="0" w:color="auto"/>
      </w:divBdr>
    </w:div>
    <w:div w:id="534003845">
      <w:bodyDiv w:val="1"/>
      <w:marLeft w:val="0"/>
      <w:marRight w:val="0"/>
      <w:marTop w:val="0"/>
      <w:marBottom w:val="0"/>
      <w:divBdr>
        <w:top w:val="none" w:sz="0" w:space="0" w:color="auto"/>
        <w:left w:val="none" w:sz="0" w:space="0" w:color="auto"/>
        <w:bottom w:val="none" w:sz="0" w:space="0" w:color="auto"/>
        <w:right w:val="none" w:sz="0" w:space="0" w:color="auto"/>
      </w:divBdr>
    </w:div>
    <w:div w:id="559362253">
      <w:bodyDiv w:val="1"/>
      <w:marLeft w:val="0"/>
      <w:marRight w:val="0"/>
      <w:marTop w:val="0"/>
      <w:marBottom w:val="0"/>
      <w:divBdr>
        <w:top w:val="none" w:sz="0" w:space="0" w:color="auto"/>
        <w:left w:val="none" w:sz="0" w:space="0" w:color="auto"/>
        <w:bottom w:val="none" w:sz="0" w:space="0" w:color="auto"/>
        <w:right w:val="none" w:sz="0" w:space="0" w:color="auto"/>
      </w:divBdr>
    </w:div>
    <w:div w:id="576939521">
      <w:bodyDiv w:val="1"/>
      <w:marLeft w:val="0"/>
      <w:marRight w:val="0"/>
      <w:marTop w:val="0"/>
      <w:marBottom w:val="0"/>
      <w:divBdr>
        <w:top w:val="none" w:sz="0" w:space="0" w:color="auto"/>
        <w:left w:val="none" w:sz="0" w:space="0" w:color="auto"/>
        <w:bottom w:val="none" w:sz="0" w:space="0" w:color="auto"/>
        <w:right w:val="none" w:sz="0" w:space="0" w:color="auto"/>
      </w:divBdr>
      <w:divsChild>
        <w:div w:id="214972648">
          <w:marLeft w:val="0"/>
          <w:marRight w:val="0"/>
          <w:marTop w:val="0"/>
          <w:marBottom w:val="0"/>
          <w:divBdr>
            <w:top w:val="none" w:sz="0" w:space="0" w:color="auto"/>
            <w:left w:val="none" w:sz="0" w:space="0" w:color="auto"/>
            <w:bottom w:val="none" w:sz="0" w:space="0" w:color="auto"/>
            <w:right w:val="none" w:sz="0" w:space="0" w:color="auto"/>
          </w:divBdr>
          <w:divsChild>
            <w:div w:id="430709572">
              <w:marLeft w:val="0"/>
              <w:marRight w:val="0"/>
              <w:marTop w:val="0"/>
              <w:marBottom w:val="0"/>
              <w:divBdr>
                <w:top w:val="none" w:sz="0" w:space="0" w:color="auto"/>
                <w:left w:val="none" w:sz="0" w:space="0" w:color="auto"/>
                <w:bottom w:val="none" w:sz="0" w:space="0" w:color="auto"/>
                <w:right w:val="none" w:sz="0" w:space="0" w:color="auto"/>
              </w:divBdr>
              <w:divsChild>
                <w:div w:id="1030379890">
                  <w:marLeft w:val="0"/>
                  <w:marRight w:val="0"/>
                  <w:marTop w:val="0"/>
                  <w:marBottom w:val="0"/>
                  <w:divBdr>
                    <w:top w:val="none" w:sz="0" w:space="0" w:color="auto"/>
                    <w:left w:val="none" w:sz="0" w:space="0" w:color="auto"/>
                    <w:bottom w:val="none" w:sz="0" w:space="0" w:color="auto"/>
                    <w:right w:val="none" w:sz="0" w:space="0" w:color="auto"/>
                  </w:divBdr>
                  <w:divsChild>
                    <w:div w:id="23651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734927">
          <w:marLeft w:val="0"/>
          <w:marRight w:val="0"/>
          <w:marTop w:val="0"/>
          <w:marBottom w:val="0"/>
          <w:divBdr>
            <w:top w:val="none" w:sz="0" w:space="0" w:color="auto"/>
            <w:left w:val="none" w:sz="0" w:space="0" w:color="auto"/>
            <w:bottom w:val="none" w:sz="0" w:space="0" w:color="auto"/>
            <w:right w:val="none" w:sz="0" w:space="0" w:color="auto"/>
          </w:divBdr>
          <w:divsChild>
            <w:div w:id="795031650">
              <w:marLeft w:val="0"/>
              <w:marRight w:val="0"/>
              <w:marTop w:val="0"/>
              <w:marBottom w:val="0"/>
              <w:divBdr>
                <w:top w:val="none" w:sz="0" w:space="0" w:color="auto"/>
                <w:left w:val="none" w:sz="0" w:space="0" w:color="auto"/>
                <w:bottom w:val="none" w:sz="0" w:space="0" w:color="auto"/>
                <w:right w:val="none" w:sz="0" w:space="0" w:color="auto"/>
              </w:divBdr>
              <w:divsChild>
                <w:div w:id="45643495">
                  <w:marLeft w:val="0"/>
                  <w:marRight w:val="0"/>
                  <w:marTop w:val="0"/>
                  <w:marBottom w:val="0"/>
                  <w:divBdr>
                    <w:top w:val="none" w:sz="0" w:space="0" w:color="auto"/>
                    <w:left w:val="none" w:sz="0" w:space="0" w:color="auto"/>
                    <w:bottom w:val="none" w:sz="0" w:space="0" w:color="auto"/>
                    <w:right w:val="none" w:sz="0" w:space="0" w:color="auto"/>
                  </w:divBdr>
                  <w:divsChild>
                    <w:div w:id="72699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910631">
      <w:bodyDiv w:val="1"/>
      <w:marLeft w:val="0"/>
      <w:marRight w:val="0"/>
      <w:marTop w:val="0"/>
      <w:marBottom w:val="0"/>
      <w:divBdr>
        <w:top w:val="none" w:sz="0" w:space="0" w:color="auto"/>
        <w:left w:val="none" w:sz="0" w:space="0" w:color="auto"/>
        <w:bottom w:val="none" w:sz="0" w:space="0" w:color="auto"/>
        <w:right w:val="none" w:sz="0" w:space="0" w:color="auto"/>
      </w:divBdr>
      <w:divsChild>
        <w:div w:id="193159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7711834">
      <w:bodyDiv w:val="1"/>
      <w:marLeft w:val="0"/>
      <w:marRight w:val="0"/>
      <w:marTop w:val="0"/>
      <w:marBottom w:val="0"/>
      <w:divBdr>
        <w:top w:val="none" w:sz="0" w:space="0" w:color="auto"/>
        <w:left w:val="none" w:sz="0" w:space="0" w:color="auto"/>
        <w:bottom w:val="none" w:sz="0" w:space="0" w:color="auto"/>
        <w:right w:val="none" w:sz="0" w:space="0" w:color="auto"/>
      </w:divBdr>
    </w:div>
    <w:div w:id="611134687">
      <w:bodyDiv w:val="1"/>
      <w:marLeft w:val="0"/>
      <w:marRight w:val="0"/>
      <w:marTop w:val="0"/>
      <w:marBottom w:val="0"/>
      <w:divBdr>
        <w:top w:val="none" w:sz="0" w:space="0" w:color="auto"/>
        <w:left w:val="none" w:sz="0" w:space="0" w:color="auto"/>
        <w:bottom w:val="none" w:sz="0" w:space="0" w:color="auto"/>
        <w:right w:val="none" w:sz="0" w:space="0" w:color="auto"/>
      </w:divBdr>
    </w:div>
    <w:div w:id="634407018">
      <w:bodyDiv w:val="1"/>
      <w:marLeft w:val="0"/>
      <w:marRight w:val="0"/>
      <w:marTop w:val="0"/>
      <w:marBottom w:val="0"/>
      <w:divBdr>
        <w:top w:val="none" w:sz="0" w:space="0" w:color="auto"/>
        <w:left w:val="none" w:sz="0" w:space="0" w:color="auto"/>
        <w:bottom w:val="none" w:sz="0" w:space="0" w:color="auto"/>
        <w:right w:val="none" w:sz="0" w:space="0" w:color="auto"/>
      </w:divBdr>
    </w:div>
    <w:div w:id="648050241">
      <w:bodyDiv w:val="1"/>
      <w:marLeft w:val="0"/>
      <w:marRight w:val="0"/>
      <w:marTop w:val="0"/>
      <w:marBottom w:val="0"/>
      <w:divBdr>
        <w:top w:val="none" w:sz="0" w:space="0" w:color="auto"/>
        <w:left w:val="none" w:sz="0" w:space="0" w:color="auto"/>
        <w:bottom w:val="none" w:sz="0" w:space="0" w:color="auto"/>
        <w:right w:val="none" w:sz="0" w:space="0" w:color="auto"/>
      </w:divBdr>
    </w:div>
    <w:div w:id="655501613">
      <w:bodyDiv w:val="1"/>
      <w:marLeft w:val="0"/>
      <w:marRight w:val="0"/>
      <w:marTop w:val="0"/>
      <w:marBottom w:val="0"/>
      <w:divBdr>
        <w:top w:val="none" w:sz="0" w:space="0" w:color="auto"/>
        <w:left w:val="none" w:sz="0" w:space="0" w:color="auto"/>
        <w:bottom w:val="none" w:sz="0" w:space="0" w:color="auto"/>
        <w:right w:val="none" w:sz="0" w:space="0" w:color="auto"/>
      </w:divBdr>
    </w:div>
    <w:div w:id="667516850">
      <w:bodyDiv w:val="1"/>
      <w:marLeft w:val="0"/>
      <w:marRight w:val="0"/>
      <w:marTop w:val="0"/>
      <w:marBottom w:val="0"/>
      <w:divBdr>
        <w:top w:val="none" w:sz="0" w:space="0" w:color="auto"/>
        <w:left w:val="none" w:sz="0" w:space="0" w:color="auto"/>
        <w:bottom w:val="none" w:sz="0" w:space="0" w:color="auto"/>
        <w:right w:val="none" w:sz="0" w:space="0" w:color="auto"/>
      </w:divBdr>
      <w:divsChild>
        <w:div w:id="1424643646">
          <w:marLeft w:val="0"/>
          <w:marRight w:val="0"/>
          <w:marTop w:val="0"/>
          <w:marBottom w:val="0"/>
          <w:divBdr>
            <w:top w:val="none" w:sz="0" w:space="0" w:color="auto"/>
            <w:left w:val="none" w:sz="0" w:space="0" w:color="auto"/>
            <w:bottom w:val="none" w:sz="0" w:space="0" w:color="auto"/>
            <w:right w:val="none" w:sz="0" w:space="0" w:color="auto"/>
          </w:divBdr>
          <w:divsChild>
            <w:div w:id="199831000">
              <w:marLeft w:val="0"/>
              <w:marRight w:val="0"/>
              <w:marTop w:val="0"/>
              <w:marBottom w:val="0"/>
              <w:divBdr>
                <w:top w:val="none" w:sz="0" w:space="0" w:color="auto"/>
                <w:left w:val="none" w:sz="0" w:space="0" w:color="auto"/>
                <w:bottom w:val="none" w:sz="0" w:space="0" w:color="auto"/>
                <w:right w:val="none" w:sz="0" w:space="0" w:color="auto"/>
              </w:divBdr>
              <w:divsChild>
                <w:div w:id="1678071054">
                  <w:marLeft w:val="0"/>
                  <w:marRight w:val="0"/>
                  <w:marTop w:val="0"/>
                  <w:marBottom w:val="0"/>
                  <w:divBdr>
                    <w:top w:val="none" w:sz="0" w:space="0" w:color="auto"/>
                    <w:left w:val="none" w:sz="0" w:space="0" w:color="auto"/>
                    <w:bottom w:val="none" w:sz="0" w:space="0" w:color="auto"/>
                    <w:right w:val="none" w:sz="0" w:space="0" w:color="auto"/>
                  </w:divBdr>
                  <w:divsChild>
                    <w:div w:id="1875927396">
                      <w:marLeft w:val="0"/>
                      <w:marRight w:val="0"/>
                      <w:marTop w:val="0"/>
                      <w:marBottom w:val="0"/>
                      <w:divBdr>
                        <w:top w:val="none" w:sz="0" w:space="0" w:color="auto"/>
                        <w:left w:val="none" w:sz="0" w:space="0" w:color="auto"/>
                        <w:bottom w:val="none" w:sz="0" w:space="0" w:color="auto"/>
                        <w:right w:val="none" w:sz="0" w:space="0" w:color="auto"/>
                      </w:divBdr>
                      <w:divsChild>
                        <w:div w:id="658729764">
                          <w:marLeft w:val="0"/>
                          <w:marRight w:val="0"/>
                          <w:marTop w:val="0"/>
                          <w:marBottom w:val="0"/>
                          <w:divBdr>
                            <w:top w:val="none" w:sz="0" w:space="0" w:color="auto"/>
                            <w:left w:val="none" w:sz="0" w:space="0" w:color="auto"/>
                            <w:bottom w:val="none" w:sz="0" w:space="0" w:color="auto"/>
                            <w:right w:val="none" w:sz="0" w:space="0" w:color="auto"/>
                          </w:divBdr>
                          <w:divsChild>
                            <w:div w:id="1205946437">
                              <w:marLeft w:val="0"/>
                              <w:marRight w:val="0"/>
                              <w:marTop w:val="0"/>
                              <w:marBottom w:val="0"/>
                              <w:divBdr>
                                <w:top w:val="none" w:sz="0" w:space="0" w:color="auto"/>
                                <w:left w:val="none" w:sz="0" w:space="0" w:color="auto"/>
                                <w:bottom w:val="none" w:sz="0" w:space="0" w:color="auto"/>
                                <w:right w:val="none" w:sz="0" w:space="0" w:color="auto"/>
                              </w:divBdr>
                              <w:divsChild>
                                <w:div w:id="124407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0380034">
      <w:bodyDiv w:val="1"/>
      <w:marLeft w:val="0"/>
      <w:marRight w:val="0"/>
      <w:marTop w:val="0"/>
      <w:marBottom w:val="0"/>
      <w:divBdr>
        <w:top w:val="none" w:sz="0" w:space="0" w:color="auto"/>
        <w:left w:val="none" w:sz="0" w:space="0" w:color="auto"/>
        <w:bottom w:val="none" w:sz="0" w:space="0" w:color="auto"/>
        <w:right w:val="none" w:sz="0" w:space="0" w:color="auto"/>
      </w:divBdr>
      <w:divsChild>
        <w:div w:id="2015524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0230406">
      <w:bodyDiv w:val="1"/>
      <w:marLeft w:val="0"/>
      <w:marRight w:val="0"/>
      <w:marTop w:val="0"/>
      <w:marBottom w:val="0"/>
      <w:divBdr>
        <w:top w:val="none" w:sz="0" w:space="0" w:color="auto"/>
        <w:left w:val="none" w:sz="0" w:space="0" w:color="auto"/>
        <w:bottom w:val="none" w:sz="0" w:space="0" w:color="auto"/>
        <w:right w:val="none" w:sz="0" w:space="0" w:color="auto"/>
      </w:divBdr>
    </w:div>
    <w:div w:id="713963375">
      <w:bodyDiv w:val="1"/>
      <w:marLeft w:val="0"/>
      <w:marRight w:val="0"/>
      <w:marTop w:val="0"/>
      <w:marBottom w:val="0"/>
      <w:divBdr>
        <w:top w:val="none" w:sz="0" w:space="0" w:color="auto"/>
        <w:left w:val="none" w:sz="0" w:space="0" w:color="auto"/>
        <w:bottom w:val="none" w:sz="0" w:space="0" w:color="auto"/>
        <w:right w:val="none" w:sz="0" w:space="0" w:color="auto"/>
      </w:divBdr>
    </w:div>
    <w:div w:id="724833635">
      <w:bodyDiv w:val="1"/>
      <w:marLeft w:val="0"/>
      <w:marRight w:val="0"/>
      <w:marTop w:val="0"/>
      <w:marBottom w:val="0"/>
      <w:divBdr>
        <w:top w:val="none" w:sz="0" w:space="0" w:color="auto"/>
        <w:left w:val="none" w:sz="0" w:space="0" w:color="auto"/>
        <w:bottom w:val="none" w:sz="0" w:space="0" w:color="auto"/>
        <w:right w:val="none" w:sz="0" w:space="0" w:color="auto"/>
      </w:divBdr>
    </w:div>
    <w:div w:id="748648747">
      <w:bodyDiv w:val="1"/>
      <w:marLeft w:val="0"/>
      <w:marRight w:val="0"/>
      <w:marTop w:val="0"/>
      <w:marBottom w:val="0"/>
      <w:divBdr>
        <w:top w:val="none" w:sz="0" w:space="0" w:color="auto"/>
        <w:left w:val="none" w:sz="0" w:space="0" w:color="auto"/>
        <w:bottom w:val="none" w:sz="0" w:space="0" w:color="auto"/>
        <w:right w:val="none" w:sz="0" w:space="0" w:color="auto"/>
      </w:divBdr>
    </w:div>
    <w:div w:id="770055092">
      <w:bodyDiv w:val="1"/>
      <w:marLeft w:val="0"/>
      <w:marRight w:val="0"/>
      <w:marTop w:val="0"/>
      <w:marBottom w:val="0"/>
      <w:divBdr>
        <w:top w:val="none" w:sz="0" w:space="0" w:color="auto"/>
        <w:left w:val="none" w:sz="0" w:space="0" w:color="auto"/>
        <w:bottom w:val="none" w:sz="0" w:space="0" w:color="auto"/>
        <w:right w:val="none" w:sz="0" w:space="0" w:color="auto"/>
      </w:divBdr>
      <w:divsChild>
        <w:div w:id="1036001025">
          <w:marLeft w:val="0"/>
          <w:marRight w:val="0"/>
          <w:marTop w:val="0"/>
          <w:marBottom w:val="0"/>
          <w:divBdr>
            <w:top w:val="none" w:sz="0" w:space="0" w:color="auto"/>
            <w:left w:val="none" w:sz="0" w:space="0" w:color="auto"/>
            <w:bottom w:val="none" w:sz="0" w:space="0" w:color="auto"/>
            <w:right w:val="none" w:sz="0" w:space="0" w:color="auto"/>
          </w:divBdr>
          <w:divsChild>
            <w:div w:id="579800570">
              <w:marLeft w:val="0"/>
              <w:marRight w:val="0"/>
              <w:marTop w:val="0"/>
              <w:marBottom w:val="0"/>
              <w:divBdr>
                <w:top w:val="none" w:sz="0" w:space="0" w:color="auto"/>
                <w:left w:val="none" w:sz="0" w:space="0" w:color="auto"/>
                <w:bottom w:val="none" w:sz="0" w:space="0" w:color="auto"/>
                <w:right w:val="none" w:sz="0" w:space="0" w:color="auto"/>
              </w:divBdr>
              <w:divsChild>
                <w:div w:id="969363906">
                  <w:marLeft w:val="0"/>
                  <w:marRight w:val="0"/>
                  <w:marTop w:val="0"/>
                  <w:marBottom w:val="0"/>
                  <w:divBdr>
                    <w:top w:val="none" w:sz="0" w:space="0" w:color="auto"/>
                    <w:left w:val="none" w:sz="0" w:space="0" w:color="auto"/>
                    <w:bottom w:val="none" w:sz="0" w:space="0" w:color="auto"/>
                    <w:right w:val="none" w:sz="0" w:space="0" w:color="auto"/>
                  </w:divBdr>
                  <w:divsChild>
                    <w:div w:id="2479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230226">
          <w:marLeft w:val="0"/>
          <w:marRight w:val="0"/>
          <w:marTop w:val="0"/>
          <w:marBottom w:val="0"/>
          <w:divBdr>
            <w:top w:val="none" w:sz="0" w:space="0" w:color="auto"/>
            <w:left w:val="none" w:sz="0" w:space="0" w:color="auto"/>
            <w:bottom w:val="none" w:sz="0" w:space="0" w:color="auto"/>
            <w:right w:val="none" w:sz="0" w:space="0" w:color="auto"/>
          </w:divBdr>
          <w:divsChild>
            <w:div w:id="1426462350">
              <w:marLeft w:val="0"/>
              <w:marRight w:val="0"/>
              <w:marTop w:val="0"/>
              <w:marBottom w:val="0"/>
              <w:divBdr>
                <w:top w:val="none" w:sz="0" w:space="0" w:color="auto"/>
                <w:left w:val="none" w:sz="0" w:space="0" w:color="auto"/>
                <w:bottom w:val="none" w:sz="0" w:space="0" w:color="auto"/>
                <w:right w:val="none" w:sz="0" w:space="0" w:color="auto"/>
              </w:divBdr>
              <w:divsChild>
                <w:div w:id="1356732867">
                  <w:marLeft w:val="0"/>
                  <w:marRight w:val="0"/>
                  <w:marTop w:val="0"/>
                  <w:marBottom w:val="0"/>
                  <w:divBdr>
                    <w:top w:val="none" w:sz="0" w:space="0" w:color="auto"/>
                    <w:left w:val="none" w:sz="0" w:space="0" w:color="auto"/>
                    <w:bottom w:val="none" w:sz="0" w:space="0" w:color="auto"/>
                    <w:right w:val="none" w:sz="0" w:space="0" w:color="auto"/>
                  </w:divBdr>
                  <w:divsChild>
                    <w:div w:id="199768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034433">
      <w:bodyDiv w:val="1"/>
      <w:marLeft w:val="0"/>
      <w:marRight w:val="0"/>
      <w:marTop w:val="0"/>
      <w:marBottom w:val="0"/>
      <w:divBdr>
        <w:top w:val="none" w:sz="0" w:space="0" w:color="auto"/>
        <w:left w:val="none" w:sz="0" w:space="0" w:color="auto"/>
        <w:bottom w:val="none" w:sz="0" w:space="0" w:color="auto"/>
        <w:right w:val="none" w:sz="0" w:space="0" w:color="auto"/>
      </w:divBdr>
    </w:div>
    <w:div w:id="787968854">
      <w:bodyDiv w:val="1"/>
      <w:marLeft w:val="0"/>
      <w:marRight w:val="0"/>
      <w:marTop w:val="0"/>
      <w:marBottom w:val="0"/>
      <w:divBdr>
        <w:top w:val="none" w:sz="0" w:space="0" w:color="auto"/>
        <w:left w:val="none" w:sz="0" w:space="0" w:color="auto"/>
        <w:bottom w:val="none" w:sz="0" w:space="0" w:color="auto"/>
        <w:right w:val="none" w:sz="0" w:space="0" w:color="auto"/>
      </w:divBdr>
    </w:div>
    <w:div w:id="794910121">
      <w:bodyDiv w:val="1"/>
      <w:marLeft w:val="0"/>
      <w:marRight w:val="0"/>
      <w:marTop w:val="0"/>
      <w:marBottom w:val="0"/>
      <w:divBdr>
        <w:top w:val="none" w:sz="0" w:space="0" w:color="auto"/>
        <w:left w:val="none" w:sz="0" w:space="0" w:color="auto"/>
        <w:bottom w:val="none" w:sz="0" w:space="0" w:color="auto"/>
        <w:right w:val="none" w:sz="0" w:space="0" w:color="auto"/>
      </w:divBdr>
      <w:divsChild>
        <w:div w:id="974329841">
          <w:marLeft w:val="0"/>
          <w:marRight w:val="0"/>
          <w:marTop w:val="0"/>
          <w:marBottom w:val="0"/>
          <w:divBdr>
            <w:top w:val="none" w:sz="0" w:space="0" w:color="auto"/>
            <w:left w:val="none" w:sz="0" w:space="0" w:color="auto"/>
            <w:bottom w:val="none" w:sz="0" w:space="0" w:color="auto"/>
            <w:right w:val="none" w:sz="0" w:space="0" w:color="auto"/>
          </w:divBdr>
          <w:divsChild>
            <w:div w:id="981732144">
              <w:marLeft w:val="0"/>
              <w:marRight w:val="0"/>
              <w:marTop w:val="0"/>
              <w:marBottom w:val="0"/>
              <w:divBdr>
                <w:top w:val="none" w:sz="0" w:space="0" w:color="auto"/>
                <w:left w:val="none" w:sz="0" w:space="0" w:color="auto"/>
                <w:bottom w:val="none" w:sz="0" w:space="0" w:color="auto"/>
                <w:right w:val="none" w:sz="0" w:space="0" w:color="auto"/>
              </w:divBdr>
              <w:divsChild>
                <w:div w:id="1314724741">
                  <w:marLeft w:val="0"/>
                  <w:marRight w:val="0"/>
                  <w:marTop w:val="0"/>
                  <w:marBottom w:val="0"/>
                  <w:divBdr>
                    <w:top w:val="none" w:sz="0" w:space="0" w:color="auto"/>
                    <w:left w:val="none" w:sz="0" w:space="0" w:color="auto"/>
                    <w:bottom w:val="none" w:sz="0" w:space="0" w:color="auto"/>
                    <w:right w:val="none" w:sz="0" w:space="0" w:color="auto"/>
                  </w:divBdr>
                  <w:divsChild>
                    <w:div w:id="176522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674693">
          <w:marLeft w:val="0"/>
          <w:marRight w:val="0"/>
          <w:marTop w:val="0"/>
          <w:marBottom w:val="0"/>
          <w:divBdr>
            <w:top w:val="none" w:sz="0" w:space="0" w:color="auto"/>
            <w:left w:val="none" w:sz="0" w:space="0" w:color="auto"/>
            <w:bottom w:val="none" w:sz="0" w:space="0" w:color="auto"/>
            <w:right w:val="none" w:sz="0" w:space="0" w:color="auto"/>
          </w:divBdr>
          <w:divsChild>
            <w:div w:id="1014068427">
              <w:marLeft w:val="0"/>
              <w:marRight w:val="0"/>
              <w:marTop w:val="0"/>
              <w:marBottom w:val="0"/>
              <w:divBdr>
                <w:top w:val="none" w:sz="0" w:space="0" w:color="auto"/>
                <w:left w:val="none" w:sz="0" w:space="0" w:color="auto"/>
                <w:bottom w:val="none" w:sz="0" w:space="0" w:color="auto"/>
                <w:right w:val="none" w:sz="0" w:space="0" w:color="auto"/>
              </w:divBdr>
              <w:divsChild>
                <w:div w:id="121467330">
                  <w:marLeft w:val="0"/>
                  <w:marRight w:val="0"/>
                  <w:marTop w:val="0"/>
                  <w:marBottom w:val="0"/>
                  <w:divBdr>
                    <w:top w:val="none" w:sz="0" w:space="0" w:color="auto"/>
                    <w:left w:val="none" w:sz="0" w:space="0" w:color="auto"/>
                    <w:bottom w:val="none" w:sz="0" w:space="0" w:color="auto"/>
                    <w:right w:val="none" w:sz="0" w:space="0" w:color="auto"/>
                  </w:divBdr>
                  <w:divsChild>
                    <w:div w:id="27459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293163">
      <w:bodyDiv w:val="1"/>
      <w:marLeft w:val="0"/>
      <w:marRight w:val="0"/>
      <w:marTop w:val="0"/>
      <w:marBottom w:val="0"/>
      <w:divBdr>
        <w:top w:val="none" w:sz="0" w:space="0" w:color="auto"/>
        <w:left w:val="none" w:sz="0" w:space="0" w:color="auto"/>
        <w:bottom w:val="none" w:sz="0" w:space="0" w:color="auto"/>
        <w:right w:val="none" w:sz="0" w:space="0" w:color="auto"/>
      </w:divBdr>
    </w:div>
    <w:div w:id="834691629">
      <w:bodyDiv w:val="1"/>
      <w:marLeft w:val="0"/>
      <w:marRight w:val="0"/>
      <w:marTop w:val="0"/>
      <w:marBottom w:val="0"/>
      <w:divBdr>
        <w:top w:val="none" w:sz="0" w:space="0" w:color="auto"/>
        <w:left w:val="none" w:sz="0" w:space="0" w:color="auto"/>
        <w:bottom w:val="none" w:sz="0" w:space="0" w:color="auto"/>
        <w:right w:val="none" w:sz="0" w:space="0" w:color="auto"/>
      </w:divBdr>
    </w:div>
    <w:div w:id="841747629">
      <w:bodyDiv w:val="1"/>
      <w:marLeft w:val="0"/>
      <w:marRight w:val="0"/>
      <w:marTop w:val="0"/>
      <w:marBottom w:val="0"/>
      <w:divBdr>
        <w:top w:val="none" w:sz="0" w:space="0" w:color="auto"/>
        <w:left w:val="none" w:sz="0" w:space="0" w:color="auto"/>
        <w:bottom w:val="none" w:sz="0" w:space="0" w:color="auto"/>
        <w:right w:val="none" w:sz="0" w:space="0" w:color="auto"/>
      </w:divBdr>
    </w:div>
    <w:div w:id="850533725">
      <w:bodyDiv w:val="1"/>
      <w:marLeft w:val="0"/>
      <w:marRight w:val="0"/>
      <w:marTop w:val="0"/>
      <w:marBottom w:val="0"/>
      <w:divBdr>
        <w:top w:val="none" w:sz="0" w:space="0" w:color="auto"/>
        <w:left w:val="none" w:sz="0" w:space="0" w:color="auto"/>
        <w:bottom w:val="none" w:sz="0" w:space="0" w:color="auto"/>
        <w:right w:val="none" w:sz="0" w:space="0" w:color="auto"/>
      </w:divBdr>
    </w:div>
    <w:div w:id="866453135">
      <w:bodyDiv w:val="1"/>
      <w:marLeft w:val="0"/>
      <w:marRight w:val="0"/>
      <w:marTop w:val="0"/>
      <w:marBottom w:val="0"/>
      <w:divBdr>
        <w:top w:val="none" w:sz="0" w:space="0" w:color="auto"/>
        <w:left w:val="none" w:sz="0" w:space="0" w:color="auto"/>
        <w:bottom w:val="none" w:sz="0" w:space="0" w:color="auto"/>
        <w:right w:val="none" w:sz="0" w:space="0" w:color="auto"/>
      </w:divBdr>
      <w:divsChild>
        <w:div w:id="477692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713635">
      <w:bodyDiv w:val="1"/>
      <w:marLeft w:val="0"/>
      <w:marRight w:val="0"/>
      <w:marTop w:val="0"/>
      <w:marBottom w:val="0"/>
      <w:divBdr>
        <w:top w:val="none" w:sz="0" w:space="0" w:color="auto"/>
        <w:left w:val="none" w:sz="0" w:space="0" w:color="auto"/>
        <w:bottom w:val="none" w:sz="0" w:space="0" w:color="auto"/>
        <w:right w:val="none" w:sz="0" w:space="0" w:color="auto"/>
      </w:divBdr>
    </w:div>
    <w:div w:id="889876149">
      <w:bodyDiv w:val="1"/>
      <w:marLeft w:val="0"/>
      <w:marRight w:val="0"/>
      <w:marTop w:val="0"/>
      <w:marBottom w:val="0"/>
      <w:divBdr>
        <w:top w:val="none" w:sz="0" w:space="0" w:color="auto"/>
        <w:left w:val="none" w:sz="0" w:space="0" w:color="auto"/>
        <w:bottom w:val="none" w:sz="0" w:space="0" w:color="auto"/>
        <w:right w:val="none" w:sz="0" w:space="0" w:color="auto"/>
      </w:divBdr>
      <w:divsChild>
        <w:div w:id="163399776">
          <w:marLeft w:val="0"/>
          <w:marRight w:val="0"/>
          <w:marTop w:val="0"/>
          <w:marBottom w:val="0"/>
          <w:divBdr>
            <w:top w:val="none" w:sz="0" w:space="0" w:color="auto"/>
            <w:left w:val="none" w:sz="0" w:space="0" w:color="auto"/>
            <w:bottom w:val="none" w:sz="0" w:space="0" w:color="auto"/>
            <w:right w:val="none" w:sz="0" w:space="0" w:color="auto"/>
          </w:divBdr>
          <w:divsChild>
            <w:div w:id="1963152634">
              <w:marLeft w:val="0"/>
              <w:marRight w:val="0"/>
              <w:marTop w:val="0"/>
              <w:marBottom w:val="0"/>
              <w:divBdr>
                <w:top w:val="none" w:sz="0" w:space="0" w:color="auto"/>
                <w:left w:val="none" w:sz="0" w:space="0" w:color="auto"/>
                <w:bottom w:val="none" w:sz="0" w:space="0" w:color="auto"/>
                <w:right w:val="none" w:sz="0" w:space="0" w:color="auto"/>
              </w:divBdr>
              <w:divsChild>
                <w:div w:id="1771586007">
                  <w:marLeft w:val="0"/>
                  <w:marRight w:val="0"/>
                  <w:marTop w:val="0"/>
                  <w:marBottom w:val="0"/>
                  <w:divBdr>
                    <w:top w:val="none" w:sz="0" w:space="0" w:color="auto"/>
                    <w:left w:val="none" w:sz="0" w:space="0" w:color="auto"/>
                    <w:bottom w:val="none" w:sz="0" w:space="0" w:color="auto"/>
                    <w:right w:val="none" w:sz="0" w:space="0" w:color="auto"/>
                  </w:divBdr>
                  <w:divsChild>
                    <w:div w:id="1829596080">
                      <w:marLeft w:val="0"/>
                      <w:marRight w:val="0"/>
                      <w:marTop w:val="0"/>
                      <w:marBottom w:val="0"/>
                      <w:divBdr>
                        <w:top w:val="none" w:sz="0" w:space="0" w:color="auto"/>
                        <w:left w:val="none" w:sz="0" w:space="0" w:color="auto"/>
                        <w:bottom w:val="none" w:sz="0" w:space="0" w:color="auto"/>
                        <w:right w:val="none" w:sz="0" w:space="0" w:color="auto"/>
                      </w:divBdr>
                      <w:divsChild>
                        <w:div w:id="545021968">
                          <w:marLeft w:val="0"/>
                          <w:marRight w:val="0"/>
                          <w:marTop w:val="0"/>
                          <w:marBottom w:val="0"/>
                          <w:divBdr>
                            <w:top w:val="none" w:sz="0" w:space="0" w:color="auto"/>
                            <w:left w:val="none" w:sz="0" w:space="0" w:color="auto"/>
                            <w:bottom w:val="none" w:sz="0" w:space="0" w:color="auto"/>
                            <w:right w:val="none" w:sz="0" w:space="0" w:color="auto"/>
                          </w:divBdr>
                          <w:divsChild>
                            <w:div w:id="110441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3795424">
          <w:marLeft w:val="0"/>
          <w:marRight w:val="0"/>
          <w:marTop w:val="0"/>
          <w:marBottom w:val="0"/>
          <w:divBdr>
            <w:top w:val="none" w:sz="0" w:space="0" w:color="auto"/>
            <w:left w:val="none" w:sz="0" w:space="0" w:color="auto"/>
            <w:bottom w:val="none" w:sz="0" w:space="0" w:color="auto"/>
            <w:right w:val="none" w:sz="0" w:space="0" w:color="auto"/>
          </w:divBdr>
          <w:divsChild>
            <w:div w:id="1528568395">
              <w:marLeft w:val="0"/>
              <w:marRight w:val="0"/>
              <w:marTop w:val="0"/>
              <w:marBottom w:val="0"/>
              <w:divBdr>
                <w:top w:val="none" w:sz="0" w:space="0" w:color="auto"/>
                <w:left w:val="none" w:sz="0" w:space="0" w:color="auto"/>
                <w:bottom w:val="none" w:sz="0" w:space="0" w:color="auto"/>
                <w:right w:val="none" w:sz="0" w:space="0" w:color="auto"/>
              </w:divBdr>
              <w:divsChild>
                <w:div w:id="1929197250">
                  <w:marLeft w:val="0"/>
                  <w:marRight w:val="0"/>
                  <w:marTop w:val="0"/>
                  <w:marBottom w:val="0"/>
                  <w:divBdr>
                    <w:top w:val="none" w:sz="0" w:space="0" w:color="auto"/>
                    <w:left w:val="none" w:sz="0" w:space="0" w:color="auto"/>
                    <w:bottom w:val="none" w:sz="0" w:space="0" w:color="auto"/>
                    <w:right w:val="none" w:sz="0" w:space="0" w:color="auto"/>
                  </w:divBdr>
                  <w:divsChild>
                    <w:div w:id="1026179406">
                      <w:marLeft w:val="0"/>
                      <w:marRight w:val="0"/>
                      <w:marTop w:val="0"/>
                      <w:marBottom w:val="0"/>
                      <w:divBdr>
                        <w:top w:val="none" w:sz="0" w:space="0" w:color="auto"/>
                        <w:left w:val="none" w:sz="0" w:space="0" w:color="auto"/>
                        <w:bottom w:val="none" w:sz="0" w:space="0" w:color="auto"/>
                        <w:right w:val="none" w:sz="0" w:space="0" w:color="auto"/>
                      </w:divBdr>
                      <w:divsChild>
                        <w:div w:id="1372074242">
                          <w:marLeft w:val="0"/>
                          <w:marRight w:val="0"/>
                          <w:marTop w:val="0"/>
                          <w:marBottom w:val="0"/>
                          <w:divBdr>
                            <w:top w:val="none" w:sz="0" w:space="0" w:color="auto"/>
                            <w:left w:val="none" w:sz="0" w:space="0" w:color="auto"/>
                            <w:bottom w:val="none" w:sz="0" w:space="0" w:color="auto"/>
                            <w:right w:val="none" w:sz="0" w:space="0" w:color="auto"/>
                          </w:divBdr>
                          <w:divsChild>
                            <w:div w:id="1850174714">
                              <w:marLeft w:val="0"/>
                              <w:marRight w:val="0"/>
                              <w:marTop w:val="0"/>
                              <w:marBottom w:val="0"/>
                              <w:divBdr>
                                <w:top w:val="none" w:sz="0" w:space="0" w:color="auto"/>
                                <w:left w:val="none" w:sz="0" w:space="0" w:color="auto"/>
                                <w:bottom w:val="none" w:sz="0" w:space="0" w:color="auto"/>
                                <w:right w:val="none" w:sz="0" w:space="0" w:color="auto"/>
                              </w:divBdr>
                              <w:divsChild>
                                <w:div w:id="52667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514239">
          <w:marLeft w:val="0"/>
          <w:marRight w:val="0"/>
          <w:marTop w:val="0"/>
          <w:marBottom w:val="0"/>
          <w:divBdr>
            <w:top w:val="none" w:sz="0" w:space="0" w:color="auto"/>
            <w:left w:val="none" w:sz="0" w:space="0" w:color="auto"/>
            <w:bottom w:val="none" w:sz="0" w:space="0" w:color="auto"/>
            <w:right w:val="none" w:sz="0" w:space="0" w:color="auto"/>
          </w:divBdr>
          <w:divsChild>
            <w:div w:id="1864172797">
              <w:marLeft w:val="0"/>
              <w:marRight w:val="0"/>
              <w:marTop w:val="0"/>
              <w:marBottom w:val="0"/>
              <w:divBdr>
                <w:top w:val="none" w:sz="0" w:space="0" w:color="auto"/>
                <w:left w:val="none" w:sz="0" w:space="0" w:color="auto"/>
                <w:bottom w:val="none" w:sz="0" w:space="0" w:color="auto"/>
                <w:right w:val="none" w:sz="0" w:space="0" w:color="auto"/>
              </w:divBdr>
              <w:divsChild>
                <w:div w:id="798378245">
                  <w:marLeft w:val="0"/>
                  <w:marRight w:val="0"/>
                  <w:marTop w:val="0"/>
                  <w:marBottom w:val="0"/>
                  <w:divBdr>
                    <w:top w:val="none" w:sz="0" w:space="0" w:color="auto"/>
                    <w:left w:val="none" w:sz="0" w:space="0" w:color="auto"/>
                    <w:bottom w:val="none" w:sz="0" w:space="0" w:color="auto"/>
                    <w:right w:val="none" w:sz="0" w:space="0" w:color="auto"/>
                  </w:divBdr>
                  <w:divsChild>
                    <w:div w:id="285238270">
                      <w:marLeft w:val="0"/>
                      <w:marRight w:val="0"/>
                      <w:marTop w:val="0"/>
                      <w:marBottom w:val="0"/>
                      <w:divBdr>
                        <w:top w:val="none" w:sz="0" w:space="0" w:color="auto"/>
                        <w:left w:val="none" w:sz="0" w:space="0" w:color="auto"/>
                        <w:bottom w:val="none" w:sz="0" w:space="0" w:color="auto"/>
                        <w:right w:val="none" w:sz="0" w:space="0" w:color="auto"/>
                      </w:divBdr>
                      <w:divsChild>
                        <w:div w:id="1245458195">
                          <w:marLeft w:val="0"/>
                          <w:marRight w:val="0"/>
                          <w:marTop w:val="0"/>
                          <w:marBottom w:val="0"/>
                          <w:divBdr>
                            <w:top w:val="none" w:sz="0" w:space="0" w:color="auto"/>
                            <w:left w:val="none" w:sz="0" w:space="0" w:color="auto"/>
                            <w:bottom w:val="none" w:sz="0" w:space="0" w:color="auto"/>
                            <w:right w:val="none" w:sz="0" w:space="0" w:color="auto"/>
                          </w:divBdr>
                          <w:divsChild>
                            <w:div w:id="191346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091588">
      <w:bodyDiv w:val="1"/>
      <w:marLeft w:val="0"/>
      <w:marRight w:val="0"/>
      <w:marTop w:val="0"/>
      <w:marBottom w:val="0"/>
      <w:divBdr>
        <w:top w:val="none" w:sz="0" w:space="0" w:color="auto"/>
        <w:left w:val="none" w:sz="0" w:space="0" w:color="auto"/>
        <w:bottom w:val="none" w:sz="0" w:space="0" w:color="auto"/>
        <w:right w:val="none" w:sz="0" w:space="0" w:color="auto"/>
      </w:divBdr>
    </w:div>
    <w:div w:id="902520240">
      <w:bodyDiv w:val="1"/>
      <w:marLeft w:val="0"/>
      <w:marRight w:val="0"/>
      <w:marTop w:val="0"/>
      <w:marBottom w:val="0"/>
      <w:divBdr>
        <w:top w:val="none" w:sz="0" w:space="0" w:color="auto"/>
        <w:left w:val="none" w:sz="0" w:space="0" w:color="auto"/>
        <w:bottom w:val="none" w:sz="0" w:space="0" w:color="auto"/>
        <w:right w:val="none" w:sz="0" w:space="0" w:color="auto"/>
      </w:divBdr>
    </w:div>
    <w:div w:id="906036497">
      <w:bodyDiv w:val="1"/>
      <w:marLeft w:val="0"/>
      <w:marRight w:val="0"/>
      <w:marTop w:val="0"/>
      <w:marBottom w:val="0"/>
      <w:divBdr>
        <w:top w:val="none" w:sz="0" w:space="0" w:color="auto"/>
        <w:left w:val="none" w:sz="0" w:space="0" w:color="auto"/>
        <w:bottom w:val="none" w:sz="0" w:space="0" w:color="auto"/>
        <w:right w:val="none" w:sz="0" w:space="0" w:color="auto"/>
      </w:divBdr>
    </w:div>
    <w:div w:id="917327296">
      <w:bodyDiv w:val="1"/>
      <w:marLeft w:val="0"/>
      <w:marRight w:val="0"/>
      <w:marTop w:val="0"/>
      <w:marBottom w:val="0"/>
      <w:divBdr>
        <w:top w:val="none" w:sz="0" w:space="0" w:color="auto"/>
        <w:left w:val="none" w:sz="0" w:space="0" w:color="auto"/>
        <w:bottom w:val="none" w:sz="0" w:space="0" w:color="auto"/>
        <w:right w:val="none" w:sz="0" w:space="0" w:color="auto"/>
      </w:divBdr>
    </w:div>
    <w:div w:id="919756906">
      <w:bodyDiv w:val="1"/>
      <w:marLeft w:val="0"/>
      <w:marRight w:val="0"/>
      <w:marTop w:val="0"/>
      <w:marBottom w:val="0"/>
      <w:divBdr>
        <w:top w:val="none" w:sz="0" w:space="0" w:color="auto"/>
        <w:left w:val="none" w:sz="0" w:space="0" w:color="auto"/>
        <w:bottom w:val="none" w:sz="0" w:space="0" w:color="auto"/>
        <w:right w:val="none" w:sz="0" w:space="0" w:color="auto"/>
      </w:divBdr>
    </w:div>
    <w:div w:id="922564612">
      <w:bodyDiv w:val="1"/>
      <w:marLeft w:val="0"/>
      <w:marRight w:val="0"/>
      <w:marTop w:val="0"/>
      <w:marBottom w:val="0"/>
      <w:divBdr>
        <w:top w:val="none" w:sz="0" w:space="0" w:color="auto"/>
        <w:left w:val="none" w:sz="0" w:space="0" w:color="auto"/>
        <w:bottom w:val="none" w:sz="0" w:space="0" w:color="auto"/>
        <w:right w:val="none" w:sz="0" w:space="0" w:color="auto"/>
      </w:divBdr>
    </w:div>
    <w:div w:id="943465056">
      <w:bodyDiv w:val="1"/>
      <w:marLeft w:val="0"/>
      <w:marRight w:val="0"/>
      <w:marTop w:val="0"/>
      <w:marBottom w:val="0"/>
      <w:divBdr>
        <w:top w:val="none" w:sz="0" w:space="0" w:color="auto"/>
        <w:left w:val="none" w:sz="0" w:space="0" w:color="auto"/>
        <w:bottom w:val="none" w:sz="0" w:space="0" w:color="auto"/>
        <w:right w:val="none" w:sz="0" w:space="0" w:color="auto"/>
      </w:divBdr>
    </w:div>
    <w:div w:id="951858182">
      <w:bodyDiv w:val="1"/>
      <w:marLeft w:val="0"/>
      <w:marRight w:val="0"/>
      <w:marTop w:val="0"/>
      <w:marBottom w:val="0"/>
      <w:divBdr>
        <w:top w:val="none" w:sz="0" w:space="0" w:color="auto"/>
        <w:left w:val="none" w:sz="0" w:space="0" w:color="auto"/>
        <w:bottom w:val="none" w:sz="0" w:space="0" w:color="auto"/>
        <w:right w:val="none" w:sz="0" w:space="0" w:color="auto"/>
      </w:divBdr>
    </w:div>
    <w:div w:id="954673450">
      <w:bodyDiv w:val="1"/>
      <w:marLeft w:val="0"/>
      <w:marRight w:val="0"/>
      <w:marTop w:val="0"/>
      <w:marBottom w:val="0"/>
      <w:divBdr>
        <w:top w:val="none" w:sz="0" w:space="0" w:color="auto"/>
        <w:left w:val="none" w:sz="0" w:space="0" w:color="auto"/>
        <w:bottom w:val="none" w:sz="0" w:space="0" w:color="auto"/>
        <w:right w:val="none" w:sz="0" w:space="0" w:color="auto"/>
      </w:divBdr>
    </w:div>
    <w:div w:id="967975120">
      <w:bodyDiv w:val="1"/>
      <w:marLeft w:val="0"/>
      <w:marRight w:val="0"/>
      <w:marTop w:val="0"/>
      <w:marBottom w:val="0"/>
      <w:divBdr>
        <w:top w:val="none" w:sz="0" w:space="0" w:color="auto"/>
        <w:left w:val="none" w:sz="0" w:space="0" w:color="auto"/>
        <w:bottom w:val="none" w:sz="0" w:space="0" w:color="auto"/>
        <w:right w:val="none" w:sz="0" w:space="0" w:color="auto"/>
      </w:divBdr>
    </w:div>
    <w:div w:id="969168990">
      <w:bodyDiv w:val="1"/>
      <w:marLeft w:val="0"/>
      <w:marRight w:val="0"/>
      <w:marTop w:val="0"/>
      <w:marBottom w:val="0"/>
      <w:divBdr>
        <w:top w:val="none" w:sz="0" w:space="0" w:color="auto"/>
        <w:left w:val="none" w:sz="0" w:space="0" w:color="auto"/>
        <w:bottom w:val="none" w:sz="0" w:space="0" w:color="auto"/>
        <w:right w:val="none" w:sz="0" w:space="0" w:color="auto"/>
      </w:divBdr>
    </w:div>
    <w:div w:id="970131292">
      <w:bodyDiv w:val="1"/>
      <w:marLeft w:val="0"/>
      <w:marRight w:val="0"/>
      <w:marTop w:val="0"/>
      <w:marBottom w:val="0"/>
      <w:divBdr>
        <w:top w:val="none" w:sz="0" w:space="0" w:color="auto"/>
        <w:left w:val="none" w:sz="0" w:space="0" w:color="auto"/>
        <w:bottom w:val="none" w:sz="0" w:space="0" w:color="auto"/>
        <w:right w:val="none" w:sz="0" w:space="0" w:color="auto"/>
      </w:divBdr>
    </w:div>
    <w:div w:id="984973150">
      <w:bodyDiv w:val="1"/>
      <w:marLeft w:val="0"/>
      <w:marRight w:val="0"/>
      <w:marTop w:val="0"/>
      <w:marBottom w:val="0"/>
      <w:divBdr>
        <w:top w:val="none" w:sz="0" w:space="0" w:color="auto"/>
        <w:left w:val="none" w:sz="0" w:space="0" w:color="auto"/>
        <w:bottom w:val="none" w:sz="0" w:space="0" w:color="auto"/>
        <w:right w:val="none" w:sz="0" w:space="0" w:color="auto"/>
      </w:divBdr>
    </w:div>
    <w:div w:id="989868236">
      <w:bodyDiv w:val="1"/>
      <w:marLeft w:val="0"/>
      <w:marRight w:val="0"/>
      <w:marTop w:val="0"/>
      <w:marBottom w:val="0"/>
      <w:divBdr>
        <w:top w:val="none" w:sz="0" w:space="0" w:color="auto"/>
        <w:left w:val="none" w:sz="0" w:space="0" w:color="auto"/>
        <w:bottom w:val="none" w:sz="0" w:space="0" w:color="auto"/>
        <w:right w:val="none" w:sz="0" w:space="0" w:color="auto"/>
      </w:divBdr>
    </w:div>
    <w:div w:id="992219345">
      <w:bodyDiv w:val="1"/>
      <w:marLeft w:val="0"/>
      <w:marRight w:val="0"/>
      <w:marTop w:val="0"/>
      <w:marBottom w:val="0"/>
      <w:divBdr>
        <w:top w:val="none" w:sz="0" w:space="0" w:color="auto"/>
        <w:left w:val="none" w:sz="0" w:space="0" w:color="auto"/>
        <w:bottom w:val="none" w:sz="0" w:space="0" w:color="auto"/>
        <w:right w:val="none" w:sz="0" w:space="0" w:color="auto"/>
      </w:divBdr>
    </w:div>
    <w:div w:id="996765869">
      <w:bodyDiv w:val="1"/>
      <w:marLeft w:val="0"/>
      <w:marRight w:val="0"/>
      <w:marTop w:val="0"/>
      <w:marBottom w:val="0"/>
      <w:divBdr>
        <w:top w:val="none" w:sz="0" w:space="0" w:color="auto"/>
        <w:left w:val="none" w:sz="0" w:space="0" w:color="auto"/>
        <w:bottom w:val="none" w:sz="0" w:space="0" w:color="auto"/>
        <w:right w:val="none" w:sz="0" w:space="0" w:color="auto"/>
      </w:divBdr>
    </w:div>
    <w:div w:id="1019696601">
      <w:bodyDiv w:val="1"/>
      <w:marLeft w:val="0"/>
      <w:marRight w:val="0"/>
      <w:marTop w:val="0"/>
      <w:marBottom w:val="0"/>
      <w:divBdr>
        <w:top w:val="none" w:sz="0" w:space="0" w:color="auto"/>
        <w:left w:val="none" w:sz="0" w:space="0" w:color="auto"/>
        <w:bottom w:val="none" w:sz="0" w:space="0" w:color="auto"/>
        <w:right w:val="none" w:sz="0" w:space="0" w:color="auto"/>
      </w:divBdr>
    </w:div>
    <w:div w:id="1039159858">
      <w:bodyDiv w:val="1"/>
      <w:marLeft w:val="0"/>
      <w:marRight w:val="0"/>
      <w:marTop w:val="0"/>
      <w:marBottom w:val="0"/>
      <w:divBdr>
        <w:top w:val="none" w:sz="0" w:space="0" w:color="auto"/>
        <w:left w:val="none" w:sz="0" w:space="0" w:color="auto"/>
        <w:bottom w:val="none" w:sz="0" w:space="0" w:color="auto"/>
        <w:right w:val="none" w:sz="0" w:space="0" w:color="auto"/>
      </w:divBdr>
      <w:divsChild>
        <w:div w:id="14006654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3941374">
      <w:bodyDiv w:val="1"/>
      <w:marLeft w:val="0"/>
      <w:marRight w:val="0"/>
      <w:marTop w:val="0"/>
      <w:marBottom w:val="0"/>
      <w:divBdr>
        <w:top w:val="none" w:sz="0" w:space="0" w:color="auto"/>
        <w:left w:val="none" w:sz="0" w:space="0" w:color="auto"/>
        <w:bottom w:val="none" w:sz="0" w:space="0" w:color="auto"/>
        <w:right w:val="none" w:sz="0" w:space="0" w:color="auto"/>
      </w:divBdr>
    </w:div>
    <w:div w:id="1045175642">
      <w:bodyDiv w:val="1"/>
      <w:marLeft w:val="0"/>
      <w:marRight w:val="0"/>
      <w:marTop w:val="0"/>
      <w:marBottom w:val="0"/>
      <w:divBdr>
        <w:top w:val="none" w:sz="0" w:space="0" w:color="auto"/>
        <w:left w:val="none" w:sz="0" w:space="0" w:color="auto"/>
        <w:bottom w:val="none" w:sz="0" w:space="0" w:color="auto"/>
        <w:right w:val="none" w:sz="0" w:space="0" w:color="auto"/>
      </w:divBdr>
    </w:div>
    <w:div w:id="1047796603">
      <w:bodyDiv w:val="1"/>
      <w:marLeft w:val="0"/>
      <w:marRight w:val="0"/>
      <w:marTop w:val="0"/>
      <w:marBottom w:val="0"/>
      <w:divBdr>
        <w:top w:val="none" w:sz="0" w:space="0" w:color="auto"/>
        <w:left w:val="none" w:sz="0" w:space="0" w:color="auto"/>
        <w:bottom w:val="none" w:sz="0" w:space="0" w:color="auto"/>
        <w:right w:val="none" w:sz="0" w:space="0" w:color="auto"/>
      </w:divBdr>
    </w:div>
    <w:div w:id="1056781404">
      <w:bodyDiv w:val="1"/>
      <w:marLeft w:val="0"/>
      <w:marRight w:val="0"/>
      <w:marTop w:val="0"/>
      <w:marBottom w:val="0"/>
      <w:divBdr>
        <w:top w:val="none" w:sz="0" w:space="0" w:color="auto"/>
        <w:left w:val="none" w:sz="0" w:space="0" w:color="auto"/>
        <w:bottom w:val="none" w:sz="0" w:space="0" w:color="auto"/>
        <w:right w:val="none" w:sz="0" w:space="0" w:color="auto"/>
      </w:divBdr>
    </w:div>
    <w:div w:id="1061712473">
      <w:bodyDiv w:val="1"/>
      <w:marLeft w:val="0"/>
      <w:marRight w:val="0"/>
      <w:marTop w:val="0"/>
      <w:marBottom w:val="0"/>
      <w:divBdr>
        <w:top w:val="none" w:sz="0" w:space="0" w:color="auto"/>
        <w:left w:val="none" w:sz="0" w:space="0" w:color="auto"/>
        <w:bottom w:val="none" w:sz="0" w:space="0" w:color="auto"/>
        <w:right w:val="none" w:sz="0" w:space="0" w:color="auto"/>
      </w:divBdr>
    </w:div>
    <w:div w:id="1073360271">
      <w:bodyDiv w:val="1"/>
      <w:marLeft w:val="0"/>
      <w:marRight w:val="0"/>
      <w:marTop w:val="0"/>
      <w:marBottom w:val="0"/>
      <w:divBdr>
        <w:top w:val="none" w:sz="0" w:space="0" w:color="auto"/>
        <w:left w:val="none" w:sz="0" w:space="0" w:color="auto"/>
        <w:bottom w:val="none" w:sz="0" w:space="0" w:color="auto"/>
        <w:right w:val="none" w:sz="0" w:space="0" w:color="auto"/>
      </w:divBdr>
    </w:div>
    <w:div w:id="1074669111">
      <w:bodyDiv w:val="1"/>
      <w:marLeft w:val="0"/>
      <w:marRight w:val="0"/>
      <w:marTop w:val="0"/>
      <w:marBottom w:val="0"/>
      <w:divBdr>
        <w:top w:val="none" w:sz="0" w:space="0" w:color="auto"/>
        <w:left w:val="none" w:sz="0" w:space="0" w:color="auto"/>
        <w:bottom w:val="none" w:sz="0" w:space="0" w:color="auto"/>
        <w:right w:val="none" w:sz="0" w:space="0" w:color="auto"/>
      </w:divBdr>
    </w:div>
    <w:div w:id="1084037122">
      <w:bodyDiv w:val="1"/>
      <w:marLeft w:val="0"/>
      <w:marRight w:val="0"/>
      <w:marTop w:val="0"/>
      <w:marBottom w:val="0"/>
      <w:divBdr>
        <w:top w:val="none" w:sz="0" w:space="0" w:color="auto"/>
        <w:left w:val="none" w:sz="0" w:space="0" w:color="auto"/>
        <w:bottom w:val="none" w:sz="0" w:space="0" w:color="auto"/>
        <w:right w:val="none" w:sz="0" w:space="0" w:color="auto"/>
      </w:divBdr>
    </w:div>
    <w:div w:id="1103302566">
      <w:bodyDiv w:val="1"/>
      <w:marLeft w:val="0"/>
      <w:marRight w:val="0"/>
      <w:marTop w:val="0"/>
      <w:marBottom w:val="0"/>
      <w:divBdr>
        <w:top w:val="none" w:sz="0" w:space="0" w:color="auto"/>
        <w:left w:val="none" w:sz="0" w:space="0" w:color="auto"/>
        <w:bottom w:val="none" w:sz="0" w:space="0" w:color="auto"/>
        <w:right w:val="none" w:sz="0" w:space="0" w:color="auto"/>
      </w:divBdr>
    </w:div>
    <w:div w:id="1109853424">
      <w:bodyDiv w:val="1"/>
      <w:marLeft w:val="0"/>
      <w:marRight w:val="0"/>
      <w:marTop w:val="0"/>
      <w:marBottom w:val="0"/>
      <w:divBdr>
        <w:top w:val="none" w:sz="0" w:space="0" w:color="auto"/>
        <w:left w:val="none" w:sz="0" w:space="0" w:color="auto"/>
        <w:bottom w:val="none" w:sz="0" w:space="0" w:color="auto"/>
        <w:right w:val="none" w:sz="0" w:space="0" w:color="auto"/>
      </w:divBdr>
    </w:div>
    <w:div w:id="1111704693">
      <w:bodyDiv w:val="1"/>
      <w:marLeft w:val="0"/>
      <w:marRight w:val="0"/>
      <w:marTop w:val="0"/>
      <w:marBottom w:val="0"/>
      <w:divBdr>
        <w:top w:val="none" w:sz="0" w:space="0" w:color="auto"/>
        <w:left w:val="none" w:sz="0" w:space="0" w:color="auto"/>
        <w:bottom w:val="none" w:sz="0" w:space="0" w:color="auto"/>
        <w:right w:val="none" w:sz="0" w:space="0" w:color="auto"/>
      </w:divBdr>
    </w:div>
    <w:div w:id="1131170582">
      <w:bodyDiv w:val="1"/>
      <w:marLeft w:val="0"/>
      <w:marRight w:val="0"/>
      <w:marTop w:val="0"/>
      <w:marBottom w:val="0"/>
      <w:divBdr>
        <w:top w:val="none" w:sz="0" w:space="0" w:color="auto"/>
        <w:left w:val="none" w:sz="0" w:space="0" w:color="auto"/>
        <w:bottom w:val="none" w:sz="0" w:space="0" w:color="auto"/>
        <w:right w:val="none" w:sz="0" w:space="0" w:color="auto"/>
      </w:divBdr>
    </w:div>
    <w:div w:id="1144470947">
      <w:bodyDiv w:val="1"/>
      <w:marLeft w:val="0"/>
      <w:marRight w:val="0"/>
      <w:marTop w:val="0"/>
      <w:marBottom w:val="0"/>
      <w:divBdr>
        <w:top w:val="none" w:sz="0" w:space="0" w:color="auto"/>
        <w:left w:val="none" w:sz="0" w:space="0" w:color="auto"/>
        <w:bottom w:val="none" w:sz="0" w:space="0" w:color="auto"/>
        <w:right w:val="none" w:sz="0" w:space="0" w:color="auto"/>
      </w:divBdr>
    </w:div>
    <w:div w:id="1145857531">
      <w:bodyDiv w:val="1"/>
      <w:marLeft w:val="0"/>
      <w:marRight w:val="0"/>
      <w:marTop w:val="0"/>
      <w:marBottom w:val="0"/>
      <w:divBdr>
        <w:top w:val="none" w:sz="0" w:space="0" w:color="auto"/>
        <w:left w:val="none" w:sz="0" w:space="0" w:color="auto"/>
        <w:bottom w:val="none" w:sz="0" w:space="0" w:color="auto"/>
        <w:right w:val="none" w:sz="0" w:space="0" w:color="auto"/>
      </w:divBdr>
    </w:div>
    <w:div w:id="1155956639">
      <w:bodyDiv w:val="1"/>
      <w:marLeft w:val="0"/>
      <w:marRight w:val="0"/>
      <w:marTop w:val="0"/>
      <w:marBottom w:val="0"/>
      <w:divBdr>
        <w:top w:val="none" w:sz="0" w:space="0" w:color="auto"/>
        <w:left w:val="none" w:sz="0" w:space="0" w:color="auto"/>
        <w:bottom w:val="none" w:sz="0" w:space="0" w:color="auto"/>
        <w:right w:val="none" w:sz="0" w:space="0" w:color="auto"/>
      </w:divBdr>
    </w:div>
    <w:div w:id="1162353092">
      <w:bodyDiv w:val="1"/>
      <w:marLeft w:val="0"/>
      <w:marRight w:val="0"/>
      <w:marTop w:val="0"/>
      <w:marBottom w:val="0"/>
      <w:divBdr>
        <w:top w:val="none" w:sz="0" w:space="0" w:color="auto"/>
        <w:left w:val="none" w:sz="0" w:space="0" w:color="auto"/>
        <w:bottom w:val="none" w:sz="0" w:space="0" w:color="auto"/>
        <w:right w:val="none" w:sz="0" w:space="0" w:color="auto"/>
      </w:divBdr>
    </w:div>
    <w:div w:id="1180511175">
      <w:bodyDiv w:val="1"/>
      <w:marLeft w:val="0"/>
      <w:marRight w:val="0"/>
      <w:marTop w:val="0"/>
      <w:marBottom w:val="0"/>
      <w:divBdr>
        <w:top w:val="none" w:sz="0" w:space="0" w:color="auto"/>
        <w:left w:val="none" w:sz="0" w:space="0" w:color="auto"/>
        <w:bottom w:val="none" w:sz="0" w:space="0" w:color="auto"/>
        <w:right w:val="none" w:sz="0" w:space="0" w:color="auto"/>
      </w:divBdr>
    </w:div>
    <w:div w:id="1181747590">
      <w:bodyDiv w:val="1"/>
      <w:marLeft w:val="0"/>
      <w:marRight w:val="0"/>
      <w:marTop w:val="0"/>
      <w:marBottom w:val="0"/>
      <w:divBdr>
        <w:top w:val="none" w:sz="0" w:space="0" w:color="auto"/>
        <w:left w:val="none" w:sz="0" w:space="0" w:color="auto"/>
        <w:bottom w:val="none" w:sz="0" w:space="0" w:color="auto"/>
        <w:right w:val="none" w:sz="0" w:space="0" w:color="auto"/>
      </w:divBdr>
    </w:div>
    <w:div w:id="1185246857">
      <w:bodyDiv w:val="1"/>
      <w:marLeft w:val="0"/>
      <w:marRight w:val="0"/>
      <w:marTop w:val="0"/>
      <w:marBottom w:val="0"/>
      <w:divBdr>
        <w:top w:val="none" w:sz="0" w:space="0" w:color="auto"/>
        <w:left w:val="none" w:sz="0" w:space="0" w:color="auto"/>
        <w:bottom w:val="none" w:sz="0" w:space="0" w:color="auto"/>
        <w:right w:val="none" w:sz="0" w:space="0" w:color="auto"/>
      </w:divBdr>
    </w:div>
    <w:div w:id="1194921665">
      <w:bodyDiv w:val="1"/>
      <w:marLeft w:val="0"/>
      <w:marRight w:val="0"/>
      <w:marTop w:val="0"/>
      <w:marBottom w:val="0"/>
      <w:divBdr>
        <w:top w:val="none" w:sz="0" w:space="0" w:color="auto"/>
        <w:left w:val="none" w:sz="0" w:space="0" w:color="auto"/>
        <w:bottom w:val="none" w:sz="0" w:space="0" w:color="auto"/>
        <w:right w:val="none" w:sz="0" w:space="0" w:color="auto"/>
      </w:divBdr>
    </w:div>
    <w:div w:id="1196768824">
      <w:bodyDiv w:val="1"/>
      <w:marLeft w:val="0"/>
      <w:marRight w:val="0"/>
      <w:marTop w:val="0"/>
      <w:marBottom w:val="0"/>
      <w:divBdr>
        <w:top w:val="none" w:sz="0" w:space="0" w:color="auto"/>
        <w:left w:val="none" w:sz="0" w:space="0" w:color="auto"/>
        <w:bottom w:val="none" w:sz="0" w:space="0" w:color="auto"/>
        <w:right w:val="none" w:sz="0" w:space="0" w:color="auto"/>
      </w:divBdr>
    </w:div>
    <w:div w:id="1216506591">
      <w:bodyDiv w:val="1"/>
      <w:marLeft w:val="0"/>
      <w:marRight w:val="0"/>
      <w:marTop w:val="0"/>
      <w:marBottom w:val="0"/>
      <w:divBdr>
        <w:top w:val="none" w:sz="0" w:space="0" w:color="auto"/>
        <w:left w:val="none" w:sz="0" w:space="0" w:color="auto"/>
        <w:bottom w:val="none" w:sz="0" w:space="0" w:color="auto"/>
        <w:right w:val="none" w:sz="0" w:space="0" w:color="auto"/>
      </w:divBdr>
    </w:div>
    <w:div w:id="1228959668">
      <w:bodyDiv w:val="1"/>
      <w:marLeft w:val="0"/>
      <w:marRight w:val="0"/>
      <w:marTop w:val="0"/>
      <w:marBottom w:val="0"/>
      <w:divBdr>
        <w:top w:val="none" w:sz="0" w:space="0" w:color="auto"/>
        <w:left w:val="none" w:sz="0" w:space="0" w:color="auto"/>
        <w:bottom w:val="none" w:sz="0" w:space="0" w:color="auto"/>
        <w:right w:val="none" w:sz="0" w:space="0" w:color="auto"/>
      </w:divBdr>
    </w:div>
    <w:div w:id="1243948419">
      <w:bodyDiv w:val="1"/>
      <w:marLeft w:val="0"/>
      <w:marRight w:val="0"/>
      <w:marTop w:val="0"/>
      <w:marBottom w:val="0"/>
      <w:divBdr>
        <w:top w:val="none" w:sz="0" w:space="0" w:color="auto"/>
        <w:left w:val="none" w:sz="0" w:space="0" w:color="auto"/>
        <w:bottom w:val="none" w:sz="0" w:space="0" w:color="auto"/>
        <w:right w:val="none" w:sz="0" w:space="0" w:color="auto"/>
      </w:divBdr>
    </w:div>
    <w:div w:id="1263219551">
      <w:bodyDiv w:val="1"/>
      <w:marLeft w:val="0"/>
      <w:marRight w:val="0"/>
      <w:marTop w:val="0"/>
      <w:marBottom w:val="0"/>
      <w:divBdr>
        <w:top w:val="none" w:sz="0" w:space="0" w:color="auto"/>
        <w:left w:val="none" w:sz="0" w:space="0" w:color="auto"/>
        <w:bottom w:val="none" w:sz="0" w:space="0" w:color="auto"/>
        <w:right w:val="none" w:sz="0" w:space="0" w:color="auto"/>
      </w:divBdr>
    </w:div>
    <w:div w:id="1270509304">
      <w:bodyDiv w:val="1"/>
      <w:marLeft w:val="0"/>
      <w:marRight w:val="0"/>
      <w:marTop w:val="0"/>
      <w:marBottom w:val="0"/>
      <w:divBdr>
        <w:top w:val="none" w:sz="0" w:space="0" w:color="auto"/>
        <w:left w:val="none" w:sz="0" w:space="0" w:color="auto"/>
        <w:bottom w:val="none" w:sz="0" w:space="0" w:color="auto"/>
        <w:right w:val="none" w:sz="0" w:space="0" w:color="auto"/>
      </w:divBdr>
    </w:div>
    <w:div w:id="1289315452">
      <w:bodyDiv w:val="1"/>
      <w:marLeft w:val="0"/>
      <w:marRight w:val="0"/>
      <w:marTop w:val="0"/>
      <w:marBottom w:val="0"/>
      <w:divBdr>
        <w:top w:val="none" w:sz="0" w:space="0" w:color="auto"/>
        <w:left w:val="none" w:sz="0" w:space="0" w:color="auto"/>
        <w:bottom w:val="none" w:sz="0" w:space="0" w:color="auto"/>
        <w:right w:val="none" w:sz="0" w:space="0" w:color="auto"/>
      </w:divBdr>
    </w:div>
    <w:div w:id="1302998261">
      <w:bodyDiv w:val="1"/>
      <w:marLeft w:val="0"/>
      <w:marRight w:val="0"/>
      <w:marTop w:val="0"/>
      <w:marBottom w:val="0"/>
      <w:divBdr>
        <w:top w:val="none" w:sz="0" w:space="0" w:color="auto"/>
        <w:left w:val="none" w:sz="0" w:space="0" w:color="auto"/>
        <w:bottom w:val="none" w:sz="0" w:space="0" w:color="auto"/>
        <w:right w:val="none" w:sz="0" w:space="0" w:color="auto"/>
      </w:divBdr>
    </w:div>
    <w:div w:id="1317109178">
      <w:bodyDiv w:val="1"/>
      <w:marLeft w:val="0"/>
      <w:marRight w:val="0"/>
      <w:marTop w:val="0"/>
      <w:marBottom w:val="0"/>
      <w:divBdr>
        <w:top w:val="none" w:sz="0" w:space="0" w:color="auto"/>
        <w:left w:val="none" w:sz="0" w:space="0" w:color="auto"/>
        <w:bottom w:val="none" w:sz="0" w:space="0" w:color="auto"/>
        <w:right w:val="none" w:sz="0" w:space="0" w:color="auto"/>
      </w:divBdr>
    </w:div>
    <w:div w:id="1358700010">
      <w:bodyDiv w:val="1"/>
      <w:marLeft w:val="0"/>
      <w:marRight w:val="0"/>
      <w:marTop w:val="0"/>
      <w:marBottom w:val="0"/>
      <w:divBdr>
        <w:top w:val="none" w:sz="0" w:space="0" w:color="auto"/>
        <w:left w:val="none" w:sz="0" w:space="0" w:color="auto"/>
        <w:bottom w:val="none" w:sz="0" w:space="0" w:color="auto"/>
        <w:right w:val="none" w:sz="0" w:space="0" w:color="auto"/>
      </w:divBdr>
    </w:div>
    <w:div w:id="1364404376">
      <w:bodyDiv w:val="1"/>
      <w:marLeft w:val="0"/>
      <w:marRight w:val="0"/>
      <w:marTop w:val="0"/>
      <w:marBottom w:val="0"/>
      <w:divBdr>
        <w:top w:val="none" w:sz="0" w:space="0" w:color="auto"/>
        <w:left w:val="none" w:sz="0" w:space="0" w:color="auto"/>
        <w:bottom w:val="none" w:sz="0" w:space="0" w:color="auto"/>
        <w:right w:val="none" w:sz="0" w:space="0" w:color="auto"/>
      </w:divBdr>
    </w:div>
    <w:div w:id="1366372303">
      <w:bodyDiv w:val="1"/>
      <w:marLeft w:val="0"/>
      <w:marRight w:val="0"/>
      <w:marTop w:val="0"/>
      <w:marBottom w:val="0"/>
      <w:divBdr>
        <w:top w:val="none" w:sz="0" w:space="0" w:color="auto"/>
        <w:left w:val="none" w:sz="0" w:space="0" w:color="auto"/>
        <w:bottom w:val="none" w:sz="0" w:space="0" w:color="auto"/>
        <w:right w:val="none" w:sz="0" w:space="0" w:color="auto"/>
      </w:divBdr>
      <w:divsChild>
        <w:div w:id="1754886809">
          <w:marLeft w:val="0"/>
          <w:marRight w:val="0"/>
          <w:marTop w:val="0"/>
          <w:marBottom w:val="0"/>
          <w:divBdr>
            <w:top w:val="none" w:sz="0" w:space="0" w:color="auto"/>
            <w:left w:val="none" w:sz="0" w:space="0" w:color="auto"/>
            <w:bottom w:val="none" w:sz="0" w:space="0" w:color="auto"/>
            <w:right w:val="none" w:sz="0" w:space="0" w:color="auto"/>
          </w:divBdr>
          <w:divsChild>
            <w:div w:id="1163663431">
              <w:marLeft w:val="0"/>
              <w:marRight w:val="0"/>
              <w:marTop w:val="0"/>
              <w:marBottom w:val="0"/>
              <w:divBdr>
                <w:top w:val="none" w:sz="0" w:space="0" w:color="auto"/>
                <w:left w:val="none" w:sz="0" w:space="0" w:color="auto"/>
                <w:bottom w:val="none" w:sz="0" w:space="0" w:color="auto"/>
                <w:right w:val="none" w:sz="0" w:space="0" w:color="auto"/>
              </w:divBdr>
              <w:divsChild>
                <w:div w:id="1377463112">
                  <w:marLeft w:val="0"/>
                  <w:marRight w:val="0"/>
                  <w:marTop w:val="0"/>
                  <w:marBottom w:val="0"/>
                  <w:divBdr>
                    <w:top w:val="none" w:sz="0" w:space="0" w:color="auto"/>
                    <w:left w:val="none" w:sz="0" w:space="0" w:color="auto"/>
                    <w:bottom w:val="none" w:sz="0" w:space="0" w:color="auto"/>
                    <w:right w:val="none" w:sz="0" w:space="0" w:color="auto"/>
                  </w:divBdr>
                  <w:divsChild>
                    <w:div w:id="73158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517290">
          <w:marLeft w:val="0"/>
          <w:marRight w:val="0"/>
          <w:marTop w:val="0"/>
          <w:marBottom w:val="0"/>
          <w:divBdr>
            <w:top w:val="none" w:sz="0" w:space="0" w:color="auto"/>
            <w:left w:val="none" w:sz="0" w:space="0" w:color="auto"/>
            <w:bottom w:val="none" w:sz="0" w:space="0" w:color="auto"/>
            <w:right w:val="none" w:sz="0" w:space="0" w:color="auto"/>
          </w:divBdr>
          <w:divsChild>
            <w:div w:id="2074237910">
              <w:marLeft w:val="0"/>
              <w:marRight w:val="0"/>
              <w:marTop w:val="0"/>
              <w:marBottom w:val="0"/>
              <w:divBdr>
                <w:top w:val="none" w:sz="0" w:space="0" w:color="auto"/>
                <w:left w:val="none" w:sz="0" w:space="0" w:color="auto"/>
                <w:bottom w:val="none" w:sz="0" w:space="0" w:color="auto"/>
                <w:right w:val="none" w:sz="0" w:space="0" w:color="auto"/>
              </w:divBdr>
              <w:divsChild>
                <w:div w:id="1522740727">
                  <w:marLeft w:val="0"/>
                  <w:marRight w:val="0"/>
                  <w:marTop w:val="0"/>
                  <w:marBottom w:val="0"/>
                  <w:divBdr>
                    <w:top w:val="none" w:sz="0" w:space="0" w:color="auto"/>
                    <w:left w:val="none" w:sz="0" w:space="0" w:color="auto"/>
                    <w:bottom w:val="none" w:sz="0" w:space="0" w:color="auto"/>
                    <w:right w:val="none" w:sz="0" w:space="0" w:color="auto"/>
                  </w:divBdr>
                  <w:divsChild>
                    <w:div w:id="20345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26724">
      <w:bodyDiv w:val="1"/>
      <w:marLeft w:val="0"/>
      <w:marRight w:val="0"/>
      <w:marTop w:val="0"/>
      <w:marBottom w:val="0"/>
      <w:divBdr>
        <w:top w:val="none" w:sz="0" w:space="0" w:color="auto"/>
        <w:left w:val="none" w:sz="0" w:space="0" w:color="auto"/>
        <w:bottom w:val="none" w:sz="0" w:space="0" w:color="auto"/>
        <w:right w:val="none" w:sz="0" w:space="0" w:color="auto"/>
      </w:divBdr>
    </w:div>
    <w:div w:id="1381710520">
      <w:bodyDiv w:val="1"/>
      <w:marLeft w:val="0"/>
      <w:marRight w:val="0"/>
      <w:marTop w:val="0"/>
      <w:marBottom w:val="0"/>
      <w:divBdr>
        <w:top w:val="none" w:sz="0" w:space="0" w:color="auto"/>
        <w:left w:val="none" w:sz="0" w:space="0" w:color="auto"/>
        <w:bottom w:val="none" w:sz="0" w:space="0" w:color="auto"/>
        <w:right w:val="none" w:sz="0" w:space="0" w:color="auto"/>
      </w:divBdr>
    </w:div>
    <w:div w:id="1395160750">
      <w:bodyDiv w:val="1"/>
      <w:marLeft w:val="0"/>
      <w:marRight w:val="0"/>
      <w:marTop w:val="0"/>
      <w:marBottom w:val="0"/>
      <w:divBdr>
        <w:top w:val="none" w:sz="0" w:space="0" w:color="auto"/>
        <w:left w:val="none" w:sz="0" w:space="0" w:color="auto"/>
        <w:bottom w:val="none" w:sz="0" w:space="0" w:color="auto"/>
        <w:right w:val="none" w:sz="0" w:space="0" w:color="auto"/>
      </w:divBdr>
    </w:div>
    <w:div w:id="1405058280">
      <w:bodyDiv w:val="1"/>
      <w:marLeft w:val="0"/>
      <w:marRight w:val="0"/>
      <w:marTop w:val="0"/>
      <w:marBottom w:val="0"/>
      <w:divBdr>
        <w:top w:val="none" w:sz="0" w:space="0" w:color="auto"/>
        <w:left w:val="none" w:sz="0" w:space="0" w:color="auto"/>
        <w:bottom w:val="none" w:sz="0" w:space="0" w:color="auto"/>
        <w:right w:val="none" w:sz="0" w:space="0" w:color="auto"/>
      </w:divBdr>
    </w:div>
    <w:div w:id="1414356903">
      <w:bodyDiv w:val="1"/>
      <w:marLeft w:val="0"/>
      <w:marRight w:val="0"/>
      <w:marTop w:val="0"/>
      <w:marBottom w:val="0"/>
      <w:divBdr>
        <w:top w:val="none" w:sz="0" w:space="0" w:color="auto"/>
        <w:left w:val="none" w:sz="0" w:space="0" w:color="auto"/>
        <w:bottom w:val="none" w:sz="0" w:space="0" w:color="auto"/>
        <w:right w:val="none" w:sz="0" w:space="0" w:color="auto"/>
      </w:divBdr>
      <w:divsChild>
        <w:div w:id="712802275">
          <w:marLeft w:val="0"/>
          <w:marRight w:val="0"/>
          <w:marTop w:val="0"/>
          <w:marBottom w:val="0"/>
          <w:divBdr>
            <w:top w:val="none" w:sz="0" w:space="0" w:color="auto"/>
            <w:left w:val="none" w:sz="0" w:space="0" w:color="auto"/>
            <w:bottom w:val="none" w:sz="0" w:space="0" w:color="auto"/>
            <w:right w:val="none" w:sz="0" w:space="0" w:color="auto"/>
          </w:divBdr>
          <w:divsChild>
            <w:div w:id="169876636">
              <w:marLeft w:val="0"/>
              <w:marRight w:val="0"/>
              <w:marTop w:val="0"/>
              <w:marBottom w:val="0"/>
              <w:divBdr>
                <w:top w:val="none" w:sz="0" w:space="0" w:color="auto"/>
                <w:left w:val="none" w:sz="0" w:space="0" w:color="auto"/>
                <w:bottom w:val="none" w:sz="0" w:space="0" w:color="auto"/>
                <w:right w:val="none" w:sz="0" w:space="0" w:color="auto"/>
              </w:divBdr>
              <w:divsChild>
                <w:div w:id="1862668002">
                  <w:marLeft w:val="0"/>
                  <w:marRight w:val="0"/>
                  <w:marTop w:val="0"/>
                  <w:marBottom w:val="0"/>
                  <w:divBdr>
                    <w:top w:val="none" w:sz="0" w:space="0" w:color="auto"/>
                    <w:left w:val="none" w:sz="0" w:space="0" w:color="auto"/>
                    <w:bottom w:val="none" w:sz="0" w:space="0" w:color="auto"/>
                    <w:right w:val="none" w:sz="0" w:space="0" w:color="auto"/>
                  </w:divBdr>
                  <w:divsChild>
                    <w:div w:id="1270353310">
                      <w:marLeft w:val="0"/>
                      <w:marRight w:val="0"/>
                      <w:marTop w:val="0"/>
                      <w:marBottom w:val="0"/>
                      <w:divBdr>
                        <w:top w:val="none" w:sz="0" w:space="0" w:color="auto"/>
                        <w:left w:val="none" w:sz="0" w:space="0" w:color="auto"/>
                        <w:bottom w:val="none" w:sz="0" w:space="0" w:color="auto"/>
                        <w:right w:val="none" w:sz="0" w:space="0" w:color="auto"/>
                      </w:divBdr>
                      <w:divsChild>
                        <w:div w:id="1192961155">
                          <w:marLeft w:val="0"/>
                          <w:marRight w:val="0"/>
                          <w:marTop w:val="0"/>
                          <w:marBottom w:val="0"/>
                          <w:divBdr>
                            <w:top w:val="none" w:sz="0" w:space="0" w:color="auto"/>
                            <w:left w:val="none" w:sz="0" w:space="0" w:color="auto"/>
                            <w:bottom w:val="none" w:sz="0" w:space="0" w:color="auto"/>
                            <w:right w:val="none" w:sz="0" w:space="0" w:color="auto"/>
                          </w:divBdr>
                          <w:divsChild>
                            <w:div w:id="1378430767">
                              <w:marLeft w:val="0"/>
                              <w:marRight w:val="0"/>
                              <w:marTop w:val="0"/>
                              <w:marBottom w:val="0"/>
                              <w:divBdr>
                                <w:top w:val="none" w:sz="0" w:space="0" w:color="auto"/>
                                <w:left w:val="none" w:sz="0" w:space="0" w:color="auto"/>
                                <w:bottom w:val="none" w:sz="0" w:space="0" w:color="auto"/>
                                <w:right w:val="none" w:sz="0" w:space="0" w:color="auto"/>
                              </w:divBdr>
                              <w:divsChild>
                                <w:div w:id="5815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7167198">
      <w:bodyDiv w:val="1"/>
      <w:marLeft w:val="0"/>
      <w:marRight w:val="0"/>
      <w:marTop w:val="0"/>
      <w:marBottom w:val="0"/>
      <w:divBdr>
        <w:top w:val="none" w:sz="0" w:space="0" w:color="auto"/>
        <w:left w:val="none" w:sz="0" w:space="0" w:color="auto"/>
        <w:bottom w:val="none" w:sz="0" w:space="0" w:color="auto"/>
        <w:right w:val="none" w:sz="0" w:space="0" w:color="auto"/>
      </w:divBdr>
      <w:divsChild>
        <w:div w:id="661811860">
          <w:marLeft w:val="0"/>
          <w:marRight w:val="0"/>
          <w:marTop w:val="0"/>
          <w:marBottom w:val="0"/>
          <w:divBdr>
            <w:top w:val="none" w:sz="0" w:space="0" w:color="auto"/>
            <w:left w:val="none" w:sz="0" w:space="0" w:color="auto"/>
            <w:bottom w:val="none" w:sz="0" w:space="0" w:color="auto"/>
            <w:right w:val="none" w:sz="0" w:space="0" w:color="auto"/>
          </w:divBdr>
          <w:divsChild>
            <w:div w:id="201768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638695">
      <w:bodyDiv w:val="1"/>
      <w:marLeft w:val="0"/>
      <w:marRight w:val="0"/>
      <w:marTop w:val="0"/>
      <w:marBottom w:val="0"/>
      <w:divBdr>
        <w:top w:val="none" w:sz="0" w:space="0" w:color="auto"/>
        <w:left w:val="none" w:sz="0" w:space="0" w:color="auto"/>
        <w:bottom w:val="none" w:sz="0" w:space="0" w:color="auto"/>
        <w:right w:val="none" w:sz="0" w:space="0" w:color="auto"/>
      </w:divBdr>
    </w:div>
    <w:div w:id="1439717006">
      <w:bodyDiv w:val="1"/>
      <w:marLeft w:val="0"/>
      <w:marRight w:val="0"/>
      <w:marTop w:val="0"/>
      <w:marBottom w:val="0"/>
      <w:divBdr>
        <w:top w:val="none" w:sz="0" w:space="0" w:color="auto"/>
        <w:left w:val="none" w:sz="0" w:space="0" w:color="auto"/>
        <w:bottom w:val="none" w:sz="0" w:space="0" w:color="auto"/>
        <w:right w:val="none" w:sz="0" w:space="0" w:color="auto"/>
      </w:divBdr>
    </w:div>
    <w:div w:id="1445615312">
      <w:bodyDiv w:val="1"/>
      <w:marLeft w:val="0"/>
      <w:marRight w:val="0"/>
      <w:marTop w:val="0"/>
      <w:marBottom w:val="0"/>
      <w:divBdr>
        <w:top w:val="none" w:sz="0" w:space="0" w:color="auto"/>
        <w:left w:val="none" w:sz="0" w:space="0" w:color="auto"/>
        <w:bottom w:val="none" w:sz="0" w:space="0" w:color="auto"/>
        <w:right w:val="none" w:sz="0" w:space="0" w:color="auto"/>
      </w:divBdr>
    </w:div>
    <w:div w:id="1456564911">
      <w:bodyDiv w:val="1"/>
      <w:marLeft w:val="0"/>
      <w:marRight w:val="0"/>
      <w:marTop w:val="0"/>
      <w:marBottom w:val="0"/>
      <w:divBdr>
        <w:top w:val="none" w:sz="0" w:space="0" w:color="auto"/>
        <w:left w:val="none" w:sz="0" w:space="0" w:color="auto"/>
        <w:bottom w:val="none" w:sz="0" w:space="0" w:color="auto"/>
        <w:right w:val="none" w:sz="0" w:space="0" w:color="auto"/>
      </w:divBdr>
    </w:div>
    <w:div w:id="1459494299">
      <w:bodyDiv w:val="1"/>
      <w:marLeft w:val="0"/>
      <w:marRight w:val="0"/>
      <w:marTop w:val="0"/>
      <w:marBottom w:val="0"/>
      <w:divBdr>
        <w:top w:val="none" w:sz="0" w:space="0" w:color="auto"/>
        <w:left w:val="none" w:sz="0" w:space="0" w:color="auto"/>
        <w:bottom w:val="none" w:sz="0" w:space="0" w:color="auto"/>
        <w:right w:val="none" w:sz="0" w:space="0" w:color="auto"/>
      </w:divBdr>
      <w:divsChild>
        <w:div w:id="490295868">
          <w:marLeft w:val="0"/>
          <w:marRight w:val="0"/>
          <w:marTop w:val="0"/>
          <w:marBottom w:val="0"/>
          <w:divBdr>
            <w:top w:val="none" w:sz="0" w:space="0" w:color="auto"/>
            <w:left w:val="none" w:sz="0" w:space="0" w:color="auto"/>
            <w:bottom w:val="none" w:sz="0" w:space="0" w:color="auto"/>
            <w:right w:val="none" w:sz="0" w:space="0" w:color="auto"/>
          </w:divBdr>
          <w:divsChild>
            <w:div w:id="580650102">
              <w:marLeft w:val="0"/>
              <w:marRight w:val="0"/>
              <w:marTop w:val="0"/>
              <w:marBottom w:val="0"/>
              <w:divBdr>
                <w:top w:val="none" w:sz="0" w:space="0" w:color="auto"/>
                <w:left w:val="none" w:sz="0" w:space="0" w:color="auto"/>
                <w:bottom w:val="none" w:sz="0" w:space="0" w:color="auto"/>
                <w:right w:val="none" w:sz="0" w:space="0" w:color="auto"/>
              </w:divBdr>
              <w:divsChild>
                <w:div w:id="20473424">
                  <w:marLeft w:val="0"/>
                  <w:marRight w:val="0"/>
                  <w:marTop w:val="0"/>
                  <w:marBottom w:val="0"/>
                  <w:divBdr>
                    <w:top w:val="none" w:sz="0" w:space="0" w:color="auto"/>
                    <w:left w:val="none" w:sz="0" w:space="0" w:color="auto"/>
                    <w:bottom w:val="none" w:sz="0" w:space="0" w:color="auto"/>
                    <w:right w:val="none" w:sz="0" w:space="0" w:color="auto"/>
                  </w:divBdr>
                  <w:divsChild>
                    <w:div w:id="173010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75158">
          <w:marLeft w:val="0"/>
          <w:marRight w:val="0"/>
          <w:marTop w:val="0"/>
          <w:marBottom w:val="0"/>
          <w:divBdr>
            <w:top w:val="none" w:sz="0" w:space="0" w:color="auto"/>
            <w:left w:val="none" w:sz="0" w:space="0" w:color="auto"/>
            <w:bottom w:val="none" w:sz="0" w:space="0" w:color="auto"/>
            <w:right w:val="none" w:sz="0" w:space="0" w:color="auto"/>
          </w:divBdr>
          <w:divsChild>
            <w:div w:id="2130852998">
              <w:marLeft w:val="0"/>
              <w:marRight w:val="0"/>
              <w:marTop w:val="0"/>
              <w:marBottom w:val="0"/>
              <w:divBdr>
                <w:top w:val="none" w:sz="0" w:space="0" w:color="auto"/>
                <w:left w:val="none" w:sz="0" w:space="0" w:color="auto"/>
                <w:bottom w:val="none" w:sz="0" w:space="0" w:color="auto"/>
                <w:right w:val="none" w:sz="0" w:space="0" w:color="auto"/>
              </w:divBdr>
              <w:divsChild>
                <w:div w:id="911961673">
                  <w:marLeft w:val="0"/>
                  <w:marRight w:val="0"/>
                  <w:marTop w:val="0"/>
                  <w:marBottom w:val="0"/>
                  <w:divBdr>
                    <w:top w:val="none" w:sz="0" w:space="0" w:color="auto"/>
                    <w:left w:val="none" w:sz="0" w:space="0" w:color="auto"/>
                    <w:bottom w:val="none" w:sz="0" w:space="0" w:color="auto"/>
                    <w:right w:val="none" w:sz="0" w:space="0" w:color="auto"/>
                  </w:divBdr>
                  <w:divsChild>
                    <w:div w:id="172112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704467">
      <w:bodyDiv w:val="1"/>
      <w:marLeft w:val="0"/>
      <w:marRight w:val="0"/>
      <w:marTop w:val="0"/>
      <w:marBottom w:val="0"/>
      <w:divBdr>
        <w:top w:val="none" w:sz="0" w:space="0" w:color="auto"/>
        <w:left w:val="none" w:sz="0" w:space="0" w:color="auto"/>
        <w:bottom w:val="none" w:sz="0" w:space="0" w:color="auto"/>
        <w:right w:val="none" w:sz="0" w:space="0" w:color="auto"/>
      </w:divBdr>
    </w:div>
    <w:div w:id="1519811725">
      <w:bodyDiv w:val="1"/>
      <w:marLeft w:val="0"/>
      <w:marRight w:val="0"/>
      <w:marTop w:val="0"/>
      <w:marBottom w:val="0"/>
      <w:divBdr>
        <w:top w:val="none" w:sz="0" w:space="0" w:color="auto"/>
        <w:left w:val="none" w:sz="0" w:space="0" w:color="auto"/>
        <w:bottom w:val="none" w:sz="0" w:space="0" w:color="auto"/>
        <w:right w:val="none" w:sz="0" w:space="0" w:color="auto"/>
      </w:divBdr>
    </w:div>
    <w:div w:id="1537739284">
      <w:bodyDiv w:val="1"/>
      <w:marLeft w:val="0"/>
      <w:marRight w:val="0"/>
      <w:marTop w:val="0"/>
      <w:marBottom w:val="0"/>
      <w:divBdr>
        <w:top w:val="none" w:sz="0" w:space="0" w:color="auto"/>
        <w:left w:val="none" w:sz="0" w:space="0" w:color="auto"/>
        <w:bottom w:val="none" w:sz="0" w:space="0" w:color="auto"/>
        <w:right w:val="none" w:sz="0" w:space="0" w:color="auto"/>
      </w:divBdr>
    </w:div>
    <w:div w:id="1539079281">
      <w:bodyDiv w:val="1"/>
      <w:marLeft w:val="0"/>
      <w:marRight w:val="0"/>
      <w:marTop w:val="0"/>
      <w:marBottom w:val="0"/>
      <w:divBdr>
        <w:top w:val="none" w:sz="0" w:space="0" w:color="auto"/>
        <w:left w:val="none" w:sz="0" w:space="0" w:color="auto"/>
        <w:bottom w:val="none" w:sz="0" w:space="0" w:color="auto"/>
        <w:right w:val="none" w:sz="0" w:space="0" w:color="auto"/>
      </w:divBdr>
      <w:divsChild>
        <w:div w:id="314141973">
          <w:marLeft w:val="0"/>
          <w:marRight w:val="0"/>
          <w:marTop w:val="0"/>
          <w:marBottom w:val="0"/>
          <w:divBdr>
            <w:top w:val="none" w:sz="0" w:space="0" w:color="auto"/>
            <w:left w:val="none" w:sz="0" w:space="0" w:color="auto"/>
            <w:bottom w:val="none" w:sz="0" w:space="0" w:color="auto"/>
            <w:right w:val="none" w:sz="0" w:space="0" w:color="auto"/>
          </w:divBdr>
          <w:divsChild>
            <w:div w:id="188036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838046">
      <w:bodyDiv w:val="1"/>
      <w:marLeft w:val="0"/>
      <w:marRight w:val="0"/>
      <w:marTop w:val="0"/>
      <w:marBottom w:val="0"/>
      <w:divBdr>
        <w:top w:val="none" w:sz="0" w:space="0" w:color="auto"/>
        <w:left w:val="none" w:sz="0" w:space="0" w:color="auto"/>
        <w:bottom w:val="none" w:sz="0" w:space="0" w:color="auto"/>
        <w:right w:val="none" w:sz="0" w:space="0" w:color="auto"/>
      </w:divBdr>
    </w:div>
    <w:div w:id="1566721560">
      <w:bodyDiv w:val="1"/>
      <w:marLeft w:val="0"/>
      <w:marRight w:val="0"/>
      <w:marTop w:val="0"/>
      <w:marBottom w:val="0"/>
      <w:divBdr>
        <w:top w:val="none" w:sz="0" w:space="0" w:color="auto"/>
        <w:left w:val="none" w:sz="0" w:space="0" w:color="auto"/>
        <w:bottom w:val="none" w:sz="0" w:space="0" w:color="auto"/>
        <w:right w:val="none" w:sz="0" w:space="0" w:color="auto"/>
      </w:divBdr>
    </w:div>
    <w:div w:id="1569802098">
      <w:bodyDiv w:val="1"/>
      <w:marLeft w:val="0"/>
      <w:marRight w:val="0"/>
      <w:marTop w:val="0"/>
      <w:marBottom w:val="0"/>
      <w:divBdr>
        <w:top w:val="none" w:sz="0" w:space="0" w:color="auto"/>
        <w:left w:val="none" w:sz="0" w:space="0" w:color="auto"/>
        <w:bottom w:val="none" w:sz="0" w:space="0" w:color="auto"/>
        <w:right w:val="none" w:sz="0" w:space="0" w:color="auto"/>
      </w:divBdr>
    </w:div>
    <w:div w:id="1597598397">
      <w:bodyDiv w:val="1"/>
      <w:marLeft w:val="0"/>
      <w:marRight w:val="0"/>
      <w:marTop w:val="0"/>
      <w:marBottom w:val="0"/>
      <w:divBdr>
        <w:top w:val="none" w:sz="0" w:space="0" w:color="auto"/>
        <w:left w:val="none" w:sz="0" w:space="0" w:color="auto"/>
        <w:bottom w:val="none" w:sz="0" w:space="0" w:color="auto"/>
        <w:right w:val="none" w:sz="0" w:space="0" w:color="auto"/>
      </w:divBdr>
    </w:div>
    <w:div w:id="1609702096">
      <w:bodyDiv w:val="1"/>
      <w:marLeft w:val="0"/>
      <w:marRight w:val="0"/>
      <w:marTop w:val="0"/>
      <w:marBottom w:val="0"/>
      <w:divBdr>
        <w:top w:val="none" w:sz="0" w:space="0" w:color="auto"/>
        <w:left w:val="none" w:sz="0" w:space="0" w:color="auto"/>
        <w:bottom w:val="none" w:sz="0" w:space="0" w:color="auto"/>
        <w:right w:val="none" w:sz="0" w:space="0" w:color="auto"/>
      </w:divBdr>
    </w:div>
    <w:div w:id="1639606135">
      <w:bodyDiv w:val="1"/>
      <w:marLeft w:val="0"/>
      <w:marRight w:val="0"/>
      <w:marTop w:val="0"/>
      <w:marBottom w:val="0"/>
      <w:divBdr>
        <w:top w:val="none" w:sz="0" w:space="0" w:color="auto"/>
        <w:left w:val="none" w:sz="0" w:space="0" w:color="auto"/>
        <w:bottom w:val="none" w:sz="0" w:space="0" w:color="auto"/>
        <w:right w:val="none" w:sz="0" w:space="0" w:color="auto"/>
      </w:divBdr>
    </w:div>
    <w:div w:id="1647127227">
      <w:bodyDiv w:val="1"/>
      <w:marLeft w:val="0"/>
      <w:marRight w:val="0"/>
      <w:marTop w:val="0"/>
      <w:marBottom w:val="0"/>
      <w:divBdr>
        <w:top w:val="none" w:sz="0" w:space="0" w:color="auto"/>
        <w:left w:val="none" w:sz="0" w:space="0" w:color="auto"/>
        <w:bottom w:val="none" w:sz="0" w:space="0" w:color="auto"/>
        <w:right w:val="none" w:sz="0" w:space="0" w:color="auto"/>
      </w:divBdr>
    </w:div>
    <w:div w:id="1653674169">
      <w:bodyDiv w:val="1"/>
      <w:marLeft w:val="0"/>
      <w:marRight w:val="0"/>
      <w:marTop w:val="0"/>
      <w:marBottom w:val="0"/>
      <w:divBdr>
        <w:top w:val="none" w:sz="0" w:space="0" w:color="auto"/>
        <w:left w:val="none" w:sz="0" w:space="0" w:color="auto"/>
        <w:bottom w:val="none" w:sz="0" w:space="0" w:color="auto"/>
        <w:right w:val="none" w:sz="0" w:space="0" w:color="auto"/>
      </w:divBdr>
    </w:div>
    <w:div w:id="1660382067">
      <w:bodyDiv w:val="1"/>
      <w:marLeft w:val="0"/>
      <w:marRight w:val="0"/>
      <w:marTop w:val="0"/>
      <w:marBottom w:val="0"/>
      <w:divBdr>
        <w:top w:val="none" w:sz="0" w:space="0" w:color="auto"/>
        <w:left w:val="none" w:sz="0" w:space="0" w:color="auto"/>
        <w:bottom w:val="none" w:sz="0" w:space="0" w:color="auto"/>
        <w:right w:val="none" w:sz="0" w:space="0" w:color="auto"/>
      </w:divBdr>
      <w:divsChild>
        <w:div w:id="1042175818">
          <w:marLeft w:val="0"/>
          <w:marRight w:val="0"/>
          <w:marTop w:val="0"/>
          <w:marBottom w:val="0"/>
          <w:divBdr>
            <w:top w:val="none" w:sz="0" w:space="0" w:color="auto"/>
            <w:left w:val="none" w:sz="0" w:space="0" w:color="auto"/>
            <w:bottom w:val="none" w:sz="0" w:space="0" w:color="auto"/>
            <w:right w:val="none" w:sz="0" w:space="0" w:color="auto"/>
          </w:divBdr>
          <w:divsChild>
            <w:div w:id="1860123901">
              <w:marLeft w:val="0"/>
              <w:marRight w:val="0"/>
              <w:marTop w:val="0"/>
              <w:marBottom w:val="0"/>
              <w:divBdr>
                <w:top w:val="none" w:sz="0" w:space="0" w:color="auto"/>
                <w:left w:val="none" w:sz="0" w:space="0" w:color="auto"/>
                <w:bottom w:val="none" w:sz="0" w:space="0" w:color="auto"/>
                <w:right w:val="none" w:sz="0" w:space="0" w:color="auto"/>
              </w:divBdr>
              <w:divsChild>
                <w:div w:id="402216218">
                  <w:marLeft w:val="0"/>
                  <w:marRight w:val="0"/>
                  <w:marTop w:val="0"/>
                  <w:marBottom w:val="0"/>
                  <w:divBdr>
                    <w:top w:val="none" w:sz="0" w:space="0" w:color="auto"/>
                    <w:left w:val="none" w:sz="0" w:space="0" w:color="auto"/>
                    <w:bottom w:val="none" w:sz="0" w:space="0" w:color="auto"/>
                    <w:right w:val="none" w:sz="0" w:space="0" w:color="auto"/>
                  </w:divBdr>
                  <w:divsChild>
                    <w:div w:id="1492984708">
                      <w:marLeft w:val="0"/>
                      <w:marRight w:val="0"/>
                      <w:marTop w:val="0"/>
                      <w:marBottom w:val="0"/>
                      <w:divBdr>
                        <w:top w:val="none" w:sz="0" w:space="0" w:color="auto"/>
                        <w:left w:val="none" w:sz="0" w:space="0" w:color="auto"/>
                        <w:bottom w:val="none" w:sz="0" w:space="0" w:color="auto"/>
                        <w:right w:val="none" w:sz="0" w:space="0" w:color="auto"/>
                      </w:divBdr>
                      <w:divsChild>
                        <w:div w:id="692918076">
                          <w:marLeft w:val="0"/>
                          <w:marRight w:val="0"/>
                          <w:marTop w:val="0"/>
                          <w:marBottom w:val="0"/>
                          <w:divBdr>
                            <w:top w:val="none" w:sz="0" w:space="0" w:color="auto"/>
                            <w:left w:val="none" w:sz="0" w:space="0" w:color="auto"/>
                            <w:bottom w:val="none" w:sz="0" w:space="0" w:color="auto"/>
                            <w:right w:val="none" w:sz="0" w:space="0" w:color="auto"/>
                          </w:divBdr>
                          <w:divsChild>
                            <w:div w:id="1714773537">
                              <w:marLeft w:val="0"/>
                              <w:marRight w:val="0"/>
                              <w:marTop w:val="0"/>
                              <w:marBottom w:val="0"/>
                              <w:divBdr>
                                <w:top w:val="none" w:sz="0" w:space="0" w:color="auto"/>
                                <w:left w:val="none" w:sz="0" w:space="0" w:color="auto"/>
                                <w:bottom w:val="none" w:sz="0" w:space="0" w:color="auto"/>
                                <w:right w:val="none" w:sz="0" w:space="0" w:color="auto"/>
                              </w:divBdr>
                              <w:divsChild>
                                <w:div w:id="60453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3555561">
      <w:bodyDiv w:val="1"/>
      <w:marLeft w:val="0"/>
      <w:marRight w:val="0"/>
      <w:marTop w:val="0"/>
      <w:marBottom w:val="0"/>
      <w:divBdr>
        <w:top w:val="none" w:sz="0" w:space="0" w:color="auto"/>
        <w:left w:val="none" w:sz="0" w:space="0" w:color="auto"/>
        <w:bottom w:val="none" w:sz="0" w:space="0" w:color="auto"/>
        <w:right w:val="none" w:sz="0" w:space="0" w:color="auto"/>
      </w:divBdr>
    </w:div>
    <w:div w:id="1703937427">
      <w:bodyDiv w:val="1"/>
      <w:marLeft w:val="0"/>
      <w:marRight w:val="0"/>
      <w:marTop w:val="0"/>
      <w:marBottom w:val="0"/>
      <w:divBdr>
        <w:top w:val="none" w:sz="0" w:space="0" w:color="auto"/>
        <w:left w:val="none" w:sz="0" w:space="0" w:color="auto"/>
        <w:bottom w:val="none" w:sz="0" w:space="0" w:color="auto"/>
        <w:right w:val="none" w:sz="0" w:space="0" w:color="auto"/>
      </w:divBdr>
    </w:div>
    <w:div w:id="1707563035">
      <w:bodyDiv w:val="1"/>
      <w:marLeft w:val="0"/>
      <w:marRight w:val="0"/>
      <w:marTop w:val="0"/>
      <w:marBottom w:val="0"/>
      <w:divBdr>
        <w:top w:val="none" w:sz="0" w:space="0" w:color="auto"/>
        <w:left w:val="none" w:sz="0" w:space="0" w:color="auto"/>
        <w:bottom w:val="none" w:sz="0" w:space="0" w:color="auto"/>
        <w:right w:val="none" w:sz="0" w:space="0" w:color="auto"/>
      </w:divBdr>
      <w:divsChild>
        <w:div w:id="657611059">
          <w:marLeft w:val="0"/>
          <w:marRight w:val="0"/>
          <w:marTop w:val="0"/>
          <w:marBottom w:val="0"/>
          <w:divBdr>
            <w:top w:val="none" w:sz="0" w:space="0" w:color="auto"/>
            <w:left w:val="none" w:sz="0" w:space="0" w:color="auto"/>
            <w:bottom w:val="none" w:sz="0" w:space="0" w:color="auto"/>
            <w:right w:val="none" w:sz="0" w:space="0" w:color="auto"/>
          </w:divBdr>
          <w:divsChild>
            <w:div w:id="1751735307">
              <w:marLeft w:val="0"/>
              <w:marRight w:val="0"/>
              <w:marTop w:val="0"/>
              <w:marBottom w:val="0"/>
              <w:divBdr>
                <w:top w:val="none" w:sz="0" w:space="0" w:color="auto"/>
                <w:left w:val="none" w:sz="0" w:space="0" w:color="auto"/>
                <w:bottom w:val="none" w:sz="0" w:space="0" w:color="auto"/>
                <w:right w:val="none" w:sz="0" w:space="0" w:color="auto"/>
              </w:divBdr>
            </w:div>
          </w:divsChild>
        </w:div>
        <w:div w:id="1684361838">
          <w:marLeft w:val="0"/>
          <w:marRight w:val="0"/>
          <w:marTop w:val="0"/>
          <w:marBottom w:val="0"/>
          <w:divBdr>
            <w:top w:val="none" w:sz="0" w:space="0" w:color="auto"/>
            <w:left w:val="none" w:sz="0" w:space="0" w:color="auto"/>
            <w:bottom w:val="none" w:sz="0" w:space="0" w:color="auto"/>
            <w:right w:val="none" w:sz="0" w:space="0" w:color="auto"/>
          </w:divBdr>
          <w:divsChild>
            <w:div w:id="92333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20321">
      <w:bodyDiv w:val="1"/>
      <w:marLeft w:val="0"/>
      <w:marRight w:val="0"/>
      <w:marTop w:val="0"/>
      <w:marBottom w:val="0"/>
      <w:divBdr>
        <w:top w:val="none" w:sz="0" w:space="0" w:color="auto"/>
        <w:left w:val="none" w:sz="0" w:space="0" w:color="auto"/>
        <w:bottom w:val="none" w:sz="0" w:space="0" w:color="auto"/>
        <w:right w:val="none" w:sz="0" w:space="0" w:color="auto"/>
      </w:divBdr>
    </w:div>
    <w:div w:id="1733387291">
      <w:bodyDiv w:val="1"/>
      <w:marLeft w:val="0"/>
      <w:marRight w:val="0"/>
      <w:marTop w:val="0"/>
      <w:marBottom w:val="0"/>
      <w:divBdr>
        <w:top w:val="none" w:sz="0" w:space="0" w:color="auto"/>
        <w:left w:val="none" w:sz="0" w:space="0" w:color="auto"/>
        <w:bottom w:val="none" w:sz="0" w:space="0" w:color="auto"/>
        <w:right w:val="none" w:sz="0" w:space="0" w:color="auto"/>
      </w:divBdr>
      <w:divsChild>
        <w:div w:id="1029069646">
          <w:marLeft w:val="0"/>
          <w:marRight w:val="0"/>
          <w:marTop w:val="0"/>
          <w:marBottom w:val="0"/>
          <w:divBdr>
            <w:top w:val="none" w:sz="0" w:space="0" w:color="auto"/>
            <w:left w:val="none" w:sz="0" w:space="0" w:color="auto"/>
            <w:bottom w:val="none" w:sz="0" w:space="0" w:color="auto"/>
            <w:right w:val="none" w:sz="0" w:space="0" w:color="auto"/>
          </w:divBdr>
          <w:divsChild>
            <w:div w:id="1216546648">
              <w:marLeft w:val="0"/>
              <w:marRight w:val="0"/>
              <w:marTop w:val="0"/>
              <w:marBottom w:val="0"/>
              <w:divBdr>
                <w:top w:val="none" w:sz="0" w:space="0" w:color="auto"/>
                <w:left w:val="none" w:sz="0" w:space="0" w:color="auto"/>
                <w:bottom w:val="none" w:sz="0" w:space="0" w:color="auto"/>
                <w:right w:val="none" w:sz="0" w:space="0" w:color="auto"/>
              </w:divBdr>
              <w:divsChild>
                <w:div w:id="1776830718">
                  <w:marLeft w:val="0"/>
                  <w:marRight w:val="0"/>
                  <w:marTop w:val="0"/>
                  <w:marBottom w:val="0"/>
                  <w:divBdr>
                    <w:top w:val="none" w:sz="0" w:space="0" w:color="auto"/>
                    <w:left w:val="none" w:sz="0" w:space="0" w:color="auto"/>
                    <w:bottom w:val="none" w:sz="0" w:space="0" w:color="auto"/>
                    <w:right w:val="none" w:sz="0" w:space="0" w:color="auto"/>
                  </w:divBdr>
                  <w:divsChild>
                    <w:div w:id="2018655072">
                      <w:marLeft w:val="0"/>
                      <w:marRight w:val="0"/>
                      <w:marTop w:val="0"/>
                      <w:marBottom w:val="0"/>
                      <w:divBdr>
                        <w:top w:val="none" w:sz="0" w:space="0" w:color="auto"/>
                        <w:left w:val="none" w:sz="0" w:space="0" w:color="auto"/>
                        <w:bottom w:val="none" w:sz="0" w:space="0" w:color="auto"/>
                        <w:right w:val="none" w:sz="0" w:space="0" w:color="auto"/>
                      </w:divBdr>
                      <w:divsChild>
                        <w:div w:id="550190271">
                          <w:marLeft w:val="0"/>
                          <w:marRight w:val="0"/>
                          <w:marTop w:val="0"/>
                          <w:marBottom w:val="0"/>
                          <w:divBdr>
                            <w:top w:val="none" w:sz="0" w:space="0" w:color="auto"/>
                            <w:left w:val="none" w:sz="0" w:space="0" w:color="auto"/>
                            <w:bottom w:val="none" w:sz="0" w:space="0" w:color="auto"/>
                            <w:right w:val="none" w:sz="0" w:space="0" w:color="auto"/>
                          </w:divBdr>
                          <w:divsChild>
                            <w:div w:id="1442262427">
                              <w:marLeft w:val="0"/>
                              <w:marRight w:val="0"/>
                              <w:marTop w:val="0"/>
                              <w:marBottom w:val="0"/>
                              <w:divBdr>
                                <w:top w:val="none" w:sz="0" w:space="0" w:color="auto"/>
                                <w:left w:val="none" w:sz="0" w:space="0" w:color="auto"/>
                                <w:bottom w:val="none" w:sz="0" w:space="0" w:color="auto"/>
                                <w:right w:val="none" w:sz="0" w:space="0" w:color="auto"/>
                              </w:divBdr>
                              <w:divsChild>
                                <w:div w:id="174171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7971365">
      <w:bodyDiv w:val="1"/>
      <w:marLeft w:val="0"/>
      <w:marRight w:val="0"/>
      <w:marTop w:val="0"/>
      <w:marBottom w:val="0"/>
      <w:divBdr>
        <w:top w:val="none" w:sz="0" w:space="0" w:color="auto"/>
        <w:left w:val="none" w:sz="0" w:space="0" w:color="auto"/>
        <w:bottom w:val="none" w:sz="0" w:space="0" w:color="auto"/>
        <w:right w:val="none" w:sz="0" w:space="0" w:color="auto"/>
      </w:divBdr>
      <w:divsChild>
        <w:div w:id="1310863746">
          <w:marLeft w:val="0"/>
          <w:marRight w:val="0"/>
          <w:marTop w:val="0"/>
          <w:marBottom w:val="0"/>
          <w:divBdr>
            <w:top w:val="none" w:sz="0" w:space="0" w:color="auto"/>
            <w:left w:val="none" w:sz="0" w:space="0" w:color="auto"/>
            <w:bottom w:val="none" w:sz="0" w:space="0" w:color="auto"/>
            <w:right w:val="none" w:sz="0" w:space="0" w:color="auto"/>
          </w:divBdr>
          <w:divsChild>
            <w:div w:id="2091733163">
              <w:marLeft w:val="0"/>
              <w:marRight w:val="0"/>
              <w:marTop w:val="0"/>
              <w:marBottom w:val="0"/>
              <w:divBdr>
                <w:top w:val="none" w:sz="0" w:space="0" w:color="auto"/>
                <w:left w:val="none" w:sz="0" w:space="0" w:color="auto"/>
                <w:bottom w:val="none" w:sz="0" w:space="0" w:color="auto"/>
                <w:right w:val="none" w:sz="0" w:space="0" w:color="auto"/>
              </w:divBdr>
              <w:divsChild>
                <w:div w:id="2052263376">
                  <w:marLeft w:val="0"/>
                  <w:marRight w:val="0"/>
                  <w:marTop w:val="0"/>
                  <w:marBottom w:val="0"/>
                  <w:divBdr>
                    <w:top w:val="none" w:sz="0" w:space="0" w:color="auto"/>
                    <w:left w:val="none" w:sz="0" w:space="0" w:color="auto"/>
                    <w:bottom w:val="none" w:sz="0" w:space="0" w:color="auto"/>
                    <w:right w:val="none" w:sz="0" w:space="0" w:color="auto"/>
                  </w:divBdr>
                  <w:divsChild>
                    <w:div w:id="199033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99407">
          <w:marLeft w:val="0"/>
          <w:marRight w:val="0"/>
          <w:marTop w:val="0"/>
          <w:marBottom w:val="0"/>
          <w:divBdr>
            <w:top w:val="none" w:sz="0" w:space="0" w:color="auto"/>
            <w:left w:val="none" w:sz="0" w:space="0" w:color="auto"/>
            <w:bottom w:val="none" w:sz="0" w:space="0" w:color="auto"/>
            <w:right w:val="none" w:sz="0" w:space="0" w:color="auto"/>
          </w:divBdr>
          <w:divsChild>
            <w:div w:id="130177514">
              <w:marLeft w:val="0"/>
              <w:marRight w:val="0"/>
              <w:marTop w:val="0"/>
              <w:marBottom w:val="0"/>
              <w:divBdr>
                <w:top w:val="none" w:sz="0" w:space="0" w:color="auto"/>
                <w:left w:val="none" w:sz="0" w:space="0" w:color="auto"/>
                <w:bottom w:val="none" w:sz="0" w:space="0" w:color="auto"/>
                <w:right w:val="none" w:sz="0" w:space="0" w:color="auto"/>
              </w:divBdr>
              <w:divsChild>
                <w:div w:id="457800923">
                  <w:marLeft w:val="0"/>
                  <w:marRight w:val="0"/>
                  <w:marTop w:val="0"/>
                  <w:marBottom w:val="0"/>
                  <w:divBdr>
                    <w:top w:val="none" w:sz="0" w:space="0" w:color="auto"/>
                    <w:left w:val="none" w:sz="0" w:space="0" w:color="auto"/>
                    <w:bottom w:val="none" w:sz="0" w:space="0" w:color="auto"/>
                    <w:right w:val="none" w:sz="0" w:space="0" w:color="auto"/>
                  </w:divBdr>
                  <w:divsChild>
                    <w:div w:id="134640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610127">
      <w:bodyDiv w:val="1"/>
      <w:marLeft w:val="0"/>
      <w:marRight w:val="0"/>
      <w:marTop w:val="0"/>
      <w:marBottom w:val="0"/>
      <w:divBdr>
        <w:top w:val="none" w:sz="0" w:space="0" w:color="auto"/>
        <w:left w:val="none" w:sz="0" w:space="0" w:color="auto"/>
        <w:bottom w:val="none" w:sz="0" w:space="0" w:color="auto"/>
        <w:right w:val="none" w:sz="0" w:space="0" w:color="auto"/>
      </w:divBdr>
      <w:divsChild>
        <w:div w:id="545027576">
          <w:marLeft w:val="0"/>
          <w:marRight w:val="0"/>
          <w:marTop w:val="0"/>
          <w:marBottom w:val="0"/>
          <w:divBdr>
            <w:top w:val="none" w:sz="0" w:space="0" w:color="auto"/>
            <w:left w:val="none" w:sz="0" w:space="0" w:color="auto"/>
            <w:bottom w:val="none" w:sz="0" w:space="0" w:color="auto"/>
            <w:right w:val="none" w:sz="0" w:space="0" w:color="auto"/>
          </w:divBdr>
          <w:divsChild>
            <w:div w:id="175423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70488">
      <w:bodyDiv w:val="1"/>
      <w:marLeft w:val="0"/>
      <w:marRight w:val="0"/>
      <w:marTop w:val="0"/>
      <w:marBottom w:val="0"/>
      <w:divBdr>
        <w:top w:val="none" w:sz="0" w:space="0" w:color="auto"/>
        <w:left w:val="none" w:sz="0" w:space="0" w:color="auto"/>
        <w:bottom w:val="none" w:sz="0" w:space="0" w:color="auto"/>
        <w:right w:val="none" w:sz="0" w:space="0" w:color="auto"/>
      </w:divBdr>
      <w:divsChild>
        <w:div w:id="1996908121">
          <w:marLeft w:val="0"/>
          <w:marRight w:val="0"/>
          <w:marTop w:val="0"/>
          <w:marBottom w:val="0"/>
          <w:divBdr>
            <w:top w:val="none" w:sz="0" w:space="0" w:color="auto"/>
            <w:left w:val="none" w:sz="0" w:space="0" w:color="auto"/>
            <w:bottom w:val="none" w:sz="0" w:space="0" w:color="auto"/>
            <w:right w:val="none" w:sz="0" w:space="0" w:color="auto"/>
          </w:divBdr>
          <w:divsChild>
            <w:div w:id="2008438483">
              <w:marLeft w:val="0"/>
              <w:marRight w:val="0"/>
              <w:marTop w:val="0"/>
              <w:marBottom w:val="0"/>
              <w:divBdr>
                <w:top w:val="none" w:sz="0" w:space="0" w:color="auto"/>
                <w:left w:val="none" w:sz="0" w:space="0" w:color="auto"/>
                <w:bottom w:val="none" w:sz="0" w:space="0" w:color="auto"/>
                <w:right w:val="none" w:sz="0" w:space="0" w:color="auto"/>
              </w:divBdr>
              <w:divsChild>
                <w:div w:id="238178630">
                  <w:marLeft w:val="0"/>
                  <w:marRight w:val="0"/>
                  <w:marTop w:val="0"/>
                  <w:marBottom w:val="0"/>
                  <w:divBdr>
                    <w:top w:val="none" w:sz="0" w:space="0" w:color="auto"/>
                    <w:left w:val="none" w:sz="0" w:space="0" w:color="auto"/>
                    <w:bottom w:val="none" w:sz="0" w:space="0" w:color="auto"/>
                    <w:right w:val="none" w:sz="0" w:space="0" w:color="auto"/>
                  </w:divBdr>
                  <w:divsChild>
                    <w:div w:id="130747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10206">
          <w:marLeft w:val="0"/>
          <w:marRight w:val="0"/>
          <w:marTop w:val="0"/>
          <w:marBottom w:val="0"/>
          <w:divBdr>
            <w:top w:val="none" w:sz="0" w:space="0" w:color="auto"/>
            <w:left w:val="none" w:sz="0" w:space="0" w:color="auto"/>
            <w:bottom w:val="none" w:sz="0" w:space="0" w:color="auto"/>
            <w:right w:val="none" w:sz="0" w:space="0" w:color="auto"/>
          </w:divBdr>
          <w:divsChild>
            <w:div w:id="221449772">
              <w:marLeft w:val="0"/>
              <w:marRight w:val="0"/>
              <w:marTop w:val="0"/>
              <w:marBottom w:val="0"/>
              <w:divBdr>
                <w:top w:val="none" w:sz="0" w:space="0" w:color="auto"/>
                <w:left w:val="none" w:sz="0" w:space="0" w:color="auto"/>
                <w:bottom w:val="none" w:sz="0" w:space="0" w:color="auto"/>
                <w:right w:val="none" w:sz="0" w:space="0" w:color="auto"/>
              </w:divBdr>
              <w:divsChild>
                <w:div w:id="1502893319">
                  <w:marLeft w:val="0"/>
                  <w:marRight w:val="0"/>
                  <w:marTop w:val="0"/>
                  <w:marBottom w:val="0"/>
                  <w:divBdr>
                    <w:top w:val="none" w:sz="0" w:space="0" w:color="auto"/>
                    <w:left w:val="none" w:sz="0" w:space="0" w:color="auto"/>
                    <w:bottom w:val="none" w:sz="0" w:space="0" w:color="auto"/>
                    <w:right w:val="none" w:sz="0" w:space="0" w:color="auto"/>
                  </w:divBdr>
                  <w:divsChild>
                    <w:div w:id="337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419583">
      <w:bodyDiv w:val="1"/>
      <w:marLeft w:val="0"/>
      <w:marRight w:val="0"/>
      <w:marTop w:val="0"/>
      <w:marBottom w:val="0"/>
      <w:divBdr>
        <w:top w:val="none" w:sz="0" w:space="0" w:color="auto"/>
        <w:left w:val="none" w:sz="0" w:space="0" w:color="auto"/>
        <w:bottom w:val="none" w:sz="0" w:space="0" w:color="auto"/>
        <w:right w:val="none" w:sz="0" w:space="0" w:color="auto"/>
      </w:divBdr>
    </w:div>
    <w:div w:id="1798403175">
      <w:bodyDiv w:val="1"/>
      <w:marLeft w:val="0"/>
      <w:marRight w:val="0"/>
      <w:marTop w:val="0"/>
      <w:marBottom w:val="0"/>
      <w:divBdr>
        <w:top w:val="none" w:sz="0" w:space="0" w:color="auto"/>
        <w:left w:val="none" w:sz="0" w:space="0" w:color="auto"/>
        <w:bottom w:val="none" w:sz="0" w:space="0" w:color="auto"/>
        <w:right w:val="none" w:sz="0" w:space="0" w:color="auto"/>
      </w:divBdr>
    </w:div>
    <w:div w:id="1822966477">
      <w:bodyDiv w:val="1"/>
      <w:marLeft w:val="0"/>
      <w:marRight w:val="0"/>
      <w:marTop w:val="0"/>
      <w:marBottom w:val="0"/>
      <w:divBdr>
        <w:top w:val="none" w:sz="0" w:space="0" w:color="auto"/>
        <w:left w:val="none" w:sz="0" w:space="0" w:color="auto"/>
        <w:bottom w:val="none" w:sz="0" w:space="0" w:color="auto"/>
        <w:right w:val="none" w:sz="0" w:space="0" w:color="auto"/>
      </w:divBdr>
      <w:divsChild>
        <w:div w:id="1619409847">
          <w:marLeft w:val="0"/>
          <w:marRight w:val="0"/>
          <w:marTop w:val="0"/>
          <w:marBottom w:val="0"/>
          <w:divBdr>
            <w:top w:val="none" w:sz="0" w:space="0" w:color="auto"/>
            <w:left w:val="none" w:sz="0" w:space="0" w:color="auto"/>
            <w:bottom w:val="none" w:sz="0" w:space="0" w:color="auto"/>
            <w:right w:val="none" w:sz="0" w:space="0" w:color="auto"/>
          </w:divBdr>
          <w:divsChild>
            <w:div w:id="9505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826751">
      <w:bodyDiv w:val="1"/>
      <w:marLeft w:val="0"/>
      <w:marRight w:val="0"/>
      <w:marTop w:val="0"/>
      <w:marBottom w:val="0"/>
      <w:divBdr>
        <w:top w:val="none" w:sz="0" w:space="0" w:color="auto"/>
        <w:left w:val="none" w:sz="0" w:space="0" w:color="auto"/>
        <w:bottom w:val="none" w:sz="0" w:space="0" w:color="auto"/>
        <w:right w:val="none" w:sz="0" w:space="0" w:color="auto"/>
      </w:divBdr>
    </w:div>
    <w:div w:id="1849245620">
      <w:bodyDiv w:val="1"/>
      <w:marLeft w:val="0"/>
      <w:marRight w:val="0"/>
      <w:marTop w:val="0"/>
      <w:marBottom w:val="0"/>
      <w:divBdr>
        <w:top w:val="none" w:sz="0" w:space="0" w:color="auto"/>
        <w:left w:val="none" w:sz="0" w:space="0" w:color="auto"/>
        <w:bottom w:val="none" w:sz="0" w:space="0" w:color="auto"/>
        <w:right w:val="none" w:sz="0" w:space="0" w:color="auto"/>
      </w:divBdr>
    </w:div>
    <w:div w:id="1856770968">
      <w:bodyDiv w:val="1"/>
      <w:marLeft w:val="0"/>
      <w:marRight w:val="0"/>
      <w:marTop w:val="0"/>
      <w:marBottom w:val="0"/>
      <w:divBdr>
        <w:top w:val="none" w:sz="0" w:space="0" w:color="auto"/>
        <w:left w:val="none" w:sz="0" w:space="0" w:color="auto"/>
        <w:bottom w:val="none" w:sz="0" w:space="0" w:color="auto"/>
        <w:right w:val="none" w:sz="0" w:space="0" w:color="auto"/>
      </w:divBdr>
    </w:div>
    <w:div w:id="1862664575">
      <w:bodyDiv w:val="1"/>
      <w:marLeft w:val="0"/>
      <w:marRight w:val="0"/>
      <w:marTop w:val="0"/>
      <w:marBottom w:val="0"/>
      <w:divBdr>
        <w:top w:val="none" w:sz="0" w:space="0" w:color="auto"/>
        <w:left w:val="none" w:sz="0" w:space="0" w:color="auto"/>
        <w:bottom w:val="none" w:sz="0" w:space="0" w:color="auto"/>
        <w:right w:val="none" w:sz="0" w:space="0" w:color="auto"/>
      </w:divBdr>
    </w:div>
    <w:div w:id="1868788403">
      <w:bodyDiv w:val="1"/>
      <w:marLeft w:val="0"/>
      <w:marRight w:val="0"/>
      <w:marTop w:val="0"/>
      <w:marBottom w:val="0"/>
      <w:divBdr>
        <w:top w:val="none" w:sz="0" w:space="0" w:color="auto"/>
        <w:left w:val="none" w:sz="0" w:space="0" w:color="auto"/>
        <w:bottom w:val="none" w:sz="0" w:space="0" w:color="auto"/>
        <w:right w:val="none" w:sz="0" w:space="0" w:color="auto"/>
      </w:divBdr>
    </w:div>
    <w:div w:id="1870138967">
      <w:bodyDiv w:val="1"/>
      <w:marLeft w:val="0"/>
      <w:marRight w:val="0"/>
      <w:marTop w:val="0"/>
      <w:marBottom w:val="0"/>
      <w:divBdr>
        <w:top w:val="none" w:sz="0" w:space="0" w:color="auto"/>
        <w:left w:val="none" w:sz="0" w:space="0" w:color="auto"/>
        <w:bottom w:val="none" w:sz="0" w:space="0" w:color="auto"/>
        <w:right w:val="none" w:sz="0" w:space="0" w:color="auto"/>
      </w:divBdr>
    </w:div>
    <w:div w:id="1870794049">
      <w:bodyDiv w:val="1"/>
      <w:marLeft w:val="0"/>
      <w:marRight w:val="0"/>
      <w:marTop w:val="0"/>
      <w:marBottom w:val="0"/>
      <w:divBdr>
        <w:top w:val="none" w:sz="0" w:space="0" w:color="auto"/>
        <w:left w:val="none" w:sz="0" w:space="0" w:color="auto"/>
        <w:bottom w:val="none" w:sz="0" w:space="0" w:color="auto"/>
        <w:right w:val="none" w:sz="0" w:space="0" w:color="auto"/>
      </w:divBdr>
    </w:div>
    <w:div w:id="1880126471">
      <w:bodyDiv w:val="1"/>
      <w:marLeft w:val="0"/>
      <w:marRight w:val="0"/>
      <w:marTop w:val="0"/>
      <w:marBottom w:val="0"/>
      <w:divBdr>
        <w:top w:val="none" w:sz="0" w:space="0" w:color="auto"/>
        <w:left w:val="none" w:sz="0" w:space="0" w:color="auto"/>
        <w:bottom w:val="none" w:sz="0" w:space="0" w:color="auto"/>
        <w:right w:val="none" w:sz="0" w:space="0" w:color="auto"/>
      </w:divBdr>
      <w:divsChild>
        <w:div w:id="610551936">
          <w:marLeft w:val="0"/>
          <w:marRight w:val="0"/>
          <w:marTop w:val="0"/>
          <w:marBottom w:val="0"/>
          <w:divBdr>
            <w:top w:val="none" w:sz="0" w:space="0" w:color="auto"/>
            <w:left w:val="none" w:sz="0" w:space="0" w:color="auto"/>
            <w:bottom w:val="none" w:sz="0" w:space="0" w:color="auto"/>
            <w:right w:val="none" w:sz="0" w:space="0" w:color="auto"/>
          </w:divBdr>
          <w:divsChild>
            <w:div w:id="821772280">
              <w:marLeft w:val="0"/>
              <w:marRight w:val="0"/>
              <w:marTop w:val="0"/>
              <w:marBottom w:val="0"/>
              <w:divBdr>
                <w:top w:val="none" w:sz="0" w:space="0" w:color="auto"/>
                <w:left w:val="none" w:sz="0" w:space="0" w:color="auto"/>
                <w:bottom w:val="none" w:sz="0" w:space="0" w:color="auto"/>
                <w:right w:val="none" w:sz="0" w:space="0" w:color="auto"/>
              </w:divBdr>
              <w:divsChild>
                <w:div w:id="1864589233">
                  <w:marLeft w:val="0"/>
                  <w:marRight w:val="0"/>
                  <w:marTop w:val="0"/>
                  <w:marBottom w:val="0"/>
                  <w:divBdr>
                    <w:top w:val="none" w:sz="0" w:space="0" w:color="auto"/>
                    <w:left w:val="none" w:sz="0" w:space="0" w:color="auto"/>
                    <w:bottom w:val="none" w:sz="0" w:space="0" w:color="auto"/>
                    <w:right w:val="none" w:sz="0" w:space="0" w:color="auto"/>
                  </w:divBdr>
                  <w:divsChild>
                    <w:div w:id="11144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243845">
          <w:marLeft w:val="0"/>
          <w:marRight w:val="0"/>
          <w:marTop w:val="0"/>
          <w:marBottom w:val="0"/>
          <w:divBdr>
            <w:top w:val="none" w:sz="0" w:space="0" w:color="auto"/>
            <w:left w:val="none" w:sz="0" w:space="0" w:color="auto"/>
            <w:bottom w:val="none" w:sz="0" w:space="0" w:color="auto"/>
            <w:right w:val="none" w:sz="0" w:space="0" w:color="auto"/>
          </w:divBdr>
          <w:divsChild>
            <w:div w:id="676232230">
              <w:marLeft w:val="0"/>
              <w:marRight w:val="0"/>
              <w:marTop w:val="0"/>
              <w:marBottom w:val="0"/>
              <w:divBdr>
                <w:top w:val="none" w:sz="0" w:space="0" w:color="auto"/>
                <w:left w:val="none" w:sz="0" w:space="0" w:color="auto"/>
                <w:bottom w:val="none" w:sz="0" w:space="0" w:color="auto"/>
                <w:right w:val="none" w:sz="0" w:space="0" w:color="auto"/>
              </w:divBdr>
              <w:divsChild>
                <w:div w:id="610630439">
                  <w:marLeft w:val="0"/>
                  <w:marRight w:val="0"/>
                  <w:marTop w:val="0"/>
                  <w:marBottom w:val="0"/>
                  <w:divBdr>
                    <w:top w:val="none" w:sz="0" w:space="0" w:color="auto"/>
                    <w:left w:val="none" w:sz="0" w:space="0" w:color="auto"/>
                    <w:bottom w:val="none" w:sz="0" w:space="0" w:color="auto"/>
                    <w:right w:val="none" w:sz="0" w:space="0" w:color="auto"/>
                  </w:divBdr>
                  <w:divsChild>
                    <w:div w:id="205569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132959">
      <w:bodyDiv w:val="1"/>
      <w:marLeft w:val="0"/>
      <w:marRight w:val="0"/>
      <w:marTop w:val="0"/>
      <w:marBottom w:val="0"/>
      <w:divBdr>
        <w:top w:val="none" w:sz="0" w:space="0" w:color="auto"/>
        <w:left w:val="none" w:sz="0" w:space="0" w:color="auto"/>
        <w:bottom w:val="none" w:sz="0" w:space="0" w:color="auto"/>
        <w:right w:val="none" w:sz="0" w:space="0" w:color="auto"/>
      </w:divBdr>
    </w:div>
    <w:div w:id="1906181684">
      <w:bodyDiv w:val="1"/>
      <w:marLeft w:val="0"/>
      <w:marRight w:val="0"/>
      <w:marTop w:val="0"/>
      <w:marBottom w:val="0"/>
      <w:divBdr>
        <w:top w:val="none" w:sz="0" w:space="0" w:color="auto"/>
        <w:left w:val="none" w:sz="0" w:space="0" w:color="auto"/>
        <w:bottom w:val="none" w:sz="0" w:space="0" w:color="auto"/>
        <w:right w:val="none" w:sz="0" w:space="0" w:color="auto"/>
      </w:divBdr>
    </w:div>
    <w:div w:id="1908346818">
      <w:bodyDiv w:val="1"/>
      <w:marLeft w:val="0"/>
      <w:marRight w:val="0"/>
      <w:marTop w:val="0"/>
      <w:marBottom w:val="0"/>
      <w:divBdr>
        <w:top w:val="none" w:sz="0" w:space="0" w:color="auto"/>
        <w:left w:val="none" w:sz="0" w:space="0" w:color="auto"/>
        <w:bottom w:val="none" w:sz="0" w:space="0" w:color="auto"/>
        <w:right w:val="none" w:sz="0" w:space="0" w:color="auto"/>
      </w:divBdr>
    </w:div>
    <w:div w:id="1908375428">
      <w:bodyDiv w:val="1"/>
      <w:marLeft w:val="0"/>
      <w:marRight w:val="0"/>
      <w:marTop w:val="0"/>
      <w:marBottom w:val="0"/>
      <w:divBdr>
        <w:top w:val="none" w:sz="0" w:space="0" w:color="auto"/>
        <w:left w:val="none" w:sz="0" w:space="0" w:color="auto"/>
        <w:bottom w:val="none" w:sz="0" w:space="0" w:color="auto"/>
        <w:right w:val="none" w:sz="0" w:space="0" w:color="auto"/>
      </w:divBdr>
    </w:div>
    <w:div w:id="1940983397">
      <w:bodyDiv w:val="1"/>
      <w:marLeft w:val="0"/>
      <w:marRight w:val="0"/>
      <w:marTop w:val="0"/>
      <w:marBottom w:val="0"/>
      <w:divBdr>
        <w:top w:val="none" w:sz="0" w:space="0" w:color="auto"/>
        <w:left w:val="none" w:sz="0" w:space="0" w:color="auto"/>
        <w:bottom w:val="none" w:sz="0" w:space="0" w:color="auto"/>
        <w:right w:val="none" w:sz="0" w:space="0" w:color="auto"/>
      </w:divBdr>
    </w:div>
    <w:div w:id="1948198793">
      <w:bodyDiv w:val="1"/>
      <w:marLeft w:val="0"/>
      <w:marRight w:val="0"/>
      <w:marTop w:val="0"/>
      <w:marBottom w:val="0"/>
      <w:divBdr>
        <w:top w:val="none" w:sz="0" w:space="0" w:color="auto"/>
        <w:left w:val="none" w:sz="0" w:space="0" w:color="auto"/>
        <w:bottom w:val="none" w:sz="0" w:space="0" w:color="auto"/>
        <w:right w:val="none" w:sz="0" w:space="0" w:color="auto"/>
      </w:divBdr>
    </w:div>
    <w:div w:id="1968660714">
      <w:bodyDiv w:val="1"/>
      <w:marLeft w:val="0"/>
      <w:marRight w:val="0"/>
      <w:marTop w:val="0"/>
      <w:marBottom w:val="0"/>
      <w:divBdr>
        <w:top w:val="none" w:sz="0" w:space="0" w:color="auto"/>
        <w:left w:val="none" w:sz="0" w:space="0" w:color="auto"/>
        <w:bottom w:val="none" w:sz="0" w:space="0" w:color="auto"/>
        <w:right w:val="none" w:sz="0" w:space="0" w:color="auto"/>
      </w:divBdr>
    </w:div>
    <w:div w:id="1986274468">
      <w:bodyDiv w:val="1"/>
      <w:marLeft w:val="0"/>
      <w:marRight w:val="0"/>
      <w:marTop w:val="0"/>
      <w:marBottom w:val="0"/>
      <w:divBdr>
        <w:top w:val="none" w:sz="0" w:space="0" w:color="auto"/>
        <w:left w:val="none" w:sz="0" w:space="0" w:color="auto"/>
        <w:bottom w:val="none" w:sz="0" w:space="0" w:color="auto"/>
        <w:right w:val="none" w:sz="0" w:space="0" w:color="auto"/>
      </w:divBdr>
      <w:divsChild>
        <w:div w:id="1981883614">
          <w:marLeft w:val="0"/>
          <w:marRight w:val="0"/>
          <w:marTop w:val="0"/>
          <w:marBottom w:val="0"/>
          <w:divBdr>
            <w:top w:val="none" w:sz="0" w:space="0" w:color="auto"/>
            <w:left w:val="none" w:sz="0" w:space="0" w:color="auto"/>
            <w:bottom w:val="none" w:sz="0" w:space="0" w:color="auto"/>
            <w:right w:val="none" w:sz="0" w:space="0" w:color="auto"/>
          </w:divBdr>
          <w:divsChild>
            <w:div w:id="1480153537">
              <w:marLeft w:val="0"/>
              <w:marRight w:val="0"/>
              <w:marTop w:val="0"/>
              <w:marBottom w:val="0"/>
              <w:divBdr>
                <w:top w:val="none" w:sz="0" w:space="0" w:color="auto"/>
                <w:left w:val="none" w:sz="0" w:space="0" w:color="auto"/>
                <w:bottom w:val="none" w:sz="0" w:space="0" w:color="auto"/>
                <w:right w:val="none" w:sz="0" w:space="0" w:color="auto"/>
              </w:divBdr>
              <w:divsChild>
                <w:div w:id="2005669341">
                  <w:marLeft w:val="0"/>
                  <w:marRight w:val="0"/>
                  <w:marTop w:val="0"/>
                  <w:marBottom w:val="0"/>
                  <w:divBdr>
                    <w:top w:val="none" w:sz="0" w:space="0" w:color="auto"/>
                    <w:left w:val="none" w:sz="0" w:space="0" w:color="auto"/>
                    <w:bottom w:val="none" w:sz="0" w:space="0" w:color="auto"/>
                    <w:right w:val="none" w:sz="0" w:space="0" w:color="auto"/>
                  </w:divBdr>
                  <w:divsChild>
                    <w:div w:id="1262374293">
                      <w:marLeft w:val="0"/>
                      <w:marRight w:val="0"/>
                      <w:marTop w:val="0"/>
                      <w:marBottom w:val="0"/>
                      <w:divBdr>
                        <w:top w:val="none" w:sz="0" w:space="0" w:color="auto"/>
                        <w:left w:val="none" w:sz="0" w:space="0" w:color="auto"/>
                        <w:bottom w:val="none" w:sz="0" w:space="0" w:color="auto"/>
                        <w:right w:val="none" w:sz="0" w:space="0" w:color="auto"/>
                      </w:divBdr>
                      <w:divsChild>
                        <w:div w:id="1771848374">
                          <w:marLeft w:val="0"/>
                          <w:marRight w:val="0"/>
                          <w:marTop w:val="0"/>
                          <w:marBottom w:val="0"/>
                          <w:divBdr>
                            <w:top w:val="none" w:sz="0" w:space="0" w:color="auto"/>
                            <w:left w:val="none" w:sz="0" w:space="0" w:color="auto"/>
                            <w:bottom w:val="none" w:sz="0" w:space="0" w:color="auto"/>
                            <w:right w:val="none" w:sz="0" w:space="0" w:color="auto"/>
                          </w:divBdr>
                          <w:divsChild>
                            <w:div w:id="1913080406">
                              <w:marLeft w:val="0"/>
                              <w:marRight w:val="0"/>
                              <w:marTop w:val="0"/>
                              <w:marBottom w:val="0"/>
                              <w:divBdr>
                                <w:top w:val="none" w:sz="0" w:space="0" w:color="auto"/>
                                <w:left w:val="none" w:sz="0" w:space="0" w:color="auto"/>
                                <w:bottom w:val="none" w:sz="0" w:space="0" w:color="auto"/>
                                <w:right w:val="none" w:sz="0" w:space="0" w:color="auto"/>
                              </w:divBdr>
                              <w:divsChild>
                                <w:div w:id="736437727">
                                  <w:marLeft w:val="0"/>
                                  <w:marRight w:val="0"/>
                                  <w:marTop w:val="0"/>
                                  <w:marBottom w:val="0"/>
                                  <w:divBdr>
                                    <w:top w:val="none" w:sz="0" w:space="0" w:color="auto"/>
                                    <w:left w:val="none" w:sz="0" w:space="0" w:color="auto"/>
                                    <w:bottom w:val="none" w:sz="0" w:space="0" w:color="auto"/>
                                    <w:right w:val="none" w:sz="0" w:space="0" w:color="auto"/>
                                  </w:divBdr>
                                  <w:divsChild>
                                    <w:div w:id="2019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8627893">
      <w:bodyDiv w:val="1"/>
      <w:marLeft w:val="0"/>
      <w:marRight w:val="0"/>
      <w:marTop w:val="0"/>
      <w:marBottom w:val="0"/>
      <w:divBdr>
        <w:top w:val="none" w:sz="0" w:space="0" w:color="auto"/>
        <w:left w:val="none" w:sz="0" w:space="0" w:color="auto"/>
        <w:bottom w:val="none" w:sz="0" w:space="0" w:color="auto"/>
        <w:right w:val="none" w:sz="0" w:space="0" w:color="auto"/>
      </w:divBdr>
      <w:divsChild>
        <w:div w:id="1064989590">
          <w:marLeft w:val="0"/>
          <w:marRight w:val="0"/>
          <w:marTop w:val="0"/>
          <w:marBottom w:val="0"/>
          <w:divBdr>
            <w:top w:val="none" w:sz="0" w:space="0" w:color="auto"/>
            <w:left w:val="none" w:sz="0" w:space="0" w:color="auto"/>
            <w:bottom w:val="none" w:sz="0" w:space="0" w:color="auto"/>
            <w:right w:val="none" w:sz="0" w:space="0" w:color="auto"/>
          </w:divBdr>
          <w:divsChild>
            <w:div w:id="509221771">
              <w:marLeft w:val="0"/>
              <w:marRight w:val="0"/>
              <w:marTop w:val="0"/>
              <w:marBottom w:val="0"/>
              <w:divBdr>
                <w:top w:val="none" w:sz="0" w:space="0" w:color="auto"/>
                <w:left w:val="none" w:sz="0" w:space="0" w:color="auto"/>
                <w:bottom w:val="none" w:sz="0" w:space="0" w:color="auto"/>
                <w:right w:val="none" w:sz="0" w:space="0" w:color="auto"/>
              </w:divBdr>
              <w:divsChild>
                <w:div w:id="770129611">
                  <w:marLeft w:val="0"/>
                  <w:marRight w:val="0"/>
                  <w:marTop w:val="0"/>
                  <w:marBottom w:val="0"/>
                  <w:divBdr>
                    <w:top w:val="none" w:sz="0" w:space="0" w:color="auto"/>
                    <w:left w:val="none" w:sz="0" w:space="0" w:color="auto"/>
                    <w:bottom w:val="none" w:sz="0" w:space="0" w:color="auto"/>
                    <w:right w:val="none" w:sz="0" w:space="0" w:color="auto"/>
                  </w:divBdr>
                  <w:divsChild>
                    <w:div w:id="98489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19618">
          <w:marLeft w:val="0"/>
          <w:marRight w:val="0"/>
          <w:marTop w:val="0"/>
          <w:marBottom w:val="0"/>
          <w:divBdr>
            <w:top w:val="none" w:sz="0" w:space="0" w:color="auto"/>
            <w:left w:val="none" w:sz="0" w:space="0" w:color="auto"/>
            <w:bottom w:val="none" w:sz="0" w:space="0" w:color="auto"/>
            <w:right w:val="none" w:sz="0" w:space="0" w:color="auto"/>
          </w:divBdr>
          <w:divsChild>
            <w:div w:id="1568034823">
              <w:marLeft w:val="0"/>
              <w:marRight w:val="0"/>
              <w:marTop w:val="0"/>
              <w:marBottom w:val="0"/>
              <w:divBdr>
                <w:top w:val="none" w:sz="0" w:space="0" w:color="auto"/>
                <w:left w:val="none" w:sz="0" w:space="0" w:color="auto"/>
                <w:bottom w:val="none" w:sz="0" w:space="0" w:color="auto"/>
                <w:right w:val="none" w:sz="0" w:space="0" w:color="auto"/>
              </w:divBdr>
              <w:divsChild>
                <w:div w:id="453672931">
                  <w:marLeft w:val="0"/>
                  <w:marRight w:val="0"/>
                  <w:marTop w:val="0"/>
                  <w:marBottom w:val="0"/>
                  <w:divBdr>
                    <w:top w:val="none" w:sz="0" w:space="0" w:color="auto"/>
                    <w:left w:val="none" w:sz="0" w:space="0" w:color="auto"/>
                    <w:bottom w:val="none" w:sz="0" w:space="0" w:color="auto"/>
                    <w:right w:val="none" w:sz="0" w:space="0" w:color="auto"/>
                  </w:divBdr>
                  <w:divsChild>
                    <w:div w:id="149896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743708">
      <w:bodyDiv w:val="1"/>
      <w:marLeft w:val="0"/>
      <w:marRight w:val="0"/>
      <w:marTop w:val="0"/>
      <w:marBottom w:val="0"/>
      <w:divBdr>
        <w:top w:val="none" w:sz="0" w:space="0" w:color="auto"/>
        <w:left w:val="none" w:sz="0" w:space="0" w:color="auto"/>
        <w:bottom w:val="none" w:sz="0" w:space="0" w:color="auto"/>
        <w:right w:val="none" w:sz="0" w:space="0" w:color="auto"/>
      </w:divBdr>
    </w:div>
    <w:div w:id="1997759338">
      <w:bodyDiv w:val="1"/>
      <w:marLeft w:val="0"/>
      <w:marRight w:val="0"/>
      <w:marTop w:val="0"/>
      <w:marBottom w:val="0"/>
      <w:divBdr>
        <w:top w:val="none" w:sz="0" w:space="0" w:color="auto"/>
        <w:left w:val="none" w:sz="0" w:space="0" w:color="auto"/>
        <w:bottom w:val="none" w:sz="0" w:space="0" w:color="auto"/>
        <w:right w:val="none" w:sz="0" w:space="0" w:color="auto"/>
      </w:divBdr>
    </w:div>
    <w:div w:id="2023818841">
      <w:bodyDiv w:val="1"/>
      <w:marLeft w:val="0"/>
      <w:marRight w:val="0"/>
      <w:marTop w:val="0"/>
      <w:marBottom w:val="0"/>
      <w:divBdr>
        <w:top w:val="none" w:sz="0" w:space="0" w:color="auto"/>
        <w:left w:val="none" w:sz="0" w:space="0" w:color="auto"/>
        <w:bottom w:val="none" w:sz="0" w:space="0" w:color="auto"/>
        <w:right w:val="none" w:sz="0" w:space="0" w:color="auto"/>
      </w:divBdr>
    </w:div>
    <w:div w:id="2025015432">
      <w:bodyDiv w:val="1"/>
      <w:marLeft w:val="0"/>
      <w:marRight w:val="0"/>
      <w:marTop w:val="0"/>
      <w:marBottom w:val="0"/>
      <w:divBdr>
        <w:top w:val="none" w:sz="0" w:space="0" w:color="auto"/>
        <w:left w:val="none" w:sz="0" w:space="0" w:color="auto"/>
        <w:bottom w:val="none" w:sz="0" w:space="0" w:color="auto"/>
        <w:right w:val="none" w:sz="0" w:space="0" w:color="auto"/>
      </w:divBdr>
    </w:div>
    <w:div w:id="2035760999">
      <w:bodyDiv w:val="1"/>
      <w:marLeft w:val="0"/>
      <w:marRight w:val="0"/>
      <w:marTop w:val="0"/>
      <w:marBottom w:val="0"/>
      <w:divBdr>
        <w:top w:val="none" w:sz="0" w:space="0" w:color="auto"/>
        <w:left w:val="none" w:sz="0" w:space="0" w:color="auto"/>
        <w:bottom w:val="none" w:sz="0" w:space="0" w:color="auto"/>
        <w:right w:val="none" w:sz="0" w:space="0" w:color="auto"/>
      </w:divBdr>
    </w:div>
    <w:div w:id="2058698644">
      <w:bodyDiv w:val="1"/>
      <w:marLeft w:val="0"/>
      <w:marRight w:val="0"/>
      <w:marTop w:val="0"/>
      <w:marBottom w:val="0"/>
      <w:divBdr>
        <w:top w:val="none" w:sz="0" w:space="0" w:color="auto"/>
        <w:left w:val="none" w:sz="0" w:space="0" w:color="auto"/>
        <w:bottom w:val="none" w:sz="0" w:space="0" w:color="auto"/>
        <w:right w:val="none" w:sz="0" w:space="0" w:color="auto"/>
      </w:divBdr>
      <w:divsChild>
        <w:div w:id="724068586">
          <w:marLeft w:val="0"/>
          <w:marRight w:val="0"/>
          <w:marTop w:val="0"/>
          <w:marBottom w:val="0"/>
          <w:divBdr>
            <w:top w:val="none" w:sz="0" w:space="0" w:color="auto"/>
            <w:left w:val="none" w:sz="0" w:space="0" w:color="auto"/>
            <w:bottom w:val="none" w:sz="0" w:space="0" w:color="auto"/>
            <w:right w:val="none" w:sz="0" w:space="0" w:color="auto"/>
          </w:divBdr>
          <w:divsChild>
            <w:div w:id="170390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631796">
      <w:bodyDiv w:val="1"/>
      <w:marLeft w:val="0"/>
      <w:marRight w:val="0"/>
      <w:marTop w:val="0"/>
      <w:marBottom w:val="0"/>
      <w:divBdr>
        <w:top w:val="none" w:sz="0" w:space="0" w:color="auto"/>
        <w:left w:val="none" w:sz="0" w:space="0" w:color="auto"/>
        <w:bottom w:val="none" w:sz="0" w:space="0" w:color="auto"/>
        <w:right w:val="none" w:sz="0" w:space="0" w:color="auto"/>
      </w:divBdr>
    </w:div>
    <w:div w:id="2064868300">
      <w:bodyDiv w:val="1"/>
      <w:marLeft w:val="0"/>
      <w:marRight w:val="0"/>
      <w:marTop w:val="0"/>
      <w:marBottom w:val="0"/>
      <w:divBdr>
        <w:top w:val="none" w:sz="0" w:space="0" w:color="auto"/>
        <w:left w:val="none" w:sz="0" w:space="0" w:color="auto"/>
        <w:bottom w:val="none" w:sz="0" w:space="0" w:color="auto"/>
        <w:right w:val="none" w:sz="0" w:space="0" w:color="auto"/>
      </w:divBdr>
    </w:div>
    <w:div w:id="2090420956">
      <w:bodyDiv w:val="1"/>
      <w:marLeft w:val="0"/>
      <w:marRight w:val="0"/>
      <w:marTop w:val="0"/>
      <w:marBottom w:val="0"/>
      <w:divBdr>
        <w:top w:val="none" w:sz="0" w:space="0" w:color="auto"/>
        <w:left w:val="none" w:sz="0" w:space="0" w:color="auto"/>
        <w:bottom w:val="none" w:sz="0" w:space="0" w:color="auto"/>
        <w:right w:val="none" w:sz="0" w:space="0" w:color="auto"/>
      </w:divBdr>
    </w:div>
    <w:div w:id="2095131079">
      <w:bodyDiv w:val="1"/>
      <w:marLeft w:val="0"/>
      <w:marRight w:val="0"/>
      <w:marTop w:val="0"/>
      <w:marBottom w:val="0"/>
      <w:divBdr>
        <w:top w:val="none" w:sz="0" w:space="0" w:color="auto"/>
        <w:left w:val="none" w:sz="0" w:space="0" w:color="auto"/>
        <w:bottom w:val="none" w:sz="0" w:space="0" w:color="auto"/>
        <w:right w:val="none" w:sz="0" w:space="0" w:color="auto"/>
      </w:divBdr>
    </w:div>
    <w:div w:id="2097243680">
      <w:bodyDiv w:val="1"/>
      <w:marLeft w:val="0"/>
      <w:marRight w:val="0"/>
      <w:marTop w:val="0"/>
      <w:marBottom w:val="0"/>
      <w:divBdr>
        <w:top w:val="none" w:sz="0" w:space="0" w:color="auto"/>
        <w:left w:val="none" w:sz="0" w:space="0" w:color="auto"/>
        <w:bottom w:val="none" w:sz="0" w:space="0" w:color="auto"/>
        <w:right w:val="none" w:sz="0" w:space="0" w:color="auto"/>
      </w:divBdr>
    </w:div>
    <w:div w:id="2101676814">
      <w:bodyDiv w:val="1"/>
      <w:marLeft w:val="0"/>
      <w:marRight w:val="0"/>
      <w:marTop w:val="0"/>
      <w:marBottom w:val="0"/>
      <w:divBdr>
        <w:top w:val="none" w:sz="0" w:space="0" w:color="auto"/>
        <w:left w:val="none" w:sz="0" w:space="0" w:color="auto"/>
        <w:bottom w:val="none" w:sz="0" w:space="0" w:color="auto"/>
        <w:right w:val="none" w:sz="0" w:space="0" w:color="auto"/>
      </w:divBdr>
    </w:div>
    <w:div w:id="2108503416">
      <w:bodyDiv w:val="1"/>
      <w:marLeft w:val="0"/>
      <w:marRight w:val="0"/>
      <w:marTop w:val="0"/>
      <w:marBottom w:val="0"/>
      <w:divBdr>
        <w:top w:val="none" w:sz="0" w:space="0" w:color="auto"/>
        <w:left w:val="none" w:sz="0" w:space="0" w:color="auto"/>
        <w:bottom w:val="none" w:sz="0" w:space="0" w:color="auto"/>
        <w:right w:val="none" w:sz="0" w:space="0" w:color="auto"/>
      </w:divBdr>
    </w:div>
    <w:div w:id="2113937929">
      <w:bodyDiv w:val="1"/>
      <w:marLeft w:val="0"/>
      <w:marRight w:val="0"/>
      <w:marTop w:val="0"/>
      <w:marBottom w:val="0"/>
      <w:divBdr>
        <w:top w:val="none" w:sz="0" w:space="0" w:color="auto"/>
        <w:left w:val="none" w:sz="0" w:space="0" w:color="auto"/>
        <w:bottom w:val="none" w:sz="0" w:space="0" w:color="auto"/>
        <w:right w:val="none" w:sz="0" w:space="0" w:color="auto"/>
      </w:divBdr>
    </w:div>
    <w:div w:id="2132895383">
      <w:bodyDiv w:val="1"/>
      <w:marLeft w:val="0"/>
      <w:marRight w:val="0"/>
      <w:marTop w:val="0"/>
      <w:marBottom w:val="0"/>
      <w:divBdr>
        <w:top w:val="none" w:sz="0" w:space="0" w:color="auto"/>
        <w:left w:val="none" w:sz="0" w:space="0" w:color="auto"/>
        <w:bottom w:val="none" w:sz="0" w:space="0" w:color="auto"/>
        <w:right w:val="none" w:sz="0" w:space="0" w:color="auto"/>
      </w:divBdr>
    </w:div>
    <w:div w:id="2139688635">
      <w:bodyDiv w:val="1"/>
      <w:marLeft w:val="0"/>
      <w:marRight w:val="0"/>
      <w:marTop w:val="0"/>
      <w:marBottom w:val="0"/>
      <w:divBdr>
        <w:top w:val="none" w:sz="0" w:space="0" w:color="auto"/>
        <w:left w:val="none" w:sz="0" w:space="0" w:color="auto"/>
        <w:bottom w:val="none" w:sz="0" w:space="0" w:color="auto"/>
        <w:right w:val="none" w:sz="0" w:space="0" w:color="auto"/>
      </w:divBdr>
    </w:div>
    <w:div w:id="2141218163">
      <w:bodyDiv w:val="1"/>
      <w:marLeft w:val="0"/>
      <w:marRight w:val="0"/>
      <w:marTop w:val="0"/>
      <w:marBottom w:val="0"/>
      <w:divBdr>
        <w:top w:val="none" w:sz="0" w:space="0" w:color="auto"/>
        <w:left w:val="none" w:sz="0" w:space="0" w:color="auto"/>
        <w:bottom w:val="none" w:sz="0" w:space="0" w:color="auto"/>
        <w:right w:val="none" w:sz="0" w:space="0" w:color="auto"/>
      </w:divBdr>
    </w:div>
    <w:div w:id="214515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image" Target="media/image107.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12" Type="http://schemas.openxmlformats.org/officeDocument/2006/relationships/image" Target="media/image102.png"/><Relationship Id="rId16" Type="http://schemas.openxmlformats.org/officeDocument/2006/relationships/image" Target="media/image6.png"/><Relationship Id="rId107" Type="http://schemas.openxmlformats.org/officeDocument/2006/relationships/image" Target="media/image97.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image" Target="media/image92.png"/><Relationship Id="rId123"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51.png"/><Relationship Id="rId82" Type="http://schemas.openxmlformats.org/officeDocument/2006/relationships/image" Target="media/image72.png"/><Relationship Id="rId90" Type="http://schemas.openxmlformats.org/officeDocument/2006/relationships/image" Target="media/image80.png"/><Relationship Id="rId95" Type="http://schemas.openxmlformats.org/officeDocument/2006/relationships/image" Target="media/image85.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100" Type="http://schemas.openxmlformats.org/officeDocument/2006/relationships/image" Target="media/image90.png"/><Relationship Id="rId105" Type="http://schemas.openxmlformats.org/officeDocument/2006/relationships/image" Target="media/image95.png"/><Relationship Id="rId113" Type="http://schemas.openxmlformats.org/officeDocument/2006/relationships/image" Target="media/image103.png"/><Relationship Id="rId118" Type="http://schemas.openxmlformats.org/officeDocument/2006/relationships/image" Target="media/image108.png"/><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image" Target="media/image75.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103" Type="http://schemas.openxmlformats.org/officeDocument/2006/relationships/image" Target="media/image93.png"/><Relationship Id="rId108" Type="http://schemas.openxmlformats.org/officeDocument/2006/relationships/image" Target="media/image98.png"/><Relationship Id="rId116" Type="http://schemas.openxmlformats.org/officeDocument/2006/relationships/image" Target="media/image106.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png"/><Relationship Id="rId96" Type="http://schemas.openxmlformats.org/officeDocument/2006/relationships/image" Target="media/image86.png"/><Relationship Id="rId111" Type="http://schemas.openxmlformats.org/officeDocument/2006/relationships/image" Target="media/image101.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6" Type="http://schemas.openxmlformats.org/officeDocument/2006/relationships/image" Target="media/image96.png"/><Relationship Id="rId114" Type="http://schemas.openxmlformats.org/officeDocument/2006/relationships/image" Target="media/image104.png"/><Relationship Id="rId119" Type="http://schemas.openxmlformats.org/officeDocument/2006/relationships/image" Target="media/image109.png"/><Relationship Id="rId10" Type="http://schemas.openxmlformats.org/officeDocument/2006/relationships/footer" Target="footer1.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pn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109" Type="http://schemas.openxmlformats.org/officeDocument/2006/relationships/image" Target="media/image9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10.png"/><Relationship Id="rId7" Type="http://schemas.openxmlformats.org/officeDocument/2006/relationships/footnotes" Target="footnote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110" Type="http://schemas.openxmlformats.org/officeDocument/2006/relationships/image" Target="media/image100.png"/><Relationship Id="rId115" Type="http://schemas.openxmlformats.org/officeDocument/2006/relationships/image" Target="media/image10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9855E7-8F1E-44FA-A950-C7C2F3357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87</Pages>
  <Words>14815</Words>
  <Characters>84447</Characters>
  <Application>Microsoft Office Word</Application>
  <DocSecurity>0</DocSecurity>
  <Lines>703</Lines>
  <Paragraphs>198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99064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FabLab 3D printer</dc:creator>
  <cp:lastModifiedBy>FabLab 3D printer</cp:lastModifiedBy>
  <cp:revision>102</cp:revision>
  <dcterms:created xsi:type="dcterms:W3CDTF">2026-02-26T19:45:00Z</dcterms:created>
  <dcterms:modified xsi:type="dcterms:W3CDTF">2026-06-11T07:31:00Z</dcterms:modified>
</cp:coreProperties>
</file>