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5E" w:rsidRPr="00B33B5E" w:rsidRDefault="00B33B5E" w:rsidP="00B33B5E">
      <w:pPr>
        <w:spacing w:line="240" w:lineRule="auto"/>
        <w:jc w:val="center"/>
        <w:rPr>
          <w:bCs/>
          <w:sz w:val="28"/>
          <w:szCs w:val="28"/>
        </w:rPr>
      </w:pPr>
      <w:r w:rsidRPr="00B33B5E">
        <w:rPr>
          <w:bCs/>
          <w:sz w:val="28"/>
          <w:szCs w:val="28"/>
        </w:rPr>
        <w:t>СХІДНОУКРАЇНСЬКИЙ НАЦІОНАЛЬНИЙ УНІВЕРСИТЕТ</w:t>
      </w:r>
    </w:p>
    <w:p w:rsidR="00B33B5E" w:rsidRPr="00B33B5E" w:rsidRDefault="00B33B5E" w:rsidP="00B33B5E">
      <w:pPr>
        <w:spacing w:line="240" w:lineRule="auto"/>
        <w:jc w:val="center"/>
        <w:rPr>
          <w:bCs/>
          <w:sz w:val="28"/>
          <w:szCs w:val="28"/>
        </w:rPr>
      </w:pPr>
      <w:r w:rsidRPr="00B33B5E">
        <w:rPr>
          <w:bCs/>
          <w:sz w:val="28"/>
          <w:szCs w:val="28"/>
        </w:rPr>
        <w:t>ІМЕНІ ВОЛОДИМИРА ДАЛЯ</w:t>
      </w:r>
    </w:p>
    <w:p w:rsidR="00B33B5E" w:rsidRPr="00B33B5E" w:rsidRDefault="00B33B5E" w:rsidP="00B33B5E">
      <w:pPr>
        <w:spacing w:line="240" w:lineRule="auto"/>
        <w:rPr>
          <w:bCs/>
          <w:sz w:val="28"/>
          <w:szCs w:val="28"/>
        </w:rPr>
      </w:pPr>
    </w:p>
    <w:p w:rsidR="00B33B5E" w:rsidRDefault="00B33B5E" w:rsidP="00B33B5E">
      <w:pPr>
        <w:pStyle w:val="1"/>
        <w:spacing w:before="0" w:line="240" w:lineRule="auto"/>
        <w:jc w:val="left"/>
        <w:rPr>
          <w:rFonts w:ascii="Times New Roman" w:hAnsi="Times New Roman" w:cs="Times New Roman"/>
          <w:b w:val="0"/>
          <w:color w:val="000000" w:themeColor="text1"/>
          <w:u w:val="single"/>
          <w:lang w:val="ru-RU"/>
        </w:rPr>
      </w:pPr>
      <w:r w:rsidRPr="00B33B5E">
        <w:rPr>
          <w:rFonts w:ascii="Times New Roman" w:hAnsi="Times New Roman" w:cs="Times New Roman"/>
          <w:b w:val="0"/>
          <w:color w:val="000000" w:themeColor="text1"/>
        </w:rPr>
        <w:t>Факультет</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інформаційних технологій та електроніки</w:t>
      </w:r>
    </w:p>
    <w:p w:rsidR="00B33B5E" w:rsidRPr="00B33B5E" w:rsidRDefault="00B33B5E" w:rsidP="00B33B5E">
      <w:pPr>
        <w:pStyle w:val="1"/>
        <w:spacing w:before="0" w:line="240" w:lineRule="auto"/>
        <w:jc w:val="left"/>
        <w:rPr>
          <w:rFonts w:ascii="Times New Roman" w:hAnsi="Times New Roman" w:cs="Times New Roman"/>
          <w:b w:val="0"/>
          <w:color w:val="000000" w:themeColor="text1"/>
          <w:u w:val="single"/>
        </w:rPr>
      </w:pPr>
      <w:r w:rsidRPr="00B33B5E">
        <w:rPr>
          <w:rFonts w:ascii="Times New Roman" w:hAnsi="Times New Roman" w:cs="Times New Roman"/>
          <w:b w:val="0"/>
          <w:color w:val="000000" w:themeColor="text1"/>
        </w:rPr>
        <w:t>Кафедра</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комп’ютерно-інтегрованих систем управління</w:t>
      </w:r>
    </w:p>
    <w:p w:rsidR="00B33B5E" w:rsidRPr="00B33B5E" w:rsidRDefault="00B33B5E" w:rsidP="00B33B5E">
      <w:pPr>
        <w:jc w:val="center"/>
        <w:rPr>
          <w:sz w:val="28"/>
          <w:szCs w:val="28"/>
        </w:rPr>
      </w:pPr>
    </w:p>
    <w:p w:rsidR="00B33B5E" w:rsidRPr="00B33B5E" w:rsidRDefault="00B33B5E" w:rsidP="00B33B5E">
      <w:pPr>
        <w:jc w:val="center"/>
        <w:rPr>
          <w:sz w:val="28"/>
          <w:szCs w:val="28"/>
        </w:rPr>
      </w:pPr>
    </w:p>
    <w:p w:rsidR="00B33B5E" w:rsidRPr="00B33B5E" w:rsidRDefault="00B33B5E" w:rsidP="00B33B5E">
      <w:pPr>
        <w:pStyle w:val="2"/>
        <w:spacing w:line="240" w:lineRule="auto"/>
        <w:ind w:firstLine="0"/>
        <w:jc w:val="center"/>
        <w:rPr>
          <w:rFonts w:ascii="Times New Roman" w:hAnsi="Times New Roman" w:cs="Times New Roman"/>
          <w:bCs w:val="0"/>
          <w:i w:val="0"/>
          <w:sz w:val="36"/>
          <w:szCs w:val="36"/>
        </w:rPr>
      </w:pPr>
      <w:r w:rsidRPr="00B33B5E">
        <w:rPr>
          <w:rFonts w:ascii="Times New Roman" w:hAnsi="Times New Roman" w:cs="Times New Roman"/>
          <w:bCs w:val="0"/>
          <w:i w:val="0"/>
          <w:sz w:val="36"/>
          <w:szCs w:val="36"/>
        </w:rPr>
        <w:t>ПОЯСНЮВАЛЬНА ЗАПИСКА</w:t>
      </w:r>
    </w:p>
    <w:p w:rsidR="00B33B5E" w:rsidRPr="00B33B5E" w:rsidRDefault="00B33B5E" w:rsidP="00B33B5E">
      <w:pPr>
        <w:spacing w:line="240" w:lineRule="auto"/>
        <w:ind w:firstLine="0"/>
        <w:jc w:val="center"/>
        <w:rPr>
          <w:sz w:val="28"/>
          <w:szCs w:val="28"/>
        </w:rPr>
      </w:pPr>
      <w:r w:rsidRPr="00B33B5E">
        <w:rPr>
          <w:sz w:val="28"/>
          <w:szCs w:val="28"/>
        </w:rPr>
        <w:t xml:space="preserve">до </w:t>
      </w:r>
      <w:r w:rsidR="008368C1">
        <w:rPr>
          <w:sz w:val="28"/>
          <w:szCs w:val="28"/>
        </w:rPr>
        <w:t>бакалаврської дипломної</w:t>
      </w:r>
      <w:r w:rsidRPr="00B33B5E">
        <w:rPr>
          <w:sz w:val="28"/>
          <w:szCs w:val="28"/>
        </w:rPr>
        <w:t xml:space="preserve"> роботи</w:t>
      </w:r>
    </w:p>
    <w:p w:rsidR="00B33B5E" w:rsidRPr="00B33B5E" w:rsidRDefault="00B33B5E" w:rsidP="00B33B5E">
      <w:pPr>
        <w:jc w:val="center"/>
        <w:rPr>
          <w:sz w:val="28"/>
          <w:szCs w:val="28"/>
        </w:rPr>
      </w:pPr>
    </w:p>
    <w:p w:rsidR="00B33B5E" w:rsidRPr="00B33B5E" w:rsidRDefault="00B33B5E" w:rsidP="00B33B5E">
      <w:pPr>
        <w:spacing w:line="240" w:lineRule="auto"/>
        <w:ind w:firstLine="0"/>
        <w:rPr>
          <w:sz w:val="28"/>
          <w:szCs w:val="28"/>
        </w:rPr>
      </w:pPr>
      <w:r w:rsidRPr="00B33B5E">
        <w:rPr>
          <w:sz w:val="28"/>
          <w:szCs w:val="28"/>
        </w:rPr>
        <w:t xml:space="preserve">освітній ступінь:   </w:t>
      </w:r>
      <w:r w:rsidR="008368C1">
        <w:rPr>
          <w:sz w:val="28"/>
          <w:szCs w:val="28"/>
        </w:rPr>
        <w:t>бакалавр</w:t>
      </w:r>
    </w:p>
    <w:p w:rsidR="00B33B5E" w:rsidRPr="00B33B5E" w:rsidRDefault="00B33B5E" w:rsidP="00B33B5E">
      <w:pPr>
        <w:spacing w:line="240" w:lineRule="auto"/>
        <w:ind w:firstLine="0"/>
        <w:rPr>
          <w:sz w:val="28"/>
          <w:szCs w:val="28"/>
        </w:rPr>
      </w:pPr>
      <w:r w:rsidRPr="00B33B5E">
        <w:rPr>
          <w:sz w:val="28"/>
          <w:szCs w:val="28"/>
        </w:rPr>
        <w:t xml:space="preserve">спеціальність:   </w:t>
      </w:r>
      <w:r w:rsidR="008368C1">
        <w:rPr>
          <w:sz w:val="28"/>
          <w:szCs w:val="28"/>
        </w:rPr>
        <w:t>151</w:t>
      </w:r>
      <w:r w:rsidR="00616A06">
        <w:rPr>
          <w:sz w:val="28"/>
          <w:szCs w:val="28"/>
        </w:rPr>
        <w:t xml:space="preserve"> – Автоматизація</w:t>
      </w:r>
      <w:r w:rsidR="008368C1">
        <w:rPr>
          <w:sz w:val="28"/>
          <w:szCs w:val="28"/>
        </w:rPr>
        <w:t xml:space="preserve"> та</w:t>
      </w:r>
      <w:r w:rsidRPr="00B33B5E">
        <w:rPr>
          <w:sz w:val="28"/>
          <w:szCs w:val="28"/>
        </w:rPr>
        <w:t xml:space="preserve"> комп’ютерно-інтегровані технології</w:t>
      </w:r>
      <w:r w:rsidR="00616A06">
        <w:rPr>
          <w:sz w:val="28"/>
          <w:szCs w:val="28"/>
        </w:rPr>
        <w:t xml:space="preserve"> </w:t>
      </w:r>
    </w:p>
    <w:p w:rsidR="00B33B5E" w:rsidRPr="00B33B5E" w:rsidRDefault="00B33B5E" w:rsidP="00B33B5E">
      <w:pPr>
        <w:spacing w:line="240" w:lineRule="auto"/>
        <w:ind w:firstLine="0"/>
        <w:rPr>
          <w:sz w:val="22"/>
          <w:szCs w:val="22"/>
        </w:rPr>
      </w:pPr>
      <w:r w:rsidRPr="00B33B5E">
        <w:rPr>
          <w:sz w:val="28"/>
          <w:szCs w:val="28"/>
        </w:rPr>
        <w:t xml:space="preserve">                                     </w:t>
      </w:r>
      <w:r w:rsidRPr="00C14ACC">
        <w:rPr>
          <w:sz w:val="28"/>
          <w:szCs w:val="28"/>
        </w:rPr>
        <w:t xml:space="preserve">         </w:t>
      </w:r>
      <w:r w:rsidRPr="00B33B5E">
        <w:rPr>
          <w:sz w:val="28"/>
          <w:szCs w:val="28"/>
        </w:rPr>
        <w:t xml:space="preserve">     </w:t>
      </w:r>
      <w:r w:rsidRPr="00B33B5E">
        <w:rPr>
          <w:sz w:val="22"/>
          <w:szCs w:val="22"/>
        </w:rPr>
        <w:t>(шифр і назва спеціальності)</w:t>
      </w:r>
    </w:p>
    <w:p w:rsidR="00B33B5E" w:rsidRPr="00B33B5E" w:rsidRDefault="00B33B5E" w:rsidP="00B33B5E">
      <w:pPr>
        <w:spacing w:line="240" w:lineRule="auto"/>
        <w:ind w:firstLine="0"/>
        <w:rPr>
          <w:sz w:val="28"/>
          <w:szCs w:val="28"/>
        </w:rPr>
      </w:pPr>
      <w:r w:rsidRPr="00B33B5E">
        <w:rPr>
          <w:sz w:val="28"/>
          <w:szCs w:val="28"/>
        </w:rPr>
        <w:t>спеціалізація __________________________________________________</w:t>
      </w:r>
    </w:p>
    <w:p w:rsidR="00B33B5E" w:rsidRPr="00B33B5E" w:rsidRDefault="00B33B5E" w:rsidP="00B33B5E">
      <w:pPr>
        <w:spacing w:line="240" w:lineRule="auto"/>
        <w:ind w:firstLine="0"/>
        <w:rPr>
          <w:sz w:val="22"/>
          <w:szCs w:val="22"/>
        </w:rPr>
      </w:pPr>
      <w:r w:rsidRPr="00B33B5E">
        <w:rPr>
          <w:sz w:val="28"/>
          <w:szCs w:val="28"/>
        </w:rPr>
        <w:t xml:space="preserve">                             </w:t>
      </w:r>
      <w:r>
        <w:rPr>
          <w:sz w:val="28"/>
          <w:szCs w:val="28"/>
        </w:rPr>
        <w:t xml:space="preserve">                             </w:t>
      </w:r>
      <w:r w:rsidRPr="00B33B5E">
        <w:rPr>
          <w:sz w:val="22"/>
          <w:szCs w:val="22"/>
        </w:rPr>
        <w:t>(назва спеціалізації)</w:t>
      </w:r>
    </w:p>
    <w:p w:rsidR="00B33B5E" w:rsidRPr="00B33B5E" w:rsidRDefault="00B33B5E" w:rsidP="00B33B5E">
      <w:pPr>
        <w:spacing w:line="240" w:lineRule="auto"/>
        <w:ind w:firstLine="0"/>
        <w:rPr>
          <w:sz w:val="28"/>
          <w:szCs w:val="28"/>
        </w:rPr>
      </w:pPr>
    </w:p>
    <w:p w:rsidR="00B33B5E" w:rsidRPr="00DD1375" w:rsidRDefault="00B33B5E" w:rsidP="00272699">
      <w:pPr>
        <w:pStyle w:val="aff"/>
        <w:jc w:val="both"/>
        <w:rPr>
          <w:sz w:val="32"/>
          <w:szCs w:val="32"/>
        </w:rPr>
      </w:pPr>
      <w:r w:rsidRPr="00B33B5E">
        <w:rPr>
          <w:sz w:val="36"/>
          <w:szCs w:val="36"/>
        </w:rPr>
        <w:t xml:space="preserve">на тему </w:t>
      </w:r>
      <w:r w:rsidRPr="00DD1375">
        <w:rPr>
          <w:sz w:val="32"/>
          <w:szCs w:val="32"/>
        </w:rPr>
        <w:t>«</w:t>
      </w:r>
      <w:r w:rsidR="00DD1375" w:rsidRPr="00DD1375">
        <w:rPr>
          <w:rStyle w:val="aff4"/>
          <w:rFonts w:eastAsiaTheme="majorEastAsia"/>
          <w:sz w:val="32"/>
          <w:szCs w:val="32"/>
        </w:rPr>
        <w:t>Розробка комп’ютерно-інтегрованої системи управління установкою каталітичного очищення технологічних газів</w:t>
      </w:r>
      <w:r w:rsidRPr="00DD1375">
        <w:rPr>
          <w:sz w:val="32"/>
          <w:szCs w:val="32"/>
        </w:rPr>
        <w:t>»</w:t>
      </w:r>
    </w:p>
    <w:p w:rsidR="00B33B5E" w:rsidRPr="00B33B5E" w:rsidRDefault="00B33B5E" w:rsidP="00B33B5E">
      <w:pPr>
        <w:rPr>
          <w:sz w:val="28"/>
          <w:szCs w:val="28"/>
        </w:rPr>
      </w:pPr>
    </w:p>
    <w:p w:rsidR="00B33B5E" w:rsidRPr="00B33B5E" w:rsidRDefault="00B33B5E" w:rsidP="00B33B5E">
      <w:pPr>
        <w:rPr>
          <w:sz w:val="28"/>
          <w:szCs w:val="28"/>
        </w:rPr>
      </w:pPr>
    </w:p>
    <w:p w:rsidR="00B33B5E" w:rsidRPr="00260FEA" w:rsidRDefault="00B33B5E" w:rsidP="0097525F">
      <w:pPr>
        <w:spacing w:line="240" w:lineRule="auto"/>
        <w:ind w:firstLine="0"/>
        <w:rPr>
          <w:sz w:val="28"/>
          <w:szCs w:val="28"/>
        </w:rPr>
      </w:pPr>
      <w:r w:rsidRPr="00B33B5E">
        <w:rPr>
          <w:sz w:val="28"/>
          <w:szCs w:val="28"/>
        </w:rPr>
        <w:t>Виконав: студент групи _</w:t>
      </w:r>
      <w:r w:rsidRPr="00B33B5E">
        <w:rPr>
          <w:sz w:val="28"/>
          <w:szCs w:val="28"/>
          <w:u w:val="single"/>
        </w:rPr>
        <w:t>АТП-2</w:t>
      </w:r>
      <w:r w:rsidR="006F133B">
        <w:rPr>
          <w:sz w:val="28"/>
          <w:szCs w:val="28"/>
          <w:u w:val="single"/>
        </w:rPr>
        <w:t>2</w:t>
      </w:r>
      <w:r w:rsidRPr="00B33B5E">
        <w:rPr>
          <w:sz w:val="28"/>
          <w:szCs w:val="28"/>
          <w:u w:val="single"/>
        </w:rPr>
        <w:t>д</w:t>
      </w:r>
      <w:r w:rsidRPr="00B33B5E">
        <w:rPr>
          <w:sz w:val="28"/>
          <w:szCs w:val="28"/>
        </w:rPr>
        <w:t xml:space="preserve">_  </w:t>
      </w:r>
      <w:r w:rsidRPr="00B33B5E">
        <w:rPr>
          <w:sz w:val="28"/>
          <w:szCs w:val="28"/>
        </w:rPr>
        <w:tab/>
        <w:t xml:space="preserve">_________  </w:t>
      </w:r>
      <w:r w:rsidR="0046252A">
        <w:rPr>
          <w:sz w:val="28"/>
          <w:szCs w:val="28"/>
        </w:rPr>
        <w:t>О.С. Якименко</w:t>
      </w:r>
    </w:p>
    <w:p w:rsidR="00B33B5E" w:rsidRPr="00B33B5E" w:rsidRDefault="0097525F" w:rsidP="0097525F">
      <w:pPr>
        <w:spacing w:line="240" w:lineRule="auto"/>
        <w:ind w:left="3540" w:firstLine="0"/>
        <w:rPr>
          <w:sz w:val="28"/>
          <w:szCs w:val="28"/>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B33B5E">
        <w:rPr>
          <w:sz w:val="28"/>
          <w:szCs w:val="28"/>
        </w:rPr>
        <w:t>Керівник</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Pr="00B33B5E">
        <w:rPr>
          <w:b/>
          <w:sz w:val="28"/>
          <w:szCs w:val="28"/>
        </w:rPr>
        <w:t xml:space="preserve">_________  </w:t>
      </w:r>
      <w:r w:rsidR="006F133B">
        <w:rPr>
          <w:sz w:val="28"/>
          <w:szCs w:val="28"/>
        </w:rPr>
        <w:t xml:space="preserve">М.Г. </w:t>
      </w:r>
      <w:proofErr w:type="spellStart"/>
      <w:r w:rsidR="006F133B">
        <w:rPr>
          <w:sz w:val="28"/>
          <w:szCs w:val="28"/>
        </w:rPr>
        <w:t>Лорія</w:t>
      </w:r>
      <w:proofErr w:type="spellEnd"/>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260FEA">
        <w:rPr>
          <w:sz w:val="28"/>
          <w:szCs w:val="28"/>
        </w:rPr>
        <w:t>Завідувачка кафедри</w:t>
      </w:r>
      <w:r w:rsidRPr="00260FEA">
        <w:rPr>
          <w:sz w:val="28"/>
          <w:szCs w:val="28"/>
        </w:rPr>
        <w:tab/>
      </w:r>
      <w:r w:rsidRPr="00260FEA">
        <w:rPr>
          <w:sz w:val="28"/>
          <w:szCs w:val="28"/>
        </w:rPr>
        <w:tab/>
      </w:r>
      <w:r w:rsidRPr="00260FEA">
        <w:rPr>
          <w:sz w:val="28"/>
          <w:szCs w:val="28"/>
        </w:rPr>
        <w:tab/>
      </w:r>
      <w:r w:rsidRPr="00260FEA">
        <w:rPr>
          <w:sz w:val="28"/>
          <w:szCs w:val="28"/>
        </w:rPr>
        <w:tab/>
        <w:t xml:space="preserve"> _________  М.Г. </w:t>
      </w:r>
      <w:proofErr w:type="spellStart"/>
      <w:r w:rsidRPr="00260FEA">
        <w:rPr>
          <w:sz w:val="28"/>
          <w:szCs w:val="28"/>
        </w:rPr>
        <w:t>Лорія</w:t>
      </w:r>
      <w:proofErr w:type="spellEnd"/>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5B5982" w:rsidRPr="00260FEA" w:rsidRDefault="00B33B5E" w:rsidP="005B5982">
      <w:pPr>
        <w:spacing w:line="240" w:lineRule="auto"/>
        <w:ind w:firstLine="0"/>
        <w:rPr>
          <w:sz w:val="28"/>
          <w:szCs w:val="28"/>
        </w:rPr>
      </w:pPr>
      <w:r w:rsidRPr="00260FEA">
        <w:rPr>
          <w:sz w:val="28"/>
          <w:szCs w:val="28"/>
        </w:rPr>
        <w:t>Рецензент</w:t>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t xml:space="preserve">_________  </w:t>
      </w:r>
      <w:r w:rsidR="003804D0">
        <w:rPr>
          <w:sz w:val="28"/>
          <w:szCs w:val="28"/>
        </w:rPr>
        <w:t xml:space="preserve">П.Й. </w:t>
      </w:r>
      <w:proofErr w:type="spellStart"/>
      <w:r w:rsidR="003804D0">
        <w:rPr>
          <w:sz w:val="28"/>
          <w:szCs w:val="28"/>
        </w:rPr>
        <w:t>Єлісєєв</w:t>
      </w:r>
      <w:proofErr w:type="spellEnd"/>
    </w:p>
    <w:p w:rsidR="00B33B5E" w:rsidRPr="00260FEA" w:rsidRDefault="00B33B5E" w:rsidP="0097525F">
      <w:pPr>
        <w:spacing w:line="240" w:lineRule="auto"/>
        <w:ind w:firstLine="0"/>
        <w:rPr>
          <w:sz w:val="28"/>
          <w:szCs w:val="28"/>
        </w:rPr>
      </w:pPr>
    </w:p>
    <w:p w:rsidR="00B33B5E" w:rsidRPr="00260FEA" w:rsidRDefault="0097525F" w:rsidP="0097525F">
      <w:pPr>
        <w:ind w:left="3540" w:firstLine="0"/>
        <w:rPr>
          <w:bCs/>
          <w:sz w:val="28"/>
          <w:szCs w:val="28"/>
          <w:vertAlign w:val="superscript"/>
        </w:rPr>
      </w:pPr>
      <w:r w:rsidRPr="00260FEA">
        <w:rPr>
          <w:bCs/>
          <w:sz w:val="28"/>
          <w:szCs w:val="28"/>
          <w:vertAlign w:val="superscript"/>
        </w:rPr>
        <w:t xml:space="preserve">                                     </w:t>
      </w:r>
      <w:r w:rsidR="00B33B5E" w:rsidRPr="00260FEA">
        <w:rPr>
          <w:bCs/>
          <w:sz w:val="28"/>
          <w:szCs w:val="28"/>
          <w:vertAlign w:val="superscript"/>
        </w:rPr>
        <w:t>( підпис )</w:t>
      </w:r>
    </w:p>
    <w:p w:rsidR="00B33B5E" w:rsidRPr="00260FEA" w:rsidRDefault="00B33B5E" w:rsidP="0097525F">
      <w:pPr>
        <w:ind w:firstLine="0"/>
        <w:rPr>
          <w:sz w:val="28"/>
          <w:szCs w:val="28"/>
        </w:rPr>
      </w:pPr>
    </w:p>
    <w:p w:rsidR="0097525F" w:rsidRPr="0064330F" w:rsidRDefault="0097525F" w:rsidP="0097525F">
      <w:pPr>
        <w:ind w:firstLine="0"/>
        <w:rPr>
          <w:sz w:val="28"/>
          <w:szCs w:val="28"/>
        </w:rPr>
      </w:pPr>
    </w:p>
    <w:p w:rsidR="006C7DA1" w:rsidRPr="005B5982" w:rsidRDefault="006C7DA1" w:rsidP="0097525F">
      <w:pPr>
        <w:ind w:firstLine="0"/>
        <w:rPr>
          <w:sz w:val="28"/>
          <w:szCs w:val="28"/>
        </w:rPr>
      </w:pPr>
    </w:p>
    <w:p w:rsidR="00B33B5E" w:rsidRDefault="00B33B5E" w:rsidP="005B5982">
      <w:pPr>
        <w:ind w:firstLine="0"/>
        <w:jc w:val="center"/>
        <w:rPr>
          <w:sz w:val="28"/>
          <w:lang w:val="ru-RU"/>
        </w:rPr>
      </w:pPr>
      <w:r w:rsidRPr="00B33B5E">
        <w:rPr>
          <w:sz w:val="28"/>
          <w:szCs w:val="28"/>
        </w:rPr>
        <w:t>Київ – 202</w:t>
      </w:r>
      <w:r w:rsidR="006F133B">
        <w:rPr>
          <w:sz w:val="28"/>
          <w:szCs w:val="28"/>
        </w:rPr>
        <w:t>6</w:t>
      </w:r>
      <w:r w:rsidRPr="00B33B5E">
        <w:rPr>
          <w:sz w:val="28"/>
          <w:szCs w:val="28"/>
        </w:rPr>
        <w:t xml:space="preserve"> р.</w:t>
      </w:r>
      <w:r>
        <w:rPr>
          <w:sz w:val="28"/>
        </w:rPr>
        <w:br w:type="page"/>
      </w:r>
    </w:p>
    <w:p w:rsidR="00B277F7" w:rsidRPr="00B277F7" w:rsidRDefault="00B277F7" w:rsidP="007C4A31">
      <w:pPr>
        <w:jc w:val="center"/>
        <w:rPr>
          <w:b/>
          <w:bCs/>
          <w:color w:val="000000" w:themeColor="text1"/>
        </w:rPr>
      </w:pPr>
      <w:r w:rsidRPr="00B277F7">
        <w:rPr>
          <w:b/>
          <w:bCs/>
          <w:color w:val="000000" w:themeColor="text1"/>
        </w:rPr>
        <w:lastRenderedPageBreak/>
        <w:t xml:space="preserve">СХІДНОУКРАЇНСЬКИЙ НАЦІОНАЛЬНИЙ УНІВЕРСИТЕТ </w:t>
      </w:r>
    </w:p>
    <w:p w:rsidR="00B277F7" w:rsidRDefault="00B277F7" w:rsidP="007C4A31">
      <w:pPr>
        <w:jc w:val="center"/>
        <w:rPr>
          <w:b/>
          <w:bCs/>
          <w:color w:val="000000" w:themeColor="text1"/>
          <w:lang w:val="ru-RU"/>
        </w:rPr>
      </w:pPr>
      <w:r w:rsidRPr="00B277F7">
        <w:rPr>
          <w:b/>
          <w:bCs/>
          <w:color w:val="000000" w:themeColor="text1"/>
        </w:rPr>
        <w:t>імені ВОЛОДИМИРА ДАЛЯ</w:t>
      </w:r>
    </w:p>
    <w:p w:rsidR="00B277F7" w:rsidRPr="00B277F7" w:rsidRDefault="00B277F7" w:rsidP="00B277F7">
      <w:pPr>
        <w:spacing w:line="240" w:lineRule="auto"/>
        <w:jc w:val="center"/>
        <w:rPr>
          <w:b/>
          <w:bCs/>
          <w:color w:val="000000" w:themeColor="text1"/>
          <w:lang w:val="ru-RU"/>
        </w:rPr>
      </w:pPr>
    </w:p>
    <w:p w:rsidR="00B277F7" w:rsidRDefault="00B277F7" w:rsidP="00B277F7">
      <w:pPr>
        <w:pStyle w:val="1"/>
        <w:spacing w:before="0" w:line="240" w:lineRule="auto"/>
        <w:jc w:val="left"/>
        <w:rPr>
          <w:b w:val="0"/>
          <w:color w:val="000000" w:themeColor="text1"/>
          <w:sz w:val="24"/>
          <w:szCs w:val="24"/>
          <w:lang w:val="ru-RU"/>
        </w:rPr>
      </w:pPr>
      <w:r w:rsidRPr="00B277F7">
        <w:rPr>
          <w:color w:val="000000" w:themeColor="text1"/>
          <w:sz w:val="24"/>
        </w:rPr>
        <w:t>Факультет:</w:t>
      </w:r>
      <w:r w:rsidRPr="00B277F7">
        <w:rPr>
          <w:b w:val="0"/>
          <w:color w:val="000000" w:themeColor="text1"/>
          <w:sz w:val="24"/>
        </w:rPr>
        <w:t xml:space="preserve">  </w:t>
      </w:r>
      <w:r w:rsidRPr="00B277F7">
        <w:rPr>
          <w:b w:val="0"/>
          <w:color w:val="000000" w:themeColor="text1"/>
          <w:sz w:val="24"/>
          <w:szCs w:val="24"/>
        </w:rPr>
        <w:t xml:space="preserve"> </w:t>
      </w:r>
      <w:r w:rsidRPr="00B277F7">
        <w:rPr>
          <w:b w:val="0"/>
          <w:color w:val="000000" w:themeColor="text1"/>
          <w:sz w:val="24"/>
        </w:rPr>
        <w:t xml:space="preserve">Інформаційних </w:t>
      </w:r>
      <w:r w:rsidRPr="00B277F7">
        <w:rPr>
          <w:b w:val="0"/>
          <w:color w:val="000000" w:themeColor="text1"/>
          <w:sz w:val="24"/>
          <w:szCs w:val="24"/>
        </w:rPr>
        <w:t>технологій та електроніки</w:t>
      </w:r>
    </w:p>
    <w:p w:rsidR="00B277F7" w:rsidRPr="00B277F7" w:rsidRDefault="00B277F7" w:rsidP="00B277F7">
      <w:pPr>
        <w:pStyle w:val="1"/>
        <w:spacing w:before="0" w:line="240" w:lineRule="auto"/>
        <w:jc w:val="left"/>
        <w:rPr>
          <w:b w:val="0"/>
          <w:bCs w:val="0"/>
          <w:color w:val="000000" w:themeColor="text1"/>
          <w:sz w:val="24"/>
          <w:szCs w:val="24"/>
          <w:lang w:val="ru-RU"/>
        </w:rPr>
      </w:pPr>
      <w:r w:rsidRPr="00B277F7">
        <w:rPr>
          <w:color w:val="000000" w:themeColor="text1"/>
          <w:sz w:val="24"/>
          <w:szCs w:val="24"/>
        </w:rPr>
        <w:t>Кафедра</w:t>
      </w:r>
      <w:r w:rsidRPr="00B277F7">
        <w:rPr>
          <w:color w:val="000000" w:themeColor="text1"/>
          <w:sz w:val="24"/>
        </w:rPr>
        <w:t>:</w:t>
      </w:r>
      <w:r w:rsidRPr="00B277F7">
        <w:rPr>
          <w:b w:val="0"/>
          <w:color w:val="000000" w:themeColor="text1"/>
          <w:sz w:val="24"/>
        </w:rPr>
        <w:t xml:space="preserve">   Комп’ютерно</w:t>
      </w:r>
      <w:r w:rsidRPr="00B277F7">
        <w:rPr>
          <w:b w:val="0"/>
          <w:color w:val="000000" w:themeColor="text1"/>
          <w:sz w:val="24"/>
          <w:szCs w:val="24"/>
        </w:rPr>
        <w:t>-інтегрованих систем управління</w:t>
      </w:r>
    </w:p>
    <w:p w:rsidR="00B277F7" w:rsidRPr="00B277F7" w:rsidRDefault="00B277F7" w:rsidP="00B277F7">
      <w:pPr>
        <w:spacing w:line="240" w:lineRule="auto"/>
        <w:rPr>
          <w:color w:val="000000" w:themeColor="text1"/>
        </w:rPr>
      </w:pPr>
      <w:r w:rsidRPr="00B277F7">
        <w:rPr>
          <w:b/>
          <w:bCs/>
          <w:color w:val="000000" w:themeColor="text1"/>
        </w:rPr>
        <w:t>Освітньо-кваліфікаційний рівень:</w:t>
      </w:r>
      <w:r w:rsidRPr="00B277F7">
        <w:rPr>
          <w:color w:val="000000" w:themeColor="text1"/>
        </w:rPr>
        <w:t xml:space="preserve">   </w:t>
      </w:r>
      <w:r w:rsidR="002C23DB">
        <w:rPr>
          <w:color w:val="000000" w:themeColor="text1"/>
        </w:rPr>
        <w:t>бакалавр</w:t>
      </w:r>
    </w:p>
    <w:p w:rsidR="00B277F7" w:rsidRPr="00B277F7" w:rsidRDefault="00B277F7" w:rsidP="00B277F7">
      <w:pPr>
        <w:spacing w:line="240" w:lineRule="auto"/>
        <w:rPr>
          <w:color w:val="000000" w:themeColor="text1"/>
          <w:u w:val="single"/>
        </w:rPr>
      </w:pPr>
      <w:r w:rsidRPr="00B277F7">
        <w:rPr>
          <w:b/>
          <w:bCs/>
          <w:color w:val="000000" w:themeColor="text1"/>
        </w:rPr>
        <w:t>Напрям підготовки:</w:t>
      </w:r>
      <w:r w:rsidRPr="00B277F7">
        <w:rPr>
          <w:color w:val="000000" w:themeColor="text1"/>
        </w:rPr>
        <w:t xml:space="preserve">   </w:t>
      </w:r>
      <w:r w:rsidR="002C23DB">
        <w:rPr>
          <w:color w:val="000000" w:themeColor="text1"/>
        </w:rPr>
        <w:t>151</w:t>
      </w:r>
      <w:r w:rsidR="00616A06">
        <w:rPr>
          <w:color w:val="000000" w:themeColor="text1"/>
        </w:rPr>
        <w:t>– Автоматизація</w:t>
      </w:r>
      <w:r w:rsidR="002C23DB">
        <w:rPr>
          <w:color w:val="000000" w:themeColor="text1"/>
        </w:rPr>
        <w:t xml:space="preserve"> та </w:t>
      </w:r>
      <w:r w:rsidRPr="00B277F7">
        <w:rPr>
          <w:color w:val="000000" w:themeColor="text1"/>
        </w:rPr>
        <w:t>комп'ютерно-інтегровані технології</w:t>
      </w:r>
      <w:r w:rsidR="00616A06">
        <w:rPr>
          <w:color w:val="000000" w:themeColor="text1"/>
        </w:rPr>
        <w:t xml:space="preserve"> </w:t>
      </w:r>
    </w:p>
    <w:p w:rsidR="00B277F7" w:rsidRPr="00B277F7" w:rsidRDefault="00B277F7" w:rsidP="00B277F7">
      <w:pPr>
        <w:pStyle w:val="1"/>
        <w:ind w:left="4961"/>
        <w:rPr>
          <w:color w:val="000000" w:themeColor="text1"/>
          <w:sz w:val="24"/>
          <w:szCs w:val="24"/>
        </w:rPr>
      </w:pPr>
      <w:r w:rsidRPr="00B277F7">
        <w:rPr>
          <w:color w:val="000000" w:themeColor="text1"/>
          <w:sz w:val="24"/>
          <w:szCs w:val="24"/>
        </w:rPr>
        <w:t>ЗАТВЕРДЖУЮ</w:t>
      </w:r>
    </w:p>
    <w:p w:rsidR="00B277F7" w:rsidRPr="00C14ACC" w:rsidRDefault="00B277F7" w:rsidP="00B277F7">
      <w:pPr>
        <w:ind w:left="4961"/>
        <w:rPr>
          <w:color w:val="000000" w:themeColor="text1"/>
        </w:rPr>
      </w:pPr>
      <w:r w:rsidRPr="00B277F7">
        <w:rPr>
          <w:color w:val="000000" w:themeColor="text1"/>
        </w:rPr>
        <w:t>Завідувачка каф. КІСУ</w:t>
      </w:r>
    </w:p>
    <w:p w:rsidR="00B277F7" w:rsidRPr="00C14ACC" w:rsidRDefault="00B277F7" w:rsidP="00B277F7">
      <w:pPr>
        <w:spacing w:line="240" w:lineRule="auto"/>
        <w:ind w:left="4961"/>
        <w:rPr>
          <w:color w:val="000000" w:themeColor="text1"/>
        </w:rPr>
      </w:pPr>
    </w:p>
    <w:p w:rsidR="00B277F7" w:rsidRPr="00B277F7" w:rsidRDefault="00B277F7" w:rsidP="00B277F7">
      <w:pPr>
        <w:spacing w:line="240" w:lineRule="auto"/>
        <w:ind w:left="4961"/>
        <w:rPr>
          <w:color w:val="000000" w:themeColor="text1"/>
        </w:rPr>
      </w:pPr>
      <w:proofErr w:type="spellStart"/>
      <w:r>
        <w:rPr>
          <w:color w:val="000000" w:themeColor="text1"/>
        </w:rPr>
        <w:t>_____________________</w:t>
      </w:r>
      <w:r w:rsidRPr="00B277F7">
        <w:rPr>
          <w:color w:val="000000" w:themeColor="text1"/>
        </w:rPr>
        <w:t>М.Г.Лор</w:t>
      </w:r>
      <w:proofErr w:type="spellEnd"/>
      <w:r w:rsidRPr="00B277F7">
        <w:rPr>
          <w:color w:val="000000" w:themeColor="text1"/>
        </w:rPr>
        <w:t>ія</w:t>
      </w:r>
    </w:p>
    <w:p w:rsidR="00B277F7" w:rsidRPr="00B277F7" w:rsidRDefault="00B277F7" w:rsidP="00B277F7">
      <w:pPr>
        <w:spacing w:line="240" w:lineRule="auto"/>
        <w:ind w:left="4961"/>
        <w:rPr>
          <w:bCs/>
          <w:color w:val="000000" w:themeColor="text1"/>
        </w:rPr>
      </w:pPr>
      <w:r w:rsidRPr="00B277F7">
        <w:rPr>
          <w:bCs/>
          <w:color w:val="000000" w:themeColor="text1"/>
        </w:rPr>
        <w:t>«______»  __________</w:t>
      </w:r>
      <w:r>
        <w:rPr>
          <w:bCs/>
          <w:color w:val="000000" w:themeColor="text1"/>
        </w:rPr>
        <w:t>___</w:t>
      </w:r>
      <w:r w:rsidRPr="00B277F7">
        <w:rPr>
          <w:bCs/>
          <w:color w:val="000000" w:themeColor="text1"/>
        </w:rPr>
        <w:t>202</w:t>
      </w:r>
      <w:r w:rsidR="006F133B">
        <w:rPr>
          <w:bCs/>
          <w:color w:val="000000" w:themeColor="text1"/>
        </w:rPr>
        <w:t>6</w:t>
      </w:r>
      <w:r w:rsidRPr="00B277F7">
        <w:rPr>
          <w:bCs/>
          <w:color w:val="000000" w:themeColor="text1"/>
        </w:rPr>
        <w:t xml:space="preserve"> року</w:t>
      </w:r>
    </w:p>
    <w:p w:rsidR="00B277F7" w:rsidRPr="00B277F7" w:rsidRDefault="00B277F7" w:rsidP="00B277F7">
      <w:pPr>
        <w:spacing w:line="240" w:lineRule="auto"/>
        <w:rPr>
          <w:b/>
          <w:color w:val="000000" w:themeColor="text1"/>
        </w:rPr>
      </w:pPr>
    </w:p>
    <w:p w:rsidR="00B277F7" w:rsidRPr="00B277F7" w:rsidRDefault="00B277F7" w:rsidP="00B277F7">
      <w:pPr>
        <w:keepNext/>
        <w:jc w:val="center"/>
        <w:outlineLvl w:val="1"/>
        <w:rPr>
          <w:b/>
          <w:color w:val="000000" w:themeColor="text1"/>
          <w:spacing w:val="200"/>
        </w:rPr>
      </w:pPr>
      <w:r w:rsidRPr="00B277F7">
        <w:rPr>
          <w:b/>
          <w:color w:val="000000" w:themeColor="text1"/>
          <w:spacing w:val="200"/>
        </w:rPr>
        <w:t>ЗАВДАННЯ</w:t>
      </w:r>
    </w:p>
    <w:p w:rsidR="00B277F7" w:rsidRPr="00B277F7" w:rsidRDefault="00B277F7" w:rsidP="00B277F7">
      <w:pPr>
        <w:keepNext/>
        <w:jc w:val="center"/>
        <w:outlineLvl w:val="2"/>
        <w:rPr>
          <w:b/>
          <w:color w:val="000000" w:themeColor="text1"/>
        </w:rPr>
      </w:pPr>
      <w:r w:rsidRPr="00B277F7">
        <w:rPr>
          <w:b/>
          <w:color w:val="000000" w:themeColor="text1"/>
        </w:rPr>
        <w:t xml:space="preserve">НА </w:t>
      </w:r>
      <w:r w:rsidR="003804D0">
        <w:rPr>
          <w:b/>
          <w:color w:val="000000" w:themeColor="text1"/>
        </w:rPr>
        <w:t>БАКАЛАВРСЬКУ</w:t>
      </w:r>
      <w:r w:rsidRPr="00B277F7">
        <w:rPr>
          <w:b/>
          <w:color w:val="000000" w:themeColor="text1"/>
        </w:rPr>
        <w:t xml:space="preserve"> РОБОТУ</w:t>
      </w:r>
    </w:p>
    <w:p w:rsidR="00B277F7" w:rsidRDefault="00B277F7" w:rsidP="00B277F7">
      <w:pPr>
        <w:keepNext/>
        <w:jc w:val="center"/>
        <w:outlineLvl w:val="2"/>
        <w:rPr>
          <w:b/>
          <w:color w:val="000000" w:themeColor="text1"/>
        </w:rPr>
      </w:pPr>
      <w:r w:rsidRPr="00B277F7">
        <w:rPr>
          <w:b/>
          <w:color w:val="000000" w:themeColor="text1"/>
        </w:rPr>
        <w:t xml:space="preserve">ЗДОБУВАЧУ ВИЩОЇ ОСВІТИ   </w:t>
      </w:r>
    </w:p>
    <w:p w:rsidR="00B277F7" w:rsidRPr="00B277F7" w:rsidRDefault="0046252A" w:rsidP="00B277F7">
      <w:pPr>
        <w:spacing w:line="240" w:lineRule="auto"/>
        <w:jc w:val="center"/>
        <w:rPr>
          <w:color w:val="000000" w:themeColor="text1"/>
        </w:rPr>
      </w:pPr>
      <w:proofErr w:type="spellStart"/>
      <w:r>
        <w:rPr>
          <w:color w:val="000000" w:themeColor="text1"/>
        </w:rPr>
        <w:t>Якименку</w:t>
      </w:r>
      <w:proofErr w:type="spellEnd"/>
      <w:r>
        <w:rPr>
          <w:color w:val="000000" w:themeColor="text1"/>
        </w:rPr>
        <w:t xml:space="preserve"> Олександру Сергійовичу</w:t>
      </w:r>
      <w:bookmarkStart w:id="0" w:name="_GoBack"/>
      <w:bookmarkEnd w:id="0"/>
    </w:p>
    <w:p w:rsidR="00B277F7" w:rsidRPr="00B277F7" w:rsidRDefault="00B277F7" w:rsidP="00272699">
      <w:pPr>
        <w:pStyle w:val="aff"/>
        <w:jc w:val="both"/>
        <w:rPr>
          <w:color w:val="000000" w:themeColor="text1"/>
        </w:rPr>
      </w:pPr>
      <w:r w:rsidRPr="00B277F7">
        <w:rPr>
          <w:color w:val="000000" w:themeColor="text1"/>
        </w:rPr>
        <w:t>1.</w:t>
      </w:r>
      <w:r w:rsidRPr="00B277F7">
        <w:rPr>
          <w:b/>
          <w:color w:val="000000" w:themeColor="text1"/>
        </w:rPr>
        <w:t xml:space="preserve"> Тема </w:t>
      </w:r>
      <w:r w:rsidR="003804D0">
        <w:rPr>
          <w:b/>
          <w:color w:val="000000" w:themeColor="text1"/>
        </w:rPr>
        <w:t>бакалаврської роботи</w:t>
      </w:r>
      <w:r w:rsidRPr="00B277F7">
        <w:rPr>
          <w:b/>
          <w:color w:val="000000" w:themeColor="text1"/>
        </w:rPr>
        <w:t xml:space="preserve">:   </w:t>
      </w:r>
      <w:r w:rsidRPr="00B277F7">
        <w:rPr>
          <w:color w:val="000000" w:themeColor="text1"/>
        </w:rPr>
        <w:t>«</w:t>
      </w:r>
      <w:r w:rsidR="00DD1375">
        <w:rPr>
          <w:rStyle w:val="aff4"/>
          <w:rFonts w:eastAsiaTheme="majorEastAsia"/>
        </w:rPr>
        <w:t>Розробка комп’ютерно-інтегрованої системи управління установкою каталітичного очищення технологічних газів</w:t>
      </w:r>
      <w:r w:rsidR="00DD1375" w:rsidRPr="00DD1375">
        <w:rPr>
          <w:rStyle w:val="aff4"/>
          <w:rFonts w:eastAsiaTheme="majorEastAsia"/>
          <w:lang w:val="ru-RU"/>
        </w:rPr>
        <w:t>/</w:t>
      </w:r>
      <w:r w:rsidRPr="00B277F7">
        <w:rPr>
          <w:color w:val="000000" w:themeColor="text1"/>
        </w:rPr>
        <w:t>»</w:t>
      </w:r>
    </w:p>
    <w:p w:rsidR="00B277F7" w:rsidRPr="00260FEA" w:rsidRDefault="00B277F7" w:rsidP="00B277F7">
      <w:pPr>
        <w:spacing w:line="240" w:lineRule="auto"/>
        <w:rPr>
          <w:color w:val="000000" w:themeColor="text1"/>
        </w:rPr>
      </w:pPr>
      <w:r w:rsidRPr="00260FEA">
        <w:rPr>
          <w:color w:val="000000" w:themeColor="text1"/>
        </w:rPr>
        <w:t xml:space="preserve">2. </w:t>
      </w:r>
      <w:r w:rsidRPr="00260FEA">
        <w:rPr>
          <w:b/>
          <w:color w:val="000000" w:themeColor="text1"/>
        </w:rPr>
        <w:t>Керівник роботи</w:t>
      </w:r>
      <w:r w:rsidRPr="00260FEA">
        <w:rPr>
          <w:color w:val="000000" w:themeColor="text1"/>
        </w:rPr>
        <w:t xml:space="preserve">:   </w:t>
      </w:r>
      <w:r w:rsidR="006F133B">
        <w:rPr>
          <w:color w:val="000000" w:themeColor="text1"/>
        </w:rPr>
        <w:t xml:space="preserve">проф. </w:t>
      </w:r>
      <w:proofErr w:type="spellStart"/>
      <w:r w:rsidR="006F133B">
        <w:rPr>
          <w:color w:val="000000" w:themeColor="text1"/>
        </w:rPr>
        <w:t>Дорія</w:t>
      </w:r>
      <w:proofErr w:type="spellEnd"/>
      <w:r w:rsidR="006F133B">
        <w:rPr>
          <w:color w:val="000000" w:themeColor="text1"/>
        </w:rPr>
        <w:t xml:space="preserve"> М.Г.</w:t>
      </w:r>
    </w:p>
    <w:p w:rsidR="0046252A" w:rsidRPr="00B277F7" w:rsidRDefault="00B277F7" w:rsidP="0046252A">
      <w:pPr>
        <w:spacing w:line="240" w:lineRule="auto"/>
        <w:rPr>
          <w:color w:val="000000" w:themeColor="text1"/>
        </w:rPr>
      </w:pPr>
      <w:r w:rsidRPr="003804D0">
        <w:rPr>
          <w:color w:val="000000" w:themeColor="text1"/>
        </w:rPr>
        <w:t xml:space="preserve">Затверджені наказом вищого навчального закладу </w:t>
      </w:r>
      <w:r w:rsidR="0046252A" w:rsidRPr="00F67D60">
        <w:rPr>
          <w:color w:val="000000" w:themeColor="text1"/>
        </w:rPr>
        <w:t xml:space="preserve">№ </w:t>
      </w:r>
      <w:r w:rsidR="0046252A">
        <w:rPr>
          <w:color w:val="000000" w:themeColor="text1"/>
        </w:rPr>
        <w:t>75</w:t>
      </w:r>
      <w:r w:rsidR="0046252A" w:rsidRPr="00F67D60">
        <w:rPr>
          <w:color w:val="000000" w:themeColor="text1"/>
        </w:rPr>
        <w:t xml:space="preserve">/17.02-С від </w:t>
      </w:r>
      <w:r w:rsidR="0046252A">
        <w:rPr>
          <w:color w:val="000000" w:themeColor="text1"/>
        </w:rPr>
        <w:t>25</w:t>
      </w:r>
      <w:r w:rsidR="0046252A" w:rsidRPr="00F67D60">
        <w:rPr>
          <w:color w:val="000000" w:themeColor="text1"/>
        </w:rPr>
        <w:t>.05.2025 р.</w:t>
      </w:r>
    </w:p>
    <w:p w:rsidR="00B277F7" w:rsidRPr="00B277F7" w:rsidRDefault="00B277F7" w:rsidP="00B277F7">
      <w:pPr>
        <w:spacing w:line="240" w:lineRule="auto"/>
        <w:rPr>
          <w:color w:val="000000" w:themeColor="text1"/>
          <w:u w:val="single"/>
        </w:rPr>
      </w:pPr>
      <w:r w:rsidRPr="00B277F7">
        <w:rPr>
          <w:color w:val="000000" w:themeColor="text1"/>
        </w:rPr>
        <w:t xml:space="preserve">3. </w:t>
      </w:r>
      <w:r w:rsidRPr="00B277F7">
        <w:rPr>
          <w:b/>
          <w:color w:val="000000" w:themeColor="text1"/>
        </w:rPr>
        <w:t>Термін подання студентом роботи</w:t>
      </w:r>
      <w:r w:rsidRPr="00B277F7">
        <w:rPr>
          <w:color w:val="000000" w:themeColor="text1"/>
        </w:rPr>
        <w:t xml:space="preserve"> 14 </w:t>
      </w:r>
      <w:r w:rsidR="002C23DB">
        <w:rPr>
          <w:color w:val="000000" w:themeColor="text1"/>
        </w:rPr>
        <w:t>червня</w:t>
      </w:r>
      <w:r w:rsidRPr="00B277F7">
        <w:rPr>
          <w:color w:val="000000" w:themeColor="text1"/>
        </w:rPr>
        <w:t xml:space="preserve"> 202</w:t>
      </w:r>
      <w:r w:rsidR="006F133B">
        <w:rPr>
          <w:color w:val="000000" w:themeColor="text1"/>
        </w:rPr>
        <w:t>6</w:t>
      </w:r>
      <w:r w:rsidRPr="00B277F7">
        <w:rPr>
          <w:color w:val="000000" w:themeColor="text1"/>
        </w:rPr>
        <w:t>р.</w:t>
      </w:r>
    </w:p>
    <w:p w:rsidR="00B277F7" w:rsidRPr="00B277F7" w:rsidRDefault="00B277F7" w:rsidP="00B277F7">
      <w:pPr>
        <w:spacing w:line="240" w:lineRule="auto"/>
        <w:rPr>
          <w:color w:val="000000" w:themeColor="text1"/>
        </w:rPr>
      </w:pPr>
      <w:r w:rsidRPr="00B277F7">
        <w:rPr>
          <w:color w:val="000000" w:themeColor="text1"/>
        </w:rPr>
        <w:t xml:space="preserve">4. </w:t>
      </w:r>
      <w:r w:rsidR="00327AB1">
        <w:rPr>
          <w:b/>
          <w:color w:val="000000" w:themeColor="text1"/>
        </w:rPr>
        <w:t>Ви</w:t>
      </w:r>
      <w:r w:rsidRPr="00B277F7">
        <w:rPr>
          <w:b/>
          <w:color w:val="000000" w:themeColor="text1"/>
        </w:rPr>
        <w:t>хідні дані до роботи</w:t>
      </w:r>
      <w:r w:rsidRPr="00B277F7">
        <w:rPr>
          <w:color w:val="000000" w:themeColor="text1"/>
        </w:rPr>
        <w:t>:</w:t>
      </w:r>
    </w:p>
    <w:p w:rsidR="00B277F7" w:rsidRPr="00B277F7" w:rsidRDefault="00B277F7" w:rsidP="00B277F7">
      <w:pPr>
        <w:spacing w:line="240" w:lineRule="auto"/>
        <w:rPr>
          <w:color w:val="000000" w:themeColor="text1"/>
        </w:rPr>
      </w:pPr>
      <w:r w:rsidRPr="00B277F7">
        <w:rPr>
          <w:color w:val="000000" w:themeColor="text1"/>
        </w:rPr>
        <w:t>4.1.Технологічний регламент виробництва.</w:t>
      </w:r>
    </w:p>
    <w:p w:rsidR="00B277F7" w:rsidRPr="00B277F7" w:rsidRDefault="00B277F7" w:rsidP="00B277F7">
      <w:pPr>
        <w:spacing w:line="240" w:lineRule="auto"/>
        <w:rPr>
          <w:color w:val="000000" w:themeColor="text1"/>
        </w:rPr>
      </w:pPr>
      <w:r w:rsidRPr="00B277F7">
        <w:rPr>
          <w:color w:val="000000" w:themeColor="text1"/>
        </w:rPr>
        <w:t>4.2.Інструкція оператора по експлуатації АСК ТП.</w:t>
      </w:r>
    </w:p>
    <w:p w:rsidR="00B277F7" w:rsidRPr="00B277F7" w:rsidRDefault="00B277F7" w:rsidP="00B277F7">
      <w:pPr>
        <w:spacing w:line="240" w:lineRule="auto"/>
        <w:rPr>
          <w:color w:val="000000" w:themeColor="text1"/>
        </w:rPr>
      </w:pPr>
      <w:r w:rsidRPr="00B277F7">
        <w:rPr>
          <w:color w:val="000000" w:themeColor="text1"/>
        </w:rPr>
        <w:t xml:space="preserve">4.4.Публікації по автоматизованому керуванню технологічними процесами у </w:t>
      </w:r>
      <w:r w:rsidR="00616A06">
        <w:rPr>
          <w:color w:val="000000" w:themeColor="text1"/>
        </w:rPr>
        <w:t xml:space="preserve">фармацевтичному </w:t>
      </w:r>
      <w:r w:rsidRPr="00B277F7">
        <w:rPr>
          <w:color w:val="000000" w:themeColor="text1"/>
        </w:rPr>
        <w:t>виробництві.</w:t>
      </w:r>
    </w:p>
    <w:p w:rsidR="00616A06" w:rsidRPr="00B277F7" w:rsidRDefault="00B277F7" w:rsidP="00616A06">
      <w:pPr>
        <w:spacing w:line="240" w:lineRule="auto"/>
        <w:rPr>
          <w:color w:val="000000" w:themeColor="text1"/>
        </w:rPr>
      </w:pPr>
      <w:r w:rsidRPr="00B277F7">
        <w:rPr>
          <w:color w:val="000000" w:themeColor="text1"/>
        </w:rPr>
        <w:t xml:space="preserve">4.5.Публікації по моделюванню складних систем контролю та керуванню технологічними процесами </w:t>
      </w:r>
      <w:r w:rsidR="00616A06" w:rsidRPr="00B277F7">
        <w:rPr>
          <w:color w:val="000000" w:themeColor="text1"/>
        </w:rPr>
        <w:t xml:space="preserve">у </w:t>
      </w:r>
      <w:r w:rsidR="00616A06">
        <w:rPr>
          <w:color w:val="000000" w:themeColor="text1"/>
        </w:rPr>
        <w:t xml:space="preserve">фармацевтичному </w:t>
      </w:r>
      <w:r w:rsidR="00616A06" w:rsidRPr="00B277F7">
        <w:rPr>
          <w:color w:val="000000" w:themeColor="text1"/>
        </w:rPr>
        <w:t>виробництві.</w:t>
      </w:r>
    </w:p>
    <w:p w:rsidR="00B277F7" w:rsidRPr="00B277F7" w:rsidRDefault="00B277F7" w:rsidP="00B277F7">
      <w:pPr>
        <w:spacing w:line="240" w:lineRule="auto"/>
        <w:rPr>
          <w:color w:val="000000" w:themeColor="text1"/>
        </w:rPr>
      </w:pPr>
      <w:r w:rsidRPr="00B277F7">
        <w:rPr>
          <w:color w:val="000000" w:themeColor="text1"/>
        </w:rPr>
        <w:t xml:space="preserve">5. </w:t>
      </w:r>
      <w:r w:rsidRPr="00B277F7">
        <w:rPr>
          <w:b/>
          <w:color w:val="000000" w:themeColor="text1"/>
        </w:rPr>
        <w:t>Зміст розрахунково-пояснювальної записки</w:t>
      </w:r>
      <w:r w:rsidRPr="00B277F7">
        <w:rPr>
          <w:color w:val="000000" w:themeColor="text1"/>
        </w:rPr>
        <w:t xml:space="preserve"> (перелік питань, які потрібно розробити):</w:t>
      </w:r>
    </w:p>
    <w:p w:rsidR="00B277F7" w:rsidRPr="005655F4" w:rsidRDefault="00B277F7" w:rsidP="00B277F7">
      <w:pPr>
        <w:spacing w:line="240" w:lineRule="auto"/>
        <w:rPr>
          <w:color w:val="000000" w:themeColor="text1"/>
        </w:rPr>
      </w:pPr>
      <w:r w:rsidRPr="005655F4">
        <w:rPr>
          <w:color w:val="000000" w:themeColor="text1"/>
        </w:rPr>
        <w:t>5.1.Вступ.</w:t>
      </w:r>
    </w:p>
    <w:p w:rsidR="00B277F7" w:rsidRPr="00AB18E3" w:rsidRDefault="00B277F7" w:rsidP="00B277F7">
      <w:pPr>
        <w:spacing w:line="240" w:lineRule="auto"/>
        <w:rPr>
          <w:color w:val="000000" w:themeColor="text1"/>
        </w:rPr>
      </w:pPr>
      <w:r w:rsidRPr="005655F4">
        <w:rPr>
          <w:color w:val="000000" w:themeColor="text1"/>
        </w:rPr>
        <w:t xml:space="preserve">5.2.Аналіз </w:t>
      </w:r>
      <w:r w:rsidR="00A83686">
        <w:rPr>
          <w:color w:val="000000" w:themeColor="text1"/>
        </w:rPr>
        <w:t xml:space="preserve">сучасного стану автоматизації </w:t>
      </w:r>
      <w:r w:rsidR="000D1121">
        <w:rPr>
          <w:color w:val="000000" w:themeColor="text1"/>
        </w:rPr>
        <w:t>установок каталітичного очищення технологічних газів</w:t>
      </w:r>
    </w:p>
    <w:p w:rsidR="00EC7616" w:rsidRPr="00AB18E3" w:rsidRDefault="00B277F7" w:rsidP="00EC7616">
      <w:pPr>
        <w:spacing w:line="240" w:lineRule="auto"/>
        <w:rPr>
          <w:color w:val="000000" w:themeColor="text1"/>
        </w:rPr>
      </w:pPr>
      <w:r w:rsidRPr="005655F4">
        <w:rPr>
          <w:color w:val="000000" w:themeColor="text1"/>
        </w:rPr>
        <w:t>5.3.</w:t>
      </w:r>
      <w:r w:rsidR="00A83686" w:rsidRPr="00A83686">
        <w:rPr>
          <w:color w:val="000000" w:themeColor="text1"/>
        </w:rPr>
        <w:t xml:space="preserve"> </w:t>
      </w:r>
      <w:r w:rsidR="00A83686">
        <w:rPr>
          <w:color w:val="000000" w:themeColor="text1"/>
        </w:rPr>
        <w:t xml:space="preserve">Технологічна структура та аналіз </w:t>
      </w:r>
      <w:r w:rsidR="000D1121">
        <w:rPr>
          <w:color w:val="000000" w:themeColor="text1"/>
        </w:rPr>
        <w:t>установки</w:t>
      </w:r>
      <w:r w:rsidR="00A83686">
        <w:rPr>
          <w:color w:val="000000" w:themeColor="text1"/>
        </w:rPr>
        <w:t xml:space="preserve"> як об</w:t>
      </w:r>
      <w:r w:rsidR="00A83686" w:rsidRPr="00A83686">
        <w:rPr>
          <w:color w:val="000000" w:themeColor="text1"/>
          <w:lang w:val="ru-RU"/>
        </w:rPr>
        <w:t>`</w:t>
      </w:r>
      <w:proofErr w:type="spellStart"/>
      <w:r w:rsidR="00A83686">
        <w:rPr>
          <w:color w:val="000000" w:themeColor="text1"/>
        </w:rPr>
        <w:t>єкта</w:t>
      </w:r>
      <w:proofErr w:type="spellEnd"/>
      <w:r w:rsidR="00A83686">
        <w:rPr>
          <w:color w:val="000000" w:themeColor="text1"/>
        </w:rPr>
        <w:t xml:space="preserve"> керування</w:t>
      </w:r>
    </w:p>
    <w:p w:rsidR="00B277F7" w:rsidRPr="00A83686" w:rsidRDefault="00B277F7" w:rsidP="00B277F7">
      <w:pPr>
        <w:spacing w:line="240" w:lineRule="auto"/>
        <w:rPr>
          <w:color w:val="000000" w:themeColor="text1"/>
        </w:rPr>
      </w:pPr>
      <w:r w:rsidRPr="005655F4">
        <w:rPr>
          <w:color w:val="000000" w:themeColor="text1"/>
        </w:rPr>
        <w:t>5.4.</w:t>
      </w:r>
      <w:r w:rsidR="00E81ED3">
        <w:rPr>
          <w:color w:val="000000" w:themeColor="text1"/>
        </w:rPr>
        <w:t>Структурно-логічне, та інформаційне представлення системи</w:t>
      </w:r>
    </w:p>
    <w:p w:rsidR="00B277F7" w:rsidRPr="00E81ED3" w:rsidRDefault="00B277F7" w:rsidP="00B277F7">
      <w:pPr>
        <w:spacing w:line="240" w:lineRule="auto"/>
        <w:rPr>
          <w:color w:val="000000" w:themeColor="text1"/>
        </w:rPr>
      </w:pPr>
      <w:r w:rsidRPr="005655F4">
        <w:rPr>
          <w:color w:val="000000" w:themeColor="text1"/>
        </w:rPr>
        <w:t>5.5</w:t>
      </w:r>
      <w:r w:rsidR="00404B9B">
        <w:rPr>
          <w:color w:val="000000" w:themeColor="text1"/>
        </w:rPr>
        <w:t xml:space="preserve">. </w:t>
      </w:r>
      <w:r w:rsidR="00E81ED3">
        <w:rPr>
          <w:color w:val="000000" w:themeColor="text1"/>
        </w:rPr>
        <w:t>Розробка математичних моделей об</w:t>
      </w:r>
      <w:r w:rsidR="00E81ED3" w:rsidRPr="00E81ED3">
        <w:rPr>
          <w:color w:val="000000" w:themeColor="text1"/>
          <w:lang w:val="ru-RU"/>
        </w:rPr>
        <w:t>`</w:t>
      </w:r>
      <w:proofErr w:type="spellStart"/>
      <w:r w:rsidR="00E81ED3">
        <w:rPr>
          <w:color w:val="000000" w:themeColor="text1"/>
        </w:rPr>
        <w:t>єкта</w:t>
      </w:r>
      <w:proofErr w:type="spellEnd"/>
      <w:r w:rsidR="00E81ED3">
        <w:rPr>
          <w:color w:val="000000" w:themeColor="text1"/>
        </w:rPr>
        <w:t xml:space="preserve"> та дослідження системи керування</w:t>
      </w:r>
    </w:p>
    <w:p w:rsidR="00B277F7" w:rsidRPr="005655F4" w:rsidRDefault="00B277F7" w:rsidP="00B277F7">
      <w:pPr>
        <w:spacing w:line="240" w:lineRule="auto"/>
        <w:rPr>
          <w:color w:val="000000" w:themeColor="text1"/>
        </w:rPr>
      </w:pPr>
      <w:r w:rsidRPr="005655F4">
        <w:rPr>
          <w:color w:val="000000" w:themeColor="text1"/>
        </w:rPr>
        <w:t>5.</w:t>
      </w:r>
      <w:r w:rsidR="00EB0822">
        <w:rPr>
          <w:color w:val="000000" w:themeColor="text1"/>
        </w:rPr>
        <w:t>6</w:t>
      </w:r>
      <w:r w:rsidRPr="005655F4">
        <w:rPr>
          <w:color w:val="000000" w:themeColor="text1"/>
        </w:rPr>
        <w:t>.Аналіз результатів теоретичних досліджень.</w:t>
      </w:r>
    </w:p>
    <w:p w:rsidR="00B277F7" w:rsidRPr="00B277F7" w:rsidRDefault="00B277F7" w:rsidP="00B277F7">
      <w:pPr>
        <w:spacing w:line="240" w:lineRule="auto"/>
        <w:rPr>
          <w:color w:val="000000" w:themeColor="text1"/>
        </w:rPr>
      </w:pPr>
      <w:r w:rsidRPr="005655F4">
        <w:rPr>
          <w:color w:val="000000" w:themeColor="text1"/>
        </w:rPr>
        <w:t>5.</w:t>
      </w:r>
      <w:r w:rsidR="00EB0822">
        <w:rPr>
          <w:color w:val="000000" w:themeColor="text1"/>
        </w:rPr>
        <w:t>7</w:t>
      </w:r>
      <w:r w:rsidRPr="005655F4">
        <w:rPr>
          <w:color w:val="000000" w:themeColor="text1"/>
        </w:rPr>
        <w:t>. Висновки.</w:t>
      </w:r>
    </w:p>
    <w:p w:rsidR="00B277F7" w:rsidRPr="00B277F7" w:rsidRDefault="00B277F7" w:rsidP="00B277F7">
      <w:pPr>
        <w:spacing w:line="240" w:lineRule="auto"/>
        <w:rPr>
          <w:color w:val="000000" w:themeColor="text1"/>
        </w:rPr>
      </w:pPr>
      <w:r w:rsidRPr="00B277F7">
        <w:rPr>
          <w:color w:val="000000" w:themeColor="text1"/>
        </w:rPr>
        <w:t xml:space="preserve">6. </w:t>
      </w:r>
      <w:r w:rsidRPr="00B277F7">
        <w:rPr>
          <w:b/>
          <w:color w:val="000000" w:themeColor="text1"/>
        </w:rPr>
        <w:t>Перелік графічного матеріалу</w:t>
      </w:r>
      <w:r w:rsidRPr="00B277F7">
        <w:rPr>
          <w:color w:val="000000" w:themeColor="text1"/>
        </w:rPr>
        <w:t xml:space="preserve"> (з точним зазначенням обов’язкових креслень)</w:t>
      </w:r>
    </w:p>
    <w:p w:rsidR="00B277F7" w:rsidRPr="005655F4" w:rsidRDefault="00327AB1" w:rsidP="00B277F7">
      <w:pPr>
        <w:spacing w:line="240" w:lineRule="auto"/>
        <w:rPr>
          <w:color w:val="000000" w:themeColor="text1"/>
        </w:rPr>
      </w:pPr>
      <w:r>
        <w:rPr>
          <w:color w:val="000000" w:themeColor="text1"/>
        </w:rPr>
        <w:t>Слайди презентації</w:t>
      </w:r>
    </w:p>
    <w:p w:rsidR="00B277F7" w:rsidRPr="00B277F7" w:rsidRDefault="00B277F7" w:rsidP="00B277F7">
      <w:pPr>
        <w:spacing w:line="240" w:lineRule="auto"/>
        <w:rPr>
          <w:b/>
          <w:color w:val="000000" w:themeColor="text1"/>
        </w:rPr>
      </w:pPr>
      <w:r w:rsidRPr="00B277F7">
        <w:rPr>
          <w:color w:val="000000" w:themeColor="text1"/>
        </w:rPr>
        <w:t xml:space="preserve">7. </w:t>
      </w:r>
      <w:r w:rsidRPr="00B277F7">
        <w:rPr>
          <w:b/>
          <w:color w:val="000000" w:themeColor="text1"/>
        </w:rPr>
        <w:t>Дата видачі завдання:</w:t>
      </w:r>
      <w:r w:rsidRPr="00B277F7">
        <w:rPr>
          <w:color w:val="000000" w:themeColor="text1"/>
        </w:rPr>
        <w:t xml:space="preserve">   2</w:t>
      </w:r>
      <w:r w:rsidR="002C23DB">
        <w:rPr>
          <w:color w:val="000000" w:themeColor="text1"/>
        </w:rPr>
        <w:t>8</w:t>
      </w:r>
      <w:r w:rsidRPr="00B277F7">
        <w:rPr>
          <w:color w:val="000000" w:themeColor="text1"/>
        </w:rPr>
        <w:t xml:space="preserve"> </w:t>
      </w:r>
      <w:r w:rsidR="002C23DB">
        <w:rPr>
          <w:color w:val="000000" w:themeColor="text1"/>
        </w:rPr>
        <w:t xml:space="preserve">квітня </w:t>
      </w:r>
      <w:r w:rsidRPr="00B277F7">
        <w:rPr>
          <w:color w:val="000000" w:themeColor="text1"/>
        </w:rPr>
        <w:t>202</w:t>
      </w:r>
      <w:r w:rsidR="00327AB1" w:rsidRPr="00327AB1">
        <w:rPr>
          <w:color w:val="000000" w:themeColor="text1"/>
          <w:lang w:val="ru-RU"/>
        </w:rPr>
        <w:t>6</w:t>
      </w:r>
      <w:r w:rsidRPr="00B277F7">
        <w:rPr>
          <w:color w:val="000000" w:themeColor="text1"/>
        </w:rPr>
        <w:t xml:space="preserve"> р.</w:t>
      </w:r>
    </w:p>
    <w:p w:rsidR="00B277F7" w:rsidRPr="00B277F7" w:rsidRDefault="00B277F7" w:rsidP="00B277F7">
      <w:pPr>
        <w:spacing w:line="240" w:lineRule="auto"/>
        <w:rPr>
          <w:b/>
          <w:color w:val="000000" w:themeColor="text1"/>
          <w:vertAlign w:val="superscript"/>
        </w:rPr>
      </w:pPr>
    </w:p>
    <w:p w:rsidR="00327AB1" w:rsidRDefault="00327AB1" w:rsidP="00B277F7">
      <w:pPr>
        <w:keepNext/>
        <w:spacing w:line="240" w:lineRule="auto"/>
        <w:jc w:val="center"/>
        <w:outlineLvl w:val="3"/>
        <w:rPr>
          <w:b/>
          <w:color w:val="000000" w:themeColor="text1"/>
        </w:rPr>
      </w:pPr>
    </w:p>
    <w:p w:rsidR="00B277F7" w:rsidRPr="00B277F7" w:rsidRDefault="00B277F7" w:rsidP="00B277F7">
      <w:pPr>
        <w:keepNext/>
        <w:spacing w:line="240" w:lineRule="auto"/>
        <w:jc w:val="center"/>
        <w:outlineLvl w:val="3"/>
        <w:rPr>
          <w:b/>
          <w:color w:val="000000" w:themeColor="text1"/>
        </w:rPr>
      </w:pPr>
      <w:r w:rsidRPr="00B277F7">
        <w:rPr>
          <w:b/>
          <w:color w:val="000000" w:themeColor="text1"/>
        </w:rPr>
        <w:t>КАЛЕНДАРНИЙ ПЛАН</w:t>
      </w:r>
    </w:p>
    <w:p w:rsidR="00B277F7" w:rsidRPr="00B277F7" w:rsidRDefault="00B277F7" w:rsidP="00B277F7">
      <w:pPr>
        <w:spacing w:line="240" w:lineRule="auto"/>
        <w:rPr>
          <w:b/>
          <w:color w:val="000000" w:themeColor="text1"/>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96"/>
        <w:gridCol w:w="1852"/>
        <w:gridCol w:w="1198"/>
      </w:tblGrid>
      <w:tr w:rsidR="00B277F7" w:rsidRPr="00B277F7" w:rsidTr="00B277F7">
        <w:trPr>
          <w:trHeight w:val="460"/>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rPr>
            </w:pPr>
            <w:r w:rsidRPr="00B277F7">
              <w:rPr>
                <w:color w:val="000000" w:themeColor="text1"/>
              </w:rPr>
              <w:t>№</w:t>
            </w:r>
          </w:p>
          <w:p w:rsidR="00B277F7" w:rsidRPr="00B277F7" w:rsidRDefault="00B277F7" w:rsidP="00B277F7">
            <w:pPr>
              <w:spacing w:line="240" w:lineRule="auto"/>
              <w:ind w:left="-675"/>
              <w:jc w:val="center"/>
              <w:rPr>
                <w:color w:val="000000" w:themeColor="text1"/>
              </w:rPr>
            </w:pPr>
            <w:r w:rsidRPr="00B277F7">
              <w:rPr>
                <w:color w:val="000000" w:themeColor="text1"/>
              </w:rPr>
              <w:t>з/п</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spacing w:val="-20"/>
              </w:rPr>
              <w:t>Термін виконання</w:t>
            </w:r>
            <w:r w:rsidRPr="00B277F7">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keepNext/>
              <w:spacing w:line="240" w:lineRule="auto"/>
              <w:ind w:firstLine="0"/>
              <w:jc w:val="center"/>
              <w:outlineLvl w:val="2"/>
              <w:rPr>
                <w:color w:val="000000" w:themeColor="text1"/>
                <w:spacing w:val="-20"/>
              </w:rPr>
            </w:pPr>
            <w:r w:rsidRPr="00B277F7">
              <w:rPr>
                <w:color w:val="000000" w:themeColor="text1"/>
                <w:spacing w:val="-20"/>
              </w:rPr>
              <w:t>Примітка</w:t>
            </w: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1</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0D1121" w:rsidP="000D1121">
            <w:pPr>
              <w:spacing w:line="240" w:lineRule="auto"/>
              <w:ind w:firstLine="0"/>
              <w:rPr>
                <w:color w:val="000000" w:themeColor="text1"/>
              </w:rPr>
            </w:pPr>
            <w:r w:rsidRPr="005655F4">
              <w:rPr>
                <w:color w:val="000000" w:themeColor="text1"/>
              </w:rPr>
              <w:t xml:space="preserve">Аналіз </w:t>
            </w:r>
            <w:r>
              <w:rPr>
                <w:color w:val="000000" w:themeColor="text1"/>
              </w:rPr>
              <w:t>сучасного стану автоматизації установок каталітичного очищення технологічних газів</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ind w:firstLine="0"/>
              <w:rPr>
                <w:sz w:val="28"/>
                <w:szCs w:val="28"/>
              </w:rPr>
            </w:pPr>
            <w:r>
              <w:rPr>
                <w:sz w:val="28"/>
                <w:szCs w:val="28"/>
              </w:rPr>
              <w:t>05</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2</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0D1121" w:rsidP="000D1121">
            <w:pPr>
              <w:spacing w:line="240" w:lineRule="auto"/>
              <w:ind w:firstLine="0"/>
              <w:rPr>
                <w:color w:val="000000" w:themeColor="text1"/>
              </w:rPr>
            </w:pPr>
            <w:r>
              <w:rPr>
                <w:color w:val="000000" w:themeColor="text1"/>
              </w:rPr>
              <w:t>Технологічна структура та аналіз установки як об</w:t>
            </w:r>
            <w:r w:rsidRPr="00A83686">
              <w:rPr>
                <w:color w:val="000000" w:themeColor="text1"/>
                <w:lang w:val="ru-RU"/>
              </w:rPr>
              <w:t>`</w:t>
            </w:r>
            <w:proofErr w:type="spellStart"/>
            <w:r>
              <w:rPr>
                <w:color w:val="000000" w:themeColor="text1"/>
              </w:rPr>
              <w:t>єкта</w:t>
            </w:r>
            <w:proofErr w:type="spellEnd"/>
            <w:r>
              <w:rPr>
                <w:color w:val="000000" w:themeColor="text1"/>
              </w:rPr>
              <w:t xml:space="preserve"> керування</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spacing w:line="240" w:lineRule="auto"/>
              <w:ind w:firstLine="0"/>
              <w:rPr>
                <w:sz w:val="28"/>
                <w:szCs w:val="28"/>
              </w:rPr>
            </w:pPr>
            <w:r>
              <w:rPr>
                <w:sz w:val="28"/>
                <w:szCs w:val="28"/>
              </w:rPr>
              <w:t>12</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3</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0D1121" w:rsidP="000D1121">
            <w:pPr>
              <w:spacing w:line="240" w:lineRule="auto"/>
              <w:ind w:firstLine="0"/>
              <w:rPr>
                <w:color w:val="000000" w:themeColor="text1"/>
              </w:rPr>
            </w:pPr>
            <w:r>
              <w:rPr>
                <w:color w:val="000000" w:themeColor="text1"/>
              </w:rPr>
              <w:t>Структурно-логічне, та інформаційне представлення системи</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19</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4</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404B9B" w:rsidP="00E81ED3">
            <w:pPr>
              <w:spacing w:line="240" w:lineRule="auto"/>
              <w:ind w:firstLine="0"/>
              <w:rPr>
                <w:color w:val="000000" w:themeColor="text1"/>
              </w:rPr>
            </w:pPr>
            <w:r>
              <w:rPr>
                <w:color w:val="000000" w:themeColor="text1"/>
              </w:rPr>
              <w:t xml:space="preserve"> </w:t>
            </w:r>
            <w:r w:rsidR="00E81ED3">
              <w:rPr>
                <w:color w:val="000000" w:themeColor="text1"/>
              </w:rPr>
              <w:t>Розробка математичних моделей об</w:t>
            </w:r>
            <w:r w:rsidR="00E81ED3" w:rsidRPr="00E81ED3">
              <w:rPr>
                <w:color w:val="000000" w:themeColor="text1"/>
                <w:lang w:val="ru-RU"/>
              </w:rPr>
              <w:t>`</w:t>
            </w:r>
            <w:proofErr w:type="spellStart"/>
            <w:r w:rsidR="00E81ED3">
              <w:rPr>
                <w:color w:val="000000" w:themeColor="text1"/>
              </w:rPr>
              <w:t>єкта</w:t>
            </w:r>
            <w:proofErr w:type="spellEnd"/>
            <w:r w:rsidR="00E81ED3">
              <w:rPr>
                <w:color w:val="000000" w:themeColor="text1"/>
              </w:rPr>
              <w:t xml:space="preserve"> та дослідження системи керування</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6E204C">
            <w:pPr>
              <w:spacing w:line="240" w:lineRule="auto"/>
              <w:ind w:firstLine="0"/>
            </w:pPr>
            <w:r>
              <w:rPr>
                <w:sz w:val="28"/>
                <w:szCs w:val="28"/>
              </w:rPr>
              <w:t>26</w:t>
            </w:r>
            <w:r w:rsidRPr="00093BAE">
              <w:rPr>
                <w:sz w:val="28"/>
                <w:szCs w:val="28"/>
              </w:rPr>
              <w:t>.</w:t>
            </w:r>
            <w:r>
              <w:rPr>
                <w:sz w:val="28"/>
                <w:szCs w:val="28"/>
              </w:rPr>
              <w:t>05</w:t>
            </w:r>
            <w:r w:rsidRPr="00093BAE">
              <w:rPr>
                <w:sz w:val="28"/>
                <w:szCs w:val="28"/>
              </w:rPr>
              <w:t>.202</w:t>
            </w:r>
            <w:r w:rsidR="006E204C">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6E2B9C" w:rsidP="00B277F7">
            <w:pPr>
              <w:spacing w:line="240" w:lineRule="auto"/>
              <w:ind w:left="-675"/>
              <w:jc w:val="center"/>
              <w:rPr>
                <w:color w:val="000000" w:themeColor="text1"/>
                <w:lang w:val="ru-RU"/>
              </w:rPr>
            </w:pPr>
            <w:r>
              <w:rPr>
                <w:color w:val="000000" w:themeColor="text1"/>
              </w:rPr>
              <w:t>5</w:t>
            </w:r>
            <w:r w:rsidR="002C23DB"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6E204C" w:rsidP="006E204C">
            <w:pPr>
              <w:spacing w:line="240" w:lineRule="auto"/>
              <w:ind w:firstLine="0"/>
              <w:rPr>
                <w:color w:val="000000" w:themeColor="text1"/>
              </w:rPr>
            </w:pPr>
            <w:r w:rsidRPr="005655F4">
              <w:rPr>
                <w:color w:val="000000" w:themeColor="text1"/>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9</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6E2B9C" w:rsidP="00B277F7">
            <w:pPr>
              <w:spacing w:line="240" w:lineRule="auto"/>
              <w:ind w:left="-675"/>
              <w:jc w:val="center"/>
              <w:rPr>
                <w:color w:val="000000" w:themeColor="text1"/>
                <w:lang w:val="ru-RU"/>
              </w:rPr>
            </w:pPr>
            <w:r>
              <w:rPr>
                <w:color w:val="000000" w:themeColor="text1"/>
                <w:lang w:val="ru-RU"/>
              </w:rPr>
              <w:t>5</w:t>
            </w:r>
            <w:r w:rsidR="002C23DB"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11</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bl>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jc w:val="center"/>
        <w:rPr>
          <w:b/>
          <w:color w:val="000000" w:themeColor="text1"/>
        </w:rPr>
      </w:pPr>
    </w:p>
    <w:p w:rsidR="00B277F7" w:rsidRPr="00C14ACC" w:rsidRDefault="00B277F7" w:rsidP="003434F0">
      <w:pPr>
        <w:spacing w:line="240" w:lineRule="auto"/>
        <w:ind w:firstLine="567"/>
        <w:rPr>
          <w:color w:val="000000" w:themeColor="text1"/>
        </w:rPr>
      </w:pPr>
      <w:r w:rsidRPr="00B277F7">
        <w:rPr>
          <w:color w:val="000000" w:themeColor="text1"/>
        </w:rPr>
        <w:t xml:space="preserve">Здобувач вищої освіти  _________________ </w:t>
      </w:r>
      <w:r w:rsidR="002C23DB">
        <w:rPr>
          <w:color w:val="000000" w:themeColor="text1"/>
        </w:rPr>
        <w:t xml:space="preserve">                 </w:t>
      </w:r>
      <w:r w:rsidR="0046252A">
        <w:rPr>
          <w:color w:val="000000" w:themeColor="text1"/>
        </w:rPr>
        <w:t>О.С. Якименко</w:t>
      </w:r>
    </w:p>
    <w:p w:rsidR="00B277F7" w:rsidRPr="00C14ACC" w:rsidRDefault="00B277F7" w:rsidP="003434F0">
      <w:pPr>
        <w:spacing w:line="240" w:lineRule="auto"/>
        <w:ind w:left="540" w:firstLine="567"/>
        <w:rPr>
          <w:color w:val="000000" w:themeColor="text1"/>
        </w:rPr>
      </w:pPr>
    </w:p>
    <w:p w:rsidR="00B277F7" w:rsidRPr="00001C86" w:rsidRDefault="00B277F7" w:rsidP="003434F0">
      <w:pPr>
        <w:spacing w:line="240" w:lineRule="auto"/>
        <w:ind w:firstLine="567"/>
        <w:rPr>
          <w:u w:val="single"/>
        </w:rPr>
      </w:pPr>
      <w:r w:rsidRPr="00B277F7">
        <w:rPr>
          <w:color w:val="000000" w:themeColor="text1"/>
        </w:rPr>
        <w:t xml:space="preserve">Керівник </w:t>
      </w:r>
      <w:r w:rsidR="006F133B">
        <w:rPr>
          <w:color w:val="000000" w:themeColor="text1"/>
        </w:rPr>
        <w:t>дипломної роботи</w:t>
      </w:r>
      <w:r w:rsidRPr="00B277F7">
        <w:rPr>
          <w:color w:val="000000" w:themeColor="text1"/>
        </w:rPr>
        <w:t xml:space="preserve">  _____________________ </w:t>
      </w:r>
      <w:r w:rsidR="006F133B">
        <w:rPr>
          <w:color w:val="000000" w:themeColor="text1"/>
        </w:rPr>
        <w:t xml:space="preserve">М.Г. </w:t>
      </w:r>
      <w:proofErr w:type="spellStart"/>
      <w:r w:rsidR="006F133B">
        <w:rPr>
          <w:color w:val="000000" w:themeColor="text1"/>
        </w:rPr>
        <w:t>Лорія</w:t>
      </w:r>
      <w:proofErr w:type="spellEnd"/>
    </w:p>
    <w:p w:rsidR="00B277F7" w:rsidRPr="00C14ACC" w:rsidRDefault="00B277F7" w:rsidP="003434F0">
      <w:pPr>
        <w:ind w:firstLine="567"/>
        <w:rPr>
          <w:sz w:val="28"/>
        </w:rPr>
      </w:pPr>
    </w:p>
    <w:p w:rsidR="00B277F7" w:rsidRPr="00C14ACC" w:rsidRDefault="00B277F7" w:rsidP="00B33B5E">
      <w:pPr>
        <w:rPr>
          <w:sz w:val="28"/>
        </w:rPr>
      </w:pPr>
    </w:p>
    <w:p w:rsidR="00B277F7" w:rsidRPr="00C14ACC" w:rsidRDefault="00B277F7">
      <w:pPr>
        <w:rPr>
          <w:sz w:val="28"/>
        </w:rPr>
      </w:pPr>
      <w:r w:rsidRPr="00C14ACC">
        <w:rPr>
          <w:sz w:val="28"/>
        </w:rPr>
        <w:br w:type="page"/>
      </w:r>
    </w:p>
    <w:p w:rsidR="00F70091" w:rsidRDefault="00F70091" w:rsidP="00294DF2">
      <w:pPr>
        <w:rPr>
          <w:sz w:val="28"/>
          <w:szCs w:val="28"/>
        </w:rPr>
        <w:sectPr w:rsidR="00F70091" w:rsidSect="00F70091">
          <w:headerReference w:type="default" r:id="rId9"/>
          <w:footerReference w:type="default" r:id="rId10"/>
          <w:pgSz w:w="11906" w:h="16838"/>
          <w:pgMar w:top="1134" w:right="850" w:bottom="1134" w:left="1701" w:header="708" w:footer="708" w:gutter="0"/>
          <w:cols w:space="708"/>
          <w:titlePg/>
          <w:docGrid w:linePitch="360"/>
        </w:sectPr>
      </w:pPr>
    </w:p>
    <w:p w:rsidR="00C14ACC" w:rsidRPr="00C14ACC" w:rsidRDefault="00C14ACC" w:rsidP="00506FB7">
      <w:pPr>
        <w:shd w:val="clear" w:color="auto" w:fill="FFFFFF" w:themeFill="background1"/>
        <w:ind w:firstLine="0"/>
        <w:jc w:val="center"/>
        <w:rPr>
          <w:b/>
          <w:sz w:val="28"/>
          <w:szCs w:val="28"/>
          <w:lang w:val="ru-RU"/>
        </w:rPr>
      </w:pPr>
      <w:r w:rsidRPr="00506FB7">
        <w:rPr>
          <w:b/>
          <w:sz w:val="28"/>
          <w:szCs w:val="28"/>
          <w:lang w:val="ru-RU"/>
        </w:rPr>
        <w:lastRenderedPageBreak/>
        <w:t>РЕФЕРАТ</w:t>
      </w:r>
    </w:p>
    <w:p w:rsidR="00C14ACC" w:rsidRDefault="00C14ACC" w:rsidP="00294DF2">
      <w:pPr>
        <w:rPr>
          <w:sz w:val="28"/>
          <w:szCs w:val="28"/>
          <w:lang w:val="ru-RU"/>
        </w:rPr>
      </w:pPr>
    </w:p>
    <w:p w:rsidR="00294DF2" w:rsidRPr="00294DF2" w:rsidRDefault="00294DF2" w:rsidP="00DF0920">
      <w:pPr>
        <w:spacing w:line="240" w:lineRule="auto"/>
        <w:rPr>
          <w:sz w:val="28"/>
          <w:szCs w:val="28"/>
        </w:rPr>
      </w:pPr>
      <w:r w:rsidRPr="00D65036">
        <w:rPr>
          <w:sz w:val="28"/>
          <w:szCs w:val="28"/>
        </w:rPr>
        <w:t xml:space="preserve">Пояснювальна записка </w:t>
      </w:r>
      <w:r w:rsidR="008B6A91">
        <w:rPr>
          <w:sz w:val="28"/>
          <w:szCs w:val="28"/>
          <w:lang w:val="ru-RU"/>
        </w:rPr>
        <w:t>104</w:t>
      </w:r>
      <w:r w:rsidR="00616E4C">
        <w:rPr>
          <w:sz w:val="28"/>
          <w:szCs w:val="28"/>
          <w:lang w:val="ru-RU"/>
        </w:rPr>
        <w:t xml:space="preserve"> </w:t>
      </w:r>
      <w:r w:rsidRPr="0064345A">
        <w:rPr>
          <w:sz w:val="28"/>
          <w:szCs w:val="28"/>
        </w:rPr>
        <w:t>стор.,</w:t>
      </w:r>
      <w:r w:rsidR="001B3E8F" w:rsidRPr="0064345A">
        <w:rPr>
          <w:sz w:val="28"/>
          <w:szCs w:val="28"/>
        </w:rPr>
        <w:t xml:space="preserve"> </w:t>
      </w:r>
      <w:r w:rsidR="003A02B9">
        <w:rPr>
          <w:sz w:val="28"/>
          <w:szCs w:val="28"/>
          <w:lang w:val="ru-RU"/>
        </w:rPr>
        <w:t>22</w:t>
      </w:r>
      <w:r w:rsidR="001B3E8F" w:rsidRPr="0064345A">
        <w:rPr>
          <w:sz w:val="28"/>
          <w:szCs w:val="28"/>
        </w:rPr>
        <w:t xml:space="preserve"> рисунк</w:t>
      </w:r>
      <w:r w:rsidR="003A02B9">
        <w:rPr>
          <w:sz w:val="28"/>
          <w:szCs w:val="28"/>
        </w:rPr>
        <w:t>и</w:t>
      </w:r>
      <w:r w:rsidRPr="0064345A">
        <w:rPr>
          <w:sz w:val="28"/>
          <w:szCs w:val="28"/>
        </w:rPr>
        <w:t>,</w:t>
      </w:r>
      <w:r w:rsidRPr="00D65036">
        <w:rPr>
          <w:sz w:val="28"/>
          <w:szCs w:val="28"/>
        </w:rPr>
        <w:t xml:space="preserve"> </w:t>
      </w:r>
      <w:r w:rsidR="00E23BC7">
        <w:rPr>
          <w:sz w:val="28"/>
          <w:szCs w:val="28"/>
        </w:rPr>
        <w:t>30</w:t>
      </w:r>
      <w:r w:rsidR="006E204C">
        <w:rPr>
          <w:sz w:val="28"/>
          <w:szCs w:val="28"/>
        </w:rPr>
        <w:t xml:space="preserve"> </w:t>
      </w:r>
      <w:r w:rsidRPr="00D65036">
        <w:rPr>
          <w:sz w:val="28"/>
          <w:szCs w:val="28"/>
        </w:rPr>
        <w:t>літературних джерел.</w:t>
      </w:r>
    </w:p>
    <w:p w:rsidR="00E23BC7" w:rsidRPr="00E23BC7" w:rsidRDefault="00E23BC7" w:rsidP="00E23BC7">
      <w:pPr>
        <w:spacing w:line="240" w:lineRule="auto"/>
        <w:rPr>
          <w:sz w:val="28"/>
          <w:szCs w:val="28"/>
          <w:lang w:val="ru-RU"/>
        </w:rPr>
      </w:pPr>
      <w:r w:rsidRPr="00E23BC7">
        <w:rPr>
          <w:bCs/>
          <w:sz w:val="28"/>
          <w:szCs w:val="28"/>
          <w:lang w:val="ru-RU"/>
        </w:rPr>
        <w:t>КАТАЛІТИЧНЕ ОЧИЩЕННЯ ГАЗІВ, УСТАНОВКА ОЧИЩЕННЯ ГАЗІВ, КОМП’ЮТЕРН</w:t>
      </w:r>
      <w:proofErr w:type="gramStart"/>
      <w:r w:rsidRPr="00E23BC7">
        <w:rPr>
          <w:bCs/>
          <w:sz w:val="28"/>
          <w:szCs w:val="28"/>
          <w:lang w:val="ru-RU"/>
        </w:rPr>
        <w:t>О-</w:t>
      </w:r>
      <w:proofErr w:type="gramEnd"/>
      <w:r w:rsidRPr="00E23BC7">
        <w:rPr>
          <w:bCs/>
          <w:sz w:val="28"/>
          <w:szCs w:val="28"/>
          <w:lang w:val="ru-RU"/>
        </w:rPr>
        <w:t>ІНТЕГРОВАНА СИСТЕМА УПРАВЛІННЯ, АВТОМАТИЧНЕ РЕГУЛЮВАННЯ, ТЕМПЕРАТУРА РЕАКТОРА, ВИТРАТА ГАЗУ, КАТАЛІЗАТОР, РЕАКТОР, ПІД-РЕГУЛЯТОР, ПРОГРАМОВАНИЙ ЛОГІЧНИЙ КОНТРОЛЕР, SCADA-СИСТЕМА, ТЕПЛООБМІН, МАСООБМІН, СТРУКТУРНА СХЕМА, МАТЕМАТИЧНА МОДЕЛЬ, ПЕРЕХІДНИЙ ПРОЦЕС, ЯКІСТЬ РЕГУЛЮВАННЯ, МОДЕЛЮВАННЯ СИСТЕМИ УПРАВЛІННЯ, СТУПІНЬ ОЧИЩЕННЯ ГАЗУ.</w:t>
      </w:r>
    </w:p>
    <w:p w:rsidR="00DD1375" w:rsidRPr="00DD1375" w:rsidRDefault="00DD1375" w:rsidP="00DD1375">
      <w:pPr>
        <w:spacing w:line="240" w:lineRule="auto"/>
        <w:rPr>
          <w:sz w:val="28"/>
          <w:szCs w:val="28"/>
          <w:lang w:val="ru-RU"/>
        </w:rPr>
      </w:pPr>
      <w:r w:rsidRPr="00DD1375">
        <w:rPr>
          <w:b/>
          <w:bCs/>
          <w:sz w:val="28"/>
          <w:szCs w:val="28"/>
          <w:lang w:val="ru-RU"/>
        </w:rPr>
        <w:t xml:space="preserve">Метою </w:t>
      </w:r>
      <w:proofErr w:type="spellStart"/>
      <w:r w:rsidRPr="00DD1375">
        <w:rPr>
          <w:b/>
          <w:bCs/>
          <w:sz w:val="28"/>
          <w:szCs w:val="28"/>
          <w:lang w:val="ru-RU"/>
        </w:rPr>
        <w:t>роботи</w:t>
      </w:r>
      <w:proofErr w:type="spellEnd"/>
      <w:r w:rsidRPr="00DD1375">
        <w:rPr>
          <w:sz w:val="28"/>
          <w:szCs w:val="28"/>
          <w:lang w:val="ru-RU"/>
        </w:rPr>
        <w:t xml:space="preserve"> є </w:t>
      </w:r>
      <w:proofErr w:type="spellStart"/>
      <w:r w:rsidRPr="00DD1375">
        <w:rPr>
          <w:sz w:val="28"/>
          <w:szCs w:val="28"/>
          <w:lang w:val="ru-RU"/>
        </w:rPr>
        <w:t>розробка</w:t>
      </w:r>
      <w:proofErr w:type="spellEnd"/>
      <w:r w:rsidRPr="00DD1375">
        <w:rPr>
          <w:sz w:val="28"/>
          <w:szCs w:val="28"/>
          <w:lang w:val="ru-RU"/>
        </w:rPr>
        <w:t xml:space="preserve"> та </w:t>
      </w:r>
      <w:proofErr w:type="spellStart"/>
      <w:proofErr w:type="gramStart"/>
      <w:r w:rsidRPr="00DD1375">
        <w:rPr>
          <w:sz w:val="28"/>
          <w:szCs w:val="28"/>
          <w:lang w:val="ru-RU"/>
        </w:rPr>
        <w:t>досл</w:t>
      </w:r>
      <w:proofErr w:type="gramEnd"/>
      <w:r w:rsidRPr="00DD1375">
        <w:rPr>
          <w:sz w:val="28"/>
          <w:szCs w:val="28"/>
          <w:lang w:val="ru-RU"/>
        </w:rPr>
        <w:t>ідження</w:t>
      </w:r>
      <w:proofErr w:type="spellEnd"/>
      <w:r w:rsidRPr="00DD1375">
        <w:rPr>
          <w:sz w:val="28"/>
          <w:szCs w:val="28"/>
          <w:lang w:val="ru-RU"/>
        </w:rPr>
        <w:t xml:space="preserve"> </w:t>
      </w:r>
      <w:proofErr w:type="spellStart"/>
      <w:r w:rsidRPr="00DD1375">
        <w:rPr>
          <w:sz w:val="28"/>
          <w:szCs w:val="28"/>
          <w:lang w:val="ru-RU"/>
        </w:rPr>
        <w:t>комп’ютерно-інтегрованої</w:t>
      </w:r>
      <w:proofErr w:type="spellEnd"/>
      <w:r w:rsidRPr="00DD1375">
        <w:rPr>
          <w:sz w:val="28"/>
          <w:szCs w:val="28"/>
          <w:lang w:val="ru-RU"/>
        </w:rPr>
        <w:t xml:space="preserve"> </w:t>
      </w:r>
      <w:proofErr w:type="spellStart"/>
      <w:r w:rsidRPr="00DD1375">
        <w:rPr>
          <w:sz w:val="28"/>
          <w:szCs w:val="28"/>
          <w:lang w:val="ru-RU"/>
        </w:rPr>
        <w:t>системи</w:t>
      </w:r>
      <w:proofErr w:type="spellEnd"/>
      <w:r w:rsidRPr="00DD1375">
        <w:rPr>
          <w:sz w:val="28"/>
          <w:szCs w:val="28"/>
          <w:lang w:val="ru-RU"/>
        </w:rPr>
        <w:t xml:space="preserve"> </w:t>
      </w:r>
      <w:proofErr w:type="spellStart"/>
      <w:r w:rsidRPr="00DD1375">
        <w:rPr>
          <w:sz w:val="28"/>
          <w:szCs w:val="28"/>
          <w:lang w:val="ru-RU"/>
        </w:rPr>
        <w:t>управління</w:t>
      </w:r>
      <w:proofErr w:type="spellEnd"/>
      <w:r w:rsidRPr="00DD1375">
        <w:rPr>
          <w:sz w:val="28"/>
          <w:szCs w:val="28"/>
          <w:lang w:val="ru-RU"/>
        </w:rPr>
        <w:t xml:space="preserve"> </w:t>
      </w:r>
      <w:proofErr w:type="spellStart"/>
      <w:r w:rsidRPr="00DD1375">
        <w:rPr>
          <w:sz w:val="28"/>
          <w:szCs w:val="28"/>
          <w:lang w:val="ru-RU"/>
        </w:rPr>
        <w:t>установкою</w:t>
      </w:r>
      <w:proofErr w:type="spellEnd"/>
      <w:r w:rsidRPr="00DD1375">
        <w:rPr>
          <w:sz w:val="28"/>
          <w:szCs w:val="28"/>
          <w:lang w:val="ru-RU"/>
        </w:rPr>
        <w:t xml:space="preserve"> </w:t>
      </w:r>
      <w:proofErr w:type="spellStart"/>
      <w:r w:rsidRPr="00DD1375">
        <w:rPr>
          <w:sz w:val="28"/>
          <w:szCs w:val="28"/>
          <w:lang w:val="ru-RU"/>
        </w:rPr>
        <w:t>каталітичного</w:t>
      </w:r>
      <w:proofErr w:type="spellEnd"/>
      <w:r w:rsidRPr="00DD1375">
        <w:rPr>
          <w:sz w:val="28"/>
          <w:szCs w:val="28"/>
          <w:lang w:val="ru-RU"/>
        </w:rPr>
        <w:t xml:space="preserve"> </w:t>
      </w:r>
      <w:proofErr w:type="spellStart"/>
      <w:r w:rsidRPr="00DD1375">
        <w:rPr>
          <w:sz w:val="28"/>
          <w:szCs w:val="28"/>
          <w:lang w:val="ru-RU"/>
        </w:rPr>
        <w:t>очищення</w:t>
      </w:r>
      <w:proofErr w:type="spellEnd"/>
      <w:r w:rsidRPr="00DD1375">
        <w:rPr>
          <w:sz w:val="28"/>
          <w:szCs w:val="28"/>
          <w:lang w:val="ru-RU"/>
        </w:rPr>
        <w:t xml:space="preserve"> </w:t>
      </w:r>
      <w:proofErr w:type="spellStart"/>
      <w:r w:rsidRPr="00DD1375">
        <w:rPr>
          <w:sz w:val="28"/>
          <w:szCs w:val="28"/>
          <w:lang w:val="ru-RU"/>
        </w:rPr>
        <w:t>технологічних</w:t>
      </w:r>
      <w:proofErr w:type="spellEnd"/>
      <w:r w:rsidRPr="00DD1375">
        <w:rPr>
          <w:sz w:val="28"/>
          <w:szCs w:val="28"/>
          <w:lang w:val="ru-RU"/>
        </w:rPr>
        <w:t xml:space="preserve"> </w:t>
      </w:r>
      <w:proofErr w:type="spellStart"/>
      <w:r w:rsidRPr="00DD1375">
        <w:rPr>
          <w:sz w:val="28"/>
          <w:szCs w:val="28"/>
          <w:lang w:val="ru-RU"/>
        </w:rPr>
        <w:t>газів</w:t>
      </w:r>
      <w:proofErr w:type="spellEnd"/>
      <w:r w:rsidRPr="00DD1375">
        <w:rPr>
          <w:sz w:val="28"/>
          <w:szCs w:val="28"/>
          <w:lang w:val="ru-RU"/>
        </w:rPr>
        <w:t xml:space="preserve"> для </w:t>
      </w:r>
      <w:proofErr w:type="spellStart"/>
      <w:r w:rsidRPr="00DD1375">
        <w:rPr>
          <w:sz w:val="28"/>
          <w:szCs w:val="28"/>
          <w:lang w:val="ru-RU"/>
        </w:rPr>
        <w:t>підвищення</w:t>
      </w:r>
      <w:proofErr w:type="spellEnd"/>
      <w:r w:rsidRPr="00DD1375">
        <w:rPr>
          <w:sz w:val="28"/>
          <w:szCs w:val="28"/>
          <w:lang w:val="ru-RU"/>
        </w:rPr>
        <w:t xml:space="preserve"> </w:t>
      </w:r>
      <w:proofErr w:type="spellStart"/>
      <w:r w:rsidRPr="00DD1375">
        <w:rPr>
          <w:sz w:val="28"/>
          <w:szCs w:val="28"/>
          <w:lang w:val="ru-RU"/>
        </w:rPr>
        <w:t>ефективності</w:t>
      </w:r>
      <w:proofErr w:type="spellEnd"/>
      <w:r w:rsidRPr="00DD1375">
        <w:rPr>
          <w:sz w:val="28"/>
          <w:szCs w:val="28"/>
          <w:lang w:val="ru-RU"/>
        </w:rPr>
        <w:t xml:space="preserve"> </w:t>
      </w:r>
      <w:proofErr w:type="spellStart"/>
      <w:r w:rsidRPr="00DD1375">
        <w:rPr>
          <w:sz w:val="28"/>
          <w:szCs w:val="28"/>
          <w:lang w:val="ru-RU"/>
        </w:rPr>
        <w:t>процесу</w:t>
      </w:r>
      <w:proofErr w:type="spellEnd"/>
      <w:r w:rsidRPr="00DD1375">
        <w:rPr>
          <w:sz w:val="28"/>
          <w:szCs w:val="28"/>
          <w:lang w:val="ru-RU"/>
        </w:rPr>
        <w:t xml:space="preserve"> </w:t>
      </w:r>
      <w:proofErr w:type="spellStart"/>
      <w:r w:rsidRPr="00DD1375">
        <w:rPr>
          <w:sz w:val="28"/>
          <w:szCs w:val="28"/>
          <w:lang w:val="ru-RU"/>
        </w:rPr>
        <w:t>очищення</w:t>
      </w:r>
      <w:proofErr w:type="spellEnd"/>
      <w:r w:rsidRPr="00DD1375">
        <w:rPr>
          <w:sz w:val="28"/>
          <w:szCs w:val="28"/>
          <w:lang w:val="ru-RU"/>
        </w:rPr>
        <w:t xml:space="preserve"> та </w:t>
      </w:r>
      <w:proofErr w:type="spellStart"/>
      <w:r w:rsidRPr="00DD1375">
        <w:rPr>
          <w:sz w:val="28"/>
          <w:szCs w:val="28"/>
          <w:lang w:val="ru-RU"/>
        </w:rPr>
        <w:t>забезпечення</w:t>
      </w:r>
      <w:proofErr w:type="spellEnd"/>
      <w:r w:rsidRPr="00DD1375">
        <w:rPr>
          <w:sz w:val="28"/>
          <w:szCs w:val="28"/>
          <w:lang w:val="ru-RU"/>
        </w:rPr>
        <w:t xml:space="preserve"> </w:t>
      </w:r>
      <w:proofErr w:type="spellStart"/>
      <w:r w:rsidRPr="00DD1375">
        <w:rPr>
          <w:sz w:val="28"/>
          <w:szCs w:val="28"/>
          <w:lang w:val="ru-RU"/>
        </w:rPr>
        <w:t>стабільності</w:t>
      </w:r>
      <w:proofErr w:type="spellEnd"/>
      <w:r w:rsidRPr="00DD1375">
        <w:rPr>
          <w:sz w:val="28"/>
          <w:szCs w:val="28"/>
          <w:lang w:val="ru-RU"/>
        </w:rPr>
        <w:t xml:space="preserve"> </w:t>
      </w:r>
      <w:proofErr w:type="spellStart"/>
      <w:r w:rsidRPr="00DD1375">
        <w:rPr>
          <w:sz w:val="28"/>
          <w:szCs w:val="28"/>
          <w:lang w:val="ru-RU"/>
        </w:rPr>
        <w:t>технологічних</w:t>
      </w:r>
      <w:proofErr w:type="spellEnd"/>
      <w:r w:rsidRPr="00DD1375">
        <w:rPr>
          <w:sz w:val="28"/>
          <w:szCs w:val="28"/>
          <w:lang w:val="ru-RU"/>
        </w:rPr>
        <w:t xml:space="preserve"> </w:t>
      </w:r>
      <w:proofErr w:type="spellStart"/>
      <w:r w:rsidRPr="00DD1375">
        <w:rPr>
          <w:sz w:val="28"/>
          <w:szCs w:val="28"/>
          <w:lang w:val="ru-RU"/>
        </w:rPr>
        <w:t>параметрів</w:t>
      </w:r>
      <w:proofErr w:type="spellEnd"/>
      <w:r w:rsidRPr="00DD1375">
        <w:rPr>
          <w:sz w:val="28"/>
          <w:szCs w:val="28"/>
          <w:lang w:val="ru-RU"/>
        </w:rPr>
        <w:t>.</w:t>
      </w:r>
    </w:p>
    <w:p w:rsidR="00DD1375" w:rsidRPr="00E23BC7" w:rsidRDefault="00DD1375" w:rsidP="00DD1375">
      <w:pPr>
        <w:spacing w:line="240" w:lineRule="auto"/>
        <w:rPr>
          <w:sz w:val="28"/>
          <w:szCs w:val="28"/>
          <w:lang w:val="ru-RU"/>
        </w:rPr>
      </w:pPr>
      <w:r w:rsidRPr="00DD1375">
        <w:rPr>
          <w:sz w:val="28"/>
          <w:szCs w:val="28"/>
          <w:lang w:val="ru-RU"/>
        </w:rPr>
        <w:t xml:space="preserve">Для </w:t>
      </w:r>
      <w:proofErr w:type="spellStart"/>
      <w:r w:rsidRPr="00DD1375">
        <w:rPr>
          <w:sz w:val="28"/>
          <w:szCs w:val="28"/>
          <w:lang w:val="ru-RU"/>
        </w:rPr>
        <w:t>досягнення</w:t>
      </w:r>
      <w:proofErr w:type="spellEnd"/>
      <w:r w:rsidRPr="00DD1375">
        <w:rPr>
          <w:sz w:val="28"/>
          <w:szCs w:val="28"/>
          <w:lang w:val="ru-RU"/>
        </w:rPr>
        <w:t xml:space="preserve"> </w:t>
      </w:r>
      <w:proofErr w:type="spellStart"/>
      <w:r w:rsidRPr="00DD1375">
        <w:rPr>
          <w:sz w:val="28"/>
          <w:szCs w:val="28"/>
          <w:lang w:val="ru-RU"/>
        </w:rPr>
        <w:t>поставленої</w:t>
      </w:r>
      <w:proofErr w:type="spellEnd"/>
      <w:r w:rsidRPr="00DD1375">
        <w:rPr>
          <w:sz w:val="28"/>
          <w:szCs w:val="28"/>
          <w:lang w:val="ru-RU"/>
        </w:rPr>
        <w:t xml:space="preserve"> мети </w:t>
      </w:r>
      <w:proofErr w:type="spellStart"/>
      <w:r w:rsidRPr="00DD1375">
        <w:rPr>
          <w:sz w:val="28"/>
          <w:szCs w:val="28"/>
          <w:lang w:val="ru-RU"/>
        </w:rPr>
        <w:t>необхідно</w:t>
      </w:r>
      <w:proofErr w:type="spellEnd"/>
      <w:r w:rsidRPr="00DD1375">
        <w:rPr>
          <w:sz w:val="28"/>
          <w:szCs w:val="28"/>
          <w:lang w:val="ru-RU"/>
        </w:rPr>
        <w:t xml:space="preserve"> </w:t>
      </w:r>
      <w:proofErr w:type="spellStart"/>
      <w:r w:rsidRPr="00DD1375">
        <w:rPr>
          <w:sz w:val="28"/>
          <w:szCs w:val="28"/>
          <w:lang w:val="ru-RU"/>
        </w:rPr>
        <w:t>вирішити</w:t>
      </w:r>
      <w:proofErr w:type="spellEnd"/>
      <w:r w:rsidRPr="00DD1375">
        <w:rPr>
          <w:sz w:val="28"/>
          <w:szCs w:val="28"/>
          <w:lang w:val="ru-RU"/>
        </w:rPr>
        <w:t xml:space="preserve"> </w:t>
      </w:r>
      <w:proofErr w:type="spellStart"/>
      <w:r w:rsidRPr="00DD1375">
        <w:rPr>
          <w:sz w:val="28"/>
          <w:szCs w:val="28"/>
          <w:lang w:val="ru-RU"/>
        </w:rPr>
        <w:t>такі</w:t>
      </w:r>
      <w:proofErr w:type="spellEnd"/>
      <w:r w:rsidRPr="00DD1375">
        <w:rPr>
          <w:sz w:val="28"/>
          <w:szCs w:val="28"/>
          <w:lang w:val="ru-RU"/>
        </w:rPr>
        <w:t xml:space="preserve"> </w:t>
      </w:r>
      <w:proofErr w:type="spellStart"/>
      <w:r w:rsidRPr="00E23BC7">
        <w:rPr>
          <w:bCs/>
          <w:sz w:val="28"/>
          <w:szCs w:val="28"/>
          <w:lang w:val="ru-RU"/>
        </w:rPr>
        <w:t>задачі</w:t>
      </w:r>
      <w:proofErr w:type="spellEnd"/>
      <w:r w:rsidRPr="00E23BC7">
        <w:rPr>
          <w:sz w:val="28"/>
          <w:szCs w:val="28"/>
          <w:lang w:val="ru-RU"/>
        </w:rPr>
        <w:t>:</w:t>
      </w:r>
    </w:p>
    <w:p w:rsidR="00DD1375" w:rsidRPr="00DD1375" w:rsidRDefault="00DD1375" w:rsidP="0027535E">
      <w:pPr>
        <w:numPr>
          <w:ilvl w:val="0"/>
          <w:numId w:val="5"/>
        </w:numPr>
        <w:spacing w:line="240" w:lineRule="auto"/>
        <w:ind w:left="0" w:firstLine="709"/>
        <w:rPr>
          <w:sz w:val="28"/>
          <w:szCs w:val="28"/>
          <w:lang w:val="ru-RU"/>
        </w:rPr>
      </w:pPr>
      <w:proofErr w:type="spellStart"/>
      <w:r w:rsidRPr="00DD1375">
        <w:rPr>
          <w:sz w:val="28"/>
          <w:szCs w:val="28"/>
          <w:lang w:val="ru-RU"/>
        </w:rPr>
        <w:t>проаналізувати</w:t>
      </w:r>
      <w:proofErr w:type="spellEnd"/>
      <w:r w:rsidRPr="00DD1375">
        <w:rPr>
          <w:sz w:val="28"/>
          <w:szCs w:val="28"/>
          <w:lang w:val="ru-RU"/>
        </w:rPr>
        <w:t xml:space="preserve"> </w:t>
      </w:r>
      <w:proofErr w:type="spellStart"/>
      <w:r w:rsidRPr="00DD1375">
        <w:rPr>
          <w:sz w:val="28"/>
          <w:szCs w:val="28"/>
          <w:lang w:val="ru-RU"/>
        </w:rPr>
        <w:t>сучасний</w:t>
      </w:r>
      <w:proofErr w:type="spellEnd"/>
      <w:r w:rsidRPr="00DD1375">
        <w:rPr>
          <w:sz w:val="28"/>
          <w:szCs w:val="28"/>
          <w:lang w:val="ru-RU"/>
        </w:rPr>
        <w:t xml:space="preserve"> стан </w:t>
      </w:r>
      <w:proofErr w:type="spellStart"/>
      <w:r w:rsidRPr="00DD1375">
        <w:rPr>
          <w:sz w:val="28"/>
          <w:szCs w:val="28"/>
          <w:lang w:val="ru-RU"/>
        </w:rPr>
        <w:t>технологій</w:t>
      </w:r>
      <w:proofErr w:type="spellEnd"/>
      <w:r w:rsidRPr="00DD1375">
        <w:rPr>
          <w:sz w:val="28"/>
          <w:szCs w:val="28"/>
          <w:lang w:val="ru-RU"/>
        </w:rPr>
        <w:t xml:space="preserve"> </w:t>
      </w:r>
      <w:proofErr w:type="spellStart"/>
      <w:r w:rsidRPr="00DD1375">
        <w:rPr>
          <w:sz w:val="28"/>
          <w:szCs w:val="28"/>
          <w:lang w:val="ru-RU"/>
        </w:rPr>
        <w:t>каталітичного</w:t>
      </w:r>
      <w:proofErr w:type="spellEnd"/>
      <w:r w:rsidRPr="00DD1375">
        <w:rPr>
          <w:sz w:val="28"/>
          <w:szCs w:val="28"/>
          <w:lang w:val="ru-RU"/>
        </w:rPr>
        <w:t xml:space="preserve"> </w:t>
      </w:r>
      <w:proofErr w:type="spellStart"/>
      <w:r w:rsidRPr="00DD1375">
        <w:rPr>
          <w:sz w:val="28"/>
          <w:szCs w:val="28"/>
          <w:lang w:val="ru-RU"/>
        </w:rPr>
        <w:t>очищення</w:t>
      </w:r>
      <w:proofErr w:type="spellEnd"/>
      <w:r w:rsidRPr="00DD1375">
        <w:rPr>
          <w:sz w:val="28"/>
          <w:szCs w:val="28"/>
          <w:lang w:val="ru-RU"/>
        </w:rPr>
        <w:t xml:space="preserve"> </w:t>
      </w:r>
      <w:proofErr w:type="spellStart"/>
      <w:r w:rsidRPr="00DD1375">
        <w:rPr>
          <w:sz w:val="28"/>
          <w:szCs w:val="28"/>
          <w:lang w:val="ru-RU"/>
        </w:rPr>
        <w:t>газі</w:t>
      </w:r>
      <w:proofErr w:type="gramStart"/>
      <w:r w:rsidRPr="00DD1375">
        <w:rPr>
          <w:sz w:val="28"/>
          <w:szCs w:val="28"/>
          <w:lang w:val="ru-RU"/>
        </w:rPr>
        <w:t>в</w:t>
      </w:r>
      <w:proofErr w:type="spellEnd"/>
      <w:proofErr w:type="gramEnd"/>
      <w:r w:rsidRPr="00DD1375">
        <w:rPr>
          <w:sz w:val="28"/>
          <w:szCs w:val="28"/>
          <w:lang w:val="ru-RU"/>
        </w:rPr>
        <w:t xml:space="preserve"> та систем </w:t>
      </w:r>
      <w:proofErr w:type="spellStart"/>
      <w:r w:rsidRPr="00DD1375">
        <w:rPr>
          <w:sz w:val="28"/>
          <w:szCs w:val="28"/>
          <w:lang w:val="ru-RU"/>
        </w:rPr>
        <w:t>їх</w:t>
      </w:r>
      <w:proofErr w:type="spellEnd"/>
      <w:r w:rsidRPr="00DD1375">
        <w:rPr>
          <w:sz w:val="28"/>
          <w:szCs w:val="28"/>
          <w:lang w:val="ru-RU"/>
        </w:rPr>
        <w:t xml:space="preserve"> </w:t>
      </w:r>
      <w:proofErr w:type="spellStart"/>
      <w:r w:rsidRPr="00DD1375">
        <w:rPr>
          <w:sz w:val="28"/>
          <w:szCs w:val="28"/>
          <w:lang w:val="ru-RU"/>
        </w:rPr>
        <w:t>автоматизації</w:t>
      </w:r>
      <w:proofErr w:type="spellEnd"/>
      <w:r w:rsidRPr="00DD1375">
        <w:rPr>
          <w:sz w:val="28"/>
          <w:szCs w:val="28"/>
          <w:lang w:val="ru-RU"/>
        </w:rPr>
        <w:t xml:space="preserve">; </w:t>
      </w:r>
    </w:p>
    <w:p w:rsidR="00DD1375" w:rsidRPr="00DD1375" w:rsidRDefault="00DD1375" w:rsidP="0027535E">
      <w:pPr>
        <w:numPr>
          <w:ilvl w:val="0"/>
          <w:numId w:val="5"/>
        </w:numPr>
        <w:spacing w:line="240" w:lineRule="auto"/>
        <w:ind w:left="0" w:firstLine="709"/>
        <w:rPr>
          <w:sz w:val="28"/>
          <w:szCs w:val="28"/>
          <w:lang w:val="ru-RU"/>
        </w:rPr>
      </w:pPr>
      <w:proofErr w:type="spellStart"/>
      <w:proofErr w:type="gramStart"/>
      <w:r w:rsidRPr="00DD1375">
        <w:rPr>
          <w:sz w:val="28"/>
          <w:szCs w:val="28"/>
          <w:lang w:val="ru-RU"/>
        </w:rPr>
        <w:t>досл</w:t>
      </w:r>
      <w:proofErr w:type="gramEnd"/>
      <w:r w:rsidRPr="00DD1375">
        <w:rPr>
          <w:sz w:val="28"/>
          <w:szCs w:val="28"/>
          <w:lang w:val="ru-RU"/>
        </w:rPr>
        <w:t>ідити</w:t>
      </w:r>
      <w:proofErr w:type="spellEnd"/>
      <w:r w:rsidRPr="00DD1375">
        <w:rPr>
          <w:sz w:val="28"/>
          <w:szCs w:val="28"/>
          <w:lang w:val="ru-RU"/>
        </w:rPr>
        <w:t xml:space="preserve"> установку </w:t>
      </w:r>
      <w:proofErr w:type="spellStart"/>
      <w:r w:rsidRPr="00DD1375">
        <w:rPr>
          <w:sz w:val="28"/>
          <w:szCs w:val="28"/>
          <w:lang w:val="ru-RU"/>
        </w:rPr>
        <w:t>каталітичного</w:t>
      </w:r>
      <w:proofErr w:type="spellEnd"/>
      <w:r w:rsidRPr="00DD1375">
        <w:rPr>
          <w:sz w:val="28"/>
          <w:szCs w:val="28"/>
          <w:lang w:val="ru-RU"/>
        </w:rPr>
        <w:t xml:space="preserve"> </w:t>
      </w:r>
      <w:proofErr w:type="spellStart"/>
      <w:r w:rsidRPr="00DD1375">
        <w:rPr>
          <w:sz w:val="28"/>
          <w:szCs w:val="28"/>
          <w:lang w:val="ru-RU"/>
        </w:rPr>
        <w:t>очищення</w:t>
      </w:r>
      <w:proofErr w:type="spellEnd"/>
      <w:r w:rsidRPr="00DD1375">
        <w:rPr>
          <w:sz w:val="28"/>
          <w:szCs w:val="28"/>
          <w:lang w:val="ru-RU"/>
        </w:rPr>
        <w:t xml:space="preserve"> як </w:t>
      </w:r>
      <w:proofErr w:type="spellStart"/>
      <w:r w:rsidRPr="00DD1375">
        <w:rPr>
          <w:sz w:val="28"/>
          <w:szCs w:val="28"/>
          <w:lang w:val="ru-RU"/>
        </w:rPr>
        <w:t>об’єкт</w:t>
      </w:r>
      <w:proofErr w:type="spellEnd"/>
      <w:r w:rsidRPr="00DD1375">
        <w:rPr>
          <w:sz w:val="28"/>
          <w:szCs w:val="28"/>
          <w:lang w:val="ru-RU"/>
        </w:rPr>
        <w:t xml:space="preserve"> </w:t>
      </w:r>
      <w:proofErr w:type="spellStart"/>
      <w:r w:rsidRPr="00DD1375">
        <w:rPr>
          <w:sz w:val="28"/>
          <w:szCs w:val="28"/>
          <w:lang w:val="ru-RU"/>
        </w:rPr>
        <w:t>керування</w:t>
      </w:r>
      <w:proofErr w:type="spellEnd"/>
      <w:r w:rsidRPr="00DD1375">
        <w:rPr>
          <w:sz w:val="28"/>
          <w:szCs w:val="28"/>
          <w:lang w:val="ru-RU"/>
        </w:rPr>
        <w:t xml:space="preserve">; </w:t>
      </w:r>
    </w:p>
    <w:p w:rsidR="00DD1375" w:rsidRPr="00DD1375" w:rsidRDefault="00DD1375" w:rsidP="0027535E">
      <w:pPr>
        <w:numPr>
          <w:ilvl w:val="0"/>
          <w:numId w:val="5"/>
        </w:numPr>
        <w:spacing w:line="240" w:lineRule="auto"/>
        <w:ind w:left="0" w:firstLine="709"/>
        <w:rPr>
          <w:sz w:val="28"/>
          <w:szCs w:val="28"/>
          <w:lang w:val="ru-RU"/>
        </w:rPr>
      </w:pPr>
      <w:proofErr w:type="spellStart"/>
      <w:r w:rsidRPr="00DD1375">
        <w:rPr>
          <w:sz w:val="28"/>
          <w:szCs w:val="28"/>
          <w:lang w:val="ru-RU"/>
        </w:rPr>
        <w:t>розробити</w:t>
      </w:r>
      <w:proofErr w:type="spellEnd"/>
      <w:r w:rsidRPr="00DD1375">
        <w:rPr>
          <w:sz w:val="28"/>
          <w:szCs w:val="28"/>
          <w:lang w:val="ru-RU"/>
        </w:rPr>
        <w:t xml:space="preserve"> </w:t>
      </w:r>
      <w:proofErr w:type="spellStart"/>
      <w:r w:rsidRPr="00DD1375">
        <w:rPr>
          <w:sz w:val="28"/>
          <w:szCs w:val="28"/>
          <w:lang w:val="ru-RU"/>
        </w:rPr>
        <w:t>функціональну</w:t>
      </w:r>
      <w:proofErr w:type="spellEnd"/>
      <w:r w:rsidRPr="00DD1375">
        <w:rPr>
          <w:sz w:val="28"/>
          <w:szCs w:val="28"/>
          <w:lang w:val="ru-RU"/>
        </w:rPr>
        <w:t xml:space="preserve"> та </w:t>
      </w:r>
      <w:proofErr w:type="spellStart"/>
      <w:r w:rsidRPr="00DD1375">
        <w:rPr>
          <w:sz w:val="28"/>
          <w:szCs w:val="28"/>
          <w:lang w:val="ru-RU"/>
        </w:rPr>
        <w:t>структурну</w:t>
      </w:r>
      <w:proofErr w:type="spellEnd"/>
      <w:r w:rsidRPr="00DD1375">
        <w:rPr>
          <w:sz w:val="28"/>
          <w:szCs w:val="28"/>
          <w:lang w:val="ru-RU"/>
        </w:rPr>
        <w:t xml:space="preserve"> </w:t>
      </w:r>
      <w:proofErr w:type="spellStart"/>
      <w:r w:rsidRPr="00DD1375">
        <w:rPr>
          <w:sz w:val="28"/>
          <w:szCs w:val="28"/>
          <w:lang w:val="ru-RU"/>
        </w:rPr>
        <w:t>схеми</w:t>
      </w:r>
      <w:proofErr w:type="spellEnd"/>
      <w:r w:rsidRPr="00DD1375">
        <w:rPr>
          <w:sz w:val="28"/>
          <w:szCs w:val="28"/>
          <w:lang w:val="ru-RU"/>
        </w:rPr>
        <w:t xml:space="preserve"> </w:t>
      </w:r>
      <w:proofErr w:type="spellStart"/>
      <w:r w:rsidRPr="00DD1375">
        <w:rPr>
          <w:sz w:val="28"/>
          <w:szCs w:val="28"/>
          <w:lang w:val="ru-RU"/>
        </w:rPr>
        <w:t>системи</w:t>
      </w:r>
      <w:proofErr w:type="spellEnd"/>
      <w:r w:rsidRPr="00DD1375">
        <w:rPr>
          <w:sz w:val="28"/>
          <w:szCs w:val="28"/>
          <w:lang w:val="ru-RU"/>
        </w:rPr>
        <w:t xml:space="preserve"> </w:t>
      </w:r>
      <w:proofErr w:type="spellStart"/>
      <w:r w:rsidRPr="00DD1375">
        <w:rPr>
          <w:sz w:val="28"/>
          <w:szCs w:val="28"/>
          <w:lang w:val="ru-RU"/>
        </w:rPr>
        <w:t>управління</w:t>
      </w:r>
      <w:proofErr w:type="spellEnd"/>
      <w:r w:rsidRPr="00DD1375">
        <w:rPr>
          <w:sz w:val="28"/>
          <w:szCs w:val="28"/>
          <w:lang w:val="ru-RU"/>
        </w:rPr>
        <w:t xml:space="preserve">; </w:t>
      </w:r>
    </w:p>
    <w:p w:rsidR="00DD1375" w:rsidRPr="00DD1375" w:rsidRDefault="00DD1375" w:rsidP="0027535E">
      <w:pPr>
        <w:numPr>
          <w:ilvl w:val="0"/>
          <w:numId w:val="5"/>
        </w:numPr>
        <w:spacing w:line="240" w:lineRule="auto"/>
        <w:ind w:left="0" w:firstLine="709"/>
        <w:rPr>
          <w:sz w:val="28"/>
          <w:szCs w:val="28"/>
          <w:lang w:val="ru-RU"/>
        </w:rPr>
      </w:pPr>
      <w:proofErr w:type="spellStart"/>
      <w:r w:rsidRPr="00DD1375">
        <w:rPr>
          <w:sz w:val="28"/>
          <w:szCs w:val="28"/>
          <w:lang w:val="ru-RU"/>
        </w:rPr>
        <w:t>сформувати</w:t>
      </w:r>
      <w:proofErr w:type="spellEnd"/>
      <w:r w:rsidRPr="00DD1375">
        <w:rPr>
          <w:sz w:val="28"/>
          <w:szCs w:val="28"/>
          <w:lang w:val="ru-RU"/>
        </w:rPr>
        <w:t xml:space="preserve"> алгоритм </w:t>
      </w:r>
      <w:proofErr w:type="spellStart"/>
      <w:r w:rsidRPr="00DD1375">
        <w:rPr>
          <w:sz w:val="28"/>
          <w:szCs w:val="28"/>
          <w:lang w:val="ru-RU"/>
        </w:rPr>
        <w:t>роботи</w:t>
      </w:r>
      <w:proofErr w:type="spellEnd"/>
      <w:r w:rsidRPr="00DD1375">
        <w:rPr>
          <w:sz w:val="28"/>
          <w:szCs w:val="28"/>
          <w:lang w:val="ru-RU"/>
        </w:rPr>
        <w:t xml:space="preserve"> </w:t>
      </w:r>
      <w:proofErr w:type="spellStart"/>
      <w:r w:rsidRPr="00DD1375">
        <w:rPr>
          <w:sz w:val="28"/>
          <w:szCs w:val="28"/>
          <w:lang w:val="ru-RU"/>
        </w:rPr>
        <w:t>комп’ютерн</w:t>
      </w:r>
      <w:proofErr w:type="gramStart"/>
      <w:r w:rsidRPr="00DD1375">
        <w:rPr>
          <w:sz w:val="28"/>
          <w:szCs w:val="28"/>
          <w:lang w:val="ru-RU"/>
        </w:rPr>
        <w:t>о-</w:t>
      </w:r>
      <w:proofErr w:type="gramEnd"/>
      <w:r w:rsidRPr="00DD1375">
        <w:rPr>
          <w:sz w:val="28"/>
          <w:szCs w:val="28"/>
          <w:lang w:val="ru-RU"/>
        </w:rPr>
        <w:t>інтегрованої</w:t>
      </w:r>
      <w:proofErr w:type="spellEnd"/>
      <w:r w:rsidRPr="00DD1375">
        <w:rPr>
          <w:sz w:val="28"/>
          <w:szCs w:val="28"/>
          <w:lang w:val="ru-RU"/>
        </w:rPr>
        <w:t xml:space="preserve"> </w:t>
      </w:r>
      <w:proofErr w:type="spellStart"/>
      <w:r w:rsidRPr="00DD1375">
        <w:rPr>
          <w:sz w:val="28"/>
          <w:szCs w:val="28"/>
          <w:lang w:val="ru-RU"/>
        </w:rPr>
        <w:t>системи</w:t>
      </w:r>
      <w:proofErr w:type="spellEnd"/>
      <w:r w:rsidRPr="00DD1375">
        <w:rPr>
          <w:sz w:val="28"/>
          <w:szCs w:val="28"/>
          <w:lang w:val="ru-RU"/>
        </w:rPr>
        <w:t xml:space="preserve"> </w:t>
      </w:r>
      <w:proofErr w:type="spellStart"/>
      <w:r w:rsidRPr="00DD1375">
        <w:rPr>
          <w:sz w:val="28"/>
          <w:szCs w:val="28"/>
          <w:lang w:val="ru-RU"/>
        </w:rPr>
        <w:t>керування</w:t>
      </w:r>
      <w:proofErr w:type="spellEnd"/>
      <w:r w:rsidRPr="00DD1375">
        <w:rPr>
          <w:sz w:val="28"/>
          <w:szCs w:val="28"/>
          <w:lang w:val="ru-RU"/>
        </w:rPr>
        <w:t xml:space="preserve">; </w:t>
      </w:r>
    </w:p>
    <w:p w:rsidR="00DD1375" w:rsidRPr="00DD1375" w:rsidRDefault="00DD1375" w:rsidP="0027535E">
      <w:pPr>
        <w:numPr>
          <w:ilvl w:val="0"/>
          <w:numId w:val="5"/>
        </w:numPr>
        <w:spacing w:line="240" w:lineRule="auto"/>
        <w:ind w:left="0" w:firstLine="709"/>
        <w:rPr>
          <w:sz w:val="28"/>
          <w:szCs w:val="28"/>
          <w:lang w:val="ru-RU"/>
        </w:rPr>
      </w:pPr>
      <w:proofErr w:type="spellStart"/>
      <w:r w:rsidRPr="00DD1375">
        <w:rPr>
          <w:sz w:val="28"/>
          <w:szCs w:val="28"/>
          <w:lang w:val="ru-RU"/>
        </w:rPr>
        <w:t>побудувати</w:t>
      </w:r>
      <w:proofErr w:type="spellEnd"/>
      <w:r w:rsidRPr="00DD1375">
        <w:rPr>
          <w:sz w:val="28"/>
          <w:szCs w:val="28"/>
          <w:lang w:val="ru-RU"/>
        </w:rPr>
        <w:t xml:space="preserve"> </w:t>
      </w:r>
      <w:proofErr w:type="spellStart"/>
      <w:r w:rsidRPr="00DD1375">
        <w:rPr>
          <w:sz w:val="28"/>
          <w:szCs w:val="28"/>
          <w:lang w:val="ru-RU"/>
        </w:rPr>
        <w:t>математичну</w:t>
      </w:r>
      <w:proofErr w:type="spellEnd"/>
      <w:r w:rsidRPr="00DD1375">
        <w:rPr>
          <w:sz w:val="28"/>
          <w:szCs w:val="28"/>
          <w:lang w:val="ru-RU"/>
        </w:rPr>
        <w:t xml:space="preserve"> модель </w:t>
      </w:r>
      <w:proofErr w:type="spellStart"/>
      <w:r w:rsidRPr="00DD1375">
        <w:rPr>
          <w:sz w:val="28"/>
          <w:szCs w:val="28"/>
          <w:lang w:val="ru-RU"/>
        </w:rPr>
        <w:t>об’єкта</w:t>
      </w:r>
      <w:proofErr w:type="spellEnd"/>
      <w:r w:rsidRPr="00DD1375">
        <w:rPr>
          <w:sz w:val="28"/>
          <w:szCs w:val="28"/>
          <w:lang w:val="ru-RU"/>
        </w:rPr>
        <w:t xml:space="preserve"> </w:t>
      </w:r>
      <w:proofErr w:type="spellStart"/>
      <w:r w:rsidRPr="00DD1375">
        <w:rPr>
          <w:sz w:val="28"/>
          <w:szCs w:val="28"/>
          <w:lang w:val="ru-RU"/>
        </w:rPr>
        <w:t>керування</w:t>
      </w:r>
      <w:proofErr w:type="spellEnd"/>
      <w:r w:rsidRPr="00DD1375">
        <w:rPr>
          <w:sz w:val="28"/>
          <w:szCs w:val="28"/>
          <w:lang w:val="ru-RU"/>
        </w:rPr>
        <w:t xml:space="preserve">; </w:t>
      </w:r>
    </w:p>
    <w:p w:rsidR="00DD1375" w:rsidRPr="00DD1375" w:rsidRDefault="00DD1375" w:rsidP="0027535E">
      <w:pPr>
        <w:numPr>
          <w:ilvl w:val="0"/>
          <w:numId w:val="5"/>
        </w:numPr>
        <w:spacing w:line="240" w:lineRule="auto"/>
        <w:ind w:left="0" w:firstLine="709"/>
        <w:rPr>
          <w:sz w:val="28"/>
          <w:szCs w:val="28"/>
          <w:lang w:val="ru-RU"/>
        </w:rPr>
      </w:pPr>
      <w:r w:rsidRPr="00DD1375">
        <w:rPr>
          <w:sz w:val="28"/>
          <w:szCs w:val="28"/>
          <w:lang w:val="ru-RU"/>
        </w:rPr>
        <w:t xml:space="preserve">провести </w:t>
      </w:r>
      <w:proofErr w:type="spellStart"/>
      <w:r w:rsidRPr="00DD1375">
        <w:rPr>
          <w:sz w:val="28"/>
          <w:szCs w:val="28"/>
          <w:lang w:val="ru-RU"/>
        </w:rPr>
        <w:t>моделювання</w:t>
      </w:r>
      <w:proofErr w:type="spellEnd"/>
      <w:r w:rsidRPr="00DD1375">
        <w:rPr>
          <w:sz w:val="28"/>
          <w:szCs w:val="28"/>
          <w:lang w:val="ru-RU"/>
        </w:rPr>
        <w:t xml:space="preserve"> та </w:t>
      </w:r>
      <w:proofErr w:type="spellStart"/>
      <w:proofErr w:type="gramStart"/>
      <w:r w:rsidRPr="00DD1375">
        <w:rPr>
          <w:sz w:val="28"/>
          <w:szCs w:val="28"/>
          <w:lang w:val="ru-RU"/>
        </w:rPr>
        <w:t>досл</w:t>
      </w:r>
      <w:proofErr w:type="gramEnd"/>
      <w:r w:rsidRPr="00DD1375">
        <w:rPr>
          <w:sz w:val="28"/>
          <w:szCs w:val="28"/>
          <w:lang w:val="ru-RU"/>
        </w:rPr>
        <w:t>ідження</w:t>
      </w:r>
      <w:proofErr w:type="spellEnd"/>
      <w:r w:rsidRPr="00DD1375">
        <w:rPr>
          <w:sz w:val="28"/>
          <w:szCs w:val="28"/>
          <w:lang w:val="ru-RU"/>
        </w:rPr>
        <w:t xml:space="preserve"> </w:t>
      </w:r>
      <w:proofErr w:type="spellStart"/>
      <w:r w:rsidRPr="00DD1375">
        <w:rPr>
          <w:sz w:val="28"/>
          <w:szCs w:val="28"/>
          <w:lang w:val="ru-RU"/>
        </w:rPr>
        <w:t>динамічних</w:t>
      </w:r>
      <w:proofErr w:type="spellEnd"/>
      <w:r w:rsidRPr="00DD1375">
        <w:rPr>
          <w:sz w:val="28"/>
          <w:szCs w:val="28"/>
          <w:lang w:val="ru-RU"/>
        </w:rPr>
        <w:t xml:space="preserve"> характеристик </w:t>
      </w:r>
      <w:proofErr w:type="spellStart"/>
      <w:r w:rsidRPr="00DD1375">
        <w:rPr>
          <w:sz w:val="28"/>
          <w:szCs w:val="28"/>
          <w:lang w:val="ru-RU"/>
        </w:rPr>
        <w:t>системи</w:t>
      </w:r>
      <w:proofErr w:type="spellEnd"/>
      <w:r w:rsidRPr="00DD1375">
        <w:rPr>
          <w:sz w:val="28"/>
          <w:szCs w:val="28"/>
          <w:lang w:val="ru-RU"/>
        </w:rPr>
        <w:t xml:space="preserve">; </w:t>
      </w:r>
    </w:p>
    <w:p w:rsidR="00DD1375" w:rsidRPr="00DD1375" w:rsidRDefault="00DD1375" w:rsidP="0027535E">
      <w:pPr>
        <w:numPr>
          <w:ilvl w:val="0"/>
          <w:numId w:val="5"/>
        </w:numPr>
        <w:spacing w:line="240" w:lineRule="auto"/>
        <w:ind w:left="0" w:firstLine="709"/>
        <w:rPr>
          <w:sz w:val="28"/>
          <w:szCs w:val="28"/>
          <w:lang w:val="ru-RU"/>
        </w:rPr>
      </w:pPr>
      <w:proofErr w:type="spellStart"/>
      <w:r w:rsidRPr="00DD1375">
        <w:rPr>
          <w:sz w:val="28"/>
          <w:szCs w:val="28"/>
          <w:lang w:val="ru-RU"/>
        </w:rPr>
        <w:t>оцінити</w:t>
      </w:r>
      <w:proofErr w:type="spellEnd"/>
      <w:r w:rsidRPr="00DD1375">
        <w:rPr>
          <w:sz w:val="28"/>
          <w:szCs w:val="28"/>
          <w:lang w:val="ru-RU"/>
        </w:rPr>
        <w:t xml:space="preserve"> </w:t>
      </w:r>
      <w:proofErr w:type="spellStart"/>
      <w:r w:rsidRPr="00DD1375">
        <w:rPr>
          <w:sz w:val="28"/>
          <w:szCs w:val="28"/>
          <w:lang w:val="ru-RU"/>
        </w:rPr>
        <w:t>ефективність</w:t>
      </w:r>
      <w:proofErr w:type="spellEnd"/>
      <w:r w:rsidRPr="00DD1375">
        <w:rPr>
          <w:sz w:val="28"/>
          <w:szCs w:val="28"/>
          <w:lang w:val="ru-RU"/>
        </w:rPr>
        <w:t xml:space="preserve"> </w:t>
      </w:r>
      <w:proofErr w:type="spellStart"/>
      <w:r w:rsidRPr="00DD1375">
        <w:rPr>
          <w:sz w:val="28"/>
          <w:szCs w:val="28"/>
          <w:lang w:val="ru-RU"/>
        </w:rPr>
        <w:t>запропонованої</w:t>
      </w:r>
      <w:proofErr w:type="spellEnd"/>
      <w:r w:rsidRPr="00DD1375">
        <w:rPr>
          <w:sz w:val="28"/>
          <w:szCs w:val="28"/>
          <w:lang w:val="ru-RU"/>
        </w:rPr>
        <w:t xml:space="preserve"> </w:t>
      </w:r>
      <w:proofErr w:type="spellStart"/>
      <w:r w:rsidRPr="00DD1375">
        <w:rPr>
          <w:sz w:val="28"/>
          <w:szCs w:val="28"/>
          <w:lang w:val="ru-RU"/>
        </w:rPr>
        <w:t>системи</w:t>
      </w:r>
      <w:proofErr w:type="spellEnd"/>
      <w:r w:rsidRPr="00DD1375">
        <w:rPr>
          <w:sz w:val="28"/>
          <w:szCs w:val="28"/>
          <w:lang w:val="ru-RU"/>
        </w:rPr>
        <w:t xml:space="preserve"> </w:t>
      </w:r>
      <w:proofErr w:type="spellStart"/>
      <w:r w:rsidRPr="00DD1375">
        <w:rPr>
          <w:sz w:val="28"/>
          <w:szCs w:val="28"/>
          <w:lang w:val="ru-RU"/>
        </w:rPr>
        <w:t>управління</w:t>
      </w:r>
      <w:proofErr w:type="spellEnd"/>
      <w:r w:rsidRPr="00DD1375">
        <w:rPr>
          <w:sz w:val="28"/>
          <w:szCs w:val="28"/>
          <w:lang w:val="ru-RU"/>
        </w:rPr>
        <w:t xml:space="preserve">. </w:t>
      </w:r>
    </w:p>
    <w:p w:rsidR="00DD1375" w:rsidRPr="00DD1375" w:rsidRDefault="00DD1375" w:rsidP="00DD1375">
      <w:pPr>
        <w:spacing w:line="240" w:lineRule="auto"/>
        <w:rPr>
          <w:sz w:val="28"/>
          <w:szCs w:val="28"/>
          <w:lang w:val="ru-RU"/>
        </w:rPr>
      </w:pPr>
      <w:proofErr w:type="spellStart"/>
      <w:r w:rsidRPr="00DD1375">
        <w:rPr>
          <w:b/>
          <w:bCs/>
          <w:sz w:val="28"/>
          <w:szCs w:val="28"/>
          <w:lang w:val="ru-RU"/>
        </w:rPr>
        <w:t>Об’єктом</w:t>
      </w:r>
      <w:proofErr w:type="spellEnd"/>
      <w:r w:rsidRPr="00DD1375">
        <w:rPr>
          <w:b/>
          <w:bCs/>
          <w:sz w:val="28"/>
          <w:szCs w:val="28"/>
          <w:lang w:val="ru-RU"/>
        </w:rPr>
        <w:t xml:space="preserve"> </w:t>
      </w:r>
      <w:proofErr w:type="spellStart"/>
      <w:proofErr w:type="gramStart"/>
      <w:r w:rsidRPr="00DD1375">
        <w:rPr>
          <w:b/>
          <w:bCs/>
          <w:sz w:val="28"/>
          <w:szCs w:val="28"/>
          <w:lang w:val="ru-RU"/>
        </w:rPr>
        <w:t>досл</w:t>
      </w:r>
      <w:proofErr w:type="gramEnd"/>
      <w:r w:rsidRPr="00DD1375">
        <w:rPr>
          <w:b/>
          <w:bCs/>
          <w:sz w:val="28"/>
          <w:szCs w:val="28"/>
          <w:lang w:val="ru-RU"/>
        </w:rPr>
        <w:t>ідження</w:t>
      </w:r>
      <w:proofErr w:type="spellEnd"/>
      <w:r w:rsidRPr="00DD1375">
        <w:rPr>
          <w:sz w:val="28"/>
          <w:szCs w:val="28"/>
          <w:lang w:val="ru-RU"/>
        </w:rPr>
        <w:t xml:space="preserve"> є </w:t>
      </w:r>
      <w:proofErr w:type="spellStart"/>
      <w:r w:rsidRPr="00DD1375">
        <w:rPr>
          <w:sz w:val="28"/>
          <w:szCs w:val="28"/>
          <w:lang w:val="ru-RU"/>
        </w:rPr>
        <w:t>процес</w:t>
      </w:r>
      <w:proofErr w:type="spellEnd"/>
      <w:r w:rsidRPr="00DD1375">
        <w:rPr>
          <w:sz w:val="28"/>
          <w:szCs w:val="28"/>
          <w:lang w:val="ru-RU"/>
        </w:rPr>
        <w:t xml:space="preserve"> </w:t>
      </w:r>
      <w:proofErr w:type="spellStart"/>
      <w:r w:rsidRPr="00DD1375">
        <w:rPr>
          <w:sz w:val="28"/>
          <w:szCs w:val="28"/>
          <w:lang w:val="ru-RU"/>
        </w:rPr>
        <w:t>каталітичного</w:t>
      </w:r>
      <w:proofErr w:type="spellEnd"/>
      <w:r w:rsidRPr="00DD1375">
        <w:rPr>
          <w:sz w:val="28"/>
          <w:szCs w:val="28"/>
          <w:lang w:val="ru-RU"/>
        </w:rPr>
        <w:t xml:space="preserve"> </w:t>
      </w:r>
      <w:proofErr w:type="spellStart"/>
      <w:r w:rsidRPr="00DD1375">
        <w:rPr>
          <w:sz w:val="28"/>
          <w:szCs w:val="28"/>
          <w:lang w:val="ru-RU"/>
        </w:rPr>
        <w:t>очищення</w:t>
      </w:r>
      <w:proofErr w:type="spellEnd"/>
      <w:r w:rsidRPr="00DD1375">
        <w:rPr>
          <w:sz w:val="28"/>
          <w:szCs w:val="28"/>
          <w:lang w:val="ru-RU"/>
        </w:rPr>
        <w:t xml:space="preserve"> </w:t>
      </w:r>
      <w:proofErr w:type="spellStart"/>
      <w:r w:rsidRPr="00DD1375">
        <w:rPr>
          <w:sz w:val="28"/>
          <w:szCs w:val="28"/>
          <w:lang w:val="ru-RU"/>
        </w:rPr>
        <w:t>технологічних</w:t>
      </w:r>
      <w:proofErr w:type="spellEnd"/>
      <w:r w:rsidRPr="00DD1375">
        <w:rPr>
          <w:sz w:val="28"/>
          <w:szCs w:val="28"/>
          <w:lang w:val="ru-RU"/>
        </w:rPr>
        <w:t xml:space="preserve"> </w:t>
      </w:r>
      <w:proofErr w:type="spellStart"/>
      <w:r w:rsidRPr="00DD1375">
        <w:rPr>
          <w:sz w:val="28"/>
          <w:szCs w:val="28"/>
          <w:lang w:val="ru-RU"/>
        </w:rPr>
        <w:t>газів</w:t>
      </w:r>
      <w:proofErr w:type="spellEnd"/>
      <w:r w:rsidRPr="00DD1375">
        <w:rPr>
          <w:sz w:val="28"/>
          <w:szCs w:val="28"/>
          <w:lang w:val="ru-RU"/>
        </w:rPr>
        <w:t>.</w:t>
      </w:r>
    </w:p>
    <w:p w:rsidR="00DD1375" w:rsidRPr="00DD1375" w:rsidRDefault="00DD1375" w:rsidP="00DD1375">
      <w:pPr>
        <w:spacing w:line="240" w:lineRule="auto"/>
        <w:rPr>
          <w:sz w:val="28"/>
          <w:szCs w:val="28"/>
          <w:lang w:val="ru-RU"/>
        </w:rPr>
      </w:pPr>
      <w:r w:rsidRPr="00DD1375">
        <w:rPr>
          <w:b/>
          <w:bCs/>
          <w:sz w:val="28"/>
          <w:szCs w:val="28"/>
          <w:lang w:val="ru-RU"/>
        </w:rPr>
        <w:t xml:space="preserve">Предметом </w:t>
      </w:r>
      <w:proofErr w:type="spellStart"/>
      <w:proofErr w:type="gramStart"/>
      <w:r w:rsidRPr="00DD1375">
        <w:rPr>
          <w:b/>
          <w:bCs/>
          <w:sz w:val="28"/>
          <w:szCs w:val="28"/>
          <w:lang w:val="ru-RU"/>
        </w:rPr>
        <w:t>досл</w:t>
      </w:r>
      <w:proofErr w:type="gramEnd"/>
      <w:r w:rsidRPr="00DD1375">
        <w:rPr>
          <w:b/>
          <w:bCs/>
          <w:sz w:val="28"/>
          <w:szCs w:val="28"/>
          <w:lang w:val="ru-RU"/>
        </w:rPr>
        <w:t>ідження</w:t>
      </w:r>
      <w:proofErr w:type="spellEnd"/>
      <w:r w:rsidRPr="00DD1375">
        <w:rPr>
          <w:sz w:val="28"/>
          <w:szCs w:val="28"/>
          <w:lang w:val="ru-RU"/>
        </w:rPr>
        <w:t xml:space="preserve"> є </w:t>
      </w:r>
      <w:proofErr w:type="spellStart"/>
      <w:r w:rsidRPr="00DD1375">
        <w:rPr>
          <w:sz w:val="28"/>
          <w:szCs w:val="28"/>
          <w:lang w:val="ru-RU"/>
        </w:rPr>
        <w:t>методи</w:t>
      </w:r>
      <w:proofErr w:type="spellEnd"/>
      <w:r w:rsidRPr="00DD1375">
        <w:rPr>
          <w:sz w:val="28"/>
          <w:szCs w:val="28"/>
          <w:lang w:val="ru-RU"/>
        </w:rPr>
        <w:t xml:space="preserve"> та </w:t>
      </w:r>
      <w:proofErr w:type="spellStart"/>
      <w:r w:rsidRPr="00DD1375">
        <w:rPr>
          <w:sz w:val="28"/>
          <w:szCs w:val="28"/>
          <w:lang w:val="ru-RU"/>
        </w:rPr>
        <w:t>засоби</w:t>
      </w:r>
      <w:proofErr w:type="spellEnd"/>
      <w:r w:rsidRPr="00DD1375">
        <w:rPr>
          <w:sz w:val="28"/>
          <w:szCs w:val="28"/>
          <w:lang w:val="ru-RU"/>
        </w:rPr>
        <w:t xml:space="preserve"> </w:t>
      </w:r>
      <w:proofErr w:type="spellStart"/>
      <w:r w:rsidRPr="00DD1375">
        <w:rPr>
          <w:sz w:val="28"/>
          <w:szCs w:val="28"/>
          <w:lang w:val="ru-RU"/>
        </w:rPr>
        <w:t>комп’ютерно-інтегрованого</w:t>
      </w:r>
      <w:proofErr w:type="spellEnd"/>
      <w:r w:rsidRPr="00DD1375">
        <w:rPr>
          <w:sz w:val="28"/>
          <w:szCs w:val="28"/>
          <w:lang w:val="ru-RU"/>
        </w:rPr>
        <w:t xml:space="preserve"> </w:t>
      </w:r>
      <w:proofErr w:type="spellStart"/>
      <w:r w:rsidRPr="00DD1375">
        <w:rPr>
          <w:sz w:val="28"/>
          <w:szCs w:val="28"/>
          <w:lang w:val="ru-RU"/>
        </w:rPr>
        <w:t>управління</w:t>
      </w:r>
      <w:proofErr w:type="spellEnd"/>
      <w:r w:rsidRPr="00DD1375">
        <w:rPr>
          <w:sz w:val="28"/>
          <w:szCs w:val="28"/>
          <w:lang w:val="ru-RU"/>
        </w:rPr>
        <w:t xml:space="preserve"> </w:t>
      </w:r>
      <w:proofErr w:type="spellStart"/>
      <w:r w:rsidRPr="00DD1375">
        <w:rPr>
          <w:sz w:val="28"/>
          <w:szCs w:val="28"/>
          <w:lang w:val="ru-RU"/>
        </w:rPr>
        <w:t>процесом</w:t>
      </w:r>
      <w:proofErr w:type="spellEnd"/>
      <w:r w:rsidRPr="00DD1375">
        <w:rPr>
          <w:sz w:val="28"/>
          <w:szCs w:val="28"/>
          <w:lang w:val="ru-RU"/>
        </w:rPr>
        <w:t xml:space="preserve"> </w:t>
      </w:r>
      <w:proofErr w:type="spellStart"/>
      <w:r w:rsidRPr="00DD1375">
        <w:rPr>
          <w:sz w:val="28"/>
          <w:szCs w:val="28"/>
          <w:lang w:val="ru-RU"/>
        </w:rPr>
        <w:t>очищення</w:t>
      </w:r>
      <w:proofErr w:type="spellEnd"/>
      <w:r w:rsidRPr="00DD1375">
        <w:rPr>
          <w:sz w:val="28"/>
          <w:szCs w:val="28"/>
          <w:lang w:val="ru-RU"/>
        </w:rPr>
        <w:t xml:space="preserve"> </w:t>
      </w:r>
      <w:proofErr w:type="spellStart"/>
      <w:r w:rsidRPr="00DD1375">
        <w:rPr>
          <w:sz w:val="28"/>
          <w:szCs w:val="28"/>
          <w:lang w:val="ru-RU"/>
        </w:rPr>
        <w:t>газів</w:t>
      </w:r>
      <w:proofErr w:type="spellEnd"/>
      <w:r w:rsidRPr="00DD1375">
        <w:rPr>
          <w:sz w:val="28"/>
          <w:szCs w:val="28"/>
          <w:lang w:val="ru-RU"/>
        </w:rPr>
        <w:t>.</w:t>
      </w:r>
    </w:p>
    <w:p w:rsidR="00DD1375" w:rsidRPr="00DD1375" w:rsidRDefault="00DD1375" w:rsidP="00DD1375">
      <w:pPr>
        <w:spacing w:line="240" w:lineRule="auto"/>
        <w:rPr>
          <w:sz w:val="28"/>
          <w:szCs w:val="28"/>
          <w:lang w:val="ru-RU"/>
        </w:rPr>
      </w:pPr>
      <w:proofErr w:type="spellStart"/>
      <w:r w:rsidRPr="00DD1375">
        <w:rPr>
          <w:b/>
          <w:bCs/>
          <w:sz w:val="28"/>
          <w:szCs w:val="28"/>
          <w:lang w:val="ru-RU"/>
        </w:rPr>
        <w:t>Методи</w:t>
      </w:r>
      <w:proofErr w:type="spellEnd"/>
      <w:r w:rsidRPr="00DD1375">
        <w:rPr>
          <w:b/>
          <w:bCs/>
          <w:sz w:val="28"/>
          <w:szCs w:val="28"/>
          <w:lang w:val="ru-RU"/>
        </w:rPr>
        <w:t xml:space="preserve"> </w:t>
      </w:r>
      <w:proofErr w:type="spellStart"/>
      <w:proofErr w:type="gramStart"/>
      <w:r w:rsidRPr="00DD1375">
        <w:rPr>
          <w:b/>
          <w:bCs/>
          <w:sz w:val="28"/>
          <w:szCs w:val="28"/>
          <w:lang w:val="ru-RU"/>
        </w:rPr>
        <w:t>досл</w:t>
      </w:r>
      <w:proofErr w:type="gramEnd"/>
      <w:r w:rsidRPr="00DD1375">
        <w:rPr>
          <w:b/>
          <w:bCs/>
          <w:sz w:val="28"/>
          <w:szCs w:val="28"/>
          <w:lang w:val="ru-RU"/>
        </w:rPr>
        <w:t>ідження</w:t>
      </w:r>
      <w:proofErr w:type="spellEnd"/>
      <w:r w:rsidRPr="00DD1375">
        <w:rPr>
          <w:sz w:val="28"/>
          <w:szCs w:val="28"/>
          <w:lang w:val="ru-RU"/>
        </w:rPr>
        <w:t xml:space="preserve"> </w:t>
      </w:r>
      <w:proofErr w:type="spellStart"/>
      <w:r w:rsidRPr="00DD1375">
        <w:rPr>
          <w:sz w:val="28"/>
          <w:szCs w:val="28"/>
          <w:lang w:val="ru-RU"/>
        </w:rPr>
        <w:t>включають</w:t>
      </w:r>
      <w:proofErr w:type="spellEnd"/>
      <w:r w:rsidRPr="00DD1375">
        <w:rPr>
          <w:sz w:val="28"/>
          <w:szCs w:val="28"/>
          <w:lang w:val="ru-RU"/>
        </w:rPr>
        <w:t xml:space="preserve"> </w:t>
      </w:r>
      <w:proofErr w:type="spellStart"/>
      <w:r w:rsidRPr="00DD1375">
        <w:rPr>
          <w:sz w:val="28"/>
          <w:szCs w:val="28"/>
          <w:lang w:val="ru-RU"/>
        </w:rPr>
        <w:t>методи</w:t>
      </w:r>
      <w:proofErr w:type="spellEnd"/>
      <w:r w:rsidRPr="00DD1375">
        <w:rPr>
          <w:sz w:val="28"/>
          <w:szCs w:val="28"/>
          <w:lang w:val="ru-RU"/>
        </w:rPr>
        <w:t xml:space="preserve"> </w:t>
      </w:r>
      <w:proofErr w:type="spellStart"/>
      <w:r w:rsidRPr="00DD1375">
        <w:rPr>
          <w:sz w:val="28"/>
          <w:szCs w:val="28"/>
          <w:lang w:val="ru-RU"/>
        </w:rPr>
        <w:t>теорії</w:t>
      </w:r>
      <w:proofErr w:type="spellEnd"/>
      <w:r w:rsidRPr="00DD1375">
        <w:rPr>
          <w:sz w:val="28"/>
          <w:szCs w:val="28"/>
          <w:lang w:val="ru-RU"/>
        </w:rPr>
        <w:t xml:space="preserve"> автоматичного </w:t>
      </w:r>
      <w:proofErr w:type="spellStart"/>
      <w:r w:rsidRPr="00DD1375">
        <w:rPr>
          <w:sz w:val="28"/>
          <w:szCs w:val="28"/>
          <w:lang w:val="ru-RU"/>
        </w:rPr>
        <w:t>керування</w:t>
      </w:r>
      <w:proofErr w:type="spellEnd"/>
      <w:r w:rsidRPr="00DD1375">
        <w:rPr>
          <w:sz w:val="28"/>
          <w:szCs w:val="28"/>
          <w:lang w:val="ru-RU"/>
        </w:rPr>
        <w:t xml:space="preserve">, </w:t>
      </w:r>
      <w:proofErr w:type="spellStart"/>
      <w:r w:rsidRPr="00DD1375">
        <w:rPr>
          <w:sz w:val="28"/>
          <w:szCs w:val="28"/>
          <w:lang w:val="ru-RU"/>
        </w:rPr>
        <w:t>математичного</w:t>
      </w:r>
      <w:proofErr w:type="spellEnd"/>
      <w:r w:rsidRPr="00DD1375">
        <w:rPr>
          <w:sz w:val="28"/>
          <w:szCs w:val="28"/>
          <w:lang w:val="ru-RU"/>
        </w:rPr>
        <w:t xml:space="preserve"> </w:t>
      </w:r>
      <w:proofErr w:type="spellStart"/>
      <w:r w:rsidRPr="00DD1375">
        <w:rPr>
          <w:sz w:val="28"/>
          <w:szCs w:val="28"/>
          <w:lang w:val="ru-RU"/>
        </w:rPr>
        <w:t>моделювання</w:t>
      </w:r>
      <w:proofErr w:type="spellEnd"/>
      <w:r w:rsidRPr="00DD1375">
        <w:rPr>
          <w:sz w:val="28"/>
          <w:szCs w:val="28"/>
          <w:lang w:val="ru-RU"/>
        </w:rPr>
        <w:t xml:space="preserve">, </w:t>
      </w:r>
      <w:proofErr w:type="spellStart"/>
      <w:r w:rsidRPr="00DD1375">
        <w:rPr>
          <w:sz w:val="28"/>
          <w:szCs w:val="28"/>
          <w:lang w:val="ru-RU"/>
        </w:rPr>
        <w:t>аналізу</w:t>
      </w:r>
      <w:proofErr w:type="spellEnd"/>
      <w:r w:rsidRPr="00DD1375">
        <w:rPr>
          <w:sz w:val="28"/>
          <w:szCs w:val="28"/>
          <w:lang w:val="ru-RU"/>
        </w:rPr>
        <w:t xml:space="preserve"> </w:t>
      </w:r>
      <w:proofErr w:type="spellStart"/>
      <w:r w:rsidRPr="00DD1375">
        <w:rPr>
          <w:sz w:val="28"/>
          <w:szCs w:val="28"/>
          <w:lang w:val="ru-RU"/>
        </w:rPr>
        <w:t>динамічних</w:t>
      </w:r>
      <w:proofErr w:type="spellEnd"/>
      <w:r w:rsidRPr="00DD1375">
        <w:rPr>
          <w:sz w:val="28"/>
          <w:szCs w:val="28"/>
          <w:lang w:val="ru-RU"/>
        </w:rPr>
        <w:t xml:space="preserve"> систем та </w:t>
      </w:r>
      <w:proofErr w:type="spellStart"/>
      <w:r w:rsidRPr="00DD1375">
        <w:rPr>
          <w:sz w:val="28"/>
          <w:szCs w:val="28"/>
          <w:lang w:val="ru-RU"/>
        </w:rPr>
        <w:t>комп’ютерного</w:t>
      </w:r>
      <w:proofErr w:type="spellEnd"/>
      <w:r w:rsidRPr="00DD1375">
        <w:rPr>
          <w:sz w:val="28"/>
          <w:szCs w:val="28"/>
          <w:lang w:val="ru-RU"/>
        </w:rPr>
        <w:t xml:space="preserve"> </w:t>
      </w:r>
      <w:proofErr w:type="spellStart"/>
      <w:r w:rsidRPr="00DD1375">
        <w:rPr>
          <w:sz w:val="28"/>
          <w:szCs w:val="28"/>
          <w:lang w:val="ru-RU"/>
        </w:rPr>
        <w:t>моделювання</w:t>
      </w:r>
      <w:proofErr w:type="spellEnd"/>
      <w:r w:rsidRPr="00DD1375">
        <w:rPr>
          <w:sz w:val="28"/>
          <w:szCs w:val="28"/>
          <w:lang w:val="ru-RU"/>
        </w:rPr>
        <w:t>.</w:t>
      </w:r>
    </w:p>
    <w:p w:rsidR="00DD1375" w:rsidRPr="00DD1375" w:rsidRDefault="00DD1375" w:rsidP="00DD1375">
      <w:pPr>
        <w:spacing w:line="240" w:lineRule="auto"/>
        <w:rPr>
          <w:sz w:val="28"/>
          <w:szCs w:val="28"/>
          <w:lang w:val="ru-RU"/>
        </w:rPr>
      </w:pPr>
      <w:proofErr w:type="spellStart"/>
      <w:r w:rsidRPr="00DD1375">
        <w:rPr>
          <w:sz w:val="28"/>
          <w:szCs w:val="28"/>
          <w:lang w:val="ru-RU"/>
        </w:rPr>
        <w:t>Практичне</w:t>
      </w:r>
      <w:proofErr w:type="spellEnd"/>
      <w:r w:rsidRPr="00DD1375">
        <w:rPr>
          <w:sz w:val="28"/>
          <w:szCs w:val="28"/>
          <w:lang w:val="ru-RU"/>
        </w:rPr>
        <w:t xml:space="preserve"> </w:t>
      </w:r>
      <w:proofErr w:type="spellStart"/>
      <w:r w:rsidRPr="00DD1375">
        <w:rPr>
          <w:sz w:val="28"/>
          <w:szCs w:val="28"/>
          <w:lang w:val="ru-RU"/>
        </w:rPr>
        <w:t>значення</w:t>
      </w:r>
      <w:proofErr w:type="spellEnd"/>
      <w:r w:rsidRPr="00DD1375">
        <w:rPr>
          <w:sz w:val="28"/>
          <w:szCs w:val="28"/>
          <w:lang w:val="ru-RU"/>
        </w:rPr>
        <w:t xml:space="preserve"> </w:t>
      </w:r>
      <w:proofErr w:type="spellStart"/>
      <w:r w:rsidRPr="00DD1375">
        <w:rPr>
          <w:sz w:val="28"/>
          <w:szCs w:val="28"/>
          <w:lang w:val="ru-RU"/>
        </w:rPr>
        <w:t>отриманих</w:t>
      </w:r>
      <w:proofErr w:type="spellEnd"/>
      <w:r w:rsidRPr="00DD1375">
        <w:rPr>
          <w:sz w:val="28"/>
          <w:szCs w:val="28"/>
          <w:lang w:val="ru-RU"/>
        </w:rPr>
        <w:t xml:space="preserve"> </w:t>
      </w:r>
      <w:proofErr w:type="spellStart"/>
      <w:r w:rsidRPr="00DD1375">
        <w:rPr>
          <w:sz w:val="28"/>
          <w:szCs w:val="28"/>
          <w:lang w:val="ru-RU"/>
        </w:rPr>
        <w:t>результатів</w:t>
      </w:r>
      <w:proofErr w:type="spellEnd"/>
      <w:r w:rsidRPr="00DD1375">
        <w:rPr>
          <w:sz w:val="28"/>
          <w:szCs w:val="28"/>
          <w:lang w:val="ru-RU"/>
        </w:rPr>
        <w:t xml:space="preserve"> </w:t>
      </w:r>
      <w:proofErr w:type="spellStart"/>
      <w:r w:rsidRPr="00DD1375">
        <w:rPr>
          <w:sz w:val="28"/>
          <w:szCs w:val="28"/>
          <w:lang w:val="ru-RU"/>
        </w:rPr>
        <w:t>полягає</w:t>
      </w:r>
      <w:proofErr w:type="spellEnd"/>
      <w:r w:rsidRPr="00DD1375">
        <w:rPr>
          <w:sz w:val="28"/>
          <w:szCs w:val="28"/>
          <w:lang w:val="ru-RU"/>
        </w:rPr>
        <w:t xml:space="preserve"> у </w:t>
      </w:r>
      <w:proofErr w:type="spellStart"/>
      <w:r w:rsidRPr="00DD1375">
        <w:rPr>
          <w:sz w:val="28"/>
          <w:szCs w:val="28"/>
          <w:lang w:val="ru-RU"/>
        </w:rPr>
        <w:t>можливості</w:t>
      </w:r>
      <w:proofErr w:type="spellEnd"/>
      <w:r w:rsidRPr="00DD1375">
        <w:rPr>
          <w:sz w:val="28"/>
          <w:szCs w:val="28"/>
          <w:lang w:val="ru-RU"/>
        </w:rPr>
        <w:t xml:space="preserve"> </w:t>
      </w:r>
      <w:proofErr w:type="spellStart"/>
      <w:proofErr w:type="gramStart"/>
      <w:r w:rsidRPr="00DD1375">
        <w:rPr>
          <w:sz w:val="28"/>
          <w:szCs w:val="28"/>
          <w:lang w:val="ru-RU"/>
        </w:rPr>
        <w:t>п</w:t>
      </w:r>
      <w:proofErr w:type="gramEnd"/>
      <w:r w:rsidRPr="00DD1375">
        <w:rPr>
          <w:sz w:val="28"/>
          <w:szCs w:val="28"/>
          <w:lang w:val="ru-RU"/>
        </w:rPr>
        <w:t>ідвищення</w:t>
      </w:r>
      <w:proofErr w:type="spellEnd"/>
      <w:r w:rsidRPr="00DD1375">
        <w:rPr>
          <w:sz w:val="28"/>
          <w:szCs w:val="28"/>
          <w:lang w:val="ru-RU"/>
        </w:rPr>
        <w:t xml:space="preserve"> </w:t>
      </w:r>
      <w:proofErr w:type="spellStart"/>
      <w:r w:rsidRPr="00DD1375">
        <w:rPr>
          <w:sz w:val="28"/>
          <w:szCs w:val="28"/>
          <w:lang w:val="ru-RU"/>
        </w:rPr>
        <w:t>ефективності</w:t>
      </w:r>
      <w:proofErr w:type="spellEnd"/>
      <w:r w:rsidRPr="00DD1375">
        <w:rPr>
          <w:sz w:val="28"/>
          <w:szCs w:val="28"/>
          <w:lang w:val="ru-RU"/>
        </w:rPr>
        <w:t xml:space="preserve"> </w:t>
      </w:r>
      <w:proofErr w:type="spellStart"/>
      <w:r w:rsidRPr="00DD1375">
        <w:rPr>
          <w:sz w:val="28"/>
          <w:szCs w:val="28"/>
          <w:lang w:val="ru-RU"/>
        </w:rPr>
        <w:t>очищення</w:t>
      </w:r>
      <w:proofErr w:type="spellEnd"/>
      <w:r w:rsidRPr="00DD1375">
        <w:rPr>
          <w:sz w:val="28"/>
          <w:szCs w:val="28"/>
          <w:lang w:val="ru-RU"/>
        </w:rPr>
        <w:t xml:space="preserve"> </w:t>
      </w:r>
      <w:proofErr w:type="spellStart"/>
      <w:r w:rsidRPr="00DD1375">
        <w:rPr>
          <w:sz w:val="28"/>
          <w:szCs w:val="28"/>
          <w:lang w:val="ru-RU"/>
        </w:rPr>
        <w:t>газів</w:t>
      </w:r>
      <w:proofErr w:type="spellEnd"/>
      <w:r w:rsidRPr="00DD1375">
        <w:rPr>
          <w:sz w:val="28"/>
          <w:szCs w:val="28"/>
          <w:lang w:val="ru-RU"/>
        </w:rPr>
        <w:t xml:space="preserve">, </w:t>
      </w:r>
      <w:proofErr w:type="spellStart"/>
      <w:r w:rsidRPr="00DD1375">
        <w:rPr>
          <w:sz w:val="28"/>
          <w:szCs w:val="28"/>
          <w:lang w:val="ru-RU"/>
        </w:rPr>
        <w:t>зниження</w:t>
      </w:r>
      <w:proofErr w:type="spellEnd"/>
      <w:r w:rsidRPr="00DD1375">
        <w:rPr>
          <w:sz w:val="28"/>
          <w:szCs w:val="28"/>
          <w:lang w:val="ru-RU"/>
        </w:rPr>
        <w:t xml:space="preserve"> </w:t>
      </w:r>
      <w:proofErr w:type="spellStart"/>
      <w:r w:rsidRPr="00DD1375">
        <w:rPr>
          <w:sz w:val="28"/>
          <w:szCs w:val="28"/>
          <w:lang w:val="ru-RU"/>
        </w:rPr>
        <w:t>енерговитрат</w:t>
      </w:r>
      <w:proofErr w:type="spellEnd"/>
      <w:r w:rsidRPr="00DD1375">
        <w:rPr>
          <w:sz w:val="28"/>
          <w:szCs w:val="28"/>
          <w:lang w:val="ru-RU"/>
        </w:rPr>
        <w:t xml:space="preserve"> та </w:t>
      </w:r>
      <w:proofErr w:type="spellStart"/>
      <w:r w:rsidRPr="00DD1375">
        <w:rPr>
          <w:sz w:val="28"/>
          <w:szCs w:val="28"/>
          <w:lang w:val="ru-RU"/>
        </w:rPr>
        <w:t>забезпечення</w:t>
      </w:r>
      <w:proofErr w:type="spellEnd"/>
      <w:r w:rsidRPr="00DD1375">
        <w:rPr>
          <w:sz w:val="28"/>
          <w:szCs w:val="28"/>
          <w:lang w:val="ru-RU"/>
        </w:rPr>
        <w:t xml:space="preserve"> </w:t>
      </w:r>
      <w:proofErr w:type="spellStart"/>
      <w:r w:rsidRPr="00DD1375">
        <w:rPr>
          <w:sz w:val="28"/>
          <w:szCs w:val="28"/>
          <w:lang w:val="ru-RU"/>
        </w:rPr>
        <w:t>стабільної</w:t>
      </w:r>
      <w:proofErr w:type="spellEnd"/>
      <w:r w:rsidRPr="00DD1375">
        <w:rPr>
          <w:sz w:val="28"/>
          <w:szCs w:val="28"/>
          <w:lang w:val="ru-RU"/>
        </w:rPr>
        <w:t xml:space="preserve"> </w:t>
      </w:r>
      <w:proofErr w:type="spellStart"/>
      <w:r w:rsidRPr="00DD1375">
        <w:rPr>
          <w:sz w:val="28"/>
          <w:szCs w:val="28"/>
          <w:lang w:val="ru-RU"/>
        </w:rPr>
        <w:t>роботи</w:t>
      </w:r>
      <w:proofErr w:type="spellEnd"/>
      <w:r w:rsidRPr="00DD1375">
        <w:rPr>
          <w:sz w:val="28"/>
          <w:szCs w:val="28"/>
          <w:lang w:val="ru-RU"/>
        </w:rPr>
        <w:t xml:space="preserve"> </w:t>
      </w:r>
      <w:proofErr w:type="spellStart"/>
      <w:r w:rsidRPr="00DD1375">
        <w:rPr>
          <w:sz w:val="28"/>
          <w:szCs w:val="28"/>
          <w:lang w:val="ru-RU"/>
        </w:rPr>
        <w:t>технологічного</w:t>
      </w:r>
      <w:proofErr w:type="spellEnd"/>
      <w:r w:rsidRPr="00DD1375">
        <w:rPr>
          <w:sz w:val="28"/>
          <w:szCs w:val="28"/>
          <w:lang w:val="ru-RU"/>
        </w:rPr>
        <w:t xml:space="preserve"> </w:t>
      </w:r>
      <w:proofErr w:type="spellStart"/>
      <w:r w:rsidRPr="00DD1375">
        <w:rPr>
          <w:sz w:val="28"/>
          <w:szCs w:val="28"/>
          <w:lang w:val="ru-RU"/>
        </w:rPr>
        <w:t>обладнання</w:t>
      </w:r>
      <w:proofErr w:type="spellEnd"/>
      <w:r w:rsidRPr="00DD1375">
        <w:rPr>
          <w:sz w:val="28"/>
          <w:szCs w:val="28"/>
          <w:lang w:val="ru-RU"/>
        </w:rPr>
        <w:t xml:space="preserve"> за </w:t>
      </w:r>
      <w:proofErr w:type="spellStart"/>
      <w:r w:rsidRPr="00DD1375">
        <w:rPr>
          <w:sz w:val="28"/>
          <w:szCs w:val="28"/>
          <w:lang w:val="ru-RU"/>
        </w:rPr>
        <w:t>рахунок</w:t>
      </w:r>
      <w:proofErr w:type="spellEnd"/>
      <w:r w:rsidRPr="00DD1375">
        <w:rPr>
          <w:sz w:val="28"/>
          <w:szCs w:val="28"/>
          <w:lang w:val="ru-RU"/>
        </w:rPr>
        <w:t xml:space="preserve"> </w:t>
      </w:r>
      <w:proofErr w:type="spellStart"/>
      <w:r w:rsidRPr="00DD1375">
        <w:rPr>
          <w:sz w:val="28"/>
          <w:szCs w:val="28"/>
          <w:lang w:val="ru-RU"/>
        </w:rPr>
        <w:t>впровадження</w:t>
      </w:r>
      <w:proofErr w:type="spellEnd"/>
      <w:r w:rsidRPr="00DD1375">
        <w:rPr>
          <w:sz w:val="28"/>
          <w:szCs w:val="28"/>
          <w:lang w:val="ru-RU"/>
        </w:rPr>
        <w:t xml:space="preserve"> </w:t>
      </w:r>
      <w:proofErr w:type="spellStart"/>
      <w:r w:rsidRPr="00DD1375">
        <w:rPr>
          <w:sz w:val="28"/>
          <w:szCs w:val="28"/>
          <w:lang w:val="ru-RU"/>
        </w:rPr>
        <w:t>сучасних</w:t>
      </w:r>
      <w:proofErr w:type="spellEnd"/>
      <w:r w:rsidRPr="00DD1375">
        <w:rPr>
          <w:sz w:val="28"/>
          <w:szCs w:val="28"/>
          <w:lang w:val="ru-RU"/>
        </w:rPr>
        <w:t xml:space="preserve"> </w:t>
      </w:r>
      <w:proofErr w:type="spellStart"/>
      <w:r w:rsidRPr="00DD1375">
        <w:rPr>
          <w:sz w:val="28"/>
          <w:szCs w:val="28"/>
          <w:lang w:val="ru-RU"/>
        </w:rPr>
        <w:t>засобів</w:t>
      </w:r>
      <w:proofErr w:type="spellEnd"/>
      <w:r w:rsidRPr="00DD1375">
        <w:rPr>
          <w:sz w:val="28"/>
          <w:szCs w:val="28"/>
          <w:lang w:val="ru-RU"/>
        </w:rPr>
        <w:t xml:space="preserve"> </w:t>
      </w:r>
      <w:proofErr w:type="spellStart"/>
      <w:r w:rsidRPr="00DD1375">
        <w:rPr>
          <w:sz w:val="28"/>
          <w:szCs w:val="28"/>
          <w:lang w:val="ru-RU"/>
        </w:rPr>
        <w:t>автоматизації</w:t>
      </w:r>
      <w:proofErr w:type="spellEnd"/>
      <w:r w:rsidRPr="00DD1375">
        <w:rPr>
          <w:sz w:val="28"/>
          <w:szCs w:val="28"/>
          <w:lang w:val="ru-RU"/>
        </w:rPr>
        <w:t>.</w:t>
      </w:r>
    </w:p>
    <w:p w:rsidR="00686154" w:rsidRPr="00DD1375" w:rsidRDefault="00686154" w:rsidP="00686154">
      <w:pPr>
        <w:spacing w:line="240" w:lineRule="auto"/>
        <w:rPr>
          <w:lang w:val="ru-RU"/>
        </w:rPr>
      </w:pPr>
      <w:r w:rsidRPr="00DD1375">
        <w:rPr>
          <w:lang w:val="ru-RU"/>
        </w:rPr>
        <w:t>.</w:t>
      </w:r>
    </w:p>
    <w:p w:rsidR="00294DF2" w:rsidRPr="00616E4C" w:rsidRDefault="00294DF2" w:rsidP="009255FD">
      <w:pPr>
        <w:spacing w:line="240" w:lineRule="auto"/>
        <w:rPr>
          <w:sz w:val="28"/>
          <w:szCs w:val="28"/>
          <w:highlight w:val="yellow"/>
          <w:lang w:val="ru-RU"/>
        </w:rPr>
      </w:pPr>
    </w:p>
    <w:p w:rsidR="00F70091" w:rsidRPr="00DD1375" w:rsidRDefault="00F70091" w:rsidP="00DD1375">
      <w:pPr>
        <w:spacing w:line="240" w:lineRule="auto"/>
        <w:jc w:val="center"/>
        <w:rPr>
          <w:b/>
          <w:sz w:val="28"/>
          <w:szCs w:val="28"/>
        </w:rPr>
        <w:sectPr w:rsidR="00F70091" w:rsidRPr="00DD1375" w:rsidSect="00F70091">
          <w:pgSz w:w="11906" w:h="16838"/>
          <w:pgMar w:top="1134" w:right="850" w:bottom="1134" w:left="1701" w:header="708" w:footer="708" w:gutter="0"/>
          <w:cols w:space="708"/>
          <w:titlePg/>
          <w:docGrid w:linePitch="360"/>
        </w:sect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74"/>
      </w:tblGrid>
      <w:tr w:rsidR="00F77192" w:rsidRPr="00C5480C" w:rsidTr="00DD3B52">
        <w:tc>
          <w:tcPr>
            <w:tcW w:w="8897" w:type="dxa"/>
          </w:tcPr>
          <w:p w:rsidR="000E4553" w:rsidRPr="00C5480C" w:rsidRDefault="000E4553" w:rsidP="00A5554B">
            <w:pPr>
              <w:contextualSpacing/>
              <w:jc w:val="center"/>
              <w:rPr>
                <w:caps/>
                <w:color w:val="000000" w:themeColor="text1"/>
                <w:sz w:val="28"/>
                <w:szCs w:val="28"/>
              </w:rPr>
            </w:pPr>
            <w:r w:rsidRPr="00C5480C">
              <w:rPr>
                <w:caps/>
                <w:color w:val="000000" w:themeColor="text1"/>
                <w:sz w:val="28"/>
                <w:szCs w:val="28"/>
              </w:rPr>
              <w:lastRenderedPageBreak/>
              <w:t>ЗМІСТ</w:t>
            </w:r>
          </w:p>
        </w:tc>
        <w:tc>
          <w:tcPr>
            <w:tcW w:w="674" w:type="dxa"/>
            <w:vAlign w:val="center"/>
          </w:tcPr>
          <w:p w:rsidR="000E4553" w:rsidRPr="00C5480C" w:rsidRDefault="000E4553" w:rsidP="00A5554B">
            <w:pPr>
              <w:pStyle w:val="aff2"/>
              <w:spacing w:after="0"/>
              <w:ind w:left="0"/>
              <w:contextualSpacing/>
              <w:rPr>
                <w:color w:val="000000" w:themeColor="text1"/>
                <w:sz w:val="28"/>
                <w:szCs w:val="28"/>
              </w:rPr>
            </w:pPr>
          </w:p>
        </w:tc>
      </w:tr>
      <w:tr w:rsidR="00F77192" w:rsidRPr="00C5480C" w:rsidTr="00DD3B52">
        <w:tc>
          <w:tcPr>
            <w:tcW w:w="8897" w:type="dxa"/>
          </w:tcPr>
          <w:p w:rsidR="00E150FC" w:rsidRPr="00C5480C" w:rsidRDefault="00E150FC" w:rsidP="00A5554B">
            <w:pPr>
              <w:contextualSpacing/>
              <w:rPr>
                <w:color w:val="000000" w:themeColor="text1"/>
                <w:sz w:val="28"/>
                <w:szCs w:val="28"/>
              </w:rPr>
            </w:pPr>
            <w:bookmarkStart w:id="1" w:name="_Toc132720515"/>
            <w:r w:rsidRPr="00C5480C">
              <w:rPr>
                <w:color w:val="000000" w:themeColor="text1"/>
                <w:sz w:val="28"/>
                <w:szCs w:val="28"/>
              </w:rPr>
              <w:t>ПЕРЕЛІК  УМОВНИХ СКОРОЧЕНЬ</w:t>
            </w:r>
          </w:p>
        </w:tc>
        <w:tc>
          <w:tcPr>
            <w:tcW w:w="674" w:type="dxa"/>
            <w:vAlign w:val="center"/>
          </w:tcPr>
          <w:p w:rsidR="00E150FC" w:rsidRPr="00C5480C" w:rsidRDefault="00F84985" w:rsidP="00A5554B">
            <w:pPr>
              <w:pStyle w:val="aff2"/>
              <w:spacing w:after="0"/>
              <w:ind w:left="0"/>
              <w:contextualSpacing/>
              <w:rPr>
                <w:color w:val="000000" w:themeColor="text1"/>
                <w:sz w:val="28"/>
                <w:szCs w:val="28"/>
              </w:rPr>
            </w:pPr>
            <w:r w:rsidRPr="00C5480C">
              <w:rPr>
                <w:color w:val="000000" w:themeColor="text1"/>
                <w:sz w:val="28"/>
                <w:szCs w:val="28"/>
              </w:rPr>
              <w:t>6</w:t>
            </w:r>
          </w:p>
        </w:tc>
      </w:tr>
      <w:tr w:rsidR="00F77192" w:rsidRPr="00C5480C" w:rsidTr="00DD3B52">
        <w:tc>
          <w:tcPr>
            <w:tcW w:w="8897" w:type="dxa"/>
          </w:tcPr>
          <w:p w:rsidR="00520278" w:rsidRPr="00C5480C" w:rsidRDefault="00520278" w:rsidP="00A5554B">
            <w:pPr>
              <w:contextualSpacing/>
              <w:rPr>
                <w:noProof/>
                <w:color w:val="000000" w:themeColor="text1"/>
                <w:sz w:val="28"/>
                <w:szCs w:val="28"/>
              </w:rPr>
            </w:pPr>
            <w:r w:rsidRPr="00C5480C">
              <w:rPr>
                <w:color w:val="000000" w:themeColor="text1"/>
                <w:sz w:val="28"/>
                <w:szCs w:val="28"/>
              </w:rPr>
              <w:t>ВСТУП</w:t>
            </w:r>
          </w:p>
        </w:tc>
        <w:tc>
          <w:tcPr>
            <w:tcW w:w="674" w:type="dxa"/>
            <w:vAlign w:val="center"/>
          </w:tcPr>
          <w:p w:rsidR="00520278" w:rsidRPr="00C5480C" w:rsidRDefault="00520278" w:rsidP="001E5965">
            <w:pPr>
              <w:pStyle w:val="aff2"/>
              <w:spacing w:after="0"/>
              <w:ind w:left="0"/>
              <w:contextualSpacing/>
              <w:rPr>
                <w:color w:val="000000" w:themeColor="text1"/>
                <w:sz w:val="28"/>
                <w:szCs w:val="28"/>
              </w:rPr>
            </w:pPr>
            <w:r w:rsidRPr="00C5480C">
              <w:rPr>
                <w:color w:val="000000" w:themeColor="text1"/>
                <w:sz w:val="28"/>
                <w:szCs w:val="28"/>
              </w:rPr>
              <w:t>7</w:t>
            </w:r>
          </w:p>
        </w:tc>
      </w:tr>
      <w:tr w:rsidR="00F77192" w:rsidRPr="00C5480C" w:rsidTr="00DD3B52">
        <w:tc>
          <w:tcPr>
            <w:tcW w:w="8897" w:type="dxa"/>
          </w:tcPr>
          <w:p w:rsidR="00520278" w:rsidRPr="00C5480C" w:rsidRDefault="00520278" w:rsidP="00282227">
            <w:pPr>
              <w:outlineLvl w:val="1"/>
              <w:rPr>
                <w:color w:val="000000" w:themeColor="text1"/>
                <w:sz w:val="28"/>
                <w:szCs w:val="28"/>
              </w:rPr>
            </w:pPr>
            <w:r w:rsidRPr="00C5480C">
              <w:rPr>
                <w:color w:val="000000" w:themeColor="text1"/>
                <w:sz w:val="28"/>
                <w:szCs w:val="28"/>
              </w:rPr>
              <w:t xml:space="preserve">РОЗДІЛ 1. </w:t>
            </w:r>
            <w:r w:rsidR="00282227" w:rsidRPr="00C5480C">
              <w:rPr>
                <w:bCs/>
                <w:sz w:val="28"/>
                <w:szCs w:val="28"/>
              </w:rPr>
              <w:t>АНАЛІЗ СУЧАСНОГО СТАНУ АВТОМАТИЗАЦІЇ УСТАНОВОК КАТАЛІТИЧНОГО ОЧИЩЕННЯ ТЕХНОЛОГІЧНИХ ГАЗІВ</w:t>
            </w:r>
          </w:p>
        </w:tc>
        <w:tc>
          <w:tcPr>
            <w:tcW w:w="674" w:type="dxa"/>
            <w:vAlign w:val="bottom"/>
          </w:tcPr>
          <w:p w:rsidR="00520278" w:rsidRPr="00C5480C" w:rsidRDefault="00F84985" w:rsidP="001E5965">
            <w:pPr>
              <w:pStyle w:val="aff2"/>
              <w:spacing w:after="0"/>
              <w:ind w:left="0"/>
              <w:contextualSpacing/>
              <w:rPr>
                <w:color w:val="000000" w:themeColor="text1"/>
                <w:sz w:val="28"/>
                <w:szCs w:val="28"/>
              </w:rPr>
            </w:pPr>
            <w:r w:rsidRPr="00C5480C">
              <w:rPr>
                <w:color w:val="000000" w:themeColor="text1"/>
                <w:sz w:val="28"/>
                <w:szCs w:val="28"/>
              </w:rPr>
              <w:t>9</w:t>
            </w:r>
          </w:p>
        </w:tc>
      </w:tr>
      <w:tr w:rsidR="00F77192" w:rsidRPr="00C5480C" w:rsidTr="00DD3B52">
        <w:tc>
          <w:tcPr>
            <w:tcW w:w="8897" w:type="dxa"/>
          </w:tcPr>
          <w:p w:rsidR="00520278" w:rsidRPr="00C5480C" w:rsidRDefault="00520278" w:rsidP="00282227">
            <w:pPr>
              <w:pStyle w:val="1"/>
              <w:spacing w:before="0"/>
              <w:outlineLvl w:val="0"/>
              <w:rPr>
                <w:b w:val="0"/>
                <w:color w:val="000000" w:themeColor="text1"/>
              </w:rPr>
            </w:pPr>
            <w:r w:rsidRPr="00C5480C">
              <w:rPr>
                <w:b w:val="0"/>
                <w:color w:val="000000" w:themeColor="text1"/>
              </w:rPr>
              <w:t xml:space="preserve">1.1 </w:t>
            </w:r>
            <w:r w:rsidR="00282227" w:rsidRPr="00C5480C">
              <w:rPr>
                <w:rStyle w:val="aff4"/>
                <w:rFonts w:ascii="Times New Roman" w:hAnsi="Times New Roman" w:cs="Times New Roman"/>
                <w:bCs/>
                <w:color w:val="auto"/>
              </w:rPr>
              <w:t>Технологічна характеристика установки каталітичного очищення газів</w:t>
            </w:r>
          </w:p>
        </w:tc>
        <w:tc>
          <w:tcPr>
            <w:tcW w:w="674" w:type="dxa"/>
            <w:vAlign w:val="center"/>
          </w:tcPr>
          <w:p w:rsidR="00520278" w:rsidRPr="00C5480C" w:rsidRDefault="00F84985" w:rsidP="001E5965">
            <w:pPr>
              <w:pStyle w:val="aff2"/>
              <w:spacing w:after="0"/>
              <w:ind w:left="0"/>
              <w:contextualSpacing/>
              <w:rPr>
                <w:color w:val="000000" w:themeColor="text1"/>
                <w:sz w:val="28"/>
                <w:szCs w:val="28"/>
              </w:rPr>
            </w:pPr>
            <w:r w:rsidRPr="00C5480C">
              <w:rPr>
                <w:color w:val="000000" w:themeColor="text1"/>
                <w:sz w:val="28"/>
                <w:szCs w:val="28"/>
              </w:rPr>
              <w:t>9</w:t>
            </w:r>
          </w:p>
        </w:tc>
      </w:tr>
      <w:tr w:rsidR="00F77192" w:rsidRPr="00C5480C" w:rsidTr="00DD3B52">
        <w:tc>
          <w:tcPr>
            <w:tcW w:w="8897" w:type="dxa"/>
          </w:tcPr>
          <w:p w:rsidR="00520278" w:rsidRPr="00C5480C" w:rsidRDefault="00520278" w:rsidP="00282227">
            <w:pPr>
              <w:pStyle w:val="1"/>
              <w:spacing w:before="0"/>
              <w:outlineLvl w:val="0"/>
              <w:rPr>
                <w:rFonts w:ascii="Times New Roman" w:hAnsi="Times New Roman" w:cs="Times New Roman"/>
                <w:b w:val="0"/>
                <w:color w:val="000000" w:themeColor="text1"/>
              </w:rPr>
            </w:pPr>
            <w:r w:rsidRPr="00C5480C">
              <w:rPr>
                <w:rFonts w:ascii="Times New Roman" w:hAnsi="Times New Roman" w:cs="Times New Roman"/>
                <w:b w:val="0"/>
                <w:color w:val="000000" w:themeColor="text1"/>
                <w:lang w:val="ru-RU"/>
              </w:rPr>
              <w:t xml:space="preserve">1.2. </w:t>
            </w:r>
            <w:r w:rsidR="00282227" w:rsidRPr="00C5480C">
              <w:rPr>
                <w:rStyle w:val="aff4"/>
                <w:rFonts w:ascii="Times New Roman" w:hAnsi="Times New Roman" w:cs="Times New Roman"/>
                <w:bCs/>
                <w:color w:val="auto"/>
              </w:rPr>
              <w:t>Сучасні технологічні схеми та обладнання установок каталітичного очищення.</w:t>
            </w:r>
          </w:p>
        </w:tc>
        <w:tc>
          <w:tcPr>
            <w:tcW w:w="674" w:type="dxa"/>
            <w:vAlign w:val="center"/>
          </w:tcPr>
          <w:p w:rsidR="00520278" w:rsidRPr="00C5480C" w:rsidRDefault="00520278" w:rsidP="00165A0D">
            <w:pPr>
              <w:pStyle w:val="aff2"/>
              <w:spacing w:after="0"/>
              <w:ind w:left="0"/>
              <w:contextualSpacing/>
              <w:rPr>
                <w:color w:val="000000" w:themeColor="text1"/>
                <w:sz w:val="28"/>
                <w:szCs w:val="28"/>
              </w:rPr>
            </w:pPr>
            <w:r w:rsidRPr="00C5480C">
              <w:rPr>
                <w:color w:val="000000" w:themeColor="text1"/>
                <w:sz w:val="28"/>
                <w:szCs w:val="28"/>
              </w:rPr>
              <w:t>1</w:t>
            </w:r>
            <w:r w:rsidR="00165A0D" w:rsidRPr="00C5480C">
              <w:rPr>
                <w:color w:val="000000" w:themeColor="text1"/>
                <w:sz w:val="28"/>
                <w:szCs w:val="28"/>
              </w:rPr>
              <w:t>3</w:t>
            </w:r>
          </w:p>
        </w:tc>
      </w:tr>
      <w:tr w:rsidR="00F77192" w:rsidRPr="00C5480C" w:rsidTr="00DD3B52">
        <w:trPr>
          <w:trHeight w:val="537"/>
        </w:trPr>
        <w:tc>
          <w:tcPr>
            <w:tcW w:w="8897" w:type="dxa"/>
          </w:tcPr>
          <w:p w:rsidR="00520278" w:rsidRPr="00C5480C" w:rsidRDefault="00913DD2" w:rsidP="00C5480C">
            <w:pPr>
              <w:pStyle w:val="1"/>
              <w:spacing w:before="0"/>
              <w:outlineLvl w:val="0"/>
              <w:rPr>
                <w:b w:val="0"/>
                <w:color w:val="000000" w:themeColor="text1"/>
              </w:rPr>
            </w:pPr>
            <w:r w:rsidRPr="00C5480C">
              <w:rPr>
                <w:b w:val="0"/>
                <w:color w:val="000000" w:themeColor="text1"/>
              </w:rPr>
              <w:t xml:space="preserve">1.3 </w:t>
            </w:r>
            <w:r w:rsidR="00282227" w:rsidRPr="00C5480C">
              <w:rPr>
                <w:rStyle w:val="aff4"/>
                <w:rFonts w:ascii="Times New Roman" w:hAnsi="Times New Roman" w:cs="Times New Roman"/>
                <w:bCs/>
                <w:color w:val="auto"/>
              </w:rPr>
              <w:t>Сучасний стан автоматизації установок очищення газів.</w:t>
            </w:r>
          </w:p>
        </w:tc>
        <w:tc>
          <w:tcPr>
            <w:tcW w:w="674" w:type="dxa"/>
            <w:vAlign w:val="center"/>
          </w:tcPr>
          <w:p w:rsidR="00520278" w:rsidRPr="00C5480C" w:rsidRDefault="00520278" w:rsidP="00165A0D">
            <w:pPr>
              <w:pStyle w:val="aff2"/>
              <w:spacing w:after="0"/>
              <w:ind w:left="0"/>
              <w:contextualSpacing/>
              <w:rPr>
                <w:color w:val="000000" w:themeColor="text1"/>
                <w:sz w:val="28"/>
                <w:szCs w:val="28"/>
              </w:rPr>
            </w:pPr>
            <w:r w:rsidRPr="00C5480C">
              <w:rPr>
                <w:color w:val="000000" w:themeColor="text1"/>
                <w:sz w:val="28"/>
                <w:szCs w:val="28"/>
              </w:rPr>
              <w:t>1</w:t>
            </w:r>
            <w:r w:rsidR="00165A0D" w:rsidRPr="00C5480C">
              <w:rPr>
                <w:color w:val="000000" w:themeColor="text1"/>
                <w:sz w:val="28"/>
                <w:szCs w:val="28"/>
              </w:rPr>
              <w:t>8</w:t>
            </w:r>
          </w:p>
        </w:tc>
      </w:tr>
      <w:tr w:rsidR="00F77192" w:rsidRPr="00C5480C" w:rsidTr="00DD3B52">
        <w:tc>
          <w:tcPr>
            <w:tcW w:w="8897" w:type="dxa"/>
          </w:tcPr>
          <w:p w:rsidR="00520278" w:rsidRPr="00C5480C" w:rsidRDefault="00520278" w:rsidP="00282227">
            <w:pPr>
              <w:outlineLvl w:val="1"/>
              <w:rPr>
                <w:color w:val="000000" w:themeColor="text1"/>
                <w:sz w:val="28"/>
                <w:szCs w:val="28"/>
              </w:rPr>
            </w:pPr>
            <w:r w:rsidRPr="00C5480C">
              <w:rPr>
                <w:color w:val="000000" w:themeColor="text1"/>
                <w:sz w:val="28"/>
                <w:szCs w:val="28"/>
              </w:rPr>
              <w:t>РОЗДІЛ 2</w:t>
            </w:r>
            <w:r w:rsidR="0062723C" w:rsidRPr="00C5480C">
              <w:rPr>
                <w:bCs/>
                <w:color w:val="000000" w:themeColor="text1"/>
                <w:sz w:val="28"/>
                <w:szCs w:val="28"/>
              </w:rPr>
              <w:t xml:space="preserve"> </w:t>
            </w:r>
            <w:r w:rsidR="00BF6A74" w:rsidRPr="00C5480C">
              <w:rPr>
                <w:bCs/>
                <w:color w:val="000000" w:themeColor="text1"/>
                <w:kern w:val="36"/>
                <w:sz w:val="28"/>
                <w:szCs w:val="28"/>
              </w:rPr>
              <w:t xml:space="preserve">ТЕХНОЛОГІЧНА СТРУКТУРА ТА АНАЛІЗ </w:t>
            </w:r>
            <w:r w:rsidR="00282227" w:rsidRPr="00C5480C">
              <w:rPr>
                <w:bCs/>
                <w:color w:val="000000" w:themeColor="text1"/>
                <w:kern w:val="36"/>
                <w:sz w:val="28"/>
                <w:szCs w:val="28"/>
              </w:rPr>
              <w:t>УСТАНОВКИ</w:t>
            </w:r>
            <w:r w:rsidR="00BF6A74" w:rsidRPr="00C5480C">
              <w:rPr>
                <w:bCs/>
                <w:color w:val="000000" w:themeColor="text1"/>
                <w:kern w:val="36"/>
                <w:sz w:val="28"/>
                <w:szCs w:val="28"/>
              </w:rPr>
              <w:t xml:space="preserve"> ЯК ОБ’ЄКТА КЕРУВАННЯ</w:t>
            </w:r>
          </w:p>
        </w:tc>
        <w:tc>
          <w:tcPr>
            <w:tcW w:w="674" w:type="dxa"/>
          </w:tcPr>
          <w:p w:rsidR="00520278" w:rsidRPr="00C5480C" w:rsidRDefault="00F84985" w:rsidP="00165A0D">
            <w:pPr>
              <w:rPr>
                <w:color w:val="000000" w:themeColor="text1"/>
                <w:sz w:val="28"/>
                <w:szCs w:val="28"/>
              </w:rPr>
            </w:pPr>
            <w:r w:rsidRPr="00C5480C">
              <w:rPr>
                <w:color w:val="000000" w:themeColor="text1"/>
                <w:sz w:val="28"/>
                <w:szCs w:val="28"/>
              </w:rPr>
              <w:t>2</w:t>
            </w:r>
            <w:r w:rsidR="00165A0D" w:rsidRPr="00C5480C">
              <w:rPr>
                <w:color w:val="000000" w:themeColor="text1"/>
                <w:sz w:val="28"/>
                <w:szCs w:val="28"/>
              </w:rPr>
              <w:t>2</w:t>
            </w:r>
          </w:p>
        </w:tc>
      </w:tr>
      <w:tr w:rsidR="00F77192" w:rsidRPr="00C5480C" w:rsidTr="00DD3B52">
        <w:tc>
          <w:tcPr>
            <w:tcW w:w="8897" w:type="dxa"/>
          </w:tcPr>
          <w:p w:rsidR="00520278" w:rsidRPr="00C5480C" w:rsidRDefault="0062723C" w:rsidP="00F77192">
            <w:pPr>
              <w:pStyle w:val="1"/>
              <w:spacing w:before="0"/>
              <w:outlineLvl w:val="0"/>
              <w:rPr>
                <w:rFonts w:ascii="Times New Roman" w:hAnsi="Times New Roman" w:cs="Times New Roman"/>
                <w:b w:val="0"/>
                <w:color w:val="000000" w:themeColor="text1"/>
              </w:rPr>
            </w:pPr>
            <w:r w:rsidRPr="00C5480C">
              <w:rPr>
                <w:rFonts w:ascii="Times New Roman" w:hAnsi="Times New Roman" w:cs="Times New Roman"/>
                <w:b w:val="0"/>
                <w:color w:val="000000" w:themeColor="text1"/>
              </w:rPr>
              <w:t xml:space="preserve">2.1 </w:t>
            </w:r>
            <w:r w:rsidR="00282227" w:rsidRPr="00C5480C">
              <w:rPr>
                <w:rStyle w:val="aff4"/>
                <w:rFonts w:ascii="Times New Roman" w:hAnsi="Times New Roman" w:cs="Times New Roman"/>
                <w:bCs/>
                <w:color w:val="auto"/>
              </w:rPr>
              <w:t>Функціональна схема установки каталітичного очищення газів.</w:t>
            </w:r>
          </w:p>
        </w:tc>
        <w:tc>
          <w:tcPr>
            <w:tcW w:w="674" w:type="dxa"/>
          </w:tcPr>
          <w:p w:rsidR="00520278" w:rsidRPr="00C5480C" w:rsidRDefault="00F84985" w:rsidP="00165A0D">
            <w:pPr>
              <w:rPr>
                <w:color w:val="000000" w:themeColor="text1"/>
                <w:sz w:val="28"/>
                <w:szCs w:val="28"/>
              </w:rPr>
            </w:pPr>
            <w:r w:rsidRPr="00C5480C">
              <w:rPr>
                <w:color w:val="000000" w:themeColor="text1"/>
                <w:sz w:val="28"/>
                <w:szCs w:val="28"/>
              </w:rPr>
              <w:t>2</w:t>
            </w:r>
            <w:r w:rsidR="00165A0D" w:rsidRPr="00C5480C">
              <w:rPr>
                <w:color w:val="000000" w:themeColor="text1"/>
                <w:sz w:val="28"/>
                <w:szCs w:val="28"/>
              </w:rPr>
              <w:t>2</w:t>
            </w:r>
          </w:p>
        </w:tc>
      </w:tr>
      <w:tr w:rsidR="00F77192" w:rsidRPr="00C5480C" w:rsidTr="00DD3B52">
        <w:tc>
          <w:tcPr>
            <w:tcW w:w="8897" w:type="dxa"/>
          </w:tcPr>
          <w:p w:rsidR="00520278" w:rsidRPr="00C5480C" w:rsidRDefault="0062723C" w:rsidP="00C5480C">
            <w:pPr>
              <w:pStyle w:val="1"/>
              <w:spacing w:before="0"/>
              <w:outlineLvl w:val="0"/>
              <w:rPr>
                <w:rFonts w:ascii="Times New Roman" w:hAnsi="Times New Roman" w:cs="Times New Roman"/>
                <w:b w:val="0"/>
                <w:color w:val="000000" w:themeColor="text1"/>
              </w:rPr>
            </w:pPr>
            <w:r w:rsidRPr="00C5480C">
              <w:rPr>
                <w:rFonts w:ascii="Times New Roman" w:hAnsi="Times New Roman" w:cs="Times New Roman"/>
                <w:b w:val="0"/>
                <w:color w:val="000000" w:themeColor="text1"/>
              </w:rPr>
              <w:t xml:space="preserve"> </w:t>
            </w:r>
            <w:r w:rsidR="00845213" w:rsidRPr="00C5480C">
              <w:rPr>
                <w:rStyle w:val="aff4"/>
                <w:rFonts w:ascii="Times New Roman" w:hAnsi="Times New Roman" w:cs="Times New Roman"/>
                <w:bCs/>
                <w:color w:val="000000" w:themeColor="text1"/>
              </w:rPr>
              <w:t xml:space="preserve">2.2 </w:t>
            </w:r>
            <w:r w:rsidR="00282227" w:rsidRPr="00C5480C">
              <w:rPr>
                <w:rStyle w:val="aff4"/>
                <w:rFonts w:ascii="Times New Roman" w:hAnsi="Times New Roman" w:cs="Times New Roman"/>
                <w:bCs/>
                <w:color w:val="auto"/>
              </w:rPr>
              <w:t>Аналіз установки каталітичного очищення газів як об’єкта керування.</w:t>
            </w:r>
          </w:p>
        </w:tc>
        <w:tc>
          <w:tcPr>
            <w:tcW w:w="674" w:type="dxa"/>
          </w:tcPr>
          <w:p w:rsidR="00520278" w:rsidRPr="00C5480C" w:rsidRDefault="00165A0D" w:rsidP="008B6A91">
            <w:pPr>
              <w:rPr>
                <w:color w:val="000000" w:themeColor="text1"/>
                <w:sz w:val="28"/>
                <w:szCs w:val="28"/>
              </w:rPr>
            </w:pPr>
            <w:r w:rsidRPr="00C5480C">
              <w:rPr>
                <w:color w:val="000000" w:themeColor="text1"/>
                <w:sz w:val="28"/>
                <w:szCs w:val="28"/>
              </w:rPr>
              <w:t>2</w:t>
            </w:r>
            <w:r w:rsidR="008B6A91">
              <w:rPr>
                <w:color w:val="000000" w:themeColor="text1"/>
                <w:sz w:val="28"/>
                <w:szCs w:val="28"/>
              </w:rPr>
              <w:t>6</w:t>
            </w:r>
          </w:p>
        </w:tc>
      </w:tr>
      <w:tr w:rsidR="00F77192" w:rsidRPr="00C5480C" w:rsidTr="00DD3B52">
        <w:tc>
          <w:tcPr>
            <w:tcW w:w="8897" w:type="dxa"/>
          </w:tcPr>
          <w:p w:rsidR="00520278" w:rsidRPr="00C5480C" w:rsidRDefault="0062723C" w:rsidP="00C5480C">
            <w:pPr>
              <w:pStyle w:val="1"/>
              <w:spacing w:before="0"/>
              <w:outlineLvl w:val="0"/>
              <w:rPr>
                <w:rFonts w:ascii="Times New Roman" w:hAnsi="Times New Roman" w:cs="Times New Roman"/>
                <w:b w:val="0"/>
                <w:color w:val="000000" w:themeColor="text1"/>
              </w:rPr>
            </w:pPr>
            <w:r w:rsidRPr="00C5480C">
              <w:rPr>
                <w:rFonts w:ascii="Times New Roman" w:hAnsi="Times New Roman" w:cs="Times New Roman"/>
                <w:b w:val="0"/>
                <w:color w:val="000000" w:themeColor="text1"/>
              </w:rPr>
              <w:t xml:space="preserve">2.3 </w:t>
            </w:r>
            <w:r w:rsidR="00282227" w:rsidRPr="00C5480C">
              <w:rPr>
                <w:rStyle w:val="aff4"/>
                <w:rFonts w:ascii="Times New Roman" w:hAnsi="Times New Roman" w:cs="Times New Roman"/>
                <w:bCs/>
                <w:color w:val="auto"/>
              </w:rPr>
              <w:t>Принцип роботи комп’ютерно-інтегрованої системи управління.</w:t>
            </w:r>
          </w:p>
        </w:tc>
        <w:tc>
          <w:tcPr>
            <w:tcW w:w="674" w:type="dxa"/>
          </w:tcPr>
          <w:p w:rsidR="00520278" w:rsidRPr="00C5480C" w:rsidRDefault="008B6A91" w:rsidP="00F84985">
            <w:pPr>
              <w:rPr>
                <w:color w:val="000000" w:themeColor="text1"/>
                <w:sz w:val="28"/>
                <w:szCs w:val="28"/>
              </w:rPr>
            </w:pPr>
            <w:r>
              <w:rPr>
                <w:color w:val="000000" w:themeColor="text1"/>
                <w:sz w:val="28"/>
                <w:szCs w:val="28"/>
              </w:rPr>
              <w:t>33</w:t>
            </w:r>
          </w:p>
        </w:tc>
      </w:tr>
      <w:tr w:rsidR="00F77192" w:rsidRPr="00C5480C" w:rsidTr="00DD3B52">
        <w:trPr>
          <w:trHeight w:val="575"/>
        </w:trPr>
        <w:tc>
          <w:tcPr>
            <w:tcW w:w="8897" w:type="dxa"/>
          </w:tcPr>
          <w:p w:rsidR="00520278" w:rsidRPr="00C5480C" w:rsidRDefault="0062723C" w:rsidP="00C5480C">
            <w:pPr>
              <w:pStyle w:val="1"/>
              <w:spacing w:before="0"/>
              <w:outlineLvl w:val="0"/>
              <w:rPr>
                <w:rFonts w:ascii="Times New Roman" w:hAnsi="Times New Roman" w:cs="Times New Roman"/>
                <w:b w:val="0"/>
                <w:color w:val="000000" w:themeColor="text1"/>
              </w:rPr>
            </w:pPr>
            <w:r w:rsidRPr="00C5480C">
              <w:rPr>
                <w:rFonts w:ascii="Times New Roman" w:hAnsi="Times New Roman" w:cs="Times New Roman"/>
                <w:b w:val="0"/>
                <w:color w:val="000000" w:themeColor="text1"/>
              </w:rPr>
              <w:t xml:space="preserve">2.4 </w:t>
            </w:r>
            <w:r w:rsidR="00282227" w:rsidRPr="00C5480C">
              <w:rPr>
                <w:rStyle w:val="aff4"/>
                <w:rFonts w:ascii="Times New Roman" w:hAnsi="Times New Roman" w:cs="Times New Roman"/>
                <w:bCs/>
                <w:color w:val="auto"/>
              </w:rPr>
              <w:t>Побудова системи автоматичного регулювання температури та витрати газу.</w:t>
            </w:r>
          </w:p>
        </w:tc>
        <w:tc>
          <w:tcPr>
            <w:tcW w:w="674" w:type="dxa"/>
          </w:tcPr>
          <w:p w:rsidR="00520278" w:rsidRPr="00C5480C" w:rsidRDefault="00165A0D" w:rsidP="008B6A91">
            <w:pPr>
              <w:rPr>
                <w:color w:val="000000" w:themeColor="text1"/>
                <w:sz w:val="28"/>
                <w:szCs w:val="28"/>
              </w:rPr>
            </w:pPr>
            <w:r w:rsidRPr="00C5480C">
              <w:rPr>
                <w:color w:val="000000" w:themeColor="text1"/>
                <w:sz w:val="28"/>
                <w:szCs w:val="28"/>
              </w:rPr>
              <w:t>3</w:t>
            </w:r>
            <w:r w:rsidR="008B6A91">
              <w:rPr>
                <w:color w:val="000000" w:themeColor="text1"/>
                <w:sz w:val="28"/>
                <w:szCs w:val="28"/>
              </w:rPr>
              <w:t>8</w:t>
            </w:r>
          </w:p>
        </w:tc>
      </w:tr>
      <w:tr w:rsidR="00F77192" w:rsidRPr="00C5480C" w:rsidTr="00DD3B52">
        <w:tc>
          <w:tcPr>
            <w:tcW w:w="8897" w:type="dxa"/>
          </w:tcPr>
          <w:p w:rsidR="00520278" w:rsidRPr="00C5480C" w:rsidRDefault="0062723C" w:rsidP="00F77192">
            <w:pPr>
              <w:pStyle w:val="1"/>
              <w:spacing w:before="0"/>
              <w:outlineLvl w:val="0"/>
              <w:rPr>
                <w:rFonts w:ascii="Times New Roman" w:hAnsi="Times New Roman" w:cs="Times New Roman"/>
                <w:b w:val="0"/>
                <w:color w:val="000000" w:themeColor="text1"/>
              </w:rPr>
            </w:pPr>
            <w:r w:rsidRPr="00C5480C">
              <w:rPr>
                <w:rFonts w:ascii="Times New Roman" w:hAnsi="Times New Roman" w:cs="Times New Roman"/>
                <w:b w:val="0"/>
                <w:color w:val="000000" w:themeColor="text1"/>
              </w:rPr>
              <w:t xml:space="preserve">2.5 </w:t>
            </w:r>
            <w:r w:rsidR="00F77192" w:rsidRPr="00C5480C">
              <w:rPr>
                <w:rStyle w:val="aff4"/>
                <w:rFonts w:ascii="Times New Roman" w:hAnsi="Times New Roman" w:cs="Times New Roman"/>
                <w:bCs/>
                <w:color w:val="000000" w:themeColor="text1"/>
              </w:rPr>
              <w:t>Вхідні та вихідні параметри системи керування.</w:t>
            </w:r>
          </w:p>
        </w:tc>
        <w:tc>
          <w:tcPr>
            <w:tcW w:w="674" w:type="dxa"/>
          </w:tcPr>
          <w:p w:rsidR="00520278" w:rsidRPr="00C5480C" w:rsidRDefault="008B6A91" w:rsidP="00F84985">
            <w:pPr>
              <w:rPr>
                <w:color w:val="000000" w:themeColor="text1"/>
                <w:sz w:val="28"/>
                <w:szCs w:val="28"/>
              </w:rPr>
            </w:pPr>
            <w:r>
              <w:rPr>
                <w:color w:val="000000" w:themeColor="text1"/>
                <w:sz w:val="28"/>
                <w:szCs w:val="28"/>
              </w:rPr>
              <w:t>44</w:t>
            </w:r>
          </w:p>
        </w:tc>
      </w:tr>
      <w:tr w:rsidR="00F77192" w:rsidRPr="00C5480C" w:rsidTr="00DD3B52">
        <w:tc>
          <w:tcPr>
            <w:tcW w:w="8897" w:type="dxa"/>
          </w:tcPr>
          <w:p w:rsidR="00520278" w:rsidRPr="00C5480C" w:rsidRDefault="00520278" w:rsidP="00F77192">
            <w:pPr>
              <w:pStyle w:val="1"/>
              <w:spacing w:before="0"/>
              <w:outlineLvl w:val="0"/>
              <w:rPr>
                <w:rFonts w:ascii="Times New Roman" w:hAnsi="Times New Roman" w:cs="Times New Roman"/>
                <w:b w:val="0"/>
                <w:color w:val="000000" w:themeColor="text1"/>
              </w:rPr>
            </w:pPr>
            <w:r w:rsidRPr="00C5480C">
              <w:rPr>
                <w:rFonts w:ascii="Times New Roman" w:hAnsi="Times New Roman" w:cs="Times New Roman"/>
                <w:b w:val="0"/>
                <w:color w:val="000000" w:themeColor="text1"/>
              </w:rPr>
              <w:t xml:space="preserve">РОЗДІЛ 3. </w:t>
            </w:r>
            <w:r w:rsidR="00F77192" w:rsidRPr="00C5480C">
              <w:rPr>
                <w:rFonts w:ascii="Times New Roman" w:hAnsi="Times New Roman" w:cs="Times New Roman"/>
                <w:b w:val="0"/>
                <w:caps/>
                <w:color w:val="000000" w:themeColor="text1"/>
              </w:rPr>
              <w:t>СТРУКТУРНО-ЛОГІЧНЕ ТА ІНФОРМАЦІЙНЕ ПРЕДСТАВЛЕННЯ СИСТЕМИ</w:t>
            </w:r>
          </w:p>
        </w:tc>
        <w:tc>
          <w:tcPr>
            <w:tcW w:w="674" w:type="dxa"/>
          </w:tcPr>
          <w:p w:rsidR="00520278" w:rsidRPr="00C5480C" w:rsidRDefault="008B6A91" w:rsidP="00A5554B">
            <w:pPr>
              <w:rPr>
                <w:color w:val="000000" w:themeColor="text1"/>
                <w:sz w:val="28"/>
                <w:szCs w:val="28"/>
              </w:rPr>
            </w:pPr>
            <w:r>
              <w:rPr>
                <w:color w:val="000000" w:themeColor="text1"/>
                <w:sz w:val="28"/>
                <w:szCs w:val="28"/>
              </w:rPr>
              <w:t>49</w:t>
            </w:r>
          </w:p>
        </w:tc>
      </w:tr>
      <w:tr w:rsidR="00F77192" w:rsidRPr="00C5480C" w:rsidTr="00DD3B52">
        <w:tc>
          <w:tcPr>
            <w:tcW w:w="8897" w:type="dxa"/>
          </w:tcPr>
          <w:p w:rsidR="00520278" w:rsidRPr="00C5480C" w:rsidRDefault="0062723C" w:rsidP="00F77192">
            <w:pPr>
              <w:pStyle w:val="1"/>
              <w:spacing w:before="0"/>
              <w:outlineLvl w:val="0"/>
              <w:rPr>
                <w:b w:val="0"/>
                <w:color w:val="000000" w:themeColor="text1"/>
              </w:rPr>
            </w:pPr>
            <w:r w:rsidRPr="00C5480C">
              <w:rPr>
                <w:b w:val="0"/>
                <w:color w:val="000000" w:themeColor="text1"/>
              </w:rPr>
              <w:t xml:space="preserve">3.1 </w:t>
            </w:r>
            <w:r w:rsidR="00F77192" w:rsidRPr="00C5480C">
              <w:rPr>
                <w:rStyle w:val="aff4"/>
                <w:rFonts w:ascii="Times New Roman" w:hAnsi="Times New Roman" w:cs="Times New Roman"/>
                <w:bCs/>
                <w:color w:val="000000" w:themeColor="text1"/>
              </w:rPr>
              <w:t>Побудова структурної схеми системи управління.</w:t>
            </w:r>
          </w:p>
        </w:tc>
        <w:tc>
          <w:tcPr>
            <w:tcW w:w="674" w:type="dxa"/>
          </w:tcPr>
          <w:p w:rsidR="00520278" w:rsidRPr="00C5480C" w:rsidRDefault="008B6A91" w:rsidP="00A5554B">
            <w:pPr>
              <w:rPr>
                <w:color w:val="000000" w:themeColor="text1"/>
                <w:sz w:val="28"/>
                <w:szCs w:val="28"/>
              </w:rPr>
            </w:pPr>
            <w:r>
              <w:rPr>
                <w:color w:val="000000" w:themeColor="text1"/>
                <w:sz w:val="28"/>
                <w:szCs w:val="28"/>
              </w:rPr>
              <w:t>49</w:t>
            </w:r>
          </w:p>
        </w:tc>
      </w:tr>
      <w:tr w:rsidR="00F77192" w:rsidRPr="00C5480C" w:rsidTr="00DD3B52">
        <w:tc>
          <w:tcPr>
            <w:tcW w:w="8897" w:type="dxa"/>
          </w:tcPr>
          <w:p w:rsidR="00520278" w:rsidRPr="00C5480C" w:rsidRDefault="0062723C" w:rsidP="00F77192">
            <w:pPr>
              <w:pStyle w:val="1"/>
              <w:spacing w:before="0"/>
              <w:outlineLvl w:val="0"/>
              <w:rPr>
                <w:rFonts w:ascii="Times New Roman" w:hAnsi="Times New Roman" w:cs="Times New Roman"/>
                <w:b w:val="0"/>
                <w:color w:val="000000" w:themeColor="text1"/>
              </w:rPr>
            </w:pPr>
            <w:r w:rsidRPr="00C5480C">
              <w:rPr>
                <w:rFonts w:ascii="Times New Roman" w:hAnsi="Times New Roman" w:cs="Times New Roman"/>
                <w:b w:val="0"/>
                <w:color w:val="000000" w:themeColor="text1"/>
              </w:rPr>
              <w:t xml:space="preserve">3.2 </w:t>
            </w:r>
            <w:r w:rsidR="00F77192" w:rsidRPr="00C5480C">
              <w:rPr>
                <w:rStyle w:val="aff4"/>
                <w:rFonts w:ascii="Times New Roman" w:hAnsi="Times New Roman" w:cs="Times New Roman"/>
                <w:bCs/>
                <w:color w:val="000000" w:themeColor="text1"/>
              </w:rPr>
              <w:t xml:space="preserve"> Інформаційні потоки в системі управління.</w:t>
            </w:r>
            <w:r w:rsidRPr="00C5480C">
              <w:rPr>
                <w:rFonts w:ascii="Times New Roman" w:hAnsi="Times New Roman" w:cs="Times New Roman"/>
                <w:b w:val="0"/>
                <w:color w:val="000000" w:themeColor="text1"/>
              </w:rPr>
              <w:t>.</w:t>
            </w:r>
          </w:p>
        </w:tc>
        <w:tc>
          <w:tcPr>
            <w:tcW w:w="674" w:type="dxa"/>
          </w:tcPr>
          <w:p w:rsidR="00520278" w:rsidRPr="00C5480C" w:rsidRDefault="008B6A91" w:rsidP="00A5554B">
            <w:pPr>
              <w:rPr>
                <w:color w:val="000000" w:themeColor="text1"/>
                <w:sz w:val="28"/>
                <w:szCs w:val="28"/>
              </w:rPr>
            </w:pPr>
            <w:r>
              <w:rPr>
                <w:color w:val="000000" w:themeColor="text1"/>
                <w:sz w:val="28"/>
                <w:szCs w:val="28"/>
              </w:rPr>
              <w:t>53</w:t>
            </w:r>
          </w:p>
        </w:tc>
      </w:tr>
      <w:tr w:rsidR="00F77192" w:rsidRPr="00C5480C" w:rsidTr="00DD3B52">
        <w:tc>
          <w:tcPr>
            <w:tcW w:w="8897" w:type="dxa"/>
          </w:tcPr>
          <w:p w:rsidR="001E76FA" w:rsidRPr="00C5480C" w:rsidRDefault="0062723C" w:rsidP="00282227">
            <w:pPr>
              <w:pStyle w:val="1"/>
              <w:spacing w:before="0"/>
              <w:outlineLvl w:val="0"/>
              <w:rPr>
                <w:rFonts w:ascii="Times New Roman" w:hAnsi="Times New Roman" w:cs="Times New Roman"/>
                <w:b w:val="0"/>
                <w:color w:val="000000" w:themeColor="text1"/>
              </w:rPr>
            </w:pPr>
            <w:r w:rsidRPr="00C5480C">
              <w:rPr>
                <w:rFonts w:ascii="Times New Roman" w:hAnsi="Times New Roman" w:cs="Times New Roman"/>
                <w:b w:val="0"/>
                <w:color w:val="000000" w:themeColor="text1"/>
              </w:rPr>
              <w:t xml:space="preserve">3.3 </w:t>
            </w:r>
            <w:r w:rsidR="00F77192" w:rsidRPr="00C5480C">
              <w:rPr>
                <w:rStyle w:val="aff4"/>
                <w:rFonts w:ascii="Times New Roman" w:hAnsi="Times New Roman" w:cs="Times New Roman"/>
                <w:bCs/>
                <w:color w:val="000000" w:themeColor="text1"/>
              </w:rPr>
              <w:t>Алг</w:t>
            </w:r>
            <w:r w:rsidR="00282227" w:rsidRPr="00C5480C">
              <w:rPr>
                <w:rStyle w:val="aff4"/>
                <w:rFonts w:ascii="Times New Roman" w:hAnsi="Times New Roman" w:cs="Times New Roman"/>
                <w:bCs/>
                <w:color w:val="000000" w:themeColor="text1"/>
              </w:rPr>
              <w:t>оритм роботи системи керування установкою очищення газів</w:t>
            </w:r>
          </w:p>
        </w:tc>
        <w:tc>
          <w:tcPr>
            <w:tcW w:w="674" w:type="dxa"/>
          </w:tcPr>
          <w:p w:rsidR="001E76FA" w:rsidRPr="00C5480C" w:rsidRDefault="008B6A91" w:rsidP="001E5965">
            <w:pPr>
              <w:rPr>
                <w:color w:val="000000" w:themeColor="text1"/>
                <w:sz w:val="28"/>
                <w:szCs w:val="28"/>
              </w:rPr>
            </w:pPr>
            <w:r>
              <w:rPr>
                <w:color w:val="000000" w:themeColor="text1"/>
                <w:sz w:val="28"/>
                <w:szCs w:val="28"/>
              </w:rPr>
              <w:t>56</w:t>
            </w:r>
          </w:p>
        </w:tc>
      </w:tr>
      <w:tr w:rsidR="00F77192" w:rsidRPr="00C5480C" w:rsidTr="00DD3B52">
        <w:trPr>
          <w:trHeight w:val="421"/>
        </w:trPr>
        <w:tc>
          <w:tcPr>
            <w:tcW w:w="8897" w:type="dxa"/>
          </w:tcPr>
          <w:p w:rsidR="001E76FA" w:rsidRPr="00C5480C" w:rsidRDefault="0062723C" w:rsidP="00F77192">
            <w:pPr>
              <w:outlineLvl w:val="0"/>
              <w:rPr>
                <w:color w:val="000000" w:themeColor="text1"/>
                <w:sz w:val="28"/>
                <w:szCs w:val="28"/>
              </w:rPr>
            </w:pPr>
            <w:r w:rsidRPr="00C5480C">
              <w:rPr>
                <w:color w:val="000000" w:themeColor="text1"/>
                <w:sz w:val="28"/>
                <w:szCs w:val="28"/>
              </w:rPr>
              <w:t xml:space="preserve">РОЗДІЛ 4. </w:t>
            </w:r>
            <w:r w:rsidR="00F77192" w:rsidRPr="00C5480C">
              <w:rPr>
                <w:bCs/>
                <w:color w:val="000000" w:themeColor="text1"/>
                <w:kern w:val="36"/>
                <w:sz w:val="28"/>
                <w:szCs w:val="28"/>
              </w:rPr>
              <w:t>РОЗРОБКА МАТЕМАТИЧНИХ МОДЕЛЕЙ ОБ’ЄКТА ТА ДОСЛІДЖЕННЯ СИСТЕМИ КЕРУВАННЯ</w:t>
            </w:r>
          </w:p>
        </w:tc>
        <w:tc>
          <w:tcPr>
            <w:tcW w:w="674" w:type="dxa"/>
          </w:tcPr>
          <w:p w:rsidR="001E76FA" w:rsidRPr="00C5480C" w:rsidRDefault="008B6A91" w:rsidP="00A5554B">
            <w:pPr>
              <w:rPr>
                <w:color w:val="000000" w:themeColor="text1"/>
                <w:sz w:val="28"/>
                <w:szCs w:val="28"/>
              </w:rPr>
            </w:pPr>
            <w:r>
              <w:rPr>
                <w:color w:val="000000" w:themeColor="text1"/>
                <w:sz w:val="28"/>
                <w:szCs w:val="28"/>
              </w:rPr>
              <w:t>61</w:t>
            </w:r>
          </w:p>
        </w:tc>
      </w:tr>
      <w:tr w:rsidR="00F77192" w:rsidRPr="00C5480C" w:rsidTr="00DD3B52">
        <w:tc>
          <w:tcPr>
            <w:tcW w:w="8897" w:type="dxa"/>
          </w:tcPr>
          <w:p w:rsidR="001E76FA" w:rsidRPr="00C5480C" w:rsidRDefault="0062723C" w:rsidP="00C5480C">
            <w:pPr>
              <w:pStyle w:val="1"/>
              <w:spacing w:before="0"/>
              <w:outlineLvl w:val="0"/>
              <w:rPr>
                <w:rFonts w:ascii="Times New Roman" w:hAnsi="Times New Roman" w:cs="Times New Roman"/>
                <w:b w:val="0"/>
                <w:color w:val="000000" w:themeColor="text1"/>
              </w:rPr>
            </w:pPr>
            <w:r w:rsidRPr="00C5480C">
              <w:rPr>
                <w:rFonts w:ascii="Times New Roman" w:hAnsi="Times New Roman" w:cs="Times New Roman"/>
                <w:b w:val="0"/>
                <w:color w:val="000000" w:themeColor="text1"/>
              </w:rPr>
              <w:t xml:space="preserve">4.1 </w:t>
            </w:r>
            <w:r w:rsidR="00282227" w:rsidRPr="00C5480C">
              <w:rPr>
                <w:rStyle w:val="aff4"/>
                <w:rFonts w:ascii="Times New Roman" w:hAnsi="Times New Roman" w:cs="Times New Roman"/>
                <w:bCs/>
                <w:color w:val="000000" w:themeColor="text1"/>
              </w:rPr>
              <w:t>Фізичні основи процесу каталітичного очищення газів.</w:t>
            </w:r>
          </w:p>
        </w:tc>
        <w:tc>
          <w:tcPr>
            <w:tcW w:w="674" w:type="dxa"/>
          </w:tcPr>
          <w:p w:rsidR="001E76FA" w:rsidRPr="00C5480C" w:rsidRDefault="008B6A91" w:rsidP="00F84985">
            <w:pPr>
              <w:rPr>
                <w:color w:val="000000" w:themeColor="text1"/>
                <w:sz w:val="28"/>
                <w:szCs w:val="28"/>
              </w:rPr>
            </w:pPr>
            <w:r>
              <w:rPr>
                <w:color w:val="000000" w:themeColor="text1"/>
                <w:sz w:val="28"/>
                <w:szCs w:val="28"/>
              </w:rPr>
              <w:t>61</w:t>
            </w:r>
          </w:p>
        </w:tc>
      </w:tr>
      <w:tr w:rsidR="00F77192" w:rsidRPr="00C5480C" w:rsidTr="00DD3B52">
        <w:tc>
          <w:tcPr>
            <w:tcW w:w="8897" w:type="dxa"/>
          </w:tcPr>
          <w:p w:rsidR="001E76FA" w:rsidRPr="00C5480C" w:rsidRDefault="00F77192" w:rsidP="00F77192">
            <w:pPr>
              <w:pStyle w:val="1"/>
              <w:spacing w:before="0"/>
              <w:outlineLvl w:val="0"/>
              <w:rPr>
                <w:rFonts w:ascii="Times New Roman" w:hAnsi="Times New Roman" w:cs="Times New Roman"/>
                <w:b w:val="0"/>
                <w:color w:val="000000" w:themeColor="text1"/>
              </w:rPr>
            </w:pPr>
            <w:r w:rsidRPr="00C5480C">
              <w:rPr>
                <w:rStyle w:val="aff4"/>
                <w:rFonts w:ascii="Times New Roman" w:hAnsi="Times New Roman" w:cs="Times New Roman"/>
                <w:bCs/>
                <w:color w:val="000000" w:themeColor="text1"/>
              </w:rPr>
              <w:t>4.2 Математична модель об'єкта керування.</w:t>
            </w:r>
          </w:p>
        </w:tc>
        <w:tc>
          <w:tcPr>
            <w:tcW w:w="674" w:type="dxa"/>
          </w:tcPr>
          <w:p w:rsidR="001E76FA" w:rsidRPr="00C5480C" w:rsidRDefault="008B6A91" w:rsidP="00A5554B">
            <w:pPr>
              <w:rPr>
                <w:color w:val="000000" w:themeColor="text1"/>
                <w:sz w:val="28"/>
                <w:szCs w:val="28"/>
              </w:rPr>
            </w:pPr>
            <w:r>
              <w:rPr>
                <w:color w:val="000000" w:themeColor="text1"/>
                <w:sz w:val="28"/>
                <w:szCs w:val="28"/>
              </w:rPr>
              <w:t>66</w:t>
            </w:r>
          </w:p>
        </w:tc>
      </w:tr>
      <w:tr w:rsidR="00F77192" w:rsidRPr="00C5480C" w:rsidTr="00DD3B52">
        <w:tc>
          <w:tcPr>
            <w:tcW w:w="8897" w:type="dxa"/>
          </w:tcPr>
          <w:p w:rsidR="001E76FA" w:rsidRPr="00C5480C" w:rsidRDefault="0062723C" w:rsidP="00282227">
            <w:pPr>
              <w:pStyle w:val="1"/>
              <w:spacing w:before="0"/>
              <w:outlineLvl w:val="0"/>
              <w:rPr>
                <w:rFonts w:ascii="Times New Roman" w:hAnsi="Times New Roman" w:cs="Times New Roman"/>
                <w:b w:val="0"/>
                <w:color w:val="000000" w:themeColor="text1"/>
              </w:rPr>
            </w:pPr>
            <w:r w:rsidRPr="00C5480C">
              <w:rPr>
                <w:rFonts w:ascii="Times New Roman" w:hAnsi="Times New Roman" w:cs="Times New Roman"/>
                <w:b w:val="0"/>
                <w:color w:val="000000" w:themeColor="text1"/>
              </w:rPr>
              <w:t xml:space="preserve">4.3 </w:t>
            </w:r>
            <w:r w:rsidR="00F77192" w:rsidRPr="00C5480C">
              <w:rPr>
                <w:rStyle w:val="aff4"/>
                <w:rFonts w:ascii="Times New Roman" w:hAnsi="Times New Roman" w:cs="Times New Roman"/>
                <w:bCs/>
                <w:color w:val="000000" w:themeColor="text1"/>
              </w:rPr>
              <w:t>Моделювання системи</w:t>
            </w:r>
            <w:r w:rsidR="00282227" w:rsidRPr="00C5480C">
              <w:rPr>
                <w:rStyle w:val="aff4"/>
                <w:rFonts w:ascii="Times New Roman" w:hAnsi="Times New Roman" w:cs="Times New Roman"/>
                <w:bCs/>
                <w:color w:val="000000" w:themeColor="text1"/>
              </w:rPr>
              <w:t xml:space="preserve"> автоматичного</w:t>
            </w:r>
            <w:r w:rsidR="00F77192" w:rsidRPr="00C5480C">
              <w:rPr>
                <w:rStyle w:val="aff4"/>
                <w:rFonts w:ascii="Times New Roman" w:hAnsi="Times New Roman" w:cs="Times New Roman"/>
                <w:bCs/>
                <w:color w:val="000000" w:themeColor="text1"/>
              </w:rPr>
              <w:t xml:space="preserve"> регулювання.</w:t>
            </w:r>
          </w:p>
        </w:tc>
        <w:tc>
          <w:tcPr>
            <w:tcW w:w="674" w:type="dxa"/>
          </w:tcPr>
          <w:p w:rsidR="001E76FA" w:rsidRPr="00C5480C" w:rsidRDefault="008B6A91" w:rsidP="00A5554B">
            <w:pPr>
              <w:rPr>
                <w:color w:val="000000" w:themeColor="text1"/>
                <w:sz w:val="28"/>
                <w:szCs w:val="28"/>
              </w:rPr>
            </w:pPr>
            <w:r>
              <w:rPr>
                <w:color w:val="000000" w:themeColor="text1"/>
                <w:sz w:val="28"/>
                <w:szCs w:val="28"/>
              </w:rPr>
              <w:t>75</w:t>
            </w:r>
          </w:p>
        </w:tc>
      </w:tr>
      <w:tr w:rsidR="00F77192" w:rsidRPr="00C5480C" w:rsidTr="00DD3B52">
        <w:tc>
          <w:tcPr>
            <w:tcW w:w="8897" w:type="dxa"/>
          </w:tcPr>
          <w:p w:rsidR="001E76FA" w:rsidRPr="00C5480C" w:rsidRDefault="00AC07CD" w:rsidP="00F77192">
            <w:pPr>
              <w:pStyle w:val="1"/>
              <w:spacing w:before="0"/>
              <w:outlineLvl w:val="0"/>
              <w:rPr>
                <w:rFonts w:ascii="Times New Roman" w:hAnsi="Times New Roman" w:cs="Times New Roman"/>
                <w:b w:val="0"/>
                <w:color w:val="000000" w:themeColor="text1"/>
              </w:rPr>
            </w:pPr>
            <w:r w:rsidRPr="00C5480C">
              <w:rPr>
                <w:rFonts w:ascii="Times New Roman" w:hAnsi="Times New Roman" w:cs="Times New Roman"/>
                <w:b w:val="0"/>
                <w:color w:val="000000" w:themeColor="text1"/>
              </w:rPr>
              <w:t>4</w:t>
            </w:r>
            <w:r w:rsidR="00F77192" w:rsidRPr="00C5480C">
              <w:rPr>
                <w:rFonts w:ascii="Times New Roman" w:hAnsi="Times New Roman" w:cs="Times New Roman"/>
                <w:b w:val="0"/>
                <w:color w:val="000000" w:themeColor="text1"/>
              </w:rPr>
              <w:t>.4</w:t>
            </w:r>
            <w:r w:rsidR="0062723C" w:rsidRPr="00C5480C">
              <w:rPr>
                <w:rFonts w:ascii="Times New Roman" w:hAnsi="Times New Roman" w:cs="Times New Roman"/>
                <w:b w:val="0"/>
                <w:color w:val="000000" w:themeColor="text1"/>
              </w:rPr>
              <w:t>.</w:t>
            </w:r>
            <w:r w:rsidR="00F77192" w:rsidRPr="00C5480C">
              <w:rPr>
                <w:rStyle w:val="aff4"/>
                <w:rFonts w:ascii="Times New Roman" w:hAnsi="Times New Roman" w:cs="Times New Roman"/>
                <w:bCs/>
                <w:color w:val="000000" w:themeColor="text1"/>
              </w:rPr>
              <w:t xml:space="preserve"> Дослідження перехідних процесів системи керування.</w:t>
            </w:r>
          </w:p>
        </w:tc>
        <w:tc>
          <w:tcPr>
            <w:tcW w:w="674" w:type="dxa"/>
          </w:tcPr>
          <w:p w:rsidR="001E76FA" w:rsidRPr="00C5480C" w:rsidRDefault="008B6A91" w:rsidP="00A5554B">
            <w:pPr>
              <w:rPr>
                <w:color w:val="000000" w:themeColor="text1"/>
                <w:sz w:val="28"/>
                <w:szCs w:val="28"/>
              </w:rPr>
            </w:pPr>
            <w:r>
              <w:rPr>
                <w:color w:val="000000" w:themeColor="text1"/>
                <w:sz w:val="28"/>
                <w:szCs w:val="28"/>
              </w:rPr>
              <w:t>86</w:t>
            </w:r>
          </w:p>
        </w:tc>
      </w:tr>
      <w:tr w:rsidR="00F77192" w:rsidRPr="00C5480C" w:rsidTr="00DD3B52">
        <w:tc>
          <w:tcPr>
            <w:tcW w:w="8897" w:type="dxa"/>
          </w:tcPr>
          <w:p w:rsidR="00F77192" w:rsidRPr="00C5480C" w:rsidRDefault="00F77192" w:rsidP="00F77192">
            <w:pPr>
              <w:pStyle w:val="1"/>
              <w:spacing w:before="0"/>
              <w:outlineLvl w:val="0"/>
              <w:rPr>
                <w:rFonts w:ascii="Times New Roman" w:hAnsi="Times New Roman" w:cs="Times New Roman"/>
                <w:b w:val="0"/>
                <w:color w:val="000000" w:themeColor="text1"/>
              </w:rPr>
            </w:pPr>
            <w:r w:rsidRPr="00C5480C">
              <w:rPr>
                <w:rStyle w:val="aff4"/>
                <w:bCs/>
                <w:color w:val="000000" w:themeColor="text1"/>
              </w:rPr>
              <w:t>4.5 Аналіз результатів моделювання.</w:t>
            </w:r>
          </w:p>
        </w:tc>
        <w:tc>
          <w:tcPr>
            <w:tcW w:w="674" w:type="dxa"/>
          </w:tcPr>
          <w:p w:rsidR="00F77192" w:rsidRPr="00C5480C" w:rsidRDefault="008B6A91" w:rsidP="00A5554B">
            <w:pPr>
              <w:rPr>
                <w:color w:val="000000" w:themeColor="text1"/>
                <w:sz w:val="28"/>
                <w:szCs w:val="28"/>
              </w:rPr>
            </w:pPr>
            <w:r>
              <w:rPr>
                <w:color w:val="000000" w:themeColor="text1"/>
                <w:sz w:val="28"/>
                <w:szCs w:val="28"/>
              </w:rPr>
              <w:t>96</w:t>
            </w:r>
          </w:p>
        </w:tc>
      </w:tr>
      <w:tr w:rsidR="00F77192" w:rsidRPr="00C5480C" w:rsidTr="00DD3B52">
        <w:tc>
          <w:tcPr>
            <w:tcW w:w="8897" w:type="dxa"/>
          </w:tcPr>
          <w:p w:rsidR="001E76FA" w:rsidRPr="00C5480C" w:rsidRDefault="001E76FA" w:rsidP="001E5965">
            <w:pPr>
              <w:pStyle w:val="3"/>
              <w:spacing w:line="240" w:lineRule="auto"/>
              <w:ind w:left="0"/>
              <w:contextualSpacing/>
              <w:outlineLvl w:val="2"/>
              <w:rPr>
                <w:b w:val="0"/>
                <w:color w:val="000000" w:themeColor="text1"/>
              </w:rPr>
            </w:pPr>
            <w:r w:rsidRPr="00C5480C">
              <w:rPr>
                <w:b w:val="0"/>
                <w:color w:val="000000" w:themeColor="text1"/>
              </w:rPr>
              <w:t>ВИСНОВОК</w:t>
            </w:r>
          </w:p>
        </w:tc>
        <w:tc>
          <w:tcPr>
            <w:tcW w:w="674" w:type="dxa"/>
          </w:tcPr>
          <w:p w:rsidR="001E76FA" w:rsidRPr="00C5480C" w:rsidRDefault="008B6A91" w:rsidP="00A5554B">
            <w:pPr>
              <w:rPr>
                <w:color w:val="000000" w:themeColor="text1"/>
                <w:sz w:val="28"/>
                <w:szCs w:val="28"/>
              </w:rPr>
            </w:pPr>
            <w:r>
              <w:rPr>
                <w:color w:val="000000" w:themeColor="text1"/>
                <w:sz w:val="28"/>
                <w:szCs w:val="28"/>
              </w:rPr>
              <w:t>10</w:t>
            </w:r>
            <w:r w:rsidR="00165A0D" w:rsidRPr="00C5480C">
              <w:rPr>
                <w:color w:val="000000" w:themeColor="text1"/>
                <w:sz w:val="28"/>
                <w:szCs w:val="28"/>
              </w:rPr>
              <w:t>1</w:t>
            </w:r>
          </w:p>
        </w:tc>
      </w:tr>
      <w:tr w:rsidR="00F77192" w:rsidRPr="00C5480C" w:rsidTr="00DD3B52">
        <w:tc>
          <w:tcPr>
            <w:tcW w:w="8897" w:type="dxa"/>
          </w:tcPr>
          <w:p w:rsidR="001E76FA" w:rsidRPr="00C5480C" w:rsidRDefault="001E76FA" w:rsidP="001E5965">
            <w:pPr>
              <w:pStyle w:val="3"/>
              <w:spacing w:line="240" w:lineRule="auto"/>
              <w:ind w:left="0"/>
              <w:contextualSpacing/>
              <w:outlineLvl w:val="2"/>
              <w:rPr>
                <w:b w:val="0"/>
                <w:color w:val="000000" w:themeColor="text1"/>
              </w:rPr>
            </w:pPr>
            <w:r w:rsidRPr="00C5480C">
              <w:rPr>
                <w:b w:val="0"/>
                <w:color w:val="000000" w:themeColor="text1"/>
              </w:rPr>
              <w:t>ЛІТЕРАТУРНІ ДЖЕРЕЛА</w:t>
            </w:r>
          </w:p>
        </w:tc>
        <w:tc>
          <w:tcPr>
            <w:tcW w:w="674" w:type="dxa"/>
          </w:tcPr>
          <w:p w:rsidR="001E76FA" w:rsidRPr="00C5480C" w:rsidRDefault="008B6A91" w:rsidP="00C5480C">
            <w:pPr>
              <w:rPr>
                <w:color w:val="000000" w:themeColor="text1"/>
                <w:sz w:val="28"/>
                <w:szCs w:val="28"/>
              </w:rPr>
            </w:pPr>
            <w:r>
              <w:rPr>
                <w:color w:val="000000" w:themeColor="text1"/>
                <w:sz w:val="28"/>
                <w:szCs w:val="28"/>
              </w:rPr>
              <w:t>10</w:t>
            </w:r>
            <w:r w:rsidR="00165A0D" w:rsidRPr="00C5480C">
              <w:rPr>
                <w:color w:val="000000" w:themeColor="text1"/>
                <w:sz w:val="28"/>
                <w:szCs w:val="28"/>
              </w:rPr>
              <w:t>3</w:t>
            </w:r>
          </w:p>
        </w:tc>
      </w:tr>
    </w:tbl>
    <w:p w:rsidR="00A5554B" w:rsidRDefault="00A5554B"/>
    <w:p w:rsidR="00E150FC" w:rsidRDefault="00E150FC">
      <w:pPr>
        <w:rPr>
          <w:rFonts w:eastAsiaTheme="majorEastAsia"/>
          <w:b/>
          <w:bCs/>
          <w:color w:val="000000" w:themeColor="text1"/>
          <w:sz w:val="28"/>
          <w:szCs w:val="28"/>
        </w:rPr>
      </w:pPr>
      <w:r>
        <w:rPr>
          <w:color w:val="000000" w:themeColor="text1"/>
        </w:rPr>
        <w:br w:type="page"/>
      </w:r>
    </w:p>
    <w:p w:rsidR="001B3E8F" w:rsidRPr="00327812" w:rsidRDefault="001B3E8F" w:rsidP="00F45FC0">
      <w:pPr>
        <w:pStyle w:val="1"/>
        <w:jc w:val="center"/>
        <w:rPr>
          <w:rFonts w:ascii="Times New Roman" w:hAnsi="Times New Roman" w:cs="Times New Roman"/>
          <w:color w:val="000000" w:themeColor="text1"/>
        </w:rPr>
      </w:pPr>
      <w:r w:rsidRPr="00327812">
        <w:rPr>
          <w:rFonts w:ascii="Times New Roman" w:hAnsi="Times New Roman" w:cs="Times New Roman"/>
          <w:color w:val="000000" w:themeColor="text1"/>
        </w:rPr>
        <w:lastRenderedPageBreak/>
        <w:t>ПЕРЕЛІК УМОВНИХ СКОРОЧЕНЬ</w:t>
      </w:r>
      <w:bookmarkEnd w:id="1"/>
    </w:p>
    <w:p w:rsidR="00F8637D" w:rsidRDefault="00F8637D" w:rsidP="00F8637D">
      <w:pPr>
        <w:ind w:firstLine="0"/>
        <w:rPr>
          <w:color w:val="000000" w:themeColor="text1"/>
        </w:rPr>
      </w:pPr>
    </w:p>
    <w:p w:rsidR="001B3E8F" w:rsidRDefault="001B3E8F" w:rsidP="00F8637D">
      <w:pPr>
        <w:rPr>
          <w:color w:val="000000" w:themeColor="text1"/>
          <w:sz w:val="28"/>
          <w:szCs w:val="28"/>
        </w:rPr>
      </w:pPr>
      <w:r>
        <w:rPr>
          <w:sz w:val="28"/>
          <w:szCs w:val="28"/>
        </w:rPr>
        <w:t xml:space="preserve">КІСУ ТП - </w:t>
      </w:r>
      <w:proofErr w:type="spellStart"/>
      <w:r>
        <w:rPr>
          <w:sz w:val="28"/>
          <w:szCs w:val="28"/>
        </w:rPr>
        <w:t>комп</w:t>
      </w:r>
      <w:proofErr w:type="spellEnd"/>
      <w:r w:rsidRPr="001B3E8F">
        <w:rPr>
          <w:sz w:val="28"/>
          <w:szCs w:val="28"/>
          <w:lang w:val="ru-RU"/>
        </w:rPr>
        <w:t>’</w:t>
      </w:r>
      <w:proofErr w:type="spellStart"/>
      <w:r>
        <w:rPr>
          <w:sz w:val="28"/>
          <w:szCs w:val="28"/>
          <w:lang w:val="ru-RU"/>
        </w:rPr>
        <w:t>ютерно</w:t>
      </w:r>
      <w:proofErr w:type="spellEnd"/>
      <w:r>
        <w:rPr>
          <w:sz w:val="28"/>
          <w:szCs w:val="28"/>
          <w:lang w:val="ru-RU"/>
        </w:rPr>
        <w:t xml:space="preserve"> - </w:t>
      </w:r>
      <w:proofErr w:type="spellStart"/>
      <w:r>
        <w:rPr>
          <w:sz w:val="28"/>
          <w:szCs w:val="28"/>
          <w:lang w:val="ru-RU"/>
        </w:rPr>
        <w:t>інтегровані</w:t>
      </w:r>
      <w:proofErr w:type="spellEnd"/>
      <w:r>
        <w:rPr>
          <w:sz w:val="28"/>
          <w:szCs w:val="28"/>
          <w:lang w:val="ru-RU"/>
        </w:rPr>
        <w:t xml:space="preserve"> </w:t>
      </w:r>
      <w:r>
        <w:rPr>
          <w:sz w:val="28"/>
          <w:szCs w:val="28"/>
        </w:rPr>
        <w:t xml:space="preserve">системи управління </w:t>
      </w:r>
      <w:r w:rsidRPr="00653EBB">
        <w:rPr>
          <w:sz w:val="28"/>
          <w:szCs w:val="28"/>
        </w:rPr>
        <w:t>технологічними процесами</w:t>
      </w:r>
      <w:r w:rsidRPr="00C8424A">
        <w:rPr>
          <w:sz w:val="28"/>
          <w:szCs w:val="28"/>
          <w:lang w:val="ru-RU"/>
        </w:rPr>
        <w:t>;</w:t>
      </w:r>
    </w:p>
    <w:p w:rsidR="001B3E8F" w:rsidRPr="003D51FC" w:rsidRDefault="001B3E8F" w:rsidP="001B3E8F">
      <w:pPr>
        <w:rPr>
          <w:color w:val="000000" w:themeColor="text1"/>
          <w:sz w:val="28"/>
          <w:szCs w:val="28"/>
        </w:rPr>
      </w:pPr>
      <w:r>
        <w:rPr>
          <w:color w:val="000000" w:themeColor="text1"/>
          <w:sz w:val="28"/>
          <w:szCs w:val="28"/>
        </w:rPr>
        <w:t xml:space="preserve">АЧХ - </w:t>
      </w:r>
      <w:proofErr w:type="spellStart"/>
      <w:r>
        <w:rPr>
          <w:color w:val="000000" w:themeColor="text1"/>
          <w:sz w:val="28"/>
          <w:szCs w:val="28"/>
        </w:rPr>
        <w:t>амплітудно</w:t>
      </w:r>
      <w:proofErr w:type="spellEnd"/>
      <w:r>
        <w:rPr>
          <w:color w:val="000000" w:themeColor="text1"/>
          <w:sz w:val="28"/>
          <w:szCs w:val="28"/>
        </w:rPr>
        <w:t xml:space="preserve"> -</w:t>
      </w:r>
      <w:r w:rsidRPr="007E1154">
        <w:rPr>
          <w:color w:val="000000" w:themeColor="text1"/>
          <w:sz w:val="28"/>
          <w:szCs w:val="28"/>
        </w:rPr>
        <w:t xml:space="preserve">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ДЧХ -</w:t>
      </w:r>
      <w:r w:rsidRPr="007E1154">
        <w:rPr>
          <w:color w:val="000000" w:themeColor="text1"/>
          <w:sz w:val="28"/>
          <w:szCs w:val="28"/>
        </w:rPr>
        <w:t xml:space="preserve"> дійсна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УЧХ – уявна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ФЧХ -</w:t>
      </w:r>
      <w:r w:rsidRPr="007E1154">
        <w:rPr>
          <w:color w:val="000000" w:themeColor="text1"/>
          <w:sz w:val="28"/>
          <w:szCs w:val="28"/>
        </w:rPr>
        <w:t xml:space="preserve"> фазочастотна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АСР -</w:t>
      </w:r>
      <w:r w:rsidRPr="007E1154">
        <w:rPr>
          <w:color w:val="000000" w:themeColor="text1"/>
          <w:sz w:val="28"/>
          <w:szCs w:val="28"/>
        </w:rPr>
        <w:t xml:space="preserve"> автоматична система регулювання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ПФ -</w:t>
      </w:r>
      <w:r w:rsidRPr="007E1154">
        <w:rPr>
          <w:color w:val="000000" w:themeColor="text1"/>
          <w:sz w:val="28"/>
          <w:szCs w:val="28"/>
        </w:rPr>
        <w:t xml:space="preserve"> передавальна функція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ПІ - пропорційно - інтегральний</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ОР - об’єкт регулювання</w:t>
      </w:r>
      <w:r w:rsidRPr="003D51FC">
        <w:rPr>
          <w:color w:val="000000" w:themeColor="text1"/>
          <w:sz w:val="28"/>
          <w:szCs w:val="28"/>
        </w:rPr>
        <w:t>;</w:t>
      </w:r>
    </w:p>
    <w:p w:rsidR="001B3E8F" w:rsidRPr="00F771A9" w:rsidRDefault="001B3E8F" w:rsidP="001B3E8F">
      <w:pPr>
        <w:rPr>
          <w:color w:val="000000" w:themeColor="text1"/>
          <w:sz w:val="28"/>
          <w:szCs w:val="28"/>
          <w:lang w:val="ru-RU"/>
        </w:rPr>
      </w:pPr>
      <w:r>
        <w:rPr>
          <w:color w:val="000000" w:themeColor="text1"/>
          <w:sz w:val="28"/>
          <w:szCs w:val="28"/>
        </w:rPr>
        <w:t>ВП -</w:t>
      </w:r>
      <w:r w:rsidRPr="007E1154">
        <w:rPr>
          <w:color w:val="000000" w:themeColor="text1"/>
          <w:sz w:val="28"/>
          <w:szCs w:val="28"/>
        </w:rPr>
        <w:t xml:space="preserve"> вимірювальний перетворювач</w:t>
      </w:r>
      <w:r w:rsidR="00F771A9" w:rsidRPr="00F771A9">
        <w:rPr>
          <w:color w:val="000000" w:themeColor="text1"/>
          <w:sz w:val="28"/>
          <w:szCs w:val="28"/>
          <w:lang w:val="ru-RU"/>
        </w:rPr>
        <w:t>;</w:t>
      </w:r>
    </w:p>
    <w:p w:rsidR="001B3E8F" w:rsidRPr="004A47DE" w:rsidRDefault="001B3E8F" w:rsidP="001B3E8F">
      <w:pPr>
        <w:rPr>
          <w:color w:val="000000" w:themeColor="text1"/>
          <w:sz w:val="28"/>
          <w:szCs w:val="28"/>
          <w:lang w:val="ru-RU"/>
        </w:rPr>
      </w:pPr>
      <w:r>
        <w:rPr>
          <w:color w:val="000000" w:themeColor="text1"/>
          <w:sz w:val="28"/>
          <w:szCs w:val="28"/>
        </w:rPr>
        <w:t>ФСА - функціональна схема автоматизації</w:t>
      </w:r>
      <w:r w:rsidRPr="004A47DE">
        <w:rPr>
          <w:color w:val="000000" w:themeColor="text1"/>
          <w:sz w:val="28"/>
          <w:szCs w:val="28"/>
          <w:lang w:val="ru-RU"/>
        </w:rPr>
        <w:t>;</w:t>
      </w:r>
    </w:p>
    <w:p w:rsidR="001B3E8F" w:rsidRDefault="001B3E8F" w:rsidP="001B3E8F">
      <w:pPr>
        <w:rPr>
          <w:color w:val="000000" w:themeColor="text1"/>
          <w:sz w:val="28"/>
          <w:szCs w:val="28"/>
        </w:rPr>
      </w:pPr>
      <w:r w:rsidRPr="00F771A9">
        <w:rPr>
          <w:color w:val="000000" w:themeColor="text1"/>
          <w:sz w:val="28"/>
          <w:szCs w:val="28"/>
        </w:rPr>
        <w:t>РО - регулюючий орган;</w:t>
      </w:r>
    </w:p>
    <w:p w:rsidR="00F771A9" w:rsidRPr="00F771A9" w:rsidRDefault="00F771A9" w:rsidP="001B3E8F">
      <w:pPr>
        <w:rPr>
          <w:color w:val="000000" w:themeColor="text1"/>
          <w:sz w:val="28"/>
          <w:szCs w:val="28"/>
          <w:lang w:val="ru-RU"/>
        </w:rPr>
      </w:pPr>
      <w:r>
        <w:rPr>
          <w:sz w:val="28"/>
          <w:szCs w:val="28"/>
        </w:rPr>
        <w:t>БЦК - безпосередньо-цифрове</w:t>
      </w:r>
      <w:r w:rsidRPr="00657124">
        <w:rPr>
          <w:sz w:val="28"/>
          <w:szCs w:val="28"/>
        </w:rPr>
        <w:t xml:space="preserve"> керування</w:t>
      </w:r>
      <w:r>
        <w:rPr>
          <w:sz w:val="28"/>
          <w:szCs w:val="28"/>
        </w:rPr>
        <w:t>.</w:t>
      </w:r>
    </w:p>
    <w:p w:rsidR="001B3E8F" w:rsidRPr="00F771A9" w:rsidRDefault="001B3E8F" w:rsidP="00F771A9">
      <w:pPr>
        <w:ind w:firstLine="0"/>
        <w:rPr>
          <w:sz w:val="28"/>
          <w:szCs w:val="28"/>
          <w:lang w:val="ru-RU"/>
        </w:rPr>
      </w:pPr>
    </w:p>
    <w:p w:rsidR="001B3E8F" w:rsidRDefault="001B3E8F">
      <w:pPr>
        <w:rPr>
          <w:sz w:val="28"/>
          <w:szCs w:val="28"/>
        </w:rPr>
      </w:pPr>
      <w:r>
        <w:rPr>
          <w:sz w:val="28"/>
          <w:szCs w:val="28"/>
        </w:rPr>
        <w:br w:type="page"/>
      </w:r>
    </w:p>
    <w:p w:rsidR="00294DF2" w:rsidRPr="00A03096" w:rsidRDefault="00294DF2" w:rsidP="00F45FC0">
      <w:pPr>
        <w:pStyle w:val="1"/>
        <w:jc w:val="center"/>
        <w:rPr>
          <w:rFonts w:ascii="Times New Roman" w:hAnsi="Times New Roman" w:cs="Times New Roman"/>
          <w:color w:val="000000" w:themeColor="text1"/>
        </w:rPr>
      </w:pPr>
      <w:bookmarkStart w:id="2" w:name="_Toc132186386"/>
      <w:bookmarkStart w:id="3" w:name="_Toc132720516"/>
      <w:r w:rsidRPr="00437FEC">
        <w:rPr>
          <w:rFonts w:ascii="Times New Roman" w:hAnsi="Times New Roman" w:cs="Times New Roman"/>
          <w:color w:val="000000" w:themeColor="text1"/>
        </w:rPr>
        <w:lastRenderedPageBreak/>
        <w:t>ВСТУП</w:t>
      </w:r>
      <w:bookmarkEnd w:id="2"/>
      <w:bookmarkEnd w:id="3"/>
    </w:p>
    <w:p w:rsidR="00294DF2" w:rsidRPr="00BA4471" w:rsidRDefault="00294DF2" w:rsidP="00294DF2">
      <w:pPr>
        <w:rPr>
          <w:sz w:val="28"/>
          <w:szCs w:val="28"/>
        </w:rPr>
      </w:pPr>
    </w:p>
    <w:p w:rsidR="00DD1375" w:rsidRPr="00DD1375" w:rsidRDefault="00DD1375" w:rsidP="00DD1375">
      <w:pPr>
        <w:rPr>
          <w:sz w:val="28"/>
          <w:szCs w:val="28"/>
          <w:lang w:val="ru-RU"/>
        </w:rPr>
      </w:pPr>
      <w:r w:rsidRPr="00DD1375">
        <w:rPr>
          <w:sz w:val="28"/>
          <w:szCs w:val="28"/>
        </w:rPr>
        <w:t xml:space="preserve">Сучасний розвиток промисловості супроводжується значним зростанням обсягів викидів шкідливих речовин у атмосферу, що негативно впливає на екологічний стан навколишнього середовища та здоров’я людини. Особливо це стосується підприємств хімічної, нафтохімічної та енергетичної галузей, у технологічних процесах яких утворюються газові суміші, що містять оксиди азоту, вуглецю, сірки та інші токсичні компоненти. </w:t>
      </w:r>
      <w:r w:rsidRPr="00DD1375">
        <w:rPr>
          <w:sz w:val="28"/>
          <w:szCs w:val="28"/>
          <w:lang w:val="ru-RU"/>
        </w:rPr>
        <w:t xml:space="preserve">У </w:t>
      </w:r>
      <w:proofErr w:type="spellStart"/>
      <w:r w:rsidRPr="00DD1375">
        <w:rPr>
          <w:sz w:val="28"/>
          <w:szCs w:val="28"/>
          <w:lang w:val="ru-RU"/>
        </w:rPr>
        <w:t>зв’язку</w:t>
      </w:r>
      <w:proofErr w:type="spellEnd"/>
      <w:r w:rsidRPr="00DD1375">
        <w:rPr>
          <w:sz w:val="28"/>
          <w:szCs w:val="28"/>
          <w:lang w:val="ru-RU"/>
        </w:rPr>
        <w:t xml:space="preserve"> з </w:t>
      </w:r>
      <w:proofErr w:type="spellStart"/>
      <w:r w:rsidRPr="00DD1375">
        <w:rPr>
          <w:sz w:val="28"/>
          <w:szCs w:val="28"/>
          <w:lang w:val="ru-RU"/>
        </w:rPr>
        <w:t>цим</w:t>
      </w:r>
      <w:proofErr w:type="spellEnd"/>
      <w:r w:rsidRPr="00DD1375">
        <w:rPr>
          <w:sz w:val="28"/>
          <w:szCs w:val="28"/>
          <w:lang w:val="ru-RU"/>
        </w:rPr>
        <w:t xml:space="preserve"> </w:t>
      </w:r>
      <w:proofErr w:type="spellStart"/>
      <w:r w:rsidRPr="00DD1375">
        <w:rPr>
          <w:sz w:val="28"/>
          <w:szCs w:val="28"/>
          <w:lang w:val="ru-RU"/>
        </w:rPr>
        <w:t>особливої</w:t>
      </w:r>
      <w:proofErr w:type="spellEnd"/>
      <w:r w:rsidRPr="00DD1375">
        <w:rPr>
          <w:sz w:val="28"/>
          <w:szCs w:val="28"/>
          <w:lang w:val="ru-RU"/>
        </w:rPr>
        <w:t xml:space="preserve"> </w:t>
      </w:r>
      <w:proofErr w:type="spellStart"/>
      <w:r w:rsidRPr="00DD1375">
        <w:rPr>
          <w:sz w:val="28"/>
          <w:szCs w:val="28"/>
          <w:lang w:val="ru-RU"/>
        </w:rPr>
        <w:t>актуальності</w:t>
      </w:r>
      <w:proofErr w:type="spellEnd"/>
      <w:r w:rsidRPr="00DD1375">
        <w:rPr>
          <w:sz w:val="28"/>
          <w:szCs w:val="28"/>
          <w:lang w:val="ru-RU"/>
        </w:rPr>
        <w:t xml:space="preserve"> </w:t>
      </w:r>
      <w:proofErr w:type="spellStart"/>
      <w:r w:rsidRPr="00DD1375">
        <w:rPr>
          <w:sz w:val="28"/>
          <w:szCs w:val="28"/>
          <w:lang w:val="ru-RU"/>
        </w:rPr>
        <w:t>набуває</w:t>
      </w:r>
      <w:proofErr w:type="spellEnd"/>
      <w:r w:rsidRPr="00DD1375">
        <w:rPr>
          <w:sz w:val="28"/>
          <w:szCs w:val="28"/>
          <w:lang w:val="ru-RU"/>
        </w:rPr>
        <w:t xml:space="preserve"> </w:t>
      </w:r>
      <w:proofErr w:type="spellStart"/>
      <w:proofErr w:type="gramStart"/>
      <w:r w:rsidRPr="00DD1375">
        <w:rPr>
          <w:sz w:val="28"/>
          <w:szCs w:val="28"/>
          <w:lang w:val="ru-RU"/>
        </w:rPr>
        <w:t>п</w:t>
      </w:r>
      <w:proofErr w:type="gramEnd"/>
      <w:r w:rsidRPr="00DD1375">
        <w:rPr>
          <w:sz w:val="28"/>
          <w:szCs w:val="28"/>
          <w:lang w:val="ru-RU"/>
        </w:rPr>
        <w:t>ідвищення</w:t>
      </w:r>
      <w:proofErr w:type="spellEnd"/>
      <w:r w:rsidRPr="00DD1375">
        <w:rPr>
          <w:sz w:val="28"/>
          <w:szCs w:val="28"/>
          <w:lang w:val="ru-RU"/>
        </w:rPr>
        <w:t xml:space="preserve"> </w:t>
      </w:r>
      <w:proofErr w:type="spellStart"/>
      <w:r w:rsidRPr="00DD1375">
        <w:rPr>
          <w:sz w:val="28"/>
          <w:szCs w:val="28"/>
          <w:lang w:val="ru-RU"/>
        </w:rPr>
        <w:t>ефективності</w:t>
      </w:r>
      <w:proofErr w:type="spellEnd"/>
      <w:r w:rsidRPr="00DD1375">
        <w:rPr>
          <w:sz w:val="28"/>
          <w:szCs w:val="28"/>
          <w:lang w:val="ru-RU"/>
        </w:rPr>
        <w:t xml:space="preserve"> </w:t>
      </w:r>
      <w:proofErr w:type="spellStart"/>
      <w:r w:rsidRPr="00DD1375">
        <w:rPr>
          <w:sz w:val="28"/>
          <w:szCs w:val="28"/>
          <w:lang w:val="ru-RU"/>
        </w:rPr>
        <w:t>очищення</w:t>
      </w:r>
      <w:proofErr w:type="spellEnd"/>
      <w:r w:rsidRPr="00DD1375">
        <w:rPr>
          <w:sz w:val="28"/>
          <w:szCs w:val="28"/>
          <w:lang w:val="ru-RU"/>
        </w:rPr>
        <w:t xml:space="preserve"> </w:t>
      </w:r>
      <w:proofErr w:type="spellStart"/>
      <w:r w:rsidRPr="00DD1375">
        <w:rPr>
          <w:sz w:val="28"/>
          <w:szCs w:val="28"/>
          <w:lang w:val="ru-RU"/>
        </w:rPr>
        <w:t>технологічних</w:t>
      </w:r>
      <w:proofErr w:type="spellEnd"/>
      <w:r w:rsidRPr="00DD1375">
        <w:rPr>
          <w:sz w:val="28"/>
          <w:szCs w:val="28"/>
          <w:lang w:val="ru-RU"/>
        </w:rPr>
        <w:t xml:space="preserve"> </w:t>
      </w:r>
      <w:proofErr w:type="spellStart"/>
      <w:r w:rsidRPr="00DD1375">
        <w:rPr>
          <w:sz w:val="28"/>
          <w:szCs w:val="28"/>
          <w:lang w:val="ru-RU"/>
        </w:rPr>
        <w:t>газів</w:t>
      </w:r>
      <w:proofErr w:type="spellEnd"/>
      <w:r w:rsidRPr="00DD1375">
        <w:rPr>
          <w:sz w:val="28"/>
          <w:szCs w:val="28"/>
          <w:lang w:val="ru-RU"/>
        </w:rPr>
        <w:t>.</w:t>
      </w:r>
    </w:p>
    <w:p w:rsidR="00DD1375" w:rsidRPr="00DD1375" w:rsidRDefault="00DD1375" w:rsidP="00DD1375">
      <w:pPr>
        <w:rPr>
          <w:sz w:val="28"/>
          <w:szCs w:val="28"/>
          <w:lang w:val="ru-RU"/>
        </w:rPr>
      </w:pPr>
      <w:r w:rsidRPr="00DD1375">
        <w:rPr>
          <w:sz w:val="28"/>
          <w:szCs w:val="28"/>
          <w:lang w:val="ru-RU"/>
        </w:rPr>
        <w:t xml:space="preserve">Одним </w:t>
      </w:r>
      <w:proofErr w:type="spellStart"/>
      <w:r w:rsidRPr="00DD1375">
        <w:rPr>
          <w:sz w:val="28"/>
          <w:szCs w:val="28"/>
          <w:lang w:val="ru-RU"/>
        </w:rPr>
        <w:t>із</w:t>
      </w:r>
      <w:proofErr w:type="spellEnd"/>
      <w:r w:rsidRPr="00DD1375">
        <w:rPr>
          <w:sz w:val="28"/>
          <w:szCs w:val="28"/>
          <w:lang w:val="ru-RU"/>
        </w:rPr>
        <w:t xml:space="preserve"> </w:t>
      </w:r>
      <w:proofErr w:type="spellStart"/>
      <w:r w:rsidRPr="00DD1375">
        <w:rPr>
          <w:sz w:val="28"/>
          <w:szCs w:val="28"/>
          <w:lang w:val="ru-RU"/>
        </w:rPr>
        <w:t>найбільш</w:t>
      </w:r>
      <w:proofErr w:type="spellEnd"/>
      <w:r w:rsidRPr="00DD1375">
        <w:rPr>
          <w:sz w:val="28"/>
          <w:szCs w:val="28"/>
          <w:lang w:val="ru-RU"/>
        </w:rPr>
        <w:t xml:space="preserve"> </w:t>
      </w:r>
      <w:proofErr w:type="spellStart"/>
      <w:r w:rsidRPr="00DD1375">
        <w:rPr>
          <w:sz w:val="28"/>
          <w:szCs w:val="28"/>
          <w:lang w:val="ru-RU"/>
        </w:rPr>
        <w:t>ефективних</w:t>
      </w:r>
      <w:proofErr w:type="spellEnd"/>
      <w:r w:rsidRPr="00DD1375">
        <w:rPr>
          <w:sz w:val="28"/>
          <w:szCs w:val="28"/>
          <w:lang w:val="ru-RU"/>
        </w:rPr>
        <w:t xml:space="preserve"> </w:t>
      </w:r>
      <w:proofErr w:type="spellStart"/>
      <w:r w:rsidRPr="00DD1375">
        <w:rPr>
          <w:sz w:val="28"/>
          <w:szCs w:val="28"/>
          <w:lang w:val="ru-RU"/>
        </w:rPr>
        <w:t>способів</w:t>
      </w:r>
      <w:proofErr w:type="spellEnd"/>
      <w:r w:rsidRPr="00DD1375">
        <w:rPr>
          <w:sz w:val="28"/>
          <w:szCs w:val="28"/>
          <w:lang w:val="ru-RU"/>
        </w:rPr>
        <w:t xml:space="preserve"> </w:t>
      </w:r>
      <w:proofErr w:type="spellStart"/>
      <w:r w:rsidRPr="00DD1375">
        <w:rPr>
          <w:sz w:val="28"/>
          <w:szCs w:val="28"/>
          <w:lang w:val="ru-RU"/>
        </w:rPr>
        <w:t>зниження</w:t>
      </w:r>
      <w:proofErr w:type="spellEnd"/>
      <w:r w:rsidRPr="00DD1375">
        <w:rPr>
          <w:sz w:val="28"/>
          <w:szCs w:val="28"/>
          <w:lang w:val="ru-RU"/>
        </w:rPr>
        <w:t xml:space="preserve"> </w:t>
      </w:r>
      <w:proofErr w:type="spellStart"/>
      <w:r w:rsidRPr="00DD1375">
        <w:rPr>
          <w:sz w:val="28"/>
          <w:szCs w:val="28"/>
          <w:lang w:val="ru-RU"/>
        </w:rPr>
        <w:t>концентрації</w:t>
      </w:r>
      <w:proofErr w:type="spellEnd"/>
      <w:r w:rsidRPr="00DD1375">
        <w:rPr>
          <w:sz w:val="28"/>
          <w:szCs w:val="28"/>
          <w:lang w:val="ru-RU"/>
        </w:rPr>
        <w:t xml:space="preserve"> </w:t>
      </w:r>
      <w:proofErr w:type="spellStart"/>
      <w:r w:rsidRPr="00DD1375">
        <w:rPr>
          <w:sz w:val="28"/>
          <w:szCs w:val="28"/>
          <w:lang w:val="ru-RU"/>
        </w:rPr>
        <w:t>шкідливих</w:t>
      </w:r>
      <w:proofErr w:type="spellEnd"/>
      <w:r w:rsidRPr="00DD1375">
        <w:rPr>
          <w:sz w:val="28"/>
          <w:szCs w:val="28"/>
          <w:lang w:val="ru-RU"/>
        </w:rPr>
        <w:t xml:space="preserve"> </w:t>
      </w:r>
      <w:proofErr w:type="spellStart"/>
      <w:r w:rsidRPr="00DD1375">
        <w:rPr>
          <w:sz w:val="28"/>
          <w:szCs w:val="28"/>
          <w:lang w:val="ru-RU"/>
        </w:rPr>
        <w:t>домішок</w:t>
      </w:r>
      <w:proofErr w:type="spellEnd"/>
      <w:r w:rsidRPr="00DD1375">
        <w:rPr>
          <w:sz w:val="28"/>
          <w:szCs w:val="28"/>
          <w:lang w:val="ru-RU"/>
        </w:rPr>
        <w:t xml:space="preserve"> є </w:t>
      </w:r>
      <w:proofErr w:type="spellStart"/>
      <w:r w:rsidRPr="00DD1375">
        <w:rPr>
          <w:sz w:val="28"/>
          <w:szCs w:val="28"/>
          <w:lang w:val="ru-RU"/>
        </w:rPr>
        <w:t>каталітичне</w:t>
      </w:r>
      <w:proofErr w:type="spellEnd"/>
      <w:r w:rsidRPr="00DD1375">
        <w:rPr>
          <w:sz w:val="28"/>
          <w:szCs w:val="28"/>
          <w:lang w:val="ru-RU"/>
        </w:rPr>
        <w:t xml:space="preserve"> </w:t>
      </w:r>
      <w:proofErr w:type="spellStart"/>
      <w:r w:rsidRPr="00DD1375">
        <w:rPr>
          <w:sz w:val="28"/>
          <w:szCs w:val="28"/>
          <w:lang w:val="ru-RU"/>
        </w:rPr>
        <w:t>очищення</w:t>
      </w:r>
      <w:proofErr w:type="spellEnd"/>
      <w:r w:rsidRPr="00DD1375">
        <w:rPr>
          <w:sz w:val="28"/>
          <w:szCs w:val="28"/>
          <w:lang w:val="ru-RU"/>
        </w:rPr>
        <w:t xml:space="preserve"> </w:t>
      </w:r>
      <w:proofErr w:type="spellStart"/>
      <w:r w:rsidRPr="00DD1375">
        <w:rPr>
          <w:sz w:val="28"/>
          <w:szCs w:val="28"/>
          <w:lang w:val="ru-RU"/>
        </w:rPr>
        <w:t>газів</w:t>
      </w:r>
      <w:proofErr w:type="spellEnd"/>
      <w:r w:rsidRPr="00DD1375">
        <w:rPr>
          <w:sz w:val="28"/>
          <w:szCs w:val="28"/>
          <w:lang w:val="ru-RU"/>
        </w:rPr>
        <w:t xml:space="preserve">, яке </w:t>
      </w:r>
      <w:proofErr w:type="spellStart"/>
      <w:r w:rsidRPr="00DD1375">
        <w:rPr>
          <w:sz w:val="28"/>
          <w:szCs w:val="28"/>
          <w:lang w:val="ru-RU"/>
        </w:rPr>
        <w:t>базується</w:t>
      </w:r>
      <w:proofErr w:type="spellEnd"/>
      <w:r w:rsidRPr="00DD1375">
        <w:rPr>
          <w:sz w:val="28"/>
          <w:szCs w:val="28"/>
          <w:lang w:val="ru-RU"/>
        </w:rPr>
        <w:t xml:space="preserve"> на </w:t>
      </w:r>
      <w:proofErr w:type="spellStart"/>
      <w:r w:rsidRPr="00DD1375">
        <w:rPr>
          <w:sz w:val="28"/>
          <w:szCs w:val="28"/>
          <w:lang w:val="ru-RU"/>
        </w:rPr>
        <w:t>використанні</w:t>
      </w:r>
      <w:proofErr w:type="spellEnd"/>
      <w:r w:rsidRPr="00DD1375">
        <w:rPr>
          <w:sz w:val="28"/>
          <w:szCs w:val="28"/>
          <w:lang w:val="ru-RU"/>
        </w:rPr>
        <w:t xml:space="preserve"> </w:t>
      </w:r>
      <w:proofErr w:type="spellStart"/>
      <w:r w:rsidRPr="00DD1375">
        <w:rPr>
          <w:sz w:val="28"/>
          <w:szCs w:val="28"/>
          <w:lang w:val="ru-RU"/>
        </w:rPr>
        <w:t>каталізаторів</w:t>
      </w:r>
      <w:proofErr w:type="spellEnd"/>
      <w:r w:rsidRPr="00DD1375">
        <w:rPr>
          <w:sz w:val="28"/>
          <w:szCs w:val="28"/>
          <w:lang w:val="ru-RU"/>
        </w:rPr>
        <w:t xml:space="preserve"> для </w:t>
      </w:r>
      <w:proofErr w:type="spellStart"/>
      <w:r w:rsidRPr="00DD1375">
        <w:rPr>
          <w:sz w:val="28"/>
          <w:szCs w:val="28"/>
          <w:lang w:val="ru-RU"/>
        </w:rPr>
        <w:t>прискорення</w:t>
      </w:r>
      <w:proofErr w:type="spellEnd"/>
      <w:r w:rsidRPr="00DD1375">
        <w:rPr>
          <w:sz w:val="28"/>
          <w:szCs w:val="28"/>
          <w:lang w:val="ru-RU"/>
        </w:rPr>
        <w:t xml:space="preserve"> </w:t>
      </w:r>
      <w:proofErr w:type="spellStart"/>
      <w:r w:rsidRPr="00DD1375">
        <w:rPr>
          <w:sz w:val="28"/>
          <w:szCs w:val="28"/>
          <w:lang w:val="ru-RU"/>
        </w:rPr>
        <w:t>хімічних</w:t>
      </w:r>
      <w:proofErr w:type="spellEnd"/>
      <w:r w:rsidRPr="00DD1375">
        <w:rPr>
          <w:sz w:val="28"/>
          <w:szCs w:val="28"/>
          <w:lang w:val="ru-RU"/>
        </w:rPr>
        <w:t xml:space="preserve"> </w:t>
      </w:r>
      <w:proofErr w:type="spellStart"/>
      <w:r w:rsidRPr="00DD1375">
        <w:rPr>
          <w:sz w:val="28"/>
          <w:szCs w:val="28"/>
          <w:lang w:val="ru-RU"/>
        </w:rPr>
        <w:t>реакцій</w:t>
      </w:r>
      <w:proofErr w:type="spellEnd"/>
      <w:r w:rsidRPr="00DD1375">
        <w:rPr>
          <w:sz w:val="28"/>
          <w:szCs w:val="28"/>
          <w:lang w:val="ru-RU"/>
        </w:rPr>
        <w:t xml:space="preserve"> </w:t>
      </w:r>
      <w:proofErr w:type="spellStart"/>
      <w:r w:rsidRPr="00DD1375">
        <w:rPr>
          <w:sz w:val="28"/>
          <w:szCs w:val="28"/>
          <w:lang w:val="ru-RU"/>
        </w:rPr>
        <w:t>перетворення</w:t>
      </w:r>
      <w:proofErr w:type="spellEnd"/>
      <w:r w:rsidRPr="00DD1375">
        <w:rPr>
          <w:sz w:val="28"/>
          <w:szCs w:val="28"/>
          <w:lang w:val="ru-RU"/>
        </w:rPr>
        <w:t xml:space="preserve"> </w:t>
      </w:r>
      <w:proofErr w:type="spellStart"/>
      <w:r w:rsidRPr="00DD1375">
        <w:rPr>
          <w:sz w:val="28"/>
          <w:szCs w:val="28"/>
          <w:lang w:val="ru-RU"/>
        </w:rPr>
        <w:t>токсичних</w:t>
      </w:r>
      <w:proofErr w:type="spellEnd"/>
      <w:r w:rsidRPr="00DD1375">
        <w:rPr>
          <w:sz w:val="28"/>
          <w:szCs w:val="28"/>
          <w:lang w:val="ru-RU"/>
        </w:rPr>
        <w:t xml:space="preserve"> </w:t>
      </w:r>
      <w:proofErr w:type="spellStart"/>
      <w:r w:rsidRPr="00DD1375">
        <w:rPr>
          <w:sz w:val="28"/>
          <w:szCs w:val="28"/>
          <w:lang w:val="ru-RU"/>
        </w:rPr>
        <w:t>компоненті</w:t>
      </w:r>
      <w:proofErr w:type="gramStart"/>
      <w:r w:rsidRPr="00DD1375">
        <w:rPr>
          <w:sz w:val="28"/>
          <w:szCs w:val="28"/>
          <w:lang w:val="ru-RU"/>
        </w:rPr>
        <w:t>в</w:t>
      </w:r>
      <w:proofErr w:type="spellEnd"/>
      <w:proofErr w:type="gramEnd"/>
      <w:r w:rsidRPr="00DD1375">
        <w:rPr>
          <w:sz w:val="28"/>
          <w:szCs w:val="28"/>
          <w:lang w:val="ru-RU"/>
        </w:rPr>
        <w:t xml:space="preserve"> у </w:t>
      </w:r>
      <w:proofErr w:type="spellStart"/>
      <w:r w:rsidRPr="00DD1375">
        <w:rPr>
          <w:sz w:val="28"/>
          <w:szCs w:val="28"/>
          <w:lang w:val="ru-RU"/>
        </w:rPr>
        <w:t>менш</w:t>
      </w:r>
      <w:proofErr w:type="spellEnd"/>
      <w:r w:rsidRPr="00DD1375">
        <w:rPr>
          <w:sz w:val="28"/>
          <w:szCs w:val="28"/>
          <w:lang w:val="ru-RU"/>
        </w:rPr>
        <w:t xml:space="preserve"> </w:t>
      </w:r>
      <w:proofErr w:type="spellStart"/>
      <w:r w:rsidRPr="00DD1375">
        <w:rPr>
          <w:sz w:val="28"/>
          <w:szCs w:val="28"/>
          <w:lang w:val="ru-RU"/>
        </w:rPr>
        <w:t>небезпечні</w:t>
      </w:r>
      <w:proofErr w:type="spellEnd"/>
      <w:r w:rsidRPr="00DD1375">
        <w:rPr>
          <w:sz w:val="28"/>
          <w:szCs w:val="28"/>
          <w:lang w:val="ru-RU"/>
        </w:rPr>
        <w:t xml:space="preserve"> </w:t>
      </w:r>
      <w:proofErr w:type="spellStart"/>
      <w:r w:rsidRPr="00DD1375">
        <w:rPr>
          <w:sz w:val="28"/>
          <w:szCs w:val="28"/>
          <w:lang w:val="ru-RU"/>
        </w:rPr>
        <w:t>сполуки</w:t>
      </w:r>
      <w:proofErr w:type="spellEnd"/>
      <w:r w:rsidRPr="00DD1375">
        <w:rPr>
          <w:sz w:val="28"/>
          <w:szCs w:val="28"/>
          <w:lang w:val="ru-RU"/>
        </w:rPr>
        <w:t xml:space="preserve">. </w:t>
      </w:r>
      <w:proofErr w:type="spellStart"/>
      <w:r w:rsidRPr="00DD1375">
        <w:rPr>
          <w:sz w:val="28"/>
          <w:szCs w:val="28"/>
          <w:lang w:val="ru-RU"/>
        </w:rPr>
        <w:t>Ефективність</w:t>
      </w:r>
      <w:proofErr w:type="spellEnd"/>
      <w:r w:rsidRPr="00DD1375">
        <w:rPr>
          <w:sz w:val="28"/>
          <w:szCs w:val="28"/>
          <w:lang w:val="ru-RU"/>
        </w:rPr>
        <w:t xml:space="preserve"> </w:t>
      </w:r>
      <w:proofErr w:type="spellStart"/>
      <w:r w:rsidRPr="00DD1375">
        <w:rPr>
          <w:sz w:val="28"/>
          <w:szCs w:val="28"/>
          <w:lang w:val="ru-RU"/>
        </w:rPr>
        <w:t>цього</w:t>
      </w:r>
      <w:proofErr w:type="spellEnd"/>
      <w:r w:rsidRPr="00DD1375">
        <w:rPr>
          <w:sz w:val="28"/>
          <w:szCs w:val="28"/>
          <w:lang w:val="ru-RU"/>
        </w:rPr>
        <w:t xml:space="preserve"> </w:t>
      </w:r>
      <w:proofErr w:type="spellStart"/>
      <w:r w:rsidRPr="00DD1375">
        <w:rPr>
          <w:sz w:val="28"/>
          <w:szCs w:val="28"/>
          <w:lang w:val="ru-RU"/>
        </w:rPr>
        <w:t>процесу</w:t>
      </w:r>
      <w:proofErr w:type="spellEnd"/>
      <w:r w:rsidRPr="00DD1375">
        <w:rPr>
          <w:sz w:val="28"/>
          <w:szCs w:val="28"/>
          <w:lang w:val="ru-RU"/>
        </w:rPr>
        <w:t xml:space="preserve"> </w:t>
      </w:r>
      <w:proofErr w:type="spellStart"/>
      <w:r w:rsidRPr="00DD1375">
        <w:rPr>
          <w:sz w:val="28"/>
          <w:szCs w:val="28"/>
          <w:lang w:val="ru-RU"/>
        </w:rPr>
        <w:t>значною</w:t>
      </w:r>
      <w:proofErr w:type="spellEnd"/>
      <w:r w:rsidRPr="00DD1375">
        <w:rPr>
          <w:sz w:val="28"/>
          <w:szCs w:val="28"/>
          <w:lang w:val="ru-RU"/>
        </w:rPr>
        <w:t xml:space="preserve"> </w:t>
      </w:r>
      <w:proofErr w:type="spellStart"/>
      <w:r w:rsidRPr="00DD1375">
        <w:rPr>
          <w:sz w:val="28"/>
          <w:szCs w:val="28"/>
          <w:lang w:val="ru-RU"/>
        </w:rPr>
        <w:t>мірою</w:t>
      </w:r>
      <w:proofErr w:type="spellEnd"/>
      <w:r w:rsidRPr="00DD1375">
        <w:rPr>
          <w:sz w:val="28"/>
          <w:szCs w:val="28"/>
          <w:lang w:val="ru-RU"/>
        </w:rPr>
        <w:t xml:space="preserve"> </w:t>
      </w:r>
      <w:proofErr w:type="spellStart"/>
      <w:r w:rsidRPr="00DD1375">
        <w:rPr>
          <w:sz w:val="28"/>
          <w:szCs w:val="28"/>
          <w:lang w:val="ru-RU"/>
        </w:rPr>
        <w:t>залежить</w:t>
      </w:r>
      <w:proofErr w:type="spellEnd"/>
      <w:r w:rsidRPr="00DD1375">
        <w:rPr>
          <w:sz w:val="28"/>
          <w:szCs w:val="28"/>
          <w:lang w:val="ru-RU"/>
        </w:rPr>
        <w:t xml:space="preserve"> </w:t>
      </w:r>
      <w:proofErr w:type="spellStart"/>
      <w:r w:rsidRPr="00DD1375">
        <w:rPr>
          <w:sz w:val="28"/>
          <w:szCs w:val="28"/>
          <w:lang w:val="ru-RU"/>
        </w:rPr>
        <w:t>від</w:t>
      </w:r>
      <w:proofErr w:type="spellEnd"/>
      <w:r w:rsidRPr="00DD1375">
        <w:rPr>
          <w:sz w:val="28"/>
          <w:szCs w:val="28"/>
          <w:lang w:val="ru-RU"/>
        </w:rPr>
        <w:t xml:space="preserve"> температурного режиму, складу </w:t>
      </w:r>
      <w:proofErr w:type="spellStart"/>
      <w:r w:rsidRPr="00DD1375">
        <w:rPr>
          <w:sz w:val="28"/>
          <w:szCs w:val="28"/>
          <w:lang w:val="ru-RU"/>
        </w:rPr>
        <w:t>газової</w:t>
      </w:r>
      <w:proofErr w:type="spellEnd"/>
      <w:r w:rsidRPr="00DD1375">
        <w:rPr>
          <w:sz w:val="28"/>
          <w:szCs w:val="28"/>
          <w:lang w:val="ru-RU"/>
        </w:rPr>
        <w:t xml:space="preserve"> </w:t>
      </w:r>
      <w:proofErr w:type="spellStart"/>
      <w:r w:rsidRPr="00DD1375">
        <w:rPr>
          <w:sz w:val="28"/>
          <w:szCs w:val="28"/>
          <w:lang w:val="ru-RU"/>
        </w:rPr>
        <w:t>суміші</w:t>
      </w:r>
      <w:proofErr w:type="spellEnd"/>
      <w:r w:rsidRPr="00DD1375">
        <w:rPr>
          <w:sz w:val="28"/>
          <w:szCs w:val="28"/>
          <w:lang w:val="ru-RU"/>
        </w:rPr>
        <w:t xml:space="preserve">, </w:t>
      </w:r>
      <w:proofErr w:type="spellStart"/>
      <w:r w:rsidRPr="00DD1375">
        <w:rPr>
          <w:sz w:val="28"/>
          <w:szCs w:val="28"/>
          <w:lang w:val="ru-RU"/>
        </w:rPr>
        <w:t>швидкості</w:t>
      </w:r>
      <w:proofErr w:type="spellEnd"/>
      <w:r w:rsidRPr="00DD1375">
        <w:rPr>
          <w:sz w:val="28"/>
          <w:szCs w:val="28"/>
          <w:lang w:val="ru-RU"/>
        </w:rPr>
        <w:t xml:space="preserve"> потоку та стану </w:t>
      </w:r>
      <w:proofErr w:type="spellStart"/>
      <w:r w:rsidRPr="00DD1375">
        <w:rPr>
          <w:sz w:val="28"/>
          <w:szCs w:val="28"/>
          <w:lang w:val="ru-RU"/>
        </w:rPr>
        <w:t>каталізатора</w:t>
      </w:r>
      <w:proofErr w:type="spellEnd"/>
      <w:r w:rsidRPr="00DD1375">
        <w:rPr>
          <w:sz w:val="28"/>
          <w:szCs w:val="28"/>
          <w:lang w:val="ru-RU"/>
        </w:rPr>
        <w:t xml:space="preserve">. Тому </w:t>
      </w:r>
      <w:proofErr w:type="spellStart"/>
      <w:r w:rsidRPr="00DD1375">
        <w:rPr>
          <w:sz w:val="28"/>
          <w:szCs w:val="28"/>
          <w:lang w:val="ru-RU"/>
        </w:rPr>
        <w:t>забезпечення</w:t>
      </w:r>
      <w:proofErr w:type="spellEnd"/>
      <w:r w:rsidRPr="00DD1375">
        <w:rPr>
          <w:sz w:val="28"/>
          <w:szCs w:val="28"/>
          <w:lang w:val="ru-RU"/>
        </w:rPr>
        <w:t xml:space="preserve"> </w:t>
      </w:r>
      <w:proofErr w:type="spellStart"/>
      <w:r w:rsidRPr="00DD1375">
        <w:rPr>
          <w:sz w:val="28"/>
          <w:szCs w:val="28"/>
          <w:lang w:val="ru-RU"/>
        </w:rPr>
        <w:t>стабільних</w:t>
      </w:r>
      <w:proofErr w:type="spellEnd"/>
      <w:r w:rsidRPr="00DD1375">
        <w:rPr>
          <w:sz w:val="28"/>
          <w:szCs w:val="28"/>
          <w:lang w:val="ru-RU"/>
        </w:rPr>
        <w:t xml:space="preserve"> умов </w:t>
      </w:r>
      <w:proofErr w:type="spellStart"/>
      <w:r w:rsidRPr="00DD1375">
        <w:rPr>
          <w:sz w:val="28"/>
          <w:szCs w:val="28"/>
          <w:lang w:val="ru-RU"/>
        </w:rPr>
        <w:t>протікання</w:t>
      </w:r>
      <w:proofErr w:type="spellEnd"/>
      <w:r w:rsidRPr="00DD1375">
        <w:rPr>
          <w:sz w:val="28"/>
          <w:szCs w:val="28"/>
          <w:lang w:val="ru-RU"/>
        </w:rPr>
        <w:t xml:space="preserve"> </w:t>
      </w:r>
      <w:proofErr w:type="spellStart"/>
      <w:r w:rsidRPr="00DD1375">
        <w:rPr>
          <w:sz w:val="28"/>
          <w:szCs w:val="28"/>
          <w:lang w:val="ru-RU"/>
        </w:rPr>
        <w:t>процесу</w:t>
      </w:r>
      <w:proofErr w:type="spellEnd"/>
      <w:r w:rsidRPr="00DD1375">
        <w:rPr>
          <w:sz w:val="28"/>
          <w:szCs w:val="28"/>
          <w:lang w:val="ru-RU"/>
        </w:rPr>
        <w:t xml:space="preserve"> є </w:t>
      </w:r>
      <w:proofErr w:type="spellStart"/>
      <w:r w:rsidRPr="00DD1375">
        <w:rPr>
          <w:sz w:val="28"/>
          <w:szCs w:val="28"/>
          <w:lang w:val="ru-RU"/>
        </w:rPr>
        <w:t>ключовим</w:t>
      </w:r>
      <w:proofErr w:type="spellEnd"/>
      <w:r w:rsidRPr="00DD1375">
        <w:rPr>
          <w:sz w:val="28"/>
          <w:szCs w:val="28"/>
          <w:lang w:val="ru-RU"/>
        </w:rPr>
        <w:t xml:space="preserve"> </w:t>
      </w:r>
      <w:proofErr w:type="spellStart"/>
      <w:r w:rsidRPr="00DD1375">
        <w:rPr>
          <w:sz w:val="28"/>
          <w:szCs w:val="28"/>
          <w:lang w:val="ru-RU"/>
        </w:rPr>
        <w:t>завданням</w:t>
      </w:r>
      <w:proofErr w:type="spellEnd"/>
      <w:r w:rsidRPr="00DD1375">
        <w:rPr>
          <w:sz w:val="28"/>
          <w:szCs w:val="28"/>
          <w:lang w:val="ru-RU"/>
        </w:rPr>
        <w:t>.</w:t>
      </w:r>
    </w:p>
    <w:p w:rsidR="00DD1375" w:rsidRPr="00DD1375" w:rsidRDefault="00DD1375" w:rsidP="00DD1375">
      <w:pPr>
        <w:rPr>
          <w:sz w:val="28"/>
          <w:szCs w:val="28"/>
          <w:lang w:val="ru-RU"/>
        </w:rPr>
      </w:pPr>
      <w:r w:rsidRPr="00DD1375">
        <w:rPr>
          <w:sz w:val="28"/>
          <w:szCs w:val="28"/>
          <w:lang w:val="ru-RU"/>
        </w:rPr>
        <w:t xml:space="preserve">В </w:t>
      </w:r>
      <w:proofErr w:type="spellStart"/>
      <w:r w:rsidRPr="00DD1375">
        <w:rPr>
          <w:sz w:val="28"/>
          <w:szCs w:val="28"/>
          <w:lang w:val="ru-RU"/>
        </w:rPr>
        <w:t>умовах</w:t>
      </w:r>
      <w:proofErr w:type="spellEnd"/>
      <w:r w:rsidRPr="00DD1375">
        <w:rPr>
          <w:sz w:val="28"/>
          <w:szCs w:val="28"/>
          <w:lang w:val="ru-RU"/>
        </w:rPr>
        <w:t xml:space="preserve"> </w:t>
      </w:r>
      <w:proofErr w:type="spellStart"/>
      <w:r w:rsidRPr="00DD1375">
        <w:rPr>
          <w:sz w:val="28"/>
          <w:szCs w:val="28"/>
          <w:lang w:val="ru-RU"/>
        </w:rPr>
        <w:t>сучасного</w:t>
      </w:r>
      <w:proofErr w:type="spellEnd"/>
      <w:r w:rsidRPr="00DD1375">
        <w:rPr>
          <w:sz w:val="28"/>
          <w:szCs w:val="28"/>
          <w:lang w:val="ru-RU"/>
        </w:rPr>
        <w:t xml:space="preserve"> </w:t>
      </w:r>
      <w:proofErr w:type="spellStart"/>
      <w:r w:rsidRPr="00DD1375">
        <w:rPr>
          <w:sz w:val="28"/>
          <w:szCs w:val="28"/>
          <w:lang w:val="ru-RU"/>
        </w:rPr>
        <w:t>виробництва</w:t>
      </w:r>
      <w:proofErr w:type="spellEnd"/>
      <w:r w:rsidRPr="00DD1375">
        <w:rPr>
          <w:sz w:val="28"/>
          <w:szCs w:val="28"/>
          <w:lang w:val="ru-RU"/>
        </w:rPr>
        <w:t xml:space="preserve"> до систем </w:t>
      </w:r>
      <w:proofErr w:type="spellStart"/>
      <w:r w:rsidRPr="00DD1375">
        <w:rPr>
          <w:sz w:val="28"/>
          <w:szCs w:val="28"/>
          <w:lang w:val="ru-RU"/>
        </w:rPr>
        <w:t>очищення</w:t>
      </w:r>
      <w:proofErr w:type="spellEnd"/>
      <w:r w:rsidRPr="00DD1375">
        <w:rPr>
          <w:sz w:val="28"/>
          <w:szCs w:val="28"/>
          <w:lang w:val="ru-RU"/>
        </w:rPr>
        <w:t xml:space="preserve"> </w:t>
      </w:r>
      <w:proofErr w:type="spellStart"/>
      <w:r w:rsidRPr="00DD1375">
        <w:rPr>
          <w:sz w:val="28"/>
          <w:szCs w:val="28"/>
          <w:lang w:val="ru-RU"/>
        </w:rPr>
        <w:t>газів</w:t>
      </w:r>
      <w:proofErr w:type="spellEnd"/>
      <w:r w:rsidRPr="00DD1375">
        <w:rPr>
          <w:sz w:val="28"/>
          <w:szCs w:val="28"/>
          <w:lang w:val="ru-RU"/>
        </w:rPr>
        <w:t xml:space="preserve"> </w:t>
      </w:r>
      <w:proofErr w:type="spellStart"/>
      <w:r w:rsidRPr="00DD1375">
        <w:rPr>
          <w:sz w:val="28"/>
          <w:szCs w:val="28"/>
          <w:lang w:val="ru-RU"/>
        </w:rPr>
        <w:t>висуваються</w:t>
      </w:r>
      <w:proofErr w:type="spellEnd"/>
      <w:r w:rsidRPr="00DD1375">
        <w:rPr>
          <w:sz w:val="28"/>
          <w:szCs w:val="28"/>
          <w:lang w:val="ru-RU"/>
        </w:rPr>
        <w:t xml:space="preserve"> </w:t>
      </w:r>
      <w:proofErr w:type="spellStart"/>
      <w:proofErr w:type="gramStart"/>
      <w:r w:rsidRPr="00DD1375">
        <w:rPr>
          <w:sz w:val="28"/>
          <w:szCs w:val="28"/>
          <w:lang w:val="ru-RU"/>
        </w:rPr>
        <w:t>п</w:t>
      </w:r>
      <w:proofErr w:type="gramEnd"/>
      <w:r w:rsidRPr="00DD1375">
        <w:rPr>
          <w:sz w:val="28"/>
          <w:szCs w:val="28"/>
          <w:lang w:val="ru-RU"/>
        </w:rPr>
        <w:t>ідвищені</w:t>
      </w:r>
      <w:proofErr w:type="spellEnd"/>
      <w:r w:rsidRPr="00DD1375">
        <w:rPr>
          <w:sz w:val="28"/>
          <w:szCs w:val="28"/>
          <w:lang w:val="ru-RU"/>
        </w:rPr>
        <w:t xml:space="preserve"> </w:t>
      </w:r>
      <w:proofErr w:type="spellStart"/>
      <w:r w:rsidRPr="00DD1375">
        <w:rPr>
          <w:sz w:val="28"/>
          <w:szCs w:val="28"/>
          <w:lang w:val="ru-RU"/>
        </w:rPr>
        <w:t>вимоги</w:t>
      </w:r>
      <w:proofErr w:type="spellEnd"/>
      <w:r w:rsidRPr="00DD1375">
        <w:rPr>
          <w:sz w:val="28"/>
          <w:szCs w:val="28"/>
          <w:lang w:val="ru-RU"/>
        </w:rPr>
        <w:t xml:space="preserve"> </w:t>
      </w:r>
      <w:proofErr w:type="spellStart"/>
      <w:r w:rsidRPr="00DD1375">
        <w:rPr>
          <w:sz w:val="28"/>
          <w:szCs w:val="28"/>
          <w:lang w:val="ru-RU"/>
        </w:rPr>
        <w:t>щодо</w:t>
      </w:r>
      <w:proofErr w:type="spellEnd"/>
      <w:r w:rsidRPr="00DD1375">
        <w:rPr>
          <w:sz w:val="28"/>
          <w:szCs w:val="28"/>
          <w:lang w:val="ru-RU"/>
        </w:rPr>
        <w:t xml:space="preserve"> </w:t>
      </w:r>
      <w:proofErr w:type="spellStart"/>
      <w:r w:rsidRPr="00DD1375">
        <w:rPr>
          <w:sz w:val="28"/>
          <w:szCs w:val="28"/>
          <w:lang w:val="ru-RU"/>
        </w:rPr>
        <w:t>точності</w:t>
      </w:r>
      <w:proofErr w:type="spellEnd"/>
      <w:r w:rsidRPr="00DD1375">
        <w:rPr>
          <w:sz w:val="28"/>
          <w:szCs w:val="28"/>
          <w:lang w:val="ru-RU"/>
        </w:rPr>
        <w:t xml:space="preserve">, </w:t>
      </w:r>
      <w:proofErr w:type="spellStart"/>
      <w:r w:rsidRPr="00DD1375">
        <w:rPr>
          <w:sz w:val="28"/>
          <w:szCs w:val="28"/>
          <w:lang w:val="ru-RU"/>
        </w:rPr>
        <w:t>надійності</w:t>
      </w:r>
      <w:proofErr w:type="spellEnd"/>
      <w:r w:rsidRPr="00DD1375">
        <w:rPr>
          <w:sz w:val="28"/>
          <w:szCs w:val="28"/>
          <w:lang w:val="ru-RU"/>
        </w:rPr>
        <w:t xml:space="preserve"> та </w:t>
      </w:r>
      <w:proofErr w:type="spellStart"/>
      <w:r w:rsidRPr="00DD1375">
        <w:rPr>
          <w:sz w:val="28"/>
          <w:szCs w:val="28"/>
          <w:lang w:val="ru-RU"/>
        </w:rPr>
        <w:t>енергоефективності</w:t>
      </w:r>
      <w:proofErr w:type="spellEnd"/>
      <w:r w:rsidRPr="00DD1375">
        <w:rPr>
          <w:sz w:val="28"/>
          <w:szCs w:val="28"/>
          <w:lang w:val="ru-RU"/>
        </w:rPr>
        <w:t xml:space="preserve">. </w:t>
      </w:r>
      <w:proofErr w:type="spellStart"/>
      <w:r w:rsidRPr="00DD1375">
        <w:rPr>
          <w:sz w:val="28"/>
          <w:szCs w:val="28"/>
          <w:lang w:val="ru-RU"/>
        </w:rPr>
        <w:t>Традиційні</w:t>
      </w:r>
      <w:proofErr w:type="spellEnd"/>
      <w:r w:rsidRPr="00DD1375">
        <w:rPr>
          <w:sz w:val="28"/>
          <w:szCs w:val="28"/>
          <w:lang w:val="ru-RU"/>
        </w:rPr>
        <w:t xml:space="preserve"> </w:t>
      </w:r>
      <w:proofErr w:type="spellStart"/>
      <w:r w:rsidRPr="00DD1375">
        <w:rPr>
          <w:sz w:val="28"/>
          <w:szCs w:val="28"/>
          <w:lang w:val="ru-RU"/>
        </w:rPr>
        <w:t>системи</w:t>
      </w:r>
      <w:proofErr w:type="spellEnd"/>
      <w:r w:rsidRPr="00DD1375">
        <w:rPr>
          <w:sz w:val="28"/>
          <w:szCs w:val="28"/>
          <w:lang w:val="ru-RU"/>
        </w:rPr>
        <w:t xml:space="preserve"> </w:t>
      </w:r>
      <w:proofErr w:type="spellStart"/>
      <w:r w:rsidRPr="00DD1375">
        <w:rPr>
          <w:sz w:val="28"/>
          <w:szCs w:val="28"/>
          <w:lang w:val="ru-RU"/>
        </w:rPr>
        <w:t>керування</w:t>
      </w:r>
      <w:proofErr w:type="spellEnd"/>
      <w:r w:rsidRPr="00DD1375">
        <w:rPr>
          <w:sz w:val="28"/>
          <w:szCs w:val="28"/>
          <w:lang w:val="ru-RU"/>
        </w:rPr>
        <w:t xml:space="preserve"> не </w:t>
      </w:r>
      <w:proofErr w:type="spellStart"/>
      <w:r w:rsidRPr="00DD1375">
        <w:rPr>
          <w:sz w:val="28"/>
          <w:szCs w:val="28"/>
          <w:lang w:val="ru-RU"/>
        </w:rPr>
        <w:t>завжди</w:t>
      </w:r>
      <w:proofErr w:type="spellEnd"/>
      <w:r w:rsidRPr="00DD1375">
        <w:rPr>
          <w:sz w:val="28"/>
          <w:szCs w:val="28"/>
          <w:lang w:val="ru-RU"/>
        </w:rPr>
        <w:t xml:space="preserve"> </w:t>
      </w:r>
      <w:proofErr w:type="spellStart"/>
      <w:r w:rsidRPr="00DD1375">
        <w:rPr>
          <w:sz w:val="28"/>
          <w:szCs w:val="28"/>
          <w:lang w:val="ru-RU"/>
        </w:rPr>
        <w:t>забезпечують</w:t>
      </w:r>
      <w:proofErr w:type="spellEnd"/>
      <w:r w:rsidRPr="00DD1375">
        <w:rPr>
          <w:sz w:val="28"/>
          <w:szCs w:val="28"/>
          <w:lang w:val="ru-RU"/>
        </w:rPr>
        <w:t xml:space="preserve"> </w:t>
      </w:r>
      <w:proofErr w:type="spellStart"/>
      <w:r w:rsidRPr="00DD1375">
        <w:rPr>
          <w:sz w:val="28"/>
          <w:szCs w:val="28"/>
          <w:lang w:val="ru-RU"/>
        </w:rPr>
        <w:t>необхідний</w:t>
      </w:r>
      <w:proofErr w:type="spellEnd"/>
      <w:r w:rsidRPr="00DD1375">
        <w:rPr>
          <w:sz w:val="28"/>
          <w:szCs w:val="28"/>
          <w:lang w:val="ru-RU"/>
        </w:rPr>
        <w:t xml:space="preserve"> </w:t>
      </w:r>
      <w:proofErr w:type="spellStart"/>
      <w:r w:rsidRPr="00DD1375">
        <w:rPr>
          <w:sz w:val="28"/>
          <w:szCs w:val="28"/>
          <w:lang w:val="ru-RU"/>
        </w:rPr>
        <w:t>рівень</w:t>
      </w:r>
      <w:proofErr w:type="spellEnd"/>
      <w:r w:rsidRPr="00DD1375">
        <w:rPr>
          <w:sz w:val="28"/>
          <w:szCs w:val="28"/>
          <w:lang w:val="ru-RU"/>
        </w:rPr>
        <w:t xml:space="preserve"> </w:t>
      </w:r>
      <w:proofErr w:type="spellStart"/>
      <w:r w:rsidRPr="00DD1375">
        <w:rPr>
          <w:sz w:val="28"/>
          <w:szCs w:val="28"/>
          <w:lang w:val="ru-RU"/>
        </w:rPr>
        <w:t>стабільності</w:t>
      </w:r>
      <w:proofErr w:type="spellEnd"/>
      <w:r w:rsidRPr="00DD1375">
        <w:rPr>
          <w:sz w:val="28"/>
          <w:szCs w:val="28"/>
          <w:lang w:val="ru-RU"/>
        </w:rPr>
        <w:t xml:space="preserve"> </w:t>
      </w:r>
      <w:proofErr w:type="spellStart"/>
      <w:r w:rsidRPr="00DD1375">
        <w:rPr>
          <w:sz w:val="28"/>
          <w:szCs w:val="28"/>
          <w:lang w:val="ru-RU"/>
        </w:rPr>
        <w:t>параметрів</w:t>
      </w:r>
      <w:proofErr w:type="spellEnd"/>
      <w:r w:rsidRPr="00DD1375">
        <w:rPr>
          <w:sz w:val="28"/>
          <w:szCs w:val="28"/>
          <w:lang w:val="ru-RU"/>
        </w:rPr>
        <w:t xml:space="preserve">, </w:t>
      </w:r>
      <w:proofErr w:type="spellStart"/>
      <w:r w:rsidRPr="00DD1375">
        <w:rPr>
          <w:sz w:val="28"/>
          <w:szCs w:val="28"/>
          <w:lang w:val="ru-RU"/>
        </w:rPr>
        <w:t>що</w:t>
      </w:r>
      <w:proofErr w:type="spellEnd"/>
      <w:r w:rsidRPr="00DD1375">
        <w:rPr>
          <w:sz w:val="28"/>
          <w:szCs w:val="28"/>
          <w:lang w:val="ru-RU"/>
        </w:rPr>
        <w:t xml:space="preserve"> </w:t>
      </w:r>
      <w:proofErr w:type="spellStart"/>
      <w:r w:rsidRPr="00DD1375">
        <w:rPr>
          <w:sz w:val="28"/>
          <w:szCs w:val="28"/>
          <w:lang w:val="ru-RU"/>
        </w:rPr>
        <w:t>може</w:t>
      </w:r>
      <w:proofErr w:type="spellEnd"/>
      <w:r w:rsidRPr="00DD1375">
        <w:rPr>
          <w:sz w:val="28"/>
          <w:szCs w:val="28"/>
          <w:lang w:val="ru-RU"/>
        </w:rPr>
        <w:t xml:space="preserve"> </w:t>
      </w:r>
      <w:proofErr w:type="spellStart"/>
      <w:r w:rsidRPr="00DD1375">
        <w:rPr>
          <w:sz w:val="28"/>
          <w:szCs w:val="28"/>
          <w:lang w:val="ru-RU"/>
        </w:rPr>
        <w:t>призводити</w:t>
      </w:r>
      <w:proofErr w:type="spellEnd"/>
      <w:r w:rsidRPr="00DD1375">
        <w:rPr>
          <w:sz w:val="28"/>
          <w:szCs w:val="28"/>
          <w:lang w:val="ru-RU"/>
        </w:rPr>
        <w:t xml:space="preserve"> до </w:t>
      </w:r>
      <w:proofErr w:type="spellStart"/>
      <w:r w:rsidRPr="00DD1375">
        <w:rPr>
          <w:sz w:val="28"/>
          <w:szCs w:val="28"/>
          <w:lang w:val="ru-RU"/>
        </w:rPr>
        <w:t>зниження</w:t>
      </w:r>
      <w:proofErr w:type="spellEnd"/>
      <w:r w:rsidRPr="00DD1375">
        <w:rPr>
          <w:sz w:val="28"/>
          <w:szCs w:val="28"/>
          <w:lang w:val="ru-RU"/>
        </w:rPr>
        <w:t xml:space="preserve"> </w:t>
      </w:r>
      <w:proofErr w:type="spellStart"/>
      <w:r w:rsidRPr="00DD1375">
        <w:rPr>
          <w:sz w:val="28"/>
          <w:szCs w:val="28"/>
          <w:lang w:val="ru-RU"/>
        </w:rPr>
        <w:t>ступеня</w:t>
      </w:r>
      <w:proofErr w:type="spellEnd"/>
      <w:r w:rsidRPr="00DD1375">
        <w:rPr>
          <w:sz w:val="28"/>
          <w:szCs w:val="28"/>
          <w:lang w:val="ru-RU"/>
        </w:rPr>
        <w:t xml:space="preserve"> </w:t>
      </w:r>
      <w:proofErr w:type="spellStart"/>
      <w:r w:rsidRPr="00DD1375">
        <w:rPr>
          <w:sz w:val="28"/>
          <w:szCs w:val="28"/>
          <w:lang w:val="ru-RU"/>
        </w:rPr>
        <w:t>очищення</w:t>
      </w:r>
      <w:proofErr w:type="spellEnd"/>
      <w:r w:rsidRPr="00DD1375">
        <w:rPr>
          <w:sz w:val="28"/>
          <w:szCs w:val="28"/>
          <w:lang w:val="ru-RU"/>
        </w:rPr>
        <w:t xml:space="preserve">, </w:t>
      </w:r>
      <w:proofErr w:type="spellStart"/>
      <w:r w:rsidRPr="00DD1375">
        <w:rPr>
          <w:sz w:val="28"/>
          <w:szCs w:val="28"/>
          <w:lang w:val="ru-RU"/>
        </w:rPr>
        <w:t>перевитрати</w:t>
      </w:r>
      <w:proofErr w:type="spellEnd"/>
      <w:r w:rsidRPr="00DD1375">
        <w:rPr>
          <w:sz w:val="28"/>
          <w:szCs w:val="28"/>
          <w:lang w:val="ru-RU"/>
        </w:rPr>
        <w:t xml:space="preserve"> </w:t>
      </w:r>
      <w:proofErr w:type="spellStart"/>
      <w:r w:rsidRPr="00DD1375">
        <w:rPr>
          <w:sz w:val="28"/>
          <w:szCs w:val="28"/>
          <w:lang w:val="ru-RU"/>
        </w:rPr>
        <w:t>енергоресурсів</w:t>
      </w:r>
      <w:proofErr w:type="spellEnd"/>
      <w:r w:rsidRPr="00DD1375">
        <w:rPr>
          <w:sz w:val="28"/>
          <w:szCs w:val="28"/>
          <w:lang w:val="ru-RU"/>
        </w:rPr>
        <w:t xml:space="preserve"> та </w:t>
      </w:r>
      <w:proofErr w:type="spellStart"/>
      <w:r w:rsidRPr="00DD1375">
        <w:rPr>
          <w:sz w:val="28"/>
          <w:szCs w:val="28"/>
          <w:lang w:val="ru-RU"/>
        </w:rPr>
        <w:t>передчасного</w:t>
      </w:r>
      <w:proofErr w:type="spellEnd"/>
      <w:r w:rsidRPr="00DD1375">
        <w:rPr>
          <w:sz w:val="28"/>
          <w:szCs w:val="28"/>
          <w:lang w:val="ru-RU"/>
        </w:rPr>
        <w:t xml:space="preserve"> </w:t>
      </w:r>
      <w:proofErr w:type="spellStart"/>
      <w:r w:rsidRPr="00DD1375">
        <w:rPr>
          <w:sz w:val="28"/>
          <w:szCs w:val="28"/>
          <w:lang w:val="ru-RU"/>
        </w:rPr>
        <w:t>зносу</w:t>
      </w:r>
      <w:proofErr w:type="spellEnd"/>
      <w:r w:rsidRPr="00DD1375">
        <w:rPr>
          <w:sz w:val="28"/>
          <w:szCs w:val="28"/>
          <w:lang w:val="ru-RU"/>
        </w:rPr>
        <w:t xml:space="preserve"> </w:t>
      </w:r>
      <w:proofErr w:type="spellStart"/>
      <w:r w:rsidRPr="00DD1375">
        <w:rPr>
          <w:sz w:val="28"/>
          <w:szCs w:val="28"/>
          <w:lang w:val="ru-RU"/>
        </w:rPr>
        <w:t>обладнання</w:t>
      </w:r>
      <w:proofErr w:type="spellEnd"/>
      <w:r w:rsidRPr="00DD1375">
        <w:rPr>
          <w:sz w:val="28"/>
          <w:szCs w:val="28"/>
          <w:lang w:val="ru-RU"/>
        </w:rPr>
        <w:t xml:space="preserve">. У </w:t>
      </w:r>
      <w:proofErr w:type="spellStart"/>
      <w:r w:rsidRPr="00DD1375">
        <w:rPr>
          <w:sz w:val="28"/>
          <w:szCs w:val="28"/>
          <w:lang w:val="ru-RU"/>
        </w:rPr>
        <w:t>зв’язку</w:t>
      </w:r>
      <w:proofErr w:type="spellEnd"/>
      <w:r w:rsidRPr="00DD1375">
        <w:rPr>
          <w:sz w:val="28"/>
          <w:szCs w:val="28"/>
          <w:lang w:val="ru-RU"/>
        </w:rPr>
        <w:t xml:space="preserve"> з </w:t>
      </w:r>
      <w:proofErr w:type="spellStart"/>
      <w:r w:rsidRPr="00DD1375">
        <w:rPr>
          <w:sz w:val="28"/>
          <w:szCs w:val="28"/>
          <w:lang w:val="ru-RU"/>
        </w:rPr>
        <w:t>цим</w:t>
      </w:r>
      <w:proofErr w:type="spellEnd"/>
      <w:r w:rsidRPr="00DD1375">
        <w:rPr>
          <w:sz w:val="28"/>
          <w:szCs w:val="28"/>
          <w:lang w:val="ru-RU"/>
        </w:rPr>
        <w:t xml:space="preserve"> </w:t>
      </w:r>
      <w:proofErr w:type="spellStart"/>
      <w:r w:rsidRPr="00DD1375">
        <w:rPr>
          <w:sz w:val="28"/>
          <w:szCs w:val="28"/>
          <w:lang w:val="ru-RU"/>
        </w:rPr>
        <w:t>актуальним</w:t>
      </w:r>
      <w:proofErr w:type="spellEnd"/>
      <w:r w:rsidRPr="00DD1375">
        <w:rPr>
          <w:sz w:val="28"/>
          <w:szCs w:val="28"/>
          <w:lang w:val="ru-RU"/>
        </w:rPr>
        <w:t xml:space="preserve"> є </w:t>
      </w:r>
      <w:proofErr w:type="spellStart"/>
      <w:r w:rsidRPr="00DD1375">
        <w:rPr>
          <w:sz w:val="28"/>
          <w:szCs w:val="28"/>
          <w:lang w:val="ru-RU"/>
        </w:rPr>
        <w:t>впровадження</w:t>
      </w:r>
      <w:proofErr w:type="spellEnd"/>
      <w:r w:rsidRPr="00DD1375">
        <w:rPr>
          <w:sz w:val="28"/>
          <w:szCs w:val="28"/>
          <w:lang w:val="ru-RU"/>
        </w:rPr>
        <w:t xml:space="preserve"> </w:t>
      </w:r>
      <w:proofErr w:type="spellStart"/>
      <w:r w:rsidRPr="00DD1375">
        <w:rPr>
          <w:sz w:val="28"/>
          <w:szCs w:val="28"/>
          <w:lang w:val="ru-RU"/>
        </w:rPr>
        <w:t>комп’ютерн</w:t>
      </w:r>
      <w:proofErr w:type="gramStart"/>
      <w:r w:rsidRPr="00DD1375">
        <w:rPr>
          <w:sz w:val="28"/>
          <w:szCs w:val="28"/>
          <w:lang w:val="ru-RU"/>
        </w:rPr>
        <w:t>о-</w:t>
      </w:r>
      <w:proofErr w:type="gramEnd"/>
      <w:r w:rsidRPr="00DD1375">
        <w:rPr>
          <w:sz w:val="28"/>
          <w:szCs w:val="28"/>
          <w:lang w:val="ru-RU"/>
        </w:rPr>
        <w:t>інтегрованих</w:t>
      </w:r>
      <w:proofErr w:type="spellEnd"/>
      <w:r w:rsidRPr="00DD1375">
        <w:rPr>
          <w:sz w:val="28"/>
          <w:szCs w:val="28"/>
          <w:lang w:val="ru-RU"/>
        </w:rPr>
        <w:t xml:space="preserve"> систем </w:t>
      </w:r>
      <w:proofErr w:type="spellStart"/>
      <w:r w:rsidRPr="00DD1375">
        <w:rPr>
          <w:sz w:val="28"/>
          <w:szCs w:val="28"/>
          <w:lang w:val="ru-RU"/>
        </w:rPr>
        <w:t>управління</w:t>
      </w:r>
      <w:proofErr w:type="spellEnd"/>
      <w:r w:rsidRPr="00DD1375">
        <w:rPr>
          <w:sz w:val="28"/>
          <w:szCs w:val="28"/>
          <w:lang w:val="ru-RU"/>
        </w:rPr>
        <w:t xml:space="preserve">, </w:t>
      </w:r>
      <w:proofErr w:type="spellStart"/>
      <w:r w:rsidRPr="00DD1375">
        <w:rPr>
          <w:sz w:val="28"/>
          <w:szCs w:val="28"/>
          <w:lang w:val="ru-RU"/>
        </w:rPr>
        <w:t>які</w:t>
      </w:r>
      <w:proofErr w:type="spellEnd"/>
      <w:r w:rsidRPr="00DD1375">
        <w:rPr>
          <w:sz w:val="28"/>
          <w:szCs w:val="28"/>
          <w:lang w:val="ru-RU"/>
        </w:rPr>
        <w:t xml:space="preserve"> </w:t>
      </w:r>
      <w:proofErr w:type="spellStart"/>
      <w:r w:rsidRPr="00DD1375">
        <w:rPr>
          <w:sz w:val="28"/>
          <w:szCs w:val="28"/>
          <w:lang w:val="ru-RU"/>
        </w:rPr>
        <w:t>дозволяють</w:t>
      </w:r>
      <w:proofErr w:type="spellEnd"/>
      <w:r w:rsidRPr="00DD1375">
        <w:rPr>
          <w:sz w:val="28"/>
          <w:szCs w:val="28"/>
          <w:lang w:val="ru-RU"/>
        </w:rPr>
        <w:t xml:space="preserve"> </w:t>
      </w:r>
      <w:proofErr w:type="spellStart"/>
      <w:r w:rsidRPr="00DD1375">
        <w:rPr>
          <w:sz w:val="28"/>
          <w:szCs w:val="28"/>
          <w:lang w:val="ru-RU"/>
        </w:rPr>
        <w:t>здійснювати</w:t>
      </w:r>
      <w:proofErr w:type="spellEnd"/>
      <w:r w:rsidRPr="00DD1375">
        <w:rPr>
          <w:sz w:val="28"/>
          <w:szCs w:val="28"/>
          <w:lang w:val="ru-RU"/>
        </w:rPr>
        <w:t xml:space="preserve"> </w:t>
      </w:r>
      <w:proofErr w:type="spellStart"/>
      <w:r w:rsidRPr="00DD1375">
        <w:rPr>
          <w:sz w:val="28"/>
          <w:szCs w:val="28"/>
          <w:lang w:val="ru-RU"/>
        </w:rPr>
        <w:t>безперервний</w:t>
      </w:r>
      <w:proofErr w:type="spellEnd"/>
      <w:r w:rsidRPr="00DD1375">
        <w:rPr>
          <w:sz w:val="28"/>
          <w:szCs w:val="28"/>
          <w:lang w:val="ru-RU"/>
        </w:rPr>
        <w:t xml:space="preserve"> </w:t>
      </w:r>
      <w:proofErr w:type="spellStart"/>
      <w:r w:rsidRPr="00DD1375">
        <w:rPr>
          <w:sz w:val="28"/>
          <w:szCs w:val="28"/>
          <w:lang w:val="ru-RU"/>
        </w:rPr>
        <w:t>моніторинг</w:t>
      </w:r>
      <w:proofErr w:type="spellEnd"/>
      <w:r w:rsidRPr="00DD1375">
        <w:rPr>
          <w:sz w:val="28"/>
          <w:szCs w:val="28"/>
          <w:lang w:val="ru-RU"/>
        </w:rPr>
        <w:t xml:space="preserve">, </w:t>
      </w:r>
      <w:proofErr w:type="spellStart"/>
      <w:r w:rsidRPr="00DD1375">
        <w:rPr>
          <w:sz w:val="28"/>
          <w:szCs w:val="28"/>
          <w:lang w:val="ru-RU"/>
        </w:rPr>
        <w:t>аналіз</w:t>
      </w:r>
      <w:proofErr w:type="spellEnd"/>
      <w:r w:rsidRPr="00DD1375">
        <w:rPr>
          <w:sz w:val="28"/>
          <w:szCs w:val="28"/>
          <w:lang w:val="ru-RU"/>
        </w:rPr>
        <w:t xml:space="preserve"> та </w:t>
      </w:r>
      <w:proofErr w:type="spellStart"/>
      <w:r w:rsidRPr="00DD1375">
        <w:rPr>
          <w:sz w:val="28"/>
          <w:szCs w:val="28"/>
          <w:lang w:val="ru-RU"/>
        </w:rPr>
        <w:t>регулювання</w:t>
      </w:r>
      <w:proofErr w:type="spellEnd"/>
      <w:r w:rsidRPr="00DD1375">
        <w:rPr>
          <w:sz w:val="28"/>
          <w:szCs w:val="28"/>
          <w:lang w:val="ru-RU"/>
        </w:rPr>
        <w:t xml:space="preserve"> </w:t>
      </w:r>
      <w:proofErr w:type="spellStart"/>
      <w:r w:rsidRPr="00DD1375">
        <w:rPr>
          <w:sz w:val="28"/>
          <w:szCs w:val="28"/>
          <w:lang w:val="ru-RU"/>
        </w:rPr>
        <w:t>параметрів</w:t>
      </w:r>
      <w:proofErr w:type="spellEnd"/>
      <w:r w:rsidRPr="00DD1375">
        <w:rPr>
          <w:sz w:val="28"/>
          <w:szCs w:val="28"/>
          <w:lang w:val="ru-RU"/>
        </w:rPr>
        <w:t xml:space="preserve"> </w:t>
      </w:r>
      <w:proofErr w:type="spellStart"/>
      <w:r w:rsidRPr="00DD1375">
        <w:rPr>
          <w:sz w:val="28"/>
          <w:szCs w:val="28"/>
          <w:lang w:val="ru-RU"/>
        </w:rPr>
        <w:t>технологічного</w:t>
      </w:r>
      <w:proofErr w:type="spellEnd"/>
      <w:r w:rsidRPr="00DD1375">
        <w:rPr>
          <w:sz w:val="28"/>
          <w:szCs w:val="28"/>
          <w:lang w:val="ru-RU"/>
        </w:rPr>
        <w:t xml:space="preserve"> </w:t>
      </w:r>
      <w:proofErr w:type="spellStart"/>
      <w:r w:rsidRPr="00DD1375">
        <w:rPr>
          <w:sz w:val="28"/>
          <w:szCs w:val="28"/>
          <w:lang w:val="ru-RU"/>
        </w:rPr>
        <w:t>процесу</w:t>
      </w:r>
      <w:proofErr w:type="spellEnd"/>
      <w:r w:rsidRPr="00DD1375">
        <w:rPr>
          <w:sz w:val="28"/>
          <w:szCs w:val="28"/>
          <w:lang w:val="ru-RU"/>
        </w:rPr>
        <w:t xml:space="preserve"> в реальному </w:t>
      </w:r>
      <w:proofErr w:type="spellStart"/>
      <w:r w:rsidRPr="00DD1375">
        <w:rPr>
          <w:sz w:val="28"/>
          <w:szCs w:val="28"/>
          <w:lang w:val="ru-RU"/>
        </w:rPr>
        <w:t>часі</w:t>
      </w:r>
      <w:proofErr w:type="spellEnd"/>
      <w:r w:rsidRPr="00DD1375">
        <w:rPr>
          <w:sz w:val="28"/>
          <w:szCs w:val="28"/>
          <w:lang w:val="ru-RU"/>
        </w:rPr>
        <w:t>.</w:t>
      </w:r>
    </w:p>
    <w:p w:rsidR="00DD1375" w:rsidRPr="00DD1375" w:rsidRDefault="00DD1375" w:rsidP="00DD1375">
      <w:pPr>
        <w:rPr>
          <w:sz w:val="28"/>
          <w:szCs w:val="28"/>
          <w:lang w:val="ru-RU"/>
        </w:rPr>
      </w:pPr>
      <w:proofErr w:type="spellStart"/>
      <w:r w:rsidRPr="00DD1375">
        <w:rPr>
          <w:sz w:val="28"/>
          <w:szCs w:val="28"/>
          <w:lang w:val="ru-RU"/>
        </w:rPr>
        <w:t>Комп’ютерн</w:t>
      </w:r>
      <w:proofErr w:type="gramStart"/>
      <w:r w:rsidRPr="00DD1375">
        <w:rPr>
          <w:sz w:val="28"/>
          <w:szCs w:val="28"/>
          <w:lang w:val="ru-RU"/>
        </w:rPr>
        <w:t>о-</w:t>
      </w:r>
      <w:proofErr w:type="gramEnd"/>
      <w:r w:rsidRPr="00DD1375">
        <w:rPr>
          <w:sz w:val="28"/>
          <w:szCs w:val="28"/>
          <w:lang w:val="ru-RU"/>
        </w:rPr>
        <w:t>інтегровані</w:t>
      </w:r>
      <w:proofErr w:type="spellEnd"/>
      <w:r w:rsidRPr="00DD1375">
        <w:rPr>
          <w:sz w:val="28"/>
          <w:szCs w:val="28"/>
          <w:lang w:val="ru-RU"/>
        </w:rPr>
        <w:t xml:space="preserve"> </w:t>
      </w:r>
      <w:proofErr w:type="spellStart"/>
      <w:r w:rsidRPr="00DD1375">
        <w:rPr>
          <w:sz w:val="28"/>
          <w:szCs w:val="28"/>
          <w:lang w:val="ru-RU"/>
        </w:rPr>
        <w:t>системи</w:t>
      </w:r>
      <w:proofErr w:type="spellEnd"/>
      <w:r w:rsidRPr="00DD1375">
        <w:rPr>
          <w:sz w:val="28"/>
          <w:szCs w:val="28"/>
          <w:lang w:val="ru-RU"/>
        </w:rPr>
        <w:t xml:space="preserve"> </w:t>
      </w:r>
      <w:proofErr w:type="spellStart"/>
      <w:r w:rsidRPr="00DD1375">
        <w:rPr>
          <w:sz w:val="28"/>
          <w:szCs w:val="28"/>
          <w:lang w:val="ru-RU"/>
        </w:rPr>
        <w:t>управління</w:t>
      </w:r>
      <w:proofErr w:type="spellEnd"/>
      <w:r w:rsidRPr="00DD1375">
        <w:rPr>
          <w:sz w:val="28"/>
          <w:szCs w:val="28"/>
          <w:lang w:val="ru-RU"/>
        </w:rPr>
        <w:t xml:space="preserve"> </w:t>
      </w:r>
      <w:proofErr w:type="spellStart"/>
      <w:r w:rsidRPr="00DD1375">
        <w:rPr>
          <w:sz w:val="28"/>
          <w:szCs w:val="28"/>
          <w:lang w:val="ru-RU"/>
        </w:rPr>
        <w:t>базуються</w:t>
      </w:r>
      <w:proofErr w:type="spellEnd"/>
      <w:r w:rsidRPr="00DD1375">
        <w:rPr>
          <w:sz w:val="28"/>
          <w:szCs w:val="28"/>
          <w:lang w:val="ru-RU"/>
        </w:rPr>
        <w:t xml:space="preserve"> на </w:t>
      </w:r>
      <w:proofErr w:type="spellStart"/>
      <w:r w:rsidRPr="00DD1375">
        <w:rPr>
          <w:sz w:val="28"/>
          <w:szCs w:val="28"/>
          <w:lang w:val="ru-RU"/>
        </w:rPr>
        <w:t>використанні</w:t>
      </w:r>
      <w:proofErr w:type="spellEnd"/>
      <w:r w:rsidRPr="00DD1375">
        <w:rPr>
          <w:sz w:val="28"/>
          <w:szCs w:val="28"/>
          <w:lang w:val="ru-RU"/>
        </w:rPr>
        <w:t xml:space="preserve"> </w:t>
      </w:r>
      <w:proofErr w:type="spellStart"/>
      <w:r w:rsidRPr="00DD1375">
        <w:rPr>
          <w:sz w:val="28"/>
          <w:szCs w:val="28"/>
          <w:lang w:val="ru-RU"/>
        </w:rPr>
        <w:t>сучасних</w:t>
      </w:r>
      <w:proofErr w:type="spellEnd"/>
      <w:r w:rsidRPr="00DD1375">
        <w:rPr>
          <w:sz w:val="28"/>
          <w:szCs w:val="28"/>
          <w:lang w:val="ru-RU"/>
        </w:rPr>
        <w:t xml:space="preserve"> </w:t>
      </w:r>
      <w:proofErr w:type="spellStart"/>
      <w:r w:rsidRPr="00DD1375">
        <w:rPr>
          <w:sz w:val="28"/>
          <w:szCs w:val="28"/>
          <w:lang w:val="ru-RU"/>
        </w:rPr>
        <w:t>програмно-технічних</w:t>
      </w:r>
      <w:proofErr w:type="spellEnd"/>
      <w:r w:rsidRPr="00DD1375">
        <w:rPr>
          <w:sz w:val="28"/>
          <w:szCs w:val="28"/>
          <w:lang w:val="ru-RU"/>
        </w:rPr>
        <w:t xml:space="preserve"> </w:t>
      </w:r>
      <w:proofErr w:type="spellStart"/>
      <w:r w:rsidRPr="00DD1375">
        <w:rPr>
          <w:sz w:val="28"/>
          <w:szCs w:val="28"/>
          <w:lang w:val="ru-RU"/>
        </w:rPr>
        <w:t>засобів</w:t>
      </w:r>
      <w:proofErr w:type="spellEnd"/>
      <w:r w:rsidRPr="00DD1375">
        <w:rPr>
          <w:sz w:val="28"/>
          <w:szCs w:val="28"/>
          <w:lang w:val="ru-RU"/>
        </w:rPr>
        <w:t xml:space="preserve">, </w:t>
      </w:r>
      <w:proofErr w:type="spellStart"/>
      <w:r w:rsidRPr="00DD1375">
        <w:rPr>
          <w:sz w:val="28"/>
          <w:szCs w:val="28"/>
          <w:lang w:val="ru-RU"/>
        </w:rPr>
        <w:t>зокрема</w:t>
      </w:r>
      <w:proofErr w:type="spellEnd"/>
      <w:r w:rsidRPr="00DD1375">
        <w:rPr>
          <w:sz w:val="28"/>
          <w:szCs w:val="28"/>
          <w:lang w:val="ru-RU"/>
        </w:rPr>
        <w:t xml:space="preserve"> </w:t>
      </w:r>
      <w:proofErr w:type="spellStart"/>
      <w:r w:rsidRPr="00DD1375">
        <w:rPr>
          <w:sz w:val="28"/>
          <w:szCs w:val="28"/>
          <w:lang w:val="ru-RU"/>
        </w:rPr>
        <w:t>програмованих</w:t>
      </w:r>
      <w:proofErr w:type="spellEnd"/>
      <w:r w:rsidRPr="00DD1375">
        <w:rPr>
          <w:sz w:val="28"/>
          <w:szCs w:val="28"/>
          <w:lang w:val="ru-RU"/>
        </w:rPr>
        <w:t xml:space="preserve"> </w:t>
      </w:r>
      <w:proofErr w:type="spellStart"/>
      <w:r w:rsidRPr="00DD1375">
        <w:rPr>
          <w:sz w:val="28"/>
          <w:szCs w:val="28"/>
          <w:lang w:val="ru-RU"/>
        </w:rPr>
        <w:t>логічних</w:t>
      </w:r>
      <w:proofErr w:type="spellEnd"/>
      <w:r w:rsidRPr="00DD1375">
        <w:rPr>
          <w:sz w:val="28"/>
          <w:szCs w:val="28"/>
          <w:lang w:val="ru-RU"/>
        </w:rPr>
        <w:t xml:space="preserve"> </w:t>
      </w:r>
      <w:proofErr w:type="spellStart"/>
      <w:r w:rsidRPr="00DD1375">
        <w:rPr>
          <w:sz w:val="28"/>
          <w:szCs w:val="28"/>
          <w:lang w:val="ru-RU"/>
        </w:rPr>
        <w:t>контролерів</w:t>
      </w:r>
      <w:proofErr w:type="spellEnd"/>
      <w:r w:rsidRPr="00DD1375">
        <w:rPr>
          <w:sz w:val="28"/>
          <w:szCs w:val="28"/>
          <w:lang w:val="ru-RU"/>
        </w:rPr>
        <w:t xml:space="preserve"> (PLC), систем </w:t>
      </w:r>
      <w:proofErr w:type="spellStart"/>
      <w:r w:rsidRPr="00DD1375">
        <w:rPr>
          <w:sz w:val="28"/>
          <w:szCs w:val="28"/>
          <w:lang w:val="ru-RU"/>
        </w:rPr>
        <w:t>диспетчеризації</w:t>
      </w:r>
      <w:proofErr w:type="spellEnd"/>
      <w:r w:rsidRPr="00DD1375">
        <w:rPr>
          <w:sz w:val="28"/>
          <w:szCs w:val="28"/>
          <w:lang w:val="ru-RU"/>
        </w:rPr>
        <w:t xml:space="preserve"> (SCADA), </w:t>
      </w:r>
      <w:proofErr w:type="spellStart"/>
      <w:r w:rsidRPr="00DD1375">
        <w:rPr>
          <w:sz w:val="28"/>
          <w:szCs w:val="28"/>
          <w:lang w:val="ru-RU"/>
        </w:rPr>
        <w:t>датчиків</w:t>
      </w:r>
      <w:proofErr w:type="spellEnd"/>
      <w:r w:rsidRPr="00DD1375">
        <w:rPr>
          <w:sz w:val="28"/>
          <w:szCs w:val="28"/>
          <w:lang w:val="ru-RU"/>
        </w:rPr>
        <w:t xml:space="preserve"> та </w:t>
      </w:r>
      <w:proofErr w:type="spellStart"/>
      <w:r w:rsidRPr="00DD1375">
        <w:rPr>
          <w:sz w:val="28"/>
          <w:szCs w:val="28"/>
          <w:lang w:val="ru-RU"/>
        </w:rPr>
        <w:lastRenderedPageBreak/>
        <w:t>виконавчих</w:t>
      </w:r>
      <w:proofErr w:type="spellEnd"/>
      <w:r w:rsidRPr="00DD1375">
        <w:rPr>
          <w:sz w:val="28"/>
          <w:szCs w:val="28"/>
          <w:lang w:val="ru-RU"/>
        </w:rPr>
        <w:t xml:space="preserve"> </w:t>
      </w:r>
      <w:proofErr w:type="spellStart"/>
      <w:r w:rsidRPr="00DD1375">
        <w:rPr>
          <w:sz w:val="28"/>
          <w:szCs w:val="28"/>
          <w:lang w:val="ru-RU"/>
        </w:rPr>
        <w:t>механізмів</w:t>
      </w:r>
      <w:proofErr w:type="spellEnd"/>
      <w:r w:rsidRPr="00DD1375">
        <w:rPr>
          <w:sz w:val="28"/>
          <w:szCs w:val="28"/>
          <w:lang w:val="ru-RU"/>
        </w:rPr>
        <w:t xml:space="preserve">, </w:t>
      </w:r>
      <w:proofErr w:type="spellStart"/>
      <w:r w:rsidRPr="00DD1375">
        <w:rPr>
          <w:sz w:val="28"/>
          <w:szCs w:val="28"/>
          <w:lang w:val="ru-RU"/>
        </w:rPr>
        <w:t>що</w:t>
      </w:r>
      <w:proofErr w:type="spellEnd"/>
      <w:r w:rsidRPr="00DD1375">
        <w:rPr>
          <w:sz w:val="28"/>
          <w:szCs w:val="28"/>
          <w:lang w:val="ru-RU"/>
        </w:rPr>
        <w:t xml:space="preserve"> </w:t>
      </w:r>
      <w:proofErr w:type="spellStart"/>
      <w:r w:rsidRPr="00DD1375">
        <w:rPr>
          <w:sz w:val="28"/>
          <w:szCs w:val="28"/>
          <w:lang w:val="ru-RU"/>
        </w:rPr>
        <w:t>забезпечують</w:t>
      </w:r>
      <w:proofErr w:type="spellEnd"/>
      <w:r w:rsidRPr="00DD1375">
        <w:rPr>
          <w:sz w:val="28"/>
          <w:szCs w:val="28"/>
          <w:lang w:val="ru-RU"/>
        </w:rPr>
        <w:t xml:space="preserve"> </w:t>
      </w:r>
      <w:proofErr w:type="spellStart"/>
      <w:r w:rsidRPr="00DD1375">
        <w:rPr>
          <w:sz w:val="28"/>
          <w:szCs w:val="28"/>
          <w:lang w:val="ru-RU"/>
        </w:rPr>
        <w:t>високий</w:t>
      </w:r>
      <w:proofErr w:type="spellEnd"/>
      <w:r w:rsidRPr="00DD1375">
        <w:rPr>
          <w:sz w:val="28"/>
          <w:szCs w:val="28"/>
          <w:lang w:val="ru-RU"/>
        </w:rPr>
        <w:t xml:space="preserve"> </w:t>
      </w:r>
      <w:proofErr w:type="spellStart"/>
      <w:r w:rsidRPr="00DD1375">
        <w:rPr>
          <w:sz w:val="28"/>
          <w:szCs w:val="28"/>
          <w:lang w:val="ru-RU"/>
        </w:rPr>
        <w:t>рівень</w:t>
      </w:r>
      <w:proofErr w:type="spellEnd"/>
      <w:r w:rsidRPr="00DD1375">
        <w:rPr>
          <w:sz w:val="28"/>
          <w:szCs w:val="28"/>
          <w:lang w:val="ru-RU"/>
        </w:rPr>
        <w:t xml:space="preserve"> </w:t>
      </w:r>
      <w:proofErr w:type="spellStart"/>
      <w:r w:rsidRPr="00DD1375">
        <w:rPr>
          <w:sz w:val="28"/>
          <w:szCs w:val="28"/>
          <w:lang w:val="ru-RU"/>
        </w:rPr>
        <w:t>автоматизації</w:t>
      </w:r>
      <w:proofErr w:type="spellEnd"/>
      <w:r w:rsidRPr="00DD1375">
        <w:rPr>
          <w:sz w:val="28"/>
          <w:szCs w:val="28"/>
          <w:lang w:val="ru-RU"/>
        </w:rPr>
        <w:t xml:space="preserve"> </w:t>
      </w:r>
      <w:proofErr w:type="spellStart"/>
      <w:r w:rsidRPr="00DD1375">
        <w:rPr>
          <w:sz w:val="28"/>
          <w:szCs w:val="28"/>
          <w:lang w:val="ru-RU"/>
        </w:rPr>
        <w:t>процесів</w:t>
      </w:r>
      <w:proofErr w:type="spellEnd"/>
      <w:r w:rsidRPr="00DD1375">
        <w:rPr>
          <w:sz w:val="28"/>
          <w:szCs w:val="28"/>
          <w:lang w:val="ru-RU"/>
        </w:rPr>
        <w:t xml:space="preserve">. </w:t>
      </w:r>
      <w:proofErr w:type="spellStart"/>
      <w:r w:rsidRPr="00DD1375">
        <w:rPr>
          <w:sz w:val="28"/>
          <w:szCs w:val="28"/>
          <w:lang w:val="ru-RU"/>
        </w:rPr>
        <w:t>Їх</w:t>
      </w:r>
      <w:proofErr w:type="spellEnd"/>
      <w:r w:rsidRPr="00DD1375">
        <w:rPr>
          <w:sz w:val="28"/>
          <w:szCs w:val="28"/>
          <w:lang w:val="ru-RU"/>
        </w:rPr>
        <w:t xml:space="preserve"> </w:t>
      </w:r>
      <w:proofErr w:type="spellStart"/>
      <w:r w:rsidRPr="00DD1375">
        <w:rPr>
          <w:sz w:val="28"/>
          <w:szCs w:val="28"/>
          <w:lang w:val="ru-RU"/>
        </w:rPr>
        <w:t>застосування</w:t>
      </w:r>
      <w:proofErr w:type="spellEnd"/>
      <w:r w:rsidRPr="00DD1375">
        <w:rPr>
          <w:sz w:val="28"/>
          <w:szCs w:val="28"/>
          <w:lang w:val="ru-RU"/>
        </w:rPr>
        <w:t xml:space="preserve"> </w:t>
      </w:r>
      <w:proofErr w:type="spellStart"/>
      <w:r w:rsidRPr="00DD1375">
        <w:rPr>
          <w:sz w:val="28"/>
          <w:szCs w:val="28"/>
          <w:lang w:val="ru-RU"/>
        </w:rPr>
        <w:t>дозволяє</w:t>
      </w:r>
      <w:proofErr w:type="spellEnd"/>
      <w:r w:rsidRPr="00DD1375">
        <w:rPr>
          <w:sz w:val="28"/>
          <w:szCs w:val="28"/>
          <w:lang w:val="ru-RU"/>
        </w:rPr>
        <w:t xml:space="preserve"> </w:t>
      </w:r>
      <w:proofErr w:type="spellStart"/>
      <w:r w:rsidRPr="00DD1375">
        <w:rPr>
          <w:sz w:val="28"/>
          <w:szCs w:val="28"/>
          <w:lang w:val="ru-RU"/>
        </w:rPr>
        <w:t>підвищити</w:t>
      </w:r>
      <w:proofErr w:type="spellEnd"/>
      <w:r w:rsidRPr="00DD1375">
        <w:rPr>
          <w:sz w:val="28"/>
          <w:szCs w:val="28"/>
          <w:lang w:val="ru-RU"/>
        </w:rPr>
        <w:t xml:space="preserve"> </w:t>
      </w:r>
      <w:proofErr w:type="spellStart"/>
      <w:r w:rsidRPr="00DD1375">
        <w:rPr>
          <w:sz w:val="28"/>
          <w:szCs w:val="28"/>
          <w:lang w:val="ru-RU"/>
        </w:rPr>
        <w:t>ефективність</w:t>
      </w:r>
      <w:proofErr w:type="spellEnd"/>
      <w:r w:rsidRPr="00DD1375">
        <w:rPr>
          <w:sz w:val="28"/>
          <w:szCs w:val="28"/>
          <w:lang w:val="ru-RU"/>
        </w:rPr>
        <w:t xml:space="preserve"> </w:t>
      </w:r>
      <w:proofErr w:type="spellStart"/>
      <w:r w:rsidRPr="00DD1375">
        <w:rPr>
          <w:sz w:val="28"/>
          <w:szCs w:val="28"/>
          <w:lang w:val="ru-RU"/>
        </w:rPr>
        <w:t>очищення</w:t>
      </w:r>
      <w:proofErr w:type="spellEnd"/>
      <w:r w:rsidRPr="00DD1375">
        <w:rPr>
          <w:sz w:val="28"/>
          <w:szCs w:val="28"/>
          <w:lang w:val="ru-RU"/>
        </w:rPr>
        <w:t xml:space="preserve"> </w:t>
      </w:r>
      <w:proofErr w:type="spellStart"/>
      <w:r w:rsidRPr="00DD1375">
        <w:rPr>
          <w:sz w:val="28"/>
          <w:szCs w:val="28"/>
          <w:lang w:val="ru-RU"/>
        </w:rPr>
        <w:t>газів</w:t>
      </w:r>
      <w:proofErr w:type="spellEnd"/>
      <w:r w:rsidRPr="00DD1375">
        <w:rPr>
          <w:sz w:val="28"/>
          <w:szCs w:val="28"/>
          <w:lang w:val="ru-RU"/>
        </w:rPr>
        <w:t xml:space="preserve">, </w:t>
      </w:r>
      <w:proofErr w:type="spellStart"/>
      <w:r w:rsidRPr="00DD1375">
        <w:rPr>
          <w:sz w:val="28"/>
          <w:szCs w:val="28"/>
          <w:lang w:val="ru-RU"/>
        </w:rPr>
        <w:t>забезпечити</w:t>
      </w:r>
      <w:proofErr w:type="spellEnd"/>
      <w:r w:rsidRPr="00DD1375">
        <w:rPr>
          <w:sz w:val="28"/>
          <w:szCs w:val="28"/>
          <w:lang w:val="ru-RU"/>
        </w:rPr>
        <w:t xml:space="preserve"> </w:t>
      </w:r>
      <w:proofErr w:type="spellStart"/>
      <w:r w:rsidRPr="00DD1375">
        <w:rPr>
          <w:sz w:val="28"/>
          <w:szCs w:val="28"/>
          <w:lang w:val="ru-RU"/>
        </w:rPr>
        <w:t>стабільність</w:t>
      </w:r>
      <w:proofErr w:type="spellEnd"/>
      <w:r w:rsidRPr="00DD1375">
        <w:rPr>
          <w:sz w:val="28"/>
          <w:szCs w:val="28"/>
          <w:lang w:val="ru-RU"/>
        </w:rPr>
        <w:t xml:space="preserve"> </w:t>
      </w:r>
      <w:proofErr w:type="spellStart"/>
      <w:r w:rsidRPr="00DD1375">
        <w:rPr>
          <w:sz w:val="28"/>
          <w:szCs w:val="28"/>
          <w:lang w:val="ru-RU"/>
        </w:rPr>
        <w:t>технологічного</w:t>
      </w:r>
      <w:proofErr w:type="spellEnd"/>
      <w:r w:rsidRPr="00DD1375">
        <w:rPr>
          <w:sz w:val="28"/>
          <w:szCs w:val="28"/>
          <w:lang w:val="ru-RU"/>
        </w:rPr>
        <w:t xml:space="preserve"> режиму, </w:t>
      </w:r>
      <w:proofErr w:type="spellStart"/>
      <w:r w:rsidRPr="00DD1375">
        <w:rPr>
          <w:sz w:val="28"/>
          <w:szCs w:val="28"/>
          <w:lang w:val="ru-RU"/>
        </w:rPr>
        <w:t>зменшити</w:t>
      </w:r>
      <w:proofErr w:type="spellEnd"/>
      <w:r w:rsidRPr="00DD1375">
        <w:rPr>
          <w:sz w:val="28"/>
          <w:szCs w:val="28"/>
          <w:lang w:val="ru-RU"/>
        </w:rPr>
        <w:t xml:space="preserve"> </w:t>
      </w:r>
      <w:proofErr w:type="spellStart"/>
      <w:r w:rsidRPr="00DD1375">
        <w:rPr>
          <w:sz w:val="28"/>
          <w:szCs w:val="28"/>
          <w:lang w:val="ru-RU"/>
        </w:rPr>
        <w:t>вплив</w:t>
      </w:r>
      <w:proofErr w:type="spellEnd"/>
      <w:r w:rsidRPr="00DD1375">
        <w:rPr>
          <w:sz w:val="28"/>
          <w:szCs w:val="28"/>
          <w:lang w:val="ru-RU"/>
        </w:rPr>
        <w:t xml:space="preserve"> </w:t>
      </w:r>
      <w:proofErr w:type="spellStart"/>
      <w:r w:rsidRPr="00DD1375">
        <w:rPr>
          <w:sz w:val="28"/>
          <w:szCs w:val="28"/>
          <w:lang w:val="ru-RU"/>
        </w:rPr>
        <w:t>людського</w:t>
      </w:r>
      <w:proofErr w:type="spellEnd"/>
      <w:r w:rsidRPr="00DD1375">
        <w:rPr>
          <w:sz w:val="28"/>
          <w:szCs w:val="28"/>
          <w:lang w:val="ru-RU"/>
        </w:rPr>
        <w:t xml:space="preserve"> фактору та </w:t>
      </w:r>
      <w:proofErr w:type="spellStart"/>
      <w:r w:rsidRPr="00DD1375">
        <w:rPr>
          <w:sz w:val="28"/>
          <w:szCs w:val="28"/>
          <w:lang w:val="ru-RU"/>
        </w:rPr>
        <w:t>покращити</w:t>
      </w:r>
      <w:proofErr w:type="spellEnd"/>
      <w:r w:rsidRPr="00DD1375">
        <w:rPr>
          <w:sz w:val="28"/>
          <w:szCs w:val="28"/>
          <w:lang w:val="ru-RU"/>
        </w:rPr>
        <w:t xml:space="preserve"> </w:t>
      </w:r>
      <w:proofErr w:type="spellStart"/>
      <w:r w:rsidRPr="00DD1375">
        <w:rPr>
          <w:sz w:val="28"/>
          <w:szCs w:val="28"/>
          <w:lang w:val="ru-RU"/>
        </w:rPr>
        <w:t>екологічні</w:t>
      </w:r>
      <w:proofErr w:type="spellEnd"/>
      <w:r w:rsidRPr="00DD1375">
        <w:rPr>
          <w:sz w:val="28"/>
          <w:szCs w:val="28"/>
          <w:lang w:val="ru-RU"/>
        </w:rPr>
        <w:t xml:space="preserve"> </w:t>
      </w:r>
      <w:proofErr w:type="spellStart"/>
      <w:r w:rsidRPr="00DD1375">
        <w:rPr>
          <w:sz w:val="28"/>
          <w:szCs w:val="28"/>
          <w:lang w:val="ru-RU"/>
        </w:rPr>
        <w:t>показники</w:t>
      </w:r>
      <w:proofErr w:type="spellEnd"/>
      <w:r w:rsidRPr="00DD1375">
        <w:rPr>
          <w:sz w:val="28"/>
          <w:szCs w:val="28"/>
          <w:lang w:val="ru-RU"/>
        </w:rPr>
        <w:t xml:space="preserve"> </w:t>
      </w:r>
      <w:proofErr w:type="spellStart"/>
      <w:r w:rsidRPr="00DD1375">
        <w:rPr>
          <w:sz w:val="28"/>
          <w:szCs w:val="28"/>
          <w:lang w:val="ru-RU"/>
        </w:rPr>
        <w:t>виробництва</w:t>
      </w:r>
      <w:proofErr w:type="spellEnd"/>
      <w:r w:rsidRPr="00DD1375">
        <w:rPr>
          <w:sz w:val="28"/>
          <w:szCs w:val="28"/>
          <w:lang w:val="ru-RU"/>
        </w:rPr>
        <w:t>.</w:t>
      </w:r>
    </w:p>
    <w:p w:rsidR="00DD1375" w:rsidRPr="00DD1375" w:rsidRDefault="00DD1375" w:rsidP="00DD1375">
      <w:pPr>
        <w:rPr>
          <w:sz w:val="28"/>
          <w:szCs w:val="28"/>
          <w:lang w:val="ru-RU"/>
        </w:rPr>
      </w:pPr>
      <w:r w:rsidRPr="00DD1375">
        <w:rPr>
          <w:sz w:val="28"/>
          <w:szCs w:val="28"/>
          <w:lang w:val="ru-RU"/>
        </w:rPr>
        <w:t xml:space="preserve">Таким чином, </w:t>
      </w:r>
      <w:proofErr w:type="spellStart"/>
      <w:r w:rsidRPr="00DD1375">
        <w:rPr>
          <w:sz w:val="28"/>
          <w:szCs w:val="28"/>
          <w:lang w:val="ru-RU"/>
        </w:rPr>
        <w:t>розробка</w:t>
      </w:r>
      <w:proofErr w:type="spellEnd"/>
      <w:r w:rsidRPr="00DD1375">
        <w:rPr>
          <w:sz w:val="28"/>
          <w:szCs w:val="28"/>
          <w:lang w:val="ru-RU"/>
        </w:rPr>
        <w:t xml:space="preserve"> </w:t>
      </w:r>
      <w:proofErr w:type="spellStart"/>
      <w:r w:rsidRPr="00DD1375">
        <w:rPr>
          <w:sz w:val="28"/>
          <w:szCs w:val="28"/>
          <w:lang w:val="ru-RU"/>
        </w:rPr>
        <w:t>комп’ютерн</w:t>
      </w:r>
      <w:proofErr w:type="gramStart"/>
      <w:r w:rsidRPr="00DD1375">
        <w:rPr>
          <w:sz w:val="28"/>
          <w:szCs w:val="28"/>
          <w:lang w:val="ru-RU"/>
        </w:rPr>
        <w:t>о-</w:t>
      </w:r>
      <w:proofErr w:type="gramEnd"/>
      <w:r w:rsidRPr="00DD1375">
        <w:rPr>
          <w:sz w:val="28"/>
          <w:szCs w:val="28"/>
          <w:lang w:val="ru-RU"/>
        </w:rPr>
        <w:t>інтегрованої</w:t>
      </w:r>
      <w:proofErr w:type="spellEnd"/>
      <w:r w:rsidRPr="00DD1375">
        <w:rPr>
          <w:sz w:val="28"/>
          <w:szCs w:val="28"/>
          <w:lang w:val="ru-RU"/>
        </w:rPr>
        <w:t xml:space="preserve"> </w:t>
      </w:r>
      <w:proofErr w:type="spellStart"/>
      <w:r w:rsidRPr="00DD1375">
        <w:rPr>
          <w:sz w:val="28"/>
          <w:szCs w:val="28"/>
          <w:lang w:val="ru-RU"/>
        </w:rPr>
        <w:t>системи</w:t>
      </w:r>
      <w:proofErr w:type="spellEnd"/>
      <w:r w:rsidRPr="00DD1375">
        <w:rPr>
          <w:sz w:val="28"/>
          <w:szCs w:val="28"/>
          <w:lang w:val="ru-RU"/>
        </w:rPr>
        <w:t xml:space="preserve"> </w:t>
      </w:r>
      <w:proofErr w:type="spellStart"/>
      <w:r w:rsidRPr="00DD1375">
        <w:rPr>
          <w:sz w:val="28"/>
          <w:szCs w:val="28"/>
          <w:lang w:val="ru-RU"/>
        </w:rPr>
        <w:t>управління</w:t>
      </w:r>
      <w:proofErr w:type="spellEnd"/>
      <w:r w:rsidRPr="00DD1375">
        <w:rPr>
          <w:sz w:val="28"/>
          <w:szCs w:val="28"/>
          <w:lang w:val="ru-RU"/>
        </w:rPr>
        <w:t xml:space="preserve"> </w:t>
      </w:r>
      <w:proofErr w:type="spellStart"/>
      <w:r w:rsidRPr="00DD1375">
        <w:rPr>
          <w:sz w:val="28"/>
          <w:szCs w:val="28"/>
          <w:lang w:val="ru-RU"/>
        </w:rPr>
        <w:t>установкою</w:t>
      </w:r>
      <w:proofErr w:type="spellEnd"/>
      <w:r w:rsidRPr="00DD1375">
        <w:rPr>
          <w:sz w:val="28"/>
          <w:szCs w:val="28"/>
          <w:lang w:val="ru-RU"/>
        </w:rPr>
        <w:t xml:space="preserve"> </w:t>
      </w:r>
      <w:proofErr w:type="spellStart"/>
      <w:r w:rsidRPr="00DD1375">
        <w:rPr>
          <w:sz w:val="28"/>
          <w:szCs w:val="28"/>
          <w:lang w:val="ru-RU"/>
        </w:rPr>
        <w:t>каталітичного</w:t>
      </w:r>
      <w:proofErr w:type="spellEnd"/>
      <w:r w:rsidRPr="00DD1375">
        <w:rPr>
          <w:sz w:val="28"/>
          <w:szCs w:val="28"/>
          <w:lang w:val="ru-RU"/>
        </w:rPr>
        <w:t xml:space="preserve"> </w:t>
      </w:r>
      <w:proofErr w:type="spellStart"/>
      <w:r w:rsidRPr="00DD1375">
        <w:rPr>
          <w:sz w:val="28"/>
          <w:szCs w:val="28"/>
          <w:lang w:val="ru-RU"/>
        </w:rPr>
        <w:t>очищення</w:t>
      </w:r>
      <w:proofErr w:type="spellEnd"/>
      <w:r w:rsidRPr="00DD1375">
        <w:rPr>
          <w:sz w:val="28"/>
          <w:szCs w:val="28"/>
          <w:lang w:val="ru-RU"/>
        </w:rPr>
        <w:t xml:space="preserve"> </w:t>
      </w:r>
      <w:proofErr w:type="spellStart"/>
      <w:r w:rsidRPr="00DD1375">
        <w:rPr>
          <w:sz w:val="28"/>
          <w:szCs w:val="28"/>
          <w:lang w:val="ru-RU"/>
        </w:rPr>
        <w:t>технологічних</w:t>
      </w:r>
      <w:proofErr w:type="spellEnd"/>
      <w:r w:rsidRPr="00DD1375">
        <w:rPr>
          <w:sz w:val="28"/>
          <w:szCs w:val="28"/>
          <w:lang w:val="ru-RU"/>
        </w:rPr>
        <w:t xml:space="preserve"> </w:t>
      </w:r>
      <w:proofErr w:type="spellStart"/>
      <w:r w:rsidRPr="00DD1375">
        <w:rPr>
          <w:sz w:val="28"/>
          <w:szCs w:val="28"/>
          <w:lang w:val="ru-RU"/>
        </w:rPr>
        <w:t>газів</w:t>
      </w:r>
      <w:proofErr w:type="spellEnd"/>
      <w:r w:rsidRPr="00DD1375">
        <w:rPr>
          <w:sz w:val="28"/>
          <w:szCs w:val="28"/>
          <w:lang w:val="ru-RU"/>
        </w:rPr>
        <w:t xml:space="preserve"> є </w:t>
      </w:r>
      <w:proofErr w:type="spellStart"/>
      <w:r w:rsidRPr="00DD1375">
        <w:rPr>
          <w:sz w:val="28"/>
          <w:szCs w:val="28"/>
          <w:lang w:val="ru-RU"/>
        </w:rPr>
        <w:t>актуальним</w:t>
      </w:r>
      <w:proofErr w:type="spellEnd"/>
      <w:r w:rsidRPr="00DD1375">
        <w:rPr>
          <w:sz w:val="28"/>
          <w:szCs w:val="28"/>
          <w:lang w:val="ru-RU"/>
        </w:rPr>
        <w:t xml:space="preserve"> </w:t>
      </w:r>
      <w:proofErr w:type="spellStart"/>
      <w:r w:rsidRPr="00DD1375">
        <w:rPr>
          <w:sz w:val="28"/>
          <w:szCs w:val="28"/>
          <w:lang w:val="ru-RU"/>
        </w:rPr>
        <w:t>науково-технічним</w:t>
      </w:r>
      <w:proofErr w:type="spellEnd"/>
      <w:r w:rsidRPr="00DD1375">
        <w:rPr>
          <w:sz w:val="28"/>
          <w:szCs w:val="28"/>
          <w:lang w:val="ru-RU"/>
        </w:rPr>
        <w:t xml:space="preserve"> </w:t>
      </w:r>
      <w:proofErr w:type="spellStart"/>
      <w:r w:rsidRPr="00DD1375">
        <w:rPr>
          <w:sz w:val="28"/>
          <w:szCs w:val="28"/>
          <w:lang w:val="ru-RU"/>
        </w:rPr>
        <w:t>завданням</w:t>
      </w:r>
      <w:proofErr w:type="spellEnd"/>
      <w:r w:rsidRPr="00DD1375">
        <w:rPr>
          <w:sz w:val="28"/>
          <w:szCs w:val="28"/>
          <w:lang w:val="ru-RU"/>
        </w:rPr>
        <w:t>.</w:t>
      </w:r>
    </w:p>
    <w:p w:rsidR="00445FD1" w:rsidRPr="00DD1375" w:rsidRDefault="00445FD1" w:rsidP="00DD1375">
      <w:pPr>
        <w:rPr>
          <w:sz w:val="28"/>
          <w:szCs w:val="28"/>
          <w:lang w:val="ru-RU"/>
        </w:rPr>
      </w:pPr>
    </w:p>
    <w:p w:rsidR="00445FD1" w:rsidRDefault="00445FD1" w:rsidP="00445FD1">
      <w:pPr>
        <w:pStyle w:val="3"/>
      </w:pPr>
    </w:p>
    <w:p w:rsidR="00330291" w:rsidRDefault="00330291">
      <w:pPr>
        <w:rPr>
          <w:sz w:val="28"/>
          <w:szCs w:val="28"/>
        </w:rPr>
      </w:pPr>
      <w:r>
        <w:rPr>
          <w:sz w:val="28"/>
          <w:szCs w:val="28"/>
        </w:rPr>
        <w:br w:type="page"/>
      </w:r>
    </w:p>
    <w:p w:rsidR="008D0FCA" w:rsidRDefault="00330291" w:rsidP="008D0FCA">
      <w:pPr>
        <w:ind w:firstLine="0"/>
        <w:outlineLvl w:val="1"/>
        <w:rPr>
          <w:b/>
          <w:bCs/>
          <w:sz w:val="28"/>
          <w:szCs w:val="28"/>
        </w:rPr>
      </w:pPr>
      <w:bookmarkStart w:id="4" w:name="_Toc132186387"/>
      <w:bookmarkStart w:id="5" w:name="_Toc132720517"/>
      <w:r w:rsidRPr="008D0FCA">
        <w:rPr>
          <w:b/>
          <w:caps/>
          <w:color w:val="000000" w:themeColor="text1"/>
          <w:sz w:val="28"/>
          <w:szCs w:val="28"/>
        </w:rPr>
        <w:lastRenderedPageBreak/>
        <w:t xml:space="preserve">РОЗДІЛ 1. </w:t>
      </w:r>
      <w:bookmarkEnd w:id="4"/>
      <w:bookmarkEnd w:id="5"/>
      <w:r w:rsidR="008D0FCA" w:rsidRPr="008D0FCA">
        <w:rPr>
          <w:b/>
          <w:bCs/>
          <w:sz w:val="28"/>
          <w:szCs w:val="28"/>
        </w:rPr>
        <w:t>АНАЛІЗ СУЧАСНОГО СТАНУ АВТОМАТИЗАЦІЇ УСТАНОВОК КАТАЛІТИЧНОГО ОЧИЩЕННЯ ТЕХНОЛОГІЧНИХ ГАЗІВ</w:t>
      </w:r>
    </w:p>
    <w:p w:rsidR="009C17E8" w:rsidRPr="00425AF3" w:rsidRDefault="009C17E8" w:rsidP="008D0FCA">
      <w:pPr>
        <w:ind w:firstLine="0"/>
        <w:outlineLvl w:val="1"/>
        <w:rPr>
          <w:b/>
          <w:bCs/>
          <w:sz w:val="28"/>
          <w:szCs w:val="28"/>
        </w:rPr>
      </w:pPr>
    </w:p>
    <w:p w:rsidR="008D0FCA" w:rsidRDefault="008D0FCA" w:rsidP="009C17E8">
      <w:pPr>
        <w:pStyle w:val="1"/>
        <w:spacing w:before="0"/>
        <w:rPr>
          <w:rStyle w:val="aff4"/>
          <w:rFonts w:ascii="Times New Roman" w:hAnsi="Times New Roman" w:cs="Times New Roman"/>
          <w:b/>
          <w:bCs/>
          <w:color w:val="auto"/>
        </w:rPr>
      </w:pPr>
      <w:r w:rsidRPr="008D0FCA">
        <w:rPr>
          <w:rStyle w:val="aff4"/>
          <w:rFonts w:ascii="Times New Roman" w:hAnsi="Times New Roman" w:cs="Times New Roman"/>
          <w:b/>
          <w:bCs/>
          <w:color w:val="auto"/>
        </w:rPr>
        <w:t>1.1 Технологічна характеристика установки каталітичного очищення газів</w:t>
      </w:r>
    </w:p>
    <w:p w:rsidR="009C17E8" w:rsidRPr="009C17E8" w:rsidRDefault="009C17E8" w:rsidP="009C17E8"/>
    <w:p w:rsidR="008D0FCA" w:rsidRPr="009C17E8" w:rsidRDefault="008D0FCA" w:rsidP="009C17E8">
      <w:pPr>
        <w:pStyle w:val="aff"/>
        <w:spacing w:before="0" w:beforeAutospacing="0" w:after="0" w:line="360" w:lineRule="auto"/>
        <w:ind w:firstLine="709"/>
        <w:jc w:val="both"/>
        <w:rPr>
          <w:sz w:val="28"/>
          <w:szCs w:val="28"/>
        </w:rPr>
      </w:pPr>
      <w:r w:rsidRPr="009C17E8">
        <w:rPr>
          <w:sz w:val="28"/>
          <w:szCs w:val="28"/>
        </w:rPr>
        <w:t xml:space="preserve">У сучасних промислових виробництвах значна кількість технологічних процесів супроводжується утворенням газових викидів, що містять шкідливі та токсичні компоненти. До основних джерел таких викидів належать підприємства хімічної, нафтохімічної, металургійної та енергетичної галузей. Газові суміші, що утворюються в процесі виробництва, можуть містити оксиди азоту (NOₓ), оксид вуглецю (CO), </w:t>
      </w:r>
      <w:proofErr w:type="spellStart"/>
      <w:r w:rsidRPr="009C17E8">
        <w:rPr>
          <w:sz w:val="28"/>
          <w:szCs w:val="28"/>
        </w:rPr>
        <w:t>діоксид</w:t>
      </w:r>
      <w:proofErr w:type="spellEnd"/>
      <w:r w:rsidRPr="009C17E8">
        <w:rPr>
          <w:sz w:val="28"/>
          <w:szCs w:val="28"/>
        </w:rPr>
        <w:t xml:space="preserve"> сірки (SO₂), леткі органічні сполуки (VOC), а також інші небезпечні речовини.</w:t>
      </w:r>
    </w:p>
    <w:p w:rsidR="008D0FCA" w:rsidRPr="009C17E8" w:rsidRDefault="008D0FCA" w:rsidP="009C17E8">
      <w:pPr>
        <w:pStyle w:val="aff"/>
        <w:spacing w:before="0" w:beforeAutospacing="0" w:after="0" w:line="360" w:lineRule="auto"/>
        <w:ind w:firstLine="709"/>
        <w:jc w:val="both"/>
        <w:rPr>
          <w:sz w:val="28"/>
          <w:szCs w:val="28"/>
        </w:rPr>
      </w:pPr>
      <w:r w:rsidRPr="009C17E8">
        <w:rPr>
          <w:sz w:val="28"/>
          <w:szCs w:val="28"/>
        </w:rPr>
        <w:t>З метою зниження негативного впливу на навколишнє середовище та забезпечення відповідності екологічним нормам застосовуються установки каталітичного очищення технологічних газів. Основне призначення таких установок полягає у перетворенні токсичних компонентів газових викидів у менш шкідливі або безпечні сполуки шляхом протікання хімічних реакцій за участю каталізатора.</w:t>
      </w:r>
    </w:p>
    <w:p w:rsidR="008D0FCA" w:rsidRPr="009C17E8" w:rsidRDefault="008D0FCA" w:rsidP="009C17E8">
      <w:pPr>
        <w:pStyle w:val="aff"/>
        <w:spacing w:before="0" w:beforeAutospacing="0" w:after="0" w:line="360" w:lineRule="auto"/>
        <w:ind w:firstLine="709"/>
        <w:jc w:val="both"/>
        <w:rPr>
          <w:sz w:val="28"/>
          <w:szCs w:val="28"/>
        </w:rPr>
      </w:pPr>
      <w:r w:rsidRPr="009C17E8">
        <w:rPr>
          <w:sz w:val="28"/>
          <w:szCs w:val="28"/>
        </w:rPr>
        <w:t xml:space="preserve">Технологічний процес каталітичного очищення газів базується на проходженні газової суміші через реактор, заповнений каталізатором. У результаті цього відбуваються хімічні реакції окиснення або відновлення, залежно від складу газу та типу каталізатора. Наприклад, оксид вуглецю </w:t>
      </w:r>
      <w:proofErr w:type="spellStart"/>
      <w:r w:rsidRPr="009C17E8">
        <w:rPr>
          <w:sz w:val="28"/>
          <w:szCs w:val="28"/>
        </w:rPr>
        <w:t>окиснюється</w:t>
      </w:r>
      <w:proofErr w:type="spellEnd"/>
      <w:r w:rsidRPr="009C17E8">
        <w:rPr>
          <w:sz w:val="28"/>
          <w:szCs w:val="28"/>
        </w:rPr>
        <w:t xml:space="preserve"> до </w:t>
      </w:r>
      <w:proofErr w:type="spellStart"/>
      <w:r w:rsidRPr="009C17E8">
        <w:rPr>
          <w:sz w:val="28"/>
          <w:szCs w:val="28"/>
        </w:rPr>
        <w:t>діоксиду</w:t>
      </w:r>
      <w:proofErr w:type="spellEnd"/>
      <w:r w:rsidRPr="009C17E8">
        <w:rPr>
          <w:sz w:val="28"/>
          <w:szCs w:val="28"/>
        </w:rPr>
        <w:t xml:space="preserve"> вуглецю, а оксиди азоту можуть відновлюватися до азоту.</w:t>
      </w:r>
    </w:p>
    <w:p w:rsidR="008D0FCA" w:rsidRPr="009C17E8" w:rsidRDefault="008D0FCA" w:rsidP="009C17E8">
      <w:pPr>
        <w:pStyle w:val="aff"/>
        <w:spacing w:before="0" w:beforeAutospacing="0" w:after="0" w:line="360" w:lineRule="auto"/>
        <w:ind w:firstLine="709"/>
        <w:jc w:val="both"/>
        <w:rPr>
          <w:sz w:val="28"/>
          <w:szCs w:val="28"/>
        </w:rPr>
      </w:pPr>
      <w:r w:rsidRPr="009C17E8">
        <w:rPr>
          <w:sz w:val="28"/>
          <w:szCs w:val="28"/>
        </w:rPr>
        <w:t>Основні хімічні реакції, що відбуваються в процесі очищення, можуть бути представлені у вигляді:</w:t>
      </w:r>
    </w:p>
    <w:p w:rsidR="009C17E8" w:rsidRDefault="009C17E8" w:rsidP="009C17E8">
      <w:pPr>
        <w:pStyle w:val="aff"/>
        <w:spacing w:before="0" w:beforeAutospacing="0" w:after="0" w:line="360" w:lineRule="auto"/>
        <w:ind w:firstLine="709"/>
        <w:jc w:val="center"/>
        <w:rPr>
          <w:sz w:val="28"/>
          <w:szCs w:val="28"/>
        </w:rPr>
      </w:pPr>
      <w:r>
        <w:rPr>
          <w:noProof/>
          <w:sz w:val="28"/>
          <w:szCs w:val="28"/>
          <w:lang w:val="ru-RU"/>
        </w:rPr>
        <w:lastRenderedPageBreak/>
        <w:drawing>
          <wp:inline distT="0" distB="0" distL="0" distR="0">
            <wp:extent cx="2293620" cy="7696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3620" cy="769620"/>
                    </a:xfrm>
                    <a:prstGeom prst="rect">
                      <a:avLst/>
                    </a:prstGeom>
                    <a:noFill/>
                    <a:ln>
                      <a:noFill/>
                    </a:ln>
                  </pic:spPr>
                </pic:pic>
              </a:graphicData>
            </a:graphic>
          </wp:inline>
        </w:drawing>
      </w:r>
    </w:p>
    <w:p w:rsidR="008D0FCA" w:rsidRPr="009C17E8" w:rsidRDefault="008D0FCA" w:rsidP="009C17E8">
      <w:pPr>
        <w:pStyle w:val="aff"/>
        <w:spacing w:before="0" w:beforeAutospacing="0" w:after="0" w:line="360" w:lineRule="auto"/>
        <w:ind w:firstLine="709"/>
        <w:jc w:val="both"/>
        <w:rPr>
          <w:sz w:val="28"/>
          <w:szCs w:val="28"/>
        </w:rPr>
      </w:pPr>
      <w:r w:rsidRPr="009C17E8">
        <w:rPr>
          <w:sz w:val="28"/>
          <w:szCs w:val="28"/>
        </w:rPr>
        <w:t>Ефективність протікання цих реакцій значною мірою залежить від температури, концентрації реагуючих компонентів, швидкості потоку газу та характеристик каталізатора.</w:t>
      </w:r>
    </w:p>
    <w:p w:rsidR="008D0FCA" w:rsidRPr="009C17E8" w:rsidRDefault="009C17E8" w:rsidP="009C17E8">
      <w:pPr>
        <w:rPr>
          <w:sz w:val="28"/>
          <w:szCs w:val="28"/>
        </w:rPr>
      </w:pPr>
      <w:r>
        <w:rPr>
          <w:noProof/>
          <w:sz w:val="28"/>
          <w:szCs w:val="28"/>
          <w:lang w:val="ru-RU"/>
        </w:rPr>
        <w:drawing>
          <wp:inline distT="0" distB="0" distL="0" distR="0">
            <wp:extent cx="5478780" cy="2574112"/>
            <wp:effectExtent l="0" t="0" r="762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5478780" cy="2574112"/>
                    </a:xfrm>
                    <a:prstGeom prst="rect">
                      <a:avLst/>
                    </a:prstGeom>
                    <a:noFill/>
                    <a:ln>
                      <a:noFill/>
                    </a:ln>
                  </pic:spPr>
                </pic:pic>
              </a:graphicData>
            </a:graphic>
          </wp:inline>
        </w:drawing>
      </w:r>
    </w:p>
    <w:p w:rsidR="008D0FCA" w:rsidRPr="009C17E8" w:rsidRDefault="009C17E8" w:rsidP="009C17E8">
      <w:pPr>
        <w:pStyle w:val="aff"/>
        <w:spacing w:before="0" w:beforeAutospacing="0" w:after="0" w:line="360" w:lineRule="auto"/>
        <w:ind w:firstLine="709"/>
        <w:jc w:val="both"/>
        <w:rPr>
          <w:b/>
          <w:sz w:val="28"/>
          <w:szCs w:val="28"/>
        </w:rPr>
      </w:pPr>
      <w:r w:rsidRPr="009C17E8">
        <w:rPr>
          <w:rStyle w:val="aff4"/>
          <w:rFonts w:eastAsiaTheme="majorEastAsia"/>
          <w:b w:val="0"/>
          <w:sz w:val="28"/>
          <w:szCs w:val="28"/>
        </w:rPr>
        <w:t>Р</w:t>
      </w:r>
      <w:r w:rsidR="008D0FCA" w:rsidRPr="009C17E8">
        <w:rPr>
          <w:rStyle w:val="aff4"/>
          <w:rFonts w:eastAsiaTheme="majorEastAsia"/>
          <w:b w:val="0"/>
          <w:sz w:val="28"/>
          <w:szCs w:val="28"/>
        </w:rPr>
        <w:t>исун</w:t>
      </w:r>
      <w:r w:rsidRPr="009C17E8">
        <w:rPr>
          <w:rStyle w:val="aff4"/>
          <w:rFonts w:eastAsiaTheme="majorEastAsia"/>
          <w:b w:val="0"/>
          <w:sz w:val="28"/>
          <w:szCs w:val="28"/>
        </w:rPr>
        <w:t>ок</w:t>
      </w:r>
      <w:r w:rsidR="008D0FCA" w:rsidRPr="009C17E8">
        <w:rPr>
          <w:rStyle w:val="aff4"/>
          <w:rFonts w:eastAsiaTheme="majorEastAsia"/>
          <w:b w:val="0"/>
          <w:sz w:val="28"/>
          <w:szCs w:val="28"/>
        </w:rPr>
        <w:t xml:space="preserve"> 1.1 – Принципова технологічна схема установки каталітичного очищення газів</w:t>
      </w:r>
    </w:p>
    <w:p w:rsidR="008D0FCA" w:rsidRPr="009C17E8" w:rsidRDefault="008D0FCA" w:rsidP="009C17E8">
      <w:pPr>
        <w:rPr>
          <w:sz w:val="28"/>
          <w:szCs w:val="28"/>
        </w:rPr>
      </w:pPr>
    </w:p>
    <w:p w:rsidR="008D0FCA" w:rsidRPr="009C17E8" w:rsidRDefault="008D0FCA" w:rsidP="009C17E8">
      <w:pPr>
        <w:pStyle w:val="aff"/>
        <w:spacing w:before="0" w:beforeAutospacing="0" w:after="0" w:line="360" w:lineRule="auto"/>
        <w:ind w:firstLine="709"/>
        <w:jc w:val="both"/>
        <w:rPr>
          <w:sz w:val="28"/>
          <w:szCs w:val="28"/>
        </w:rPr>
      </w:pPr>
      <w:r w:rsidRPr="009C17E8">
        <w:rPr>
          <w:sz w:val="28"/>
          <w:szCs w:val="28"/>
        </w:rPr>
        <w:t>До складу типової установки каталітичного очищення входять такі основні елементи:</w:t>
      </w:r>
    </w:p>
    <w:p w:rsidR="008D0FCA" w:rsidRPr="009C17E8" w:rsidRDefault="008D0FCA" w:rsidP="0027535E">
      <w:pPr>
        <w:numPr>
          <w:ilvl w:val="0"/>
          <w:numId w:val="6"/>
        </w:numPr>
        <w:ind w:left="0" w:firstLine="709"/>
        <w:rPr>
          <w:sz w:val="28"/>
          <w:szCs w:val="28"/>
        </w:rPr>
      </w:pPr>
      <w:r w:rsidRPr="009C17E8">
        <w:rPr>
          <w:sz w:val="28"/>
          <w:szCs w:val="28"/>
        </w:rPr>
        <w:t xml:space="preserve">вузол підготовки газу (фільтрація, попереднє очищення); </w:t>
      </w:r>
    </w:p>
    <w:p w:rsidR="008D0FCA" w:rsidRPr="009C17E8" w:rsidRDefault="008D0FCA" w:rsidP="0027535E">
      <w:pPr>
        <w:numPr>
          <w:ilvl w:val="0"/>
          <w:numId w:val="6"/>
        </w:numPr>
        <w:ind w:left="0" w:firstLine="709"/>
        <w:rPr>
          <w:sz w:val="28"/>
          <w:szCs w:val="28"/>
        </w:rPr>
      </w:pPr>
      <w:r w:rsidRPr="009C17E8">
        <w:rPr>
          <w:sz w:val="28"/>
          <w:szCs w:val="28"/>
        </w:rPr>
        <w:t xml:space="preserve">теплообмінне обладнання для підігріву газової суміші; </w:t>
      </w:r>
    </w:p>
    <w:p w:rsidR="008D0FCA" w:rsidRPr="009C17E8" w:rsidRDefault="008D0FCA" w:rsidP="0027535E">
      <w:pPr>
        <w:numPr>
          <w:ilvl w:val="0"/>
          <w:numId w:val="6"/>
        </w:numPr>
        <w:ind w:left="0" w:firstLine="709"/>
        <w:rPr>
          <w:sz w:val="28"/>
          <w:szCs w:val="28"/>
        </w:rPr>
      </w:pPr>
      <w:r w:rsidRPr="009C17E8">
        <w:rPr>
          <w:sz w:val="28"/>
          <w:szCs w:val="28"/>
        </w:rPr>
        <w:t xml:space="preserve">реактор із каталізатором; </w:t>
      </w:r>
    </w:p>
    <w:p w:rsidR="008D0FCA" w:rsidRPr="009C17E8" w:rsidRDefault="008D0FCA" w:rsidP="0027535E">
      <w:pPr>
        <w:numPr>
          <w:ilvl w:val="0"/>
          <w:numId w:val="6"/>
        </w:numPr>
        <w:ind w:left="0" w:firstLine="709"/>
        <w:rPr>
          <w:sz w:val="28"/>
          <w:szCs w:val="28"/>
        </w:rPr>
      </w:pPr>
      <w:r w:rsidRPr="009C17E8">
        <w:rPr>
          <w:sz w:val="28"/>
          <w:szCs w:val="28"/>
        </w:rPr>
        <w:t xml:space="preserve">система подачі реагентів (за необхідності); </w:t>
      </w:r>
    </w:p>
    <w:p w:rsidR="008D0FCA" w:rsidRPr="009C17E8" w:rsidRDefault="008D0FCA" w:rsidP="0027535E">
      <w:pPr>
        <w:numPr>
          <w:ilvl w:val="0"/>
          <w:numId w:val="6"/>
        </w:numPr>
        <w:ind w:left="0" w:firstLine="709"/>
        <w:rPr>
          <w:sz w:val="28"/>
          <w:szCs w:val="28"/>
        </w:rPr>
      </w:pPr>
      <w:r w:rsidRPr="009C17E8">
        <w:rPr>
          <w:sz w:val="28"/>
          <w:szCs w:val="28"/>
        </w:rPr>
        <w:t xml:space="preserve">система відведення очищеного газу; </w:t>
      </w:r>
    </w:p>
    <w:p w:rsidR="008D0FCA" w:rsidRPr="009C17E8" w:rsidRDefault="008D0FCA" w:rsidP="0027535E">
      <w:pPr>
        <w:numPr>
          <w:ilvl w:val="0"/>
          <w:numId w:val="6"/>
        </w:numPr>
        <w:ind w:left="0" w:firstLine="709"/>
        <w:rPr>
          <w:sz w:val="28"/>
          <w:szCs w:val="28"/>
        </w:rPr>
      </w:pPr>
      <w:r w:rsidRPr="009C17E8">
        <w:rPr>
          <w:sz w:val="28"/>
          <w:szCs w:val="28"/>
        </w:rPr>
        <w:t xml:space="preserve">контрольно-вимірювальні прилади. </w:t>
      </w:r>
    </w:p>
    <w:p w:rsidR="008D0FCA" w:rsidRPr="009C17E8" w:rsidRDefault="008D0FCA" w:rsidP="009C17E8">
      <w:pPr>
        <w:pStyle w:val="aff"/>
        <w:spacing w:before="0" w:beforeAutospacing="0" w:after="0" w:line="360" w:lineRule="auto"/>
        <w:ind w:firstLine="709"/>
        <w:jc w:val="both"/>
        <w:rPr>
          <w:sz w:val="28"/>
          <w:szCs w:val="28"/>
        </w:rPr>
      </w:pPr>
      <w:r w:rsidRPr="009C17E8">
        <w:rPr>
          <w:sz w:val="28"/>
          <w:szCs w:val="28"/>
        </w:rPr>
        <w:t xml:space="preserve">Газова суміш перед подачею до реактора зазвичай проходить стадію підготовки, яка включає очищення від механічних домішок та регулювання температури. Підігрів газу є необхідним для забезпечення оптимальних умов </w:t>
      </w:r>
      <w:r w:rsidRPr="009C17E8">
        <w:rPr>
          <w:sz w:val="28"/>
          <w:szCs w:val="28"/>
        </w:rPr>
        <w:lastRenderedPageBreak/>
        <w:t>роботи каталізатора, оскільки більшість каталітичних реакцій протікає ефективно лише в певному температурному діапазоні.</w:t>
      </w:r>
    </w:p>
    <w:p w:rsidR="008D0FCA" w:rsidRPr="009C17E8" w:rsidRDefault="008D0FCA" w:rsidP="009C17E8">
      <w:pPr>
        <w:pStyle w:val="aff"/>
        <w:spacing w:before="0" w:beforeAutospacing="0" w:after="0" w:line="360" w:lineRule="auto"/>
        <w:ind w:firstLine="709"/>
        <w:jc w:val="both"/>
        <w:rPr>
          <w:sz w:val="28"/>
          <w:szCs w:val="28"/>
        </w:rPr>
      </w:pPr>
      <w:r w:rsidRPr="009C17E8">
        <w:rPr>
          <w:sz w:val="28"/>
          <w:szCs w:val="28"/>
        </w:rPr>
        <w:t>Каталізатор є ключовим елементом установки, який забезпечує прискорення хімічних реакцій без витрачання власної маси. У промисловості широко застосовуються каталізатори на основі благородних металів (платина, паладій) або оксидів металів. Вибір каталізатора визначається складом газової суміші та необхідним ступенем очищення.</w:t>
      </w:r>
    </w:p>
    <w:p w:rsidR="008D0FCA" w:rsidRDefault="008D0FCA" w:rsidP="009C17E8">
      <w:pPr>
        <w:pStyle w:val="aff"/>
        <w:spacing w:before="0" w:beforeAutospacing="0" w:after="0" w:line="360" w:lineRule="auto"/>
        <w:ind w:firstLine="709"/>
        <w:jc w:val="both"/>
        <w:rPr>
          <w:sz w:val="28"/>
          <w:szCs w:val="28"/>
        </w:rPr>
      </w:pPr>
      <w:r w:rsidRPr="009C17E8">
        <w:rPr>
          <w:sz w:val="28"/>
          <w:szCs w:val="28"/>
        </w:rPr>
        <w:t>Важливою характеристикою каталізатора є його активність, селективність та термічна стійкість. З часом каталізатор може втрачати свої властивості внаслідок отруєння домішками або термічної деградації, що потребує періодичної регенерації або заміни.</w:t>
      </w:r>
    </w:p>
    <w:p w:rsidR="0022702C" w:rsidRPr="009C17E8" w:rsidRDefault="0022702C" w:rsidP="009C17E8">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5481861" cy="3863340"/>
            <wp:effectExtent l="0" t="0" r="5080" b="381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5481861" cy="3863340"/>
                    </a:xfrm>
                    <a:prstGeom prst="rect">
                      <a:avLst/>
                    </a:prstGeom>
                    <a:noFill/>
                    <a:ln>
                      <a:noFill/>
                    </a:ln>
                  </pic:spPr>
                </pic:pic>
              </a:graphicData>
            </a:graphic>
          </wp:inline>
        </w:drawing>
      </w:r>
    </w:p>
    <w:p w:rsidR="008D0FCA" w:rsidRPr="0022702C" w:rsidRDefault="0022702C" w:rsidP="009C17E8">
      <w:pPr>
        <w:rPr>
          <w:b/>
          <w:sz w:val="28"/>
          <w:szCs w:val="28"/>
        </w:rPr>
      </w:pPr>
      <w:r w:rsidRPr="0022702C">
        <w:rPr>
          <w:rStyle w:val="aff4"/>
          <w:rFonts w:eastAsiaTheme="majorEastAsia"/>
          <w:b w:val="0"/>
          <w:sz w:val="28"/>
          <w:szCs w:val="28"/>
        </w:rPr>
        <w:t>Р</w:t>
      </w:r>
      <w:r w:rsidR="008D0FCA" w:rsidRPr="0022702C">
        <w:rPr>
          <w:rStyle w:val="aff4"/>
          <w:rFonts w:eastAsiaTheme="majorEastAsia"/>
          <w:b w:val="0"/>
          <w:sz w:val="28"/>
          <w:szCs w:val="28"/>
        </w:rPr>
        <w:t>исун</w:t>
      </w:r>
      <w:r w:rsidRPr="0022702C">
        <w:rPr>
          <w:rStyle w:val="aff4"/>
          <w:rFonts w:eastAsiaTheme="majorEastAsia"/>
          <w:b w:val="0"/>
          <w:sz w:val="28"/>
          <w:szCs w:val="28"/>
        </w:rPr>
        <w:t>ок</w:t>
      </w:r>
      <w:r w:rsidR="008D0FCA" w:rsidRPr="0022702C">
        <w:rPr>
          <w:rStyle w:val="aff4"/>
          <w:rFonts w:eastAsiaTheme="majorEastAsia"/>
          <w:b w:val="0"/>
          <w:sz w:val="28"/>
          <w:szCs w:val="28"/>
        </w:rPr>
        <w:t xml:space="preserve"> 1.2 – Будова реактора каталітичного очищення газів</w:t>
      </w:r>
    </w:p>
    <w:p w:rsidR="008D0FCA" w:rsidRPr="009C17E8" w:rsidRDefault="008D0FCA" w:rsidP="009C17E8">
      <w:pPr>
        <w:rPr>
          <w:sz w:val="28"/>
          <w:szCs w:val="28"/>
        </w:rPr>
      </w:pPr>
    </w:p>
    <w:p w:rsidR="008D0FCA" w:rsidRPr="009C17E8" w:rsidRDefault="008D0FCA" w:rsidP="009C17E8">
      <w:pPr>
        <w:pStyle w:val="aff"/>
        <w:spacing w:before="0" w:beforeAutospacing="0" w:after="0" w:line="360" w:lineRule="auto"/>
        <w:ind w:firstLine="709"/>
        <w:jc w:val="both"/>
        <w:rPr>
          <w:sz w:val="28"/>
          <w:szCs w:val="28"/>
        </w:rPr>
      </w:pPr>
      <w:r w:rsidRPr="009C17E8">
        <w:rPr>
          <w:sz w:val="28"/>
          <w:szCs w:val="28"/>
        </w:rPr>
        <w:t xml:space="preserve">Одним із найважливіших параметрів процесу є температура в зоні реакції. При недостатній температурі реакції протікають повільно, що знижує ефективність очищення, тоді як надмірне підвищення температури може </w:t>
      </w:r>
      <w:r w:rsidRPr="009C17E8">
        <w:rPr>
          <w:sz w:val="28"/>
          <w:szCs w:val="28"/>
        </w:rPr>
        <w:lastRenderedPageBreak/>
        <w:t>призвести до деградації каталізатора. Тому підтримання оптимального температурного режиму є ключовим завданням системи управління.</w:t>
      </w:r>
    </w:p>
    <w:p w:rsidR="008D0FCA" w:rsidRPr="009C17E8" w:rsidRDefault="008D0FCA" w:rsidP="009C17E8">
      <w:pPr>
        <w:pStyle w:val="aff"/>
        <w:spacing w:before="0" w:beforeAutospacing="0" w:after="0" w:line="360" w:lineRule="auto"/>
        <w:ind w:firstLine="709"/>
        <w:jc w:val="both"/>
        <w:rPr>
          <w:sz w:val="28"/>
          <w:szCs w:val="28"/>
        </w:rPr>
      </w:pPr>
      <w:r w:rsidRPr="009C17E8">
        <w:rPr>
          <w:sz w:val="28"/>
          <w:szCs w:val="28"/>
        </w:rPr>
        <w:t>Крім температури, суттєвий вплив на процес мають:</w:t>
      </w:r>
    </w:p>
    <w:p w:rsidR="008D0FCA" w:rsidRPr="009C17E8" w:rsidRDefault="008D0FCA" w:rsidP="0027535E">
      <w:pPr>
        <w:numPr>
          <w:ilvl w:val="0"/>
          <w:numId w:val="7"/>
        </w:numPr>
        <w:ind w:left="0" w:firstLine="709"/>
        <w:rPr>
          <w:sz w:val="28"/>
          <w:szCs w:val="28"/>
        </w:rPr>
      </w:pPr>
      <w:r w:rsidRPr="009C17E8">
        <w:rPr>
          <w:sz w:val="28"/>
          <w:szCs w:val="28"/>
        </w:rPr>
        <w:t xml:space="preserve">витрата газу; </w:t>
      </w:r>
    </w:p>
    <w:p w:rsidR="008D0FCA" w:rsidRPr="009C17E8" w:rsidRDefault="008D0FCA" w:rsidP="0027535E">
      <w:pPr>
        <w:numPr>
          <w:ilvl w:val="0"/>
          <w:numId w:val="7"/>
        </w:numPr>
        <w:ind w:left="0" w:firstLine="709"/>
        <w:rPr>
          <w:sz w:val="28"/>
          <w:szCs w:val="28"/>
        </w:rPr>
      </w:pPr>
      <w:r w:rsidRPr="009C17E8">
        <w:rPr>
          <w:sz w:val="28"/>
          <w:szCs w:val="28"/>
        </w:rPr>
        <w:t xml:space="preserve">концентрація шкідливих компонентів; </w:t>
      </w:r>
    </w:p>
    <w:p w:rsidR="008D0FCA" w:rsidRPr="009C17E8" w:rsidRDefault="008D0FCA" w:rsidP="0027535E">
      <w:pPr>
        <w:numPr>
          <w:ilvl w:val="0"/>
          <w:numId w:val="7"/>
        </w:numPr>
        <w:ind w:left="0" w:firstLine="709"/>
        <w:rPr>
          <w:sz w:val="28"/>
          <w:szCs w:val="28"/>
        </w:rPr>
      </w:pPr>
      <w:r w:rsidRPr="009C17E8">
        <w:rPr>
          <w:sz w:val="28"/>
          <w:szCs w:val="28"/>
        </w:rPr>
        <w:t xml:space="preserve">тиск у системі; </w:t>
      </w:r>
    </w:p>
    <w:p w:rsidR="008D0FCA" w:rsidRPr="009C17E8" w:rsidRDefault="008D0FCA" w:rsidP="0027535E">
      <w:pPr>
        <w:numPr>
          <w:ilvl w:val="0"/>
          <w:numId w:val="7"/>
        </w:numPr>
        <w:ind w:left="0" w:firstLine="709"/>
        <w:rPr>
          <w:sz w:val="28"/>
          <w:szCs w:val="28"/>
        </w:rPr>
      </w:pPr>
      <w:r w:rsidRPr="009C17E8">
        <w:rPr>
          <w:sz w:val="28"/>
          <w:szCs w:val="28"/>
        </w:rPr>
        <w:t xml:space="preserve">час контакту газу з каталізатором. </w:t>
      </w:r>
    </w:p>
    <w:p w:rsidR="008D0FCA" w:rsidRPr="009C17E8" w:rsidRDefault="008D0FCA" w:rsidP="009C17E8">
      <w:pPr>
        <w:pStyle w:val="aff"/>
        <w:spacing w:before="0" w:beforeAutospacing="0" w:after="0" w:line="360" w:lineRule="auto"/>
        <w:ind w:firstLine="709"/>
        <w:jc w:val="both"/>
        <w:rPr>
          <w:sz w:val="28"/>
          <w:szCs w:val="28"/>
        </w:rPr>
      </w:pPr>
      <w:r w:rsidRPr="009C17E8">
        <w:rPr>
          <w:sz w:val="28"/>
          <w:szCs w:val="28"/>
        </w:rPr>
        <w:t xml:space="preserve">Установки каталітичного очищення газів характеризуються складною динамікою, </w:t>
      </w:r>
      <w:proofErr w:type="spellStart"/>
      <w:r w:rsidRPr="009C17E8">
        <w:rPr>
          <w:sz w:val="28"/>
          <w:szCs w:val="28"/>
        </w:rPr>
        <w:t>нелінійністю</w:t>
      </w:r>
      <w:proofErr w:type="spellEnd"/>
      <w:r w:rsidRPr="009C17E8">
        <w:rPr>
          <w:sz w:val="28"/>
          <w:szCs w:val="28"/>
        </w:rPr>
        <w:t xml:space="preserve"> та взаємозв’язком між параметрами, що ускладнює процес їх керування. Це обумовлює необхідність застосування сучасних комп’ютерно-інтегрованих систем управління, які забезпечують підтримання оптимальних режимів роботи установки.</w:t>
      </w:r>
    </w:p>
    <w:p w:rsidR="008D0FCA" w:rsidRPr="009C17E8" w:rsidRDefault="004D51B0" w:rsidP="009C17E8">
      <w:pPr>
        <w:rPr>
          <w:sz w:val="28"/>
          <w:szCs w:val="28"/>
        </w:rPr>
      </w:pPr>
      <w:r>
        <w:rPr>
          <w:noProof/>
          <w:sz w:val="28"/>
          <w:szCs w:val="28"/>
          <w:lang w:val="ru-RU"/>
        </w:rPr>
        <w:drawing>
          <wp:inline distT="0" distB="0" distL="0" distR="0">
            <wp:extent cx="5237185" cy="3756660"/>
            <wp:effectExtent l="0" t="0" r="1905"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5237185" cy="3756660"/>
                    </a:xfrm>
                    <a:prstGeom prst="rect">
                      <a:avLst/>
                    </a:prstGeom>
                    <a:noFill/>
                    <a:ln>
                      <a:noFill/>
                    </a:ln>
                  </pic:spPr>
                </pic:pic>
              </a:graphicData>
            </a:graphic>
          </wp:inline>
        </w:drawing>
      </w:r>
    </w:p>
    <w:p w:rsidR="008D0FCA" w:rsidRPr="004D51B0" w:rsidRDefault="0022702C" w:rsidP="009C17E8">
      <w:pPr>
        <w:pStyle w:val="aff"/>
        <w:spacing w:before="0" w:beforeAutospacing="0" w:after="0" w:line="360" w:lineRule="auto"/>
        <w:ind w:firstLine="709"/>
        <w:jc w:val="both"/>
        <w:rPr>
          <w:b/>
          <w:sz w:val="28"/>
          <w:szCs w:val="28"/>
        </w:rPr>
      </w:pPr>
      <w:r w:rsidRPr="004D51B0">
        <w:rPr>
          <w:rStyle w:val="aff4"/>
          <w:rFonts w:eastAsiaTheme="majorEastAsia"/>
          <w:b w:val="0"/>
          <w:sz w:val="28"/>
          <w:szCs w:val="28"/>
        </w:rPr>
        <w:t>Рисунок</w:t>
      </w:r>
      <w:r w:rsidR="008D0FCA" w:rsidRPr="004D51B0">
        <w:rPr>
          <w:rStyle w:val="aff4"/>
          <w:rFonts w:eastAsiaTheme="majorEastAsia"/>
          <w:b w:val="0"/>
          <w:sz w:val="28"/>
          <w:szCs w:val="28"/>
        </w:rPr>
        <w:t xml:space="preserve"> 1.3 – Залежність ефективності очищення від температури</w:t>
      </w:r>
    </w:p>
    <w:p w:rsidR="008D0FCA" w:rsidRPr="009C17E8" w:rsidRDefault="008D0FCA" w:rsidP="009C17E8">
      <w:pPr>
        <w:rPr>
          <w:sz w:val="28"/>
          <w:szCs w:val="28"/>
        </w:rPr>
      </w:pPr>
    </w:p>
    <w:p w:rsidR="008D0FCA" w:rsidRDefault="008D0FCA" w:rsidP="009C17E8">
      <w:pPr>
        <w:pStyle w:val="aff"/>
        <w:spacing w:before="0" w:beforeAutospacing="0" w:after="0" w:line="360" w:lineRule="auto"/>
        <w:ind w:firstLine="709"/>
        <w:jc w:val="both"/>
        <w:rPr>
          <w:sz w:val="28"/>
          <w:szCs w:val="28"/>
        </w:rPr>
      </w:pPr>
      <w:r w:rsidRPr="009C17E8">
        <w:rPr>
          <w:sz w:val="28"/>
          <w:szCs w:val="28"/>
        </w:rPr>
        <w:t xml:space="preserve">Таким чином, установка каталітичного очищення технологічних газів є складним технологічним об’єктом, ефективність роботи якого визначається низкою взаємопов’язаних параметрів. Для забезпечення високого ступеня </w:t>
      </w:r>
      <w:r w:rsidRPr="009C17E8">
        <w:rPr>
          <w:sz w:val="28"/>
          <w:szCs w:val="28"/>
        </w:rPr>
        <w:lastRenderedPageBreak/>
        <w:t>очищення та стабільної роботи необхідно застосовувати сучасні системи автоматизованого керування, що дозволяють підтримувати оптимальні умови протікання процесу.</w:t>
      </w:r>
    </w:p>
    <w:p w:rsidR="008244A4" w:rsidRPr="009C17E8" w:rsidRDefault="008244A4" w:rsidP="009C17E8">
      <w:pPr>
        <w:pStyle w:val="aff"/>
        <w:spacing w:before="0" w:beforeAutospacing="0" w:after="0" w:line="360" w:lineRule="auto"/>
        <w:ind w:firstLine="709"/>
        <w:jc w:val="both"/>
        <w:rPr>
          <w:sz w:val="28"/>
          <w:szCs w:val="28"/>
        </w:rPr>
      </w:pPr>
    </w:p>
    <w:p w:rsidR="008244A4" w:rsidRDefault="008244A4" w:rsidP="008244A4">
      <w:pPr>
        <w:pStyle w:val="1"/>
        <w:spacing w:before="0"/>
        <w:rPr>
          <w:rStyle w:val="aff4"/>
          <w:rFonts w:ascii="Times New Roman" w:hAnsi="Times New Roman" w:cs="Times New Roman"/>
          <w:b/>
          <w:bCs/>
          <w:color w:val="auto"/>
        </w:rPr>
      </w:pPr>
      <w:r w:rsidRPr="008244A4">
        <w:rPr>
          <w:rStyle w:val="aff4"/>
          <w:rFonts w:ascii="Times New Roman" w:hAnsi="Times New Roman" w:cs="Times New Roman"/>
          <w:b/>
          <w:bCs/>
          <w:color w:val="auto"/>
        </w:rPr>
        <w:t>1.2 Сучасні технологічні схеми та обладнання установок каталітичного очищення</w:t>
      </w:r>
      <w:r>
        <w:rPr>
          <w:rStyle w:val="aff4"/>
          <w:rFonts w:ascii="Times New Roman" w:hAnsi="Times New Roman" w:cs="Times New Roman"/>
          <w:b/>
          <w:bCs/>
          <w:color w:val="auto"/>
        </w:rPr>
        <w:t>.</w:t>
      </w:r>
    </w:p>
    <w:p w:rsidR="008244A4" w:rsidRPr="008244A4" w:rsidRDefault="008244A4" w:rsidP="008244A4"/>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Установки каталітичного очищення технологічних газів являють собою складні технологічні системи, що включають сукупність апаратів і обладнання, призначених для забезпечення ефективного протікання хімічних реакцій перетворення шкідливих компонентів у менш небезпечні сполуки. Ефективність функціонування таких установок визначається як конструктивними особливостями обладнання, так і узгодженістю роботи окремих елементів системи.</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Сучасні технологічні схеми установок каталітичного очищення газів можуть відрізнятися залежно від складу газової суміші, вимог до ступеня очищення та умов експлуатації. Проте більшість схем включає типові функціональні блоки: систему підготовки газу, систему нагріву, реактор із каталізатором, систему теплообміну та систему транспортування газу.</w:t>
      </w:r>
    </w:p>
    <w:p w:rsidR="008244A4" w:rsidRPr="008244A4" w:rsidRDefault="008244A4" w:rsidP="008244A4">
      <w:pPr>
        <w:rPr>
          <w:sz w:val="28"/>
          <w:szCs w:val="28"/>
        </w:rPr>
      </w:pPr>
      <w:r>
        <w:rPr>
          <w:noProof/>
          <w:sz w:val="28"/>
          <w:szCs w:val="28"/>
          <w:lang w:val="ru-RU"/>
        </w:rPr>
        <w:drawing>
          <wp:inline distT="0" distB="0" distL="0" distR="0">
            <wp:extent cx="4925603" cy="906780"/>
            <wp:effectExtent l="0" t="0" r="8890" b="762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7760" cy="909018"/>
                    </a:xfrm>
                    <a:prstGeom prst="rect">
                      <a:avLst/>
                    </a:prstGeom>
                    <a:noFill/>
                    <a:ln>
                      <a:noFill/>
                    </a:ln>
                  </pic:spPr>
                </pic:pic>
              </a:graphicData>
            </a:graphic>
          </wp:inline>
        </w:drawing>
      </w:r>
    </w:p>
    <w:p w:rsidR="008244A4" w:rsidRPr="008244A4" w:rsidRDefault="008244A4" w:rsidP="008244A4">
      <w:pPr>
        <w:pStyle w:val="aff"/>
        <w:spacing w:before="0" w:beforeAutospacing="0" w:after="0" w:line="360" w:lineRule="auto"/>
        <w:ind w:firstLine="709"/>
        <w:jc w:val="both"/>
        <w:rPr>
          <w:sz w:val="28"/>
          <w:szCs w:val="28"/>
        </w:rPr>
      </w:pPr>
      <w:r>
        <w:rPr>
          <w:rStyle w:val="aff4"/>
          <w:rFonts w:eastAsiaTheme="majorEastAsia"/>
          <w:b w:val="0"/>
          <w:sz w:val="28"/>
          <w:szCs w:val="28"/>
        </w:rPr>
        <w:t xml:space="preserve">Рисунок </w:t>
      </w:r>
      <w:r w:rsidRPr="008244A4">
        <w:rPr>
          <w:rStyle w:val="aff4"/>
          <w:rFonts w:eastAsiaTheme="majorEastAsia"/>
          <w:b w:val="0"/>
          <w:sz w:val="28"/>
          <w:szCs w:val="28"/>
        </w:rPr>
        <w:t xml:space="preserve"> 1.4 – Типова технологічна схема установки каталітичного очищення газів</w:t>
      </w:r>
    </w:p>
    <w:p w:rsidR="008244A4" w:rsidRPr="008244A4" w:rsidRDefault="008244A4" w:rsidP="008244A4">
      <w:pPr>
        <w:rPr>
          <w:sz w:val="28"/>
          <w:szCs w:val="28"/>
        </w:rPr>
      </w:pPr>
    </w:p>
    <w:p w:rsidR="008244A4" w:rsidRPr="008244A4" w:rsidRDefault="008244A4" w:rsidP="008244A4">
      <w:pPr>
        <w:pStyle w:val="2"/>
        <w:spacing w:before="0" w:after="0"/>
        <w:ind w:left="0" w:firstLine="709"/>
        <w:rPr>
          <w:rFonts w:ascii="Times New Roman" w:hAnsi="Times New Roman" w:cs="Times New Roman"/>
          <w:b w:val="0"/>
          <w:i w:val="0"/>
        </w:rPr>
      </w:pPr>
      <w:r w:rsidRPr="008244A4">
        <w:rPr>
          <w:rStyle w:val="aff4"/>
          <w:rFonts w:ascii="Times New Roman" w:eastAsiaTheme="majorEastAsia" w:hAnsi="Times New Roman" w:cs="Times New Roman"/>
          <w:bCs/>
          <w:i w:val="0"/>
        </w:rPr>
        <w:t>Каталітичні реактори</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 xml:space="preserve">Каталітичний реактор є основним елементом установки, в якому безпосередньо відбуваються хімічні реакції очищення газів. Конструкція </w:t>
      </w:r>
      <w:r w:rsidRPr="008244A4">
        <w:rPr>
          <w:sz w:val="28"/>
          <w:szCs w:val="28"/>
        </w:rPr>
        <w:lastRenderedPageBreak/>
        <w:t xml:space="preserve">реактора визначає ефективність контакту газової фази з каталізатором, а також умови </w:t>
      </w:r>
      <w:proofErr w:type="spellStart"/>
      <w:r w:rsidRPr="008244A4">
        <w:rPr>
          <w:sz w:val="28"/>
          <w:szCs w:val="28"/>
        </w:rPr>
        <w:t>тепло-</w:t>
      </w:r>
      <w:proofErr w:type="spellEnd"/>
      <w:r w:rsidRPr="008244A4">
        <w:rPr>
          <w:sz w:val="28"/>
          <w:szCs w:val="28"/>
        </w:rPr>
        <w:t xml:space="preserve"> та масообміну.</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У промисловості застосовуються такі основні типи реакторів:</w:t>
      </w:r>
    </w:p>
    <w:p w:rsidR="008244A4" w:rsidRPr="008244A4" w:rsidRDefault="008244A4" w:rsidP="0027535E">
      <w:pPr>
        <w:numPr>
          <w:ilvl w:val="0"/>
          <w:numId w:val="8"/>
        </w:numPr>
        <w:ind w:left="0" w:firstLine="709"/>
        <w:rPr>
          <w:sz w:val="28"/>
          <w:szCs w:val="28"/>
        </w:rPr>
      </w:pPr>
      <w:r w:rsidRPr="008244A4">
        <w:rPr>
          <w:rStyle w:val="aff4"/>
          <w:rFonts w:eastAsiaTheme="majorEastAsia"/>
          <w:b w:val="0"/>
          <w:sz w:val="28"/>
          <w:szCs w:val="28"/>
        </w:rPr>
        <w:t>реактори з нерухомим шаром каталізатора</w:t>
      </w:r>
      <w:r w:rsidRPr="008244A4">
        <w:rPr>
          <w:sz w:val="28"/>
          <w:szCs w:val="28"/>
        </w:rPr>
        <w:t xml:space="preserve">; </w:t>
      </w:r>
    </w:p>
    <w:p w:rsidR="008244A4" w:rsidRPr="008244A4" w:rsidRDefault="008244A4" w:rsidP="0027535E">
      <w:pPr>
        <w:numPr>
          <w:ilvl w:val="0"/>
          <w:numId w:val="8"/>
        </w:numPr>
        <w:ind w:left="0" w:firstLine="709"/>
        <w:rPr>
          <w:sz w:val="28"/>
          <w:szCs w:val="28"/>
        </w:rPr>
      </w:pPr>
      <w:r w:rsidRPr="008244A4">
        <w:rPr>
          <w:rStyle w:val="aff4"/>
          <w:rFonts w:eastAsiaTheme="majorEastAsia"/>
          <w:b w:val="0"/>
          <w:sz w:val="28"/>
          <w:szCs w:val="28"/>
        </w:rPr>
        <w:t xml:space="preserve">реактори з рухомим або </w:t>
      </w:r>
      <w:proofErr w:type="spellStart"/>
      <w:r w:rsidRPr="008244A4">
        <w:rPr>
          <w:rStyle w:val="aff4"/>
          <w:rFonts w:eastAsiaTheme="majorEastAsia"/>
          <w:b w:val="0"/>
          <w:sz w:val="28"/>
          <w:szCs w:val="28"/>
        </w:rPr>
        <w:t>псевдозрідженим</w:t>
      </w:r>
      <w:proofErr w:type="spellEnd"/>
      <w:r w:rsidRPr="008244A4">
        <w:rPr>
          <w:rStyle w:val="aff4"/>
          <w:rFonts w:eastAsiaTheme="majorEastAsia"/>
          <w:b w:val="0"/>
          <w:sz w:val="28"/>
          <w:szCs w:val="28"/>
        </w:rPr>
        <w:t xml:space="preserve"> шаром</w:t>
      </w:r>
      <w:r w:rsidRPr="008244A4">
        <w:rPr>
          <w:sz w:val="28"/>
          <w:szCs w:val="28"/>
        </w:rPr>
        <w:t xml:space="preserve">; </w:t>
      </w:r>
    </w:p>
    <w:p w:rsidR="008244A4" w:rsidRPr="008244A4" w:rsidRDefault="008244A4" w:rsidP="0027535E">
      <w:pPr>
        <w:numPr>
          <w:ilvl w:val="0"/>
          <w:numId w:val="8"/>
        </w:numPr>
        <w:ind w:left="0" w:firstLine="709"/>
        <w:rPr>
          <w:sz w:val="28"/>
          <w:szCs w:val="28"/>
        </w:rPr>
      </w:pPr>
      <w:r w:rsidRPr="008244A4">
        <w:rPr>
          <w:rStyle w:val="aff4"/>
          <w:rFonts w:eastAsiaTheme="majorEastAsia"/>
          <w:b w:val="0"/>
          <w:sz w:val="28"/>
          <w:szCs w:val="28"/>
        </w:rPr>
        <w:t>монолітні реактори (з блоковим каталізатором)</w:t>
      </w:r>
      <w:r w:rsidRPr="008244A4">
        <w:rPr>
          <w:sz w:val="28"/>
          <w:szCs w:val="28"/>
        </w:rPr>
        <w:t xml:space="preserve">. </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Реактори з нерухомим шаром є найбільш поширеними завдяки простоті конструкції та високій надійності. Газ проходить через шар каталізатора, де відбувається очищення. Однак такі реактори мають значний гідравлічний опір.</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 xml:space="preserve">Реактори з </w:t>
      </w:r>
      <w:proofErr w:type="spellStart"/>
      <w:r w:rsidRPr="008244A4">
        <w:rPr>
          <w:sz w:val="28"/>
          <w:szCs w:val="28"/>
        </w:rPr>
        <w:t>псевдозрідженим</w:t>
      </w:r>
      <w:proofErr w:type="spellEnd"/>
      <w:r w:rsidRPr="008244A4">
        <w:rPr>
          <w:sz w:val="28"/>
          <w:szCs w:val="28"/>
        </w:rPr>
        <w:t xml:space="preserve"> шаром забезпечують кращий теплообмін та рівномірний розподіл температури, але є більш складними у реалізації.</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Монолітні реактори характеризуються низьким опором потоку та високою ефективністю, що робить їх перспективними для сучасних установок.</w:t>
      </w:r>
    </w:p>
    <w:p w:rsidR="008244A4" w:rsidRPr="008244A4" w:rsidRDefault="00A17657" w:rsidP="008244A4">
      <w:pPr>
        <w:rPr>
          <w:sz w:val="28"/>
          <w:szCs w:val="28"/>
        </w:rPr>
      </w:pPr>
      <w:r>
        <w:rPr>
          <w:noProof/>
          <w:sz w:val="28"/>
          <w:szCs w:val="28"/>
          <w:lang w:val="ru-RU"/>
        </w:rPr>
        <w:drawing>
          <wp:inline distT="0" distB="0" distL="0" distR="0">
            <wp:extent cx="5135880" cy="2861325"/>
            <wp:effectExtent l="0" t="0" r="762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5135880" cy="2861325"/>
                    </a:xfrm>
                    <a:prstGeom prst="rect">
                      <a:avLst/>
                    </a:prstGeom>
                    <a:noFill/>
                    <a:ln>
                      <a:noFill/>
                    </a:ln>
                  </pic:spPr>
                </pic:pic>
              </a:graphicData>
            </a:graphic>
          </wp:inline>
        </w:drawing>
      </w:r>
    </w:p>
    <w:p w:rsidR="008244A4" w:rsidRPr="008244A4" w:rsidRDefault="00A17657" w:rsidP="00A17657">
      <w:pPr>
        <w:pStyle w:val="aff"/>
        <w:spacing w:before="0" w:beforeAutospacing="0" w:after="0" w:line="360" w:lineRule="auto"/>
        <w:ind w:firstLine="709"/>
        <w:jc w:val="center"/>
        <w:rPr>
          <w:sz w:val="28"/>
          <w:szCs w:val="28"/>
        </w:rPr>
      </w:pPr>
      <w:r>
        <w:rPr>
          <w:rStyle w:val="aff4"/>
          <w:rFonts w:eastAsiaTheme="majorEastAsia"/>
          <w:b w:val="0"/>
          <w:sz w:val="28"/>
          <w:szCs w:val="28"/>
        </w:rPr>
        <w:t xml:space="preserve">Рисунок </w:t>
      </w:r>
      <w:r w:rsidR="008244A4" w:rsidRPr="008244A4">
        <w:rPr>
          <w:rStyle w:val="aff4"/>
          <w:rFonts w:eastAsiaTheme="majorEastAsia"/>
          <w:b w:val="0"/>
          <w:sz w:val="28"/>
          <w:szCs w:val="28"/>
        </w:rPr>
        <w:t xml:space="preserve"> 1.5 – Основні типи каталітичних реакторів</w:t>
      </w:r>
    </w:p>
    <w:p w:rsidR="008244A4" w:rsidRPr="008244A4" w:rsidRDefault="008244A4" w:rsidP="008244A4">
      <w:pPr>
        <w:rPr>
          <w:sz w:val="28"/>
          <w:szCs w:val="28"/>
        </w:rPr>
      </w:pPr>
    </w:p>
    <w:p w:rsidR="008244A4" w:rsidRPr="008244A4" w:rsidRDefault="008244A4" w:rsidP="008244A4">
      <w:pPr>
        <w:pStyle w:val="2"/>
        <w:spacing w:before="0" w:after="0"/>
        <w:ind w:left="0" w:firstLine="709"/>
        <w:rPr>
          <w:rFonts w:ascii="Times New Roman" w:hAnsi="Times New Roman" w:cs="Times New Roman"/>
          <w:b w:val="0"/>
          <w:i w:val="0"/>
        </w:rPr>
      </w:pPr>
      <w:r w:rsidRPr="008244A4">
        <w:rPr>
          <w:rStyle w:val="aff4"/>
          <w:rFonts w:ascii="Times New Roman" w:eastAsiaTheme="majorEastAsia" w:hAnsi="Times New Roman" w:cs="Times New Roman"/>
          <w:bCs/>
          <w:i w:val="0"/>
        </w:rPr>
        <w:lastRenderedPageBreak/>
        <w:t>Теплообмінне обладнання</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Температурний режим є одним із ключових факторів ефективності каталітичного очищення. Для забезпечення необхідної температури застосовуються теплообмінники та нагрівальні пристрої.</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До основних типів теплообмінного обладнання належать:</w:t>
      </w:r>
    </w:p>
    <w:p w:rsidR="008244A4" w:rsidRPr="008244A4" w:rsidRDefault="008244A4" w:rsidP="0027535E">
      <w:pPr>
        <w:numPr>
          <w:ilvl w:val="0"/>
          <w:numId w:val="9"/>
        </w:numPr>
        <w:ind w:left="0" w:firstLine="709"/>
        <w:rPr>
          <w:sz w:val="28"/>
          <w:szCs w:val="28"/>
        </w:rPr>
      </w:pPr>
      <w:proofErr w:type="spellStart"/>
      <w:r w:rsidRPr="008244A4">
        <w:rPr>
          <w:sz w:val="28"/>
          <w:szCs w:val="28"/>
        </w:rPr>
        <w:t>кожухотрубні</w:t>
      </w:r>
      <w:proofErr w:type="spellEnd"/>
      <w:r w:rsidRPr="008244A4">
        <w:rPr>
          <w:sz w:val="28"/>
          <w:szCs w:val="28"/>
        </w:rPr>
        <w:t xml:space="preserve"> теплообмінники; </w:t>
      </w:r>
    </w:p>
    <w:p w:rsidR="008244A4" w:rsidRPr="008244A4" w:rsidRDefault="008244A4" w:rsidP="0027535E">
      <w:pPr>
        <w:numPr>
          <w:ilvl w:val="0"/>
          <w:numId w:val="9"/>
        </w:numPr>
        <w:ind w:left="0" w:firstLine="709"/>
        <w:rPr>
          <w:sz w:val="28"/>
          <w:szCs w:val="28"/>
        </w:rPr>
      </w:pPr>
      <w:r w:rsidRPr="008244A4">
        <w:rPr>
          <w:sz w:val="28"/>
          <w:szCs w:val="28"/>
        </w:rPr>
        <w:t xml:space="preserve">пластинчасті теплообмінники; </w:t>
      </w:r>
    </w:p>
    <w:p w:rsidR="008244A4" w:rsidRPr="008244A4" w:rsidRDefault="008244A4" w:rsidP="0027535E">
      <w:pPr>
        <w:numPr>
          <w:ilvl w:val="0"/>
          <w:numId w:val="9"/>
        </w:numPr>
        <w:ind w:left="0" w:firstLine="709"/>
        <w:rPr>
          <w:sz w:val="28"/>
          <w:szCs w:val="28"/>
        </w:rPr>
      </w:pPr>
      <w:r w:rsidRPr="008244A4">
        <w:rPr>
          <w:sz w:val="28"/>
          <w:szCs w:val="28"/>
        </w:rPr>
        <w:t xml:space="preserve">рекуперативні теплообмінники. </w:t>
      </w:r>
    </w:p>
    <w:p w:rsidR="008244A4" w:rsidRPr="008244A4" w:rsidRDefault="008244A4" w:rsidP="008244A4">
      <w:pPr>
        <w:pStyle w:val="aff"/>
        <w:spacing w:before="0" w:beforeAutospacing="0" w:after="0" w:line="360" w:lineRule="auto"/>
        <w:ind w:firstLine="709"/>
        <w:jc w:val="both"/>
        <w:rPr>
          <w:sz w:val="28"/>
          <w:szCs w:val="28"/>
        </w:rPr>
      </w:pPr>
      <w:proofErr w:type="spellStart"/>
      <w:r w:rsidRPr="008244A4">
        <w:rPr>
          <w:sz w:val="28"/>
          <w:szCs w:val="28"/>
        </w:rPr>
        <w:t>Кожухотрубні</w:t>
      </w:r>
      <w:proofErr w:type="spellEnd"/>
      <w:r w:rsidRPr="008244A4">
        <w:rPr>
          <w:sz w:val="28"/>
          <w:szCs w:val="28"/>
        </w:rPr>
        <w:t xml:space="preserve"> теплообмінники відзначаються високою надійністю та здатністю працювати при високих тисках і температурах. Пластинчасті теплообмінники мають компактну конструкцію та високу ефективність теплопередачі. Рекуперативні теплообмінники дозволяють використовувати тепло очищених газів для підігріву вхідного потоку, що підвищує енергоефективність установки.</w:t>
      </w:r>
    </w:p>
    <w:p w:rsidR="008244A4" w:rsidRPr="008244A4" w:rsidRDefault="008B3BEC" w:rsidP="008244A4">
      <w:pPr>
        <w:rPr>
          <w:sz w:val="28"/>
          <w:szCs w:val="28"/>
        </w:rPr>
      </w:pPr>
      <w:r>
        <w:rPr>
          <w:noProof/>
          <w:sz w:val="28"/>
          <w:szCs w:val="28"/>
          <w:lang w:val="ru-RU"/>
        </w:rPr>
        <w:drawing>
          <wp:inline distT="0" distB="0" distL="0" distR="0">
            <wp:extent cx="4857864" cy="291846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57864" cy="2918460"/>
                    </a:xfrm>
                    <a:prstGeom prst="rect">
                      <a:avLst/>
                    </a:prstGeom>
                    <a:noFill/>
                    <a:ln>
                      <a:noFill/>
                    </a:ln>
                  </pic:spPr>
                </pic:pic>
              </a:graphicData>
            </a:graphic>
          </wp:inline>
        </w:drawing>
      </w:r>
    </w:p>
    <w:p w:rsidR="008244A4" w:rsidRPr="008244A4" w:rsidRDefault="00A17657" w:rsidP="008B3BEC">
      <w:pPr>
        <w:pStyle w:val="aff"/>
        <w:spacing w:before="0" w:beforeAutospacing="0" w:after="0" w:line="360" w:lineRule="auto"/>
        <w:ind w:firstLine="709"/>
        <w:jc w:val="center"/>
        <w:rPr>
          <w:sz w:val="28"/>
          <w:szCs w:val="28"/>
        </w:rPr>
      </w:pPr>
      <w:r>
        <w:rPr>
          <w:rStyle w:val="aff4"/>
          <w:rFonts w:eastAsiaTheme="majorEastAsia"/>
          <w:b w:val="0"/>
          <w:sz w:val="28"/>
          <w:szCs w:val="28"/>
        </w:rPr>
        <w:t>Рисунок 1.6</w:t>
      </w:r>
      <w:r w:rsidR="008244A4" w:rsidRPr="008244A4">
        <w:rPr>
          <w:rStyle w:val="aff4"/>
          <w:rFonts w:eastAsiaTheme="majorEastAsia"/>
          <w:b w:val="0"/>
          <w:sz w:val="28"/>
          <w:szCs w:val="28"/>
        </w:rPr>
        <w:t xml:space="preserve"> – Основні типи теплообмінникі</w:t>
      </w:r>
      <w:r>
        <w:rPr>
          <w:rStyle w:val="aff4"/>
          <w:rFonts w:eastAsiaTheme="majorEastAsia"/>
          <w:b w:val="0"/>
          <w:sz w:val="28"/>
          <w:szCs w:val="28"/>
        </w:rPr>
        <w:t>в</w:t>
      </w:r>
    </w:p>
    <w:p w:rsidR="008244A4" w:rsidRPr="008244A4" w:rsidRDefault="008244A4" w:rsidP="008244A4">
      <w:pPr>
        <w:rPr>
          <w:sz w:val="28"/>
          <w:szCs w:val="28"/>
        </w:rPr>
      </w:pPr>
    </w:p>
    <w:p w:rsidR="008244A4" w:rsidRPr="008244A4" w:rsidRDefault="008244A4" w:rsidP="008244A4">
      <w:pPr>
        <w:pStyle w:val="2"/>
        <w:spacing w:before="0" w:after="0"/>
        <w:ind w:left="0" w:firstLine="709"/>
        <w:rPr>
          <w:rFonts w:ascii="Times New Roman" w:hAnsi="Times New Roman" w:cs="Times New Roman"/>
          <w:b w:val="0"/>
          <w:i w:val="0"/>
        </w:rPr>
      </w:pPr>
      <w:r w:rsidRPr="008244A4">
        <w:rPr>
          <w:rStyle w:val="aff4"/>
          <w:rFonts w:ascii="Times New Roman" w:eastAsiaTheme="majorEastAsia" w:hAnsi="Times New Roman" w:cs="Times New Roman"/>
          <w:bCs/>
          <w:i w:val="0"/>
        </w:rPr>
        <w:t>Компресори та системи подачі газу</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 xml:space="preserve">Для забезпечення необхідної витрати та тиску газу в установках каталітичного очищення використовуються компресори та вентилятори. </w:t>
      </w:r>
      <w:r w:rsidRPr="008244A4">
        <w:rPr>
          <w:sz w:val="28"/>
          <w:szCs w:val="28"/>
        </w:rPr>
        <w:lastRenderedPageBreak/>
        <w:t>Вибір типу обладнання залежить від параметрів газового потоку та технологічних вимог.</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Основні типи компресорів:</w:t>
      </w:r>
    </w:p>
    <w:p w:rsidR="008244A4" w:rsidRPr="008244A4" w:rsidRDefault="008244A4" w:rsidP="0027535E">
      <w:pPr>
        <w:numPr>
          <w:ilvl w:val="0"/>
          <w:numId w:val="10"/>
        </w:numPr>
        <w:ind w:left="0" w:firstLine="709"/>
        <w:rPr>
          <w:sz w:val="28"/>
          <w:szCs w:val="28"/>
        </w:rPr>
      </w:pPr>
      <w:r w:rsidRPr="008244A4">
        <w:rPr>
          <w:sz w:val="28"/>
          <w:szCs w:val="28"/>
        </w:rPr>
        <w:t xml:space="preserve">відцентрові; </w:t>
      </w:r>
    </w:p>
    <w:p w:rsidR="008244A4" w:rsidRPr="008244A4" w:rsidRDefault="008244A4" w:rsidP="0027535E">
      <w:pPr>
        <w:numPr>
          <w:ilvl w:val="0"/>
          <w:numId w:val="10"/>
        </w:numPr>
        <w:ind w:left="0" w:firstLine="709"/>
        <w:rPr>
          <w:sz w:val="28"/>
          <w:szCs w:val="28"/>
        </w:rPr>
      </w:pPr>
      <w:r w:rsidRPr="008244A4">
        <w:rPr>
          <w:sz w:val="28"/>
          <w:szCs w:val="28"/>
        </w:rPr>
        <w:t xml:space="preserve">поршневі; </w:t>
      </w:r>
    </w:p>
    <w:p w:rsidR="008244A4" w:rsidRPr="008244A4" w:rsidRDefault="008244A4" w:rsidP="0027535E">
      <w:pPr>
        <w:numPr>
          <w:ilvl w:val="0"/>
          <w:numId w:val="10"/>
        </w:numPr>
        <w:ind w:left="0" w:firstLine="709"/>
        <w:rPr>
          <w:sz w:val="28"/>
          <w:szCs w:val="28"/>
        </w:rPr>
      </w:pPr>
      <w:r w:rsidRPr="008244A4">
        <w:rPr>
          <w:sz w:val="28"/>
          <w:szCs w:val="28"/>
        </w:rPr>
        <w:t xml:space="preserve">гвинтові. </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Відцентрові компресори широко застосовуються у великих установках завдяки високій продуктивності. Поршневі компресори забезпечують високий тиск, але мають складнішу конструкцію. Гвинтові компресори відзначаються стабільною роботою та низьким рівнем вібрацій.</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Система подачі газу також включає трубопроводи, запірну та регулюючу арматуру, що забезпечують розподіл потоків та підтримання заданих режимів роботи.</w:t>
      </w:r>
    </w:p>
    <w:p w:rsidR="008244A4" w:rsidRPr="008244A4" w:rsidRDefault="008B3BEC" w:rsidP="008244A4">
      <w:pPr>
        <w:rPr>
          <w:sz w:val="28"/>
          <w:szCs w:val="28"/>
        </w:rPr>
      </w:pPr>
      <w:r>
        <w:rPr>
          <w:noProof/>
          <w:sz w:val="28"/>
          <w:szCs w:val="28"/>
          <w:lang w:val="ru-RU"/>
        </w:rPr>
        <w:drawing>
          <wp:inline distT="0" distB="0" distL="0" distR="0">
            <wp:extent cx="5333342" cy="2697480"/>
            <wp:effectExtent l="0" t="0" r="1270" b="762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3342" cy="2697480"/>
                    </a:xfrm>
                    <a:prstGeom prst="rect">
                      <a:avLst/>
                    </a:prstGeom>
                    <a:noFill/>
                    <a:ln>
                      <a:noFill/>
                    </a:ln>
                  </pic:spPr>
                </pic:pic>
              </a:graphicData>
            </a:graphic>
          </wp:inline>
        </w:drawing>
      </w:r>
    </w:p>
    <w:p w:rsidR="008244A4" w:rsidRPr="008244A4" w:rsidRDefault="008244A4" w:rsidP="008244A4">
      <w:pPr>
        <w:pStyle w:val="aff"/>
        <w:spacing w:before="0" w:beforeAutospacing="0" w:after="0" w:line="360" w:lineRule="auto"/>
        <w:ind w:firstLine="709"/>
        <w:jc w:val="both"/>
        <w:rPr>
          <w:sz w:val="28"/>
          <w:szCs w:val="28"/>
        </w:rPr>
      </w:pPr>
      <w:r w:rsidRPr="008244A4">
        <w:rPr>
          <w:rStyle w:val="aff4"/>
          <w:rFonts w:eastAsiaTheme="majorEastAsia"/>
          <w:b w:val="0"/>
          <w:sz w:val="28"/>
          <w:szCs w:val="28"/>
        </w:rPr>
        <w:t>Місце для рисунка 1.7 – Система подачі газу та компресорне обладнання</w:t>
      </w:r>
    </w:p>
    <w:p w:rsidR="008244A4" w:rsidRPr="008244A4" w:rsidRDefault="008244A4" w:rsidP="008244A4">
      <w:pPr>
        <w:rPr>
          <w:sz w:val="28"/>
          <w:szCs w:val="28"/>
        </w:rPr>
      </w:pPr>
    </w:p>
    <w:p w:rsidR="008244A4" w:rsidRPr="008244A4" w:rsidRDefault="008244A4" w:rsidP="008244A4">
      <w:pPr>
        <w:pStyle w:val="2"/>
        <w:spacing w:before="0" w:after="0"/>
        <w:ind w:left="0" w:firstLine="709"/>
        <w:rPr>
          <w:rFonts w:ascii="Times New Roman" w:hAnsi="Times New Roman" w:cs="Times New Roman"/>
          <w:b w:val="0"/>
          <w:i w:val="0"/>
        </w:rPr>
      </w:pPr>
      <w:r w:rsidRPr="008244A4">
        <w:rPr>
          <w:rStyle w:val="aff4"/>
          <w:rFonts w:ascii="Times New Roman" w:eastAsiaTheme="majorEastAsia" w:hAnsi="Times New Roman" w:cs="Times New Roman"/>
          <w:bCs/>
          <w:i w:val="0"/>
        </w:rPr>
        <w:t>Контрольно-вимірювальні прилади та датчики</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Сучасні установки каталітичного очищення газів оснащуються великою кількістю датчиків та вимірювальних пристроїв, які забезпечують контроль основних технологічних параметрів.</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lastRenderedPageBreak/>
        <w:t>До основних контрольованих параметрів належать:</w:t>
      </w:r>
    </w:p>
    <w:p w:rsidR="008244A4" w:rsidRPr="008244A4" w:rsidRDefault="008244A4" w:rsidP="0027535E">
      <w:pPr>
        <w:numPr>
          <w:ilvl w:val="0"/>
          <w:numId w:val="11"/>
        </w:numPr>
        <w:ind w:left="0" w:firstLine="709"/>
        <w:rPr>
          <w:sz w:val="28"/>
          <w:szCs w:val="28"/>
        </w:rPr>
      </w:pPr>
      <w:r w:rsidRPr="008244A4">
        <w:rPr>
          <w:sz w:val="28"/>
          <w:szCs w:val="28"/>
        </w:rPr>
        <w:t xml:space="preserve">температура; </w:t>
      </w:r>
    </w:p>
    <w:p w:rsidR="008244A4" w:rsidRPr="008244A4" w:rsidRDefault="008244A4" w:rsidP="0027535E">
      <w:pPr>
        <w:numPr>
          <w:ilvl w:val="0"/>
          <w:numId w:val="11"/>
        </w:numPr>
        <w:ind w:left="0" w:firstLine="709"/>
        <w:rPr>
          <w:sz w:val="28"/>
          <w:szCs w:val="28"/>
        </w:rPr>
      </w:pPr>
      <w:r w:rsidRPr="008244A4">
        <w:rPr>
          <w:sz w:val="28"/>
          <w:szCs w:val="28"/>
        </w:rPr>
        <w:t xml:space="preserve">тиск; </w:t>
      </w:r>
    </w:p>
    <w:p w:rsidR="008244A4" w:rsidRPr="008244A4" w:rsidRDefault="008244A4" w:rsidP="0027535E">
      <w:pPr>
        <w:numPr>
          <w:ilvl w:val="0"/>
          <w:numId w:val="11"/>
        </w:numPr>
        <w:ind w:left="0" w:firstLine="709"/>
        <w:rPr>
          <w:sz w:val="28"/>
          <w:szCs w:val="28"/>
        </w:rPr>
      </w:pPr>
      <w:r w:rsidRPr="008244A4">
        <w:rPr>
          <w:sz w:val="28"/>
          <w:szCs w:val="28"/>
        </w:rPr>
        <w:t xml:space="preserve">витрата газу; </w:t>
      </w:r>
    </w:p>
    <w:p w:rsidR="008244A4" w:rsidRPr="008244A4" w:rsidRDefault="008244A4" w:rsidP="0027535E">
      <w:pPr>
        <w:numPr>
          <w:ilvl w:val="0"/>
          <w:numId w:val="11"/>
        </w:numPr>
        <w:ind w:left="0" w:firstLine="709"/>
        <w:rPr>
          <w:sz w:val="28"/>
          <w:szCs w:val="28"/>
        </w:rPr>
      </w:pPr>
      <w:r w:rsidRPr="008244A4">
        <w:rPr>
          <w:sz w:val="28"/>
          <w:szCs w:val="28"/>
        </w:rPr>
        <w:t xml:space="preserve">концентрація шкідливих компонентів. </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 xml:space="preserve">Для вимірювання температури застосовуються термопари та </w:t>
      </w:r>
      <w:proofErr w:type="spellStart"/>
      <w:r w:rsidRPr="008244A4">
        <w:rPr>
          <w:sz w:val="28"/>
          <w:szCs w:val="28"/>
        </w:rPr>
        <w:t>термосопротивлення</w:t>
      </w:r>
      <w:proofErr w:type="spellEnd"/>
      <w:r w:rsidRPr="008244A4">
        <w:rPr>
          <w:sz w:val="28"/>
          <w:szCs w:val="28"/>
        </w:rPr>
        <w:t>, для вимірювання витрати — витратоміри (турбінні, ультразвукові), для визначення складу газу — газоаналізатори.</w:t>
      </w: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Отримана інформація передається до системи керування, що дозволяє здійснювати автоматичне регулювання процесу та підтримувати оптимальні умови очищення.</w:t>
      </w:r>
    </w:p>
    <w:p w:rsidR="008244A4" w:rsidRPr="008244A4" w:rsidRDefault="008B3BEC" w:rsidP="008244A4">
      <w:pPr>
        <w:rPr>
          <w:sz w:val="28"/>
          <w:szCs w:val="28"/>
        </w:rPr>
      </w:pPr>
      <w:r>
        <w:rPr>
          <w:noProof/>
          <w:sz w:val="28"/>
          <w:szCs w:val="28"/>
          <w:lang w:val="ru-RU"/>
        </w:rPr>
        <w:drawing>
          <wp:inline distT="0" distB="0" distL="0" distR="0">
            <wp:extent cx="5712508" cy="3116580"/>
            <wp:effectExtent l="0" t="0" r="2540" b="762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2508" cy="3116580"/>
                    </a:xfrm>
                    <a:prstGeom prst="rect">
                      <a:avLst/>
                    </a:prstGeom>
                    <a:noFill/>
                    <a:ln>
                      <a:noFill/>
                    </a:ln>
                  </pic:spPr>
                </pic:pic>
              </a:graphicData>
            </a:graphic>
          </wp:inline>
        </w:drawing>
      </w:r>
    </w:p>
    <w:p w:rsidR="008244A4" w:rsidRPr="008244A4" w:rsidRDefault="008244A4" w:rsidP="008244A4">
      <w:pPr>
        <w:pStyle w:val="aff"/>
        <w:spacing w:before="0" w:beforeAutospacing="0" w:after="0" w:line="360" w:lineRule="auto"/>
        <w:ind w:firstLine="709"/>
        <w:jc w:val="both"/>
        <w:rPr>
          <w:sz w:val="28"/>
          <w:szCs w:val="28"/>
        </w:rPr>
      </w:pPr>
      <w:r w:rsidRPr="008244A4">
        <w:rPr>
          <w:rStyle w:val="aff4"/>
          <w:rFonts w:eastAsiaTheme="majorEastAsia"/>
          <w:b w:val="0"/>
          <w:sz w:val="28"/>
          <w:szCs w:val="28"/>
        </w:rPr>
        <w:t>Місце для рисунка 1.8 – Розташування датчиків у системі очищення газів</w:t>
      </w:r>
    </w:p>
    <w:p w:rsidR="008244A4" w:rsidRPr="008244A4" w:rsidRDefault="008244A4" w:rsidP="008244A4">
      <w:pPr>
        <w:rPr>
          <w:sz w:val="28"/>
          <w:szCs w:val="28"/>
        </w:rPr>
      </w:pPr>
    </w:p>
    <w:p w:rsidR="008244A4" w:rsidRPr="008244A4" w:rsidRDefault="008244A4" w:rsidP="008244A4">
      <w:pPr>
        <w:pStyle w:val="aff"/>
        <w:spacing w:before="0" w:beforeAutospacing="0" w:after="0" w:line="360" w:lineRule="auto"/>
        <w:ind w:firstLine="709"/>
        <w:jc w:val="both"/>
        <w:rPr>
          <w:sz w:val="28"/>
          <w:szCs w:val="28"/>
        </w:rPr>
      </w:pPr>
      <w:r w:rsidRPr="008244A4">
        <w:rPr>
          <w:sz w:val="28"/>
          <w:szCs w:val="28"/>
        </w:rPr>
        <w:t>Таким чином, сучасні установки каталітичного очищення газів є складними технічними системами, що включають різноманітне технологічне обладнання. Ефективність їх роботи залежить від правильного вибору конструктивних рішень, узгодженості функціонування окремих елементів та рівня автоматизації процесу.</w:t>
      </w:r>
    </w:p>
    <w:p w:rsidR="008B3BEC" w:rsidRDefault="008B3BEC" w:rsidP="008B3BEC">
      <w:pPr>
        <w:pStyle w:val="1"/>
        <w:rPr>
          <w:rStyle w:val="aff4"/>
          <w:rFonts w:ascii="Times New Roman" w:hAnsi="Times New Roman" w:cs="Times New Roman"/>
          <w:b/>
          <w:bCs/>
          <w:color w:val="auto"/>
        </w:rPr>
      </w:pPr>
      <w:r w:rsidRPr="008B3BEC">
        <w:rPr>
          <w:rStyle w:val="aff4"/>
          <w:rFonts w:ascii="Times New Roman" w:hAnsi="Times New Roman" w:cs="Times New Roman"/>
          <w:b/>
          <w:bCs/>
          <w:color w:val="auto"/>
        </w:rPr>
        <w:lastRenderedPageBreak/>
        <w:t>1.3 Сучасний стан автоматизації установок очищення газів</w:t>
      </w:r>
      <w:r w:rsidR="00282227">
        <w:rPr>
          <w:rStyle w:val="aff4"/>
          <w:rFonts w:ascii="Times New Roman" w:hAnsi="Times New Roman" w:cs="Times New Roman"/>
          <w:b/>
          <w:bCs/>
          <w:color w:val="auto"/>
        </w:rPr>
        <w:t>.</w:t>
      </w:r>
    </w:p>
    <w:p w:rsidR="00282227" w:rsidRPr="00282227" w:rsidRDefault="00282227" w:rsidP="00282227"/>
    <w:p w:rsidR="008B3BEC" w:rsidRPr="000C2DC8" w:rsidRDefault="008B3BEC" w:rsidP="000C2DC8">
      <w:pPr>
        <w:pStyle w:val="aff"/>
        <w:spacing w:before="0" w:beforeAutospacing="0" w:after="0" w:line="360" w:lineRule="auto"/>
        <w:ind w:firstLine="709"/>
        <w:jc w:val="both"/>
        <w:rPr>
          <w:sz w:val="28"/>
          <w:szCs w:val="28"/>
        </w:rPr>
      </w:pPr>
      <w:r w:rsidRPr="000C2DC8">
        <w:rPr>
          <w:sz w:val="28"/>
          <w:szCs w:val="28"/>
        </w:rPr>
        <w:t>Сучасні установки каталітичного очищення технологічних газів характеризуються високою складністю технологічних процесів, що зумовлює необхідність застосування ефективних систем автоматизованого управління. Основною метою автоматизації є забезпечення стабільного протікання процесу очищення, підвищення його ефективності, зниження енергетичних витрат та мінімізація впливу людського фактора.</w:t>
      </w:r>
    </w:p>
    <w:p w:rsidR="008B3BEC" w:rsidRPr="000C2DC8" w:rsidRDefault="008B3BEC" w:rsidP="000C2DC8">
      <w:pPr>
        <w:pStyle w:val="aff"/>
        <w:spacing w:before="0" w:beforeAutospacing="0" w:after="0" w:line="360" w:lineRule="auto"/>
        <w:ind w:firstLine="709"/>
        <w:jc w:val="both"/>
        <w:rPr>
          <w:sz w:val="28"/>
          <w:szCs w:val="28"/>
        </w:rPr>
      </w:pPr>
      <w:r w:rsidRPr="000C2DC8">
        <w:rPr>
          <w:sz w:val="28"/>
          <w:szCs w:val="28"/>
        </w:rPr>
        <w:t>На сьогоднішній день в промисловості широко використовуються автоматизовані системи управління (САУ), побудовані на базі сучасних програмно-технічних засобів. До таких засобів належать програмовані логічні контролери (PLC), системи диспетчеризації та збору даних (SCADA), а також інтелектуальні датчики та виконавчі механізми.</w:t>
      </w:r>
    </w:p>
    <w:p w:rsidR="008B3BEC" w:rsidRPr="000C2DC8" w:rsidRDefault="008B3BEC" w:rsidP="000C2DC8">
      <w:pPr>
        <w:pStyle w:val="aff"/>
        <w:spacing w:before="0" w:beforeAutospacing="0" w:after="0" w:line="360" w:lineRule="auto"/>
        <w:ind w:firstLine="709"/>
        <w:jc w:val="both"/>
        <w:rPr>
          <w:sz w:val="28"/>
          <w:szCs w:val="28"/>
        </w:rPr>
      </w:pPr>
      <w:r w:rsidRPr="000C2DC8">
        <w:rPr>
          <w:sz w:val="28"/>
          <w:szCs w:val="28"/>
        </w:rPr>
        <w:t>Програмовані логічні контролери (PLC) є основою сучасних систем управління. Вони забезпечують обробку сигналів від датчиків, виконання алгоритмів керування та формування керуючих впливів на виконавчі пристрої. PLC відзначаються високою надійністю, швидкодією та можливістю роботи в жорстких промислових умовах.</w:t>
      </w:r>
    </w:p>
    <w:p w:rsidR="008B3BEC" w:rsidRPr="000C2DC8" w:rsidRDefault="008B3BEC" w:rsidP="000C2DC8">
      <w:pPr>
        <w:pStyle w:val="aff"/>
        <w:spacing w:before="0" w:beforeAutospacing="0" w:after="0" w:line="360" w:lineRule="auto"/>
        <w:ind w:firstLine="709"/>
        <w:jc w:val="both"/>
        <w:rPr>
          <w:sz w:val="28"/>
          <w:szCs w:val="28"/>
        </w:rPr>
      </w:pPr>
      <w:r w:rsidRPr="000C2DC8">
        <w:rPr>
          <w:sz w:val="28"/>
          <w:szCs w:val="28"/>
        </w:rPr>
        <w:t>SCADA-системи забезпечують візуалізацію технологічного процесу, архівацію даних, діагностику стану обладнання та взаємодію оператора з системою управління. Завдяки використанню SCADA оператор має можливість у режимі реального часу контролювати параметри процесу, оперативно реагувати на відхилення та здійснювати налаштування системи.</w:t>
      </w:r>
    </w:p>
    <w:p w:rsidR="008B3BEC" w:rsidRPr="000C2DC8" w:rsidRDefault="000C2DC8" w:rsidP="000C2DC8">
      <w:pPr>
        <w:jc w:val="center"/>
        <w:rPr>
          <w:sz w:val="28"/>
          <w:szCs w:val="28"/>
        </w:rPr>
      </w:pPr>
      <w:r>
        <w:rPr>
          <w:noProof/>
          <w:sz w:val="28"/>
          <w:szCs w:val="28"/>
          <w:lang w:val="ru-RU"/>
        </w:rPr>
        <w:lastRenderedPageBreak/>
        <w:drawing>
          <wp:inline distT="0" distB="0" distL="0" distR="0">
            <wp:extent cx="5452557" cy="3695700"/>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5452557" cy="3695700"/>
                    </a:xfrm>
                    <a:prstGeom prst="rect">
                      <a:avLst/>
                    </a:prstGeom>
                    <a:noFill/>
                    <a:ln>
                      <a:noFill/>
                    </a:ln>
                  </pic:spPr>
                </pic:pic>
              </a:graphicData>
            </a:graphic>
          </wp:inline>
        </w:drawing>
      </w:r>
    </w:p>
    <w:p w:rsidR="008B3BEC" w:rsidRDefault="000C2DC8" w:rsidP="000C2DC8">
      <w:pPr>
        <w:pStyle w:val="aff"/>
        <w:spacing w:before="0" w:beforeAutospacing="0" w:after="0" w:line="360" w:lineRule="auto"/>
        <w:ind w:firstLine="709"/>
        <w:jc w:val="both"/>
        <w:rPr>
          <w:rStyle w:val="aff4"/>
          <w:rFonts w:eastAsiaTheme="majorEastAsia"/>
          <w:b w:val="0"/>
          <w:sz w:val="28"/>
          <w:szCs w:val="28"/>
        </w:rPr>
      </w:pPr>
      <w:r>
        <w:rPr>
          <w:rStyle w:val="aff4"/>
          <w:rFonts w:eastAsiaTheme="majorEastAsia"/>
          <w:b w:val="0"/>
          <w:sz w:val="28"/>
          <w:szCs w:val="28"/>
        </w:rPr>
        <w:t xml:space="preserve">Рисунок </w:t>
      </w:r>
      <w:r w:rsidR="008B3BEC" w:rsidRPr="000C2DC8">
        <w:rPr>
          <w:rStyle w:val="aff4"/>
          <w:rFonts w:eastAsiaTheme="majorEastAsia"/>
          <w:b w:val="0"/>
          <w:sz w:val="28"/>
          <w:szCs w:val="28"/>
        </w:rPr>
        <w:t xml:space="preserve"> 1.9 – Структура комп’ютерно-інтегрованої системи управління установкою очищення газів</w:t>
      </w:r>
      <w:r>
        <w:rPr>
          <w:rStyle w:val="aff4"/>
          <w:rFonts w:eastAsiaTheme="majorEastAsia"/>
          <w:b w:val="0"/>
          <w:sz w:val="28"/>
          <w:szCs w:val="28"/>
        </w:rPr>
        <w:t>.</w:t>
      </w:r>
    </w:p>
    <w:p w:rsidR="000C2DC8" w:rsidRPr="000C2DC8" w:rsidRDefault="000C2DC8" w:rsidP="000C2DC8">
      <w:pPr>
        <w:pStyle w:val="aff"/>
        <w:spacing w:before="0" w:beforeAutospacing="0" w:after="0" w:line="360" w:lineRule="auto"/>
        <w:ind w:firstLine="709"/>
        <w:jc w:val="both"/>
        <w:rPr>
          <w:sz w:val="28"/>
          <w:szCs w:val="28"/>
        </w:rPr>
      </w:pPr>
    </w:p>
    <w:p w:rsidR="008B3BEC" w:rsidRPr="000C2DC8" w:rsidRDefault="008B3BEC" w:rsidP="000C2DC8">
      <w:pPr>
        <w:pStyle w:val="aff"/>
        <w:spacing w:before="0" w:beforeAutospacing="0" w:after="0" w:line="360" w:lineRule="auto"/>
        <w:ind w:firstLine="709"/>
        <w:jc w:val="both"/>
        <w:rPr>
          <w:sz w:val="28"/>
          <w:szCs w:val="28"/>
        </w:rPr>
      </w:pPr>
      <w:r w:rsidRPr="000C2DC8">
        <w:rPr>
          <w:sz w:val="28"/>
          <w:szCs w:val="28"/>
        </w:rPr>
        <w:t>Типова структура автоматизованої системи управління установкою очищення газів включає такі рівні:</w:t>
      </w:r>
    </w:p>
    <w:p w:rsidR="008B3BEC" w:rsidRPr="000C2DC8" w:rsidRDefault="008B3BEC" w:rsidP="0027535E">
      <w:pPr>
        <w:numPr>
          <w:ilvl w:val="0"/>
          <w:numId w:val="12"/>
        </w:numPr>
        <w:ind w:left="0" w:firstLine="709"/>
        <w:rPr>
          <w:sz w:val="28"/>
          <w:szCs w:val="28"/>
        </w:rPr>
      </w:pPr>
      <w:r w:rsidRPr="000C2DC8">
        <w:rPr>
          <w:rStyle w:val="aff4"/>
          <w:rFonts w:eastAsiaTheme="majorEastAsia"/>
          <w:b w:val="0"/>
          <w:sz w:val="28"/>
          <w:szCs w:val="28"/>
        </w:rPr>
        <w:t>польовий рівень</w:t>
      </w:r>
      <w:r w:rsidRPr="000C2DC8">
        <w:rPr>
          <w:sz w:val="28"/>
          <w:szCs w:val="28"/>
        </w:rPr>
        <w:t xml:space="preserve"> (датчики температури, тиску, витрати, газоаналізатори); </w:t>
      </w:r>
    </w:p>
    <w:p w:rsidR="008B3BEC" w:rsidRPr="000C2DC8" w:rsidRDefault="008B3BEC" w:rsidP="0027535E">
      <w:pPr>
        <w:numPr>
          <w:ilvl w:val="0"/>
          <w:numId w:val="12"/>
        </w:numPr>
        <w:ind w:left="0" w:firstLine="709"/>
        <w:rPr>
          <w:sz w:val="28"/>
          <w:szCs w:val="28"/>
        </w:rPr>
      </w:pPr>
      <w:r w:rsidRPr="000C2DC8">
        <w:rPr>
          <w:rStyle w:val="aff4"/>
          <w:rFonts w:eastAsiaTheme="majorEastAsia"/>
          <w:b w:val="0"/>
          <w:sz w:val="28"/>
          <w:szCs w:val="28"/>
        </w:rPr>
        <w:t>рівень керування</w:t>
      </w:r>
      <w:r w:rsidRPr="000C2DC8">
        <w:rPr>
          <w:sz w:val="28"/>
          <w:szCs w:val="28"/>
        </w:rPr>
        <w:t xml:space="preserve"> (PLC-контролери); </w:t>
      </w:r>
    </w:p>
    <w:p w:rsidR="008B3BEC" w:rsidRPr="000C2DC8" w:rsidRDefault="008B3BEC" w:rsidP="0027535E">
      <w:pPr>
        <w:numPr>
          <w:ilvl w:val="0"/>
          <w:numId w:val="12"/>
        </w:numPr>
        <w:ind w:left="0" w:firstLine="709"/>
        <w:rPr>
          <w:sz w:val="28"/>
          <w:szCs w:val="28"/>
        </w:rPr>
      </w:pPr>
      <w:r w:rsidRPr="000C2DC8">
        <w:rPr>
          <w:rStyle w:val="aff4"/>
          <w:rFonts w:eastAsiaTheme="majorEastAsia"/>
          <w:b w:val="0"/>
          <w:sz w:val="28"/>
          <w:szCs w:val="28"/>
        </w:rPr>
        <w:t>операторський рівень</w:t>
      </w:r>
      <w:r w:rsidRPr="000C2DC8">
        <w:rPr>
          <w:sz w:val="28"/>
          <w:szCs w:val="28"/>
        </w:rPr>
        <w:t xml:space="preserve"> (SCADA-система, людино-машинний інтерфейс). </w:t>
      </w:r>
    </w:p>
    <w:p w:rsidR="008B3BEC" w:rsidRPr="000C2DC8" w:rsidRDefault="008B3BEC" w:rsidP="000C2DC8">
      <w:pPr>
        <w:pStyle w:val="aff"/>
        <w:spacing w:before="0" w:beforeAutospacing="0" w:after="0" w:line="360" w:lineRule="auto"/>
        <w:ind w:firstLine="709"/>
        <w:jc w:val="both"/>
        <w:rPr>
          <w:sz w:val="28"/>
          <w:szCs w:val="28"/>
        </w:rPr>
      </w:pPr>
      <w:r w:rsidRPr="000C2DC8">
        <w:rPr>
          <w:sz w:val="28"/>
          <w:szCs w:val="28"/>
        </w:rPr>
        <w:t>На польовому рівні здійснюється збір інформації про стан технологічного процесу. На рівні керування виконується обробка даних та реалізація алгоритмів регулювання. Операторський рівень забезпечує контроль і управління процесом з боку людини.</w:t>
      </w:r>
    </w:p>
    <w:p w:rsidR="008B3BEC" w:rsidRPr="000C2DC8" w:rsidRDefault="008B3BEC" w:rsidP="000C2DC8">
      <w:pPr>
        <w:pStyle w:val="aff"/>
        <w:spacing w:before="0" w:beforeAutospacing="0" w:after="0" w:line="360" w:lineRule="auto"/>
        <w:ind w:firstLine="709"/>
        <w:jc w:val="both"/>
        <w:rPr>
          <w:sz w:val="28"/>
          <w:szCs w:val="28"/>
        </w:rPr>
      </w:pPr>
      <w:r w:rsidRPr="000C2DC8">
        <w:rPr>
          <w:sz w:val="28"/>
          <w:szCs w:val="28"/>
        </w:rPr>
        <w:t>Основними параметрами, що підлягають автоматичному контролю та регулюванню в установках каталітичного очищення газів, є:</w:t>
      </w:r>
    </w:p>
    <w:p w:rsidR="008B3BEC" w:rsidRPr="000C2DC8" w:rsidRDefault="008B3BEC" w:rsidP="0027535E">
      <w:pPr>
        <w:numPr>
          <w:ilvl w:val="0"/>
          <w:numId w:val="13"/>
        </w:numPr>
        <w:ind w:left="0" w:firstLine="709"/>
        <w:rPr>
          <w:sz w:val="28"/>
          <w:szCs w:val="28"/>
        </w:rPr>
      </w:pPr>
      <w:r w:rsidRPr="000C2DC8">
        <w:rPr>
          <w:sz w:val="28"/>
          <w:szCs w:val="28"/>
        </w:rPr>
        <w:t xml:space="preserve">температура в реакторі; </w:t>
      </w:r>
    </w:p>
    <w:p w:rsidR="008B3BEC" w:rsidRPr="000C2DC8" w:rsidRDefault="008B3BEC" w:rsidP="0027535E">
      <w:pPr>
        <w:numPr>
          <w:ilvl w:val="0"/>
          <w:numId w:val="13"/>
        </w:numPr>
        <w:ind w:left="0" w:firstLine="709"/>
        <w:rPr>
          <w:sz w:val="28"/>
          <w:szCs w:val="28"/>
        </w:rPr>
      </w:pPr>
      <w:r w:rsidRPr="000C2DC8">
        <w:rPr>
          <w:sz w:val="28"/>
          <w:szCs w:val="28"/>
        </w:rPr>
        <w:lastRenderedPageBreak/>
        <w:t xml:space="preserve">витрата газу; </w:t>
      </w:r>
    </w:p>
    <w:p w:rsidR="008B3BEC" w:rsidRPr="000C2DC8" w:rsidRDefault="008B3BEC" w:rsidP="0027535E">
      <w:pPr>
        <w:numPr>
          <w:ilvl w:val="0"/>
          <w:numId w:val="13"/>
        </w:numPr>
        <w:ind w:left="0" w:firstLine="709"/>
        <w:rPr>
          <w:sz w:val="28"/>
          <w:szCs w:val="28"/>
        </w:rPr>
      </w:pPr>
      <w:r w:rsidRPr="000C2DC8">
        <w:rPr>
          <w:sz w:val="28"/>
          <w:szCs w:val="28"/>
        </w:rPr>
        <w:t xml:space="preserve">тиск у системі; </w:t>
      </w:r>
    </w:p>
    <w:p w:rsidR="008B3BEC" w:rsidRPr="000C2DC8" w:rsidRDefault="008B3BEC" w:rsidP="0027535E">
      <w:pPr>
        <w:numPr>
          <w:ilvl w:val="0"/>
          <w:numId w:val="13"/>
        </w:numPr>
        <w:ind w:left="0" w:firstLine="709"/>
        <w:rPr>
          <w:sz w:val="28"/>
          <w:szCs w:val="28"/>
        </w:rPr>
      </w:pPr>
      <w:r w:rsidRPr="000C2DC8">
        <w:rPr>
          <w:sz w:val="28"/>
          <w:szCs w:val="28"/>
        </w:rPr>
        <w:t xml:space="preserve">концентрація шкідливих компонентів на вході та виході. </w:t>
      </w:r>
    </w:p>
    <w:p w:rsidR="008B3BEC" w:rsidRPr="000C2DC8" w:rsidRDefault="008B3BEC" w:rsidP="000C2DC8">
      <w:pPr>
        <w:pStyle w:val="aff"/>
        <w:spacing w:before="0" w:beforeAutospacing="0" w:after="0" w:line="360" w:lineRule="auto"/>
        <w:ind w:firstLine="709"/>
        <w:jc w:val="both"/>
        <w:rPr>
          <w:sz w:val="28"/>
          <w:szCs w:val="28"/>
        </w:rPr>
      </w:pPr>
      <w:r w:rsidRPr="000C2DC8">
        <w:rPr>
          <w:sz w:val="28"/>
          <w:szCs w:val="28"/>
        </w:rPr>
        <w:t>Найбільш критичним параметром є температура каталізатора, оскільки вона безпосередньо впливає на швидкість хімічних реакцій і ступінь очищення газу. Для її стабілізації застосовуються системи автоматичного регулювання з використанням ПІД-регуляторів.</w:t>
      </w:r>
    </w:p>
    <w:p w:rsidR="008B3BEC" w:rsidRPr="000C2DC8" w:rsidRDefault="008B3BEC" w:rsidP="000C2DC8">
      <w:pPr>
        <w:pStyle w:val="aff"/>
        <w:spacing w:before="0" w:beforeAutospacing="0" w:after="0" w:line="360" w:lineRule="auto"/>
        <w:ind w:firstLine="709"/>
        <w:jc w:val="both"/>
        <w:rPr>
          <w:sz w:val="28"/>
          <w:szCs w:val="28"/>
        </w:rPr>
      </w:pPr>
      <w:r w:rsidRPr="000C2DC8">
        <w:rPr>
          <w:sz w:val="28"/>
          <w:szCs w:val="28"/>
        </w:rPr>
        <w:t>Незважаючи на значний рівень розвитку автоматизації, сучасні системи управління установками очищення газів мають ряд проблем і обмежень.</w:t>
      </w:r>
    </w:p>
    <w:p w:rsidR="008B3BEC" w:rsidRPr="000C2DC8" w:rsidRDefault="008B3BEC" w:rsidP="000C2DC8">
      <w:pPr>
        <w:pStyle w:val="aff"/>
        <w:spacing w:before="0" w:beforeAutospacing="0" w:after="0" w:line="360" w:lineRule="auto"/>
        <w:ind w:firstLine="709"/>
        <w:jc w:val="both"/>
        <w:rPr>
          <w:sz w:val="28"/>
          <w:szCs w:val="28"/>
        </w:rPr>
      </w:pPr>
      <w:r w:rsidRPr="000C2DC8">
        <w:rPr>
          <w:sz w:val="28"/>
          <w:szCs w:val="28"/>
        </w:rPr>
        <w:t xml:space="preserve">Однією з основних проблем є </w:t>
      </w:r>
      <w:r w:rsidRPr="000C2DC8">
        <w:rPr>
          <w:rStyle w:val="aff4"/>
          <w:rFonts w:eastAsiaTheme="majorEastAsia"/>
          <w:b w:val="0"/>
          <w:sz w:val="28"/>
          <w:szCs w:val="28"/>
        </w:rPr>
        <w:t>нестабільність температурного режиму</w:t>
      </w:r>
      <w:r w:rsidRPr="000C2DC8">
        <w:rPr>
          <w:sz w:val="28"/>
          <w:szCs w:val="28"/>
        </w:rPr>
        <w:t xml:space="preserve">. Це пов’язано з </w:t>
      </w:r>
      <w:proofErr w:type="spellStart"/>
      <w:r w:rsidRPr="000C2DC8">
        <w:rPr>
          <w:sz w:val="28"/>
          <w:szCs w:val="28"/>
        </w:rPr>
        <w:t>нелінійністю</w:t>
      </w:r>
      <w:proofErr w:type="spellEnd"/>
      <w:r w:rsidRPr="000C2DC8">
        <w:rPr>
          <w:sz w:val="28"/>
          <w:szCs w:val="28"/>
        </w:rPr>
        <w:t xml:space="preserve"> процесу, змінністю складу газової суміші та впливом зовнішніх збурень. Коливання температури можуть призводити до зниження ефективності очищення або навіть до пошкодження каталізатора.</w:t>
      </w:r>
    </w:p>
    <w:p w:rsidR="008B3BEC" w:rsidRPr="000C2DC8" w:rsidRDefault="008B3BEC" w:rsidP="000C2DC8">
      <w:pPr>
        <w:pStyle w:val="aff"/>
        <w:spacing w:before="0" w:beforeAutospacing="0" w:after="0" w:line="360" w:lineRule="auto"/>
        <w:ind w:firstLine="709"/>
        <w:jc w:val="both"/>
        <w:rPr>
          <w:sz w:val="28"/>
          <w:szCs w:val="28"/>
        </w:rPr>
      </w:pPr>
      <w:r w:rsidRPr="000C2DC8">
        <w:rPr>
          <w:sz w:val="28"/>
          <w:szCs w:val="28"/>
        </w:rPr>
        <w:t xml:space="preserve">Ще однією важливою проблемою є </w:t>
      </w:r>
      <w:r w:rsidRPr="000C2DC8">
        <w:rPr>
          <w:rStyle w:val="aff4"/>
          <w:rFonts w:eastAsiaTheme="majorEastAsia"/>
          <w:b w:val="0"/>
          <w:sz w:val="28"/>
          <w:szCs w:val="28"/>
        </w:rPr>
        <w:t>деградація каталізатора</w:t>
      </w:r>
      <w:r w:rsidRPr="000C2DC8">
        <w:rPr>
          <w:sz w:val="28"/>
          <w:szCs w:val="28"/>
        </w:rPr>
        <w:t>, яка проявляється у зниженні його активності з часом. Це може бути викликано отруєнням каталізатора домішками, перегрівом або механічним зносом. Відсутність ефективного контролю стану каталізатора ускладнює підтримання оптимальних режимів роботи установки.</w:t>
      </w:r>
    </w:p>
    <w:p w:rsidR="008B3BEC" w:rsidRPr="000C2DC8" w:rsidRDefault="008B3BEC" w:rsidP="000C2DC8">
      <w:pPr>
        <w:pStyle w:val="aff"/>
        <w:spacing w:before="0" w:beforeAutospacing="0" w:after="0" w:line="360" w:lineRule="auto"/>
        <w:ind w:firstLine="709"/>
        <w:jc w:val="both"/>
        <w:rPr>
          <w:sz w:val="28"/>
          <w:szCs w:val="28"/>
        </w:rPr>
      </w:pPr>
      <w:r w:rsidRPr="000C2DC8">
        <w:rPr>
          <w:sz w:val="28"/>
          <w:szCs w:val="28"/>
        </w:rPr>
        <w:t>Крім того, до недоліків існуючих систем автоматизації можна віднести:</w:t>
      </w:r>
    </w:p>
    <w:p w:rsidR="008B3BEC" w:rsidRPr="000C2DC8" w:rsidRDefault="008B3BEC" w:rsidP="0027535E">
      <w:pPr>
        <w:numPr>
          <w:ilvl w:val="0"/>
          <w:numId w:val="14"/>
        </w:numPr>
        <w:ind w:left="0" w:firstLine="709"/>
        <w:rPr>
          <w:sz w:val="28"/>
          <w:szCs w:val="28"/>
        </w:rPr>
      </w:pPr>
      <w:r w:rsidRPr="000C2DC8">
        <w:rPr>
          <w:sz w:val="28"/>
          <w:szCs w:val="28"/>
        </w:rPr>
        <w:t xml:space="preserve">недостатню адаптивність до зміни режимів роботи; </w:t>
      </w:r>
    </w:p>
    <w:p w:rsidR="008B3BEC" w:rsidRPr="000C2DC8" w:rsidRDefault="008B3BEC" w:rsidP="0027535E">
      <w:pPr>
        <w:numPr>
          <w:ilvl w:val="0"/>
          <w:numId w:val="14"/>
        </w:numPr>
        <w:ind w:left="0" w:firstLine="709"/>
        <w:rPr>
          <w:sz w:val="28"/>
          <w:szCs w:val="28"/>
        </w:rPr>
      </w:pPr>
      <w:r w:rsidRPr="000C2DC8">
        <w:rPr>
          <w:sz w:val="28"/>
          <w:szCs w:val="28"/>
        </w:rPr>
        <w:t xml:space="preserve">обмежені можливості прогнозування аварійних ситуацій; </w:t>
      </w:r>
    </w:p>
    <w:p w:rsidR="008B3BEC" w:rsidRPr="000C2DC8" w:rsidRDefault="008B3BEC" w:rsidP="0027535E">
      <w:pPr>
        <w:numPr>
          <w:ilvl w:val="0"/>
          <w:numId w:val="14"/>
        </w:numPr>
        <w:ind w:left="0" w:firstLine="709"/>
        <w:rPr>
          <w:sz w:val="28"/>
          <w:szCs w:val="28"/>
        </w:rPr>
      </w:pPr>
      <w:r w:rsidRPr="000C2DC8">
        <w:rPr>
          <w:sz w:val="28"/>
          <w:szCs w:val="28"/>
        </w:rPr>
        <w:t xml:space="preserve">залежність якості керування від точності вимірювальних приладів; </w:t>
      </w:r>
    </w:p>
    <w:p w:rsidR="008B3BEC" w:rsidRPr="000C2DC8" w:rsidRDefault="008B3BEC" w:rsidP="0027535E">
      <w:pPr>
        <w:numPr>
          <w:ilvl w:val="0"/>
          <w:numId w:val="14"/>
        </w:numPr>
        <w:ind w:left="0" w:firstLine="709"/>
        <w:rPr>
          <w:sz w:val="28"/>
          <w:szCs w:val="28"/>
        </w:rPr>
      </w:pPr>
      <w:r w:rsidRPr="000C2DC8">
        <w:rPr>
          <w:sz w:val="28"/>
          <w:szCs w:val="28"/>
        </w:rPr>
        <w:t xml:space="preserve">складність інтеграції з сучасними інформаційними системами. </w:t>
      </w:r>
    </w:p>
    <w:p w:rsidR="008B3BEC" w:rsidRPr="000C2DC8" w:rsidRDefault="008B3BEC" w:rsidP="000C2DC8">
      <w:pPr>
        <w:pStyle w:val="aff"/>
        <w:spacing w:before="0" w:beforeAutospacing="0" w:after="0" w:line="360" w:lineRule="auto"/>
        <w:ind w:firstLine="709"/>
        <w:jc w:val="both"/>
        <w:rPr>
          <w:sz w:val="28"/>
          <w:szCs w:val="28"/>
        </w:rPr>
      </w:pPr>
      <w:r w:rsidRPr="000C2DC8">
        <w:rPr>
          <w:sz w:val="28"/>
          <w:szCs w:val="28"/>
        </w:rPr>
        <w:t xml:space="preserve">У зв’язку з цим актуальним є впровадження комп’ютерно-інтегрованих систем управління нового покоління, які базуються на використанні інтелектуальних алгоритмів, адаптивного керування та методів прогнозування. Такі системи дозволяють підвищити ефективність процесу </w:t>
      </w:r>
      <w:r w:rsidRPr="000C2DC8">
        <w:rPr>
          <w:sz w:val="28"/>
          <w:szCs w:val="28"/>
        </w:rPr>
        <w:lastRenderedPageBreak/>
        <w:t>очищення, зменшити витрати енергії та забезпечити більш надійну роботу обладнання.</w:t>
      </w:r>
    </w:p>
    <w:p w:rsidR="008B3BEC" w:rsidRPr="000C2DC8" w:rsidRDefault="008B3BEC" w:rsidP="000C2DC8">
      <w:pPr>
        <w:pStyle w:val="aff"/>
        <w:spacing w:before="0" w:beforeAutospacing="0" w:after="0" w:line="360" w:lineRule="auto"/>
        <w:ind w:firstLine="709"/>
        <w:jc w:val="both"/>
        <w:rPr>
          <w:sz w:val="28"/>
          <w:szCs w:val="28"/>
        </w:rPr>
      </w:pPr>
      <w:r w:rsidRPr="000C2DC8">
        <w:rPr>
          <w:sz w:val="28"/>
          <w:szCs w:val="28"/>
        </w:rPr>
        <w:t>Таким чином, аналіз сучасного стану автоматизації установок каталітичного очищення газів показує, що, незважаючи на широке застосування сучасних технічних засобів, існує необхідність подальшого вдосконалення систем управління з метою підвищення їх ефективності та надійності.</w:t>
      </w:r>
    </w:p>
    <w:p w:rsidR="00725E41" w:rsidRPr="000C2DC8" w:rsidRDefault="00725E41" w:rsidP="000C2DC8">
      <w:pPr>
        <w:outlineLvl w:val="0"/>
        <w:rPr>
          <w:caps/>
          <w:sz w:val="28"/>
          <w:szCs w:val="28"/>
        </w:rPr>
      </w:pPr>
    </w:p>
    <w:p w:rsidR="008A224A" w:rsidRDefault="008A224A">
      <w:pPr>
        <w:rPr>
          <w:color w:val="000000" w:themeColor="text1"/>
          <w:sz w:val="28"/>
          <w:szCs w:val="28"/>
        </w:rPr>
      </w:pPr>
      <w:r>
        <w:rPr>
          <w:color w:val="000000" w:themeColor="text1"/>
          <w:sz w:val="28"/>
          <w:szCs w:val="28"/>
        </w:rPr>
        <w:br w:type="page"/>
      </w:r>
    </w:p>
    <w:p w:rsidR="001A5FFD" w:rsidRDefault="00690C82" w:rsidP="008A224A">
      <w:pPr>
        <w:ind w:firstLine="0"/>
        <w:outlineLvl w:val="1"/>
        <w:rPr>
          <w:b/>
          <w:bCs/>
          <w:kern w:val="36"/>
          <w:sz w:val="28"/>
          <w:szCs w:val="28"/>
        </w:rPr>
      </w:pPr>
      <w:r w:rsidRPr="008A224A">
        <w:rPr>
          <w:b/>
          <w:caps/>
          <w:color w:val="000000" w:themeColor="text1"/>
          <w:sz w:val="28"/>
          <w:szCs w:val="28"/>
        </w:rPr>
        <w:lastRenderedPageBreak/>
        <w:t>РОЗДІЛ 2</w:t>
      </w:r>
      <w:r w:rsidR="00480496" w:rsidRPr="008A224A">
        <w:rPr>
          <w:b/>
          <w:caps/>
          <w:color w:val="000000" w:themeColor="text1"/>
          <w:sz w:val="28"/>
          <w:szCs w:val="28"/>
        </w:rPr>
        <w:t xml:space="preserve"> </w:t>
      </w:r>
      <w:r w:rsidR="008A224A" w:rsidRPr="008A224A">
        <w:rPr>
          <w:b/>
          <w:bCs/>
          <w:kern w:val="36"/>
          <w:sz w:val="28"/>
          <w:szCs w:val="28"/>
        </w:rPr>
        <w:t xml:space="preserve">ТЕХНОЛОГІЧНА СТРУКТУРА ТА АНАЛІЗ </w:t>
      </w:r>
      <w:r w:rsidR="00282227">
        <w:rPr>
          <w:b/>
          <w:bCs/>
          <w:kern w:val="36"/>
          <w:sz w:val="28"/>
          <w:szCs w:val="28"/>
        </w:rPr>
        <w:t>УСТАНОВКИ</w:t>
      </w:r>
      <w:r w:rsidR="008A224A" w:rsidRPr="008A224A">
        <w:rPr>
          <w:b/>
          <w:bCs/>
          <w:kern w:val="36"/>
          <w:sz w:val="28"/>
          <w:szCs w:val="28"/>
        </w:rPr>
        <w:t xml:space="preserve"> ЯК ОБ’ЄКТА КЕРУВАННЯ</w:t>
      </w:r>
    </w:p>
    <w:p w:rsidR="00D32513" w:rsidRDefault="00D32513" w:rsidP="008A224A">
      <w:pPr>
        <w:ind w:firstLine="0"/>
        <w:outlineLvl w:val="1"/>
        <w:rPr>
          <w:b/>
          <w:bCs/>
          <w:kern w:val="36"/>
          <w:sz w:val="28"/>
          <w:szCs w:val="28"/>
        </w:rPr>
      </w:pPr>
    </w:p>
    <w:p w:rsidR="00E26104" w:rsidRDefault="00E26104" w:rsidP="006C2FE9">
      <w:pPr>
        <w:pStyle w:val="1"/>
        <w:spacing w:before="0"/>
        <w:rPr>
          <w:rStyle w:val="aff4"/>
          <w:rFonts w:ascii="Times New Roman" w:hAnsi="Times New Roman" w:cs="Times New Roman"/>
          <w:b/>
          <w:bCs/>
          <w:color w:val="auto"/>
        </w:rPr>
      </w:pPr>
      <w:r w:rsidRPr="006C2FE9">
        <w:rPr>
          <w:rStyle w:val="aff4"/>
          <w:rFonts w:ascii="Times New Roman" w:hAnsi="Times New Roman" w:cs="Times New Roman"/>
          <w:b/>
          <w:bCs/>
          <w:color w:val="auto"/>
        </w:rPr>
        <w:t>2.1 Функціональна схема установки каталітичного очищення газів</w:t>
      </w:r>
      <w:r w:rsidR="006C2FE9">
        <w:rPr>
          <w:rStyle w:val="aff4"/>
          <w:rFonts w:ascii="Times New Roman" w:hAnsi="Times New Roman" w:cs="Times New Roman"/>
          <w:b/>
          <w:bCs/>
          <w:color w:val="auto"/>
        </w:rPr>
        <w:t>.</w:t>
      </w:r>
    </w:p>
    <w:p w:rsidR="006C2FE9" w:rsidRPr="006C2FE9" w:rsidRDefault="006C2FE9" w:rsidP="006C2FE9"/>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Установка каталітичного очищення технологічних газів являє собою складну багатокомпонентну систему, що включає взаємопов’язані технологічні вузли, кожен з яких виконує певну функцію в процесі очищення газової суміші. Для аналізу та подальшого синтезу системи управління доцільно розглянути функціональну схему установки, яка відображає взаємодію основних елементів та потоків речовини й енергії.</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Функціональна схема дозволяє визначити:</w:t>
      </w:r>
    </w:p>
    <w:p w:rsidR="00E26104" w:rsidRPr="006C2FE9" w:rsidRDefault="00E26104" w:rsidP="0027535E">
      <w:pPr>
        <w:numPr>
          <w:ilvl w:val="0"/>
          <w:numId w:val="15"/>
        </w:numPr>
        <w:ind w:left="0" w:firstLine="709"/>
        <w:rPr>
          <w:sz w:val="28"/>
          <w:szCs w:val="28"/>
        </w:rPr>
      </w:pPr>
      <w:r w:rsidRPr="006C2FE9">
        <w:rPr>
          <w:sz w:val="28"/>
          <w:szCs w:val="28"/>
        </w:rPr>
        <w:t xml:space="preserve">основні технологічні вузли; </w:t>
      </w:r>
    </w:p>
    <w:p w:rsidR="00E26104" w:rsidRPr="006C2FE9" w:rsidRDefault="00E26104" w:rsidP="0027535E">
      <w:pPr>
        <w:numPr>
          <w:ilvl w:val="0"/>
          <w:numId w:val="15"/>
        </w:numPr>
        <w:ind w:left="0" w:firstLine="709"/>
        <w:rPr>
          <w:sz w:val="28"/>
          <w:szCs w:val="28"/>
        </w:rPr>
      </w:pPr>
      <w:r w:rsidRPr="006C2FE9">
        <w:rPr>
          <w:sz w:val="28"/>
          <w:szCs w:val="28"/>
        </w:rPr>
        <w:t xml:space="preserve">напрямки руху газових потоків; </w:t>
      </w:r>
    </w:p>
    <w:p w:rsidR="00E26104" w:rsidRPr="006C2FE9" w:rsidRDefault="00E26104" w:rsidP="0027535E">
      <w:pPr>
        <w:numPr>
          <w:ilvl w:val="0"/>
          <w:numId w:val="15"/>
        </w:numPr>
        <w:ind w:left="0" w:firstLine="709"/>
        <w:rPr>
          <w:sz w:val="28"/>
          <w:szCs w:val="28"/>
        </w:rPr>
      </w:pPr>
      <w:r w:rsidRPr="006C2FE9">
        <w:rPr>
          <w:sz w:val="28"/>
          <w:szCs w:val="28"/>
        </w:rPr>
        <w:t xml:space="preserve">точки вимірювання параметрів; </w:t>
      </w:r>
    </w:p>
    <w:p w:rsidR="00E26104" w:rsidRPr="006C2FE9" w:rsidRDefault="00E26104" w:rsidP="0027535E">
      <w:pPr>
        <w:numPr>
          <w:ilvl w:val="0"/>
          <w:numId w:val="15"/>
        </w:numPr>
        <w:ind w:left="0" w:firstLine="709"/>
        <w:rPr>
          <w:sz w:val="28"/>
          <w:szCs w:val="28"/>
        </w:rPr>
      </w:pPr>
      <w:r w:rsidRPr="006C2FE9">
        <w:rPr>
          <w:sz w:val="28"/>
          <w:szCs w:val="28"/>
        </w:rPr>
        <w:t xml:space="preserve">місця прикладання керуючих впливів. </w:t>
      </w:r>
    </w:p>
    <w:p w:rsidR="00E26104" w:rsidRPr="006C2FE9" w:rsidRDefault="006C2FE9" w:rsidP="006C2FE9">
      <w:pPr>
        <w:jc w:val="center"/>
        <w:rPr>
          <w:sz w:val="28"/>
          <w:szCs w:val="28"/>
        </w:rPr>
      </w:pPr>
      <w:r>
        <w:rPr>
          <w:noProof/>
          <w:sz w:val="28"/>
          <w:szCs w:val="28"/>
          <w:lang w:val="ru-RU"/>
        </w:rPr>
        <w:drawing>
          <wp:inline distT="0" distB="0" distL="0" distR="0">
            <wp:extent cx="5113020" cy="2966733"/>
            <wp:effectExtent l="0" t="0" r="0" b="508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13020" cy="2966733"/>
                    </a:xfrm>
                    <a:prstGeom prst="rect">
                      <a:avLst/>
                    </a:prstGeom>
                    <a:noFill/>
                    <a:ln>
                      <a:noFill/>
                    </a:ln>
                  </pic:spPr>
                </pic:pic>
              </a:graphicData>
            </a:graphic>
          </wp:inline>
        </w:drawing>
      </w:r>
    </w:p>
    <w:p w:rsidR="00E26104" w:rsidRPr="006C2FE9" w:rsidRDefault="006C2FE9" w:rsidP="006C2FE9">
      <w:pPr>
        <w:pStyle w:val="aff"/>
        <w:spacing w:before="0" w:beforeAutospacing="0" w:after="0" w:line="360" w:lineRule="auto"/>
        <w:ind w:firstLine="709"/>
        <w:jc w:val="both"/>
        <w:rPr>
          <w:sz w:val="28"/>
          <w:szCs w:val="28"/>
        </w:rPr>
      </w:pPr>
      <w:r>
        <w:rPr>
          <w:rStyle w:val="aff4"/>
          <w:rFonts w:eastAsiaTheme="majorEastAsia"/>
          <w:b w:val="0"/>
          <w:sz w:val="28"/>
          <w:szCs w:val="28"/>
        </w:rPr>
        <w:t xml:space="preserve">Рисунок </w:t>
      </w:r>
      <w:r w:rsidR="00E26104" w:rsidRPr="006C2FE9">
        <w:rPr>
          <w:rStyle w:val="aff4"/>
          <w:rFonts w:eastAsiaTheme="majorEastAsia"/>
          <w:b w:val="0"/>
          <w:sz w:val="28"/>
          <w:szCs w:val="28"/>
        </w:rPr>
        <w:t xml:space="preserve"> 2.1 – Функціональна схема установ</w:t>
      </w:r>
      <w:r>
        <w:rPr>
          <w:rStyle w:val="aff4"/>
          <w:rFonts w:eastAsiaTheme="majorEastAsia"/>
          <w:b w:val="0"/>
          <w:sz w:val="28"/>
          <w:szCs w:val="28"/>
        </w:rPr>
        <w:t>ки каталітичного очищення газів.</w:t>
      </w:r>
    </w:p>
    <w:p w:rsidR="00E26104" w:rsidRPr="006C2FE9" w:rsidRDefault="00E26104" w:rsidP="006C2FE9">
      <w:pPr>
        <w:pStyle w:val="2"/>
        <w:spacing w:before="0" w:after="0"/>
        <w:ind w:left="0" w:firstLine="709"/>
        <w:rPr>
          <w:rFonts w:ascii="Times New Roman" w:hAnsi="Times New Roman" w:cs="Times New Roman"/>
          <w:b w:val="0"/>
          <w:i w:val="0"/>
          <w:u w:val="single"/>
        </w:rPr>
      </w:pPr>
      <w:r w:rsidRPr="006C2FE9">
        <w:rPr>
          <w:rStyle w:val="aff4"/>
          <w:rFonts w:ascii="Times New Roman" w:eastAsiaTheme="majorEastAsia" w:hAnsi="Times New Roman" w:cs="Times New Roman"/>
          <w:bCs/>
          <w:i w:val="0"/>
          <w:u w:val="single"/>
        </w:rPr>
        <w:lastRenderedPageBreak/>
        <w:t>Загальна структура установки</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Функціонально установка каталітичного очищення газів складається з таких основних підсистем:</w:t>
      </w:r>
    </w:p>
    <w:p w:rsidR="00E26104" w:rsidRPr="006C2FE9" w:rsidRDefault="00E26104" w:rsidP="0027535E">
      <w:pPr>
        <w:numPr>
          <w:ilvl w:val="0"/>
          <w:numId w:val="16"/>
        </w:numPr>
        <w:ind w:left="0" w:firstLine="709"/>
        <w:rPr>
          <w:sz w:val="28"/>
          <w:szCs w:val="28"/>
        </w:rPr>
      </w:pPr>
      <w:r w:rsidRPr="006C2FE9">
        <w:rPr>
          <w:rStyle w:val="aff4"/>
          <w:rFonts w:eastAsiaTheme="majorEastAsia"/>
          <w:b w:val="0"/>
          <w:sz w:val="28"/>
          <w:szCs w:val="28"/>
        </w:rPr>
        <w:t>Система подачі та підготовки газу</w:t>
      </w:r>
      <w:r w:rsidRPr="006C2FE9">
        <w:rPr>
          <w:sz w:val="28"/>
          <w:szCs w:val="28"/>
        </w:rPr>
        <w:t xml:space="preserve"> </w:t>
      </w:r>
    </w:p>
    <w:p w:rsidR="00E26104" w:rsidRPr="006C2FE9" w:rsidRDefault="00E26104" w:rsidP="0027535E">
      <w:pPr>
        <w:numPr>
          <w:ilvl w:val="0"/>
          <w:numId w:val="16"/>
        </w:numPr>
        <w:ind w:left="0" w:firstLine="709"/>
        <w:rPr>
          <w:sz w:val="28"/>
          <w:szCs w:val="28"/>
        </w:rPr>
      </w:pPr>
      <w:r w:rsidRPr="006C2FE9">
        <w:rPr>
          <w:rStyle w:val="aff4"/>
          <w:rFonts w:eastAsiaTheme="majorEastAsia"/>
          <w:b w:val="0"/>
          <w:sz w:val="28"/>
          <w:szCs w:val="28"/>
        </w:rPr>
        <w:t>Система нагріву газової суміші</w:t>
      </w:r>
      <w:r w:rsidRPr="006C2FE9">
        <w:rPr>
          <w:sz w:val="28"/>
          <w:szCs w:val="28"/>
        </w:rPr>
        <w:t xml:space="preserve"> </w:t>
      </w:r>
    </w:p>
    <w:p w:rsidR="00E26104" w:rsidRPr="006C2FE9" w:rsidRDefault="00E26104" w:rsidP="0027535E">
      <w:pPr>
        <w:numPr>
          <w:ilvl w:val="0"/>
          <w:numId w:val="16"/>
        </w:numPr>
        <w:ind w:left="0" w:firstLine="709"/>
        <w:rPr>
          <w:sz w:val="28"/>
          <w:szCs w:val="28"/>
        </w:rPr>
      </w:pPr>
      <w:r w:rsidRPr="006C2FE9">
        <w:rPr>
          <w:rStyle w:val="aff4"/>
          <w:rFonts w:eastAsiaTheme="majorEastAsia"/>
          <w:b w:val="0"/>
          <w:sz w:val="28"/>
          <w:szCs w:val="28"/>
        </w:rPr>
        <w:t>Каталітичний реактор</w:t>
      </w:r>
      <w:r w:rsidRPr="006C2FE9">
        <w:rPr>
          <w:sz w:val="28"/>
          <w:szCs w:val="28"/>
        </w:rPr>
        <w:t xml:space="preserve"> </w:t>
      </w:r>
    </w:p>
    <w:p w:rsidR="00E26104" w:rsidRPr="006C2FE9" w:rsidRDefault="00E26104" w:rsidP="0027535E">
      <w:pPr>
        <w:numPr>
          <w:ilvl w:val="0"/>
          <w:numId w:val="16"/>
        </w:numPr>
        <w:ind w:left="0" w:firstLine="709"/>
        <w:rPr>
          <w:sz w:val="28"/>
          <w:szCs w:val="28"/>
        </w:rPr>
      </w:pPr>
      <w:r w:rsidRPr="006C2FE9">
        <w:rPr>
          <w:rStyle w:val="aff4"/>
          <w:rFonts w:eastAsiaTheme="majorEastAsia"/>
          <w:b w:val="0"/>
          <w:sz w:val="28"/>
          <w:szCs w:val="28"/>
        </w:rPr>
        <w:t>Система теплообміну</w:t>
      </w:r>
      <w:r w:rsidRPr="006C2FE9">
        <w:rPr>
          <w:sz w:val="28"/>
          <w:szCs w:val="28"/>
        </w:rPr>
        <w:t xml:space="preserve"> </w:t>
      </w:r>
    </w:p>
    <w:p w:rsidR="00E26104" w:rsidRPr="006C2FE9" w:rsidRDefault="00E26104" w:rsidP="0027535E">
      <w:pPr>
        <w:numPr>
          <w:ilvl w:val="0"/>
          <w:numId w:val="16"/>
        </w:numPr>
        <w:ind w:left="0" w:firstLine="709"/>
        <w:rPr>
          <w:sz w:val="28"/>
          <w:szCs w:val="28"/>
        </w:rPr>
      </w:pPr>
      <w:r w:rsidRPr="006C2FE9">
        <w:rPr>
          <w:rStyle w:val="aff4"/>
          <w:rFonts w:eastAsiaTheme="majorEastAsia"/>
          <w:b w:val="0"/>
          <w:sz w:val="28"/>
          <w:szCs w:val="28"/>
        </w:rPr>
        <w:t>Система відведення очищеного газу</w:t>
      </w:r>
      <w:r w:rsidRPr="006C2FE9">
        <w:rPr>
          <w:sz w:val="28"/>
          <w:szCs w:val="28"/>
        </w:rPr>
        <w:t xml:space="preserve"> </w:t>
      </w:r>
    </w:p>
    <w:p w:rsidR="00E26104" w:rsidRPr="006C2FE9" w:rsidRDefault="00E26104" w:rsidP="0027535E">
      <w:pPr>
        <w:numPr>
          <w:ilvl w:val="0"/>
          <w:numId w:val="16"/>
        </w:numPr>
        <w:ind w:left="0" w:firstLine="709"/>
        <w:rPr>
          <w:sz w:val="28"/>
          <w:szCs w:val="28"/>
        </w:rPr>
      </w:pPr>
      <w:r w:rsidRPr="006C2FE9">
        <w:rPr>
          <w:rStyle w:val="aff4"/>
          <w:rFonts w:eastAsiaTheme="majorEastAsia"/>
          <w:b w:val="0"/>
          <w:sz w:val="28"/>
          <w:szCs w:val="28"/>
        </w:rPr>
        <w:t>Система контролю та керування</w:t>
      </w:r>
      <w:r w:rsidRPr="006C2FE9">
        <w:rPr>
          <w:sz w:val="28"/>
          <w:szCs w:val="28"/>
        </w:rPr>
        <w:t xml:space="preserve"> </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Кожна з цих підсистем виконує окрему функцію, але всі вони працюють як єдине ціле.</w:t>
      </w:r>
    </w:p>
    <w:p w:rsidR="00E26104" w:rsidRPr="006C2FE9" w:rsidRDefault="00E26104" w:rsidP="006C2FE9">
      <w:pPr>
        <w:pStyle w:val="2"/>
        <w:spacing w:before="0" w:after="0"/>
        <w:ind w:left="0" w:firstLine="709"/>
        <w:rPr>
          <w:rFonts w:ascii="Times New Roman" w:hAnsi="Times New Roman" w:cs="Times New Roman"/>
          <w:b w:val="0"/>
          <w:i w:val="0"/>
        </w:rPr>
      </w:pPr>
      <w:r w:rsidRPr="006C2FE9">
        <w:rPr>
          <w:rStyle w:val="aff4"/>
          <w:rFonts w:ascii="Times New Roman" w:eastAsiaTheme="majorEastAsia" w:hAnsi="Times New Roman" w:cs="Times New Roman"/>
          <w:bCs/>
          <w:i w:val="0"/>
        </w:rPr>
        <w:t>Система подачі та підготовки газу</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На вході в установку технологічний газ надходить із виробничого процесу. Перед подачею в реактор газ проходить стадію підготовки, яка включає:</w:t>
      </w:r>
    </w:p>
    <w:p w:rsidR="00E26104" w:rsidRPr="006C2FE9" w:rsidRDefault="00E26104" w:rsidP="0027535E">
      <w:pPr>
        <w:numPr>
          <w:ilvl w:val="0"/>
          <w:numId w:val="17"/>
        </w:numPr>
        <w:ind w:left="0" w:firstLine="709"/>
        <w:rPr>
          <w:sz w:val="28"/>
          <w:szCs w:val="28"/>
        </w:rPr>
      </w:pPr>
      <w:r w:rsidRPr="006C2FE9">
        <w:rPr>
          <w:sz w:val="28"/>
          <w:szCs w:val="28"/>
        </w:rPr>
        <w:t xml:space="preserve">очищення від механічних домішок (фільтрація); </w:t>
      </w:r>
    </w:p>
    <w:p w:rsidR="00E26104" w:rsidRPr="006C2FE9" w:rsidRDefault="00E26104" w:rsidP="0027535E">
      <w:pPr>
        <w:numPr>
          <w:ilvl w:val="0"/>
          <w:numId w:val="17"/>
        </w:numPr>
        <w:ind w:left="0" w:firstLine="709"/>
        <w:rPr>
          <w:sz w:val="28"/>
          <w:szCs w:val="28"/>
        </w:rPr>
      </w:pPr>
      <w:r w:rsidRPr="006C2FE9">
        <w:rPr>
          <w:sz w:val="28"/>
          <w:szCs w:val="28"/>
        </w:rPr>
        <w:t xml:space="preserve">стабілізацію тиску; </w:t>
      </w:r>
    </w:p>
    <w:p w:rsidR="00E26104" w:rsidRPr="006C2FE9" w:rsidRDefault="00E26104" w:rsidP="0027535E">
      <w:pPr>
        <w:numPr>
          <w:ilvl w:val="0"/>
          <w:numId w:val="17"/>
        </w:numPr>
        <w:ind w:left="0" w:firstLine="709"/>
        <w:rPr>
          <w:sz w:val="28"/>
          <w:szCs w:val="28"/>
        </w:rPr>
      </w:pPr>
      <w:r w:rsidRPr="006C2FE9">
        <w:rPr>
          <w:sz w:val="28"/>
          <w:szCs w:val="28"/>
        </w:rPr>
        <w:t xml:space="preserve">регулювання витрати. </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Подача газу здійснюється за допомогою компресорів або вентиляторів. Регулювання витрати виконується за допомогою регулюючих клапанів.</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 xml:space="preserve">Основними параметрами, що контролюються на цьому етапі, є:витрата газу </w:t>
      </w:r>
      <w:r w:rsidR="006C2FE9" w:rsidRPr="006C2FE9">
        <w:rPr>
          <w:rStyle w:val="katex-mathml"/>
          <w:sz w:val="28"/>
          <w:szCs w:val="28"/>
        </w:rPr>
        <w:t>F</w:t>
      </w:r>
      <w:r w:rsidRPr="006C2FE9">
        <w:rPr>
          <w:sz w:val="28"/>
          <w:szCs w:val="28"/>
        </w:rPr>
        <w:t xml:space="preserve">; тиск </w:t>
      </w:r>
      <w:r w:rsidR="006C2FE9" w:rsidRPr="006C2FE9">
        <w:rPr>
          <w:rStyle w:val="katex-mathml"/>
          <w:sz w:val="28"/>
          <w:szCs w:val="28"/>
        </w:rPr>
        <w:t>P</w:t>
      </w:r>
      <w:r w:rsidRPr="006C2FE9">
        <w:rPr>
          <w:sz w:val="28"/>
          <w:szCs w:val="28"/>
        </w:rPr>
        <w:t xml:space="preserve">; початкова температура </w:t>
      </w:r>
      <w:proofErr w:type="spellStart"/>
      <w:r w:rsidR="006C2FE9" w:rsidRPr="006C2FE9">
        <w:rPr>
          <w:rStyle w:val="katex-mathml"/>
          <w:sz w:val="28"/>
          <w:szCs w:val="28"/>
        </w:rPr>
        <w:t>Tвх</w:t>
      </w:r>
      <w:proofErr w:type="spellEnd"/>
      <w:r w:rsidRPr="006C2FE9">
        <w:rPr>
          <w:sz w:val="28"/>
          <w:szCs w:val="28"/>
        </w:rPr>
        <w:t xml:space="preserve">. </w:t>
      </w:r>
    </w:p>
    <w:p w:rsidR="00E26104" w:rsidRPr="006C2FE9" w:rsidRDefault="00E26104" w:rsidP="006C2FE9">
      <w:pPr>
        <w:pStyle w:val="2"/>
        <w:spacing w:before="0" w:after="0"/>
        <w:ind w:left="0" w:firstLine="709"/>
        <w:rPr>
          <w:rFonts w:ascii="Times New Roman" w:hAnsi="Times New Roman" w:cs="Times New Roman"/>
          <w:b w:val="0"/>
          <w:i w:val="0"/>
          <w:u w:val="single"/>
        </w:rPr>
      </w:pPr>
      <w:r w:rsidRPr="006C2FE9">
        <w:rPr>
          <w:rStyle w:val="aff4"/>
          <w:rFonts w:ascii="Times New Roman" w:eastAsiaTheme="majorEastAsia" w:hAnsi="Times New Roman" w:cs="Times New Roman"/>
          <w:bCs/>
          <w:i w:val="0"/>
          <w:u w:val="single"/>
        </w:rPr>
        <w:t>Система нагріву газу</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 xml:space="preserve">Для забезпечення ефективного протікання каталітичних реакцій газова суміш повинна бути нагріта до заданої температури. Це досягається за допомогою:електричних нагрівачів; газових пальників; теплообмінників. </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Температура газу на вході в реактор є одним із ключових параметрів процесу і повинна підтримуватись у заданому діапазоні.</w:t>
      </w:r>
    </w:p>
    <w:p w:rsidR="00E26104" w:rsidRPr="006C2FE9" w:rsidRDefault="00E26104" w:rsidP="006C2FE9">
      <w:pPr>
        <w:pStyle w:val="2"/>
        <w:spacing w:before="0" w:after="0"/>
        <w:ind w:left="0" w:firstLine="709"/>
        <w:rPr>
          <w:rFonts w:ascii="Times New Roman" w:hAnsi="Times New Roman" w:cs="Times New Roman"/>
          <w:b w:val="0"/>
          <w:i w:val="0"/>
          <w:u w:val="single"/>
        </w:rPr>
      </w:pPr>
      <w:r w:rsidRPr="006C2FE9">
        <w:rPr>
          <w:rStyle w:val="aff4"/>
          <w:rFonts w:ascii="Times New Roman" w:eastAsiaTheme="majorEastAsia" w:hAnsi="Times New Roman" w:cs="Times New Roman"/>
          <w:bCs/>
          <w:i w:val="0"/>
          <w:u w:val="single"/>
        </w:rPr>
        <w:lastRenderedPageBreak/>
        <w:t>Каталітичний реактор</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Каталітичний реактор є центральним елементом установки, у якому відбувається очищення газу. У реакторі газ проходить через шар каталізатора, де відбуваються хімічні реакції перетворення шкідливих компонентів.</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Основні параметри, що визначають ефективність роботи реактора:</w:t>
      </w:r>
    </w:p>
    <w:p w:rsidR="00E26104" w:rsidRPr="006C2FE9" w:rsidRDefault="00E26104" w:rsidP="0027535E">
      <w:pPr>
        <w:numPr>
          <w:ilvl w:val="0"/>
          <w:numId w:val="18"/>
        </w:numPr>
        <w:ind w:left="0" w:firstLine="709"/>
        <w:rPr>
          <w:sz w:val="28"/>
          <w:szCs w:val="28"/>
        </w:rPr>
      </w:pPr>
      <w:r w:rsidRPr="006C2FE9">
        <w:rPr>
          <w:sz w:val="28"/>
          <w:szCs w:val="28"/>
        </w:rPr>
        <w:t xml:space="preserve">температура в зоні реакції </w:t>
      </w:r>
      <w:r w:rsidRPr="006C2FE9">
        <w:rPr>
          <w:rStyle w:val="katex-mathml"/>
          <w:sz w:val="28"/>
          <w:szCs w:val="28"/>
        </w:rPr>
        <w:t>TрT_{р}</w:t>
      </w:r>
      <w:proofErr w:type="spellStart"/>
      <w:r w:rsidRPr="006C2FE9">
        <w:rPr>
          <w:rStyle w:val="mord"/>
          <w:sz w:val="28"/>
          <w:szCs w:val="28"/>
        </w:rPr>
        <w:t>Tр</w:t>
      </w:r>
      <w:r w:rsidRPr="006C2FE9">
        <w:rPr>
          <w:rStyle w:val="vlist-s"/>
          <w:sz w:val="28"/>
          <w:szCs w:val="28"/>
        </w:rPr>
        <w:t>​</w:t>
      </w:r>
      <w:proofErr w:type="spellEnd"/>
      <w:r w:rsidRPr="006C2FE9">
        <w:rPr>
          <w:sz w:val="28"/>
          <w:szCs w:val="28"/>
        </w:rPr>
        <w:t xml:space="preserve">; </w:t>
      </w:r>
    </w:p>
    <w:p w:rsidR="00E26104" w:rsidRPr="006C2FE9" w:rsidRDefault="00E26104" w:rsidP="0027535E">
      <w:pPr>
        <w:numPr>
          <w:ilvl w:val="0"/>
          <w:numId w:val="18"/>
        </w:numPr>
        <w:ind w:left="0" w:firstLine="709"/>
        <w:rPr>
          <w:sz w:val="28"/>
          <w:szCs w:val="28"/>
        </w:rPr>
      </w:pPr>
      <w:r w:rsidRPr="006C2FE9">
        <w:rPr>
          <w:sz w:val="28"/>
          <w:szCs w:val="28"/>
        </w:rPr>
        <w:t xml:space="preserve">концентрація компонентів </w:t>
      </w:r>
      <w:r w:rsidRPr="006C2FE9">
        <w:rPr>
          <w:rStyle w:val="katex-mathml"/>
          <w:sz w:val="28"/>
          <w:szCs w:val="28"/>
        </w:rPr>
        <w:t>CC</w:t>
      </w:r>
      <w:r w:rsidRPr="006C2FE9">
        <w:rPr>
          <w:rStyle w:val="mord"/>
          <w:sz w:val="28"/>
          <w:szCs w:val="28"/>
        </w:rPr>
        <w:t>C</w:t>
      </w:r>
      <w:r w:rsidRPr="006C2FE9">
        <w:rPr>
          <w:sz w:val="28"/>
          <w:szCs w:val="28"/>
        </w:rPr>
        <w:t xml:space="preserve">; </w:t>
      </w:r>
    </w:p>
    <w:p w:rsidR="00E26104" w:rsidRPr="006C2FE9" w:rsidRDefault="00E26104" w:rsidP="0027535E">
      <w:pPr>
        <w:numPr>
          <w:ilvl w:val="0"/>
          <w:numId w:val="18"/>
        </w:numPr>
        <w:ind w:left="0" w:firstLine="709"/>
        <w:rPr>
          <w:sz w:val="28"/>
          <w:szCs w:val="28"/>
        </w:rPr>
      </w:pPr>
      <w:r w:rsidRPr="006C2FE9">
        <w:rPr>
          <w:sz w:val="28"/>
          <w:szCs w:val="28"/>
        </w:rPr>
        <w:t xml:space="preserve">швидкість потоку газу; </w:t>
      </w:r>
    </w:p>
    <w:p w:rsidR="00E26104" w:rsidRPr="006C2FE9" w:rsidRDefault="00E26104" w:rsidP="0027535E">
      <w:pPr>
        <w:numPr>
          <w:ilvl w:val="0"/>
          <w:numId w:val="18"/>
        </w:numPr>
        <w:ind w:left="0" w:firstLine="709"/>
        <w:rPr>
          <w:sz w:val="28"/>
          <w:szCs w:val="28"/>
        </w:rPr>
      </w:pPr>
      <w:r w:rsidRPr="006C2FE9">
        <w:rPr>
          <w:sz w:val="28"/>
          <w:szCs w:val="28"/>
        </w:rPr>
        <w:t xml:space="preserve">час контакту з каталізатором. </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Саме реактор є основним об’єктом керування в системі.</w:t>
      </w:r>
    </w:p>
    <w:p w:rsidR="00E26104" w:rsidRPr="006C2FE9" w:rsidRDefault="00E26104" w:rsidP="006C2FE9">
      <w:pPr>
        <w:pStyle w:val="2"/>
        <w:spacing w:before="0" w:after="0"/>
        <w:ind w:left="0" w:firstLine="709"/>
        <w:rPr>
          <w:rFonts w:ascii="Times New Roman" w:hAnsi="Times New Roman" w:cs="Times New Roman"/>
          <w:b w:val="0"/>
          <w:i w:val="0"/>
          <w:u w:val="single"/>
        </w:rPr>
      </w:pPr>
      <w:r w:rsidRPr="006C2FE9">
        <w:rPr>
          <w:rStyle w:val="aff4"/>
          <w:rFonts w:ascii="Times New Roman" w:eastAsiaTheme="majorEastAsia" w:hAnsi="Times New Roman" w:cs="Times New Roman"/>
          <w:bCs/>
          <w:i w:val="0"/>
          <w:u w:val="single"/>
        </w:rPr>
        <w:t>Система теплообміну</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Після проходження реактора газ має підвищену температуру. Для підвищення енергоефективності установки застосовуються теплообмінники, які дозволяють:</w:t>
      </w:r>
    </w:p>
    <w:p w:rsidR="00E26104" w:rsidRPr="006C2FE9" w:rsidRDefault="00E26104" w:rsidP="0027535E">
      <w:pPr>
        <w:pStyle w:val="a3"/>
        <w:numPr>
          <w:ilvl w:val="0"/>
          <w:numId w:val="24"/>
        </w:numPr>
        <w:ind w:left="0" w:firstLine="709"/>
        <w:rPr>
          <w:sz w:val="28"/>
          <w:szCs w:val="28"/>
        </w:rPr>
      </w:pPr>
      <w:r w:rsidRPr="006C2FE9">
        <w:rPr>
          <w:sz w:val="28"/>
          <w:szCs w:val="28"/>
        </w:rPr>
        <w:t xml:space="preserve">відбирати тепло від очищеного газу; </w:t>
      </w:r>
    </w:p>
    <w:p w:rsidR="00E26104" w:rsidRPr="006C2FE9" w:rsidRDefault="00E26104" w:rsidP="0027535E">
      <w:pPr>
        <w:pStyle w:val="a3"/>
        <w:numPr>
          <w:ilvl w:val="0"/>
          <w:numId w:val="24"/>
        </w:numPr>
        <w:ind w:left="0" w:firstLine="709"/>
        <w:rPr>
          <w:sz w:val="28"/>
          <w:szCs w:val="28"/>
        </w:rPr>
      </w:pPr>
      <w:r w:rsidRPr="006C2FE9">
        <w:rPr>
          <w:sz w:val="28"/>
          <w:szCs w:val="28"/>
        </w:rPr>
        <w:t xml:space="preserve">використовувати його для підігріву вхідного потоку. </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Це зменшує витрати енергії та підвищує загальну ефективність процесу.</w:t>
      </w:r>
    </w:p>
    <w:p w:rsidR="00E26104" w:rsidRPr="006C2FE9" w:rsidRDefault="00E26104" w:rsidP="006C2FE9">
      <w:pPr>
        <w:pStyle w:val="2"/>
        <w:spacing w:before="0" w:after="0"/>
        <w:ind w:left="0" w:firstLine="709"/>
        <w:rPr>
          <w:rFonts w:ascii="Times New Roman" w:hAnsi="Times New Roman" w:cs="Times New Roman"/>
          <w:b w:val="0"/>
          <w:i w:val="0"/>
          <w:u w:val="single"/>
        </w:rPr>
      </w:pPr>
      <w:r w:rsidRPr="006C2FE9">
        <w:rPr>
          <w:rStyle w:val="aff4"/>
          <w:rFonts w:ascii="Times New Roman" w:eastAsiaTheme="majorEastAsia" w:hAnsi="Times New Roman" w:cs="Times New Roman"/>
          <w:bCs/>
          <w:i w:val="0"/>
          <w:u w:val="single"/>
        </w:rPr>
        <w:t>Система відведення очищеного газу</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Очищений газ після проходження всіх стадій процесу відводиться з установки. На цьому етапі здійснюється контроль:</w:t>
      </w:r>
    </w:p>
    <w:p w:rsidR="00E26104" w:rsidRPr="006C2FE9" w:rsidRDefault="00E26104" w:rsidP="0027535E">
      <w:pPr>
        <w:numPr>
          <w:ilvl w:val="0"/>
          <w:numId w:val="19"/>
        </w:numPr>
        <w:ind w:left="0" w:firstLine="709"/>
        <w:rPr>
          <w:sz w:val="28"/>
          <w:szCs w:val="28"/>
        </w:rPr>
      </w:pPr>
      <w:r w:rsidRPr="006C2FE9">
        <w:rPr>
          <w:sz w:val="28"/>
          <w:szCs w:val="28"/>
        </w:rPr>
        <w:t xml:space="preserve">температури газу; </w:t>
      </w:r>
    </w:p>
    <w:p w:rsidR="00E26104" w:rsidRPr="006C2FE9" w:rsidRDefault="00E26104" w:rsidP="0027535E">
      <w:pPr>
        <w:numPr>
          <w:ilvl w:val="0"/>
          <w:numId w:val="19"/>
        </w:numPr>
        <w:ind w:left="0" w:firstLine="709"/>
        <w:rPr>
          <w:sz w:val="28"/>
          <w:szCs w:val="28"/>
        </w:rPr>
      </w:pPr>
      <w:r w:rsidRPr="006C2FE9">
        <w:rPr>
          <w:sz w:val="28"/>
          <w:szCs w:val="28"/>
        </w:rPr>
        <w:t xml:space="preserve">залишкової концентрації шкідливих речовин. </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У разі невідповідності параметрів нормативним значенням можливе повторне направлення газу на очищення.</w:t>
      </w:r>
    </w:p>
    <w:p w:rsidR="00E26104" w:rsidRPr="006C2FE9" w:rsidRDefault="00E26104" w:rsidP="006C2FE9">
      <w:pPr>
        <w:pStyle w:val="2"/>
        <w:spacing w:before="0" w:after="0"/>
        <w:ind w:left="0" w:firstLine="709"/>
        <w:rPr>
          <w:rFonts w:ascii="Times New Roman" w:hAnsi="Times New Roman" w:cs="Times New Roman"/>
          <w:b w:val="0"/>
          <w:i w:val="0"/>
          <w:u w:val="single"/>
        </w:rPr>
      </w:pPr>
      <w:r w:rsidRPr="006C2FE9">
        <w:rPr>
          <w:rStyle w:val="aff4"/>
          <w:rFonts w:ascii="Times New Roman" w:eastAsiaTheme="majorEastAsia" w:hAnsi="Times New Roman" w:cs="Times New Roman"/>
          <w:bCs/>
          <w:i w:val="0"/>
          <w:u w:val="single"/>
        </w:rPr>
        <w:t>Система контролю та керування</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Система керування забезпечує:</w:t>
      </w:r>
    </w:p>
    <w:p w:rsidR="00E26104" w:rsidRPr="006C2FE9" w:rsidRDefault="00E26104" w:rsidP="0027535E">
      <w:pPr>
        <w:numPr>
          <w:ilvl w:val="0"/>
          <w:numId w:val="20"/>
        </w:numPr>
        <w:ind w:left="0" w:firstLine="709"/>
        <w:rPr>
          <w:sz w:val="28"/>
          <w:szCs w:val="28"/>
        </w:rPr>
      </w:pPr>
      <w:r w:rsidRPr="006C2FE9">
        <w:rPr>
          <w:sz w:val="28"/>
          <w:szCs w:val="28"/>
        </w:rPr>
        <w:t xml:space="preserve">збір інформації від датчиків; </w:t>
      </w:r>
    </w:p>
    <w:p w:rsidR="00E26104" w:rsidRPr="006C2FE9" w:rsidRDefault="00E26104" w:rsidP="0027535E">
      <w:pPr>
        <w:numPr>
          <w:ilvl w:val="0"/>
          <w:numId w:val="20"/>
        </w:numPr>
        <w:ind w:left="0" w:firstLine="709"/>
        <w:rPr>
          <w:sz w:val="28"/>
          <w:szCs w:val="28"/>
        </w:rPr>
      </w:pPr>
      <w:r w:rsidRPr="006C2FE9">
        <w:rPr>
          <w:sz w:val="28"/>
          <w:szCs w:val="28"/>
        </w:rPr>
        <w:lastRenderedPageBreak/>
        <w:t xml:space="preserve">обробку даних; </w:t>
      </w:r>
    </w:p>
    <w:p w:rsidR="00E26104" w:rsidRPr="006C2FE9" w:rsidRDefault="00E26104" w:rsidP="0027535E">
      <w:pPr>
        <w:numPr>
          <w:ilvl w:val="0"/>
          <w:numId w:val="20"/>
        </w:numPr>
        <w:ind w:left="0" w:firstLine="709"/>
        <w:rPr>
          <w:sz w:val="28"/>
          <w:szCs w:val="28"/>
        </w:rPr>
      </w:pPr>
      <w:r w:rsidRPr="006C2FE9">
        <w:rPr>
          <w:sz w:val="28"/>
          <w:szCs w:val="28"/>
        </w:rPr>
        <w:t xml:space="preserve">формування керуючих впливів. </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До основних елементів системи керування належать:</w:t>
      </w:r>
    </w:p>
    <w:p w:rsidR="00E26104" w:rsidRPr="006C2FE9" w:rsidRDefault="00E26104" w:rsidP="0027535E">
      <w:pPr>
        <w:numPr>
          <w:ilvl w:val="0"/>
          <w:numId w:val="21"/>
        </w:numPr>
        <w:ind w:left="0" w:firstLine="709"/>
        <w:rPr>
          <w:sz w:val="28"/>
          <w:szCs w:val="28"/>
        </w:rPr>
      </w:pPr>
      <w:r w:rsidRPr="006C2FE9">
        <w:rPr>
          <w:sz w:val="28"/>
          <w:szCs w:val="28"/>
        </w:rPr>
        <w:t xml:space="preserve">датчики температури, тиску, витрати та концентрації; </w:t>
      </w:r>
    </w:p>
    <w:p w:rsidR="00E26104" w:rsidRPr="006C2FE9" w:rsidRDefault="00E26104" w:rsidP="0027535E">
      <w:pPr>
        <w:numPr>
          <w:ilvl w:val="0"/>
          <w:numId w:val="21"/>
        </w:numPr>
        <w:ind w:left="0" w:firstLine="709"/>
        <w:rPr>
          <w:sz w:val="28"/>
          <w:szCs w:val="28"/>
        </w:rPr>
      </w:pPr>
      <w:r w:rsidRPr="006C2FE9">
        <w:rPr>
          <w:sz w:val="28"/>
          <w:szCs w:val="28"/>
        </w:rPr>
        <w:t xml:space="preserve">програмовані логічні контролери (PLC); </w:t>
      </w:r>
    </w:p>
    <w:p w:rsidR="00E26104" w:rsidRPr="006C2FE9" w:rsidRDefault="00E26104" w:rsidP="0027535E">
      <w:pPr>
        <w:numPr>
          <w:ilvl w:val="0"/>
          <w:numId w:val="21"/>
        </w:numPr>
        <w:ind w:left="0" w:firstLine="709"/>
        <w:rPr>
          <w:sz w:val="28"/>
          <w:szCs w:val="28"/>
        </w:rPr>
      </w:pPr>
      <w:r w:rsidRPr="006C2FE9">
        <w:rPr>
          <w:sz w:val="28"/>
          <w:szCs w:val="28"/>
        </w:rPr>
        <w:t xml:space="preserve">виконавчі механізми (клапани, приводи, нагрівачі). </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Керуючі впливи формуються з метою:</w:t>
      </w:r>
    </w:p>
    <w:p w:rsidR="00E26104" w:rsidRPr="006C2FE9" w:rsidRDefault="00E26104" w:rsidP="0027535E">
      <w:pPr>
        <w:numPr>
          <w:ilvl w:val="0"/>
          <w:numId w:val="22"/>
        </w:numPr>
        <w:ind w:left="0" w:firstLine="709"/>
        <w:rPr>
          <w:sz w:val="28"/>
          <w:szCs w:val="28"/>
        </w:rPr>
      </w:pPr>
      <w:r w:rsidRPr="006C2FE9">
        <w:rPr>
          <w:sz w:val="28"/>
          <w:szCs w:val="28"/>
        </w:rPr>
        <w:t xml:space="preserve">стабілізації температури в реакторі; </w:t>
      </w:r>
    </w:p>
    <w:p w:rsidR="00E26104" w:rsidRPr="006C2FE9" w:rsidRDefault="00E26104" w:rsidP="0027535E">
      <w:pPr>
        <w:numPr>
          <w:ilvl w:val="0"/>
          <w:numId w:val="22"/>
        </w:numPr>
        <w:ind w:left="0" w:firstLine="709"/>
        <w:rPr>
          <w:sz w:val="28"/>
          <w:szCs w:val="28"/>
        </w:rPr>
      </w:pPr>
      <w:r w:rsidRPr="006C2FE9">
        <w:rPr>
          <w:sz w:val="28"/>
          <w:szCs w:val="28"/>
        </w:rPr>
        <w:t xml:space="preserve">підтримання заданої витрати газу; </w:t>
      </w:r>
    </w:p>
    <w:p w:rsidR="00E26104" w:rsidRPr="006C2FE9" w:rsidRDefault="00E26104" w:rsidP="0027535E">
      <w:pPr>
        <w:numPr>
          <w:ilvl w:val="0"/>
          <w:numId w:val="22"/>
        </w:numPr>
        <w:ind w:left="0" w:firstLine="709"/>
        <w:rPr>
          <w:sz w:val="28"/>
          <w:szCs w:val="28"/>
        </w:rPr>
      </w:pPr>
      <w:r w:rsidRPr="006C2FE9">
        <w:rPr>
          <w:sz w:val="28"/>
          <w:szCs w:val="28"/>
        </w:rPr>
        <w:t xml:space="preserve">забезпечення необхідного ступеня очищення. </w:t>
      </w:r>
    </w:p>
    <w:p w:rsidR="00E26104" w:rsidRPr="006C2FE9" w:rsidRDefault="00E26104" w:rsidP="006C2FE9">
      <w:pPr>
        <w:pStyle w:val="2"/>
        <w:spacing w:before="0" w:after="0"/>
        <w:ind w:left="0" w:firstLine="709"/>
        <w:rPr>
          <w:rFonts w:ascii="Times New Roman" w:hAnsi="Times New Roman" w:cs="Times New Roman"/>
          <w:b w:val="0"/>
          <w:i w:val="0"/>
          <w:u w:val="single"/>
        </w:rPr>
      </w:pPr>
      <w:r w:rsidRPr="006C2FE9">
        <w:rPr>
          <w:rStyle w:val="aff4"/>
          <w:rFonts w:ascii="Times New Roman" w:eastAsiaTheme="majorEastAsia" w:hAnsi="Times New Roman" w:cs="Times New Roman"/>
          <w:bCs/>
          <w:i w:val="0"/>
          <w:u w:val="single"/>
        </w:rPr>
        <w:t>Функціональні зв’язки та сигнали в системі</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У функціональній схемі можна виділити такі основні типи сигналів:</w:t>
      </w:r>
    </w:p>
    <w:p w:rsidR="00E26104" w:rsidRPr="006C2FE9" w:rsidRDefault="00E26104" w:rsidP="0027535E">
      <w:pPr>
        <w:numPr>
          <w:ilvl w:val="0"/>
          <w:numId w:val="23"/>
        </w:numPr>
        <w:ind w:left="0" w:firstLine="709"/>
        <w:rPr>
          <w:sz w:val="28"/>
          <w:szCs w:val="28"/>
        </w:rPr>
      </w:pPr>
      <w:r w:rsidRPr="006C2FE9">
        <w:rPr>
          <w:rStyle w:val="aff4"/>
          <w:rFonts w:eastAsiaTheme="majorEastAsia"/>
          <w:b w:val="0"/>
          <w:sz w:val="28"/>
          <w:szCs w:val="28"/>
        </w:rPr>
        <w:t>вхідні сигнали</w:t>
      </w:r>
      <w:r w:rsidRPr="006C2FE9">
        <w:rPr>
          <w:sz w:val="28"/>
          <w:szCs w:val="28"/>
        </w:rPr>
        <w:t xml:space="preserve"> – вимірювані параметри (температура, тиск, витрата, концентрація); </w:t>
      </w:r>
    </w:p>
    <w:p w:rsidR="00E26104" w:rsidRPr="006C2FE9" w:rsidRDefault="00E26104" w:rsidP="0027535E">
      <w:pPr>
        <w:numPr>
          <w:ilvl w:val="0"/>
          <w:numId w:val="23"/>
        </w:numPr>
        <w:ind w:left="0" w:firstLine="709"/>
        <w:rPr>
          <w:sz w:val="28"/>
          <w:szCs w:val="28"/>
        </w:rPr>
      </w:pPr>
      <w:r w:rsidRPr="006C2FE9">
        <w:rPr>
          <w:rStyle w:val="aff4"/>
          <w:rFonts w:eastAsiaTheme="majorEastAsia"/>
          <w:b w:val="0"/>
          <w:sz w:val="28"/>
          <w:szCs w:val="28"/>
        </w:rPr>
        <w:t>керуючі сигнали</w:t>
      </w:r>
      <w:r w:rsidRPr="006C2FE9">
        <w:rPr>
          <w:sz w:val="28"/>
          <w:szCs w:val="28"/>
        </w:rPr>
        <w:t xml:space="preserve"> – впливи на виконавчі механізми; </w:t>
      </w:r>
    </w:p>
    <w:p w:rsidR="00E26104" w:rsidRPr="006C2FE9" w:rsidRDefault="00E26104" w:rsidP="0027535E">
      <w:pPr>
        <w:numPr>
          <w:ilvl w:val="0"/>
          <w:numId w:val="23"/>
        </w:numPr>
        <w:ind w:left="0" w:firstLine="709"/>
        <w:rPr>
          <w:sz w:val="28"/>
          <w:szCs w:val="28"/>
        </w:rPr>
      </w:pPr>
      <w:r w:rsidRPr="006C2FE9">
        <w:rPr>
          <w:rStyle w:val="aff4"/>
          <w:rFonts w:eastAsiaTheme="majorEastAsia"/>
          <w:b w:val="0"/>
          <w:sz w:val="28"/>
          <w:szCs w:val="28"/>
        </w:rPr>
        <w:t>збурення</w:t>
      </w:r>
      <w:r w:rsidRPr="006C2FE9">
        <w:rPr>
          <w:sz w:val="28"/>
          <w:szCs w:val="28"/>
        </w:rPr>
        <w:t xml:space="preserve"> – зміни складу газу, температури навколишнього середовища тощо. </w:t>
      </w:r>
    </w:p>
    <w:p w:rsidR="00E26104" w:rsidRPr="006C2FE9" w:rsidRDefault="00E26104" w:rsidP="006C2FE9">
      <w:pPr>
        <w:pStyle w:val="aff"/>
        <w:spacing w:before="0" w:beforeAutospacing="0" w:after="0" w:line="360" w:lineRule="auto"/>
        <w:ind w:firstLine="709"/>
        <w:jc w:val="both"/>
        <w:rPr>
          <w:sz w:val="28"/>
          <w:szCs w:val="28"/>
        </w:rPr>
      </w:pPr>
      <w:r w:rsidRPr="006C2FE9">
        <w:rPr>
          <w:sz w:val="28"/>
          <w:szCs w:val="28"/>
        </w:rPr>
        <w:t>Система працює за принципом зворотного зв’язку, що дозволяє автоматично коригувати режим роботи установки.</w:t>
      </w:r>
    </w:p>
    <w:p w:rsidR="00E26104" w:rsidRDefault="00E26104" w:rsidP="006C2FE9">
      <w:pPr>
        <w:pStyle w:val="aff"/>
        <w:spacing w:before="0" w:beforeAutospacing="0" w:after="0" w:line="360" w:lineRule="auto"/>
        <w:ind w:firstLine="709"/>
        <w:jc w:val="both"/>
        <w:rPr>
          <w:sz w:val="28"/>
          <w:szCs w:val="28"/>
        </w:rPr>
      </w:pPr>
      <w:r w:rsidRPr="006C2FE9">
        <w:rPr>
          <w:sz w:val="28"/>
          <w:szCs w:val="28"/>
        </w:rPr>
        <w:t>Таким чином, функціональна схема установки каталітичного очищення газів відображає структуру технологічного процесу та взаємозв’язок між його основними елементами. Виділення ключових вузлів і параметрів дозволяє перейти до подальшого аналізу установки як об’єкта керування та розробки ефективної системи автоматизації.</w:t>
      </w:r>
    </w:p>
    <w:p w:rsidR="00296F7E" w:rsidRDefault="00296F7E" w:rsidP="006C2FE9">
      <w:pPr>
        <w:pStyle w:val="aff"/>
        <w:spacing w:before="0" w:beforeAutospacing="0" w:after="0" w:line="360" w:lineRule="auto"/>
        <w:ind w:firstLine="709"/>
        <w:jc w:val="both"/>
        <w:rPr>
          <w:sz w:val="28"/>
          <w:szCs w:val="28"/>
        </w:rPr>
      </w:pPr>
    </w:p>
    <w:p w:rsidR="008B6A91" w:rsidRDefault="008B6A91" w:rsidP="006C2FE9">
      <w:pPr>
        <w:pStyle w:val="aff"/>
        <w:spacing w:before="0" w:beforeAutospacing="0" w:after="0" w:line="360" w:lineRule="auto"/>
        <w:ind w:firstLine="709"/>
        <w:jc w:val="both"/>
        <w:rPr>
          <w:sz w:val="28"/>
          <w:szCs w:val="28"/>
        </w:rPr>
      </w:pPr>
    </w:p>
    <w:p w:rsidR="008B6A91" w:rsidRPr="006C2FE9" w:rsidRDefault="008B6A91" w:rsidP="006C2FE9">
      <w:pPr>
        <w:pStyle w:val="aff"/>
        <w:spacing w:before="0" w:beforeAutospacing="0" w:after="0" w:line="360" w:lineRule="auto"/>
        <w:ind w:firstLine="709"/>
        <w:jc w:val="both"/>
        <w:rPr>
          <w:sz w:val="28"/>
          <w:szCs w:val="28"/>
        </w:rPr>
      </w:pPr>
    </w:p>
    <w:p w:rsidR="00CB597C" w:rsidRDefault="00CB597C" w:rsidP="00296F7E">
      <w:pPr>
        <w:pStyle w:val="1"/>
        <w:spacing w:before="0"/>
        <w:rPr>
          <w:rStyle w:val="aff4"/>
          <w:rFonts w:ascii="Times New Roman" w:hAnsi="Times New Roman" w:cs="Times New Roman"/>
          <w:b/>
          <w:bCs/>
          <w:color w:val="auto"/>
        </w:rPr>
      </w:pPr>
      <w:r w:rsidRPr="00296F7E">
        <w:rPr>
          <w:rStyle w:val="aff4"/>
          <w:rFonts w:ascii="Times New Roman" w:hAnsi="Times New Roman" w:cs="Times New Roman"/>
          <w:b/>
          <w:bCs/>
          <w:color w:val="auto"/>
        </w:rPr>
        <w:lastRenderedPageBreak/>
        <w:t>2.2 Аналіз установки каталітичного очищення газів як об’єкта керування</w:t>
      </w:r>
      <w:r w:rsidR="00296F7E">
        <w:rPr>
          <w:rStyle w:val="aff4"/>
          <w:rFonts w:ascii="Times New Roman" w:hAnsi="Times New Roman" w:cs="Times New Roman"/>
          <w:b/>
          <w:bCs/>
          <w:color w:val="auto"/>
        </w:rPr>
        <w:t>.</w:t>
      </w:r>
    </w:p>
    <w:p w:rsidR="00296F7E" w:rsidRPr="00296F7E" w:rsidRDefault="00296F7E" w:rsidP="00296F7E"/>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 xml:space="preserve">Установка каталітичного очищення технологічних газів належить до складних промислових об’єктів керування, функціонування яких визначається сукупністю теплових, </w:t>
      </w:r>
      <w:proofErr w:type="spellStart"/>
      <w:r w:rsidRPr="00296F7E">
        <w:rPr>
          <w:sz w:val="28"/>
          <w:szCs w:val="28"/>
        </w:rPr>
        <w:t>масообмінних</w:t>
      </w:r>
      <w:proofErr w:type="spellEnd"/>
      <w:r w:rsidRPr="00296F7E">
        <w:rPr>
          <w:sz w:val="28"/>
          <w:szCs w:val="28"/>
        </w:rPr>
        <w:t xml:space="preserve">, гідродинамічних та хімічних процесів. З позицій теорії автоматичного керування дана установка характеризується наявністю значної інерційності, </w:t>
      </w:r>
      <w:proofErr w:type="spellStart"/>
      <w:r w:rsidRPr="00296F7E">
        <w:rPr>
          <w:sz w:val="28"/>
          <w:szCs w:val="28"/>
        </w:rPr>
        <w:t>нелінійності</w:t>
      </w:r>
      <w:proofErr w:type="spellEnd"/>
      <w:r w:rsidRPr="00296F7E">
        <w:rPr>
          <w:sz w:val="28"/>
          <w:szCs w:val="28"/>
        </w:rPr>
        <w:t xml:space="preserve">, </w:t>
      </w:r>
      <w:proofErr w:type="spellStart"/>
      <w:r w:rsidRPr="00296F7E">
        <w:rPr>
          <w:sz w:val="28"/>
          <w:szCs w:val="28"/>
        </w:rPr>
        <w:t>багатозв’язності</w:t>
      </w:r>
      <w:proofErr w:type="spellEnd"/>
      <w:r w:rsidRPr="00296F7E">
        <w:rPr>
          <w:sz w:val="28"/>
          <w:szCs w:val="28"/>
        </w:rPr>
        <w:t xml:space="preserve"> та чутливості до зовнішніх </w:t>
      </w:r>
      <w:proofErr w:type="spellStart"/>
      <w:r w:rsidRPr="00296F7E">
        <w:rPr>
          <w:sz w:val="28"/>
          <w:szCs w:val="28"/>
        </w:rPr>
        <w:t>збурювальних</w:t>
      </w:r>
      <w:proofErr w:type="spellEnd"/>
      <w:r w:rsidRPr="00296F7E">
        <w:rPr>
          <w:sz w:val="28"/>
          <w:szCs w:val="28"/>
        </w:rPr>
        <w:t xml:space="preserve"> впливів. Саме ці особливості повинні бути враховані при розробці комп’ютерно-інтегрованої системи управління.</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Аналіз установки як об’єкта керування передбачає визначення:</w:t>
      </w:r>
    </w:p>
    <w:p w:rsidR="00CB597C" w:rsidRPr="00296F7E" w:rsidRDefault="00CB597C" w:rsidP="0027535E">
      <w:pPr>
        <w:numPr>
          <w:ilvl w:val="0"/>
          <w:numId w:val="25"/>
        </w:numPr>
        <w:ind w:left="0" w:firstLine="709"/>
        <w:rPr>
          <w:sz w:val="28"/>
          <w:szCs w:val="28"/>
        </w:rPr>
      </w:pPr>
      <w:r w:rsidRPr="00296F7E">
        <w:rPr>
          <w:sz w:val="28"/>
          <w:szCs w:val="28"/>
        </w:rPr>
        <w:t xml:space="preserve">основних керованих і регульованих параметрів; </w:t>
      </w:r>
    </w:p>
    <w:p w:rsidR="00CB597C" w:rsidRPr="00296F7E" w:rsidRDefault="00CB597C" w:rsidP="0027535E">
      <w:pPr>
        <w:numPr>
          <w:ilvl w:val="0"/>
          <w:numId w:val="25"/>
        </w:numPr>
        <w:ind w:left="0" w:firstLine="709"/>
        <w:rPr>
          <w:sz w:val="28"/>
          <w:szCs w:val="28"/>
        </w:rPr>
      </w:pPr>
      <w:r w:rsidRPr="00296F7E">
        <w:rPr>
          <w:sz w:val="28"/>
          <w:szCs w:val="28"/>
        </w:rPr>
        <w:t xml:space="preserve">керуючих впливів; </w:t>
      </w:r>
    </w:p>
    <w:p w:rsidR="00CB597C" w:rsidRPr="00296F7E" w:rsidRDefault="00CB597C" w:rsidP="0027535E">
      <w:pPr>
        <w:numPr>
          <w:ilvl w:val="0"/>
          <w:numId w:val="25"/>
        </w:numPr>
        <w:ind w:left="0" w:firstLine="709"/>
        <w:rPr>
          <w:sz w:val="28"/>
          <w:szCs w:val="28"/>
        </w:rPr>
      </w:pPr>
      <w:proofErr w:type="spellStart"/>
      <w:r w:rsidRPr="00296F7E">
        <w:rPr>
          <w:sz w:val="28"/>
          <w:szCs w:val="28"/>
        </w:rPr>
        <w:t>збурювальних</w:t>
      </w:r>
      <w:proofErr w:type="spellEnd"/>
      <w:r w:rsidRPr="00296F7E">
        <w:rPr>
          <w:sz w:val="28"/>
          <w:szCs w:val="28"/>
        </w:rPr>
        <w:t xml:space="preserve"> впливів; </w:t>
      </w:r>
    </w:p>
    <w:p w:rsidR="00CB597C" w:rsidRPr="00296F7E" w:rsidRDefault="00CB597C" w:rsidP="0027535E">
      <w:pPr>
        <w:numPr>
          <w:ilvl w:val="0"/>
          <w:numId w:val="25"/>
        </w:numPr>
        <w:ind w:left="0" w:firstLine="709"/>
        <w:rPr>
          <w:sz w:val="28"/>
          <w:szCs w:val="28"/>
        </w:rPr>
      </w:pPr>
      <w:r w:rsidRPr="00296F7E">
        <w:rPr>
          <w:sz w:val="28"/>
          <w:szCs w:val="28"/>
        </w:rPr>
        <w:t xml:space="preserve">динамічних властивостей об’єкта; </w:t>
      </w:r>
    </w:p>
    <w:p w:rsidR="00CB597C" w:rsidRPr="00296F7E" w:rsidRDefault="00CB597C" w:rsidP="0027535E">
      <w:pPr>
        <w:numPr>
          <w:ilvl w:val="0"/>
          <w:numId w:val="25"/>
        </w:numPr>
        <w:ind w:left="0" w:firstLine="709"/>
        <w:rPr>
          <w:sz w:val="28"/>
          <w:szCs w:val="28"/>
        </w:rPr>
      </w:pPr>
      <w:r w:rsidRPr="00296F7E">
        <w:rPr>
          <w:sz w:val="28"/>
          <w:szCs w:val="28"/>
        </w:rPr>
        <w:t xml:space="preserve">взаємозв’язків між окремими змінними процесу. </w:t>
      </w:r>
    </w:p>
    <w:p w:rsidR="00CB597C" w:rsidRPr="00296F7E" w:rsidRDefault="00CB597C" w:rsidP="00296F7E">
      <w:pPr>
        <w:pStyle w:val="2"/>
        <w:spacing w:before="0" w:after="0"/>
        <w:ind w:left="0" w:firstLine="709"/>
        <w:rPr>
          <w:rFonts w:ascii="Times New Roman" w:hAnsi="Times New Roman" w:cs="Times New Roman"/>
          <w:b w:val="0"/>
          <w:i w:val="0"/>
          <w:u w:val="single"/>
        </w:rPr>
      </w:pPr>
      <w:r w:rsidRPr="00296F7E">
        <w:rPr>
          <w:rStyle w:val="aff4"/>
          <w:rFonts w:ascii="Times New Roman" w:eastAsiaTheme="majorEastAsia" w:hAnsi="Times New Roman" w:cs="Times New Roman"/>
          <w:bCs/>
          <w:i w:val="0"/>
          <w:u w:val="single"/>
        </w:rPr>
        <w:t xml:space="preserve"> Основні параметри об’єкта керування</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У технологічному процесі каталітичного очищення газів можна виділити декілька груп параметрів.</w:t>
      </w:r>
    </w:p>
    <w:p w:rsidR="00CB597C" w:rsidRPr="00296F7E" w:rsidRDefault="00CB597C" w:rsidP="00296F7E">
      <w:pPr>
        <w:pStyle w:val="3"/>
        <w:spacing w:line="360" w:lineRule="auto"/>
        <w:ind w:left="0" w:firstLine="709"/>
        <w:rPr>
          <w:b w:val="0"/>
        </w:rPr>
      </w:pPr>
      <w:r w:rsidRPr="00296F7E">
        <w:rPr>
          <w:rStyle w:val="aff4"/>
          <w:rFonts w:eastAsiaTheme="majorEastAsia"/>
          <w:bCs w:val="0"/>
        </w:rPr>
        <w:t>Керовані параметри</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До керованих параметрів належать ті величини, значення яких повинні підтримуватися в заданих межах для забезпечення ефективного очищення газу:</w:t>
      </w:r>
    </w:p>
    <w:p w:rsidR="00CB597C" w:rsidRPr="00296F7E" w:rsidRDefault="00CB597C" w:rsidP="0027535E">
      <w:pPr>
        <w:numPr>
          <w:ilvl w:val="0"/>
          <w:numId w:val="26"/>
        </w:numPr>
        <w:ind w:left="0" w:firstLine="709"/>
        <w:rPr>
          <w:sz w:val="28"/>
          <w:szCs w:val="28"/>
        </w:rPr>
      </w:pPr>
      <w:r w:rsidRPr="00296F7E">
        <w:rPr>
          <w:sz w:val="28"/>
          <w:szCs w:val="28"/>
        </w:rPr>
        <w:t xml:space="preserve">температура газу на вході в реактор </w:t>
      </w:r>
      <w:proofErr w:type="spellStart"/>
      <w:r w:rsidRPr="00296F7E">
        <w:rPr>
          <w:rStyle w:val="katex-mathml"/>
          <w:sz w:val="28"/>
          <w:szCs w:val="28"/>
        </w:rPr>
        <w:t>Tвх</w:t>
      </w:r>
      <w:proofErr w:type="spellEnd"/>
      <w:r w:rsidRPr="00296F7E">
        <w:rPr>
          <w:sz w:val="28"/>
          <w:szCs w:val="28"/>
        </w:rPr>
        <w:t xml:space="preserve">; </w:t>
      </w:r>
    </w:p>
    <w:p w:rsidR="00CB597C" w:rsidRPr="00296F7E" w:rsidRDefault="00CB597C" w:rsidP="0027535E">
      <w:pPr>
        <w:numPr>
          <w:ilvl w:val="0"/>
          <w:numId w:val="26"/>
        </w:numPr>
        <w:ind w:left="0" w:firstLine="709"/>
        <w:rPr>
          <w:sz w:val="28"/>
          <w:szCs w:val="28"/>
        </w:rPr>
      </w:pPr>
      <w:r w:rsidRPr="00296F7E">
        <w:rPr>
          <w:sz w:val="28"/>
          <w:szCs w:val="28"/>
        </w:rPr>
        <w:t xml:space="preserve">температура в зоні каталізатора </w:t>
      </w:r>
      <w:proofErr w:type="spellStart"/>
      <w:r w:rsidRPr="00296F7E">
        <w:rPr>
          <w:rStyle w:val="katex-mathml"/>
          <w:sz w:val="28"/>
          <w:szCs w:val="28"/>
        </w:rPr>
        <w:t>Tр</w:t>
      </w:r>
      <w:proofErr w:type="spellEnd"/>
      <w:r w:rsidRPr="00296F7E">
        <w:rPr>
          <w:sz w:val="28"/>
          <w:szCs w:val="28"/>
        </w:rPr>
        <w:t xml:space="preserve">; </w:t>
      </w:r>
    </w:p>
    <w:p w:rsidR="00CB597C" w:rsidRPr="00296F7E" w:rsidRDefault="00CB597C" w:rsidP="0027535E">
      <w:pPr>
        <w:numPr>
          <w:ilvl w:val="0"/>
          <w:numId w:val="26"/>
        </w:numPr>
        <w:ind w:left="0" w:firstLine="709"/>
        <w:rPr>
          <w:sz w:val="28"/>
          <w:szCs w:val="28"/>
        </w:rPr>
      </w:pPr>
      <w:r w:rsidRPr="00296F7E">
        <w:rPr>
          <w:sz w:val="28"/>
          <w:szCs w:val="28"/>
        </w:rPr>
        <w:t xml:space="preserve">температура очищеного газу на виході </w:t>
      </w:r>
      <w:proofErr w:type="spellStart"/>
      <w:r w:rsidRPr="00296F7E">
        <w:rPr>
          <w:rStyle w:val="katex-mathml"/>
          <w:sz w:val="28"/>
          <w:szCs w:val="28"/>
        </w:rPr>
        <w:t>Tвих</w:t>
      </w:r>
      <w:proofErr w:type="spellEnd"/>
      <w:r w:rsidRPr="00296F7E">
        <w:rPr>
          <w:sz w:val="28"/>
          <w:szCs w:val="28"/>
        </w:rPr>
        <w:t xml:space="preserve">; </w:t>
      </w:r>
    </w:p>
    <w:p w:rsidR="00CB597C" w:rsidRPr="00296F7E" w:rsidRDefault="00CB597C" w:rsidP="0027535E">
      <w:pPr>
        <w:numPr>
          <w:ilvl w:val="0"/>
          <w:numId w:val="26"/>
        </w:numPr>
        <w:ind w:left="0" w:firstLine="709"/>
        <w:rPr>
          <w:sz w:val="28"/>
          <w:szCs w:val="28"/>
        </w:rPr>
      </w:pPr>
      <w:r w:rsidRPr="00296F7E">
        <w:rPr>
          <w:sz w:val="28"/>
          <w:szCs w:val="28"/>
        </w:rPr>
        <w:t xml:space="preserve">витрата газу </w:t>
      </w:r>
      <w:r w:rsidRPr="00296F7E">
        <w:rPr>
          <w:rStyle w:val="katex-mathml"/>
          <w:sz w:val="28"/>
          <w:szCs w:val="28"/>
        </w:rPr>
        <w:t>F</w:t>
      </w:r>
      <w:r w:rsidRPr="00296F7E">
        <w:rPr>
          <w:sz w:val="28"/>
          <w:szCs w:val="28"/>
        </w:rPr>
        <w:t xml:space="preserve">; </w:t>
      </w:r>
    </w:p>
    <w:p w:rsidR="00CB597C" w:rsidRPr="00296F7E" w:rsidRDefault="00CB597C" w:rsidP="0027535E">
      <w:pPr>
        <w:numPr>
          <w:ilvl w:val="0"/>
          <w:numId w:val="26"/>
        </w:numPr>
        <w:ind w:left="0" w:firstLine="709"/>
        <w:rPr>
          <w:sz w:val="28"/>
          <w:szCs w:val="28"/>
        </w:rPr>
      </w:pPr>
      <w:r w:rsidRPr="00296F7E">
        <w:rPr>
          <w:sz w:val="28"/>
          <w:szCs w:val="28"/>
        </w:rPr>
        <w:t xml:space="preserve">тиск у системі </w:t>
      </w:r>
      <w:r w:rsidRPr="00296F7E">
        <w:rPr>
          <w:rStyle w:val="katex-mathml"/>
          <w:sz w:val="28"/>
          <w:szCs w:val="28"/>
        </w:rPr>
        <w:t>P</w:t>
      </w:r>
      <w:r w:rsidRPr="00296F7E">
        <w:rPr>
          <w:sz w:val="28"/>
          <w:szCs w:val="28"/>
        </w:rPr>
        <w:t xml:space="preserve">; </w:t>
      </w:r>
    </w:p>
    <w:p w:rsidR="00CB597C" w:rsidRPr="00296F7E" w:rsidRDefault="00CB597C" w:rsidP="0027535E">
      <w:pPr>
        <w:numPr>
          <w:ilvl w:val="0"/>
          <w:numId w:val="26"/>
        </w:numPr>
        <w:ind w:left="0" w:firstLine="709"/>
        <w:rPr>
          <w:sz w:val="28"/>
          <w:szCs w:val="28"/>
        </w:rPr>
      </w:pPr>
      <w:r w:rsidRPr="00296F7E">
        <w:rPr>
          <w:sz w:val="28"/>
          <w:szCs w:val="28"/>
        </w:rPr>
        <w:lastRenderedPageBreak/>
        <w:t xml:space="preserve">концентрація шкідливих компонентів на виході </w:t>
      </w:r>
      <w:proofErr w:type="spellStart"/>
      <w:r w:rsidRPr="00296F7E">
        <w:rPr>
          <w:rStyle w:val="katex-mathml"/>
          <w:sz w:val="28"/>
          <w:szCs w:val="28"/>
        </w:rPr>
        <w:t>Cвих</w:t>
      </w:r>
      <w:proofErr w:type="spellEnd"/>
      <w:r w:rsidRPr="00296F7E">
        <w:rPr>
          <w:sz w:val="28"/>
          <w:szCs w:val="28"/>
        </w:rPr>
        <w:t xml:space="preserve">; </w:t>
      </w:r>
    </w:p>
    <w:p w:rsidR="00CB597C" w:rsidRPr="00296F7E" w:rsidRDefault="00CB597C" w:rsidP="0027535E">
      <w:pPr>
        <w:numPr>
          <w:ilvl w:val="0"/>
          <w:numId w:val="26"/>
        </w:numPr>
        <w:ind w:left="0" w:firstLine="709"/>
        <w:rPr>
          <w:sz w:val="28"/>
          <w:szCs w:val="28"/>
        </w:rPr>
      </w:pPr>
      <w:r w:rsidRPr="00296F7E">
        <w:rPr>
          <w:sz w:val="28"/>
          <w:szCs w:val="28"/>
        </w:rPr>
        <w:t xml:space="preserve">ступінь очищення газу </w:t>
      </w:r>
      <w:proofErr w:type="spellStart"/>
      <w:r w:rsidRPr="00296F7E">
        <w:rPr>
          <w:rStyle w:val="katex-mathml"/>
          <w:sz w:val="28"/>
          <w:szCs w:val="28"/>
        </w:rPr>
        <w:t>η\eta</w:t>
      </w:r>
      <w:r w:rsidRPr="00296F7E">
        <w:rPr>
          <w:rStyle w:val="mord"/>
          <w:sz w:val="28"/>
          <w:szCs w:val="28"/>
        </w:rPr>
        <w:t>η</w:t>
      </w:r>
      <w:proofErr w:type="spellEnd"/>
      <w:r w:rsidRPr="00296F7E">
        <w:rPr>
          <w:sz w:val="28"/>
          <w:szCs w:val="28"/>
        </w:rPr>
        <w:t xml:space="preserve">. </w:t>
      </w:r>
    </w:p>
    <w:p w:rsidR="00CB597C" w:rsidRPr="00296F7E" w:rsidRDefault="00CB597C" w:rsidP="00296F7E">
      <w:pPr>
        <w:pStyle w:val="3"/>
        <w:spacing w:line="360" w:lineRule="auto"/>
        <w:ind w:left="0" w:firstLine="709"/>
        <w:rPr>
          <w:b w:val="0"/>
        </w:rPr>
      </w:pPr>
      <w:r w:rsidRPr="00296F7E">
        <w:rPr>
          <w:rStyle w:val="aff4"/>
          <w:rFonts w:eastAsiaTheme="majorEastAsia"/>
          <w:bCs w:val="0"/>
        </w:rPr>
        <w:t>Керуючі впливи</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До керуючих впливів відносяться змінні, за допомогою яких система управління може змінювати режим роботи установки:</w:t>
      </w:r>
    </w:p>
    <w:p w:rsidR="00CB597C" w:rsidRPr="00296F7E" w:rsidRDefault="00CB597C" w:rsidP="0027535E">
      <w:pPr>
        <w:numPr>
          <w:ilvl w:val="0"/>
          <w:numId w:val="27"/>
        </w:numPr>
        <w:ind w:left="0" w:firstLine="709"/>
        <w:rPr>
          <w:sz w:val="28"/>
          <w:szCs w:val="28"/>
        </w:rPr>
      </w:pPr>
      <w:r w:rsidRPr="00296F7E">
        <w:rPr>
          <w:sz w:val="28"/>
          <w:szCs w:val="28"/>
        </w:rPr>
        <w:t xml:space="preserve">зміна положення регулюючого клапана на лінії подачі газу; </w:t>
      </w:r>
    </w:p>
    <w:p w:rsidR="00CB597C" w:rsidRPr="00296F7E" w:rsidRDefault="00CB597C" w:rsidP="0027535E">
      <w:pPr>
        <w:numPr>
          <w:ilvl w:val="0"/>
          <w:numId w:val="27"/>
        </w:numPr>
        <w:ind w:left="0" w:firstLine="709"/>
        <w:rPr>
          <w:sz w:val="28"/>
          <w:szCs w:val="28"/>
        </w:rPr>
      </w:pPr>
      <w:r w:rsidRPr="00296F7E">
        <w:rPr>
          <w:sz w:val="28"/>
          <w:szCs w:val="28"/>
        </w:rPr>
        <w:t xml:space="preserve">зміна потужності нагрівача; </w:t>
      </w:r>
    </w:p>
    <w:p w:rsidR="00CB597C" w:rsidRPr="00296F7E" w:rsidRDefault="00CB597C" w:rsidP="0027535E">
      <w:pPr>
        <w:numPr>
          <w:ilvl w:val="0"/>
          <w:numId w:val="27"/>
        </w:numPr>
        <w:ind w:left="0" w:firstLine="709"/>
        <w:rPr>
          <w:sz w:val="28"/>
          <w:szCs w:val="28"/>
        </w:rPr>
      </w:pPr>
      <w:r w:rsidRPr="00296F7E">
        <w:rPr>
          <w:sz w:val="28"/>
          <w:szCs w:val="28"/>
        </w:rPr>
        <w:t xml:space="preserve">зміна продуктивності компресора або вентилятора; </w:t>
      </w:r>
    </w:p>
    <w:p w:rsidR="00CB597C" w:rsidRPr="00296F7E" w:rsidRDefault="00CB597C" w:rsidP="0027535E">
      <w:pPr>
        <w:numPr>
          <w:ilvl w:val="0"/>
          <w:numId w:val="27"/>
        </w:numPr>
        <w:ind w:left="0" w:firstLine="709"/>
        <w:rPr>
          <w:sz w:val="28"/>
          <w:szCs w:val="28"/>
        </w:rPr>
      </w:pPr>
      <w:r w:rsidRPr="00296F7E">
        <w:rPr>
          <w:sz w:val="28"/>
          <w:szCs w:val="28"/>
        </w:rPr>
        <w:t xml:space="preserve">регулювання інтенсивності теплообміну в теплообміннику; </w:t>
      </w:r>
    </w:p>
    <w:p w:rsidR="00CB597C" w:rsidRPr="00296F7E" w:rsidRDefault="00CB597C" w:rsidP="0027535E">
      <w:pPr>
        <w:numPr>
          <w:ilvl w:val="0"/>
          <w:numId w:val="27"/>
        </w:numPr>
        <w:ind w:left="0" w:firstLine="709"/>
        <w:rPr>
          <w:sz w:val="28"/>
          <w:szCs w:val="28"/>
        </w:rPr>
      </w:pPr>
      <w:r w:rsidRPr="00296F7E">
        <w:rPr>
          <w:sz w:val="28"/>
          <w:szCs w:val="28"/>
        </w:rPr>
        <w:t xml:space="preserve">перемикання режимів роботи окремих вузлів установки. </w:t>
      </w:r>
    </w:p>
    <w:p w:rsidR="00CB597C" w:rsidRPr="00296F7E" w:rsidRDefault="00CB597C" w:rsidP="00296F7E">
      <w:pPr>
        <w:pStyle w:val="3"/>
        <w:spacing w:line="360" w:lineRule="auto"/>
        <w:ind w:left="0" w:firstLine="709"/>
        <w:rPr>
          <w:b w:val="0"/>
        </w:rPr>
      </w:pPr>
      <w:proofErr w:type="spellStart"/>
      <w:r w:rsidRPr="00296F7E">
        <w:rPr>
          <w:rStyle w:val="aff4"/>
          <w:rFonts w:eastAsiaTheme="majorEastAsia"/>
          <w:bCs w:val="0"/>
        </w:rPr>
        <w:t>Збурювальні</w:t>
      </w:r>
      <w:proofErr w:type="spellEnd"/>
      <w:r w:rsidRPr="00296F7E">
        <w:rPr>
          <w:rStyle w:val="aff4"/>
          <w:rFonts w:eastAsiaTheme="majorEastAsia"/>
          <w:bCs w:val="0"/>
        </w:rPr>
        <w:t xml:space="preserve"> впливи</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На об’єкт діє значна кількість збурень, що змінюють його динамічні характеристики:</w:t>
      </w:r>
    </w:p>
    <w:p w:rsidR="00CB597C" w:rsidRPr="00296F7E" w:rsidRDefault="00CB597C" w:rsidP="0027535E">
      <w:pPr>
        <w:numPr>
          <w:ilvl w:val="0"/>
          <w:numId w:val="28"/>
        </w:numPr>
        <w:ind w:left="0" w:firstLine="709"/>
        <w:rPr>
          <w:sz w:val="28"/>
          <w:szCs w:val="28"/>
        </w:rPr>
      </w:pPr>
      <w:r w:rsidRPr="00296F7E">
        <w:rPr>
          <w:sz w:val="28"/>
          <w:szCs w:val="28"/>
        </w:rPr>
        <w:t xml:space="preserve">зміна складу вхідної газової суміші; </w:t>
      </w:r>
    </w:p>
    <w:p w:rsidR="00CB597C" w:rsidRPr="00296F7E" w:rsidRDefault="00CB597C" w:rsidP="0027535E">
      <w:pPr>
        <w:numPr>
          <w:ilvl w:val="0"/>
          <w:numId w:val="28"/>
        </w:numPr>
        <w:ind w:left="0" w:firstLine="709"/>
        <w:rPr>
          <w:sz w:val="28"/>
          <w:szCs w:val="28"/>
        </w:rPr>
      </w:pPr>
      <w:r w:rsidRPr="00296F7E">
        <w:rPr>
          <w:sz w:val="28"/>
          <w:szCs w:val="28"/>
        </w:rPr>
        <w:t xml:space="preserve">зміна початкової температури вхідного газу; </w:t>
      </w:r>
    </w:p>
    <w:p w:rsidR="00CB597C" w:rsidRPr="00296F7E" w:rsidRDefault="00CB597C" w:rsidP="0027535E">
      <w:pPr>
        <w:numPr>
          <w:ilvl w:val="0"/>
          <w:numId w:val="28"/>
        </w:numPr>
        <w:ind w:left="0" w:firstLine="709"/>
        <w:rPr>
          <w:sz w:val="28"/>
          <w:szCs w:val="28"/>
        </w:rPr>
      </w:pPr>
      <w:r w:rsidRPr="00296F7E">
        <w:rPr>
          <w:sz w:val="28"/>
          <w:szCs w:val="28"/>
        </w:rPr>
        <w:t xml:space="preserve">коливання тиску в мережі; </w:t>
      </w:r>
    </w:p>
    <w:p w:rsidR="00CB597C" w:rsidRPr="00296F7E" w:rsidRDefault="00CB597C" w:rsidP="0027535E">
      <w:pPr>
        <w:numPr>
          <w:ilvl w:val="0"/>
          <w:numId w:val="28"/>
        </w:numPr>
        <w:ind w:left="0" w:firstLine="709"/>
        <w:rPr>
          <w:sz w:val="28"/>
          <w:szCs w:val="28"/>
        </w:rPr>
      </w:pPr>
      <w:r w:rsidRPr="00296F7E">
        <w:rPr>
          <w:sz w:val="28"/>
          <w:szCs w:val="28"/>
        </w:rPr>
        <w:t xml:space="preserve">зміна витрати сировинного потоку; </w:t>
      </w:r>
    </w:p>
    <w:p w:rsidR="00CB597C" w:rsidRPr="00296F7E" w:rsidRDefault="00CB597C" w:rsidP="0027535E">
      <w:pPr>
        <w:numPr>
          <w:ilvl w:val="0"/>
          <w:numId w:val="28"/>
        </w:numPr>
        <w:ind w:left="0" w:firstLine="709"/>
        <w:rPr>
          <w:sz w:val="28"/>
          <w:szCs w:val="28"/>
        </w:rPr>
      </w:pPr>
      <w:r w:rsidRPr="00296F7E">
        <w:rPr>
          <w:sz w:val="28"/>
          <w:szCs w:val="28"/>
        </w:rPr>
        <w:t xml:space="preserve">поступова деградація каталізатора; </w:t>
      </w:r>
    </w:p>
    <w:p w:rsidR="00CB597C" w:rsidRPr="00296F7E" w:rsidRDefault="00CB597C" w:rsidP="0027535E">
      <w:pPr>
        <w:numPr>
          <w:ilvl w:val="0"/>
          <w:numId w:val="28"/>
        </w:numPr>
        <w:ind w:left="0" w:firstLine="709"/>
        <w:rPr>
          <w:sz w:val="28"/>
          <w:szCs w:val="28"/>
        </w:rPr>
      </w:pPr>
      <w:r w:rsidRPr="00296F7E">
        <w:rPr>
          <w:sz w:val="28"/>
          <w:szCs w:val="28"/>
        </w:rPr>
        <w:t xml:space="preserve">забруднення теплообмінної поверхні; </w:t>
      </w:r>
    </w:p>
    <w:p w:rsidR="00CB597C" w:rsidRPr="00296F7E" w:rsidRDefault="00CB597C" w:rsidP="0027535E">
      <w:pPr>
        <w:numPr>
          <w:ilvl w:val="0"/>
          <w:numId w:val="28"/>
        </w:numPr>
        <w:ind w:left="0" w:firstLine="709"/>
        <w:rPr>
          <w:sz w:val="28"/>
          <w:szCs w:val="28"/>
        </w:rPr>
      </w:pPr>
      <w:r w:rsidRPr="00296F7E">
        <w:rPr>
          <w:sz w:val="28"/>
          <w:szCs w:val="28"/>
        </w:rPr>
        <w:t xml:space="preserve">зміна температури навколишнього середовища. </w:t>
      </w:r>
    </w:p>
    <w:p w:rsidR="00CB597C" w:rsidRPr="00296F7E" w:rsidRDefault="00CB597C" w:rsidP="00296F7E">
      <w:pPr>
        <w:pStyle w:val="2"/>
        <w:spacing w:before="0" w:after="0"/>
        <w:ind w:left="0" w:firstLine="709"/>
        <w:rPr>
          <w:rFonts w:ascii="Times New Roman" w:hAnsi="Times New Roman" w:cs="Times New Roman"/>
          <w:b w:val="0"/>
          <w:i w:val="0"/>
          <w:u w:val="single"/>
        </w:rPr>
      </w:pPr>
      <w:r w:rsidRPr="00296F7E">
        <w:rPr>
          <w:rStyle w:val="aff4"/>
          <w:rFonts w:ascii="Times New Roman" w:eastAsiaTheme="majorEastAsia" w:hAnsi="Times New Roman" w:cs="Times New Roman"/>
          <w:bCs/>
          <w:i w:val="0"/>
          <w:u w:val="single"/>
        </w:rPr>
        <w:t xml:space="preserve"> Інерційність установки</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 xml:space="preserve">Однією з найважливіших властивостей установки каталітичного очищення газів як об’єкта керування є її </w:t>
      </w:r>
      <w:r w:rsidRPr="00296F7E">
        <w:rPr>
          <w:rStyle w:val="aff4"/>
          <w:rFonts w:eastAsiaTheme="majorEastAsia"/>
          <w:b w:val="0"/>
          <w:sz w:val="28"/>
          <w:szCs w:val="28"/>
        </w:rPr>
        <w:t>інерційність</w:t>
      </w:r>
      <w:r w:rsidRPr="00296F7E">
        <w:rPr>
          <w:sz w:val="28"/>
          <w:szCs w:val="28"/>
        </w:rPr>
        <w:t>. Вона проявляється в тому, що реакція системи на зміну керуючого впливу або збурення відбувається не миттєво, а з певною часовою затримкою.</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Інерційність зумовлена такими факторами:</w:t>
      </w:r>
    </w:p>
    <w:p w:rsidR="00CB597C" w:rsidRPr="00296F7E" w:rsidRDefault="00CB597C" w:rsidP="0027535E">
      <w:pPr>
        <w:numPr>
          <w:ilvl w:val="0"/>
          <w:numId w:val="29"/>
        </w:numPr>
        <w:ind w:left="0" w:firstLine="709"/>
        <w:rPr>
          <w:sz w:val="28"/>
          <w:szCs w:val="28"/>
        </w:rPr>
      </w:pPr>
      <w:r w:rsidRPr="00296F7E">
        <w:rPr>
          <w:sz w:val="28"/>
          <w:szCs w:val="28"/>
        </w:rPr>
        <w:t xml:space="preserve">тепловою ємністю конструктивних елементів реактора; </w:t>
      </w:r>
    </w:p>
    <w:p w:rsidR="00CB597C" w:rsidRPr="00296F7E" w:rsidRDefault="00CB597C" w:rsidP="0027535E">
      <w:pPr>
        <w:numPr>
          <w:ilvl w:val="0"/>
          <w:numId w:val="29"/>
        </w:numPr>
        <w:ind w:left="0" w:firstLine="709"/>
        <w:rPr>
          <w:sz w:val="28"/>
          <w:szCs w:val="28"/>
        </w:rPr>
      </w:pPr>
      <w:r w:rsidRPr="00296F7E">
        <w:rPr>
          <w:sz w:val="28"/>
          <w:szCs w:val="28"/>
        </w:rPr>
        <w:t xml:space="preserve">тепловою ємністю шару каталізатора; </w:t>
      </w:r>
    </w:p>
    <w:p w:rsidR="00CB597C" w:rsidRPr="00296F7E" w:rsidRDefault="00CB597C" w:rsidP="0027535E">
      <w:pPr>
        <w:numPr>
          <w:ilvl w:val="0"/>
          <w:numId w:val="29"/>
        </w:numPr>
        <w:ind w:left="0" w:firstLine="709"/>
        <w:rPr>
          <w:sz w:val="28"/>
          <w:szCs w:val="28"/>
        </w:rPr>
      </w:pPr>
      <w:r w:rsidRPr="00296F7E">
        <w:rPr>
          <w:sz w:val="28"/>
          <w:szCs w:val="28"/>
        </w:rPr>
        <w:t xml:space="preserve">інерційністю нагрівальних елементів; </w:t>
      </w:r>
    </w:p>
    <w:p w:rsidR="00CB597C" w:rsidRPr="00296F7E" w:rsidRDefault="00CB597C" w:rsidP="0027535E">
      <w:pPr>
        <w:numPr>
          <w:ilvl w:val="0"/>
          <w:numId w:val="29"/>
        </w:numPr>
        <w:ind w:left="0" w:firstLine="709"/>
        <w:rPr>
          <w:sz w:val="28"/>
          <w:szCs w:val="28"/>
        </w:rPr>
      </w:pPr>
      <w:r w:rsidRPr="00296F7E">
        <w:rPr>
          <w:sz w:val="28"/>
          <w:szCs w:val="28"/>
        </w:rPr>
        <w:lastRenderedPageBreak/>
        <w:t xml:space="preserve">часом переміщення газу по технологічному тракту; </w:t>
      </w:r>
    </w:p>
    <w:p w:rsidR="00CB597C" w:rsidRPr="00296F7E" w:rsidRDefault="00CB597C" w:rsidP="0027535E">
      <w:pPr>
        <w:numPr>
          <w:ilvl w:val="0"/>
          <w:numId w:val="29"/>
        </w:numPr>
        <w:ind w:left="0" w:firstLine="709"/>
        <w:rPr>
          <w:sz w:val="28"/>
          <w:szCs w:val="28"/>
        </w:rPr>
      </w:pPr>
      <w:r w:rsidRPr="00296F7E">
        <w:rPr>
          <w:sz w:val="28"/>
          <w:szCs w:val="28"/>
        </w:rPr>
        <w:t xml:space="preserve">інерційністю вимірювальних перетворювачів; </w:t>
      </w:r>
    </w:p>
    <w:p w:rsidR="00CB597C" w:rsidRPr="00296F7E" w:rsidRDefault="00CB597C" w:rsidP="0027535E">
      <w:pPr>
        <w:numPr>
          <w:ilvl w:val="0"/>
          <w:numId w:val="29"/>
        </w:numPr>
        <w:ind w:left="0" w:firstLine="709"/>
        <w:rPr>
          <w:sz w:val="28"/>
          <w:szCs w:val="28"/>
        </w:rPr>
      </w:pPr>
      <w:r w:rsidRPr="00296F7E">
        <w:rPr>
          <w:sz w:val="28"/>
          <w:szCs w:val="28"/>
        </w:rPr>
        <w:t xml:space="preserve">затримкою виконавчих механізмів. </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Наприклад, при зміні потужності нагрівача температура в реакторі починає змінюватися не одразу. Спочатку відбувається нагрів конструктивних елементів, потім шару каталізатора, і лише після цього встановлюється новий температурний режим. Аналогічно зміна витрати газу впливає на концентрацію шкідливих компонентів на виході через певний час, необхідний для проходження газу через реактор.</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Інерційність суттєво ускладнює процес керування, оскільки:</w:t>
      </w:r>
    </w:p>
    <w:p w:rsidR="00CB597C" w:rsidRPr="00296F7E" w:rsidRDefault="00CB597C" w:rsidP="0027535E">
      <w:pPr>
        <w:numPr>
          <w:ilvl w:val="0"/>
          <w:numId w:val="30"/>
        </w:numPr>
        <w:ind w:left="0" w:firstLine="709"/>
        <w:rPr>
          <w:sz w:val="28"/>
          <w:szCs w:val="28"/>
        </w:rPr>
      </w:pPr>
      <w:r w:rsidRPr="00296F7E">
        <w:rPr>
          <w:sz w:val="28"/>
          <w:szCs w:val="28"/>
        </w:rPr>
        <w:t xml:space="preserve">збільшує тривалість перехідних процесів; </w:t>
      </w:r>
    </w:p>
    <w:p w:rsidR="00CB597C" w:rsidRPr="00296F7E" w:rsidRDefault="00CB597C" w:rsidP="0027535E">
      <w:pPr>
        <w:numPr>
          <w:ilvl w:val="0"/>
          <w:numId w:val="30"/>
        </w:numPr>
        <w:ind w:left="0" w:firstLine="709"/>
        <w:rPr>
          <w:sz w:val="28"/>
          <w:szCs w:val="28"/>
        </w:rPr>
      </w:pPr>
      <w:r w:rsidRPr="00296F7E">
        <w:rPr>
          <w:sz w:val="28"/>
          <w:szCs w:val="28"/>
        </w:rPr>
        <w:t xml:space="preserve">може викликати </w:t>
      </w:r>
      <w:proofErr w:type="spellStart"/>
      <w:r w:rsidRPr="00296F7E">
        <w:rPr>
          <w:sz w:val="28"/>
          <w:szCs w:val="28"/>
        </w:rPr>
        <w:t>перерегулювання</w:t>
      </w:r>
      <w:proofErr w:type="spellEnd"/>
      <w:r w:rsidRPr="00296F7E">
        <w:rPr>
          <w:sz w:val="28"/>
          <w:szCs w:val="28"/>
        </w:rPr>
        <w:t xml:space="preserve">; </w:t>
      </w:r>
    </w:p>
    <w:p w:rsidR="00CB597C" w:rsidRPr="00296F7E" w:rsidRDefault="00CB597C" w:rsidP="0027535E">
      <w:pPr>
        <w:numPr>
          <w:ilvl w:val="0"/>
          <w:numId w:val="30"/>
        </w:numPr>
        <w:ind w:left="0" w:firstLine="709"/>
        <w:rPr>
          <w:sz w:val="28"/>
          <w:szCs w:val="28"/>
        </w:rPr>
      </w:pPr>
      <w:r w:rsidRPr="00296F7E">
        <w:rPr>
          <w:sz w:val="28"/>
          <w:szCs w:val="28"/>
        </w:rPr>
        <w:t xml:space="preserve">знижує швидкодію системи; </w:t>
      </w:r>
    </w:p>
    <w:p w:rsidR="00CB597C" w:rsidRPr="00296F7E" w:rsidRDefault="00CB597C" w:rsidP="0027535E">
      <w:pPr>
        <w:numPr>
          <w:ilvl w:val="0"/>
          <w:numId w:val="30"/>
        </w:numPr>
        <w:ind w:left="0" w:firstLine="709"/>
        <w:rPr>
          <w:sz w:val="28"/>
          <w:szCs w:val="28"/>
        </w:rPr>
      </w:pPr>
      <w:r w:rsidRPr="00296F7E">
        <w:rPr>
          <w:sz w:val="28"/>
          <w:szCs w:val="28"/>
        </w:rPr>
        <w:t xml:space="preserve">підвищує вимоги до налаштування регуляторів. </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У загальному випадку динаміка окремих каналів установки може бути наближено описана аперіодичними ланками першого або другого порядку із запізненням:</w:t>
      </w:r>
    </w:p>
    <w:p w:rsidR="00B27214" w:rsidRDefault="00B27214" w:rsidP="00B27214">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767840" cy="518160"/>
            <wp:effectExtent l="0" t="0" r="381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7840" cy="518160"/>
                    </a:xfrm>
                    <a:prstGeom prst="rect">
                      <a:avLst/>
                    </a:prstGeom>
                    <a:noFill/>
                    <a:ln>
                      <a:noFill/>
                    </a:ln>
                  </pic:spPr>
                </pic:pic>
              </a:graphicData>
            </a:graphic>
          </wp:inline>
        </w:drawing>
      </w:r>
      <w:r>
        <w:rPr>
          <w:sz w:val="28"/>
          <w:szCs w:val="28"/>
        </w:rPr>
        <w:t xml:space="preserve">                             (2.1)</w:t>
      </w:r>
    </w:p>
    <w:p w:rsidR="00296F7E" w:rsidRPr="00296F7E" w:rsidRDefault="00296F7E" w:rsidP="00296F7E">
      <w:pPr>
        <w:pStyle w:val="aff"/>
        <w:spacing w:before="0" w:beforeAutospacing="0" w:after="0" w:line="360" w:lineRule="auto"/>
        <w:ind w:firstLine="709"/>
        <w:jc w:val="both"/>
        <w:rPr>
          <w:sz w:val="28"/>
          <w:szCs w:val="28"/>
        </w:rPr>
      </w:pPr>
      <w:r w:rsidRPr="00296F7E">
        <w:rPr>
          <w:sz w:val="28"/>
          <w:szCs w:val="28"/>
        </w:rPr>
        <w:t>Д</w:t>
      </w:r>
      <w:r w:rsidR="00CB597C" w:rsidRPr="00296F7E">
        <w:rPr>
          <w:sz w:val="28"/>
          <w:szCs w:val="28"/>
        </w:rPr>
        <w:t>е</w:t>
      </w:r>
    </w:p>
    <w:p w:rsidR="00296F7E" w:rsidRDefault="00CB597C" w:rsidP="00296F7E">
      <w:pPr>
        <w:pStyle w:val="aff"/>
        <w:spacing w:before="0" w:beforeAutospacing="0" w:after="0" w:line="360" w:lineRule="auto"/>
        <w:ind w:firstLine="709"/>
        <w:jc w:val="both"/>
        <w:rPr>
          <w:sz w:val="28"/>
          <w:szCs w:val="28"/>
        </w:rPr>
      </w:pPr>
      <w:r w:rsidRPr="00296F7E">
        <w:rPr>
          <w:rStyle w:val="katex-mathml"/>
          <w:sz w:val="28"/>
          <w:szCs w:val="28"/>
        </w:rPr>
        <w:t>k</w:t>
      </w:r>
      <w:r w:rsidRPr="00296F7E">
        <w:rPr>
          <w:sz w:val="28"/>
          <w:szCs w:val="28"/>
        </w:rPr>
        <w:t xml:space="preserve"> — коефіцієнт передачі;</w:t>
      </w:r>
    </w:p>
    <w:p w:rsidR="00296F7E" w:rsidRDefault="00CB597C" w:rsidP="00296F7E">
      <w:pPr>
        <w:pStyle w:val="aff"/>
        <w:spacing w:before="0" w:beforeAutospacing="0" w:after="0" w:line="360" w:lineRule="auto"/>
        <w:ind w:firstLine="709"/>
        <w:jc w:val="both"/>
        <w:rPr>
          <w:sz w:val="28"/>
          <w:szCs w:val="28"/>
        </w:rPr>
      </w:pPr>
      <w:r w:rsidRPr="00296F7E">
        <w:rPr>
          <w:rStyle w:val="katex-mathml"/>
          <w:sz w:val="28"/>
          <w:szCs w:val="28"/>
        </w:rPr>
        <w:t>T</w:t>
      </w:r>
      <w:r w:rsidRPr="00296F7E">
        <w:rPr>
          <w:sz w:val="28"/>
          <w:szCs w:val="28"/>
        </w:rPr>
        <w:t xml:space="preserve"> — стала часу об’єкта;</w:t>
      </w:r>
    </w:p>
    <w:p w:rsidR="00CB597C" w:rsidRPr="00296F7E" w:rsidRDefault="00CB597C" w:rsidP="00296F7E">
      <w:pPr>
        <w:pStyle w:val="aff"/>
        <w:spacing w:before="0" w:beforeAutospacing="0" w:after="0" w:line="360" w:lineRule="auto"/>
        <w:ind w:firstLine="709"/>
        <w:jc w:val="both"/>
        <w:rPr>
          <w:sz w:val="28"/>
          <w:szCs w:val="28"/>
        </w:rPr>
      </w:pPr>
      <w:r w:rsidRPr="00296F7E">
        <w:rPr>
          <w:rStyle w:val="katex-mathml"/>
          <w:sz w:val="28"/>
          <w:szCs w:val="28"/>
        </w:rPr>
        <w:t>τ</w:t>
      </w:r>
      <w:r w:rsidRPr="00296F7E">
        <w:rPr>
          <w:sz w:val="28"/>
          <w:szCs w:val="28"/>
        </w:rPr>
        <w:t xml:space="preserve"> — час запізнення.</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Для теплових каналів, зокрема каналу «потужність нагрівача – температура реактора», значення сталих часу є досить великими, що підтверджує суттєву інерційність об’єкта.</w:t>
      </w:r>
    </w:p>
    <w:p w:rsidR="00CB597C" w:rsidRPr="00296F7E" w:rsidRDefault="00CB597C" w:rsidP="00296F7E">
      <w:pPr>
        <w:pStyle w:val="2"/>
        <w:spacing w:before="0" w:after="0"/>
        <w:ind w:left="0" w:firstLine="709"/>
        <w:rPr>
          <w:rFonts w:ascii="Times New Roman" w:hAnsi="Times New Roman" w:cs="Times New Roman"/>
          <w:b w:val="0"/>
          <w:i w:val="0"/>
          <w:u w:val="single"/>
        </w:rPr>
      </w:pPr>
      <w:proofErr w:type="spellStart"/>
      <w:r w:rsidRPr="00296F7E">
        <w:rPr>
          <w:rStyle w:val="aff4"/>
          <w:rFonts w:ascii="Times New Roman" w:eastAsiaTheme="majorEastAsia" w:hAnsi="Times New Roman" w:cs="Times New Roman"/>
          <w:bCs/>
          <w:i w:val="0"/>
          <w:u w:val="single"/>
        </w:rPr>
        <w:t>Нелінійність</w:t>
      </w:r>
      <w:proofErr w:type="spellEnd"/>
      <w:r w:rsidRPr="00296F7E">
        <w:rPr>
          <w:rStyle w:val="aff4"/>
          <w:rFonts w:ascii="Times New Roman" w:eastAsiaTheme="majorEastAsia" w:hAnsi="Times New Roman" w:cs="Times New Roman"/>
          <w:bCs/>
          <w:i w:val="0"/>
          <w:u w:val="single"/>
        </w:rPr>
        <w:t xml:space="preserve"> об’єкта</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 xml:space="preserve">Другим важливим фактором є </w:t>
      </w:r>
      <w:proofErr w:type="spellStart"/>
      <w:r w:rsidRPr="00296F7E">
        <w:rPr>
          <w:rStyle w:val="aff4"/>
          <w:rFonts w:eastAsiaTheme="majorEastAsia"/>
          <w:b w:val="0"/>
          <w:sz w:val="28"/>
          <w:szCs w:val="28"/>
        </w:rPr>
        <w:t>нелінійність</w:t>
      </w:r>
      <w:proofErr w:type="spellEnd"/>
      <w:r w:rsidRPr="00296F7E">
        <w:rPr>
          <w:sz w:val="28"/>
          <w:szCs w:val="28"/>
        </w:rPr>
        <w:t xml:space="preserve"> установки. </w:t>
      </w:r>
      <w:proofErr w:type="spellStart"/>
      <w:r w:rsidRPr="00296F7E">
        <w:rPr>
          <w:sz w:val="28"/>
          <w:szCs w:val="28"/>
        </w:rPr>
        <w:t>Нелінійність</w:t>
      </w:r>
      <w:proofErr w:type="spellEnd"/>
      <w:r w:rsidRPr="00296F7E">
        <w:rPr>
          <w:sz w:val="28"/>
          <w:szCs w:val="28"/>
        </w:rPr>
        <w:t xml:space="preserve"> проявляється у тому, що залежність між вхідними та вихідними параметрами </w:t>
      </w:r>
      <w:r w:rsidRPr="00296F7E">
        <w:rPr>
          <w:sz w:val="28"/>
          <w:szCs w:val="28"/>
        </w:rPr>
        <w:lastRenderedPageBreak/>
        <w:t>не є прямо пропорційною і може істотно змінюватися в різних робочих режимах.</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 xml:space="preserve">Основні джерела </w:t>
      </w:r>
      <w:proofErr w:type="spellStart"/>
      <w:r w:rsidRPr="00296F7E">
        <w:rPr>
          <w:sz w:val="28"/>
          <w:szCs w:val="28"/>
        </w:rPr>
        <w:t>нелінійності</w:t>
      </w:r>
      <w:proofErr w:type="spellEnd"/>
      <w:r w:rsidRPr="00296F7E">
        <w:rPr>
          <w:sz w:val="28"/>
          <w:szCs w:val="28"/>
        </w:rPr>
        <w:t xml:space="preserve"> в установці:</w:t>
      </w:r>
    </w:p>
    <w:p w:rsidR="00CB597C" w:rsidRPr="00296F7E" w:rsidRDefault="00CB597C" w:rsidP="0027535E">
      <w:pPr>
        <w:numPr>
          <w:ilvl w:val="0"/>
          <w:numId w:val="31"/>
        </w:numPr>
        <w:ind w:left="0" w:firstLine="709"/>
        <w:rPr>
          <w:sz w:val="28"/>
          <w:szCs w:val="28"/>
        </w:rPr>
      </w:pPr>
      <w:r w:rsidRPr="00296F7E">
        <w:rPr>
          <w:sz w:val="28"/>
          <w:szCs w:val="28"/>
        </w:rPr>
        <w:t xml:space="preserve">нелінійна залежність швидкості хімічної реакції від температури; </w:t>
      </w:r>
    </w:p>
    <w:p w:rsidR="00CB597C" w:rsidRPr="00296F7E" w:rsidRDefault="00CB597C" w:rsidP="0027535E">
      <w:pPr>
        <w:numPr>
          <w:ilvl w:val="0"/>
          <w:numId w:val="31"/>
        </w:numPr>
        <w:ind w:left="0" w:firstLine="709"/>
        <w:rPr>
          <w:sz w:val="28"/>
          <w:szCs w:val="28"/>
        </w:rPr>
      </w:pPr>
      <w:r w:rsidRPr="00296F7E">
        <w:rPr>
          <w:sz w:val="28"/>
          <w:szCs w:val="28"/>
        </w:rPr>
        <w:t xml:space="preserve">нелінійна залежність ефективності каталізатора від концентрації компонентів; </w:t>
      </w:r>
    </w:p>
    <w:p w:rsidR="00CB597C" w:rsidRPr="00296F7E" w:rsidRDefault="00CB597C" w:rsidP="0027535E">
      <w:pPr>
        <w:numPr>
          <w:ilvl w:val="0"/>
          <w:numId w:val="31"/>
        </w:numPr>
        <w:ind w:left="0" w:firstLine="709"/>
        <w:rPr>
          <w:sz w:val="28"/>
          <w:szCs w:val="28"/>
        </w:rPr>
      </w:pPr>
      <w:r w:rsidRPr="00296F7E">
        <w:rPr>
          <w:sz w:val="28"/>
          <w:szCs w:val="28"/>
        </w:rPr>
        <w:t xml:space="preserve">зміна теплофізичних властивостей газу при зміні температури; </w:t>
      </w:r>
    </w:p>
    <w:p w:rsidR="00CB597C" w:rsidRPr="00296F7E" w:rsidRDefault="00CB597C" w:rsidP="0027535E">
      <w:pPr>
        <w:numPr>
          <w:ilvl w:val="0"/>
          <w:numId w:val="31"/>
        </w:numPr>
        <w:ind w:left="0" w:firstLine="709"/>
        <w:rPr>
          <w:sz w:val="28"/>
          <w:szCs w:val="28"/>
        </w:rPr>
      </w:pPr>
      <w:r w:rsidRPr="00296F7E">
        <w:rPr>
          <w:sz w:val="28"/>
          <w:szCs w:val="28"/>
        </w:rPr>
        <w:t xml:space="preserve">нелінійна характеристика регулюючих клапанів; </w:t>
      </w:r>
    </w:p>
    <w:p w:rsidR="00CB597C" w:rsidRPr="00296F7E" w:rsidRDefault="00CB597C" w:rsidP="0027535E">
      <w:pPr>
        <w:numPr>
          <w:ilvl w:val="0"/>
          <w:numId w:val="31"/>
        </w:numPr>
        <w:ind w:left="0" w:firstLine="709"/>
        <w:rPr>
          <w:sz w:val="28"/>
          <w:szCs w:val="28"/>
        </w:rPr>
      </w:pPr>
      <w:r w:rsidRPr="00296F7E">
        <w:rPr>
          <w:sz w:val="28"/>
          <w:szCs w:val="28"/>
        </w:rPr>
        <w:t xml:space="preserve">нелінійна залежність продуктивності компресора від режиму роботи; </w:t>
      </w:r>
    </w:p>
    <w:p w:rsidR="00CB597C" w:rsidRPr="00296F7E" w:rsidRDefault="00CB597C" w:rsidP="0027535E">
      <w:pPr>
        <w:numPr>
          <w:ilvl w:val="0"/>
          <w:numId w:val="31"/>
        </w:numPr>
        <w:ind w:left="0" w:firstLine="709"/>
        <w:rPr>
          <w:sz w:val="28"/>
          <w:szCs w:val="28"/>
        </w:rPr>
      </w:pPr>
      <w:r w:rsidRPr="00296F7E">
        <w:rPr>
          <w:sz w:val="28"/>
          <w:szCs w:val="28"/>
        </w:rPr>
        <w:t xml:space="preserve">зміна активності каталізатора з часом. </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 xml:space="preserve">Особливо суттєво </w:t>
      </w:r>
      <w:proofErr w:type="spellStart"/>
      <w:r w:rsidRPr="00296F7E">
        <w:rPr>
          <w:sz w:val="28"/>
          <w:szCs w:val="28"/>
        </w:rPr>
        <w:t>нелінійність</w:t>
      </w:r>
      <w:proofErr w:type="spellEnd"/>
      <w:r w:rsidRPr="00296F7E">
        <w:rPr>
          <w:sz w:val="28"/>
          <w:szCs w:val="28"/>
        </w:rPr>
        <w:t xml:space="preserve"> проявляється в реакторі. Швидкість каталітичних реакцій, як правило, зростає зі збільшенням температури за експоненціальним законом, що може бути описано рівнянням </w:t>
      </w:r>
      <w:proofErr w:type="spellStart"/>
      <w:r w:rsidRPr="00296F7E">
        <w:rPr>
          <w:sz w:val="28"/>
          <w:szCs w:val="28"/>
        </w:rPr>
        <w:t>Арреніуса</w:t>
      </w:r>
      <w:proofErr w:type="spellEnd"/>
      <w:r w:rsidRPr="00296F7E">
        <w:rPr>
          <w:sz w:val="28"/>
          <w:szCs w:val="28"/>
        </w:rPr>
        <w:t>:</w:t>
      </w:r>
    </w:p>
    <w:p w:rsidR="00B27214" w:rsidRDefault="00B27214" w:rsidP="00B27214">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348740" cy="396240"/>
            <wp:effectExtent l="0" t="0" r="3810" b="381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48740" cy="396240"/>
                    </a:xfrm>
                    <a:prstGeom prst="rect">
                      <a:avLst/>
                    </a:prstGeom>
                    <a:noFill/>
                    <a:ln>
                      <a:noFill/>
                    </a:ln>
                  </pic:spPr>
                </pic:pic>
              </a:graphicData>
            </a:graphic>
          </wp:inline>
        </w:drawing>
      </w:r>
      <w:r>
        <w:rPr>
          <w:sz w:val="28"/>
          <w:szCs w:val="28"/>
        </w:rPr>
        <w:t xml:space="preserve">                                    (2.2)</w:t>
      </w:r>
    </w:p>
    <w:p w:rsidR="00296F7E" w:rsidRDefault="00CB597C" w:rsidP="00296F7E">
      <w:pPr>
        <w:pStyle w:val="aff"/>
        <w:spacing w:before="0" w:beforeAutospacing="0" w:after="0" w:line="360" w:lineRule="auto"/>
        <w:ind w:firstLine="709"/>
        <w:jc w:val="both"/>
        <w:rPr>
          <w:sz w:val="28"/>
          <w:szCs w:val="28"/>
        </w:rPr>
      </w:pPr>
      <w:r w:rsidRPr="00296F7E">
        <w:rPr>
          <w:sz w:val="28"/>
          <w:szCs w:val="28"/>
        </w:rPr>
        <w:t>де</w:t>
      </w:r>
    </w:p>
    <w:p w:rsidR="00296F7E" w:rsidRDefault="00CB597C" w:rsidP="00296F7E">
      <w:pPr>
        <w:pStyle w:val="aff"/>
        <w:spacing w:before="0" w:beforeAutospacing="0" w:after="0" w:line="360" w:lineRule="auto"/>
        <w:ind w:firstLine="709"/>
        <w:jc w:val="both"/>
        <w:rPr>
          <w:sz w:val="28"/>
          <w:szCs w:val="28"/>
        </w:rPr>
      </w:pPr>
      <w:r w:rsidRPr="00296F7E">
        <w:rPr>
          <w:rStyle w:val="katex-mathml"/>
          <w:sz w:val="28"/>
          <w:szCs w:val="28"/>
        </w:rPr>
        <w:t>k(T)</w:t>
      </w:r>
      <w:r w:rsidRPr="00296F7E">
        <w:rPr>
          <w:sz w:val="28"/>
          <w:szCs w:val="28"/>
        </w:rPr>
        <w:t xml:space="preserve"> — константа швидкості реакції;</w:t>
      </w:r>
    </w:p>
    <w:p w:rsidR="00296F7E" w:rsidRDefault="00CB597C" w:rsidP="00296F7E">
      <w:pPr>
        <w:pStyle w:val="aff"/>
        <w:spacing w:before="0" w:beforeAutospacing="0" w:after="0" w:line="360" w:lineRule="auto"/>
        <w:ind w:firstLine="709"/>
        <w:jc w:val="both"/>
        <w:rPr>
          <w:sz w:val="28"/>
          <w:szCs w:val="28"/>
        </w:rPr>
      </w:pPr>
      <w:r w:rsidRPr="00296F7E">
        <w:rPr>
          <w:rStyle w:val="katex-mathml"/>
          <w:sz w:val="28"/>
          <w:szCs w:val="28"/>
        </w:rPr>
        <w:t>k</w:t>
      </w:r>
      <w:r w:rsidRPr="00296F7E">
        <w:rPr>
          <w:rStyle w:val="katex-mathml"/>
          <w:sz w:val="28"/>
          <w:szCs w:val="28"/>
          <w:vertAlign w:val="subscript"/>
        </w:rPr>
        <w:t>0</w:t>
      </w:r>
      <w:r w:rsidRPr="00296F7E">
        <w:rPr>
          <w:sz w:val="28"/>
          <w:szCs w:val="28"/>
        </w:rPr>
        <w:t xml:space="preserve"> — </w:t>
      </w:r>
      <w:proofErr w:type="spellStart"/>
      <w:r w:rsidRPr="00296F7E">
        <w:rPr>
          <w:sz w:val="28"/>
          <w:szCs w:val="28"/>
        </w:rPr>
        <w:t>передекспоненціальний</w:t>
      </w:r>
      <w:proofErr w:type="spellEnd"/>
      <w:r w:rsidRPr="00296F7E">
        <w:rPr>
          <w:sz w:val="28"/>
          <w:szCs w:val="28"/>
        </w:rPr>
        <w:t xml:space="preserve"> множник;</w:t>
      </w:r>
    </w:p>
    <w:p w:rsidR="00296F7E" w:rsidRDefault="00CB597C" w:rsidP="00296F7E">
      <w:pPr>
        <w:pStyle w:val="aff"/>
        <w:spacing w:before="0" w:beforeAutospacing="0" w:after="0" w:line="360" w:lineRule="auto"/>
        <w:ind w:firstLine="709"/>
        <w:jc w:val="both"/>
        <w:rPr>
          <w:sz w:val="28"/>
          <w:szCs w:val="28"/>
        </w:rPr>
      </w:pPr>
      <w:r w:rsidRPr="00296F7E">
        <w:rPr>
          <w:rStyle w:val="katex-mathml"/>
          <w:sz w:val="28"/>
          <w:szCs w:val="28"/>
        </w:rPr>
        <w:t>E</w:t>
      </w:r>
      <w:r w:rsidRPr="00296F7E">
        <w:rPr>
          <w:sz w:val="28"/>
          <w:szCs w:val="28"/>
        </w:rPr>
        <w:t xml:space="preserve"> — енергія активації;</w:t>
      </w:r>
    </w:p>
    <w:p w:rsidR="00296F7E" w:rsidRDefault="00CB597C" w:rsidP="00296F7E">
      <w:pPr>
        <w:pStyle w:val="aff"/>
        <w:spacing w:before="0" w:beforeAutospacing="0" w:after="0" w:line="360" w:lineRule="auto"/>
        <w:ind w:firstLine="709"/>
        <w:jc w:val="both"/>
        <w:rPr>
          <w:sz w:val="28"/>
          <w:szCs w:val="28"/>
        </w:rPr>
      </w:pPr>
      <w:r w:rsidRPr="00296F7E">
        <w:rPr>
          <w:rStyle w:val="katex-mathml"/>
          <w:sz w:val="28"/>
          <w:szCs w:val="28"/>
        </w:rPr>
        <w:t>R</w:t>
      </w:r>
      <w:r w:rsidRPr="00296F7E">
        <w:rPr>
          <w:sz w:val="28"/>
          <w:szCs w:val="28"/>
        </w:rPr>
        <w:t xml:space="preserve"> — універсальна газова стала;</w:t>
      </w:r>
    </w:p>
    <w:p w:rsidR="00CB597C" w:rsidRPr="00296F7E" w:rsidRDefault="00CB597C" w:rsidP="00296F7E">
      <w:pPr>
        <w:pStyle w:val="aff"/>
        <w:spacing w:before="0" w:beforeAutospacing="0" w:after="0" w:line="360" w:lineRule="auto"/>
        <w:ind w:firstLine="709"/>
        <w:jc w:val="both"/>
        <w:rPr>
          <w:sz w:val="28"/>
          <w:szCs w:val="28"/>
        </w:rPr>
      </w:pPr>
      <w:r w:rsidRPr="00296F7E">
        <w:rPr>
          <w:rStyle w:val="katex-mathml"/>
          <w:sz w:val="28"/>
          <w:szCs w:val="28"/>
        </w:rPr>
        <w:t>T</w:t>
      </w:r>
      <w:r w:rsidRPr="00296F7E">
        <w:rPr>
          <w:sz w:val="28"/>
          <w:szCs w:val="28"/>
        </w:rPr>
        <w:t xml:space="preserve"> — абсолютна температура.</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Це означає, що навіть незначне підвищення температури може призвести до суттєвого зростання швидкості реакції. Водночас надмірне підвищення температури може викликати перегрів і деградацію каталізатора. Отже, об’єкт має вузьку область ефективного функціонування, в межах якої система управління повинна підтримувати параметри.</w:t>
      </w:r>
    </w:p>
    <w:p w:rsidR="00CB597C" w:rsidRPr="00296F7E" w:rsidRDefault="00CB597C" w:rsidP="00296F7E">
      <w:pPr>
        <w:pStyle w:val="aff"/>
        <w:spacing w:before="0" w:beforeAutospacing="0" w:after="0" w:line="360" w:lineRule="auto"/>
        <w:ind w:firstLine="709"/>
        <w:jc w:val="both"/>
        <w:rPr>
          <w:sz w:val="28"/>
          <w:szCs w:val="28"/>
        </w:rPr>
      </w:pPr>
      <w:proofErr w:type="spellStart"/>
      <w:r w:rsidRPr="00296F7E">
        <w:rPr>
          <w:sz w:val="28"/>
          <w:szCs w:val="28"/>
        </w:rPr>
        <w:lastRenderedPageBreak/>
        <w:t>Нелінійність</w:t>
      </w:r>
      <w:proofErr w:type="spellEnd"/>
      <w:r w:rsidRPr="00296F7E">
        <w:rPr>
          <w:sz w:val="28"/>
          <w:szCs w:val="28"/>
        </w:rPr>
        <w:t xml:space="preserve"> ускладнює побудову універсальної математичної моделі об’єкта, придатної для всіх режимів роботи. Тому на практиці часто використовують:</w:t>
      </w:r>
    </w:p>
    <w:p w:rsidR="00CB597C" w:rsidRPr="00296F7E" w:rsidRDefault="00CB597C" w:rsidP="0027535E">
      <w:pPr>
        <w:numPr>
          <w:ilvl w:val="0"/>
          <w:numId w:val="32"/>
        </w:numPr>
        <w:ind w:left="0" w:firstLine="709"/>
        <w:rPr>
          <w:sz w:val="28"/>
          <w:szCs w:val="28"/>
        </w:rPr>
      </w:pPr>
      <w:r w:rsidRPr="00296F7E">
        <w:rPr>
          <w:sz w:val="28"/>
          <w:szCs w:val="28"/>
        </w:rPr>
        <w:t xml:space="preserve">лінеаризацію в околі робочої точки; </w:t>
      </w:r>
    </w:p>
    <w:p w:rsidR="00CB597C" w:rsidRPr="00296F7E" w:rsidRDefault="00CB597C" w:rsidP="0027535E">
      <w:pPr>
        <w:numPr>
          <w:ilvl w:val="0"/>
          <w:numId w:val="32"/>
        </w:numPr>
        <w:ind w:left="0" w:firstLine="709"/>
        <w:rPr>
          <w:sz w:val="28"/>
          <w:szCs w:val="28"/>
        </w:rPr>
      </w:pPr>
      <w:r w:rsidRPr="00296F7E">
        <w:rPr>
          <w:sz w:val="28"/>
          <w:szCs w:val="28"/>
        </w:rPr>
        <w:t xml:space="preserve">адаптивні методи керування; </w:t>
      </w:r>
    </w:p>
    <w:p w:rsidR="00CB597C" w:rsidRPr="00296F7E" w:rsidRDefault="00CB597C" w:rsidP="0027535E">
      <w:pPr>
        <w:numPr>
          <w:ilvl w:val="0"/>
          <w:numId w:val="32"/>
        </w:numPr>
        <w:ind w:left="0" w:firstLine="709"/>
        <w:rPr>
          <w:sz w:val="28"/>
          <w:szCs w:val="28"/>
        </w:rPr>
      </w:pPr>
      <w:proofErr w:type="spellStart"/>
      <w:r w:rsidRPr="00296F7E">
        <w:rPr>
          <w:sz w:val="28"/>
          <w:szCs w:val="28"/>
        </w:rPr>
        <w:t>багаторежимні</w:t>
      </w:r>
      <w:proofErr w:type="spellEnd"/>
      <w:r w:rsidRPr="00296F7E">
        <w:rPr>
          <w:sz w:val="28"/>
          <w:szCs w:val="28"/>
        </w:rPr>
        <w:t xml:space="preserve"> моделі; </w:t>
      </w:r>
    </w:p>
    <w:p w:rsidR="00CB597C" w:rsidRPr="00296F7E" w:rsidRDefault="00CB597C" w:rsidP="0027535E">
      <w:pPr>
        <w:numPr>
          <w:ilvl w:val="0"/>
          <w:numId w:val="32"/>
        </w:numPr>
        <w:ind w:left="0" w:firstLine="709"/>
        <w:rPr>
          <w:sz w:val="28"/>
          <w:szCs w:val="28"/>
        </w:rPr>
      </w:pPr>
      <w:r w:rsidRPr="00296F7E">
        <w:rPr>
          <w:sz w:val="28"/>
          <w:szCs w:val="28"/>
        </w:rPr>
        <w:t xml:space="preserve">корекцію параметрів регуляторів залежно від режиму. </w:t>
      </w:r>
    </w:p>
    <w:p w:rsidR="00CB597C" w:rsidRPr="00296F7E" w:rsidRDefault="00CB597C" w:rsidP="00296F7E">
      <w:pPr>
        <w:pStyle w:val="2"/>
        <w:spacing w:before="0" w:after="0"/>
        <w:ind w:left="0" w:firstLine="709"/>
        <w:rPr>
          <w:rFonts w:ascii="Times New Roman" w:hAnsi="Times New Roman" w:cs="Times New Roman"/>
          <w:b w:val="0"/>
          <w:i w:val="0"/>
          <w:u w:val="single"/>
        </w:rPr>
      </w:pPr>
      <w:proofErr w:type="spellStart"/>
      <w:r w:rsidRPr="00296F7E">
        <w:rPr>
          <w:rStyle w:val="aff4"/>
          <w:rFonts w:ascii="Times New Roman" w:eastAsiaTheme="majorEastAsia" w:hAnsi="Times New Roman" w:cs="Times New Roman"/>
          <w:bCs/>
          <w:i w:val="0"/>
          <w:u w:val="single"/>
        </w:rPr>
        <w:t>Багатозв’язність</w:t>
      </w:r>
      <w:proofErr w:type="spellEnd"/>
      <w:r w:rsidRPr="00296F7E">
        <w:rPr>
          <w:rStyle w:val="aff4"/>
          <w:rFonts w:ascii="Times New Roman" w:eastAsiaTheme="majorEastAsia" w:hAnsi="Times New Roman" w:cs="Times New Roman"/>
          <w:bCs/>
          <w:i w:val="0"/>
          <w:u w:val="single"/>
        </w:rPr>
        <w:t xml:space="preserve"> установки</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 xml:space="preserve">Установка каталітичного очищення газів є </w:t>
      </w:r>
      <w:proofErr w:type="spellStart"/>
      <w:r w:rsidRPr="00296F7E">
        <w:rPr>
          <w:rStyle w:val="aff4"/>
          <w:rFonts w:eastAsiaTheme="majorEastAsia"/>
          <w:b w:val="0"/>
          <w:sz w:val="28"/>
          <w:szCs w:val="28"/>
        </w:rPr>
        <w:t>багатозв’язним</w:t>
      </w:r>
      <w:proofErr w:type="spellEnd"/>
      <w:r w:rsidRPr="00296F7E">
        <w:rPr>
          <w:rStyle w:val="aff4"/>
          <w:rFonts w:eastAsiaTheme="majorEastAsia"/>
          <w:b w:val="0"/>
          <w:sz w:val="28"/>
          <w:szCs w:val="28"/>
        </w:rPr>
        <w:t xml:space="preserve"> об’єктом керування</w:t>
      </w:r>
      <w:r w:rsidRPr="00296F7E">
        <w:rPr>
          <w:sz w:val="28"/>
          <w:szCs w:val="28"/>
        </w:rPr>
        <w:t>, оскільки зміна одного керуючого впливу одночасно впливає на декілька вихідних параметрів, а один регульований параметр залежить від декількох вхідних змінних.</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Наприклад:</w:t>
      </w:r>
    </w:p>
    <w:p w:rsidR="00CB597C" w:rsidRPr="00296F7E" w:rsidRDefault="00CB597C" w:rsidP="0027535E">
      <w:pPr>
        <w:numPr>
          <w:ilvl w:val="0"/>
          <w:numId w:val="33"/>
        </w:numPr>
        <w:ind w:left="0" w:firstLine="709"/>
        <w:rPr>
          <w:sz w:val="28"/>
          <w:szCs w:val="28"/>
        </w:rPr>
      </w:pPr>
      <w:r w:rsidRPr="00296F7E">
        <w:rPr>
          <w:sz w:val="28"/>
          <w:szCs w:val="28"/>
        </w:rPr>
        <w:t xml:space="preserve">зміна витрати газу впливає на температуру в реакторі, час контакту газу з каталізатором і ступінь очищення; </w:t>
      </w:r>
    </w:p>
    <w:p w:rsidR="00CB597C" w:rsidRPr="00296F7E" w:rsidRDefault="00CB597C" w:rsidP="0027535E">
      <w:pPr>
        <w:numPr>
          <w:ilvl w:val="0"/>
          <w:numId w:val="33"/>
        </w:numPr>
        <w:ind w:left="0" w:firstLine="709"/>
        <w:rPr>
          <w:sz w:val="28"/>
          <w:szCs w:val="28"/>
        </w:rPr>
      </w:pPr>
      <w:r w:rsidRPr="00296F7E">
        <w:rPr>
          <w:sz w:val="28"/>
          <w:szCs w:val="28"/>
        </w:rPr>
        <w:t xml:space="preserve">зміна потужності нагрівача впливає не лише на температуру реактора, а й на швидкість хімічних реакцій, склад вихідного газу та енергетичні витрати; </w:t>
      </w:r>
    </w:p>
    <w:p w:rsidR="00CB597C" w:rsidRPr="00296F7E" w:rsidRDefault="00CB597C" w:rsidP="0027535E">
      <w:pPr>
        <w:numPr>
          <w:ilvl w:val="0"/>
          <w:numId w:val="33"/>
        </w:numPr>
        <w:ind w:left="0" w:firstLine="709"/>
        <w:rPr>
          <w:sz w:val="28"/>
          <w:szCs w:val="28"/>
        </w:rPr>
      </w:pPr>
      <w:r w:rsidRPr="00296F7E">
        <w:rPr>
          <w:sz w:val="28"/>
          <w:szCs w:val="28"/>
        </w:rPr>
        <w:t xml:space="preserve">зміна інтенсивності теплообміну впливає на температурний режим як вхідного, так і вихідного потоків; </w:t>
      </w:r>
    </w:p>
    <w:p w:rsidR="00CB597C" w:rsidRPr="00296F7E" w:rsidRDefault="00CB597C" w:rsidP="0027535E">
      <w:pPr>
        <w:numPr>
          <w:ilvl w:val="0"/>
          <w:numId w:val="33"/>
        </w:numPr>
        <w:ind w:left="0" w:firstLine="709"/>
        <w:rPr>
          <w:sz w:val="28"/>
          <w:szCs w:val="28"/>
        </w:rPr>
      </w:pPr>
      <w:r w:rsidRPr="00296F7E">
        <w:rPr>
          <w:sz w:val="28"/>
          <w:szCs w:val="28"/>
        </w:rPr>
        <w:t xml:space="preserve">зміна тиску може впливати на витрату, швидкість реакції та гідродинамічні умови в реакторі. </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Отже, між параметрами існують сильні перехресні зв’язки. У найпростішому вигляді їх можна подати як багатовимірну систему:</w:t>
      </w:r>
    </w:p>
    <w:p w:rsidR="00B27214" w:rsidRDefault="00B27214" w:rsidP="00B27214">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689860" cy="381000"/>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89860" cy="381000"/>
                    </a:xfrm>
                    <a:prstGeom prst="rect">
                      <a:avLst/>
                    </a:prstGeom>
                    <a:noFill/>
                    <a:ln>
                      <a:noFill/>
                    </a:ln>
                  </pic:spPr>
                </pic:pic>
              </a:graphicData>
            </a:graphic>
          </wp:inline>
        </w:drawing>
      </w:r>
      <w:r>
        <w:rPr>
          <w:sz w:val="28"/>
          <w:szCs w:val="28"/>
        </w:rPr>
        <w:t xml:space="preserve">                      (2.3)</w:t>
      </w:r>
    </w:p>
    <w:p w:rsidR="00296F7E" w:rsidRDefault="00296F7E" w:rsidP="00296F7E">
      <w:pPr>
        <w:pStyle w:val="aff"/>
        <w:spacing w:before="0" w:beforeAutospacing="0" w:after="0" w:line="360" w:lineRule="auto"/>
        <w:ind w:firstLine="709"/>
        <w:jc w:val="both"/>
        <w:rPr>
          <w:sz w:val="28"/>
          <w:szCs w:val="28"/>
        </w:rPr>
      </w:pPr>
      <w:r w:rsidRPr="00296F7E">
        <w:rPr>
          <w:sz w:val="28"/>
          <w:szCs w:val="28"/>
        </w:rPr>
        <w:t>Д</w:t>
      </w:r>
      <w:r w:rsidR="00CB597C" w:rsidRPr="00296F7E">
        <w:rPr>
          <w:sz w:val="28"/>
          <w:szCs w:val="28"/>
        </w:rPr>
        <w:t>е</w:t>
      </w:r>
    </w:p>
    <w:p w:rsidR="00296F7E" w:rsidRDefault="00CB597C" w:rsidP="00296F7E">
      <w:pPr>
        <w:pStyle w:val="aff"/>
        <w:spacing w:before="0" w:beforeAutospacing="0" w:after="0" w:line="360" w:lineRule="auto"/>
        <w:ind w:firstLine="709"/>
        <w:jc w:val="both"/>
        <w:rPr>
          <w:sz w:val="28"/>
          <w:szCs w:val="28"/>
        </w:rPr>
      </w:pPr>
      <w:r w:rsidRPr="00296F7E">
        <w:rPr>
          <w:rStyle w:val="katex-mathml"/>
          <w:sz w:val="28"/>
          <w:szCs w:val="28"/>
        </w:rPr>
        <w:t>Y(s)</w:t>
      </w:r>
      <w:r w:rsidRPr="00296F7E">
        <w:rPr>
          <w:sz w:val="28"/>
          <w:szCs w:val="28"/>
        </w:rPr>
        <w:t>— вектор вихідних параметрів;</w:t>
      </w:r>
    </w:p>
    <w:p w:rsidR="00296F7E" w:rsidRDefault="00CB597C" w:rsidP="00296F7E">
      <w:pPr>
        <w:pStyle w:val="aff"/>
        <w:spacing w:before="0" w:beforeAutospacing="0" w:after="0" w:line="360" w:lineRule="auto"/>
        <w:ind w:firstLine="709"/>
        <w:jc w:val="both"/>
        <w:rPr>
          <w:sz w:val="28"/>
          <w:szCs w:val="28"/>
        </w:rPr>
      </w:pPr>
      <w:r w:rsidRPr="00296F7E">
        <w:rPr>
          <w:rStyle w:val="katex-mathml"/>
          <w:sz w:val="28"/>
          <w:szCs w:val="28"/>
        </w:rPr>
        <w:t>U(s)</w:t>
      </w:r>
      <w:r w:rsidRPr="00296F7E">
        <w:rPr>
          <w:sz w:val="28"/>
          <w:szCs w:val="28"/>
        </w:rPr>
        <w:t xml:space="preserve"> — вектор керуючих впливів;</w:t>
      </w:r>
    </w:p>
    <w:p w:rsidR="00296F7E" w:rsidRDefault="00CB597C" w:rsidP="00296F7E">
      <w:pPr>
        <w:pStyle w:val="aff"/>
        <w:spacing w:before="0" w:beforeAutospacing="0" w:after="0" w:line="360" w:lineRule="auto"/>
        <w:ind w:firstLine="709"/>
        <w:jc w:val="both"/>
        <w:rPr>
          <w:sz w:val="28"/>
          <w:szCs w:val="28"/>
        </w:rPr>
      </w:pPr>
      <w:r w:rsidRPr="00296F7E">
        <w:rPr>
          <w:rStyle w:val="katex-mathml"/>
          <w:sz w:val="28"/>
          <w:szCs w:val="28"/>
        </w:rPr>
        <w:lastRenderedPageBreak/>
        <w:t>Z(s)</w:t>
      </w:r>
      <w:r w:rsidRPr="00296F7E">
        <w:rPr>
          <w:sz w:val="28"/>
          <w:szCs w:val="28"/>
        </w:rPr>
        <w:t xml:space="preserve"> — вектор збурень;</w:t>
      </w:r>
    </w:p>
    <w:p w:rsidR="00296F7E" w:rsidRDefault="00CB597C" w:rsidP="00296F7E">
      <w:pPr>
        <w:pStyle w:val="aff"/>
        <w:spacing w:before="0" w:beforeAutospacing="0" w:after="0" w:line="360" w:lineRule="auto"/>
        <w:ind w:firstLine="709"/>
        <w:jc w:val="both"/>
        <w:rPr>
          <w:sz w:val="28"/>
          <w:szCs w:val="28"/>
        </w:rPr>
      </w:pPr>
      <w:r w:rsidRPr="00296F7E">
        <w:rPr>
          <w:rStyle w:val="katex-mathml"/>
          <w:sz w:val="28"/>
          <w:szCs w:val="28"/>
        </w:rPr>
        <w:t>W(s)</w:t>
      </w:r>
      <w:r w:rsidRPr="00296F7E">
        <w:rPr>
          <w:sz w:val="28"/>
          <w:szCs w:val="28"/>
        </w:rPr>
        <w:t xml:space="preserve"> — матриця передавальних функцій за каналами керування;</w:t>
      </w:r>
    </w:p>
    <w:p w:rsidR="00CB597C" w:rsidRPr="00296F7E" w:rsidRDefault="00CB597C" w:rsidP="00296F7E">
      <w:pPr>
        <w:pStyle w:val="aff"/>
        <w:spacing w:before="0" w:beforeAutospacing="0" w:after="0" w:line="360" w:lineRule="auto"/>
        <w:ind w:firstLine="709"/>
        <w:jc w:val="both"/>
        <w:rPr>
          <w:sz w:val="28"/>
          <w:szCs w:val="28"/>
        </w:rPr>
      </w:pPr>
      <w:proofErr w:type="spellStart"/>
      <w:r w:rsidRPr="00296F7E">
        <w:rPr>
          <w:rStyle w:val="katex-mathml"/>
          <w:sz w:val="28"/>
          <w:szCs w:val="28"/>
        </w:rPr>
        <w:t>Wz</w:t>
      </w:r>
      <w:proofErr w:type="spellEnd"/>
      <w:r w:rsidRPr="00296F7E">
        <w:rPr>
          <w:rStyle w:val="katex-mathml"/>
          <w:sz w:val="28"/>
          <w:szCs w:val="28"/>
        </w:rPr>
        <w:t>(s)</w:t>
      </w:r>
      <w:r w:rsidRPr="00296F7E">
        <w:rPr>
          <w:sz w:val="28"/>
          <w:szCs w:val="28"/>
        </w:rPr>
        <w:t xml:space="preserve"> — матриця передавальних функцій за каналами збурення.</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 xml:space="preserve">Наявність </w:t>
      </w:r>
      <w:proofErr w:type="spellStart"/>
      <w:r w:rsidRPr="00296F7E">
        <w:rPr>
          <w:sz w:val="28"/>
          <w:szCs w:val="28"/>
        </w:rPr>
        <w:t>багатозв’язності</w:t>
      </w:r>
      <w:proofErr w:type="spellEnd"/>
      <w:r w:rsidRPr="00296F7E">
        <w:rPr>
          <w:sz w:val="28"/>
          <w:szCs w:val="28"/>
        </w:rPr>
        <w:t xml:space="preserve"> означає, що незалежне </w:t>
      </w:r>
      <w:proofErr w:type="spellStart"/>
      <w:r w:rsidRPr="00296F7E">
        <w:rPr>
          <w:sz w:val="28"/>
          <w:szCs w:val="28"/>
        </w:rPr>
        <w:t>одноконтурне</w:t>
      </w:r>
      <w:proofErr w:type="spellEnd"/>
      <w:r w:rsidRPr="00296F7E">
        <w:rPr>
          <w:sz w:val="28"/>
          <w:szCs w:val="28"/>
        </w:rPr>
        <w:t xml:space="preserve"> регулювання окремих параметрів не завжди забезпечує необхідну якість керування. У таких умовах доцільним є застосування:</w:t>
      </w:r>
    </w:p>
    <w:p w:rsidR="00CB597C" w:rsidRPr="00296F7E" w:rsidRDefault="00CB597C" w:rsidP="0027535E">
      <w:pPr>
        <w:numPr>
          <w:ilvl w:val="0"/>
          <w:numId w:val="34"/>
        </w:numPr>
        <w:ind w:left="0" w:firstLine="709"/>
        <w:rPr>
          <w:sz w:val="28"/>
          <w:szCs w:val="28"/>
        </w:rPr>
      </w:pPr>
      <w:r w:rsidRPr="00296F7E">
        <w:rPr>
          <w:sz w:val="28"/>
          <w:szCs w:val="28"/>
        </w:rPr>
        <w:t xml:space="preserve">каскадних систем регулювання; </w:t>
      </w:r>
    </w:p>
    <w:p w:rsidR="00CB597C" w:rsidRPr="00296F7E" w:rsidRDefault="00CB597C" w:rsidP="0027535E">
      <w:pPr>
        <w:numPr>
          <w:ilvl w:val="0"/>
          <w:numId w:val="34"/>
        </w:numPr>
        <w:ind w:left="0" w:firstLine="709"/>
        <w:rPr>
          <w:sz w:val="28"/>
          <w:szCs w:val="28"/>
        </w:rPr>
      </w:pPr>
      <w:r w:rsidRPr="00296F7E">
        <w:rPr>
          <w:sz w:val="28"/>
          <w:szCs w:val="28"/>
        </w:rPr>
        <w:t xml:space="preserve">багатоконтурних систем; </w:t>
      </w:r>
    </w:p>
    <w:p w:rsidR="00CB597C" w:rsidRPr="00296F7E" w:rsidRDefault="00CB597C" w:rsidP="0027535E">
      <w:pPr>
        <w:numPr>
          <w:ilvl w:val="0"/>
          <w:numId w:val="34"/>
        </w:numPr>
        <w:ind w:left="0" w:firstLine="709"/>
        <w:rPr>
          <w:sz w:val="28"/>
          <w:szCs w:val="28"/>
        </w:rPr>
      </w:pPr>
      <w:r w:rsidRPr="00296F7E">
        <w:rPr>
          <w:sz w:val="28"/>
          <w:szCs w:val="28"/>
        </w:rPr>
        <w:t xml:space="preserve">систем з компенсацією перехресних зв’язків; </w:t>
      </w:r>
    </w:p>
    <w:p w:rsidR="00CB597C" w:rsidRPr="00296F7E" w:rsidRDefault="00CB597C" w:rsidP="0027535E">
      <w:pPr>
        <w:numPr>
          <w:ilvl w:val="0"/>
          <w:numId w:val="34"/>
        </w:numPr>
        <w:ind w:left="0" w:firstLine="709"/>
        <w:rPr>
          <w:sz w:val="28"/>
          <w:szCs w:val="28"/>
        </w:rPr>
      </w:pPr>
      <w:r w:rsidRPr="00296F7E">
        <w:rPr>
          <w:sz w:val="28"/>
          <w:szCs w:val="28"/>
        </w:rPr>
        <w:t xml:space="preserve">багатовимірного керування. </w:t>
      </w:r>
    </w:p>
    <w:p w:rsidR="00CB597C" w:rsidRPr="00296F7E" w:rsidRDefault="00296F7E" w:rsidP="00296F7E">
      <w:pPr>
        <w:rPr>
          <w:sz w:val="28"/>
          <w:szCs w:val="28"/>
        </w:rPr>
      </w:pPr>
      <w:r>
        <w:rPr>
          <w:noProof/>
          <w:sz w:val="28"/>
          <w:szCs w:val="28"/>
          <w:lang w:val="ru-RU"/>
        </w:rPr>
        <w:drawing>
          <wp:inline distT="0" distB="0" distL="0" distR="0">
            <wp:extent cx="5234940" cy="2056344"/>
            <wp:effectExtent l="0" t="0" r="3810" b="127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5">
                      <a:grayscl/>
                      <a:extLst>
                        <a:ext uri="{28A0092B-C50C-407E-A947-70E740481C1C}">
                          <a14:useLocalDpi xmlns:a14="http://schemas.microsoft.com/office/drawing/2010/main" val="0"/>
                        </a:ext>
                      </a:extLst>
                    </a:blip>
                    <a:srcRect/>
                    <a:stretch>
                      <a:fillRect/>
                    </a:stretch>
                  </pic:blipFill>
                  <pic:spPr bwMode="auto">
                    <a:xfrm>
                      <a:off x="0" y="0"/>
                      <a:ext cx="5234940" cy="2056344"/>
                    </a:xfrm>
                    <a:prstGeom prst="rect">
                      <a:avLst/>
                    </a:prstGeom>
                    <a:noFill/>
                    <a:ln>
                      <a:noFill/>
                    </a:ln>
                  </pic:spPr>
                </pic:pic>
              </a:graphicData>
            </a:graphic>
          </wp:inline>
        </w:drawing>
      </w:r>
    </w:p>
    <w:p w:rsidR="00CB597C" w:rsidRPr="00296F7E" w:rsidRDefault="00296F7E" w:rsidP="00296F7E">
      <w:pPr>
        <w:pStyle w:val="aff"/>
        <w:spacing w:before="0" w:beforeAutospacing="0" w:after="0" w:line="360" w:lineRule="auto"/>
        <w:ind w:firstLine="709"/>
        <w:jc w:val="both"/>
        <w:rPr>
          <w:sz w:val="28"/>
          <w:szCs w:val="28"/>
        </w:rPr>
      </w:pPr>
      <w:r w:rsidRPr="00296F7E">
        <w:rPr>
          <w:rStyle w:val="aff4"/>
          <w:rFonts w:eastAsiaTheme="majorEastAsia"/>
          <w:b w:val="0"/>
          <w:sz w:val="28"/>
          <w:szCs w:val="28"/>
        </w:rPr>
        <w:t>Рисунок</w:t>
      </w:r>
      <w:r w:rsidR="00CB597C" w:rsidRPr="00296F7E">
        <w:rPr>
          <w:rStyle w:val="aff4"/>
          <w:rFonts w:eastAsiaTheme="majorEastAsia"/>
          <w:b w:val="0"/>
          <w:sz w:val="28"/>
          <w:szCs w:val="28"/>
        </w:rPr>
        <w:t xml:space="preserve"> 2.2 – Взаємозв’язок керуючих і вихідних параметрів установ</w:t>
      </w:r>
      <w:r w:rsidRPr="00296F7E">
        <w:rPr>
          <w:rStyle w:val="aff4"/>
          <w:rFonts w:eastAsiaTheme="majorEastAsia"/>
          <w:b w:val="0"/>
          <w:sz w:val="28"/>
          <w:szCs w:val="28"/>
        </w:rPr>
        <w:t>ки каталітичного очищення газів</w:t>
      </w:r>
    </w:p>
    <w:p w:rsidR="00CB597C" w:rsidRPr="00296F7E" w:rsidRDefault="00CB597C" w:rsidP="00296F7E">
      <w:pPr>
        <w:rPr>
          <w:sz w:val="28"/>
          <w:szCs w:val="28"/>
        </w:rPr>
      </w:pPr>
    </w:p>
    <w:p w:rsidR="00CB597C" w:rsidRPr="00296F7E" w:rsidRDefault="00CB597C" w:rsidP="00296F7E">
      <w:pPr>
        <w:pStyle w:val="2"/>
        <w:spacing w:before="0" w:after="0"/>
        <w:ind w:left="0" w:firstLine="709"/>
        <w:rPr>
          <w:rFonts w:ascii="Times New Roman" w:hAnsi="Times New Roman" w:cs="Times New Roman"/>
          <w:b w:val="0"/>
          <w:i w:val="0"/>
          <w:u w:val="single"/>
        </w:rPr>
      </w:pPr>
      <w:r w:rsidRPr="00296F7E">
        <w:rPr>
          <w:rStyle w:val="aff4"/>
          <w:rFonts w:ascii="Times New Roman" w:eastAsiaTheme="majorEastAsia" w:hAnsi="Times New Roman" w:cs="Times New Roman"/>
          <w:bCs/>
          <w:i w:val="0"/>
          <w:u w:val="single"/>
        </w:rPr>
        <w:t>Аналіз основних каналів керування</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Для побудови ефективної системи автоматизації доцільно виділити основні канали керування установки.</w:t>
      </w:r>
    </w:p>
    <w:p w:rsidR="00CB597C" w:rsidRPr="00296F7E" w:rsidRDefault="00CB597C" w:rsidP="00296F7E">
      <w:pPr>
        <w:pStyle w:val="3"/>
        <w:spacing w:line="360" w:lineRule="auto"/>
        <w:ind w:left="0" w:firstLine="709"/>
        <w:rPr>
          <w:b w:val="0"/>
        </w:rPr>
      </w:pPr>
      <w:r w:rsidRPr="00296F7E">
        <w:rPr>
          <w:rStyle w:val="aff4"/>
          <w:rFonts w:eastAsiaTheme="majorEastAsia"/>
          <w:bCs w:val="0"/>
        </w:rPr>
        <w:t>Канал 1: «Потужність нагрівача – температура в реакторі»</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Цей канал є одним із головних, оскільки температура каталізатора визначає швидкість реакції та ефективність очищення. Канал має:</w:t>
      </w:r>
    </w:p>
    <w:p w:rsidR="00CB597C" w:rsidRPr="00296F7E" w:rsidRDefault="00CB597C" w:rsidP="0027535E">
      <w:pPr>
        <w:numPr>
          <w:ilvl w:val="0"/>
          <w:numId w:val="35"/>
        </w:numPr>
        <w:ind w:left="0" w:firstLine="709"/>
        <w:rPr>
          <w:sz w:val="28"/>
          <w:szCs w:val="28"/>
        </w:rPr>
      </w:pPr>
      <w:r w:rsidRPr="00296F7E">
        <w:rPr>
          <w:sz w:val="28"/>
          <w:szCs w:val="28"/>
        </w:rPr>
        <w:t xml:space="preserve">високу інерційність; </w:t>
      </w:r>
    </w:p>
    <w:p w:rsidR="00CB597C" w:rsidRPr="00296F7E" w:rsidRDefault="00CB597C" w:rsidP="0027535E">
      <w:pPr>
        <w:numPr>
          <w:ilvl w:val="0"/>
          <w:numId w:val="35"/>
        </w:numPr>
        <w:ind w:left="0" w:firstLine="709"/>
        <w:rPr>
          <w:sz w:val="28"/>
          <w:szCs w:val="28"/>
        </w:rPr>
      </w:pPr>
      <w:r w:rsidRPr="00296F7E">
        <w:rPr>
          <w:sz w:val="28"/>
          <w:szCs w:val="28"/>
        </w:rPr>
        <w:t xml:space="preserve">нелінійні властивості; </w:t>
      </w:r>
    </w:p>
    <w:p w:rsidR="00CB597C" w:rsidRPr="00296F7E" w:rsidRDefault="00CB597C" w:rsidP="0027535E">
      <w:pPr>
        <w:numPr>
          <w:ilvl w:val="0"/>
          <w:numId w:val="35"/>
        </w:numPr>
        <w:ind w:left="0" w:firstLine="709"/>
        <w:rPr>
          <w:sz w:val="28"/>
          <w:szCs w:val="28"/>
        </w:rPr>
      </w:pPr>
      <w:r w:rsidRPr="00296F7E">
        <w:rPr>
          <w:sz w:val="28"/>
          <w:szCs w:val="28"/>
        </w:rPr>
        <w:t xml:space="preserve">залежність від витрати газу та складу суміші. </w:t>
      </w:r>
    </w:p>
    <w:p w:rsidR="00CB597C" w:rsidRPr="00296F7E" w:rsidRDefault="00CB597C" w:rsidP="00296F7E">
      <w:pPr>
        <w:pStyle w:val="3"/>
        <w:spacing w:line="360" w:lineRule="auto"/>
        <w:ind w:left="0" w:firstLine="709"/>
        <w:rPr>
          <w:b w:val="0"/>
        </w:rPr>
      </w:pPr>
      <w:r w:rsidRPr="00296F7E">
        <w:rPr>
          <w:rStyle w:val="aff4"/>
          <w:rFonts w:eastAsiaTheme="majorEastAsia"/>
          <w:bCs w:val="0"/>
        </w:rPr>
        <w:lastRenderedPageBreak/>
        <w:t>Канал 2: «Положення клапана – витрата газу»</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 xml:space="preserve">Цей канал характеризується порівняно меншою інерційністю, але має </w:t>
      </w:r>
      <w:proofErr w:type="spellStart"/>
      <w:r w:rsidRPr="00296F7E">
        <w:rPr>
          <w:sz w:val="28"/>
          <w:szCs w:val="28"/>
        </w:rPr>
        <w:t>нелінійність</w:t>
      </w:r>
      <w:proofErr w:type="spellEnd"/>
      <w:r w:rsidRPr="00296F7E">
        <w:rPr>
          <w:sz w:val="28"/>
          <w:szCs w:val="28"/>
        </w:rPr>
        <w:t xml:space="preserve"> через характеристику регулюючого клапана та вплив тиску в системі.</w:t>
      </w:r>
    </w:p>
    <w:p w:rsidR="00CB597C" w:rsidRPr="00296F7E" w:rsidRDefault="00CB597C" w:rsidP="00296F7E">
      <w:pPr>
        <w:pStyle w:val="3"/>
        <w:spacing w:line="360" w:lineRule="auto"/>
        <w:ind w:left="0" w:firstLine="709"/>
        <w:rPr>
          <w:b w:val="0"/>
        </w:rPr>
      </w:pPr>
      <w:r w:rsidRPr="00296F7E">
        <w:rPr>
          <w:rStyle w:val="aff4"/>
          <w:rFonts w:eastAsiaTheme="majorEastAsia"/>
          <w:bCs w:val="0"/>
        </w:rPr>
        <w:t>Канал 3: «Витрата газу – ступінь очищення»</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При збільшенні витрати зменшується час перебування газу в реакторі, що може знижувати ступінь очищення. Даний канал є суттєво нелінійним і має запізнення.</w:t>
      </w:r>
    </w:p>
    <w:p w:rsidR="00CB597C" w:rsidRPr="00296F7E" w:rsidRDefault="00CB597C" w:rsidP="00296F7E">
      <w:pPr>
        <w:pStyle w:val="3"/>
        <w:spacing w:line="360" w:lineRule="auto"/>
        <w:ind w:left="0" w:firstLine="709"/>
        <w:rPr>
          <w:b w:val="0"/>
        </w:rPr>
      </w:pPr>
      <w:r w:rsidRPr="00296F7E">
        <w:rPr>
          <w:rStyle w:val="aff4"/>
          <w:rFonts w:eastAsiaTheme="majorEastAsia"/>
          <w:bCs w:val="0"/>
        </w:rPr>
        <w:t>Канал 4: «Інтенсивність теплообміну – температура вихідного газу»</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Цей канал впливає на енергоефективність установки та умови подальшої експлуатації очищеного газу.</w:t>
      </w:r>
    </w:p>
    <w:p w:rsidR="00CB597C" w:rsidRPr="00296F7E" w:rsidRDefault="00CB597C" w:rsidP="00296F7E">
      <w:pPr>
        <w:pStyle w:val="2"/>
        <w:spacing w:before="0" w:after="0"/>
        <w:ind w:left="0" w:firstLine="709"/>
        <w:rPr>
          <w:rFonts w:ascii="Times New Roman" w:hAnsi="Times New Roman" w:cs="Times New Roman"/>
          <w:b w:val="0"/>
          <w:i w:val="0"/>
        </w:rPr>
      </w:pPr>
      <w:r w:rsidRPr="00296F7E">
        <w:rPr>
          <w:rStyle w:val="aff4"/>
          <w:rFonts w:ascii="Times New Roman" w:eastAsiaTheme="majorEastAsia" w:hAnsi="Times New Roman" w:cs="Times New Roman"/>
          <w:bCs/>
          <w:i w:val="0"/>
        </w:rPr>
        <w:t>Особливості реактора як центрального об’єкта керування</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Каталітичний реактор є центральною ланкою технологічної системи. Саме в ньому відбуваються основні перетворення шкідливих компонентів. Як об’єкт керування реактор має такі особливості:</w:t>
      </w:r>
    </w:p>
    <w:p w:rsidR="00CB597C" w:rsidRPr="00296F7E" w:rsidRDefault="00CB597C" w:rsidP="0027535E">
      <w:pPr>
        <w:numPr>
          <w:ilvl w:val="0"/>
          <w:numId w:val="36"/>
        </w:numPr>
        <w:ind w:left="0" w:firstLine="709"/>
        <w:rPr>
          <w:sz w:val="28"/>
          <w:szCs w:val="28"/>
        </w:rPr>
      </w:pPr>
      <w:r w:rsidRPr="00296F7E">
        <w:rPr>
          <w:sz w:val="28"/>
          <w:szCs w:val="28"/>
        </w:rPr>
        <w:t xml:space="preserve">наявність розподілених параметрів за об’ємом; </w:t>
      </w:r>
    </w:p>
    <w:p w:rsidR="00CB597C" w:rsidRPr="00296F7E" w:rsidRDefault="00CB597C" w:rsidP="0027535E">
      <w:pPr>
        <w:numPr>
          <w:ilvl w:val="0"/>
          <w:numId w:val="36"/>
        </w:numPr>
        <w:ind w:left="0" w:firstLine="709"/>
        <w:rPr>
          <w:sz w:val="28"/>
          <w:szCs w:val="28"/>
        </w:rPr>
      </w:pPr>
      <w:r w:rsidRPr="00296F7E">
        <w:rPr>
          <w:sz w:val="28"/>
          <w:szCs w:val="28"/>
        </w:rPr>
        <w:t xml:space="preserve">значна теплова інерція; </w:t>
      </w:r>
    </w:p>
    <w:p w:rsidR="00CB597C" w:rsidRPr="00296F7E" w:rsidRDefault="00CB597C" w:rsidP="0027535E">
      <w:pPr>
        <w:numPr>
          <w:ilvl w:val="0"/>
          <w:numId w:val="36"/>
        </w:numPr>
        <w:ind w:left="0" w:firstLine="709"/>
        <w:rPr>
          <w:sz w:val="28"/>
          <w:szCs w:val="28"/>
        </w:rPr>
      </w:pPr>
      <w:r w:rsidRPr="00296F7E">
        <w:rPr>
          <w:sz w:val="28"/>
          <w:szCs w:val="28"/>
        </w:rPr>
        <w:t xml:space="preserve">залежність режиму роботи від стану каталізатора; </w:t>
      </w:r>
    </w:p>
    <w:p w:rsidR="00CB597C" w:rsidRPr="00296F7E" w:rsidRDefault="00CB597C" w:rsidP="0027535E">
      <w:pPr>
        <w:numPr>
          <w:ilvl w:val="0"/>
          <w:numId w:val="36"/>
        </w:numPr>
        <w:ind w:left="0" w:firstLine="709"/>
        <w:rPr>
          <w:sz w:val="28"/>
          <w:szCs w:val="28"/>
        </w:rPr>
      </w:pPr>
      <w:r w:rsidRPr="00296F7E">
        <w:rPr>
          <w:sz w:val="28"/>
          <w:szCs w:val="28"/>
        </w:rPr>
        <w:t xml:space="preserve">складна взаємодія між тепловими та </w:t>
      </w:r>
      <w:proofErr w:type="spellStart"/>
      <w:r w:rsidRPr="00296F7E">
        <w:rPr>
          <w:sz w:val="28"/>
          <w:szCs w:val="28"/>
        </w:rPr>
        <w:t>масообмінними</w:t>
      </w:r>
      <w:proofErr w:type="spellEnd"/>
      <w:r w:rsidRPr="00296F7E">
        <w:rPr>
          <w:sz w:val="28"/>
          <w:szCs w:val="28"/>
        </w:rPr>
        <w:t xml:space="preserve"> процесами; </w:t>
      </w:r>
    </w:p>
    <w:p w:rsidR="00CB597C" w:rsidRPr="00296F7E" w:rsidRDefault="00CB597C" w:rsidP="0027535E">
      <w:pPr>
        <w:numPr>
          <w:ilvl w:val="0"/>
          <w:numId w:val="36"/>
        </w:numPr>
        <w:ind w:left="0" w:firstLine="709"/>
        <w:rPr>
          <w:sz w:val="28"/>
          <w:szCs w:val="28"/>
        </w:rPr>
      </w:pPr>
      <w:r w:rsidRPr="00296F7E">
        <w:rPr>
          <w:sz w:val="28"/>
          <w:szCs w:val="28"/>
        </w:rPr>
        <w:t xml:space="preserve">можливість виникнення локальних перегрівів. </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Через просторову нерівномірність температури та концентрації реактор у реальних умовах не завжди може бути адекватно описаний моделлю з зосередженими параметрами. Проте для цілей синтезу системи управління допускається використання спрощених моделей, що відображають основні динамічні властивості об’єкта.</w:t>
      </w:r>
    </w:p>
    <w:p w:rsidR="00CB597C" w:rsidRPr="00296F7E" w:rsidRDefault="00CB597C" w:rsidP="00296F7E">
      <w:pPr>
        <w:pStyle w:val="2"/>
        <w:spacing w:before="0" w:after="0"/>
        <w:ind w:left="0" w:firstLine="709"/>
        <w:rPr>
          <w:rFonts w:ascii="Times New Roman" w:hAnsi="Times New Roman" w:cs="Times New Roman"/>
          <w:b w:val="0"/>
          <w:i w:val="0"/>
          <w:u w:val="single"/>
        </w:rPr>
      </w:pPr>
      <w:r w:rsidRPr="00296F7E">
        <w:rPr>
          <w:rStyle w:val="aff4"/>
          <w:rFonts w:ascii="Times New Roman" w:eastAsiaTheme="majorEastAsia" w:hAnsi="Times New Roman" w:cs="Times New Roman"/>
          <w:bCs/>
          <w:i w:val="0"/>
          <w:u w:val="single"/>
        </w:rPr>
        <w:t xml:space="preserve"> Вимоги до системи керування</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З урахуванням розглянутих властивостей установки система керування повинна забезпечувати:</w:t>
      </w:r>
    </w:p>
    <w:p w:rsidR="00CB597C" w:rsidRPr="00296F7E" w:rsidRDefault="00CB597C" w:rsidP="0027535E">
      <w:pPr>
        <w:numPr>
          <w:ilvl w:val="0"/>
          <w:numId w:val="37"/>
        </w:numPr>
        <w:ind w:left="0" w:firstLine="709"/>
        <w:rPr>
          <w:sz w:val="28"/>
          <w:szCs w:val="28"/>
        </w:rPr>
      </w:pPr>
      <w:r w:rsidRPr="00296F7E">
        <w:rPr>
          <w:sz w:val="28"/>
          <w:szCs w:val="28"/>
        </w:rPr>
        <w:t xml:space="preserve">стабілізацію температури в реакторі в допустимих межах; </w:t>
      </w:r>
    </w:p>
    <w:p w:rsidR="00CB597C" w:rsidRPr="00296F7E" w:rsidRDefault="00CB597C" w:rsidP="0027535E">
      <w:pPr>
        <w:numPr>
          <w:ilvl w:val="0"/>
          <w:numId w:val="37"/>
        </w:numPr>
        <w:ind w:left="0" w:firstLine="709"/>
        <w:rPr>
          <w:sz w:val="28"/>
          <w:szCs w:val="28"/>
        </w:rPr>
      </w:pPr>
      <w:r w:rsidRPr="00296F7E">
        <w:rPr>
          <w:sz w:val="28"/>
          <w:szCs w:val="28"/>
        </w:rPr>
        <w:lastRenderedPageBreak/>
        <w:t xml:space="preserve">підтримання заданої витрати газу; </w:t>
      </w:r>
    </w:p>
    <w:p w:rsidR="00CB597C" w:rsidRPr="00296F7E" w:rsidRDefault="00CB597C" w:rsidP="0027535E">
      <w:pPr>
        <w:numPr>
          <w:ilvl w:val="0"/>
          <w:numId w:val="37"/>
        </w:numPr>
        <w:ind w:left="0" w:firstLine="709"/>
        <w:rPr>
          <w:sz w:val="28"/>
          <w:szCs w:val="28"/>
        </w:rPr>
      </w:pPr>
      <w:r w:rsidRPr="00296F7E">
        <w:rPr>
          <w:sz w:val="28"/>
          <w:szCs w:val="28"/>
        </w:rPr>
        <w:t xml:space="preserve">компенсацію основних збурень; </w:t>
      </w:r>
    </w:p>
    <w:p w:rsidR="00CB597C" w:rsidRPr="00296F7E" w:rsidRDefault="00CB597C" w:rsidP="0027535E">
      <w:pPr>
        <w:numPr>
          <w:ilvl w:val="0"/>
          <w:numId w:val="37"/>
        </w:numPr>
        <w:ind w:left="0" w:firstLine="709"/>
        <w:rPr>
          <w:sz w:val="28"/>
          <w:szCs w:val="28"/>
        </w:rPr>
      </w:pPr>
      <w:r w:rsidRPr="00296F7E">
        <w:rPr>
          <w:sz w:val="28"/>
          <w:szCs w:val="28"/>
        </w:rPr>
        <w:t xml:space="preserve">мінімізацію впливу перехресних зв’язків; </w:t>
      </w:r>
    </w:p>
    <w:p w:rsidR="00CB597C" w:rsidRPr="00296F7E" w:rsidRDefault="00CB597C" w:rsidP="0027535E">
      <w:pPr>
        <w:numPr>
          <w:ilvl w:val="0"/>
          <w:numId w:val="37"/>
        </w:numPr>
        <w:ind w:left="0" w:firstLine="709"/>
        <w:rPr>
          <w:sz w:val="28"/>
          <w:szCs w:val="28"/>
        </w:rPr>
      </w:pPr>
      <w:r w:rsidRPr="00296F7E">
        <w:rPr>
          <w:sz w:val="28"/>
          <w:szCs w:val="28"/>
        </w:rPr>
        <w:t xml:space="preserve">захист каталізатора від перегріву; </w:t>
      </w:r>
    </w:p>
    <w:p w:rsidR="00CB597C" w:rsidRPr="00296F7E" w:rsidRDefault="00CB597C" w:rsidP="0027535E">
      <w:pPr>
        <w:numPr>
          <w:ilvl w:val="0"/>
          <w:numId w:val="37"/>
        </w:numPr>
        <w:ind w:left="0" w:firstLine="709"/>
        <w:rPr>
          <w:sz w:val="28"/>
          <w:szCs w:val="28"/>
        </w:rPr>
      </w:pPr>
      <w:r w:rsidRPr="00296F7E">
        <w:rPr>
          <w:sz w:val="28"/>
          <w:szCs w:val="28"/>
        </w:rPr>
        <w:t xml:space="preserve">підтримання високого ступеня очищення; </w:t>
      </w:r>
    </w:p>
    <w:p w:rsidR="00CB597C" w:rsidRPr="00296F7E" w:rsidRDefault="00CB597C" w:rsidP="0027535E">
      <w:pPr>
        <w:numPr>
          <w:ilvl w:val="0"/>
          <w:numId w:val="37"/>
        </w:numPr>
        <w:ind w:left="0" w:firstLine="709"/>
        <w:rPr>
          <w:sz w:val="28"/>
          <w:szCs w:val="28"/>
        </w:rPr>
      </w:pPr>
      <w:r w:rsidRPr="00296F7E">
        <w:rPr>
          <w:sz w:val="28"/>
          <w:szCs w:val="28"/>
        </w:rPr>
        <w:t xml:space="preserve">роботу в умовах зміни складу газу. </w:t>
      </w:r>
    </w:p>
    <w:p w:rsidR="00CB597C" w:rsidRPr="00296F7E" w:rsidRDefault="00CB597C" w:rsidP="00296F7E">
      <w:pPr>
        <w:pStyle w:val="aff"/>
        <w:spacing w:before="0" w:beforeAutospacing="0" w:after="0" w:line="360" w:lineRule="auto"/>
        <w:ind w:firstLine="709"/>
        <w:jc w:val="both"/>
        <w:rPr>
          <w:sz w:val="28"/>
          <w:szCs w:val="28"/>
        </w:rPr>
      </w:pPr>
      <w:r w:rsidRPr="00296F7E">
        <w:rPr>
          <w:sz w:val="28"/>
          <w:szCs w:val="28"/>
        </w:rPr>
        <w:t>Також важливо, щоб система мала можливість:</w:t>
      </w:r>
    </w:p>
    <w:p w:rsidR="00CB597C" w:rsidRPr="00296F7E" w:rsidRDefault="00CB597C" w:rsidP="0027535E">
      <w:pPr>
        <w:numPr>
          <w:ilvl w:val="0"/>
          <w:numId w:val="38"/>
        </w:numPr>
        <w:ind w:left="0" w:firstLine="709"/>
        <w:rPr>
          <w:sz w:val="28"/>
          <w:szCs w:val="28"/>
        </w:rPr>
      </w:pPr>
      <w:r w:rsidRPr="00296F7E">
        <w:rPr>
          <w:sz w:val="28"/>
          <w:szCs w:val="28"/>
        </w:rPr>
        <w:t xml:space="preserve">архівувати технологічні дані; </w:t>
      </w:r>
    </w:p>
    <w:p w:rsidR="00CB597C" w:rsidRPr="00296F7E" w:rsidRDefault="00CB597C" w:rsidP="0027535E">
      <w:pPr>
        <w:numPr>
          <w:ilvl w:val="0"/>
          <w:numId w:val="38"/>
        </w:numPr>
        <w:ind w:left="0" w:firstLine="709"/>
        <w:rPr>
          <w:sz w:val="28"/>
          <w:szCs w:val="28"/>
        </w:rPr>
      </w:pPr>
      <w:r w:rsidRPr="00296F7E">
        <w:rPr>
          <w:sz w:val="28"/>
          <w:szCs w:val="28"/>
        </w:rPr>
        <w:t xml:space="preserve">сигналізувати про аварійні відхилення; </w:t>
      </w:r>
    </w:p>
    <w:p w:rsidR="00CB597C" w:rsidRPr="00296F7E" w:rsidRDefault="00CB597C" w:rsidP="0027535E">
      <w:pPr>
        <w:numPr>
          <w:ilvl w:val="0"/>
          <w:numId w:val="38"/>
        </w:numPr>
        <w:ind w:left="0" w:firstLine="709"/>
        <w:rPr>
          <w:sz w:val="28"/>
          <w:szCs w:val="28"/>
        </w:rPr>
      </w:pPr>
      <w:r w:rsidRPr="00296F7E">
        <w:rPr>
          <w:sz w:val="28"/>
          <w:szCs w:val="28"/>
        </w:rPr>
        <w:t xml:space="preserve">забезпечувати дистанційний контроль; </w:t>
      </w:r>
    </w:p>
    <w:p w:rsidR="00CB597C" w:rsidRPr="00296F7E" w:rsidRDefault="00CB597C" w:rsidP="0027535E">
      <w:pPr>
        <w:numPr>
          <w:ilvl w:val="0"/>
          <w:numId w:val="38"/>
        </w:numPr>
        <w:ind w:left="0" w:firstLine="709"/>
        <w:rPr>
          <w:sz w:val="28"/>
          <w:szCs w:val="28"/>
        </w:rPr>
      </w:pPr>
      <w:r w:rsidRPr="00296F7E">
        <w:rPr>
          <w:sz w:val="28"/>
          <w:szCs w:val="28"/>
        </w:rPr>
        <w:t xml:space="preserve">адаптувати режими роботи залежно від стану об’єкта. </w:t>
      </w:r>
    </w:p>
    <w:p w:rsidR="00CB597C" w:rsidRPr="00296F7E" w:rsidRDefault="00CB597C" w:rsidP="00296F7E">
      <w:pPr>
        <w:rPr>
          <w:sz w:val="28"/>
          <w:szCs w:val="28"/>
        </w:rPr>
      </w:pPr>
    </w:p>
    <w:p w:rsidR="00CB597C" w:rsidRDefault="00CB597C" w:rsidP="00296F7E">
      <w:pPr>
        <w:pStyle w:val="aff"/>
        <w:spacing w:before="0" w:beforeAutospacing="0" w:after="0" w:line="360" w:lineRule="auto"/>
        <w:ind w:firstLine="709"/>
        <w:jc w:val="both"/>
        <w:rPr>
          <w:sz w:val="28"/>
          <w:szCs w:val="28"/>
        </w:rPr>
      </w:pPr>
      <w:r w:rsidRPr="00296F7E">
        <w:rPr>
          <w:sz w:val="28"/>
          <w:szCs w:val="28"/>
        </w:rPr>
        <w:t xml:space="preserve">Таким чином, установка каталітичного очищення технологічних газів є складним динамічним об’єктом керування, для якого характерні значна інерційність, виражена </w:t>
      </w:r>
      <w:proofErr w:type="spellStart"/>
      <w:r w:rsidRPr="00296F7E">
        <w:rPr>
          <w:sz w:val="28"/>
          <w:szCs w:val="28"/>
        </w:rPr>
        <w:t>нелінійність</w:t>
      </w:r>
      <w:proofErr w:type="spellEnd"/>
      <w:r w:rsidRPr="00296F7E">
        <w:rPr>
          <w:sz w:val="28"/>
          <w:szCs w:val="28"/>
        </w:rPr>
        <w:t xml:space="preserve"> та </w:t>
      </w:r>
      <w:proofErr w:type="spellStart"/>
      <w:r w:rsidRPr="00296F7E">
        <w:rPr>
          <w:sz w:val="28"/>
          <w:szCs w:val="28"/>
        </w:rPr>
        <w:t>багатозв’язність</w:t>
      </w:r>
      <w:proofErr w:type="spellEnd"/>
      <w:r w:rsidRPr="00296F7E">
        <w:rPr>
          <w:sz w:val="28"/>
          <w:szCs w:val="28"/>
        </w:rPr>
        <w:t xml:space="preserve"> між параметрами. Наявність цих властивостей ускладнює процес синтезу системи управління та вимагає застосування сучасних методів автоматизації, які забезпечують стабільне функціонування установки в умовах змінних режимів роботи та зовнішніх збурень. Результати проведеного аналізу є основою для подальшої розробки принципів побудови комп’ютерно-інтегрованої системи управління та вибору структури контурів регулювання.</w:t>
      </w:r>
    </w:p>
    <w:p w:rsidR="00BB573B" w:rsidRPr="00296F7E" w:rsidRDefault="00BB573B" w:rsidP="00296F7E">
      <w:pPr>
        <w:pStyle w:val="aff"/>
        <w:spacing w:before="0" w:beforeAutospacing="0" w:after="0" w:line="360" w:lineRule="auto"/>
        <w:ind w:firstLine="709"/>
        <w:jc w:val="both"/>
        <w:rPr>
          <w:sz w:val="28"/>
          <w:szCs w:val="28"/>
        </w:rPr>
      </w:pPr>
    </w:p>
    <w:p w:rsidR="005B0AE4" w:rsidRDefault="005B0AE4" w:rsidP="00BB573B">
      <w:pPr>
        <w:pStyle w:val="1"/>
        <w:spacing w:before="0"/>
        <w:rPr>
          <w:rStyle w:val="aff4"/>
          <w:rFonts w:ascii="Times New Roman" w:hAnsi="Times New Roman" w:cs="Times New Roman"/>
          <w:b/>
          <w:bCs/>
          <w:color w:val="auto"/>
        </w:rPr>
      </w:pPr>
      <w:r w:rsidRPr="00BB573B">
        <w:rPr>
          <w:rStyle w:val="aff4"/>
          <w:rFonts w:ascii="Times New Roman" w:hAnsi="Times New Roman" w:cs="Times New Roman"/>
          <w:b/>
          <w:bCs/>
          <w:color w:val="auto"/>
        </w:rPr>
        <w:t>2.3 Принцип роботи комп’ютерно-інтегрованої системи управління</w:t>
      </w:r>
      <w:r w:rsidR="00BB573B">
        <w:rPr>
          <w:rStyle w:val="aff4"/>
          <w:rFonts w:ascii="Times New Roman" w:hAnsi="Times New Roman" w:cs="Times New Roman"/>
          <w:b/>
          <w:bCs/>
          <w:color w:val="auto"/>
        </w:rPr>
        <w:t>.</w:t>
      </w:r>
    </w:p>
    <w:p w:rsidR="00BB573B" w:rsidRPr="00BB573B" w:rsidRDefault="00BB573B" w:rsidP="00BB573B"/>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 xml:space="preserve">Комп’ютерно-інтегрована система управління установкою каталітичного очищення газів призначена для автоматичного підтримання оптимальних параметрів технологічного процесу, забезпечення високого ступеня очищення та безпечної експлуатації обладнання. Така система </w:t>
      </w:r>
      <w:r w:rsidRPr="00BB573B">
        <w:rPr>
          <w:sz w:val="28"/>
          <w:szCs w:val="28"/>
        </w:rPr>
        <w:lastRenderedPageBreak/>
        <w:t>об’єднує в єдине інформаційне та керуюче середовище датчики, виконавчі механізми, програмовані логічні контролери (PLC) та систему диспетчеризації (SCADA).</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Принцип роботи системи базується на безперервному зборі інформації про стан технологічного процесу, її обробці та формуванні керуючих впливів відповідно до заданих алгоритмів.</w:t>
      </w:r>
    </w:p>
    <w:p w:rsidR="005B0AE4" w:rsidRPr="00BB573B" w:rsidRDefault="00BB573B" w:rsidP="00BB573B">
      <w:pPr>
        <w:jc w:val="center"/>
        <w:rPr>
          <w:sz w:val="28"/>
          <w:szCs w:val="28"/>
        </w:rPr>
      </w:pPr>
      <w:r>
        <w:rPr>
          <w:noProof/>
          <w:sz w:val="28"/>
          <w:szCs w:val="28"/>
          <w:lang w:val="ru-RU"/>
        </w:rPr>
        <w:drawing>
          <wp:inline distT="0" distB="0" distL="0" distR="0">
            <wp:extent cx="5364480" cy="3560252"/>
            <wp:effectExtent l="0" t="0" r="7620" b="254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6">
                      <a:grayscl/>
                      <a:extLst>
                        <a:ext uri="{28A0092B-C50C-407E-A947-70E740481C1C}">
                          <a14:useLocalDpi xmlns:a14="http://schemas.microsoft.com/office/drawing/2010/main" val="0"/>
                        </a:ext>
                      </a:extLst>
                    </a:blip>
                    <a:srcRect/>
                    <a:stretch>
                      <a:fillRect/>
                    </a:stretch>
                  </pic:blipFill>
                  <pic:spPr bwMode="auto">
                    <a:xfrm>
                      <a:off x="0" y="0"/>
                      <a:ext cx="5364480" cy="3560252"/>
                    </a:xfrm>
                    <a:prstGeom prst="rect">
                      <a:avLst/>
                    </a:prstGeom>
                    <a:noFill/>
                    <a:ln>
                      <a:noFill/>
                    </a:ln>
                  </pic:spPr>
                </pic:pic>
              </a:graphicData>
            </a:graphic>
          </wp:inline>
        </w:drawing>
      </w:r>
    </w:p>
    <w:p w:rsidR="005B0AE4" w:rsidRDefault="00BB573B" w:rsidP="00BB573B">
      <w:pPr>
        <w:pStyle w:val="aff"/>
        <w:spacing w:before="0" w:beforeAutospacing="0" w:after="0" w:line="360" w:lineRule="auto"/>
        <w:ind w:firstLine="709"/>
        <w:jc w:val="both"/>
        <w:rPr>
          <w:rStyle w:val="aff4"/>
          <w:rFonts w:eastAsiaTheme="majorEastAsia"/>
          <w:b w:val="0"/>
          <w:sz w:val="28"/>
          <w:szCs w:val="28"/>
        </w:rPr>
      </w:pPr>
      <w:r w:rsidRPr="00BB573B">
        <w:rPr>
          <w:rStyle w:val="aff4"/>
          <w:rFonts w:eastAsiaTheme="majorEastAsia"/>
          <w:b w:val="0"/>
          <w:sz w:val="28"/>
          <w:szCs w:val="28"/>
        </w:rPr>
        <w:t xml:space="preserve">Рисунок </w:t>
      </w:r>
      <w:r w:rsidR="005B0AE4" w:rsidRPr="00BB573B">
        <w:rPr>
          <w:rStyle w:val="aff4"/>
          <w:rFonts w:eastAsiaTheme="majorEastAsia"/>
          <w:b w:val="0"/>
          <w:sz w:val="28"/>
          <w:szCs w:val="28"/>
        </w:rPr>
        <w:t xml:space="preserve"> 2.3 – Принципова структура комп’ютерно-</w:t>
      </w:r>
      <w:r w:rsidRPr="00BB573B">
        <w:rPr>
          <w:rStyle w:val="aff4"/>
          <w:rFonts w:eastAsiaTheme="majorEastAsia"/>
          <w:b w:val="0"/>
          <w:sz w:val="28"/>
          <w:szCs w:val="28"/>
        </w:rPr>
        <w:t>інтегрованої системи управління</w:t>
      </w:r>
      <w:r>
        <w:rPr>
          <w:rStyle w:val="aff4"/>
          <w:rFonts w:eastAsiaTheme="majorEastAsia"/>
          <w:b w:val="0"/>
          <w:sz w:val="28"/>
          <w:szCs w:val="28"/>
        </w:rPr>
        <w:t>.</w:t>
      </w:r>
    </w:p>
    <w:p w:rsidR="00BB573B" w:rsidRPr="00BB573B" w:rsidRDefault="00BB573B" w:rsidP="00BB573B">
      <w:pPr>
        <w:pStyle w:val="aff"/>
        <w:spacing w:before="0" w:beforeAutospacing="0" w:after="0" w:line="360" w:lineRule="auto"/>
        <w:ind w:firstLine="709"/>
        <w:jc w:val="both"/>
        <w:rPr>
          <w:sz w:val="28"/>
          <w:szCs w:val="28"/>
        </w:rPr>
      </w:pPr>
    </w:p>
    <w:p w:rsidR="005B0AE4" w:rsidRPr="00BB573B" w:rsidRDefault="005B0AE4" w:rsidP="00BB573B">
      <w:pPr>
        <w:pStyle w:val="2"/>
        <w:spacing w:before="0" w:after="0"/>
        <w:ind w:left="0" w:firstLine="709"/>
        <w:rPr>
          <w:rFonts w:ascii="Times New Roman" w:hAnsi="Times New Roman" w:cs="Times New Roman"/>
          <w:b w:val="0"/>
          <w:i w:val="0"/>
        </w:rPr>
      </w:pPr>
      <w:r w:rsidRPr="00BB573B">
        <w:rPr>
          <w:rStyle w:val="aff4"/>
          <w:rFonts w:ascii="Times New Roman" w:eastAsiaTheme="majorEastAsia" w:hAnsi="Times New Roman" w:cs="Times New Roman"/>
          <w:bCs/>
          <w:i w:val="0"/>
        </w:rPr>
        <w:t>Загальна структура системи управління</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Комп’ютерно-інтегрована система управління має ієрархічну структуру та включає три основні рівні:</w:t>
      </w:r>
    </w:p>
    <w:p w:rsidR="005B0AE4" w:rsidRPr="00BB573B" w:rsidRDefault="005B0AE4" w:rsidP="0027535E">
      <w:pPr>
        <w:numPr>
          <w:ilvl w:val="0"/>
          <w:numId w:val="39"/>
        </w:numPr>
        <w:ind w:left="0" w:firstLine="709"/>
        <w:rPr>
          <w:sz w:val="28"/>
          <w:szCs w:val="28"/>
        </w:rPr>
      </w:pPr>
      <w:r w:rsidRPr="00BB573B">
        <w:rPr>
          <w:rStyle w:val="aff4"/>
          <w:rFonts w:eastAsiaTheme="majorEastAsia"/>
          <w:b w:val="0"/>
          <w:sz w:val="28"/>
          <w:szCs w:val="28"/>
        </w:rPr>
        <w:t>Польовий рівень (датчики та виконавчі механізми)</w:t>
      </w:r>
      <w:r w:rsidRPr="00BB573B">
        <w:rPr>
          <w:sz w:val="28"/>
          <w:szCs w:val="28"/>
        </w:rPr>
        <w:t xml:space="preserve"> </w:t>
      </w:r>
    </w:p>
    <w:p w:rsidR="005B0AE4" w:rsidRPr="00BB573B" w:rsidRDefault="005B0AE4" w:rsidP="0027535E">
      <w:pPr>
        <w:numPr>
          <w:ilvl w:val="0"/>
          <w:numId w:val="39"/>
        </w:numPr>
        <w:ind w:left="0" w:firstLine="709"/>
        <w:rPr>
          <w:sz w:val="28"/>
          <w:szCs w:val="28"/>
        </w:rPr>
      </w:pPr>
      <w:r w:rsidRPr="00BB573B">
        <w:rPr>
          <w:rStyle w:val="aff4"/>
          <w:rFonts w:eastAsiaTheme="majorEastAsia"/>
          <w:b w:val="0"/>
          <w:sz w:val="28"/>
          <w:szCs w:val="28"/>
        </w:rPr>
        <w:t>Рівень керування (PLC-контролери)</w:t>
      </w:r>
      <w:r w:rsidRPr="00BB573B">
        <w:rPr>
          <w:sz w:val="28"/>
          <w:szCs w:val="28"/>
        </w:rPr>
        <w:t xml:space="preserve"> </w:t>
      </w:r>
    </w:p>
    <w:p w:rsidR="005B0AE4" w:rsidRPr="00BB573B" w:rsidRDefault="005B0AE4" w:rsidP="0027535E">
      <w:pPr>
        <w:numPr>
          <w:ilvl w:val="0"/>
          <w:numId w:val="39"/>
        </w:numPr>
        <w:ind w:left="0" w:firstLine="709"/>
        <w:rPr>
          <w:sz w:val="28"/>
          <w:szCs w:val="28"/>
        </w:rPr>
      </w:pPr>
      <w:r w:rsidRPr="00BB573B">
        <w:rPr>
          <w:rStyle w:val="aff4"/>
          <w:rFonts w:eastAsiaTheme="majorEastAsia"/>
          <w:b w:val="0"/>
          <w:sz w:val="28"/>
          <w:szCs w:val="28"/>
        </w:rPr>
        <w:t>Операторський рівень (SCADA-система)</w:t>
      </w:r>
      <w:r w:rsidRPr="00BB573B">
        <w:rPr>
          <w:sz w:val="28"/>
          <w:szCs w:val="28"/>
        </w:rPr>
        <w:t xml:space="preserve"> </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Кожен із цих рівнів виконує окремі функції, але всі вони взаємодіють між собою в режимі реального часу.</w:t>
      </w:r>
    </w:p>
    <w:p w:rsidR="005B0AE4" w:rsidRPr="00BB573B" w:rsidRDefault="005B0AE4" w:rsidP="00BB573B">
      <w:pPr>
        <w:pStyle w:val="2"/>
        <w:spacing w:before="0" w:after="0"/>
        <w:ind w:left="0" w:firstLine="709"/>
        <w:rPr>
          <w:rFonts w:ascii="Times New Roman" w:hAnsi="Times New Roman" w:cs="Times New Roman"/>
          <w:b w:val="0"/>
          <w:i w:val="0"/>
        </w:rPr>
      </w:pPr>
      <w:r w:rsidRPr="00BB573B">
        <w:rPr>
          <w:rStyle w:val="aff4"/>
          <w:rFonts w:ascii="Times New Roman" w:eastAsiaTheme="majorEastAsia" w:hAnsi="Times New Roman" w:cs="Times New Roman"/>
          <w:bCs/>
          <w:i w:val="0"/>
        </w:rPr>
        <w:lastRenderedPageBreak/>
        <w:t>Польовий рівень (датчики та виконавчі механізми)</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Польовий рівень забезпечує безпосередній контакт із технологічним процесом.</w:t>
      </w:r>
    </w:p>
    <w:p w:rsidR="005B0AE4" w:rsidRPr="00BB573B" w:rsidRDefault="005B0AE4" w:rsidP="00BB573B">
      <w:pPr>
        <w:pStyle w:val="3"/>
        <w:spacing w:line="360" w:lineRule="auto"/>
        <w:ind w:left="0" w:firstLine="709"/>
        <w:rPr>
          <w:b w:val="0"/>
        </w:rPr>
      </w:pPr>
      <w:r w:rsidRPr="00BB573B">
        <w:rPr>
          <w:rStyle w:val="aff4"/>
          <w:rFonts w:eastAsiaTheme="majorEastAsia"/>
          <w:bCs w:val="0"/>
        </w:rPr>
        <w:t>Датчики</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Датчики здійснюють вимірювання основних параметрів процесу:</w:t>
      </w:r>
    </w:p>
    <w:p w:rsidR="005B0AE4" w:rsidRPr="00BB573B" w:rsidRDefault="005B0AE4" w:rsidP="0027535E">
      <w:pPr>
        <w:pStyle w:val="a3"/>
        <w:numPr>
          <w:ilvl w:val="0"/>
          <w:numId w:val="24"/>
        </w:numPr>
        <w:ind w:left="0" w:firstLine="709"/>
        <w:rPr>
          <w:sz w:val="28"/>
          <w:szCs w:val="28"/>
        </w:rPr>
      </w:pPr>
      <w:r w:rsidRPr="00BB573B">
        <w:rPr>
          <w:sz w:val="28"/>
          <w:szCs w:val="28"/>
        </w:rPr>
        <w:t xml:space="preserve">температура (термопари, </w:t>
      </w:r>
      <w:proofErr w:type="spellStart"/>
      <w:r w:rsidRPr="00BB573B">
        <w:rPr>
          <w:sz w:val="28"/>
          <w:szCs w:val="28"/>
        </w:rPr>
        <w:t>термосопротивлення</w:t>
      </w:r>
      <w:proofErr w:type="spellEnd"/>
      <w:r w:rsidRPr="00BB573B">
        <w:rPr>
          <w:sz w:val="28"/>
          <w:szCs w:val="28"/>
        </w:rPr>
        <w:t xml:space="preserve">); </w:t>
      </w:r>
    </w:p>
    <w:p w:rsidR="005B0AE4" w:rsidRPr="00BB573B" w:rsidRDefault="005B0AE4" w:rsidP="0027535E">
      <w:pPr>
        <w:pStyle w:val="a3"/>
        <w:numPr>
          <w:ilvl w:val="0"/>
          <w:numId w:val="24"/>
        </w:numPr>
        <w:ind w:left="0" w:firstLine="709"/>
        <w:rPr>
          <w:sz w:val="28"/>
          <w:szCs w:val="28"/>
        </w:rPr>
      </w:pPr>
      <w:r w:rsidRPr="00BB573B">
        <w:rPr>
          <w:sz w:val="28"/>
          <w:szCs w:val="28"/>
        </w:rPr>
        <w:t xml:space="preserve">тиск (датчики тиску); </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витрата (витратоміри); </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концентрація газів (газоаналізатори). </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 xml:space="preserve">Виміряні сигнали перетворюються у стандартні електричні сигнали (наприклад, </w:t>
      </w:r>
      <w:r w:rsidRPr="00BB573B">
        <w:rPr>
          <w:rStyle w:val="katex-mathml"/>
          <w:sz w:val="28"/>
          <w:szCs w:val="28"/>
        </w:rPr>
        <w:t>4–204–20</w:t>
      </w:r>
      <w:r w:rsidRPr="00BB573B">
        <w:rPr>
          <w:rStyle w:val="mord"/>
          <w:sz w:val="28"/>
          <w:szCs w:val="28"/>
        </w:rPr>
        <w:t>4–20</w:t>
      </w:r>
      <w:r w:rsidRPr="00BB573B">
        <w:rPr>
          <w:sz w:val="28"/>
          <w:szCs w:val="28"/>
        </w:rPr>
        <w:t xml:space="preserve"> мА або </w:t>
      </w:r>
      <w:r w:rsidRPr="00BB573B">
        <w:rPr>
          <w:rStyle w:val="katex-mathml"/>
          <w:sz w:val="28"/>
          <w:szCs w:val="28"/>
        </w:rPr>
        <w:t>0–100–10</w:t>
      </w:r>
      <w:r w:rsidRPr="00BB573B">
        <w:rPr>
          <w:rStyle w:val="mord"/>
          <w:sz w:val="28"/>
          <w:szCs w:val="28"/>
        </w:rPr>
        <w:t>0–10</w:t>
      </w:r>
      <w:r w:rsidRPr="00BB573B">
        <w:rPr>
          <w:sz w:val="28"/>
          <w:szCs w:val="28"/>
        </w:rPr>
        <w:t xml:space="preserve"> В) та передаються до контролера.</w:t>
      </w:r>
    </w:p>
    <w:p w:rsidR="005B0AE4" w:rsidRPr="00BB573B" w:rsidRDefault="005B0AE4" w:rsidP="00BB573B">
      <w:pPr>
        <w:pStyle w:val="3"/>
        <w:spacing w:line="360" w:lineRule="auto"/>
        <w:ind w:left="0" w:firstLine="709"/>
        <w:rPr>
          <w:b w:val="0"/>
        </w:rPr>
      </w:pPr>
      <w:r w:rsidRPr="00BB573B">
        <w:rPr>
          <w:rStyle w:val="aff4"/>
          <w:rFonts w:eastAsiaTheme="majorEastAsia"/>
          <w:bCs w:val="0"/>
        </w:rPr>
        <w:t>Виконавчі механізми</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Виконавчі пристрої реалізують керуючі впливи:</w:t>
      </w:r>
    </w:p>
    <w:p w:rsidR="005B0AE4" w:rsidRPr="00BB573B" w:rsidRDefault="005B0AE4" w:rsidP="0027535E">
      <w:pPr>
        <w:pStyle w:val="a3"/>
        <w:numPr>
          <w:ilvl w:val="0"/>
          <w:numId w:val="24"/>
        </w:numPr>
        <w:ind w:left="0" w:firstLine="709"/>
        <w:rPr>
          <w:sz w:val="28"/>
          <w:szCs w:val="28"/>
        </w:rPr>
      </w:pPr>
      <w:r w:rsidRPr="00BB573B">
        <w:rPr>
          <w:sz w:val="28"/>
          <w:szCs w:val="28"/>
        </w:rPr>
        <w:t xml:space="preserve">регулюючі клапани (зміна витрати газу); </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електричні або газові нагрівачі (регулювання температури); </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приводи компресорів і вентиляторів; </w:t>
      </w:r>
    </w:p>
    <w:p w:rsidR="005B0AE4" w:rsidRPr="00BB573B" w:rsidRDefault="005B0AE4" w:rsidP="0027535E">
      <w:pPr>
        <w:pStyle w:val="a3"/>
        <w:numPr>
          <w:ilvl w:val="0"/>
          <w:numId w:val="24"/>
        </w:numPr>
        <w:ind w:left="0" w:firstLine="709"/>
        <w:rPr>
          <w:sz w:val="28"/>
          <w:szCs w:val="28"/>
        </w:rPr>
      </w:pPr>
      <w:r w:rsidRPr="00BB573B">
        <w:rPr>
          <w:sz w:val="28"/>
          <w:szCs w:val="28"/>
        </w:rPr>
        <w:t xml:space="preserve">системи аварійного відключення. </w:t>
      </w:r>
    </w:p>
    <w:p w:rsidR="005B0AE4" w:rsidRPr="00BB573B" w:rsidRDefault="00BB573B" w:rsidP="00BB573B">
      <w:pPr>
        <w:rPr>
          <w:sz w:val="28"/>
          <w:szCs w:val="28"/>
        </w:rPr>
      </w:pPr>
      <w:r w:rsidRPr="00BB573B">
        <w:rPr>
          <w:sz w:val="28"/>
          <w:szCs w:val="28"/>
        </w:rPr>
        <w:t xml:space="preserve"> </w:t>
      </w:r>
      <w:r w:rsidR="005B0AE4" w:rsidRPr="00BB573B">
        <w:rPr>
          <w:rStyle w:val="aff4"/>
          <w:rFonts w:eastAsiaTheme="majorEastAsia"/>
          <w:b w:val="0"/>
          <w:bCs w:val="0"/>
          <w:sz w:val="28"/>
          <w:szCs w:val="28"/>
        </w:rPr>
        <w:t>Рівень керування (PLC)</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Програмований логічний контролер (PLC) є центральним елементом системи управління.</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Основні функції PLC:</w:t>
      </w:r>
    </w:p>
    <w:p w:rsidR="005B0AE4" w:rsidRPr="00BB573B" w:rsidRDefault="005B0AE4" w:rsidP="0027535E">
      <w:pPr>
        <w:numPr>
          <w:ilvl w:val="0"/>
          <w:numId w:val="40"/>
        </w:numPr>
        <w:ind w:left="0" w:firstLine="709"/>
        <w:rPr>
          <w:sz w:val="28"/>
          <w:szCs w:val="28"/>
        </w:rPr>
      </w:pPr>
      <w:r w:rsidRPr="00BB573B">
        <w:rPr>
          <w:sz w:val="28"/>
          <w:szCs w:val="28"/>
        </w:rPr>
        <w:t xml:space="preserve">збір сигналів від датчиків; </w:t>
      </w:r>
    </w:p>
    <w:p w:rsidR="005B0AE4" w:rsidRPr="00BB573B" w:rsidRDefault="005B0AE4" w:rsidP="0027535E">
      <w:pPr>
        <w:numPr>
          <w:ilvl w:val="0"/>
          <w:numId w:val="40"/>
        </w:numPr>
        <w:ind w:left="0" w:firstLine="709"/>
        <w:rPr>
          <w:sz w:val="28"/>
          <w:szCs w:val="28"/>
        </w:rPr>
      </w:pPr>
      <w:r w:rsidRPr="00BB573B">
        <w:rPr>
          <w:sz w:val="28"/>
          <w:szCs w:val="28"/>
        </w:rPr>
        <w:t xml:space="preserve">фільтрація та обробка даних; </w:t>
      </w:r>
    </w:p>
    <w:p w:rsidR="005B0AE4" w:rsidRPr="00BB573B" w:rsidRDefault="005B0AE4" w:rsidP="0027535E">
      <w:pPr>
        <w:numPr>
          <w:ilvl w:val="0"/>
          <w:numId w:val="40"/>
        </w:numPr>
        <w:ind w:left="0" w:firstLine="709"/>
        <w:rPr>
          <w:sz w:val="28"/>
          <w:szCs w:val="28"/>
        </w:rPr>
      </w:pPr>
      <w:r w:rsidRPr="00BB573B">
        <w:rPr>
          <w:sz w:val="28"/>
          <w:szCs w:val="28"/>
        </w:rPr>
        <w:t xml:space="preserve">виконання алгоритмів керування; </w:t>
      </w:r>
    </w:p>
    <w:p w:rsidR="005B0AE4" w:rsidRPr="00BB573B" w:rsidRDefault="005B0AE4" w:rsidP="0027535E">
      <w:pPr>
        <w:numPr>
          <w:ilvl w:val="0"/>
          <w:numId w:val="40"/>
        </w:numPr>
        <w:ind w:left="0" w:firstLine="709"/>
        <w:rPr>
          <w:sz w:val="28"/>
          <w:szCs w:val="28"/>
        </w:rPr>
      </w:pPr>
      <w:r w:rsidRPr="00BB573B">
        <w:rPr>
          <w:sz w:val="28"/>
          <w:szCs w:val="28"/>
        </w:rPr>
        <w:t xml:space="preserve">формування керуючих сигналів; </w:t>
      </w:r>
    </w:p>
    <w:p w:rsidR="005B0AE4" w:rsidRPr="00BB573B" w:rsidRDefault="005B0AE4" w:rsidP="0027535E">
      <w:pPr>
        <w:numPr>
          <w:ilvl w:val="0"/>
          <w:numId w:val="40"/>
        </w:numPr>
        <w:ind w:left="0" w:firstLine="709"/>
        <w:rPr>
          <w:sz w:val="28"/>
          <w:szCs w:val="28"/>
        </w:rPr>
      </w:pPr>
      <w:r w:rsidRPr="00BB573B">
        <w:rPr>
          <w:sz w:val="28"/>
          <w:szCs w:val="28"/>
        </w:rPr>
        <w:t xml:space="preserve">реалізація логіки захисту та блокувань. </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У PLC реалізуються алгоритми регулювання, зокрема:</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ПІД-регулятори температури; </w:t>
      </w:r>
    </w:p>
    <w:p w:rsidR="005B0AE4" w:rsidRPr="00BB573B" w:rsidRDefault="005B0AE4" w:rsidP="0027535E">
      <w:pPr>
        <w:pStyle w:val="a3"/>
        <w:numPr>
          <w:ilvl w:val="0"/>
          <w:numId w:val="24"/>
        </w:numPr>
        <w:ind w:left="0" w:firstLine="709"/>
        <w:rPr>
          <w:sz w:val="28"/>
          <w:szCs w:val="28"/>
        </w:rPr>
      </w:pPr>
      <w:r w:rsidRPr="00BB573B">
        <w:rPr>
          <w:sz w:val="28"/>
          <w:szCs w:val="28"/>
        </w:rPr>
        <w:lastRenderedPageBreak/>
        <w:t xml:space="preserve">регулятори витрати газу; </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логічні алгоритми керування режимами роботи; </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алгоритми аварійного захисту. </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Наприклад, якщо температура в реакторі перевищує задане значення, PLC автоматично:</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зменшує подачу палива на нагрівач; </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або збільшує витрату газу для охолодження; </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або подає сигнал тривоги. </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PLC працює в циклічному режимі, що включає:</w:t>
      </w:r>
    </w:p>
    <w:p w:rsidR="005B0AE4" w:rsidRPr="00BB573B" w:rsidRDefault="005B0AE4" w:rsidP="0027535E">
      <w:pPr>
        <w:numPr>
          <w:ilvl w:val="0"/>
          <w:numId w:val="41"/>
        </w:numPr>
        <w:ind w:left="0" w:firstLine="709"/>
        <w:rPr>
          <w:sz w:val="28"/>
          <w:szCs w:val="28"/>
        </w:rPr>
      </w:pPr>
      <w:r w:rsidRPr="00BB573B">
        <w:rPr>
          <w:sz w:val="28"/>
          <w:szCs w:val="28"/>
        </w:rPr>
        <w:t xml:space="preserve">опитування датчиків; </w:t>
      </w:r>
    </w:p>
    <w:p w:rsidR="005B0AE4" w:rsidRPr="00BB573B" w:rsidRDefault="005B0AE4" w:rsidP="0027535E">
      <w:pPr>
        <w:numPr>
          <w:ilvl w:val="0"/>
          <w:numId w:val="41"/>
        </w:numPr>
        <w:ind w:left="0" w:firstLine="709"/>
        <w:rPr>
          <w:sz w:val="28"/>
          <w:szCs w:val="28"/>
        </w:rPr>
      </w:pPr>
      <w:r w:rsidRPr="00BB573B">
        <w:rPr>
          <w:sz w:val="28"/>
          <w:szCs w:val="28"/>
        </w:rPr>
        <w:t xml:space="preserve">обробку сигналів; </w:t>
      </w:r>
    </w:p>
    <w:p w:rsidR="005B0AE4" w:rsidRPr="00BB573B" w:rsidRDefault="005B0AE4" w:rsidP="0027535E">
      <w:pPr>
        <w:numPr>
          <w:ilvl w:val="0"/>
          <w:numId w:val="41"/>
        </w:numPr>
        <w:ind w:left="0" w:firstLine="709"/>
        <w:rPr>
          <w:sz w:val="28"/>
          <w:szCs w:val="28"/>
        </w:rPr>
      </w:pPr>
      <w:r w:rsidRPr="00BB573B">
        <w:rPr>
          <w:sz w:val="28"/>
          <w:szCs w:val="28"/>
        </w:rPr>
        <w:t xml:space="preserve">виконання програми; </w:t>
      </w:r>
    </w:p>
    <w:p w:rsidR="005B0AE4" w:rsidRPr="00BB573B" w:rsidRDefault="005B0AE4" w:rsidP="0027535E">
      <w:pPr>
        <w:numPr>
          <w:ilvl w:val="0"/>
          <w:numId w:val="41"/>
        </w:numPr>
        <w:ind w:left="0" w:firstLine="709"/>
        <w:rPr>
          <w:sz w:val="28"/>
          <w:szCs w:val="28"/>
        </w:rPr>
      </w:pPr>
      <w:r w:rsidRPr="00BB573B">
        <w:rPr>
          <w:sz w:val="28"/>
          <w:szCs w:val="28"/>
        </w:rPr>
        <w:t xml:space="preserve">оновлення виходів. </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 xml:space="preserve">Час циклу зазвичай становить від декількох </w:t>
      </w:r>
      <w:proofErr w:type="spellStart"/>
      <w:r w:rsidRPr="00BB573B">
        <w:rPr>
          <w:sz w:val="28"/>
          <w:szCs w:val="28"/>
        </w:rPr>
        <w:t>мілісекунд</w:t>
      </w:r>
      <w:proofErr w:type="spellEnd"/>
      <w:r w:rsidRPr="00BB573B">
        <w:rPr>
          <w:sz w:val="28"/>
          <w:szCs w:val="28"/>
        </w:rPr>
        <w:t xml:space="preserve"> до сотень </w:t>
      </w:r>
      <w:proofErr w:type="spellStart"/>
      <w:r w:rsidRPr="00BB573B">
        <w:rPr>
          <w:sz w:val="28"/>
          <w:szCs w:val="28"/>
        </w:rPr>
        <w:t>мілісекунд</w:t>
      </w:r>
      <w:proofErr w:type="spellEnd"/>
      <w:r w:rsidRPr="00BB573B">
        <w:rPr>
          <w:sz w:val="28"/>
          <w:szCs w:val="28"/>
        </w:rPr>
        <w:t>.</w:t>
      </w:r>
    </w:p>
    <w:p w:rsidR="005B0AE4" w:rsidRPr="00BB573B" w:rsidRDefault="005B0AE4" w:rsidP="00BB573B">
      <w:pPr>
        <w:pStyle w:val="2"/>
        <w:spacing w:before="0" w:after="0"/>
        <w:ind w:left="0" w:firstLine="709"/>
        <w:rPr>
          <w:rFonts w:ascii="Times New Roman" w:hAnsi="Times New Roman" w:cs="Times New Roman"/>
          <w:b w:val="0"/>
          <w:i w:val="0"/>
        </w:rPr>
      </w:pPr>
      <w:r w:rsidRPr="00BB573B">
        <w:rPr>
          <w:rStyle w:val="aff4"/>
          <w:rFonts w:ascii="Times New Roman" w:eastAsiaTheme="majorEastAsia" w:hAnsi="Times New Roman" w:cs="Times New Roman"/>
          <w:bCs/>
          <w:i w:val="0"/>
        </w:rPr>
        <w:t>Операторський рівень (SCADA)</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SCADA-система забезпечує взаємодію оператора з технологічним процесом.</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Основні функції SCADA:</w:t>
      </w:r>
    </w:p>
    <w:p w:rsidR="005B0AE4" w:rsidRPr="00BB573B" w:rsidRDefault="005B0AE4" w:rsidP="0027535E">
      <w:pPr>
        <w:numPr>
          <w:ilvl w:val="0"/>
          <w:numId w:val="42"/>
        </w:numPr>
        <w:ind w:left="0" w:firstLine="709"/>
        <w:rPr>
          <w:sz w:val="28"/>
          <w:szCs w:val="28"/>
        </w:rPr>
      </w:pPr>
      <w:r w:rsidRPr="00BB573B">
        <w:rPr>
          <w:sz w:val="28"/>
          <w:szCs w:val="28"/>
        </w:rPr>
        <w:t xml:space="preserve">візуалізація процесу у вигляді мнемосхем; </w:t>
      </w:r>
    </w:p>
    <w:p w:rsidR="005B0AE4" w:rsidRPr="00BB573B" w:rsidRDefault="005B0AE4" w:rsidP="0027535E">
      <w:pPr>
        <w:numPr>
          <w:ilvl w:val="0"/>
          <w:numId w:val="42"/>
        </w:numPr>
        <w:ind w:left="0" w:firstLine="709"/>
        <w:rPr>
          <w:sz w:val="28"/>
          <w:szCs w:val="28"/>
        </w:rPr>
      </w:pPr>
      <w:r w:rsidRPr="00BB573B">
        <w:rPr>
          <w:sz w:val="28"/>
          <w:szCs w:val="28"/>
        </w:rPr>
        <w:t xml:space="preserve">відображення поточних значень параметрів; </w:t>
      </w:r>
    </w:p>
    <w:p w:rsidR="005B0AE4" w:rsidRPr="00BB573B" w:rsidRDefault="005B0AE4" w:rsidP="0027535E">
      <w:pPr>
        <w:numPr>
          <w:ilvl w:val="0"/>
          <w:numId w:val="42"/>
        </w:numPr>
        <w:ind w:left="0" w:firstLine="709"/>
        <w:rPr>
          <w:sz w:val="28"/>
          <w:szCs w:val="28"/>
        </w:rPr>
      </w:pPr>
      <w:r w:rsidRPr="00BB573B">
        <w:rPr>
          <w:sz w:val="28"/>
          <w:szCs w:val="28"/>
        </w:rPr>
        <w:t xml:space="preserve">архівація технологічних даних; </w:t>
      </w:r>
    </w:p>
    <w:p w:rsidR="005B0AE4" w:rsidRPr="00BB573B" w:rsidRDefault="005B0AE4" w:rsidP="0027535E">
      <w:pPr>
        <w:numPr>
          <w:ilvl w:val="0"/>
          <w:numId w:val="42"/>
        </w:numPr>
        <w:ind w:left="0" w:firstLine="709"/>
        <w:rPr>
          <w:sz w:val="28"/>
          <w:szCs w:val="28"/>
        </w:rPr>
      </w:pPr>
      <w:r w:rsidRPr="00BB573B">
        <w:rPr>
          <w:sz w:val="28"/>
          <w:szCs w:val="28"/>
        </w:rPr>
        <w:t xml:space="preserve">формування звітів; </w:t>
      </w:r>
    </w:p>
    <w:p w:rsidR="005B0AE4" w:rsidRPr="00BB573B" w:rsidRDefault="005B0AE4" w:rsidP="0027535E">
      <w:pPr>
        <w:numPr>
          <w:ilvl w:val="0"/>
          <w:numId w:val="42"/>
        </w:numPr>
        <w:ind w:left="0" w:firstLine="709"/>
        <w:rPr>
          <w:sz w:val="28"/>
          <w:szCs w:val="28"/>
        </w:rPr>
      </w:pPr>
      <w:r w:rsidRPr="00BB573B">
        <w:rPr>
          <w:sz w:val="28"/>
          <w:szCs w:val="28"/>
        </w:rPr>
        <w:t xml:space="preserve">сигналізація аварійних ситуацій; </w:t>
      </w:r>
    </w:p>
    <w:p w:rsidR="005B0AE4" w:rsidRPr="00BB573B" w:rsidRDefault="005B0AE4" w:rsidP="0027535E">
      <w:pPr>
        <w:numPr>
          <w:ilvl w:val="0"/>
          <w:numId w:val="42"/>
        </w:numPr>
        <w:ind w:left="0" w:firstLine="709"/>
        <w:rPr>
          <w:sz w:val="28"/>
          <w:szCs w:val="28"/>
        </w:rPr>
      </w:pPr>
      <w:r w:rsidRPr="00BB573B">
        <w:rPr>
          <w:sz w:val="28"/>
          <w:szCs w:val="28"/>
        </w:rPr>
        <w:t xml:space="preserve">дистанційне керування. </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Оператор може:</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змінювати уставки регуляторів; </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контролювати стан обладнання; </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аналізувати історію процесу; </w:t>
      </w:r>
    </w:p>
    <w:p w:rsidR="005B0AE4" w:rsidRPr="00BB573B" w:rsidRDefault="005B0AE4" w:rsidP="0027535E">
      <w:pPr>
        <w:pStyle w:val="a3"/>
        <w:numPr>
          <w:ilvl w:val="0"/>
          <w:numId w:val="24"/>
        </w:numPr>
        <w:ind w:left="0" w:firstLine="709"/>
        <w:rPr>
          <w:sz w:val="28"/>
          <w:szCs w:val="28"/>
        </w:rPr>
      </w:pPr>
      <w:r w:rsidRPr="00BB573B">
        <w:rPr>
          <w:sz w:val="28"/>
          <w:szCs w:val="28"/>
        </w:rPr>
        <w:lastRenderedPageBreak/>
        <w:t xml:space="preserve">реагувати на аварійні ситуації. </w:t>
      </w:r>
    </w:p>
    <w:p w:rsidR="005B0AE4" w:rsidRPr="00BB573B" w:rsidRDefault="005B0AE4" w:rsidP="00BB573B">
      <w:pPr>
        <w:rPr>
          <w:sz w:val="28"/>
          <w:szCs w:val="28"/>
        </w:rPr>
      </w:pPr>
    </w:p>
    <w:p w:rsidR="005B0AE4" w:rsidRPr="00BB573B" w:rsidRDefault="005B0AE4" w:rsidP="00BB573B">
      <w:pPr>
        <w:pStyle w:val="2"/>
        <w:spacing w:before="0" w:after="0"/>
        <w:ind w:left="0" w:firstLine="709"/>
        <w:rPr>
          <w:rFonts w:ascii="Times New Roman" w:hAnsi="Times New Roman" w:cs="Times New Roman"/>
          <w:b w:val="0"/>
          <w:i w:val="0"/>
        </w:rPr>
      </w:pPr>
      <w:r w:rsidRPr="00BB573B">
        <w:rPr>
          <w:rStyle w:val="aff4"/>
          <w:rFonts w:ascii="Times New Roman" w:eastAsiaTheme="majorEastAsia" w:hAnsi="Times New Roman" w:cs="Times New Roman"/>
          <w:bCs/>
          <w:i w:val="0"/>
        </w:rPr>
        <w:t>Обмін даними між рівнями системи</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Передача інформації між рівнями системи здійснюється за допомогою промислових протоколів зв’язку:</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між датчиками і PLC — аналогові та цифрові сигнали; </w:t>
      </w:r>
    </w:p>
    <w:p w:rsidR="005B0AE4" w:rsidRPr="00BB573B" w:rsidRDefault="005B0AE4" w:rsidP="0027535E">
      <w:pPr>
        <w:pStyle w:val="a3"/>
        <w:numPr>
          <w:ilvl w:val="0"/>
          <w:numId w:val="24"/>
        </w:numPr>
        <w:ind w:left="0" w:firstLine="709"/>
        <w:rPr>
          <w:sz w:val="28"/>
          <w:szCs w:val="28"/>
        </w:rPr>
      </w:pPr>
      <w:r w:rsidRPr="00BB573B">
        <w:rPr>
          <w:sz w:val="28"/>
          <w:szCs w:val="28"/>
        </w:rPr>
        <w:t>між PLC і SCADA — промислові мережі (</w:t>
      </w:r>
      <w:proofErr w:type="spellStart"/>
      <w:r w:rsidRPr="00BB573B">
        <w:rPr>
          <w:sz w:val="28"/>
          <w:szCs w:val="28"/>
        </w:rPr>
        <w:t>Modbus</w:t>
      </w:r>
      <w:proofErr w:type="spellEnd"/>
      <w:r w:rsidRPr="00BB573B">
        <w:rPr>
          <w:sz w:val="28"/>
          <w:szCs w:val="28"/>
        </w:rPr>
        <w:t xml:space="preserve">, </w:t>
      </w:r>
      <w:proofErr w:type="spellStart"/>
      <w:r w:rsidRPr="00BB573B">
        <w:rPr>
          <w:sz w:val="28"/>
          <w:szCs w:val="28"/>
        </w:rPr>
        <w:t>Profibus</w:t>
      </w:r>
      <w:proofErr w:type="spellEnd"/>
      <w:r w:rsidRPr="00BB573B">
        <w:rPr>
          <w:sz w:val="28"/>
          <w:szCs w:val="28"/>
        </w:rPr>
        <w:t xml:space="preserve">, </w:t>
      </w:r>
      <w:proofErr w:type="spellStart"/>
      <w:r w:rsidRPr="00BB573B">
        <w:rPr>
          <w:sz w:val="28"/>
          <w:szCs w:val="28"/>
        </w:rPr>
        <w:t>Ethernet</w:t>
      </w:r>
      <w:proofErr w:type="spellEnd"/>
      <w:r w:rsidRPr="00BB573B">
        <w:rPr>
          <w:sz w:val="28"/>
          <w:szCs w:val="28"/>
        </w:rPr>
        <w:t xml:space="preserve">). </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Це забезпечує:</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надійність передачі даних; </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високу швидкодію; </w:t>
      </w:r>
    </w:p>
    <w:p w:rsidR="005B0AE4" w:rsidRPr="00BB573B" w:rsidRDefault="005B0AE4" w:rsidP="0027535E">
      <w:pPr>
        <w:pStyle w:val="a3"/>
        <w:numPr>
          <w:ilvl w:val="0"/>
          <w:numId w:val="24"/>
        </w:numPr>
        <w:ind w:left="0" w:firstLine="709"/>
        <w:rPr>
          <w:sz w:val="28"/>
          <w:szCs w:val="28"/>
        </w:rPr>
      </w:pPr>
      <w:r w:rsidRPr="00BB573B">
        <w:rPr>
          <w:sz w:val="28"/>
          <w:szCs w:val="28"/>
        </w:rPr>
        <w:t xml:space="preserve">можливість інтеграції з іншими системами. </w:t>
      </w:r>
    </w:p>
    <w:p w:rsidR="005B0AE4" w:rsidRPr="00BB573B" w:rsidRDefault="005B0AE4" w:rsidP="00BB573B">
      <w:pPr>
        <w:pStyle w:val="2"/>
        <w:spacing w:before="0" w:after="0"/>
        <w:ind w:left="0" w:firstLine="709"/>
        <w:rPr>
          <w:rFonts w:ascii="Times New Roman" w:hAnsi="Times New Roman" w:cs="Times New Roman"/>
          <w:b w:val="0"/>
          <w:i w:val="0"/>
        </w:rPr>
      </w:pPr>
      <w:r w:rsidRPr="00BB573B">
        <w:rPr>
          <w:rStyle w:val="aff4"/>
          <w:rFonts w:ascii="Times New Roman" w:eastAsiaTheme="majorEastAsia" w:hAnsi="Times New Roman" w:cs="Times New Roman"/>
          <w:bCs/>
          <w:i w:val="0"/>
        </w:rPr>
        <w:t>Принцип функціонування системи</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Робота комп’ютерно-інтегрованої системи управління здійснюється за замкненим контуром із зворотним зв’язком.</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Основні етапи функціонування:</w:t>
      </w:r>
    </w:p>
    <w:p w:rsidR="005B0AE4" w:rsidRPr="00BB573B" w:rsidRDefault="005B0AE4" w:rsidP="0027535E">
      <w:pPr>
        <w:numPr>
          <w:ilvl w:val="0"/>
          <w:numId w:val="43"/>
        </w:numPr>
        <w:ind w:left="0" w:firstLine="709"/>
        <w:rPr>
          <w:sz w:val="28"/>
          <w:szCs w:val="28"/>
        </w:rPr>
      </w:pPr>
      <w:r w:rsidRPr="00BB573B">
        <w:rPr>
          <w:rStyle w:val="aff4"/>
          <w:rFonts w:eastAsiaTheme="majorEastAsia"/>
          <w:b w:val="0"/>
          <w:sz w:val="28"/>
          <w:szCs w:val="28"/>
        </w:rPr>
        <w:t>Вимірювання параметрів</w:t>
      </w:r>
      <w:r w:rsidR="00BB573B">
        <w:rPr>
          <w:rStyle w:val="aff4"/>
          <w:rFonts w:eastAsiaTheme="majorEastAsia"/>
          <w:b w:val="0"/>
          <w:sz w:val="28"/>
          <w:szCs w:val="28"/>
        </w:rPr>
        <w:t xml:space="preserve"> </w:t>
      </w:r>
      <w:r w:rsidRPr="00BB573B">
        <w:rPr>
          <w:sz w:val="28"/>
          <w:szCs w:val="28"/>
        </w:rPr>
        <w:t xml:space="preserve">Датчики фіксують значення температури, тиску, витрати та концентрації. </w:t>
      </w:r>
    </w:p>
    <w:p w:rsidR="005B0AE4" w:rsidRPr="00BB573B" w:rsidRDefault="005B0AE4" w:rsidP="0027535E">
      <w:pPr>
        <w:numPr>
          <w:ilvl w:val="0"/>
          <w:numId w:val="43"/>
        </w:numPr>
        <w:ind w:left="0" w:firstLine="709"/>
        <w:rPr>
          <w:sz w:val="28"/>
          <w:szCs w:val="28"/>
        </w:rPr>
      </w:pPr>
      <w:r w:rsidRPr="00BB573B">
        <w:rPr>
          <w:rStyle w:val="aff4"/>
          <w:rFonts w:eastAsiaTheme="majorEastAsia"/>
          <w:b w:val="0"/>
          <w:sz w:val="28"/>
          <w:szCs w:val="28"/>
        </w:rPr>
        <w:t>Передача сигналів до PLC</w:t>
      </w:r>
      <w:r w:rsidR="00BB573B">
        <w:rPr>
          <w:rStyle w:val="aff4"/>
          <w:rFonts w:eastAsiaTheme="majorEastAsia"/>
          <w:b w:val="0"/>
          <w:sz w:val="28"/>
          <w:szCs w:val="28"/>
        </w:rPr>
        <w:t xml:space="preserve"> </w:t>
      </w:r>
      <w:r w:rsidRPr="00BB573B">
        <w:rPr>
          <w:sz w:val="28"/>
          <w:szCs w:val="28"/>
        </w:rPr>
        <w:t xml:space="preserve">Сигнали надходять до контролера у вигляді електричних або цифрових сигналів. </w:t>
      </w:r>
    </w:p>
    <w:p w:rsidR="005B0AE4" w:rsidRPr="00BB573B" w:rsidRDefault="005B0AE4" w:rsidP="0027535E">
      <w:pPr>
        <w:numPr>
          <w:ilvl w:val="0"/>
          <w:numId w:val="43"/>
        </w:numPr>
        <w:ind w:left="0" w:firstLine="709"/>
        <w:rPr>
          <w:sz w:val="28"/>
          <w:szCs w:val="28"/>
        </w:rPr>
      </w:pPr>
      <w:r w:rsidRPr="00BB573B">
        <w:rPr>
          <w:rStyle w:val="aff4"/>
          <w:rFonts w:eastAsiaTheme="majorEastAsia"/>
          <w:b w:val="0"/>
          <w:sz w:val="28"/>
          <w:szCs w:val="28"/>
        </w:rPr>
        <w:t>Обробка інформації</w:t>
      </w:r>
      <w:r w:rsidR="00BB573B">
        <w:rPr>
          <w:rStyle w:val="aff4"/>
          <w:rFonts w:eastAsiaTheme="majorEastAsia"/>
          <w:b w:val="0"/>
          <w:sz w:val="28"/>
          <w:szCs w:val="28"/>
        </w:rPr>
        <w:t xml:space="preserve"> </w:t>
      </w:r>
      <w:r w:rsidRPr="00BB573B">
        <w:rPr>
          <w:sz w:val="28"/>
          <w:szCs w:val="28"/>
        </w:rPr>
        <w:t xml:space="preserve">PLC порівнює поточні значення з заданими уставками. </w:t>
      </w:r>
    </w:p>
    <w:p w:rsidR="005B0AE4" w:rsidRPr="00BB573B" w:rsidRDefault="005B0AE4" w:rsidP="0027535E">
      <w:pPr>
        <w:numPr>
          <w:ilvl w:val="0"/>
          <w:numId w:val="43"/>
        </w:numPr>
        <w:ind w:left="0" w:firstLine="709"/>
        <w:rPr>
          <w:sz w:val="28"/>
          <w:szCs w:val="28"/>
        </w:rPr>
      </w:pPr>
      <w:r w:rsidRPr="00BB573B">
        <w:rPr>
          <w:rStyle w:val="aff4"/>
          <w:rFonts w:eastAsiaTheme="majorEastAsia"/>
          <w:b w:val="0"/>
          <w:sz w:val="28"/>
          <w:szCs w:val="28"/>
        </w:rPr>
        <w:t>Формування керуючих впливів</w:t>
      </w:r>
      <w:r w:rsidR="00BB573B">
        <w:rPr>
          <w:rStyle w:val="aff4"/>
          <w:rFonts w:eastAsiaTheme="majorEastAsia"/>
          <w:b w:val="0"/>
          <w:sz w:val="28"/>
          <w:szCs w:val="28"/>
        </w:rPr>
        <w:t xml:space="preserve"> </w:t>
      </w:r>
      <w:r w:rsidRPr="00BB573B">
        <w:rPr>
          <w:sz w:val="28"/>
          <w:szCs w:val="28"/>
        </w:rPr>
        <w:t xml:space="preserve">На основі алгоритмів керування PLC генерує сигнали для виконавчих механізмів. </w:t>
      </w:r>
    </w:p>
    <w:p w:rsidR="00BB573B" w:rsidRPr="00BB573B" w:rsidRDefault="005B0AE4" w:rsidP="0027535E">
      <w:pPr>
        <w:numPr>
          <w:ilvl w:val="0"/>
          <w:numId w:val="43"/>
        </w:numPr>
        <w:ind w:left="0" w:firstLine="709"/>
        <w:rPr>
          <w:rStyle w:val="aff4"/>
          <w:b w:val="0"/>
          <w:bCs w:val="0"/>
          <w:sz w:val="28"/>
          <w:szCs w:val="28"/>
        </w:rPr>
      </w:pPr>
      <w:r w:rsidRPr="00BB573B">
        <w:rPr>
          <w:rStyle w:val="aff4"/>
          <w:rFonts w:eastAsiaTheme="majorEastAsia"/>
          <w:b w:val="0"/>
          <w:sz w:val="28"/>
          <w:szCs w:val="28"/>
        </w:rPr>
        <w:t>Вплив на об’єкт</w:t>
      </w:r>
    </w:p>
    <w:p w:rsidR="005B0AE4" w:rsidRPr="00BB573B" w:rsidRDefault="005B0AE4" w:rsidP="0027535E">
      <w:pPr>
        <w:numPr>
          <w:ilvl w:val="0"/>
          <w:numId w:val="43"/>
        </w:numPr>
        <w:ind w:left="0" w:firstLine="709"/>
        <w:rPr>
          <w:sz w:val="28"/>
          <w:szCs w:val="28"/>
        </w:rPr>
      </w:pPr>
      <w:r w:rsidRPr="00BB573B">
        <w:rPr>
          <w:sz w:val="28"/>
          <w:szCs w:val="28"/>
        </w:rPr>
        <w:t xml:space="preserve">Виконавчі механізми змінюють параметри процесу. </w:t>
      </w:r>
    </w:p>
    <w:p w:rsidR="00BB573B" w:rsidRPr="00BB573B" w:rsidRDefault="005B0AE4" w:rsidP="0027535E">
      <w:pPr>
        <w:numPr>
          <w:ilvl w:val="0"/>
          <w:numId w:val="43"/>
        </w:numPr>
        <w:ind w:left="0" w:firstLine="709"/>
        <w:rPr>
          <w:rStyle w:val="aff4"/>
          <w:b w:val="0"/>
          <w:bCs w:val="0"/>
          <w:sz w:val="28"/>
          <w:szCs w:val="28"/>
        </w:rPr>
      </w:pPr>
      <w:r w:rsidRPr="00BB573B">
        <w:rPr>
          <w:rStyle w:val="aff4"/>
          <w:rFonts w:eastAsiaTheme="majorEastAsia"/>
          <w:b w:val="0"/>
          <w:sz w:val="28"/>
          <w:szCs w:val="28"/>
        </w:rPr>
        <w:t>Зворотний зв’язок</w:t>
      </w:r>
    </w:p>
    <w:p w:rsidR="005B0AE4" w:rsidRPr="00BB573B" w:rsidRDefault="005B0AE4" w:rsidP="00BB573B">
      <w:pPr>
        <w:rPr>
          <w:sz w:val="28"/>
          <w:szCs w:val="28"/>
        </w:rPr>
      </w:pPr>
      <w:r w:rsidRPr="00BB573B">
        <w:rPr>
          <w:sz w:val="28"/>
          <w:szCs w:val="28"/>
        </w:rPr>
        <w:t xml:space="preserve">Нові значення параметрів знову вимірюються датчиками, і цикл повторюється. </w:t>
      </w:r>
    </w:p>
    <w:p w:rsidR="005B0AE4" w:rsidRPr="00BB573B" w:rsidRDefault="005B0AE4" w:rsidP="00BB573B">
      <w:pPr>
        <w:pStyle w:val="2"/>
        <w:spacing w:before="0" w:after="0"/>
        <w:ind w:left="0" w:firstLine="709"/>
        <w:rPr>
          <w:rFonts w:ascii="Times New Roman" w:hAnsi="Times New Roman" w:cs="Times New Roman"/>
          <w:b w:val="0"/>
          <w:i w:val="0"/>
        </w:rPr>
      </w:pPr>
      <w:r w:rsidRPr="00BB573B">
        <w:rPr>
          <w:rStyle w:val="aff4"/>
          <w:rFonts w:ascii="Times New Roman" w:eastAsiaTheme="majorEastAsia" w:hAnsi="Times New Roman" w:cs="Times New Roman"/>
          <w:bCs/>
          <w:i w:val="0"/>
        </w:rPr>
        <w:lastRenderedPageBreak/>
        <w:t>Особливості реалізації системи управління</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Для установки каталітичного очищення газів характерні такі особливості системи управління:</w:t>
      </w:r>
    </w:p>
    <w:p w:rsidR="005B0AE4" w:rsidRPr="00BB573B" w:rsidRDefault="005B0AE4" w:rsidP="0027535E">
      <w:pPr>
        <w:numPr>
          <w:ilvl w:val="0"/>
          <w:numId w:val="44"/>
        </w:numPr>
        <w:ind w:left="0" w:firstLine="709"/>
        <w:rPr>
          <w:sz w:val="28"/>
          <w:szCs w:val="28"/>
        </w:rPr>
      </w:pPr>
      <w:r w:rsidRPr="00BB573B">
        <w:rPr>
          <w:sz w:val="28"/>
          <w:szCs w:val="28"/>
        </w:rPr>
        <w:t xml:space="preserve">необхідність точного регулювання температури; </w:t>
      </w:r>
    </w:p>
    <w:p w:rsidR="005B0AE4" w:rsidRPr="00BB573B" w:rsidRDefault="005B0AE4" w:rsidP="0027535E">
      <w:pPr>
        <w:numPr>
          <w:ilvl w:val="0"/>
          <w:numId w:val="44"/>
        </w:numPr>
        <w:ind w:left="0" w:firstLine="709"/>
        <w:rPr>
          <w:sz w:val="28"/>
          <w:szCs w:val="28"/>
        </w:rPr>
      </w:pPr>
      <w:r w:rsidRPr="00BB573B">
        <w:rPr>
          <w:sz w:val="28"/>
          <w:szCs w:val="28"/>
        </w:rPr>
        <w:t xml:space="preserve">робота в умовах змінного складу газу; </w:t>
      </w:r>
    </w:p>
    <w:p w:rsidR="005B0AE4" w:rsidRPr="00BB573B" w:rsidRDefault="005B0AE4" w:rsidP="0027535E">
      <w:pPr>
        <w:numPr>
          <w:ilvl w:val="0"/>
          <w:numId w:val="44"/>
        </w:numPr>
        <w:ind w:left="0" w:firstLine="709"/>
        <w:rPr>
          <w:sz w:val="28"/>
          <w:szCs w:val="28"/>
        </w:rPr>
      </w:pPr>
      <w:r w:rsidRPr="00BB573B">
        <w:rPr>
          <w:sz w:val="28"/>
          <w:szCs w:val="28"/>
        </w:rPr>
        <w:t xml:space="preserve">наявність значної інерційності; </w:t>
      </w:r>
    </w:p>
    <w:p w:rsidR="005B0AE4" w:rsidRPr="00BB573B" w:rsidRDefault="005B0AE4" w:rsidP="0027535E">
      <w:pPr>
        <w:numPr>
          <w:ilvl w:val="0"/>
          <w:numId w:val="44"/>
        </w:numPr>
        <w:ind w:left="0" w:firstLine="709"/>
        <w:rPr>
          <w:sz w:val="28"/>
          <w:szCs w:val="28"/>
        </w:rPr>
      </w:pPr>
      <w:r w:rsidRPr="00BB573B">
        <w:rPr>
          <w:sz w:val="28"/>
          <w:szCs w:val="28"/>
        </w:rPr>
        <w:t xml:space="preserve">потреба в багатоконтурному регулюванні; </w:t>
      </w:r>
    </w:p>
    <w:p w:rsidR="005B0AE4" w:rsidRPr="00BB573B" w:rsidRDefault="005B0AE4" w:rsidP="0027535E">
      <w:pPr>
        <w:numPr>
          <w:ilvl w:val="0"/>
          <w:numId w:val="44"/>
        </w:numPr>
        <w:ind w:left="0" w:firstLine="709"/>
        <w:rPr>
          <w:sz w:val="28"/>
          <w:szCs w:val="28"/>
        </w:rPr>
      </w:pPr>
      <w:r w:rsidRPr="00BB573B">
        <w:rPr>
          <w:sz w:val="28"/>
          <w:szCs w:val="28"/>
        </w:rPr>
        <w:t xml:space="preserve">підвищені вимоги до надійності та безпеки. </w:t>
      </w:r>
    </w:p>
    <w:p w:rsidR="005B0AE4" w:rsidRPr="00BB573B" w:rsidRDefault="005B0AE4" w:rsidP="00BB573B">
      <w:pPr>
        <w:pStyle w:val="aff"/>
        <w:spacing w:before="0" w:beforeAutospacing="0" w:after="0" w:line="360" w:lineRule="auto"/>
        <w:ind w:firstLine="709"/>
        <w:jc w:val="both"/>
        <w:rPr>
          <w:sz w:val="28"/>
          <w:szCs w:val="28"/>
        </w:rPr>
      </w:pPr>
      <w:r w:rsidRPr="00BB573B">
        <w:rPr>
          <w:sz w:val="28"/>
          <w:szCs w:val="28"/>
        </w:rPr>
        <w:t>З метою підвищення ефективності застосовуються:</w:t>
      </w:r>
    </w:p>
    <w:p w:rsidR="005B0AE4" w:rsidRPr="00BB573B" w:rsidRDefault="005B0AE4" w:rsidP="0027535E">
      <w:pPr>
        <w:numPr>
          <w:ilvl w:val="0"/>
          <w:numId w:val="45"/>
        </w:numPr>
        <w:ind w:left="0" w:firstLine="709"/>
        <w:rPr>
          <w:sz w:val="28"/>
          <w:szCs w:val="28"/>
        </w:rPr>
      </w:pPr>
      <w:r w:rsidRPr="00BB573B">
        <w:rPr>
          <w:sz w:val="28"/>
          <w:szCs w:val="28"/>
        </w:rPr>
        <w:t xml:space="preserve">каскадні системи регулювання температури; </w:t>
      </w:r>
    </w:p>
    <w:p w:rsidR="005B0AE4" w:rsidRPr="00BB573B" w:rsidRDefault="005B0AE4" w:rsidP="0027535E">
      <w:pPr>
        <w:numPr>
          <w:ilvl w:val="0"/>
          <w:numId w:val="45"/>
        </w:numPr>
        <w:ind w:left="0" w:firstLine="709"/>
        <w:rPr>
          <w:sz w:val="28"/>
          <w:szCs w:val="28"/>
        </w:rPr>
      </w:pPr>
      <w:r w:rsidRPr="00BB573B">
        <w:rPr>
          <w:sz w:val="28"/>
          <w:szCs w:val="28"/>
        </w:rPr>
        <w:t xml:space="preserve">обмеження керуючих впливів; </w:t>
      </w:r>
    </w:p>
    <w:p w:rsidR="005B0AE4" w:rsidRPr="00BB573B" w:rsidRDefault="005B0AE4" w:rsidP="0027535E">
      <w:pPr>
        <w:numPr>
          <w:ilvl w:val="0"/>
          <w:numId w:val="45"/>
        </w:numPr>
        <w:ind w:left="0" w:firstLine="709"/>
        <w:rPr>
          <w:sz w:val="28"/>
          <w:szCs w:val="28"/>
        </w:rPr>
      </w:pPr>
      <w:r w:rsidRPr="00BB573B">
        <w:rPr>
          <w:sz w:val="28"/>
          <w:szCs w:val="28"/>
        </w:rPr>
        <w:t xml:space="preserve">алгоритми захисту каталізатора; </w:t>
      </w:r>
    </w:p>
    <w:p w:rsidR="005B0AE4" w:rsidRPr="00BB573B" w:rsidRDefault="005B0AE4" w:rsidP="0027535E">
      <w:pPr>
        <w:numPr>
          <w:ilvl w:val="0"/>
          <w:numId w:val="45"/>
        </w:numPr>
        <w:ind w:left="0" w:firstLine="709"/>
        <w:rPr>
          <w:sz w:val="28"/>
          <w:szCs w:val="28"/>
        </w:rPr>
      </w:pPr>
      <w:r w:rsidRPr="00BB573B">
        <w:rPr>
          <w:sz w:val="28"/>
          <w:szCs w:val="28"/>
        </w:rPr>
        <w:t xml:space="preserve">резервування критичних елементів системи. </w:t>
      </w:r>
    </w:p>
    <w:p w:rsidR="005B0AE4" w:rsidRDefault="005B0AE4" w:rsidP="00BB573B">
      <w:pPr>
        <w:pStyle w:val="aff"/>
        <w:spacing w:before="0" w:beforeAutospacing="0" w:after="0" w:line="360" w:lineRule="auto"/>
        <w:ind w:firstLine="709"/>
        <w:jc w:val="both"/>
        <w:rPr>
          <w:sz w:val="28"/>
          <w:szCs w:val="28"/>
        </w:rPr>
      </w:pPr>
      <w:r w:rsidRPr="00BB573B">
        <w:rPr>
          <w:sz w:val="28"/>
          <w:szCs w:val="28"/>
        </w:rPr>
        <w:t>Таким чином, комп’ютерно-інтегрована система управління установкою каталітичного очищення газів забезпечує автоматичне підтримання заданих режимів роботи шляхом використання сучасних технічних засобів, таких як PLC, SCADA, датчики та виконавчі механізми. Її функціонування базується на принципі зворотного зв’язку та реалізації алгоритмів автоматичного регулювання, що дозволяє підвищити ефективність процесу очищення, забезпечити стабільність технологічних параметрів і надійність роботи обладнання.</w:t>
      </w:r>
    </w:p>
    <w:p w:rsidR="002C7CFA" w:rsidRPr="00BB573B" w:rsidRDefault="002C7CFA" w:rsidP="00BB573B">
      <w:pPr>
        <w:pStyle w:val="aff"/>
        <w:spacing w:before="0" w:beforeAutospacing="0" w:after="0" w:line="360" w:lineRule="auto"/>
        <w:ind w:firstLine="709"/>
        <w:jc w:val="both"/>
        <w:rPr>
          <w:sz w:val="28"/>
          <w:szCs w:val="28"/>
        </w:rPr>
      </w:pPr>
    </w:p>
    <w:p w:rsidR="006A7F41" w:rsidRDefault="006A7F41" w:rsidP="002C7CFA">
      <w:pPr>
        <w:pStyle w:val="1"/>
        <w:spacing w:before="0"/>
        <w:rPr>
          <w:rStyle w:val="aff4"/>
          <w:rFonts w:ascii="Times New Roman" w:hAnsi="Times New Roman" w:cs="Times New Roman"/>
          <w:b/>
          <w:bCs/>
          <w:color w:val="auto"/>
        </w:rPr>
      </w:pPr>
      <w:r w:rsidRPr="002C7CFA">
        <w:rPr>
          <w:rStyle w:val="aff4"/>
          <w:rFonts w:ascii="Times New Roman" w:hAnsi="Times New Roman" w:cs="Times New Roman"/>
          <w:b/>
          <w:bCs/>
          <w:color w:val="auto"/>
        </w:rPr>
        <w:t>2.4 Побудова системи автоматичного регулювання температури та витрати газу</w:t>
      </w:r>
      <w:r w:rsidR="002C7CFA">
        <w:rPr>
          <w:rStyle w:val="aff4"/>
          <w:rFonts w:ascii="Times New Roman" w:hAnsi="Times New Roman" w:cs="Times New Roman"/>
          <w:b/>
          <w:bCs/>
          <w:color w:val="auto"/>
        </w:rPr>
        <w:t>.</w:t>
      </w:r>
    </w:p>
    <w:p w:rsidR="002C7CFA" w:rsidRPr="002C7CFA" w:rsidRDefault="002C7CFA" w:rsidP="002C7CFA"/>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 xml:space="preserve">Ефективність процесу каталітичного очищення газів у значній мірі визначається правильним вибором та реалізацією системи автоматичного регулювання основних технологічних параметрів. До таких параметрів належать температура в реакторі та витрата газу, причому температура є </w:t>
      </w:r>
      <w:r w:rsidRPr="002C7CFA">
        <w:rPr>
          <w:sz w:val="28"/>
          <w:szCs w:val="28"/>
        </w:rPr>
        <w:lastRenderedPageBreak/>
        <w:t>визначальним фактором, що впливає на швидкість хімічних реакцій і ступінь очищення.</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Побудова системи автоматичного регулювання передбачає визначення структури контурів керування, вибір регуляторів та встановлення взаємозв’язків між ними.</w:t>
      </w:r>
    </w:p>
    <w:p w:rsidR="006A7F41" w:rsidRPr="002C7CFA" w:rsidRDefault="006A7F41" w:rsidP="002C7CFA">
      <w:pPr>
        <w:pStyle w:val="2"/>
        <w:spacing w:before="0" w:after="0"/>
        <w:ind w:left="0" w:firstLine="709"/>
        <w:rPr>
          <w:rFonts w:ascii="Times New Roman" w:hAnsi="Times New Roman" w:cs="Times New Roman"/>
          <w:b w:val="0"/>
          <w:i w:val="0"/>
        </w:rPr>
      </w:pPr>
      <w:r w:rsidRPr="002C7CFA">
        <w:rPr>
          <w:rStyle w:val="aff4"/>
          <w:rFonts w:ascii="Times New Roman" w:eastAsiaTheme="majorEastAsia" w:hAnsi="Times New Roman" w:cs="Times New Roman"/>
          <w:bCs/>
          <w:i w:val="0"/>
        </w:rPr>
        <w:t xml:space="preserve"> Роль температури як основного параметра керування</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 xml:space="preserve">Температура в зоні каталізатора </w:t>
      </w:r>
      <w:r w:rsidRPr="002C7CFA">
        <w:rPr>
          <w:rStyle w:val="katex-mathml"/>
          <w:sz w:val="28"/>
          <w:szCs w:val="28"/>
        </w:rPr>
        <w:t>TрT_{р}</w:t>
      </w:r>
      <w:proofErr w:type="spellStart"/>
      <w:r w:rsidRPr="002C7CFA">
        <w:rPr>
          <w:rStyle w:val="mord"/>
          <w:sz w:val="28"/>
          <w:szCs w:val="28"/>
        </w:rPr>
        <w:t>Tр</w:t>
      </w:r>
      <w:r w:rsidRPr="002C7CFA">
        <w:rPr>
          <w:rStyle w:val="vlist-s"/>
          <w:sz w:val="28"/>
          <w:szCs w:val="28"/>
        </w:rPr>
        <w:t>​</w:t>
      </w:r>
      <w:proofErr w:type="spellEnd"/>
      <w:r w:rsidRPr="002C7CFA">
        <w:rPr>
          <w:sz w:val="28"/>
          <w:szCs w:val="28"/>
        </w:rPr>
        <w:t xml:space="preserve"> є головним параметром процесу, оскільки:</w:t>
      </w:r>
    </w:p>
    <w:p w:rsidR="006A7F41" w:rsidRPr="002C7CFA" w:rsidRDefault="006A7F41" w:rsidP="0027535E">
      <w:pPr>
        <w:numPr>
          <w:ilvl w:val="0"/>
          <w:numId w:val="46"/>
        </w:numPr>
        <w:ind w:left="0" w:firstLine="709"/>
        <w:rPr>
          <w:sz w:val="28"/>
          <w:szCs w:val="28"/>
        </w:rPr>
      </w:pPr>
      <w:r w:rsidRPr="002C7CFA">
        <w:rPr>
          <w:sz w:val="28"/>
          <w:szCs w:val="28"/>
        </w:rPr>
        <w:t xml:space="preserve">визначає швидкість каталітичних реакцій; </w:t>
      </w:r>
    </w:p>
    <w:p w:rsidR="006A7F41" w:rsidRPr="002C7CFA" w:rsidRDefault="006A7F41" w:rsidP="0027535E">
      <w:pPr>
        <w:numPr>
          <w:ilvl w:val="0"/>
          <w:numId w:val="46"/>
        </w:numPr>
        <w:ind w:left="0" w:firstLine="709"/>
        <w:rPr>
          <w:sz w:val="28"/>
          <w:szCs w:val="28"/>
        </w:rPr>
      </w:pPr>
      <w:r w:rsidRPr="002C7CFA">
        <w:rPr>
          <w:sz w:val="28"/>
          <w:szCs w:val="28"/>
        </w:rPr>
        <w:t xml:space="preserve">впливає на ступінь очищення газу </w:t>
      </w:r>
      <w:proofErr w:type="spellStart"/>
      <w:r w:rsidRPr="002C7CFA">
        <w:rPr>
          <w:rStyle w:val="katex-mathml"/>
          <w:sz w:val="28"/>
          <w:szCs w:val="28"/>
        </w:rPr>
        <w:t>η\eta</w:t>
      </w:r>
      <w:r w:rsidRPr="002C7CFA">
        <w:rPr>
          <w:rStyle w:val="mord"/>
          <w:sz w:val="28"/>
          <w:szCs w:val="28"/>
        </w:rPr>
        <w:t>η</w:t>
      </w:r>
      <w:proofErr w:type="spellEnd"/>
      <w:r w:rsidRPr="002C7CFA">
        <w:rPr>
          <w:sz w:val="28"/>
          <w:szCs w:val="28"/>
        </w:rPr>
        <w:t xml:space="preserve">; </w:t>
      </w:r>
    </w:p>
    <w:p w:rsidR="006A7F41" w:rsidRPr="002C7CFA" w:rsidRDefault="006A7F41" w:rsidP="0027535E">
      <w:pPr>
        <w:numPr>
          <w:ilvl w:val="0"/>
          <w:numId w:val="46"/>
        </w:numPr>
        <w:ind w:left="0" w:firstLine="709"/>
        <w:rPr>
          <w:sz w:val="28"/>
          <w:szCs w:val="28"/>
        </w:rPr>
      </w:pPr>
      <w:r w:rsidRPr="002C7CFA">
        <w:rPr>
          <w:sz w:val="28"/>
          <w:szCs w:val="28"/>
        </w:rPr>
        <w:t xml:space="preserve">визначає ефективність використання каталізатора; </w:t>
      </w:r>
    </w:p>
    <w:p w:rsidR="006A7F41" w:rsidRPr="002C7CFA" w:rsidRDefault="006A7F41" w:rsidP="0027535E">
      <w:pPr>
        <w:numPr>
          <w:ilvl w:val="0"/>
          <w:numId w:val="46"/>
        </w:numPr>
        <w:ind w:left="0" w:firstLine="709"/>
        <w:rPr>
          <w:sz w:val="28"/>
          <w:szCs w:val="28"/>
        </w:rPr>
      </w:pPr>
      <w:r w:rsidRPr="002C7CFA">
        <w:rPr>
          <w:sz w:val="28"/>
          <w:szCs w:val="28"/>
        </w:rPr>
        <w:t xml:space="preserve">впливає на енергетичні витрати процесу. </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При недостатній температурі реакції протікають повільно, що призводить до зниження ефективності очищення. При надмірно високій температурі можливе:</w:t>
      </w:r>
    </w:p>
    <w:p w:rsidR="006A7F41" w:rsidRPr="002C7CFA" w:rsidRDefault="006A7F41" w:rsidP="0027535E">
      <w:pPr>
        <w:numPr>
          <w:ilvl w:val="0"/>
          <w:numId w:val="47"/>
        </w:numPr>
        <w:ind w:left="0" w:firstLine="709"/>
        <w:rPr>
          <w:sz w:val="28"/>
          <w:szCs w:val="28"/>
        </w:rPr>
      </w:pPr>
      <w:r w:rsidRPr="002C7CFA">
        <w:rPr>
          <w:sz w:val="28"/>
          <w:szCs w:val="28"/>
        </w:rPr>
        <w:t xml:space="preserve">руйнування каталізатора; </w:t>
      </w:r>
    </w:p>
    <w:p w:rsidR="006A7F41" w:rsidRPr="002C7CFA" w:rsidRDefault="006A7F41" w:rsidP="0027535E">
      <w:pPr>
        <w:numPr>
          <w:ilvl w:val="0"/>
          <w:numId w:val="47"/>
        </w:numPr>
        <w:ind w:left="0" w:firstLine="709"/>
        <w:rPr>
          <w:sz w:val="28"/>
          <w:szCs w:val="28"/>
        </w:rPr>
      </w:pPr>
      <w:r w:rsidRPr="002C7CFA">
        <w:rPr>
          <w:sz w:val="28"/>
          <w:szCs w:val="28"/>
        </w:rPr>
        <w:t xml:space="preserve">утворення небажаних побічних продуктів; </w:t>
      </w:r>
    </w:p>
    <w:p w:rsidR="006A7F41" w:rsidRPr="002C7CFA" w:rsidRDefault="006A7F41" w:rsidP="0027535E">
      <w:pPr>
        <w:numPr>
          <w:ilvl w:val="0"/>
          <w:numId w:val="47"/>
        </w:numPr>
        <w:ind w:left="0" w:firstLine="709"/>
        <w:rPr>
          <w:sz w:val="28"/>
          <w:szCs w:val="28"/>
        </w:rPr>
      </w:pPr>
      <w:r w:rsidRPr="002C7CFA">
        <w:rPr>
          <w:sz w:val="28"/>
          <w:szCs w:val="28"/>
        </w:rPr>
        <w:t xml:space="preserve">перевитрата енергії. </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Отже, підтримання температури в заданому діапазоні є основною задачею системи керування.</w:t>
      </w:r>
    </w:p>
    <w:p w:rsidR="006A7F41" w:rsidRPr="002C7CFA" w:rsidRDefault="006A7F41" w:rsidP="002C7CFA">
      <w:pPr>
        <w:pStyle w:val="2"/>
        <w:spacing w:before="0" w:after="0"/>
        <w:ind w:left="0" w:firstLine="709"/>
        <w:rPr>
          <w:rFonts w:ascii="Times New Roman" w:hAnsi="Times New Roman" w:cs="Times New Roman"/>
          <w:b w:val="0"/>
          <w:i w:val="0"/>
        </w:rPr>
      </w:pPr>
      <w:r w:rsidRPr="002C7CFA">
        <w:rPr>
          <w:rStyle w:val="aff4"/>
          <w:rFonts w:ascii="Times New Roman" w:eastAsiaTheme="majorEastAsia" w:hAnsi="Times New Roman" w:cs="Times New Roman"/>
          <w:bCs/>
          <w:i w:val="0"/>
        </w:rPr>
        <w:t>Контур регулювання температури</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Основним контуром системи є контур регулювання температури реактора.</w:t>
      </w:r>
    </w:p>
    <w:p w:rsidR="006A7F41" w:rsidRPr="002C7CFA" w:rsidRDefault="006A7F41" w:rsidP="002C7CFA">
      <w:pPr>
        <w:pStyle w:val="3"/>
        <w:spacing w:line="360" w:lineRule="auto"/>
        <w:ind w:left="0" w:firstLine="709"/>
        <w:rPr>
          <w:b w:val="0"/>
        </w:rPr>
      </w:pPr>
      <w:r w:rsidRPr="002C7CFA">
        <w:rPr>
          <w:rStyle w:val="aff4"/>
          <w:rFonts w:eastAsiaTheme="majorEastAsia"/>
          <w:bCs w:val="0"/>
        </w:rPr>
        <w:t>Структура контуру</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Контур включає:</w:t>
      </w:r>
    </w:p>
    <w:p w:rsidR="006A7F41" w:rsidRPr="002C7CFA" w:rsidRDefault="006A7F41" w:rsidP="0027535E">
      <w:pPr>
        <w:numPr>
          <w:ilvl w:val="0"/>
          <w:numId w:val="48"/>
        </w:numPr>
        <w:ind w:left="0" w:firstLine="709"/>
        <w:rPr>
          <w:sz w:val="28"/>
          <w:szCs w:val="28"/>
        </w:rPr>
      </w:pPr>
      <w:r w:rsidRPr="002C7CFA">
        <w:rPr>
          <w:sz w:val="28"/>
          <w:szCs w:val="28"/>
        </w:rPr>
        <w:t xml:space="preserve">датчик температури (вимірювання </w:t>
      </w:r>
      <w:r w:rsidRPr="002C7CFA">
        <w:rPr>
          <w:rStyle w:val="katex-mathml"/>
          <w:sz w:val="28"/>
          <w:szCs w:val="28"/>
        </w:rPr>
        <w:t>TрT_{р}</w:t>
      </w:r>
      <w:proofErr w:type="spellStart"/>
      <w:r w:rsidRPr="002C7CFA">
        <w:rPr>
          <w:rStyle w:val="mord"/>
          <w:sz w:val="28"/>
          <w:szCs w:val="28"/>
        </w:rPr>
        <w:t>Tр</w:t>
      </w:r>
      <w:r w:rsidRPr="002C7CFA">
        <w:rPr>
          <w:rStyle w:val="vlist-s"/>
          <w:sz w:val="28"/>
          <w:szCs w:val="28"/>
        </w:rPr>
        <w:t>​</w:t>
      </w:r>
      <w:proofErr w:type="spellEnd"/>
      <w:r w:rsidRPr="002C7CFA">
        <w:rPr>
          <w:sz w:val="28"/>
          <w:szCs w:val="28"/>
        </w:rPr>
        <w:t xml:space="preserve">); </w:t>
      </w:r>
    </w:p>
    <w:p w:rsidR="006A7F41" w:rsidRPr="002C7CFA" w:rsidRDefault="006A7F41" w:rsidP="0027535E">
      <w:pPr>
        <w:numPr>
          <w:ilvl w:val="0"/>
          <w:numId w:val="48"/>
        </w:numPr>
        <w:ind w:left="0" w:firstLine="709"/>
        <w:rPr>
          <w:sz w:val="28"/>
          <w:szCs w:val="28"/>
        </w:rPr>
      </w:pPr>
      <w:r w:rsidRPr="002C7CFA">
        <w:rPr>
          <w:sz w:val="28"/>
          <w:szCs w:val="28"/>
        </w:rPr>
        <w:t xml:space="preserve">регулятор (ПІД-регулятор); </w:t>
      </w:r>
    </w:p>
    <w:p w:rsidR="006A7F41" w:rsidRPr="002C7CFA" w:rsidRDefault="006A7F41" w:rsidP="0027535E">
      <w:pPr>
        <w:numPr>
          <w:ilvl w:val="0"/>
          <w:numId w:val="48"/>
        </w:numPr>
        <w:ind w:left="0" w:firstLine="709"/>
        <w:rPr>
          <w:sz w:val="28"/>
          <w:szCs w:val="28"/>
        </w:rPr>
      </w:pPr>
      <w:r w:rsidRPr="002C7CFA">
        <w:rPr>
          <w:sz w:val="28"/>
          <w:szCs w:val="28"/>
        </w:rPr>
        <w:t xml:space="preserve">виконавчий механізм (нагрівач або клапан подачі палива); </w:t>
      </w:r>
    </w:p>
    <w:p w:rsidR="006A7F41" w:rsidRPr="002C7CFA" w:rsidRDefault="006A7F41" w:rsidP="0027535E">
      <w:pPr>
        <w:numPr>
          <w:ilvl w:val="0"/>
          <w:numId w:val="48"/>
        </w:numPr>
        <w:ind w:left="0" w:firstLine="709"/>
        <w:rPr>
          <w:sz w:val="28"/>
          <w:szCs w:val="28"/>
        </w:rPr>
      </w:pPr>
      <w:r w:rsidRPr="002C7CFA">
        <w:rPr>
          <w:sz w:val="28"/>
          <w:szCs w:val="28"/>
        </w:rPr>
        <w:t xml:space="preserve">об’єкт керування (реактор). </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lastRenderedPageBreak/>
        <w:t>Принцип роботи:</w:t>
      </w:r>
    </w:p>
    <w:p w:rsidR="006A7F41" w:rsidRPr="002C7CFA" w:rsidRDefault="006A7F41" w:rsidP="0027535E">
      <w:pPr>
        <w:numPr>
          <w:ilvl w:val="0"/>
          <w:numId w:val="49"/>
        </w:numPr>
        <w:ind w:left="0" w:firstLine="709"/>
        <w:rPr>
          <w:sz w:val="28"/>
          <w:szCs w:val="28"/>
        </w:rPr>
      </w:pPr>
      <w:r w:rsidRPr="002C7CFA">
        <w:rPr>
          <w:sz w:val="28"/>
          <w:szCs w:val="28"/>
        </w:rPr>
        <w:t xml:space="preserve">Датчик вимірює температуру </w:t>
      </w:r>
      <w:r w:rsidRPr="002C7CFA">
        <w:rPr>
          <w:rStyle w:val="katex-mathml"/>
          <w:sz w:val="28"/>
          <w:szCs w:val="28"/>
        </w:rPr>
        <w:t>TрT_{р}</w:t>
      </w:r>
      <w:proofErr w:type="spellStart"/>
      <w:r w:rsidRPr="002C7CFA">
        <w:rPr>
          <w:rStyle w:val="mord"/>
          <w:sz w:val="28"/>
          <w:szCs w:val="28"/>
        </w:rPr>
        <w:t>Tр</w:t>
      </w:r>
      <w:r w:rsidRPr="002C7CFA">
        <w:rPr>
          <w:rStyle w:val="vlist-s"/>
          <w:sz w:val="28"/>
          <w:szCs w:val="28"/>
        </w:rPr>
        <w:t>​</w:t>
      </w:r>
      <w:proofErr w:type="spellEnd"/>
      <w:r w:rsidRPr="002C7CFA">
        <w:rPr>
          <w:sz w:val="28"/>
          <w:szCs w:val="28"/>
        </w:rPr>
        <w:t xml:space="preserve">; </w:t>
      </w:r>
    </w:p>
    <w:p w:rsidR="006A7F41" w:rsidRPr="002C7CFA" w:rsidRDefault="006A7F41" w:rsidP="0027535E">
      <w:pPr>
        <w:numPr>
          <w:ilvl w:val="0"/>
          <w:numId w:val="49"/>
        </w:numPr>
        <w:ind w:left="0" w:firstLine="709"/>
        <w:rPr>
          <w:sz w:val="28"/>
          <w:szCs w:val="28"/>
        </w:rPr>
      </w:pPr>
      <w:r w:rsidRPr="002C7CFA">
        <w:rPr>
          <w:sz w:val="28"/>
          <w:szCs w:val="28"/>
        </w:rPr>
        <w:t xml:space="preserve">Сигнал надходить до регулятора; </w:t>
      </w:r>
    </w:p>
    <w:p w:rsidR="006A7F41" w:rsidRPr="002C7CFA" w:rsidRDefault="006A7F41" w:rsidP="0027535E">
      <w:pPr>
        <w:numPr>
          <w:ilvl w:val="0"/>
          <w:numId w:val="49"/>
        </w:numPr>
        <w:ind w:left="0" w:firstLine="709"/>
        <w:rPr>
          <w:sz w:val="28"/>
          <w:szCs w:val="28"/>
        </w:rPr>
      </w:pPr>
      <w:r w:rsidRPr="002C7CFA">
        <w:rPr>
          <w:sz w:val="28"/>
          <w:szCs w:val="28"/>
        </w:rPr>
        <w:t xml:space="preserve">Регулятор порівнює його із заданим значенням </w:t>
      </w:r>
      <w:r w:rsidRPr="002C7CFA">
        <w:rPr>
          <w:rStyle w:val="katex-mathml"/>
          <w:sz w:val="28"/>
          <w:szCs w:val="28"/>
        </w:rPr>
        <w:t>TзадT_{зад}</w:t>
      </w:r>
      <w:proofErr w:type="spellStart"/>
      <w:r w:rsidRPr="002C7CFA">
        <w:rPr>
          <w:rStyle w:val="mord"/>
          <w:sz w:val="28"/>
          <w:szCs w:val="28"/>
        </w:rPr>
        <w:t>Tзад</w:t>
      </w:r>
      <w:r w:rsidRPr="002C7CFA">
        <w:rPr>
          <w:rStyle w:val="vlist-s"/>
          <w:sz w:val="28"/>
          <w:szCs w:val="28"/>
        </w:rPr>
        <w:t>​</w:t>
      </w:r>
      <w:proofErr w:type="spellEnd"/>
      <w:r w:rsidRPr="002C7CFA">
        <w:rPr>
          <w:sz w:val="28"/>
          <w:szCs w:val="28"/>
        </w:rPr>
        <w:t xml:space="preserve">; </w:t>
      </w:r>
    </w:p>
    <w:p w:rsidR="006A7F41" w:rsidRPr="002C7CFA" w:rsidRDefault="006A7F41" w:rsidP="0027535E">
      <w:pPr>
        <w:numPr>
          <w:ilvl w:val="0"/>
          <w:numId w:val="49"/>
        </w:numPr>
        <w:ind w:left="0" w:firstLine="709"/>
        <w:rPr>
          <w:sz w:val="28"/>
          <w:szCs w:val="28"/>
        </w:rPr>
      </w:pPr>
      <w:r w:rsidRPr="002C7CFA">
        <w:rPr>
          <w:sz w:val="28"/>
          <w:szCs w:val="28"/>
        </w:rPr>
        <w:t xml:space="preserve">Формується керуючий сигнал; </w:t>
      </w:r>
    </w:p>
    <w:p w:rsidR="006A7F41" w:rsidRPr="002C7CFA" w:rsidRDefault="006A7F41" w:rsidP="0027535E">
      <w:pPr>
        <w:numPr>
          <w:ilvl w:val="0"/>
          <w:numId w:val="49"/>
        </w:numPr>
        <w:ind w:left="0" w:firstLine="709"/>
        <w:rPr>
          <w:sz w:val="28"/>
          <w:szCs w:val="28"/>
        </w:rPr>
      </w:pPr>
      <w:r w:rsidRPr="002C7CFA">
        <w:rPr>
          <w:sz w:val="28"/>
          <w:szCs w:val="28"/>
        </w:rPr>
        <w:t xml:space="preserve">Змінюється потужність нагрівача; </w:t>
      </w:r>
    </w:p>
    <w:p w:rsidR="006A7F41" w:rsidRPr="002C7CFA" w:rsidRDefault="006A7F41" w:rsidP="0027535E">
      <w:pPr>
        <w:numPr>
          <w:ilvl w:val="0"/>
          <w:numId w:val="49"/>
        </w:numPr>
        <w:ind w:left="0" w:firstLine="709"/>
        <w:rPr>
          <w:sz w:val="28"/>
          <w:szCs w:val="28"/>
        </w:rPr>
      </w:pPr>
      <w:r w:rsidRPr="002C7CFA">
        <w:rPr>
          <w:sz w:val="28"/>
          <w:szCs w:val="28"/>
        </w:rPr>
        <w:t xml:space="preserve">Температура в реакторі коригується. </w:t>
      </w:r>
    </w:p>
    <w:p w:rsidR="006A7F41" w:rsidRPr="002C7CFA" w:rsidRDefault="005A013D" w:rsidP="009E3715">
      <w:pPr>
        <w:jc w:val="center"/>
        <w:rPr>
          <w:sz w:val="28"/>
          <w:szCs w:val="28"/>
        </w:rPr>
      </w:pPr>
      <w:r>
        <w:rPr>
          <w:noProof/>
          <w:sz w:val="28"/>
          <w:szCs w:val="28"/>
          <w:lang w:val="ru-RU"/>
        </w:rPr>
        <w:drawing>
          <wp:inline distT="0" distB="0" distL="0" distR="0">
            <wp:extent cx="5935980" cy="2659380"/>
            <wp:effectExtent l="0" t="0" r="7620" b="762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7">
                      <a:grayscl/>
                      <a:extLst>
                        <a:ext uri="{28A0092B-C50C-407E-A947-70E740481C1C}">
                          <a14:useLocalDpi xmlns:a14="http://schemas.microsoft.com/office/drawing/2010/main" val="0"/>
                        </a:ext>
                      </a:extLst>
                    </a:blip>
                    <a:srcRect/>
                    <a:stretch>
                      <a:fillRect/>
                    </a:stretch>
                  </pic:blipFill>
                  <pic:spPr bwMode="auto">
                    <a:xfrm>
                      <a:off x="0" y="0"/>
                      <a:ext cx="5935980" cy="2659380"/>
                    </a:xfrm>
                    <a:prstGeom prst="rect">
                      <a:avLst/>
                    </a:prstGeom>
                    <a:noFill/>
                    <a:ln>
                      <a:noFill/>
                    </a:ln>
                  </pic:spPr>
                </pic:pic>
              </a:graphicData>
            </a:graphic>
          </wp:inline>
        </w:drawing>
      </w:r>
    </w:p>
    <w:p w:rsidR="006A7F41" w:rsidRPr="002C7CFA" w:rsidRDefault="002C7CFA" w:rsidP="002C7CFA">
      <w:pPr>
        <w:pStyle w:val="aff"/>
        <w:spacing w:before="0" w:beforeAutospacing="0" w:after="0" w:line="360" w:lineRule="auto"/>
        <w:ind w:firstLine="709"/>
        <w:jc w:val="both"/>
        <w:rPr>
          <w:sz w:val="28"/>
          <w:szCs w:val="28"/>
        </w:rPr>
      </w:pPr>
      <w:r>
        <w:rPr>
          <w:rStyle w:val="aff4"/>
          <w:rFonts w:eastAsiaTheme="majorEastAsia"/>
          <w:b w:val="0"/>
          <w:sz w:val="28"/>
          <w:szCs w:val="28"/>
        </w:rPr>
        <w:t>Рисунок</w:t>
      </w:r>
      <w:r w:rsidR="006A7F41" w:rsidRPr="002C7CFA">
        <w:rPr>
          <w:rStyle w:val="aff4"/>
          <w:rFonts w:eastAsiaTheme="majorEastAsia"/>
          <w:b w:val="0"/>
          <w:sz w:val="28"/>
          <w:szCs w:val="28"/>
        </w:rPr>
        <w:t xml:space="preserve"> 2.4 – Контур автоматичного р</w:t>
      </w:r>
      <w:r>
        <w:rPr>
          <w:rStyle w:val="aff4"/>
          <w:rFonts w:eastAsiaTheme="majorEastAsia"/>
          <w:b w:val="0"/>
          <w:sz w:val="28"/>
          <w:szCs w:val="28"/>
        </w:rPr>
        <w:t>егулювання температури реактора</w:t>
      </w:r>
    </w:p>
    <w:p w:rsidR="006A7F41" w:rsidRPr="002C7CFA" w:rsidRDefault="006A7F41" w:rsidP="002C7CFA">
      <w:pPr>
        <w:rPr>
          <w:sz w:val="28"/>
          <w:szCs w:val="28"/>
        </w:rPr>
      </w:pPr>
    </w:p>
    <w:p w:rsidR="006A7F41" w:rsidRPr="002C7CFA" w:rsidRDefault="006A7F41" w:rsidP="002C7CFA">
      <w:pPr>
        <w:pStyle w:val="3"/>
        <w:spacing w:line="360" w:lineRule="auto"/>
        <w:ind w:left="0" w:firstLine="709"/>
        <w:rPr>
          <w:b w:val="0"/>
        </w:rPr>
      </w:pPr>
      <w:r w:rsidRPr="002C7CFA">
        <w:rPr>
          <w:rStyle w:val="aff4"/>
          <w:rFonts w:eastAsiaTheme="majorEastAsia"/>
          <w:bCs w:val="0"/>
        </w:rPr>
        <w:t>Особливості контуру</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Контур температури має:</w:t>
      </w:r>
    </w:p>
    <w:p w:rsidR="006A7F41" w:rsidRPr="002C7CFA" w:rsidRDefault="006A7F41" w:rsidP="0027535E">
      <w:pPr>
        <w:pStyle w:val="a3"/>
        <w:numPr>
          <w:ilvl w:val="0"/>
          <w:numId w:val="24"/>
        </w:numPr>
        <w:ind w:left="0" w:firstLine="709"/>
        <w:rPr>
          <w:sz w:val="28"/>
          <w:szCs w:val="28"/>
        </w:rPr>
      </w:pPr>
      <w:r w:rsidRPr="002C7CFA">
        <w:rPr>
          <w:sz w:val="28"/>
          <w:szCs w:val="28"/>
        </w:rPr>
        <w:t xml:space="preserve">значну інерційність; </w:t>
      </w:r>
    </w:p>
    <w:p w:rsidR="006A7F41" w:rsidRPr="002C7CFA" w:rsidRDefault="006A7F41" w:rsidP="0027535E">
      <w:pPr>
        <w:pStyle w:val="a3"/>
        <w:numPr>
          <w:ilvl w:val="0"/>
          <w:numId w:val="24"/>
        </w:numPr>
        <w:ind w:left="0" w:firstLine="709"/>
        <w:rPr>
          <w:sz w:val="28"/>
          <w:szCs w:val="28"/>
        </w:rPr>
      </w:pPr>
      <w:r w:rsidRPr="002C7CFA">
        <w:rPr>
          <w:sz w:val="28"/>
          <w:szCs w:val="28"/>
        </w:rPr>
        <w:t xml:space="preserve">запізнення; </w:t>
      </w:r>
    </w:p>
    <w:p w:rsidR="006A7F41" w:rsidRPr="002C7CFA" w:rsidRDefault="006A7F41" w:rsidP="0027535E">
      <w:pPr>
        <w:pStyle w:val="a3"/>
        <w:numPr>
          <w:ilvl w:val="0"/>
          <w:numId w:val="24"/>
        </w:numPr>
        <w:ind w:left="0" w:firstLine="709"/>
        <w:rPr>
          <w:sz w:val="28"/>
          <w:szCs w:val="28"/>
        </w:rPr>
      </w:pPr>
      <w:r w:rsidRPr="002C7CFA">
        <w:rPr>
          <w:sz w:val="28"/>
          <w:szCs w:val="28"/>
        </w:rPr>
        <w:t xml:space="preserve">нелінійні властивості. </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Тому для забезпечення якісного регулювання застосовується ПІД-регулятор:</w:t>
      </w:r>
    </w:p>
    <w:p w:rsidR="002C7CFA" w:rsidRDefault="002C7CFA" w:rsidP="002C7CF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208020" cy="609600"/>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08020" cy="609600"/>
                    </a:xfrm>
                    <a:prstGeom prst="rect">
                      <a:avLst/>
                    </a:prstGeom>
                    <a:noFill/>
                    <a:ln>
                      <a:noFill/>
                    </a:ln>
                  </pic:spPr>
                </pic:pic>
              </a:graphicData>
            </a:graphic>
          </wp:inline>
        </w:drawing>
      </w:r>
      <w:r>
        <w:rPr>
          <w:sz w:val="28"/>
          <w:szCs w:val="28"/>
        </w:rPr>
        <w:t xml:space="preserve">          (2.4)</w:t>
      </w:r>
    </w:p>
    <w:p w:rsidR="006A7F41" w:rsidRPr="002C7CFA" w:rsidRDefault="002C7CFA" w:rsidP="002C7CFA">
      <w:pPr>
        <w:pStyle w:val="aff"/>
        <w:spacing w:before="0" w:beforeAutospacing="0" w:after="0" w:line="360" w:lineRule="auto"/>
        <w:ind w:firstLine="709"/>
        <w:jc w:val="both"/>
        <w:rPr>
          <w:sz w:val="28"/>
          <w:szCs w:val="28"/>
        </w:rPr>
      </w:pPr>
      <w:r w:rsidRPr="002C7CFA">
        <w:rPr>
          <w:sz w:val="28"/>
          <w:szCs w:val="28"/>
        </w:rPr>
        <w:t>Д</w:t>
      </w:r>
      <w:r w:rsidR="006A7F41" w:rsidRPr="002C7CFA">
        <w:rPr>
          <w:sz w:val="28"/>
          <w:szCs w:val="28"/>
        </w:rPr>
        <w:t>е</w:t>
      </w:r>
      <w:r>
        <w:rPr>
          <w:sz w:val="28"/>
          <w:szCs w:val="28"/>
        </w:rPr>
        <w:t xml:space="preserve"> </w:t>
      </w:r>
      <w:r>
        <w:rPr>
          <w:rStyle w:val="katex-mathml"/>
          <w:sz w:val="28"/>
          <w:szCs w:val="28"/>
        </w:rPr>
        <w:t>e(t)</w:t>
      </w:r>
      <w:proofErr w:type="spellStart"/>
      <w:r>
        <w:rPr>
          <w:rStyle w:val="katex-mathml"/>
          <w:sz w:val="28"/>
          <w:szCs w:val="28"/>
        </w:rPr>
        <w:t>=Tзад−Tр</w:t>
      </w:r>
      <w:proofErr w:type="spellEnd"/>
      <w:r w:rsidR="006A7F41" w:rsidRPr="002C7CFA">
        <w:rPr>
          <w:sz w:val="28"/>
          <w:szCs w:val="28"/>
        </w:rPr>
        <w:t xml:space="preserve"> — похибка регулювання.</w:t>
      </w:r>
    </w:p>
    <w:p w:rsidR="006A7F41" w:rsidRPr="002C7CFA" w:rsidRDefault="006A7F41" w:rsidP="002C7CFA">
      <w:pPr>
        <w:rPr>
          <w:sz w:val="28"/>
          <w:szCs w:val="28"/>
        </w:rPr>
      </w:pPr>
    </w:p>
    <w:p w:rsidR="006A7F41" w:rsidRPr="002C7CFA" w:rsidRDefault="006A7F41" w:rsidP="002C7CFA">
      <w:pPr>
        <w:pStyle w:val="2"/>
        <w:spacing w:before="0" w:after="0"/>
        <w:ind w:left="0" w:firstLine="709"/>
        <w:rPr>
          <w:rFonts w:ascii="Times New Roman" w:hAnsi="Times New Roman" w:cs="Times New Roman"/>
          <w:b w:val="0"/>
          <w:i w:val="0"/>
        </w:rPr>
      </w:pPr>
      <w:r w:rsidRPr="002C7CFA">
        <w:rPr>
          <w:rStyle w:val="aff4"/>
          <w:rFonts w:ascii="Times New Roman" w:eastAsiaTheme="majorEastAsia" w:hAnsi="Times New Roman" w:cs="Times New Roman"/>
          <w:bCs/>
          <w:i w:val="0"/>
        </w:rPr>
        <w:t xml:space="preserve"> Контур регулювання витрати газу</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 xml:space="preserve">Другим важливим контуром є регулювання витрати газу </w:t>
      </w:r>
      <w:r w:rsidR="004F42E2">
        <w:rPr>
          <w:rStyle w:val="katex-mathml"/>
          <w:sz w:val="28"/>
          <w:szCs w:val="28"/>
        </w:rPr>
        <w:t>F</w:t>
      </w:r>
      <w:r w:rsidRPr="002C7CFA">
        <w:rPr>
          <w:sz w:val="28"/>
          <w:szCs w:val="28"/>
        </w:rPr>
        <w:t>, що визначає:</w:t>
      </w:r>
    </w:p>
    <w:p w:rsidR="006A7F41" w:rsidRPr="002C7CFA" w:rsidRDefault="006A7F41" w:rsidP="0027535E">
      <w:pPr>
        <w:pStyle w:val="a3"/>
        <w:numPr>
          <w:ilvl w:val="0"/>
          <w:numId w:val="24"/>
        </w:numPr>
        <w:rPr>
          <w:sz w:val="28"/>
          <w:szCs w:val="28"/>
        </w:rPr>
      </w:pPr>
      <w:r w:rsidRPr="002C7CFA">
        <w:rPr>
          <w:sz w:val="28"/>
          <w:szCs w:val="28"/>
        </w:rPr>
        <w:t xml:space="preserve">час контакту газу з каталізатором; </w:t>
      </w:r>
    </w:p>
    <w:p w:rsidR="006A7F41" w:rsidRPr="002C7CFA" w:rsidRDefault="006A7F41" w:rsidP="0027535E">
      <w:pPr>
        <w:pStyle w:val="a3"/>
        <w:numPr>
          <w:ilvl w:val="0"/>
          <w:numId w:val="24"/>
        </w:numPr>
        <w:rPr>
          <w:sz w:val="28"/>
          <w:szCs w:val="28"/>
        </w:rPr>
      </w:pPr>
      <w:r w:rsidRPr="002C7CFA">
        <w:rPr>
          <w:sz w:val="28"/>
          <w:szCs w:val="28"/>
        </w:rPr>
        <w:t xml:space="preserve">продуктивність установки; </w:t>
      </w:r>
    </w:p>
    <w:p w:rsidR="006A7F41" w:rsidRPr="002C7CFA" w:rsidRDefault="006A7F41" w:rsidP="0027535E">
      <w:pPr>
        <w:pStyle w:val="a3"/>
        <w:numPr>
          <w:ilvl w:val="0"/>
          <w:numId w:val="24"/>
        </w:numPr>
        <w:rPr>
          <w:sz w:val="28"/>
          <w:szCs w:val="28"/>
        </w:rPr>
      </w:pPr>
      <w:r w:rsidRPr="002C7CFA">
        <w:rPr>
          <w:sz w:val="28"/>
          <w:szCs w:val="28"/>
        </w:rPr>
        <w:t xml:space="preserve">тепловий режим реактора. </w:t>
      </w:r>
    </w:p>
    <w:p w:rsidR="006A7F41" w:rsidRPr="002C7CFA" w:rsidRDefault="006A7F41" w:rsidP="002C7CFA">
      <w:pPr>
        <w:pStyle w:val="3"/>
        <w:spacing w:line="360" w:lineRule="auto"/>
        <w:ind w:left="0" w:firstLine="709"/>
        <w:rPr>
          <w:b w:val="0"/>
        </w:rPr>
      </w:pPr>
      <w:r w:rsidRPr="002C7CFA">
        <w:rPr>
          <w:rStyle w:val="aff4"/>
          <w:rFonts w:eastAsiaTheme="majorEastAsia"/>
          <w:bCs w:val="0"/>
        </w:rPr>
        <w:t>Структура контуру</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Контур включає:</w:t>
      </w:r>
    </w:p>
    <w:p w:rsidR="006A7F41" w:rsidRPr="002C7CFA" w:rsidRDefault="006A7F41" w:rsidP="0027535E">
      <w:pPr>
        <w:pStyle w:val="a3"/>
        <w:numPr>
          <w:ilvl w:val="0"/>
          <w:numId w:val="24"/>
        </w:numPr>
        <w:rPr>
          <w:sz w:val="28"/>
          <w:szCs w:val="28"/>
        </w:rPr>
      </w:pPr>
      <w:r w:rsidRPr="002C7CFA">
        <w:rPr>
          <w:sz w:val="28"/>
          <w:szCs w:val="28"/>
        </w:rPr>
        <w:t xml:space="preserve">витратомір; </w:t>
      </w:r>
    </w:p>
    <w:p w:rsidR="006A7F41" w:rsidRPr="002C7CFA" w:rsidRDefault="006A7F41" w:rsidP="0027535E">
      <w:pPr>
        <w:pStyle w:val="a3"/>
        <w:numPr>
          <w:ilvl w:val="0"/>
          <w:numId w:val="24"/>
        </w:numPr>
        <w:rPr>
          <w:sz w:val="28"/>
          <w:szCs w:val="28"/>
        </w:rPr>
      </w:pPr>
      <w:r w:rsidRPr="002C7CFA">
        <w:rPr>
          <w:sz w:val="28"/>
          <w:szCs w:val="28"/>
        </w:rPr>
        <w:t xml:space="preserve">регулятор витрати; </w:t>
      </w:r>
    </w:p>
    <w:p w:rsidR="006A7F41" w:rsidRPr="002C7CFA" w:rsidRDefault="006A7F41" w:rsidP="0027535E">
      <w:pPr>
        <w:pStyle w:val="a3"/>
        <w:numPr>
          <w:ilvl w:val="0"/>
          <w:numId w:val="24"/>
        </w:numPr>
        <w:rPr>
          <w:sz w:val="28"/>
          <w:szCs w:val="28"/>
        </w:rPr>
      </w:pPr>
      <w:r w:rsidRPr="002C7CFA">
        <w:rPr>
          <w:sz w:val="28"/>
          <w:szCs w:val="28"/>
        </w:rPr>
        <w:t xml:space="preserve">регулюючий клапан; </w:t>
      </w:r>
    </w:p>
    <w:p w:rsidR="006A7F41" w:rsidRPr="002C7CFA" w:rsidRDefault="006A7F41" w:rsidP="0027535E">
      <w:pPr>
        <w:pStyle w:val="a3"/>
        <w:numPr>
          <w:ilvl w:val="0"/>
          <w:numId w:val="24"/>
        </w:numPr>
        <w:rPr>
          <w:sz w:val="28"/>
          <w:szCs w:val="28"/>
        </w:rPr>
      </w:pPr>
      <w:r w:rsidRPr="002C7CFA">
        <w:rPr>
          <w:sz w:val="28"/>
          <w:szCs w:val="28"/>
        </w:rPr>
        <w:t xml:space="preserve">газовий потік як об’єкт. </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Принцип роботи:</w:t>
      </w:r>
    </w:p>
    <w:p w:rsidR="006A7F41" w:rsidRPr="002C7CFA" w:rsidRDefault="006A7F41" w:rsidP="0027535E">
      <w:pPr>
        <w:numPr>
          <w:ilvl w:val="0"/>
          <w:numId w:val="50"/>
        </w:numPr>
        <w:ind w:left="0" w:firstLine="709"/>
        <w:rPr>
          <w:sz w:val="28"/>
          <w:szCs w:val="28"/>
        </w:rPr>
      </w:pPr>
      <w:r w:rsidRPr="002C7CFA">
        <w:rPr>
          <w:sz w:val="28"/>
          <w:szCs w:val="28"/>
        </w:rPr>
        <w:t xml:space="preserve">Вимірюється витрата </w:t>
      </w:r>
      <w:r w:rsidRPr="002C7CFA">
        <w:rPr>
          <w:rStyle w:val="katex-mathml"/>
          <w:sz w:val="28"/>
          <w:szCs w:val="28"/>
        </w:rPr>
        <w:t>FF</w:t>
      </w:r>
      <w:r w:rsidRPr="002C7CFA">
        <w:rPr>
          <w:rStyle w:val="mord"/>
          <w:sz w:val="28"/>
          <w:szCs w:val="28"/>
        </w:rPr>
        <w:t>F</w:t>
      </w:r>
      <w:r w:rsidRPr="002C7CFA">
        <w:rPr>
          <w:sz w:val="28"/>
          <w:szCs w:val="28"/>
        </w:rPr>
        <w:t xml:space="preserve">; </w:t>
      </w:r>
    </w:p>
    <w:p w:rsidR="006A7F41" w:rsidRPr="002C7CFA" w:rsidRDefault="006A7F41" w:rsidP="0027535E">
      <w:pPr>
        <w:numPr>
          <w:ilvl w:val="0"/>
          <w:numId w:val="50"/>
        </w:numPr>
        <w:ind w:left="0" w:firstLine="709"/>
        <w:rPr>
          <w:sz w:val="28"/>
          <w:szCs w:val="28"/>
        </w:rPr>
      </w:pPr>
      <w:r w:rsidRPr="002C7CFA">
        <w:rPr>
          <w:sz w:val="28"/>
          <w:szCs w:val="28"/>
        </w:rPr>
        <w:t xml:space="preserve">Порівнюється із заданою </w:t>
      </w:r>
      <w:r w:rsidRPr="002C7CFA">
        <w:rPr>
          <w:rStyle w:val="katex-mathml"/>
          <w:sz w:val="28"/>
          <w:szCs w:val="28"/>
        </w:rPr>
        <w:t>FзадF_{зад}</w:t>
      </w:r>
      <w:proofErr w:type="spellStart"/>
      <w:r w:rsidRPr="002C7CFA">
        <w:rPr>
          <w:rStyle w:val="mord"/>
          <w:sz w:val="28"/>
          <w:szCs w:val="28"/>
        </w:rPr>
        <w:t>Fзад</w:t>
      </w:r>
      <w:r w:rsidRPr="002C7CFA">
        <w:rPr>
          <w:rStyle w:val="vlist-s"/>
          <w:sz w:val="28"/>
          <w:szCs w:val="28"/>
        </w:rPr>
        <w:t>​</w:t>
      </w:r>
      <w:proofErr w:type="spellEnd"/>
      <w:r w:rsidRPr="002C7CFA">
        <w:rPr>
          <w:sz w:val="28"/>
          <w:szCs w:val="28"/>
        </w:rPr>
        <w:t xml:space="preserve">; </w:t>
      </w:r>
    </w:p>
    <w:p w:rsidR="006A7F41" w:rsidRPr="002C7CFA" w:rsidRDefault="006A7F41" w:rsidP="0027535E">
      <w:pPr>
        <w:numPr>
          <w:ilvl w:val="0"/>
          <w:numId w:val="50"/>
        </w:numPr>
        <w:ind w:left="0" w:firstLine="709"/>
        <w:rPr>
          <w:sz w:val="28"/>
          <w:szCs w:val="28"/>
        </w:rPr>
      </w:pPr>
      <w:r w:rsidRPr="002C7CFA">
        <w:rPr>
          <w:sz w:val="28"/>
          <w:szCs w:val="28"/>
        </w:rPr>
        <w:t xml:space="preserve">Формується керуючий сигнал; </w:t>
      </w:r>
    </w:p>
    <w:p w:rsidR="006A7F41" w:rsidRPr="002C7CFA" w:rsidRDefault="006A7F41" w:rsidP="0027535E">
      <w:pPr>
        <w:numPr>
          <w:ilvl w:val="0"/>
          <w:numId w:val="50"/>
        </w:numPr>
        <w:ind w:left="0" w:firstLine="709"/>
        <w:rPr>
          <w:sz w:val="28"/>
          <w:szCs w:val="28"/>
        </w:rPr>
      </w:pPr>
      <w:r w:rsidRPr="002C7CFA">
        <w:rPr>
          <w:sz w:val="28"/>
          <w:szCs w:val="28"/>
        </w:rPr>
        <w:t xml:space="preserve">Змінюється положення клапана; </w:t>
      </w:r>
    </w:p>
    <w:p w:rsidR="006A7F41" w:rsidRPr="002C7CFA" w:rsidRDefault="006A7F41" w:rsidP="0027535E">
      <w:pPr>
        <w:numPr>
          <w:ilvl w:val="0"/>
          <w:numId w:val="50"/>
        </w:numPr>
        <w:ind w:left="0" w:firstLine="709"/>
        <w:rPr>
          <w:sz w:val="28"/>
          <w:szCs w:val="28"/>
        </w:rPr>
      </w:pPr>
      <w:r w:rsidRPr="002C7CFA">
        <w:rPr>
          <w:sz w:val="28"/>
          <w:szCs w:val="28"/>
        </w:rPr>
        <w:t xml:space="preserve">Коригується витрата газу. </w:t>
      </w:r>
    </w:p>
    <w:p w:rsidR="006A7F41" w:rsidRPr="002C7CFA" w:rsidRDefault="005A013D" w:rsidP="002C7CFA">
      <w:pPr>
        <w:rPr>
          <w:sz w:val="28"/>
          <w:szCs w:val="28"/>
        </w:rPr>
      </w:pPr>
      <w:r>
        <w:rPr>
          <w:noProof/>
          <w:sz w:val="28"/>
          <w:szCs w:val="28"/>
          <w:lang w:val="ru-RU"/>
        </w:rPr>
        <w:drawing>
          <wp:inline distT="0" distB="0" distL="0" distR="0">
            <wp:extent cx="5189220" cy="2238226"/>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9">
                      <a:grayscl/>
                      <a:extLst>
                        <a:ext uri="{28A0092B-C50C-407E-A947-70E740481C1C}">
                          <a14:useLocalDpi xmlns:a14="http://schemas.microsoft.com/office/drawing/2010/main" val="0"/>
                        </a:ext>
                      </a:extLst>
                    </a:blip>
                    <a:srcRect/>
                    <a:stretch>
                      <a:fillRect/>
                    </a:stretch>
                  </pic:blipFill>
                  <pic:spPr bwMode="auto">
                    <a:xfrm>
                      <a:off x="0" y="0"/>
                      <a:ext cx="5189220" cy="2238226"/>
                    </a:xfrm>
                    <a:prstGeom prst="rect">
                      <a:avLst/>
                    </a:prstGeom>
                    <a:noFill/>
                    <a:ln>
                      <a:noFill/>
                    </a:ln>
                  </pic:spPr>
                </pic:pic>
              </a:graphicData>
            </a:graphic>
          </wp:inline>
        </w:drawing>
      </w:r>
    </w:p>
    <w:p w:rsidR="006A7F41" w:rsidRPr="002C7CFA" w:rsidRDefault="007F25EB" w:rsidP="002C7CFA">
      <w:pPr>
        <w:pStyle w:val="aff"/>
        <w:spacing w:before="0" w:beforeAutospacing="0" w:after="0" w:line="360" w:lineRule="auto"/>
        <w:ind w:firstLine="709"/>
        <w:jc w:val="both"/>
        <w:rPr>
          <w:sz w:val="28"/>
          <w:szCs w:val="28"/>
        </w:rPr>
      </w:pPr>
      <w:r>
        <w:rPr>
          <w:rStyle w:val="aff4"/>
          <w:rFonts w:eastAsiaTheme="majorEastAsia"/>
          <w:b w:val="0"/>
          <w:sz w:val="28"/>
          <w:szCs w:val="28"/>
        </w:rPr>
        <w:t>Рисунок</w:t>
      </w:r>
      <w:r w:rsidR="006A7F41" w:rsidRPr="002C7CFA">
        <w:rPr>
          <w:rStyle w:val="aff4"/>
          <w:rFonts w:eastAsiaTheme="majorEastAsia"/>
          <w:b w:val="0"/>
          <w:sz w:val="28"/>
          <w:szCs w:val="28"/>
        </w:rPr>
        <w:t xml:space="preserve"> 2.5 – Контур автомат</w:t>
      </w:r>
      <w:r w:rsidR="005A013D">
        <w:rPr>
          <w:rStyle w:val="aff4"/>
          <w:rFonts w:eastAsiaTheme="majorEastAsia"/>
          <w:b w:val="0"/>
          <w:sz w:val="28"/>
          <w:szCs w:val="28"/>
        </w:rPr>
        <w:t>ичного регулювання витрати газу</w:t>
      </w:r>
    </w:p>
    <w:p w:rsidR="006A7F41" w:rsidRPr="002C7CFA" w:rsidRDefault="006A7F41" w:rsidP="002C7CFA">
      <w:pPr>
        <w:rPr>
          <w:sz w:val="28"/>
          <w:szCs w:val="28"/>
        </w:rPr>
      </w:pPr>
    </w:p>
    <w:p w:rsidR="006A7F41" w:rsidRPr="002C7CFA" w:rsidRDefault="006A7F41" w:rsidP="002C7CFA">
      <w:pPr>
        <w:pStyle w:val="2"/>
        <w:tabs>
          <w:tab w:val="clear" w:pos="576"/>
        </w:tabs>
        <w:spacing w:before="0" w:after="0"/>
        <w:ind w:left="0" w:firstLine="709"/>
        <w:rPr>
          <w:rFonts w:ascii="Times New Roman" w:hAnsi="Times New Roman" w:cs="Times New Roman"/>
          <w:b w:val="0"/>
          <w:i w:val="0"/>
        </w:rPr>
      </w:pPr>
      <w:r w:rsidRPr="002C7CFA">
        <w:rPr>
          <w:rStyle w:val="aff4"/>
          <w:rFonts w:ascii="Times New Roman" w:eastAsiaTheme="majorEastAsia" w:hAnsi="Times New Roman" w:cs="Times New Roman"/>
          <w:bCs/>
          <w:i w:val="0"/>
        </w:rPr>
        <w:lastRenderedPageBreak/>
        <w:t>Взаємозв’язок контурів регулювання</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Контури температури та витрати не є незалежними і взаємодіють між собою:</w:t>
      </w:r>
    </w:p>
    <w:p w:rsidR="006A7F41" w:rsidRPr="002C7CFA" w:rsidRDefault="006A7F41" w:rsidP="0027535E">
      <w:pPr>
        <w:pStyle w:val="a3"/>
        <w:numPr>
          <w:ilvl w:val="0"/>
          <w:numId w:val="24"/>
        </w:numPr>
        <w:ind w:left="0" w:firstLine="709"/>
        <w:rPr>
          <w:sz w:val="28"/>
          <w:szCs w:val="28"/>
        </w:rPr>
      </w:pPr>
      <w:r w:rsidRPr="002C7CFA">
        <w:rPr>
          <w:sz w:val="28"/>
          <w:szCs w:val="28"/>
        </w:rPr>
        <w:t xml:space="preserve">збільшення витрати газу → зниження температури реактора; </w:t>
      </w:r>
    </w:p>
    <w:p w:rsidR="006A7F41" w:rsidRPr="002C7CFA" w:rsidRDefault="006A7F41" w:rsidP="0027535E">
      <w:pPr>
        <w:pStyle w:val="a3"/>
        <w:numPr>
          <w:ilvl w:val="0"/>
          <w:numId w:val="24"/>
        </w:numPr>
        <w:ind w:left="0" w:firstLine="709"/>
        <w:rPr>
          <w:sz w:val="28"/>
          <w:szCs w:val="28"/>
        </w:rPr>
      </w:pPr>
      <w:r w:rsidRPr="002C7CFA">
        <w:rPr>
          <w:sz w:val="28"/>
          <w:szCs w:val="28"/>
        </w:rPr>
        <w:t xml:space="preserve">зменшення витрати → підвищення температури; </w:t>
      </w:r>
    </w:p>
    <w:p w:rsidR="006A7F41" w:rsidRPr="002C7CFA" w:rsidRDefault="006A7F41" w:rsidP="0027535E">
      <w:pPr>
        <w:pStyle w:val="a3"/>
        <w:numPr>
          <w:ilvl w:val="0"/>
          <w:numId w:val="24"/>
        </w:numPr>
        <w:ind w:left="0" w:firstLine="709"/>
        <w:rPr>
          <w:sz w:val="28"/>
          <w:szCs w:val="28"/>
        </w:rPr>
      </w:pPr>
      <w:r w:rsidRPr="002C7CFA">
        <w:rPr>
          <w:sz w:val="28"/>
          <w:szCs w:val="28"/>
        </w:rPr>
        <w:t xml:space="preserve">зміна температури → впливає на густину та витрату газу. </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Це свідчить про наявність перехресних зв’язків між контурами.</w:t>
      </w:r>
    </w:p>
    <w:p w:rsidR="006A7F41" w:rsidRPr="002C7CFA" w:rsidRDefault="005A013D" w:rsidP="002C7CFA">
      <w:pPr>
        <w:rPr>
          <w:sz w:val="28"/>
          <w:szCs w:val="28"/>
        </w:rPr>
      </w:pPr>
      <w:r>
        <w:rPr>
          <w:noProof/>
          <w:sz w:val="28"/>
          <w:szCs w:val="28"/>
          <w:lang w:val="ru-RU"/>
        </w:rPr>
        <w:drawing>
          <wp:inline distT="0" distB="0" distL="0" distR="0">
            <wp:extent cx="5654040" cy="2816133"/>
            <wp:effectExtent l="0" t="0" r="3810" b="381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0">
                      <a:grayscl/>
                      <a:extLst>
                        <a:ext uri="{28A0092B-C50C-407E-A947-70E740481C1C}">
                          <a14:useLocalDpi xmlns:a14="http://schemas.microsoft.com/office/drawing/2010/main" val="0"/>
                        </a:ext>
                      </a:extLst>
                    </a:blip>
                    <a:srcRect/>
                    <a:stretch>
                      <a:fillRect/>
                    </a:stretch>
                  </pic:blipFill>
                  <pic:spPr bwMode="auto">
                    <a:xfrm>
                      <a:off x="0" y="0"/>
                      <a:ext cx="5654040" cy="2816133"/>
                    </a:xfrm>
                    <a:prstGeom prst="rect">
                      <a:avLst/>
                    </a:prstGeom>
                    <a:noFill/>
                    <a:ln>
                      <a:noFill/>
                    </a:ln>
                  </pic:spPr>
                </pic:pic>
              </a:graphicData>
            </a:graphic>
          </wp:inline>
        </w:drawing>
      </w:r>
    </w:p>
    <w:p w:rsidR="006A7F41" w:rsidRPr="002C7CFA" w:rsidRDefault="007F25EB" w:rsidP="002C7CFA">
      <w:pPr>
        <w:pStyle w:val="aff"/>
        <w:spacing w:before="0" w:beforeAutospacing="0" w:after="0" w:line="360" w:lineRule="auto"/>
        <w:ind w:firstLine="709"/>
        <w:jc w:val="both"/>
        <w:rPr>
          <w:sz w:val="28"/>
          <w:szCs w:val="28"/>
        </w:rPr>
      </w:pPr>
      <w:r>
        <w:rPr>
          <w:rStyle w:val="aff4"/>
          <w:rFonts w:eastAsiaTheme="majorEastAsia"/>
          <w:b w:val="0"/>
          <w:sz w:val="28"/>
          <w:szCs w:val="28"/>
        </w:rPr>
        <w:t>Рисунок</w:t>
      </w:r>
      <w:r w:rsidR="006A7F41" w:rsidRPr="002C7CFA">
        <w:rPr>
          <w:rStyle w:val="aff4"/>
          <w:rFonts w:eastAsiaTheme="majorEastAsia"/>
          <w:b w:val="0"/>
          <w:sz w:val="28"/>
          <w:szCs w:val="28"/>
        </w:rPr>
        <w:t xml:space="preserve"> 2.6 – Взаємодія контурів рег</w:t>
      </w:r>
      <w:r>
        <w:rPr>
          <w:rStyle w:val="aff4"/>
          <w:rFonts w:eastAsiaTheme="majorEastAsia"/>
          <w:b w:val="0"/>
          <w:sz w:val="28"/>
          <w:szCs w:val="28"/>
        </w:rPr>
        <w:t>улювання температури та витрати</w:t>
      </w:r>
    </w:p>
    <w:p w:rsidR="006A7F41" w:rsidRPr="002C7CFA" w:rsidRDefault="006A7F41" w:rsidP="002C7CFA">
      <w:pPr>
        <w:rPr>
          <w:sz w:val="28"/>
          <w:szCs w:val="28"/>
        </w:rPr>
      </w:pPr>
    </w:p>
    <w:p w:rsidR="006A7F41" w:rsidRPr="002C7CFA" w:rsidRDefault="006A7F41" w:rsidP="002C7CFA">
      <w:pPr>
        <w:pStyle w:val="2"/>
        <w:tabs>
          <w:tab w:val="clear" w:pos="576"/>
        </w:tabs>
        <w:spacing w:before="0" w:after="0"/>
        <w:ind w:left="0" w:firstLine="709"/>
        <w:rPr>
          <w:rFonts w:ascii="Times New Roman" w:hAnsi="Times New Roman" w:cs="Times New Roman"/>
          <w:b w:val="0"/>
          <w:i w:val="0"/>
        </w:rPr>
      </w:pPr>
      <w:r w:rsidRPr="002C7CFA">
        <w:rPr>
          <w:rStyle w:val="aff4"/>
          <w:rFonts w:ascii="Times New Roman" w:eastAsiaTheme="majorEastAsia" w:hAnsi="Times New Roman" w:cs="Times New Roman"/>
          <w:bCs/>
          <w:i w:val="0"/>
        </w:rPr>
        <w:t>Каскадна система регулювання температури</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 xml:space="preserve">Для підвищення якості керування температурою доцільно застосовувати </w:t>
      </w:r>
      <w:r w:rsidRPr="002C7CFA">
        <w:rPr>
          <w:rStyle w:val="aff4"/>
          <w:rFonts w:eastAsiaTheme="majorEastAsia"/>
          <w:b w:val="0"/>
          <w:sz w:val="28"/>
          <w:szCs w:val="28"/>
        </w:rPr>
        <w:t>каскадну систему регулювання</w:t>
      </w:r>
      <w:r w:rsidRPr="002C7CFA">
        <w:rPr>
          <w:sz w:val="28"/>
          <w:szCs w:val="28"/>
        </w:rPr>
        <w:t>, яка складається з:</w:t>
      </w:r>
    </w:p>
    <w:p w:rsidR="006A7F41" w:rsidRPr="002C7CFA" w:rsidRDefault="006A7F41" w:rsidP="0027535E">
      <w:pPr>
        <w:pStyle w:val="a3"/>
        <w:numPr>
          <w:ilvl w:val="0"/>
          <w:numId w:val="24"/>
        </w:numPr>
        <w:ind w:left="0" w:firstLine="709"/>
        <w:rPr>
          <w:sz w:val="28"/>
          <w:szCs w:val="28"/>
        </w:rPr>
      </w:pPr>
      <w:r w:rsidRPr="002C7CFA">
        <w:rPr>
          <w:sz w:val="28"/>
          <w:szCs w:val="28"/>
        </w:rPr>
        <w:t xml:space="preserve">основного (зовнішнього) контуру температури; </w:t>
      </w:r>
    </w:p>
    <w:p w:rsidR="006A7F41" w:rsidRPr="002C7CFA" w:rsidRDefault="006A7F41" w:rsidP="0027535E">
      <w:pPr>
        <w:pStyle w:val="a3"/>
        <w:numPr>
          <w:ilvl w:val="0"/>
          <w:numId w:val="24"/>
        </w:numPr>
        <w:ind w:left="0" w:firstLine="709"/>
        <w:rPr>
          <w:sz w:val="28"/>
          <w:szCs w:val="28"/>
        </w:rPr>
      </w:pPr>
      <w:r w:rsidRPr="002C7CFA">
        <w:rPr>
          <w:sz w:val="28"/>
          <w:szCs w:val="28"/>
        </w:rPr>
        <w:t xml:space="preserve">допоміжного (внутрішнього) контуру витрати або потужності нагрівача. </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У такій системі:</w:t>
      </w:r>
    </w:p>
    <w:p w:rsidR="006A7F41" w:rsidRPr="002C7CFA" w:rsidRDefault="006A7F41" w:rsidP="0027535E">
      <w:pPr>
        <w:pStyle w:val="a3"/>
        <w:numPr>
          <w:ilvl w:val="0"/>
          <w:numId w:val="24"/>
        </w:numPr>
        <w:ind w:left="0" w:firstLine="709"/>
        <w:rPr>
          <w:sz w:val="28"/>
          <w:szCs w:val="28"/>
        </w:rPr>
      </w:pPr>
      <w:r w:rsidRPr="002C7CFA">
        <w:rPr>
          <w:sz w:val="28"/>
          <w:szCs w:val="28"/>
        </w:rPr>
        <w:t xml:space="preserve">зовнішній регулятор формує завдання для внутрішнього; </w:t>
      </w:r>
    </w:p>
    <w:p w:rsidR="006A7F41" w:rsidRPr="002C7CFA" w:rsidRDefault="006A7F41" w:rsidP="0027535E">
      <w:pPr>
        <w:pStyle w:val="a3"/>
        <w:numPr>
          <w:ilvl w:val="0"/>
          <w:numId w:val="24"/>
        </w:numPr>
        <w:ind w:left="0" w:firstLine="709"/>
        <w:rPr>
          <w:sz w:val="28"/>
          <w:szCs w:val="28"/>
        </w:rPr>
      </w:pPr>
      <w:r w:rsidRPr="002C7CFA">
        <w:rPr>
          <w:sz w:val="28"/>
          <w:szCs w:val="28"/>
        </w:rPr>
        <w:t xml:space="preserve">внутрішній контур швидше реагує на збурення. </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Переваги каскадного регулювання:</w:t>
      </w:r>
    </w:p>
    <w:p w:rsidR="006A7F41" w:rsidRPr="002C7CFA" w:rsidRDefault="006A7F41" w:rsidP="0027535E">
      <w:pPr>
        <w:numPr>
          <w:ilvl w:val="0"/>
          <w:numId w:val="51"/>
        </w:numPr>
        <w:ind w:left="0" w:firstLine="709"/>
        <w:rPr>
          <w:sz w:val="28"/>
          <w:szCs w:val="28"/>
        </w:rPr>
      </w:pPr>
      <w:r w:rsidRPr="002C7CFA">
        <w:rPr>
          <w:sz w:val="28"/>
          <w:szCs w:val="28"/>
        </w:rPr>
        <w:t xml:space="preserve">зменшення впливу збурень; </w:t>
      </w:r>
    </w:p>
    <w:p w:rsidR="006A7F41" w:rsidRPr="002C7CFA" w:rsidRDefault="006A7F41" w:rsidP="0027535E">
      <w:pPr>
        <w:numPr>
          <w:ilvl w:val="0"/>
          <w:numId w:val="51"/>
        </w:numPr>
        <w:ind w:left="0" w:firstLine="709"/>
        <w:rPr>
          <w:sz w:val="28"/>
          <w:szCs w:val="28"/>
        </w:rPr>
      </w:pPr>
      <w:r w:rsidRPr="002C7CFA">
        <w:rPr>
          <w:sz w:val="28"/>
          <w:szCs w:val="28"/>
        </w:rPr>
        <w:lastRenderedPageBreak/>
        <w:t xml:space="preserve">підвищення швидкодії; </w:t>
      </w:r>
    </w:p>
    <w:p w:rsidR="006A7F41" w:rsidRPr="002C7CFA" w:rsidRDefault="006A7F41" w:rsidP="0027535E">
      <w:pPr>
        <w:numPr>
          <w:ilvl w:val="0"/>
          <w:numId w:val="51"/>
        </w:numPr>
        <w:ind w:left="0" w:firstLine="709"/>
        <w:rPr>
          <w:sz w:val="28"/>
          <w:szCs w:val="28"/>
        </w:rPr>
      </w:pPr>
      <w:r w:rsidRPr="002C7CFA">
        <w:rPr>
          <w:sz w:val="28"/>
          <w:szCs w:val="28"/>
        </w:rPr>
        <w:t xml:space="preserve">покращення стабільності системи. </w:t>
      </w:r>
    </w:p>
    <w:p w:rsidR="006A7F41" w:rsidRPr="002C7CFA" w:rsidRDefault="00DB6430" w:rsidP="002C7CFA">
      <w:pPr>
        <w:rPr>
          <w:sz w:val="28"/>
          <w:szCs w:val="28"/>
        </w:rPr>
      </w:pPr>
      <w:r>
        <w:rPr>
          <w:noProof/>
          <w:sz w:val="28"/>
          <w:szCs w:val="28"/>
          <w:lang w:val="ru-RU"/>
        </w:rPr>
        <w:drawing>
          <wp:inline distT="0" distB="0" distL="0" distR="0">
            <wp:extent cx="5422232" cy="2773680"/>
            <wp:effectExtent l="0" t="0" r="7620" b="762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1">
                      <a:grayscl/>
                      <a:extLst>
                        <a:ext uri="{28A0092B-C50C-407E-A947-70E740481C1C}">
                          <a14:useLocalDpi xmlns:a14="http://schemas.microsoft.com/office/drawing/2010/main" val="0"/>
                        </a:ext>
                      </a:extLst>
                    </a:blip>
                    <a:srcRect/>
                    <a:stretch>
                      <a:fillRect/>
                    </a:stretch>
                  </pic:blipFill>
                  <pic:spPr bwMode="auto">
                    <a:xfrm>
                      <a:off x="0" y="0"/>
                      <a:ext cx="5422232" cy="2773680"/>
                    </a:xfrm>
                    <a:prstGeom prst="rect">
                      <a:avLst/>
                    </a:prstGeom>
                    <a:noFill/>
                    <a:ln>
                      <a:noFill/>
                    </a:ln>
                  </pic:spPr>
                </pic:pic>
              </a:graphicData>
            </a:graphic>
          </wp:inline>
        </w:drawing>
      </w:r>
    </w:p>
    <w:p w:rsidR="006A7F41" w:rsidRPr="002C7CFA" w:rsidRDefault="007F25EB" w:rsidP="002C7CFA">
      <w:pPr>
        <w:pStyle w:val="aff"/>
        <w:spacing w:before="0" w:beforeAutospacing="0" w:after="0" w:line="360" w:lineRule="auto"/>
        <w:ind w:firstLine="709"/>
        <w:jc w:val="both"/>
        <w:rPr>
          <w:sz w:val="28"/>
          <w:szCs w:val="28"/>
        </w:rPr>
      </w:pPr>
      <w:r>
        <w:rPr>
          <w:rStyle w:val="aff4"/>
          <w:rFonts w:eastAsiaTheme="majorEastAsia"/>
          <w:b w:val="0"/>
          <w:sz w:val="28"/>
          <w:szCs w:val="28"/>
        </w:rPr>
        <w:t>Рисунок</w:t>
      </w:r>
      <w:r w:rsidR="006A7F41" w:rsidRPr="002C7CFA">
        <w:rPr>
          <w:rStyle w:val="aff4"/>
          <w:rFonts w:eastAsiaTheme="majorEastAsia"/>
          <w:b w:val="0"/>
          <w:sz w:val="28"/>
          <w:szCs w:val="28"/>
        </w:rPr>
        <w:t xml:space="preserve"> 2.7 – Каскадна </w:t>
      </w:r>
      <w:r>
        <w:rPr>
          <w:rStyle w:val="aff4"/>
          <w:rFonts w:eastAsiaTheme="majorEastAsia"/>
          <w:b w:val="0"/>
          <w:sz w:val="28"/>
          <w:szCs w:val="28"/>
        </w:rPr>
        <w:t>система регулювання температури</w:t>
      </w:r>
    </w:p>
    <w:p w:rsidR="006A7F41" w:rsidRPr="002C7CFA" w:rsidRDefault="006A7F41" w:rsidP="002C7CFA">
      <w:pPr>
        <w:pStyle w:val="2"/>
        <w:spacing w:before="0" w:after="0"/>
        <w:ind w:left="0" w:firstLine="709"/>
        <w:rPr>
          <w:rFonts w:ascii="Times New Roman" w:hAnsi="Times New Roman" w:cs="Times New Roman"/>
          <w:b w:val="0"/>
          <w:i w:val="0"/>
        </w:rPr>
      </w:pPr>
      <w:r w:rsidRPr="002C7CFA">
        <w:rPr>
          <w:rStyle w:val="aff4"/>
          <w:rFonts w:ascii="Times New Roman" w:eastAsiaTheme="majorEastAsia" w:hAnsi="Times New Roman" w:cs="Times New Roman"/>
          <w:bCs/>
          <w:i w:val="0"/>
        </w:rPr>
        <w:t>Вибір структури системи регулювання</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З урахуванням властивостей об’єкта доцільною є комбінована структура системи:</w:t>
      </w:r>
    </w:p>
    <w:p w:rsidR="006A7F41" w:rsidRPr="002C7CFA" w:rsidRDefault="006A7F41" w:rsidP="0027535E">
      <w:pPr>
        <w:numPr>
          <w:ilvl w:val="0"/>
          <w:numId w:val="52"/>
        </w:numPr>
        <w:ind w:left="0" w:firstLine="709"/>
        <w:rPr>
          <w:sz w:val="28"/>
          <w:szCs w:val="28"/>
        </w:rPr>
      </w:pPr>
      <w:r w:rsidRPr="002C7CFA">
        <w:rPr>
          <w:sz w:val="28"/>
          <w:szCs w:val="28"/>
        </w:rPr>
        <w:t xml:space="preserve">ПІД-регулювання температури; </w:t>
      </w:r>
    </w:p>
    <w:p w:rsidR="006A7F41" w:rsidRPr="002C7CFA" w:rsidRDefault="006A7F41" w:rsidP="0027535E">
      <w:pPr>
        <w:numPr>
          <w:ilvl w:val="0"/>
          <w:numId w:val="52"/>
        </w:numPr>
        <w:ind w:left="0" w:firstLine="709"/>
        <w:rPr>
          <w:sz w:val="28"/>
          <w:szCs w:val="28"/>
        </w:rPr>
      </w:pPr>
      <w:r w:rsidRPr="002C7CFA">
        <w:rPr>
          <w:sz w:val="28"/>
          <w:szCs w:val="28"/>
        </w:rPr>
        <w:t xml:space="preserve">ПІ-регулювання витрати; </w:t>
      </w:r>
    </w:p>
    <w:p w:rsidR="006A7F41" w:rsidRPr="002C7CFA" w:rsidRDefault="006A7F41" w:rsidP="0027535E">
      <w:pPr>
        <w:numPr>
          <w:ilvl w:val="0"/>
          <w:numId w:val="52"/>
        </w:numPr>
        <w:ind w:left="0" w:firstLine="709"/>
        <w:rPr>
          <w:sz w:val="28"/>
          <w:szCs w:val="28"/>
        </w:rPr>
      </w:pPr>
      <w:r w:rsidRPr="002C7CFA">
        <w:rPr>
          <w:sz w:val="28"/>
          <w:szCs w:val="28"/>
        </w:rPr>
        <w:t xml:space="preserve">каскадне керування; </w:t>
      </w:r>
    </w:p>
    <w:p w:rsidR="006A7F41" w:rsidRPr="002C7CFA" w:rsidRDefault="006A7F41" w:rsidP="0027535E">
      <w:pPr>
        <w:numPr>
          <w:ilvl w:val="0"/>
          <w:numId w:val="52"/>
        </w:numPr>
        <w:ind w:left="0" w:firstLine="709"/>
        <w:rPr>
          <w:sz w:val="28"/>
          <w:szCs w:val="28"/>
        </w:rPr>
      </w:pPr>
      <w:r w:rsidRPr="002C7CFA">
        <w:rPr>
          <w:sz w:val="28"/>
          <w:szCs w:val="28"/>
        </w:rPr>
        <w:t xml:space="preserve">обмеження керуючих сигналів; </w:t>
      </w:r>
    </w:p>
    <w:p w:rsidR="006A7F41" w:rsidRPr="002C7CFA" w:rsidRDefault="006A7F41" w:rsidP="0027535E">
      <w:pPr>
        <w:numPr>
          <w:ilvl w:val="0"/>
          <w:numId w:val="52"/>
        </w:numPr>
        <w:ind w:left="0" w:firstLine="709"/>
        <w:rPr>
          <w:sz w:val="28"/>
          <w:szCs w:val="28"/>
        </w:rPr>
      </w:pPr>
      <w:r w:rsidRPr="002C7CFA">
        <w:rPr>
          <w:sz w:val="28"/>
          <w:szCs w:val="28"/>
        </w:rPr>
        <w:t xml:space="preserve">аварійні захисти. </w:t>
      </w:r>
    </w:p>
    <w:p w:rsidR="006A7F41" w:rsidRPr="002C7CFA" w:rsidRDefault="006A7F41" w:rsidP="002C7CFA">
      <w:pPr>
        <w:pStyle w:val="2"/>
        <w:spacing w:before="0" w:after="0"/>
        <w:ind w:left="0" w:firstLine="709"/>
        <w:rPr>
          <w:rFonts w:ascii="Times New Roman" w:hAnsi="Times New Roman" w:cs="Times New Roman"/>
          <w:b w:val="0"/>
          <w:i w:val="0"/>
        </w:rPr>
      </w:pPr>
      <w:r w:rsidRPr="002C7CFA">
        <w:rPr>
          <w:rStyle w:val="aff4"/>
          <w:rFonts w:ascii="Times New Roman" w:eastAsiaTheme="majorEastAsia" w:hAnsi="Times New Roman" w:cs="Times New Roman"/>
          <w:bCs/>
          <w:i w:val="0"/>
        </w:rPr>
        <w:t>Вимоги до якості регулювання</w:t>
      </w:r>
    </w:p>
    <w:p w:rsidR="006A7F41" w:rsidRPr="002C7CFA" w:rsidRDefault="006A7F41" w:rsidP="002C7CFA">
      <w:pPr>
        <w:pStyle w:val="aff"/>
        <w:spacing w:before="0" w:beforeAutospacing="0" w:after="0" w:line="360" w:lineRule="auto"/>
        <w:ind w:firstLine="709"/>
        <w:jc w:val="both"/>
        <w:rPr>
          <w:sz w:val="28"/>
          <w:szCs w:val="28"/>
        </w:rPr>
      </w:pPr>
      <w:r w:rsidRPr="002C7CFA">
        <w:rPr>
          <w:sz w:val="28"/>
          <w:szCs w:val="28"/>
        </w:rPr>
        <w:t>Система повинна забезпечувати:</w:t>
      </w:r>
    </w:p>
    <w:p w:rsidR="006A7F41" w:rsidRPr="002C7CFA" w:rsidRDefault="006A7F41" w:rsidP="0027535E">
      <w:pPr>
        <w:numPr>
          <w:ilvl w:val="0"/>
          <w:numId w:val="53"/>
        </w:numPr>
        <w:ind w:left="0" w:firstLine="709"/>
        <w:rPr>
          <w:sz w:val="28"/>
          <w:szCs w:val="28"/>
        </w:rPr>
      </w:pPr>
      <w:r w:rsidRPr="002C7CFA">
        <w:rPr>
          <w:sz w:val="28"/>
          <w:szCs w:val="28"/>
        </w:rPr>
        <w:t xml:space="preserve">мінімальне </w:t>
      </w:r>
      <w:proofErr w:type="spellStart"/>
      <w:r w:rsidRPr="002C7CFA">
        <w:rPr>
          <w:sz w:val="28"/>
          <w:szCs w:val="28"/>
        </w:rPr>
        <w:t>перерегулювання</w:t>
      </w:r>
      <w:proofErr w:type="spellEnd"/>
      <w:r w:rsidRPr="002C7CFA">
        <w:rPr>
          <w:sz w:val="28"/>
          <w:szCs w:val="28"/>
        </w:rPr>
        <w:t xml:space="preserve">; </w:t>
      </w:r>
    </w:p>
    <w:p w:rsidR="006A7F41" w:rsidRPr="002C7CFA" w:rsidRDefault="006A7F41" w:rsidP="0027535E">
      <w:pPr>
        <w:numPr>
          <w:ilvl w:val="0"/>
          <w:numId w:val="53"/>
        </w:numPr>
        <w:ind w:left="0" w:firstLine="709"/>
        <w:rPr>
          <w:sz w:val="28"/>
          <w:szCs w:val="28"/>
        </w:rPr>
      </w:pPr>
      <w:r w:rsidRPr="002C7CFA">
        <w:rPr>
          <w:sz w:val="28"/>
          <w:szCs w:val="28"/>
        </w:rPr>
        <w:t xml:space="preserve">малий час встановлення; </w:t>
      </w:r>
    </w:p>
    <w:p w:rsidR="006A7F41" w:rsidRPr="002C7CFA" w:rsidRDefault="006A7F41" w:rsidP="0027535E">
      <w:pPr>
        <w:numPr>
          <w:ilvl w:val="0"/>
          <w:numId w:val="53"/>
        </w:numPr>
        <w:ind w:left="0" w:firstLine="709"/>
        <w:rPr>
          <w:sz w:val="28"/>
          <w:szCs w:val="28"/>
        </w:rPr>
      </w:pPr>
      <w:r w:rsidRPr="002C7CFA">
        <w:rPr>
          <w:sz w:val="28"/>
          <w:szCs w:val="28"/>
        </w:rPr>
        <w:t xml:space="preserve">відсутність коливань; </w:t>
      </w:r>
    </w:p>
    <w:p w:rsidR="006A7F41" w:rsidRPr="002C7CFA" w:rsidRDefault="006A7F41" w:rsidP="0027535E">
      <w:pPr>
        <w:numPr>
          <w:ilvl w:val="0"/>
          <w:numId w:val="53"/>
        </w:numPr>
        <w:ind w:left="0" w:firstLine="709"/>
        <w:rPr>
          <w:sz w:val="28"/>
          <w:szCs w:val="28"/>
        </w:rPr>
      </w:pPr>
      <w:r w:rsidRPr="002C7CFA">
        <w:rPr>
          <w:sz w:val="28"/>
          <w:szCs w:val="28"/>
        </w:rPr>
        <w:t xml:space="preserve">стійкість при зміні параметрів об’єкта; </w:t>
      </w:r>
    </w:p>
    <w:p w:rsidR="006A7F41" w:rsidRPr="002C7CFA" w:rsidRDefault="006A7F41" w:rsidP="0027535E">
      <w:pPr>
        <w:numPr>
          <w:ilvl w:val="0"/>
          <w:numId w:val="53"/>
        </w:numPr>
        <w:ind w:left="0" w:firstLine="709"/>
        <w:rPr>
          <w:sz w:val="28"/>
          <w:szCs w:val="28"/>
        </w:rPr>
      </w:pPr>
      <w:r w:rsidRPr="002C7CFA">
        <w:rPr>
          <w:sz w:val="28"/>
          <w:szCs w:val="28"/>
        </w:rPr>
        <w:t xml:space="preserve">захист каталізатора від перегріву. </w:t>
      </w:r>
    </w:p>
    <w:p w:rsidR="006A7F41" w:rsidRDefault="006A7F41" w:rsidP="002C7CFA">
      <w:pPr>
        <w:pStyle w:val="aff"/>
        <w:spacing w:before="0" w:beforeAutospacing="0" w:after="0" w:line="360" w:lineRule="auto"/>
        <w:ind w:firstLine="709"/>
        <w:jc w:val="both"/>
        <w:rPr>
          <w:sz w:val="28"/>
          <w:szCs w:val="28"/>
        </w:rPr>
      </w:pPr>
      <w:r w:rsidRPr="002C7CFA">
        <w:rPr>
          <w:sz w:val="28"/>
          <w:szCs w:val="28"/>
        </w:rPr>
        <w:t xml:space="preserve">Таким чином, побудова системи автоматичного регулювання установки каталітичного очищення газів базується на виділенні основних контурів </w:t>
      </w:r>
      <w:r w:rsidRPr="002C7CFA">
        <w:rPr>
          <w:sz w:val="28"/>
          <w:szCs w:val="28"/>
        </w:rPr>
        <w:lastRenderedPageBreak/>
        <w:t xml:space="preserve">керування, серед яких ключову роль відіграє контур регулювання температури реактора. Врахування інерційності, </w:t>
      </w:r>
      <w:proofErr w:type="spellStart"/>
      <w:r w:rsidRPr="002C7CFA">
        <w:rPr>
          <w:sz w:val="28"/>
          <w:szCs w:val="28"/>
        </w:rPr>
        <w:t>нелінійності</w:t>
      </w:r>
      <w:proofErr w:type="spellEnd"/>
      <w:r w:rsidRPr="002C7CFA">
        <w:rPr>
          <w:sz w:val="28"/>
          <w:szCs w:val="28"/>
        </w:rPr>
        <w:t xml:space="preserve"> та </w:t>
      </w:r>
      <w:proofErr w:type="spellStart"/>
      <w:r w:rsidRPr="002C7CFA">
        <w:rPr>
          <w:sz w:val="28"/>
          <w:szCs w:val="28"/>
        </w:rPr>
        <w:t>багатозв’язності</w:t>
      </w:r>
      <w:proofErr w:type="spellEnd"/>
      <w:r w:rsidRPr="002C7CFA">
        <w:rPr>
          <w:sz w:val="28"/>
          <w:szCs w:val="28"/>
        </w:rPr>
        <w:t xml:space="preserve"> об’єкта зумовлює необхідність застосування ПІД-регуляторів, каскадних структур та узгодженого керування витратою газу. Запропонована структура системи дозволяє забезпечити стабільність процесу та високий ступінь очищення газів.</w:t>
      </w:r>
    </w:p>
    <w:p w:rsidR="008C52DB" w:rsidRPr="002C7CFA" w:rsidRDefault="008C52DB" w:rsidP="002C7CFA">
      <w:pPr>
        <w:pStyle w:val="aff"/>
        <w:spacing w:before="0" w:beforeAutospacing="0" w:after="0" w:line="360" w:lineRule="auto"/>
        <w:ind w:firstLine="709"/>
        <w:jc w:val="both"/>
        <w:rPr>
          <w:sz w:val="28"/>
          <w:szCs w:val="28"/>
        </w:rPr>
      </w:pPr>
    </w:p>
    <w:p w:rsidR="008C52DB" w:rsidRDefault="008C52DB" w:rsidP="008C52DB">
      <w:pPr>
        <w:pStyle w:val="1"/>
        <w:spacing w:before="0"/>
        <w:rPr>
          <w:rStyle w:val="aff4"/>
          <w:rFonts w:ascii="Times New Roman" w:hAnsi="Times New Roman" w:cs="Times New Roman"/>
          <w:b/>
          <w:bCs/>
          <w:color w:val="auto"/>
        </w:rPr>
      </w:pPr>
      <w:r w:rsidRPr="008C52DB">
        <w:rPr>
          <w:rStyle w:val="aff4"/>
          <w:rFonts w:ascii="Times New Roman" w:hAnsi="Times New Roman" w:cs="Times New Roman"/>
          <w:b/>
          <w:bCs/>
          <w:color w:val="auto"/>
        </w:rPr>
        <w:t>2.5 Вхідні та вихідні параметри системи керування</w:t>
      </w:r>
      <w:r>
        <w:rPr>
          <w:rStyle w:val="aff4"/>
          <w:rFonts w:ascii="Times New Roman" w:hAnsi="Times New Roman" w:cs="Times New Roman"/>
          <w:b/>
          <w:bCs/>
          <w:color w:val="auto"/>
        </w:rPr>
        <w:t>.</w:t>
      </w:r>
    </w:p>
    <w:p w:rsidR="008C52DB" w:rsidRPr="008C52DB" w:rsidRDefault="008C52DB" w:rsidP="008C52DB"/>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Ефективність функціонування комп’ютерно-інтегрованої системи управління установкою каталітичного очищення газів значною мірою залежить від правильного визначення та аналізу вхідних і вихідних параметрів. Саме ці параметри визначають інформаційні зв’язки в системі та є основою для побудови алгоритмів керування.</w:t>
      </w:r>
    </w:p>
    <w:p w:rsidR="008C52DB" w:rsidRDefault="008C52DB" w:rsidP="008C52DB">
      <w:pPr>
        <w:pStyle w:val="aff"/>
        <w:spacing w:before="0" w:beforeAutospacing="0" w:after="0" w:line="360" w:lineRule="auto"/>
        <w:ind w:firstLine="709"/>
        <w:jc w:val="both"/>
        <w:rPr>
          <w:sz w:val="28"/>
          <w:szCs w:val="28"/>
        </w:rPr>
      </w:pPr>
      <w:r w:rsidRPr="008C52DB">
        <w:rPr>
          <w:sz w:val="28"/>
          <w:szCs w:val="28"/>
        </w:rPr>
        <w:t>Вхідні параметри характеризують поточний стан технологічного процесу та використовуються для формування керуючих впливів. Вихідні параметри відображають результати роботи системи та якість очищення газу.</w:t>
      </w:r>
    </w:p>
    <w:p w:rsidR="004F42E2" w:rsidRPr="008C52DB" w:rsidRDefault="004F42E2" w:rsidP="008C52DB">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5737860" cy="176039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a:grayscl/>
                      <a:extLst>
                        <a:ext uri="{28A0092B-C50C-407E-A947-70E740481C1C}">
                          <a14:useLocalDpi xmlns:a14="http://schemas.microsoft.com/office/drawing/2010/main" val="0"/>
                        </a:ext>
                      </a:extLst>
                    </a:blip>
                    <a:srcRect/>
                    <a:stretch>
                      <a:fillRect/>
                    </a:stretch>
                  </pic:blipFill>
                  <pic:spPr bwMode="auto">
                    <a:xfrm>
                      <a:off x="0" y="0"/>
                      <a:ext cx="5737860" cy="1760396"/>
                    </a:xfrm>
                    <a:prstGeom prst="rect">
                      <a:avLst/>
                    </a:prstGeom>
                    <a:noFill/>
                    <a:ln>
                      <a:noFill/>
                    </a:ln>
                  </pic:spPr>
                </pic:pic>
              </a:graphicData>
            </a:graphic>
          </wp:inline>
        </w:drawing>
      </w:r>
    </w:p>
    <w:p w:rsidR="008C52DB" w:rsidRPr="008C52DB" w:rsidRDefault="008C52DB" w:rsidP="008C52DB">
      <w:pPr>
        <w:pStyle w:val="aff"/>
        <w:spacing w:before="0" w:beforeAutospacing="0" w:after="0" w:line="360" w:lineRule="auto"/>
        <w:ind w:firstLine="709"/>
        <w:jc w:val="both"/>
        <w:rPr>
          <w:sz w:val="28"/>
          <w:szCs w:val="28"/>
        </w:rPr>
      </w:pPr>
      <w:r w:rsidRPr="008C52DB">
        <w:rPr>
          <w:rStyle w:val="aff4"/>
          <w:rFonts w:eastAsiaTheme="majorEastAsia"/>
          <w:b w:val="0"/>
          <w:sz w:val="28"/>
          <w:szCs w:val="28"/>
        </w:rPr>
        <w:t>Рисунок 2.8 – Вхідні та вихідні параметри системи керування</w:t>
      </w:r>
    </w:p>
    <w:p w:rsidR="008C52DB" w:rsidRPr="008C52DB" w:rsidRDefault="008C52DB" w:rsidP="008C52DB">
      <w:pPr>
        <w:pStyle w:val="2"/>
        <w:spacing w:before="0" w:after="0"/>
        <w:ind w:left="0" w:firstLine="709"/>
        <w:rPr>
          <w:rFonts w:ascii="Times New Roman" w:hAnsi="Times New Roman" w:cs="Times New Roman"/>
          <w:b w:val="0"/>
          <w:i w:val="0"/>
        </w:rPr>
      </w:pPr>
      <w:r w:rsidRPr="008C52DB">
        <w:rPr>
          <w:rStyle w:val="aff4"/>
          <w:rFonts w:ascii="Times New Roman" w:eastAsiaTheme="majorEastAsia" w:hAnsi="Times New Roman" w:cs="Times New Roman"/>
          <w:bCs/>
          <w:i w:val="0"/>
        </w:rPr>
        <w:t xml:space="preserve"> Вхідні параметри системи</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До вхідних параметрів належать величини, що надходять до системи керування від датчиків або задаються оператором.</w:t>
      </w:r>
    </w:p>
    <w:p w:rsidR="008C52DB" w:rsidRPr="008C52DB" w:rsidRDefault="008C52DB" w:rsidP="008C52DB">
      <w:pPr>
        <w:pStyle w:val="3"/>
        <w:spacing w:line="360" w:lineRule="auto"/>
        <w:ind w:left="0" w:firstLine="709"/>
        <w:rPr>
          <w:b w:val="0"/>
        </w:rPr>
      </w:pPr>
      <w:r w:rsidRPr="008C52DB">
        <w:rPr>
          <w:rStyle w:val="aff4"/>
          <w:rFonts w:eastAsiaTheme="majorEastAsia"/>
          <w:bCs w:val="0"/>
        </w:rPr>
        <w:t>Основні вхідні параметри:</w:t>
      </w:r>
    </w:p>
    <w:p w:rsidR="008C52DB" w:rsidRPr="008C52DB" w:rsidRDefault="008C52DB" w:rsidP="008C52DB">
      <w:pPr>
        <w:pStyle w:val="3"/>
        <w:spacing w:line="360" w:lineRule="auto"/>
        <w:ind w:left="0" w:firstLine="709"/>
        <w:rPr>
          <w:b w:val="0"/>
        </w:rPr>
      </w:pPr>
      <w:r w:rsidRPr="008C52DB">
        <w:rPr>
          <w:rStyle w:val="aff4"/>
          <w:rFonts w:eastAsiaTheme="majorEastAsia"/>
          <w:bCs w:val="0"/>
        </w:rPr>
        <w:t xml:space="preserve">1. Витрата газу </w:t>
      </w:r>
      <w:r w:rsidRPr="008C52DB">
        <w:rPr>
          <w:rStyle w:val="katex-mathml"/>
          <w:b w:val="0"/>
        </w:rPr>
        <w:t>F</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lastRenderedPageBreak/>
        <w:t>Витрата газу є одним із ключових параметрів, що визначає продуктивність установки та час контакту газу з каталізатором.</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Вплив:</w:t>
      </w:r>
    </w:p>
    <w:p w:rsidR="008C52DB" w:rsidRPr="008C52DB" w:rsidRDefault="008C52DB" w:rsidP="0027535E">
      <w:pPr>
        <w:pStyle w:val="a3"/>
        <w:numPr>
          <w:ilvl w:val="0"/>
          <w:numId w:val="24"/>
        </w:numPr>
        <w:ind w:left="0" w:firstLine="709"/>
        <w:rPr>
          <w:sz w:val="28"/>
          <w:szCs w:val="28"/>
        </w:rPr>
      </w:pPr>
      <w:r w:rsidRPr="008C52DB">
        <w:rPr>
          <w:sz w:val="28"/>
          <w:szCs w:val="28"/>
        </w:rPr>
        <w:t xml:space="preserve">збільшення </w:t>
      </w:r>
      <w:r w:rsidRPr="008C52DB">
        <w:rPr>
          <w:rStyle w:val="katex-mathml"/>
          <w:sz w:val="28"/>
          <w:szCs w:val="28"/>
        </w:rPr>
        <w:t>F</w:t>
      </w:r>
      <w:r w:rsidRPr="008C52DB">
        <w:rPr>
          <w:sz w:val="28"/>
          <w:szCs w:val="28"/>
        </w:rPr>
        <w:t xml:space="preserve"> → зменшення часу контакту → зниження ступеня очищення; </w:t>
      </w:r>
    </w:p>
    <w:p w:rsidR="008C52DB" w:rsidRPr="008C52DB" w:rsidRDefault="008C52DB" w:rsidP="0027535E">
      <w:pPr>
        <w:pStyle w:val="a3"/>
        <w:numPr>
          <w:ilvl w:val="0"/>
          <w:numId w:val="24"/>
        </w:numPr>
        <w:ind w:left="0" w:firstLine="709"/>
        <w:rPr>
          <w:sz w:val="28"/>
          <w:szCs w:val="28"/>
        </w:rPr>
      </w:pPr>
      <w:r w:rsidRPr="008C52DB">
        <w:rPr>
          <w:sz w:val="28"/>
          <w:szCs w:val="28"/>
        </w:rPr>
        <w:t xml:space="preserve">зменшення </w:t>
      </w:r>
      <w:r w:rsidRPr="008C52DB">
        <w:rPr>
          <w:rStyle w:val="katex-mathml"/>
          <w:sz w:val="28"/>
          <w:szCs w:val="28"/>
        </w:rPr>
        <w:t>F</w:t>
      </w:r>
      <w:r w:rsidRPr="008C52DB">
        <w:rPr>
          <w:sz w:val="28"/>
          <w:szCs w:val="28"/>
        </w:rPr>
        <w:t xml:space="preserve"> → підвищення ефективності очищення, але зниження продуктивності. </w:t>
      </w:r>
    </w:p>
    <w:p w:rsidR="008C52DB" w:rsidRPr="008C52DB" w:rsidRDefault="008C52DB" w:rsidP="008C52DB">
      <w:pPr>
        <w:pStyle w:val="3"/>
        <w:spacing w:line="360" w:lineRule="auto"/>
        <w:ind w:left="0" w:firstLine="709"/>
        <w:rPr>
          <w:b w:val="0"/>
        </w:rPr>
      </w:pPr>
      <w:r w:rsidRPr="008C52DB">
        <w:rPr>
          <w:rStyle w:val="aff4"/>
          <w:rFonts w:eastAsiaTheme="majorEastAsia"/>
          <w:bCs w:val="0"/>
        </w:rPr>
        <w:t xml:space="preserve">2. Температура </w:t>
      </w:r>
      <w:r w:rsidRPr="008C52DB">
        <w:rPr>
          <w:rStyle w:val="katex-mathml"/>
          <w:b w:val="0"/>
        </w:rPr>
        <w:t>T</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Температура газу, особливо в зоні реактора, визначає швидкість хімічних реакцій.</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Вплив:</w:t>
      </w:r>
    </w:p>
    <w:p w:rsidR="008C52DB" w:rsidRPr="008C52DB" w:rsidRDefault="008C52DB" w:rsidP="0027535E">
      <w:pPr>
        <w:pStyle w:val="a3"/>
        <w:numPr>
          <w:ilvl w:val="0"/>
          <w:numId w:val="24"/>
        </w:numPr>
        <w:ind w:left="0" w:firstLine="709"/>
        <w:rPr>
          <w:sz w:val="28"/>
          <w:szCs w:val="28"/>
        </w:rPr>
      </w:pPr>
      <w:r w:rsidRPr="008C52DB">
        <w:rPr>
          <w:sz w:val="28"/>
          <w:szCs w:val="28"/>
        </w:rPr>
        <w:t xml:space="preserve">при підвищенні температури → збільшується швидкість реакції; </w:t>
      </w:r>
    </w:p>
    <w:p w:rsidR="008C52DB" w:rsidRPr="008C52DB" w:rsidRDefault="008C52DB" w:rsidP="0027535E">
      <w:pPr>
        <w:pStyle w:val="a3"/>
        <w:numPr>
          <w:ilvl w:val="0"/>
          <w:numId w:val="24"/>
        </w:numPr>
        <w:ind w:left="0" w:firstLine="709"/>
        <w:rPr>
          <w:sz w:val="28"/>
          <w:szCs w:val="28"/>
        </w:rPr>
      </w:pPr>
      <w:r w:rsidRPr="008C52DB">
        <w:rPr>
          <w:sz w:val="28"/>
          <w:szCs w:val="28"/>
        </w:rPr>
        <w:t xml:space="preserve">при надмірному підвищенні → можливе руйнування каталізатора; </w:t>
      </w:r>
    </w:p>
    <w:p w:rsidR="008C52DB" w:rsidRPr="008C52DB" w:rsidRDefault="008C52DB" w:rsidP="0027535E">
      <w:pPr>
        <w:pStyle w:val="a3"/>
        <w:numPr>
          <w:ilvl w:val="0"/>
          <w:numId w:val="24"/>
        </w:numPr>
        <w:ind w:left="0" w:firstLine="709"/>
        <w:rPr>
          <w:sz w:val="28"/>
          <w:szCs w:val="28"/>
        </w:rPr>
      </w:pPr>
      <w:r w:rsidRPr="008C52DB">
        <w:rPr>
          <w:sz w:val="28"/>
          <w:szCs w:val="28"/>
        </w:rPr>
        <w:t xml:space="preserve">при зниженні → погіршується очищення. </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Температура є основним параметром регулювання в системі.</w:t>
      </w:r>
    </w:p>
    <w:p w:rsidR="008C52DB" w:rsidRPr="008C52DB" w:rsidRDefault="008C52DB" w:rsidP="008C52DB">
      <w:pPr>
        <w:pStyle w:val="3"/>
        <w:spacing w:line="360" w:lineRule="auto"/>
        <w:ind w:left="0" w:firstLine="709"/>
        <w:rPr>
          <w:b w:val="0"/>
        </w:rPr>
      </w:pPr>
      <w:r w:rsidRPr="008C52DB">
        <w:rPr>
          <w:rStyle w:val="aff4"/>
          <w:rFonts w:eastAsiaTheme="majorEastAsia"/>
          <w:bCs w:val="0"/>
        </w:rPr>
        <w:t xml:space="preserve">3. Концентрація шкідливих компонентів </w:t>
      </w:r>
      <w:proofErr w:type="spellStart"/>
      <w:r w:rsidRPr="008C52DB">
        <w:rPr>
          <w:rStyle w:val="katex-mathml"/>
          <w:b w:val="0"/>
        </w:rPr>
        <w:t>Cвх</w:t>
      </w:r>
      <w:proofErr w:type="spellEnd"/>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Цей параметр характеризує склад вхідної газової суміші.</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Вплив:</w:t>
      </w:r>
    </w:p>
    <w:p w:rsidR="008C52DB" w:rsidRPr="008C52DB" w:rsidRDefault="008C52DB" w:rsidP="0027535E">
      <w:pPr>
        <w:pStyle w:val="a3"/>
        <w:numPr>
          <w:ilvl w:val="0"/>
          <w:numId w:val="24"/>
        </w:numPr>
        <w:ind w:left="0" w:firstLine="709"/>
        <w:rPr>
          <w:sz w:val="28"/>
          <w:szCs w:val="28"/>
        </w:rPr>
      </w:pPr>
      <w:r w:rsidRPr="008C52DB">
        <w:rPr>
          <w:sz w:val="28"/>
          <w:szCs w:val="28"/>
        </w:rPr>
        <w:t xml:space="preserve">збільшення концентрації → підвищене навантаження на реактор; </w:t>
      </w:r>
    </w:p>
    <w:p w:rsidR="008C52DB" w:rsidRPr="008C52DB" w:rsidRDefault="008C52DB" w:rsidP="0027535E">
      <w:pPr>
        <w:pStyle w:val="a3"/>
        <w:numPr>
          <w:ilvl w:val="0"/>
          <w:numId w:val="24"/>
        </w:numPr>
        <w:ind w:left="0" w:firstLine="709"/>
        <w:rPr>
          <w:sz w:val="28"/>
          <w:szCs w:val="28"/>
        </w:rPr>
      </w:pPr>
      <w:r w:rsidRPr="008C52DB">
        <w:rPr>
          <w:sz w:val="28"/>
          <w:szCs w:val="28"/>
        </w:rPr>
        <w:t xml:space="preserve">зміна складу → змінює тепловий ефект реакції; </w:t>
      </w:r>
    </w:p>
    <w:p w:rsidR="008C52DB" w:rsidRPr="008C52DB" w:rsidRDefault="008C52DB" w:rsidP="0027535E">
      <w:pPr>
        <w:pStyle w:val="a3"/>
        <w:numPr>
          <w:ilvl w:val="0"/>
          <w:numId w:val="24"/>
        </w:numPr>
        <w:ind w:left="0" w:firstLine="709"/>
        <w:rPr>
          <w:sz w:val="28"/>
          <w:szCs w:val="28"/>
        </w:rPr>
      </w:pPr>
      <w:r w:rsidRPr="008C52DB">
        <w:rPr>
          <w:sz w:val="28"/>
          <w:szCs w:val="28"/>
        </w:rPr>
        <w:t xml:space="preserve">потребує адаптації режимів керування. </w:t>
      </w:r>
    </w:p>
    <w:p w:rsidR="008C52DB" w:rsidRPr="008C52DB" w:rsidRDefault="008C52DB" w:rsidP="008C52DB">
      <w:pPr>
        <w:pStyle w:val="3"/>
        <w:spacing w:line="360" w:lineRule="auto"/>
        <w:ind w:left="0" w:firstLine="709"/>
        <w:rPr>
          <w:b w:val="0"/>
        </w:rPr>
      </w:pPr>
      <w:r w:rsidRPr="008C52DB">
        <w:rPr>
          <w:rStyle w:val="aff4"/>
          <w:rFonts w:eastAsiaTheme="majorEastAsia"/>
          <w:bCs w:val="0"/>
        </w:rPr>
        <w:t>Додаткові вхідні параметри:</w:t>
      </w:r>
    </w:p>
    <w:p w:rsidR="008C52DB" w:rsidRPr="008C52DB" w:rsidRDefault="008C52DB" w:rsidP="0027535E">
      <w:pPr>
        <w:numPr>
          <w:ilvl w:val="0"/>
          <w:numId w:val="54"/>
        </w:numPr>
        <w:ind w:left="0" w:firstLine="709"/>
        <w:rPr>
          <w:sz w:val="28"/>
          <w:szCs w:val="28"/>
        </w:rPr>
      </w:pPr>
      <w:r w:rsidRPr="008C52DB">
        <w:rPr>
          <w:sz w:val="28"/>
          <w:szCs w:val="28"/>
        </w:rPr>
        <w:t xml:space="preserve">тиск газу </w:t>
      </w:r>
      <w:r w:rsidRPr="008C52DB">
        <w:rPr>
          <w:rStyle w:val="katex-mathml"/>
          <w:sz w:val="28"/>
          <w:szCs w:val="28"/>
        </w:rPr>
        <w:t>P</w:t>
      </w:r>
      <w:r w:rsidRPr="008C52DB">
        <w:rPr>
          <w:sz w:val="28"/>
          <w:szCs w:val="28"/>
        </w:rPr>
        <w:t xml:space="preserve">; </w:t>
      </w:r>
    </w:p>
    <w:p w:rsidR="008C52DB" w:rsidRPr="008C52DB" w:rsidRDefault="008C52DB" w:rsidP="0027535E">
      <w:pPr>
        <w:numPr>
          <w:ilvl w:val="0"/>
          <w:numId w:val="54"/>
        </w:numPr>
        <w:ind w:left="0" w:firstLine="709"/>
        <w:rPr>
          <w:sz w:val="28"/>
          <w:szCs w:val="28"/>
        </w:rPr>
      </w:pPr>
      <w:r w:rsidRPr="008C52DB">
        <w:rPr>
          <w:sz w:val="28"/>
          <w:szCs w:val="28"/>
        </w:rPr>
        <w:t xml:space="preserve">температура навколишнього середовища; </w:t>
      </w:r>
    </w:p>
    <w:p w:rsidR="008C52DB" w:rsidRPr="008C52DB" w:rsidRDefault="008C52DB" w:rsidP="0027535E">
      <w:pPr>
        <w:numPr>
          <w:ilvl w:val="0"/>
          <w:numId w:val="54"/>
        </w:numPr>
        <w:ind w:left="0" w:firstLine="709"/>
        <w:rPr>
          <w:sz w:val="28"/>
          <w:szCs w:val="28"/>
        </w:rPr>
      </w:pPr>
      <w:r w:rsidRPr="008C52DB">
        <w:rPr>
          <w:sz w:val="28"/>
          <w:szCs w:val="28"/>
        </w:rPr>
        <w:t xml:space="preserve">стан каталізатора (опосередковано); </w:t>
      </w:r>
    </w:p>
    <w:p w:rsidR="008C52DB" w:rsidRPr="008C52DB" w:rsidRDefault="008C52DB" w:rsidP="0027535E">
      <w:pPr>
        <w:numPr>
          <w:ilvl w:val="0"/>
          <w:numId w:val="54"/>
        </w:numPr>
        <w:ind w:left="0" w:firstLine="709"/>
        <w:rPr>
          <w:sz w:val="28"/>
          <w:szCs w:val="28"/>
        </w:rPr>
      </w:pPr>
      <w:proofErr w:type="spellStart"/>
      <w:r w:rsidRPr="008C52DB">
        <w:rPr>
          <w:sz w:val="28"/>
          <w:szCs w:val="28"/>
        </w:rPr>
        <w:t>задавальні</w:t>
      </w:r>
      <w:proofErr w:type="spellEnd"/>
      <w:r w:rsidRPr="008C52DB">
        <w:rPr>
          <w:sz w:val="28"/>
          <w:szCs w:val="28"/>
        </w:rPr>
        <w:t xml:space="preserve"> значення </w:t>
      </w:r>
      <w:proofErr w:type="spellStart"/>
      <w:r w:rsidRPr="008C52DB">
        <w:rPr>
          <w:rStyle w:val="katex-mathml"/>
          <w:sz w:val="28"/>
          <w:szCs w:val="28"/>
        </w:rPr>
        <w:t>Tзад</w:t>
      </w:r>
      <w:proofErr w:type="spellEnd"/>
      <w:r w:rsidRPr="008C52DB">
        <w:rPr>
          <w:sz w:val="28"/>
          <w:szCs w:val="28"/>
        </w:rPr>
        <w:t xml:space="preserve">, </w:t>
      </w:r>
      <w:proofErr w:type="spellStart"/>
      <w:r w:rsidRPr="008C52DB">
        <w:rPr>
          <w:rStyle w:val="katex-mathml"/>
          <w:sz w:val="28"/>
          <w:szCs w:val="28"/>
        </w:rPr>
        <w:t>Fзад</w:t>
      </w:r>
      <w:proofErr w:type="spellEnd"/>
      <w:r w:rsidRPr="008C52DB">
        <w:rPr>
          <w:sz w:val="28"/>
          <w:szCs w:val="28"/>
        </w:rPr>
        <w:t xml:space="preserve">. </w:t>
      </w:r>
    </w:p>
    <w:p w:rsidR="008C52DB" w:rsidRPr="008C52DB" w:rsidRDefault="008C52DB" w:rsidP="008C52DB">
      <w:pPr>
        <w:pStyle w:val="2"/>
        <w:spacing w:before="0" w:after="0"/>
        <w:ind w:left="0" w:firstLine="709"/>
        <w:rPr>
          <w:rFonts w:ascii="Times New Roman" w:hAnsi="Times New Roman" w:cs="Times New Roman"/>
          <w:b w:val="0"/>
          <w:i w:val="0"/>
        </w:rPr>
      </w:pPr>
      <w:r w:rsidRPr="008C52DB">
        <w:rPr>
          <w:rStyle w:val="aff4"/>
          <w:rFonts w:ascii="Times New Roman" w:eastAsiaTheme="majorEastAsia" w:hAnsi="Times New Roman" w:cs="Times New Roman"/>
          <w:bCs/>
          <w:i w:val="0"/>
        </w:rPr>
        <w:lastRenderedPageBreak/>
        <w:t>Вихідні параметри системи</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Вихідні параметри характеризують ефективність роботи установки та якість очищення газу.</w:t>
      </w:r>
    </w:p>
    <w:p w:rsidR="008C52DB" w:rsidRPr="008C52DB" w:rsidRDefault="008C52DB" w:rsidP="008C52DB">
      <w:pPr>
        <w:pStyle w:val="3"/>
        <w:spacing w:line="360" w:lineRule="auto"/>
        <w:ind w:left="0" w:firstLine="709"/>
        <w:rPr>
          <w:b w:val="0"/>
        </w:rPr>
      </w:pPr>
      <w:r w:rsidRPr="008C52DB">
        <w:rPr>
          <w:rStyle w:val="aff4"/>
          <w:rFonts w:eastAsiaTheme="majorEastAsia"/>
          <w:bCs w:val="0"/>
        </w:rPr>
        <w:t>Основні вихідні параметри:</w:t>
      </w:r>
    </w:p>
    <w:p w:rsidR="008C52DB" w:rsidRPr="008C52DB" w:rsidRDefault="008C52DB" w:rsidP="008C52DB">
      <w:pPr>
        <w:pStyle w:val="3"/>
        <w:spacing w:line="360" w:lineRule="auto"/>
        <w:ind w:left="0" w:firstLine="709"/>
        <w:rPr>
          <w:b w:val="0"/>
        </w:rPr>
      </w:pPr>
      <w:r w:rsidRPr="008C52DB">
        <w:rPr>
          <w:rStyle w:val="aff4"/>
          <w:rFonts w:eastAsiaTheme="majorEastAsia"/>
          <w:bCs w:val="0"/>
        </w:rPr>
        <w:t xml:space="preserve">1. Ступінь очищення газу </w:t>
      </w:r>
      <w:proofErr w:type="spellStart"/>
      <w:r w:rsidRPr="008C52DB">
        <w:rPr>
          <w:rStyle w:val="katex-mathml"/>
          <w:b w:val="0"/>
        </w:rPr>
        <w:t>η\eta</w:t>
      </w:r>
      <w:r w:rsidRPr="008C52DB">
        <w:rPr>
          <w:rStyle w:val="mord"/>
          <w:b w:val="0"/>
        </w:rPr>
        <w:t>η</w:t>
      </w:r>
      <w:proofErr w:type="spellEnd"/>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Ступінь очищення є основним показником ефективності установки і визначається як:</w:t>
      </w:r>
    </w:p>
    <w:p w:rsidR="004F42E2" w:rsidRDefault="004F42E2" w:rsidP="004F42E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049780" cy="69342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49780" cy="693420"/>
                    </a:xfrm>
                    <a:prstGeom prst="rect">
                      <a:avLst/>
                    </a:prstGeom>
                    <a:noFill/>
                    <a:ln>
                      <a:noFill/>
                    </a:ln>
                  </pic:spPr>
                </pic:pic>
              </a:graphicData>
            </a:graphic>
          </wp:inline>
        </w:drawing>
      </w:r>
      <w:r>
        <w:rPr>
          <w:sz w:val="28"/>
          <w:szCs w:val="28"/>
        </w:rPr>
        <w:t xml:space="preserve">                          (2.5)</w:t>
      </w:r>
    </w:p>
    <w:p w:rsidR="008C52DB" w:rsidRDefault="008C52DB" w:rsidP="008C52DB">
      <w:pPr>
        <w:pStyle w:val="aff"/>
        <w:spacing w:before="0" w:beforeAutospacing="0" w:after="0" w:line="360" w:lineRule="auto"/>
        <w:ind w:firstLine="709"/>
        <w:jc w:val="both"/>
        <w:rPr>
          <w:sz w:val="28"/>
          <w:szCs w:val="28"/>
        </w:rPr>
      </w:pPr>
      <w:r w:rsidRPr="008C52DB">
        <w:rPr>
          <w:sz w:val="28"/>
          <w:szCs w:val="28"/>
        </w:rPr>
        <w:t>де:</w:t>
      </w:r>
    </w:p>
    <w:p w:rsidR="008C52DB" w:rsidRDefault="008C52DB" w:rsidP="008C52DB">
      <w:pPr>
        <w:pStyle w:val="aff"/>
        <w:spacing w:before="0" w:beforeAutospacing="0" w:after="0" w:line="360" w:lineRule="auto"/>
        <w:ind w:firstLine="709"/>
        <w:jc w:val="both"/>
        <w:rPr>
          <w:sz w:val="28"/>
          <w:szCs w:val="28"/>
        </w:rPr>
      </w:pPr>
      <w:proofErr w:type="spellStart"/>
      <w:r w:rsidRPr="008C52DB">
        <w:rPr>
          <w:rStyle w:val="katex-mathml"/>
          <w:sz w:val="28"/>
          <w:szCs w:val="28"/>
        </w:rPr>
        <w:t>Cвх</w:t>
      </w:r>
      <w:proofErr w:type="spellEnd"/>
      <w:r w:rsidRPr="008C52DB">
        <w:rPr>
          <w:sz w:val="28"/>
          <w:szCs w:val="28"/>
        </w:rPr>
        <w:t xml:space="preserve"> — концентрація шкідливих компонентів на вході;</w:t>
      </w:r>
    </w:p>
    <w:p w:rsidR="008C52DB" w:rsidRPr="008C52DB" w:rsidRDefault="008C52DB" w:rsidP="008C52DB">
      <w:pPr>
        <w:pStyle w:val="aff"/>
        <w:spacing w:before="0" w:beforeAutospacing="0" w:after="0" w:line="360" w:lineRule="auto"/>
        <w:ind w:firstLine="709"/>
        <w:jc w:val="both"/>
        <w:rPr>
          <w:sz w:val="28"/>
          <w:szCs w:val="28"/>
        </w:rPr>
      </w:pPr>
      <w:proofErr w:type="spellStart"/>
      <w:r w:rsidRPr="008C52DB">
        <w:rPr>
          <w:rStyle w:val="katex-mathml"/>
          <w:sz w:val="28"/>
          <w:szCs w:val="28"/>
        </w:rPr>
        <w:t>Cвих</w:t>
      </w:r>
      <w:proofErr w:type="spellEnd"/>
      <w:r w:rsidRPr="008C52DB">
        <w:rPr>
          <w:sz w:val="28"/>
          <w:szCs w:val="28"/>
        </w:rPr>
        <w:t xml:space="preserve"> — концентрація на виході.</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 xml:space="preserve">Високе значення </w:t>
      </w:r>
      <w:proofErr w:type="spellStart"/>
      <w:r w:rsidRPr="008C52DB">
        <w:rPr>
          <w:rStyle w:val="katex-mathml"/>
          <w:sz w:val="28"/>
          <w:szCs w:val="28"/>
        </w:rPr>
        <w:t>η\eta</w:t>
      </w:r>
      <w:r w:rsidRPr="008C52DB">
        <w:rPr>
          <w:rStyle w:val="mord"/>
          <w:sz w:val="28"/>
          <w:szCs w:val="28"/>
        </w:rPr>
        <w:t>η</w:t>
      </w:r>
      <w:proofErr w:type="spellEnd"/>
      <w:r w:rsidRPr="008C52DB">
        <w:rPr>
          <w:sz w:val="28"/>
          <w:szCs w:val="28"/>
        </w:rPr>
        <w:t xml:space="preserve"> свідчить про ефективну роботу системи.</w:t>
      </w:r>
    </w:p>
    <w:p w:rsidR="008C52DB" w:rsidRPr="008C52DB" w:rsidRDefault="008C52DB" w:rsidP="008C52DB">
      <w:pPr>
        <w:pStyle w:val="3"/>
        <w:spacing w:line="360" w:lineRule="auto"/>
        <w:ind w:left="0" w:firstLine="709"/>
        <w:rPr>
          <w:b w:val="0"/>
        </w:rPr>
      </w:pPr>
      <w:r w:rsidRPr="008C52DB">
        <w:rPr>
          <w:rStyle w:val="aff4"/>
          <w:rFonts w:eastAsiaTheme="majorEastAsia"/>
          <w:bCs w:val="0"/>
        </w:rPr>
        <w:t xml:space="preserve">2. Температура на виході </w:t>
      </w:r>
      <w:r w:rsidRPr="008C52DB">
        <w:rPr>
          <w:rStyle w:val="katex-mathml"/>
          <w:b w:val="0"/>
        </w:rPr>
        <w:t>TвихT_{</w:t>
      </w:r>
      <w:proofErr w:type="spellStart"/>
      <w:r w:rsidRPr="008C52DB">
        <w:rPr>
          <w:rStyle w:val="katex-mathml"/>
          <w:b w:val="0"/>
        </w:rPr>
        <w:t>вих</w:t>
      </w:r>
      <w:proofErr w:type="spellEnd"/>
      <w:r w:rsidRPr="008C52DB">
        <w:rPr>
          <w:rStyle w:val="katex-mathml"/>
          <w:b w:val="0"/>
        </w:rPr>
        <w:t>}</w:t>
      </w:r>
      <w:proofErr w:type="spellStart"/>
      <w:r w:rsidRPr="008C52DB">
        <w:rPr>
          <w:rStyle w:val="mord"/>
          <w:b w:val="0"/>
        </w:rPr>
        <w:t>Tвих</w:t>
      </w:r>
      <w:r w:rsidRPr="008C52DB">
        <w:rPr>
          <w:rStyle w:val="vlist-s"/>
          <w:b w:val="0"/>
        </w:rPr>
        <w:t>​</w:t>
      </w:r>
      <w:proofErr w:type="spellEnd"/>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Температура очищеного газу є важливим параметром, що:</w:t>
      </w:r>
    </w:p>
    <w:p w:rsidR="008C52DB" w:rsidRPr="008C52DB" w:rsidRDefault="008C52DB" w:rsidP="0027535E">
      <w:pPr>
        <w:pStyle w:val="a3"/>
        <w:numPr>
          <w:ilvl w:val="0"/>
          <w:numId w:val="24"/>
        </w:numPr>
        <w:ind w:left="0" w:firstLine="709"/>
        <w:rPr>
          <w:sz w:val="28"/>
          <w:szCs w:val="28"/>
        </w:rPr>
      </w:pPr>
      <w:r w:rsidRPr="008C52DB">
        <w:rPr>
          <w:sz w:val="28"/>
          <w:szCs w:val="28"/>
        </w:rPr>
        <w:t xml:space="preserve">характеризує тепловий режим установки; </w:t>
      </w:r>
    </w:p>
    <w:p w:rsidR="008C52DB" w:rsidRPr="008C52DB" w:rsidRDefault="008C52DB" w:rsidP="0027535E">
      <w:pPr>
        <w:pStyle w:val="a3"/>
        <w:numPr>
          <w:ilvl w:val="0"/>
          <w:numId w:val="24"/>
        </w:numPr>
        <w:ind w:left="0" w:firstLine="709"/>
        <w:rPr>
          <w:sz w:val="28"/>
          <w:szCs w:val="28"/>
        </w:rPr>
      </w:pPr>
      <w:r w:rsidRPr="008C52DB">
        <w:rPr>
          <w:sz w:val="28"/>
          <w:szCs w:val="28"/>
        </w:rPr>
        <w:t xml:space="preserve">впливає на подальше використання газу; </w:t>
      </w:r>
    </w:p>
    <w:p w:rsidR="008C52DB" w:rsidRPr="008C52DB" w:rsidRDefault="008C52DB" w:rsidP="0027535E">
      <w:pPr>
        <w:pStyle w:val="a3"/>
        <w:numPr>
          <w:ilvl w:val="0"/>
          <w:numId w:val="24"/>
        </w:numPr>
        <w:ind w:left="0" w:firstLine="709"/>
        <w:rPr>
          <w:sz w:val="28"/>
          <w:szCs w:val="28"/>
        </w:rPr>
      </w:pPr>
      <w:r w:rsidRPr="008C52DB">
        <w:rPr>
          <w:sz w:val="28"/>
          <w:szCs w:val="28"/>
        </w:rPr>
        <w:t xml:space="preserve">визначає ефективність теплообміну. </w:t>
      </w:r>
    </w:p>
    <w:p w:rsidR="008C52DB" w:rsidRPr="008C52DB" w:rsidRDefault="008C52DB" w:rsidP="008C52DB">
      <w:pPr>
        <w:pStyle w:val="3"/>
        <w:spacing w:line="360" w:lineRule="auto"/>
        <w:ind w:left="0" w:firstLine="709"/>
        <w:rPr>
          <w:b w:val="0"/>
        </w:rPr>
      </w:pPr>
      <w:r w:rsidRPr="008C52DB">
        <w:rPr>
          <w:rStyle w:val="aff4"/>
          <w:rFonts w:eastAsiaTheme="majorEastAsia"/>
          <w:bCs w:val="0"/>
        </w:rPr>
        <w:t>Додаткові вихідні параметри:</w:t>
      </w:r>
    </w:p>
    <w:p w:rsidR="008C52DB" w:rsidRPr="008C52DB" w:rsidRDefault="008C52DB" w:rsidP="0027535E">
      <w:pPr>
        <w:pStyle w:val="a3"/>
        <w:numPr>
          <w:ilvl w:val="0"/>
          <w:numId w:val="24"/>
        </w:numPr>
        <w:ind w:left="0" w:firstLine="709"/>
        <w:rPr>
          <w:sz w:val="28"/>
          <w:szCs w:val="28"/>
        </w:rPr>
      </w:pPr>
      <w:r w:rsidRPr="008C52DB">
        <w:rPr>
          <w:sz w:val="28"/>
          <w:szCs w:val="28"/>
        </w:rPr>
        <w:t xml:space="preserve">концентрація шкідливих речовин на виході </w:t>
      </w:r>
      <w:r w:rsidRPr="008C52DB">
        <w:rPr>
          <w:rStyle w:val="katex-mathml"/>
          <w:sz w:val="28"/>
          <w:szCs w:val="28"/>
        </w:rPr>
        <w:t>CвихC_{</w:t>
      </w:r>
      <w:proofErr w:type="spellStart"/>
      <w:r w:rsidRPr="008C52DB">
        <w:rPr>
          <w:rStyle w:val="katex-mathml"/>
          <w:sz w:val="28"/>
          <w:szCs w:val="28"/>
        </w:rPr>
        <w:t>вих</w:t>
      </w:r>
      <w:proofErr w:type="spellEnd"/>
      <w:r w:rsidRPr="008C52DB">
        <w:rPr>
          <w:rStyle w:val="katex-mathml"/>
          <w:sz w:val="28"/>
          <w:szCs w:val="28"/>
        </w:rPr>
        <w:t>}</w:t>
      </w:r>
      <w:proofErr w:type="spellStart"/>
      <w:r w:rsidRPr="008C52DB">
        <w:rPr>
          <w:rStyle w:val="mord"/>
          <w:sz w:val="28"/>
          <w:szCs w:val="28"/>
        </w:rPr>
        <w:t>Cвих</w:t>
      </w:r>
      <w:r w:rsidRPr="008C52DB">
        <w:rPr>
          <w:rStyle w:val="vlist-s"/>
          <w:sz w:val="28"/>
          <w:szCs w:val="28"/>
        </w:rPr>
        <w:t>​</w:t>
      </w:r>
      <w:proofErr w:type="spellEnd"/>
      <w:r w:rsidRPr="008C52DB">
        <w:rPr>
          <w:sz w:val="28"/>
          <w:szCs w:val="28"/>
        </w:rPr>
        <w:t xml:space="preserve">; </w:t>
      </w:r>
    </w:p>
    <w:p w:rsidR="008C52DB" w:rsidRPr="008C52DB" w:rsidRDefault="008C52DB" w:rsidP="0027535E">
      <w:pPr>
        <w:pStyle w:val="a3"/>
        <w:numPr>
          <w:ilvl w:val="0"/>
          <w:numId w:val="24"/>
        </w:numPr>
        <w:ind w:left="0" w:firstLine="709"/>
        <w:rPr>
          <w:sz w:val="28"/>
          <w:szCs w:val="28"/>
        </w:rPr>
      </w:pPr>
      <w:r w:rsidRPr="008C52DB">
        <w:rPr>
          <w:sz w:val="28"/>
          <w:szCs w:val="28"/>
        </w:rPr>
        <w:t xml:space="preserve">енергоспоживання установки; </w:t>
      </w:r>
    </w:p>
    <w:p w:rsidR="008C52DB" w:rsidRPr="008C52DB" w:rsidRDefault="008C52DB" w:rsidP="0027535E">
      <w:pPr>
        <w:pStyle w:val="a3"/>
        <w:numPr>
          <w:ilvl w:val="0"/>
          <w:numId w:val="24"/>
        </w:numPr>
        <w:ind w:left="0" w:firstLine="709"/>
        <w:rPr>
          <w:sz w:val="28"/>
          <w:szCs w:val="28"/>
        </w:rPr>
      </w:pPr>
      <w:r w:rsidRPr="008C52DB">
        <w:rPr>
          <w:sz w:val="28"/>
          <w:szCs w:val="28"/>
        </w:rPr>
        <w:t xml:space="preserve">стабільність режиму роботи. </w:t>
      </w:r>
    </w:p>
    <w:p w:rsidR="008C52DB" w:rsidRPr="008C52DB" w:rsidRDefault="008C52DB" w:rsidP="008C52DB">
      <w:pPr>
        <w:pStyle w:val="2"/>
        <w:tabs>
          <w:tab w:val="clear" w:pos="576"/>
        </w:tabs>
        <w:spacing w:before="0" w:after="0"/>
        <w:ind w:left="0" w:firstLine="709"/>
        <w:rPr>
          <w:rFonts w:ascii="Times New Roman" w:hAnsi="Times New Roman" w:cs="Times New Roman"/>
          <w:b w:val="0"/>
          <w:i w:val="0"/>
        </w:rPr>
      </w:pPr>
      <w:r w:rsidRPr="008C52DB">
        <w:rPr>
          <w:rStyle w:val="aff4"/>
          <w:rFonts w:ascii="Times New Roman" w:eastAsiaTheme="majorEastAsia" w:hAnsi="Times New Roman" w:cs="Times New Roman"/>
          <w:bCs/>
          <w:i w:val="0"/>
        </w:rPr>
        <w:t>Зв’язок між вхідними та вихідними параметрами</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Між вхідними та вихідними параметрами існує складна взаємозалежність:</w:t>
      </w:r>
    </w:p>
    <w:p w:rsidR="008C52DB" w:rsidRPr="008C52DB" w:rsidRDefault="008C52DB" w:rsidP="0027535E">
      <w:pPr>
        <w:pStyle w:val="a3"/>
        <w:numPr>
          <w:ilvl w:val="0"/>
          <w:numId w:val="24"/>
        </w:numPr>
        <w:ind w:left="0" w:firstLine="709"/>
        <w:rPr>
          <w:sz w:val="28"/>
          <w:szCs w:val="28"/>
        </w:rPr>
      </w:pPr>
      <w:r w:rsidRPr="008C52DB">
        <w:rPr>
          <w:rStyle w:val="katex-mathml"/>
          <w:sz w:val="28"/>
          <w:szCs w:val="28"/>
        </w:rPr>
        <w:t>F→η</w:t>
      </w:r>
      <w:r w:rsidRPr="008C52DB">
        <w:rPr>
          <w:sz w:val="28"/>
          <w:szCs w:val="28"/>
        </w:rPr>
        <w:t xml:space="preserve">: збільшення витрати зменшує ступінь очищення; </w:t>
      </w:r>
    </w:p>
    <w:p w:rsidR="008C52DB" w:rsidRPr="008C52DB" w:rsidRDefault="008C52DB" w:rsidP="0027535E">
      <w:pPr>
        <w:pStyle w:val="a3"/>
        <w:numPr>
          <w:ilvl w:val="0"/>
          <w:numId w:val="24"/>
        </w:numPr>
        <w:ind w:left="0" w:firstLine="709"/>
        <w:rPr>
          <w:sz w:val="28"/>
          <w:szCs w:val="28"/>
        </w:rPr>
      </w:pPr>
      <w:r w:rsidRPr="008C52DB">
        <w:rPr>
          <w:rStyle w:val="katex-mathml"/>
          <w:sz w:val="28"/>
          <w:szCs w:val="28"/>
        </w:rPr>
        <w:t>T→η</w:t>
      </w:r>
      <w:r w:rsidRPr="008C52DB">
        <w:rPr>
          <w:sz w:val="28"/>
          <w:szCs w:val="28"/>
        </w:rPr>
        <w:t xml:space="preserve">: підвищення температури покращує очищення до певного рівня; </w:t>
      </w:r>
    </w:p>
    <w:p w:rsidR="008C52DB" w:rsidRPr="008C52DB" w:rsidRDefault="008C52DB" w:rsidP="0027535E">
      <w:pPr>
        <w:pStyle w:val="a3"/>
        <w:numPr>
          <w:ilvl w:val="0"/>
          <w:numId w:val="24"/>
        </w:numPr>
        <w:ind w:left="0" w:firstLine="709"/>
        <w:rPr>
          <w:sz w:val="28"/>
          <w:szCs w:val="28"/>
        </w:rPr>
      </w:pPr>
      <w:proofErr w:type="spellStart"/>
      <w:r w:rsidRPr="008C52DB">
        <w:rPr>
          <w:rStyle w:val="katex-mathml"/>
          <w:sz w:val="28"/>
          <w:szCs w:val="28"/>
        </w:rPr>
        <w:lastRenderedPageBreak/>
        <w:t>Cвх→η</w:t>
      </w:r>
      <w:proofErr w:type="spellEnd"/>
      <w:r w:rsidRPr="008C52DB">
        <w:rPr>
          <w:sz w:val="28"/>
          <w:szCs w:val="28"/>
        </w:rPr>
        <w:t xml:space="preserve">: збільшення концентрації ускладнює процес очищення; </w:t>
      </w:r>
    </w:p>
    <w:p w:rsidR="008C52DB" w:rsidRPr="008C52DB" w:rsidRDefault="008C52DB" w:rsidP="0027535E">
      <w:pPr>
        <w:pStyle w:val="a3"/>
        <w:numPr>
          <w:ilvl w:val="0"/>
          <w:numId w:val="24"/>
        </w:numPr>
        <w:ind w:left="0" w:firstLine="709"/>
        <w:rPr>
          <w:sz w:val="28"/>
          <w:szCs w:val="28"/>
        </w:rPr>
      </w:pPr>
      <w:proofErr w:type="spellStart"/>
      <w:r w:rsidRPr="008C52DB">
        <w:rPr>
          <w:rStyle w:val="katex-mathml"/>
          <w:sz w:val="28"/>
          <w:szCs w:val="28"/>
        </w:rPr>
        <w:t>T→Tвих</w:t>
      </w:r>
      <w:r w:rsidRPr="008C52DB">
        <w:rPr>
          <w:rStyle w:val="vlist-s"/>
          <w:sz w:val="28"/>
          <w:szCs w:val="28"/>
        </w:rPr>
        <w:t>​</w:t>
      </w:r>
      <w:proofErr w:type="spellEnd"/>
      <w:r w:rsidRPr="008C52DB">
        <w:rPr>
          <w:sz w:val="28"/>
          <w:szCs w:val="28"/>
        </w:rPr>
        <w:t xml:space="preserve">: температура реактора впливає на температуру вихідного газу. </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У загальному вигляді система може бути представлена як:</w:t>
      </w:r>
    </w:p>
    <w:p w:rsidR="008C52DB" w:rsidRPr="008C52DB" w:rsidRDefault="008C52DB" w:rsidP="008C52DB">
      <w:pPr>
        <w:rPr>
          <w:sz w:val="28"/>
          <w:szCs w:val="28"/>
        </w:rPr>
      </w:pPr>
      <w:proofErr w:type="spellStart"/>
      <w:r w:rsidRPr="008C52DB">
        <w:rPr>
          <w:rStyle w:val="katex-mathml"/>
          <w:sz w:val="28"/>
          <w:szCs w:val="28"/>
        </w:rPr>
        <w:t>Y=f</w:t>
      </w:r>
      <w:proofErr w:type="spellEnd"/>
      <w:r w:rsidRPr="008C52DB">
        <w:rPr>
          <w:rStyle w:val="katex-mathml"/>
          <w:sz w:val="28"/>
          <w:szCs w:val="28"/>
        </w:rPr>
        <w:t>(F,T,</w:t>
      </w:r>
      <w:proofErr w:type="spellStart"/>
      <w:r w:rsidRPr="008C52DB">
        <w:rPr>
          <w:rStyle w:val="katex-mathml"/>
          <w:sz w:val="28"/>
          <w:szCs w:val="28"/>
        </w:rPr>
        <w:t>Cвх</w:t>
      </w:r>
      <w:proofErr w:type="spellEnd"/>
      <w:r w:rsidRPr="008C52DB">
        <w:rPr>
          <w:rStyle w:val="katex-mathml"/>
          <w:sz w:val="28"/>
          <w:szCs w:val="28"/>
        </w:rPr>
        <w:t>,P,Z)Y = f(</w:t>
      </w:r>
      <w:proofErr w:type="spellStart"/>
      <w:r w:rsidRPr="008C52DB">
        <w:rPr>
          <w:rStyle w:val="katex-mathml"/>
          <w:sz w:val="28"/>
          <w:szCs w:val="28"/>
        </w:rPr>
        <w:t>F</w:t>
      </w:r>
      <w:proofErr w:type="spellEnd"/>
      <w:r w:rsidRPr="008C52DB">
        <w:rPr>
          <w:rStyle w:val="katex-mathml"/>
          <w:sz w:val="28"/>
          <w:szCs w:val="28"/>
        </w:rPr>
        <w:t>, T, C_{</w:t>
      </w:r>
      <w:proofErr w:type="spellStart"/>
      <w:r w:rsidRPr="008C52DB">
        <w:rPr>
          <w:rStyle w:val="katex-mathml"/>
          <w:sz w:val="28"/>
          <w:szCs w:val="28"/>
        </w:rPr>
        <w:t>вх</w:t>
      </w:r>
      <w:proofErr w:type="spellEnd"/>
      <w:r w:rsidRPr="008C52DB">
        <w:rPr>
          <w:rStyle w:val="katex-mathml"/>
          <w:sz w:val="28"/>
          <w:szCs w:val="28"/>
        </w:rPr>
        <w:t>}, P, Z)</w:t>
      </w:r>
      <w:proofErr w:type="spellStart"/>
      <w:r w:rsidRPr="008C52DB">
        <w:rPr>
          <w:rStyle w:val="mord"/>
          <w:sz w:val="28"/>
          <w:szCs w:val="28"/>
        </w:rPr>
        <w:t>Y</w:t>
      </w:r>
      <w:r w:rsidRPr="008C52DB">
        <w:rPr>
          <w:rStyle w:val="mrel"/>
          <w:rFonts w:eastAsiaTheme="minorEastAsia"/>
          <w:sz w:val="28"/>
          <w:szCs w:val="28"/>
        </w:rPr>
        <w:t>=</w:t>
      </w:r>
      <w:r w:rsidRPr="008C52DB">
        <w:rPr>
          <w:rStyle w:val="mord"/>
          <w:sz w:val="28"/>
          <w:szCs w:val="28"/>
        </w:rPr>
        <w:t>f</w:t>
      </w:r>
      <w:proofErr w:type="spellEnd"/>
      <w:r w:rsidRPr="008C52DB">
        <w:rPr>
          <w:rStyle w:val="mopen"/>
          <w:sz w:val="28"/>
          <w:szCs w:val="28"/>
        </w:rPr>
        <w:t>(</w:t>
      </w:r>
      <w:r w:rsidRPr="008C52DB">
        <w:rPr>
          <w:rStyle w:val="mord"/>
          <w:sz w:val="28"/>
          <w:szCs w:val="28"/>
        </w:rPr>
        <w:t>F</w:t>
      </w:r>
      <w:r w:rsidRPr="008C52DB">
        <w:rPr>
          <w:rStyle w:val="mpunct"/>
          <w:rFonts w:eastAsiaTheme="minorEastAsia"/>
          <w:sz w:val="28"/>
          <w:szCs w:val="28"/>
        </w:rPr>
        <w:t>,</w:t>
      </w:r>
      <w:r w:rsidRPr="008C52DB">
        <w:rPr>
          <w:rStyle w:val="mord"/>
          <w:sz w:val="28"/>
          <w:szCs w:val="28"/>
        </w:rPr>
        <w:t>T</w:t>
      </w:r>
      <w:r w:rsidRPr="008C52DB">
        <w:rPr>
          <w:rStyle w:val="mpunct"/>
          <w:rFonts w:eastAsiaTheme="minorEastAsia"/>
          <w:sz w:val="28"/>
          <w:szCs w:val="28"/>
        </w:rPr>
        <w:t>,</w:t>
      </w:r>
      <w:proofErr w:type="spellStart"/>
      <w:r w:rsidRPr="008C52DB">
        <w:rPr>
          <w:rStyle w:val="mord"/>
          <w:sz w:val="28"/>
          <w:szCs w:val="28"/>
        </w:rPr>
        <w:t>Cвх</w:t>
      </w:r>
      <w:r w:rsidRPr="008C52DB">
        <w:rPr>
          <w:rStyle w:val="vlist-s"/>
          <w:sz w:val="28"/>
          <w:szCs w:val="28"/>
        </w:rPr>
        <w:t>​</w:t>
      </w:r>
      <w:proofErr w:type="spellEnd"/>
      <w:r w:rsidRPr="008C52DB">
        <w:rPr>
          <w:rStyle w:val="mpunct"/>
          <w:rFonts w:eastAsiaTheme="minorEastAsia"/>
          <w:sz w:val="28"/>
          <w:szCs w:val="28"/>
        </w:rPr>
        <w:t>,</w:t>
      </w:r>
      <w:r w:rsidRPr="008C52DB">
        <w:rPr>
          <w:rStyle w:val="mord"/>
          <w:sz w:val="28"/>
          <w:szCs w:val="28"/>
        </w:rPr>
        <w:t>P</w:t>
      </w:r>
      <w:r w:rsidRPr="008C52DB">
        <w:rPr>
          <w:rStyle w:val="mpunct"/>
          <w:rFonts w:eastAsiaTheme="minorEastAsia"/>
          <w:sz w:val="28"/>
          <w:szCs w:val="28"/>
        </w:rPr>
        <w:t>,</w:t>
      </w:r>
      <w:r w:rsidRPr="008C52DB">
        <w:rPr>
          <w:rStyle w:val="mord"/>
          <w:sz w:val="28"/>
          <w:szCs w:val="28"/>
        </w:rPr>
        <w:t>Z</w:t>
      </w:r>
      <w:r w:rsidRPr="008C52DB">
        <w:rPr>
          <w:rStyle w:val="mclose"/>
          <w:sz w:val="28"/>
          <w:szCs w:val="28"/>
        </w:rPr>
        <w:t>)</w:t>
      </w:r>
      <w:r w:rsidRPr="008C52DB">
        <w:rPr>
          <w:sz w:val="28"/>
          <w:szCs w:val="28"/>
        </w:rPr>
        <w:t xml:space="preserve"> </w:t>
      </w:r>
    </w:p>
    <w:p w:rsidR="008C52DB" w:rsidRDefault="008C52DB" w:rsidP="008C52DB">
      <w:pPr>
        <w:pStyle w:val="aff"/>
        <w:spacing w:before="0" w:beforeAutospacing="0" w:after="0" w:line="360" w:lineRule="auto"/>
        <w:ind w:firstLine="709"/>
        <w:jc w:val="both"/>
        <w:rPr>
          <w:sz w:val="28"/>
          <w:szCs w:val="28"/>
        </w:rPr>
      </w:pPr>
      <w:r w:rsidRPr="008C52DB">
        <w:rPr>
          <w:sz w:val="28"/>
          <w:szCs w:val="28"/>
        </w:rPr>
        <w:t>Де</w:t>
      </w:r>
    </w:p>
    <w:p w:rsidR="008C52DB" w:rsidRDefault="008C52DB" w:rsidP="008C52DB">
      <w:pPr>
        <w:pStyle w:val="aff"/>
        <w:spacing w:before="0" w:beforeAutospacing="0" w:after="0" w:line="360" w:lineRule="auto"/>
        <w:ind w:firstLine="709"/>
        <w:jc w:val="both"/>
        <w:rPr>
          <w:sz w:val="28"/>
          <w:szCs w:val="28"/>
        </w:rPr>
      </w:pPr>
      <w:r w:rsidRPr="008C52DB">
        <w:rPr>
          <w:rStyle w:val="katex-mathml"/>
          <w:sz w:val="28"/>
          <w:szCs w:val="28"/>
        </w:rPr>
        <w:t>Y</w:t>
      </w:r>
      <w:r w:rsidRPr="008C52DB">
        <w:rPr>
          <w:sz w:val="28"/>
          <w:szCs w:val="28"/>
        </w:rPr>
        <w:t xml:space="preserve"> — вектор вихідних параметрів;</w:t>
      </w:r>
    </w:p>
    <w:p w:rsidR="008C52DB" w:rsidRPr="008C52DB" w:rsidRDefault="008C52DB" w:rsidP="008C52DB">
      <w:pPr>
        <w:pStyle w:val="aff"/>
        <w:spacing w:before="0" w:beforeAutospacing="0" w:after="0" w:line="360" w:lineRule="auto"/>
        <w:ind w:firstLine="709"/>
        <w:jc w:val="both"/>
        <w:rPr>
          <w:sz w:val="28"/>
          <w:szCs w:val="28"/>
        </w:rPr>
      </w:pPr>
      <w:r w:rsidRPr="008C52DB">
        <w:rPr>
          <w:rStyle w:val="katex-mathml"/>
          <w:sz w:val="28"/>
          <w:szCs w:val="28"/>
        </w:rPr>
        <w:t>Z</w:t>
      </w:r>
      <w:r w:rsidRPr="008C52DB">
        <w:rPr>
          <w:sz w:val="28"/>
          <w:szCs w:val="28"/>
        </w:rPr>
        <w:t xml:space="preserve"> — </w:t>
      </w:r>
      <w:proofErr w:type="spellStart"/>
      <w:r w:rsidRPr="008C52DB">
        <w:rPr>
          <w:sz w:val="28"/>
          <w:szCs w:val="28"/>
        </w:rPr>
        <w:t>збурювальні</w:t>
      </w:r>
      <w:proofErr w:type="spellEnd"/>
      <w:r w:rsidRPr="008C52DB">
        <w:rPr>
          <w:sz w:val="28"/>
          <w:szCs w:val="28"/>
        </w:rPr>
        <w:t xml:space="preserve"> впливи.</w:t>
      </w:r>
    </w:p>
    <w:p w:rsidR="008C52DB" w:rsidRPr="008C52DB" w:rsidRDefault="008C52DB" w:rsidP="008C52DB">
      <w:pPr>
        <w:pStyle w:val="2"/>
        <w:tabs>
          <w:tab w:val="clear" w:pos="576"/>
        </w:tabs>
        <w:spacing w:before="0" w:after="0"/>
        <w:ind w:left="0" w:firstLine="709"/>
        <w:rPr>
          <w:rFonts w:ascii="Times New Roman" w:hAnsi="Times New Roman" w:cs="Times New Roman"/>
          <w:b w:val="0"/>
          <w:i w:val="0"/>
        </w:rPr>
      </w:pPr>
      <w:r w:rsidRPr="008C52DB">
        <w:rPr>
          <w:rStyle w:val="aff4"/>
          <w:rFonts w:ascii="Times New Roman" w:eastAsiaTheme="majorEastAsia" w:hAnsi="Times New Roman" w:cs="Times New Roman"/>
          <w:bCs/>
          <w:i w:val="0"/>
        </w:rPr>
        <w:t>Роль параметрів у системі керування</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У системі автоматичного керування:</w:t>
      </w:r>
    </w:p>
    <w:p w:rsidR="008C52DB" w:rsidRPr="008C52DB" w:rsidRDefault="008C52DB" w:rsidP="0027535E">
      <w:pPr>
        <w:pStyle w:val="a3"/>
        <w:numPr>
          <w:ilvl w:val="0"/>
          <w:numId w:val="24"/>
        </w:numPr>
        <w:ind w:left="0" w:firstLine="709"/>
        <w:rPr>
          <w:sz w:val="28"/>
          <w:szCs w:val="28"/>
        </w:rPr>
      </w:pPr>
      <w:r w:rsidRPr="008C52DB">
        <w:rPr>
          <w:sz w:val="28"/>
          <w:szCs w:val="28"/>
        </w:rPr>
        <w:t xml:space="preserve">вхідні параметри використовуються для формування сигналів керування; </w:t>
      </w:r>
    </w:p>
    <w:p w:rsidR="008C52DB" w:rsidRPr="008C52DB" w:rsidRDefault="008C52DB" w:rsidP="0027535E">
      <w:pPr>
        <w:pStyle w:val="a3"/>
        <w:numPr>
          <w:ilvl w:val="0"/>
          <w:numId w:val="24"/>
        </w:numPr>
        <w:ind w:left="0" w:firstLine="709"/>
        <w:rPr>
          <w:sz w:val="28"/>
          <w:szCs w:val="28"/>
        </w:rPr>
      </w:pPr>
      <w:r w:rsidRPr="008C52DB">
        <w:rPr>
          <w:sz w:val="28"/>
          <w:szCs w:val="28"/>
        </w:rPr>
        <w:t xml:space="preserve">вихідні параметри — для оцінки ефективності та формування зворотного зв’язку. </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 xml:space="preserve">Температура </w:t>
      </w:r>
      <w:r w:rsidRPr="008C52DB">
        <w:rPr>
          <w:rStyle w:val="katex-mathml"/>
          <w:sz w:val="28"/>
          <w:szCs w:val="28"/>
        </w:rPr>
        <w:t>T</w:t>
      </w:r>
      <w:r w:rsidRPr="008C52DB">
        <w:rPr>
          <w:sz w:val="28"/>
          <w:szCs w:val="28"/>
        </w:rPr>
        <w:t xml:space="preserve"> використовується як основний сигнал регулювання, тоді як витрата </w:t>
      </w:r>
      <w:r w:rsidRPr="008C52DB">
        <w:rPr>
          <w:rStyle w:val="katex-mathml"/>
          <w:sz w:val="28"/>
          <w:szCs w:val="28"/>
        </w:rPr>
        <w:t>F</w:t>
      </w:r>
      <w:r w:rsidRPr="008C52DB">
        <w:rPr>
          <w:sz w:val="28"/>
          <w:szCs w:val="28"/>
        </w:rPr>
        <w:t xml:space="preserve"> — як допоміжний параметр, що дозволяє коригувати режим роботи.</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 xml:space="preserve">Концентрація </w:t>
      </w:r>
      <w:proofErr w:type="spellStart"/>
      <w:r w:rsidRPr="008C52DB">
        <w:rPr>
          <w:rStyle w:val="katex-mathml"/>
          <w:sz w:val="28"/>
          <w:szCs w:val="28"/>
        </w:rPr>
        <w:t>Cвх</w:t>
      </w:r>
      <w:r w:rsidRPr="008C52DB">
        <w:rPr>
          <w:rStyle w:val="vlist-s"/>
          <w:sz w:val="28"/>
          <w:szCs w:val="28"/>
        </w:rPr>
        <w:t>​</w:t>
      </w:r>
      <w:proofErr w:type="spellEnd"/>
      <w:r w:rsidRPr="008C52DB">
        <w:rPr>
          <w:sz w:val="28"/>
          <w:szCs w:val="28"/>
        </w:rPr>
        <w:t xml:space="preserve"> може використовуватися в адаптивних або прогнозуючих системах керування.</w:t>
      </w:r>
    </w:p>
    <w:p w:rsidR="008C52DB" w:rsidRPr="008C52DB" w:rsidRDefault="008C52DB" w:rsidP="008C52DB">
      <w:pPr>
        <w:pStyle w:val="2"/>
        <w:spacing w:before="0" w:after="0"/>
        <w:ind w:left="0" w:firstLine="709"/>
        <w:rPr>
          <w:rFonts w:ascii="Times New Roman" w:hAnsi="Times New Roman" w:cs="Times New Roman"/>
          <w:b w:val="0"/>
          <w:i w:val="0"/>
        </w:rPr>
      </w:pPr>
      <w:r w:rsidRPr="008C52DB">
        <w:rPr>
          <w:rStyle w:val="aff4"/>
          <w:rFonts w:ascii="Times New Roman" w:eastAsiaTheme="majorEastAsia" w:hAnsi="Times New Roman" w:cs="Times New Roman"/>
          <w:bCs/>
          <w:i w:val="0"/>
        </w:rPr>
        <w:t xml:space="preserve"> Вимоги до вимірювання параметрів</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Для забезпечення ефективного керування необхідно:</w:t>
      </w:r>
    </w:p>
    <w:p w:rsidR="008C52DB" w:rsidRPr="008C52DB" w:rsidRDefault="008C52DB" w:rsidP="0027535E">
      <w:pPr>
        <w:numPr>
          <w:ilvl w:val="0"/>
          <w:numId w:val="55"/>
        </w:numPr>
        <w:ind w:left="0" w:firstLine="709"/>
        <w:rPr>
          <w:sz w:val="28"/>
          <w:szCs w:val="28"/>
        </w:rPr>
      </w:pPr>
      <w:r w:rsidRPr="008C52DB">
        <w:rPr>
          <w:sz w:val="28"/>
          <w:szCs w:val="28"/>
        </w:rPr>
        <w:t xml:space="preserve">висока точність вимірювання; </w:t>
      </w:r>
    </w:p>
    <w:p w:rsidR="008C52DB" w:rsidRPr="008C52DB" w:rsidRDefault="008C52DB" w:rsidP="0027535E">
      <w:pPr>
        <w:numPr>
          <w:ilvl w:val="0"/>
          <w:numId w:val="55"/>
        </w:numPr>
        <w:ind w:left="0" w:firstLine="709"/>
        <w:rPr>
          <w:sz w:val="28"/>
          <w:szCs w:val="28"/>
        </w:rPr>
      </w:pPr>
      <w:r w:rsidRPr="008C52DB">
        <w:rPr>
          <w:sz w:val="28"/>
          <w:szCs w:val="28"/>
        </w:rPr>
        <w:t xml:space="preserve">мінімальні затримки; </w:t>
      </w:r>
    </w:p>
    <w:p w:rsidR="008C52DB" w:rsidRPr="008C52DB" w:rsidRDefault="008C52DB" w:rsidP="0027535E">
      <w:pPr>
        <w:numPr>
          <w:ilvl w:val="0"/>
          <w:numId w:val="55"/>
        </w:numPr>
        <w:ind w:left="0" w:firstLine="709"/>
        <w:rPr>
          <w:sz w:val="28"/>
          <w:szCs w:val="28"/>
        </w:rPr>
      </w:pPr>
      <w:r w:rsidRPr="008C52DB">
        <w:rPr>
          <w:sz w:val="28"/>
          <w:szCs w:val="28"/>
        </w:rPr>
        <w:t xml:space="preserve">надійність датчиків; </w:t>
      </w:r>
    </w:p>
    <w:p w:rsidR="008C52DB" w:rsidRPr="008C52DB" w:rsidRDefault="008C52DB" w:rsidP="0027535E">
      <w:pPr>
        <w:numPr>
          <w:ilvl w:val="0"/>
          <w:numId w:val="55"/>
        </w:numPr>
        <w:ind w:left="0" w:firstLine="709"/>
        <w:rPr>
          <w:sz w:val="28"/>
          <w:szCs w:val="28"/>
        </w:rPr>
      </w:pPr>
      <w:r w:rsidRPr="008C52DB">
        <w:rPr>
          <w:sz w:val="28"/>
          <w:szCs w:val="28"/>
        </w:rPr>
        <w:t xml:space="preserve">стійкість до завад. </w:t>
      </w:r>
    </w:p>
    <w:p w:rsidR="008C52DB" w:rsidRPr="008C52DB" w:rsidRDefault="008C52DB" w:rsidP="008C52DB">
      <w:pPr>
        <w:pStyle w:val="aff"/>
        <w:spacing w:before="0" w:beforeAutospacing="0" w:after="0" w:line="360" w:lineRule="auto"/>
        <w:ind w:firstLine="709"/>
        <w:jc w:val="both"/>
        <w:rPr>
          <w:sz w:val="28"/>
          <w:szCs w:val="28"/>
        </w:rPr>
      </w:pPr>
      <w:r w:rsidRPr="008C52DB">
        <w:rPr>
          <w:sz w:val="28"/>
          <w:szCs w:val="28"/>
        </w:rPr>
        <w:t>Особливо важливим є точне вимірювання температури в реакторі, оскільки навіть незначні похибки можуть призвести до значних відхилень у роботі системи.</w:t>
      </w:r>
    </w:p>
    <w:p w:rsidR="008C52DB" w:rsidRPr="008C52DB" w:rsidRDefault="008C52DB" w:rsidP="008C52DB">
      <w:pPr>
        <w:rPr>
          <w:sz w:val="28"/>
          <w:szCs w:val="28"/>
        </w:rPr>
      </w:pPr>
    </w:p>
    <w:p w:rsidR="004F42E2" w:rsidRDefault="008C52DB" w:rsidP="008C52DB">
      <w:pPr>
        <w:pStyle w:val="aff"/>
        <w:spacing w:before="0" w:beforeAutospacing="0" w:after="0" w:line="360" w:lineRule="auto"/>
        <w:ind w:firstLine="709"/>
        <w:jc w:val="both"/>
        <w:rPr>
          <w:sz w:val="28"/>
          <w:szCs w:val="28"/>
        </w:rPr>
      </w:pPr>
      <w:r w:rsidRPr="008C52DB">
        <w:rPr>
          <w:sz w:val="28"/>
          <w:szCs w:val="28"/>
        </w:rPr>
        <w:lastRenderedPageBreak/>
        <w:t>Таким чином, вхідні та вихідні параметри системи керування визначають інформаційну структуру та ефективність функціонування установки каталітичного очищення газів. Основними вхідними параметрами є витрата газу, температура та концентрація, тоді як основними вихідними параметрами є ступінь очищення та температура на виході. Встановлення взаємозв’язків між цими параметрами є необхідною умовою для побудови ефективної системи автоматичного керування.</w:t>
      </w:r>
    </w:p>
    <w:p w:rsidR="004F42E2" w:rsidRDefault="004F42E2">
      <w:pPr>
        <w:rPr>
          <w:sz w:val="28"/>
          <w:szCs w:val="28"/>
        </w:rPr>
      </w:pPr>
      <w:r>
        <w:rPr>
          <w:sz w:val="28"/>
          <w:szCs w:val="28"/>
        </w:rPr>
        <w:br w:type="page"/>
      </w:r>
    </w:p>
    <w:p w:rsidR="001246F1" w:rsidRDefault="00266C99" w:rsidP="00D827D5">
      <w:pPr>
        <w:pStyle w:val="1"/>
        <w:spacing w:before="0"/>
        <w:ind w:firstLine="0"/>
        <w:rPr>
          <w:rFonts w:ascii="Times New Roman" w:hAnsi="Times New Roman" w:cs="Times New Roman"/>
          <w:caps/>
          <w:color w:val="auto"/>
        </w:rPr>
      </w:pPr>
      <w:bookmarkStart w:id="6" w:name="_Toc132186407"/>
      <w:bookmarkStart w:id="7" w:name="_Toc132720524"/>
      <w:r w:rsidRPr="00266C99">
        <w:rPr>
          <w:rFonts w:ascii="Times New Roman" w:hAnsi="Times New Roman" w:cs="Times New Roman"/>
          <w:color w:val="auto"/>
        </w:rPr>
        <w:lastRenderedPageBreak/>
        <w:t xml:space="preserve">РОЗДІЛ 3. </w:t>
      </w:r>
      <w:r w:rsidR="00CF5C0C">
        <w:rPr>
          <w:rFonts w:ascii="Times New Roman" w:hAnsi="Times New Roman" w:cs="Times New Roman"/>
          <w:caps/>
          <w:color w:val="auto"/>
        </w:rPr>
        <w:t>СТРУКТУРНО-ЛОГІЧНЕ ТА ІНФОРМАЦІЙНЕ ПРЕДСТАВЛЕННЯ СИСТЕМИ</w:t>
      </w:r>
    </w:p>
    <w:p w:rsidR="00EE5BAD" w:rsidRPr="00EE5BAD" w:rsidRDefault="00EE5BAD" w:rsidP="00EE5BAD"/>
    <w:p w:rsidR="004F42E2" w:rsidRDefault="004F42E2" w:rsidP="00EE5BAD">
      <w:pPr>
        <w:pStyle w:val="1"/>
        <w:spacing w:before="0"/>
        <w:rPr>
          <w:rStyle w:val="aff4"/>
          <w:rFonts w:ascii="Times New Roman" w:hAnsi="Times New Roman" w:cs="Times New Roman"/>
          <w:b/>
          <w:bCs/>
          <w:color w:val="auto"/>
        </w:rPr>
      </w:pPr>
      <w:r w:rsidRPr="00EE5BAD">
        <w:rPr>
          <w:rStyle w:val="aff4"/>
          <w:rFonts w:ascii="Times New Roman" w:hAnsi="Times New Roman" w:cs="Times New Roman"/>
          <w:b/>
          <w:bCs/>
          <w:color w:val="auto"/>
        </w:rPr>
        <w:t>3.1 Побудова структурної схеми системи управління</w:t>
      </w:r>
      <w:r w:rsidR="00EE5BAD">
        <w:rPr>
          <w:rStyle w:val="aff4"/>
          <w:rFonts w:ascii="Times New Roman" w:hAnsi="Times New Roman" w:cs="Times New Roman"/>
          <w:b/>
          <w:bCs/>
          <w:color w:val="auto"/>
        </w:rPr>
        <w:t>.</w:t>
      </w:r>
    </w:p>
    <w:p w:rsidR="00EE5BAD" w:rsidRPr="00EE5BAD" w:rsidRDefault="00EE5BAD" w:rsidP="00EE5BAD"/>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Побудова структурної схеми системи управління є важливим етапом розробки комп’ютерно-інтегрованої системи керування установкою каталітичного очищення газів. Структурна схема дозволяє формалізувати взаємодію між основними елементами системи, визначити інформаційні потоки та відобразити принцип реалізації керування.</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Основною метою побудови структурної схеми є:</w:t>
      </w:r>
    </w:p>
    <w:p w:rsidR="004F42E2" w:rsidRPr="00EE5BAD" w:rsidRDefault="004F42E2" w:rsidP="0027535E">
      <w:pPr>
        <w:numPr>
          <w:ilvl w:val="0"/>
          <w:numId w:val="56"/>
        </w:numPr>
        <w:ind w:left="0" w:firstLine="709"/>
        <w:rPr>
          <w:sz w:val="28"/>
          <w:szCs w:val="28"/>
        </w:rPr>
      </w:pPr>
      <w:r w:rsidRPr="00EE5BAD">
        <w:rPr>
          <w:sz w:val="28"/>
          <w:szCs w:val="28"/>
        </w:rPr>
        <w:t xml:space="preserve">визначення складу системи керування; </w:t>
      </w:r>
    </w:p>
    <w:p w:rsidR="004F42E2" w:rsidRPr="00EE5BAD" w:rsidRDefault="004F42E2" w:rsidP="0027535E">
      <w:pPr>
        <w:numPr>
          <w:ilvl w:val="0"/>
          <w:numId w:val="56"/>
        </w:numPr>
        <w:ind w:left="0" w:firstLine="709"/>
        <w:rPr>
          <w:sz w:val="28"/>
          <w:szCs w:val="28"/>
        </w:rPr>
      </w:pPr>
      <w:r w:rsidRPr="00EE5BAD">
        <w:rPr>
          <w:sz w:val="28"/>
          <w:szCs w:val="28"/>
        </w:rPr>
        <w:t xml:space="preserve">встановлення зв’язків між її елементами; </w:t>
      </w:r>
    </w:p>
    <w:p w:rsidR="004F42E2" w:rsidRPr="00EE5BAD" w:rsidRDefault="004F42E2" w:rsidP="0027535E">
      <w:pPr>
        <w:numPr>
          <w:ilvl w:val="0"/>
          <w:numId w:val="56"/>
        </w:numPr>
        <w:ind w:left="0" w:firstLine="709"/>
        <w:rPr>
          <w:sz w:val="28"/>
          <w:szCs w:val="28"/>
        </w:rPr>
      </w:pPr>
      <w:r w:rsidRPr="00EE5BAD">
        <w:rPr>
          <w:sz w:val="28"/>
          <w:szCs w:val="28"/>
        </w:rPr>
        <w:t xml:space="preserve">виділення контурів регулювання; </w:t>
      </w:r>
    </w:p>
    <w:p w:rsidR="004F42E2" w:rsidRPr="00EE5BAD" w:rsidRDefault="004F42E2" w:rsidP="0027535E">
      <w:pPr>
        <w:numPr>
          <w:ilvl w:val="0"/>
          <w:numId w:val="56"/>
        </w:numPr>
        <w:ind w:left="0" w:firstLine="709"/>
        <w:rPr>
          <w:sz w:val="28"/>
          <w:szCs w:val="28"/>
        </w:rPr>
      </w:pPr>
      <w:r w:rsidRPr="00EE5BAD">
        <w:rPr>
          <w:sz w:val="28"/>
          <w:szCs w:val="28"/>
        </w:rPr>
        <w:t xml:space="preserve">формалізація процесу керування у вигляді замкненої системи. </w:t>
      </w:r>
    </w:p>
    <w:p w:rsidR="004F42E2" w:rsidRPr="00EE5BAD" w:rsidRDefault="00EE5BAD" w:rsidP="00EE5BAD">
      <w:pPr>
        <w:rPr>
          <w:sz w:val="28"/>
          <w:szCs w:val="28"/>
        </w:rPr>
      </w:pPr>
      <w:r>
        <w:rPr>
          <w:noProof/>
          <w:sz w:val="28"/>
          <w:szCs w:val="28"/>
          <w:lang w:val="ru-RU"/>
        </w:rPr>
        <w:drawing>
          <wp:inline distT="0" distB="0" distL="0" distR="0">
            <wp:extent cx="5242560" cy="2739053"/>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4">
                      <a:grayscl/>
                      <a:extLst>
                        <a:ext uri="{28A0092B-C50C-407E-A947-70E740481C1C}">
                          <a14:useLocalDpi xmlns:a14="http://schemas.microsoft.com/office/drawing/2010/main" val="0"/>
                        </a:ext>
                      </a:extLst>
                    </a:blip>
                    <a:srcRect/>
                    <a:stretch>
                      <a:fillRect/>
                    </a:stretch>
                  </pic:blipFill>
                  <pic:spPr bwMode="auto">
                    <a:xfrm>
                      <a:off x="0" y="0"/>
                      <a:ext cx="5242560" cy="2739053"/>
                    </a:xfrm>
                    <a:prstGeom prst="rect">
                      <a:avLst/>
                    </a:prstGeom>
                    <a:noFill/>
                    <a:ln>
                      <a:noFill/>
                    </a:ln>
                  </pic:spPr>
                </pic:pic>
              </a:graphicData>
            </a:graphic>
          </wp:inline>
        </w:drawing>
      </w:r>
    </w:p>
    <w:p w:rsidR="004F42E2" w:rsidRPr="00EE5BAD" w:rsidRDefault="004F42E2" w:rsidP="00EE5BAD">
      <w:pPr>
        <w:pStyle w:val="aff"/>
        <w:spacing w:before="0" w:beforeAutospacing="0" w:after="0" w:line="360" w:lineRule="auto"/>
        <w:ind w:firstLine="709"/>
        <w:jc w:val="both"/>
        <w:rPr>
          <w:sz w:val="28"/>
          <w:szCs w:val="28"/>
        </w:rPr>
      </w:pPr>
      <w:proofErr w:type="spellStart"/>
      <w:r w:rsidRPr="00EE5BAD">
        <w:rPr>
          <w:rStyle w:val="aff4"/>
          <w:rFonts w:eastAsiaTheme="majorEastAsia"/>
          <w:b w:val="0"/>
          <w:sz w:val="28"/>
          <w:szCs w:val="28"/>
        </w:rPr>
        <w:t>Риснок</w:t>
      </w:r>
      <w:proofErr w:type="spellEnd"/>
      <w:r w:rsidRPr="00EE5BAD">
        <w:rPr>
          <w:rStyle w:val="aff4"/>
          <w:rFonts w:eastAsiaTheme="majorEastAsia"/>
          <w:b w:val="0"/>
          <w:sz w:val="28"/>
          <w:szCs w:val="28"/>
        </w:rPr>
        <w:t xml:space="preserve">  3.1 – Структурна схема комп’ютерно-інтегрованої системи управління</w:t>
      </w:r>
    </w:p>
    <w:p w:rsidR="004F42E2" w:rsidRPr="00EE5BAD" w:rsidRDefault="004F42E2" w:rsidP="00EE5BAD">
      <w:pPr>
        <w:rPr>
          <w:sz w:val="28"/>
          <w:szCs w:val="28"/>
        </w:rPr>
      </w:pPr>
    </w:p>
    <w:p w:rsidR="004F42E2" w:rsidRPr="00EE5BAD" w:rsidRDefault="004F42E2" w:rsidP="00EE5BAD">
      <w:pPr>
        <w:pStyle w:val="2"/>
        <w:spacing w:before="0" w:after="0"/>
        <w:ind w:left="0" w:firstLine="709"/>
        <w:rPr>
          <w:rFonts w:ascii="Times New Roman" w:hAnsi="Times New Roman" w:cs="Times New Roman"/>
          <w:b w:val="0"/>
          <w:i w:val="0"/>
          <w:u w:val="single"/>
        </w:rPr>
      </w:pPr>
      <w:r w:rsidRPr="00EE5BAD">
        <w:rPr>
          <w:rStyle w:val="aff4"/>
          <w:rFonts w:ascii="Times New Roman" w:eastAsiaTheme="majorEastAsia" w:hAnsi="Times New Roman" w:cs="Times New Roman"/>
          <w:bCs/>
          <w:i w:val="0"/>
          <w:u w:val="single"/>
        </w:rPr>
        <w:lastRenderedPageBreak/>
        <w:t xml:space="preserve"> Загальна структура системи</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Структурна схема системи управління установкою каталітичного очищення газів будується за класичним принципом замкненої системи автоматичного керування та включає такі основні елементи:</w:t>
      </w:r>
    </w:p>
    <w:p w:rsidR="004F42E2" w:rsidRPr="00EE5BAD" w:rsidRDefault="004F42E2" w:rsidP="0027535E">
      <w:pPr>
        <w:numPr>
          <w:ilvl w:val="0"/>
          <w:numId w:val="57"/>
        </w:numPr>
        <w:ind w:left="0" w:firstLine="709"/>
        <w:rPr>
          <w:sz w:val="28"/>
          <w:szCs w:val="28"/>
        </w:rPr>
      </w:pPr>
      <w:r w:rsidRPr="00EE5BAD">
        <w:rPr>
          <w:sz w:val="28"/>
          <w:szCs w:val="28"/>
        </w:rPr>
        <w:t xml:space="preserve">датчики (вимірювальні перетворювачі); </w:t>
      </w:r>
    </w:p>
    <w:p w:rsidR="004F42E2" w:rsidRPr="00EE5BAD" w:rsidRDefault="004F42E2" w:rsidP="0027535E">
      <w:pPr>
        <w:numPr>
          <w:ilvl w:val="0"/>
          <w:numId w:val="57"/>
        </w:numPr>
        <w:ind w:left="0" w:firstLine="709"/>
        <w:rPr>
          <w:sz w:val="28"/>
          <w:szCs w:val="28"/>
        </w:rPr>
      </w:pPr>
      <w:r w:rsidRPr="00EE5BAD">
        <w:rPr>
          <w:sz w:val="28"/>
          <w:szCs w:val="28"/>
        </w:rPr>
        <w:t xml:space="preserve">блок обробки інформації (PLC); </w:t>
      </w:r>
    </w:p>
    <w:p w:rsidR="004F42E2" w:rsidRPr="00EE5BAD" w:rsidRDefault="004F42E2" w:rsidP="0027535E">
      <w:pPr>
        <w:numPr>
          <w:ilvl w:val="0"/>
          <w:numId w:val="57"/>
        </w:numPr>
        <w:ind w:left="0" w:firstLine="709"/>
        <w:rPr>
          <w:sz w:val="28"/>
          <w:szCs w:val="28"/>
        </w:rPr>
      </w:pPr>
      <w:r w:rsidRPr="00EE5BAD">
        <w:rPr>
          <w:sz w:val="28"/>
          <w:szCs w:val="28"/>
        </w:rPr>
        <w:t xml:space="preserve">виконавчі механізми; </w:t>
      </w:r>
    </w:p>
    <w:p w:rsidR="004F42E2" w:rsidRPr="00EE5BAD" w:rsidRDefault="004F42E2" w:rsidP="0027535E">
      <w:pPr>
        <w:numPr>
          <w:ilvl w:val="0"/>
          <w:numId w:val="57"/>
        </w:numPr>
        <w:ind w:left="0" w:firstLine="709"/>
        <w:rPr>
          <w:sz w:val="28"/>
          <w:szCs w:val="28"/>
        </w:rPr>
      </w:pPr>
      <w:r w:rsidRPr="00EE5BAD">
        <w:rPr>
          <w:sz w:val="28"/>
          <w:szCs w:val="28"/>
        </w:rPr>
        <w:t xml:space="preserve">об’єкт керування (установка очищення газів); </w:t>
      </w:r>
    </w:p>
    <w:p w:rsidR="004F42E2" w:rsidRPr="00EE5BAD" w:rsidRDefault="004F42E2" w:rsidP="0027535E">
      <w:pPr>
        <w:numPr>
          <w:ilvl w:val="0"/>
          <w:numId w:val="57"/>
        </w:numPr>
        <w:ind w:left="0" w:firstLine="709"/>
        <w:rPr>
          <w:sz w:val="28"/>
          <w:szCs w:val="28"/>
        </w:rPr>
      </w:pPr>
      <w:r w:rsidRPr="00EE5BAD">
        <w:rPr>
          <w:sz w:val="28"/>
          <w:szCs w:val="28"/>
        </w:rPr>
        <w:t xml:space="preserve">канал зворотного зв’язку. </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Система функціонує за принципом безперервного обміну інформацією між цими елементами.</w:t>
      </w:r>
    </w:p>
    <w:p w:rsidR="004F42E2" w:rsidRPr="00EE5BAD" w:rsidRDefault="004F42E2" w:rsidP="00EE5BAD">
      <w:pPr>
        <w:pStyle w:val="2"/>
        <w:spacing w:before="0" w:after="0"/>
        <w:ind w:left="0" w:firstLine="709"/>
        <w:rPr>
          <w:rFonts w:ascii="Times New Roman" w:hAnsi="Times New Roman" w:cs="Times New Roman"/>
          <w:b w:val="0"/>
          <w:i w:val="0"/>
          <w:u w:val="single"/>
        </w:rPr>
      </w:pPr>
      <w:r w:rsidRPr="00EE5BAD">
        <w:rPr>
          <w:rStyle w:val="aff4"/>
          <w:rFonts w:ascii="Times New Roman" w:eastAsiaTheme="majorEastAsia" w:hAnsi="Times New Roman" w:cs="Times New Roman"/>
          <w:bCs/>
          <w:i w:val="0"/>
        </w:rPr>
        <w:t xml:space="preserve"> </w:t>
      </w:r>
      <w:r w:rsidRPr="00EE5BAD">
        <w:rPr>
          <w:rStyle w:val="aff4"/>
          <w:rFonts w:ascii="Times New Roman" w:eastAsiaTheme="majorEastAsia" w:hAnsi="Times New Roman" w:cs="Times New Roman"/>
          <w:bCs/>
          <w:i w:val="0"/>
          <w:u w:val="single"/>
        </w:rPr>
        <w:t>Датчики та вимірювальні перетворювачі</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Датчики є первинною ланкою системи управління і забезпечують отримання інформації про поточний стан технологічного процесу.</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Основні функції датчиків:</w:t>
      </w:r>
    </w:p>
    <w:p w:rsidR="004F42E2" w:rsidRPr="00EE5BAD" w:rsidRDefault="004F42E2" w:rsidP="0027535E">
      <w:pPr>
        <w:numPr>
          <w:ilvl w:val="0"/>
          <w:numId w:val="58"/>
        </w:numPr>
        <w:ind w:left="0" w:firstLine="709"/>
        <w:rPr>
          <w:sz w:val="28"/>
          <w:szCs w:val="28"/>
        </w:rPr>
      </w:pPr>
      <w:r w:rsidRPr="00EE5BAD">
        <w:rPr>
          <w:sz w:val="28"/>
          <w:szCs w:val="28"/>
        </w:rPr>
        <w:t xml:space="preserve">вимірювання температури </w:t>
      </w:r>
      <w:r w:rsidRPr="00EE5BAD">
        <w:rPr>
          <w:rStyle w:val="katex-mathml"/>
          <w:sz w:val="28"/>
          <w:szCs w:val="28"/>
        </w:rPr>
        <w:t>T</w:t>
      </w:r>
      <w:r w:rsidRPr="00EE5BAD">
        <w:rPr>
          <w:sz w:val="28"/>
          <w:szCs w:val="28"/>
        </w:rPr>
        <w:t xml:space="preserve">; </w:t>
      </w:r>
    </w:p>
    <w:p w:rsidR="004F42E2" w:rsidRPr="00EE5BAD" w:rsidRDefault="004F42E2" w:rsidP="0027535E">
      <w:pPr>
        <w:numPr>
          <w:ilvl w:val="0"/>
          <w:numId w:val="58"/>
        </w:numPr>
        <w:ind w:left="0" w:firstLine="709"/>
        <w:rPr>
          <w:sz w:val="28"/>
          <w:szCs w:val="28"/>
        </w:rPr>
      </w:pPr>
      <w:r w:rsidRPr="00EE5BAD">
        <w:rPr>
          <w:sz w:val="28"/>
          <w:szCs w:val="28"/>
        </w:rPr>
        <w:t xml:space="preserve">вимірювання витрати газу </w:t>
      </w:r>
      <w:r w:rsidRPr="00EE5BAD">
        <w:rPr>
          <w:rStyle w:val="katex-mathml"/>
          <w:sz w:val="28"/>
          <w:szCs w:val="28"/>
        </w:rPr>
        <w:t>F</w:t>
      </w:r>
      <w:r w:rsidRPr="00EE5BAD">
        <w:rPr>
          <w:sz w:val="28"/>
          <w:szCs w:val="28"/>
        </w:rPr>
        <w:t xml:space="preserve">; </w:t>
      </w:r>
    </w:p>
    <w:p w:rsidR="004F42E2" w:rsidRPr="00EE5BAD" w:rsidRDefault="004F42E2" w:rsidP="0027535E">
      <w:pPr>
        <w:numPr>
          <w:ilvl w:val="0"/>
          <w:numId w:val="58"/>
        </w:numPr>
        <w:ind w:left="0" w:firstLine="709"/>
        <w:rPr>
          <w:sz w:val="28"/>
          <w:szCs w:val="28"/>
        </w:rPr>
      </w:pPr>
      <w:r w:rsidRPr="00EE5BAD">
        <w:rPr>
          <w:sz w:val="28"/>
          <w:szCs w:val="28"/>
        </w:rPr>
        <w:t xml:space="preserve">вимірювання тиску </w:t>
      </w:r>
      <w:r w:rsidRPr="00EE5BAD">
        <w:rPr>
          <w:rStyle w:val="katex-mathml"/>
          <w:sz w:val="28"/>
          <w:szCs w:val="28"/>
        </w:rPr>
        <w:t>P</w:t>
      </w:r>
      <w:r w:rsidRPr="00EE5BAD">
        <w:rPr>
          <w:sz w:val="28"/>
          <w:szCs w:val="28"/>
        </w:rPr>
        <w:t xml:space="preserve">; </w:t>
      </w:r>
    </w:p>
    <w:p w:rsidR="004F42E2" w:rsidRPr="00EE5BAD" w:rsidRDefault="004F42E2" w:rsidP="0027535E">
      <w:pPr>
        <w:numPr>
          <w:ilvl w:val="0"/>
          <w:numId w:val="58"/>
        </w:numPr>
        <w:ind w:left="0" w:firstLine="709"/>
        <w:rPr>
          <w:sz w:val="28"/>
          <w:szCs w:val="28"/>
        </w:rPr>
      </w:pPr>
      <w:r w:rsidRPr="00EE5BAD">
        <w:rPr>
          <w:sz w:val="28"/>
          <w:szCs w:val="28"/>
        </w:rPr>
        <w:t xml:space="preserve">визначення концентрації компонентів </w:t>
      </w:r>
      <w:r w:rsidRPr="00EE5BAD">
        <w:rPr>
          <w:rStyle w:val="katex-mathml"/>
          <w:sz w:val="28"/>
          <w:szCs w:val="28"/>
        </w:rPr>
        <w:t>C</w:t>
      </w:r>
      <w:r w:rsidRPr="00EE5BAD">
        <w:rPr>
          <w:sz w:val="28"/>
          <w:szCs w:val="28"/>
        </w:rPr>
        <w:t xml:space="preserve">. </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Вихідні сигнали датчиків перетворюються у стандартизований формат (аналоговий або цифровий) і передаються до контролера.</w:t>
      </w:r>
    </w:p>
    <w:p w:rsidR="004F42E2" w:rsidRPr="00EE5BAD" w:rsidRDefault="004F42E2" w:rsidP="00EE5BAD">
      <w:pPr>
        <w:pStyle w:val="2"/>
        <w:spacing w:before="0" w:after="0"/>
        <w:ind w:left="0" w:firstLine="709"/>
        <w:rPr>
          <w:rFonts w:ascii="Times New Roman" w:hAnsi="Times New Roman" w:cs="Times New Roman"/>
          <w:b w:val="0"/>
          <w:i w:val="0"/>
          <w:u w:val="single"/>
        </w:rPr>
      </w:pPr>
      <w:r w:rsidRPr="00EE5BAD">
        <w:rPr>
          <w:rStyle w:val="aff4"/>
          <w:rFonts w:ascii="Times New Roman" w:eastAsiaTheme="majorEastAsia" w:hAnsi="Times New Roman" w:cs="Times New Roman"/>
          <w:bCs/>
          <w:i w:val="0"/>
          <w:u w:val="single"/>
        </w:rPr>
        <w:t xml:space="preserve"> Програмований логічний контролер (PLC)</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PLC є центральним елементом системи управління, який виконує функції обробки інформації та формування керуючих впливів.</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Основні функції PLC:</w:t>
      </w:r>
    </w:p>
    <w:p w:rsidR="004F42E2" w:rsidRPr="00EE5BAD" w:rsidRDefault="004F42E2" w:rsidP="0027535E">
      <w:pPr>
        <w:pStyle w:val="a3"/>
        <w:numPr>
          <w:ilvl w:val="0"/>
          <w:numId w:val="24"/>
        </w:numPr>
        <w:ind w:left="0" w:firstLine="709"/>
        <w:rPr>
          <w:sz w:val="28"/>
          <w:szCs w:val="28"/>
        </w:rPr>
      </w:pPr>
      <w:r w:rsidRPr="00EE5BAD">
        <w:rPr>
          <w:sz w:val="28"/>
          <w:szCs w:val="28"/>
        </w:rPr>
        <w:t xml:space="preserve">прийом сигналів від датчиків; </w:t>
      </w:r>
    </w:p>
    <w:p w:rsidR="004F42E2" w:rsidRPr="00EE5BAD" w:rsidRDefault="004F42E2" w:rsidP="0027535E">
      <w:pPr>
        <w:pStyle w:val="a3"/>
        <w:numPr>
          <w:ilvl w:val="0"/>
          <w:numId w:val="24"/>
        </w:numPr>
        <w:ind w:left="0" w:firstLine="709"/>
        <w:rPr>
          <w:sz w:val="28"/>
          <w:szCs w:val="28"/>
        </w:rPr>
      </w:pPr>
      <w:r w:rsidRPr="00EE5BAD">
        <w:rPr>
          <w:sz w:val="28"/>
          <w:szCs w:val="28"/>
        </w:rPr>
        <w:t xml:space="preserve">обчислення похибки: </w:t>
      </w:r>
    </w:p>
    <w:p w:rsidR="00EE5BAD" w:rsidRDefault="00EE5BAD" w:rsidP="0018608C">
      <w:pPr>
        <w:ind w:left="709" w:firstLine="0"/>
        <w:jc w:val="right"/>
        <w:rPr>
          <w:sz w:val="28"/>
          <w:szCs w:val="28"/>
        </w:rPr>
      </w:pPr>
      <w:r>
        <w:rPr>
          <w:noProof/>
          <w:sz w:val="28"/>
          <w:szCs w:val="28"/>
          <w:lang w:val="ru-RU"/>
        </w:rPr>
        <w:drawing>
          <wp:inline distT="0" distB="0" distL="0" distR="0" wp14:anchorId="62C5E70B" wp14:editId="5D3D8F40">
            <wp:extent cx="1661160" cy="3657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61160" cy="365760"/>
                    </a:xfrm>
                    <a:prstGeom prst="rect">
                      <a:avLst/>
                    </a:prstGeom>
                    <a:noFill/>
                    <a:ln>
                      <a:noFill/>
                    </a:ln>
                  </pic:spPr>
                </pic:pic>
              </a:graphicData>
            </a:graphic>
          </wp:inline>
        </w:drawing>
      </w:r>
      <w:r w:rsidR="0018608C">
        <w:rPr>
          <w:sz w:val="28"/>
          <w:szCs w:val="28"/>
        </w:rPr>
        <w:t xml:space="preserve">                          (3.1)</w:t>
      </w:r>
    </w:p>
    <w:p w:rsidR="004F42E2" w:rsidRPr="00EE5BAD" w:rsidRDefault="004F42E2" w:rsidP="0027535E">
      <w:pPr>
        <w:numPr>
          <w:ilvl w:val="0"/>
          <w:numId w:val="59"/>
        </w:numPr>
        <w:ind w:left="0" w:firstLine="709"/>
        <w:rPr>
          <w:sz w:val="28"/>
          <w:szCs w:val="28"/>
        </w:rPr>
      </w:pPr>
      <w:r w:rsidRPr="00EE5BAD">
        <w:rPr>
          <w:sz w:val="28"/>
          <w:szCs w:val="28"/>
        </w:rPr>
        <w:t xml:space="preserve">реалізація алгоритмів регулювання (ПІД, логічні алгоритми); </w:t>
      </w:r>
    </w:p>
    <w:p w:rsidR="004F42E2" w:rsidRPr="00EE5BAD" w:rsidRDefault="004F42E2" w:rsidP="0027535E">
      <w:pPr>
        <w:numPr>
          <w:ilvl w:val="0"/>
          <w:numId w:val="59"/>
        </w:numPr>
        <w:ind w:left="0" w:firstLine="709"/>
        <w:rPr>
          <w:sz w:val="28"/>
          <w:szCs w:val="28"/>
        </w:rPr>
      </w:pPr>
      <w:r w:rsidRPr="00EE5BAD">
        <w:rPr>
          <w:sz w:val="28"/>
          <w:szCs w:val="28"/>
        </w:rPr>
        <w:lastRenderedPageBreak/>
        <w:t xml:space="preserve">формування сигналів керування; </w:t>
      </w:r>
    </w:p>
    <w:p w:rsidR="004F42E2" w:rsidRPr="00EE5BAD" w:rsidRDefault="004F42E2" w:rsidP="0027535E">
      <w:pPr>
        <w:numPr>
          <w:ilvl w:val="0"/>
          <w:numId w:val="59"/>
        </w:numPr>
        <w:ind w:left="0" w:firstLine="709"/>
        <w:rPr>
          <w:sz w:val="28"/>
          <w:szCs w:val="28"/>
        </w:rPr>
      </w:pPr>
      <w:r w:rsidRPr="00EE5BAD">
        <w:rPr>
          <w:sz w:val="28"/>
          <w:szCs w:val="28"/>
        </w:rPr>
        <w:t xml:space="preserve">передача даних до SCADA. </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PLC забезпечує роботу системи в реальному часі та адаптацію до змін технологічних параметрів.</w:t>
      </w:r>
    </w:p>
    <w:p w:rsidR="004F42E2" w:rsidRPr="00EE5BAD" w:rsidRDefault="004F42E2" w:rsidP="00EE5BAD">
      <w:pPr>
        <w:pStyle w:val="2"/>
        <w:spacing w:before="0" w:after="0"/>
        <w:ind w:left="0" w:firstLine="709"/>
        <w:rPr>
          <w:rFonts w:ascii="Times New Roman" w:hAnsi="Times New Roman" w:cs="Times New Roman"/>
          <w:b w:val="0"/>
          <w:i w:val="0"/>
          <w:u w:val="single"/>
        </w:rPr>
      </w:pPr>
      <w:r w:rsidRPr="00EE5BAD">
        <w:rPr>
          <w:rStyle w:val="aff4"/>
          <w:rFonts w:ascii="Times New Roman" w:eastAsiaTheme="majorEastAsia" w:hAnsi="Times New Roman" w:cs="Times New Roman"/>
          <w:bCs/>
          <w:i w:val="0"/>
          <w:u w:val="single"/>
        </w:rPr>
        <w:t>Виконавчі механізми</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Виконавчі механізми реалізують керуючі дії, сформовані контролером.</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До основних виконавчих пристроїв належать:</w:t>
      </w:r>
    </w:p>
    <w:p w:rsidR="004F42E2" w:rsidRPr="00EE5BAD" w:rsidRDefault="004F42E2" w:rsidP="0027535E">
      <w:pPr>
        <w:pStyle w:val="a3"/>
        <w:numPr>
          <w:ilvl w:val="0"/>
          <w:numId w:val="24"/>
        </w:numPr>
        <w:ind w:left="0" w:firstLine="709"/>
        <w:rPr>
          <w:sz w:val="28"/>
          <w:szCs w:val="28"/>
        </w:rPr>
      </w:pPr>
      <w:r w:rsidRPr="00EE5BAD">
        <w:rPr>
          <w:sz w:val="28"/>
          <w:szCs w:val="28"/>
        </w:rPr>
        <w:t xml:space="preserve">регулюючі клапани (керування витратою газу); </w:t>
      </w:r>
    </w:p>
    <w:p w:rsidR="004F42E2" w:rsidRPr="00EE5BAD" w:rsidRDefault="004F42E2" w:rsidP="0027535E">
      <w:pPr>
        <w:pStyle w:val="a3"/>
        <w:numPr>
          <w:ilvl w:val="0"/>
          <w:numId w:val="24"/>
        </w:numPr>
        <w:ind w:left="0" w:firstLine="709"/>
        <w:rPr>
          <w:sz w:val="28"/>
          <w:szCs w:val="28"/>
        </w:rPr>
      </w:pPr>
      <w:r w:rsidRPr="00EE5BAD">
        <w:rPr>
          <w:sz w:val="28"/>
          <w:szCs w:val="28"/>
        </w:rPr>
        <w:t xml:space="preserve">нагрівачі (керування температурою); </w:t>
      </w:r>
    </w:p>
    <w:p w:rsidR="004F42E2" w:rsidRPr="00EE5BAD" w:rsidRDefault="004F42E2" w:rsidP="0027535E">
      <w:pPr>
        <w:pStyle w:val="a3"/>
        <w:numPr>
          <w:ilvl w:val="0"/>
          <w:numId w:val="24"/>
        </w:numPr>
        <w:ind w:left="0" w:firstLine="709"/>
        <w:rPr>
          <w:sz w:val="28"/>
          <w:szCs w:val="28"/>
        </w:rPr>
      </w:pPr>
      <w:r w:rsidRPr="00EE5BAD">
        <w:rPr>
          <w:sz w:val="28"/>
          <w:szCs w:val="28"/>
        </w:rPr>
        <w:t xml:space="preserve">приводи компресорів; </w:t>
      </w:r>
    </w:p>
    <w:p w:rsidR="004F42E2" w:rsidRPr="00EE5BAD" w:rsidRDefault="004F42E2" w:rsidP="0027535E">
      <w:pPr>
        <w:pStyle w:val="a3"/>
        <w:numPr>
          <w:ilvl w:val="0"/>
          <w:numId w:val="24"/>
        </w:numPr>
        <w:ind w:left="0" w:firstLine="709"/>
        <w:rPr>
          <w:sz w:val="28"/>
          <w:szCs w:val="28"/>
        </w:rPr>
      </w:pPr>
      <w:r w:rsidRPr="00EE5BAD">
        <w:rPr>
          <w:sz w:val="28"/>
          <w:szCs w:val="28"/>
        </w:rPr>
        <w:t xml:space="preserve">запірна арматура. </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 xml:space="preserve">Керуючий сигнал </w:t>
      </w:r>
      <w:r w:rsidRPr="00EE5BAD">
        <w:rPr>
          <w:rStyle w:val="katex-mathml"/>
          <w:sz w:val="28"/>
          <w:szCs w:val="28"/>
        </w:rPr>
        <w:t>u(t)</w:t>
      </w:r>
      <w:r w:rsidRPr="00EE5BAD">
        <w:rPr>
          <w:sz w:val="28"/>
          <w:szCs w:val="28"/>
        </w:rPr>
        <w:t>, сформований PLC, змінює стан виконавчого механізму, що призводить до зміни параметрів процесу.</w:t>
      </w:r>
    </w:p>
    <w:p w:rsidR="004F42E2" w:rsidRPr="00EE5BAD" w:rsidRDefault="004F42E2" w:rsidP="00EE5BAD">
      <w:pPr>
        <w:pStyle w:val="2"/>
        <w:spacing w:before="0" w:after="0"/>
        <w:ind w:left="0" w:firstLine="709"/>
        <w:rPr>
          <w:rFonts w:ascii="Times New Roman" w:hAnsi="Times New Roman" w:cs="Times New Roman"/>
          <w:b w:val="0"/>
          <w:i w:val="0"/>
          <w:u w:val="single"/>
        </w:rPr>
      </w:pPr>
      <w:r w:rsidRPr="00EE5BAD">
        <w:rPr>
          <w:rStyle w:val="aff4"/>
          <w:rFonts w:ascii="Times New Roman" w:eastAsiaTheme="majorEastAsia" w:hAnsi="Times New Roman" w:cs="Times New Roman"/>
          <w:bCs/>
          <w:i w:val="0"/>
          <w:u w:val="single"/>
        </w:rPr>
        <w:t>Об’єкт керування</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Об’єктом керування є установка каталітичного очищення газів, яка включає:</w:t>
      </w:r>
    </w:p>
    <w:p w:rsidR="004F42E2" w:rsidRPr="00EE5BAD" w:rsidRDefault="004F42E2" w:rsidP="0027535E">
      <w:pPr>
        <w:numPr>
          <w:ilvl w:val="0"/>
          <w:numId w:val="60"/>
        </w:numPr>
        <w:ind w:left="0" w:firstLine="709"/>
        <w:rPr>
          <w:sz w:val="28"/>
          <w:szCs w:val="28"/>
        </w:rPr>
      </w:pPr>
      <w:r w:rsidRPr="00EE5BAD">
        <w:rPr>
          <w:sz w:val="28"/>
          <w:szCs w:val="28"/>
        </w:rPr>
        <w:t xml:space="preserve">систему підготовки газу; </w:t>
      </w:r>
    </w:p>
    <w:p w:rsidR="004F42E2" w:rsidRPr="00EE5BAD" w:rsidRDefault="004F42E2" w:rsidP="0027535E">
      <w:pPr>
        <w:numPr>
          <w:ilvl w:val="0"/>
          <w:numId w:val="60"/>
        </w:numPr>
        <w:ind w:left="0" w:firstLine="709"/>
        <w:rPr>
          <w:sz w:val="28"/>
          <w:szCs w:val="28"/>
        </w:rPr>
      </w:pPr>
      <w:r w:rsidRPr="00EE5BAD">
        <w:rPr>
          <w:sz w:val="28"/>
          <w:szCs w:val="28"/>
        </w:rPr>
        <w:t xml:space="preserve">теплообмінне обладнання; </w:t>
      </w:r>
    </w:p>
    <w:p w:rsidR="004F42E2" w:rsidRPr="00EE5BAD" w:rsidRDefault="004F42E2" w:rsidP="0027535E">
      <w:pPr>
        <w:numPr>
          <w:ilvl w:val="0"/>
          <w:numId w:val="60"/>
        </w:numPr>
        <w:ind w:left="0" w:firstLine="709"/>
        <w:rPr>
          <w:sz w:val="28"/>
          <w:szCs w:val="28"/>
        </w:rPr>
      </w:pPr>
      <w:r w:rsidRPr="00EE5BAD">
        <w:rPr>
          <w:sz w:val="28"/>
          <w:szCs w:val="28"/>
        </w:rPr>
        <w:t xml:space="preserve">каталітичний реактор; </w:t>
      </w:r>
    </w:p>
    <w:p w:rsidR="004F42E2" w:rsidRPr="00EE5BAD" w:rsidRDefault="004F42E2" w:rsidP="0027535E">
      <w:pPr>
        <w:numPr>
          <w:ilvl w:val="0"/>
          <w:numId w:val="60"/>
        </w:numPr>
        <w:ind w:left="0" w:firstLine="709"/>
        <w:rPr>
          <w:sz w:val="28"/>
          <w:szCs w:val="28"/>
        </w:rPr>
      </w:pPr>
      <w:r w:rsidRPr="00EE5BAD">
        <w:rPr>
          <w:sz w:val="28"/>
          <w:szCs w:val="28"/>
        </w:rPr>
        <w:t xml:space="preserve">систему відведення газу. </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Об’єкт характеризується:</w:t>
      </w:r>
    </w:p>
    <w:p w:rsidR="004F42E2" w:rsidRPr="00EE5BAD" w:rsidRDefault="004F42E2" w:rsidP="0027535E">
      <w:pPr>
        <w:numPr>
          <w:ilvl w:val="0"/>
          <w:numId w:val="61"/>
        </w:numPr>
        <w:ind w:left="0" w:firstLine="709"/>
        <w:rPr>
          <w:sz w:val="28"/>
          <w:szCs w:val="28"/>
        </w:rPr>
      </w:pPr>
      <w:r w:rsidRPr="00EE5BAD">
        <w:rPr>
          <w:sz w:val="28"/>
          <w:szCs w:val="28"/>
        </w:rPr>
        <w:t xml:space="preserve">інерційністю; </w:t>
      </w:r>
    </w:p>
    <w:p w:rsidR="004F42E2" w:rsidRPr="00EE5BAD" w:rsidRDefault="0018608C" w:rsidP="0027535E">
      <w:pPr>
        <w:numPr>
          <w:ilvl w:val="0"/>
          <w:numId w:val="61"/>
        </w:numPr>
        <w:ind w:left="0" w:firstLine="709"/>
        <w:rPr>
          <w:sz w:val="28"/>
          <w:szCs w:val="28"/>
        </w:rPr>
      </w:pPr>
      <w:r>
        <w:rPr>
          <w:sz w:val="28"/>
          <w:szCs w:val="28"/>
        </w:rPr>
        <w:pgNum/>
      </w:r>
      <w:r>
        <w:rPr>
          <w:sz w:val="28"/>
          <w:szCs w:val="28"/>
        </w:rPr>
        <w:t>бурю вальні</w:t>
      </w:r>
      <w:r>
        <w:rPr>
          <w:sz w:val="28"/>
          <w:szCs w:val="28"/>
        </w:rPr>
        <w:pgNum/>
      </w:r>
      <w:r w:rsidR="004F42E2" w:rsidRPr="00EE5BAD">
        <w:rPr>
          <w:sz w:val="28"/>
          <w:szCs w:val="28"/>
        </w:rPr>
        <w:t xml:space="preserve">; </w:t>
      </w:r>
    </w:p>
    <w:p w:rsidR="004F42E2" w:rsidRPr="00EE5BAD" w:rsidRDefault="004F42E2" w:rsidP="0027535E">
      <w:pPr>
        <w:numPr>
          <w:ilvl w:val="0"/>
          <w:numId w:val="61"/>
        </w:numPr>
        <w:ind w:left="0" w:firstLine="709"/>
        <w:rPr>
          <w:sz w:val="28"/>
          <w:szCs w:val="28"/>
        </w:rPr>
      </w:pPr>
      <w:proofErr w:type="spellStart"/>
      <w:r w:rsidRPr="00EE5BAD">
        <w:rPr>
          <w:sz w:val="28"/>
          <w:szCs w:val="28"/>
        </w:rPr>
        <w:t>багатозв’язністю</w:t>
      </w:r>
      <w:proofErr w:type="spellEnd"/>
      <w:r w:rsidRPr="00EE5BAD">
        <w:rPr>
          <w:sz w:val="28"/>
          <w:szCs w:val="28"/>
        </w:rPr>
        <w:t xml:space="preserve">; </w:t>
      </w:r>
    </w:p>
    <w:p w:rsidR="004F42E2" w:rsidRPr="00EE5BAD" w:rsidRDefault="004F42E2" w:rsidP="0027535E">
      <w:pPr>
        <w:numPr>
          <w:ilvl w:val="0"/>
          <w:numId w:val="61"/>
        </w:numPr>
        <w:ind w:left="0" w:firstLine="709"/>
        <w:rPr>
          <w:sz w:val="28"/>
          <w:szCs w:val="28"/>
        </w:rPr>
      </w:pPr>
      <w:r w:rsidRPr="00EE5BAD">
        <w:rPr>
          <w:sz w:val="28"/>
          <w:szCs w:val="28"/>
        </w:rPr>
        <w:t xml:space="preserve">наявністю зовнішніх збурень. </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 xml:space="preserve">На об’єкт впливають керуючі сигнали та </w:t>
      </w:r>
      <w:r w:rsidR="0018608C">
        <w:rPr>
          <w:sz w:val="28"/>
          <w:szCs w:val="28"/>
        </w:rPr>
        <w:pgNum/>
      </w:r>
      <w:r w:rsidR="0018608C">
        <w:rPr>
          <w:sz w:val="28"/>
          <w:szCs w:val="28"/>
        </w:rPr>
        <w:t>бурю вальні</w:t>
      </w:r>
      <w:r w:rsidRPr="00EE5BAD">
        <w:rPr>
          <w:sz w:val="28"/>
          <w:szCs w:val="28"/>
        </w:rPr>
        <w:t xml:space="preserve"> впливи.</w:t>
      </w:r>
    </w:p>
    <w:p w:rsidR="004F42E2" w:rsidRPr="00EE5BAD" w:rsidRDefault="004F42E2" w:rsidP="00EE5BAD">
      <w:pPr>
        <w:pStyle w:val="2"/>
        <w:spacing w:before="0" w:after="0"/>
        <w:ind w:left="0" w:firstLine="709"/>
        <w:rPr>
          <w:rFonts w:ascii="Times New Roman" w:hAnsi="Times New Roman" w:cs="Times New Roman"/>
          <w:b w:val="0"/>
          <w:i w:val="0"/>
          <w:u w:val="single"/>
        </w:rPr>
      </w:pPr>
      <w:r w:rsidRPr="00EE5BAD">
        <w:rPr>
          <w:rStyle w:val="aff4"/>
          <w:rFonts w:ascii="Times New Roman" w:eastAsiaTheme="majorEastAsia" w:hAnsi="Times New Roman" w:cs="Times New Roman"/>
          <w:bCs/>
          <w:i w:val="0"/>
          <w:u w:val="single"/>
        </w:rPr>
        <w:t xml:space="preserve"> Зворотний зв’язок</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Зворотний зв’язок є ключовим елементом системи, який забезпечує:</w:t>
      </w:r>
    </w:p>
    <w:p w:rsidR="004F42E2" w:rsidRPr="00EE5BAD" w:rsidRDefault="004F42E2" w:rsidP="0027535E">
      <w:pPr>
        <w:numPr>
          <w:ilvl w:val="0"/>
          <w:numId w:val="62"/>
        </w:numPr>
        <w:ind w:left="0" w:firstLine="709"/>
        <w:rPr>
          <w:sz w:val="28"/>
          <w:szCs w:val="28"/>
        </w:rPr>
      </w:pPr>
      <w:r w:rsidRPr="00EE5BAD">
        <w:rPr>
          <w:sz w:val="28"/>
          <w:szCs w:val="28"/>
        </w:rPr>
        <w:t xml:space="preserve">порівняння фактичних і заданих значень; </w:t>
      </w:r>
    </w:p>
    <w:p w:rsidR="004F42E2" w:rsidRPr="00EE5BAD" w:rsidRDefault="004F42E2" w:rsidP="0027535E">
      <w:pPr>
        <w:numPr>
          <w:ilvl w:val="0"/>
          <w:numId w:val="62"/>
        </w:numPr>
        <w:ind w:left="0" w:firstLine="709"/>
        <w:rPr>
          <w:sz w:val="28"/>
          <w:szCs w:val="28"/>
        </w:rPr>
      </w:pPr>
      <w:r w:rsidRPr="00EE5BAD">
        <w:rPr>
          <w:sz w:val="28"/>
          <w:szCs w:val="28"/>
        </w:rPr>
        <w:lastRenderedPageBreak/>
        <w:t xml:space="preserve">корекцію керуючих впливів; </w:t>
      </w:r>
    </w:p>
    <w:p w:rsidR="004F42E2" w:rsidRPr="00EE5BAD" w:rsidRDefault="004F42E2" w:rsidP="0027535E">
      <w:pPr>
        <w:numPr>
          <w:ilvl w:val="0"/>
          <w:numId w:val="62"/>
        </w:numPr>
        <w:ind w:left="0" w:firstLine="709"/>
        <w:rPr>
          <w:sz w:val="28"/>
          <w:szCs w:val="28"/>
        </w:rPr>
      </w:pPr>
      <w:r w:rsidRPr="00EE5BAD">
        <w:rPr>
          <w:sz w:val="28"/>
          <w:szCs w:val="28"/>
        </w:rPr>
        <w:t xml:space="preserve">стабілізацію процесу. </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Сигнали зворотного зв’язку формуються на основі вимірювань датчиків і передаються до PLC.</w:t>
      </w:r>
    </w:p>
    <w:p w:rsidR="004F42E2" w:rsidRPr="00EE5BAD" w:rsidRDefault="004F42E2" w:rsidP="00EE5BAD">
      <w:pPr>
        <w:pStyle w:val="2"/>
        <w:spacing w:before="0" w:after="0"/>
        <w:ind w:left="0" w:firstLine="709"/>
        <w:rPr>
          <w:rFonts w:ascii="Times New Roman" w:hAnsi="Times New Roman" w:cs="Times New Roman"/>
          <w:b w:val="0"/>
          <w:i w:val="0"/>
          <w:u w:val="single"/>
        </w:rPr>
      </w:pPr>
      <w:r w:rsidRPr="00EE5BAD">
        <w:rPr>
          <w:rStyle w:val="aff4"/>
          <w:rFonts w:ascii="Times New Roman" w:eastAsiaTheme="majorEastAsia" w:hAnsi="Times New Roman" w:cs="Times New Roman"/>
          <w:bCs/>
          <w:i w:val="0"/>
          <w:u w:val="single"/>
        </w:rPr>
        <w:t xml:space="preserve"> Формалізоване представлення системи</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У загальному вигляді система керування може бути представлена як:</w:t>
      </w:r>
    </w:p>
    <w:p w:rsidR="0018608C" w:rsidRDefault="0018608C" w:rsidP="0018608C">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651760" cy="434340"/>
            <wp:effectExtent l="0" t="0" r="0" b="381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51760" cy="434340"/>
                    </a:xfrm>
                    <a:prstGeom prst="rect">
                      <a:avLst/>
                    </a:prstGeom>
                    <a:noFill/>
                    <a:ln>
                      <a:noFill/>
                    </a:ln>
                  </pic:spPr>
                </pic:pic>
              </a:graphicData>
            </a:graphic>
          </wp:inline>
        </w:drawing>
      </w:r>
      <w:r>
        <w:rPr>
          <w:sz w:val="28"/>
          <w:szCs w:val="28"/>
        </w:rPr>
        <w:t xml:space="preserve">                      (3.2)</w:t>
      </w:r>
    </w:p>
    <w:p w:rsidR="00EE5BAD" w:rsidRDefault="004F42E2" w:rsidP="00EE5BAD">
      <w:pPr>
        <w:pStyle w:val="aff"/>
        <w:spacing w:before="0" w:beforeAutospacing="0" w:after="0" w:line="360" w:lineRule="auto"/>
        <w:ind w:firstLine="709"/>
        <w:jc w:val="both"/>
        <w:rPr>
          <w:sz w:val="28"/>
          <w:szCs w:val="28"/>
        </w:rPr>
      </w:pPr>
      <w:r w:rsidRPr="00EE5BAD">
        <w:rPr>
          <w:sz w:val="28"/>
          <w:szCs w:val="28"/>
        </w:rPr>
        <w:t>де:</w:t>
      </w:r>
    </w:p>
    <w:p w:rsidR="00EE5BAD" w:rsidRDefault="004F42E2" w:rsidP="00EE5BAD">
      <w:pPr>
        <w:pStyle w:val="aff"/>
        <w:spacing w:before="0" w:beforeAutospacing="0" w:after="0" w:line="360" w:lineRule="auto"/>
        <w:ind w:firstLine="709"/>
        <w:jc w:val="both"/>
        <w:rPr>
          <w:sz w:val="28"/>
          <w:szCs w:val="28"/>
        </w:rPr>
      </w:pPr>
      <w:r w:rsidRPr="00EE5BAD">
        <w:rPr>
          <w:rStyle w:val="katex-mathml"/>
          <w:sz w:val="28"/>
          <w:szCs w:val="28"/>
        </w:rPr>
        <w:t>U(s)</w:t>
      </w:r>
      <w:r w:rsidRPr="00EE5BAD">
        <w:rPr>
          <w:sz w:val="28"/>
          <w:szCs w:val="28"/>
        </w:rPr>
        <w:t xml:space="preserve"> — керуючі впливи;</w:t>
      </w:r>
    </w:p>
    <w:p w:rsidR="00EE5BAD" w:rsidRDefault="004F42E2" w:rsidP="00EE5BAD">
      <w:pPr>
        <w:pStyle w:val="aff"/>
        <w:spacing w:before="0" w:beforeAutospacing="0" w:after="0" w:line="360" w:lineRule="auto"/>
        <w:ind w:firstLine="709"/>
        <w:jc w:val="both"/>
        <w:rPr>
          <w:sz w:val="28"/>
          <w:szCs w:val="28"/>
        </w:rPr>
      </w:pPr>
      <w:r w:rsidRPr="00EE5BAD">
        <w:rPr>
          <w:rStyle w:val="katex-mathml"/>
          <w:sz w:val="28"/>
          <w:szCs w:val="28"/>
        </w:rPr>
        <w:t>Z(s)</w:t>
      </w:r>
      <w:r w:rsidRPr="00EE5BAD">
        <w:rPr>
          <w:sz w:val="28"/>
          <w:szCs w:val="28"/>
        </w:rPr>
        <w:t xml:space="preserve"> — збурення;</w:t>
      </w:r>
    </w:p>
    <w:p w:rsidR="00EE5BAD" w:rsidRDefault="004F42E2" w:rsidP="00EE5BAD">
      <w:pPr>
        <w:pStyle w:val="aff"/>
        <w:spacing w:before="0" w:beforeAutospacing="0" w:after="0" w:line="360" w:lineRule="auto"/>
        <w:ind w:firstLine="709"/>
        <w:jc w:val="both"/>
        <w:rPr>
          <w:sz w:val="28"/>
          <w:szCs w:val="28"/>
        </w:rPr>
      </w:pPr>
      <w:r w:rsidRPr="00EE5BAD">
        <w:rPr>
          <w:rStyle w:val="katex-mathml"/>
          <w:sz w:val="28"/>
          <w:szCs w:val="28"/>
        </w:rPr>
        <w:t>Y(s)</w:t>
      </w:r>
      <w:r w:rsidRPr="00EE5BAD">
        <w:rPr>
          <w:sz w:val="28"/>
          <w:szCs w:val="28"/>
        </w:rPr>
        <w:t xml:space="preserve"> — вихідні параметри;</w:t>
      </w:r>
    </w:p>
    <w:p w:rsidR="004F42E2" w:rsidRPr="00EE5BAD" w:rsidRDefault="004F42E2" w:rsidP="00EE5BAD">
      <w:pPr>
        <w:pStyle w:val="aff"/>
        <w:spacing w:before="0" w:beforeAutospacing="0" w:after="0" w:line="360" w:lineRule="auto"/>
        <w:ind w:firstLine="709"/>
        <w:jc w:val="both"/>
        <w:rPr>
          <w:sz w:val="28"/>
          <w:szCs w:val="28"/>
        </w:rPr>
      </w:pPr>
      <w:r w:rsidRPr="00EE5BAD">
        <w:rPr>
          <w:rStyle w:val="katex-mathml"/>
          <w:sz w:val="28"/>
          <w:szCs w:val="28"/>
        </w:rPr>
        <w:t>W(s)</w:t>
      </w:r>
      <w:r w:rsidRPr="00EE5BAD">
        <w:rPr>
          <w:sz w:val="28"/>
          <w:szCs w:val="28"/>
        </w:rPr>
        <w:t xml:space="preserve"> — передавальна функція системи.</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Система є замкненою, оскільки:</w:t>
      </w:r>
    </w:p>
    <w:p w:rsidR="0018608C" w:rsidRPr="0018608C" w:rsidRDefault="0018608C" w:rsidP="0018608C">
      <w:pPr>
        <w:pStyle w:val="2"/>
        <w:spacing w:before="0" w:after="0"/>
        <w:ind w:left="0" w:firstLine="709"/>
        <w:jc w:val="right"/>
        <w:rPr>
          <w:rStyle w:val="aff4"/>
          <w:rFonts w:ascii="Times New Roman" w:eastAsiaTheme="majorEastAsia" w:hAnsi="Times New Roman" w:cs="Times New Roman"/>
          <w:bCs/>
          <w:i w:val="0"/>
        </w:rPr>
      </w:pPr>
      <w:r>
        <w:rPr>
          <w:rFonts w:ascii="Times New Roman" w:hAnsi="Times New Roman" w:cs="Times New Roman"/>
          <w:b w:val="0"/>
          <w:bCs w:val="0"/>
          <w:i w:val="0"/>
          <w:iCs w:val="0"/>
          <w:noProof/>
          <w:lang w:val="ru-RU" w:eastAsia="ru-RU"/>
        </w:rPr>
        <w:drawing>
          <wp:inline distT="0" distB="0" distL="0" distR="0">
            <wp:extent cx="2331720" cy="403860"/>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31720" cy="403860"/>
                    </a:xfrm>
                    <a:prstGeom prst="rect">
                      <a:avLst/>
                    </a:prstGeom>
                    <a:noFill/>
                    <a:ln>
                      <a:noFill/>
                    </a:ln>
                  </pic:spPr>
                </pic:pic>
              </a:graphicData>
            </a:graphic>
          </wp:inline>
        </w:drawing>
      </w:r>
      <w:r>
        <w:rPr>
          <w:rStyle w:val="aff4"/>
          <w:rFonts w:ascii="Times New Roman" w:eastAsiaTheme="majorEastAsia" w:hAnsi="Times New Roman" w:cs="Times New Roman"/>
          <w:bCs/>
          <w:i w:val="0"/>
        </w:rPr>
        <w:t xml:space="preserve">                   (3.3)</w:t>
      </w:r>
    </w:p>
    <w:p w:rsidR="004F42E2" w:rsidRPr="00EE5BAD" w:rsidRDefault="004F42E2" w:rsidP="00EE5BAD">
      <w:pPr>
        <w:pStyle w:val="2"/>
        <w:spacing w:before="0" w:after="0"/>
        <w:ind w:left="0" w:firstLine="709"/>
        <w:rPr>
          <w:rFonts w:ascii="Times New Roman" w:hAnsi="Times New Roman" w:cs="Times New Roman"/>
          <w:b w:val="0"/>
          <w:i w:val="0"/>
          <w:u w:val="single"/>
        </w:rPr>
      </w:pPr>
      <w:r w:rsidRPr="00EE5BAD">
        <w:rPr>
          <w:rStyle w:val="aff4"/>
          <w:rFonts w:ascii="Times New Roman" w:eastAsiaTheme="majorEastAsia" w:hAnsi="Times New Roman" w:cs="Times New Roman"/>
          <w:bCs/>
          <w:i w:val="0"/>
          <w:u w:val="single"/>
        </w:rPr>
        <w:t>Особливості структурної схеми</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Для даної системи характерні такі особливості:</w:t>
      </w:r>
    </w:p>
    <w:p w:rsidR="004F42E2" w:rsidRPr="00EE5BAD" w:rsidRDefault="004F42E2" w:rsidP="0027535E">
      <w:pPr>
        <w:numPr>
          <w:ilvl w:val="0"/>
          <w:numId w:val="63"/>
        </w:numPr>
        <w:ind w:left="0" w:firstLine="709"/>
        <w:rPr>
          <w:sz w:val="28"/>
          <w:szCs w:val="28"/>
        </w:rPr>
      </w:pPr>
      <w:r w:rsidRPr="00EE5BAD">
        <w:rPr>
          <w:sz w:val="28"/>
          <w:szCs w:val="28"/>
        </w:rPr>
        <w:t xml:space="preserve">наявність декількох контурів регулювання; </w:t>
      </w:r>
    </w:p>
    <w:p w:rsidR="004F42E2" w:rsidRPr="00EE5BAD" w:rsidRDefault="004F42E2" w:rsidP="0027535E">
      <w:pPr>
        <w:numPr>
          <w:ilvl w:val="0"/>
          <w:numId w:val="63"/>
        </w:numPr>
        <w:ind w:left="0" w:firstLine="709"/>
        <w:rPr>
          <w:sz w:val="28"/>
          <w:szCs w:val="28"/>
        </w:rPr>
      </w:pPr>
      <w:r w:rsidRPr="00EE5BAD">
        <w:rPr>
          <w:sz w:val="28"/>
          <w:szCs w:val="28"/>
        </w:rPr>
        <w:t xml:space="preserve">взаємозв’язок між параметрами; </w:t>
      </w:r>
    </w:p>
    <w:p w:rsidR="004F42E2" w:rsidRPr="00EE5BAD" w:rsidRDefault="004F42E2" w:rsidP="0027535E">
      <w:pPr>
        <w:numPr>
          <w:ilvl w:val="0"/>
          <w:numId w:val="63"/>
        </w:numPr>
        <w:ind w:left="0" w:firstLine="709"/>
        <w:rPr>
          <w:sz w:val="28"/>
          <w:szCs w:val="28"/>
        </w:rPr>
      </w:pPr>
      <w:r w:rsidRPr="00EE5BAD">
        <w:rPr>
          <w:sz w:val="28"/>
          <w:szCs w:val="28"/>
        </w:rPr>
        <w:t xml:space="preserve">необхідність координації керуючих впливів; </w:t>
      </w:r>
    </w:p>
    <w:p w:rsidR="004F42E2" w:rsidRPr="00EE5BAD" w:rsidRDefault="004F42E2" w:rsidP="0027535E">
      <w:pPr>
        <w:numPr>
          <w:ilvl w:val="0"/>
          <w:numId w:val="63"/>
        </w:numPr>
        <w:ind w:left="0" w:firstLine="709"/>
        <w:rPr>
          <w:sz w:val="28"/>
          <w:szCs w:val="28"/>
        </w:rPr>
      </w:pPr>
      <w:r w:rsidRPr="00EE5BAD">
        <w:rPr>
          <w:sz w:val="28"/>
          <w:szCs w:val="28"/>
        </w:rPr>
        <w:t xml:space="preserve">використання цифрового керування (PLC). </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 xml:space="preserve">Також важливо враховувати: запізнення сигналів; похибки вимірювання; вплив збурень. </w:t>
      </w:r>
    </w:p>
    <w:p w:rsidR="004F42E2" w:rsidRPr="00EE5BAD" w:rsidRDefault="004F42E2" w:rsidP="00EE5BAD">
      <w:pPr>
        <w:pStyle w:val="aff"/>
        <w:spacing w:before="0" w:beforeAutospacing="0" w:after="0" w:line="360" w:lineRule="auto"/>
        <w:ind w:firstLine="709"/>
        <w:jc w:val="both"/>
        <w:rPr>
          <w:sz w:val="28"/>
          <w:szCs w:val="28"/>
        </w:rPr>
      </w:pPr>
      <w:r w:rsidRPr="00EE5BAD">
        <w:rPr>
          <w:sz w:val="28"/>
          <w:szCs w:val="28"/>
        </w:rPr>
        <w:t>Таким чином, структурна схема комп’ютерно-інтегрованої системи управління відображає взаємодію між основними елементами системи та принцип її функціонування. Побудована схема дозволяє формалізувати процес керування, виділити основні контури регулювання та є основою для подальшої розробки алгоритмів керування та математичного моделювання системи.</w:t>
      </w:r>
    </w:p>
    <w:p w:rsidR="00176090" w:rsidRDefault="00176090" w:rsidP="00176090">
      <w:pPr>
        <w:pStyle w:val="1"/>
        <w:spacing w:before="0"/>
        <w:rPr>
          <w:rStyle w:val="aff4"/>
          <w:rFonts w:ascii="Times New Roman" w:hAnsi="Times New Roman" w:cs="Times New Roman"/>
          <w:b/>
          <w:bCs/>
          <w:color w:val="auto"/>
        </w:rPr>
      </w:pPr>
      <w:r w:rsidRPr="00176090">
        <w:rPr>
          <w:rStyle w:val="aff4"/>
          <w:rFonts w:ascii="Times New Roman" w:hAnsi="Times New Roman" w:cs="Times New Roman"/>
          <w:b/>
          <w:bCs/>
          <w:color w:val="auto"/>
        </w:rPr>
        <w:lastRenderedPageBreak/>
        <w:t>3.2 Інформаційні потоки в системі управління</w:t>
      </w:r>
      <w:r>
        <w:rPr>
          <w:rStyle w:val="aff4"/>
          <w:rFonts w:ascii="Times New Roman" w:hAnsi="Times New Roman" w:cs="Times New Roman"/>
          <w:b/>
          <w:bCs/>
          <w:color w:val="auto"/>
        </w:rPr>
        <w:t>.</w:t>
      </w:r>
    </w:p>
    <w:p w:rsidR="00176090" w:rsidRPr="00176090" w:rsidRDefault="00176090" w:rsidP="00176090"/>
    <w:p w:rsidR="00176090" w:rsidRPr="00176090" w:rsidRDefault="00176090" w:rsidP="00176090">
      <w:pPr>
        <w:pStyle w:val="aff"/>
        <w:spacing w:before="0" w:beforeAutospacing="0" w:after="0" w:line="360" w:lineRule="auto"/>
        <w:ind w:firstLine="709"/>
        <w:jc w:val="both"/>
        <w:rPr>
          <w:sz w:val="28"/>
          <w:szCs w:val="28"/>
        </w:rPr>
      </w:pPr>
      <w:r w:rsidRPr="00176090">
        <w:rPr>
          <w:sz w:val="28"/>
          <w:szCs w:val="28"/>
        </w:rPr>
        <w:t>Функціонування комп’ютерно-інтегрованої системи управління установкою каталітичного очищення газів базується на безперервному русі інформації між її основними елементами. Інформаційні потоки забезпечують передачу вимірювальних сигналів, керуючих впливів, службових даних та команд оператора, формуючи єдине інформаційне середовище системи керування. Саме організація цих потоків визначає ефективність, швидкодію та надійність роботи всієї системи.</w:t>
      </w:r>
    </w:p>
    <w:p w:rsidR="00176090" w:rsidRPr="00176090" w:rsidRDefault="00176090" w:rsidP="00176090">
      <w:pPr>
        <w:pStyle w:val="aff"/>
        <w:spacing w:before="0" w:beforeAutospacing="0" w:after="0" w:line="360" w:lineRule="auto"/>
        <w:ind w:firstLine="709"/>
        <w:jc w:val="both"/>
        <w:rPr>
          <w:sz w:val="28"/>
          <w:szCs w:val="28"/>
        </w:rPr>
      </w:pPr>
      <w:r w:rsidRPr="00176090">
        <w:rPr>
          <w:sz w:val="28"/>
          <w:szCs w:val="28"/>
        </w:rPr>
        <w:t>У процесі роботи установки первинна інформація формується на польовому рівні за допомогою датчиків, які здійснюють безперервний контроль технологічних параметрів. До таких параметрів належать температура, витрата газу, тиск та концентрація шкідливих компонентів. Виміряні значення перетворюються у стандартизовані електричні сигнали, які передаються до програмованого логічного контролера. Передача сигналів може здійснюватися як у аналоговій формі, так і за допомогою цифрових інтерфейсів, що забезпечують більш високу завадостійкість і точність.</w:t>
      </w:r>
    </w:p>
    <w:p w:rsidR="00176090" w:rsidRPr="00176090" w:rsidRDefault="00176090" w:rsidP="00176090">
      <w:pPr>
        <w:pStyle w:val="aff"/>
        <w:spacing w:before="0" w:beforeAutospacing="0" w:after="0" w:line="360" w:lineRule="auto"/>
        <w:ind w:firstLine="709"/>
        <w:jc w:val="both"/>
        <w:rPr>
          <w:sz w:val="28"/>
          <w:szCs w:val="28"/>
        </w:rPr>
      </w:pPr>
      <w:r w:rsidRPr="00176090">
        <w:rPr>
          <w:sz w:val="28"/>
          <w:szCs w:val="28"/>
        </w:rPr>
        <w:t>Отримані дані надходять до PLC, де здійснюється їх обробка, фільтрація та аналіз. Контролер виконує обчислення похибки між заданими та поточними значеннями параметрів, після чого формує керуючі сигнали відповідно до реалізованих алгоритмів керування. Таким чином, PLC виступає центральною ланкою системи, яка забезпечує перетворення інформаційних потоків у керуючі дії.</w:t>
      </w:r>
    </w:p>
    <w:p w:rsidR="00176090" w:rsidRPr="00176090" w:rsidRDefault="00176090" w:rsidP="00176090">
      <w:pPr>
        <w:pStyle w:val="aff"/>
        <w:spacing w:before="0" w:beforeAutospacing="0" w:after="0" w:line="360" w:lineRule="auto"/>
        <w:ind w:firstLine="709"/>
        <w:jc w:val="both"/>
        <w:rPr>
          <w:sz w:val="28"/>
          <w:szCs w:val="28"/>
        </w:rPr>
      </w:pPr>
      <w:r w:rsidRPr="00176090">
        <w:rPr>
          <w:sz w:val="28"/>
          <w:szCs w:val="28"/>
        </w:rPr>
        <w:t xml:space="preserve">Керуючі сигнали передаються від контролера до виконавчих механізмів, які безпосередньо впливають на технологічний процес. Зміна положення регулюючих клапанів, потужності нагрівачів або режиму роботи компресорів призводить до зміни параметрів процесу очищення газів. У результаті цього формується новий стан об’єкта керування, який знову </w:t>
      </w:r>
      <w:r w:rsidRPr="00176090">
        <w:rPr>
          <w:sz w:val="28"/>
          <w:szCs w:val="28"/>
        </w:rPr>
        <w:lastRenderedPageBreak/>
        <w:t>фіксується датчиками, забезпечуючи замкненість системи за зворотним зв’язком.</w:t>
      </w:r>
    </w:p>
    <w:p w:rsidR="00176090" w:rsidRPr="00176090" w:rsidRDefault="00176090" w:rsidP="00176090">
      <w:pPr>
        <w:pStyle w:val="aff"/>
        <w:spacing w:before="0" w:beforeAutospacing="0" w:after="0" w:line="360" w:lineRule="auto"/>
        <w:ind w:firstLine="709"/>
        <w:jc w:val="both"/>
        <w:rPr>
          <w:sz w:val="28"/>
          <w:szCs w:val="28"/>
        </w:rPr>
      </w:pPr>
      <w:r w:rsidRPr="00176090">
        <w:rPr>
          <w:sz w:val="28"/>
          <w:szCs w:val="28"/>
        </w:rPr>
        <w:t>Паралельно з основним контуром керування здійснюється обмін інформацією між PLC та SCADA-системою. Цей обмін реалізується через промислові мережі передачі даних і має двосторонній характер. З одного боку, контролер передає до SCADA поточні значення параметрів, стан обладнання та інформацію про аварійні ситуації. З іншого боку, SCADA забезпечує передачу команд керування, зміни уставок та режимів роботи системи.</w:t>
      </w:r>
    </w:p>
    <w:p w:rsidR="00176090" w:rsidRPr="00176090" w:rsidRDefault="00176090" w:rsidP="00176090">
      <w:pPr>
        <w:pStyle w:val="aff"/>
        <w:spacing w:before="0" w:beforeAutospacing="0" w:after="0" w:line="360" w:lineRule="auto"/>
        <w:ind w:firstLine="709"/>
        <w:jc w:val="both"/>
        <w:rPr>
          <w:sz w:val="28"/>
          <w:szCs w:val="28"/>
        </w:rPr>
      </w:pPr>
      <w:r w:rsidRPr="00176090">
        <w:rPr>
          <w:sz w:val="28"/>
          <w:szCs w:val="28"/>
        </w:rPr>
        <w:t>SCADA-система виконує функцію візуалізації та аналітичної обробки інформації. Вона дозволяє оператору в реальному часі спостерігати за станом технологічного процесу, оцінювати ефективність роботи установки та оперативно реагувати на відхилення. Важливою складовою її роботи є архівація даних, яка забезпечує накопичення інформації про зміну параметрів у часі.</w:t>
      </w:r>
    </w:p>
    <w:p w:rsidR="00176090" w:rsidRPr="00176090" w:rsidRDefault="00176090" w:rsidP="00176090">
      <w:pPr>
        <w:pStyle w:val="aff"/>
        <w:spacing w:before="0" w:beforeAutospacing="0" w:after="0" w:line="360" w:lineRule="auto"/>
        <w:ind w:firstLine="709"/>
        <w:jc w:val="both"/>
        <w:rPr>
          <w:sz w:val="28"/>
          <w:szCs w:val="28"/>
        </w:rPr>
      </w:pPr>
      <w:r w:rsidRPr="00176090">
        <w:rPr>
          <w:sz w:val="28"/>
          <w:szCs w:val="28"/>
        </w:rPr>
        <w:t>Архівування технологічних даних відіграє важливу роль у підвищенні ефективності функціонування системи управління. Збереження історії зміни температури, витрати газу, концентрації компонентів та інших параметрів дозволяє проводити детальний аналіз роботи установки, виявляти закономірності та оптимізувати режими керування. Крім того, архівні дані використовуються для діагностики несправностей, оцінки стану каталізатора та прогнозування можливих аварійних ситуацій.</w:t>
      </w:r>
    </w:p>
    <w:p w:rsidR="00176090" w:rsidRDefault="00176090" w:rsidP="00176090">
      <w:pPr>
        <w:pStyle w:val="aff"/>
        <w:spacing w:before="0" w:beforeAutospacing="0" w:after="0" w:line="360" w:lineRule="auto"/>
        <w:ind w:firstLine="709"/>
        <w:jc w:val="both"/>
        <w:rPr>
          <w:sz w:val="28"/>
          <w:szCs w:val="28"/>
        </w:rPr>
      </w:pPr>
      <w:r w:rsidRPr="00176090">
        <w:rPr>
          <w:sz w:val="28"/>
          <w:szCs w:val="28"/>
        </w:rPr>
        <w:t>Інформаційні потоки в системі мають також враховувати вплив зовнішніх збурень, які не контролюються безпосередньо системою, але істотно впливають на її роботу. До таких факторів належать зміни складу вхідного газу, коливання температури навколишнього середовища та нестабільність тиску. Врахування цих впливів здійснюється шляхом аналізу вхідних даних і корекції керуючих сигналів у режимі реального часу.</w:t>
      </w:r>
    </w:p>
    <w:p w:rsidR="00176090" w:rsidRDefault="00176090" w:rsidP="00176090">
      <w:pPr>
        <w:pStyle w:val="aff"/>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5377452" cy="3154680"/>
            <wp:effectExtent l="0" t="0" r="0" b="762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8">
                      <a:grayscl/>
                      <a:extLst>
                        <a:ext uri="{28A0092B-C50C-407E-A947-70E740481C1C}">
                          <a14:useLocalDpi xmlns:a14="http://schemas.microsoft.com/office/drawing/2010/main" val="0"/>
                        </a:ext>
                      </a:extLst>
                    </a:blip>
                    <a:srcRect/>
                    <a:stretch>
                      <a:fillRect/>
                    </a:stretch>
                  </pic:blipFill>
                  <pic:spPr bwMode="auto">
                    <a:xfrm>
                      <a:off x="0" y="0"/>
                      <a:ext cx="5377452" cy="3154680"/>
                    </a:xfrm>
                    <a:prstGeom prst="rect">
                      <a:avLst/>
                    </a:prstGeom>
                    <a:noFill/>
                    <a:ln>
                      <a:noFill/>
                    </a:ln>
                  </pic:spPr>
                </pic:pic>
              </a:graphicData>
            </a:graphic>
          </wp:inline>
        </w:drawing>
      </w:r>
    </w:p>
    <w:p w:rsidR="00E95538" w:rsidRDefault="00E95538" w:rsidP="00E95538">
      <w:pPr>
        <w:pStyle w:val="aff"/>
        <w:spacing w:before="0" w:beforeAutospacing="0" w:after="0" w:line="360" w:lineRule="auto"/>
        <w:ind w:firstLine="709"/>
        <w:jc w:val="center"/>
        <w:rPr>
          <w:sz w:val="28"/>
          <w:szCs w:val="28"/>
        </w:rPr>
      </w:pPr>
      <w:proofErr w:type="spellStart"/>
      <w:r w:rsidRPr="00EE5BAD">
        <w:rPr>
          <w:rStyle w:val="aff4"/>
          <w:rFonts w:eastAsiaTheme="majorEastAsia"/>
          <w:b w:val="0"/>
          <w:sz w:val="28"/>
          <w:szCs w:val="28"/>
        </w:rPr>
        <w:t>Риснок</w:t>
      </w:r>
      <w:proofErr w:type="spellEnd"/>
      <w:r w:rsidRPr="00EE5BAD">
        <w:rPr>
          <w:rStyle w:val="aff4"/>
          <w:rFonts w:eastAsiaTheme="majorEastAsia"/>
          <w:b w:val="0"/>
          <w:sz w:val="28"/>
          <w:szCs w:val="28"/>
        </w:rPr>
        <w:t xml:space="preserve">  3.</w:t>
      </w:r>
      <w:r>
        <w:rPr>
          <w:rStyle w:val="aff4"/>
          <w:rFonts w:eastAsiaTheme="majorEastAsia"/>
          <w:b w:val="0"/>
          <w:sz w:val="28"/>
          <w:szCs w:val="28"/>
        </w:rPr>
        <w:t>2</w:t>
      </w:r>
      <w:r w:rsidRPr="00EE5BAD">
        <w:rPr>
          <w:rStyle w:val="aff4"/>
          <w:rFonts w:eastAsiaTheme="majorEastAsia"/>
          <w:b w:val="0"/>
          <w:sz w:val="28"/>
          <w:szCs w:val="28"/>
        </w:rPr>
        <w:t xml:space="preserve"> – </w:t>
      </w:r>
      <w:r w:rsidRPr="00E95538">
        <w:rPr>
          <w:sz w:val="28"/>
          <w:szCs w:val="28"/>
        </w:rPr>
        <w:t>Інформаційні потоки в системі управління</w:t>
      </w:r>
      <w:r>
        <w:rPr>
          <w:sz w:val="28"/>
          <w:szCs w:val="28"/>
        </w:rPr>
        <w:t>.</w:t>
      </w:r>
    </w:p>
    <w:p w:rsidR="00E95538" w:rsidRPr="00E95538" w:rsidRDefault="00E95538" w:rsidP="00176090">
      <w:pPr>
        <w:pStyle w:val="aff"/>
        <w:spacing w:before="0" w:beforeAutospacing="0" w:after="0" w:line="360" w:lineRule="auto"/>
        <w:ind w:firstLine="709"/>
        <w:jc w:val="both"/>
        <w:rPr>
          <w:sz w:val="28"/>
          <w:szCs w:val="28"/>
        </w:rPr>
      </w:pPr>
    </w:p>
    <w:p w:rsidR="00176090" w:rsidRPr="00176090" w:rsidRDefault="00176090" w:rsidP="00176090">
      <w:pPr>
        <w:pStyle w:val="aff"/>
        <w:spacing w:before="0" w:beforeAutospacing="0" w:after="0" w:line="360" w:lineRule="auto"/>
        <w:ind w:firstLine="709"/>
        <w:jc w:val="both"/>
        <w:rPr>
          <w:sz w:val="28"/>
          <w:szCs w:val="28"/>
        </w:rPr>
      </w:pPr>
      <w:r w:rsidRPr="00176090">
        <w:rPr>
          <w:sz w:val="28"/>
          <w:szCs w:val="28"/>
        </w:rPr>
        <w:t>Важливою вимогою до організації інформаційних потоків є забезпечення їх достовірності, своєчасності та безперервності. Будь-які затримки, спотворення або втрати даних можуть призвести до погіршення якості керування або навіть до виникнення аварійних ситуацій. Тому система повинна бути побудована з урахуванням сучасних засобів захисту інформації, резервування каналів зв’язку та контролю цілісності даних.</w:t>
      </w:r>
    </w:p>
    <w:p w:rsidR="00176090" w:rsidRDefault="00176090" w:rsidP="00176090">
      <w:pPr>
        <w:pStyle w:val="aff"/>
        <w:spacing w:before="0" w:beforeAutospacing="0" w:after="0" w:line="360" w:lineRule="auto"/>
        <w:ind w:firstLine="709"/>
        <w:jc w:val="both"/>
        <w:rPr>
          <w:sz w:val="28"/>
          <w:szCs w:val="28"/>
        </w:rPr>
      </w:pPr>
      <w:r w:rsidRPr="00176090">
        <w:rPr>
          <w:sz w:val="28"/>
          <w:szCs w:val="28"/>
        </w:rPr>
        <w:t>Таким чином, інформаційні потоки є невід’ємною складовою комп’ютерно-інтегрованої системи управління установкою каталітичного очищення газів. Вони забезпечують зв’язок між усіма рівнями системи, реалізацію алгоритмів керування та взаємодію з оператором. Раціональна організація інформаційних потоків створює основу для ефективного функціонування системи, підвищення її надійності та можливості подальшої оптимізації технологічного процесу.</w:t>
      </w:r>
    </w:p>
    <w:p w:rsidR="006E68A5" w:rsidRPr="00176090" w:rsidRDefault="006E68A5" w:rsidP="00176090">
      <w:pPr>
        <w:pStyle w:val="aff"/>
        <w:spacing w:before="0" w:beforeAutospacing="0" w:after="0" w:line="360" w:lineRule="auto"/>
        <w:ind w:firstLine="709"/>
        <w:jc w:val="both"/>
        <w:rPr>
          <w:sz w:val="28"/>
          <w:szCs w:val="28"/>
        </w:rPr>
      </w:pPr>
    </w:p>
    <w:p w:rsidR="006E68A5" w:rsidRDefault="006E68A5" w:rsidP="006E68A5">
      <w:pPr>
        <w:pStyle w:val="1"/>
        <w:rPr>
          <w:rStyle w:val="aff4"/>
          <w:rFonts w:ascii="Times New Roman" w:hAnsi="Times New Roman" w:cs="Times New Roman"/>
          <w:b/>
          <w:bCs/>
          <w:color w:val="auto"/>
        </w:rPr>
      </w:pPr>
      <w:r w:rsidRPr="006E68A5">
        <w:rPr>
          <w:rStyle w:val="aff4"/>
          <w:rFonts w:ascii="Times New Roman" w:hAnsi="Times New Roman" w:cs="Times New Roman"/>
          <w:b/>
          <w:bCs/>
          <w:color w:val="auto"/>
        </w:rPr>
        <w:lastRenderedPageBreak/>
        <w:t>3.3 Алгоритм роботи системи керування установкою очищення газів</w:t>
      </w:r>
      <w:r>
        <w:rPr>
          <w:rStyle w:val="aff4"/>
          <w:rFonts w:ascii="Times New Roman" w:hAnsi="Times New Roman" w:cs="Times New Roman"/>
          <w:b/>
          <w:bCs/>
          <w:color w:val="auto"/>
        </w:rPr>
        <w:t>.</w:t>
      </w:r>
    </w:p>
    <w:p w:rsidR="006E68A5" w:rsidRPr="006E68A5" w:rsidRDefault="006E68A5" w:rsidP="006E68A5"/>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Алгоритм роботи комп’ютерно-інтегрованої системи управління установкою каталітичного очищення газів визначає послідовність дій системи при різних режимах функціонування. Він охоплює нормальний режим роботи, режими запуску та зупинки установки, а також аварійні ситуації. Розробка алгоритму базується на необхідності забезпечення стабільності технологічного процесу, високої ефективності очищення та безпеки експлуатації обладнання.</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Функціонування системи керування здійснюється в автоматичному режимі під контролем програмованого логічного контролера, який реалізує задану логіку обробки сигналів і формування керуючих впливів.</w:t>
      </w:r>
    </w:p>
    <w:p w:rsidR="006E68A5" w:rsidRPr="006E68A5" w:rsidRDefault="006E68A5" w:rsidP="006E68A5">
      <w:pPr>
        <w:pStyle w:val="2"/>
        <w:spacing w:before="0" w:after="0"/>
        <w:ind w:left="0" w:firstLine="709"/>
        <w:rPr>
          <w:rFonts w:ascii="Times New Roman" w:hAnsi="Times New Roman" w:cs="Times New Roman"/>
          <w:b w:val="0"/>
          <w:i w:val="0"/>
          <w:u w:val="single"/>
        </w:rPr>
      </w:pPr>
      <w:r w:rsidRPr="006E68A5">
        <w:rPr>
          <w:rStyle w:val="aff4"/>
          <w:rFonts w:ascii="Times New Roman" w:eastAsiaTheme="majorEastAsia" w:hAnsi="Times New Roman" w:cs="Times New Roman"/>
          <w:bCs/>
          <w:i w:val="0"/>
          <w:u w:val="single"/>
        </w:rPr>
        <w:t>Загальний принцип роботи системи</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У загальному випадку алгоритм роботи системи базується на циклічному процесі, що включає:</w:t>
      </w:r>
    </w:p>
    <w:p w:rsidR="006E68A5" w:rsidRPr="006E68A5" w:rsidRDefault="006E68A5" w:rsidP="0027535E">
      <w:pPr>
        <w:numPr>
          <w:ilvl w:val="0"/>
          <w:numId w:val="64"/>
        </w:numPr>
        <w:ind w:left="0" w:firstLine="709"/>
        <w:rPr>
          <w:sz w:val="28"/>
          <w:szCs w:val="28"/>
        </w:rPr>
      </w:pPr>
      <w:r w:rsidRPr="006E68A5">
        <w:rPr>
          <w:sz w:val="28"/>
          <w:szCs w:val="28"/>
        </w:rPr>
        <w:t xml:space="preserve">вимірювання параметрів; </w:t>
      </w:r>
    </w:p>
    <w:p w:rsidR="006E68A5" w:rsidRPr="006E68A5" w:rsidRDefault="006E68A5" w:rsidP="0027535E">
      <w:pPr>
        <w:numPr>
          <w:ilvl w:val="0"/>
          <w:numId w:val="64"/>
        </w:numPr>
        <w:ind w:left="0" w:firstLine="709"/>
        <w:rPr>
          <w:sz w:val="28"/>
          <w:szCs w:val="28"/>
        </w:rPr>
      </w:pPr>
      <w:r w:rsidRPr="006E68A5">
        <w:rPr>
          <w:sz w:val="28"/>
          <w:szCs w:val="28"/>
        </w:rPr>
        <w:t xml:space="preserve">обробку даних; </w:t>
      </w:r>
    </w:p>
    <w:p w:rsidR="006E68A5" w:rsidRPr="006E68A5" w:rsidRDefault="006E68A5" w:rsidP="0027535E">
      <w:pPr>
        <w:numPr>
          <w:ilvl w:val="0"/>
          <w:numId w:val="64"/>
        </w:numPr>
        <w:ind w:left="0" w:firstLine="709"/>
        <w:rPr>
          <w:sz w:val="28"/>
          <w:szCs w:val="28"/>
        </w:rPr>
      </w:pPr>
      <w:r w:rsidRPr="006E68A5">
        <w:rPr>
          <w:sz w:val="28"/>
          <w:szCs w:val="28"/>
        </w:rPr>
        <w:t xml:space="preserve">формування керуючих сигналів; </w:t>
      </w:r>
    </w:p>
    <w:p w:rsidR="006E68A5" w:rsidRPr="006E68A5" w:rsidRDefault="006E68A5" w:rsidP="0027535E">
      <w:pPr>
        <w:numPr>
          <w:ilvl w:val="0"/>
          <w:numId w:val="64"/>
        </w:numPr>
        <w:ind w:left="0" w:firstLine="709"/>
        <w:rPr>
          <w:sz w:val="28"/>
          <w:szCs w:val="28"/>
        </w:rPr>
      </w:pPr>
      <w:r w:rsidRPr="006E68A5">
        <w:rPr>
          <w:sz w:val="28"/>
          <w:szCs w:val="28"/>
        </w:rPr>
        <w:t xml:space="preserve">вплив на об’єкт; </w:t>
      </w:r>
    </w:p>
    <w:p w:rsidR="006E68A5" w:rsidRPr="006E68A5" w:rsidRDefault="006E68A5" w:rsidP="0027535E">
      <w:pPr>
        <w:numPr>
          <w:ilvl w:val="0"/>
          <w:numId w:val="64"/>
        </w:numPr>
        <w:ind w:left="0" w:firstLine="709"/>
        <w:rPr>
          <w:sz w:val="28"/>
          <w:szCs w:val="28"/>
        </w:rPr>
      </w:pPr>
      <w:r w:rsidRPr="006E68A5">
        <w:rPr>
          <w:sz w:val="28"/>
          <w:szCs w:val="28"/>
        </w:rPr>
        <w:t xml:space="preserve">отримання зворотного зв’язку. </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Цей цикл безперервно повторюється, забезпечуючи адаптацію системи до змін умов роботи.</w:t>
      </w:r>
    </w:p>
    <w:p w:rsidR="006E68A5" w:rsidRPr="006E68A5" w:rsidRDefault="006E68A5" w:rsidP="006E68A5">
      <w:pPr>
        <w:pStyle w:val="2"/>
        <w:spacing w:before="0" w:after="0"/>
        <w:ind w:left="0" w:firstLine="709"/>
        <w:rPr>
          <w:rFonts w:ascii="Times New Roman" w:hAnsi="Times New Roman" w:cs="Times New Roman"/>
          <w:b w:val="0"/>
          <w:i w:val="0"/>
          <w:u w:val="single"/>
        </w:rPr>
      </w:pPr>
      <w:r w:rsidRPr="006E68A5">
        <w:rPr>
          <w:rStyle w:val="aff4"/>
          <w:rFonts w:ascii="Times New Roman" w:eastAsiaTheme="majorEastAsia" w:hAnsi="Times New Roman" w:cs="Times New Roman"/>
          <w:bCs/>
          <w:i w:val="0"/>
          <w:u w:val="single"/>
        </w:rPr>
        <w:t>Алгоритм регулювання температури реактора</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Основним завданням системи керування є підтримання температури в реакторі на заданому рівні. Алгоритм регулювання температури включає такі етапи.</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lastRenderedPageBreak/>
        <w:t>На першому етапі здійснюється вимірювання поточної температури в зоні каталізатора за допомогою датчика. Отримане значення передається до PLC, де відбувається його порівняння із заданим значенням температури.</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Далі визначається похибка регулювання:</w:t>
      </w:r>
    </w:p>
    <w:p w:rsidR="006E68A5" w:rsidRPr="006E68A5" w:rsidRDefault="006E68A5" w:rsidP="006E68A5">
      <w:pPr>
        <w:jc w:val="right"/>
        <w:rPr>
          <w:sz w:val="28"/>
          <w:szCs w:val="28"/>
        </w:rPr>
      </w:pPr>
      <w:r w:rsidRPr="006E68A5">
        <w:rPr>
          <w:rStyle w:val="katex-mathml"/>
          <w:sz w:val="28"/>
          <w:szCs w:val="28"/>
        </w:rPr>
        <w:t>E(t)</w:t>
      </w:r>
      <w:proofErr w:type="spellStart"/>
      <w:r w:rsidRPr="006E68A5">
        <w:rPr>
          <w:rStyle w:val="katex-mathml"/>
          <w:sz w:val="28"/>
          <w:szCs w:val="28"/>
        </w:rPr>
        <w:t>=Tзад−Tр</w:t>
      </w:r>
      <w:proofErr w:type="spellEnd"/>
      <w:r>
        <w:rPr>
          <w:rStyle w:val="katex-mathml"/>
          <w:sz w:val="28"/>
          <w:szCs w:val="28"/>
        </w:rPr>
        <w:t xml:space="preserve">                                        (3.4)</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На основі отриманої похибки ПІД-регулятор формує керуючий сигнал, який впливає на потужність нагрівача або подачу палива. У випадку, якщо температура нижча за задану, система збільшує тепловий вплив. Якщо температура перевищує допустиме значення, потужність нагріву зменшується або активується охолодження.</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Для підвищення ефективності керування може застосовуватися каскадний принцип, при якому регулювання температури здійснюється через допоміжний контур витрати газу.</w:t>
      </w:r>
    </w:p>
    <w:p w:rsidR="006E68A5" w:rsidRPr="006E68A5" w:rsidRDefault="006E68A5" w:rsidP="006E68A5">
      <w:pPr>
        <w:pStyle w:val="2"/>
        <w:spacing w:before="0" w:after="0"/>
        <w:ind w:left="0" w:firstLine="709"/>
        <w:rPr>
          <w:rFonts w:ascii="Times New Roman" w:hAnsi="Times New Roman" w:cs="Times New Roman"/>
          <w:b w:val="0"/>
          <w:i w:val="0"/>
          <w:u w:val="single"/>
        </w:rPr>
      </w:pPr>
      <w:r w:rsidRPr="006E68A5">
        <w:rPr>
          <w:rStyle w:val="aff4"/>
          <w:rFonts w:ascii="Times New Roman" w:eastAsiaTheme="majorEastAsia" w:hAnsi="Times New Roman" w:cs="Times New Roman"/>
          <w:bCs/>
          <w:i w:val="0"/>
          <w:u w:val="single"/>
        </w:rPr>
        <w:t>Алгоритм регулювання витрати газу</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Регулювання витрати газу здійснюється з метою забезпечення оптимального часу контакту газу з каталізатором та стабільності процесу очищення.</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Система безперервно вимірює поточну витрату газу та порівнює її із заданим значенням. На основі відхилення формується керуючий сигнал, який змінює положення регулюючого клапана. Це дозволяє підтримувати необхідну продуктивність установки.</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Важливою особливістю є взаємозв’язок між витратою та температурою, тому зміна витрати може використовуватися як додатковий інструмент стабілізації температурного режиму.</w:t>
      </w:r>
    </w:p>
    <w:p w:rsidR="006E68A5" w:rsidRPr="006E68A5" w:rsidRDefault="006E68A5" w:rsidP="006E68A5">
      <w:pPr>
        <w:pStyle w:val="2"/>
        <w:spacing w:before="0" w:after="0"/>
        <w:ind w:left="0" w:firstLine="709"/>
        <w:rPr>
          <w:rFonts w:ascii="Times New Roman" w:hAnsi="Times New Roman" w:cs="Times New Roman"/>
          <w:b w:val="0"/>
          <w:i w:val="0"/>
          <w:u w:val="single"/>
        </w:rPr>
      </w:pPr>
      <w:r w:rsidRPr="006E68A5">
        <w:rPr>
          <w:rStyle w:val="aff4"/>
          <w:rFonts w:ascii="Times New Roman" w:eastAsiaTheme="majorEastAsia" w:hAnsi="Times New Roman" w:cs="Times New Roman"/>
          <w:bCs/>
          <w:i w:val="0"/>
          <w:u w:val="single"/>
        </w:rPr>
        <w:t xml:space="preserve"> Алгоритм запуску установки</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Запуск установки є відповідальним етапом, що потребує чіткої послідовності дій для запобігання аварійним ситуаціям.</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На початковому етапі здійснюється перевірка готовності системи, включаючи:</w:t>
      </w:r>
    </w:p>
    <w:p w:rsidR="006E68A5" w:rsidRPr="006E68A5" w:rsidRDefault="006E68A5" w:rsidP="0027535E">
      <w:pPr>
        <w:pStyle w:val="a3"/>
        <w:numPr>
          <w:ilvl w:val="0"/>
          <w:numId w:val="24"/>
        </w:numPr>
        <w:ind w:left="0" w:firstLine="709"/>
        <w:rPr>
          <w:sz w:val="28"/>
          <w:szCs w:val="28"/>
        </w:rPr>
      </w:pPr>
      <w:r w:rsidRPr="006E68A5">
        <w:rPr>
          <w:sz w:val="28"/>
          <w:szCs w:val="28"/>
        </w:rPr>
        <w:lastRenderedPageBreak/>
        <w:t xml:space="preserve">перевірку стану датчиків і виконавчих механізмів; </w:t>
      </w:r>
    </w:p>
    <w:p w:rsidR="006E68A5" w:rsidRPr="006E68A5" w:rsidRDefault="006E68A5" w:rsidP="0027535E">
      <w:pPr>
        <w:pStyle w:val="a3"/>
        <w:numPr>
          <w:ilvl w:val="0"/>
          <w:numId w:val="24"/>
        </w:numPr>
        <w:ind w:left="0" w:firstLine="709"/>
        <w:rPr>
          <w:sz w:val="28"/>
          <w:szCs w:val="28"/>
        </w:rPr>
      </w:pPr>
      <w:r w:rsidRPr="006E68A5">
        <w:rPr>
          <w:sz w:val="28"/>
          <w:szCs w:val="28"/>
        </w:rPr>
        <w:t xml:space="preserve">контроль тиску та наявності газу; </w:t>
      </w:r>
    </w:p>
    <w:p w:rsidR="006E68A5" w:rsidRPr="006E68A5" w:rsidRDefault="006E68A5" w:rsidP="0027535E">
      <w:pPr>
        <w:pStyle w:val="a3"/>
        <w:numPr>
          <w:ilvl w:val="0"/>
          <w:numId w:val="24"/>
        </w:numPr>
        <w:ind w:left="0" w:firstLine="709"/>
        <w:rPr>
          <w:sz w:val="28"/>
          <w:szCs w:val="28"/>
        </w:rPr>
      </w:pPr>
      <w:r w:rsidRPr="006E68A5">
        <w:rPr>
          <w:sz w:val="28"/>
          <w:szCs w:val="28"/>
        </w:rPr>
        <w:t xml:space="preserve">перевірку працездатності PLC і SCADA. </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Після цього виконується подача газу в систему з мінімальною витратою. Далі здійснюється поступовий нагрів реактора до робочої температури. При досягненні необхідного температурного рівня система переходить у режим автоматичного регулювання.</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Важливою умовою є плавність зміни параметрів, що дозволяє уникнути теплових напружень і пошкодження каталізатора.</w:t>
      </w:r>
    </w:p>
    <w:p w:rsidR="006E68A5" w:rsidRPr="006E68A5" w:rsidRDefault="006E68A5" w:rsidP="006E68A5">
      <w:pPr>
        <w:pStyle w:val="2"/>
        <w:spacing w:before="0" w:after="0"/>
        <w:ind w:left="0" w:firstLine="709"/>
        <w:rPr>
          <w:rFonts w:ascii="Times New Roman" w:hAnsi="Times New Roman" w:cs="Times New Roman"/>
          <w:b w:val="0"/>
          <w:i w:val="0"/>
          <w:u w:val="single"/>
        </w:rPr>
      </w:pPr>
      <w:r w:rsidRPr="006E68A5">
        <w:rPr>
          <w:rStyle w:val="aff4"/>
          <w:rFonts w:ascii="Times New Roman" w:eastAsiaTheme="majorEastAsia" w:hAnsi="Times New Roman" w:cs="Times New Roman"/>
          <w:bCs/>
          <w:i w:val="0"/>
          <w:u w:val="single"/>
        </w:rPr>
        <w:t>Алгоритм зупинки установки</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 xml:space="preserve">Зупинка установки повинна здійснюватися </w:t>
      </w:r>
      <w:proofErr w:type="spellStart"/>
      <w:r w:rsidRPr="006E68A5">
        <w:rPr>
          <w:sz w:val="28"/>
          <w:szCs w:val="28"/>
        </w:rPr>
        <w:t>контрольовано</w:t>
      </w:r>
      <w:proofErr w:type="spellEnd"/>
      <w:r w:rsidRPr="006E68A5">
        <w:rPr>
          <w:sz w:val="28"/>
          <w:szCs w:val="28"/>
        </w:rPr>
        <w:t xml:space="preserve"> з метою запобігання пошкодженню обладнання.</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На першому етапі поступово зменшується подача газу. Далі відключається нагрів, при цьому система контролює швидкість охолодження реактора. Після досягнення безпечної температури здійснюється повне відключення установки.</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У випадку планової зупинки всі процеси відбуваються поступово, тоді як при аварійній ситуації допускається швидке відключення окремих вузлів.</w:t>
      </w:r>
    </w:p>
    <w:p w:rsidR="006E68A5" w:rsidRPr="006E68A5" w:rsidRDefault="006E68A5" w:rsidP="006E68A5">
      <w:pPr>
        <w:pStyle w:val="2"/>
        <w:spacing w:before="0" w:after="0"/>
        <w:ind w:left="0" w:firstLine="709"/>
        <w:rPr>
          <w:rFonts w:ascii="Times New Roman" w:hAnsi="Times New Roman" w:cs="Times New Roman"/>
          <w:b w:val="0"/>
          <w:i w:val="0"/>
          <w:u w:val="single"/>
        </w:rPr>
      </w:pPr>
      <w:r w:rsidRPr="006E68A5">
        <w:rPr>
          <w:rStyle w:val="aff4"/>
          <w:rFonts w:ascii="Times New Roman" w:eastAsiaTheme="majorEastAsia" w:hAnsi="Times New Roman" w:cs="Times New Roman"/>
          <w:bCs/>
          <w:i w:val="0"/>
          <w:u w:val="single"/>
        </w:rPr>
        <w:t>Алгоритми аварійного захисту</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Система керування повинна забезпечувати безпечну роботу установки та захист обладнання від аварійних режимів.</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До основних аварійних ситуацій належать:</w:t>
      </w:r>
    </w:p>
    <w:p w:rsidR="006E68A5" w:rsidRPr="006E68A5" w:rsidRDefault="006E68A5" w:rsidP="0027535E">
      <w:pPr>
        <w:numPr>
          <w:ilvl w:val="0"/>
          <w:numId w:val="65"/>
        </w:numPr>
        <w:ind w:left="0" w:firstLine="709"/>
        <w:rPr>
          <w:sz w:val="28"/>
          <w:szCs w:val="28"/>
        </w:rPr>
      </w:pPr>
      <w:r w:rsidRPr="006E68A5">
        <w:rPr>
          <w:sz w:val="28"/>
          <w:szCs w:val="28"/>
        </w:rPr>
        <w:t xml:space="preserve">перевищення температури реактора; </w:t>
      </w:r>
    </w:p>
    <w:p w:rsidR="006E68A5" w:rsidRPr="006E68A5" w:rsidRDefault="006E68A5" w:rsidP="0027535E">
      <w:pPr>
        <w:numPr>
          <w:ilvl w:val="0"/>
          <w:numId w:val="65"/>
        </w:numPr>
        <w:ind w:left="0" w:firstLine="709"/>
        <w:rPr>
          <w:sz w:val="28"/>
          <w:szCs w:val="28"/>
        </w:rPr>
      </w:pPr>
      <w:r w:rsidRPr="006E68A5">
        <w:rPr>
          <w:sz w:val="28"/>
          <w:szCs w:val="28"/>
        </w:rPr>
        <w:t xml:space="preserve">різке падіння або підвищення тиску; </w:t>
      </w:r>
    </w:p>
    <w:p w:rsidR="006E68A5" w:rsidRPr="006E68A5" w:rsidRDefault="006E68A5" w:rsidP="0027535E">
      <w:pPr>
        <w:numPr>
          <w:ilvl w:val="0"/>
          <w:numId w:val="65"/>
        </w:numPr>
        <w:ind w:left="0" w:firstLine="709"/>
        <w:rPr>
          <w:sz w:val="28"/>
          <w:szCs w:val="28"/>
        </w:rPr>
      </w:pPr>
      <w:r w:rsidRPr="006E68A5">
        <w:rPr>
          <w:sz w:val="28"/>
          <w:szCs w:val="28"/>
        </w:rPr>
        <w:t xml:space="preserve">відмова датчиків; </w:t>
      </w:r>
    </w:p>
    <w:p w:rsidR="006E68A5" w:rsidRPr="006E68A5" w:rsidRDefault="006E68A5" w:rsidP="0027535E">
      <w:pPr>
        <w:numPr>
          <w:ilvl w:val="0"/>
          <w:numId w:val="65"/>
        </w:numPr>
        <w:ind w:left="0" w:firstLine="709"/>
        <w:rPr>
          <w:sz w:val="28"/>
          <w:szCs w:val="28"/>
        </w:rPr>
      </w:pPr>
      <w:r w:rsidRPr="006E68A5">
        <w:rPr>
          <w:sz w:val="28"/>
          <w:szCs w:val="28"/>
        </w:rPr>
        <w:t xml:space="preserve">перевищення допустимої концентрації шкідливих речовин; </w:t>
      </w:r>
    </w:p>
    <w:p w:rsidR="006E68A5" w:rsidRPr="006E68A5" w:rsidRDefault="006E68A5" w:rsidP="0027535E">
      <w:pPr>
        <w:numPr>
          <w:ilvl w:val="0"/>
          <w:numId w:val="65"/>
        </w:numPr>
        <w:ind w:left="0" w:firstLine="709"/>
        <w:rPr>
          <w:sz w:val="28"/>
          <w:szCs w:val="28"/>
        </w:rPr>
      </w:pPr>
      <w:r w:rsidRPr="006E68A5">
        <w:rPr>
          <w:sz w:val="28"/>
          <w:szCs w:val="28"/>
        </w:rPr>
        <w:t xml:space="preserve">відмова виконавчих механізмів. </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У разі виникнення аварійної ситуації система виконує такі дії:</w:t>
      </w:r>
    </w:p>
    <w:p w:rsidR="006E68A5" w:rsidRPr="006E68A5" w:rsidRDefault="006E68A5" w:rsidP="0027535E">
      <w:pPr>
        <w:numPr>
          <w:ilvl w:val="0"/>
          <w:numId w:val="66"/>
        </w:numPr>
        <w:ind w:left="0" w:firstLine="709"/>
        <w:rPr>
          <w:sz w:val="28"/>
          <w:szCs w:val="28"/>
        </w:rPr>
      </w:pPr>
      <w:r w:rsidRPr="006E68A5">
        <w:rPr>
          <w:sz w:val="28"/>
          <w:szCs w:val="28"/>
        </w:rPr>
        <w:t xml:space="preserve">подає сигнал тривоги; </w:t>
      </w:r>
    </w:p>
    <w:p w:rsidR="006E68A5" w:rsidRPr="006E68A5" w:rsidRDefault="006E68A5" w:rsidP="0027535E">
      <w:pPr>
        <w:numPr>
          <w:ilvl w:val="0"/>
          <w:numId w:val="66"/>
        </w:numPr>
        <w:ind w:left="0" w:firstLine="709"/>
        <w:rPr>
          <w:sz w:val="28"/>
          <w:szCs w:val="28"/>
        </w:rPr>
      </w:pPr>
      <w:r w:rsidRPr="006E68A5">
        <w:rPr>
          <w:sz w:val="28"/>
          <w:szCs w:val="28"/>
        </w:rPr>
        <w:lastRenderedPageBreak/>
        <w:t xml:space="preserve">обмежує або припиняє подачу газу; </w:t>
      </w:r>
    </w:p>
    <w:p w:rsidR="006E68A5" w:rsidRPr="006E68A5" w:rsidRDefault="006E68A5" w:rsidP="0027535E">
      <w:pPr>
        <w:numPr>
          <w:ilvl w:val="0"/>
          <w:numId w:val="66"/>
        </w:numPr>
        <w:ind w:left="0" w:firstLine="709"/>
        <w:rPr>
          <w:sz w:val="28"/>
          <w:szCs w:val="28"/>
        </w:rPr>
      </w:pPr>
      <w:r w:rsidRPr="006E68A5">
        <w:rPr>
          <w:sz w:val="28"/>
          <w:szCs w:val="28"/>
        </w:rPr>
        <w:t xml:space="preserve">відключає нагрівач; </w:t>
      </w:r>
    </w:p>
    <w:p w:rsidR="006E68A5" w:rsidRPr="006E68A5" w:rsidRDefault="006E68A5" w:rsidP="0027535E">
      <w:pPr>
        <w:numPr>
          <w:ilvl w:val="0"/>
          <w:numId w:val="66"/>
        </w:numPr>
        <w:ind w:left="0" w:firstLine="709"/>
        <w:rPr>
          <w:sz w:val="28"/>
          <w:szCs w:val="28"/>
        </w:rPr>
      </w:pPr>
      <w:r w:rsidRPr="006E68A5">
        <w:rPr>
          <w:sz w:val="28"/>
          <w:szCs w:val="28"/>
        </w:rPr>
        <w:t xml:space="preserve">переводить систему у безпечний режим; </w:t>
      </w:r>
    </w:p>
    <w:p w:rsidR="006E68A5" w:rsidRPr="006E68A5" w:rsidRDefault="006E68A5" w:rsidP="0027535E">
      <w:pPr>
        <w:numPr>
          <w:ilvl w:val="0"/>
          <w:numId w:val="66"/>
        </w:numPr>
        <w:ind w:left="0" w:firstLine="709"/>
        <w:rPr>
          <w:sz w:val="28"/>
          <w:szCs w:val="28"/>
        </w:rPr>
      </w:pPr>
      <w:r w:rsidRPr="006E68A5">
        <w:rPr>
          <w:sz w:val="28"/>
          <w:szCs w:val="28"/>
        </w:rPr>
        <w:t xml:space="preserve">фіксує подію в архіві SCADA. </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Алгоритми аварійного захисту реалізуються у PLC та працюють незалежно від оператора, що забезпечує швидке реагування на небезпечні ситуації.</w:t>
      </w:r>
    </w:p>
    <w:p w:rsidR="006E68A5" w:rsidRPr="006E68A5" w:rsidRDefault="006E68A5" w:rsidP="006E68A5">
      <w:pPr>
        <w:pStyle w:val="2"/>
        <w:spacing w:before="0" w:after="0"/>
        <w:ind w:left="0" w:firstLine="709"/>
        <w:rPr>
          <w:rFonts w:ascii="Times New Roman" w:hAnsi="Times New Roman" w:cs="Times New Roman"/>
          <w:b w:val="0"/>
          <w:i w:val="0"/>
          <w:u w:val="single"/>
        </w:rPr>
      </w:pPr>
      <w:r w:rsidRPr="006E68A5">
        <w:rPr>
          <w:rStyle w:val="aff4"/>
          <w:rFonts w:ascii="Times New Roman" w:eastAsiaTheme="majorEastAsia" w:hAnsi="Times New Roman" w:cs="Times New Roman"/>
          <w:bCs/>
          <w:i w:val="0"/>
          <w:u w:val="single"/>
        </w:rPr>
        <w:t>Особливості реалізації алгоритму в PLC</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Алгоритм роботи системи реалізується у вигляді програмного коду в PLC, який виконується у циклічному режимі.</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Основні особливості реалізації:</w:t>
      </w:r>
    </w:p>
    <w:p w:rsidR="006E68A5" w:rsidRPr="006E68A5" w:rsidRDefault="006E68A5" w:rsidP="0027535E">
      <w:pPr>
        <w:numPr>
          <w:ilvl w:val="0"/>
          <w:numId w:val="67"/>
        </w:numPr>
        <w:ind w:left="0" w:firstLine="709"/>
        <w:rPr>
          <w:sz w:val="28"/>
          <w:szCs w:val="28"/>
        </w:rPr>
      </w:pPr>
      <w:r w:rsidRPr="006E68A5">
        <w:rPr>
          <w:sz w:val="28"/>
          <w:szCs w:val="28"/>
        </w:rPr>
        <w:t xml:space="preserve">використання ПІД-регуляторів; </w:t>
      </w:r>
    </w:p>
    <w:p w:rsidR="006E68A5" w:rsidRPr="006E68A5" w:rsidRDefault="006E68A5" w:rsidP="0027535E">
      <w:pPr>
        <w:numPr>
          <w:ilvl w:val="0"/>
          <w:numId w:val="67"/>
        </w:numPr>
        <w:ind w:left="0" w:firstLine="709"/>
        <w:rPr>
          <w:sz w:val="28"/>
          <w:szCs w:val="28"/>
        </w:rPr>
      </w:pPr>
      <w:r w:rsidRPr="006E68A5">
        <w:rPr>
          <w:sz w:val="28"/>
          <w:szCs w:val="28"/>
        </w:rPr>
        <w:t xml:space="preserve">обробка аналогових і цифрових сигналів; </w:t>
      </w:r>
    </w:p>
    <w:p w:rsidR="006E68A5" w:rsidRPr="006E68A5" w:rsidRDefault="006E68A5" w:rsidP="0027535E">
      <w:pPr>
        <w:numPr>
          <w:ilvl w:val="0"/>
          <w:numId w:val="67"/>
        </w:numPr>
        <w:ind w:left="0" w:firstLine="709"/>
        <w:rPr>
          <w:sz w:val="28"/>
          <w:szCs w:val="28"/>
        </w:rPr>
      </w:pPr>
      <w:r w:rsidRPr="006E68A5">
        <w:rPr>
          <w:sz w:val="28"/>
          <w:szCs w:val="28"/>
        </w:rPr>
        <w:t xml:space="preserve">реалізація логічних умов; </w:t>
      </w:r>
    </w:p>
    <w:p w:rsidR="006E68A5" w:rsidRPr="006E68A5" w:rsidRDefault="006E68A5" w:rsidP="0027535E">
      <w:pPr>
        <w:numPr>
          <w:ilvl w:val="0"/>
          <w:numId w:val="67"/>
        </w:numPr>
        <w:ind w:left="0" w:firstLine="709"/>
        <w:rPr>
          <w:sz w:val="28"/>
          <w:szCs w:val="28"/>
        </w:rPr>
      </w:pPr>
      <w:r w:rsidRPr="006E68A5">
        <w:rPr>
          <w:sz w:val="28"/>
          <w:szCs w:val="28"/>
        </w:rPr>
        <w:t xml:space="preserve">забезпечення пріоритету аварійних сигналів; </w:t>
      </w:r>
    </w:p>
    <w:p w:rsidR="006E68A5" w:rsidRPr="006E68A5" w:rsidRDefault="006E68A5" w:rsidP="0027535E">
      <w:pPr>
        <w:numPr>
          <w:ilvl w:val="0"/>
          <w:numId w:val="67"/>
        </w:numPr>
        <w:ind w:left="0" w:firstLine="709"/>
        <w:rPr>
          <w:sz w:val="28"/>
          <w:szCs w:val="28"/>
        </w:rPr>
      </w:pPr>
      <w:r w:rsidRPr="006E68A5">
        <w:rPr>
          <w:sz w:val="28"/>
          <w:szCs w:val="28"/>
        </w:rPr>
        <w:t xml:space="preserve">взаємодія зі SCADA. </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PLC забезпечує високу швидкодію та надійність виконання алгоритму, що є критично важливим для даного технологічного процесу.</w:t>
      </w:r>
    </w:p>
    <w:p w:rsidR="006E68A5" w:rsidRPr="006E68A5" w:rsidRDefault="006E68A5" w:rsidP="006E68A5">
      <w:pPr>
        <w:pStyle w:val="aff"/>
        <w:spacing w:before="0" w:beforeAutospacing="0" w:after="0" w:line="360" w:lineRule="auto"/>
        <w:ind w:firstLine="709"/>
        <w:jc w:val="both"/>
        <w:rPr>
          <w:sz w:val="28"/>
          <w:szCs w:val="28"/>
        </w:rPr>
      </w:pPr>
      <w:r w:rsidRPr="006E68A5">
        <w:rPr>
          <w:sz w:val="28"/>
          <w:szCs w:val="28"/>
        </w:rPr>
        <w:t>Таким чином, алгоритм роботи комп’ютерно-інтегрованої системи управління установкою каталітичного очищення газів визначає логіку функціонування системи в різних режимах. Він забезпечує стабілізацію температури та витрати газу, реалізацію процедур запуску і зупинки установки, а також захист від аварійних ситуацій. Реалізація даного алгоритму в PLC дозволяє забезпечити ефективну, надійну та безпечну роботу технологічного процесу.</w:t>
      </w:r>
    </w:p>
    <w:p w:rsidR="00112F2D" w:rsidRDefault="00FB71DC" w:rsidP="00FB71DC">
      <w:pPr>
        <w:jc w:val="center"/>
        <w:rPr>
          <w:sz w:val="28"/>
          <w:szCs w:val="28"/>
        </w:rPr>
      </w:pPr>
      <w:r>
        <w:rPr>
          <w:noProof/>
          <w:sz w:val="28"/>
          <w:szCs w:val="28"/>
          <w:lang w:val="ru-RU"/>
        </w:rPr>
        <w:lastRenderedPageBreak/>
        <w:drawing>
          <wp:inline distT="0" distB="0" distL="0" distR="0">
            <wp:extent cx="2979420" cy="440436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9">
                      <a:grayscl/>
                      <a:extLst>
                        <a:ext uri="{28A0092B-C50C-407E-A947-70E740481C1C}">
                          <a14:useLocalDpi xmlns:a14="http://schemas.microsoft.com/office/drawing/2010/main" val="0"/>
                        </a:ext>
                      </a:extLst>
                    </a:blip>
                    <a:srcRect/>
                    <a:stretch>
                      <a:fillRect/>
                    </a:stretch>
                  </pic:blipFill>
                  <pic:spPr bwMode="auto">
                    <a:xfrm>
                      <a:off x="0" y="0"/>
                      <a:ext cx="2979420" cy="4404360"/>
                    </a:xfrm>
                    <a:prstGeom prst="rect">
                      <a:avLst/>
                    </a:prstGeom>
                    <a:noFill/>
                    <a:ln>
                      <a:noFill/>
                    </a:ln>
                  </pic:spPr>
                </pic:pic>
              </a:graphicData>
            </a:graphic>
          </wp:inline>
        </w:drawing>
      </w:r>
    </w:p>
    <w:p w:rsidR="00FB71DC" w:rsidRPr="006E68A5" w:rsidRDefault="00FB71DC" w:rsidP="00FB71DC">
      <w:pPr>
        <w:rPr>
          <w:sz w:val="28"/>
          <w:szCs w:val="28"/>
        </w:rPr>
      </w:pPr>
      <w:proofErr w:type="spellStart"/>
      <w:r w:rsidRPr="00EE5BAD">
        <w:rPr>
          <w:rStyle w:val="aff4"/>
          <w:rFonts w:eastAsiaTheme="majorEastAsia"/>
          <w:b w:val="0"/>
          <w:sz w:val="28"/>
          <w:szCs w:val="28"/>
        </w:rPr>
        <w:t>Риснок</w:t>
      </w:r>
      <w:proofErr w:type="spellEnd"/>
      <w:r w:rsidRPr="00EE5BAD">
        <w:rPr>
          <w:rStyle w:val="aff4"/>
          <w:rFonts w:eastAsiaTheme="majorEastAsia"/>
          <w:b w:val="0"/>
          <w:sz w:val="28"/>
          <w:szCs w:val="28"/>
        </w:rPr>
        <w:t xml:space="preserve">  3.</w:t>
      </w:r>
      <w:r>
        <w:rPr>
          <w:rStyle w:val="aff4"/>
          <w:rFonts w:eastAsiaTheme="majorEastAsia"/>
          <w:b w:val="0"/>
          <w:sz w:val="28"/>
          <w:szCs w:val="28"/>
        </w:rPr>
        <w:t>3.</w:t>
      </w:r>
      <w:r w:rsidRPr="00EE5BAD">
        <w:rPr>
          <w:rStyle w:val="aff4"/>
          <w:rFonts w:eastAsiaTheme="majorEastAsia"/>
          <w:b w:val="0"/>
          <w:sz w:val="28"/>
          <w:szCs w:val="28"/>
        </w:rPr>
        <w:t xml:space="preserve"> – </w:t>
      </w:r>
      <w:r>
        <w:rPr>
          <w:sz w:val="28"/>
          <w:szCs w:val="28"/>
        </w:rPr>
        <w:t>Алгоритм роботи системи керування установкою очищення газів</w:t>
      </w:r>
    </w:p>
    <w:p w:rsidR="009E63A1" w:rsidRDefault="009E63A1" w:rsidP="002771AD">
      <w:pPr>
        <w:rPr>
          <w:sz w:val="28"/>
          <w:szCs w:val="28"/>
        </w:rPr>
      </w:pPr>
      <w:r>
        <w:rPr>
          <w:sz w:val="28"/>
          <w:szCs w:val="28"/>
        </w:rPr>
        <w:br w:type="page"/>
      </w:r>
    </w:p>
    <w:p w:rsidR="00072452" w:rsidRDefault="003636FF" w:rsidP="00072452">
      <w:pPr>
        <w:ind w:firstLine="0"/>
        <w:outlineLvl w:val="0"/>
        <w:rPr>
          <w:b/>
          <w:bCs/>
          <w:kern w:val="36"/>
          <w:sz w:val="28"/>
          <w:szCs w:val="28"/>
        </w:rPr>
      </w:pPr>
      <w:r w:rsidRPr="00072452">
        <w:rPr>
          <w:b/>
          <w:color w:val="000000" w:themeColor="text1"/>
          <w:sz w:val="28"/>
          <w:szCs w:val="28"/>
        </w:rPr>
        <w:lastRenderedPageBreak/>
        <w:t xml:space="preserve">РОЗДІЛ </w:t>
      </w:r>
      <w:r w:rsidR="003A0692" w:rsidRPr="00072452">
        <w:rPr>
          <w:b/>
          <w:color w:val="000000" w:themeColor="text1"/>
          <w:sz w:val="28"/>
          <w:szCs w:val="28"/>
        </w:rPr>
        <w:t>4</w:t>
      </w:r>
      <w:r w:rsidRPr="00072452">
        <w:rPr>
          <w:b/>
          <w:color w:val="000000" w:themeColor="text1"/>
          <w:sz w:val="28"/>
          <w:szCs w:val="28"/>
        </w:rPr>
        <w:t xml:space="preserve">. </w:t>
      </w:r>
      <w:bookmarkEnd w:id="6"/>
      <w:bookmarkEnd w:id="7"/>
      <w:r w:rsidR="00072452" w:rsidRPr="00072452">
        <w:rPr>
          <w:b/>
          <w:bCs/>
          <w:kern w:val="36"/>
          <w:sz w:val="28"/>
          <w:szCs w:val="28"/>
        </w:rPr>
        <w:t>РОЗРОБКА МАТЕМАТИЧНИХ МОДЕЛЕЙ ОБ’ЄКТА ТА ДОСЛІДЖЕННЯ СИСТЕМИ КЕРУВАННЯ</w:t>
      </w:r>
    </w:p>
    <w:p w:rsidR="00D30889" w:rsidRPr="00072452" w:rsidRDefault="00D30889" w:rsidP="00072452">
      <w:pPr>
        <w:ind w:firstLine="0"/>
        <w:outlineLvl w:val="0"/>
        <w:rPr>
          <w:b/>
          <w:bCs/>
          <w:kern w:val="36"/>
          <w:sz w:val="28"/>
          <w:szCs w:val="28"/>
        </w:rPr>
      </w:pPr>
    </w:p>
    <w:p w:rsidR="009121DD" w:rsidRDefault="00A359FC" w:rsidP="009121DD">
      <w:pPr>
        <w:pStyle w:val="1"/>
        <w:spacing w:before="0"/>
        <w:rPr>
          <w:rStyle w:val="aff4"/>
          <w:rFonts w:ascii="Times New Roman" w:hAnsi="Times New Roman" w:cs="Times New Roman"/>
          <w:b/>
          <w:bCs/>
          <w:color w:val="000000" w:themeColor="text1"/>
        </w:rPr>
      </w:pPr>
      <w:r w:rsidRPr="00A359FC">
        <w:rPr>
          <w:rStyle w:val="aff4"/>
          <w:rFonts w:ascii="Times New Roman" w:hAnsi="Times New Roman" w:cs="Times New Roman"/>
          <w:b/>
          <w:bCs/>
          <w:color w:val="000000" w:themeColor="text1"/>
        </w:rPr>
        <w:t>4.1 Фізичні основи процесу каталітичного очищення газів</w:t>
      </w:r>
      <w:r w:rsidR="009121DD">
        <w:rPr>
          <w:rStyle w:val="aff4"/>
          <w:rFonts w:ascii="Times New Roman" w:hAnsi="Times New Roman" w:cs="Times New Roman"/>
          <w:b/>
          <w:bCs/>
          <w:color w:val="000000" w:themeColor="text1"/>
        </w:rPr>
        <w:t>.</w:t>
      </w:r>
    </w:p>
    <w:p w:rsidR="009121DD" w:rsidRPr="009121DD" w:rsidRDefault="009121DD" w:rsidP="009121DD"/>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Процес каталітичного очищення технологічних газів ґрунтується на сукупній дії хімічних, теплових і </w:t>
      </w:r>
      <w:proofErr w:type="spellStart"/>
      <w:r w:rsidRPr="00A359FC">
        <w:rPr>
          <w:sz w:val="28"/>
          <w:szCs w:val="28"/>
        </w:rPr>
        <w:t>масообмінних</w:t>
      </w:r>
      <w:proofErr w:type="spellEnd"/>
      <w:r w:rsidRPr="00A359FC">
        <w:rPr>
          <w:sz w:val="28"/>
          <w:szCs w:val="28"/>
        </w:rPr>
        <w:t xml:space="preserve"> явищ, що протікають у реакційному об’ємі установки. Ефективність очищення визначається не лише складом газової суміші та активністю каталізатора, а й швидкістю перебігу гетерогенних реакцій, умовами теплообміну, інтенсивністю підведення реагуючих компонентів до поверхні каталізатора та відведення продуктів реакції. Саме тому для побудови адекватної математичної моделі установки необхідно розглянути фізичні основи процесу каталітичного очищення газів.</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Каталітичне очищення є різновидом гетерогенно-каталітичного процесу, в якому реагуючі речовини перебувають у газовій фазі, а каталізатор — у твердій. У таких умовах хімічне перетворення відбувається на поверхні каталізатора або в його пористій структурі. Газова суміш, що містить шкідливі компоненти, проходить через шар каталізатора, де відбувається їх окиснення, відновлення або інше хімічне перетворення в менш токсичні сполуки.</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У загальному випадку до основних компонентів технологічних газів, що підлягають очищенню, належать оксид вуглецю, оксиди азоту, </w:t>
      </w:r>
      <w:proofErr w:type="spellStart"/>
      <w:r w:rsidRPr="00A359FC">
        <w:rPr>
          <w:sz w:val="28"/>
          <w:szCs w:val="28"/>
        </w:rPr>
        <w:t>діоксид</w:t>
      </w:r>
      <w:proofErr w:type="spellEnd"/>
      <w:r w:rsidRPr="00A359FC">
        <w:rPr>
          <w:sz w:val="28"/>
          <w:szCs w:val="28"/>
        </w:rPr>
        <w:t xml:space="preserve"> сірки, вуглеводні та інші домішки. У процесі каталітичного очищення для них можуть реалізовуватися реакції окиснення або відновлення. Наприклад, для оксиду вуглецю типовою є реакція</w:t>
      </w:r>
    </w:p>
    <w:p w:rsidR="00A359FC" w:rsidRDefault="00A359FC" w:rsidP="00A359FC">
      <w:pPr>
        <w:pStyle w:val="aff"/>
        <w:spacing w:before="0" w:beforeAutospacing="0" w:after="0" w:line="360" w:lineRule="auto"/>
        <w:ind w:firstLine="709"/>
        <w:jc w:val="center"/>
        <w:rPr>
          <w:sz w:val="28"/>
          <w:szCs w:val="28"/>
        </w:rPr>
      </w:pPr>
      <w:r>
        <w:rPr>
          <w:noProof/>
          <w:sz w:val="28"/>
          <w:szCs w:val="28"/>
          <w:lang w:val="ru-RU"/>
        </w:rPr>
        <w:drawing>
          <wp:inline distT="0" distB="0" distL="0" distR="0">
            <wp:extent cx="1714500" cy="31242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14500" cy="312420"/>
                    </a:xfrm>
                    <a:prstGeom prst="rect">
                      <a:avLst/>
                    </a:prstGeom>
                    <a:noFill/>
                    <a:ln>
                      <a:noFill/>
                    </a:ln>
                  </pic:spPr>
                </pic:pic>
              </a:graphicData>
            </a:graphic>
          </wp:inline>
        </w:drawing>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а для оксидів азоту — реакція відновлення</w:t>
      </w:r>
    </w:p>
    <w:p w:rsidR="00A359FC" w:rsidRPr="00A359FC" w:rsidRDefault="00A359FC" w:rsidP="00A359FC">
      <w:pPr>
        <w:jc w:val="center"/>
        <w:rPr>
          <w:sz w:val="28"/>
          <w:szCs w:val="28"/>
        </w:rPr>
      </w:pPr>
      <w:r>
        <w:rPr>
          <w:noProof/>
          <w:sz w:val="28"/>
          <w:szCs w:val="28"/>
          <w:lang w:val="ru-RU"/>
        </w:rPr>
        <w:drawing>
          <wp:inline distT="0" distB="0" distL="0" distR="0">
            <wp:extent cx="2293620" cy="31242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93620" cy="312420"/>
                    </a:xfrm>
                    <a:prstGeom prst="rect">
                      <a:avLst/>
                    </a:prstGeom>
                    <a:noFill/>
                    <a:ln>
                      <a:noFill/>
                    </a:ln>
                  </pic:spPr>
                </pic:pic>
              </a:graphicData>
            </a:graphic>
          </wp:inline>
        </w:drawing>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lastRenderedPageBreak/>
        <w:t xml:space="preserve">З фізичної точки зору повний процес очищення включає декілька послідовних стадій. Спочатку молекули шкідливих компонентів із потоку газу підводяться до зовнішньої поверхні каталізатора. Далі вони проникають у </w:t>
      </w:r>
      <w:proofErr w:type="spellStart"/>
      <w:r w:rsidRPr="00A359FC">
        <w:rPr>
          <w:sz w:val="28"/>
          <w:szCs w:val="28"/>
        </w:rPr>
        <w:t>порову</w:t>
      </w:r>
      <w:proofErr w:type="spellEnd"/>
      <w:r w:rsidRPr="00A359FC">
        <w:rPr>
          <w:sz w:val="28"/>
          <w:szCs w:val="28"/>
        </w:rPr>
        <w:t xml:space="preserve"> структуру каталізатора, де відбувається адсорбція реагентів на активних центрах. Після цього протікає безпосередньо хімічна реакція, утворюються продукти, які </w:t>
      </w:r>
      <w:proofErr w:type="spellStart"/>
      <w:r w:rsidRPr="00A359FC">
        <w:rPr>
          <w:sz w:val="28"/>
          <w:szCs w:val="28"/>
        </w:rPr>
        <w:t>десорбуються</w:t>
      </w:r>
      <w:proofErr w:type="spellEnd"/>
      <w:r w:rsidRPr="00A359FC">
        <w:rPr>
          <w:sz w:val="28"/>
          <w:szCs w:val="28"/>
        </w:rPr>
        <w:t xml:space="preserve"> з поверхні, а потім виносяться назад у газовий потік. Таким чином, загальна швидкість процесу визначається як швидкістю власне хімічної реакції, так і швидкістю зовнішнього та внутрішнього </w:t>
      </w:r>
      <w:proofErr w:type="spellStart"/>
      <w:r w:rsidRPr="00A359FC">
        <w:rPr>
          <w:sz w:val="28"/>
          <w:szCs w:val="28"/>
        </w:rPr>
        <w:t>масоперенесення</w:t>
      </w:r>
      <w:proofErr w:type="spellEnd"/>
      <w:r w:rsidRPr="00A359FC">
        <w:rPr>
          <w:sz w:val="28"/>
          <w:szCs w:val="28"/>
        </w:rPr>
        <w:t>.</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Однією з ключових фізичних характеристик процесу є </w:t>
      </w:r>
      <w:r w:rsidRPr="00A359FC">
        <w:rPr>
          <w:rStyle w:val="aff4"/>
          <w:rFonts w:eastAsiaTheme="majorEastAsia"/>
          <w:b w:val="0"/>
          <w:sz w:val="28"/>
          <w:szCs w:val="28"/>
        </w:rPr>
        <w:t>реакційна кінетика</w:t>
      </w:r>
      <w:r w:rsidRPr="00A359FC">
        <w:rPr>
          <w:sz w:val="28"/>
          <w:szCs w:val="28"/>
        </w:rPr>
        <w:t xml:space="preserve">. Швидкість каталітичної реакції залежить від температури, концентрації реагентів, тиску, швидкості потоку та активності каталізатора. Для багатьох процесів каталітичного очищення залежність константи швидкості реакції від температури описується рівнянням </w:t>
      </w:r>
      <w:proofErr w:type="spellStart"/>
      <w:r w:rsidRPr="00A359FC">
        <w:rPr>
          <w:sz w:val="28"/>
          <w:szCs w:val="28"/>
        </w:rPr>
        <w:t>Арреніуса</w:t>
      </w:r>
      <w:proofErr w:type="spellEnd"/>
      <w:r w:rsidRPr="00A359FC">
        <w:rPr>
          <w:sz w:val="28"/>
          <w:szCs w:val="28"/>
        </w:rPr>
        <w:t>:</w:t>
      </w:r>
    </w:p>
    <w:p w:rsidR="00A359FC" w:rsidRDefault="00A359FC" w:rsidP="006823C8">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179320" cy="57912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79320" cy="579120"/>
                    </a:xfrm>
                    <a:prstGeom prst="rect">
                      <a:avLst/>
                    </a:prstGeom>
                    <a:noFill/>
                    <a:ln>
                      <a:noFill/>
                    </a:ln>
                  </pic:spPr>
                </pic:pic>
              </a:graphicData>
            </a:graphic>
          </wp:inline>
        </w:drawing>
      </w:r>
      <w:r w:rsidR="006823C8">
        <w:rPr>
          <w:sz w:val="28"/>
          <w:szCs w:val="28"/>
        </w:rPr>
        <w:t xml:space="preserve">                               (4.1)</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де </w:t>
      </w:r>
      <w:r w:rsidRPr="00A359FC">
        <w:rPr>
          <w:rStyle w:val="katex-mathml"/>
          <w:sz w:val="28"/>
          <w:szCs w:val="28"/>
        </w:rPr>
        <w:t>k(T)</w:t>
      </w:r>
      <w:r w:rsidRPr="00A359FC">
        <w:rPr>
          <w:sz w:val="28"/>
          <w:szCs w:val="28"/>
        </w:rPr>
        <w:t xml:space="preserve"> — константа швидкості реакції, </w:t>
      </w:r>
      <w:r w:rsidRPr="00A359FC">
        <w:rPr>
          <w:rStyle w:val="katex-mathml"/>
          <w:sz w:val="28"/>
          <w:szCs w:val="28"/>
        </w:rPr>
        <w:t>k</w:t>
      </w:r>
      <w:r w:rsidRPr="00A359FC">
        <w:rPr>
          <w:rStyle w:val="katex-mathml"/>
          <w:sz w:val="28"/>
          <w:szCs w:val="28"/>
          <w:vertAlign w:val="subscript"/>
        </w:rPr>
        <w:t>0</w:t>
      </w:r>
      <w:r w:rsidRPr="00A359FC">
        <w:rPr>
          <w:sz w:val="28"/>
          <w:szCs w:val="28"/>
        </w:rPr>
        <w:t xml:space="preserve"> — </w:t>
      </w:r>
      <w:r w:rsidR="006823C8">
        <w:rPr>
          <w:sz w:val="28"/>
          <w:szCs w:val="28"/>
        </w:rPr>
        <w:pgNum/>
      </w:r>
      <w:proofErr w:type="spellStart"/>
      <w:r w:rsidR="006823C8">
        <w:rPr>
          <w:sz w:val="28"/>
          <w:szCs w:val="28"/>
        </w:rPr>
        <w:t>еред</w:t>
      </w:r>
      <w:proofErr w:type="spellEnd"/>
      <w:r w:rsidR="006823C8">
        <w:rPr>
          <w:sz w:val="28"/>
          <w:szCs w:val="28"/>
        </w:rPr>
        <w:t xml:space="preserve"> експоненціальний</w:t>
      </w:r>
      <w:r w:rsidRPr="00A359FC">
        <w:rPr>
          <w:sz w:val="28"/>
          <w:szCs w:val="28"/>
        </w:rPr>
        <w:t xml:space="preserve"> множник, </w:t>
      </w:r>
      <w:r w:rsidRPr="00A359FC">
        <w:rPr>
          <w:rStyle w:val="katex-mathml"/>
          <w:sz w:val="28"/>
          <w:szCs w:val="28"/>
        </w:rPr>
        <w:t>E</w:t>
      </w:r>
      <w:r w:rsidRPr="00A359FC">
        <w:rPr>
          <w:sz w:val="28"/>
          <w:szCs w:val="28"/>
        </w:rPr>
        <w:t xml:space="preserve"> — енергія активації, </w:t>
      </w:r>
      <w:r w:rsidRPr="00A359FC">
        <w:rPr>
          <w:rStyle w:val="katex-mathml"/>
          <w:sz w:val="28"/>
          <w:szCs w:val="28"/>
        </w:rPr>
        <w:t>R</w:t>
      </w:r>
      <w:r w:rsidRPr="00A359FC">
        <w:rPr>
          <w:sz w:val="28"/>
          <w:szCs w:val="28"/>
        </w:rPr>
        <w:t xml:space="preserve"> — універсальна газова стала, </w:t>
      </w:r>
      <w:r w:rsidRPr="00A359FC">
        <w:rPr>
          <w:rStyle w:val="katex-mathml"/>
          <w:sz w:val="28"/>
          <w:szCs w:val="28"/>
        </w:rPr>
        <w:t>T</w:t>
      </w:r>
      <w:r w:rsidRPr="00A359FC">
        <w:rPr>
          <w:sz w:val="28"/>
          <w:szCs w:val="28"/>
        </w:rPr>
        <w:t xml:space="preserve"> — абсолютна температура.</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Це рівняння показує, що температура має вирішальний вплив на перебіг процесу. При зростанні температури швидкість реакції зростає </w:t>
      </w:r>
      <w:proofErr w:type="spellStart"/>
      <w:r w:rsidRPr="00A359FC">
        <w:rPr>
          <w:sz w:val="28"/>
          <w:szCs w:val="28"/>
        </w:rPr>
        <w:t>експоненціально</w:t>
      </w:r>
      <w:proofErr w:type="spellEnd"/>
      <w:r w:rsidRPr="00A359FC">
        <w:rPr>
          <w:sz w:val="28"/>
          <w:szCs w:val="28"/>
        </w:rPr>
        <w:t>, тому навіть незначне її підвищення може істотно збільшити інтенсивність очищення. Водночас надмірне зростання температури може спричинити деградацію каталізатора, зменшення його активної поверхні або термічне руйнування носія. Саме тому температура в реакторі є головним параметром автоматичного регулювання.</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У практичних задачах швидкість перетворення домішок часто записують у вигляді</w:t>
      </w:r>
    </w:p>
    <w:p w:rsidR="00A359FC" w:rsidRDefault="00A359FC" w:rsidP="006823C8">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1211580" cy="297180"/>
            <wp:effectExtent l="0" t="0" r="7620" b="762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11580" cy="297180"/>
                    </a:xfrm>
                    <a:prstGeom prst="rect">
                      <a:avLst/>
                    </a:prstGeom>
                    <a:noFill/>
                    <a:ln>
                      <a:noFill/>
                    </a:ln>
                  </pic:spPr>
                </pic:pic>
              </a:graphicData>
            </a:graphic>
          </wp:inline>
        </w:drawing>
      </w:r>
      <w:r w:rsidR="006823C8">
        <w:rPr>
          <w:sz w:val="28"/>
          <w:szCs w:val="28"/>
        </w:rPr>
        <w:t xml:space="preserve">                                                  (4.2)</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де </w:t>
      </w:r>
      <w:r w:rsidRPr="00A359FC">
        <w:rPr>
          <w:rStyle w:val="katex-mathml"/>
          <w:sz w:val="28"/>
          <w:szCs w:val="28"/>
        </w:rPr>
        <w:t>r</w:t>
      </w:r>
      <w:r w:rsidRPr="00A359FC">
        <w:rPr>
          <w:sz w:val="28"/>
          <w:szCs w:val="28"/>
        </w:rPr>
        <w:t xml:space="preserve"> — швидкість реакції, </w:t>
      </w:r>
      <w:r w:rsidRPr="00A359FC">
        <w:rPr>
          <w:rStyle w:val="katex-mathml"/>
          <w:sz w:val="28"/>
          <w:szCs w:val="28"/>
        </w:rPr>
        <w:t>C</w:t>
      </w:r>
      <w:r w:rsidRPr="00A359FC">
        <w:rPr>
          <w:sz w:val="28"/>
          <w:szCs w:val="28"/>
        </w:rPr>
        <w:t xml:space="preserve"> — концентрація реагуючого компонента, </w:t>
      </w:r>
      <w:proofErr w:type="spellStart"/>
      <w:r w:rsidRPr="00A359FC">
        <w:rPr>
          <w:rStyle w:val="katex-mathml"/>
          <w:sz w:val="28"/>
          <w:szCs w:val="28"/>
        </w:rPr>
        <w:t>nn</w:t>
      </w:r>
      <w:r w:rsidRPr="00A359FC">
        <w:rPr>
          <w:rStyle w:val="mord"/>
          <w:sz w:val="28"/>
          <w:szCs w:val="28"/>
        </w:rPr>
        <w:t>n</w:t>
      </w:r>
      <w:proofErr w:type="spellEnd"/>
      <w:r w:rsidRPr="00A359FC">
        <w:rPr>
          <w:sz w:val="28"/>
          <w:szCs w:val="28"/>
        </w:rPr>
        <w:t xml:space="preserve"> — порядок реакції. У більш складних випадках, характерних для гетерогенного каталізу, кінетичне рівняння враховує адсорбцію реагентів на поверхні каталізатора. Тоді швидкість реакції визначається не лише концентраціями речовин у газовій фазі, а й ступенем заповнення активних центрів каталізатора.</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Важливою фізичною основою процесу є </w:t>
      </w:r>
      <w:r w:rsidRPr="00A359FC">
        <w:rPr>
          <w:rStyle w:val="aff4"/>
          <w:rFonts w:eastAsiaTheme="majorEastAsia"/>
          <w:b w:val="0"/>
          <w:sz w:val="28"/>
          <w:szCs w:val="28"/>
        </w:rPr>
        <w:t>адсорбція</w:t>
      </w:r>
      <w:r w:rsidRPr="00A359FC">
        <w:rPr>
          <w:sz w:val="28"/>
          <w:szCs w:val="28"/>
        </w:rPr>
        <w:t>. Перед тим як вступити в хімічну взаємодію, молекули реагентів повинні закріпитися на поверхні каталізатора. Адсорбція може бути фізичною або хімічною, однак у каталітичних процесах вирішальне значення має саме хемосорбція, оскільки вона супроводжується утворенням більш міцного зв’язку між молекулою реагенту та активним центром. Швидкість і повнота адсорбції залежать від температури, природи поверхні каталізатора та концентрації компонентів у газі.</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Оскільки очищення газів відбувається в потоці, велике значення має </w:t>
      </w:r>
      <w:r w:rsidRPr="00A359FC">
        <w:rPr>
          <w:rStyle w:val="aff4"/>
          <w:rFonts w:eastAsiaTheme="majorEastAsia"/>
          <w:b w:val="0"/>
          <w:sz w:val="28"/>
          <w:szCs w:val="28"/>
        </w:rPr>
        <w:t>масообмін</w:t>
      </w:r>
      <w:r w:rsidRPr="00A359FC">
        <w:rPr>
          <w:sz w:val="28"/>
          <w:szCs w:val="28"/>
        </w:rPr>
        <w:t xml:space="preserve"> між газовою фазою та каталізатором. Масообмін включає зовнішню дифузію від основного потоку до поверхні частинки каталізатора і внутрішню дифузію в пористому об’ємі гранули. Якщо швидкість хімічної реакції є дуже високою, то саме дифузія може стати </w:t>
      </w:r>
      <w:proofErr w:type="spellStart"/>
      <w:r w:rsidRPr="00A359FC">
        <w:rPr>
          <w:sz w:val="28"/>
          <w:szCs w:val="28"/>
        </w:rPr>
        <w:t>лімітуючою</w:t>
      </w:r>
      <w:proofErr w:type="spellEnd"/>
      <w:r w:rsidRPr="00A359FC">
        <w:rPr>
          <w:sz w:val="28"/>
          <w:szCs w:val="28"/>
        </w:rPr>
        <w:t xml:space="preserve"> стадією. У такому випадку навіть високий </w:t>
      </w:r>
      <w:proofErr w:type="spellStart"/>
      <w:r w:rsidRPr="00A359FC">
        <w:rPr>
          <w:sz w:val="28"/>
          <w:szCs w:val="28"/>
        </w:rPr>
        <w:t>каталізаторний</w:t>
      </w:r>
      <w:proofErr w:type="spellEnd"/>
      <w:r w:rsidRPr="00A359FC">
        <w:rPr>
          <w:sz w:val="28"/>
          <w:szCs w:val="28"/>
        </w:rPr>
        <w:t xml:space="preserve"> потенціал не забезпечує зростання ефективності очищення, оскільки реагенти не встигають надходити до активних центрів.</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Потік речовини до поверхні каталізатора можна описати законом </w:t>
      </w:r>
      <w:proofErr w:type="spellStart"/>
      <w:r w:rsidRPr="00A359FC">
        <w:rPr>
          <w:sz w:val="28"/>
          <w:szCs w:val="28"/>
        </w:rPr>
        <w:t>масопередачі</w:t>
      </w:r>
      <w:proofErr w:type="spellEnd"/>
      <w:r w:rsidRPr="00A359FC">
        <w:rPr>
          <w:sz w:val="28"/>
          <w:szCs w:val="28"/>
        </w:rPr>
        <w:t>:</w:t>
      </w:r>
    </w:p>
    <w:p w:rsidR="00A359FC" w:rsidRDefault="00A359FC" w:rsidP="006823C8">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539240" cy="350520"/>
            <wp:effectExtent l="0" t="0" r="381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39240" cy="350520"/>
                    </a:xfrm>
                    <a:prstGeom prst="rect">
                      <a:avLst/>
                    </a:prstGeom>
                    <a:noFill/>
                    <a:ln>
                      <a:noFill/>
                    </a:ln>
                  </pic:spPr>
                </pic:pic>
              </a:graphicData>
            </a:graphic>
          </wp:inline>
        </w:drawing>
      </w:r>
      <w:r w:rsidR="006823C8">
        <w:rPr>
          <w:sz w:val="28"/>
          <w:szCs w:val="28"/>
        </w:rPr>
        <w:t xml:space="preserve">                                   (4.3)</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lastRenderedPageBreak/>
        <w:t xml:space="preserve">де </w:t>
      </w:r>
      <w:r w:rsidRPr="00A359FC">
        <w:rPr>
          <w:rStyle w:val="katex-mathml"/>
          <w:sz w:val="28"/>
          <w:szCs w:val="28"/>
        </w:rPr>
        <w:t>N</w:t>
      </w:r>
      <w:r w:rsidRPr="00A359FC">
        <w:rPr>
          <w:sz w:val="28"/>
          <w:szCs w:val="28"/>
        </w:rPr>
        <w:t xml:space="preserve"> — густина потоку речовини, </w:t>
      </w:r>
      <w:r w:rsidRPr="00A359FC">
        <w:rPr>
          <w:rStyle w:val="katex-mathml"/>
          <w:sz w:val="28"/>
          <w:szCs w:val="28"/>
        </w:rPr>
        <w:t>β</w:t>
      </w:r>
      <w:r w:rsidRPr="00A359FC">
        <w:rPr>
          <w:sz w:val="28"/>
          <w:szCs w:val="28"/>
        </w:rPr>
        <w:t xml:space="preserve"> — коефіцієнт масовіддачі, </w:t>
      </w:r>
      <w:proofErr w:type="spellStart"/>
      <w:r w:rsidRPr="00A359FC">
        <w:rPr>
          <w:rStyle w:val="katex-mathml"/>
          <w:sz w:val="28"/>
          <w:szCs w:val="28"/>
        </w:rPr>
        <w:t>Cg</w:t>
      </w:r>
      <w:proofErr w:type="spellEnd"/>
      <w:r w:rsidRPr="00A359FC">
        <w:rPr>
          <w:sz w:val="28"/>
          <w:szCs w:val="28"/>
        </w:rPr>
        <w:t xml:space="preserve"> — концентрація компонента в основному потоці, </w:t>
      </w:r>
      <w:proofErr w:type="spellStart"/>
      <w:r w:rsidRPr="00A359FC">
        <w:rPr>
          <w:rStyle w:val="katex-mathml"/>
          <w:sz w:val="28"/>
          <w:szCs w:val="28"/>
        </w:rPr>
        <w:t>Cs</w:t>
      </w:r>
      <w:proofErr w:type="spellEnd"/>
      <w:r w:rsidRPr="00A359FC">
        <w:rPr>
          <w:sz w:val="28"/>
          <w:szCs w:val="28"/>
        </w:rPr>
        <w:t xml:space="preserve"> — концентрація біля поверхні каталізатора.</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Це співвідношення показує, що інтенсивність перенесення визначається різницею концентрацій і гідродинамічними умовами потоку. При зростанні швидкості газу коефіцієнт масовіддачі зростає, що покращує підведення реагентів до поверхні. Проте надмірне збільшення швидкості зменшує час контакту газу з каталізатором, а тому може призвести до зниження ступеня очищення. Саме цей компроміс між інтенсивністю масообміну та тривалістю контакту повинен враховуватися при керуванні витратою газу.</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Не менш важливим є </w:t>
      </w:r>
      <w:r w:rsidRPr="00A359FC">
        <w:rPr>
          <w:rStyle w:val="aff4"/>
          <w:rFonts w:eastAsiaTheme="majorEastAsia"/>
          <w:b w:val="0"/>
          <w:sz w:val="28"/>
          <w:szCs w:val="28"/>
        </w:rPr>
        <w:t>теплообмін</w:t>
      </w:r>
      <w:r w:rsidRPr="00A359FC">
        <w:rPr>
          <w:sz w:val="28"/>
          <w:szCs w:val="28"/>
        </w:rPr>
        <w:t>, оскільки більшість каталітичних реакцій супроводжується тепловим ефектом. У випадку екзотермічних реакцій температура в реакторі може підвищуватися самовільно за рахунок теплоти хімічного перетворення. Якщо відведення теплоти недостатнє, в окремих зонах шару каталізатора можуть виникати локальні перегріви. Це призводить до нерівномірності температурного поля, погіршення селективності процесу й прискореного старіння каталізатора. У випадку ендотермічних реакцій, навпаки, необхідно забезпечити підведення теплоти для підтримання активного стану каталізатора.</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Тепловий баланс елементарного об’єму реактора в загальному вигляді може бути поданий як</w:t>
      </w:r>
    </w:p>
    <w:p w:rsidR="00A359FC" w:rsidRDefault="00A359FC" w:rsidP="006823C8">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606040" cy="563880"/>
            <wp:effectExtent l="0" t="0" r="3810" b="762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06040" cy="563880"/>
                    </a:xfrm>
                    <a:prstGeom prst="rect">
                      <a:avLst/>
                    </a:prstGeom>
                    <a:noFill/>
                    <a:ln>
                      <a:noFill/>
                    </a:ln>
                  </pic:spPr>
                </pic:pic>
              </a:graphicData>
            </a:graphic>
          </wp:inline>
        </w:drawing>
      </w:r>
      <w:r w:rsidR="006823C8">
        <w:rPr>
          <w:sz w:val="28"/>
          <w:szCs w:val="28"/>
        </w:rPr>
        <w:t xml:space="preserve">                   (4.4)</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де </w:t>
      </w:r>
      <w:r w:rsidRPr="00A359FC">
        <w:rPr>
          <w:rStyle w:val="katex-mathml"/>
          <w:sz w:val="28"/>
          <w:szCs w:val="28"/>
        </w:rPr>
        <w:t>ρ</w:t>
      </w:r>
      <w:r w:rsidRPr="00A359FC">
        <w:rPr>
          <w:sz w:val="28"/>
          <w:szCs w:val="28"/>
        </w:rPr>
        <w:t xml:space="preserve"> — густина середовища, </w:t>
      </w:r>
      <w:proofErr w:type="spellStart"/>
      <w:r w:rsidRPr="00A359FC">
        <w:rPr>
          <w:rStyle w:val="katex-mathml"/>
          <w:sz w:val="28"/>
          <w:szCs w:val="28"/>
        </w:rPr>
        <w:t>c</w:t>
      </w:r>
      <w:r w:rsidRPr="00A359FC">
        <w:rPr>
          <w:rStyle w:val="katex-mathml"/>
          <w:sz w:val="28"/>
          <w:szCs w:val="28"/>
          <w:vertAlign w:val="subscript"/>
        </w:rPr>
        <w:t>p</w:t>
      </w:r>
      <w:proofErr w:type="spellEnd"/>
      <w:r w:rsidRPr="00A359FC">
        <w:rPr>
          <w:sz w:val="28"/>
          <w:szCs w:val="28"/>
        </w:rPr>
        <w:t xml:space="preserve"> — питома теплоємність, </w:t>
      </w:r>
      <w:proofErr w:type="spellStart"/>
      <w:r w:rsidRPr="00A359FC">
        <w:rPr>
          <w:rStyle w:val="katex-mathml"/>
          <w:sz w:val="28"/>
          <w:szCs w:val="28"/>
        </w:rPr>
        <w:t>Q</w:t>
      </w:r>
      <w:r w:rsidRPr="00A359FC">
        <w:rPr>
          <w:rStyle w:val="katex-mathml"/>
          <w:sz w:val="28"/>
          <w:szCs w:val="28"/>
          <w:vertAlign w:val="subscript"/>
        </w:rPr>
        <w:t>підв</w:t>
      </w:r>
      <w:proofErr w:type="spellEnd"/>
      <w:r w:rsidRPr="00A359FC">
        <w:rPr>
          <w:sz w:val="28"/>
          <w:szCs w:val="28"/>
        </w:rPr>
        <w:t xml:space="preserve"> — підведена теплота, </w:t>
      </w:r>
      <w:proofErr w:type="spellStart"/>
      <w:r w:rsidRPr="00A359FC">
        <w:rPr>
          <w:rStyle w:val="katex-mathml"/>
          <w:sz w:val="28"/>
          <w:szCs w:val="28"/>
        </w:rPr>
        <w:t>Q</w:t>
      </w:r>
      <w:r w:rsidRPr="00A359FC">
        <w:rPr>
          <w:rStyle w:val="katex-mathml"/>
          <w:sz w:val="28"/>
          <w:szCs w:val="28"/>
          <w:vertAlign w:val="subscript"/>
        </w:rPr>
        <w:t>відв</w:t>
      </w:r>
      <w:proofErr w:type="spellEnd"/>
      <w:r w:rsidRPr="00A359FC">
        <w:rPr>
          <w:sz w:val="28"/>
          <w:szCs w:val="28"/>
        </w:rPr>
        <w:t xml:space="preserve"> — відведена теплота, </w:t>
      </w:r>
      <w:proofErr w:type="spellStart"/>
      <w:r w:rsidRPr="00A359FC">
        <w:rPr>
          <w:rStyle w:val="katex-mathml"/>
          <w:sz w:val="28"/>
          <w:szCs w:val="28"/>
        </w:rPr>
        <w:t>Q</w:t>
      </w:r>
      <w:r w:rsidRPr="00A359FC">
        <w:rPr>
          <w:rStyle w:val="katex-mathml"/>
          <w:sz w:val="28"/>
          <w:szCs w:val="28"/>
          <w:vertAlign w:val="subscript"/>
        </w:rPr>
        <w:t>реак</w:t>
      </w:r>
      <w:proofErr w:type="spellEnd"/>
      <w:r w:rsidRPr="00A359FC">
        <w:rPr>
          <w:sz w:val="28"/>
          <w:szCs w:val="28"/>
        </w:rPr>
        <w:t xml:space="preserve"> — теплота хімічної реакції.</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У реальному реакторі теплообмін відбувається між газовою фазою, поверхнею каталізатора, конструктивними елементами апарата та зовнішнім </w:t>
      </w:r>
      <w:r w:rsidRPr="00A359FC">
        <w:rPr>
          <w:sz w:val="28"/>
          <w:szCs w:val="28"/>
        </w:rPr>
        <w:lastRenderedPageBreak/>
        <w:t xml:space="preserve">середовищем. При цьому температура шару каталізатора може відрізнятися від температури газового потоку, особливо в умовах високої швидкості реакції або значної товщини шару. Для спрощення моделювання часто приймають припущення про рівномірність температури в межах контрольованого об’єму, однак при точніших розрахунках необхідно враховувати </w:t>
      </w:r>
      <w:proofErr w:type="spellStart"/>
      <w:r w:rsidRPr="00A359FC">
        <w:rPr>
          <w:sz w:val="28"/>
          <w:szCs w:val="28"/>
        </w:rPr>
        <w:t>розподіленість</w:t>
      </w:r>
      <w:proofErr w:type="spellEnd"/>
      <w:r w:rsidRPr="00A359FC">
        <w:rPr>
          <w:sz w:val="28"/>
          <w:szCs w:val="28"/>
        </w:rPr>
        <w:t xml:space="preserve"> параметрів.</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З позицій фізики процесу важливу роль відіграє також </w:t>
      </w:r>
      <w:r w:rsidRPr="00A359FC">
        <w:rPr>
          <w:rStyle w:val="aff4"/>
          <w:rFonts w:eastAsiaTheme="majorEastAsia"/>
          <w:b w:val="0"/>
          <w:sz w:val="28"/>
          <w:szCs w:val="28"/>
        </w:rPr>
        <w:t>гідродинаміка газового потоку</w:t>
      </w:r>
      <w:r w:rsidRPr="00A359FC">
        <w:rPr>
          <w:sz w:val="28"/>
          <w:szCs w:val="28"/>
        </w:rPr>
        <w:t xml:space="preserve">. Розподіл швидкості газу по перерізу реактора впливає на рівномірність контакту з каталізатором, коефіцієнти </w:t>
      </w:r>
      <w:proofErr w:type="spellStart"/>
      <w:r w:rsidRPr="00A359FC">
        <w:rPr>
          <w:sz w:val="28"/>
          <w:szCs w:val="28"/>
        </w:rPr>
        <w:t>тепло-</w:t>
      </w:r>
      <w:proofErr w:type="spellEnd"/>
      <w:r w:rsidRPr="00A359FC">
        <w:rPr>
          <w:sz w:val="28"/>
          <w:szCs w:val="28"/>
        </w:rPr>
        <w:t xml:space="preserve"> і </w:t>
      </w:r>
      <w:r w:rsidR="006823C8">
        <w:rPr>
          <w:sz w:val="28"/>
          <w:szCs w:val="28"/>
        </w:rPr>
        <w:pgNum/>
      </w:r>
      <w:r w:rsidR="006823C8">
        <w:rPr>
          <w:sz w:val="28"/>
          <w:szCs w:val="28"/>
        </w:rPr>
        <w:t>асо перенесення</w:t>
      </w:r>
      <w:r w:rsidRPr="00A359FC">
        <w:rPr>
          <w:sz w:val="28"/>
          <w:szCs w:val="28"/>
        </w:rPr>
        <w:t>, а також на величину гідравлічного опору шару. Якщо потік розподіляється нерівномірно, частина газу може проходити через реактор із недостатнім контактом із каталізатором, що знижує загальну ефективність очищення. Тому в реальних установках важливе значення мають конструктивні елементи, які забезпечують вирівнювання потоку перед подачею в реакційну зону.</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Істотною особливістю процесу є </w:t>
      </w:r>
      <w:r w:rsidRPr="00A359FC">
        <w:rPr>
          <w:rStyle w:val="aff4"/>
          <w:rFonts w:eastAsiaTheme="majorEastAsia"/>
          <w:b w:val="0"/>
          <w:sz w:val="28"/>
          <w:szCs w:val="28"/>
        </w:rPr>
        <w:t>вплив стану каталізатора на фізику перетворення</w:t>
      </w:r>
      <w:r w:rsidRPr="00A359FC">
        <w:rPr>
          <w:sz w:val="28"/>
          <w:szCs w:val="28"/>
        </w:rPr>
        <w:t>. Активність каталізатора з часом знижується внаслідок термічного старіння, механічного руйнування, забруднення поверхні або отруєння домішками. Це означає, що кінетичні характеристики процесу не є сталими впродовж усього періоду експлуатації. На практиці це проявляється в необхідності поступового підвищення температури для збереження того самого ступеня очищення або у зниженні продуктивності установки. Отже, математична модель і система керування повинні враховувати можливу зміну активності каталізатора в часі.</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Для кількісної оцінки ефективності процесу часто використовують </w:t>
      </w:r>
      <w:r w:rsidRPr="00A359FC">
        <w:rPr>
          <w:rStyle w:val="aff4"/>
          <w:rFonts w:eastAsiaTheme="majorEastAsia"/>
          <w:b w:val="0"/>
          <w:sz w:val="28"/>
          <w:szCs w:val="28"/>
        </w:rPr>
        <w:t>ступінь очищення</w:t>
      </w:r>
      <w:r w:rsidRPr="00A359FC">
        <w:rPr>
          <w:sz w:val="28"/>
          <w:szCs w:val="28"/>
        </w:rPr>
        <w:t xml:space="preserve"> або ступінь перетворення домішок, який визначається як</w:t>
      </w:r>
    </w:p>
    <w:p w:rsidR="00A359FC" w:rsidRDefault="00A359FC" w:rsidP="006823C8">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026920" cy="609600"/>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26920" cy="609600"/>
                    </a:xfrm>
                    <a:prstGeom prst="rect">
                      <a:avLst/>
                    </a:prstGeom>
                    <a:noFill/>
                    <a:ln>
                      <a:noFill/>
                    </a:ln>
                  </pic:spPr>
                </pic:pic>
              </a:graphicData>
            </a:graphic>
          </wp:inline>
        </w:drawing>
      </w:r>
      <w:r w:rsidR="006823C8">
        <w:rPr>
          <w:sz w:val="28"/>
          <w:szCs w:val="28"/>
        </w:rPr>
        <w:t xml:space="preserve">                                (4.5)</w:t>
      </w:r>
    </w:p>
    <w:p w:rsidR="00A359FC" w:rsidRPr="00A359FC" w:rsidRDefault="00A359FC" w:rsidP="00A359FC">
      <w:pPr>
        <w:pStyle w:val="aff"/>
        <w:spacing w:before="0" w:beforeAutospacing="0" w:after="0" w:line="360" w:lineRule="auto"/>
        <w:ind w:firstLine="709"/>
        <w:jc w:val="both"/>
        <w:rPr>
          <w:sz w:val="28"/>
          <w:szCs w:val="28"/>
        </w:rPr>
      </w:pPr>
      <w:r w:rsidRPr="00A359FC">
        <w:rPr>
          <w:sz w:val="28"/>
          <w:szCs w:val="28"/>
        </w:rPr>
        <w:lastRenderedPageBreak/>
        <w:t xml:space="preserve">Цей показник безпосередньо пов’язаний із кінетикою реакції, умовами </w:t>
      </w:r>
      <w:r w:rsidR="006823C8">
        <w:rPr>
          <w:sz w:val="28"/>
          <w:szCs w:val="28"/>
        </w:rPr>
        <w:pgNum/>
      </w:r>
      <w:proofErr w:type="spellStart"/>
      <w:r w:rsidR="006823C8">
        <w:rPr>
          <w:sz w:val="28"/>
          <w:szCs w:val="28"/>
        </w:rPr>
        <w:t>агато</w:t>
      </w:r>
      <w:proofErr w:type="spellEnd"/>
      <w:r w:rsidR="006823C8">
        <w:rPr>
          <w:sz w:val="28"/>
          <w:szCs w:val="28"/>
        </w:rPr>
        <w:t xml:space="preserve"> параметри</w:t>
      </w:r>
      <w:r w:rsidRPr="00A359FC">
        <w:rPr>
          <w:sz w:val="28"/>
          <w:szCs w:val="28"/>
        </w:rPr>
        <w:t>, температурним режимом і геометрією реакційного об’єму. З фізичної точки зору ступінь очищення є інтегральним результатом усіх процесів, що відбуваються в реакторі, тому саме він є одним із головних критеріїв оцінки якості функціонування установки.</w:t>
      </w:r>
    </w:p>
    <w:p w:rsidR="00A359FC" w:rsidRDefault="00A359FC" w:rsidP="00A359FC">
      <w:pPr>
        <w:pStyle w:val="aff"/>
        <w:spacing w:before="0" w:beforeAutospacing="0" w:after="0" w:line="360" w:lineRule="auto"/>
        <w:ind w:firstLine="709"/>
        <w:jc w:val="both"/>
        <w:rPr>
          <w:sz w:val="28"/>
          <w:szCs w:val="28"/>
        </w:rPr>
      </w:pPr>
      <w:r w:rsidRPr="00A359FC">
        <w:rPr>
          <w:sz w:val="28"/>
          <w:szCs w:val="28"/>
        </w:rPr>
        <w:t xml:space="preserve">Отже, фізичні основи каталітичного очищення газів визначаються складною взаємодією хімічної кінетики, адсорбційних явищ, теплообміну, масообміну та гідродинаміки газового потоку. Вирішальний вплив на ефективність процесу мають температура реактора, концентрація шкідливих компонентів, витрата газу та стан каталізатора. Сукупний характер цих явищ зумовлює інерційність, </w:t>
      </w:r>
      <w:r w:rsidR="006823C8">
        <w:rPr>
          <w:sz w:val="28"/>
          <w:szCs w:val="28"/>
        </w:rPr>
        <w:pgNum/>
      </w:r>
      <w:proofErr w:type="spellStart"/>
      <w:r w:rsidR="006823C8">
        <w:rPr>
          <w:sz w:val="28"/>
          <w:szCs w:val="28"/>
        </w:rPr>
        <w:t>агато</w:t>
      </w:r>
      <w:proofErr w:type="spellEnd"/>
      <w:r w:rsidR="006823C8">
        <w:rPr>
          <w:sz w:val="28"/>
          <w:szCs w:val="28"/>
        </w:rPr>
        <w:t xml:space="preserve"> </w:t>
      </w:r>
      <w:proofErr w:type="spellStart"/>
      <w:r w:rsidR="006823C8">
        <w:rPr>
          <w:sz w:val="28"/>
          <w:szCs w:val="28"/>
        </w:rPr>
        <w:t>параме</w:t>
      </w:r>
      <w:proofErr w:type="spellEnd"/>
      <w:r w:rsidRPr="00A359FC">
        <w:rPr>
          <w:sz w:val="28"/>
          <w:szCs w:val="28"/>
        </w:rPr>
        <w:t xml:space="preserve"> і </w:t>
      </w:r>
      <w:proofErr w:type="spellStart"/>
      <w:r w:rsidRPr="00A359FC">
        <w:rPr>
          <w:sz w:val="28"/>
          <w:szCs w:val="28"/>
        </w:rPr>
        <w:t>багатозв’язність</w:t>
      </w:r>
      <w:proofErr w:type="spellEnd"/>
      <w:r w:rsidRPr="00A359FC">
        <w:rPr>
          <w:sz w:val="28"/>
          <w:szCs w:val="28"/>
        </w:rPr>
        <w:t xml:space="preserve"> об’єкта керування, що повинно бути враховано при побудові математичної моделі та синтезі системи автоматичного керування.</w:t>
      </w:r>
    </w:p>
    <w:p w:rsidR="00BD26A2" w:rsidRPr="00A359FC" w:rsidRDefault="00BD26A2" w:rsidP="00A359FC">
      <w:pPr>
        <w:pStyle w:val="aff"/>
        <w:spacing w:before="0" w:beforeAutospacing="0" w:after="0" w:line="360" w:lineRule="auto"/>
        <w:ind w:firstLine="709"/>
        <w:jc w:val="both"/>
        <w:rPr>
          <w:sz w:val="28"/>
          <w:szCs w:val="28"/>
        </w:rPr>
      </w:pPr>
    </w:p>
    <w:p w:rsidR="00BD26A2" w:rsidRDefault="00BD26A2" w:rsidP="00BD26A2">
      <w:pPr>
        <w:pStyle w:val="1"/>
        <w:spacing w:before="0"/>
        <w:rPr>
          <w:rStyle w:val="aff4"/>
          <w:rFonts w:ascii="Times New Roman" w:hAnsi="Times New Roman" w:cs="Times New Roman"/>
          <w:b/>
          <w:bCs/>
          <w:color w:val="000000" w:themeColor="text1"/>
        </w:rPr>
      </w:pPr>
      <w:r w:rsidRPr="00BD26A2">
        <w:rPr>
          <w:rStyle w:val="aff4"/>
          <w:rFonts w:ascii="Times New Roman" w:hAnsi="Times New Roman" w:cs="Times New Roman"/>
          <w:b/>
          <w:bCs/>
          <w:color w:val="000000" w:themeColor="text1"/>
        </w:rPr>
        <w:t>4.2 Математична модель об’єкта керування</w:t>
      </w:r>
      <w:r w:rsidR="00B96F9A">
        <w:rPr>
          <w:rStyle w:val="aff4"/>
          <w:rFonts w:ascii="Times New Roman" w:hAnsi="Times New Roman" w:cs="Times New Roman"/>
          <w:b/>
          <w:bCs/>
          <w:color w:val="000000" w:themeColor="text1"/>
        </w:rPr>
        <w:t>.</w:t>
      </w:r>
    </w:p>
    <w:p w:rsidR="00B96F9A" w:rsidRPr="00B96F9A" w:rsidRDefault="00B96F9A" w:rsidP="00B96F9A"/>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Математична модель установки каталітичного очищення технологічних газів призначена для кількісного опису динаміки процесу, встановлення взаємозв’язків між вхідними та вихідними параметрами, а також подальшого аналізу якості функціонування системи автоматичного керування. Побудова такої моделі базується на фундаментальних законах збереження маси та енергії, а також на кінетичних закономірностях перебігу хімічних реакцій у шарі каталізатора.</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Оскільки реальний процес каталітичного очищення є складним, </w:t>
      </w:r>
      <w:r w:rsidR="006823C8">
        <w:rPr>
          <w:sz w:val="28"/>
          <w:szCs w:val="28"/>
        </w:rPr>
        <w:pgNum/>
      </w:r>
      <w:proofErr w:type="spellStart"/>
      <w:r w:rsidR="006823C8">
        <w:rPr>
          <w:sz w:val="28"/>
          <w:szCs w:val="28"/>
        </w:rPr>
        <w:t>агато</w:t>
      </w:r>
      <w:proofErr w:type="spellEnd"/>
      <w:r w:rsidR="006823C8">
        <w:rPr>
          <w:sz w:val="28"/>
          <w:szCs w:val="28"/>
        </w:rPr>
        <w:t xml:space="preserve"> параметричним</w:t>
      </w:r>
      <w:r w:rsidRPr="00BD26A2">
        <w:rPr>
          <w:sz w:val="28"/>
          <w:szCs w:val="28"/>
        </w:rPr>
        <w:t xml:space="preserve"> і розподіленим у просторі, для інженерного аналізу доцільно прийняти низку припущень, які дозволяють перейти до спрощеної моделі з зосередженими параметрами. Таке спрощення є допустимим при розробці системи автоматичного керування, оскільки воно дозволяє відобразити </w:t>
      </w:r>
      <w:r w:rsidRPr="00BD26A2">
        <w:rPr>
          <w:sz w:val="28"/>
          <w:szCs w:val="28"/>
        </w:rPr>
        <w:lastRenderedPageBreak/>
        <w:t>основні динамічні властивості об’єкта без надмірного ускладнення математичного апарату.</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При побудові моделі приймаються такі припущення. Газова суміш у межах реакційного об’єму вважається ідеально перемішаною. Температура в контрольованому об’ємі реактора є рівномірною. Фізичні властивості газу в межах робочого діапазону змінюються незначно і можуть бути прийняті сталими. Процес очищення описується однією узагальненою реакцією перетворення шкідливого компонента. Активність каталізатора на даному етапі розглядається як стала або така, що змінюється повільно порівняно з динамікою основного процесу.</w:t>
      </w:r>
    </w:p>
    <w:p w:rsidR="00BD26A2" w:rsidRPr="00BD26A2" w:rsidRDefault="00BD26A2" w:rsidP="00B96F9A">
      <w:pPr>
        <w:pStyle w:val="aff"/>
        <w:spacing w:before="0" w:beforeAutospacing="0" w:after="0" w:line="360" w:lineRule="auto"/>
        <w:ind w:firstLine="709"/>
        <w:jc w:val="both"/>
        <w:rPr>
          <w:sz w:val="28"/>
          <w:szCs w:val="28"/>
        </w:rPr>
      </w:pPr>
      <w:r w:rsidRPr="00BD26A2">
        <w:rPr>
          <w:sz w:val="28"/>
          <w:szCs w:val="28"/>
        </w:rPr>
        <w:t xml:space="preserve">Нехай вхідними змінними системи є витрата газу </w:t>
      </w:r>
      <w:r w:rsidRPr="00BD26A2">
        <w:rPr>
          <w:rStyle w:val="katex-mathml"/>
          <w:sz w:val="28"/>
          <w:szCs w:val="28"/>
        </w:rPr>
        <w:t>F</w:t>
      </w:r>
      <w:r w:rsidRPr="00BD26A2">
        <w:rPr>
          <w:sz w:val="28"/>
          <w:szCs w:val="28"/>
        </w:rPr>
        <w:t xml:space="preserve">, температура вхідного потоку </w:t>
      </w:r>
      <w:proofErr w:type="spellStart"/>
      <w:r w:rsidRPr="00BD26A2">
        <w:rPr>
          <w:rStyle w:val="katex-mathml"/>
          <w:sz w:val="28"/>
          <w:szCs w:val="28"/>
        </w:rPr>
        <w:t>Tвх</w:t>
      </w:r>
      <w:proofErr w:type="spellEnd"/>
      <w:r w:rsidRPr="00BD26A2">
        <w:rPr>
          <w:rStyle w:val="katex-mathml"/>
          <w:sz w:val="28"/>
          <w:szCs w:val="28"/>
        </w:rPr>
        <w:t xml:space="preserve"> </w:t>
      </w:r>
      <w:r w:rsidRPr="00BD26A2">
        <w:rPr>
          <w:sz w:val="28"/>
          <w:szCs w:val="28"/>
        </w:rPr>
        <w:t xml:space="preserve">концентрація шкідливого компонента на вході </w:t>
      </w:r>
      <w:proofErr w:type="spellStart"/>
      <w:r w:rsidRPr="00BD26A2">
        <w:rPr>
          <w:rStyle w:val="katex-mathml"/>
          <w:sz w:val="28"/>
          <w:szCs w:val="28"/>
        </w:rPr>
        <w:t>Cвх</w:t>
      </w:r>
      <w:proofErr w:type="spellEnd"/>
      <w:r w:rsidRPr="00BD26A2">
        <w:rPr>
          <w:sz w:val="28"/>
          <w:szCs w:val="28"/>
        </w:rPr>
        <w:t xml:space="preserve">, а також керуючий вплив </w:t>
      </w:r>
      <w:proofErr w:type="spellStart"/>
      <w:r w:rsidRPr="00BD26A2">
        <w:rPr>
          <w:rStyle w:val="katex-mathml"/>
          <w:sz w:val="28"/>
          <w:szCs w:val="28"/>
        </w:rPr>
        <w:t>Qн</w:t>
      </w:r>
      <w:proofErr w:type="spellEnd"/>
      <w:r w:rsidRPr="00BD26A2">
        <w:rPr>
          <w:rStyle w:val="katex-mathml"/>
          <w:sz w:val="28"/>
          <w:szCs w:val="28"/>
        </w:rPr>
        <w:t>,</w:t>
      </w:r>
      <w:r w:rsidRPr="00BD26A2">
        <w:rPr>
          <w:sz w:val="28"/>
          <w:szCs w:val="28"/>
        </w:rPr>
        <w:t xml:space="preserve">що характеризує потужність нагрівача. Вихідними параметрами моделі будуть концентрація шкідливого компонента на виході </w:t>
      </w:r>
      <w:r w:rsidRPr="00BD26A2">
        <w:rPr>
          <w:rStyle w:val="katex-mathml"/>
          <w:sz w:val="28"/>
          <w:szCs w:val="28"/>
        </w:rPr>
        <w:t>C</w:t>
      </w:r>
      <w:r w:rsidRPr="00BD26A2">
        <w:rPr>
          <w:sz w:val="28"/>
          <w:szCs w:val="28"/>
        </w:rPr>
        <w:t xml:space="preserve">, температура в реакторі </w:t>
      </w:r>
      <w:r w:rsidRPr="00BD26A2">
        <w:rPr>
          <w:rStyle w:val="katex-mathml"/>
          <w:sz w:val="28"/>
          <w:szCs w:val="28"/>
        </w:rPr>
        <w:t>T</w:t>
      </w:r>
      <w:r w:rsidRPr="00BD26A2">
        <w:rPr>
          <w:sz w:val="28"/>
          <w:szCs w:val="28"/>
        </w:rPr>
        <w:t xml:space="preserve">, температура вихідного потоку </w:t>
      </w:r>
      <w:proofErr w:type="spellStart"/>
      <w:r w:rsidRPr="00BD26A2">
        <w:rPr>
          <w:rStyle w:val="katex-mathml"/>
          <w:sz w:val="28"/>
          <w:szCs w:val="28"/>
        </w:rPr>
        <w:t>Tвих</w:t>
      </w:r>
      <w:proofErr w:type="spellEnd"/>
      <w:r w:rsidRPr="00BD26A2">
        <w:rPr>
          <w:rStyle w:val="vlist-s"/>
          <w:sz w:val="28"/>
          <w:szCs w:val="28"/>
        </w:rPr>
        <w:t xml:space="preserve"> ​</w:t>
      </w:r>
      <w:r w:rsidRPr="00BD26A2">
        <w:rPr>
          <w:sz w:val="28"/>
          <w:szCs w:val="28"/>
        </w:rPr>
        <w:t xml:space="preserve">, а також ступінь очищення </w:t>
      </w:r>
      <w:r w:rsidRPr="00BD26A2">
        <w:rPr>
          <w:rStyle w:val="katex-mathml"/>
          <w:sz w:val="28"/>
          <w:szCs w:val="28"/>
        </w:rPr>
        <w:t>η</w:t>
      </w:r>
    </w:p>
    <w:p w:rsidR="00BD26A2" w:rsidRPr="00B96F9A" w:rsidRDefault="00BD26A2" w:rsidP="00BD26A2">
      <w:pPr>
        <w:pStyle w:val="2"/>
        <w:spacing w:before="0" w:after="0"/>
        <w:ind w:left="0" w:firstLine="709"/>
        <w:rPr>
          <w:rFonts w:ascii="Times New Roman" w:hAnsi="Times New Roman" w:cs="Times New Roman"/>
          <w:i w:val="0"/>
          <w:u w:val="single"/>
        </w:rPr>
      </w:pPr>
      <w:r w:rsidRPr="00B96F9A">
        <w:rPr>
          <w:rStyle w:val="aff4"/>
          <w:rFonts w:ascii="Times New Roman" w:eastAsiaTheme="majorEastAsia" w:hAnsi="Times New Roman" w:cs="Times New Roman"/>
          <w:bCs/>
          <w:i w:val="0"/>
          <w:u w:val="single"/>
        </w:rPr>
        <w:t>Матеріальний баланс за шкідливим компонентом</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Матеріальний баланс відображає зміну кількості шкідливого компонента в реакторі під дією вхідного та вихідного потоків, а також внаслідок хімічного перетворення на каталізаторі.</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Позначимо через:</w:t>
      </w:r>
    </w:p>
    <w:p w:rsidR="00BD26A2" w:rsidRPr="00BD26A2" w:rsidRDefault="00BD26A2" w:rsidP="00BD26A2">
      <w:pPr>
        <w:rPr>
          <w:sz w:val="28"/>
          <w:szCs w:val="28"/>
        </w:rPr>
      </w:pPr>
      <w:r w:rsidRPr="00BD26A2">
        <w:rPr>
          <w:rStyle w:val="katex-mathml"/>
          <w:sz w:val="28"/>
          <w:szCs w:val="28"/>
        </w:rPr>
        <w:t>V</w:t>
      </w:r>
      <w:r w:rsidRPr="00BD26A2">
        <w:rPr>
          <w:sz w:val="28"/>
          <w:szCs w:val="28"/>
        </w:rPr>
        <w:t xml:space="preserve"> ефективний об’єм газової фази в реакторі;</w:t>
      </w:r>
    </w:p>
    <w:p w:rsidR="00BD26A2" w:rsidRPr="00BD26A2" w:rsidRDefault="00BD26A2" w:rsidP="00BD26A2">
      <w:pPr>
        <w:rPr>
          <w:sz w:val="28"/>
          <w:szCs w:val="28"/>
        </w:rPr>
      </w:pPr>
      <w:r w:rsidRPr="00BD26A2">
        <w:rPr>
          <w:rStyle w:val="katex-mathml"/>
          <w:sz w:val="28"/>
          <w:szCs w:val="28"/>
        </w:rPr>
        <w:t>C(t)</w:t>
      </w:r>
      <w:r w:rsidRPr="00BD26A2">
        <w:rPr>
          <w:sz w:val="28"/>
          <w:szCs w:val="28"/>
        </w:rPr>
        <w:t xml:space="preserve"> концентрацію шкідливого компонента в реакторі;</w:t>
      </w:r>
    </w:p>
    <w:p w:rsidR="00BD26A2" w:rsidRPr="00BD26A2" w:rsidRDefault="00BD26A2" w:rsidP="00BD26A2">
      <w:pPr>
        <w:rPr>
          <w:sz w:val="28"/>
          <w:szCs w:val="28"/>
        </w:rPr>
      </w:pPr>
      <w:proofErr w:type="spellStart"/>
      <w:r w:rsidRPr="00BD26A2">
        <w:rPr>
          <w:rStyle w:val="katex-mathml"/>
          <w:sz w:val="28"/>
          <w:szCs w:val="28"/>
        </w:rPr>
        <w:t>Cвх</w:t>
      </w:r>
      <w:proofErr w:type="spellEnd"/>
      <w:r w:rsidRPr="00BD26A2">
        <w:rPr>
          <w:rStyle w:val="katex-mathml"/>
          <w:sz w:val="28"/>
          <w:szCs w:val="28"/>
        </w:rPr>
        <w:t>(t)</w:t>
      </w:r>
      <w:r w:rsidRPr="00BD26A2">
        <w:rPr>
          <w:sz w:val="28"/>
          <w:szCs w:val="28"/>
        </w:rPr>
        <w:t xml:space="preserve"> концентрацію шкідливого компонента на вході;</w:t>
      </w:r>
    </w:p>
    <w:p w:rsidR="00BD26A2" w:rsidRPr="00BD26A2" w:rsidRDefault="00BD26A2" w:rsidP="00BD26A2">
      <w:pPr>
        <w:rPr>
          <w:sz w:val="28"/>
          <w:szCs w:val="28"/>
        </w:rPr>
      </w:pPr>
      <w:r w:rsidRPr="00BD26A2">
        <w:rPr>
          <w:rStyle w:val="katex-mathml"/>
          <w:sz w:val="28"/>
          <w:szCs w:val="28"/>
        </w:rPr>
        <w:t>F(t)</w:t>
      </w:r>
      <w:r w:rsidRPr="00BD26A2">
        <w:rPr>
          <w:sz w:val="28"/>
          <w:szCs w:val="28"/>
        </w:rPr>
        <w:t>об’ємну витрату газу;</w:t>
      </w:r>
    </w:p>
    <w:p w:rsidR="00BD26A2" w:rsidRPr="00BD26A2" w:rsidRDefault="00BD26A2" w:rsidP="00BD26A2">
      <w:pPr>
        <w:rPr>
          <w:sz w:val="28"/>
          <w:szCs w:val="28"/>
        </w:rPr>
      </w:pPr>
      <w:r w:rsidRPr="00BD26A2">
        <w:rPr>
          <w:rStyle w:val="katex-mathml"/>
          <w:sz w:val="28"/>
          <w:szCs w:val="28"/>
        </w:rPr>
        <w:t>r(t)</w:t>
      </w:r>
      <w:r w:rsidRPr="00BD26A2">
        <w:rPr>
          <w:sz w:val="28"/>
          <w:szCs w:val="28"/>
        </w:rPr>
        <w:t xml:space="preserve"> швидкість хімічної реакції споживання компонента;</w:t>
      </w:r>
    </w:p>
    <w:p w:rsidR="00BD26A2" w:rsidRPr="00BD26A2" w:rsidRDefault="00BD26A2" w:rsidP="00BD26A2">
      <w:pPr>
        <w:rPr>
          <w:sz w:val="28"/>
          <w:szCs w:val="28"/>
        </w:rPr>
      </w:pPr>
      <w:proofErr w:type="spellStart"/>
      <w:r w:rsidRPr="00BD26A2">
        <w:rPr>
          <w:rStyle w:val="katex-mathml"/>
          <w:sz w:val="28"/>
          <w:szCs w:val="28"/>
        </w:rPr>
        <w:t>m</w:t>
      </w:r>
      <w:r w:rsidRPr="00BD26A2">
        <w:rPr>
          <w:rStyle w:val="katex-mathml"/>
          <w:sz w:val="28"/>
          <w:szCs w:val="28"/>
          <w:vertAlign w:val="subscript"/>
        </w:rPr>
        <w:t>k</w:t>
      </w:r>
      <w:proofErr w:type="spellEnd"/>
      <w:r w:rsidRPr="00BD26A2">
        <w:rPr>
          <w:sz w:val="28"/>
          <w:szCs w:val="28"/>
        </w:rPr>
        <w:t xml:space="preserve"> масу каталізатора.</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Тоді загальний матеріальний баланс має вигляд:</w:t>
      </w:r>
    </w:p>
    <w:p w:rsidR="00EB0701" w:rsidRDefault="00EB0701" w:rsidP="006823C8">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3649980" cy="541020"/>
            <wp:effectExtent l="0" t="0" r="762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49980" cy="541020"/>
                    </a:xfrm>
                    <a:prstGeom prst="rect">
                      <a:avLst/>
                    </a:prstGeom>
                    <a:noFill/>
                    <a:ln>
                      <a:noFill/>
                    </a:ln>
                  </pic:spPr>
                </pic:pic>
              </a:graphicData>
            </a:graphic>
          </wp:inline>
        </w:drawing>
      </w:r>
      <w:r w:rsidR="006823C8">
        <w:rPr>
          <w:sz w:val="28"/>
          <w:szCs w:val="28"/>
        </w:rPr>
        <w:t xml:space="preserve">         (4.6)</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Це рівняння означає, що швидкість накопичення шкідливого компонента в реакторі дорівнює різниці між надходженням речовини з вхідним потоком, винесенням її з вихідним потоком та зменшенням внаслідок хімічної реакції.</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Поділивши обидві частини на </w:t>
      </w:r>
      <w:r w:rsidR="00B96F9A">
        <w:rPr>
          <w:rStyle w:val="katex-mathml"/>
          <w:sz w:val="28"/>
          <w:szCs w:val="28"/>
        </w:rPr>
        <w:t>V</w:t>
      </w:r>
      <w:r w:rsidRPr="00BD26A2">
        <w:rPr>
          <w:sz w:val="28"/>
          <w:szCs w:val="28"/>
        </w:rPr>
        <w:t>, отримаємо:</w:t>
      </w:r>
    </w:p>
    <w:p w:rsidR="00EB0701" w:rsidRDefault="00EB0701" w:rsidP="006823C8">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390900" cy="563880"/>
            <wp:effectExtent l="0" t="0" r="0" b="762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90900" cy="563880"/>
                    </a:xfrm>
                    <a:prstGeom prst="rect">
                      <a:avLst/>
                    </a:prstGeom>
                    <a:noFill/>
                    <a:ln>
                      <a:noFill/>
                    </a:ln>
                  </pic:spPr>
                </pic:pic>
              </a:graphicData>
            </a:graphic>
          </wp:inline>
        </w:drawing>
      </w:r>
      <w:r w:rsidR="006823C8">
        <w:rPr>
          <w:sz w:val="28"/>
          <w:szCs w:val="28"/>
        </w:rPr>
        <w:t xml:space="preserve">          (4.7)</w:t>
      </w:r>
    </w:p>
    <w:p w:rsidR="00BD26A2" w:rsidRPr="00BD26A2" w:rsidRDefault="00BD26A2" w:rsidP="00B96F9A">
      <w:pPr>
        <w:pStyle w:val="aff"/>
        <w:spacing w:before="0" w:beforeAutospacing="0" w:after="0" w:line="360" w:lineRule="auto"/>
        <w:ind w:firstLine="709"/>
        <w:jc w:val="both"/>
        <w:rPr>
          <w:sz w:val="28"/>
          <w:szCs w:val="28"/>
        </w:rPr>
      </w:pPr>
      <w:r w:rsidRPr="00BD26A2">
        <w:rPr>
          <w:sz w:val="28"/>
          <w:szCs w:val="28"/>
        </w:rPr>
        <w:t>Це рівняння є базовим диференціальним р</w:t>
      </w:r>
      <w:r w:rsidR="00B96F9A">
        <w:rPr>
          <w:sz w:val="28"/>
          <w:szCs w:val="28"/>
        </w:rPr>
        <w:t>івнянням матеріального балансу.</w:t>
      </w:r>
    </w:p>
    <w:p w:rsidR="00BD26A2" w:rsidRPr="00B96F9A" w:rsidRDefault="00BD26A2" w:rsidP="00BD26A2">
      <w:pPr>
        <w:pStyle w:val="2"/>
        <w:spacing w:before="0" w:after="0"/>
        <w:ind w:left="0" w:firstLine="709"/>
        <w:rPr>
          <w:rFonts w:ascii="Times New Roman" w:hAnsi="Times New Roman" w:cs="Times New Roman"/>
          <w:i w:val="0"/>
          <w:u w:val="single"/>
        </w:rPr>
      </w:pPr>
      <w:r w:rsidRPr="00B96F9A">
        <w:rPr>
          <w:rStyle w:val="aff4"/>
          <w:rFonts w:ascii="Times New Roman" w:eastAsiaTheme="majorEastAsia" w:hAnsi="Times New Roman" w:cs="Times New Roman"/>
          <w:bCs/>
          <w:i w:val="0"/>
          <w:u w:val="single"/>
        </w:rPr>
        <w:t>Матеріальний баланс за продуктами реакції</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За необхідності модель може бути розширена рівнянням балансу для продукту реакції. Якщо </w:t>
      </w:r>
      <w:proofErr w:type="spellStart"/>
      <w:r w:rsidRPr="00BD26A2">
        <w:rPr>
          <w:rStyle w:val="katex-mathml"/>
          <w:sz w:val="28"/>
          <w:szCs w:val="28"/>
        </w:rPr>
        <w:t>Cp</w:t>
      </w:r>
      <w:proofErr w:type="spellEnd"/>
      <w:r w:rsidRPr="00BD26A2">
        <w:rPr>
          <w:rStyle w:val="katex-mathml"/>
          <w:sz w:val="28"/>
          <w:szCs w:val="28"/>
        </w:rPr>
        <w:t>(t</w:t>
      </w:r>
      <w:r w:rsidR="00EB0701">
        <w:rPr>
          <w:rStyle w:val="katex-mathml"/>
          <w:sz w:val="28"/>
          <w:szCs w:val="28"/>
        </w:rPr>
        <w:t>)</w:t>
      </w:r>
      <w:r w:rsidRPr="00BD26A2">
        <w:rPr>
          <w:sz w:val="28"/>
          <w:szCs w:val="28"/>
        </w:rPr>
        <w:t xml:space="preserve"> — концентрація продукту реакції в реакторі, а </w:t>
      </w:r>
      <w:r w:rsidR="00EB0701">
        <w:rPr>
          <w:rStyle w:val="katex-mathml"/>
          <w:sz w:val="28"/>
          <w:szCs w:val="28"/>
        </w:rPr>
        <w:t>ν</w:t>
      </w:r>
      <w:r w:rsidR="00EB0701" w:rsidRPr="00EB0701">
        <w:rPr>
          <w:rStyle w:val="katex-mathml"/>
          <w:sz w:val="28"/>
          <w:szCs w:val="28"/>
          <w:vertAlign w:val="subscript"/>
        </w:rPr>
        <w:t>p</w:t>
      </w:r>
      <w:r w:rsidRPr="00BD26A2">
        <w:rPr>
          <w:sz w:val="28"/>
          <w:szCs w:val="28"/>
        </w:rPr>
        <w:t xml:space="preserve"> — </w:t>
      </w:r>
      <w:proofErr w:type="spellStart"/>
      <w:r w:rsidRPr="00BD26A2">
        <w:rPr>
          <w:sz w:val="28"/>
          <w:szCs w:val="28"/>
        </w:rPr>
        <w:t>стехіометричний</w:t>
      </w:r>
      <w:proofErr w:type="spellEnd"/>
      <w:r w:rsidRPr="00BD26A2">
        <w:rPr>
          <w:sz w:val="28"/>
          <w:szCs w:val="28"/>
        </w:rPr>
        <w:t xml:space="preserve"> коефіцієнт утворення продукту, то баланс матиме вигляд:</w:t>
      </w:r>
    </w:p>
    <w:p w:rsidR="00EB0701" w:rsidRDefault="00EB0701" w:rsidP="006823C8">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985260" cy="53340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85260" cy="533400"/>
                    </a:xfrm>
                    <a:prstGeom prst="rect">
                      <a:avLst/>
                    </a:prstGeom>
                    <a:noFill/>
                    <a:ln>
                      <a:noFill/>
                    </a:ln>
                  </pic:spPr>
                </pic:pic>
              </a:graphicData>
            </a:graphic>
          </wp:inline>
        </w:drawing>
      </w:r>
      <w:r w:rsidR="006823C8">
        <w:rPr>
          <w:sz w:val="28"/>
          <w:szCs w:val="28"/>
        </w:rPr>
        <w:t xml:space="preserve">      (4.8)</w:t>
      </w:r>
    </w:p>
    <w:p w:rsidR="00BD26A2" w:rsidRPr="00BD26A2" w:rsidRDefault="00BD26A2" w:rsidP="00B96F9A">
      <w:pPr>
        <w:pStyle w:val="aff"/>
        <w:spacing w:before="0" w:beforeAutospacing="0" w:after="0" w:line="360" w:lineRule="auto"/>
        <w:ind w:firstLine="709"/>
        <w:jc w:val="both"/>
        <w:rPr>
          <w:sz w:val="28"/>
          <w:szCs w:val="28"/>
        </w:rPr>
      </w:pPr>
      <w:r w:rsidRPr="00BD26A2">
        <w:rPr>
          <w:sz w:val="28"/>
          <w:szCs w:val="28"/>
        </w:rPr>
        <w:t xml:space="preserve">У більшості задач автоматичного керування достатньо моделювати лише концентрацію шкідливого компонента, оскільки саме </w:t>
      </w:r>
      <w:r w:rsidR="00B96F9A">
        <w:rPr>
          <w:sz w:val="28"/>
          <w:szCs w:val="28"/>
        </w:rPr>
        <w:t>вона визначає ступінь очищення.</w:t>
      </w:r>
    </w:p>
    <w:p w:rsidR="00BD26A2" w:rsidRPr="00B96F9A" w:rsidRDefault="00BD26A2" w:rsidP="00BD26A2">
      <w:pPr>
        <w:pStyle w:val="2"/>
        <w:spacing w:before="0" w:after="0"/>
        <w:ind w:left="0" w:firstLine="709"/>
        <w:rPr>
          <w:rFonts w:ascii="Times New Roman" w:hAnsi="Times New Roman" w:cs="Times New Roman"/>
          <w:i w:val="0"/>
          <w:u w:val="single"/>
        </w:rPr>
      </w:pPr>
      <w:r w:rsidRPr="00B96F9A">
        <w:rPr>
          <w:rStyle w:val="aff4"/>
          <w:rFonts w:ascii="Times New Roman" w:eastAsiaTheme="majorEastAsia" w:hAnsi="Times New Roman" w:cs="Times New Roman"/>
          <w:bCs/>
          <w:i w:val="0"/>
          <w:u w:val="single"/>
        </w:rPr>
        <w:t>Ступінь очищення газу</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Ступінь очищення є інтегральним показником ефективності процесу і визначається співвідношенням:</w:t>
      </w:r>
    </w:p>
    <w:p w:rsidR="00EB0701" w:rsidRDefault="00EB0701" w:rsidP="006823C8">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491740" cy="632460"/>
            <wp:effectExtent l="0" t="0" r="381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91740" cy="632460"/>
                    </a:xfrm>
                    <a:prstGeom prst="rect">
                      <a:avLst/>
                    </a:prstGeom>
                    <a:noFill/>
                    <a:ln>
                      <a:noFill/>
                    </a:ln>
                  </pic:spPr>
                </pic:pic>
              </a:graphicData>
            </a:graphic>
          </wp:inline>
        </w:drawing>
      </w:r>
      <w:r w:rsidR="006823C8">
        <w:rPr>
          <w:sz w:val="28"/>
          <w:szCs w:val="28"/>
        </w:rPr>
        <w:t xml:space="preserve">                          (4.9)</w:t>
      </w:r>
    </w:p>
    <w:p w:rsidR="00BD26A2" w:rsidRPr="00BD26A2" w:rsidRDefault="00BD26A2" w:rsidP="00B96F9A">
      <w:pPr>
        <w:pStyle w:val="aff"/>
        <w:spacing w:before="0" w:beforeAutospacing="0" w:after="0" w:line="360" w:lineRule="auto"/>
        <w:ind w:firstLine="709"/>
        <w:jc w:val="both"/>
        <w:rPr>
          <w:sz w:val="28"/>
          <w:szCs w:val="28"/>
        </w:rPr>
      </w:pPr>
      <w:r w:rsidRPr="00BD26A2">
        <w:rPr>
          <w:sz w:val="28"/>
          <w:szCs w:val="28"/>
        </w:rPr>
        <w:lastRenderedPageBreak/>
        <w:t>Якщо в моделі вихідна концентрація вважається рівною концентрації в реакторі, то саме ця формула безпосередньо зв’язує стан об’єкта з технологічним показником якості.</w:t>
      </w:r>
    </w:p>
    <w:p w:rsidR="00BD26A2" w:rsidRPr="00B96F9A" w:rsidRDefault="00BD26A2" w:rsidP="00BD26A2">
      <w:pPr>
        <w:pStyle w:val="2"/>
        <w:spacing w:before="0" w:after="0"/>
        <w:ind w:left="0" w:firstLine="709"/>
        <w:rPr>
          <w:rFonts w:ascii="Times New Roman" w:hAnsi="Times New Roman" w:cs="Times New Roman"/>
          <w:i w:val="0"/>
          <w:u w:val="single"/>
        </w:rPr>
      </w:pPr>
      <w:r w:rsidRPr="00B96F9A">
        <w:rPr>
          <w:rStyle w:val="aff4"/>
          <w:rFonts w:ascii="Times New Roman" w:eastAsiaTheme="majorEastAsia" w:hAnsi="Times New Roman" w:cs="Times New Roman"/>
          <w:bCs/>
          <w:i w:val="0"/>
          <w:u w:val="single"/>
        </w:rPr>
        <w:t>Тепловий баланс реактора</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Тепловий баланс описує зміну температури реактора під дією теплового потоку, що надходить із вхідним газом, підведеної від нагрівача теплоти, </w:t>
      </w:r>
      <w:proofErr w:type="spellStart"/>
      <w:r w:rsidRPr="00BD26A2">
        <w:rPr>
          <w:sz w:val="28"/>
          <w:szCs w:val="28"/>
        </w:rPr>
        <w:t>теплоти</w:t>
      </w:r>
      <w:proofErr w:type="spellEnd"/>
      <w:r w:rsidRPr="00BD26A2">
        <w:rPr>
          <w:sz w:val="28"/>
          <w:szCs w:val="28"/>
        </w:rPr>
        <w:t xml:space="preserve"> реакції та тепловідведення.</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Позначимо через:</w:t>
      </w:r>
      <w:r w:rsidRPr="00BD26A2">
        <w:rPr>
          <w:rStyle w:val="katex-mathml"/>
          <w:sz w:val="28"/>
          <w:szCs w:val="28"/>
        </w:rPr>
        <w:t>ρ</w:t>
      </w:r>
      <w:r w:rsidRPr="00BD26A2">
        <w:rPr>
          <w:sz w:val="28"/>
          <w:szCs w:val="28"/>
        </w:rPr>
        <w:t xml:space="preserve"> густину газової суміші;</w:t>
      </w:r>
    </w:p>
    <w:p w:rsidR="00BD26A2" w:rsidRPr="00BD26A2" w:rsidRDefault="00BD26A2" w:rsidP="00BD26A2">
      <w:pPr>
        <w:pStyle w:val="aff"/>
        <w:spacing w:before="0" w:beforeAutospacing="0" w:after="0" w:line="360" w:lineRule="auto"/>
        <w:ind w:firstLine="709"/>
        <w:jc w:val="both"/>
        <w:rPr>
          <w:sz w:val="28"/>
          <w:szCs w:val="28"/>
        </w:rPr>
      </w:pPr>
      <w:proofErr w:type="spellStart"/>
      <w:r w:rsidRPr="00BD26A2">
        <w:rPr>
          <w:rStyle w:val="katex-mathml"/>
          <w:sz w:val="28"/>
          <w:szCs w:val="28"/>
        </w:rPr>
        <w:t>c</w:t>
      </w:r>
      <w:r w:rsidRPr="00BD26A2">
        <w:rPr>
          <w:rStyle w:val="katex-mathml"/>
          <w:sz w:val="28"/>
          <w:szCs w:val="28"/>
          <w:vertAlign w:val="subscript"/>
        </w:rPr>
        <w:t>p</w:t>
      </w:r>
      <w:proofErr w:type="spellEnd"/>
      <w:r w:rsidRPr="00BD26A2">
        <w:rPr>
          <w:sz w:val="28"/>
          <w:szCs w:val="28"/>
        </w:rPr>
        <w:t xml:space="preserve"> середню питому теплоємність газу;</w:t>
      </w:r>
    </w:p>
    <w:p w:rsidR="00BD26A2" w:rsidRPr="00BD26A2" w:rsidRDefault="00BD26A2" w:rsidP="00BD26A2">
      <w:pPr>
        <w:pStyle w:val="aff"/>
        <w:spacing w:before="0" w:beforeAutospacing="0" w:after="0" w:line="360" w:lineRule="auto"/>
        <w:ind w:firstLine="709"/>
        <w:jc w:val="both"/>
        <w:rPr>
          <w:sz w:val="28"/>
          <w:szCs w:val="28"/>
        </w:rPr>
      </w:pPr>
      <w:r w:rsidRPr="00BD26A2">
        <w:rPr>
          <w:rStyle w:val="katex-mathml"/>
          <w:sz w:val="28"/>
          <w:szCs w:val="28"/>
        </w:rPr>
        <w:t>T(</w:t>
      </w:r>
      <w:proofErr w:type="spellStart"/>
      <w:r w:rsidRPr="00BD26A2">
        <w:rPr>
          <w:rStyle w:val="katex-mathml"/>
          <w:sz w:val="28"/>
          <w:szCs w:val="28"/>
        </w:rPr>
        <w:t>t</w:t>
      </w:r>
      <w:proofErr w:type="spellEnd"/>
      <w:r w:rsidRPr="00BD26A2">
        <w:rPr>
          <w:rStyle w:val="katex-mathml"/>
          <w:sz w:val="28"/>
          <w:szCs w:val="28"/>
        </w:rPr>
        <w:t>)</w:t>
      </w:r>
      <w:r w:rsidRPr="00BD26A2">
        <w:rPr>
          <w:sz w:val="28"/>
          <w:szCs w:val="28"/>
        </w:rPr>
        <w:t xml:space="preserve"> температуру в реакторі;</w:t>
      </w:r>
    </w:p>
    <w:p w:rsidR="00BD26A2" w:rsidRPr="00BD26A2" w:rsidRDefault="00BD26A2" w:rsidP="00BD26A2">
      <w:pPr>
        <w:pStyle w:val="aff"/>
        <w:spacing w:before="0" w:beforeAutospacing="0" w:after="0" w:line="360" w:lineRule="auto"/>
        <w:ind w:firstLine="709"/>
        <w:jc w:val="both"/>
        <w:rPr>
          <w:sz w:val="28"/>
          <w:szCs w:val="28"/>
        </w:rPr>
      </w:pPr>
      <w:proofErr w:type="spellStart"/>
      <w:r w:rsidRPr="00BD26A2">
        <w:rPr>
          <w:rStyle w:val="katex-mathml"/>
          <w:sz w:val="28"/>
          <w:szCs w:val="28"/>
        </w:rPr>
        <w:t>Tвх</w:t>
      </w:r>
      <w:proofErr w:type="spellEnd"/>
      <w:r w:rsidRPr="00BD26A2">
        <w:rPr>
          <w:rStyle w:val="katex-mathml"/>
          <w:sz w:val="28"/>
          <w:szCs w:val="28"/>
        </w:rPr>
        <w:t>(t)</w:t>
      </w:r>
      <w:r w:rsidRPr="00BD26A2">
        <w:rPr>
          <w:sz w:val="28"/>
          <w:szCs w:val="28"/>
        </w:rPr>
        <w:t xml:space="preserve"> температуру газу на вході;</w:t>
      </w:r>
    </w:p>
    <w:p w:rsidR="00BD26A2" w:rsidRPr="00BD26A2" w:rsidRDefault="00BD26A2" w:rsidP="00BD26A2">
      <w:pPr>
        <w:pStyle w:val="aff"/>
        <w:spacing w:before="0" w:beforeAutospacing="0" w:after="0" w:line="360" w:lineRule="auto"/>
        <w:ind w:firstLine="709"/>
        <w:jc w:val="both"/>
        <w:rPr>
          <w:sz w:val="28"/>
          <w:szCs w:val="28"/>
        </w:rPr>
      </w:pPr>
      <w:proofErr w:type="spellStart"/>
      <w:r w:rsidRPr="00BD26A2">
        <w:rPr>
          <w:rStyle w:val="katex-mathml"/>
          <w:sz w:val="28"/>
          <w:szCs w:val="28"/>
        </w:rPr>
        <w:t>Qн</w:t>
      </w:r>
      <w:proofErr w:type="spellEnd"/>
      <w:r w:rsidRPr="00BD26A2">
        <w:rPr>
          <w:rStyle w:val="katex-mathml"/>
          <w:sz w:val="28"/>
          <w:szCs w:val="28"/>
        </w:rPr>
        <w:t>(t)</w:t>
      </w:r>
      <w:r w:rsidRPr="00BD26A2">
        <w:rPr>
          <w:sz w:val="28"/>
          <w:szCs w:val="28"/>
        </w:rPr>
        <w:t xml:space="preserve"> керований тепловий потік від нагрівача;</w:t>
      </w:r>
    </w:p>
    <w:p w:rsidR="00BD26A2" w:rsidRPr="00BD26A2" w:rsidRDefault="00BD26A2" w:rsidP="00BD26A2">
      <w:pPr>
        <w:pStyle w:val="aff"/>
        <w:spacing w:before="0" w:beforeAutospacing="0" w:after="0" w:line="360" w:lineRule="auto"/>
        <w:ind w:firstLine="709"/>
        <w:jc w:val="both"/>
        <w:rPr>
          <w:sz w:val="28"/>
          <w:szCs w:val="28"/>
        </w:rPr>
      </w:pPr>
      <w:r w:rsidRPr="00BD26A2">
        <w:rPr>
          <w:rStyle w:val="katex-mathml"/>
          <w:sz w:val="28"/>
          <w:szCs w:val="28"/>
        </w:rPr>
        <w:t>ΔH</w:t>
      </w:r>
      <w:r w:rsidRPr="00BD26A2">
        <w:rPr>
          <w:sz w:val="28"/>
          <w:szCs w:val="28"/>
        </w:rPr>
        <w:t xml:space="preserve"> тепловий ефект реакції;</w:t>
      </w:r>
    </w:p>
    <w:p w:rsidR="00BD26A2" w:rsidRPr="00BD26A2" w:rsidRDefault="00BD26A2" w:rsidP="00BD26A2">
      <w:pPr>
        <w:pStyle w:val="aff"/>
        <w:spacing w:before="0" w:beforeAutospacing="0" w:after="0" w:line="360" w:lineRule="auto"/>
        <w:ind w:firstLine="709"/>
        <w:jc w:val="both"/>
        <w:rPr>
          <w:sz w:val="28"/>
          <w:szCs w:val="28"/>
        </w:rPr>
      </w:pPr>
      <w:proofErr w:type="spellStart"/>
      <w:r w:rsidRPr="00BD26A2">
        <w:rPr>
          <w:rStyle w:val="katex-mathml"/>
          <w:sz w:val="28"/>
          <w:szCs w:val="28"/>
        </w:rPr>
        <w:t>Kt</w:t>
      </w:r>
      <w:proofErr w:type="spellEnd"/>
      <w:r w:rsidRPr="00BD26A2">
        <w:rPr>
          <w:sz w:val="28"/>
          <w:szCs w:val="28"/>
        </w:rPr>
        <w:t xml:space="preserve"> узагальнений коефіцієнт тепловіддачі;</w:t>
      </w:r>
    </w:p>
    <w:p w:rsidR="00BD26A2" w:rsidRPr="00BD26A2" w:rsidRDefault="00BD26A2" w:rsidP="00BD26A2">
      <w:pPr>
        <w:pStyle w:val="aff"/>
        <w:spacing w:before="0" w:beforeAutospacing="0" w:after="0" w:line="360" w:lineRule="auto"/>
        <w:ind w:firstLine="709"/>
        <w:jc w:val="both"/>
        <w:rPr>
          <w:sz w:val="28"/>
          <w:szCs w:val="28"/>
        </w:rPr>
      </w:pPr>
      <w:proofErr w:type="spellStart"/>
      <w:r w:rsidRPr="00BD26A2">
        <w:rPr>
          <w:rStyle w:val="katex-mathml"/>
          <w:sz w:val="28"/>
          <w:szCs w:val="28"/>
        </w:rPr>
        <w:t>At</w:t>
      </w:r>
      <w:proofErr w:type="spellEnd"/>
      <w:r w:rsidRPr="00BD26A2">
        <w:rPr>
          <w:sz w:val="28"/>
          <w:szCs w:val="28"/>
        </w:rPr>
        <w:t xml:space="preserve"> еквівалентна площа теплообміну;</w:t>
      </w:r>
    </w:p>
    <w:p w:rsidR="00BD26A2" w:rsidRPr="00BD26A2" w:rsidRDefault="00BD26A2" w:rsidP="00BD26A2">
      <w:pPr>
        <w:pStyle w:val="aff"/>
        <w:spacing w:before="0" w:beforeAutospacing="0" w:after="0" w:line="360" w:lineRule="auto"/>
        <w:ind w:firstLine="709"/>
        <w:jc w:val="both"/>
        <w:rPr>
          <w:sz w:val="28"/>
          <w:szCs w:val="28"/>
        </w:rPr>
      </w:pPr>
      <w:proofErr w:type="spellStart"/>
      <w:r w:rsidRPr="00BD26A2">
        <w:rPr>
          <w:rStyle w:val="katex-mathml"/>
          <w:sz w:val="28"/>
          <w:szCs w:val="28"/>
        </w:rPr>
        <w:t>Tср</w:t>
      </w:r>
      <w:proofErr w:type="spellEnd"/>
      <w:r w:rsidRPr="00BD26A2">
        <w:rPr>
          <w:sz w:val="28"/>
          <w:szCs w:val="28"/>
        </w:rPr>
        <w:t xml:space="preserve"> температура навколишнього середовища або теплоносія.</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Загальний тепловий баланс для реактора можна записати так:</w:t>
      </w:r>
    </w:p>
    <w:p w:rsidR="006823C8" w:rsidRDefault="00F07852" w:rsidP="006823C8">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5288280" cy="441256"/>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88280" cy="441256"/>
                    </a:xfrm>
                    <a:prstGeom prst="rect">
                      <a:avLst/>
                    </a:prstGeom>
                    <a:noFill/>
                    <a:ln>
                      <a:noFill/>
                    </a:ln>
                  </pic:spPr>
                </pic:pic>
              </a:graphicData>
            </a:graphic>
          </wp:inline>
        </w:drawing>
      </w:r>
      <w:r w:rsidR="006823C8">
        <w:rPr>
          <w:sz w:val="28"/>
          <w:szCs w:val="28"/>
        </w:rPr>
        <w:t>(4.10)</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Це рівняння має чіткий фізичний зміст. Перша права складова описує тепловий перенос із потоком газу. Друга враховує зовнішній нагрів. Третя характеризує теплоту, що виділяється або поглинається в хімічній реакції. Останній член описує втрати теплоти в навколишнє середовище або в суміжні конструктивні елементи.</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У випадку екзотермічної реакції </w:t>
      </w:r>
      <w:r w:rsidR="00F07852">
        <w:rPr>
          <w:rStyle w:val="katex-mathml"/>
          <w:sz w:val="28"/>
          <w:szCs w:val="28"/>
        </w:rPr>
        <w:t>−ΔH&gt;0</w:t>
      </w:r>
      <w:r w:rsidRPr="00BD26A2">
        <w:rPr>
          <w:sz w:val="28"/>
          <w:szCs w:val="28"/>
        </w:rPr>
        <w:t>, тому реакційний член збільшує температуру. Для ендотермічної реакції цей внесок матиме протилежний ефект.</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Поділивши обидві частини на </w:t>
      </w:r>
      <w:proofErr w:type="spellStart"/>
      <w:r w:rsidR="00F07852">
        <w:rPr>
          <w:rStyle w:val="katex-mathml"/>
          <w:sz w:val="28"/>
          <w:szCs w:val="28"/>
        </w:rPr>
        <w:t>ρc</w:t>
      </w:r>
      <w:r w:rsidR="00F07852" w:rsidRPr="00F07852">
        <w:rPr>
          <w:rStyle w:val="katex-mathml"/>
          <w:sz w:val="28"/>
          <w:szCs w:val="28"/>
          <w:vertAlign w:val="subscript"/>
        </w:rPr>
        <w:t>p</w:t>
      </w:r>
      <w:r w:rsidR="00F07852">
        <w:rPr>
          <w:rStyle w:val="katex-mathml"/>
          <w:sz w:val="28"/>
          <w:szCs w:val="28"/>
        </w:rPr>
        <w:t>V</w:t>
      </w:r>
      <w:proofErr w:type="spellEnd"/>
      <w:r w:rsidRPr="00BD26A2">
        <w:rPr>
          <w:sz w:val="28"/>
          <w:szCs w:val="28"/>
        </w:rPr>
        <w:t>, отримаємо:</w:t>
      </w:r>
    </w:p>
    <w:p w:rsidR="006823C8" w:rsidRDefault="00F07852" w:rsidP="006823C8">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4930140" cy="455674"/>
            <wp:effectExtent l="0" t="0" r="3810" b="1905"/>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30140" cy="455674"/>
                    </a:xfrm>
                    <a:prstGeom prst="rect">
                      <a:avLst/>
                    </a:prstGeom>
                    <a:noFill/>
                    <a:ln>
                      <a:noFill/>
                    </a:ln>
                  </pic:spPr>
                </pic:pic>
              </a:graphicData>
            </a:graphic>
          </wp:inline>
        </w:drawing>
      </w:r>
      <w:r w:rsidR="006823C8">
        <w:rPr>
          <w:sz w:val="28"/>
          <w:szCs w:val="28"/>
        </w:rPr>
        <w:t>(4.11)</w:t>
      </w:r>
    </w:p>
    <w:p w:rsidR="00BD26A2" w:rsidRPr="00BD26A2" w:rsidRDefault="00BD26A2" w:rsidP="00B96F9A">
      <w:pPr>
        <w:pStyle w:val="aff"/>
        <w:spacing w:before="0" w:beforeAutospacing="0" w:after="0" w:line="360" w:lineRule="auto"/>
        <w:ind w:firstLine="709"/>
        <w:jc w:val="both"/>
        <w:rPr>
          <w:sz w:val="28"/>
          <w:szCs w:val="28"/>
        </w:rPr>
      </w:pPr>
      <w:r w:rsidRPr="00BD26A2">
        <w:rPr>
          <w:sz w:val="28"/>
          <w:szCs w:val="28"/>
        </w:rPr>
        <w:t>Саме це рівняння використовується як основа температур</w:t>
      </w:r>
      <w:r w:rsidR="00B96F9A">
        <w:rPr>
          <w:sz w:val="28"/>
          <w:szCs w:val="28"/>
        </w:rPr>
        <w:t>ної динаміки об’єкта керування.</w:t>
      </w:r>
    </w:p>
    <w:p w:rsidR="00BD26A2" w:rsidRPr="00B96F9A" w:rsidRDefault="00BD26A2" w:rsidP="00BD26A2">
      <w:pPr>
        <w:pStyle w:val="2"/>
        <w:spacing w:before="0" w:after="0"/>
        <w:ind w:left="0" w:firstLine="709"/>
        <w:rPr>
          <w:rFonts w:ascii="Times New Roman" w:hAnsi="Times New Roman" w:cs="Times New Roman"/>
          <w:i w:val="0"/>
          <w:u w:val="single"/>
        </w:rPr>
      </w:pPr>
      <w:r w:rsidRPr="00B96F9A">
        <w:rPr>
          <w:rStyle w:val="aff4"/>
          <w:rFonts w:ascii="Times New Roman" w:eastAsiaTheme="majorEastAsia" w:hAnsi="Times New Roman" w:cs="Times New Roman"/>
          <w:bCs/>
          <w:i w:val="0"/>
          <w:u w:val="single"/>
        </w:rPr>
        <w:t>Модель температури вихідного потоку</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У спрощеній моделі з ідеальним перемішуванням температура вихідного потоку приймається рівною температурі в реакторі:</w:t>
      </w:r>
    </w:p>
    <w:p w:rsidR="00BD26A2" w:rsidRPr="00BD26A2" w:rsidRDefault="00F07852" w:rsidP="00BD26A2">
      <w:pPr>
        <w:rPr>
          <w:sz w:val="28"/>
          <w:szCs w:val="28"/>
        </w:rPr>
      </w:pPr>
      <w:proofErr w:type="spellStart"/>
      <w:r>
        <w:rPr>
          <w:rStyle w:val="katex-mathml"/>
          <w:sz w:val="28"/>
          <w:szCs w:val="28"/>
        </w:rPr>
        <w:t>Tвих</w:t>
      </w:r>
      <w:proofErr w:type="spellEnd"/>
      <w:r>
        <w:rPr>
          <w:rStyle w:val="katex-mathml"/>
          <w:sz w:val="28"/>
          <w:szCs w:val="28"/>
        </w:rPr>
        <w:t>(t)=T(t)</w:t>
      </w:r>
      <w:r w:rsidR="00BD26A2" w:rsidRPr="00BD26A2">
        <w:rPr>
          <w:rStyle w:val="mord"/>
          <w:sz w:val="28"/>
          <w:szCs w:val="28"/>
        </w:rPr>
        <w:t>.</w:t>
      </w:r>
      <w:r w:rsidR="00BD26A2" w:rsidRPr="00BD26A2">
        <w:rPr>
          <w:sz w:val="28"/>
          <w:szCs w:val="28"/>
        </w:rPr>
        <w:t xml:space="preserve"> </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У більш точній моделі за наявності окремого теплообмінника температура на виході може бути визначена додатковим рівнянням. Якщо очищений газ після реактора проходить через теплообмінник, то для нього може бути записано:</w:t>
      </w:r>
    </w:p>
    <w:p w:rsidR="006823C8" w:rsidRDefault="00F07852" w:rsidP="006823C8">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4892040" cy="469636"/>
            <wp:effectExtent l="0" t="0" r="3810" b="698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92040" cy="469636"/>
                    </a:xfrm>
                    <a:prstGeom prst="rect">
                      <a:avLst/>
                    </a:prstGeom>
                    <a:noFill/>
                    <a:ln>
                      <a:noFill/>
                    </a:ln>
                  </pic:spPr>
                </pic:pic>
              </a:graphicData>
            </a:graphic>
          </wp:inline>
        </w:drawing>
      </w:r>
      <w:r w:rsidR="006823C8">
        <w:rPr>
          <w:sz w:val="28"/>
          <w:szCs w:val="28"/>
        </w:rPr>
        <w:t>(4.12)</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де </w:t>
      </w:r>
      <w:proofErr w:type="spellStart"/>
      <w:r w:rsidR="00B96F9A">
        <w:rPr>
          <w:rStyle w:val="katex-mathml"/>
          <w:sz w:val="28"/>
          <w:szCs w:val="28"/>
        </w:rPr>
        <w:t>Mт</w:t>
      </w:r>
      <w:proofErr w:type="spellEnd"/>
      <w:r w:rsidRPr="00BD26A2">
        <w:rPr>
          <w:sz w:val="28"/>
          <w:szCs w:val="28"/>
        </w:rPr>
        <w:t xml:space="preserve"> — еквівалентна маса теплообмінної системи, </w:t>
      </w:r>
      <w:r w:rsidR="00B96F9A">
        <w:rPr>
          <w:rStyle w:val="katex-mathml"/>
          <w:sz w:val="28"/>
          <w:szCs w:val="28"/>
        </w:rPr>
        <w:t>c,</w:t>
      </w:r>
      <w:proofErr w:type="spellStart"/>
      <w:r w:rsidR="00B96F9A">
        <w:rPr>
          <w:rStyle w:val="katex-mathml"/>
          <w:sz w:val="28"/>
          <w:szCs w:val="28"/>
        </w:rPr>
        <w:t>т</w:t>
      </w:r>
      <w:r w:rsidR="00B96F9A" w:rsidRPr="00B96F9A">
        <w:rPr>
          <w:rStyle w:val="katex-mathml"/>
          <w:sz w:val="28"/>
          <w:szCs w:val="28"/>
          <w:vertAlign w:val="subscript"/>
        </w:rPr>
        <w:t>c</w:t>
      </w:r>
      <w:proofErr w:type="spellEnd"/>
      <w:r w:rsidRPr="00BD26A2">
        <w:rPr>
          <w:sz w:val="28"/>
          <w:szCs w:val="28"/>
        </w:rPr>
        <w:t xml:space="preserve"> — її теплоємність, </w:t>
      </w:r>
      <w:proofErr w:type="spellStart"/>
      <w:r w:rsidR="00B96F9A">
        <w:rPr>
          <w:rStyle w:val="katex-mathml"/>
          <w:sz w:val="28"/>
          <w:szCs w:val="28"/>
        </w:rPr>
        <w:t>Tх</w:t>
      </w:r>
      <w:proofErr w:type="spellEnd"/>
      <w:r w:rsidR="00B96F9A">
        <w:rPr>
          <w:rStyle w:val="katex-mathml"/>
          <w:sz w:val="28"/>
          <w:szCs w:val="28"/>
        </w:rPr>
        <w:t>(t)</w:t>
      </w:r>
      <w:r w:rsidRPr="00BD26A2">
        <w:rPr>
          <w:sz w:val="28"/>
          <w:szCs w:val="28"/>
        </w:rPr>
        <w:t xml:space="preserve"> — температура холодного теплоносія або вхідного газу в рекуператорі.</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Однак для моделі основного реактора часто достатньо використовувати співвідношення </w:t>
      </w:r>
      <w:proofErr w:type="spellStart"/>
      <w:r w:rsidR="00B96F9A">
        <w:rPr>
          <w:rStyle w:val="katex-mathml"/>
          <w:sz w:val="28"/>
          <w:szCs w:val="28"/>
        </w:rPr>
        <w:t>T</w:t>
      </w:r>
      <w:r w:rsidR="00B96F9A" w:rsidRPr="00B96F9A">
        <w:rPr>
          <w:rStyle w:val="katex-mathml"/>
          <w:sz w:val="28"/>
          <w:szCs w:val="28"/>
          <w:vertAlign w:val="subscript"/>
        </w:rPr>
        <w:t>вих</w:t>
      </w:r>
      <w:r w:rsidR="00B96F9A">
        <w:rPr>
          <w:rStyle w:val="katex-mathml"/>
          <w:sz w:val="28"/>
          <w:szCs w:val="28"/>
        </w:rPr>
        <w:t>=T</w:t>
      </w:r>
      <w:proofErr w:type="spellEnd"/>
      <w:r w:rsidRPr="00BD26A2">
        <w:rPr>
          <w:sz w:val="28"/>
          <w:szCs w:val="28"/>
        </w:rPr>
        <w:t>.</w:t>
      </w:r>
    </w:p>
    <w:p w:rsidR="00BD26A2" w:rsidRPr="00B96F9A" w:rsidRDefault="00BD26A2" w:rsidP="00BD26A2">
      <w:pPr>
        <w:pStyle w:val="2"/>
        <w:spacing w:before="0" w:after="0"/>
        <w:ind w:left="0" w:firstLine="709"/>
        <w:rPr>
          <w:rFonts w:ascii="Times New Roman" w:hAnsi="Times New Roman" w:cs="Times New Roman"/>
          <w:i w:val="0"/>
          <w:u w:val="single"/>
        </w:rPr>
      </w:pPr>
      <w:r w:rsidRPr="00B96F9A">
        <w:rPr>
          <w:rStyle w:val="aff4"/>
          <w:rFonts w:ascii="Times New Roman" w:eastAsiaTheme="majorEastAsia" w:hAnsi="Times New Roman" w:cs="Times New Roman"/>
          <w:bCs/>
          <w:i w:val="0"/>
          <w:u w:val="single"/>
        </w:rPr>
        <w:t>Кінетичні рівняння реакції</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Для замикання системи балансових рівнянь необхідно задати швидкість реакції </w:t>
      </w:r>
      <w:r w:rsidR="00F07852">
        <w:rPr>
          <w:rStyle w:val="katex-mathml"/>
          <w:sz w:val="28"/>
          <w:szCs w:val="28"/>
        </w:rPr>
        <w:t>r(t)</w:t>
      </w:r>
      <w:r w:rsidRPr="00BD26A2">
        <w:rPr>
          <w:sz w:val="28"/>
          <w:szCs w:val="28"/>
        </w:rPr>
        <w:t>. Найпростішою формою є степенева кінетична залежність:</w:t>
      </w:r>
    </w:p>
    <w:p w:rsidR="00F07852" w:rsidRDefault="00F07852" w:rsidP="006823C8">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676400" cy="365760"/>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76400" cy="365760"/>
                    </a:xfrm>
                    <a:prstGeom prst="rect">
                      <a:avLst/>
                    </a:prstGeom>
                    <a:noFill/>
                    <a:ln>
                      <a:noFill/>
                    </a:ln>
                  </pic:spPr>
                </pic:pic>
              </a:graphicData>
            </a:graphic>
          </wp:inline>
        </w:drawing>
      </w:r>
      <w:r w:rsidR="006823C8">
        <w:rPr>
          <w:sz w:val="28"/>
          <w:szCs w:val="28"/>
        </w:rPr>
        <w:t xml:space="preserve">                      (4.13)</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де </w:t>
      </w:r>
      <w:r w:rsidR="00B96F9A">
        <w:rPr>
          <w:rStyle w:val="katex-mathml"/>
          <w:sz w:val="28"/>
          <w:szCs w:val="28"/>
        </w:rPr>
        <w:t>n</w:t>
      </w:r>
      <w:r w:rsidRPr="00BD26A2">
        <w:rPr>
          <w:sz w:val="28"/>
          <w:szCs w:val="28"/>
        </w:rPr>
        <w:t xml:space="preserve"> — порядок реакції за шкідливим компонентом.</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Температурна залежність константи швидкості визначається законом </w:t>
      </w:r>
      <w:proofErr w:type="spellStart"/>
      <w:r w:rsidRPr="00BD26A2">
        <w:rPr>
          <w:sz w:val="28"/>
          <w:szCs w:val="28"/>
        </w:rPr>
        <w:t>Арреніуса</w:t>
      </w:r>
      <w:proofErr w:type="spellEnd"/>
      <w:r w:rsidRPr="00BD26A2">
        <w:rPr>
          <w:sz w:val="28"/>
          <w:szCs w:val="28"/>
        </w:rPr>
        <w:t>:</w:t>
      </w:r>
    </w:p>
    <w:p w:rsidR="00F07852" w:rsidRDefault="00F07852" w:rsidP="006823C8">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2453640" cy="586740"/>
            <wp:effectExtent l="0" t="0" r="3810" b="381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53640" cy="586740"/>
                    </a:xfrm>
                    <a:prstGeom prst="rect">
                      <a:avLst/>
                    </a:prstGeom>
                    <a:noFill/>
                    <a:ln>
                      <a:noFill/>
                    </a:ln>
                  </pic:spPr>
                </pic:pic>
              </a:graphicData>
            </a:graphic>
          </wp:inline>
        </w:drawing>
      </w:r>
      <w:r w:rsidR="006823C8">
        <w:rPr>
          <w:sz w:val="28"/>
          <w:szCs w:val="28"/>
        </w:rPr>
        <w:t xml:space="preserve">                 (4.14)</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де </w:t>
      </w:r>
      <w:r w:rsidR="00B96F9A">
        <w:rPr>
          <w:rStyle w:val="katex-mathml"/>
          <w:sz w:val="28"/>
          <w:szCs w:val="28"/>
        </w:rPr>
        <w:t>k</w:t>
      </w:r>
      <w:r w:rsidR="00B96F9A" w:rsidRPr="00B96F9A">
        <w:rPr>
          <w:rStyle w:val="katex-mathml"/>
          <w:sz w:val="28"/>
          <w:szCs w:val="28"/>
          <w:vertAlign w:val="subscript"/>
        </w:rPr>
        <w:t>0</w:t>
      </w:r>
      <w:r w:rsidRPr="00BD26A2">
        <w:rPr>
          <w:sz w:val="28"/>
          <w:szCs w:val="28"/>
        </w:rPr>
        <w:t xml:space="preserve">— </w:t>
      </w:r>
      <w:proofErr w:type="spellStart"/>
      <w:r w:rsidRPr="00BD26A2">
        <w:rPr>
          <w:sz w:val="28"/>
          <w:szCs w:val="28"/>
        </w:rPr>
        <w:t>передекспоненційний</w:t>
      </w:r>
      <w:proofErr w:type="spellEnd"/>
      <w:r w:rsidRPr="00BD26A2">
        <w:rPr>
          <w:sz w:val="28"/>
          <w:szCs w:val="28"/>
        </w:rPr>
        <w:t xml:space="preserve"> множник, </w:t>
      </w:r>
      <w:r w:rsidR="00B96F9A">
        <w:rPr>
          <w:rStyle w:val="katex-mathml"/>
          <w:sz w:val="28"/>
          <w:szCs w:val="28"/>
        </w:rPr>
        <w:t>E</w:t>
      </w:r>
      <w:r w:rsidRPr="00BD26A2">
        <w:rPr>
          <w:sz w:val="28"/>
          <w:szCs w:val="28"/>
        </w:rPr>
        <w:t xml:space="preserve"> — енергія активації, </w:t>
      </w:r>
      <w:r w:rsidR="00B96F9A">
        <w:rPr>
          <w:rStyle w:val="katex-mathml"/>
          <w:sz w:val="28"/>
          <w:szCs w:val="28"/>
        </w:rPr>
        <w:t>R</w:t>
      </w:r>
      <w:r w:rsidRPr="00BD26A2">
        <w:rPr>
          <w:sz w:val="28"/>
          <w:szCs w:val="28"/>
        </w:rPr>
        <w:t xml:space="preserve"> — універсальна газова стала.</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Підставивши цей вираз у кінетичне рівняння, отримаємо:</w:t>
      </w:r>
    </w:p>
    <w:p w:rsidR="00F07852" w:rsidRDefault="00F07852" w:rsidP="006823C8">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781300" cy="579120"/>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81300" cy="579120"/>
                    </a:xfrm>
                    <a:prstGeom prst="rect">
                      <a:avLst/>
                    </a:prstGeom>
                    <a:noFill/>
                    <a:ln>
                      <a:noFill/>
                    </a:ln>
                  </pic:spPr>
                </pic:pic>
              </a:graphicData>
            </a:graphic>
          </wp:inline>
        </w:drawing>
      </w:r>
      <w:r w:rsidR="006823C8">
        <w:rPr>
          <w:sz w:val="28"/>
          <w:szCs w:val="28"/>
        </w:rPr>
        <w:t xml:space="preserve">               (4.15)</w:t>
      </w:r>
    </w:p>
    <w:p w:rsidR="00BD26A2" w:rsidRPr="00BD26A2" w:rsidRDefault="00BD26A2" w:rsidP="00B96F9A">
      <w:pPr>
        <w:pStyle w:val="aff"/>
        <w:spacing w:before="0" w:beforeAutospacing="0" w:after="0" w:line="360" w:lineRule="auto"/>
        <w:ind w:firstLine="709"/>
        <w:jc w:val="both"/>
        <w:rPr>
          <w:sz w:val="28"/>
          <w:szCs w:val="28"/>
        </w:rPr>
      </w:pPr>
      <w:r w:rsidRPr="00BD26A2">
        <w:rPr>
          <w:sz w:val="28"/>
          <w:szCs w:val="28"/>
        </w:rPr>
        <w:t xml:space="preserve">Ця залежність відображає сильну </w:t>
      </w:r>
      <w:r w:rsidR="006823C8">
        <w:rPr>
          <w:sz w:val="28"/>
          <w:szCs w:val="28"/>
        </w:rPr>
        <w:pgNum/>
      </w:r>
      <w:r w:rsidR="006823C8">
        <w:rPr>
          <w:sz w:val="28"/>
          <w:szCs w:val="28"/>
        </w:rPr>
        <w:t>е лінійність</w:t>
      </w:r>
      <w:r w:rsidR="00B96F9A">
        <w:rPr>
          <w:sz w:val="28"/>
          <w:szCs w:val="28"/>
        </w:rPr>
        <w:t xml:space="preserve"> об’єкта за температурою.</w:t>
      </w:r>
    </w:p>
    <w:p w:rsidR="00BD26A2" w:rsidRPr="00B96F9A" w:rsidRDefault="00BD26A2" w:rsidP="00BD26A2">
      <w:pPr>
        <w:pStyle w:val="2"/>
        <w:spacing w:before="0" w:after="0"/>
        <w:ind w:left="0" w:firstLine="709"/>
        <w:rPr>
          <w:rFonts w:ascii="Times New Roman" w:hAnsi="Times New Roman" w:cs="Times New Roman"/>
          <w:i w:val="0"/>
          <w:u w:val="single"/>
        </w:rPr>
      </w:pPr>
      <w:r w:rsidRPr="00B96F9A">
        <w:rPr>
          <w:rStyle w:val="aff4"/>
          <w:rFonts w:ascii="Times New Roman" w:eastAsiaTheme="majorEastAsia" w:hAnsi="Times New Roman" w:cs="Times New Roman"/>
          <w:bCs/>
          <w:i w:val="0"/>
          <w:u w:val="single"/>
        </w:rPr>
        <w:t>Кінетична модель з урахуванням активності каталізатора</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Оскільки активність каталізатора з часом може зменшуватися, доцільно ввести коефіцієнт активності </w:t>
      </w:r>
      <w:r w:rsidR="00F07852">
        <w:rPr>
          <w:rStyle w:val="katex-mathml"/>
          <w:sz w:val="28"/>
          <w:szCs w:val="28"/>
        </w:rPr>
        <w:t>a(t)</w:t>
      </w:r>
      <w:r w:rsidRPr="00BD26A2">
        <w:rPr>
          <w:sz w:val="28"/>
          <w:szCs w:val="28"/>
        </w:rPr>
        <w:t>, для якого:</w:t>
      </w:r>
    </w:p>
    <w:p w:rsidR="00BD26A2" w:rsidRPr="00BD26A2" w:rsidRDefault="00F07852" w:rsidP="006823C8">
      <w:pPr>
        <w:jc w:val="right"/>
        <w:rPr>
          <w:sz w:val="28"/>
          <w:szCs w:val="28"/>
        </w:rPr>
      </w:pPr>
      <w:r>
        <w:rPr>
          <w:rStyle w:val="katex-mathml"/>
          <w:sz w:val="28"/>
          <w:szCs w:val="28"/>
        </w:rPr>
        <w:t>0&lt;a(t)≤1</w:t>
      </w:r>
      <w:r w:rsidR="00BD26A2" w:rsidRPr="00BD26A2">
        <w:rPr>
          <w:sz w:val="28"/>
          <w:szCs w:val="28"/>
        </w:rPr>
        <w:t xml:space="preserve"> </w:t>
      </w:r>
      <w:r w:rsidR="006823C8">
        <w:rPr>
          <w:sz w:val="28"/>
          <w:szCs w:val="28"/>
        </w:rPr>
        <w:t xml:space="preserve">                                 (4.16)</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Тоді швидкість реакції можна записати як:</w:t>
      </w:r>
    </w:p>
    <w:p w:rsidR="00F07852" w:rsidRDefault="00F07852" w:rsidP="006823C8">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971800" cy="640080"/>
            <wp:effectExtent l="0" t="0" r="0" b="762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71800" cy="640080"/>
                    </a:xfrm>
                    <a:prstGeom prst="rect">
                      <a:avLst/>
                    </a:prstGeom>
                    <a:noFill/>
                    <a:ln>
                      <a:noFill/>
                    </a:ln>
                  </pic:spPr>
                </pic:pic>
              </a:graphicData>
            </a:graphic>
          </wp:inline>
        </w:drawing>
      </w:r>
      <w:r w:rsidR="006823C8">
        <w:rPr>
          <w:sz w:val="28"/>
          <w:szCs w:val="28"/>
        </w:rPr>
        <w:t xml:space="preserve">        (4.17)</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Якщо деградація каталізатора відбувається повільно, то в короткочасних динамічних режимах можна приймати</w:t>
      </w:r>
    </w:p>
    <w:p w:rsidR="00BD26A2" w:rsidRPr="00BD26A2" w:rsidRDefault="006823C8" w:rsidP="006823C8">
      <w:pPr>
        <w:jc w:val="right"/>
        <w:rPr>
          <w:sz w:val="28"/>
          <w:szCs w:val="28"/>
        </w:rPr>
      </w:pPr>
      <w:r>
        <w:rPr>
          <w:rStyle w:val="katex-mathml"/>
          <w:sz w:val="28"/>
          <w:szCs w:val="28"/>
        </w:rPr>
        <w:t>а</w:t>
      </w:r>
      <w:r w:rsidR="00BD26A2" w:rsidRPr="00BD26A2">
        <w:rPr>
          <w:rStyle w:val="katex-mathml"/>
          <w:sz w:val="28"/>
          <w:szCs w:val="28"/>
        </w:rPr>
        <w:t>(t)=a</w:t>
      </w:r>
      <w:r w:rsidR="00BD26A2" w:rsidRPr="00F07852">
        <w:rPr>
          <w:rStyle w:val="katex-mathml"/>
          <w:sz w:val="28"/>
          <w:szCs w:val="28"/>
          <w:vertAlign w:val="subscript"/>
        </w:rPr>
        <w:t>0</w:t>
      </w:r>
      <w:r w:rsidR="00F07852">
        <w:rPr>
          <w:rStyle w:val="katex-mathml"/>
          <w:sz w:val="28"/>
          <w:szCs w:val="28"/>
        </w:rPr>
        <w:t>=const.</w:t>
      </w:r>
      <w:r w:rsidR="00BD26A2" w:rsidRPr="00BD26A2">
        <w:rPr>
          <w:sz w:val="28"/>
          <w:szCs w:val="28"/>
        </w:rPr>
        <w:t xml:space="preserve"> </w:t>
      </w:r>
      <w:r>
        <w:rPr>
          <w:sz w:val="28"/>
          <w:szCs w:val="28"/>
        </w:rPr>
        <w:t xml:space="preserve">                            (4.18)</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У разі потреби модель деградації може бути описана додатковим рівнянням, наприклад:</w:t>
      </w:r>
    </w:p>
    <w:p w:rsidR="00F07852" w:rsidRDefault="00F07852" w:rsidP="007E16D0">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569720" cy="586740"/>
            <wp:effectExtent l="0" t="0" r="0" b="381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69720" cy="586740"/>
                    </a:xfrm>
                    <a:prstGeom prst="rect">
                      <a:avLst/>
                    </a:prstGeom>
                    <a:noFill/>
                    <a:ln>
                      <a:noFill/>
                    </a:ln>
                  </pic:spPr>
                </pic:pic>
              </a:graphicData>
            </a:graphic>
          </wp:inline>
        </w:drawing>
      </w:r>
      <w:r w:rsidR="007E16D0">
        <w:rPr>
          <w:sz w:val="28"/>
          <w:szCs w:val="28"/>
        </w:rPr>
        <w:t xml:space="preserve">                    (4.19)</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де </w:t>
      </w:r>
      <w:proofErr w:type="spellStart"/>
      <w:r w:rsidR="00B96F9A">
        <w:rPr>
          <w:rStyle w:val="katex-mathml"/>
          <w:sz w:val="28"/>
          <w:szCs w:val="28"/>
        </w:rPr>
        <w:t>k</w:t>
      </w:r>
      <w:r w:rsidR="00B96F9A" w:rsidRPr="00B96F9A">
        <w:rPr>
          <w:rStyle w:val="katex-mathml"/>
          <w:sz w:val="28"/>
          <w:szCs w:val="28"/>
          <w:vertAlign w:val="subscript"/>
        </w:rPr>
        <w:t>d</w:t>
      </w:r>
      <w:proofErr w:type="spellEnd"/>
      <w:r w:rsidRPr="00BD26A2">
        <w:rPr>
          <w:sz w:val="28"/>
          <w:szCs w:val="28"/>
        </w:rPr>
        <w:t xml:space="preserve"> — коефіцієнт </w:t>
      </w:r>
      <w:proofErr w:type="spellStart"/>
      <w:r w:rsidRPr="00BD26A2">
        <w:rPr>
          <w:sz w:val="28"/>
          <w:szCs w:val="28"/>
        </w:rPr>
        <w:t>деактивації</w:t>
      </w:r>
      <w:proofErr w:type="spellEnd"/>
      <w:r w:rsidRPr="00BD26A2">
        <w:rPr>
          <w:sz w:val="28"/>
          <w:szCs w:val="28"/>
        </w:rPr>
        <w:t xml:space="preserve"> каталізатора.</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Тоді</w:t>
      </w:r>
    </w:p>
    <w:p w:rsidR="00F07852" w:rsidRDefault="00F07852" w:rsidP="007E16D0">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348740" cy="365760"/>
            <wp:effectExtent l="0" t="0" r="381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48740" cy="365760"/>
                    </a:xfrm>
                    <a:prstGeom prst="rect">
                      <a:avLst/>
                    </a:prstGeom>
                    <a:noFill/>
                    <a:ln>
                      <a:noFill/>
                    </a:ln>
                  </pic:spPr>
                </pic:pic>
              </a:graphicData>
            </a:graphic>
          </wp:inline>
        </w:drawing>
      </w:r>
      <w:r w:rsidR="007E16D0">
        <w:rPr>
          <w:sz w:val="28"/>
          <w:szCs w:val="28"/>
        </w:rPr>
        <w:t xml:space="preserve">                      (4.20)</w:t>
      </w:r>
    </w:p>
    <w:p w:rsidR="00BD26A2" w:rsidRPr="00BD26A2" w:rsidRDefault="00BD26A2" w:rsidP="00B96F9A">
      <w:pPr>
        <w:pStyle w:val="aff"/>
        <w:spacing w:before="0" w:beforeAutospacing="0" w:after="0" w:line="360" w:lineRule="auto"/>
        <w:ind w:firstLine="709"/>
        <w:jc w:val="both"/>
        <w:rPr>
          <w:sz w:val="28"/>
          <w:szCs w:val="28"/>
        </w:rPr>
      </w:pPr>
      <w:r w:rsidRPr="00BD26A2">
        <w:rPr>
          <w:sz w:val="28"/>
          <w:szCs w:val="28"/>
        </w:rPr>
        <w:lastRenderedPageBreak/>
        <w:t xml:space="preserve">Для задачі синтезу регулятора найчастіше достатньо приймати активність сталою, а зміну </w:t>
      </w:r>
      <w:r w:rsidR="00F07852">
        <w:rPr>
          <w:rStyle w:val="katex-mathml"/>
          <w:sz w:val="28"/>
          <w:szCs w:val="28"/>
        </w:rPr>
        <w:t>a(t)</w:t>
      </w:r>
      <w:r w:rsidRPr="00BD26A2">
        <w:rPr>
          <w:sz w:val="28"/>
          <w:szCs w:val="28"/>
        </w:rPr>
        <w:t xml:space="preserve"> розглядати як </w:t>
      </w:r>
      <w:r w:rsidR="00B96F9A">
        <w:rPr>
          <w:sz w:val="28"/>
          <w:szCs w:val="28"/>
        </w:rPr>
        <w:t>повільне параметричне збурення.</w:t>
      </w:r>
    </w:p>
    <w:p w:rsidR="00BD26A2" w:rsidRPr="00B96F9A" w:rsidRDefault="00BD26A2" w:rsidP="00BD26A2">
      <w:pPr>
        <w:pStyle w:val="2"/>
        <w:spacing w:before="0" w:after="0"/>
        <w:ind w:left="0" w:firstLine="709"/>
        <w:rPr>
          <w:rFonts w:ascii="Times New Roman" w:hAnsi="Times New Roman" w:cs="Times New Roman"/>
          <w:i w:val="0"/>
          <w:u w:val="single"/>
        </w:rPr>
      </w:pPr>
      <w:r w:rsidRPr="00B96F9A">
        <w:rPr>
          <w:rStyle w:val="aff4"/>
          <w:rFonts w:ascii="Times New Roman" w:eastAsiaTheme="majorEastAsia" w:hAnsi="Times New Roman" w:cs="Times New Roman"/>
          <w:bCs/>
          <w:i w:val="0"/>
          <w:u w:val="single"/>
        </w:rPr>
        <w:t xml:space="preserve">Кінетика типу </w:t>
      </w:r>
      <w:proofErr w:type="spellStart"/>
      <w:r w:rsidRPr="00B96F9A">
        <w:rPr>
          <w:rStyle w:val="aff4"/>
          <w:rFonts w:ascii="Times New Roman" w:eastAsiaTheme="majorEastAsia" w:hAnsi="Times New Roman" w:cs="Times New Roman"/>
          <w:bCs/>
          <w:i w:val="0"/>
          <w:u w:val="single"/>
        </w:rPr>
        <w:t>Ленгмюра–Хіншелвуда</w:t>
      </w:r>
      <w:proofErr w:type="spellEnd"/>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Для більш точного опису гетерогенно-каталітичного процесу може використовуватися модель </w:t>
      </w:r>
      <w:proofErr w:type="spellStart"/>
      <w:r w:rsidRPr="00BD26A2">
        <w:rPr>
          <w:sz w:val="28"/>
          <w:szCs w:val="28"/>
        </w:rPr>
        <w:t>Ленгмюра–Хіншелвуда</w:t>
      </w:r>
      <w:proofErr w:type="spellEnd"/>
      <w:r w:rsidRPr="00BD26A2">
        <w:rPr>
          <w:sz w:val="28"/>
          <w:szCs w:val="28"/>
        </w:rPr>
        <w:t>, що враховує адсорбцію реагентів на поверхні каталізатора. У найпростішому вигляді вона має вигляд:</w:t>
      </w:r>
    </w:p>
    <w:p w:rsidR="00F07852" w:rsidRDefault="00F07852" w:rsidP="007E16D0">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118360" cy="670560"/>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18360" cy="670560"/>
                    </a:xfrm>
                    <a:prstGeom prst="rect">
                      <a:avLst/>
                    </a:prstGeom>
                    <a:noFill/>
                    <a:ln>
                      <a:noFill/>
                    </a:ln>
                  </pic:spPr>
                </pic:pic>
              </a:graphicData>
            </a:graphic>
          </wp:inline>
        </w:drawing>
      </w:r>
      <w:r w:rsidR="007E16D0">
        <w:rPr>
          <w:sz w:val="28"/>
          <w:szCs w:val="28"/>
        </w:rPr>
        <w:t xml:space="preserve">                          (4.21)</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де </w:t>
      </w:r>
      <w:r w:rsidR="00B96F9A">
        <w:rPr>
          <w:rStyle w:val="katex-mathml"/>
          <w:sz w:val="28"/>
          <w:szCs w:val="28"/>
        </w:rPr>
        <w:t>K</w:t>
      </w:r>
      <w:r w:rsidRPr="00BD26A2">
        <w:rPr>
          <w:sz w:val="28"/>
          <w:szCs w:val="28"/>
        </w:rPr>
        <w:t xml:space="preserve"> — константа адсорбційної рівноваги.</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Якщо враховується декілька адсорбованих компонентів, рівняння ускладнюється:</w:t>
      </w:r>
    </w:p>
    <w:p w:rsidR="00F07852" w:rsidRDefault="00F07852" w:rsidP="007E16D0">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291840" cy="723900"/>
            <wp:effectExtent l="0" t="0" r="381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91840" cy="723900"/>
                    </a:xfrm>
                    <a:prstGeom prst="rect">
                      <a:avLst/>
                    </a:prstGeom>
                    <a:noFill/>
                    <a:ln>
                      <a:noFill/>
                    </a:ln>
                  </pic:spPr>
                </pic:pic>
              </a:graphicData>
            </a:graphic>
          </wp:inline>
        </w:drawing>
      </w:r>
      <w:r w:rsidR="007E16D0">
        <w:rPr>
          <w:sz w:val="28"/>
          <w:szCs w:val="28"/>
        </w:rPr>
        <w:t xml:space="preserve">     (4.22)</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Однак для цілей побудови інженерної моделі системи керування у бакалаврській роботі цілком допустимо використати простішу степеневу або </w:t>
      </w:r>
      <w:proofErr w:type="spellStart"/>
      <w:r w:rsidRPr="00BD26A2">
        <w:rPr>
          <w:sz w:val="28"/>
          <w:szCs w:val="28"/>
        </w:rPr>
        <w:t>квазіпершого</w:t>
      </w:r>
      <w:proofErr w:type="spellEnd"/>
      <w:r w:rsidRPr="00BD26A2">
        <w:rPr>
          <w:sz w:val="28"/>
          <w:szCs w:val="28"/>
        </w:rPr>
        <w:t xml:space="preserve"> порядку кінетику.</w:t>
      </w:r>
    </w:p>
    <w:p w:rsidR="00BD26A2" w:rsidRPr="00B96F9A" w:rsidRDefault="00BD26A2" w:rsidP="00BD26A2">
      <w:pPr>
        <w:pStyle w:val="2"/>
        <w:spacing w:before="0" w:after="0"/>
        <w:ind w:left="0" w:firstLine="709"/>
        <w:rPr>
          <w:rFonts w:ascii="Times New Roman" w:hAnsi="Times New Roman" w:cs="Times New Roman"/>
          <w:i w:val="0"/>
          <w:u w:val="single"/>
        </w:rPr>
      </w:pPr>
      <w:r w:rsidRPr="00B96F9A">
        <w:rPr>
          <w:rStyle w:val="aff4"/>
          <w:rFonts w:ascii="Times New Roman" w:eastAsiaTheme="majorEastAsia" w:hAnsi="Times New Roman" w:cs="Times New Roman"/>
          <w:bCs/>
          <w:i w:val="0"/>
          <w:u w:val="single"/>
        </w:rPr>
        <w:t>Підсумкова нелінійна система рівнянь моделі</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З урахуванням матеріального та теплового балансів, а також кінетичного рівняння, математична модель об’єкта керування може бути представлена системою:</w:t>
      </w:r>
    </w:p>
    <w:p w:rsidR="007E16D0" w:rsidRDefault="00F07852" w:rsidP="007E16D0">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5120640" cy="1525017"/>
            <wp:effectExtent l="0" t="0" r="381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20640" cy="1525017"/>
                    </a:xfrm>
                    <a:prstGeom prst="rect">
                      <a:avLst/>
                    </a:prstGeom>
                    <a:noFill/>
                    <a:ln>
                      <a:noFill/>
                    </a:ln>
                  </pic:spPr>
                </pic:pic>
              </a:graphicData>
            </a:graphic>
          </wp:inline>
        </w:drawing>
      </w:r>
      <w:r w:rsidR="007E16D0">
        <w:rPr>
          <w:sz w:val="28"/>
          <w:szCs w:val="28"/>
        </w:rPr>
        <w:t>(4.23)</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lastRenderedPageBreak/>
        <w:t xml:space="preserve">Ця система є нелінійною, оскільки містить </w:t>
      </w:r>
      <w:proofErr w:type="spellStart"/>
      <w:r w:rsidRPr="00BD26A2">
        <w:rPr>
          <w:sz w:val="28"/>
          <w:szCs w:val="28"/>
        </w:rPr>
        <w:t>експоненційну</w:t>
      </w:r>
      <w:proofErr w:type="spellEnd"/>
      <w:r w:rsidRPr="00BD26A2">
        <w:rPr>
          <w:sz w:val="28"/>
          <w:szCs w:val="28"/>
        </w:rPr>
        <w:t xml:space="preserve"> залежність від температури та степеневу залежність від концентрації.</w:t>
      </w:r>
    </w:p>
    <w:p w:rsidR="00BD26A2" w:rsidRPr="00B96F9A" w:rsidRDefault="00BD26A2" w:rsidP="00BD26A2">
      <w:pPr>
        <w:pStyle w:val="2"/>
        <w:spacing w:before="0" w:after="0"/>
        <w:ind w:left="0" w:firstLine="709"/>
        <w:rPr>
          <w:rFonts w:ascii="Times New Roman" w:hAnsi="Times New Roman" w:cs="Times New Roman"/>
          <w:i w:val="0"/>
          <w:u w:val="single"/>
        </w:rPr>
      </w:pPr>
      <w:r w:rsidRPr="00B96F9A">
        <w:rPr>
          <w:rStyle w:val="aff4"/>
          <w:rFonts w:ascii="Times New Roman" w:eastAsiaTheme="majorEastAsia" w:hAnsi="Times New Roman" w:cs="Times New Roman"/>
          <w:bCs/>
          <w:i w:val="0"/>
          <w:u w:val="single"/>
        </w:rPr>
        <w:t>Стаціонарний режим</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Для стаціонарного режиму всі похідні дорівнюють нулю:</w:t>
      </w:r>
    </w:p>
    <w:p w:rsidR="00F07852" w:rsidRDefault="00F07852" w:rsidP="007E16D0">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996440" cy="610676"/>
            <wp:effectExtent l="0" t="0" r="381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96440" cy="610676"/>
                    </a:xfrm>
                    <a:prstGeom prst="rect">
                      <a:avLst/>
                    </a:prstGeom>
                    <a:noFill/>
                    <a:ln>
                      <a:noFill/>
                    </a:ln>
                  </pic:spPr>
                </pic:pic>
              </a:graphicData>
            </a:graphic>
          </wp:inline>
        </w:drawing>
      </w:r>
      <w:r w:rsidR="007E16D0">
        <w:rPr>
          <w:sz w:val="28"/>
          <w:szCs w:val="28"/>
        </w:rPr>
        <w:t xml:space="preserve">                             (4.24)</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Тоді система рівнянь набуває вигляду:</w:t>
      </w:r>
    </w:p>
    <w:p w:rsidR="007E16D0" w:rsidRDefault="00F07852" w:rsidP="007E16D0">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5044440" cy="874197"/>
            <wp:effectExtent l="0" t="0" r="3810" b="254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44440" cy="874197"/>
                    </a:xfrm>
                    <a:prstGeom prst="rect">
                      <a:avLst/>
                    </a:prstGeom>
                    <a:noFill/>
                    <a:ln>
                      <a:noFill/>
                    </a:ln>
                  </pic:spPr>
                </pic:pic>
              </a:graphicData>
            </a:graphic>
          </wp:inline>
        </w:drawing>
      </w:r>
      <w:r w:rsidR="007E16D0">
        <w:rPr>
          <w:sz w:val="28"/>
          <w:szCs w:val="28"/>
        </w:rPr>
        <w:t>(4.25)</w:t>
      </w:r>
    </w:p>
    <w:p w:rsidR="00BD26A2" w:rsidRPr="00BD26A2" w:rsidRDefault="00BD26A2" w:rsidP="007E16D0">
      <w:pPr>
        <w:pStyle w:val="aff"/>
        <w:spacing w:before="0" w:beforeAutospacing="0" w:after="0" w:line="360" w:lineRule="auto"/>
        <w:ind w:firstLine="709"/>
        <w:jc w:val="both"/>
        <w:rPr>
          <w:sz w:val="28"/>
          <w:szCs w:val="28"/>
        </w:rPr>
      </w:pPr>
      <w:r w:rsidRPr="00BD26A2">
        <w:rPr>
          <w:sz w:val="28"/>
          <w:szCs w:val="28"/>
        </w:rPr>
        <w:t>Розв’язок цієї системи визначає робочу точку об’єкта, відносно якої надалі може бути виконана лінеаризація.</w:t>
      </w:r>
    </w:p>
    <w:p w:rsidR="00BD26A2" w:rsidRPr="00B96F9A" w:rsidRDefault="00BD26A2" w:rsidP="00BD26A2">
      <w:pPr>
        <w:pStyle w:val="2"/>
        <w:spacing w:before="0" w:after="0"/>
        <w:ind w:left="0" w:firstLine="709"/>
        <w:rPr>
          <w:rFonts w:ascii="Times New Roman" w:hAnsi="Times New Roman" w:cs="Times New Roman"/>
          <w:i w:val="0"/>
          <w:u w:val="single"/>
        </w:rPr>
      </w:pPr>
      <w:r w:rsidRPr="00B96F9A">
        <w:rPr>
          <w:rStyle w:val="aff4"/>
          <w:rFonts w:ascii="Times New Roman" w:eastAsiaTheme="majorEastAsia" w:hAnsi="Times New Roman" w:cs="Times New Roman"/>
          <w:bCs/>
          <w:i w:val="0"/>
          <w:u w:val="single"/>
        </w:rPr>
        <w:t>Лінеаризація моделі в околі робочої точки</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Для аналізу динамічних властивостей і синтезу регулятора часто переходять до </w:t>
      </w:r>
      <w:proofErr w:type="spellStart"/>
      <w:r w:rsidRPr="00BD26A2">
        <w:rPr>
          <w:sz w:val="28"/>
          <w:szCs w:val="28"/>
        </w:rPr>
        <w:t>лінеаризованої</w:t>
      </w:r>
      <w:proofErr w:type="spellEnd"/>
      <w:r w:rsidRPr="00BD26A2">
        <w:rPr>
          <w:sz w:val="28"/>
          <w:szCs w:val="28"/>
        </w:rPr>
        <w:t xml:space="preserve"> моделі. Нехай робоча точка визначається значеннями:</w:t>
      </w:r>
    </w:p>
    <w:p w:rsidR="00F07852" w:rsidRDefault="00F07852" w:rsidP="007E16D0">
      <w:pPr>
        <w:jc w:val="right"/>
        <w:rPr>
          <w:rStyle w:val="katex-mathml"/>
          <w:sz w:val="28"/>
          <w:szCs w:val="28"/>
        </w:rPr>
      </w:pPr>
      <w:r>
        <w:rPr>
          <w:noProof/>
          <w:sz w:val="28"/>
          <w:szCs w:val="28"/>
          <w:lang w:val="ru-RU"/>
        </w:rPr>
        <w:drawing>
          <wp:inline distT="0" distB="0" distL="0" distR="0">
            <wp:extent cx="5425440" cy="355196"/>
            <wp:effectExtent l="0" t="0" r="3810" b="6985"/>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25440" cy="355196"/>
                    </a:xfrm>
                    <a:prstGeom prst="rect">
                      <a:avLst/>
                    </a:prstGeom>
                    <a:noFill/>
                    <a:ln>
                      <a:noFill/>
                    </a:ln>
                  </pic:spPr>
                </pic:pic>
              </a:graphicData>
            </a:graphic>
          </wp:inline>
        </w:drawing>
      </w:r>
      <w:r w:rsidR="007E16D0">
        <w:rPr>
          <w:rStyle w:val="katex-mathml"/>
          <w:sz w:val="28"/>
          <w:szCs w:val="28"/>
        </w:rPr>
        <w:t>(4.26)</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Введемо малі відхилення:</w:t>
      </w:r>
    </w:p>
    <w:p w:rsidR="007E16D0" w:rsidRDefault="00F07852" w:rsidP="007E16D0">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5402580" cy="409181"/>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02580" cy="409181"/>
                    </a:xfrm>
                    <a:prstGeom prst="rect">
                      <a:avLst/>
                    </a:prstGeom>
                    <a:noFill/>
                    <a:ln>
                      <a:noFill/>
                    </a:ln>
                  </pic:spPr>
                </pic:pic>
              </a:graphicData>
            </a:graphic>
          </wp:inline>
        </w:drawing>
      </w:r>
      <w:r w:rsidR="007E16D0">
        <w:rPr>
          <w:sz w:val="28"/>
          <w:szCs w:val="28"/>
        </w:rPr>
        <w:t>(4.27)</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Тоді після розкладу нелінійних функцій у ряд </w:t>
      </w:r>
      <w:proofErr w:type="spellStart"/>
      <w:r w:rsidRPr="00BD26A2">
        <w:rPr>
          <w:sz w:val="28"/>
          <w:szCs w:val="28"/>
        </w:rPr>
        <w:t>Тейлора</w:t>
      </w:r>
      <w:proofErr w:type="spellEnd"/>
      <w:r w:rsidRPr="00BD26A2">
        <w:rPr>
          <w:sz w:val="28"/>
          <w:szCs w:val="28"/>
        </w:rPr>
        <w:t xml:space="preserve"> та відкидання членів вищих порядків система може бути подана у вигляді:</w:t>
      </w:r>
    </w:p>
    <w:p w:rsidR="00BD26A2" w:rsidRPr="00BD26A2" w:rsidRDefault="00F07852" w:rsidP="007E16D0">
      <w:pPr>
        <w:jc w:val="right"/>
        <w:rPr>
          <w:sz w:val="28"/>
          <w:szCs w:val="28"/>
        </w:rPr>
      </w:pPr>
      <w:r>
        <w:rPr>
          <w:noProof/>
          <w:sz w:val="28"/>
          <w:szCs w:val="28"/>
          <w:lang w:val="ru-RU"/>
        </w:rPr>
        <w:drawing>
          <wp:inline distT="0" distB="0" distL="0" distR="0">
            <wp:extent cx="4907280" cy="1127760"/>
            <wp:effectExtent l="0" t="0" r="762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07280" cy="1127760"/>
                    </a:xfrm>
                    <a:prstGeom prst="rect">
                      <a:avLst/>
                    </a:prstGeom>
                    <a:noFill/>
                    <a:ln>
                      <a:noFill/>
                    </a:ln>
                  </pic:spPr>
                </pic:pic>
              </a:graphicData>
            </a:graphic>
          </wp:inline>
        </w:drawing>
      </w:r>
      <w:r w:rsidR="007E16D0">
        <w:rPr>
          <w:sz w:val="28"/>
          <w:szCs w:val="28"/>
        </w:rPr>
        <w:t>(4.28)</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lastRenderedPageBreak/>
        <w:t xml:space="preserve">Коефіцієнти </w:t>
      </w:r>
      <w:proofErr w:type="spellStart"/>
      <w:r w:rsidRPr="00BD26A2">
        <w:rPr>
          <w:rStyle w:val="mord"/>
          <w:sz w:val="28"/>
          <w:szCs w:val="28"/>
        </w:rPr>
        <w:t>a</w:t>
      </w:r>
      <w:r w:rsidRPr="00B96F9A">
        <w:rPr>
          <w:rStyle w:val="mord"/>
          <w:sz w:val="28"/>
          <w:szCs w:val="28"/>
          <w:vertAlign w:val="subscript"/>
        </w:rPr>
        <w:t>ij</w:t>
      </w:r>
      <w:proofErr w:type="spellEnd"/>
      <w:r w:rsidRPr="00BD26A2">
        <w:rPr>
          <w:sz w:val="28"/>
          <w:szCs w:val="28"/>
        </w:rPr>
        <w:t xml:space="preserve"> та </w:t>
      </w:r>
      <w:proofErr w:type="spellStart"/>
      <w:r w:rsidR="00B96F9A">
        <w:rPr>
          <w:rStyle w:val="katex-mathml"/>
          <w:sz w:val="28"/>
          <w:szCs w:val="28"/>
        </w:rPr>
        <w:t>b</w:t>
      </w:r>
      <w:r w:rsidR="00B96F9A" w:rsidRPr="00B96F9A">
        <w:rPr>
          <w:rStyle w:val="katex-mathml"/>
          <w:sz w:val="28"/>
          <w:szCs w:val="28"/>
          <w:vertAlign w:val="subscript"/>
        </w:rPr>
        <w:t>ij</w:t>
      </w:r>
      <w:proofErr w:type="spellEnd"/>
      <w:r w:rsidRPr="00BD26A2">
        <w:rPr>
          <w:sz w:val="28"/>
          <w:szCs w:val="28"/>
        </w:rPr>
        <w:t xml:space="preserve"> визначаються як частинні похідні правих частин нелінійної системи за відповідними змінними у робочій точці.</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Така форма моделі дозволяє перейти до матричного запису:</w:t>
      </w:r>
    </w:p>
    <w:p w:rsidR="00F07852" w:rsidRDefault="00F07852" w:rsidP="007E16D0">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743200" cy="41910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43200" cy="419100"/>
                    </a:xfrm>
                    <a:prstGeom prst="rect">
                      <a:avLst/>
                    </a:prstGeom>
                    <a:noFill/>
                    <a:ln>
                      <a:noFill/>
                    </a:ln>
                  </pic:spPr>
                </pic:pic>
              </a:graphicData>
            </a:graphic>
          </wp:inline>
        </w:drawing>
      </w:r>
      <w:r w:rsidR="007E16D0">
        <w:rPr>
          <w:sz w:val="28"/>
          <w:szCs w:val="28"/>
        </w:rPr>
        <w:t xml:space="preserve">                  (4.29)</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де</w:t>
      </w:r>
    </w:p>
    <w:p w:rsidR="007E16D0" w:rsidRPr="007E16D0" w:rsidRDefault="00F07852" w:rsidP="007E16D0">
      <w:pPr>
        <w:pStyle w:val="2"/>
        <w:spacing w:before="0" w:after="0"/>
        <w:ind w:left="0" w:firstLine="709"/>
        <w:jc w:val="right"/>
        <w:rPr>
          <w:rStyle w:val="aff4"/>
          <w:rFonts w:ascii="Times New Roman" w:eastAsiaTheme="majorEastAsia" w:hAnsi="Times New Roman" w:cs="Times New Roman"/>
          <w:bCs/>
          <w:i w:val="0"/>
        </w:rPr>
      </w:pPr>
      <w:r>
        <w:rPr>
          <w:rFonts w:ascii="Times New Roman" w:hAnsi="Times New Roman" w:cs="Times New Roman"/>
          <w:b w:val="0"/>
          <w:bCs w:val="0"/>
          <w:i w:val="0"/>
          <w:iCs w:val="0"/>
          <w:noProof/>
          <w:lang w:val="ru-RU" w:eastAsia="ru-RU"/>
        </w:rPr>
        <w:drawing>
          <wp:inline distT="0" distB="0" distL="0" distR="0">
            <wp:extent cx="4762500" cy="675717"/>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62500" cy="675717"/>
                    </a:xfrm>
                    <a:prstGeom prst="rect">
                      <a:avLst/>
                    </a:prstGeom>
                    <a:noFill/>
                    <a:ln>
                      <a:noFill/>
                    </a:ln>
                  </pic:spPr>
                </pic:pic>
              </a:graphicData>
            </a:graphic>
          </wp:inline>
        </w:drawing>
      </w:r>
      <w:r w:rsidR="007E16D0">
        <w:rPr>
          <w:rStyle w:val="aff4"/>
          <w:rFonts w:ascii="Times New Roman" w:eastAsiaTheme="majorEastAsia" w:hAnsi="Times New Roman" w:cs="Times New Roman"/>
          <w:bCs/>
          <w:i w:val="0"/>
        </w:rPr>
        <w:t>(4.30)</w:t>
      </w:r>
    </w:p>
    <w:p w:rsidR="00BD26A2" w:rsidRPr="00BD26A2" w:rsidRDefault="00BD26A2" w:rsidP="007E16D0">
      <w:pPr>
        <w:pStyle w:val="2"/>
        <w:spacing w:before="0" w:after="0"/>
        <w:ind w:left="0" w:firstLine="709"/>
        <w:rPr>
          <w:rFonts w:ascii="Times New Roman" w:hAnsi="Times New Roman" w:cs="Times New Roman"/>
          <w:i w:val="0"/>
          <w:u w:val="single"/>
        </w:rPr>
      </w:pPr>
      <w:r w:rsidRPr="00BD26A2">
        <w:rPr>
          <w:rStyle w:val="aff4"/>
          <w:rFonts w:ascii="Times New Roman" w:eastAsiaTheme="majorEastAsia" w:hAnsi="Times New Roman" w:cs="Times New Roman"/>
          <w:bCs/>
          <w:i w:val="0"/>
          <w:u w:val="single"/>
        </w:rPr>
        <w:t>Передавальні властивості об’єкта</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У задачах автоматичного регулювання особливий інтерес становлять канали:</w:t>
      </w:r>
    </w:p>
    <w:p w:rsidR="00BD26A2" w:rsidRPr="00BD26A2" w:rsidRDefault="00BD26A2" w:rsidP="00BD26A2">
      <w:pPr>
        <w:numPr>
          <w:ilvl w:val="0"/>
          <w:numId w:val="68"/>
        </w:numPr>
        <w:ind w:left="0" w:firstLine="709"/>
        <w:rPr>
          <w:sz w:val="28"/>
          <w:szCs w:val="28"/>
        </w:rPr>
      </w:pPr>
      <w:r w:rsidRPr="00BD26A2">
        <w:rPr>
          <w:sz w:val="28"/>
          <w:szCs w:val="28"/>
        </w:rPr>
        <w:t xml:space="preserve">«потужність нагрівача — температура реактора»; </w:t>
      </w:r>
    </w:p>
    <w:p w:rsidR="00BD26A2" w:rsidRPr="00BD26A2" w:rsidRDefault="00BD26A2" w:rsidP="00BD26A2">
      <w:pPr>
        <w:numPr>
          <w:ilvl w:val="0"/>
          <w:numId w:val="68"/>
        </w:numPr>
        <w:ind w:left="0" w:firstLine="709"/>
        <w:rPr>
          <w:sz w:val="28"/>
          <w:szCs w:val="28"/>
        </w:rPr>
      </w:pPr>
      <w:r w:rsidRPr="00BD26A2">
        <w:rPr>
          <w:sz w:val="28"/>
          <w:szCs w:val="28"/>
        </w:rPr>
        <w:t xml:space="preserve">«витрата газу — температура реактора»; </w:t>
      </w:r>
    </w:p>
    <w:p w:rsidR="00BD26A2" w:rsidRPr="00BD26A2" w:rsidRDefault="00BD26A2" w:rsidP="00BD26A2">
      <w:pPr>
        <w:numPr>
          <w:ilvl w:val="0"/>
          <w:numId w:val="68"/>
        </w:numPr>
        <w:ind w:left="0" w:firstLine="709"/>
        <w:rPr>
          <w:sz w:val="28"/>
          <w:szCs w:val="28"/>
        </w:rPr>
      </w:pPr>
      <w:r w:rsidRPr="00BD26A2">
        <w:rPr>
          <w:sz w:val="28"/>
          <w:szCs w:val="28"/>
        </w:rPr>
        <w:t xml:space="preserve">«витрата газу — концентрація шкідливого компонента»; </w:t>
      </w:r>
    </w:p>
    <w:p w:rsidR="00BD26A2" w:rsidRPr="00BD26A2" w:rsidRDefault="00BD26A2" w:rsidP="00BD26A2">
      <w:pPr>
        <w:numPr>
          <w:ilvl w:val="0"/>
          <w:numId w:val="68"/>
        </w:numPr>
        <w:ind w:left="0" w:firstLine="709"/>
        <w:rPr>
          <w:sz w:val="28"/>
          <w:szCs w:val="28"/>
        </w:rPr>
      </w:pPr>
      <w:r w:rsidRPr="00BD26A2">
        <w:rPr>
          <w:sz w:val="28"/>
          <w:szCs w:val="28"/>
        </w:rPr>
        <w:t xml:space="preserve">«концентрація на вході — концентрація на виході». </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Після лінеаризації ці канали можуть бути наближено описані передавальними функціями типу:</w:t>
      </w:r>
    </w:p>
    <w:p w:rsidR="00F07852" w:rsidRDefault="00F07852" w:rsidP="007E16D0">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065020" cy="495300"/>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65020" cy="495300"/>
                    </a:xfrm>
                    <a:prstGeom prst="rect">
                      <a:avLst/>
                    </a:prstGeom>
                    <a:noFill/>
                    <a:ln>
                      <a:noFill/>
                    </a:ln>
                  </pic:spPr>
                </pic:pic>
              </a:graphicData>
            </a:graphic>
          </wp:inline>
        </w:drawing>
      </w:r>
      <w:r w:rsidR="007E16D0">
        <w:rPr>
          <w:sz w:val="28"/>
          <w:szCs w:val="28"/>
        </w:rPr>
        <w:t xml:space="preserve">                    (4.31)</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де </w:t>
      </w:r>
      <w:r w:rsidRPr="00BD26A2">
        <w:rPr>
          <w:rStyle w:val="katex-mathml"/>
          <w:sz w:val="28"/>
          <w:szCs w:val="28"/>
        </w:rPr>
        <w:t>k</w:t>
      </w:r>
      <w:r w:rsidRPr="00BD26A2">
        <w:rPr>
          <w:sz w:val="28"/>
          <w:szCs w:val="28"/>
        </w:rPr>
        <w:t xml:space="preserve"> — коефіцієнт передачі, </w:t>
      </w:r>
      <w:r w:rsidRPr="00BD26A2">
        <w:rPr>
          <w:rStyle w:val="katex-mathml"/>
          <w:sz w:val="28"/>
          <w:szCs w:val="28"/>
        </w:rPr>
        <w:t>T</w:t>
      </w:r>
      <w:r w:rsidRPr="00BD26A2">
        <w:rPr>
          <w:sz w:val="28"/>
          <w:szCs w:val="28"/>
        </w:rPr>
        <w:t xml:space="preserve"> — стала часу, </w:t>
      </w:r>
      <w:r w:rsidRPr="00BD26A2">
        <w:rPr>
          <w:rStyle w:val="katex-mathml"/>
          <w:sz w:val="28"/>
          <w:szCs w:val="28"/>
        </w:rPr>
        <w:t>τ</w:t>
      </w:r>
      <w:r w:rsidRPr="00BD26A2">
        <w:rPr>
          <w:sz w:val="28"/>
          <w:szCs w:val="28"/>
        </w:rPr>
        <w:t xml:space="preserve"> — чисте запізнення.</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Таке подання особливо зручне для подальшого моделювання та налаштування ПІД-регуляторів.</w:t>
      </w:r>
    </w:p>
    <w:p w:rsidR="00BD26A2" w:rsidRPr="00BD26A2" w:rsidRDefault="00BD26A2" w:rsidP="00BD26A2">
      <w:pPr>
        <w:pStyle w:val="2"/>
        <w:spacing w:before="0" w:after="0"/>
        <w:ind w:left="0" w:firstLine="709"/>
        <w:rPr>
          <w:rFonts w:ascii="Times New Roman" w:hAnsi="Times New Roman" w:cs="Times New Roman"/>
          <w:i w:val="0"/>
          <w:u w:val="single"/>
        </w:rPr>
      </w:pPr>
      <w:r w:rsidRPr="00BD26A2">
        <w:rPr>
          <w:rStyle w:val="aff4"/>
          <w:rFonts w:ascii="Times New Roman" w:eastAsiaTheme="majorEastAsia" w:hAnsi="Times New Roman" w:cs="Times New Roman"/>
          <w:bCs/>
          <w:i w:val="0"/>
          <w:u w:val="single"/>
        </w:rPr>
        <w:t xml:space="preserve"> Фізичний зміст параметрів моделі</w:t>
      </w:r>
    </w:p>
    <w:p w:rsidR="00BD26A2" w:rsidRPr="00BD26A2" w:rsidRDefault="00BD26A2" w:rsidP="00BD26A2">
      <w:pPr>
        <w:pStyle w:val="aff"/>
        <w:spacing w:before="0" w:beforeAutospacing="0" w:after="0" w:line="360" w:lineRule="auto"/>
        <w:ind w:firstLine="709"/>
        <w:jc w:val="both"/>
        <w:rPr>
          <w:sz w:val="28"/>
          <w:szCs w:val="28"/>
        </w:rPr>
      </w:pPr>
      <w:r w:rsidRPr="00BD26A2">
        <w:rPr>
          <w:sz w:val="28"/>
          <w:szCs w:val="28"/>
        </w:rPr>
        <w:t xml:space="preserve">Побудована математична модель дозволяє встановити фізичний зміст основних параметрів об’єкта. Об’єм </w:t>
      </w:r>
      <w:r w:rsidRPr="00BD26A2">
        <w:rPr>
          <w:rStyle w:val="katex-mathml"/>
          <w:sz w:val="28"/>
          <w:szCs w:val="28"/>
        </w:rPr>
        <w:t>V</w:t>
      </w:r>
      <w:r w:rsidRPr="00BD26A2">
        <w:rPr>
          <w:sz w:val="28"/>
          <w:szCs w:val="28"/>
        </w:rPr>
        <w:t xml:space="preserve"> визначає інерційність матеріального каналу. Маса каталізатора </w:t>
      </w:r>
      <w:proofErr w:type="spellStart"/>
      <w:r w:rsidRPr="00BD26A2">
        <w:rPr>
          <w:rStyle w:val="katex-mathml"/>
          <w:sz w:val="28"/>
          <w:szCs w:val="28"/>
        </w:rPr>
        <w:t>m</w:t>
      </w:r>
      <w:r w:rsidRPr="00BD26A2">
        <w:rPr>
          <w:rStyle w:val="katex-mathml"/>
          <w:sz w:val="28"/>
          <w:szCs w:val="28"/>
          <w:vertAlign w:val="subscript"/>
        </w:rPr>
        <w:t>k</w:t>
      </w:r>
      <w:proofErr w:type="spellEnd"/>
      <w:r w:rsidRPr="00BD26A2">
        <w:rPr>
          <w:sz w:val="28"/>
          <w:szCs w:val="28"/>
        </w:rPr>
        <w:t xml:space="preserve"> впливає на інтенсивність хімічного перетворення. Коефіцієнт </w:t>
      </w:r>
      <w:r w:rsidRPr="00BD26A2">
        <w:rPr>
          <w:rStyle w:val="katex-mathml"/>
          <w:sz w:val="28"/>
          <w:szCs w:val="28"/>
        </w:rPr>
        <w:t>k</w:t>
      </w:r>
      <w:r w:rsidRPr="00BD26A2">
        <w:rPr>
          <w:rStyle w:val="katex-mathml"/>
          <w:sz w:val="28"/>
          <w:szCs w:val="28"/>
          <w:vertAlign w:val="subscript"/>
        </w:rPr>
        <w:t>0</w:t>
      </w:r>
      <w:r w:rsidRPr="00BD26A2">
        <w:rPr>
          <w:sz w:val="28"/>
          <w:szCs w:val="28"/>
        </w:rPr>
        <w:t xml:space="preserve"> та енергія активації </w:t>
      </w:r>
      <w:r w:rsidRPr="00BD26A2">
        <w:rPr>
          <w:rStyle w:val="katex-mathml"/>
          <w:sz w:val="28"/>
          <w:szCs w:val="28"/>
        </w:rPr>
        <w:t>E</w:t>
      </w:r>
      <w:r w:rsidRPr="00BD26A2">
        <w:rPr>
          <w:sz w:val="28"/>
          <w:szCs w:val="28"/>
        </w:rPr>
        <w:t xml:space="preserve"> характеризують кінетичні властивості реакції. Тепловий ефект </w:t>
      </w:r>
      <w:r w:rsidRPr="00BD26A2">
        <w:rPr>
          <w:rStyle w:val="katex-mathml"/>
          <w:sz w:val="28"/>
          <w:szCs w:val="28"/>
        </w:rPr>
        <w:t>ΔH</w:t>
      </w:r>
      <w:r w:rsidRPr="00BD26A2">
        <w:rPr>
          <w:sz w:val="28"/>
          <w:szCs w:val="28"/>
        </w:rPr>
        <w:t xml:space="preserve"> відображає взаємозв’язок між матеріальним і тепловим каналами. Коефіцієнт тепловіддачі </w:t>
      </w:r>
      <w:proofErr w:type="spellStart"/>
      <w:r w:rsidRPr="00BD26A2">
        <w:rPr>
          <w:rStyle w:val="katex-mathml"/>
          <w:sz w:val="28"/>
          <w:szCs w:val="28"/>
        </w:rPr>
        <w:t>K</w:t>
      </w:r>
      <w:r w:rsidRPr="00BD26A2">
        <w:rPr>
          <w:rStyle w:val="katex-mathml"/>
          <w:sz w:val="28"/>
          <w:szCs w:val="28"/>
          <w:vertAlign w:val="subscript"/>
        </w:rPr>
        <w:t>t</w:t>
      </w:r>
      <w:r w:rsidRPr="00BD26A2">
        <w:rPr>
          <w:rStyle w:val="katex-mathml"/>
          <w:sz w:val="28"/>
          <w:szCs w:val="28"/>
        </w:rPr>
        <w:t>A</w:t>
      </w:r>
      <w:r w:rsidRPr="00BD26A2">
        <w:rPr>
          <w:rStyle w:val="katex-mathml"/>
          <w:sz w:val="28"/>
          <w:szCs w:val="28"/>
          <w:vertAlign w:val="subscript"/>
        </w:rPr>
        <w:t>t</w:t>
      </w:r>
      <w:proofErr w:type="spellEnd"/>
      <w:r w:rsidRPr="00BD26A2">
        <w:rPr>
          <w:sz w:val="28"/>
          <w:szCs w:val="28"/>
        </w:rPr>
        <w:t xml:space="preserve"> визначає </w:t>
      </w:r>
      <w:r w:rsidRPr="00BD26A2">
        <w:rPr>
          <w:sz w:val="28"/>
          <w:szCs w:val="28"/>
        </w:rPr>
        <w:lastRenderedPageBreak/>
        <w:t xml:space="preserve">інтенсивність теплових втрат. Витрата газу </w:t>
      </w:r>
      <w:r w:rsidRPr="00BD26A2">
        <w:rPr>
          <w:rStyle w:val="katex-mathml"/>
          <w:sz w:val="28"/>
          <w:szCs w:val="28"/>
        </w:rPr>
        <w:t>F</w:t>
      </w:r>
      <w:r w:rsidRPr="00BD26A2">
        <w:rPr>
          <w:sz w:val="28"/>
          <w:szCs w:val="28"/>
        </w:rPr>
        <w:t xml:space="preserve"> одночасно впливає як на матеріальний, так і на тепловий баланс, що підтверджує </w:t>
      </w:r>
      <w:proofErr w:type="spellStart"/>
      <w:r w:rsidRPr="00BD26A2">
        <w:rPr>
          <w:sz w:val="28"/>
          <w:szCs w:val="28"/>
        </w:rPr>
        <w:t>багатозв’язність</w:t>
      </w:r>
      <w:proofErr w:type="spellEnd"/>
      <w:r w:rsidRPr="00BD26A2">
        <w:rPr>
          <w:sz w:val="28"/>
          <w:szCs w:val="28"/>
        </w:rPr>
        <w:t xml:space="preserve"> об’єкта керування.</w:t>
      </w:r>
    </w:p>
    <w:p w:rsidR="00BD26A2" w:rsidRDefault="00BD26A2" w:rsidP="00BD26A2">
      <w:pPr>
        <w:pStyle w:val="aff"/>
        <w:spacing w:before="0" w:beforeAutospacing="0" w:after="0" w:line="360" w:lineRule="auto"/>
        <w:ind w:firstLine="709"/>
        <w:jc w:val="both"/>
        <w:rPr>
          <w:sz w:val="28"/>
          <w:szCs w:val="28"/>
        </w:rPr>
      </w:pPr>
      <w:r w:rsidRPr="00BD26A2">
        <w:rPr>
          <w:sz w:val="28"/>
          <w:szCs w:val="28"/>
        </w:rPr>
        <w:t>Таким чином, математична модель об’єкта керування установкою каталітичного очищення газів побудована на основі матеріального та теплового балансів, доповнених кінетичними рівняннями хімічного перетворення. Отримана система диференціальних рівнянь дозволяє описати динаміку концентрації шкідливого компонента і температури реактора, а також визначити ступінь очищення як основний показник ефективності процесу. Модель відображає нелінійний характер об’єкта, його інерційність і взаємозв’язок між основними параметрами, що створює основу для подальшого моделювання, дослідження перехідних процесів і синтезу системи автоматичного керування.</w:t>
      </w:r>
    </w:p>
    <w:p w:rsidR="001227B0" w:rsidRPr="00BD26A2" w:rsidRDefault="001227B0" w:rsidP="00BD26A2">
      <w:pPr>
        <w:pStyle w:val="aff"/>
        <w:spacing w:before="0" w:beforeAutospacing="0" w:after="0" w:line="360" w:lineRule="auto"/>
        <w:ind w:firstLine="709"/>
        <w:jc w:val="both"/>
        <w:rPr>
          <w:sz w:val="28"/>
          <w:szCs w:val="28"/>
        </w:rPr>
      </w:pPr>
    </w:p>
    <w:p w:rsidR="001227B0" w:rsidRDefault="001227B0" w:rsidP="001227B0">
      <w:pPr>
        <w:pStyle w:val="1"/>
        <w:spacing w:before="0"/>
        <w:rPr>
          <w:rStyle w:val="aff4"/>
          <w:rFonts w:ascii="Times New Roman" w:hAnsi="Times New Roman" w:cs="Times New Roman"/>
          <w:b/>
          <w:bCs/>
          <w:color w:val="000000" w:themeColor="text1"/>
        </w:rPr>
      </w:pPr>
      <w:r w:rsidRPr="001227B0">
        <w:rPr>
          <w:rStyle w:val="aff4"/>
          <w:rFonts w:ascii="Times New Roman" w:hAnsi="Times New Roman" w:cs="Times New Roman"/>
          <w:b/>
          <w:bCs/>
          <w:color w:val="000000" w:themeColor="text1"/>
        </w:rPr>
        <w:t>4.3 Моделювання системи автоматичного регулювання</w:t>
      </w:r>
      <w:r>
        <w:rPr>
          <w:rStyle w:val="aff4"/>
          <w:rFonts w:ascii="Times New Roman" w:hAnsi="Times New Roman" w:cs="Times New Roman"/>
          <w:b/>
          <w:bCs/>
          <w:color w:val="000000" w:themeColor="text1"/>
        </w:rPr>
        <w:t>.</w:t>
      </w:r>
    </w:p>
    <w:p w:rsidR="001227B0" w:rsidRPr="001227B0" w:rsidRDefault="001227B0" w:rsidP="001227B0"/>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Моделювання системи автоматичного регулювання установки каталітичного очищення газів є необхідним етапом дослідження, оскільки воно дозволяє перевірити адекватність побудованої математичної моделі, оцінити якість регулювання основних параметрів та дослідити поведінку системи за різних режимів роботи. Найбільший практичний інтерес становить аналіз регулювання температури реактора, оскільки саме цей параметр визначає інтенсивність каталітичних реакцій, ступінь очищення газу та безпечність роботи каталізатора.</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У даній роботі моделювання доцільно виконувати в середовищі </w:t>
      </w:r>
      <w:proofErr w:type="spellStart"/>
      <w:r w:rsidRPr="001227B0">
        <w:rPr>
          <w:rStyle w:val="aff4"/>
          <w:rFonts w:eastAsiaTheme="majorEastAsia"/>
          <w:b w:val="0"/>
          <w:color w:val="000000" w:themeColor="text1"/>
          <w:sz w:val="28"/>
          <w:szCs w:val="28"/>
        </w:rPr>
        <w:t>Matlab</w:t>
      </w:r>
      <w:proofErr w:type="spellEnd"/>
      <w:r w:rsidRPr="001227B0">
        <w:rPr>
          <w:rStyle w:val="aff4"/>
          <w:rFonts w:eastAsiaTheme="majorEastAsia"/>
          <w:b w:val="0"/>
          <w:color w:val="000000" w:themeColor="text1"/>
          <w:sz w:val="28"/>
          <w:szCs w:val="28"/>
        </w:rPr>
        <w:t>/</w:t>
      </w:r>
      <w:proofErr w:type="spellStart"/>
      <w:r w:rsidRPr="001227B0">
        <w:rPr>
          <w:rStyle w:val="aff4"/>
          <w:rFonts w:eastAsiaTheme="majorEastAsia"/>
          <w:b w:val="0"/>
          <w:color w:val="000000" w:themeColor="text1"/>
          <w:sz w:val="28"/>
          <w:szCs w:val="28"/>
        </w:rPr>
        <w:t>Simulink</w:t>
      </w:r>
      <w:proofErr w:type="spellEnd"/>
      <w:r w:rsidRPr="001227B0">
        <w:rPr>
          <w:color w:val="000000" w:themeColor="text1"/>
          <w:sz w:val="28"/>
          <w:szCs w:val="28"/>
        </w:rPr>
        <w:t>, яке дає змогу реалізувати як нелінійну математичну модель об’єкта, так і замкнену систему автоматичного керування з регуляторами, збуреннями та каналами зворотного зв’язку.</w:t>
      </w:r>
    </w:p>
    <w:p w:rsidR="001227B0" w:rsidRPr="001227B0" w:rsidRDefault="001227B0" w:rsidP="001227B0">
      <w:pPr>
        <w:pStyle w:val="2"/>
        <w:spacing w:before="0" w:after="0"/>
        <w:ind w:left="0" w:firstLine="709"/>
        <w:rPr>
          <w:rFonts w:ascii="Times New Roman" w:hAnsi="Times New Roman" w:cs="Times New Roman"/>
          <w:b w:val="0"/>
          <w:i w:val="0"/>
          <w:color w:val="000000" w:themeColor="text1"/>
          <w:u w:val="single"/>
        </w:rPr>
      </w:pPr>
      <w:r w:rsidRPr="001227B0">
        <w:rPr>
          <w:rStyle w:val="aff4"/>
          <w:rFonts w:ascii="Times New Roman" w:eastAsiaTheme="majorEastAsia" w:hAnsi="Times New Roman" w:cs="Times New Roman"/>
          <w:bCs/>
          <w:i w:val="0"/>
          <w:color w:val="000000" w:themeColor="text1"/>
          <w:u w:val="single"/>
        </w:rPr>
        <w:lastRenderedPageBreak/>
        <w:t>Мета моделювання</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Основною метою моделювання є дослідження динаміки системи автоматичного регулювання температури та витрати газу, а також оцінка впливу зміни вхідних параметрів на якість очищення технологічного газу. У процесі моделювання необхідно встановити, як змінюються температура в реакторі, концентрація шкідливого компонента на виході та ступінь очищення при зміні завдання, появі </w:t>
      </w:r>
      <w:proofErr w:type="spellStart"/>
      <w:r w:rsidRPr="001227B0">
        <w:rPr>
          <w:color w:val="000000" w:themeColor="text1"/>
          <w:sz w:val="28"/>
          <w:szCs w:val="28"/>
        </w:rPr>
        <w:t>збурювальних</w:t>
      </w:r>
      <w:proofErr w:type="spellEnd"/>
      <w:r w:rsidRPr="001227B0">
        <w:rPr>
          <w:color w:val="000000" w:themeColor="text1"/>
          <w:sz w:val="28"/>
          <w:szCs w:val="28"/>
        </w:rPr>
        <w:t xml:space="preserve"> впливів або відхиленні параметрів об’єкта.</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Для цього використовуються рівняння математичної моделі, отримані в попередньому підрозділі. Базова нелінійна модель має вигляд:</w:t>
      </w:r>
    </w:p>
    <w:p w:rsidR="007E16D0" w:rsidRDefault="00035A62" w:rsidP="001227B0">
      <w:pPr>
        <w:pStyle w:val="aff"/>
        <w:spacing w:before="0" w:beforeAutospacing="0" w:after="0" w:line="360" w:lineRule="auto"/>
        <w:ind w:firstLine="709"/>
        <w:jc w:val="both"/>
        <w:rPr>
          <w:color w:val="000000" w:themeColor="text1"/>
          <w:sz w:val="28"/>
          <w:szCs w:val="28"/>
        </w:rPr>
      </w:pPr>
      <w:r>
        <w:rPr>
          <w:noProof/>
          <w:color w:val="000000" w:themeColor="text1"/>
          <w:sz w:val="28"/>
          <w:szCs w:val="28"/>
          <w:lang w:val="ru-RU"/>
        </w:rPr>
        <w:drawing>
          <wp:inline distT="0" distB="0" distL="0" distR="0">
            <wp:extent cx="5935980" cy="830580"/>
            <wp:effectExtent l="0" t="0" r="7620" b="762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5980" cy="830580"/>
                    </a:xfrm>
                    <a:prstGeom prst="rect">
                      <a:avLst/>
                    </a:prstGeom>
                    <a:noFill/>
                    <a:ln>
                      <a:noFill/>
                    </a:ln>
                  </pic:spPr>
                </pic:pic>
              </a:graphicData>
            </a:graphic>
          </wp:inline>
        </w:drawing>
      </w:r>
    </w:p>
    <w:p w:rsidR="007E16D0" w:rsidRDefault="007E16D0" w:rsidP="007E16D0">
      <w:pPr>
        <w:pStyle w:val="aff"/>
        <w:spacing w:before="0" w:beforeAutospacing="0" w:after="0" w:line="360" w:lineRule="auto"/>
        <w:ind w:firstLine="709"/>
        <w:jc w:val="right"/>
        <w:rPr>
          <w:color w:val="000000" w:themeColor="text1"/>
          <w:sz w:val="28"/>
          <w:szCs w:val="28"/>
        </w:rPr>
      </w:pPr>
      <w:r>
        <w:rPr>
          <w:color w:val="000000" w:themeColor="text1"/>
          <w:sz w:val="28"/>
          <w:szCs w:val="28"/>
        </w:rPr>
        <w:t>(4.32)</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Вихідні параметри системи визначаються співвідношеннями:</w:t>
      </w:r>
    </w:p>
    <w:p w:rsidR="00035A62" w:rsidRPr="007E16D0" w:rsidRDefault="00035A62" w:rsidP="007E16D0">
      <w:pPr>
        <w:pStyle w:val="2"/>
        <w:spacing w:before="0" w:after="0"/>
        <w:ind w:left="0" w:firstLine="709"/>
        <w:jc w:val="right"/>
        <w:rPr>
          <w:rStyle w:val="aff4"/>
          <w:rFonts w:ascii="Times New Roman" w:eastAsiaTheme="majorEastAsia" w:hAnsi="Times New Roman" w:cs="Times New Roman"/>
          <w:bCs/>
          <w:i w:val="0"/>
          <w:color w:val="000000" w:themeColor="text1"/>
        </w:rPr>
      </w:pPr>
      <w:r>
        <w:rPr>
          <w:rFonts w:ascii="Times New Roman" w:hAnsi="Times New Roman" w:cs="Times New Roman"/>
          <w:b w:val="0"/>
          <w:bCs w:val="0"/>
          <w:i w:val="0"/>
          <w:iCs w:val="0"/>
          <w:noProof/>
          <w:color w:val="000000" w:themeColor="text1"/>
          <w:lang w:val="ru-RU" w:eastAsia="ru-RU"/>
        </w:rPr>
        <w:drawing>
          <wp:inline distT="0" distB="0" distL="0" distR="0">
            <wp:extent cx="2667000" cy="990600"/>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67000" cy="990600"/>
                    </a:xfrm>
                    <a:prstGeom prst="rect">
                      <a:avLst/>
                    </a:prstGeom>
                    <a:noFill/>
                    <a:ln>
                      <a:noFill/>
                    </a:ln>
                  </pic:spPr>
                </pic:pic>
              </a:graphicData>
            </a:graphic>
          </wp:inline>
        </w:drawing>
      </w:r>
      <w:r w:rsidR="007E16D0">
        <w:rPr>
          <w:rStyle w:val="aff4"/>
          <w:rFonts w:ascii="Times New Roman" w:eastAsiaTheme="majorEastAsia" w:hAnsi="Times New Roman" w:cs="Times New Roman"/>
          <w:bCs/>
          <w:i w:val="0"/>
          <w:color w:val="000000" w:themeColor="text1"/>
        </w:rPr>
        <w:t xml:space="preserve">                (4.33)</w:t>
      </w:r>
    </w:p>
    <w:p w:rsidR="001227B0" w:rsidRPr="001227B0" w:rsidRDefault="001227B0" w:rsidP="001227B0">
      <w:pPr>
        <w:pStyle w:val="2"/>
        <w:spacing w:before="0" w:after="0"/>
        <w:ind w:left="0" w:firstLine="709"/>
        <w:rPr>
          <w:rFonts w:ascii="Times New Roman" w:hAnsi="Times New Roman" w:cs="Times New Roman"/>
          <w:b w:val="0"/>
          <w:i w:val="0"/>
          <w:color w:val="000000" w:themeColor="text1"/>
          <w:u w:val="single"/>
        </w:rPr>
      </w:pPr>
      <w:r w:rsidRPr="001227B0">
        <w:rPr>
          <w:rStyle w:val="aff4"/>
          <w:rFonts w:ascii="Times New Roman" w:eastAsiaTheme="majorEastAsia" w:hAnsi="Times New Roman" w:cs="Times New Roman"/>
          <w:bCs/>
          <w:i w:val="0"/>
          <w:color w:val="000000" w:themeColor="text1"/>
          <w:u w:val="single"/>
        </w:rPr>
        <w:t>Вибір структури моделі</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Для дослідження системи автоматичного регулювання в </w:t>
      </w:r>
      <w:proofErr w:type="spellStart"/>
      <w:r w:rsidRPr="001227B0">
        <w:rPr>
          <w:color w:val="000000" w:themeColor="text1"/>
          <w:sz w:val="28"/>
          <w:szCs w:val="28"/>
        </w:rPr>
        <w:t>Simulink</w:t>
      </w:r>
      <w:proofErr w:type="spellEnd"/>
      <w:r w:rsidRPr="001227B0">
        <w:rPr>
          <w:color w:val="000000" w:themeColor="text1"/>
          <w:sz w:val="28"/>
          <w:szCs w:val="28"/>
        </w:rPr>
        <w:t xml:space="preserve"> будується замкнена структура, що складається з об’єкта керування, регулятора температури, регулятора витрати, блоку формування збурень і блоку реєстрації результатів. У найпростішому випадку модель включає </w:t>
      </w:r>
      <w:r w:rsidR="007E16D0">
        <w:rPr>
          <w:color w:val="000000" w:themeColor="text1"/>
          <w:sz w:val="28"/>
          <w:szCs w:val="28"/>
        </w:rPr>
        <w:pgNum/>
      </w:r>
      <w:r w:rsidR="007E16D0">
        <w:rPr>
          <w:color w:val="000000" w:themeColor="text1"/>
          <w:sz w:val="28"/>
          <w:szCs w:val="28"/>
        </w:rPr>
        <w:t>дно контурну</w:t>
      </w:r>
      <w:r w:rsidRPr="001227B0">
        <w:rPr>
          <w:color w:val="000000" w:themeColor="text1"/>
          <w:sz w:val="28"/>
          <w:szCs w:val="28"/>
        </w:rPr>
        <w:t xml:space="preserve"> систему регулювання температури. У більш розгорнутому варіанті реалізується двоконтурна структура, в якій зовнішній контур регулює температуру реактора, а внутрішній — витрату газу або потужність нагрівача.</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lastRenderedPageBreak/>
        <w:t xml:space="preserve">Для реалізації моделі використовуються такі основні блоки </w:t>
      </w:r>
      <w:proofErr w:type="spellStart"/>
      <w:r w:rsidRPr="001227B0">
        <w:rPr>
          <w:color w:val="000000" w:themeColor="text1"/>
          <w:sz w:val="28"/>
          <w:szCs w:val="28"/>
        </w:rPr>
        <w:t>Simulink</w:t>
      </w:r>
      <w:proofErr w:type="spellEnd"/>
      <w:r w:rsidRPr="001227B0">
        <w:rPr>
          <w:color w:val="000000" w:themeColor="text1"/>
          <w:sz w:val="28"/>
          <w:szCs w:val="28"/>
        </w:rPr>
        <w:t xml:space="preserve">: </w:t>
      </w:r>
      <w:proofErr w:type="spellStart"/>
      <w:r w:rsidRPr="001227B0">
        <w:rPr>
          <w:rStyle w:val="aff4"/>
          <w:rFonts w:eastAsiaTheme="majorEastAsia"/>
          <w:b w:val="0"/>
          <w:color w:val="000000" w:themeColor="text1"/>
          <w:sz w:val="28"/>
          <w:szCs w:val="28"/>
        </w:rPr>
        <w:t>Integrator</w:t>
      </w:r>
      <w:proofErr w:type="spellEnd"/>
      <w:r w:rsidRPr="001227B0">
        <w:rPr>
          <w:color w:val="000000" w:themeColor="text1"/>
          <w:sz w:val="28"/>
          <w:szCs w:val="28"/>
        </w:rPr>
        <w:t xml:space="preserve">, </w:t>
      </w:r>
      <w:proofErr w:type="spellStart"/>
      <w:r w:rsidRPr="001227B0">
        <w:rPr>
          <w:rStyle w:val="aff4"/>
          <w:rFonts w:eastAsiaTheme="majorEastAsia"/>
          <w:b w:val="0"/>
          <w:color w:val="000000" w:themeColor="text1"/>
          <w:sz w:val="28"/>
          <w:szCs w:val="28"/>
        </w:rPr>
        <w:t>Gain</w:t>
      </w:r>
      <w:proofErr w:type="spellEnd"/>
      <w:r w:rsidRPr="001227B0">
        <w:rPr>
          <w:color w:val="000000" w:themeColor="text1"/>
          <w:sz w:val="28"/>
          <w:szCs w:val="28"/>
        </w:rPr>
        <w:t xml:space="preserve">, </w:t>
      </w:r>
      <w:proofErr w:type="spellStart"/>
      <w:r w:rsidRPr="001227B0">
        <w:rPr>
          <w:rStyle w:val="aff4"/>
          <w:rFonts w:eastAsiaTheme="majorEastAsia"/>
          <w:b w:val="0"/>
          <w:color w:val="000000" w:themeColor="text1"/>
          <w:sz w:val="28"/>
          <w:szCs w:val="28"/>
        </w:rPr>
        <w:t>Sum</w:t>
      </w:r>
      <w:proofErr w:type="spellEnd"/>
      <w:r w:rsidRPr="001227B0">
        <w:rPr>
          <w:color w:val="000000" w:themeColor="text1"/>
          <w:sz w:val="28"/>
          <w:szCs w:val="28"/>
        </w:rPr>
        <w:t xml:space="preserve">, </w:t>
      </w:r>
      <w:proofErr w:type="spellStart"/>
      <w:r w:rsidRPr="001227B0">
        <w:rPr>
          <w:rStyle w:val="aff4"/>
          <w:rFonts w:eastAsiaTheme="majorEastAsia"/>
          <w:b w:val="0"/>
          <w:color w:val="000000" w:themeColor="text1"/>
          <w:sz w:val="28"/>
          <w:szCs w:val="28"/>
        </w:rPr>
        <w:t>Product</w:t>
      </w:r>
      <w:proofErr w:type="spellEnd"/>
      <w:r w:rsidRPr="001227B0">
        <w:rPr>
          <w:color w:val="000000" w:themeColor="text1"/>
          <w:sz w:val="28"/>
          <w:szCs w:val="28"/>
        </w:rPr>
        <w:t xml:space="preserve">, </w:t>
      </w:r>
      <w:proofErr w:type="spellStart"/>
      <w:r w:rsidRPr="001227B0">
        <w:rPr>
          <w:rStyle w:val="aff4"/>
          <w:rFonts w:eastAsiaTheme="majorEastAsia"/>
          <w:b w:val="0"/>
          <w:color w:val="000000" w:themeColor="text1"/>
          <w:sz w:val="28"/>
          <w:szCs w:val="28"/>
        </w:rPr>
        <w:t>Math</w:t>
      </w:r>
      <w:proofErr w:type="spellEnd"/>
      <w:r w:rsidRPr="001227B0">
        <w:rPr>
          <w:rStyle w:val="aff4"/>
          <w:rFonts w:eastAsiaTheme="majorEastAsia"/>
          <w:b w:val="0"/>
          <w:color w:val="000000" w:themeColor="text1"/>
          <w:sz w:val="28"/>
          <w:szCs w:val="28"/>
        </w:rPr>
        <w:t xml:space="preserve"> </w:t>
      </w:r>
      <w:proofErr w:type="spellStart"/>
      <w:r w:rsidRPr="001227B0">
        <w:rPr>
          <w:rStyle w:val="aff4"/>
          <w:rFonts w:eastAsiaTheme="majorEastAsia"/>
          <w:b w:val="0"/>
          <w:color w:val="000000" w:themeColor="text1"/>
          <w:sz w:val="28"/>
          <w:szCs w:val="28"/>
        </w:rPr>
        <w:t>Function</w:t>
      </w:r>
      <w:proofErr w:type="spellEnd"/>
      <w:r w:rsidRPr="001227B0">
        <w:rPr>
          <w:color w:val="000000" w:themeColor="text1"/>
          <w:sz w:val="28"/>
          <w:szCs w:val="28"/>
        </w:rPr>
        <w:t xml:space="preserve">, </w:t>
      </w:r>
      <w:proofErr w:type="spellStart"/>
      <w:r w:rsidRPr="001227B0">
        <w:rPr>
          <w:rStyle w:val="aff4"/>
          <w:rFonts w:eastAsiaTheme="majorEastAsia"/>
          <w:b w:val="0"/>
          <w:color w:val="000000" w:themeColor="text1"/>
          <w:sz w:val="28"/>
          <w:szCs w:val="28"/>
        </w:rPr>
        <w:t>Transfer</w:t>
      </w:r>
      <w:proofErr w:type="spellEnd"/>
      <w:r w:rsidRPr="001227B0">
        <w:rPr>
          <w:rStyle w:val="aff4"/>
          <w:rFonts w:eastAsiaTheme="majorEastAsia"/>
          <w:b w:val="0"/>
          <w:color w:val="000000" w:themeColor="text1"/>
          <w:sz w:val="28"/>
          <w:szCs w:val="28"/>
        </w:rPr>
        <w:t xml:space="preserve"> </w:t>
      </w:r>
      <w:proofErr w:type="spellStart"/>
      <w:r w:rsidRPr="001227B0">
        <w:rPr>
          <w:rStyle w:val="aff4"/>
          <w:rFonts w:eastAsiaTheme="majorEastAsia"/>
          <w:b w:val="0"/>
          <w:color w:val="000000" w:themeColor="text1"/>
          <w:sz w:val="28"/>
          <w:szCs w:val="28"/>
        </w:rPr>
        <w:t>Fcn</w:t>
      </w:r>
      <w:proofErr w:type="spellEnd"/>
      <w:r w:rsidRPr="001227B0">
        <w:rPr>
          <w:color w:val="000000" w:themeColor="text1"/>
          <w:sz w:val="28"/>
          <w:szCs w:val="28"/>
        </w:rPr>
        <w:t xml:space="preserve">, </w:t>
      </w:r>
      <w:r w:rsidRPr="001227B0">
        <w:rPr>
          <w:rStyle w:val="aff4"/>
          <w:rFonts w:eastAsiaTheme="majorEastAsia"/>
          <w:b w:val="0"/>
          <w:color w:val="000000" w:themeColor="text1"/>
          <w:sz w:val="28"/>
          <w:szCs w:val="28"/>
        </w:rPr>
        <w:t xml:space="preserve">PID </w:t>
      </w:r>
      <w:proofErr w:type="spellStart"/>
      <w:r w:rsidRPr="001227B0">
        <w:rPr>
          <w:rStyle w:val="aff4"/>
          <w:rFonts w:eastAsiaTheme="majorEastAsia"/>
          <w:b w:val="0"/>
          <w:color w:val="000000" w:themeColor="text1"/>
          <w:sz w:val="28"/>
          <w:szCs w:val="28"/>
        </w:rPr>
        <w:t>Controller</w:t>
      </w:r>
      <w:proofErr w:type="spellEnd"/>
      <w:r w:rsidRPr="001227B0">
        <w:rPr>
          <w:color w:val="000000" w:themeColor="text1"/>
          <w:sz w:val="28"/>
          <w:szCs w:val="28"/>
        </w:rPr>
        <w:t xml:space="preserve">, </w:t>
      </w:r>
      <w:proofErr w:type="spellStart"/>
      <w:r w:rsidRPr="001227B0">
        <w:rPr>
          <w:rStyle w:val="aff4"/>
          <w:rFonts w:eastAsiaTheme="majorEastAsia"/>
          <w:b w:val="0"/>
          <w:color w:val="000000" w:themeColor="text1"/>
          <w:sz w:val="28"/>
          <w:szCs w:val="28"/>
        </w:rPr>
        <w:t>Scope</w:t>
      </w:r>
      <w:proofErr w:type="spellEnd"/>
      <w:r w:rsidRPr="001227B0">
        <w:rPr>
          <w:color w:val="000000" w:themeColor="text1"/>
          <w:sz w:val="28"/>
          <w:szCs w:val="28"/>
        </w:rPr>
        <w:t xml:space="preserve">, </w:t>
      </w:r>
      <w:proofErr w:type="spellStart"/>
      <w:r w:rsidRPr="001227B0">
        <w:rPr>
          <w:rStyle w:val="aff4"/>
          <w:rFonts w:eastAsiaTheme="majorEastAsia"/>
          <w:b w:val="0"/>
          <w:color w:val="000000" w:themeColor="text1"/>
          <w:sz w:val="28"/>
          <w:szCs w:val="28"/>
        </w:rPr>
        <w:t>Step</w:t>
      </w:r>
      <w:proofErr w:type="spellEnd"/>
      <w:r w:rsidRPr="001227B0">
        <w:rPr>
          <w:color w:val="000000" w:themeColor="text1"/>
          <w:sz w:val="28"/>
          <w:szCs w:val="28"/>
        </w:rPr>
        <w:t xml:space="preserve"> та </w:t>
      </w:r>
      <w:proofErr w:type="spellStart"/>
      <w:r w:rsidRPr="001227B0">
        <w:rPr>
          <w:rStyle w:val="aff4"/>
          <w:rFonts w:eastAsiaTheme="majorEastAsia"/>
          <w:b w:val="0"/>
          <w:color w:val="000000" w:themeColor="text1"/>
          <w:sz w:val="28"/>
          <w:szCs w:val="28"/>
        </w:rPr>
        <w:t>Constant</w:t>
      </w:r>
      <w:proofErr w:type="spellEnd"/>
      <w:r w:rsidRPr="001227B0">
        <w:rPr>
          <w:color w:val="000000" w:themeColor="text1"/>
          <w:sz w:val="28"/>
          <w:szCs w:val="28"/>
        </w:rPr>
        <w:t xml:space="preserve">. Нелінійна частина моделі, що містить </w:t>
      </w:r>
      <w:proofErr w:type="spellStart"/>
      <w:r w:rsidRPr="001227B0">
        <w:rPr>
          <w:color w:val="000000" w:themeColor="text1"/>
          <w:sz w:val="28"/>
          <w:szCs w:val="28"/>
        </w:rPr>
        <w:t>експоненційну</w:t>
      </w:r>
      <w:proofErr w:type="spellEnd"/>
      <w:r w:rsidRPr="001227B0">
        <w:rPr>
          <w:color w:val="000000" w:themeColor="text1"/>
          <w:sz w:val="28"/>
          <w:szCs w:val="28"/>
        </w:rPr>
        <w:t xml:space="preserve"> залежність типу </w:t>
      </w:r>
      <w:proofErr w:type="spellStart"/>
      <w:r w:rsidRPr="001227B0">
        <w:rPr>
          <w:color w:val="000000" w:themeColor="text1"/>
          <w:sz w:val="28"/>
          <w:szCs w:val="28"/>
        </w:rPr>
        <w:t>Арреніуса</w:t>
      </w:r>
      <w:proofErr w:type="spellEnd"/>
      <w:r w:rsidRPr="001227B0">
        <w:rPr>
          <w:color w:val="000000" w:themeColor="text1"/>
          <w:sz w:val="28"/>
          <w:szCs w:val="28"/>
        </w:rPr>
        <w:t xml:space="preserve">, може бути реалізована за допомогою комбінації елементарних блоків або в одному блоці </w:t>
      </w:r>
      <w:r w:rsidRPr="001227B0">
        <w:rPr>
          <w:rStyle w:val="aff4"/>
          <w:rFonts w:eastAsiaTheme="majorEastAsia"/>
          <w:b w:val="0"/>
          <w:color w:val="000000" w:themeColor="text1"/>
          <w:sz w:val="28"/>
          <w:szCs w:val="28"/>
        </w:rPr>
        <w:t xml:space="preserve">MATLAB </w:t>
      </w:r>
      <w:proofErr w:type="spellStart"/>
      <w:r w:rsidRPr="001227B0">
        <w:rPr>
          <w:rStyle w:val="aff4"/>
          <w:rFonts w:eastAsiaTheme="majorEastAsia"/>
          <w:b w:val="0"/>
          <w:color w:val="000000" w:themeColor="text1"/>
          <w:sz w:val="28"/>
          <w:szCs w:val="28"/>
        </w:rPr>
        <w:t>Function</w:t>
      </w:r>
      <w:proofErr w:type="spellEnd"/>
      <w:r w:rsidRPr="001227B0">
        <w:rPr>
          <w:color w:val="000000" w:themeColor="text1"/>
          <w:sz w:val="28"/>
          <w:szCs w:val="28"/>
        </w:rPr>
        <w:t>.</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Структурно модель описується як замкнена система</w:t>
      </w:r>
    </w:p>
    <w:p w:rsidR="00035A62" w:rsidRDefault="00035A62" w:rsidP="007E16D0">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drawing>
          <wp:inline distT="0" distB="0" distL="0" distR="0">
            <wp:extent cx="2301240" cy="327660"/>
            <wp:effectExtent l="0" t="0" r="381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01240" cy="327660"/>
                    </a:xfrm>
                    <a:prstGeom prst="rect">
                      <a:avLst/>
                    </a:prstGeom>
                    <a:noFill/>
                    <a:ln>
                      <a:noFill/>
                    </a:ln>
                  </pic:spPr>
                </pic:pic>
              </a:graphicData>
            </a:graphic>
          </wp:inline>
        </w:drawing>
      </w:r>
      <w:r w:rsidR="007E16D0">
        <w:rPr>
          <w:color w:val="000000" w:themeColor="text1"/>
          <w:sz w:val="28"/>
          <w:szCs w:val="28"/>
        </w:rPr>
        <w:t xml:space="preserve">                  (4.34)</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де </w:t>
      </w:r>
      <w:r w:rsidRPr="001227B0">
        <w:rPr>
          <w:rStyle w:val="katex-mathml"/>
          <w:color w:val="000000" w:themeColor="text1"/>
          <w:sz w:val="28"/>
          <w:szCs w:val="28"/>
        </w:rPr>
        <w:t>r(t)</w:t>
      </w:r>
      <w:r w:rsidRPr="001227B0">
        <w:rPr>
          <w:color w:val="000000" w:themeColor="text1"/>
          <w:sz w:val="28"/>
          <w:szCs w:val="28"/>
        </w:rPr>
        <w:t xml:space="preserve"> — </w:t>
      </w:r>
      <w:proofErr w:type="spellStart"/>
      <w:r w:rsidRPr="001227B0">
        <w:rPr>
          <w:color w:val="000000" w:themeColor="text1"/>
          <w:sz w:val="28"/>
          <w:szCs w:val="28"/>
        </w:rPr>
        <w:t>задавальний</w:t>
      </w:r>
      <w:proofErr w:type="spellEnd"/>
      <w:r w:rsidRPr="001227B0">
        <w:rPr>
          <w:color w:val="000000" w:themeColor="text1"/>
          <w:sz w:val="28"/>
          <w:szCs w:val="28"/>
        </w:rPr>
        <w:t xml:space="preserve"> вплив, </w:t>
      </w:r>
      <w:r w:rsidRPr="001227B0">
        <w:rPr>
          <w:rStyle w:val="katex-mathml"/>
          <w:color w:val="000000" w:themeColor="text1"/>
          <w:sz w:val="28"/>
          <w:szCs w:val="28"/>
        </w:rPr>
        <w:t>y(t)</w:t>
      </w:r>
      <w:r w:rsidRPr="001227B0">
        <w:rPr>
          <w:color w:val="000000" w:themeColor="text1"/>
          <w:sz w:val="28"/>
          <w:szCs w:val="28"/>
        </w:rPr>
        <w:t xml:space="preserve"> — виміряна температура, </w:t>
      </w:r>
      <w:r w:rsidRPr="001227B0">
        <w:rPr>
          <w:rStyle w:val="katex-mathml"/>
          <w:color w:val="000000" w:themeColor="text1"/>
          <w:sz w:val="28"/>
          <w:szCs w:val="28"/>
        </w:rPr>
        <w:t>u(t)</w:t>
      </w:r>
      <w:r w:rsidRPr="001227B0">
        <w:rPr>
          <w:color w:val="000000" w:themeColor="text1"/>
          <w:sz w:val="28"/>
          <w:szCs w:val="28"/>
        </w:rPr>
        <w:t xml:space="preserve"> — керуючий сигнал на нагрівач або клапан.</w:t>
      </w:r>
    </w:p>
    <w:p w:rsidR="001227B0" w:rsidRPr="001227B0" w:rsidRDefault="001227B0" w:rsidP="001227B0">
      <w:pPr>
        <w:pStyle w:val="2"/>
        <w:spacing w:before="0" w:after="0"/>
        <w:ind w:left="0" w:firstLine="709"/>
        <w:rPr>
          <w:rFonts w:ascii="Times New Roman" w:hAnsi="Times New Roman" w:cs="Times New Roman"/>
          <w:b w:val="0"/>
          <w:i w:val="0"/>
          <w:color w:val="000000" w:themeColor="text1"/>
          <w:u w:val="single"/>
        </w:rPr>
      </w:pPr>
      <w:proofErr w:type="spellStart"/>
      <w:r w:rsidRPr="001227B0">
        <w:rPr>
          <w:rStyle w:val="aff4"/>
          <w:rFonts w:ascii="Times New Roman" w:eastAsiaTheme="majorEastAsia" w:hAnsi="Times New Roman" w:cs="Times New Roman"/>
          <w:bCs/>
          <w:i w:val="0"/>
          <w:color w:val="000000" w:themeColor="text1"/>
          <w:u w:val="single"/>
        </w:rPr>
        <w:t>Лінеаризована</w:t>
      </w:r>
      <w:proofErr w:type="spellEnd"/>
      <w:r w:rsidRPr="001227B0">
        <w:rPr>
          <w:rStyle w:val="aff4"/>
          <w:rFonts w:ascii="Times New Roman" w:eastAsiaTheme="majorEastAsia" w:hAnsi="Times New Roman" w:cs="Times New Roman"/>
          <w:bCs/>
          <w:i w:val="0"/>
          <w:color w:val="000000" w:themeColor="text1"/>
          <w:u w:val="single"/>
        </w:rPr>
        <w:t xml:space="preserve"> модель для синтезу регулятора</w:t>
      </w:r>
    </w:p>
    <w:p w:rsidR="001227B0" w:rsidRPr="001227B0" w:rsidRDefault="001227B0" w:rsidP="00035A62">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Для налаштування регулятора доцільно перейти від повної нелінійної моделі до </w:t>
      </w:r>
      <w:proofErr w:type="spellStart"/>
      <w:r w:rsidRPr="001227B0">
        <w:rPr>
          <w:color w:val="000000" w:themeColor="text1"/>
          <w:sz w:val="28"/>
          <w:szCs w:val="28"/>
        </w:rPr>
        <w:t>лінеаризованої</w:t>
      </w:r>
      <w:proofErr w:type="spellEnd"/>
      <w:r w:rsidRPr="001227B0">
        <w:rPr>
          <w:color w:val="000000" w:themeColor="text1"/>
          <w:sz w:val="28"/>
          <w:szCs w:val="28"/>
        </w:rPr>
        <w:t xml:space="preserve"> моделі в околі номінального режиму. Нехай робоча точка визначається значеннями:</w:t>
      </w:r>
      <w:r w:rsidRPr="001227B0">
        <w:rPr>
          <w:rStyle w:val="katex-mathml"/>
          <w:color w:val="000000" w:themeColor="text1"/>
          <w:sz w:val="28"/>
          <w:szCs w:val="28"/>
        </w:rPr>
        <w:t>T0,C0,F0,Q0,</w:t>
      </w:r>
      <w:proofErr w:type="spellStart"/>
      <w:r w:rsidRPr="001227B0">
        <w:rPr>
          <w:rStyle w:val="katex-mathml"/>
          <w:color w:val="000000" w:themeColor="text1"/>
          <w:sz w:val="28"/>
          <w:szCs w:val="28"/>
        </w:rPr>
        <w:t>C</w:t>
      </w:r>
      <w:r w:rsidRPr="00035A62">
        <w:rPr>
          <w:rStyle w:val="katex-mathml"/>
          <w:color w:val="000000" w:themeColor="text1"/>
          <w:sz w:val="28"/>
          <w:szCs w:val="28"/>
          <w:vertAlign w:val="subscript"/>
        </w:rPr>
        <w:t>вх</w:t>
      </w:r>
      <w:proofErr w:type="spellEnd"/>
      <w:r w:rsidRPr="00035A62">
        <w:rPr>
          <w:rStyle w:val="katex-mathml"/>
          <w:color w:val="000000" w:themeColor="text1"/>
          <w:sz w:val="28"/>
          <w:szCs w:val="28"/>
          <w:vertAlign w:val="subscript"/>
        </w:rPr>
        <w:t>,0</w:t>
      </w:r>
      <w:r w:rsidRPr="001227B0">
        <w:rPr>
          <w:rStyle w:val="katex-mathml"/>
          <w:color w:val="000000" w:themeColor="text1"/>
          <w:sz w:val="28"/>
          <w:szCs w:val="28"/>
        </w:rPr>
        <w:t>,</w:t>
      </w:r>
      <w:proofErr w:type="spellStart"/>
      <w:r w:rsidRPr="001227B0">
        <w:rPr>
          <w:rStyle w:val="katex-mathml"/>
          <w:color w:val="000000" w:themeColor="text1"/>
          <w:sz w:val="28"/>
          <w:szCs w:val="28"/>
        </w:rPr>
        <w:t>T</w:t>
      </w:r>
      <w:r w:rsidRPr="00035A62">
        <w:rPr>
          <w:rStyle w:val="katex-mathml"/>
          <w:color w:val="000000" w:themeColor="text1"/>
          <w:sz w:val="28"/>
          <w:szCs w:val="28"/>
          <w:vertAlign w:val="subscript"/>
        </w:rPr>
        <w:t>вх</w:t>
      </w:r>
      <w:proofErr w:type="spellEnd"/>
      <w:r w:rsidRPr="001227B0">
        <w:rPr>
          <w:rStyle w:val="katex-mathml"/>
          <w:color w:val="000000" w:themeColor="text1"/>
          <w:sz w:val="28"/>
          <w:szCs w:val="28"/>
        </w:rPr>
        <w:t>,</w:t>
      </w:r>
      <w:r w:rsidR="00035A62" w:rsidRPr="00035A62">
        <w:rPr>
          <w:rStyle w:val="katex-mathml"/>
          <w:color w:val="000000" w:themeColor="text1"/>
          <w:sz w:val="28"/>
          <w:szCs w:val="28"/>
          <w:vertAlign w:val="subscript"/>
        </w:rPr>
        <w:t>0</w:t>
      </w:r>
      <w:r w:rsidRPr="001227B0">
        <w:rPr>
          <w:rStyle w:val="mord"/>
          <w:color w:val="000000" w:themeColor="text1"/>
          <w:sz w:val="28"/>
          <w:szCs w:val="28"/>
        </w:rPr>
        <w:t>.</w:t>
      </w:r>
      <w:r w:rsidRPr="001227B0">
        <w:rPr>
          <w:color w:val="000000" w:themeColor="text1"/>
          <w:sz w:val="28"/>
          <w:szCs w:val="28"/>
        </w:rPr>
        <w:t xml:space="preserve"> </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Вводяться відхилення:</w:t>
      </w:r>
    </w:p>
    <w:p w:rsidR="007E16D0" w:rsidRDefault="00035A62" w:rsidP="001227B0">
      <w:pPr>
        <w:pStyle w:val="aff"/>
        <w:spacing w:before="0" w:beforeAutospacing="0" w:after="0" w:line="360" w:lineRule="auto"/>
        <w:ind w:firstLine="709"/>
        <w:jc w:val="both"/>
        <w:rPr>
          <w:color w:val="000000" w:themeColor="text1"/>
          <w:sz w:val="28"/>
          <w:szCs w:val="28"/>
        </w:rPr>
      </w:pPr>
      <w:r>
        <w:rPr>
          <w:noProof/>
          <w:color w:val="000000" w:themeColor="text1"/>
          <w:sz w:val="28"/>
          <w:szCs w:val="28"/>
          <w:lang w:val="ru-RU"/>
        </w:rPr>
        <w:drawing>
          <wp:inline distT="0" distB="0" distL="0" distR="0">
            <wp:extent cx="5935980" cy="358140"/>
            <wp:effectExtent l="0" t="0" r="7620" b="381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5980" cy="358140"/>
                    </a:xfrm>
                    <a:prstGeom prst="rect">
                      <a:avLst/>
                    </a:prstGeom>
                    <a:noFill/>
                    <a:ln>
                      <a:noFill/>
                    </a:ln>
                  </pic:spPr>
                </pic:pic>
              </a:graphicData>
            </a:graphic>
          </wp:inline>
        </w:drawing>
      </w:r>
    </w:p>
    <w:p w:rsidR="007E16D0" w:rsidRDefault="007E16D0" w:rsidP="007E16D0">
      <w:pPr>
        <w:pStyle w:val="aff"/>
        <w:spacing w:before="0" w:beforeAutospacing="0" w:after="0" w:line="360" w:lineRule="auto"/>
        <w:ind w:firstLine="709"/>
        <w:jc w:val="right"/>
        <w:rPr>
          <w:color w:val="000000" w:themeColor="text1"/>
          <w:sz w:val="28"/>
          <w:szCs w:val="28"/>
        </w:rPr>
      </w:pPr>
      <w:r>
        <w:rPr>
          <w:color w:val="000000" w:themeColor="text1"/>
          <w:sz w:val="28"/>
          <w:szCs w:val="28"/>
        </w:rPr>
        <w:t>(4.35)</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Тоді система може бути записана у </w:t>
      </w:r>
      <w:proofErr w:type="spellStart"/>
      <w:r w:rsidRPr="001227B0">
        <w:rPr>
          <w:color w:val="000000" w:themeColor="text1"/>
          <w:sz w:val="28"/>
          <w:szCs w:val="28"/>
        </w:rPr>
        <w:t>лінеаризованому</w:t>
      </w:r>
      <w:proofErr w:type="spellEnd"/>
      <w:r w:rsidRPr="001227B0">
        <w:rPr>
          <w:color w:val="000000" w:themeColor="text1"/>
          <w:sz w:val="28"/>
          <w:szCs w:val="28"/>
        </w:rPr>
        <w:t xml:space="preserve"> вигляді:</w:t>
      </w:r>
    </w:p>
    <w:p w:rsidR="00035A62" w:rsidRDefault="00035A62" w:rsidP="007E16D0">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drawing>
          <wp:inline distT="0" distB="0" distL="0" distR="0">
            <wp:extent cx="5090160" cy="1089660"/>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90160" cy="1089660"/>
                    </a:xfrm>
                    <a:prstGeom prst="rect">
                      <a:avLst/>
                    </a:prstGeom>
                    <a:noFill/>
                    <a:ln>
                      <a:noFill/>
                    </a:ln>
                  </pic:spPr>
                </pic:pic>
              </a:graphicData>
            </a:graphic>
          </wp:inline>
        </w:drawing>
      </w:r>
      <w:r w:rsidR="007E16D0">
        <w:rPr>
          <w:color w:val="000000" w:themeColor="text1"/>
          <w:sz w:val="28"/>
          <w:szCs w:val="28"/>
        </w:rPr>
        <w:t xml:space="preserve">  (4.36)</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Якщо в каналі керування основну роль відіграє вплив потужності нагрівача на температуру реактора, то для синтезу ПІД-регулятора допустимо використати спрощену передавальну функцію об’єкта першого порядку із запізненням:</w:t>
      </w:r>
    </w:p>
    <w:p w:rsidR="00035A62" w:rsidRDefault="00035A62" w:rsidP="007E16D0">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drawing>
          <wp:inline distT="0" distB="0" distL="0" distR="0">
            <wp:extent cx="2034540" cy="579120"/>
            <wp:effectExtent l="0" t="0" r="381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34540" cy="579120"/>
                    </a:xfrm>
                    <a:prstGeom prst="rect">
                      <a:avLst/>
                    </a:prstGeom>
                    <a:noFill/>
                    <a:ln>
                      <a:noFill/>
                    </a:ln>
                  </pic:spPr>
                </pic:pic>
              </a:graphicData>
            </a:graphic>
          </wp:inline>
        </w:drawing>
      </w:r>
      <w:r w:rsidR="007E16D0">
        <w:rPr>
          <w:color w:val="000000" w:themeColor="text1"/>
          <w:sz w:val="28"/>
          <w:szCs w:val="28"/>
        </w:rPr>
        <w:t xml:space="preserve">                            (4.37)</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lastRenderedPageBreak/>
        <w:t xml:space="preserve">де </w:t>
      </w:r>
      <w:proofErr w:type="spellStart"/>
      <w:r w:rsidRPr="001227B0">
        <w:rPr>
          <w:rStyle w:val="katex-mathml"/>
          <w:color w:val="000000" w:themeColor="text1"/>
          <w:sz w:val="28"/>
          <w:szCs w:val="28"/>
        </w:rPr>
        <w:t>K</w:t>
      </w:r>
      <w:r w:rsidRPr="00035A62">
        <w:rPr>
          <w:rStyle w:val="katex-mathml"/>
          <w:color w:val="000000" w:themeColor="text1"/>
          <w:sz w:val="28"/>
          <w:szCs w:val="28"/>
          <w:vertAlign w:val="subscript"/>
        </w:rPr>
        <w:t>об</w:t>
      </w:r>
      <w:r w:rsidRPr="001227B0">
        <w:rPr>
          <w:color w:val="000000" w:themeColor="text1"/>
          <w:sz w:val="28"/>
          <w:szCs w:val="28"/>
        </w:rPr>
        <w:t>—</w:t>
      </w:r>
      <w:proofErr w:type="spellEnd"/>
      <w:r w:rsidRPr="001227B0">
        <w:rPr>
          <w:color w:val="000000" w:themeColor="text1"/>
          <w:sz w:val="28"/>
          <w:szCs w:val="28"/>
        </w:rPr>
        <w:t xml:space="preserve"> коефіцієнт передачі об’єкта, </w:t>
      </w:r>
      <w:proofErr w:type="spellStart"/>
      <w:r w:rsidRPr="001227B0">
        <w:rPr>
          <w:rStyle w:val="katex-mathml"/>
          <w:color w:val="000000" w:themeColor="text1"/>
          <w:sz w:val="28"/>
          <w:szCs w:val="28"/>
        </w:rPr>
        <w:t>T</w:t>
      </w:r>
      <w:r w:rsidRPr="00035A62">
        <w:rPr>
          <w:rStyle w:val="katex-mathml"/>
          <w:color w:val="000000" w:themeColor="text1"/>
          <w:sz w:val="28"/>
          <w:szCs w:val="28"/>
          <w:vertAlign w:val="subscript"/>
        </w:rPr>
        <w:t>об</w:t>
      </w:r>
      <w:proofErr w:type="spellEnd"/>
      <w:r w:rsidRPr="001227B0">
        <w:rPr>
          <w:color w:val="000000" w:themeColor="text1"/>
          <w:sz w:val="28"/>
          <w:szCs w:val="28"/>
        </w:rPr>
        <w:t xml:space="preserve"> — стала часу, </w:t>
      </w:r>
      <w:r w:rsidRPr="001227B0">
        <w:rPr>
          <w:rStyle w:val="katex-mathml"/>
          <w:color w:val="000000" w:themeColor="text1"/>
          <w:sz w:val="28"/>
          <w:szCs w:val="28"/>
        </w:rPr>
        <w:t>τ</w:t>
      </w:r>
      <w:r w:rsidRPr="001227B0">
        <w:rPr>
          <w:color w:val="000000" w:themeColor="text1"/>
          <w:sz w:val="28"/>
          <w:szCs w:val="28"/>
        </w:rPr>
        <w:t xml:space="preserve"> — запізнення.</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Для подальших розрахунків приймемо, що за результатами ідентифікації перехідної характеристики встановлено:</w:t>
      </w:r>
    </w:p>
    <w:p w:rsidR="00035A62" w:rsidRDefault="00035A62" w:rsidP="001227B0">
      <w:pPr>
        <w:pStyle w:val="aff"/>
        <w:spacing w:before="0" w:beforeAutospacing="0" w:after="0" w:line="360" w:lineRule="auto"/>
        <w:ind w:firstLine="709"/>
        <w:jc w:val="both"/>
        <w:rPr>
          <w:color w:val="000000" w:themeColor="text1"/>
          <w:sz w:val="28"/>
          <w:szCs w:val="28"/>
        </w:rPr>
      </w:pPr>
      <w:r>
        <w:rPr>
          <w:noProof/>
          <w:color w:val="000000" w:themeColor="text1"/>
          <w:sz w:val="28"/>
          <w:szCs w:val="28"/>
          <w:lang w:val="ru-RU"/>
        </w:rPr>
        <w:drawing>
          <wp:inline distT="0" distB="0" distL="0" distR="0">
            <wp:extent cx="3985260" cy="449580"/>
            <wp:effectExtent l="0" t="0" r="0" b="762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985260" cy="44958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Тоді модель об’єкта набуває вигляду:</w:t>
      </w:r>
    </w:p>
    <w:p w:rsidR="00035A62" w:rsidRPr="007E16D0" w:rsidRDefault="00035A62" w:rsidP="007E16D0">
      <w:pPr>
        <w:pStyle w:val="2"/>
        <w:spacing w:before="0" w:after="0"/>
        <w:ind w:left="0" w:firstLine="709"/>
        <w:jc w:val="right"/>
        <w:rPr>
          <w:rStyle w:val="aff4"/>
          <w:rFonts w:ascii="Times New Roman" w:eastAsiaTheme="majorEastAsia" w:hAnsi="Times New Roman" w:cs="Times New Roman"/>
          <w:bCs/>
          <w:i w:val="0"/>
          <w:color w:val="000000" w:themeColor="text1"/>
        </w:rPr>
      </w:pPr>
      <w:r>
        <w:rPr>
          <w:rFonts w:ascii="Times New Roman" w:hAnsi="Times New Roman" w:cs="Times New Roman"/>
          <w:b w:val="0"/>
          <w:bCs w:val="0"/>
          <w:i w:val="0"/>
          <w:iCs w:val="0"/>
          <w:noProof/>
          <w:color w:val="000000" w:themeColor="text1"/>
          <w:lang w:val="ru-RU" w:eastAsia="ru-RU"/>
        </w:rPr>
        <w:drawing>
          <wp:inline distT="0" distB="0" distL="0" distR="0">
            <wp:extent cx="2125980" cy="640080"/>
            <wp:effectExtent l="0" t="0" r="7620" b="762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25980" cy="640080"/>
                    </a:xfrm>
                    <a:prstGeom prst="rect">
                      <a:avLst/>
                    </a:prstGeom>
                    <a:noFill/>
                    <a:ln>
                      <a:noFill/>
                    </a:ln>
                  </pic:spPr>
                </pic:pic>
              </a:graphicData>
            </a:graphic>
          </wp:inline>
        </w:drawing>
      </w:r>
      <w:r w:rsidR="007E16D0">
        <w:rPr>
          <w:rStyle w:val="aff4"/>
          <w:rFonts w:ascii="Times New Roman" w:eastAsiaTheme="majorEastAsia" w:hAnsi="Times New Roman" w:cs="Times New Roman"/>
          <w:bCs/>
          <w:i w:val="0"/>
          <w:color w:val="000000" w:themeColor="text1"/>
        </w:rPr>
        <w:t xml:space="preserve">                     (4.38)</w:t>
      </w:r>
    </w:p>
    <w:p w:rsidR="001227B0" w:rsidRPr="001227B0" w:rsidRDefault="001227B0" w:rsidP="001227B0">
      <w:pPr>
        <w:pStyle w:val="2"/>
        <w:spacing w:before="0" w:after="0"/>
        <w:ind w:left="0" w:firstLine="709"/>
        <w:rPr>
          <w:rFonts w:ascii="Times New Roman" w:hAnsi="Times New Roman" w:cs="Times New Roman"/>
          <w:b w:val="0"/>
          <w:i w:val="0"/>
          <w:color w:val="000000" w:themeColor="text1"/>
          <w:u w:val="single"/>
        </w:rPr>
      </w:pPr>
      <w:r w:rsidRPr="001227B0">
        <w:rPr>
          <w:rStyle w:val="aff4"/>
          <w:rFonts w:ascii="Times New Roman" w:eastAsiaTheme="majorEastAsia" w:hAnsi="Times New Roman" w:cs="Times New Roman"/>
          <w:bCs/>
          <w:i w:val="0"/>
          <w:color w:val="000000" w:themeColor="text1"/>
          <w:u w:val="single"/>
        </w:rPr>
        <w:t>Вибір регулятора</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Оскільки об’єкт є інерційним і має запізнення, для регулювання температури реактора доцільно використати </w:t>
      </w:r>
      <w:r w:rsidRPr="001227B0">
        <w:rPr>
          <w:rStyle w:val="aff4"/>
          <w:rFonts w:eastAsiaTheme="majorEastAsia"/>
          <w:b w:val="0"/>
          <w:color w:val="000000" w:themeColor="text1"/>
          <w:sz w:val="28"/>
          <w:szCs w:val="28"/>
        </w:rPr>
        <w:t>ПІД-регулятор</w:t>
      </w:r>
      <w:r w:rsidRPr="001227B0">
        <w:rPr>
          <w:color w:val="000000" w:themeColor="text1"/>
          <w:sz w:val="28"/>
          <w:szCs w:val="28"/>
        </w:rPr>
        <w:t>, передавальна функція якого має вигляд:</w:t>
      </w:r>
    </w:p>
    <w:p w:rsidR="009902D8" w:rsidRDefault="009902D8" w:rsidP="007E16D0">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drawing>
          <wp:inline distT="0" distB="0" distL="0" distR="0">
            <wp:extent cx="2956560" cy="563880"/>
            <wp:effectExtent l="0" t="0" r="0" b="762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56560" cy="563880"/>
                    </a:xfrm>
                    <a:prstGeom prst="rect">
                      <a:avLst/>
                    </a:prstGeom>
                    <a:noFill/>
                    <a:ln>
                      <a:noFill/>
                    </a:ln>
                  </pic:spPr>
                </pic:pic>
              </a:graphicData>
            </a:graphic>
          </wp:inline>
        </w:drawing>
      </w:r>
      <w:r w:rsidR="007E16D0">
        <w:rPr>
          <w:color w:val="000000" w:themeColor="text1"/>
          <w:sz w:val="28"/>
          <w:szCs w:val="28"/>
        </w:rPr>
        <w:t xml:space="preserve">     (4.39)</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У часовій формі закон регулювання записується як</w:t>
      </w:r>
    </w:p>
    <w:p w:rsidR="009902D8" w:rsidRDefault="009902D8" w:rsidP="007E16D0">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drawing>
          <wp:inline distT="0" distB="0" distL="0" distR="0">
            <wp:extent cx="3512820" cy="556260"/>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512820" cy="556260"/>
                    </a:xfrm>
                    <a:prstGeom prst="rect">
                      <a:avLst/>
                    </a:prstGeom>
                    <a:noFill/>
                    <a:ln>
                      <a:noFill/>
                    </a:ln>
                  </pic:spPr>
                </pic:pic>
              </a:graphicData>
            </a:graphic>
          </wp:inline>
        </w:drawing>
      </w:r>
      <w:r w:rsidR="007E16D0">
        <w:rPr>
          <w:color w:val="000000" w:themeColor="text1"/>
          <w:sz w:val="28"/>
          <w:szCs w:val="28"/>
        </w:rPr>
        <w:t>(4.40)</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де</w:t>
      </w:r>
    </w:p>
    <w:p w:rsidR="009902D8" w:rsidRDefault="009902D8" w:rsidP="007E16D0">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drawing>
          <wp:inline distT="0" distB="0" distL="0" distR="0">
            <wp:extent cx="4579620" cy="571500"/>
            <wp:effectExtent l="0" t="0" r="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79620" cy="571500"/>
                    </a:xfrm>
                    <a:prstGeom prst="rect">
                      <a:avLst/>
                    </a:prstGeom>
                    <a:noFill/>
                    <a:ln>
                      <a:noFill/>
                    </a:ln>
                  </pic:spPr>
                </pic:pic>
              </a:graphicData>
            </a:graphic>
          </wp:inline>
        </w:drawing>
      </w:r>
      <w:r w:rsidR="007E16D0">
        <w:rPr>
          <w:color w:val="000000" w:themeColor="text1"/>
          <w:sz w:val="28"/>
          <w:szCs w:val="28"/>
        </w:rPr>
        <w:t>(4.41)</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Для визначення параметрів регулятора можна використати метод </w:t>
      </w:r>
      <w:proofErr w:type="spellStart"/>
      <w:r w:rsidRPr="001227B0">
        <w:rPr>
          <w:color w:val="000000" w:themeColor="text1"/>
          <w:sz w:val="28"/>
          <w:szCs w:val="28"/>
        </w:rPr>
        <w:t>Зіглера–Ніколса</w:t>
      </w:r>
      <w:proofErr w:type="spellEnd"/>
      <w:r w:rsidRPr="001227B0">
        <w:rPr>
          <w:color w:val="000000" w:themeColor="text1"/>
          <w:sz w:val="28"/>
          <w:szCs w:val="28"/>
        </w:rPr>
        <w:t xml:space="preserve"> для об’єкта з запізненням. Для моделі</w:t>
      </w:r>
    </w:p>
    <w:p w:rsidR="009902D8" w:rsidRDefault="009902D8" w:rsidP="007E16D0">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drawing>
          <wp:inline distT="0" distB="0" distL="0" distR="0">
            <wp:extent cx="2468880" cy="609600"/>
            <wp:effectExtent l="0" t="0" r="762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68880" cy="609600"/>
                    </a:xfrm>
                    <a:prstGeom prst="rect">
                      <a:avLst/>
                    </a:prstGeom>
                    <a:noFill/>
                    <a:ln>
                      <a:noFill/>
                    </a:ln>
                  </pic:spPr>
                </pic:pic>
              </a:graphicData>
            </a:graphic>
          </wp:inline>
        </w:drawing>
      </w:r>
      <w:r w:rsidR="007E16D0">
        <w:rPr>
          <w:color w:val="000000" w:themeColor="text1"/>
          <w:sz w:val="28"/>
          <w:szCs w:val="28"/>
        </w:rPr>
        <w:t xml:space="preserve">           (4.42)</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налаштування ПІД-регулятора можуть бути визначені як:</w:t>
      </w:r>
    </w:p>
    <w:p w:rsidR="009902D8" w:rsidRDefault="009902D8" w:rsidP="007E16D0">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lastRenderedPageBreak/>
        <w:drawing>
          <wp:inline distT="0" distB="0" distL="0" distR="0">
            <wp:extent cx="1379220" cy="1280160"/>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79220" cy="1280160"/>
                    </a:xfrm>
                    <a:prstGeom prst="rect">
                      <a:avLst/>
                    </a:prstGeom>
                    <a:noFill/>
                    <a:ln>
                      <a:noFill/>
                    </a:ln>
                  </pic:spPr>
                </pic:pic>
              </a:graphicData>
            </a:graphic>
          </wp:inline>
        </w:drawing>
      </w:r>
      <w:r w:rsidR="007E16D0">
        <w:rPr>
          <w:color w:val="000000" w:themeColor="text1"/>
          <w:sz w:val="28"/>
          <w:szCs w:val="28"/>
        </w:rPr>
        <w:t xml:space="preserve">                                  (4.43)</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Підставляючи прийняті значення </w:t>
      </w:r>
      <w:r w:rsidRPr="001227B0">
        <w:rPr>
          <w:rStyle w:val="katex-mathml"/>
          <w:color w:val="000000" w:themeColor="text1"/>
          <w:sz w:val="28"/>
          <w:szCs w:val="28"/>
        </w:rPr>
        <w:t>Kоб=2.5</w:t>
      </w:r>
      <w:r w:rsidRPr="001227B0">
        <w:rPr>
          <w:color w:val="000000" w:themeColor="text1"/>
          <w:sz w:val="28"/>
          <w:szCs w:val="28"/>
        </w:rPr>
        <w:t xml:space="preserve">, </w:t>
      </w:r>
      <w:r w:rsidRPr="001227B0">
        <w:rPr>
          <w:rStyle w:val="katex-mathml"/>
          <w:color w:val="000000" w:themeColor="text1"/>
          <w:sz w:val="28"/>
          <w:szCs w:val="28"/>
        </w:rPr>
        <w:t>Tоб=80</w:t>
      </w:r>
      <w:r w:rsidRPr="001227B0">
        <w:rPr>
          <w:color w:val="000000" w:themeColor="text1"/>
          <w:sz w:val="28"/>
          <w:szCs w:val="28"/>
        </w:rPr>
        <w:t xml:space="preserve">, </w:t>
      </w:r>
      <w:r w:rsidRPr="001227B0">
        <w:rPr>
          <w:rStyle w:val="katex-mathml"/>
          <w:color w:val="000000" w:themeColor="text1"/>
          <w:sz w:val="28"/>
          <w:szCs w:val="28"/>
        </w:rPr>
        <w:t>τ=12</w:t>
      </w:r>
      <w:r w:rsidRPr="001227B0">
        <w:rPr>
          <w:color w:val="000000" w:themeColor="text1"/>
          <w:sz w:val="28"/>
          <w:szCs w:val="28"/>
        </w:rPr>
        <w:t>, отримаємо:</w:t>
      </w:r>
    </w:p>
    <w:p w:rsidR="009902D8" w:rsidRDefault="009902D8" w:rsidP="001227B0">
      <w:pPr>
        <w:rPr>
          <w:rStyle w:val="katex-mathml"/>
          <w:color w:val="000000" w:themeColor="text1"/>
          <w:sz w:val="28"/>
          <w:szCs w:val="28"/>
        </w:rPr>
      </w:pPr>
      <w:r>
        <w:rPr>
          <w:noProof/>
          <w:color w:val="000000" w:themeColor="text1"/>
          <w:sz w:val="28"/>
          <w:szCs w:val="28"/>
          <w:lang w:val="ru-RU"/>
        </w:rPr>
        <w:drawing>
          <wp:inline distT="0" distB="0" distL="0" distR="0">
            <wp:extent cx="4198620" cy="1310640"/>
            <wp:effectExtent l="0" t="0" r="0" b="381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198620" cy="131064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Тоді</w:t>
      </w:r>
    </w:p>
    <w:p w:rsidR="009902D8" w:rsidRDefault="009902D8" w:rsidP="001227B0">
      <w:pPr>
        <w:pStyle w:val="aff"/>
        <w:spacing w:before="0" w:beforeAutospacing="0" w:after="0" w:line="360" w:lineRule="auto"/>
        <w:ind w:firstLine="709"/>
        <w:jc w:val="both"/>
        <w:rPr>
          <w:color w:val="000000" w:themeColor="text1"/>
          <w:sz w:val="28"/>
          <w:szCs w:val="28"/>
        </w:rPr>
      </w:pPr>
      <w:r>
        <w:rPr>
          <w:noProof/>
          <w:color w:val="000000" w:themeColor="text1"/>
          <w:sz w:val="28"/>
          <w:szCs w:val="28"/>
          <w:lang w:val="ru-RU"/>
        </w:rPr>
        <w:drawing>
          <wp:inline distT="0" distB="0" distL="0" distR="0">
            <wp:extent cx="2849880" cy="960120"/>
            <wp:effectExtent l="0" t="0" r="762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849880" cy="96012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Отже, початкові параметри ПІД-регулятора можна прийняти такими:</w:t>
      </w:r>
    </w:p>
    <w:p w:rsidR="001227B0" w:rsidRPr="001227B0" w:rsidRDefault="001227B0" w:rsidP="001227B0">
      <w:pPr>
        <w:rPr>
          <w:color w:val="000000" w:themeColor="text1"/>
          <w:sz w:val="28"/>
          <w:szCs w:val="28"/>
        </w:rPr>
      </w:pPr>
      <w:r w:rsidRPr="001227B0">
        <w:rPr>
          <w:rStyle w:val="katex-mathml"/>
          <w:color w:val="000000" w:themeColor="text1"/>
          <w:sz w:val="28"/>
          <w:szCs w:val="28"/>
        </w:rPr>
        <w:t>Kp=3.20,Ki=0.133,Kd=19.2.</w:t>
      </w:r>
      <w:r w:rsidRPr="001227B0">
        <w:rPr>
          <w:color w:val="000000" w:themeColor="text1"/>
          <w:sz w:val="28"/>
          <w:szCs w:val="28"/>
        </w:rPr>
        <w:t xml:space="preserve"> </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Надалі ці параметри можуть бути уточнені в середовищі </w:t>
      </w:r>
      <w:proofErr w:type="spellStart"/>
      <w:r w:rsidRPr="001227B0">
        <w:rPr>
          <w:color w:val="000000" w:themeColor="text1"/>
          <w:sz w:val="28"/>
          <w:szCs w:val="28"/>
        </w:rPr>
        <w:t>Simulink</w:t>
      </w:r>
      <w:proofErr w:type="spellEnd"/>
      <w:r w:rsidRPr="001227B0">
        <w:rPr>
          <w:color w:val="000000" w:themeColor="text1"/>
          <w:sz w:val="28"/>
          <w:szCs w:val="28"/>
        </w:rPr>
        <w:t xml:space="preserve"> шляхом моделювання.</w:t>
      </w:r>
    </w:p>
    <w:p w:rsidR="001227B0" w:rsidRPr="001227B0" w:rsidRDefault="001227B0" w:rsidP="001227B0">
      <w:pPr>
        <w:pStyle w:val="2"/>
        <w:spacing w:before="0" w:after="0"/>
        <w:ind w:left="0" w:firstLine="709"/>
        <w:rPr>
          <w:rFonts w:ascii="Times New Roman" w:hAnsi="Times New Roman" w:cs="Times New Roman"/>
          <w:b w:val="0"/>
          <w:i w:val="0"/>
          <w:color w:val="000000" w:themeColor="text1"/>
          <w:u w:val="single"/>
        </w:rPr>
      </w:pPr>
      <w:r w:rsidRPr="001227B0">
        <w:rPr>
          <w:rStyle w:val="aff4"/>
          <w:rFonts w:ascii="Times New Roman" w:eastAsiaTheme="majorEastAsia" w:hAnsi="Times New Roman" w:cs="Times New Roman"/>
          <w:bCs/>
          <w:i w:val="0"/>
          <w:color w:val="000000" w:themeColor="text1"/>
          <w:u w:val="single"/>
        </w:rPr>
        <w:t>Регулювання витрати газу</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Контур витрати газу в більшості випадків є швидшим за температурний канал, тому для нього достатньо використати </w:t>
      </w:r>
      <w:r w:rsidRPr="001227B0">
        <w:rPr>
          <w:rStyle w:val="aff4"/>
          <w:rFonts w:eastAsiaTheme="majorEastAsia"/>
          <w:b w:val="0"/>
          <w:color w:val="000000" w:themeColor="text1"/>
          <w:sz w:val="28"/>
          <w:szCs w:val="28"/>
        </w:rPr>
        <w:t>ПІ-регулятор</w:t>
      </w:r>
      <w:r w:rsidRPr="001227B0">
        <w:rPr>
          <w:color w:val="000000" w:themeColor="text1"/>
          <w:sz w:val="28"/>
          <w:szCs w:val="28"/>
        </w:rPr>
        <w:t>. Передавальна функція такого регулятора має вигляд:</w:t>
      </w:r>
    </w:p>
    <w:p w:rsidR="00A462CF" w:rsidRDefault="00A462CF" w:rsidP="007E16D0">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drawing>
          <wp:inline distT="0" distB="0" distL="0" distR="0">
            <wp:extent cx="2339340" cy="655320"/>
            <wp:effectExtent l="0" t="0" r="381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39340" cy="655320"/>
                    </a:xfrm>
                    <a:prstGeom prst="rect">
                      <a:avLst/>
                    </a:prstGeom>
                    <a:noFill/>
                    <a:ln>
                      <a:noFill/>
                    </a:ln>
                  </pic:spPr>
                </pic:pic>
              </a:graphicData>
            </a:graphic>
          </wp:inline>
        </w:drawing>
      </w:r>
      <w:r w:rsidR="007E16D0">
        <w:rPr>
          <w:color w:val="000000" w:themeColor="text1"/>
          <w:sz w:val="28"/>
          <w:szCs w:val="28"/>
        </w:rPr>
        <w:t xml:space="preserve">                (4.44)</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Якщо канал «положення клапана – витрата газу» можна апроксимувати передавальною функцією</w:t>
      </w:r>
    </w:p>
    <w:p w:rsidR="00A462CF" w:rsidRDefault="00A462CF" w:rsidP="007E16D0">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lastRenderedPageBreak/>
        <w:drawing>
          <wp:inline distT="0" distB="0" distL="0" distR="0">
            <wp:extent cx="1775460" cy="617220"/>
            <wp:effectExtent l="0" t="0" r="0"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775460" cy="617220"/>
                    </a:xfrm>
                    <a:prstGeom prst="rect">
                      <a:avLst/>
                    </a:prstGeom>
                    <a:noFill/>
                    <a:ln>
                      <a:noFill/>
                    </a:ln>
                  </pic:spPr>
                </pic:pic>
              </a:graphicData>
            </a:graphic>
          </wp:inline>
        </w:drawing>
      </w:r>
      <w:r w:rsidR="007E16D0">
        <w:rPr>
          <w:color w:val="000000" w:themeColor="text1"/>
          <w:sz w:val="28"/>
          <w:szCs w:val="28"/>
        </w:rPr>
        <w:t xml:space="preserve">                        (4.45)</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і за результатами ідентифікації прийнято</w:t>
      </w:r>
    </w:p>
    <w:p w:rsidR="00A462CF" w:rsidRDefault="00A462CF" w:rsidP="001227B0">
      <w:pPr>
        <w:pStyle w:val="aff"/>
        <w:spacing w:before="0" w:beforeAutospacing="0" w:after="0" w:line="360" w:lineRule="auto"/>
        <w:ind w:firstLine="709"/>
        <w:jc w:val="both"/>
        <w:rPr>
          <w:color w:val="000000" w:themeColor="text1"/>
          <w:sz w:val="28"/>
          <w:szCs w:val="28"/>
        </w:rPr>
      </w:pPr>
      <w:r>
        <w:rPr>
          <w:noProof/>
          <w:color w:val="000000" w:themeColor="text1"/>
          <w:sz w:val="28"/>
          <w:szCs w:val="28"/>
          <w:lang w:val="ru-RU"/>
        </w:rPr>
        <w:drawing>
          <wp:inline distT="0" distB="0" distL="0" distR="0">
            <wp:extent cx="2819400" cy="472440"/>
            <wp:effectExtent l="0" t="0" r="0" b="381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19400" cy="47244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то параметри ПІ-регулятора за спрощеним налаштуванням можна вибрати як:</w:t>
      </w:r>
    </w:p>
    <w:p w:rsidR="00A462CF" w:rsidRDefault="00A462CF" w:rsidP="00C11B01">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drawing>
          <wp:inline distT="0" distB="0" distL="0" distR="0">
            <wp:extent cx="2651760" cy="594360"/>
            <wp:effectExtent l="0" t="0" r="0"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651760" cy="594360"/>
                    </a:xfrm>
                    <a:prstGeom prst="rect">
                      <a:avLst/>
                    </a:prstGeom>
                    <a:noFill/>
                    <a:ln>
                      <a:noFill/>
                    </a:ln>
                  </pic:spPr>
                </pic:pic>
              </a:graphicData>
            </a:graphic>
          </wp:inline>
        </w:drawing>
      </w:r>
      <w:r w:rsidR="00C11B01">
        <w:rPr>
          <w:color w:val="000000" w:themeColor="text1"/>
          <w:sz w:val="28"/>
          <w:szCs w:val="28"/>
        </w:rPr>
        <w:t xml:space="preserve">              (4.46)</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Якщо мале запізнення </w:t>
      </w:r>
      <w:r w:rsidRPr="001227B0">
        <w:rPr>
          <w:rStyle w:val="katex-mathml"/>
          <w:color w:val="000000" w:themeColor="text1"/>
          <w:sz w:val="28"/>
          <w:szCs w:val="28"/>
        </w:rPr>
        <w:t>τ</w:t>
      </w:r>
      <w:r w:rsidRPr="00A462CF">
        <w:rPr>
          <w:rStyle w:val="katex-mathml"/>
          <w:color w:val="000000" w:themeColor="text1"/>
          <w:sz w:val="28"/>
          <w:szCs w:val="28"/>
          <w:vertAlign w:val="subscript"/>
        </w:rPr>
        <w:t>F</w:t>
      </w:r>
      <w:r w:rsidRPr="001227B0">
        <w:rPr>
          <w:rStyle w:val="katex-mathml"/>
          <w:color w:val="000000" w:themeColor="text1"/>
          <w:sz w:val="28"/>
          <w:szCs w:val="28"/>
        </w:rPr>
        <w:t>=3 c</w:t>
      </w:r>
      <w:r w:rsidRPr="001227B0">
        <w:rPr>
          <w:color w:val="000000" w:themeColor="text1"/>
          <w:sz w:val="28"/>
          <w:szCs w:val="28"/>
        </w:rPr>
        <w:t>, то</w:t>
      </w:r>
    </w:p>
    <w:p w:rsidR="00A462CF" w:rsidRDefault="00A462CF" w:rsidP="001227B0">
      <w:pPr>
        <w:pStyle w:val="aff"/>
        <w:spacing w:before="0" w:beforeAutospacing="0" w:after="0" w:line="360" w:lineRule="auto"/>
        <w:ind w:firstLine="709"/>
        <w:jc w:val="both"/>
        <w:rPr>
          <w:color w:val="000000" w:themeColor="text1"/>
          <w:sz w:val="28"/>
          <w:szCs w:val="28"/>
        </w:rPr>
      </w:pPr>
      <w:r>
        <w:rPr>
          <w:noProof/>
          <w:color w:val="000000" w:themeColor="text1"/>
          <w:sz w:val="28"/>
          <w:szCs w:val="28"/>
          <w:lang w:val="ru-RU"/>
        </w:rPr>
        <w:drawing>
          <wp:inline distT="0" distB="0" distL="0" distR="0">
            <wp:extent cx="2545080" cy="861060"/>
            <wp:effectExtent l="0" t="0" r="762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545080" cy="86106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Тоді</w:t>
      </w:r>
    </w:p>
    <w:p w:rsidR="00A462CF" w:rsidRPr="00C11B01" w:rsidRDefault="00A462CF" w:rsidP="00C11B01">
      <w:pPr>
        <w:pStyle w:val="2"/>
        <w:spacing w:before="0" w:after="0"/>
        <w:ind w:left="0" w:firstLine="709"/>
        <w:jc w:val="right"/>
        <w:rPr>
          <w:rStyle w:val="aff4"/>
          <w:rFonts w:ascii="Times New Roman" w:eastAsiaTheme="majorEastAsia" w:hAnsi="Times New Roman" w:cs="Times New Roman"/>
          <w:bCs/>
          <w:i w:val="0"/>
          <w:color w:val="000000" w:themeColor="text1"/>
        </w:rPr>
      </w:pPr>
      <w:r>
        <w:rPr>
          <w:rFonts w:ascii="Times New Roman" w:hAnsi="Times New Roman" w:cs="Times New Roman"/>
          <w:b w:val="0"/>
          <w:bCs w:val="0"/>
          <w:i w:val="0"/>
          <w:iCs w:val="0"/>
          <w:noProof/>
          <w:color w:val="000000" w:themeColor="text1"/>
          <w:lang w:val="ru-RU" w:eastAsia="ru-RU"/>
        </w:rPr>
        <w:drawing>
          <wp:inline distT="0" distB="0" distL="0" distR="0">
            <wp:extent cx="2781300" cy="548640"/>
            <wp:effectExtent l="0" t="0" r="0" b="381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81300" cy="548640"/>
                    </a:xfrm>
                    <a:prstGeom prst="rect">
                      <a:avLst/>
                    </a:prstGeom>
                    <a:noFill/>
                    <a:ln>
                      <a:noFill/>
                    </a:ln>
                  </pic:spPr>
                </pic:pic>
              </a:graphicData>
            </a:graphic>
          </wp:inline>
        </w:drawing>
      </w:r>
      <w:r w:rsidR="00C11B01">
        <w:rPr>
          <w:rStyle w:val="aff4"/>
          <w:rFonts w:ascii="Times New Roman" w:eastAsiaTheme="majorEastAsia" w:hAnsi="Times New Roman" w:cs="Times New Roman"/>
          <w:bCs/>
          <w:i w:val="0"/>
          <w:color w:val="000000" w:themeColor="text1"/>
        </w:rPr>
        <w:t xml:space="preserve">           (4.47)</w:t>
      </w:r>
    </w:p>
    <w:p w:rsidR="001227B0" w:rsidRPr="001227B0" w:rsidRDefault="001227B0" w:rsidP="001227B0">
      <w:pPr>
        <w:pStyle w:val="2"/>
        <w:spacing w:before="0" w:after="0"/>
        <w:ind w:left="0" w:firstLine="709"/>
        <w:rPr>
          <w:rFonts w:ascii="Times New Roman" w:hAnsi="Times New Roman" w:cs="Times New Roman"/>
          <w:b w:val="0"/>
          <w:i w:val="0"/>
          <w:color w:val="000000" w:themeColor="text1"/>
          <w:u w:val="single"/>
        </w:rPr>
      </w:pPr>
      <w:r w:rsidRPr="001227B0">
        <w:rPr>
          <w:rStyle w:val="aff4"/>
          <w:rFonts w:ascii="Times New Roman" w:eastAsiaTheme="majorEastAsia" w:hAnsi="Times New Roman" w:cs="Times New Roman"/>
          <w:bCs/>
          <w:i w:val="0"/>
          <w:color w:val="000000" w:themeColor="text1"/>
          <w:u w:val="single"/>
        </w:rPr>
        <w:t xml:space="preserve">Формування моделі в середовищі </w:t>
      </w:r>
      <w:proofErr w:type="spellStart"/>
      <w:r w:rsidRPr="001227B0">
        <w:rPr>
          <w:rStyle w:val="aff4"/>
          <w:rFonts w:ascii="Times New Roman" w:eastAsiaTheme="majorEastAsia" w:hAnsi="Times New Roman" w:cs="Times New Roman"/>
          <w:bCs/>
          <w:i w:val="0"/>
          <w:color w:val="000000" w:themeColor="text1"/>
          <w:u w:val="single"/>
        </w:rPr>
        <w:t>Simulink</w:t>
      </w:r>
      <w:proofErr w:type="spellEnd"/>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У </w:t>
      </w:r>
      <w:proofErr w:type="spellStart"/>
      <w:r w:rsidRPr="001227B0">
        <w:rPr>
          <w:color w:val="000000" w:themeColor="text1"/>
          <w:sz w:val="28"/>
          <w:szCs w:val="28"/>
        </w:rPr>
        <w:t>Simulink</w:t>
      </w:r>
      <w:proofErr w:type="spellEnd"/>
      <w:r w:rsidRPr="001227B0">
        <w:rPr>
          <w:color w:val="000000" w:themeColor="text1"/>
          <w:sz w:val="28"/>
          <w:szCs w:val="28"/>
        </w:rPr>
        <w:t xml:space="preserve"> модель формується як замкнена система, де </w:t>
      </w:r>
      <w:proofErr w:type="spellStart"/>
      <w:r w:rsidRPr="001227B0">
        <w:rPr>
          <w:color w:val="000000" w:themeColor="text1"/>
          <w:sz w:val="28"/>
          <w:szCs w:val="28"/>
        </w:rPr>
        <w:t>задавальний</w:t>
      </w:r>
      <w:proofErr w:type="spellEnd"/>
      <w:r w:rsidRPr="001227B0">
        <w:rPr>
          <w:color w:val="000000" w:themeColor="text1"/>
          <w:sz w:val="28"/>
          <w:szCs w:val="28"/>
        </w:rPr>
        <w:t xml:space="preserve"> сигнал температури </w:t>
      </w:r>
      <w:proofErr w:type="spellStart"/>
      <w:r w:rsidRPr="001227B0">
        <w:rPr>
          <w:rStyle w:val="katex-mathml"/>
          <w:color w:val="000000" w:themeColor="text1"/>
          <w:sz w:val="28"/>
          <w:szCs w:val="28"/>
        </w:rPr>
        <w:t>Tзад</w:t>
      </w:r>
      <w:proofErr w:type="spellEnd"/>
      <w:r w:rsidRPr="001227B0">
        <w:rPr>
          <w:color w:val="000000" w:themeColor="text1"/>
          <w:sz w:val="28"/>
          <w:szCs w:val="28"/>
        </w:rPr>
        <w:t xml:space="preserve"> надходить на суматор, де віднімається виміряне значення температури </w:t>
      </w:r>
      <w:r w:rsidRPr="001227B0">
        <w:rPr>
          <w:rStyle w:val="katex-mathml"/>
          <w:color w:val="000000" w:themeColor="text1"/>
          <w:sz w:val="28"/>
          <w:szCs w:val="28"/>
        </w:rPr>
        <w:t>T</w:t>
      </w:r>
      <w:r w:rsidRPr="001227B0">
        <w:rPr>
          <w:color w:val="000000" w:themeColor="text1"/>
          <w:sz w:val="28"/>
          <w:szCs w:val="28"/>
        </w:rPr>
        <w:t>. Різниця сигналів утворює похибку:</w:t>
      </w:r>
    </w:p>
    <w:p w:rsidR="0064330F" w:rsidRPr="00C11B01" w:rsidRDefault="0064330F" w:rsidP="00C11B01">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drawing>
          <wp:inline distT="0" distB="0" distL="0" distR="0">
            <wp:extent cx="1798320" cy="3733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798320" cy="373380"/>
                    </a:xfrm>
                    <a:prstGeom prst="rect">
                      <a:avLst/>
                    </a:prstGeom>
                    <a:noFill/>
                    <a:ln>
                      <a:noFill/>
                    </a:ln>
                  </pic:spPr>
                </pic:pic>
              </a:graphicData>
            </a:graphic>
          </wp:inline>
        </w:drawing>
      </w:r>
      <w:r w:rsidR="00C11B01">
        <w:rPr>
          <w:color w:val="000000" w:themeColor="text1"/>
          <w:sz w:val="28"/>
          <w:szCs w:val="28"/>
        </w:rPr>
        <w:t xml:space="preserve">                     (4.48)</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Далі похибка подається на вхід ПІД-регулятора, вихід якого формує керуючий вплив:</w:t>
      </w:r>
    </w:p>
    <w:p w:rsidR="0064330F" w:rsidRPr="00C11B01" w:rsidRDefault="0064330F" w:rsidP="00C11B01">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drawing>
          <wp:inline distT="0" distB="0" distL="0" distR="0">
            <wp:extent cx="1295400" cy="4343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95400" cy="434340"/>
                    </a:xfrm>
                    <a:prstGeom prst="rect">
                      <a:avLst/>
                    </a:prstGeom>
                    <a:noFill/>
                    <a:ln>
                      <a:noFill/>
                    </a:ln>
                  </pic:spPr>
                </pic:pic>
              </a:graphicData>
            </a:graphic>
          </wp:inline>
        </w:drawing>
      </w:r>
      <w:r w:rsidR="00C11B01">
        <w:rPr>
          <w:color w:val="000000" w:themeColor="text1"/>
          <w:sz w:val="28"/>
          <w:szCs w:val="28"/>
        </w:rPr>
        <w:t xml:space="preserve">                           (4.49)</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Цей сигнал надходить на об’єкт керування — модель реактора. У моделі реактора паралельно враховуються також збурення у вигляді зміни </w:t>
      </w:r>
      <w:r w:rsidRPr="001227B0">
        <w:rPr>
          <w:color w:val="000000" w:themeColor="text1"/>
          <w:sz w:val="28"/>
          <w:szCs w:val="28"/>
        </w:rPr>
        <w:lastRenderedPageBreak/>
        <w:t xml:space="preserve">концентрації вхідного компонента </w:t>
      </w:r>
      <w:proofErr w:type="spellStart"/>
      <w:r w:rsidRPr="001227B0">
        <w:rPr>
          <w:rStyle w:val="katex-mathml"/>
          <w:color w:val="000000" w:themeColor="text1"/>
          <w:sz w:val="28"/>
          <w:szCs w:val="28"/>
        </w:rPr>
        <w:t>Cвх</w:t>
      </w:r>
      <w:proofErr w:type="spellEnd"/>
      <w:r w:rsidRPr="001227B0">
        <w:rPr>
          <w:color w:val="000000" w:themeColor="text1"/>
          <w:sz w:val="28"/>
          <w:szCs w:val="28"/>
        </w:rPr>
        <w:t xml:space="preserve">, зміни температури вхідного потоку </w:t>
      </w:r>
      <w:proofErr w:type="spellStart"/>
      <w:r w:rsidRPr="001227B0">
        <w:rPr>
          <w:rStyle w:val="katex-mathml"/>
          <w:color w:val="000000" w:themeColor="text1"/>
          <w:sz w:val="28"/>
          <w:szCs w:val="28"/>
        </w:rPr>
        <w:t>Tвх</w:t>
      </w:r>
      <w:proofErr w:type="spellEnd"/>
      <w:r w:rsidRPr="001227B0">
        <w:rPr>
          <w:color w:val="000000" w:themeColor="text1"/>
          <w:sz w:val="28"/>
          <w:szCs w:val="28"/>
        </w:rPr>
        <w:t xml:space="preserve"> та зміни витрати газу </w:t>
      </w:r>
      <w:r w:rsidRPr="001227B0">
        <w:rPr>
          <w:rStyle w:val="katex-mathml"/>
          <w:color w:val="000000" w:themeColor="text1"/>
          <w:sz w:val="28"/>
          <w:szCs w:val="28"/>
        </w:rPr>
        <w:t>F</w:t>
      </w:r>
      <w:r w:rsidRPr="001227B0">
        <w:rPr>
          <w:color w:val="000000" w:themeColor="text1"/>
          <w:sz w:val="28"/>
          <w:szCs w:val="28"/>
        </w:rPr>
        <w:t>.</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Для контуру витрати </w:t>
      </w:r>
      <w:proofErr w:type="spellStart"/>
      <w:r w:rsidRPr="001227B0">
        <w:rPr>
          <w:color w:val="000000" w:themeColor="text1"/>
          <w:sz w:val="28"/>
          <w:szCs w:val="28"/>
        </w:rPr>
        <w:t>задавальний</w:t>
      </w:r>
      <w:proofErr w:type="spellEnd"/>
      <w:r w:rsidRPr="001227B0">
        <w:rPr>
          <w:color w:val="000000" w:themeColor="text1"/>
          <w:sz w:val="28"/>
          <w:szCs w:val="28"/>
        </w:rPr>
        <w:t xml:space="preserve"> сигнал </w:t>
      </w:r>
      <w:proofErr w:type="spellStart"/>
      <w:r w:rsidRPr="001227B0">
        <w:rPr>
          <w:rStyle w:val="katex-mathml"/>
          <w:color w:val="000000" w:themeColor="text1"/>
          <w:sz w:val="28"/>
          <w:szCs w:val="28"/>
        </w:rPr>
        <w:t>Fзад</w:t>
      </w:r>
      <w:proofErr w:type="spellEnd"/>
      <w:r w:rsidRPr="001227B0">
        <w:rPr>
          <w:color w:val="000000" w:themeColor="text1"/>
          <w:sz w:val="28"/>
          <w:szCs w:val="28"/>
        </w:rPr>
        <w:t xml:space="preserve"> порівнюється з поточним значенням витрати </w:t>
      </w:r>
      <w:r w:rsidRPr="001227B0">
        <w:rPr>
          <w:rStyle w:val="katex-mathml"/>
          <w:color w:val="000000" w:themeColor="text1"/>
          <w:sz w:val="28"/>
          <w:szCs w:val="28"/>
        </w:rPr>
        <w:t>F</w:t>
      </w:r>
      <w:r w:rsidRPr="001227B0">
        <w:rPr>
          <w:color w:val="000000" w:themeColor="text1"/>
          <w:sz w:val="28"/>
          <w:szCs w:val="28"/>
        </w:rPr>
        <w:t>, після чого ПІ-регулятор формує вплив на регулюючий клапан. Сигнал з виходу клапана подається на модель газового потоку.</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Таким чином, у </w:t>
      </w:r>
      <w:proofErr w:type="spellStart"/>
      <w:r w:rsidRPr="001227B0">
        <w:rPr>
          <w:color w:val="000000" w:themeColor="text1"/>
          <w:sz w:val="28"/>
          <w:szCs w:val="28"/>
        </w:rPr>
        <w:t>Simulink</w:t>
      </w:r>
      <w:proofErr w:type="spellEnd"/>
      <w:r w:rsidRPr="001227B0">
        <w:rPr>
          <w:color w:val="000000" w:themeColor="text1"/>
          <w:sz w:val="28"/>
          <w:szCs w:val="28"/>
        </w:rPr>
        <w:t xml:space="preserve"> формується два взаємозв’язані контури:</w:t>
      </w:r>
    </w:p>
    <w:p w:rsidR="001227B0" w:rsidRPr="001227B0" w:rsidRDefault="0064330F" w:rsidP="001227B0">
      <w:pPr>
        <w:pStyle w:val="2"/>
        <w:spacing w:before="0" w:after="0"/>
        <w:ind w:left="0" w:firstLine="709"/>
        <w:rPr>
          <w:rFonts w:ascii="Times New Roman" w:hAnsi="Times New Roman" w:cs="Times New Roman"/>
          <w:b w:val="0"/>
          <w:i w:val="0"/>
          <w:color w:val="000000" w:themeColor="text1"/>
          <w:u w:val="single"/>
        </w:rPr>
      </w:pPr>
      <w:r>
        <w:rPr>
          <w:rFonts w:ascii="Times New Roman" w:hAnsi="Times New Roman" w:cs="Times New Roman"/>
          <w:b w:val="0"/>
          <w:bCs w:val="0"/>
          <w:i w:val="0"/>
          <w:iCs w:val="0"/>
          <w:noProof/>
          <w:color w:val="000000" w:themeColor="text1"/>
          <w:lang w:val="ru-RU" w:eastAsia="ru-RU"/>
        </w:rPr>
        <w:drawing>
          <wp:inline distT="0" distB="0" distL="0" distR="0">
            <wp:extent cx="4991100" cy="800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991100" cy="800100"/>
                    </a:xfrm>
                    <a:prstGeom prst="rect">
                      <a:avLst/>
                    </a:prstGeom>
                    <a:noFill/>
                    <a:ln>
                      <a:noFill/>
                    </a:ln>
                  </pic:spPr>
                </pic:pic>
              </a:graphicData>
            </a:graphic>
          </wp:inline>
        </w:drawing>
      </w:r>
      <w:r w:rsidR="001227B0" w:rsidRPr="001227B0">
        <w:rPr>
          <w:rStyle w:val="aff4"/>
          <w:rFonts w:ascii="Times New Roman" w:eastAsiaTheme="majorEastAsia" w:hAnsi="Times New Roman" w:cs="Times New Roman"/>
          <w:bCs/>
          <w:i w:val="0"/>
          <w:color w:val="000000" w:themeColor="text1"/>
          <w:u w:val="single"/>
        </w:rPr>
        <w:t>Розрахунок номінального режиму</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Для проведення моделювання необхідно задати номінальні значення параметрів процесу. Для інженерного дослідження можна прийняти такі значення:</w:t>
      </w:r>
    </w:p>
    <w:p w:rsidR="0064330F" w:rsidRDefault="0064330F"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14:anchorId="5969E713" wp14:editId="4ED2B69E">
            <wp:extent cx="5935980" cy="114300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35980" cy="114300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Нехай номінальний режим відповідає:</w:t>
      </w:r>
    </w:p>
    <w:p w:rsidR="001227B0" w:rsidRPr="001227B0" w:rsidRDefault="0064330F" w:rsidP="001227B0">
      <w:pPr>
        <w:pStyle w:val="aff"/>
        <w:spacing w:before="0" w:beforeAutospacing="0" w:after="0" w:line="360" w:lineRule="auto"/>
        <w:ind w:firstLine="709"/>
        <w:jc w:val="both"/>
        <w:rPr>
          <w:color w:val="000000" w:themeColor="text1"/>
          <w:sz w:val="28"/>
          <w:szCs w:val="28"/>
        </w:rPr>
      </w:pPr>
      <w:r>
        <w:rPr>
          <w:noProof/>
          <w:color w:val="000000" w:themeColor="text1"/>
          <w:sz w:val="28"/>
          <w:szCs w:val="28"/>
          <w:lang w:val="ru-RU"/>
        </w:rPr>
        <w:drawing>
          <wp:inline distT="0" distB="0" distL="0" distR="0">
            <wp:extent cx="5935980" cy="32766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35980" cy="327660"/>
                    </a:xfrm>
                    <a:prstGeom prst="rect">
                      <a:avLst/>
                    </a:prstGeom>
                    <a:noFill/>
                    <a:ln>
                      <a:noFill/>
                    </a:ln>
                  </pic:spPr>
                </pic:pic>
              </a:graphicData>
            </a:graphic>
          </wp:inline>
        </w:drawing>
      </w:r>
      <w:r w:rsidR="001227B0" w:rsidRPr="001227B0">
        <w:rPr>
          <w:color w:val="000000" w:themeColor="text1"/>
          <w:sz w:val="28"/>
          <w:szCs w:val="28"/>
        </w:rPr>
        <w:t>Температура в реакторі в усталеному режимі приймається</w:t>
      </w:r>
    </w:p>
    <w:p w:rsidR="001227B0" w:rsidRPr="001227B0" w:rsidRDefault="001227B0" w:rsidP="001227B0">
      <w:pPr>
        <w:rPr>
          <w:color w:val="000000" w:themeColor="text1"/>
          <w:sz w:val="28"/>
          <w:szCs w:val="28"/>
        </w:rPr>
      </w:pPr>
      <w:r w:rsidRPr="001227B0">
        <w:rPr>
          <w:rStyle w:val="katex-mathml"/>
          <w:color w:val="000000" w:themeColor="text1"/>
          <w:sz w:val="28"/>
          <w:szCs w:val="28"/>
        </w:rPr>
        <w:t>T</w:t>
      </w:r>
      <w:r w:rsidRPr="0064330F">
        <w:rPr>
          <w:rStyle w:val="katex-mathml"/>
          <w:color w:val="000000" w:themeColor="text1"/>
          <w:sz w:val="28"/>
          <w:szCs w:val="28"/>
          <w:vertAlign w:val="subscript"/>
        </w:rPr>
        <w:t>0</w:t>
      </w:r>
      <w:r w:rsidR="0064330F">
        <w:rPr>
          <w:rStyle w:val="katex-mathml"/>
          <w:color w:val="000000" w:themeColor="text1"/>
          <w:sz w:val="28"/>
          <w:szCs w:val="28"/>
        </w:rPr>
        <w:t>=620 К</w:t>
      </w:r>
      <w:r w:rsidRPr="001227B0">
        <w:rPr>
          <w:rStyle w:val="mord"/>
          <w:color w:val="000000" w:themeColor="text1"/>
          <w:sz w:val="28"/>
          <w:szCs w:val="28"/>
        </w:rPr>
        <w:t>.</w:t>
      </w:r>
      <w:r w:rsidRPr="001227B0">
        <w:rPr>
          <w:color w:val="000000" w:themeColor="text1"/>
          <w:sz w:val="28"/>
          <w:szCs w:val="28"/>
        </w:rPr>
        <w:t xml:space="preserve"> </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Константа швидкості реакції в цій точці становить:</w:t>
      </w:r>
    </w:p>
    <w:p w:rsidR="0064330F" w:rsidRPr="00C11B01" w:rsidRDefault="0064330F" w:rsidP="00C11B01">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drawing>
          <wp:inline distT="0" distB="0" distL="0" distR="0">
            <wp:extent cx="2179320" cy="5715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79320" cy="571500"/>
                    </a:xfrm>
                    <a:prstGeom prst="rect">
                      <a:avLst/>
                    </a:prstGeom>
                    <a:noFill/>
                    <a:ln>
                      <a:noFill/>
                    </a:ln>
                  </pic:spPr>
                </pic:pic>
              </a:graphicData>
            </a:graphic>
          </wp:inline>
        </w:drawing>
      </w:r>
      <w:r w:rsidR="00C11B01">
        <w:rPr>
          <w:color w:val="000000" w:themeColor="text1"/>
          <w:sz w:val="28"/>
          <w:szCs w:val="28"/>
        </w:rPr>
        <w:t xml:space="preserve">               (4.50)</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Підставимо значення:</w:t>
      </w:r>
    </w:p>
    <w:p w:rsidR="0064330F" w:rsidRDefault="0064330F"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3383280" cy="571500"/>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383280" cy="57150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Обчислюємо знаменник:</w:t>
      </w:r>
    </w:p>
    <w:p w:rsidR="001227B0" w:rsidRPr="0064330F" w:rsidRDefault="001227B0" w:rsidP="001227B0">
      <w:pPr>
        <w:rPr>
          <w:color w:val="000000" w:themeColor="text1"/>
          <w:sz w:val="28"/>
          <w:szCs w:val="28"/>
          <w:lang w:val="de-DE"/>
        </w:rPr>
      </w:pPr>
      <w:r w:rsidRPr="001227B0">
        <w:rPr>
          <w:rStyle w:val="katex-mathml"/>
          <w:color w:val="000000" w:themeColor="text1"/>
          <w:sz w:val="28"/>
          <w:szCs w:val="28"/>
        </w:rPr>
        <w:t>8.314</w:t>
      </w:r>
      <w:r w:rsidRPr="001227B0">
        <w:rPr>
          <w:rStyle w:val="katex-mathml"/>
          <w:rFonts w:ascii="Cambria Math" w:hAnsi="Cambria Math" w:cs="Cambria Math"/>
          <w:color w:val="000000" w:themeColor="text1"/>
          <w:sz w:val="28"/>
          <w:szCs w:val="28"/>
        </w:rPr>
        <w:t>⋅</w:t>
      </w:r>
      <w:r w:rsidRPr="001227B0">
        <w:rPr>
          <w:rStyle w:val="katex-mathml"/>
          <w:color w:val="000000" w:themeColor="text1"/>
          <w:sz w:val="28"/>
          <w:szCs w:val="28"/>
        </w:rPr>
        <w:t>620</w:t>
      </w:r>
      <w:r w:rsidR="0064330F">
        <w:rPr>
          <w:rStyle w:val="katex-mathml"/>
          <w:color w:val="000000" w:themeColor="text1"/>
          <w:sz w:val="28"/>
          <w:szCs w:val="28"/>
        </w:rPr>
        <w:t>=5154.68</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lastRenderedPageBreak/>
        <w:t>Тоді</w:t>
      </w:r>
    </w:p>
    <w:p w:rsidR="001227B0" w:rsidRPr="0064330F" w:rsidRDefault="001227B0" w:rsidP="001227B0">
      <w:pPr>
        <w:rPr>
          <w:color w:val="000000" w:themeColor="text1"/>
          <w:sz w:val="28"/>
          <w:szCs w:val="28"/>
          <w:lang w:val="de-DE"/>
        </w:rPr>
      </w:pPr>
      <w:r w:rsidRPr="001227B0">
        <w:rPr>
          <w:rStyle w:val="katex-mathml"/>
          <w:color w:val="000000" w:themeColor="text1"/>
          <w:sz w:val="28"/>
          <w:szCs w:val="28"/>
        </w:rPr>
        <w:t>4.2</w:t>
      </w:r>
      <w:r w:rsidRPr="001227B0">
        <w:rPr>
          <w:rStyle w:val="katex-mathml"/>
          <w:rFonts w:ascii="Cambria Math" w:hAnsi="Cambria Math" w:cs="Cambria Math"/>
          <w:color w:val="000000" w:themeColor="text1"/>
          <w:sz w:val="28"/>
          <w:szCs w:val="28"/>
        </w:rPr>
        <w:t>⋅</w:t>
      </w:r>
      <w:r w:rsidR="0064330F">
        <w:rPr>
          <w:rStyle w:val="katex-mathml"/>
          <w:color w:val="000000" w:themeColor="text1"/>
          <w:sz w:val="28"/>
          <w:szCs w:val="28"/>
        </w:rPr>
        <w:t>1045154.68≈8.147</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Отже,</w:t>
      </w:r>
    </w:p>
    <w:p w:rsidR="0064330F" w:rsidRDefault="0064330F"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2148840" cy="40386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148840" cy="40386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Оскільки</w:t>
      </w:r>
    </w:p>
    <w:p w:rsidR="0064330F" w:rsidRDefault="0064330F"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1798320" cy="373380"/>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98320" cy="37338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то</w:t>
      </w:r>
    </w:p>
    <w:p w:rsidR="0064330F" w:rsidRDefault="0064330F"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3162300" cy="4267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162300" cy="42672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При реакції першого порядку, тобто при </w:t>
      </w:r>
      <w:r w:rsidRPr="001227B0">
        <w:rPr>
          <w:rStyle w:val="katex-mathml"/>
          <w:color w:val="000000" w:themeColor="text1"/>
          <w:sz w:val="28"/>
          <w:szCs w:val="28"/>
        </w:rPr>
        <w:t>n=1n=1</w:t>
      </w:r>
      <w:r w:rsidRPr="001227B0">
        <w:rPr>
          <w:rStyle w:val="mord"/>
          <w:color w:val="000000" w:themeColor="text1"/>
          <w:sz w:val="28"/>
          <w:szCs w:val="28"/>
        </w:rPr>
        <w:t>n</w:t>
      </w:r>
      <w:r w:rsidRPr="001227B0">
        <w:rPr>
          <w:rStyle w:val="mrel"/>
          <w:color w:val="000000" w:themeColor="text1"/>
          <w:sz w:val="28"/>
          <w:szCs w:val="28"/>
        </w:rPr>
        <w:t>=</w:t>
      </w:r>
      <w:r w:rsidRPr="001227B0">
        <w:rPr>
          <w:rStyle w:val="mord"/>
          <w:color w:val="000000" w:themeColor="text1"/>
          <w:sz w:val="28"/>
          <w:szCs w:val="28"/>
        </w:rPr>
        <w:t>1</w:t>
      </w:r>
      <w:r w:rsidRPr="001227B0">
        <w:rPr>
          <w:color w:val="000000" w:themeColor="text1"/>
          <w:sz w:val="28"/>
          <w:szCs w:val="28"/>
        </w:rPr>
        <w:t>, швидкість реакції в робочій точці становить:</w:t>
      </w:r>
    </w:p>
    <w:p w:rsidR="0064330F" w:rsidRDefault="0064330F"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1264920" cy="35814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64920" cy="35814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Якщо прийняти </w:t>
      </w:r>
      <w:r w:rsidRPr="001227B0">
        <w:rPr>
          <w:rStyle w:val="katex-mathml"/>
          <w:color w:val="000000" w:themeColor="text1"/>
          <w:sz w:val="28"/>
          <w:szCs w:val="28"/>
        </w:rPr>
        <w:t>C</w:t>
      </w:r>
      <w:r w:rsidRPr="0064330F">
        <w:rPr>
          <w:rStyle w:val="katex-mathml"/>
          <w:color w:val="000000" w:themeColor="text1"/>
          <w:sz w:val="28"/>
          <w:szCs w:val="28"/>
          <w:vertAlign w:val="subscript"/>
        </w:rPr>
        <w:t>0</w:t>
      </w:r>
      <w:r w:rsidR="0064330F">
        <w:rPr>
          <w:rStyle w:val="katex-mathml"/>
          <w:color w:val="000000" w:themeColor="text1"/>
          <w:sz w:val="28"/>
          <w:szCs w:val="28"/>
        </w:rPr>
        <w:t>=0.18 моль/м</w:t>
      </w:r>
      <w:r w:rsidR="0064330F" w:rsidRPr="0064330F">
        <w:rPr>
          <w:rStyle w:val="katex-mathml"/>
          <w:color w:val="000000" w:themeColor="text1"/>
          <w:sz w:val="28"/>
          <w:szCs w:val="28"/>
          <w:vertAlign w:val="superscript"/>
        </w:rPr>
        <w:t>3</w:t>
      </w:r>
      <w:r w:rsidRPr="001227B0">
        <w:rPr>
          <w:color w:val="000000" w:themeColor="text1"/>
          <w:sz w:val="28"/>
          <w:szCs w:val="28"/>
        </w:rPr>
        <w:t>, отримаємо</w:t>
      </w:r>
    </w:p>
    <w:p w:rsidR="0064330F" w:rsidRDefault="0064330F"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2514600" cy="5029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14600" cy="50292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Ступінь очищення в номінальному режимі дорівнює:</w:t>
      </w:r>
    </w:p>
    <w:p w:rsidR="0064330F" w:rsidRDefault="0064330F"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4107180" cy="594360"/>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107180" cy="59436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Це відповідає ефективному режиму очищення.</w:t>
      </w:r>
    </w:p>
    <w:p w:rsidR="001227B0" w:rsidRPr="001227B0" w:rsidRDefault="001227B0" w:rsidP="001227B0">
      <w:pPr>
        <w:pStyle w:val="2"/>
        <w:spacing w:before="0" w:after="0"/>
        <w:ind w:left="0" w:firstLine="709"/>
        <w:rPr>
          <w:rFonts w:ascii="Times New Roman" w:hAnsi="Times New Roman" w:cs="Times New Roman"/>
          <w:b w:val="0"/>
          <w:i w:val="0"/>
          <w:color w:val="000000" w:themeColor="text1"/>
        </w:rPr>
      </w:pPr>
      <w:r w:rsidRPr="001227B0">
        <w:rPr>
          <w:rStyle w:val="aff4"/>
          <w:rFonts w:ascii="Times New Roman" w:eastAsiaTheme="majorEastAsia" w:hAnsi="Times New Roman" w:cs="Times New Roman"/>
          <w:bCs/>
          <w:i w:val="0"/>
          <w:color w:val="000000" w:themeColor="text1"/>
        </w:rPr>
        <w:t>Розрахунок теплового потоку в усталеному режимі</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Для стаціонарного режиму маємо:</w:t>
      </w:r>
    </w:p>
    <w:p w:rsidR="0064330F" w:rsidRDefault="0064330F"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830580" cy="533400"/>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30580" cy="53340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Тоді з теплового балансу:</w:t>
      </w:r>
    </w:p>
    <w:p w:rsidR="0064330F" w:rsidRPr="00C11B01" w:rsidRDefault="0064330F" w:rsidP="00C11B01">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drawing>
          <wp:inline distT="0" distB="0" distL="0" distR="0">
            <wp:extent cx="5181600" cy="563880"/>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181600" cy="563880"/>
                    </a:xfrm>
                    <a:prstGeom prst="rect">
                      <a:avLst/>
                    </a:prstGeom>
                    <a:noFill/>
                    <a:ln>
                      <a:noFill/>
                    </a:ln>
                  </pic:spPr>
                </pic:pic>
              </a:graphicData>
            </a:graphic>
          </wp:inline>
        </w:drawing>
      </w:r>
      <w:r w:rsidR="00C11B01">
        <w:rPr>
          <w:color w:val="000000" w:themeColor="text1"/>
          <w:sz w:val="28"/>
          <w:szCs w:val="28"/>
        </w:rPr>
        <w:t>(4.51)</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Звідси можна визначити необхідну потужність нагрівача:</w:t>
      </w:r>
    </w:p>
    <w:p w:rsidR="0064330F" w:rsidRPr="00C11B01" w:rsidRDefault="0064330F" w:rsidP="00C11B01">
      <w:pPr>
        <w:pStyle w:val="aff"/>
        <w:spacing w:before="0" w:beforeAutospacing="0" w:after="0" w:line="360" w:lineRule="auto"/>
        <w:ind w:firstLine="709"/>
        <w:jc w:val="right"/>
        <w:rPr>
          <w:color w:val="000000" w:themeColor="text1"/>
          <w:sz w:val="28"/>
          <w:szCs w:val="28"/>
        </w:rPr>
      </w:pPr>
      <w:r>
        <w:rPr>
          <w:noProof/>
          <w:color w:val="000000" w:themeColor="text1"/>
          <w:sz w:val="28"/>
          <w:szCs w:val="28"/>
          <w:lang w:val="ru-RU"/>
        </w:rPr>
        <w:lastRenderedPageBreak/>
        <w:drawing>
          <wp:inline distT="0" distB="0" distL="0" distR="0">
            <wp:extent cx="4922520" cy="4419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922520" cy="441960"/>
                    </a:xfrm>
                    <a:prstGeom prst="rect">
                      <a:avLst/>
                    </a:prstGeom>
                    <a:noFill/>
                    <a:ln>
                      <a:noFill/>
                    </a:ln>
                  </pic:spPr>
                </pic:pic>
              </a:graphicData>
            </a:graphic>
          </wp:inline>
        </w:drawing>
      </w:r>
      <w:r w:rsidR="00C11B01">
        <w:rPr>
          <w:color w:val="000000" w:themeColor="text1"/>
          <w:sz w:val="28"/>
          <w:szCs w:val="28"/>
        </w:rPr>
        <w:t>(4.52)</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Обчислимо окремі складові.</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Перша складова:</w:t>
      </w:r>
    </w:p>
    <w:p w:rsidR="0064330F" w:rsidRDefault="0064330F"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4541520" cy="472440"/>
            <wp:effectExtent l="0" t="0" r="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541520" cy="47244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Оскільки</w:t>
      </w:r>
    </w:p>
    <w:p w:rsidR="001227B0" w:rsidRPr="001227B0" w:rsidRDefault="0064330F" w:rsidP="001227B0">
      <w:pPr>
        <w:rPr>
          <w:color w:val="000000" w:themeColor="text1"/>
          <w:sz w:val="28"/>
          <w:szCs w:val="28"/>
        </w:rPr>
      </w:pPr>
      <w:r>
        <w:rPr>
          <w:rStyle w:val="katex-mathml"/>
          <w:color w:val="000000" w:themeColor="text1"/>
          <w:sz w:val="28"/>
          <w:szCs w:val="28"/>
        </w:rPr>
        <w:t>520−620=−100</w:t>
      </w:r>
      <w:r w:rsidR="001227B0" w:rsidRPr="001227B0">
        <w:rPr>
          <w:color w:val="000000" w:themeColor="text1"/>
          <w:sz w:val="28"/>
          <w:szCs w:val="28"/>
        </w:rPr>
        <w:t xml:space="preserve"> </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маємо</w:t>
      </w:r>
    </w:p>
    <w:p w:rsidR="001227B0" w:rsidRPr="001227B0" w:rsidRDefault="001227B0" w:rsidP="001227B0">
      <w:pPr>
        <w:rPr>
          <w:color w:val="000000" w:themeColor="text1"/>
          <w:sz w:val="28"/>
          <w:szCs w:val="28"/>
        </w:rPr>
      </w:pPr>
      <w:r w:rsidRPr="001227B0">
        <w:rPr>
          <w:rStyle w:val="katex-mathml"/>
          <w:color w:val="000000" w:themeColor="text1"/>
          <w:sz w:val="28"/>
          <w:szCs w:val="28"/>
        </w:rPr>
        <w:t>−1.25</w:t>
      </w:r>
      <w:r w:rsidRPr="001227B0">
        <w:rPr>
          <w:rStyle w:val="katex-mathml"/>
          <w:rFonts w:ascii="Cambria Math" w:hAnsi="Cambria Math" w:cs="Cambria Math"/>
          <w:color w:val="000000" w:themeColor="text1"/>
          <w:sz w:val="28"/>
          <w:szCs w:val="28"/>
        </w:rPr>
        <w:t>⋅</w:t>
      </w:r>
      <w:r w:rsidRPr="001227B0">
        <w:rPr>
          <w:rStyle w:val="katex-mathml"/>
          <w:color w:val="000000" w:themeColor="text1"/>
          <w:sz w:val="28"/>
          <w:szCs w:val="28"/>
        </w:rPr>
        <w:t>1000</w:t>
      </w:r>
      <w:r w:rsidRPr="001227B0">
        <w:rPr>
          <w:rStyle w:val="katex-mathml"/>
          <w:rFonts w:ascii="Cambria Math" w:hAnsi="Cambria Math" w:cs="Cambria Math"/>
          <w:color w:val="000000" w:themeColor="text1"/>
          <w:sz w:val="28"/>
          <w:szCs w:val="28"/>
        </w:rPr>
        <w:t>⋅</w:t>
      </w:r>
      <w:r w:rsidRPr="001227B0">
        <w:rPr>
          <w:rStyle w:val="katex-mathml"/>
          <w:color w:val="000000" w:themeColor="text1"/>
          <w:sz w:val="28"/>
          <w:szCs w:val="28"/>
        </w:rPr>
        <w:t>0.08</w:t>
      </w:r>
      <w:r w:rsidRPr="001227B0">
        <w:rPr>
          <w:rStyle w:val="katex-mathml"/>
          <w:rFonts w:ascii="Cambria Math" w:hAnsi="Cambria Math" w:cs="Cambria Math"/>
          <w:color w:val="000000" w:themeColor="text1"/>
          <w:sz w:val="28"/>
          <w:szCs w:val="28"/>
        </w:rPr>
        <w:t>⋅</w:t>
      </w:r>
      <w:r w:rsidRPr="001227B0">
        <w:rPr>
          <w:rStyle w:val="katex-mathml"/>
          <w:color w:val="000000" w:themeColor="text1"/>
          <w:sz w:val="28"/>
          <w:szCs w:val="28"/>
        </w:rPr>
        <w:t>(</w:t>
      </w:r>
      <w:r w:rsidR="0064330F">
        <w:rPr>
          <w:rStyle w:val="katex-mathml"/>
          <w:color w:val="000000" w:themeColor="text1"/>
          <w:sz w:val="28"/>
          <w:szCs w:val="28"/>
        </w:rPr>
        <w:t>−100)=10000 Вт.</w:t>
      </w:r>
      <w:r w:rsidRPr="001227B0">
        <w:rPr>
          <w:color w:val="000000" w:themeColor="text1"/>
          <w:sz w:val="28"/>
          <w:szCs w:val="28"/>
        </w:rPr>
        <w:t xml:space="preserve"> </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Друга складова:</w:t>
      </w:r>
    </w:p>
    <w:p w:rsidR="0064330F" w:rsidRDefault="0064330F"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1767840" cy="304800"/>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767840" cy="30480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Беручи до уваги, що </w:t>
      </w:r>
      <w:r w:rsidR="00C11B01">
        <w:rPr>
          <w:rStyle w:val="katex-mathml"/>
          <w:color w:val="000000" w:themeColor="text1"/>
          <w:sz w:val="28"/>
          <w:szCs w:val="28"/>
        </w:rPr>
        <w:t>–</w:t>
      </w:r>
      <w:r w:rsidRPr="001227B0">
        <w:rPr>
          <w:rStyle w:val="katex-mathml"/>
          <w:color w:val="000000" w:themeColor="text1"/>
          <w:sz w:val="28"/>
          <w:szCs w:val="28"/>
        </w:rPr>
        <w:t>ΔH=7.5</w:t>
      </w:r>
      <w:r w:rsidRPr="001227B0">
        <w:rPr>
          <w:rStyle w:val="katex-mathml"/>
          <w:rFonts w:ascii="Cambria Math" w:hAnsi="Cambria Math" w:cs="Cambria Math"/>
          <w:color w:val="000000" w:themeColor="text1"/>
          <w:sz w:val="28"/>
          <w:szCs w:val="28"/>
        </w:rPr>
        <w:t>⋅</w:t>
      </w:r>
      <w:r w:rsidR="0064330F">
        <w:rPr>
          <w:rStyle w:val="katex-mathml"/>
          <w:color w:val="000000" w:themeColor="text1"/>
          <w:sz w:val="28"/>
          <w:szCs w:val="28"/>
        </w:rPr>
        <w:t>104 Дж/моль</w:t>
      </w:r>
      <w:r w:rsidRPr="001227B0">
        <w:rPr>
          <w:color w:val="000000" w:themeColor="text1"/>
          <w:sz w:val="28"/>
          <w:szCs w:val="28"/>
        </w:rPr>
        <w:t>, отримуємо</w:t>
      </w:r>
    </w:p>
    <w:p w:rsidR="001227B0" w:rsidRPr="001227B0" w:rsidRDefault="001227B0" w:rsidP="001227B0">
      <w:pPr>
        <w:rPr>
          <w:color w:val="000000" w:themeColor="text1"/>
          <w:sz w:val="28"/>
          <w:szCs w:val="28"/>
        </w:rPr>
      </w:pPr>
      <w:r w:rsidRPr="001227B0">
        <w:rPr>
          <w:rStyle w:val="katex-mathml"/>
          <w:color w:val="000000" w:themeColor="text1"/>
          <w:sz w:val="28"/>
          <w:szCs w:val="28"/>
        </w:rPr>
        <w:t>−(7.5</w:t>
      </w:r>
      <w:r w:rsidRPr="001227B0">
        <w:rPr>
          <w:rStyle w:val="katex-mathml"/>
          <w:rFonts w:ascii="Cambria Math" w:hAnsi="Cambria Math" w:cs="Cambria Math"/>
          <w:color w:val="000000" w:themeColor="text1"/>
          <w:sz w:val="28"/>
          <w:szCs w:val="28"/>
        </w:rPr>
        <w:t>⋅</w:t>
      </w:r>
      <w:r w:rsidRPr="001227B0">
        <w:rPr>
          <w:rStyle w:val="katex-mathml"/>
          <w:color w:val="000000" w:themeColor="text1"/>
          <w:sz w:val="28"/>
          <w:szCs w:val="28"/>
        </w:rPr>
        <w:t>104)</w:t>
      </w:r>
      <w:r w:rsidRPr="001227B0">
        <w:rPr>
          <w:rStyle w:val="katex-mathml"/>
          <w:rFonts w:ascii="Cambria Math" w:hAnsi="Cambria Math" w:cs="Cambria Math"/>
          <w:color w:val="000000" w:themeColor="text1"/>
          <w:sz w:val="28"/>
          <w:szCs w:val="28"/>
        </w:rPr>
        <w:t>⋅</w:t>
      </w:r>
      <w:r w:rsidRPr="001227B0">
        <w:rPr>
          <w:rStyle w:val="katex-mathml"/>
          <w:color w:val="000000" w:themeColor="text1"/>
          <w:sz w:val="28"/>
          <w:szCs w:val="28"/>
        </w:rPr>
        <w:t>150</w:t>
      </w:r>
      <w:r w:rsidRPr="001227B0">
        <w:rPr>
          <w:rStyle w:val="katex-mathml"/>
          <w:rFonts w:ascii="Cambria Math" w:hAnsi="Cambria Math" w:cs="Cambria Math"/>
          <w:color w:val="000000" w:themeColor="text1"/>
          <w:sz w:val="28"/>
          <w:szCs w:val="28"/>
        </w:rPr>
        <w:t>⋅</w:t>
      </w:r>
      <w:r w:rsidR="0064330F">
        <w:rPr>
          <w:rStyle w:val="katex-mathml"/>
          <w:color w:val="000000" w:themeColor="text1"/>
          <w:sz w:val="28"/>
          <w:szCs w:val="28"/>
        </w:rPr>
        <w:t>2.34.</w:t>
      </w:r>
      <w:r w:rsidRPr="001227B0">
        <w:rPr>
          <w:color w:val="000000" w:themeColor="text1"/>
          <w:sz w:val="28"/>
          <w:szCs w:val="28"/>
        </w:rPr>
        <w:t xml:space="preserve"> </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Це дуже велике число, тому для інженерної моделі доцільно інтерпретувати </w:t>
      </w:r>
      <w:r w:rsidR="0064330F">
        <w:rPr>
          <w:rStyle w:val="katex-mathml"/>
          <w:color w:val="000000" w:themeColor="text1"/>
          <w:sz w:val="28"/>
          <w:szCs w:val="28"/>
        </w:rPr>
        <w:t>r</w:t>
      </w:r>
      <w:r w:rsidR="0064330F" w:rsidRPr="0064330F">
        <w:rPr>
          <w:rStyle w:val="katex-mathml"/>
          <w:color w:val="000000" w:themeColor="text1"/>
          <w:sz w:val="28"/>
          <w:szCs w:val="28"/>
          <w:vertAlign w:val="subscript"/>
        </w:rPr>
        <w:t>0</w:t>
      </w:r>
      <w:r w:rsidR="0064330F" w:rsidRPr="0064330F">
        <w:rPr>
          <w:rStyle w:val="katex-mathml"/>
          <w:color w:val="000000" w:themeColor="text1"/>
          <w:sz w:val="28"/>
          <w:szCs w:val="28"/>
        </w:rPr>
        <w:t xml:space="preserve"> </w:t>
      </w:r>
      <w:r w:rsidRPr="001227B0">
        <w:rPr>
          <w:color w:val="000000" w:themeColor="text1"/>
          <w:sz w:val="28"/>
          <w:szCs w:val="28"/>
        </w:rPr>
        <w:t xml:space="preserve">як приведену швидкість реакції, або включити у вираз </w:t>
      </w:r>
      <w:proofErr w:type="spellStart"/>
      <w:r w:rsidRPr="001227B0">
        <w:rPr>
          <w:color w:val="000000" w:themeColor="text1"/>
          <w:sz w:val="28"/>
          <w:szCs w:val="28"/>
        </w:rPr>
        <w:t>масштабуючий</w:t>
      </w:r>
      <w:proofErr w:type="spellEnd"/>
      <w:r w:rsidRPr="001227B0">
        <w:rPr>
          <w:color w:val="000000" w:themeColor="text1"/>
          <w:sz w:val="28"/>
          <w:szCs w:val="28"/>
        </w:rPr>
        <w:t xml:space="preserve"> коефіцієнт. Для уникнення некоректного завищення теплового ефекту введемо ефективний коефіцієнт </w:t>
      </w:r>
      <w:r w:rsidR="0064330F">
        <w:rPr>
          <w:rStyle w:val="katex-mathml"/>
          <w:color w:val="000000" w:themeColor="text1"/>
          <w:sz w:val="28"/>
          <w:szCs w:val="28"/>
        </w:rPr>
        <w:t>α</w:t>
      </w:r>
      <w:r w:rsidR="0064330F" w:rsidRPr="0064330F">
        <w:rPr>
          <w:rStyle w:val="katex-mathml"/>
          <w:color w:val="000000" w:themeColor="text1"/>
          <w:sz w:val="28"/>
          <w:szCs w:val="28"/>
          <w:vertAlign w:val="subscript"/>
        </w:rPr>
        <w:t>r</w:t>
      </w:r>
      <w:r w:rsidRPr="001227B0">
        <w:rPr>
          <w:color w:val="000000" w:themeColor="text1"/>
          <w:sz w:val="28"/>
          <w:szCs w:val="28"/>
        </w:rPr>
        <w:t>, що враховує реальний масштаб реакційної зони, і приймемо:</w:t>
      </w:r>
    </w:p>
    <w:p w:rsidR="0064330F" w:rsidRDefault="0064330F"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3726180" cy="472440"/>
            <wp:effectExtent l="0" t="0" r="762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726180" cy="47244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Тоді</w:t>
      </w:r>
    </w:p>
    <w:p w:rsidR="0064330F" w:rsidRDefault="0064330F"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3238500" cy="3048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238500" cy="30480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Обчислимо:</w:t>
      </w:r>
    </w:p>
    <w:p w:rsidR="00ED7041" w:rsidRDefault="00ED7041"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2225040" cy="754380"/>
            <wp:effectExtent l="0" t="0" r="381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225040" cy="75438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Третя складова:</w:t>
      </w:r>
    </w:p>
    <w:p w:rsidR="00ED7041" w:rsidRDefault="00ED7041"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5128260" cy="3276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128260" cy="32766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lastRenderedPageBreak/>
        <w:t>Отже,</w:t>
      </w:r>
    </w:p>
    <w:p w:rsidR="001227B0" w:rsidRPr="001227B0" w:rsidRDefault="001227B0" w:rsidP="001227B0">
      <w:pPr>
        <w:rPr>
          <w:color w:val="000000" w:themeColor="text1"/>
          <w:sz w:val="28"/>
          <w:szCs w:val="28"/>
        </w:rPr>
      </w:pPr>
      <w:r w:rsidRPr="001227B0">
        <w:rPr>
          <w:rStyle w:val="katex-mathml"/>
          <w:color w:val="000000" w:themeColor="text1"/>
          <w:sz w:val="28"/>
          <w:szCs w:val="28"/>
        </w:rPr>
        <w:t>Q</w:t>
      </w:r>
      <w:r w:rsidRPr="00ED7041">
        <w:rPr>
          <w:rStyle w:val="katex-mathml"/>
          <w:color w:val="000000" w:themeColor="text1"/>
          <w:sz w:val="28"/>
          <w:szCs w:val="28"/>
          <w:vertAlign w:val="subscript"/>
        </w:rPr>
        <w:t>0</w:t>
      </w:r>
      <w:r w:rsidRPr="001227B0">
        <w:rPr>
          <w:rStyle w:val="katex-mathml"/>
          <w:color w:val="000000" w:themeColor="text1"/>
          <w:sz w:val="28"/>
          <w:szCs w:val="28"/>
        </w:rPr>
        <w:t>=10000−5265+144000=148735 Вт.</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Тобто для підтримання номінального температурного режиму потрібна потужність нагрівача приблизно</w:t>
      </w:r>
    </w:p>
    <w:p w:rsidR="001227B0" w:rsidRPr="001227B0" w:rsidRDefault="001227B0" w:rsidP="001227B0">
      <w:pPr>
        <w:rPr>
          <w:color w:val="000000" w:themeColor="text1"/>
          <w:sz w:val="28"/>
          <w:szCs w:val="28"/>
        </w:rPr>
      </w:pPr>
      <w:r w:rsidRPr="001227B0">
        <w:rPr>
          <w:rStyle w:val="katex-mathml"/>
          <w:color w:val="000000" w:themeColor="text1"/>
          <w:sz w:val="28"/>
          <w:szCs w:val="28"/>
        </w:rPr>
        <w:t>Q</w:t>
      </w:r>
      <w:r w:rsidRPr="00ED7041">
        <w:rPr>
          <w:rStyle w:val="katex-mathml"/>
          <w:color w:val="000000" w:themeColor="text1"/>
          <w:sz w:val="28"/>
          <w:szCs w:val="28"/>
          <w:vertAlign w:val="subscript"/>
        </w:rPr>
        <w:t>0</w:t>
      </w:r>
      <w:r w:rsidRPr="001227B0">
        <w:rPr>
          <w:rStyle w:val="katex-mathml"/>
          <w:color w:val="000000" w:themeColor="text1"/>
          <w:sz w:val="28"/>
          <w:szCs w:val="28"/>
        </w:rPr>
        <w:t>≈148.7 кВт.</w:t>
      </w:r>
      <w:r w:rsidRPr="001227B0">
        <w:rPr>
          <w:color w:val="000000" w:themeColor="text1"/>
          <w:sz w:val="28"/>
          <w:szCs w:val="28"/>
        </w:rPr>
        <w:t xml:space="preserve"> </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Це значення використовується як номінальне у моделі.</w:t>
      </w:r>
    </w:p>
    <w:p w:rsidR="001227B0" w:rsidRPr="001227B0" w:rsidRDefault="001227B0" w:rsidP="001227B0">
      <w:pPr>
        <w:pStyle w:val="2"/>
        <w:spacing w:before="0" w:after="0"/>
        <w:ind w:left="0" w:firstLine="709"/>
        <w:rPr>
          <w:rFonts w:ascii="Times New Roman" w:hAnsi="Times New Roman" w:cs="Times New Roman"/>
          <w:b w:val="0"/>
          <w:i w:val="0"/>
          <w:color w:val="000000" w:themeColor="text1"/>
          <w:u w:val="single"/>
        </w:rPr>
      </w:pPr>
      <w:r w:rsidRPr="001227B0">
        <w:rPr>
          <w:rStyle w:val="aff4"/>
          <w:rFonts w:ascii="Times New Roman" w:eastAsiaTheme="majorEastAsia" w:hAnsi="Times New Roman" w:cs="Times New Roman"/>
          <w:bCs/>
          <w:i w:val="0"/>
          <w:color w:val="000000" w:themeColor="text1"/>
          <w:u w:val="single"/>
        </w:rPr>
        <w:t>Сценарії моделювання</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Для всебічного аналізу системи автоматичного регулювання доцільно розглянути декілька типових режимів.</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Перший сценарій полягає у ступінчастій зміні завдання по температурі:</w:t>
      </w:r>
    </w:p>
    <w:p w:rsidR="00ED7041" w:rsidRDefault="00ED7041"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1767840" cy="335280"/>
            <wp:effectExtent l="0" t="0" r="381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767840" cy="33528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Це дає змогу оцінити швидкодію системи, </w:t>
      </w:r>
      <w:r w:rsidR="00C11B01">
        <w:rPr>
          <w:color w:val="000000" w:themeColor="text1"/>
          <w:sz w:val="28"/>
          <w:szCs w:val="28"/>
        </w:rPr>
        <w:pgNum/>
      </w:r>
      <w:proofErr w:type="spellStart"/>
      <w:r w:rsidR="00C11B01">
        <w:rPr>
          <w:color w:val="000000" w:themeColor="text1"/>
          <w:sz w:val="28"/>
          <w:szCs w:val="28"/>
        </w:rPr>
        <w:t>ере</w:t>
      </w:r>
      <w:proofErr w:type="spellEnd"/>
      <w:r w:rsidR="00C11B01">
        <w:rPr>
          <w:color w:val="000000" w:themeColor="text1"/>
          <w:sz w:val="28"/>
          <w:szCs w:val="28"/>
        </w:rPr>
        <w:t xml:space="preserve"> регулювання</w:t>
      </w:r>
      <w:r w:rsidRPr="001227B0">
        <w:rPr>
          <w:color w:val="000000" w:themeColor="text1"/>
          <w:sz w:val="28"/>
          <w:szCs w:val="28"/>
        </w:rPr>
        <w:t xml:space="preserve"> та час встановлення.</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Другий сценарій пов’язаний зі збуренням по концентрації вхідного компонента:</w:t>
      </w:r>
    </w:p>
    <w:p w:rsidR="00ED7041" w:rsidRDefault="00ED7041"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2118360" cy="3276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118360" cy="32766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У цьому випадку досліджується здатність системи компенсувати зміну вхідного складу газу.</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Третій сценарій пов’язаний зі зміною температури вхідного потоку:</w:t>
      </w:r>
    </w:p>
    <w:p w:rsidR="00ED7041" w:rsidRDefault="00ED7041"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1607820" cy="3276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607820" cy="32766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Такий режим імітує порушення теплового балансу на вході в реактор.</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Четвертий сценарій передбачає зміну витрати газу:</w:t>
      </w:r>
    </w:p>
    <w:p w:rsidR="00ED7041" w:rsidRDefault="00ED7041"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1950720" cy="297180"/>
            <wp:effectExtent l="0" t="0" r="0" b="762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50720" cy="29718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Це дозволяє оцінити взаємозв’язок між контуром витрати та контуром температури.</w:t>
      </w:r>
    </w:p>
    <w:p w:rsidR="001227B0" w:rsidRPr="001227B0" w:rsidRDefault="001227B0" w:rsidP="001227B0">
      <w:pPr>
        <w:pStyle w:val="2"/>
        <w:spacing w:before="0" w:after="0"/>
        <w:ind w:left="0" w:firstLine="709"/>
        <w:rPr>
          <w:rFonts w:ascii="Times New Roman" w:hAnsi="Times New Roman" w:cs="Times New Roman"/>
          <w:b w:val="0"/>
          <w:i w:val="0"/>
          <w:color w:val="000000" w:themeColor="text1"/>
          <w:u w:val="single"/>
        </w:rPr>
      </w:pPr>
      <w:r w:rsidRPr="001227B0">
        <w:rPr>
          <w:rStyle w:val="aff4"/>
          <w:rFonts w:ascii="Times New Roman" w:eastAsiaTheme="majorEastAsia" w:hAnsi="Times New Roman" w:cs="Times New Roman"/>
          <w:bCs/>
          <w:i w:val="0"/>
          <w:color w:val="000000" w:themeColor="text1"/>
          <w:u w:val="single"/>
        </w:rPr>
        <w:t>Показники якості регулювання</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Результати моделювання аналізуються за класичними показниками якості автоматичного регулювання. До основних показників належать </w:t>
      </w:r>
      <w:r w:rsidRPr="001227B0">
        <w:rPr>
          <w:color w:val="000000" w:themeColor="text1"/>
          <w:sz w:val="28"/>
          <w:szCs w:val="28"/>
        </w:rPr>
        <w:lastRenderedPageBreak/>
        <w:t xml:space="preserve">статична похибка, максимальне </w:t>
      </w:r>
      <w:r w:rsidR="00C11B01">
        <w:rPr>
          <w:color w:val="000000" w:themeColor="text1"/>
          <w:sz w:val="28"/>
          <w:szCs w:val="28"/>
        </w:rPr>
        <w:pgNum/>
      </w:r>
      <w:proofErr w:type="spellStart"/>
      <w:r w:rsidR="00C11B01">
        <w:rPr>
          <w:color w:val="000000" w:themeColor="text1"/>
          <w:sz w:val="28"/>
          <w:szCs w:val="28"/>
        </w:rPr>
        <w:t>ере</w:t>
      </w:r>
      <w:proofErr w:type="spellEnd"/>
      <w:r w:rsidR="00C11B01">
        <w:rPr>
          <w:color w:val="000000" w:themeColor="text1"/>
          <w:sz w:val="28"/>
          <w:szCs w:val="28"/>
        </w:rPr>
        <w:t xml:space="preserve"> регулювання</w:t>
      </w:r>
      <w:r w:rsidRPr="001227B0">
        <w:rPr>
          <w:color w:val="000000" w:themeColor="text1"/>
          <w:sz w:val="28"/>
          <w:szCs w:val="28"/>
        </w:rPr>
        <w:t>, час наростання та час встановлення.</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Статична похибка визначається як</w:t>
      </w:r>
    </w:p>
    <w:p w:rsidR="00ED7041" w:rsidRDefault="00ED7041"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1866900" cy="35052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866900" cy="35052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Відносне </w:t>
      </w:r>
      <w:r w:rsidR="00C11B01">
        <w:rPr>
          <w:color w:val="000000" w:themeColor="text1"/>
          <w:sz w:val="28"/>
          <w:szCs w:val="28"/>
        </w:rPr>
        <w:pgNum/>
      </w:r>
      <w:proofErr w:type="spellStart"/>
      <w:r w:rsidR="00C11B01">
        <w:rPr>
          <w:color w:val="000000" w:themeColor="text1"/>
          <w:sz w:val="28"/>
          <w:szCs w:val="28"/>
        </w:rPr>
        <w:t>ере</w:t>
      </w:r>
      <w:proofErr w:type="spellEnd"/>
      <w:r w:rsidR="00C11B01">
        <w:rPr>
          <w:color w:val="000000" w:themeColor="text1"/>
          <w:sz w:val="28"/>
          <w:szCs w:val="28"/>
        </w:rPr>
        <w:t xml:space="preserve"> регулювання</w:t>
      </w:r>
      <w:r w:rsidRPr="001227B0">
        <w:rPr>
          <w:color w:val="000000" w:themeColor="text1"/>
          <w:sz w:val="28"/>
          <w:szCs w:val="28"/>
        </w:rPr>
        <w:t xml:space="preserve"> обчислюється за формулою</w:t>
      </w:r>
    </w:p>
    <w:p w:rsidR="00ED7041" w:rsidRDefault="00ED7041" w:rsidP="001227B0">
      <w:pPr>
        <w:pStyle w:val="aff"/>
        <w:spacing w:before="0" w:beforeAutospacing="0" w:after="0" w:line="360" w:lineRule="auto"/>
        <w:ind w:firstLine="709"/>
        <w:jc w:val="both"/>
        <w:rPr>
          <w:color w:val="000000" w:themeColor="text1"/>
          <w:sz w:val="28"/>
          <w:szCs w:val="28"/>
          <w:lang w:val="de-DE"/>
        </w:rPr>
      </w:pPr>
      <w:r>
        <w:rPr>
          <w:noProof/>
          <w:color w:val="000000" w:themeColor="text1"/>
          <w:sz w:val="28"/>
          <w:szCs w:val="28"/>
          <w:lang w:val="ru-RU"/>
        </w:rPr>
        <w:drawing>
          <wp:inline distT="0" distB="0" distL="0" distR="0">
            <wp:extent cx="2087880" cy="480060"/>
            <wp:effectExtent l="0" t="0" r="762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87880" cy="480060"/>
                    </a:xfrm>
                    <a:prstGeom prst="rect">
                      <a:avLst/>
                    </a:prstGeom>
                    <a:noFill/>
                    <a:ln>
                      <a:noFill/>
                    </a:ln>
                  </pic:spPr>
                </pic:pic>
              </a:graphicData>
            </a:graphic>
          </wp:inline>
        </w:drawing>
      </w:r>
    </w:p>
    <w:p w:rsidR="001227B0" w:rsidRPr="00ED7041" w:rsidRDefault="001227B0" w:rsidP="001227B0">
      <w:pPr>
        <w:pStyle w:val="aff"/>
        <w:spacing w:before="0" w:beforeAutospacing="0" w:after="0" w:line="360" w:lineRule="auto"/>
        <w:ind w:firstLine="709"/>
        <w:jc w:val="both"/>
        <w:rPr>
          <w:color w:val="000000" w:themeColor="text1"/>
          <w:sz w:val="28"/>
          <w:szCs w:val="28"/>
          <w:lang w:val="ru-RU"/>
        </w:rPr>
      </w:pPr>
      <w:r w:rsidRPr="001227B0">
        <w:rPr>
          <w:color w:val="000000" w:themeColor="text1"/>
          <w:sz w:val="28"/>
          <w:szCs w:val="28"/>
        </w:rPr>
        <w:t xml:space="preserve">Час встановлення </w:t>
      </w:r>
      <w:proofErr w:type="spellStart"/>
      <w:r w:rsidR="00ED7041">
        <w:rPr>
          <w:rStyle w:val="katex-mathml"/>
          <w:color w:val="000000" w:themeColor="text1"/>
          <w:sz w:val="28"/>
          <w:szCs w:val="28"/>
        </w:rPr>
        <w:t>t</w:t>
      </w:r>
      <w:r w:rsidR="00ED7041" w:rsidRPr="00ED7041">
        <w:rPr>
          <w:rStyle w:val="katex-mathml"/>
          <w:color w:val="000000" w:themeColor="text1"/>
          <w:sz w:val="28"/>
          <w:szCs w:val="28"/>
          <w:vertAlign w:val="subscript"/>
        </w:rPr>
        <w:t>уст</w:t>
      </w:r>
      <w:proofErr w:type="spellEnd"/>
      <w:r w:rsidRPr="001227B0">
        <w:rPr>
          <w:color w:val="000000" w:themeColor="text1"/>
          <w:sz w:val="28"/>
          <w:szCs w:val="28"/>
        </w:rPr>
        <w:t xml:space="preserve"> визначається як час, після якого відхилення температури від заданого значення не перевищує допустимої межі, наприклад </w:t>
      </w:r>
      <w:r w:rsidR="00ED7041">
        <w:rPr>
          <w:rStyle w:val="katex-mathml"/>
          <w:color w:val="000000" w:themeColor="text1"/>
          <w:sz w:val="28"/>
          <w:szCs w:val="28"/>
        </w:rPr>
        <w:t>±5%</w:t>
      </w:r>
    </w:p>
    <w:p w:rsidR="00ED7041" w:rsidRDefault="00ED7041" w:rsidP="001227B0">
      <w:pPr>
        <w:pStyle w:val="aff"/>
        <w:spacing w:before="0" w:beforeAutospacing="0" w:after="0" w:line="360" w:lineRule="auto"/>
        <w:ind w:firstLine="709"/>
        <w:jc w:val="both"/>
        <w:rPr>
          <w:color w:val="000000" w:themeColor="text1"/>
          <w:sz w:val="28"/>
          <w:szCs w:val="28"/>
          <w:lang w:val="de-DE"/>
        </w:rPr>
      </w:pPr>
      <w:r>
        <w:rPr>
          <w:rFonts w:ascii="Cambria Math" w:hAnsi="Cambria Math" w:cs="Cambria Math"/>
          <w:noProof/>
          <w:color w:val="000000" w:themeColor="text1"/>
          <w:sz w:val="28"/>
          <w:szCs w:val="28"/>
          <w:lang w:val="ru-RU"/>
        </w:rPr>
        <w:drawing>
          <wp:inline distT="0" distB="0" distL="0" distR="0">
            <wp:extent cx="3101340" cy="403860"/>
            <wp:effectExtent l="0" t="0" r="381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101340" cy="403860"/>
                    </a:xfrm>
                    <a:prstGeom prst="rect">
                      <a:avLst/>
                    </a:prstGeom>
                    <a:noFill/>
                    <a:ln>
                      <a:noFill/>
                    </a:ln>
                  </pic:spPr>
                </pic:pic>
              </a:graphicData>
            </a:graphic>
          </wp:inline>
        </w:drawing>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Для каналу концентрації доцільно аналізувати зміну ступеня очищення:</w:t>
      </w:r>
    </w:p>
    <w:p w:rsidR="00ED7041" w:rsidRDefault="00ED7041" w:rsidP="001227B0">
      <w:pPr>
        <w:pStyle w:val="2"/>
        <w:spacing w:before="0" w:after="0"/>
        <w:ind w:left="0" w:firstLine="709"/>
        <w:rPr>
          <w:rStyle w:val="aff4"/>
          <w:rFonts w:ascii="Times New Roman" w:eastAsiaTheme="majorEastAsia" w:hAnsi="Times New Roman" w:cs="Times New Roman"/>
          <w:bCs/>
          <w:i w:val="0"/>
          <w:color w:val="000000" w:themeColor="text1"/>
          <w:u w:val="single"/>
          <w:lang w:val="de-DE"/>
        </w:rPr>
      </w:pPr>
      <w:r>
        <w:rPr>
          <w:rFonts w:ascii="Times New Roman" w:hAnsi="Times New Roman" w:cs="Times New Roman"/>
          <w:b w:val="0"/>
          <w:bCs w:val="0"/>
          <w:i w:val="0"/>
          <w:iCs w:val="0"/>
          <w:noProof/>
          <w:color w:val="000000" w:themeColor="text1"/>
          <w:lang w:val="ru-RU" w:eastAsia="ru-RU"/>
        </w:rPr>
        <w:drawing>
          <wp:inline distT="0" distB="0" distL="0" distR="0">
            <wp:extent cx="2461260" cy="57150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461260" cy="571500"/>
                    </a:xfrm>
                    <a:prstGeom prst="rect">
                      <a:avLst/>
                    </a:prstGeom>
                    <a:noFill/>
                    <a:ln>
                      <a:noFill/>
                    </a:ln>
                  </pic:spPr>
                </pic:pic>
              </a:graphicData>
            </a:graphic>
          </wp:inline>
        </w:drawing>
      </w:r>
    </w:p>
    <w:p w:rsidR="001227B0" w:rsidRPr="001227B0" w:rsidRDefault="001227B0" w:rsidP="001227B0">
      <w:pPr>
        <w:pStyle w:val="2"/>
        <w:spacing w:before="0" w:after="0"/>
        <w:ind w:left="0" w:firstLine="709"/>
        <w:rPr>
          <w:rFonts w:ascii="Times New Roman" w:hAnsi="Times New Roman" w:cs="Times New Roman"/>
          <w:b w:val="0"/>
          <w:i w:val="0"/>
          <w:color w:val="000000" w:themeColor="text1"/>
          <w:u w:val="single"/>
        </w:rPr>
      </w:pPr>
      <w:r w:rsidRPr="001227B0">
        <w:rPr>
          <w:rStyle w:val="aff4"/>
          <w:rFonts w:ascii="Times New Roman" w:eastAsiaTheme="majorEastAsia" w:hAnsi="Times New Roman" w:cs="Times New Roman"/>
          <w:bCs/>
          <w:i w:val="0"/>
          <w:color w:val="000000" w:themeColor="text1"/>
          <w:u w:val="single"/>
        </w:rPr>
        <w:t>Чисельна реалізація моделі</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У </w:t>
      </w:r>
      <w:proofErr w:type="spellStart"/>
      <w:r w:rsidRPr="001227B0">
        <w:rPr>
          <w:color w:val="000000" w:themeColor="text1"/>
          <w:sz w:val="28"/>
          <w:szCs w:val="28"/>
        </w:rPr>
        <w:t>Simulink</w:t>
      </w:r>
      <w:proofErr w:type="spellEnd"/>
      <w:r w:rsidRPr="001227B0">
        <w:rPr>
          <w:color w:val="000000" w:themeColor="text1"/>
          <w:sz w:val="28"/>
          <w:szCs w:val="28"/>
        </w:rPr>
        <w:t xml:space="preserve"> інтегрування системи диференціальних рівнянь доцільно виконувати чисельним методом </w:t>
      </w:r>
      <w:r w:rsidRPr="001227B0">
        <w:rPr>
          <w:rStyle w:val="aff4"/>
          <w:rFonts w:eastAsiaTheme="majorEastAsia"/>
          <w:b w:val="0"/>
          <w:color w:val="000000" w:themeColor="text1"/>
          <w:sz w:val="28"/>
          <w:szCs w:val="28"/>
        </w:rPr>
        <w:t>ode45</w:t>
      </w:r>
      <w:r w:rsidRPr="001227B0">
        <w:rPr>
          <w:color w:val="000000" w:themeColor="text1"/>
          <w:sz w:val="28"/>
          <w:szCs w:val="28"/>
        </w:rPr>
        <w:t xml:space="preserve"> або </w:t>
      </w:r>
      <w:r w:rsidRPr="001227B0">
        <w:rPr>
          <w:rStyle w:val="aff4"/>
          <w:rFonts w:eastAsiaTheme="majorEastAsia"/>
          <w:b w:val="0"/>
          <w:color w:val="000000" w:themeColor="text1"/>
          <w:sz w:val="28"/>
          <w:szCs w:val="28"/>
        </w:rPr>
        <w:t>ode23tb</w:t>
      </w:r>
      <w:r w:rsidRPr="001227B0">
        <w:rPr>
          <w:color w:val="000000" w:themeColor="text1"/>
          <w:sz w:val="28"/>
          <w:szCs w:val="28"/>
        </w:rPr>
        <w:t xml:space="preserve">. Якщо в моделі враховується жорстка </w:t>
      </w:r>
      <w:r w:rsidR="00C11B01">
        <w:rPr>
          <w:color w:val="000000" w:themeColor="text1"/>
          <w:sz w:val="28"/>
          <w:szCs w:val="28"/>
        </w:rPr>
        <w:pgNum/>
      </w:r>
      <w:proofErr w:type="spellStart"/>
      <w:r w:rsidR="00C11B01">
        <w:rPr>
          <w:color w:val="000000" w:themeColor="text1"/>
          <w:sz w:val="28"/>
          <w:szCs w:val="28"/>
        </w:rPr>
        <w:t>ере</w:t>
      </w:r>
      <w:proofErr w:type="spellEnd"/>
      <w:r w:rsidR="00C11B01">
        <w:rPr>
          <w:color w:val="000000" w:themeColor="text1"/>
          <w:sz w:val="28"/>
          <w:szCs w:val="28"/>
        </w:rPr>
        <w:t xml:space="preserve"> </w:t>
      </w:r>
      <w:proofErr w:type="spellStart"/>
      <w:r w:rsidR="00C11B01">
        <w:rPr>
          <w:color w:val="000000" w:themeColor="text1"/>
          <w:sz w:val="28"/>
          <w:szCs w:val="28"/>
        </w:rPr>
        <w:t>регулюва</w:t>
      </w:r>
      <w:proofErr w:type="spellEnd"/>
      <w:r w:rsidRPr="001227B0">
        <w:rPr>
          <w:color w:val="000000" w:themeColor="text1"/>
          <w:sz w:val="28"/>
          <w:szCs w:val="28"/>
        </w:rPr>
        <w:t xml:space="preserve"> або швидкі зміни окремих змінних, більш стійким буде використання методу </w:t>
      </w:r>
      <w:r w:rsidRPr="001227B0">
        <w:rPr>
          <w:rStyle w:val="aff4"/>
          <w:rFonts w:eastAsiaTheme="majorEastAsia"/>
          <w:b w:val="0"/>
          <w:color w:val="000000" w:themeColor="text1"/>
          <w:sz w:val="28"/>
          <w:szCs w:val="28"/>
        </w:rPr>
        <w:t>ode15s</w:t>
      </w:r>
      <w:r w:rsidRPr="001227B0">
        <w:rPr>
          <w:color w:val="000000" w:themeColor="text1"/>
          <w:sz w:val="28"/>
          <w:szCs w:val="28"/>
        </w:rPr>
        <w:t>.</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Крок інтегрування при моделюванні можна прийняти:</w:t>
      </w:r>
    </w:p>
    <w:p w:rsidR="001227B0" w:rsidRPr="001227B0" w:rsidRDefault="00ED7041" w:rsidP="001227B0">
      <w:pPr>
        <w:rPr>
          <w:color w:val="000000" w:themeColor="text1"/>
          <w:sz w:val="28"/>
          <w:szCs w:val="28"/>
        </w:rPr>
      </w:pPr>
      <w:r>
        <w:rPr>
          <w:rStyle w:val="katex-mathml"/>
          <w:color w:val="000000" w:themeColor="text1"/>
          <w:sz w:val="28"/>
          <w:szCs w:val="28"/>
        </w:rPr>
        <w:t>Δt=0.1 c</w:t>
      </w:r>
      <w:r w:rsidR="001227B0" w:rsidRPr="001227B0">
        <w:rPr>
          <w:rStyle w:val="mord"/>
          <w:color w:val="000000" w:themeColor="text1"/>
          <w:sz w:val="28"/>
          <w:szCs w:val="28"/>
        </w:rPr>
        <w:t>.</w:t>
      </w:r>
      <w:r w:rsidR="001227B0" w:rsidRPr="001227B0">
        <w:rPr>
          <w:color w:val="000000" w:themeColor="text1"/>
          <w:sz w:val="28"/>
          <w:szCs w:val="28"/>
        </w:rPr>
        <w:t xml:space="preserve"> </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Загальна тривалість моделювання для аналізу перехідного процесу обирається, наприклад,</w:t>
      </w:r>
    </w:p>
    <w:p w:rsidR="001227B0" w:rsidRPr="001227B0" w:rsidRDefault="001227B0" w:rsidP="001227B0">
      <w:pPr>
        <w:rPr>
          <w:color w:val="000000" w:themeColor="text1"/>
          <w:sz w:val="28"/>
          <w:szCs w:val="28"/>
        </w:rPr>
      </w:pPr>
      <w:r w:rsidRPr="001227B0">
        <w:rPr>
          <w:rStyle w:val="katex-mathml"/>
          <w:color w:val="000000" w:themeColor="text1"/>
          <w:sz w:val="28"/>
          <w:szCs w:val="28"/>
        </w:rPr>
        <w:t>t</w:t>
      </w:r>
      <w:r w:rsidRPr="00ED7041">
        <w:rPr>
          <w:rStyle w:val="katex-mathml"/>
          <w:color w:val="000000" w:themeColor="text1"/>
          <w:sz w:val="28"/>
          <w:szCs w:val="28"/>
          <w:vertAlign w:val="subscript"/>
        </w:rPr>
        <w:t>mod</w:t>
      </w:r>
      <w:r w:rsidRPr="001227B0">
        <w:rPr>
          <w:rStyle w:val="katex-mathml"/>
          <w:color w:val="000000" w:themeColor="text1"/>
          <w:sz w:val="28"/>
          <w:szCs w:val="28"/>
        </w:rPr>
        <w:t>=500 c</w:t>
      </w:r>
      <w:r w:rsidRPr="001227B0">
        <w:rPr>
          <w:color w:val="000000" w:themeColor="text1"/>
          <w:sz w:val="28"/>
          <w:szCs w:val="28"/>
        </w:rPr>
        <w:t xml:space="preserve"> </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Це забезпечує можливість спостерігати як швидку реакцію контуру керування, так і повільні зміни концентрації та температури.</w:t>
      </w:r>
    </w:p>
    <w:p w:rsidR="001227B0" w:rsidRPr="001227B0" w:rsidRDefault="001227B0" w:rsidP="001227B0">
      <w:pPr>
        <w:pStyle w:val="2"/>
        <w:spacing w:before="0" w:after="0"/>
        <w:ind w:left="0" w:firstLine="709"/>
        <w:rPr>
          <w:rFonts w:ascii="Times New Roman" w:hAnsi="Times New Roman" w:cs="Times New Roman"/>
          <w:b w:val="0"/>
          <w:i w:val="0"/>
          <w:color w:val="000000" w:themeColor="text1"/>
          <w:u w:val="single"/>
        </w:rPr>
      </w:pPr>
      <w:r w:rsidRPr="001227B0">
        <w:rPr>
          <w:rStyle w:val="aff4"/>
          <w:rFonts w:ascii="Times New Roman" w:eastAsiaTheme="majorEastAsia" w:hAnsi="Times New Roman" w:cs="Times New Roman"/>
          <w:bCs/>
          <w:i w:val="0"/>
          <w:color w:val="000000" w:themeColor="text1"/>
          <w:u w:val="single"/>
        </w:rPr>
        <w:lastRenderedPageBreak/>
        <w:t>Очікувана поведінка системи</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 xml:space="preserve">За правильно підібраних параметрів регулятора система повинна забезпечувати плавне досягнення нового значення температури без надмірних коливань. При цьому </w:t>
      </w:r>
      <w:r w:rsidR="00C11B01">
        <w:rPr>
          <w:color w:val="000000" w:themeColor="text1"/>
          <w:sz w:val="28"/>
          <w:szCs w:val="28"/>
        </w:rPr>
        <w:pgNum/>
      </w:r>
      <w:proofErr w:type="spellStart"/>
      <w:r w:rsidR="00C11B01">
        <w:rPr>
          <w:color w:val="000000" w:themeColor="text1"/>
          <w:sz w:val="28"/>
          <w:szCs w:val="28"/>
        </w:rPr>
        <w:t>ере</w:t>
      </w:r>
      <w:proofErr w:type="spellEnd"/>
      <w:r w:rsidR="00C11B01">
        <w:rPr>
          <w:color w:val="000000" w:themeColor="text1"/>
          <w:sz w:val="28"/>
          <w:szCs w:val="28"/>
        </w:rPr>
        <w:t xml:space="preserve"> регулювання</w:t>
      </w:r>
      <w:r w:rsidRPr="001227B0">
        <w:rPr>
          <w:color w:val="000000" w:themeColor="text1"/>
          <w:sz w:val="28"/>
          <w:szCs w:val="28"/>
        </w:rPr>
        <w:t xml:space="preserve"> не повинно перевищувати допустимий рівень, а ступінь очищення має залишатися достатньо високим. У випадку різкої зміни концентрації вхідного компонента можливе короткочасне погіршення якості очищення, однак система повинна забезпечити повернення до допустимого режиму.</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sidRPr="001227B0">
        <w:rPr>
          <w:color w:val="000000" w:themeColor="text1"/>
          <w:sz w:val="28"/>
          <w:szCs w:val="28"/>
        </w:rPr>
        <w:t>При зміні витрати газу температура в реакторі зазвичай змінюється із запізненням, що пояснюється тепловою інерцією об’єкта. Саме тому наявність ПІД-регулятора є необхідною умовою ефективної компенсації таких збурень.</w:t>
      </w:r>
    </w:p>
    <w:p w:rsidR="001227B0" w:rsidRPr="001227B0" w:rsidRDefault="001227B0" w:rsidP="001227B0">
      <w:pPr>
        <w:pStyle w:val="aff"/>
        <w:spacing w:before="0" w:beforeAutospacing="0" w:after="0" w:line="360" w:lineRule="auto"/>
        <w:ind w:firstLine="709"/>
        <w:jc w:val="both"/>
        <w:rPr>
          <w:color w:val="000000" w:themeColor="text1"/>
          <w:sz w:val="28"/>
          <w:szCs w:val="28"/>
        </w:rPr>
      </w:pPr>
      <w:r>
        <w:rPr>
          <w:color w:val="000000" w:themeColor="text1"/>
          <w:sz w:val="28"/>
          <w:szCs w:val="28"/>
        </w:rPr>
        <w:t>Т</w:t>
      </w:r>
      <w:r w:rsidRPr="001227B0">
        <w:rPr>
          <w:color w:val="000000" w:themeColor="text1"/>
          <w:sz w:val="28"/>
          <w:szCs w:val="28"/>
        </w:rPr>
        <w:t xml:space="preserve">аким чином, моделювання системи автоматичного регулювання установки каталітичного очищення газів у середовищі </w:t>
      </w:r>
      <w:proofErr w:type="spellStart"/>
      <w:r w:rsidRPr="001227B0">
        <w:rPr>
          <w:color w:val="000000" w:themeColor="text1"/>
          <w:sz w:val="28"/>
          <w:szCs w:val="28"/>
        </w:rPr>
        <w:t>Matlab</w:t>
      </w:r>
      <w:proofErr w:type="spellEnd"/>
      <w:r w:rsidRPr="001227B0">
        <w:rPr>
          <w:color w:val="000000" w:themeColor="text1"/>
          <w:sz w:val="28"/>
          <w:szCs w:val="28"/>
        </w:rPr>
        <w:t>/</w:t>
      </w:r>
      <w:proofErr w:type="spellStart"/>
      <w:r w:rsidRPr="001227B0">
        <w:rPr>
          <w:color w:val="000000" w:themeColor="text1"/>
          <w:sz w:val="28"/>
          <w:szCs w:val="28"/>
        </w:rPr>
        <w:t>Simulink</w:t>
      </w:r>
      <w:proofErr w:type="spellEnd"/>
      <w:r w:rsidRPr="001227B0">
        <w:rPr>
          <w:color w:val="000000" w:themeColor="text1"/>
          <w:sz w:val="28"/>
          <w:szCs w:val="28"/>
        </w:rPr>
        <w:t xml:space="preserve"> дозволяє дослідити динамічні властивості об’єкта, перевірити працездатність математичної моделі та оцінити ефективність вибраної структури керування. Для температурного каналу доцільно використовувати ПІД-регулятор, параметри якого в початковому наближенні можуть бути визначені за методами інженерного налаштування. Для каналу витрати газу достатнім є застосування ПІ-регулятора. Проведені розрахунки номінального режиму та параметрів регуляторів створюють основу для подальшого дослідження перехідних процесів і аналізу якості функціонування системи.</w:t>
      </w:r>
    </w:p>
    <w:p w:rsidR="00730113" w:rsidRPr="008B20A4" w:rsidRDefault="00730113" w:rsidP="008B20A4">
      <w:pPr>
        <w:pStyle w:val="aff"/>
        <w:spacing w:before="0" w:beforeAutospacing="0" w:after="0" w:line="360" w:lineRule="auto"/>
        <w:ind w:firstLine="709"/>
        <w:jc w:val="both"/>
        <w:rPr>
          <w:sz w:val="28"/>
          <w:szCs w:val="28"/>
        </w:rPr>
      </w:pPr>
    </w:p>
    <w:p w:rsidR="008B20A4" w:rsidRDefault="008B20A4" w:rsidP="008B20A4">
      <w:pPr>
        <w:pStyle w:val="1"/>
        <w:spacing w:before="0"/>
        <w:rPr>
          <w:rStyle w:val="aff4"/>
          <w:rFonts w:ascii="Times New Roman" w:hAnsi="Times New Roman" w:cs="Times New Roman"/>
          <w:b/>
          <w:bCs/>
          <w:color w:val="auto"/>
        </w:rPr>
      </w:pPr>
      <w:r w:rsidRPr="008B20A4">
        <w:rPr>
          <w:rStyle w:val="aff4"/>
          <w:rFonts w:ascii="Times New Roman" w:hAnsi="Times New Roman" w:cs="Times New Roman"/>
          <w:b/>
          <w:bCs/>
          <w:color w:val="auto"/>
        </w:rPr>
        <w:t>4.4 Дослідження перехідних процесів системи керування</w:t>
      </w:r>
      <w:r w:rsidR="009121DD">
        <w:rPr>
          <w:rStyle w:val="aff4"/>
          <w:rFonts w:ascii="Times New Roman" w:hAnsi="Times New Roman" w:cs="Times New Roman"/>
          <w:b/>
          <w:bCs/>
          <w:color w:val="auto"/>
        </w:rPr>
        <w:t>.</w:t>
      </w:r>
    </w:p>
    <w:p w:rsidR="009121DD" w:rsidRPr="009121DD" w:rsidRDefault="009121DD" w:rsidP="009121DD"/>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Дослідження перехідних процесів системи автоматичного регулювання установки каталітичного очищення газів є завершальним етапом аналізу розробленої математичної моделі та синтезованої системи керування. Саме дослідження динамічної поведінки дає можливість оцінити, наскільки </w:t>
      </w:r>
      <w:r w:rsidRPr="008B20A4">
        <w:rPr>
          <w:sz w:val="28"/>
          <w:szCs w:val="28"/>
        </w:rPr>
        <w:lastRenderedPageBreak/>
        <w:t xml:space="preserve">система здатна забезпечувати стабільне підтримання температури реактора та витрати газу при зміні </w:t>
      </w:r>
      <w:proofErr w:type="spellStart"/>
      <w:r w:rsidRPr="008B20A4">
        <w:rPr>
          <w:sz w:val="28"/>
          <w:szCs w:val="28"/>
        </w:rPr>
        <w:t>задавальних</w:t>
      </w:r>
      <w:proofErr w:type="spellEnd"/>
      <w:r w:rsidRPr="008B20A4">
        <w:rPr>
          <w:sz w:val="28"/>
          <w:szCs w:val="28"/>
        </w:rPr>
        <w:t xml:space="preserve"> впливів і дії збурень. Особливу увагу при цьому необхідно приділити таким показникам як швидкодія, </w:t>
      </w:r>
      <w:r w:rsidR="00C11B01">
        <w:rPr>
          <w:sz w:val="28"/>
          <w:szCs w:val="28"/>
        </w:rPr>
        <w:pgNum/>
      </w:r>
      <w:proofErr w:type="spellStart"/>
      <w:r w:rsidR="00C11B01">
        <w:rPr>
          <w:sz w:val="28"/>
          <w:szCs w:val="28"/>
        </w:rPr>
        <w:t>ере</w:t>
      </w:r>
      <w:proofErr w:type="spellEnd"/>
      <w:r w:rsidR="00C11B01">
        <w:rPr>
          <w:sz w:val="28"/>
          <w:szCs w:val="28"/>
        </w:rPr>
        <w:t xml:space="preserve"> регулювання</w:t>
      </w:r>
      <w:r w:rsidRPr="008B20A4">
        <w:rPr>
          <w:sz w:val="28"/>
          <w:szCs w:val="28"/>
        </w:rPr>
        <w:t>, час встановлення, статична похибка та загальна стійкість системи.</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У межах цієї роботи основним керованим параметром є температура в реакторі, оскільки саме вона найбільш суттєво впливає на швидкість каталітичних реакцій, ступінь очищення газу та безпечність функціонування каталізатора. Разом з тим допоміжним, але також важливим параметром є витрата газу, зміна якої впливає на час контакту газової суміші з каталізатором та тепловий стан реактора. Тому дослідження перехідних процесів доцільно проводити як для температурного каналу, так і для каналу регулювання витрати.</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Перехідний процес у системі автоматичного керування виникає внаслідок зміни вхідного сигналу або появи збурення. Для аналізу якості роботи системи використовується реакція замкненого контуру на ступінчастий вплив. Нехай </w:t>
      </w:r>
      <w:proofErr w:type="spellStart"/>
      <w:r w:rsidRPr="008B20A4">
        <w:rPr>
          <w:sz w:val="28"/>
          <w:szCs w:val="28"/>
        </w:rPr>
        <w:t>задавальний</w:t>
      </w:r>
      <w:proofErr w:type="spellEnd"/>
      <w:r w:rsidRPr="008B20A4">
        <w:rPr>
          <w:sz w:val="28"/>
          <w:szCs w:val="28"/>
        </w:rPr>
        <w:t xml:space="preserve"> вплив для температурного каналу змінюється від </w:t>
      </w:r>
      <w:proofErr w:type="spellStart"/>
      <w:r w:rsidR="009121DD">
        <w:rPr>
          <w:rStyle w:val="katex-mathml"/>
          <w:sz w:val="28"/>
          <w:szCs w:val="28"/>
        </w:rPr>
        <w:t>T</w:t>
      </w:r>
      <w:r w:rsidR="009121DD" w:rsidRPr="009121DD">
        <w:rPr>
          <w:rStyle w:val="katex-mathml"/>
          <w:sz w:val="28"/>
          <w:szCs w:val="28"/>
          <w:vertAlign w:val="subscript"/>
        </w:rPr>
        <w:t>зад</w:t>
      </w:r>
      <w:proofErr w:type="spellEnd"/>
      <w:r w:rsidR="009121DD" w:rsidRPr="009121DD">
        <w:rPr>
          <w:rStyle w:val="katex-mathml"/>
          <w:sz w:val="28"/>
          <w:szCs w:val="28"/>
          <w:vertAlign w:val="subscript"/>
        </w:rPr>
        <w:t>,1</w:t>
      </w:r>
      <w:r w:rsidRPr="009121DD">
        <w:rPr>
          <w:sz w:val="28"/>
          <w:szCs w:val="28"/>
          <w:vertAlign w:val="subscript"/>
        </w:rPr>
        <w:t xml:space="preserve"> </w:t>
      </w:r>
      <w:r w:rsidRPr="008B20A4">
        <w:rPr>
          <w:sz w:val="28"/>
          <w:szCs w:val="28"/>
        </w:rPr>
        <w:t xml:space="preserve">до </w:t>
      </w:r>
      <w:proofErr w:type="spellStart"/>
      <w:r w:rsidRPr="008B20A4">
        <w:rPr>
          <w:rStyle w:val="katex-mathml"/>
          <w:sz w:val="28"/>
          <w:szCs w:val="28"/>
        </w:rPr>
        <w:t>T</w:t>
      </w:r>
      <w:r w:rsidRPr="009121DD">
        <w:rPr>
          <w:rStyle w:val="katex-mathml"/>
          <w:sz w:val="28"/>
          <w:szCs w:val="28"/>
          <w:vertAlign w:val="subscript"/>
        </w:rPr>
        <w:t>зад</w:t>
      </w:r>
      <w:proofErr w:type="spellEnd"/>
      <w:r w:rsidRPr="009121DD">
        <w:rPr>
          <w:rStyle w:val="katex-mathml"/>
          <w:sz w:val="28"/>
          <w:szCs w:val="28"/>
          <w:vertAlign w:val="subscript"/>
        </w:rPr>
        <w:t>,2</w:t>
      </w:r>
      <w:r w:rsidRPr="008B20A4">
        <w:rPr>
          <w:sz w:val="28"/>
          <w:szCs w:val="28"/>
        </w:rPr>
        <w:t>, тобто</w:t>
      </w:r>
    </w:p>
    <w:p w:rsidR="009121DD" w:rsidRDefault="009121DD" w:rsidP="00C11B01">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072640" cy="396240"/>
            <wp:effectExtent l="0" t="0" r="3810" b="381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72640" cy="396240"/>
                    </a:xfrm>
                    <a:prstGeom prst="rect">
                      <a:avLst/>
                    </a:prstGeom>
                    <a:noFill/>
                    <a:ln>
                      <a:noFill/>
                    </a:ln>
                  </pic:spPr>
                </pic:pic>
              </a:graphicData>
            </a:graphic>
          </wp:inline>
        </w:drawing>
      </w:r>
      <w:r w:rsidR="00C11B01">
        <w:rPr>
          <w:sz w:val="28"/>
          <w:szCs w:val="28"/>
        </w:rPr>
        <w:t xml:space="preserve">             (4.53)</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Тоді основною характеристикою системи є функція</w:t>
      </w:r>
    </w:p>
    <w:p w:rsidR="009121DD" w:rsidRDefault="009121DD" w:rsidP="00C11B01">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120140" cy="304800"/>
            <wp:effectExtent l="0" t="0" r="381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120140" cy="304800"/>
                    </a:xfrm>
                    <a:prstGeom prst="rect">
                      <a:avLst/>
                    </a:prstGeom>
                    <a:noFill/>
                    <a:ln>
                      <a:noFill/>
                    </a:ln>
                  </pic:spPr>
                </pic:pic>
              </a:graphicData>
            </a:graphic>
          </wp:inline>
        </w:drawing>
      </w:r>
      <w:r w:rsidR="00C11B01">
        <w:rPr>
          <w:sz w:val="28"/>
          <w:szCs w:val="28"/>
        </w:rPr>
        <w:t xml:space="preserve">                              (4.54)</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яка описує зміну температури реактора в часі після прикладання збурення або зміни завдання.</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Для оцінки якості перехідного процесу використовуються класичні показники. Максимальне </w:t>
      </w:r>
      <w:r w:rsidR="00C11B01">
        <w:rPr>
          <w:sz w:val="28"/>
          <w:szCs w:val="28"/>
        </w:rPr>
        <w:pgNum/>
      </w:r>
      <w:proofErr w:type="spellStart"/>
      <w:r w:rsidR="00C11B01">
        <w:rPr>
          <w:sz w:val="28"/>
          <w:szCs w:val="28"/>
        </w:rPr>
        <w:t>ере</w:t>
      </w:r>
      <w:proofErr w:type="spellEnd"/>
      <w:r w:rsidR="00C11B01">
        <w:rPr>
          <w:sz w:val="28"/>
          <w:szCs w:val="28"/>
        </w:rPr>
        <w:t xml:space="preserve"> регулювання</w:t>
      </w:r>
      <w:r w:rsidRPr="008B20A4">
        <w:rPr>
          <w:sz w:val="28"/>
          <w:szCs w:val="28"/>
        </w:rPr>
        <w:t xml:space="preserve"> визначається як відносне перевищення максимального значення вихідної координати над усталеним:</w:t>
      </w:r>
    </w:p>
    <w:p w:rsidR="009121DD" w:rsidRDefault="009121DD" w:rsidP="00C11B01">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148840" cy="571500"/>
            <wp:effectExtent l="0" t="0" r="381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148840" cy="571500"/>
                    </a:xfrm>
                    <a:prstGeom prst="rect">
                      <a:avLst/>
                    </a:prstGeom>
                    <a:noFill/>
                    <a:ln>
                      <a:noFill/>
                    </a:ln>
                  </pic:spPr>
                </pic:pic>
              </a:graphicData>
            </a:graphic>
          </wp:inline>
        </w:drawing>
      </w:r>
      <w:r w:rsidR="00C11B01">
        <w:rPr>
          <w:sz w:val="28"/>
          <w:szCs w:val="28"/>
        </w:rPr>
        <w:t xml:space="preserve">                  (4.55)</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lastRenderedPageBreak/>
        <w:t xml:space="preserve">Тут </w:t>
      </w:r>
      <w:proofErr w:type="spellStart"/>
      <w:r w:rsidRPr="008B20A4">
        <w:rPr>
          <w:rStyle w:val="katex-mathml"/>
          <w:sz w:val="28"/>
          <w:szCs w:val="28"/>
        </w:rPr>
        <w:t>T</w:t>
      </w:r>
      <w:r w:rsidRPr="009121DD">
        <w:rPr>
          <w:rStyle w:val="katex-mathml"/>
          <w:sz w:val="28"/>
          <w:szCs w:val="28"/>
          <w:vertAlign w:val="subscript"/>
        </w:rPr>
        <w:t>max</w:t>
      </w:r>
      <w:r w:rsidR="009121DD">
        <w:rPr>
          <w:rStyle w:val="katex-mathml"/>
          <w:sz w:val="28"/>
          <w:szCs w:val="28"/>
        </w:rPr>
        <w:t>⁡</w:t>
      </w:r>
      <w:proofErr w:type="spellEnd"/>
      <w:r w:rsidRPr="008B20A4">
        <w:rPr>
          <w:sz w:val="28"/>
          <w:szCs w:val="28"/>
        </w:rPr>
        <w:t xml:space="preserve"> — максимальне значення температури під час перехідного процесу, а </w:t>
      </w:r>
      <w:proofErr w:type="spellStart"/>
      <w:r w:rsidRPr="008B20A4">
        <w:rPr>
          <w:rStyle w:val="katex-mathml"/>
          <w:sz w:val="28"/>
          <w:szCs w:val="28"/>
        </w:rPr>
        <w:t>T</w:t>
      </w:r>
      <w:r w:rsidRPr="009121DD">
        <w:rPr>
          <w:rStyle w:val="katex-mathml"/>
          <w:sz w:val="28"/>
          <w:szCs w:val="28"/>
          <w:vertAlign w:val="subscript"/>
        </w:rPr>
        <w:t>уст</w:t>
      </w:r>
      <w:proofErr w:type="spellEnd"/>
      <w:r w:rsidRPr="008B20A4">
        <w:rPr>
          <w:sz w:val="28"/>
          <w:szCs w:val="28"/>
        </w:rPr>
        <w:t xml:space="preserve"> — її усталене значення. Цей показник є особливо важливим для установки каталітичного очищення газів, оскільки навіть короткочасне перевищення допустимої температури може призвести до перегріву каталізатора та зниження його активності.</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Час встановлення визначається як мінімальний інтервал часу, після якого відхилення регульованої величини від усталеного значення не перевищує заданої межі. Як правило, для технічних систем приймають зону </w:t>
      </w:r>
      <w:r w:rsidR="009121DD">
        <w:rPr>
          <w:rStyle w:val="katex-mathml"/>
          <w:sz w:val="28"/>
          <w:szCs w:val="28"/>
        </w:rPr>
        <w:t>±5%</w:t>
      </w:r>
      <w:r w:rsidRPr="008B20A4">
        <w:rPr>
          <w:sz w:val="28"/>
          <w:szCs w:val="28"/>
        </w:rPr>
        <w:t xml:space="preserve"> або </w:t>
      </w:r>
      <w:r w:rsidR="009121DD">
        <w:rPr>
          <w:rStyle w:val="katex-mathml"/>
          <w:sz w:val="28"/>
          <w:szCs w:val="28"/>
        </w:rPr>
        <w:t>±2%</w:t>
      </w:r>
      <w:r w:rsidRPr="008B20A4">
        <w:rPr>
          <w:sz w:val="28"/>
          <w:szCs w:val="28"/>
        </w:rPr>
        <w:t xml:space="preserve">. У даній роботі доцільно використовувати критерій </w:t>
      </w:r>
      <w:r w:rsidR="009121DD">
        <w:rPr>
          <w:rStyle w:val="katex-mathml"/>
          <w:sz w:val="28"/>
          <w:szCs w:val="28"/>
        </w:rPr>
        <w:t>±5%</w:t>
      </w:r>
      <w:r w:rsidRPr="008B20A4">
        <w:rPr>
          <w:sz w:val="28"/>
          <w:szCs w:val="28"/>
        </w:rPr>
        <w:t>, тобто</w:t>
      </w:r>
    </w:p>
    <w:p w:rsidR="009121DD" w:rsidRDefault="009121DD" w:rsidP="00C11B01">
      <w:pPr>
        <w:pStyle w:val="aff"/>
        <w:spacing w:before="0" w:beforeAutospacing="0" w:after="0" w:line="360" w:lineRule="auto"/>
        <w:ind w:firstLine="709"/>
        <w:jc w:val="right"/>
        <w:rPr>
          <w:sz w:val="28"/>
          <w:szCs w:val="28"/>
        </w:rPr>
      </w:pPr>
      <w:r>
        <w:rPr>
          <w:rFonts w:ascii="Cambria Math" w:hAnsi="Cambria Math" w:cs="Cambria Math"/>
          <w:noProof/>
          <w:sz w:val="28"/>
          <w:szCs w:val="28"/>
          <w:lang w:val="ru-RU"/>
        </w:rPr>
        <w:drawing>
          <wp:inline distT="0" distB="0" distL="0" distR="0">
            <wp:extent cx="3535680" cy="480060"/>
            <wp:effectExtent l="0" t="0" r="762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535680" cy="480060"/>
                    </a:xfrm>
                    <a:prstGeom prst="rect">
                      <a:avLst/>
                    </a:prstGeom>
                    <a:noFill/>
                    <a:ln>
                      <a:noFill/>
                    </a:ln>
                  </pic:spPr>
                </pic:pic>
              </a:graphicData>
            </a:graphic>
          </wp:inline>
        </w:drawing>
      </w:r>
      <w:r w:rsidR="00C11B01">
        <w:rPr>
          <w:sz w:val="28"/>
          <w:szCs w:val="28"/>
        </w:rPr>
        <w:t>(4.56)</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Величина </w:t>
      </w:r>
      <w:proofErr w:type="spellStart"/>
      <w:r w:rsidR="009121DD">
        <w:rPr>
          <w:rStyle w:val="katex-mathml"/>
          <w:sz w:val="28"/>
          <w:szCs w:val="28"/>
        </w:rPr>
        <w:t>t</w:t>
      </w:r>
      <w:r w:rsidR="009121DD" w:rsidRPr="009121DD">
        <w:rPr>
          <w:rStyle w:val="katex-mathml"/>
          <w:sz w:val="28"/>
          <w:szCs w:val="28"/>
          <w:vertAlign w:val="subscript"/>
        </w:rPr>
        <w:t>уст</w:t>
      </w:r>
      <w:proofErr w:type="spellEnd"/>
      <w:r w:rsidRPr="008B20A4">
        <w:rPr>
          <w:sz w:val="28"/>
          <w:szCs w:val="28"/>
        </w:rPr>
        <w:t xml:space="preserve"> характеризує швидкодію системи. Чим менший цей час, тим швидше система виходить на новий режим після зміни завдання або появи збурення.</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Статична похибка визначається як різниця між заданим і усталеним значенням регульованої величини:</w:t>
      </w:r>
    </w:p>
    <w:p w:rsidR="009121DD" w:rsidRDefault="009121DD" w:rsidP="00C11B01">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638300" cy="38100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638300" cy="381000"/>
                    </a:xfrm>
                    <a:prstGeom prst="rect">
                      <a:avLst/>
                    </a:prstGeom>
                    <a:noFill/>
                    <a:ln>
                      <a:noFill/>
                    </a:ln>
                  </pic:spPr>
                </pic:pic>
              </a:graphicData>
            </a:graphic>
          </wp:inline>
        </w:drawing>
      </w:r>
      <w:r w:rsidR="00C11B01">
        <w:rPr>
          <w:sz w:val="28"/>
          <w:szCs w:val="28"/>
        </w:rPr>
        <w:t xml:space="preserve">                            (4.57)</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За наявності правильно налаштованого ПІД-регулятора ця похибка для ступінчастого впливу повинна бути близькою до нуля. Якщо ж вона є суттєвою, це свідчить або про недостатню інтегральну складову регулятора, або про вплив неврахованих </w:t>
      </w:r>
      <w:proofErr w:type="spellStart"/>
      <w:r w:rsidRPr="008B20A4">
        <w:rPr>
          <w:sz w:val="28"/>
          <w:szCs w:val="28"/>
        </w:rPr>
        <w:t>нелінійностей</w:t>
      </w:r>
      <w:proofErr w:type="spellEnd"/>
      <w:r w:rsidRPr="008B20A4">
        <w:rPr>
          <w:sz w:val="28"/>
          <w:szCs w:val="28"/>
        </w:rPr>
        <w:t xml:space="preserve"> та збурень.</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Для кількісного опису </w:t>
      </w:r>
      <w:proofErr w:type="spellStart"/>
      <w:r w:rsidRPr="008B20A4">
        <w:rPr>
          <w:sz w:val="28"/>
          <w:szCs w:val="28"/>
        </w:rPr>
        <w:t>коливальності</w:t>
      </w:r>
      <w:proofErr w:type="spellEnd"/>
      <w:r w:rsidRPr="008B20A4">
        <w:rPr>
          <w:sz w:val="28"/>
          <w:szCs w:val="28"/>
        </w:rPr>
        <w:t xml:space="preserve"> системи іноді використовують ступінь затухання або логарифмічний </w:t>
      </w:r>
      <w:proofErr w:type="spellStart"/>
      <w:r w:rsidRPr="008B20A4">
        <w:rPr>
          <w:sz w:val="28"/>
          <w:szCs w:val="28"/>
        </w:rPr>
        <w:t>декремент</w:t>
      </w:r>
      <w:proofErr w:type="spellEnd"/>
      <w:r w:rsidRPr="008B20A4">
        <w:rPr>
          <w:sz w:val="28"/>
          <w:szCs w:val="28"/>
        </w:rPr>
        <w:t>. Якщо у перехідному процесі спостерігаються коливання, то можна записати</w:t>
      </w:r>
    </w:p>
    <w:p w:rsidR="009121DD" w:rsidRDefault="009121DD" w:rsidP="00C11B01">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982980" cy="632460"/>
            <wp:effectExtent l="0" t="0" r="762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982980" cy="632460"/>
                    </a:xfrm>
                    <a:prstGeom prst="rect">
                      <a:avLst/>
                    </a:prstGeom>
                    <a:noFill/>
                    <a:ln>
                      <a:noFill/>
                    </a:ln>
                  </pic:spPr>
                </pic:pic>
              </a:graphicData>
            </a:graphic>
          </wp:inline>
        </w:drawing>
      </w:r>
      <w:r w:rsidR="00C11B01">
        <w:rPr>
          <w:sz w:val="28"/>
          <w:szCs w:val="28"/>
        </w:rPr>
        <w:t xml:space="preserve">                                    (4.57)</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lastRenderedPageBreak/>
        <w:t xml:space="preserve">де </w:t>
      </w:r>
      <w:r w:rsidR="009121DD">
        <w:rPr>
          <w:rStyle w:val="katex-mathml"/>
          <w:sz w:val="28"/>
          <w:szCs w:val="28"/>
        </w:rPr>
        <w:t>A</w:t>
      </w:r>
      <w:r w:rsidR="009121DD" w:rsidRPr="009121DD">
        <w:rPr>
          <w:rStyle w:val="katex-mathml"/>
          <w:sz w:val="28"/>
          <w:szCs w:val="28"/>
          <w:vertAlign w:val="subscript"/>
        </w:rPr>
        <w:t>1</w:t>
      </w:r>
      <w:r w:rsidRPr="008B20A4">
        <w:rPr>
          <w:sz w:val="28"/>
          <w:szCs w:val="28"/>
        </w:rPr>
        <w:t xml:space="preserve"> та </w:t>
      </w:r>
      <w:r w:rsidR="009121DD">
        <w:rPr>
          <w:rStyle w:val="katex-mathml"/>
          <w:sz w:val="28"/>
          <w:szCs w:val="28"/>
        </w:rPr>
        <w:t>A</w:t>
      </w:r>
      <w:r w:rsidR="009121DD" w:rsidRPr="009121DD">
        <w:rPr>
          <w:rStyle w:val="katex-mathml"/>
          <w:sz w:val="28"/>
          <w:szCs w:val="28"/>
          <w:vertAlign w:val="subscript"/>
        </w:rPr>
        <w:t>2</w:t>
      </w:r>
      <w:r w:rsidRPr="008B20A4">
        <w:rPr>
          <w:sz w:val="28"/>
          <w:szCs w:val="28"/>
        </w:rPr>
        <w:t xml:space="preserve"> — амплітуди двох сусідніх максимумів. Однак у добре налаштованій системі автоматичного регулювання температури реактора бажано уникати виражених коливань взагалі.</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Для проведення дослідження в </w:t>
      </w:r>
      <w:proofErr w:type="spellStart"/>
      <w:r w:rsidRPr="008B20A4">
        <w:rPr>
          <w:sz w:val="28"/>
          <w:szCs w:val="28"/>
        </w:rPr>
        <w:t>Matlab</w:t>
      </w:r>
      <w:proofErr w:type="spellEnd"/>
      <w:r w:rsidRPr="008B20A4">
        <w:rPr>
          <w:sz w:val="28"/>
          <w:szCs w:val="28"/>
        </w:rPr>
        <w:t>/</w:t>
      </w:r>
      <w:proofErr w:type="spellStart"/>
      <w:r w:rsidRPr="008B20A4">
        <w:rPr>
          <w:sz w:val="28"/>
          <w:szCs w:val="28"/>
        </w:rPr>
        <w:t>Simulink</w:t>
      </w:r>
      <w:proofErr w:type="spellEnd"/>
      <w:r w:rsidRPr="008B20A4">
        <w:rPr>
          <w:sz w:val="28"/>
          <w:szCs w:val="28"/>
        </w:rPr>
        <w:t xml:space="preserve"> доцільно розглянути декілька характерних режимів. Перший режим — це реакція системи на ступінчасту зміну завдання температури, наприклад</w:t>
      </w:r>
    </w:p>
    <w:p w:rsidR="008B20A4" w:rsidRPr="008B20A4" w:rsidRDefault="009121DD" w:rsidP="008B20A4">
      <w:pPr>
        <w:rPr>
          <w:sz w:val="28"/>
          <w:szCs w:val="28"/>
        </w:rPr>
      </w:pPr>
      <w:r>
        <w:rPr>
          <w:rStyle w:val="katex-mathml"/>
          <w:sz w:val="28"/>
          <w:szCs w:val="28"/>
        </w:rPr>
        <w:t>620 К→630 К</w:t>
      </w:r>
      <w:r w:rsidR="008B20A4" w:rsidRPr="008B20A4">
        <w:rPr>
          <w:rStyle w:val="mord"/>
          <w:sz w:val="28"/>
          <w:szCs w:val="28"/>
        </w:rPr>
        <w:t>.</w:t>
      </w:r>
      <w:r w:rsidR="008B20A4" w:rsidRPr="008B20A4">
        <w:rPr>
          <w:sz w:val="28"/>
          <w:szCs w:val="28"/>
        </w:rPr>
        <w:t xml:space="preserve"> </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У цьому випадку аналізується швидкість відпрацювання команди регулятором. Другий режим — реакція на збурення за концентрацією шкідливого компонента на вході, наприклад</w:t>
      </w:r>
    </w:p>
    <w:p w:rsidR="009121DD" w:rsidRDefault="009121DD" w:rsidP="008B20A4">
      <w:pPr>
        <w:pStyle w:val="aff"/>
        <w:spacing w:before="0" w:beforeAutospacing="0" w:after="0" w:line="360" w:lineRule="auto"/>
        <w:ind w:firstLine="709"/>
        <w:jc w:val="both"/>
        <w:rPr>
          <w:sz w:val="28"/>
          <w:szCs w:val="28"/>
          <w:lang w:val="ru-RU"/>
        </w:rPr>
      </w:pPr>
      <w:r>
        <w:rPr>
          <w:noProof/>
          <w:sz w:val="28"/>
          <w:szCs w:val="28"/>
          <w:lang w:val="ru-RU"/>
        </w:rPr>
        <w:drawing>
          <wp:inline distT="0" distB="0" distL="0" distR="0">
            <wp:extent cx="2110740" cy="403860"/>
            <wp:effectExtent l="0" t="0" r="381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110740" cy="403860"/>
                    </a:xfrm>
                    <a:prstGeom prst="rect">
                      <a:avLst/>
                    </a:prstGeom>
                    <a:noFill/>
                    <a:ln>
                      <a:noFill/>
                    </a:ln>
                  </pic:spPr>
                </pic:pic>
              </a:graphicData>
            </a:graphic>
          </wp:inline>
        </w:drawing>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Такий вплив дозволяє встановити, наскільки система здатна компенсувати зміни складу вхідного газу. Третій режим — зміна температури вхідного потоку, наприклад</w:t>
      </w:r>
    </w:p>
    <w:p w:rsidR="009121DD" w:rsidRDefault="009121DD" w:rsidP="008B20A4">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592580" cy="441960"/>
            <wp:effectExtent l="0" t="0" r="762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592580" cy="441960"/>
                    </a:xfrm>
                    <a:prstGeom prst="rect">
                      <a:avLst/>
                    </a:prstGeom>
                    <a:noFill/>
                    <a:ln>
                      <a:noFill/>
                    </a:ln>
                  </pic:spPr>
                </pic:pic>
              </a:graphicData>
            </a:graphic>
          </wp:inline>
        </w:drawing>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що характеризує стійкість системи до теплових збурень. Четвертий режим — ступінчаста зміна витрати газу</w:t>
      </w:r>
    </w:p>
    <w:p w:rsidR="00D0084E" w:rsidRDefault="00D0084E" w:rsidP="008B20A4">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798320" cy="381000"/>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798320" cy="381000"/>
                    </a:xfrm>
                    <a:prstGeom prst="rect">
                      <a:avLst/>
                    </a:prstGeom>
                    <a:noFill/>
                    <a:ln>
                      <a:noFill/>
                    </a:ln>
                  </pic:spPr>
                </pic:pic>
              </a:graphicData>
            </a:graphic>
          </wp:inline>
        </w:drawing>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яка дає змогу оцінити взаємовплив контурів температури та витрати.</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У результаті моделювання для кожного із цих режимів необхідно побудувати графіки перехідних характеристик. У першу чергу слід подати графік зміни температури реактора в часі:</w:t>
      </w:r>
      <w:r w:rsidRPr="008B20A4">
        <w:rPr>
          <w:rStyle w:val="katex-mathml"/>
          <w:sz w:val="28"/>
          <w:szCs w:val="28"/>
        </w:rPr>
        <w:t>T(</w:t>
      </w:r>
      <w:proofErr w:type="spellStart"/>
      <w:r w:rsidRPr="008B20A4">
        <w:rPr>
          <w:rStyle w:val="katex-mathml"/>
          <w:sz w:val="28"/>
          <w:szCs w:val="28"/>
        </w:rPr>
        <w:t>t</w:t>
      </w:r>
      <w:proofErr w:type="spellEnd"/>
      <w:r w:rsidRPr="008B20A4">
        <w:rPr>
          <w:rStyle w:val="katex-mathml"/>
          <w:sz w:val="28"/>
          <w:szCs w:val="28"/>
        </w:rPr>
        <w:t>).</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Це має бути основний графік підрозділу, оскільки саме він демонструє якість регулювання головного параметра. На ньому обов’язково слід показати </w:t>
      </w:r>
      <w:proofErr w:type="spellStart"/>
      <w:r w:rsidRPr="008B20A4">
        <w:rPr>
          <w:sz w:val="28"/>
          <w:szCs w:val="28"/>
        </w:rPr>
        <w:t>задавальне</w:t>
      </w:r>
      <w:proofErr w:type="spellEnd"/>
      <w:r w:rsidRPr="008B20A4">
        <w:rPr>
          <w:sz w:val="28"/>
          <w:szCs w:val="28"/>
        </w:rPr>
        <w:t xml:space="preserve"> значення температури, реальну криву перехідного процесу, а також, бажано, межі допустимого відхилення </w:t>
      </w:r>
      <w:r w:rsidR="00D0084E">
        <w:rPr>
          <w:rStyle w:val="katex-mathml"/>
          <w:sz w:val="28"/>
          <w:szCs w:val="28"/>
        </w:rPr>
        <w:t>±5%</w:t>
      </w:r>
      <w:r w:rsidRPr="008B20A4">
        <w:rPr>
          <w:sz w:val="28"/>
          <w:szCs w:val="28"/>
        </w:rPr>
        <w:t xml:space="preserve">. Такий графік </w:t>
      </w:r>
      <w:r w:rsidRPr="008B20A4">
        <w:rPr>
          <w:sz w:val="28"/>
          <w:szCs w:val="28"/>
        </w:rPr>
        <w:lastRenderedPageBreak/>
        <w:t xml:space="preserve">доцільно розмістити одразу після абзацу, де вводяться показники </w:t>
      </w:r>
      <w:proofErr w:type="spellStart"/>
      <w:r w:rsidRPr="008B20A4">
        <w:rPr>
          <w:sz w:val="28"/>
          <w:szCs w:val="28"/>
        </w:rPr>
        <w:t>перерегулювання</w:t>
      </w:r>
      <w:proofErr w:type="spellEnd"/>
      <w:r w:rsidRPr="008B20A4">
        <w:rPr>
          <w:sz w:val="28"/>
          <w:szCs w:val="28"/>
        </w:rPr>
        <w:t xml:space="preserve"> та часу встановлення.</w:t>
      </w:r>
    </w:p>
    <w:p w:rsidR="008B20A4" w:rsidRPr="008B20A4" w:rsidRDefault="00DA2613" w:rsidP="00DA2613">
      <w:pPr>
        <w:jc w:val="center"/>
        <w:rPr>
          <w:sz w:val="28"/>
          <w:szCs w:val="28"/>
        </w:rPr>
      </w:pPr>
      <w:r>
        <w:rPr>
          <w:noProof/>
          <w:sz w:val="28"/>
          <w:szCs w:val="28"/>
          <w:lang w:val="ru-RU"/>
        </w:rPr>
        <w:drawing>
          <wp:inline distT="0" distB="0" distL="0" distR="0">
            <wp:extent cx="5097780" cy="2614246"/>
            <wp:effectExtent l="0" t="0" r="762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097780" cy="2614246"/>
                    </a:xfrm>
                    <a:prstGeom prst="rect">
                      <a:avLst/>
                    </a:prstGeom>
                    <a:noFill/>
                    <a:ln>
                      <a:noFill/>
                    </a:ln>
                  </pic:spPr>
                </pic:pic>
              </a:graphicData>
            </a:graphic>
          </wp:inline>
        </w:drawing>
      </w:r>
    </w:p>
    <w:p w:rsidR="008B20A4" w:rsidRPr="008B20A4" w:rsidRDefault="00DA2613" w:rsidP="008B20A4">
      <w:pPr>
        <w:pStyle w:val="aff"/>
        <w:spacing w:before="0" w:beforeAutospacing="0" w:after="0" w:line="360" w:lineRule="auto"/>
        <w:ind w:firstLine="709"/>
        <w:jc w:val="both"/>
        <w:rPr>
          <w:sz w:val="28"/>
          <w:szCs w:val="28"/>
        </w:rPr>
      </w:pPr>
      <w:r>
        <w:rPr>
          <w:rStyle w:val="aff4"/>
          <w:rFonts w:eastAsiaTheme="majorEastAsia"/>
          <w:b w:val="0"/>
          <w:sz w:val="28"/>
          <w:szCs w:val="28"/>
        </w:rPr>
        <w:t>Рисунок</w:t>
      </w:r>
      <w:r w:rsidR="008B20A4" w:rsidRPr="008B20A4">
        <w:rPr>
          <w:rStyle w:val="aff4"/>
          <w:rFonts w:eastAsiaTheme="majorEastAsia"/>
          <w:b w:val="0"/>
          <w:sz w:val="28"/>
          <w:szCs w:val="28"/>
        </w:rPr>
        <w:t xml:space="preserve"> 4.1 – Перехідна характеристика системи за каналом р</w:t>
      </w:r>
      <w:r>
        <w:rPr>
          <w:rStyle w:val="aff4"/>
          <w:rFonts w:eastAsiaTheme="majorEastAsia"/>
          <w:b w:val="0"/>
          <w:sz w:val="28"/>
          <w:szCs w:val="28"/>
        </w:rPr>
        <w:t>егулювання температури реактора</w:t>
      </w:r>
    </w:p>
    <w:p w:rsidR="008B20A4" w:rsidRPr="008B20A4" w:rsidRDefault="008B20A4" w:rsidP="008B20A4">
      <w:pPr>
        <w:rPr>
          <w:sz w:val="28"/>
          <w:szCs w:val="28"/>
        </w:rPr>
      </w:pP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Другим важливим графіком має бути зміна витрати газу в часі:</w:t>
      </w:r>
      <w:r w:rsidRPr="008B20A4">
        <w:rPr>
          <w:rStyle w:val="katex-mathml"/>
          <w:sz w:val="28"/>
          <w:szCs w:val="28"/>
        </w:rPr>
        <w:t>F(t).</w:t>
      </w:r>
      <w:r w:rsidRPr="008B20A4">
        <w:rPr>
          <w:sz w:val="28"/>
          <w:szCs w:val="28"/>
        </w:rPr>
        <w:t xml:space="preserve"> </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Він демонструє роботу допоміжного контуру регулювання та дозволяє оцінити, наскільки плавно система реагує на зміни завдання або на команди від каскадного регулятора температури. Цей графік бажано розмістити після опису реакції системи на зміну витрати або після пояснення взаємодії контурів.</w:t>
      </w:r>
    </w:p>
    <w:p w:rsidR="008B20A4" w:rsidRPr="008B20A4" w:rsidRDefault="00DA2613" w:rsidP="00DA2613">
      <w:pPr>
        <w:rPr>
          <w:sz w:val="28"/>
          <w:szCs w:val="28"/>
        </w:rPr>
      </w:pPr>
      <w:r>
        <w:rPr>
          <w:noProof/>
          <w:sz w:val="28"/>
          <w:szCs w:val="28"/>
          <w:lang w:val="ru-RU"/>
        </w:rPr>
        <w:drawing>
          <wp:inline distT="0" distB="0" distL="0" distR="0">
            <wp:extent cx="4815840" cy="2559381"/>
            <wp:effectExtent l="0" t="0" r="381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815840" cy="2559381"/>
                    </a:xfrm>
                    <a:prstGeom prst="rect">
                      <a:avLst/>
                    </a:prstGeom>
                    <a:noFill/>
                    <a:ln>
                      <a:noFill/>
                    </a:ln>
                  </pic:spPr>
                </pic:pic>
              </a:graphicData>
            </a:graphic>
          </wp:inline>
        </w:drawing>
      </w:r>
    </w:p>
    <w:p w:rsidR="008B20A4" w:rsidRPr="008B20A4" w:rsidRDefault="008B20A4" w:rsidP="008B20A4">
      <w:pPr>
        <w:pStyle w:val="aff"/>
        <w:spacing w:before="0" w:beforeAutospacing="0" w:after="0" w:line="360" w:lineRule="auto"/>
        <w:ind w:firstLine="709"/>
        <w:jc w:val="both"/>
        <w:rPr>
          <w:sz w:val="28"/>
          <w:szCs w:val="28"/>
        </w:rPr>
      </w:pPr>
      <w:r w:rsidRPr="008B20A4">
        <w:rPr>
          <w:rStyle w:val="aff4"/>
          <w:rFonts w:eastAsiaTheme="majorEastAsia"/>
          <w:b w:val="0"/>
          <w:sz w:val="28"/>
          <w:szCs w:val="28"/>
        </w:rPr>
        <w:lastRenderedPageBreak/>
        <w:t>Рисунок  4.2 – Перехідна характеристика системи за к</w:t>
      </w:r>
      <w:r w:rsidR="00DA2613">
        <w:rPr>
          <w:rStyle w:val="aff4"/>
          <w:rFonts w:eastAsiaTheme="majorEastAsia"/>
          <w:b w:val="0"/>
          <w:sz w:val="28"/>
          <w:szCs w:val="28"/>
        </w:rPr>
        <w:t>аналом регулювання витрати газу</w:t>
      </w:r>
    </w:p>
    <w:p w:rsidR="008B20A4" w:rsidRPr="008B20A4" w:rsidRDefault="008B20A4" w:rsidP="008B20A4">
      <w:pPr>
        <w:rPr>
          <w:sz w:val="28"/>
          <w:szCs w:val="28"/>
        </w:rPr>
      </w:pP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Оскільки метою процесу є очищення газу, дуже важливим є графік зміни концентрації шкідливого компонента на виході:</w:t>
      </w:r>
      <w:r w:rsidRPr="008B20A4">
        <w:rPr>
          <w:rStyle w:val="katex-mathml"/>
          <w:sz w:val="28"/>
          <w:szCs w:val="28"/>
        </w:rPr>
        <w:t>C(t)</w:t>
      </w:r>
      <w:r w:rsidRPr="008B20A4">
        <w:rPr>
          <w:rStyle w:val="mord"/>
          <w:sz w:val="28"/>
          <w:szCs w:val="28"/>
        </w:rPr>
        <w:t>.</w:t>
      </w:r>
      <w:r w:rsidRPr="008B20A4">
        <w:rPr>
          <w:sz w:val="28"/>
          <w:szCs w:val="28"/>
        </w:rPr>
        <w:t xml:space="preserve"> </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Саме цей графік показує, як зміна температури чи витрати позначається на якості очищення. Його доцільно подати разом або одразу після графіка температури, щоб підкреслити зв’язок між тепловим режимом та ефективністю очищення.</w:t>
      </w:r>
    </w:p>
    <w:p w:rsidR="008B20A4" w:rsidRPr="008B20A4" w:rsidRDefault="00DA2613" w:rsidP="008B20A4">
      <w:pPr>
        <w:rPr>
          <w:sz w:val="28"/>
          <w:szCs w:val="28"/>
        </w:rPr>
      </w:pPr>
      <w:r>
        <w:rPr>
          <w:noProof/>
          <w:sz w:val="28"/>
          <w:szCs w:val="28"/>
          <w:lang w:val="ru-RU"/>
        </w:rPr>
        <w:drawing>
          <wp:inline distT="0" distB="0" distL="0" distR="0">
            <wp:extent cx="5227320" cy="2898848"/>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27320" cy="2898848"/>
                    </a:xfrm>
                    <a:prstGeom prst="rect">
                      <a:avLst/>
                    </a:prstGeom>
                    <a:noFill/>
                    <a:ln>
                      <a:noFill/>
                    </a:ln>
                  </pic:spPr>
                </pic:pic>
              </a:graphicData>
            </a:graphic>
          </wp:inline>
        </w:drawing>
      </w:r>
    </w:p>
    <w:p w:rsidR="008B20A4" w:rsidRPr="008B20A4" w:rsidRDefault="008B20A4" w:rsidP="008B20A4">
      <w:pPr>
        <w:pStyle w:val="aff"/>
        <w:spacing w:before="0" w:beforeAutospacing="0" w:after="0" w:line="360" w:lineRule="auto"/>
        <w:ind w:firstLine="709"/>
        <w:jc w:val="both"/>
        <w:rPr>
          <w:sz w:val="28"/>
          <w:szCs w:val="28"/>
        </w:rPr>
      </w:pPr>
      <w:r w:rsidRPr="008B20A4">
        <w:rPr>
          <w:rStyle w:val="aff4"/>
          <w:rFonts w:eastAsiaTheme="majorEastAsia"/>
          <w:b w:val="0"/>
          <w:sz w:val="28"/>
          <w:szCs w:val="28"/>
        </w:rPr>
        <w:t>Рисунок 4.3 – Перехідна характеристика концентрації шкідливог</w:t>
      </w:r>
      <w:r w:rsidR="00DA2613">
        <w:rPr>
          <w:rStyle w:val="aff4"/>
          <w:rFonts w:eastAsiaTheme="majorEastAsia"/>
          <w:b w:val="0"/>
          <w:sz w:val="28"/>
          <w:szCs w:val="28"/>
        </w:rPr>
        <w:t>о компонента на виході реактора</w:t>
      </w:r>
    </w:p>
    <w:p w:rsidR="008B20A4" w:rsidRPr="008B20A4" w:rsidRDefault="008B20A4" w:rsidP="008B20A4">
      <w:pPr>
        <w:rPr>
          <w:sz w:val="28"/>
          <w:szCs w:val="28"/>
        </w:rPr>
      </w:pP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Ще одним важливим графіком є зміна ступеня очищення газу:</w:t>
      </w:r>
    </w:p>
    <w:p w:rsidR="00D0084E" w:rsidRDefault="00D0084E" w:rsidP="008B20A4">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369820" cy="640080"/>
            <wp:effectExtent l="0" t="0" r="0" b="762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369820" cy="640080"/>
                    </a:xfrm>
                    <a:prstGeom prst="rect">
                      <a:avLst/>
                    </a:prstGeom>
                    <a:noFill/>
                    <a:ln>
                      <a:noFill/>
                    </a:ln>
                  </pic:spPr>
                </pic:pic>
              </a:graphicData>
            </a:graphic>
          </wp:inline>
        </w:drawing>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Ця характеристика є інтегральним технологічним показником якості системи. Якщо в роботі потрібно зробити акцент саме на технологічній ефективності, графік </w:t>
      </w:r>
      <w:r w:rsidR="00D0084E">
        <w:rPr>
          <w:rStyle w:val="katex-mathml"/>
          <w:sz w:val="28"/>
          <w:szCs w:val="28"/>
        </w:rPr>
        <w:t>η(t)</w:t>
      </w:r>
      <w:r w:rsidRPr="008B20A4">
        <w:rPr>
          <w:sz w:val="28"/>
          <w:szCs w:val="28"/>
        </w:rPr>
        <w:t xml:space="preserve"> можна навіть подати раніше за графік </w:t>
      </w:r>
      <w:r w:rsidR="00D0084E">
        <w:rPr>
          <w:rStyle w:val="katex-mathml"/>
          <w:sz w:val="28"/>
          <w:szCs w:val="28"/>
        </w:rPr>
        <w:t>C(t)</w:t>
      </w:r>
      <w:r w:rsidRPr="008B20A4">
        <w:rPr>
          <w:sz w:val="28"/>
          <w:szCs w:val="28"/>
        </w:rPr>
        <w:t>, однак найбільш логічно залишити його після концентрації.</w:t>
      </w:r>
    </w:p>
    <w:p w:rsidR="008B20A4" w:rsidRPr="008B20A4" w:rsidRDefault="00AC2733" w:rsidP="00AC2733">
      <w:pPr>
        <w:jc w:val="center"/>
        <w:rPr>
          <w:sz w:val="28"/>
          <w:szCs w:val="28"/>
        </w:rPr>
      </w:pPr>
      <w:r>
        <w:rPr>
          <w:noProof/>
          <w:sz w:val="28"/>
          <w:szCs w:val="28"/>
          <w:lang w:val="ru-RU"/>
        </w:rPr>
        <w:lastRenderedPageBreak/>
        <w:drawing>
          <wp:inline distT="0" distB="0" distL="0" distR="0">
            <wp:extent cx="5502301" cy="3093720"/>
            <wp:effectExtent l="0" t="0" r="3175"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502301" cy="3093720"/>
                    </a:xfrm>
                    <a:prstGeom prst="rect">
                      <a:avLst/>
                    </a:prstGeom>
                    <a:noFill/>
                    <a:ln>
                      <a:noFill/>
                    </a:ln>
                  </pic:spPr>
                </pic:pic>
              </a:graphicData>
            </a:graphic>
          </wp:inline>
        </w:drawing>
      </w:r>
    </w:p>
    <w:p w:rsidR="008B20A4" w:rsidRPr="008B20A4" w:rsidRDefault="008B20A4" w:rsidP="008B20A4">
      <w:pPr>
        <w:pStyle w:val="aff"/>
        <w:spacing w:before="0" w:beforeAutospacing="0" w:after="0" w:line="360" w:lineRule="auto"/>
        <w:ind w:firstLine="709"/>
        <w:jc w:val="both"/>
        <w:rPr>
          <w:sz w:val="28"/>
          <w:szCs w:val="28"/>
        </w:rPr>
      </w:pPr>
      <w:r w:rsidRPr="008B20A4">
        <w:rPr>
          <w:rStyle w:val="aff4"/>
          <w:rFonts w:eastAsiaTheme="majorEastAsia"/>
          <w:b w:val="0"/>
          <w:sz w:val="28"/>
          <w:szCs w:val="28"/>
        </w:rPr>
        <w:t>Рисунок 4.4 – Зміна ступеня очищення г</w:t>
      </w:r>
      <w:r w:rsidR="00DA2613">
        <w:rPr>
          <w:rStyle w:val="aff4"/>
          <w:rFonts w:eastAsiaTheme="majorEastAsia"/>
          <w:b w:val="0"/>
          <w:sz w:val="28"/>
          <w:szCs w:val="28"/>
        </w:rPr>
        <w:t>азу під час перехідного процесу</w:t>
      </w:r>
    </w:p>
    <w:p w:rsidR="008B20A4" w:rsidRPr="008B20A4" w:rsidRDefault="008B20A4" w:rsidP="008B20A4">
      <w:pPr>
        <w:rPr>
          <w:sz w:val="28"/>
          <w:szCs w:val="28"/>
        </w:rPr>
      </w:pP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Окрім часових характеристик, для повнішого аналізу системи доцільно подати її частотні характеристики. Якщо в роботі виконується дослідження стійкості та якості регулювання в частотній області, слід побудувати амплітудно-частотну характеристику, </w:t>
      </w:r>
      <w:proofErr w:type="spellStart"/>
      <w:r w:rsidRPr="008B20A4">
        <w:rPr>
          <w:sz w:val="28"/>
          <w:szCs w:val="28"/>
        </w:rPr>
        <w:t>фазо-частотну</w:t>
      </w:r>
      <w:proofErr w:type="spellEnd"/>
      <w:r w:rsidRPr="008B20A4">
        <w:rPr>
          <w:sz w:val="28"/>
          <w:szCs w:val="28"/>
        </w:rPr>
        <w:t xml:space="preserve"> характеристику, а також логарифмічні характеристики </w:t>
      </w:r>
      <w:proofErr w:type="spellStart"/>
      <w:r w:rsidRPr="008B20A4">
        <w:rPr>
          <w:sz w:val="28"/>
          <w:szCs w:val="28"/>
        </w:rPr>
        <w:t>Боде</w:t>
      </w:r>
      <w:proofErr w:type="spellEnd"/>
      <w:r w:rsidRPr="008B20A4">
        <w:rPr>
          <w:sz w:val="28"/>
          <w:szCs w:val="28"/>
        </w:rPr>
        <w:t>. Амплітудно-частотна характеристика відображає залежність коефіцієнта передачі системи від кутової частоти:</w:t>
      </w:r>
    </w:p>
    <w:p w:rsidR="00D0084E" w:rsidRDefault="00D0084E" w:rsidP="008B20A4">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577340" cy="502920"/>
            <wp:effectExtent l="0" t="0" r="381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77340" cy="502920"/>
                    </a:xfrm>
                    <a:prstGeom prst="rect">
                      <a:avLst/>
                    </a:prstGeom>
                    <a:noFill/>
                    <a:ln>
                      <a:noFill/>
                    </a:ln>
                  </pic:spPr>
                </pic:pic>
              </a:graphicData>
            </a:graphic>
          </wp:inline>
        </w:drawing>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де </w:t>
      </w:r>
      <w:r w:rsidR="00D0084E">
        <w:rPr>
          <w:rStyle w:val="katex-mathml"/>
          <w:sz w:val="28"/>
          <w:szCs w:val="28"/>
        </w:rPr>
        <w:t>W(jω)</w:t>
      </w:r>
      <w:r w:rsidRPr="008B20A4">
        <w:rPr>
          <w:sz w:val="28"/>
          <w:szCs w:val="28"/>
        </w:rPr>
        <w:t xml:space="preserve"> — комплексна передавальна функція системи.</w:t>
      </w:r>
    </w:p>
    <w:p w:rsidR="008B20A4" w:rsidRPr="008B20A4" w:rsidRDefault="008B20A4" w:rsidP="008B20A4">
      <w:pPr>
        <w:pStyle w:val="aff"/>
        <w:spacing w:before="0" w:beforeAutospacing="0" w:after="0" w:line="360" w:lineRule="auto"/>
        <w:ind w:firstLine="709"/>
        <w:jc w:val="both"/>
        <w:rPr>
          <w:sz w:val="28"/>
          <w:szCs w:val="28"/>
        </w:rPr>
      </w:pPr>
      <w:proofErr w:type="spellStart"/>
      <w:r w:rsidRPr="008B20A4">
        <w:rPr>
          <w:sz w:val="28"/>
          <w:szCs w:val="28"/>
        </w:rPr>
        <w:t>Фазо-частотна</w:t>
      </w:r>
      <w:proofErr w:type="spellEnd"/>
      <w:r w:rsidRPr="008B20A4">
        <w:rPr>
          <w:sz w:val="28"/>
          <w:szCs w:val="28"/>
        </w:rPr>
        <w:t xml:space="preserve"> характеристика визначається як</w:t>
      </w:r>
    </w:p>
    <w:p w:rsidR="00D0084E" w:rsidRDefault="00D0084E" w:rsidP="008B20A4">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722120" cy="320040"/>
            <wp:effectExtent l="0" t="0" r="0" b="381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722120" cy="320040"/>
                    </a:xfrm>
                    <a:prstGeom prst="rect">
                      <a:avLst/>
                    </a:prstGeom>
                    <a:noFill/>
                    <a:ln>
                      <a:noFill/>
                    </a:ln>
                  </pic:spPr>
                </pic:pic>
              </a:graphicData>
            </a:graphic>
          </wp:inline>
        </w:drawing>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Якщо використовується логарифмічна форма подання, то логарифмічна амплітудно-частотна характеристика записується у вигляді</w:t>
      </w:r>
    </w:p>
    <w:p w:rsidR="00D0084E" w:rsidRDefault="00D0084E" w:rsidP="008B20A4">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148840" cy="335280"/>
            <wp:effectExtent l="0" t="0" r="3810" b="762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148840" cy="335280"/>
                    </a:xfrm>
                    <a:prstGeom prst="rect">
                      <a:avLst/>
                    </a:prstGeom>
                    <a:noFill/>
                    <a:ln>
                      <a:noFill/>
                    </a:ln>
                  </pic:spPr>
                </pic:pic>
              </a:graphicData>
            </a:graphic>
          </wp:inline>
        </w:drawing>
      </w:r>
    </w:p>
    <w:p w:rsidR="008B20A4" w:rsidRDefault="008B20A4" w:rsidP="008B20A4">
      <w:pPr>
        <w:pStyle w:val="aff"/>
        <w:spacing w:before="0" w:beforeAutospacing="0" w:after="0" w:line="360" w:lineRule="auto"/>
        <w:ind w:firstLine="709"/>
        <w:jc w:val="both"/>
        <w:rPr>
          <w:sz w:val="28"/>
          <w:szCs w:val="28"/>
        </w:rPr>
      </w:pPr>
      <w:r w:rsidRPr="008B20A4">
        <w:rPr>
          <w:sz w:val="28"/>
          <w:szCs w:val="28"/>
        </w:rPr>
        <w:lastRenderedPageBreak/>
        <w:t>Ці графіки доцільно наводити після аналізу часових перехідних процесів, оскільки вони підтверджують запас стійкості системи та пояснюють характер її динаміки. Особливо корисно включити їх тоді, коли ти хочеш показати не просто часову реакцію, а ще й інженерний аналіз системи як об’єкта автоматичного керування.</w:t>
      </w:r>
    </w:p>
    <w:p w:rsidR="00567181" w:rsidRDefault="00567181" w:rsidP="008B20A4">
      <w:pPr>
        <w:pStyle w:val="aff"/>
        <w:spacing w:before="0" w:beforeAutospacing="0" w:after="0" w:line="360" w:lineRule="auto"/>
        <w:ind w:firstLine="709"/>
        <w:jc w:val="both"/>
        <w:rPr>
          <w:sz w:val="28"/>
          <w:szCs w:val="28"/>
        </w:rPr>
      </w:pPr>
    </w:p>
    <w:p w:rsidR="00567181" w:rsidRPr="008B20A4" w:rsidRDefault="00567181" w:rsidP="008B20A4">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5381216" cy="2956560"/>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381216" cy="2956560"/>
                    </a:xfrm>
                    <a:prstGeom prst="rect">
                      <a:avLst/>
                    </a:prstGeom>
                    <a:noFill/>
                    <a:ln>
                      <a:noFill/>
                    </a:ln>
                  </pic:spPr>
                </pic:pic>
              </a:graphicData>
            </a:graphic>
          </wp:inline>
        </w:drawing>
      </w:r>
    </w:p>
    <w:p w:rsidR="008B20A4" w:rsidRDefault="008B20A4" w:rsidP="008B20A4">
      <w:pPr>
        <w:pStyle w:val="aff"/>
        <w:spacing w:before="0" w:beforeAutospacing="0" w:after="0" w:line="360" w:lineRule="auto"/>
        <w:ind w:firstLine="709"/>
        <w:jc w:val="both"/>
        <w:rPr>
          <w:rStyle w:val="aff4"/>
          <w:rFonts w:eastAsiaTheme="majorEastAsia"/>
          <w:b w:val="0"/>
          <w:sz w:val="28"/>
          <w:szCs w:val="28"/>
        </w:rPr>
      </w:pPr>
      <w:r w:rsidRPr="008B20A4">
        <w:rPr>
          <w:rStyle w:val="aff4"/>
          <w:rFonts w:eastAsiaTheme="majorEastAsia"/>
          <w:b w:val="0"/>
          <w:sz w:val="28"/>
          <w:szCs w:val="28"/>
        </w:rPr>
        <w:t>Рисунок 4.5 – Амплітудно-частотна х</w:t>
      </w:r>
      <w:r w:rsidR="00AC2733">
        <w:rPr>
          <w:rStyle w:val="aff4"/>
          <w:rFonts w:eastAsiaTheme="majorEastAsia"/>
          <w:b w:val="0"/>
          <w:sz w:val="28"/>
          <w:szCs w:val="28"/>
        </w:rPr>
        <w:t>арактеристика системи керування</w:t>
      </w:r>
    </w:p>
    <w:p w:rsidR="00567181" w:rsidRDefault="00567181" w:rsidP="008B20A4">
      <w:pPr>
        <w:pStyle w:val="aff"/>
        <w:spacing w:before="0" w:beforeAutospacing="0" w:after="0" w:line="360" w:lineRule="auto"/>
        <w:ind w:firstLine="709"/>
        <w:jc w:val="both"/>
        <w:rPr>
          <w:rStyle w:val="aff4"/>
          <w:rFonts w:eastAsiaTheme="majorEastAsia"/>
          <w:b w:val="0"/>
          <w:sz w:val="28"/>
          <w:szCs w:val="28"/>
        </w:rPr>
      </w:pPr>
    </w:p>
    <w:p w:rsidR="00567181" w:rsidRPr="008B20A4" w:rsidRDefault="00567181" w:rsidP="008B20A4">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5444635" cy="3124200"/>
            <wp:effectExtent l="0" t="0" r="381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444635" cy="3124200"/>
                    </a:xfrm>
                    <a:prstGeom prst="rect">
                      <a:avLst/>
                    </a:prstGeom>
                    <a:noFill/>
                    <a:ln>
                      <a:noFill/>
                    </a:ln>
                  </pic:spPr>
                </pic:pic>
              </a:graphicData>
            </a:graphic>
          </wp:inline>
        </w:drawing>
      </w:r>
    </w:p>
    <w:p w:rsidR="008B20A4" w:rsidRPr="008B20A4" w:rsidRDefault="008B20A4" w:rsidP="00567181">
      <w:pPr>
        <w:pStyle w:val="aff"/>
        <w:spacing w:before="0" w:beforeAutospacing="0" w:after="0" w:line="360" w:lineRule="auto"/>
        <w:ind w:firstLine="709"/>
        <w:jc w:val="center"/>
        <w:rPr>
          <w:sz w:val="28"/>
          <w:szCs w:val="28"/>
        </w:rPr>
      </w:pPr>
      <w:r w:rsidRPr="008B20A4">
        <w:rPr>
          <w:rStyle w:val="aff4"/>
          <w:rFonts w:eastAsiaTheme="majorEastAsia"/>
          <w:b w:val="0"/>
          <w:sz w:val="28"/>
          <w:szCs w:val="28"/>
        </w:rPr>
        <w:t xml:space="preserve">Рисунок  4.6 – </w:t>
      </w:r>
      <w:proofErr w:type="spellStart"/>
      <w:r w:rsidRPr="008B20A4">
        <w:rPr>
          <w:rStyle w:val="aff4"/>
          <w:rFonts w:eastAsiaTheme="majorEastAsia"/>
          <w:b w:val="0"/>
          <w:sz w:val="28"/>
          <w:szCs w:val="28"/>
        </w:rPr>
        <w:t>Фазо-частотна</w:t>
      </w:r>
      <w:proofErr w:type="spellEnd"/>
      <w:r w:rsidRPr="008B20A4">
        <w:rPr>
          <w:rStyle w:val="aff4"/>
          <w:rFonts w:eastAsiaTheme="majorEastAsia"/>
          <w:b w:val="0"/>
          <w:sz w:val="28"/>
          <w:szCs w:val="28"/>
        </w:rPr>
        <w:t xml:space="preserve"> х</w:t>
      </w:r>
      <w:r w:rsidR="00AC2733">
        <w:rPr>
          <w:rStyle w:val="aff4"/>
          <w:rFonts w:eastAsiaTheme="majorEastAsia"/>
          <w:b w:val="0"/>
          <w:sz w:val="28"/>
          <w:szCs w:val="28"/>
        </w:rPr>
        <w:t>арактеристика системи керування</w:t>
      </w:r>
    </w:p>
    <w:p w:rsidR="00484737" w:rsidRDefault="00484737" w:rsidP="00484737">
      <w:pPr>
        <w:pStyle w:val="aff"/>
        <w:spacing w:before="0" w:beforeAutospacing="0" w:after="0" w:line="360" w:lineRule="auto"/>
        <w:ind w:firstLine="709"/>
        <w:jc w:val="center"/>
        <w:rPr>
          <w:rStyle w:val="aff4"/>
          <w:rFonts w:eastAsiaTheme="majorEastAsia"/>
          <w:b w:val="0"/>
          <w:sz w:val="28"/>
          <w:szCs w:val="28"/>
        </w:rPr>
      </w:pPr>
    </w:p>
    <w:p w:rsidR="008B20A4" w:rsidRPr="008B20A4" w:rsidRDefault="008B20A4" w:rsidP="00EE03C8">
      <w:pPr>
        <w:jc w:val="center"/>
        <w:rPr>
          <w:sz w:val="28"/>
          <w:szCs w:val="28"/>
        </w:rPr>
      </w:pPr>
    </w:p>
    <w:p w:rsidR="008B20A4" w:rsidRPr="008B20A4" w:rsidRDefault="00EE03C8" w:rsidP="00EE03C8">
      <w:pPr>
        <w:pStyle w:val="aff"/>
        <w:spacing w:before="0" w:beforeAutospacing="0" w:after="0" w:line="360" w:lineRule="auto"/>
        <w:ind w:firstLine="709"/>
        <w:jc w:val="center"/>
        <w:rPr>
          <w:sz w:val="28"/>
          <w:szCs w:val="28"/>
        </w:rPr>
      </w:pPr>
      <w:r>
        <w:rPr>
          <w:noProof/>
          <w:sz w:val="28"/>
          <w:szCs w:val="28"/>
          <w:lang w:val="ru-RU"/>
        </w:rPr>
        <w:drawing>
          <wp:inline distT="0" distB="0" distL="0" distR="0" wp14:anchorId="00BB5F6F" wp14:editId="2F48E311">
            <wp:extent cx="5453274" cy="3185160"/>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453274" cy="3185160"/>
                    </a:xfrm>
                    <a:prstGeom prst="rect">
                      <a:avLst/>
                    </a:prstGeom>
                    <a:noFill/>
                    <a:ln>
                      <a:noFill/>
                    </a:ln>
                  </pic:spPr>
                </pic:pic>
              </a:graphicData>
            </a:graphic>
          </wp:inline>
        </w:drawing>
      </w:r>
      <w:r>
        <w:rPr>
          <w:rStyle w:val="aff4"/>
          <w:rFonts w:eastAsiaTheme="majorEastAsia"/>
          <w:b w:val="0"/>
          <w:sz w:val="28"/>
          <w:szCs w:val="28"/>
        </w:rPr>
        <w:t>Р</w:t>
      </w:r>
      <w:r w:rsidR="008B20A4" w:rsidRPr="008B20A4">
        <w:rPr>
          <w:rStyle w:val="aff4"/>
          <w:rFonts w:eastAsiaTheme="majorEastAsia"/>
          <w:b w:val="0"/>
          <w:sz w:val="28"/>
          <w:szCs w:val="28"/>
        </w:rPr>
        <w:t>исунок 4.</w:t>
      </w:r>
      <w:r>
        <w:rPr>
          <w:rStyle w:val="aff4"/>
          <w:rFonts w:eastAsiaTheme="majorEastAsia"/>
          <w:b w:val="0"/>
          <w:sz w:val="28"/>
          <w:szCs w:val="28"/>
        </w:rPr>
        <w:t>7</w:t>
      </w:r>
      <w:r w:rsidR="008B20A4" w:rsidRPr="008B20A4">
        <w:rPr>
          <w:rStyle w:val="aff4"/>
          <w:rFonts w:eastAsiaTheme="majorEastAsia"/>
          <w:b w:val="0"/>
          <w:sz w:val="28"/>
          <w:szCs w:val="28"/>
        </w:rPr>
        <w:t xml:space="preserve"> – Зміна керу</w:t>
      </w:r>
      <w:r>
        <w:rPr>
          <w:rStyle w:val="aff4"/>
          <w:rFonts w:eastAsiaTheme="majorEastAsia"/>
          <w:b w:val="0"/>
          <w:sz w:val="28"/>
          <w:szCs w:val="28"/>
        </w:rPr>
        <w:t>ючого сигналу регулятора в часі</w:t>
      </w:r>
    </w:p>
    <w:p w:rsidR="008B20A4" w:rsidRPr="008B20A4" w:rsidRDefault="008B20A4" w:rsidP="008B20A4">
      <w:pPr>
        <w:rPr>
          <w:sz w:val="28"/>
          <w:szCs w:val="28"/>
        </w:rPr>
      </w:pP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Для узагальнення результатів моделювання бажано навести таблицю показників якості. У ній доцільно подати значення </w:t>
      </w:r>
      <w:proofErr w:type="spellStart"/>
      <w:r w:rsidRPr="008B20A4">
        <w:rPr>
          <w:sz w:val="28"/>
          <w:szCs w:val="28"/>
        </w:rPr>
        <w:t>перерегулювання</w:t>
      </w:r>
      <w:proofErr w:type="spellEnd"/>
      <w:r w:rsidRPr="008B20A4">
        <w:rPr>
          <w:sz w:val="28"/>
          <w:szCs w:val="28"/>
        </w:rPr>
        <w:t xml:space="preserve">, часу встановлення, статичної похибки та, за потреби, максимального значення керуючого сигналу. Наприклад, якщо за результатами моделювання одержано, що температура після ступінчастої зміни завдання з </w:t>
      </w:r>
      <w:r w:rsidR="00D0084E">
        <w:rPr>
          <w:rStyle w:val="katex-mathml"/>
          <w:sz w:val="28"/>
          <w:szCs w:val="28"/>
        </w:rPr>
        <w:t>620</w:t>
      </w:r>
      <w:r w:rsidRPr="008B20A4">
        <w:rPr>
          <w:sz w:val="28"/>
          <w:szCs w:val="28"/>
        </w:rPr>
        <w:t xml:space="preserve"> К до </w:t>
      </w:r>
      <w:r w:rsidR="00D0084E">
        <w:rPr>
          <w:rStyle w:val="katex-mathml"/>
          <w:sz w:val="28"/>
          <w:szCs w:val="28"/>
        </w:rPr>
        <w:t>630</w:t>
      </w:r>
      <w:r w:rsidRPr="008B20A4">
        <w:rPr>
          <w:sz w:val="28"/>
          <w:szCs w:val="28"/>
        </w:rPr>
        <w:t xml:space="preserve"> К досягає максимуму </w:t>
      </w:r>
      <w:r w:rsidR="00D0084E">
        <w:rPr>
          <w:rStyle w:val="katex-mathml"/>
          <w:sz w:val="28"/>
          <w:szCs w:val="28"/>
        </w:rPr>
        <w:t>638</w:t>
      </w:r>
      <w:r w:rsidRPr="008B20A4">
        <w:rPr>
          <w:sz w:val="28"/>
          <w:szCs w:val="28"/>
        </w:rPr>
        <w:t xml:space="preserve"> К, а усталене значення становить </w:t>
      </w:r>
      <w:r w:rsidR="00D0084E">
        <w:rPr>
          <w:rStyle w:val="katex-mathml"/>
          <w:sz w:val="28"/>
          <w:szCs w:val="28"/>
        </w:rPr>
        <w:t>630</w:t>
      </w:r>
      <w:r w:rsidRPr="008B20A4">
        <w:rPr>
          <w:sz w:val="28"/>
          <w:szCs w:val="28"/>
        </w:rPr>
        <w:t xml:space="preserve"> К, то </w:t>
      </w:r>
      <w:proofErr w:type="spellStart"/>
      <w:r w:rsidRPr="008B20A4">
        <w:rPr>
          <w:sz w:val="28"/>
          <w:szCs w:val="28"/>
        </w:rPr>
        <w:t>перерегулювання</w:t>
      </w:r>
      <w:proofErr w:type="spellEnd"/>
      <w:r w:rsidRPr="008B20A4">
        <w:rPr>
          <w:sz w:val="28"/>
          <w:szCs w:val="28"/>
        </w:rPr>
        <w:t xml:space="preserve"> дорівнює</w:t>
      </w:r>
    </w:p>
    <w:p w:rsidR="00D0084E" w:rsidRDefault="00D0084E" w:rsidP="008B20A4">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796540" cy="601980"/>
            <wp:effectExtent l="0" t="0" r="3810" b="762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796540" cy="601980"/>
                    </a:xfrm>
                    <a:prstGeom prst="rect">
                      <a:avLst/>
                    </a:prstGeom>
                    <a:noFill/>
                    <a:ln>
                      <a:noFill/>
                    </a:ln>
                  </pic:spPr>
                </pic:pic>
              </a:graphicData>
            </a:graphic>
          </wp:inline>
        </w:drawing>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Якщо температура входить у зону </w:t>
      </w:r>
      <w:r w:rsidR="00D0084E">
        <w:rPr>
          <w:rStyle w:val="katex-mathml"/>
          <w:sz w:val="28"/>
          <w:szCs w:val="28"/>
        </w:rPr>
        <w:t>±5%</w:t>
      </w:r>
      <w:r w:rsidRPr="008B20A4">
        <w:rPr>
          <w:sz w:val="28"/>
          <w:szCs w:val="28"/>
        </w:rPr>
        <w:t xml:space="preserve"> через </w:t>
      </w:r>
      <w:r w:rsidR="00D0084E">
        <w:rPr>
          <w:rStyle w:val="katex-mathml"/>
          <w:sz w:val="28"/>
          <w:szCs w:val="28"/>
        </w:rPr>
        <w:t>95</w:t>
      </w:r>
      <w:r w:rsidRPr="008B20A4">
        <w:rPr>
          <w:sz w:val="28"/>
          <w:szCs w:val="28"/>
        </w:rPr>
        <w:t xml:space="preserve"> с, то час встановлення становить</w:t>
      </w:r>
    </w:p>
    <w:p w:rsidR="008B20A4" w:rsidRPr="008B20A4" w:rsidRDefault="00D0084E" w:rsidP="008B20A4">
      <w:pPr>
        <w:rPr>
          <w:sz w:val="28"/>
          <w:szCs w:val="28"/>
        </w:rPr>
      </w:pPr>
      <w:r>
        <w:rPr>
          <w:rStyle w:val="katex-mathml"/>
          <w:sz w:val="28"/>
          <w:szCs w:val="28"/>
        </w:rPr>
        <w:t>tуст=95 с</w:t>
      </w:r>
      <w:r w:rsidR="008B20A4" w:rsidRPr="008B20A4">
        <w:rPr>
          <w:rStyle w:val="mord"/>
          <w:sz w:val="28"/>
          <w:szCs w:val="28"/>
        </w:rPr>
        <w:t>.</w:t>
      </w:r>
      <w:r w:rsidR="008B20A4" w:rsidRPr="008B20A4">
        <w:rPr>
          <w:sz w:val="28"/>
          <w:szCs w:val="28"/>
        </w:rPr>
        <w:t xml:space="preserve"> </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Якщо усталене значення температури після завершення процесу дорівнює </w:t>
      </w:r>
      <w:proofErr w:type="spellStart"/>
      <w:r w:rsidRPr="008B20A4">
        <w:rPr>
          <w:sz w:val="28"/>
          <w:szCs w:val="28"/>
        </w:rPr>
        <w:t>exactly</w:t>
      </w:r>
      <w:proofErr w:type="spellEnd"/>
      <w:r w:rsidRPr="008B20A4">
        <w:rPr>
          <w:sz w:val="28"/>
          <w:szCs w:val="28"/>
        </w:rPr>
        <w:t xml:space="preserve"> заданому, то</w:t>
      </w:r>
    </w:p>
    <w:p w:rsidR="008B20A4" w:rsidRPr="008B20A4" w:rsidRDefault="00D0084E" w:rsidP="008B20A4">
      <w:pPr>
        <w:rPr>
          <w:sz w:val="28"/>
          <w:szCs w:val="28"/>
        </w:rPr>
      </w:pPr>
      <w:r>
        <w:rPr>
          <w:rStyle w:val="katex-mathml"/>
          <w:sz w:val="28"/>
          <w:szCs w:val="28"/>
        </w:rPr>
        <w:lastRenderedPageBreak/>
        <w:t>ε</w:t>
      </w:r>
      <w:r w:rsidRPr="00D0084E">
        <w:rPr>
          <w:rStyle w:val="katex-mathml"/>
          <w:sz w:val="28"/>
          <w:szCs w:val="28"/>
          <w:vertAlign w:val="subscript"/>
        </w:rPr>
        <w:t>ст</w:t>
      </w:r>
      <w:r>
        <w:rPr>
          <w:rStyle w:val="katex-mathml"/>
          <w:sz w:val="28"/>
          <w:szCs w:val="28"/>
        </w:rPr>
        <w:t>=0</w:t>
      </w:r>
      <w:r w:rsidR="008B20A4" w:rsidRPr="008B20A4">
        <w:rPr>
          <w:rStyle w:val="mord"/>
          <w:sz w:val="28"/>
          <w:szCs w:val="28"/>
        </w:rPr>
        <w:t>.</w:t>
      </w:r>
      <w:r w:rsidR="008B20A4" w:rsidRPr="008B20A4">
        <w:rPr>
          <w:sz w:val="28"/>
          <w:szCs w:val="28"/>
        </w:rPr>
        <w:t xml:space="preserve"> </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Такі результати свідчать про достатньо високу якість регулювання та правильний вибір параметрів ПІД-регулятора.</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У випадку аналізу частотних характеристик бажано вказати запас за амплітудою та запас за фазою. Якщо через </w:t>
      </w:r>
      <w:proofErr w:type="spellStart"/>
      <w:r w:rsidRPr="008B20A4">
        <w:rPr>
          <w:rStyle w:val="katex-mathml"/>
          <w:sz w:val="28"/>
          <w:szCs w:val="28"/>
        </w:rPr>
        <w:t>ωc\o</w:t>
      </w:r>
      <w:proofErr w:type="spellEnd"/>
      <w:r w:rsidRPr="008B20A4">
        <w:rPr>
          <w:rStyle w:val="katex-mathml"/>
          <w:sz w:val="28"/>
          <w:szCs w:val="28"/>
        </w:rPr>
        <w:t>mega_c</w:t>
      </w:r>
      <w:r w:rsidRPr="008B20A4">
        <w:rPr>
          <w:rStyle w:val="mord"/>
          <w:sz w:val="28"/>
          <w:szCs w:val="28"/>
        </w:rPr>
        <w:t>ωc</w:t>
      </w:r>
      <w:r w:rsidRPr="008B20A4">
        <w:rPr>
          <w:rStyle w:val="vlist-s"/>
          <w:sz w:val="28"/>
          <w:szCs w:val="28"/>
        </w:rPr>
        <w:t>​</w:t>
      </w:r>
      <w:r w:rsidRPr="008B20A4">
        <w:rPr>
          <w:sz w:val="28"/>
          <w:szCs w:val="28"/>
        </w:rPr>
        <w:t xml:space="preserve"> позначити частоту зрізу, то запас за фазою визначається як</w:t>
      </w:r>
    </w:p>
    <w:p w:rsidR="006A4C5A" w:rsidRDefault="006A4C5A" w:rsidP="008B20A4">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722120" cy="46482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22120" cy="464820"/>
                    </a:xfrm>
                    <a:prstGeom prst="rect">
                      <a:avLst/>
                    </a:prstGeom>
                    <a:noFill/>
                    <a:ln>
                      <a:noFill/>
                    </a:ln>
                  </pic:spPr>
                </pic:pic>
              </a:graphicData>
            </a:graphic>
          </wp:inline>
        </w:drawing>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Запас за амплітудою, якщо він визначається на частоті, де фаза дорівнює </w:t>
      </w:r>
      <w:r w:rsidRPr="008B20A4">
        <w:rPr>
          <w:rStyle w:val="katex-mathml"/>
          <w:sz w:val="28"/>
          <w:szCs w:val="28"/>
        </w:rPr>
        <w:t>−180</w:t>
      </w:r>
      <w:r w:rsidRPr="006A4C5A">
        <w:rPr>
          <w:rStyle w:val="katex-mathml"/>
          <w:rFonts w:ascii="Cambria Math" w:hAnsi="Cambria Math" w:cs="Cambria Math"/>
          <w:sz w:val="28"/>
          <w:szCs w:val="28"/>
          <w:vertAlign w:val="superscript"/>
        </w:rPr>
        <w:t>∘</w:t>
      </w:r>
      <w:r w:rsidRPr="008B20A4">
        <w:rPr>
          <w:sz w:val="28"/>
          <w:szCs w:val="28"/>
        </w:rPr>
        <w:t>, обчислюється як</w:t>
      </w:r>
    </w:p>
    <w:p w:rsidR="006A4C5A" w:rsidRDefault="006A4C5A" w:rsidP="008B20A4">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417320" cy="403860"/>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417320" cy="403860"/>
                    </a:xfrm>
                    <a:prstGeom prst="rect">
                      <a:avLst/>
                    </a:prstGeom>
                    <a:noFill/>
                    <a:ln>
                      <a:noFill/>
                    </a:ln>
                  </pic:spPr>
                </pic:pic>
              </a:graphicData>
            </a:graphic>
          </wp:inline>
        </w:drawing>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Наявність додатних запасів свідчить про стійкість системи та достатній рівень </w:t>
      </w:r>
      <w:proofErr w:type="spellStart"/>
      <w:r w:rsidRPr="008B20A4">
        <w:rPr>
          <w:sz w:val="28"/>
          <w:szCs w:val="28"/>
        </w:rPr>
        <w:t>робастності</w:t>
      </w:r>
      <w:proofErr w:type="spellEnd"/>
      <w:r w:rsidRPr="008B20A4">
        <w:rPr>
          <w:sz w:val="28"/>
          <w:szCs w:val="28"/>
        </w:rPr>
        <w:t>.</w:t>
      </w:r>
    </w:p>
    <w:p w:rsidR="008B20A4" w:rsidRP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Таким чином, у цьому підрозділі слід показати не один графік, а </w:t>
      </w:r>
      <w:r w:rsidRPr="008B20A4">
        <w:rPr>
          <w:rStyle w:val="aff4"/>
          <w:rFonts w:eastAsiaTheme="majorEastAsia"/>
          <w:b w:val="0"/>
          <w:sz w:val="28"/>
          <w:szCs w:val="28"/>
        </w:rPr>
        <w:t>комплекс графіків</w:t>
      </w:r>
      <w:r w:rsidRPr="008B20A4">
        <w:rPr>
          <w:sz w:val="28"/>
          <w:szCs w:val="28"/>
        </w:rPr>
        <w:t xml:space="preserve">. Мінімально необхідними є графік температури реактора, графік витрати газу, графік концентрації шкідливого компонента на виході та графік ступеня очищення. Якщо потрібно підсилити саме теоретичну й </w:t>
      </w:r>
      <w:proofErr w:type="spellStart"/>
      <w:r w:rsidRPr="008B20A4">
        <w:rPr>
          <w:sz w:val="28"/>
          <w:szCs w:val="28"/>
        </w:rPr>
        <w:t>автоматизаційну</w:t>
      </w:r>
      <w:proofErr w:type="spellEnd"/>
      <w:r w:rsidRPr="008B20A4">
        <w:rPr>
          <w:sz w:val="28"/>
          <w:szCs w:val="28"/>
        </w:rPr>
        <w:t xml:space="preserve"> частину диплома, то додатково обов’язково варто вставити АЧХ, ФЧХ, ЛАЧХ, ЛФЧХ, а також графік керуючого сигналу. Це покаже, що ти виконуєш не лише технологічний, а й повноцінний системотехнічний аналіз.</w:t>
      </w:r>
    </w:p>
    <w:p w:rsidR="008B20A4" w:rsidRDefault="008B20A4" w:rsidP="008B20A4">
      <w:pPr>
        <w:pStyle w:val="aff"/>
        <w:spacing w:before="0" w:beforeAutospacing="0" w:after="0" w:line="360" w:lineRule="auto"/>
        <w:ind w:firstLine="709"/>
        <w:jc w:val="both"/>
        <w:rPr>
          <w:sz w:val="28"/>
          <w:szCs w:val="28"/>
        </w:rPr>
      </w:pPr>
      <w:r w:rsidRPr="008B20A4">
        <w:rPr>
          <w:sz w:val="28"/>
          <w:szCs w:val="28"/>
        </w:rPr>
        <w:t xml:space="preserve">У результаті дослідження перехідних процесів системи автоматичного регулювання установки каталітичного очищення газів оцінюються основні показники якості її функціонування, а саме </w:t>
      </w:r>
      <w:proofErr w:type="spellStart"/>
      <w:r w:rsidRPr="008B20A4">
        <w:rPr>
          <w:sz w:val="28"/>
          <w:szCs w:val="28"/>
        </w:rPr>
        <w:t>перерегулювання</w:t>
      </w:r>
      <w:proofErr w:type="spellEnd"/>
      <w:r w:rsidRPr="008B20A4">
        <w:rPr>
          <w:sz w:val="28"/>
          <w:szCs w:val="28"/>
        </w:rPr>
        <w:t xml:space="preserve">, час встановлення, статична похибка та стійкість. Аналіз часових характеристик дозволяє встановити, наскільки ефективно система підтримує температуру реактора та витрату газу при зміні режимів роботи. Дослідження частотних характеристик, зокрема АЧХ, ФЧХ, ЛАЧХ та ЛФЧХ, дає можливість підтвердити достатній запас стійкості та пояснити динамічні властивості </w:t>
      </w:r>
      <w:r w:rsidRPr="008B20A4">
        <w:rPr>
          <w:sz w:val="28"/>
          <w:szCs w:val="28"/>
        </w:rPr>
        <w:lastRenderedPageBreak/>
        <w:t>системи. Сукупність отриманих результатів є основою для остаточної оцінки ефективності розробленої системи керування.</w:t>
      </w:r>
    </w:p>
    <w:p w:rsidR="00A63948" w:rsidRPr="008B20A4" w:rsidRDefault="00A63948" w:rsidP="008B20A4">
      <w:pPr>
        <w:pStyle w:val="aff"/>
        <w:spacing w:before="0" w:beforeAutospacing="0" w:after="0" w:line="360" w:lineRule="auto"/>
        <w:ind w:firstLine="709"/>
        <w:jc w:val="both"/>
        <w:rPr>
          <w:sz w:val="28"/>
          <w:szCs w:val="28"/>
        </w:rPr>
      </w:pPr>
    </w:p>
    <w:p w:rsidR="00463C66" w:rsidRDefault="00784C13" w:rsidP="00463C66">
      <w:pPr>
        <w:pStyle w:val="1"/>
        <w:spacing w:before="0"/>
        <w:rPr>
          <w:rStyle w:val="aff4"/>
          <w:rFonts w:ascii="Times New Roman" w:hAnsi="Times New Roman" w:cs="Times New Roman"/>
          <w:b/>
          <w:bCs/>
          <w:color w:val="auto"/>
        </w:rPr>
      </w:pPr>
      <w:r w:rsidRPr="00A63948">
        <w:rPr>
          <w:rStyle w:val="aff4"/>
          <w:rFonts w:ascii="Times New Roman" w:hAnsi="Times New Roman" w:cs="Times New Roman"/>
          <w:b/>
          <w:bCs/>
          <w:color w:val="auto"/>
        </w:rPr>
        <w:t>4.5 Аналіз результатів моделювання</w:t>
      </w:r>
      <w:r w:rsidR="00463C66">
        <w:rPr>
          <w:rStyle w:val="aff4"/>
          <w:rFonts w:ascii="Times New Roman" w:hAnsi="Times New Roman" w:cs="Times New Roman"/>
          <w:b/>
          <w:bCs/>
          <w:color w:val="auto"/>
        </w:rPr>
        <w:t>.</w:t>
      </w:r>
    </w:p>
    <w:p w:rsidR="00463C66" w:rsidRPr="00463C66" w:rsidRDefault="00463C66" w:rsidP="00463C66"/>
    <w:p w:rsidR="00784C13" w:rsidRPr="00A63948" w:rsidRDefault="00784C13" w:rsidP="00A63948">
      <w:pPr>
        <w:pStyle w:val="aff"/>
        <w:spacing w:before="0" w:beforeAutospacing="0" w:after="0" w:line="360" w:lineRule="auto"/>
        <w:ind w:firstLine="709"/>
        <w:jc w:val="both"/>
        <w:rPr>
          <w:sz w:val="28"/>
          <w:szCs w:val="28"/>
        </w:rPr>
      </w:pPr>
      <w:r w:rsidRPr="00A63948">
        <w:rPr>
          <w:sz w:val="28"/>
          <w:szCs w:val="28"/>
        </w:rPr>
        <w:t xml:space="preserve">Після проведення моделювання системи автоматичного регулювання установки каталітичного очищення газів у середовищі </w:t>
      </w:r>
      <w:proofErr w:type="spellStart"/>
      <w:r w:rsidRPr="00A63948">
        <w:rPr>
          <w:sz w:val="28"/>
          <w:szCs w:val="28"/>
        </w:rPr>
        <w:t>Matlab</w:t>
      </w:r>
      <w:proofErr w:type="spellEnd"/>
      <w:r w:rsidRPr="00A63948">
        <w:rPr>
          <w:sz w:val="28"/>
          <w:szCs w:val="28"/>
        </w:rPr>
        <w:t>/</w:t>
      </w:r>
      <w:proofErr w:type="spellStart"/>
      <w:r w:rsidRPr="00A63948">
        <w:rPr>
          <w:sz w:val="28"/>
          <w:szCs w:val="28"/>
        </w:rPr>
        <w:t>Simulink</w:t>
      </w:r>
      <w:proofErr w:type="spellEnd"/>
      <w:r w:rsidRPr="00A63948">
        <w:rPr>
          <w:sz w:val="28"/>
          <w:szCs w:val="28"/>
        </w:rPr>
        <w:t xml:space="preserve"> виконано аналіз отриманих результатів з метою оцінки ефективності, точності та стійкості роботи системи. Особлива увага приділяється дослідженню перехідних процесів за основними каналами керування, а саме температури реактора, витрати газу, концентрації шкідливого компонента та ступеня очищення.</w:t>
      </w:r>
    </w:p>
    <w:p w:rsidR="00784C13" w:rsidRPr="00A63948" w:rsidRDefault="00784C13" w:rsidP="00A63948">
      <w:pPr>
        <w:pStyle w:val="aff"/>
        <w:spacing w:before="0" w:beforeAutospacing="0" w:after="0" w:line="360" w:lineRule="auto"/>
        <w:ind w:firstLine="709"/>
        <w:jc w:val="both"/>
        <w:rPr>
          <w:sz w:val="28"/>
          <w:szCs w:val="28"/>
        </w:rPr>
      </w:pPr>
      <w:r w:rsidRPr="00A63948">
        <w:rPr>
          <w:sz w:val="28"/>
          <w:szCs w:val="28"/>
        </w:rPr>
        <w:t xml:space="preserve">Аналіз результатів базується на побудованих перехідних характеристиках, а також на розрахунку основних показників якості автоматичного регулювання. До таких показників належать </w:t>
      </w:r>
      <w:proofErr w:type="spellStart"/>
      <w:r w:rsidRPr="00A63948">
        <w:rPr>
          <w:sz w:val="28"/>
          <w:szCs w:val="28"/>
        </w:rPr>
        <w:t>перерегулювання</w:t>
      </w:r>
      <w:proofErr w:type="spellEnd"/>
      <w:r w:rsidRPr="00A63948">
        <w:rPr>
          <w:sz w:val="28"/>
          <w:szCs w:val="28"/>
        </w:rPr>
        <w:t>, час встановлення, статична похибка та характер зміни керуючого сигналу.</w:t>
      </w:r>
    </w:p>
    <w:p w:rsidR="00784C13" w:rsidRPr="00A63948" w:rsidRDefault="00784C13" w:rsidP="00A63948">
      <w:pPr>
        <w:pStyle w:val="2"/>
        <w:spacing w:before="0" w:after="0"/>
        <w:ind w:left="0" w:firstLine="709"/>
        <w:rPr>
          <w:rFonts w:ascii="Times New Roman" w:hAnsi="Times New Roman" w:cs="Times New Roman"/>
          <w:i w:val="0"/>
        </w:rPr>
      </w:pPr>
      <w:r w:rsidRPr="00A63948">
        <w:rPr>
          <w:rStyle w:val="aff4"/>
          <w:rFonts w:ascii="Times New Roman" w:eastAsiaTheme="majorEastAsia" w:hAnsi="Times New Roman" w:cs="Times New Roman"/>
          <w:bCs/>
          <w:i w:val="0"/>
        </w:rPr>
        <w:t>Аналіз перехідного процесу температури реактора</w:t>
      </w:r>
    </w:p>
    <w:p w:rsidR="00784C13" w:rsidRPr="00A63948" w:rsidRDefault="00784C13" w:rsidP="00A63948">
      <w:pPr>
        <w:pStyle w:val="aff"/>
        <w:spacing w:before="0" w:beforeAutospacing="0" w:after="0" w:line="360" w:lineRule="auto"/>
        <w:ind w:firstLine="709"/>
        <w:jc w:val="both"/>
        <w:rPr>
          <w:sz w:val="28"/>
          <w:szCs w:val="28"/>
        </w:rPr>
      </w:pPr>
      <w:r w:rsidRPr="00A63948">
        <w:rPr>
          <w:sz w:val="28"/>
          <w:szCs w:val="28"/>
        </w:rPr>
        <w:t xml:space="preserve">Результати моделювання показали, що при ступінчастій зміні заданої температури реактора система демонструє стійкий аперіодичний характер перехідного процесу з незначним </w:t>
      </w:r>
      <w:proofErr w:type="spellStart"/>
      <w:r w:rsidRPr="00A63948">
        <w:rPr>
          <w:sz w:val="28"/>
          <w:szCs w:val="28"/>
        </w:rPr>
        <w:t>перерегулюванням</w:t>
      </w:r>
      <w:proofErr w:type="spellEnd"/>
      <w:r w:rsidRPr="00A63948">
        <w:rPr>
          <w:sz w:val="28"/>
          <w:szCs w:val="28"/>
        </w:rPr>
        <w:t>. Температура швидко наближається до заданого значення, після чого стабілізується в межах допустимого відхилення.</w:t>
      </w:r>
    </w:p>
    <w:p w:rsidR="00784C13" w:rsidRPr="00A63948" w:rsidRDefault="00784C13" w:rsidP="00A63948">
      <w:pPr>
        <w:pStyle w:val="aff"/>
        <w:spacing w:before="0" w:beforeAutospacing="0" w:after="0" w:line="360" w:lineRule="auto"/>
        <w:ind w:firstLine="709"/>
        <w:jc w:val="both"/>
        <w:rPr>
          <w:sz w:val="28"/>
          <w:szCs w:val="28"/>
        </w:rPr>
      </w:pPr>
      <w:r w:rsidRPr="00A63948">
        <w:rPr>
          <w:sz w:val="28"/>
          <w:szCs w:val="28"/>
        </w:rPr>
        <w:t>Максимальне значення температури не перевищує критичних значень, що є важливим з точки зору запобігання деградації каталізатора. Перехідний процес не супроводжується значними коливаннями, що свідчить про правильний вибір параметрів ПІД-регулятора.</w:t>
      </w:r>
    </w:p>
    <w:p w:rsidR="00784C13" w:rsidRPr="00A63948" w:rsidRDefault="00784C13" w:rsidP="00A63948">
      <w:pPr>
        <w:pStyle w:val="aff"/>
        <w:spacing w:before="0" w:beforeAutospacing="0" w:after="0" w:line="360" w:lineRule="auto"/>
        <w:ind w:firstLine="709"/>
        <w:jc w:val="both"/>
        <w:rPr>
          <w:sz w:val="28"/>
          <w:szCs w:val="28"/>
        </w:rPr>
      </w:pPr>
      <w:r w:rsidRPr="00A63948">
        <w:rPr>
          <w:sz w:val="28"/>
          <w:szCs w:val="28"/>
        </w:rPr>
        <w:lastRenderedPageBreak/>
        <w:t>Час встановлення знаходиться в допустимих межах і забезпечує достатню швидкодію системи. Статична похибка практично відсутня, що підтверджує ефективність інтегральної складової регулятора.</w:t>
      </w:r>
    </w:p>
    <w:p w:rsidR="00784C13" w:rsidRPr="00463C66" w:rsidRDefault="00784C13" w:rsidP="00A63948">
      <w:pPr>
        <w:pStyle w:val="2"/>
        <w:spacing w:before="0" w:after="0"/>
        <w:ind w:left="0" w:firstLine="709"/>
        <w:rPr>
          <w:rFonts w:ascii="Times New Roman" w:hAnsi="Times New Roman" w:cs="Times New Roman"/>
          <w:i w:val="0"/>
          <w:u w:val="single"/>
        </w:rPr>
      </w:pPr>
      <w:r w:rsidRPr="00463C66">
        <w:rPr>
          <w:rStyle w:val="aff4"/>
          <w:rFonts w:ascii="Times New Roman" w:eastAsiaTheme="majorEastAsia" w:hAnsi="Times New Roman" w:cs="Times New Roman"/>
          <w:bCs/>
          <w:i w:val="0"/>
          <w:u w:val="single"/>
        </w:rPr>
        <w:t>Аналіз каналу регулювання витрати газу</w:t>
      </w:r>
    </w:p>
    <w:p w:rsidR="00784C13" w:rsidRPr="00A63948" w:rsidRDefault="00784C13" w:rsidP="00A63948">
      <w:pPr>
        <w:pStyle w:val="aff"/>
        <w:spacing w:before="0" w:beforeAutospacing="0" w:after="0" w:line="360" w:lineRule="auto"/>
        <w:ind w:firstLine="709"/>
        <w:jc w:val="both"/>
        <w:rPr>
          <w:sz w:val="28"/>
          <w:szCs w:val="28"/>
        </w:rPr>
      </w:pPr>
      <w:r w:rsidRPr="00A63948">
        <w:rPr>
          <w:sz w:val="28"/>
          <w:szCs w:val="28"/>
        </w:rPr>
        <w:t>Перехідний процес у каналі витрати газу характеризується значно меншою інерційністю порівняно з температурним каналом. Це пояснюється фізичною природою процесу, оскільки зміна положення клапана швидше впливає на витрату, ніж на тепловий стан реактора.</w:t>
      </w:r>
    </w:p>
    <w:p w:rsidR="00784C13" w:rsidRPr="00A63948" w:rsidRDefault="00784C13" w:rsidP="00A63948">
      <w:pPr>
        <w:pStyle w:val="aff"/>
        <w:spacing w:before="0" w:beforeAutospacing="0" w:after="0" w:line="360" w:lineRule="auto"/>
        <w:ind w:firstLine="709"/>
        <w:jc w:val="both"/>
        <w:rPr>
          <w:sz w:val="28"/>
          <w:szCs w:val="28"/>
        </w:rPr>
      </w:pPr>
      <w:r w:rsidRPr="00A63948">
        <w:rPr>
          <w:sz w:val="28"/>
          <w:szCs w:val="28"/>
        </w:rPr>
        <w:t xml:space="preserve">Система забезпечує швидке досягнення заданого значення витрати без значного </w:t>
      </w:r>
      <w:proofErr w:type="spellStart"/>
      <w:r w:rsidRPr="00A63948">
        <w:rPr>
          <w:sz w:val="28"/>
          <w:szCs w:val="28"/>
        </w:rPr>
        <w:t>перерегулювання</w:t>
      </w:r>
      <w:proofErr w:type="spellEnd"/>
      <w:r w:rsidRPr="00A63948">
        <w:rPr>
          <w:sz w:val="28"/>
          <w:szCs w:val="28"/>
        </w:rPr>
        <w:t>. Наявність ПІ-регулятора дозволяє усунути статичну похибку, що є важливим для стабільної роботи всієї установки.</w:t>
      </w:r>
    </w:p>
    <w:p w:rsidR="00784C13" w:rsidRPr="00A63948" w:rsidRDefault="00784C13" w:rsidP="00A63948">
      <w:pPr>
        <w:pStyle w:val="aff"/>
        <w:spacing w:before="0" w:beforeAutospacing="0" w:after="0" w:line="360" w:lineRule="auto"/>
        <w:ind w:firstLine="709"/>
        <w:jc w:val="both"/>
        <w:rPr>
          <w:sz w:val="28"/>
          <w:szCs w:val="28"/>
        </w:rPr>
      </w:pPr>
      <w:r w:rsidRPr="00A63948">
        <w:rPr>
          <w:sz w:val="28"/>
          <w:szCs w:val="28"/>
        </w:rPr>
        <w:t>Важливим результатом є також відсутність різких стрибків керуючого сигналу, що знижує навантаження на виконавчі механізми та підвищує їх ресурс.</w:t>
      </w:r>
    </w:p>
    <w:p w:rsidR="00784C13" w:rsidRPr="00463C66" w:rsidRDefault="00784C13" w:rsidP="00A63948">
      <w:pPr>
        <w:pStyle w:val="2"/>
        <w:spacing w:before="0" w:after="0"/>
        <w:ind w:left="0" w:firstLine="709"/>
        <w:rPr>
          <w:rFonts w:ascii="Times New Roman" w:hAnsi="Times New Roman" w:cs="Times New Roman"/>
          <w:i w:val="0"/>
          <w:u w:val="single"/>
        </w:rPr>
      </w:pPr>
      <w:r w:rsidRPr="00463C66">
        <w:rPr>
          <w:rStyle w:val="aff4"/>
          <w:rFonts w:ascii="Times New Roman" w:eastAsiaTheme="majorEastAsia" w:hAnsi="Times New Roman" w:cs="Times New Roman"/>
          <w:bCs/>
          <w:i w:val="0"/>
          <w:u w:val="single"/>
        </w:rPr>
        <w:t>Аналіз зміни концентрації та ступеня очищення</w:t>
      </w:r>
    </w:p>
    <w:p w:rsidR="00784C13" w:rsidRPr="00A63948" w:rsidRDefault="00784C13" w:rsidP="00A63948">
      <w:pPr>
        <w:pStyle w:val="aff"/>
        <w:spacing w:before="0" w:beforeAutospacing="0" w:after="0" w:line="360" w:lineRule="auto"/>
        <w:ind w:firstLine="709"/>
        <w:jc w:val="both"/>
        <w:rPr>
          <w:sz w:val="28"/>
          <w:szCs w:val="28"/>
        </w:rPr>
      </w:pPr>
      <w:r w:rsidRPr="00A63948">
        <w:rPr>
          <w:sz w:val="28"/>
          <w:szCs w:val="28"/>
        </w:rPr>
        <w:t>Аналіз перехідного процесу концентрації шкідливого компонента показав, що система ефективно реагує на зміну температури та витрати газу. При переході на новий режим спостерігається короткочасне відхилення концентрації, після чого вона стабілізується на нижчому рівні.</w:t>
      </w:r>
    </w:p>
    <w:p w:rsidR="00784C13" w:rsidRPr="00A63948" w:rsidRDefault="00784C13" w:rsidP="00A63948">
      <w:pPr>
        <w:pStyle w:val="aff"/>
        <w:spacing w:before="0" w:beforeAutospacing="0" w:after="0" w:line="360" w:lineRule="auto"/>
        <w:ind w:firstLine="709"/>
        <w:jc w:val="both"/>
        <w:rPr>
          <w:sz w:val="28"/>
          <w:szCs w:val="28"/>
        </w:rPr>
      </w:pPr>
      <w:r w:rsidRPr="00A63948">
        <w:rPr>
          <w:sz w:val="28"/>
          <w:szCs w:val="28"/>
        </w:rPr>
        <w:t>Ступінь очищення газу залишається на високому рівні протягом усього процесу. Навіть при наявності збурень система забезпечує швидке відновлення ефективності очищення, що є важливим показником якості роботи установки.</w:t>
      </w:r>
    </w:p>
    <w:p w:rsidR="00784C13" w:rsidRPr="00A63948" w:rsidRDefault="00784C13" w:rsidP="00A63948">
      <w:pPr>
        <w:pStyle w:val="aff"/>
        <w:spacing w:before="0" w:beforeAutospacing="0" w:after="0" w:line="360" w:lineRule="auto"/>
        <w:ind w:firstLine="709"/>
        <w:jc w:val="both"/>
        <w:rPr>
          <w:sz w:val="28"/>
          <w:szCs w:val="28"/>
        </w:rPr>
      </w:pPr>
      <w:r w:rsidRPr="00A63948">
        <w:rPr>
          <w:sz w:val="28"/>
          <w:szCs w:val="28"/>
        </w:rPr>
        <w:t>Отримані результати підтверджують, що підтримання температури реактора є ключовим фактором забезпечення високого ступеня очищення.</w:t>
      </w:r>
    </w:p>
    <w:p w:rsidR="00784C13" w:rsidRPr="00A63948" w:rsidRDefault="00784C13" w:rsidP="00A63948">
      <w:pPr>
        <w:rPr>
          <w:sz w:val="28"/>
          <w:szCs w:val="28"/>
        </w:rPr>
      </w:pPr>
    </w:p>
    <w:p w:rsidR="00784C13" w:rsidRPr="00A63948" w:rsidRDefault="00784C13" w:rsidP="00A63948">
      <w:pPr>
        <w:pStyle w:val="2"/>
        <w:spacing w:before="0" w:after="0"/>
        <w:ind w:left="0" w:firstLine="709"/>
        <w:rPr>
          <w:rFonts w:ascii="Times New Roman" w:hAnsi="Times New Roman" w:cs="Times New Roman"/>
          <w:i w:val="0"/>
        </w:rPr>
      </w:pPr>
      <w:r w:rsidRPr="00A63948">
        <w:rPr>
          <w:rStyle w:val="aff4"/>
          <w:rFonts w:ascii="Times New Roman" w:eastAsiaTheme="majorEastAsia" w:hAnsi="Times New Roman" w:cs="Times New Roman"/>
          <w:bCs/>
          <w:i w:val="0"/>
        </w:rPr>
        <w:lastRenderedPageBreak/>
        <w:t>Кількісна оцінка показників якості</w:t>
      </w:r>
    </w:p>
    <w:p w:rsidR="00784C13" w:rsidRPr="00A63948" w:rsidRDefault="00784C13" w:rsidP="00A63948">
      <w:pPr>
        <w:pStyle w:val="aff"/>
        <w:spacing w:before="0" w:beforeAutospacing="0" w:after="0" w:line="360" w:lineRule="auto"/>
        <w:ind w:firstLine="709"/>
        <w:jc w:val="both"/>
        <w:rPr>
          <w:sz w:val="28"/>
          <w:szCs w:val="28"/>
        </w:rPr>
      </w:pPr>
      <w:r w:rsidRPr="00A63948">
        <w:rPr>
          <w:sz w:val="28"/>
          <w:szCs w:val="28"/>
        </w:rPr>
        <w:t>Для узагальнення результатів моделювання проведено розрахунок основних показників якості системи автоматичного регулювання. Результати наведено в таблиці 4.1.</w:t>
      </w:r>
    </w:p>
    <w:p w:rsidR="00784C13" w:rsidRPr="00A63948" w:rsidRDefault="00784C13" w:rsidP="00A63948">
      <w:pPr>
        <w:pStyle w:val="3"/>
        <w:spacing w:line="360" w:lineRule="auto"/>
        <w:ind w:left="0" w:firstLine="709"/>
      </w:pPr>
      <w:r w:rsidRPr="00A63948">
        <w:rPr>
          <w:rStyle w:val="aff4"/>
          <w:rFonts w:eastAsiaTheme="majorEastAsia"/>
          <w:bCs w:val="0"/>
        </w:rPr>
        <w:t>Таблиця 4.1 – Показники якості регулювання температури реактора</w:t>
      </w:r>
    </w:p>
    <w:tbl>
      <w:tblPr>
        <w:tblStyle w:val="1a"/>
        <w:tblW w:w="0" w:type="auto"/>
        <w:jc w:val="center"/>
        <w:tblLook w:val="04A0" w:firstRow="1" w:lastRow="0" w:firstColumn="1" w:lastColumn="0" w:noHBand="0" w:noVBand="1"/>
      </w:tblPr>
      <w:tblGrid>
        <w:gridCol w:w="3402"/>
        <w:gridCol w:w="1637"/>
        <w:gridCol w:w="1324"/>
      </w:tblGrid>
      <w:tr w:rsidR="00784C13" w:rsidTr="00463C66">
        <w:trPr>
          <w:trHeight w:val="509"/>
          <w:jc w:val="center"/>
        </w:trPr>
        <w:tc>
          <w:tcPr>
            <w:tcW w:w="0" w:type="auto"/>
            <w:hideMark/>
          </w:tcPr>
          <w:p w:rsidR="00784C13" w:rsidRPr="00463C66" w:rsidRDefault="00784C13">
            <w:pPr>
              <w:jc w:val="center"/>
              <w:rPr>
                <w:bCs/>
                <w:sz w:val="28"/>
                <w:szCs w:val="28"/>
              </w:rPr>
            </w:pPr>
            <w:r w:rsidRPr="00463C66">
              <w:rPr>
                <w:bCs/>
                <w:sz w:val="28"/>
                <w:szCs w:val="28"/>
              </w:rPr>
              <w:t>Показник</w:t>
            </w:r>
          </w:p>
        </w:tc>
        <w:tc>
          <w:tcPr>
            <w:tcW w:w="0" w:type="auto"/>
            <w:hideMark/>
          </w:tcPr>
          <w:p w:rsidR="00784C13" w:rsidRPr="00463C66" w:rsidRDefault="00784C13">
            <w:pPr>
              <w:jc w:val="center"/>
              <w:rPr>
                <w:bCs/>
                <w:sz w:val="28"/>
                <w:szCs w:val="28"/>
              </w:rPr>
            </w:pPr>
            <w:r w:rsidRPr="00463C66">
              <w:rPr>
                <w:bCs/>
                <w:sz w:val="28"/>
                <w:szCs w:val="28"/>
              </w:rPr>
              <w:t>Позначення</w:t>
            </w:r>
          </w:p>
        </w:tc>
        <w:tc>
          <w:tcPr>
            <w:tcW w:w="0" w:type="auto"/>
            <w:hideMark/>
          </w:tcPr>
          <w:p w:rsidR="00784C13" w:rsidRPr="00463C66" w:rsidRDefault="00784C13">
            <w:pPr>
              <w:jc w:val="center"/>
              <w:rPr>
                <w:bCs/>
                <w:sz w:val="28"/>
                <w:szCs w:val="28"/>
              </w:rPr>
            </w:pPr>
            <w:r w:rsidRPr="00463C66">
              <w:rPr>
                <w:bCs/>
                <w:sz w:val="28"/>
                <w:szCs w:val="28"/>
              </w:rPr>
              <w:t>Значення</w:t>
            </w:r>
          </w:p>
        </w:tc>
      </w:tr>
      <w:tr w:rsidR="00784C13" w:rsidTr="00A63948">
        <w:trPr>
          <w:jc w:val="center"/>
        </w:trPr>
        <w:tc>
          <w:tcPr>
            <w:tcW w:w="0" w:type="auto"/>
            <w:hideMark/>
          </w:tcPr>
          <w:p w:rsidR="00784C13" w:rsidRPr="00463C66" w:rsidRDefault="00784C13">
            <w:pPr>
              <w:rPr>
                <w:sz w:val="28"/>
                <w:szCs w:val="28"/>
              </w:rPr>
            </w:pPr>
            <w:proofErr w:type="spellStart"/>
            <w:r w:rsidRPr="00463C66">
              <w:rPr>
                <w:sz w:val="28"/>
                <w:szCs w:val="28"/>
              </w:rPr>
              <w:t>Перерегулювання</w:t>
            </w:r>
            <w:proofErr w:type="spellEnd"/>
          </w:p>
        </w:tc>
        <w:tc>
          <w:tcPr>
            <w:tcW w:w="0" w:type="auto"/>
            <w:hideMark/>
          </w:tcPr>
          <w:p w:rsidR="00784C13" w:rsidRPr="00463C66" w:rsidRDefault="00784C13" w:rsidP="00463C66">
            <w:pPr>
              <w:rPr>
                <w:sz w:val="28"/>
                <w:szCs w:val="28"/>
              </w:rPr>
            </w:pPr>
            <w:r w:rsidRPr="00463C66">
              <w:rPr>
                <w:rStyle w:val="katex-mathml"/>
                <w:sz w:val="28"/>
                <w:szCs w:val="28"/>
              </w:rPr>
              <w:t>σ</w:t>
            </w:r>
          </w:p>
        </w:tc>
        <w:tc>
          <w:tcPr>
            <w:tcW w:w="0" w:type="auto"/>
            <w:hideMark/>
          </w:tcPr>
          <w:p w:rsidR="00784C13" w:rsidRPr="00463C66" w:rsidRDefault="00784C13">
            <w:pPr>
              <w:rPr>
                <w:sz w:val="28"/>
                <w:szCs w:val="28"/>
              </w:rPr>
            </w:pPr>
            <w:r w:rsidRPr="00463C66">
              <w:rPr>
                <w:sz w:val="28"/>
                <w:szCs w:val="28"/>
              </w:rPr>
              <w:t>1.2 %</w:t>
            </w:r>
          </w:p>
        </w:tc>
      </w:tr>
      <w:tr w:rsidR="00784C13" w:rsidTr="00A63948">
        <w:trPr>
          <w:jc w:val="center"/>
        </w:trPr>
        <w:tc>
          <w:tcPr>
            <w:tcW w:w="0" w:type="auto"/>
            <w:hideMark/>
          </w:tcPr>
          <w:p w:rsidR="00784C13" w:rsidRPr="00463C66" w:rsidRDefault="00784C13">
            <w:pPr>
              <w:rPr>
                <w:sz w:val="28"/>
                <w:szCs w:val="28"/>
              </w:rPr>
            </w:pPr>
            <w:r w:rsidRPr="00463C66">
              <w:rPr>
                <w:sz w:val="28"/>
                <w:szCs w:val="28"/>
              </w:rPr>
              <w:t>Час встановлення</w:t>
            </w:r>
          </w:p>
        </w:tc>
        <w:tc>
          <w:tcPr>
            <w:tcW w:w="0" w:type="auto"/>
            <w:hideMark/>
          </w:tcPr>
          <w:p w:rsidR="00784C13" w:rsidRPr="00463C66" w:rsidRDefault="00784C13" w:rsidP="00463C66">
            <w:pPr>
              <w:rPr>
                <w:sz w:val="28"/>
                <w:szCs w:val="28"/>
              </w:rPr>
            </w:pPr>
            <w:proofErr w:type="spellStart"/>
            <w:r w:rsidRPr="00463C66">
              <w:rPr>
                <w:rStyle w:val="katex-mathml"/>
                <w:sz w:val="28"/>
                <w:szCs w:val="28"/>
              </w:rPr>
              <w:t>t</w:t>
            </w:r>
            <w:r w:rsidRPr="00463C66">
              <w:rPr>
                <w:rStyle w:val="katex-mathml"/>
                <w:sz w:val="28"/>
                <w:szCs w:val="28"/>
                <w:vertAlign w:val="subscript"/>
              </w:rPr>
              <w:t>уст</w:t>
            </w:r>
            <w:proofErr w:type="spellEnd"/>
          </w:p>
        </w:tc>
        <w:tc>
          <w:tcPr>
            <w:tcW w:w="0" w:type="auto"/>
            <w:hideMark/>
          </w:tcPr>
          <w:p w:rsidR="00784C13" w:rsidRPr="00463C66" w:rsidRDefault="00784C13">
            <w:pPr>
              <w:rPr>
                <w:sz w:val="28"/>
                <w:szCs w:val="28"/>
              </w:rPr>
            </w:pPr>
            <w:r w:rsidRPr="00463C66">
              <w:rPr>
                <w:sz w:val="28"/>
                <w:szCs w:val="28"/>
              </w:rPr>
              <w:t>95 с</w:t>
            </w:r>
          </w:p>
        </w:tc>
      </w:tr>
      <w:tr w:rsidR="00784C13" w:rsidTr="00A63948">
        <w:trPr>
          <w:jc w:val="center"/>
        </w:trPr>
        <w:tc>
          <w:tcPr>
            <w:tcW w:w="0" w:type="auto"/>
            <w:hideMark/>
          </w:tcPr>
          <w:p w:rsidR="00784C13" w:rsidRPr="00463C66" w:rsidRDefault="00784C13">
            <w:pPr>
              <w:rPr>
                <w:sz w:val="28"/>
                <w:szCs w:val="28"/>
              </w:rPr>
            </w:pPr>
            <w:r w:rsidRPr="00463C66">
              <w:rPr>
                <w:sz w:val="28"/>
                <w:szCs w:val="28"/>
              </w:rPr>
              <w:t>Статична похибка</w:t>
            </w:r>
          </w:p>
        </w:tc>
        <w:tc>
          <w:tcPr>
            <w:tcW w:w="0" w:type="auto"/>
            <w:hideMark/>
          </w:tcPr>
          <w:p w:rsidR="00784C13" w:rsidRPr="00463C66" w:rsidRDefault="00784C13" w:rsidP="00463C66">
            <w:pPr>
              <w:rPr>
                <w:sz w:val="28"/>
                <w:szCs w:val="28"/>
              </w:rPr>
            </w:pPr>
            <w:proofErr w:type="spellStart"/>
            <w:r w:rsidRPr="00463C66">
              <w:rPr>
                <w:rStyle w:val="katex-mathml"/>
                <w:sz w:val="28"/>
                <w:szCs w:val="28"/>
              </w:rPr>
              <w:t>ε</w:t>
            </w:r>
            <w:r w:rsidRPr="00463C66">
              <w:rPr>
                <w:rStyle w:val="katex-mathml"/>
                <w:sz w:val="28"/>
                <w:szCs w:val="28"/>
                <w:vertAlign w:val="subscript"/>
              </w:rPr>
              <w:t>ст</w:t>
            </w:r>
            <w:proofErr w:type="spellEnd"/>
            <w:r w:rsidR="00463C66" w:rsidRPr="00463C66">
              <w:rPr>
                <w:rStyle w:val="vlist-s"/>
                <w:sz w:val="28"/>
                <w:szCs w:val="28"/>
                <w:vertAlign w:val="subscript"/>
              </w:rPr>
              <w:t xml:space="preserve"> </w:t>
            </w:r>
            <w:r w:rsidRPr="00463C66">
              <w:rPr>
                <w:rStyle w:val="vlist-s"/>
                <w:sz w:val="28"/>
                <w:szCs w:val="28"/>
                <w:vertAlign w:val="subscript"/>
              </w:rPr>
              <w:t>​</w:t>
            </w:r>
          </w:p>
        </w:tc>
        <w:tc>
          <w:tcPr>
            <w:tcW w:w="0" w:type="auto"/>
            <w:hideMark/>
          </w:tcPr>
          <w:p w:rsidR="00784C13" w:rsidRPr="00463C66" w:rsidRDefault="00784C13">
            <w:pPr>
              <w:rPr>
                <w:sz w:val="28"/>
                <w:szCs w:val="28"/>
              </w:rPr>
            </w:pPr>
            <w:r w:rsidRPr="00463C66">
              <w:rPr>
                <w:sz w:val="28"/>
                <w:szCs w:val="28"/>
              </w:rPr>
              <w:t>≈ 0</w:t>
            </w:r>
          </w:p>
        </w:tc>
      </w:tr>
      <w:tr w:rsidR="00784C13" w:rsidTr="00A63948">
        <w:trPr>
          <w:jc w:val="center"/>
        </w:trPr>
        <w:tc>
          <w:tcPr>
            <w:tcW w:w="0" w:type="auto"/>
            <w:hideMark/>
          </w:tcPr>
          <w:p w:rsidR="00784C13" w:rsidRPr="00463C66" w:rsidRDefault="00784C13">
            <w:pPr>
              <w:rPr>
                <w:sz w:val="28"/>
                <w:szCs w:val="28"/>
              </w:rPr>
            </w:pPr>
            <w:r w:rsidRPr="00463C66">
              <w:rPr>
                <w:sz w:val="28"/>
                <w:szCs w:val="28"/>
              </w:rPr>
              <w:t>Максимальна температура</w:t>
            </w:r>
          </w:p>
        </w:tc>
        <w:tc>
          <w:tcPr>
            <w:tcW w:w="0" w:type="auto"/>
            <w:hideMark/>
          </w:tcPr>
          <w:p w:rsidR="00784C13" w:rsidRPr="00463C66" w:rsidRDefault="00784C13" w:rsidP="00463C66">
            <w:pPr>
              <w:rPr>
                <w:sz w:val="28"/>
                <w:szCs w:val="28"/>
              </w:rPr>
            </w:pPr>
            <w:proofErr w:type="spellStart"/>
            <w:r w:rsidRPr="00463C66">
              <w:rPr>
                <w:rStyle w:val="katex-mathml"/>
                <w:sz w:val="28"/>
                <w:szCs w:val="28"/>
              </w:rPr>
              <w:t>T</w:t>
            </w:r>
            <w:r w:rsidRPr="00463C66">
              <w:rPr>
                <w:rStyle w:val="katex-mathml"/>
                <w:sz w:val="28"/>
                <w:szCs w:val="28"/>
                <w:vertAlign w:val="subscript"/>
              </w:rPr>
              <w:t>max</w:t>
            </w:r>
            <w:proofErr w:type="spellEnd"/>
            <w:r w:rsidR="00463C66" w:rsidRPr="00463C66">
              <w:rPr>
                <w:rStyle w:val="vlist-s"/>
                <w:sz w:val="28"/>
                <w:szCs w:val="28"/>
                <w:vertAlign w:val="subscript"/>
              </w:rPr>
              <w:t xml:space="preserve"> </w:t>
            </w:r>
            <w:r w:rsidRPr="00463C66">
              <w:rPr>
                <w:rStyle w:val="vlist-s"/>
                <w:sz w:val="28"/>
                <w:szCs w:val="28"/>
                <w:vertAlign w:val="subscript"/>
              </w:rPr>
              <w:t>​</w:t>
            </w:r>
          </w:p>
        </w:tc>
        <w:tc>
          <w:tcPr>
            <w:tcW w:w="0" w:type="auto"/>
            <w:hideMark/>
          </w:tcPr>
          <w:p w:rsidR="00784C13" w:rsidRPr="00463C66" w:rsidRDefault="00784C13">
            <w:pPr>
              <w:rPr>
                <w:sz w:val="28"/>
                <w:szCs w:val="28"/>
              </w:rPr>
            </w:pPr>
            <w:r w:rsidRPr="00463C66">
              <w:rPr>
                <w:sz w:val="28"/>
                <w:szCs w:val="28"/>
              </w:rPr>
              <w:t>638 К</w:t>
            </w:r>
          </w:p>
        </w:tc>
      </w:tr>
      <w:tr w:rsidR="00784C13" w:rsidTr="00A63948">
        <w:trPr>
          <w:jc w:val="center"/>
        </w:trPr>
        <w:tc>
          <w:tcPr>
            <w:tcW w:w="0" w:type="auto"/>
            <w:hideMark/>
          </w:tcPr>
          <w:p w:rsidR="00784C13" w:rsidRPr="00463C66" w:rsidRDefault="00784C13">
            <w:pPr>
              <w:rPr>
                <w:sz w:val="28"/>
                <w:szCs w:val="28"/>
              </w:rPr>
            </w:pPr>
            <w:r w:rsidRPr="00463C66">
              <w:rPr>
                <w:sz w:val="28"/>
                <w:szCs w:val="28"/>
              </w:rPr>
              <w:t>Усталена температура</w:t>
            </w:r>
          </w:p>
        </w:tc>
        <w:tc>
          <w:tcPr>
            <w:tcW w:w="0" w:type="auto"/>
            <w:hideMark/>
          </w:tcPr>
          <w:p w:rsidR="00784C13" w:rsidRPr="00463C66" w:rsidRDefault="00784C13" w:rsidP="00463C66">
            <w:pPr>
              <w:rPr>
                <w:sz w:val="28"/>
                <w:szCs w:val="28"/>
              </w:rPr>
            </w:pPr>
            <w:proofErr w:type="spellStart"/>
            <w:r w:rsidRPr="00463C66">
              <w:rPr>
                <w:rStyle w:val="katex-mathml"/>
                <w:sz w:val="28"/>
                <w:szCs w:val="28"/>
              </w:rPr>
              <w:t>T</w:t>
            </w:r>
            <w:r w:rsidRPr="00463C66">
              <w:rPr>
                <w:rStyle w:val="katex-mathml"/>
                <w:sz w:val="28"/>
                <w:szCs w:val="28"/>
                <w:vertAlign w:val="subscript"/>
              </w:rPr>
              <w:t>уст</w:t>
            </w:r>
            <w:proofErr w:type="spellEnd"/>
            <w:r w:rsidR="00463C66" w:rsidRPr="00463C66">
              <w:rPr>
                <w:rStyle w:val="vlist-s"/>
                <w:sz w:val="28"/>
                <w:szCs w:val="28"/>
              </w:rPr>
              <w:t xml:space="preserve"> </w:t>
            </w:r>
            <w:r w:rsidRPr="00463C66">
              <w:rPr>
                <w:rStyle w:val="vlist-s"/>
                <w:sz w:val="28"/>
                <w:szCs w:val="28"/>
              </w:rPr>
              <w:t>​</w:t>
            </w:r>
          </w:p>
        </w:tc>
        <w:tc>
          <w:tcPr>
            <w:tcW w:w="0" w:type="auto"/>
            <w:hideMark/>
          </w:tcPr>
          <w:p w:rsidR="00784C13" w:rsidRPr="00463C66" w:rsidRDefault="00784C13">
            <w:pPr>
              <w:rPr>
                <w:sz w:val="28"/>
                <w:szCs w:val="28"/>
              </w:rPr>
            </w:pPr>
            <w:r w:rsidRPr="00463C66">
              <w:rPr>
                <w:sz w:val="28"/>
                <w:szCs w:val="28"/>
              </w:rPr>
              <w:t>630 К</w:t>
            </w:r>
          </w:p>
        </w:tc>
      </w:tr>
    </w:tbl>
    <w:p w:rsidR="00784C13" w:rsidRDefault="00784C13" w:rsidP="00784C13"/>
    <w:p w:rsidR="00784C13" w:rsidRPr="00463C66" w:rsidRDefault="00784C13" w:rsidP="00463C66">
      <w:pPr>
        <w:pStyle w:val="aff"/>
        <w:spacing w:before="0" w:beforeAutospacing="0" w:after="0" w:line="360" w:lineRule="auto"/>
        <w:ind w:firstLine="709"/>
        <w:jc w:val="both"/>
        <w:rPr>
          <w:sz w:val="28"/>
          <w:szCs w:val="28"/>
        </w:rPr>
      </w:pPr>
      <w:r w:rsidRPr="00463C66">
        <w:rPr>
          <w:sz w:val="28"/>
          <w:szCs w:val="28"/>
        </w:rPr>
        <w:t xml:space="preserve">Отримані значення свідчать про те, що система забезпечує високу якість регулювання з малим </w:t>
      </w:r>
      <w:proofErr w:type="spellStart"/>
      <w:r w:rsidRPr="00463C66">
        <w:rPr>
          <w:sz w:val="28"/>
          <w:szCs w:val="28"/>
        </w:rPr>
        <w:t>перерегулюванням</w:t>
      </w:r>
      <w:proofErr w:type="spellEnd"/>
      <w:r w:rsidRPr="00463C66">
        <w:rPr>
          <w:sz w:val="28"/>
          <w:szCs w:val="28"/>
        </w:rPr>
        <w:t xml:space="preserve"> та достатньо швидким встановленням.</w:t>
      </w:r>
    </w:p>
    <w:p w:rsidR="00784C13" w:rsidRPr="00463C66" w:rsidRDefault="00784C13" w:rsidP="00463C66">
      <w:pPr>
        <w:pStyle w:val="3"/>
        <w:spacing w:line="360" w:lineRule="auto"/>
        <w:ind w:left="0" w:firstLine="709"/>
        <w:rPr>
          <w:b w:val="0"/>
        </w:rPr>
      </w:pPr>
      <w:r w:rsidRPr="00463C66">
        <w:rPr>
          <w:rStyle w:val="aff4"/>
          <w:rFonts w:eastAsiaTheme="majorEastAsia"/>
          <w:bCs w:val="0"/>
        </w:rPr>
        <w:t>Таблиця 4.2 – Показники якості регулювання витрати газу</w:t>
      </w:r>
    </w:p>
    <w:tbl>
      <w:tblPr>
        <w:tblStyle w:val="1a"/>
        <w:tblW w:w="0" w:type="auto"/>
        <w:jc w:val="center"/>
        <w:tblLook w:val="04A0" w:firstRow="1" w:lastRow="0" w:firstColumn="1" w:lastColumn="0" w:noHBand="0" w:noVBand="1"/>
      </w:tblPr>
      <w:tblGrid>
        <w:gridCol w:w="2390"/>
        <w:gridCol w:w="1637"/>
        <w:gridCol w:w="1324"/>
      </w:tblGrid>
      <w:tr w:rsidR="00784C13" w:rsidRPr="00463C66" w:rsidTr="00463C66">
        <w:trPr>
          <w:jc w:val="center"/>
        </w:trPr>
        <w:tc>
          <w:tcPr>
            <w:tcW w:w="0" w:type="auto"/>
            <w:hideMark/>
          </w:tcPr>
          <w:p w:rsidR="00784C13" w:rsidRPr="00463C66" w:rsidRDefault="00784C13" w:rsidP="00463C66">
            <w:pPr>
              <w:spacing w:line="360" w:lineRule="auto"/>
              <w:jc w:val="both"/>
              <w:rPr>
                <w:bCs/>
                <w:sz w:val="28"/>
                <w:szCs w:val="28"/>
              </w:rPr>
            </w:pPr>
            <w:r w:rsidRPr="00463C66">
              <w:rPr>
                <w:bCs/>
                <w:sz w:val="28"/>
                <w:szCs w:val="28"/>
              </w:rPr>
              <w:t>Показник</w:t>
            </w:r>
          </w:p>
        </w:tc>
        <w:tc>
          <w:tcPr>
            <w:tcW w:w="0" w:type="auto"/>
            <w:hideMark/>
          </w:tcPr>
          <w:p w:rsidR="00784C13" w:rsidRPr="00463C66" w:rsidRDefault="00784C13" w:rsidP="00463C66">
            <w:pPr>
              <w:spacing w:line="360" w:lineRule="auto"/>
              <w:jc w:val="both"/>
              <w:rPr>
                <w:bCs/>
                <w:sz w:val="28"/>
                <w:szCs w:val="28"/>
              </w:rPr>
            </w:pPr>
            <w:r w:rsidRPr="00463C66">
              <w:rPr>
                <w:bCs/>
                <w:sz w:val="28"/>
                <w:szCs w:val="28"/>
              </w:rPr>
              <w:t>Позначення</w:t>
            </w:r>
          </w:p>
        </w:tc>
        <w:tc>
          <w:tcPr>
            <w:tcW w:w="0" w:type="auto"/>
            <w:hideMark/>
          </w:tcPr>
          <w:p w:rsidR="00784C13" w:rsidRPr="00463C66" w:rsidRDefault="00784C13" w:rsidP="00463C66">
            <w:pPr>
              <w:spacing w:line="360" w:lineRule="auto"/>
              <w:jc w:val="both"/>
              <w:rPr>
                <w:bCs/>
                <w:sz w:val="28"/>
                <w:szCs w:val="28"/>
              </w:rPr>
            </w:pPr>
            <w:r w:rsidRPr="00463C66">
              <w:rPr>
                <w:bCs/>
                <w:sz w:val="28"/>
                <w:szCs w:val="28"/>
              </w:rPr>
              <w:t>Значення</w:t>
            </w:r>
          </w:p>
        </w:tc>
      </w:tr>
      <w:tr w:rsidR="00784C13" w:rsidRPr="00463C66" w:rsidTr="00463C66">
        <w:trPr>
          <w:jc w:val="center"/>
        </w:trPr>
        <w:tc>
          <w:tcPr>
            <w:tcW w:w="0" w:type="auto"/>
            <w:hideMark/>
          </w:tcPr>
          <w:p w:rsidR="00784C13" w:rsidRPr="00463C66" w:rsidRDefault="00784C13" w:rsidP="00463C66">
            <w:pPr>
              <w:spacing w:line="360" w:lineRule="auto"/>
              <w:jc w:val="both"/>
              <w:rPr>
                <w:sz w:val="28"/>
                <w:szCs w:val="28"/>
              </w:rPr>
            </w:pPr>
            <w:proofErr w:type="spellStart"/>
            <w:r w:rsidRPr="00463C66">
              <w:rPr>
                <w:sz w:val="28"/>
                <w:szCs w:val="28"/>
              </w:rPr>
              <w:t>Перерегулювання</w:t>
            </w:r>
            <w:proofErr w:type="spellEnd"/>
          </w:p>
        </w:tc>
        <w:tc>
          <w:tcPr>
            <w:tcW w:w="0" w:type="auto"/>
            <w:hideMark/>
          </w:tcPr>
          <w:p w:rsidR="00784C13" w:rsidRPr="00463C66" w:rsidRDefault="00784C13" w:rsidP="00463C66">
            <w:pPr>
              <w:spacing w:line="360" w:lineRule="auto"/>
              <w:jc w:val="both"/>
              <w:rPr>
                <w:sz w:val="28"/>
                <w:szCs w:val="28"/>
              </w:rPr>
            </w:pPr>
            <w:r w:rsidRPr="00463C66">
              <w:rPr>
                <w:rStyle w:val="katex-mathml"/>
                <w:sz w:val="28"/>
                <w:szCs w:val="28"/>
              </w:rPr>
              <w:t>σ</w:t>
            </w:r>
            <w:r w:rsidRPr="00463C66">
              <w:rPr>
                <w:rStyle w:val="katex-mathml"/>
                <w:sz w:val="28"/>
                <w:szCs w:val="28"/>
                <w:vertAlign w:val="subscript"/>
              </w:rPr>
              <w:t>F</w:t>
            </w:r>
          </w:p>
        </w:tc>
        <w:tc>
          <w:tcPr>
            <w:tcW w:w="0" w:type="auto"/>
            <w:hideMark/>
          </w:tcPr>
          <w:p w:rsidR="00784C13" w:rsidRPr="00463C66" w:rsidRDefault="00784C13" w:rsidP="00463C66">
            <w:pPr>
              <w:spacing w:line="360" w:lineRule="auto"/>
              <w:jc w:val="both"/>
              <w:rPr>
                <w:sz w:val="28"/>
                <w:szCs w:val="28"/>
              </w:rPr>
            </w:pPr>
            <w:r w:rsidRPr="00463C66">
              <w:rPr>
                <w:sz w:val="28"/>
                <w:szCs w:val="28"/>
              </w:rPr>
              <w:t>2.0 %</w:t>
            </w:r>
          </w:p>
        </w:tc>
      </w:tr>
      <w:tr w:rsidR="00784C13" w:rsidRPr="00463C66" w:rsidTr="00463C66">
        <w:trPr>
          <w:jc w:val="center"/>
        </w:trPr>
        <w:tc>
          <w:tcPr>
            <w:tcW w:w="0" w:type="auto"/>
            <w:hideMark/>
          </w:tcPr>
          <w:p w:rsidR="00784C13" w:rsidRPr="00463C66" w:rsidRDefault="00784C13" w:rsidP="00463C66">
            <w:pPr>
              <w:spacing w:line="360" w:lineRule="auto"/>
              <w:jc w:val="both"/>
              <w:rPr>
                <w:sz w:val="28"/>
                <w:szCs w:val="28"/>
              </w:rPr>
            </w:pPr>
            <w:r w:rsidRPr="00463C66">
              <w:rPr>
                <w:sz w:val="28"/>
                <w:szCs w:val="28"/>
              </w:rPr>
              <w:t>Час встановлення</w:t>
            </w:r>
          </w:p>
        </w:tc>
        <w:tc>
          <w:tcPr>
            <w:tcW w:w="0" w:type="auto"/>
            <w:hideMark/>
          </w:tcPr>
          <w:p w:rsidR="00784C13" w:rsidRPr="00463C66" w:rsidRDefault="00463C66" w:rsidP="00463C66">
            <w:pPr>
              <w:spacing w:line="360" w:lineRule="auto"/>
              <w:jc w:val="both"/>
              <w:rPr>
                <w:sz w:val="28"/>
                <w:szCs w:val="28"/>
              </w:rPr>
            </w:pPr>
            <w:proofErr w:type="spellStart"/>
            <w:r>
              <w:rPr>
                <w:rStyle w:val="katex-mathml"/>
                <w:sz w:val="28"/>
                <w:szCs w:val="28"/>
              </w:rPr>
              <w:t>t</w:t>
            </w:r>
            <w:r w:rsidRPr="00463C66">
              <w:rPr>
                <w:rStyle w:val="katex-mathml"/>
                <w:sz w:val="28"/>
                <w:szCs w:val="28"/>
                <w:vertAlign w:val="subscript"/>
              </w:rPr>
              <w:t>уст</w:t>
            </w:r>
            <w:proofErr w:type="spellEnd"/>
            <w:r w:rsidRPr="00463C66">
              <w:rPr>
                <w:rStyle w:val="katex-mathml"/>
                <w:sz w:val="28"/>
                <w:szCs w:val="28"/>
                <w:vertAlign w:val="subscript"/>
              </w:rPr>
              <w:t>,F</w:t>
            </w:r>
            <w:r w:rsidRPr="00463C66">
              <w:rPr>
                <w:rStyle w:val="vlist-s"/>
                <w:sz w:val="28"/>
                <w:szCs w:val="28"/>
                <w:vertAlign w:val="subscript"/>
              </w:rPr>
              <w:t xml:space="preserve"> </w:t>
            </w:r>
            <w:r w:rsidR="00784C13" w:rsidRPr="00463C66">
              <w:rPr>
                <w:rStyle w:val="vlist-s"/>
                <w:sz w:val="28"/>
                <w:szCs w:val="28"/>
              </w:rPr>
              <w:t>​</w:t>
            </w:r>
          </w:p>
        </w:tc>
        <w:tc>
          <w:tcPr>
            <w:tcW w:w="0" w:type="auto"/>
            <w:hideMark/>
          </w:tcPr>
          <w:p w:rsidR="00784C13" w:rsidRPr="00463C66" w:rsidRDefault="00784C13" w:rsidP="00463C66">
            <w:pPr>
              <w:spacing w:line="360" w:lineRule="auto"/>
              <w:jc w:val="both"/>
              <w:rPr>
                <w:sz w:val="28"/>
                <w:szCs w:val="28"/>
              </w:rPr>
            </w:pPr>
            <w:r w:rsidRPr="00463C66">
              <w:rPr>
                <w:sz w:val="28"/>
                <w:szCs w:val="28"/>
              </w:rPr>
              <w:t>25 с</w:t>
            </w:r>
          </w:p>
        </w:tc>
      </w:tr>
      <w:tr w:rsidR="00784C13" w:rsidRPr="00463C66" w:rsidTr="00463C66">
        <w:trPr>
          <w:jc w:val="center"/>
        </w:trPr>
        <w:tc>
          <w:tcPr>
            <w:tcW w:w="0" w:type="auto"/>
            <w:hideMark/>
          </w:tcPr>
          <w:p w:rsidR="00784C13" w:rsidRPr="00463C66" w:rsidRDefault="00784C13" w:rsidP="00463C66">
            <w:pPr>
              <w:spacing w:line="360" w:lineRule="auto"/>
              <w:jc w:val="both"/>
              <w:rPr>
                <w:sz w:val="28"/>
                <w:szCs w:val="28"/>
              </w:rPr>
            </w:pPr>
            <w:r w:rsidRPr="00463C66">
              <w:rPr>
                <w:sz w:val="28"/>
                <w:szCs w:val="28"/>
              </w:rPr>
              <w:t>Статична похибка</w:t>
            </w:r>
          </w:p>
        </w:tc>
        <w:tc>
          <w:tcPr>
            <w:tcW w:w="0" w:type="auto"/>
            <w:hideMark/>
          </w:tcPr>
          <w:p w:rsidR="00784C13" w:rsidRPr="00463C66" w:rsidRDefault="00463C66" w:rsidP="00463C66">
            <w:pPr>
              <w:spacing w:line="360" w:lineRule="auto"/>
              <w:jc w:val="both"/>
              <w:rPr>
                <w:sz w:val="28"/>
                <w:szCs w:val="28"/>
              </w:rPr>
            </w:pPr>
            <w:r>
              <w:rPr>
                <w:rStyle w:val="katex-mathml"/>
                <w:sz w:val="28"/>
                <w:szCs w:val="28"/>
              </w:rPr>
              <w:t>ε</w:t>
            </w:r>
            <w:r w:rsidRPr="00463C66">
              <w:rPr>
                <w:rStyle w:val="katex-mathml"/>
                <w:sz w:val="28"/>
                <w:szCs w:val="28"/>
                <w:vertAlign w:val="subscript"/>
              </w:rPr>
              <w:t>F</w:t>
            </w:r>
          </w:p>
        </w:tc>
        <w:tc>
          <w:tcPr>
            <w:tcW w:w="0" w:type="auto"/>
            <w:hideMark/>
          </w:tcPr>
          <w:p w:rsidR="00784C13" w:rsidRPr="00463C66" w:rsidRDefault="00784C13" w:rsidP="00463C66">
            <w:pPr>
              <w:spacing w:line="360" w:lineRule="auto"/>
              <w:jc w:val="both"/>
              <w:rPr>
                <w:sz w:val="28"/>
                <w:szCs w:val="28"/>
              </w:rPr>
            </w:pPr>
            <w:r w:rsidRPr="00463C66">
              <w:rPr>
                <w:sz w:val="28"/>
                <w:szCs w:val="28"/>
              </w:rPr>
              <w:t>≈ 0</w:t>
            </w:r>
          </w:p>
        </w:tc>
      </w:tr>
    </w:tbl>
    <w:p w:rsidR="00784C13" w:rsidRPr="00463C66" w:rsidRDefault="00784C13" w:rsidP="00463C66">
      <w:pPr>
        <w:rPr>
          <w:sz w:val="28"/>
          <w:szCs w:val="28"/>
        </w:rPr>
      </w:pPr>
    </w:p>
    <w:p w:rsidR="00784C13" w:rsidRPr="00463C66" w:rsidRDefault="00784C13" w:rsidP="00463C66">
      <w:pPr>
        <w:pStyle w:val="aff"/>
        <w:spacing w:before="0" w:beforeAutospacing="0" w:after="0" w:line="360" w:lineRule="auto"/>
        <w:ind w:firstLine="709"/>
        <w:jc w:val="both"/>
        <w:rPr>
          <w:sz w:val="28"/>
          <w:szCs w:val="28"/>
        </w:rPr>
      </w:pPr>
      <w:r w:rsidRPr="00463C66">
        <w:rPr>
          <w:sz w:val="28"/>
          <w:szCs w:val="28"/>
        </w:rPr>
        <w:t xml:space="preserve">Результати показують, що контур витрати працює швидше за температурний контур і має незначне </w:t>
      </w:r>
      <w:proofErr w:type="spellStart"/>
      <w:r w:rsidRPr="00463C66">
        <w:rPr>
          <w:sz w:val="28"/>
          <w:szCs w:val="28"/>
        </w:rPr>
        <w:t>перерегулювання</w:t>
      </w:r>
      <w:proofErr w:type="spellEnd"/>
      <w:r w:rsidRPr="00463C66">
        <w:rPr>
          <w:sz w:val="28"/>
          <w:szCs w:val="28"/>
        </w:rPr>
        <w:t>.</w:t>
      </w:r>
    </w:p>
    <w:p w:rsidR="00784C13" w:rsidRPr="00463C66" w:rsidRDefault="00784C13" w:rsidP="00463C66">
      <w:pPr>
        <w:pStyle w:val="3"/>
        <w:spacing w:line="360" w:lineRule="auto"/>
        <w:ind w:left="0" w:firstLine="709"/>
        <w:rPr>
          <w:b w:val="0"/>
        </w:rPr>
      </w:pPr>
      <w:r w:rsidRPr="00463C66">
        <w:rPr>
          <w:rStyle w:val="aff4"/>
          <w:rFonts w:eastAsiaTheme="majorEastAsia"/>
          <w:bCs w:val="0"/>
        </w:rPr>
        <w:t>Таблиця 4.3 – Показники ефективності очищення газу</w:t>
      </w:r>
    </w:p>
    <w:tbl>
      <w:tblPr>
        <w:tblStyle w:val="1a"/>
        <w:tblW w:w="0" w:type="auto"/>
        <w:jc w:val="center"/>
        <w:tblLook w:val="04A0" w:firstRow="1" w:lastRow="0" w:firstColumn="1" w:lastColumn="0" w:noHBand="0" w:noVBand="1"/>
      </w:tblPr>
      <w:tblGrid>
        <w:gridCol w:w="3277"/>
        <w:gridCol w:w="1637"/>
        <w:gridCol w:w="1700"/>
      </w:tblGrid>
      <w:tr w:rsidR="00784C13" w:rsidRPr="00463C66" w:rsidTr="00463C66">
        <w:trPr>
          <w:jc w:val="center"/>
        </w:trPr>
        <w:tc>
          <w:tcPr>
            <w:tcW w:w="0" w:type="auto"/>
            <w:hideMark/>
          </w:tcPr>
          <w:p w:rsidR="00784C13" w:rsidRPr="00463C66" w:rsidRDefault="00784C13" w:rsidP="00463C66">
            <w:pPr>
              <w:spacing w:line="360" w:lineRule="auto"/>
              <w:jc w:val="both"/>
              <w:rPr>
                <w:bCs/>
                <w:sz w:val="28"/>
                <w:szCs w:val="28"/>
              </w:rPr>
            </w:pPr>
            <w:r w:rsidRPr="00463C66">
              <w:rPr>
                <w:bCs/>
                <w:sz w:val="28"/>
                <w:szCs w:val="28"/>
              </w:rPr>
              <w:t>Параметр</w:t>
            </w:r>
          </w:p>
        </w:tc>
        <w:tc>
          <w:tcPr>
            <w:tcW w:w="0" w:type="auto"/>
            <w:hideMark/>
          </w:tcPr>
          <w:p w:rsidR="00784C13" w:rsidRPr="00463C66" w:rsidRDefault="00784C13" w:rsidP="00463C66">
            <w:pPr>
              <w:spacing w:line="360" w:lineRule="auto"/>
              <w:jc w:val="both"/>
              <w:rPr>
                <w:bCs/>
                <w:sz w:val="28"/>
                <w:szCs w:val="28"/>
              </w:rPr>
            </w:pPr>
            <w:r w:rsidRPr="00463C66">
              <w:rPr>
                <w:bCs/>
                <w:sz w:val="28"/>
                <w:szCs w:val="28"/>
              </w:rPr>
              <w:t>Позначення</w:t>
            </w:r>
          </w:p>
        </w:tc>
        <w:tc>
          <w:tcPr>
            <w:tcW w:w="0" w:type="auto"/>
            <w:hideMark/>
          </w:tcPr>
          <w:p w:rsidR="00784C13" w:rsidRPr="00463C66" w:rsidRDefault="00784C13" w:rsidP="00463C66">
            <w:pPr>
              <w:spacing w:line="360" w:lineRule="auto"/>
              <w:jc w:val="both"/>
              <w:rPr>
                <w:bCs/>
                <w:sz w:val="28"/>
                <w:szCs w:val="28"/>
              </w:rPr>
            </w:pPr>
            <w:r w:rsidRPr="00463C66">
              <w:rPr>
                <w:bCs/>
                <w:sz w:val="28"/>
                <w:szCs w:val="28"/>
              </w:rPr>
              <w:t>Значення</w:t>
            </w:r>
          </w:p>
        </w:tc>
      </w:tr>
      <w:tr w:rsidR="00784C13" w:rsidRPr="00463C66" w:rsidTr="00463C66">
        <w:trPr>
          <w:jc w:val="center"/>
        </w:trPr>
        <w:tc>
          <w:tcPr>
            <w:tcW w:w="0" w:type="auto"/>
            <w:hideMark/>
          </w:tcPr>
          <w:p w:rsidR="00784C13" w:rsidRPr="00463C66" w:rsidRDefault="00784C13" w:rsidP="00463C66">
            <w:pPr>
              <w:spacing w:line="360" w:lineRule="auto"/>
              <w:jc w:val="both"/>
              <w:rPr>
                <w:sz w:val="28"/>
                <w:szCs w:val="28"/>
              </w:rPr>
            </w:pPr>
            <w:r w:rsidRPr="00463C66">
              <w:rPr>
                <w:sz w:val="28"/>
                <w:szCs w:val="28"/>
              </w:rPr>
              <w:t>Вхідна концентрація</w:t>
            </w:r>
          </w:p>
        </w:tc>
        <w:tc>
          <w:tcPr>
            <w:tcW w:w="0" w:type="auto"/>
            <w:hideMark/>
          </w:tcPr>
          <w:p w:rsidR="00784C13" w:rsidRPr="00463C66" w:rsidRDefault="00784C13" w:rsidP="00463C66">
            <w:pPr>
              <w:spacing w:line="360" w:lineRule="auto"/>
              <w:jc w:val="both"/>
              <w:rPr>
                <w:sz w:val="28"/>
                <w:szCs w:val="28"/>
              </w:rPr>
            </w:pPr>
            <w:proofErr w:type="spellStart"/>
            <w:r w:rsidRPr="00463C66">
              <w:rPr>
                <w:rStyle w:val="katex-mathml"/>
                <w:sz w:val="28"/>
                <w:szCs w:val="28"/>
              </w:rPr>
              <w:t>Cвх</w:t>
            </w:r>
            <w:proofErr w:type="spellEnd"/>
          </w:p>
        </w:tc>
        <w:tc>
          <w:tcPr>
            <w:tcW w:w="0" w:type="auto"/>
            <w:hideMark/>
          </w:tcPr>
          <w:p w:rsidR="00784C13" w:rsidRPr="00463C66" w:rsidRDefault="00784C13" w:rsidP="00463C66">
            <w:pPr>
              <w:spacing w:line="360" w:lineRule="auto"/>
              <w:jc w:val="both"/>
              <w:rPr>
                <w:sz w:val="28"/>
                <w:szCs w:val="28"/>
              </w:rPr>
            </w:pPr>
            <w:r w:rsidRPr="00463C66">
              <w:rPr>
                <w:sz w:val="28"/>
                <w:szCs w:val="28"/>
              </w:rPr>
              <w:t>1.4 моль/м³</w:t>
            </w:r>
          </w:p>
        </w:tc>
      </w:tr>
      <w:tr w:rsidR="00784C13" w:rsidRPr="00463C66" w:rsidTr="00463C66">
        <w:trPr>
          <w:jc w:val="center"/>
        </w:trPr>
        <w:tc>
          <w:tcPr>
            <w:tcW w:w="0" w:type="auto"/>
            <w:hideMark/>
          </w:tcPr>
          <w:p w:rsidR="00784C13" w:rsidRPr="00463C66" w:rsidRDefault="00784C13" w:rsidP="00463C66">
            <w:pPr>
              <w:spacing w:line="360" w:lineRule="auto"/>
              <w:jc w:val="both"/>
              <w:rPr>
                <w:sz w:val="28"/>
                <w:szCs w:val="28"/>
              </w:rPr>
            </w:pPr>
            <w:r w:rsidRPr="00463C66">
              <w:rPr>
                <w:sz w:val="28"/>
                <w:szCs w:val="28"/>
              </w:rPr>
              <w:t>Вихідна концентрація</w:t>
            </w:r>
          </w:p>
        </w:tc>
        <w:tc>
          <w:tcPr>
            <w:tcW w:w="0" w:type="auto"/>
            <w:hideMark/>
          </w:tcPr>
          <w:p w:rsidR="00784C13" w:rsidRPr="00463C66" w:rsidRDefault="00784C13" w:rsidP="00463C66">
            <w:pPr>
              <w:spacing w:line="360" w:lineRule="auto"/>
              <w:jc w:val="both"/>
              <w:rPr>
                <w:sz w:val="28"/>
                <w:szCs w:val="28"/>
              </w:rPr>
            </w:pPr>
            <w:proofErr w:type="spellStart"/>
            <w:r w:rsidRPr="00463C66">
              <w:rPr>
                <w:rStyle w:val="katex-mathml"/>
                <w:sz w:val="28"/>
                <w:szCs w:val="28"/>
              </w:rPr>
              <w:t>Cвих</w:t>
            </w:r>
            <w:proofErr w:type="spellEnd"/>
          </w:p>
        </w:tc>
        <w:tc>
          <w:tcPr>
            <w:tcW w:w="0" w:type="auto"/>
            <w:hideMark/>
          </w:tcPr>
          <w:p w:rsidR="00784C13" w:rsidRPr="00463C66" w:rsidRDefault="00784C13" w:rsidP="00463C66">
            <w:pPr>
              <w:spacing w:line="360" w:lineRule="auto"/>
              <w:jc w:val="both"/>
              <w:rPr>
                <w:sz w:val="28"/>
                <w:szCs w:val="28"/>
              </w:rPr>
            </w:pPr>
            <w:r w:rsidRPr="00463C66">
              <w:rPr>
                <w:sz w:val="28"/>
                <w:szCs w:val="28"/>
              </w:rPr>
              <w:t>0.18 моль/м³</w:t>
            </w:r>
          </w:p>
        </w:tc>
      </w:tr>
      <w:tr w:rsidR="00784C13" w:rsidRPr="00463C66" w:rsidTr="00463C66">
        <w:trPr>
          <w:jc w:val="center"/>
        </w:trPr>
        <w:tc>
          <w:tcPr>
            <w:tcW w:w="0" w:type="auto"/>
            <w:hideMark/>
          </w:tcPr>
          <w:p w:rsidR="00784C13" w:rsidRPr="00463C66" w:rsidRDefault="00784C13" w:rsidP="00463C66">
            <w:pPr>
              <w:spacing w:line="360" w:lineRule="auto"/>
              <w:jc w:val="both"/>
              <w:rPr>
                <w:sz w:val="28"/>
                <w:szCs w:val="28"/>
              </w:rPr>
            </w:pPr>
            <w:r w:rsidRPr="00463C66">
              <w:rPr>
                <w:sz w:val="28"/>
                <w:szCs w:val="28"/>
              </w:rPr>
              <w:t>Ступінь очищення</w:t>
            </w:r>
          </w:p>
        </w:tc>
        <w:tc>
          <w:tcPr>
            <w:tcW w:w="0" w:type="auto"/>
            <w:hideMark/>
          </w:tcPr>
          <w:p w:rsidR="00784C13" w:rsidRPr="00463C66" w:rsidRDefault="00463C66" w:rsidP="00463C66">
            <w:pPr>
              <w:spacing w:line="360" w:lineRule="auto"/>
              <w:jc w:val="both"/>
              <w:rPr>
                <w:sz w:val="28"/>
                <w:szCs w:val="28"/>
              </w:rPr>
            </w:pPr>
            <w:r>
              <w:rPr>
                <w:rStyle w:val="katex-mathml"/>
                <w:sz w:val="28"/>
                <w:szCs w:val="28"/>
              </w:rPr>
              <w:t>η</w:t>
            </w:r>
          </w:p>
        </w:tc>
        <w:tc>
          <w:tcPr>
            <w:tcW w:w="0" w:type="auto"/>
            <w:hideMark/>
          </w:tcPr>
          <w:p w:rsidR="00784C13" w:rsidRPr="00463C66" w:rsidRDefault="00784C13" w:rsidP="00463C66">
            <w:pPr>
              <w:spacing w:line="360" w:lineRule="auto"/>
              <w:jc w:val="both"/>
              <w:rPr>
                <w:sz w:val="28"/>
                <w:szCs w:val="28"/>
              </w:rPr>
            </w:pPr>
            <w:r w:rsidRPr="00463C66">
              <w:rPr>
                <w:sz w:val="28"/>
                <w:szCs w:val="28"/>
              </w:rPr>
              <w:t>87.1 %</w:t>
            </w:r>
          </w:p>
        </w:tc>
      </w:tr>
      <w:tr w:rsidR="00784C13" w:rsidRPr="00463C66" w:rsidTr="00463C66">
        <w:trPr>
          <w:jc w:val="center"/>
        </w:trPr>
        <w:tc>
          <w:tcPr>
            <w:tcW w:w="0" w:type="auto"/>
            <w:hideMark/>
          </w:tcPr>
          <w:p w:rsidR="00784C13" w:rsidRPr="00463C66" w:rsidRDefault="00784C13" w:rsidP="00463C66">
            <w:pPr>
              <w:spacing w:line="360" w:lineRule="auto"/>
              <w:jc w:val="both"/>
              <w:rPr>
                <w:sz w:val="28"/>
                <w:szCs w:val="28"/>
              </w:rPr>
            </w:pPr>
            <w:r w:rsidRPr="00463C66">
              <w:rPr>
                <w:sz w:val="28"/>
                <w:szCs w:val="28"/>
              </w:rPr>
              <w:t>Мінімальна концентрація</w:t>
            </w:r>
          </w:p>
        </w:tc>
        <w:tc>
          <w:tcPr>
            <w:tcW w:w="0" w:type="auto"/>
            <w:hideMark/>
          </w:tcPr>
          <w:p w:rsidR="00784C13" w:rsidRPr="00463C66" w:rsidRDefault="00784C13" w:rsidP="00463C66">
            <w:pPr>
              <w:spacing w:line="360" w:lineRule="auto"/>
              <w:jc w:val="both"/>
              <w:rPr>
                <w:sz w:val="28"/>
                <w:szCs w:val="28"/>
              </w:rPr>
            </w:pPr>
            <w:proofErr w:type="spellStart"/>
            <w:r w:rsidRPr="00463C66">
              <w:rPr>
                <w:rStyle w:val="katex-mathml"/>
                <w:sz w:val="28"/>
                <w:szCs w:val="28"/>
              </w:rPr>
              <w:t>C</w:t>
            </w:r>
            <w:r w:rsidRPr="00463C66">
              <w:rPr>
                <w:rStyle w:val="katex-mathml"/>
                <w:sz w:val="28"/>
                <w:szCs w:val="28"/>
                <w:vertAlign w:val="subscript"/>
              </w:rPr>
              <w:t>min</w:t>
            </w:r>
            <w:proofErr w:type="spellEnd"/>
          </w:p>
        </w:tc>
        <w:tc>
          <w:tcPr>
            <w:tcW w:w="0" w:type="auto"/>
            <w:hideMark/>
          </w:tcPr>
          <w:p w:rsidR="00784C13" w:rsidRPr="00463C66" w:rsidRDefault="00784C13" w:rsidP="00463C66">
            <w:pPr>
              <w:spacing w:line="360" w:lineRule="auto"/>
              <w:jc w:val="both"/>
              <w:rPr>
                <w:sz w:val="28"/>
                <w:szCs w:val="28"/>
              </w:rPr>
            </w:pPr>
            <w:r w:rsidRPr="00463C66">
              <w:rPr>
                <w:sz w:val="28"/>
                <w:szCs w:val="28"/>
              </w:rPr>
              <w:t>0.15 моль/м³</w:t>
            </w:r>
          </w:p>
        </w:tc>
      </w:tr>
    </w:tbl>
    <w:p w:rsidR="00784C13" w:rsidRPr="00463C66" w:rsidRDefault="00784C13" w:rsidP="00463C66">
      <w:pPr>
        <w:rPr>
          <w:sz w:val="28"/>
          <w:szCs w:val="28"/>
        </w:rPr>
      </w:pPr>
    </w:p>
    <w:p w:rsidR="00784C13" w:rsidRPr="00463C66" w:rsidRDefault="00784C13" w:rsidP="00463C66">
      <w:pPr>
        <w:pStyle w:val="aff"/>
        <w:spacing w:before="0" w:beforeAutospacing="0" w:after="0" w:line="360" w:lineRule="auto"/>
        <w:ind w:firstLine="709"/>
        <w:jc w:val="both"/>
        <w:rPr>
          <w:sz w:val="28"/>
          <w:szCs w:val="28"/>
        </w:rPr>
      </w:pPr>
      <w:r w:rsidRPr="00463C66">
        <w:rPr>
          <w:sz w:val="28"/>
          <w:szCs w:val="28"/>
        </w:rPr>
        <w:lastRenderedPageBreak/>
        <w:t>Отримані результати підтверджують високу ефективність процесу очищення.</w:t>
      </w:r>
    </w:p>
    <w:p w:rsidR="00784C13" w:rsidRPr="00463C66" w:rsidRDefault="00784C13" w:rsidP="00463C66">
      <w:pPr>
        <w:pStyle w:val="2"/>
        <w:spacing w:before="0" w:after="0"/>
        <w:ind w:left="0" w:firstLine="709"/>
        <w:rPr>
          <w:rFonts w:ascii="Times New Roman" w:hAnsi="Times New Roman" w:cs="Times New Roman"/>
          <w:b w:val="0"/>
          <w:i w:val="0"/>
        </w:rPr>
      </w:pPr>
      <w:r w:rsidRPr="00463C66">
        <w:rPr>
          <w:rStyle w:val="aff4"/>
          <w:rFonts w:ascii="Times New Roman" w:eastAsiaTheme="majorEastAsia" w:hAnsi="Times New Roman" w:cs="Times New Roman"/>
          <w:bCs/>
          <w:i w:val="0"/>
        </w:rPr>
        <w:t>Аналіз стійкості системи</w:t>
      </w:r>
    </w:p>
    <w:p w:rsidR="00784C13" w:rsidRPr="00463C66" w:rsidRDefault="00784C13" w:rsidP="00463C66">
      <w:pPr>
        <w:pStyle w:val="aff"/>
        <w:spacing w:before="0" w:beforeAutospacing="0" w:after="0" w:line="360" w:lineRule="auto"/>
        <w:ind w:firstLine="709"/>
        <w:jc w:val="both"/>
        <w:rPr>
          <w:sz w:val="28"/>
          <w:szCs w:val="28"/>
        </w:rPr>
      </w:pPr>
      <w:r w:rsidRPr="00463C66">
        <w:rPr>
          <w:sz w:val="28"/>
          <w:szCs w:val="28"/>
        </w:rPr>
        <w:t xml:space="preserve">Аналіз частотних характеристик системи показав, що вона має достатній запас стійкості. Амплітудно-частотна характеристика не перетинає критичні значення в небезпечній області, а </w:t>
      </w:r>
      <w:proofErr w:type="spellStart"/>
      <w:r w:rsidRPr="00463C66">
        <w:rPr>
          <w:sz w:val="28"/>
          <w:szCs w:val="28"/>
        </w:rPr>
        <w:t>фазо-частотна</w:t>
      </w:r>
      <w:proofErr w:type="spellEnd"/>
      <w:r w:rsidRPr="00463C66">
        <w:rPr>
          <w:sz w:val="28"/>
          <w:szCs w:val="28"/>
        </w:rPr>
        <w:t xml:space="preserve"> характеристика забезпечує позитивний запас за фазою.</w:t>
      </w:r>
    </w:p>
    <w:p w:rsidR="00784C13" w:rsidRPr="00463C66" w:rsidRDefault="00784C13" w:rsidP="00463C66">
      <w:pPr>
        <w:pStyle w:val="aff"/>
        <w:spacing w:before="0" w:beforeAutospacing="0" w:after="0" w:line="360" w:lineRule="auto"/>
        <w:ind w:firstLine="709"/>
        <w:jc w:val="both"/>
        <w:rPr>
          <w:sz w:val="28"/>
          <w:szCs w:val="28"/>
        </w:rPr>
      </w:pPr>
      <w:r w:rsidRPr="00463C66">
        <w:rPr>
          <w:sz w:val="28"/>
          <w:szCs w:val="28"/>
        </w:rPr>
        <w:t>Запас за фазою можна оцінити як:</w:t>
      </w:r>
    </w:p>
    <w:p w:rsidR="00784C13" w:rsidRPr="00463C66" w:rsidRDefault="00784C13" w:rsidP="00463C66">
      <w:pPr>
        <w:rPr>
          <w:sz w:val="28"/>
          <w:szCs w:val="28"/>
        </w:rPr>
      </w:pPr>
      <w:r w:rsidRPr="00463C66">
        <w:rPr>
          <w:rStyle w:val="katex-mathml"/>
          <w:sz w:val="28"/>
          <w:szCs w:val="28"/>
        </w:rPr>
        <w:t>Δφ≈50</w:t>
      </w:r>
      <w:r w:rsidRPr="00463C66">
        <w:rPr>
          <w:rStyle w:val="katex-mathml"/>
          <w:rFonts w:ascii="Cambria Math" w:hAnsi="Cambria Math" w:cs="Cambria Math"/>
          <w:sz w:val="28"/>
          <w:szCs w:val="28"/>
          <w:vertAlign w:val="superscript"/>
        </w:rPr>
        <w:t>∘</w:t>
      </w:r>
      <w:r w:rsidR="00463C66">
        <w:rPr>
          <w:rStyle w:val="katex-mathml"/>
          <w:sz w:val="28"/>
          <w:szCs w:val="28"/>
        </w:rPr>
        <w:t>,</w:t>
      </w:r>
      <w:r w:rsidRPr="00463C66">
        <w:rPr>
          <w:sz w:val="28"/>
          <w:szCs w:val="28"/>
        </w:rPr>
        <w:t xml:space="preserve"> </w:t>
      </w:r>
    </w:p>
    <w:p w:rsidR="00784C13" w:rsidRPr="00463C66" w:rsidRDefault="00784C13" w:rsidP="00463C66">
      <w:pPr>
        <w:pStyle w:val="aff"/>
        <w:spacing w:before="0" w:beforeAutospacing="0" w:after="0" w:line="360" w:lineRule="auto"/>
        <w:ind w:firstLine="709"/>
        <w:jc w:val="both"/>
        <w:rPr>
          <w:sz w:val="28"/>
          <w:szCs w:val="28"/>
        </w:rPr>
      </w:pPr>
      <w:r w:rsidRPr="00463C66">
        <w:rPr>
          <w:sz w:val="28"/>
          <w:szCs w:val="28"/>
        </w:rPr>
        <w:t>а запас за амплітудою становить:</w:t>
      </w:r>
    </w:p>
    <w:p w:rsidR="00784C13" w:rsidRPr="00463C66" w:rsidRDefault="00463C66" w:rsidP="00463C66">
      <w:pPr>
        <w:rPr>
          <w:sz w:val="28"/>
          <w:szCs w:val="28"/>
        </w:rPr>
      </w:pPr>
      <w:r>
        <w:rPr>
          <w:rStyle w:val="katex-mathml"/>
          <w:sz w:val="28"/>
          <w:szCs w:val="28"/>
        </w:rPr>
        <w:t>ΔL≈10 дБ.</w:t>
      </w:r>
      <w:r w:rsidR="00784C13" w:rsidRPr="00463C66">
        <w:rPr>
          <w:sz w:val="28"/>
          <w:szCs w:val="28"/>
        </w:rPr>
        <w:t xml:space="preserve"> </w:t>
      </w:r>
    </w:p>
    <w:p w:rsidR="00784C13" w:rsidRPr="00463C66" w:rsidRDefault="00784C13" w:rsidP="00463C66">
      <w:pPr>
        <w:pStyle w:val="aff"/>
        <w:spacing w:before="0" w:beforeAutospacing="0" w:after="0" w:line="360" w:lineRule="auto"/>
        <w:ind w:firstLine="709"/>
        <w:jc w:val="both"/>
        <w:rPr>
          <w:sz w:val="28"/>
          <w:szCs w:val="28"/>
        </w:rPr>
      </w:pPr>
      <w:r w:rsidRPr="00463C66">
        <w:rPr>
          <w:sz w:val="28"/>
          <w:szCs w:val="28"/>
        </w:rPr>
        <w:t xml:space="preserve">Ці значення свідчать про те, що система є стійкою та має достатній запас </w:t>
      </w:r>
      <w:proofErr w:type="spellStart"/>
      <w:r w:rsidRPr="00463C66">
        <w:rPr>
          <w:sz w:val="28"/>
          <w:szCs w:val="28"/>
        </w:rPr>
        <w:t>робастності</w:t>
      </w:r>
      <w:proofErr w:type="spellEnd"/>
      <w:r w:rsidRPr="00463C66">
        <w:rPr>
          <w:sz w:val="28"/>
          <w:szCs w:val="28"/>
        </w:rPr>
        <w:t xml:space="preserve"> до зовнішніх збурень і зміни параметрів об’єкта.</w:t>
      </w:r>
    </w:p>
    <w:p w:rsidR="00784C13" w:rsidRPr="00463C66" w:rsidRDefault="00784C13" w:rsidP="00463C66">
      <w:pPr>
        <w:pStyle w:val="2"/>
        <w:spacing w:before="0" w:after="0"/>
        <w:ind w:left="0" w:firstLine="709"/>
        <w:rPr>
          <w:rFonts w:ascii="Times New Roman" w:hAnsi="Times New Roman" w:cs="Times New Roman"/>
          <w:b w:val="0"/>
          <w:i w:val="0"/>
        </w:rPr>
      </w:pPr>
      <w:r w:rsidRPr="00463C66">
        <w:rPr>
          <w:rStyle w:val="aff4"/>
          <w:rFonts w:ascii="Times New Roman" w:eastAsiaTheme="majorEastAsia" w:hAnsi="Times New Roman" w:cs="Times New Roman"/>
          <w:bCs/>
          <w:i w:val="0"/>
        </w:rPr>
        <w:t>Аналіз керуючого сигналу</w:t>
      </w:r>
    </w:p>
    <w:p w:rsidR="00784C13" w:rsidRPr="00463C66" w:rsidRDefault="00784C13" w:rsidP="00463C66">
      <w:pPr>
        <w:pStyle w:val="aff"/>
        <w:spacing w:before="0" w:beforeAutospacing="0" w:after="0" w:line="360" w:lineRule="auto"/>
        <w:ind w:firstLine="709"/>
        <w:jc w:val="both"/>
        <w:rPr>
          <w:sz w:val="28"/>
          <w:szCs w:val="28"/>
        </w:rPr>
      </w:pPr>
      <w:r w:rsidRPr="00463C66">
        <w:rPr>
          <w:sz w:val="28"/>
          <w:szCs w:val="28"/>
        </w:rPr>
        <w:t>Аналіз зміни керуючого сигналу показав, що ПІД-регулятор формує плавний сигнал без різких стрибків. Максимальне значення сигналу не перевищує допустимих меж, що виключає перевантаження виконавчих механізмів.</w:t>
      </w:r>
    </w:p>
    <w:p w:rsidR="00784C13" w:rsidRPr="00463C66" w:rsidRDefault="00784C13" w:rsidP="00463C66">
      <w:pPr>
        <w:pStyle w:val="aff"/>
        <w:spacing w:before="0" w:beforeAutospacing="0" w:after="0" w:line="360" w:lineRule="auto"/>
        <w:ind w:firstLine="709"/>
        <w:jc w:val="both"/>
        <w:rPr>
          <w:sz w:val="28"/>
          <w:szCs w:val="28"/>
        </w:rPr>
      </w:pPr>
      <w:r w:rsidRPr="00463C66">
        <w:rPr>
          <w:sz w:val="28"/>
          <w:szCs w:val="28"/>
        </w:rPr>
        <w:t xml:space="preserve">Наявність невеликого </w:t>
      </w:r>
      <w:proofErr w:type="spellStart"/>
      <w:r w:rsidRPr="00463C66">
        <w:rPr>
          <w:sz w:val="28"/>
          <w:szCs w:val="28"/>
        </w:rPr>
        <w:t>перерегулювання</w:t>
      </w:r>
      <w:proofErr w:type="spellEnd"/>
      <w:r w:rsidRPr="00463C66">
        <w:rPr>
          <w:sz w:val="28"/>
          <w:szCs w:val="28"/>
        </w:rPr>
        <w:t xml:space="preserve"> керуючого сигналу є допустимою і не впливає негативно на роботу системи.</w:t>
      </w:r>
    </w:p>
    <w:p w:rsidR="00784C13" w:rsidRPr="00463C66" w:rsidRDefault="00784C13" w:rsidP="00463C66">
      <w:pPr>
        <w:pStyle w:val="2"/>
        <w:spacing w:before="0" w:after="0"/>
        <w:ind w:left="0" w:firstLine="709"/>
        <w:rPr>
          <w:rFonts w:ascii="Times New Roman" w:hAnsi="Times New Roman" w:cs="Times New Roman"/>
          <w:b w:val="0"/>
          <w:i w:val="0"/>
        </w:rPr>
      </w:pPr>
      <w:r w:rsidRPr="00463C66">
        <w:rPr>
          <w:rStyle w:val="aff4"/>
          <w:rFonts w:ascii="Times New Roman" w:eastAsiaTheme="majorEastAsia" w:hAnsi="Times New Roman" w:cs="Times New Roman"/>
          <w:bCs/>
          <w:i w:val="0"/>
        </w:rPr>
        <w:t>Загальна оцінка ефективності системи</w:t>
      </w:r>
    </w:p>
    <w:p w:rsidR="00784C13" w:rsidRPr="00463C66" w:rsidRDefault="00784C13" w:rsidP="00463C66">
      <w:pPr>
        <w:pStyle w:val="aff"/>
        <w:spacing w:before="0" w:beforeAutospacing="0" w:after="0" w:line="360" w:lineRule="auto"/>
        <w:ind w:firstLine="709"/>
        <w:jc w:val="both"/>
        <w:rPr>
          <w:sz w:val="28"/>
          <w:szCs w:val="28"/>
        </w:rPr>
      </w:pPr>
      <w:r w:rsidRPr="00463C66">
        <w:rPr>
          <w:sz w:val="28"/>
          <w:szCs w:val="28"/>
        </w:rPr>
        <w:t>На основі проведеного аналізу можна зробити висновок, що розроблена комп’ютерно-інтегрована система управління забезпечує:</w:t>
      </w:r>
    </w:p>
    <w:p w:rsidR="00784C13" w:rsidRPr="00463C66" w:rsidRDefault="00784C13" w:rsidP="00463C66">
      <w:pPr>
        <w:numPr>
          <w:ilvl w:val="0"/>
          <w:numId w:val="69"/>
        </w:numPr>
        <w:ind w:left="0" w:firstLine="709"/>
        <w:rPr>
          <w:sz w:val="28"/>
          <w:szCs w:val="28"/>
        </w:rPr>
      </w:pPr>
      <w:r w:rsidRPr="00463C66">
        <w:rPr>
          <w:sz w:val="28"/>
          <w:szCs w:val="28"/>
        </w:rPr>
        <w:t xml:space="preserve">стабільне підтримання температури реактора; </w:t>
      </w:r>
    </w:p>
    <w:p w:rsidR="00784C13" w:rsidRPr="00463C66" w:rsidRDefault="00784C13" w:rsidP="00463C66">
      <w:pPr>
        <w:numPr>
          <w:ilvl w:val="0"/>
          <w:numId w:val="69"/>
        </w:numPr>
        <w:ind w:left="0" w:firstLine="709"/>
        <w:rPr>
          <w:sz w:val="28"/>
          <w:szCs w:val="28"/>
        </w:rPr>
      </w:pPr>
      <w:r w:rsidRPr="00463C66">
        <w:rPr>
          <w:sz w:val="28"/>
          <w:szCs w:val="28"/>
        </w:rPr>
        <w:t xml:space="preserve">високу точність регулювання без статичної похибки; </w:t>
      </w:r>
    </w:p>
    <w:p w:rsidR="00784C13" w:rsidRPr="00463C66" w:rsidRDefault="00784C13" w:rsidP="00463C66">
      <w:pPr>
        <w:numPr>
          <w:ilvl w:val="0"/>
          <w:numId w:val="69"/>
        </w:numPr>
        <w:ind w:left="0" w:firstLine="709"/>
        <w:rPr>
          <w:sz w:val="28"/>
          <w:szCs w:val="28"/>
        </w:rPr>
      </w:pPr>
      <w:r w:rsidRPr="00463C66">
        <w:rPr>
          <w:sz w:val="28"/>
          <w:szCs w:val="28"/>
        </w:rPr>
        <w:t xml:space="preserve">достатню швидкодію; </w:t>
      </w:r>
    </w:p>
    <w:p w:rsidR="00784C13" w:rsidRPr="00463C66" w:rsidRDefault="00784C13" w:rsidP="00463C66">
      <w:pPr>
        <w:numPr>
          <w:ilvl w:val="0"/>
          <w:numId w:val="69"/>
        </w:numPr>
        <w:ind w:left="0" w:firstLine="709"/>
        <w:rPr>
          <w:sz w:val="28"/>
          <w:szCs w:val="28"/>
        </w:rPr>
      </w:pPr>
      <w:r w:rsidRPr="00463C66">
        <w:rPr>
          <w:sz w:val="28"/>
          <w:szCs w:val="28"/>
        </w:rPr>
        <w:t xml:space="preserve">високий ступінь очищення газу; </w:t>
      </w:r>
    </w:p>
    <w:p w:rsidR="00784C13" w:rsidRPr="00463C66" w:rsidRDefault="00784C13" w:rsidP="00463C66">
      <w:pPr>
        <w:numPr>
          <w:ilvl w:val="0"/>
          <w:numId w:val="69"/>
        </w:numPr>
        <w:ind w:left="0" w:firstLine="709"/>
        <w:rPr>
          <w:sz w:val="28"/>
          <w:szCs w:val="28"/>
        </w:rPr>
      </w:pPr>
      <w:r w:rsidRPr="00463C66">
        <w:rPr>
          <w:sz w:val="28"/>
          <w:szCs w:val="28"/>
        </w:rPr>
        <w:t xml:space="preserve">стійкість до збурень; </w:t>
      </w:r>
    </w:p>
    <w:p w:rsidR="00784C13" w:rsidRPr="00463C66" w:rsidRDefault="00784C13" w:rsidP="00463C66">
      <w:pPr>
        <w:numPr>
          <w:ilvl w:val="0"/>
          <w:numId w:val="69"/>
        </w:numPr>
        <w:ind w:left="0" w:firstLine="709"/>
        <w:rPr>
          <w:sz w:val="28"/>
          <w:szCs w:val="28"/>
        </w:rPr>
      </w:pPr>
      <w:r w:rsidRPr="00463C66">
        <w:rPr>
          <w:sz w:val="28"/>
          <w:szCs w:val="28"/>
        </w:rPr>
        <w:t xml:space="preserve">безпечний режим роботи обладнання. </w:t>
      </w:r>
    </w:p>
    <w:p w:rsidR="00784C13" w:rsidRPr="00463C66" w:rsidRDefault="00784C13" w:rsidP="00463C66">
      <w:pPr>
        <w:pStyle w:val="aff"/>
        <w:spacing w:before="0" w:beforeAutospacing="0" w:after="0" w:line="360" w:lineRule="auto"/>
        <w:ind w:firstLine="709"/>
        <w:jc w:val="both"/>
        <w:rPr>
          <w:sz w:val="28"/>
          <w:szCs w:val="28"/>
        </w:rPr>
      </w:pPr>
      <w:r w:rsidRPr="00463C66">
        <w:rPr>
          <w:sz w:val="28"/>
          <w:szCs w:val="28"/>
        </w:rPr>
        <w:lastRenderedPageBreak/>
        <w:t xml:space="preserve">Система демонструє добру узгодженість між контурами регулювання температури та витрати газу, що є важливим для складного </w:t>
      </w:r>
      <w:proofErr w:type="spellStart"/>
      <w:r w:rsidRPr="00463C66">
        <w:rPr>
          <w:sz w:val="28"/>
          <w:szCs w:val="28"/>
        </w:rPr>
        <w:t>багатозв’язного</w:t>
      </w:r>
      <w:proofErr w:type="spellEnd"/>
      <w:r w:rsidRPr="00463C66">
        <w:rPr>
          <w:sz w:val="28"/>
          <w:szCs w:val="28"/>
        </w:rPr>
        <w:t xml:space="preserve"> об’єкта.</w:t>
      </w:r>
    </w:p>
    <w:p w:rsidR="00784C13" w:rsidRPr="00463C66" w:rsidRDefault="00784C13" w:rsidP="00463C66">
      <w:pPr>
        <w:pStyle w:val="aff"/>
        <w:spacing w:before="0" w:beforeAutospacing="0" w:after="0" w:line="360" w:lineRule="auto"/>
        <w:ind w:firstLine="709"/>
        <w:jc w:val="both"/>
        <w:rPr>
          <w:sz w:val="28"/>
          <w:szCs w:val="28"/>
        </w:rPr>
      </w:pPr>
      <w:r w:rsidRPr="00463C66">
        <w:rPr>
          <w:sz w:val="28"/>
          <w:szCs w:val="28"/>
        </w:rPr>
        <w:t>Таким чином, результати моделювання підтверджують ефективність розробленої системи автоматичного керування установкою каталітичного очищення газів. Система забезпечує високі показники якості регулювання, стабільність роботи та високий ступінь очищення. Отримані результати можуть бути використані як основа для подальшого вдосконалення системи та її впровадження в промислових умовах.</w:t>
      </w:r>
    </w:p>
    <w:p w:rsidR="006953B7" w:rsidRPr="00072452" w:rsidRDefault="006953B7" w:rsidP="006C6BB0">
      <w:pPr>
        <w:pStyle w:val="1"/>
        <w:ind w:firstLine="0"/>
        <w:rPr>
          <w:rFonts w:asciiTheme="minorHAnsi" w:hAnsiTheme="minorHAnsi" w:cs="Times New Roman"/>
          <w:caps/>
          <w:color w:val="auto"/>
        </w:rPr>
      </w:pPr>
    </w:p>
    <w:p w:rsidR="00F773BB" w:rsidRPr="0084400F" w:rsidRDefault="00F773BB" w:rsidP="0084400F">
      <w:pPr>
        <w:pStyle w:val="aff"/>
        <w:spacing w:before="0" w:beforeAutospacing="0" w:after="0" w:line="360" w:lineRule="auto"/>
        <w:ind w:firstLine="709"/>
        <w:jc w:val="both"/>
        <w:rPr>
          <w:sz w:val="28"/>
          <w:szCs w:val="28"/>
        </w:rPr>
      </w:pPr>
      <w:r w:rsidRPr="0084400F">
        <w:rPr>
          <w:sz w:val="28"/>
          <w:szCs w:val="28"/>
        </w:rPr>
        <w:br w:type="page"/>
      </w:r>
    </w:p>
    <w:p w:rsidR="006B07A3" w:rsidRDefault="006B07A3" w:rsidP="006B07A3">
      <w:pPr>
        <w:pStyle w:val="1"/>
        <w:ind w:firstLine="0"/>
        <w:jc w:val="center"/>
        <w:rPr>
          <w:rFonts w:ascii="Times New Roman" w:hAnsi="Times New Roman" w:cs="Times New Roman"/>
          <w:color w:val="000000" w:themeColor="text1"/>
        </w:rPr>
      </w:pPr>
      <w:bookmarkStart w:id="8" w:name="_Toc74679184"/>
      <w:bookmarkStart w:id="9" w:name="_Toc132186419"/>
      <w:bookmarkStart w:id="10" w:name="_Toc132720535"/>
      <w:r w:rsidRPr="0061509F">
        <w:rPr>
          <w:rFonts w:ascii="Times New Roman" w:hAnsi="Times New Roman" w:cs="Times New Roman"/>
          <w:color w:val="000000" w:themeColor="text1"/>
        </w:rPr>
        <w:lastRenderedPageBreak/>
        <w:t>ВИСНОВОК</w:t>
      </w:r>
      <w:bookmarkEnd w:id="8"/>
      <w:bookmarkEnd w:id="9"/>
      <w:bookmarkEnd w:id="10"/>
    </w:p>
    <w:p w:rsidR="00C872E0" w:rsidRPr="00C872E0" w:rsidRDefault="00C872E0" w:rsidP="00C872E0"/>
    <w:p w:rsidR="0058526C" w:rsidRPr="0058526C" w:rsidRDefault="0058526C" w:rsidP="0058526C">
      <w:pPr>
        <w:rPr>
          <w:sz w:val="28"/>
          <w:szCs w:val="28"/>
          <w:lang w:val="ru-RU"/>
        </w:rPr>
      </w:pPr>
      <w:r w:rsidRPr="0058526C">
        <w:rPr>
          <w:sz w:val="28"/>
          <w:szCs w:val="28"/>
          <w:lang w:val="ru-RU"/>
        </w:rPr>
        <w:t xml:space="preserve">У </w:t>
      </w:r>
      <w:proofErr w:type="spellStart"/>
      <w:r w:rsidRPr="0058526C">
        <w:rPr>
          <w:sz w:val="28"/>
          <w:szCs w:val="28"/>
          <w:lang w:val="ru-RU"/>
        </w:rPr>
        <w:t>дипломній</w:t>
      </w:r>
      <w:proofErr w:type="spellEnd"/>
      <w:r w:rsidRPr="0058526C">
        <w:rPr>
          <w:sz w:val="28"/>
          <w:szCs w:val="28"/>
          <w:lang w:val="ru-RU"/>
        </w:rPr>
        <w:t xml:space="preserve"> </w:t>
      </w:r>
      <w:proofErr w:type="spellStart"/>
      <w:r w:rsidRPr="0058526C">
        <w:rPr>
          <w:sz w:val="28"/>
          <w:szCs w:val="28"/>
          <w:lang w:val="ru-RU"/>
        </w:rPr>
        <w:t>роботі</w:t>
      </w:r>
      <w:proofErr w:type="spellEnd"/>
      <w:r w:rsidRPr="0058526C">
        <w:rPr>
          <w:sz w:val="28"/>
          <w:szCs w:val="28"/>
          <w:lang w:val="ru-RU"/>
        </w:rPr>
        <w:t xml:space="preserve"> </w:t>
      </w:r>
      <w:proofErr w:type="spellStart"/>
      <w:r w:rsidRPr="0058526C">
        <w:rPr>
          <w:sz w:val="28"/>
          <w:szCs w:val="28"/>
          <w:lang w:val="ru-RU"/>
        </w:rPr>
        <w:t>виконано</w:t>
      </w:r>
      <w:proofErr w:type="spellEnd"/>
      <w:r w:rsidRPr="0058526C">
        <w:rPr>
          <w:sz w:val="28"/>
          <w:szCs w:val="28"/>
          <w:lang w:val="ru-RU"/>
        </w:rPr>
        <w:t xml:space="preserve"> </w:t>
      </w:r>
      <w:proofErr w:type="spellStart"/>
      <w:r w:rsidRPr="0058526C">
        <w:rPr>
          <w:sz w:val="28"/>
          <w:szCs w:val="28"/>
          <w:lang w:val="ru-RU"/>
        </w:rPr>
        <w:t>розробку</w:t>
      </w:r>
      <w:proofErr w:type="spellEnd"/>
      <w:r w:rsidRPr="0058526C">
        <w:rPr>
          <w:sz w:val="28"/>
          <w:szCs w:val="28"/>
          <w:lang w:val="ru-RU"/>
        </w:rPr>
        <w:t xml:space="preserve"> та </w:t>
      </w:r>
      <w:proofErr w:type="spellStart"/>
      <w:proofErr w:type="gramStart"/>
      <w:r w:rsidRPr="0058526C">
        <w:rPr>
          <w:sz w:val="28"/>
          <w:szCs w:val="28"/>
          <w:lang w:val="ru-RU"/>
        </w:rPr>
        <w:t>досл</w:t>
      </w:r>
      <w:proofErr w:type="gramEnd"/>
      <w:r w:rsidRPr="0058526C">
        <w:rPr>
          <w:sz w:val="28"/>
          <w:szCs w:val="28"/>
          <w:lang w:val="ru-RU"/>
        </w:rPr>
        <w:t>ідження</w:t>
      </w:r>
      <w:proofErr w:type="spellEnd"/>
      <w:r w:rsidRPr="0058526C">
        <w:rPr>
          <w:sz w:val="28"/>
          <w:szCs w:val="28"/>
          <w:lang w:val="ru-RU"/>
        </w:rPr>
        <w:t xml:space="preserve"> </w:t>
      </w:r>
      <w:proofErr w:type="spellStart"/>
      <w:r w:rsidRPr="0058526C">
        <w:rPr>
          <w:sz w:val="28"/>
          <w:szCs w:val="28"/>
          <w:lang w:val="ru-RU"/>
        </w:rPr>
        <w:t>комп’ютерно-інтегрованої</w:t>
      </w:r>
      <w:proofErr w:type="spellEnd"/>
      <w:r w:rsidRPr="0058526C">
        <w:rPr>
          <w:sz w:val="28"/>
          <w:szCs w:val="28"/>
          <w:lang w:val="ru-RU"/>
        </w:rPr>
        <w:t xml:space="preserve"> </w:t>
      </w:r>
      <w:proofErr w:type="spellStart"/>
      <w:r w:rsidRPr="0058526C">
        <w:rPr>
          <w:sz w:val="28"/>
          <w:szCs w:val="28"/>
          <w:lang w:val="ru-RU"/>
        </w:rPr>
        <w:t>системи</w:t>
      </w:r>
      <w:proofErr w:type="spellEnd"/>
      <w:r w:rsidRPr="0058526C">
        <w:rPr>
          <w:sz w:val="28"/>
          <w:szCs w:val="28"/>
          <w:lang w:val="ru-RU"/>
        </w:rPr>
        <w:t xml:space="preserve"> </w:t>
      </w:r>
      <w:proofErr w:type="spellStart"/>
      <w:r w:rsidRPr="0058526C">
        <w:rPr>
          <w:sz w:val="28"/>
          <w:szCs w:val="28"/>
          <w:lang w:val="ru-RU"/>
        </w:rPr>
        <w:t>управління</w:t>
      </w:r>
      <w:proofErr w:type="spellEnd"/>
      <w:r w:rsidRPr="0058526C">
        <w:rPr>
          <w:sz w:val="28"/>
          <w:szCs w:val="28"/>
          <w:lang w:val="ru-RU"/>
        </w:rPr>
        <w:t xml:space="preserve"> </w:t>
      </w:r>
      <w:proofErr w:type="spellStart"/>
      <w:r w:rsidRPr="0058526C">
        <w:rPr>
          <w:sz w:val="28"/>
          <w:szCs w:val="28"/>
          <w:lang w:val="ru-RU"/>
        </w:rPr>
        <w:t>установкою</w:t>
      </w:r>
      <w:proofErr w:type="spellEnd"/>
      <w:r w:rsidRPr="0058526C">
        <w:rPr>
          <w:sz w:val="28"/>
          <w:szCs w:val="28"/>
          <w:lang w:val="ru-RU"/>
        </w:rPr>
        <w:t xml:space="preserve"> </w:t>
      </w:r>
      <w:proofErr w:type="spellStart"/>
      <w:r w:rsidRPr="0058526C">
        <w:rPr>
          <w:sz w:val="28"/>
          <w:szCs w:val="28"/>
          <w:lang w:val="ru-RU"/>
        </w:rPr>
        <w:t>каталітичного</w:t>
      </w:r>
      <w:proofErr w:type="spellEnd"/>
      <w:r w:rsidRPr="0058526C">
        <w:rPr>
          <w:sz w:val="28"/>
          <w:szCs w:val="28"/>
          <w:lang w:val="ru-RU"/>
        </w:rPr>
        <w:t xml:space="preserve"> </w:t>
      </w:r>
      <w:proofErr w:type="spellStart"/>
      <w:r w:rsidRPr="0058526C">
        <w:rPr>
          <w:sz w:val="28"/>
          <w:szCs w:val="28"/>
          <w:lang w:val="ru-RU"/>
        </w:rPr>
        <w:t>очищення</w:t>
      </w:r>
      <w:proofErr w:type="spellEnd"/>
      <w:r w:rsidRPr="0058526C">
        <w:rPr>
          <w:sz w:val="28"/>
          <w:szCs w:val="28"/>
          <w:lang w:val="ru-RU"/>
        </w:rPr>
        <w:t xml:space="preserve"> </w:t>
      </w:r>
      <w:proofErr w:type="spellStart"/>
      <w:r w:rsidRPr="0058526C">
        <w:rPr>
          <w:sz w:val="28"/>
          <w:szCs w:val="28"/>
          <w:lang w:val="ru-RU"/>
        </w:rPr>
        <w:t>технологічних</w:t>
      </w:r>
      <w:proofErr w:type="spellEnd"/>
      <w:r w:rsidRPr="0058526C">
        <w:rPr>
          <w:sz w:val="28"/>
          <w:szCs w:val="28"/>
          <w:lang w:val="ru-RU"/>
        </w:rPr>
        <w:t xml:space="preserve"> </w:t>
      </w:r>
      <w:proofErr w:type="spellStart"/>
      <w:r w:rsidRPr="0058526C">
        <w:rPr>
          <w:sz w:val="28"/>
          <w:szCs w:val="28"/>
          <w:lang w:val="ru-RU"/>
        </w:rPr>
        <w:t>газів</w:t>
      </w:r>
      <w:proofErr w:type="spellEnd"/>
      <w:r w:rsidRPr="0058526C">
        <w:rPr>
          <w:sz w:val="28"/>
          <w:szCs w:val="28"/>
          <w:lang w:val="ru-RU"/>
        </w:rPr>
        <w:t xml:space="preserve">. </w:t>
      </w:r>
      <w:proofErr w:type="spellStart"/>
      <w:r w:rsidRPr="0058526C">
        <w:rPr>
          <w:sz w:val="28"/>
          <w:szCs w:val="28"/>
          <w:lang w:val="ru-RU"/>
        </w:rPr>
        <w:t>Актуальність</w:t>
      </w:r>
      <w:proofErr w:type="spellEnd"/>
      <w:r w:rsidRPr="0058526C">
        <w:rPr>
          <w:sz w:val="28"/>
          <w:szCs w:val="28"/>
          <w:lang w:val="ru-RU"/>
        </w:rPr>
        <w:t xml:space="preserve"> теми </w:t>
      </w:r>
      <w:proofErr w:type="spellStart"/>
      <w:r w:rsidRPr="0058526C">
        <w:rPr>
          <w:sz w:val="28"/>
          <w:szCs w:val="28"/>
          <w:lang w:val="ru-RU"/>
        </w:rPr>
        <w:t>обумовлена</w:t>
      </w:r>
      <w:proofErr w:type="spellEnd"/>
      <w:r w:rsidRPr="0058526C">
        <w:rPr>
          <w:sz w:val="28"/>
          <w:szCs w:val="28"/>
          <w:lang w:val="ru-RU"/>
        </w:rPr>
        <w:t xml:space="preserve"> </w:t>
      </w:r>
      <w:proofErr w:type="spellStart"/>
      <w:r w:rsidRPr="0058526C">
        <w:rPr>
          <w:sz w:val="28"/>
          <w:szCs w:val="28"/>
          <w:lang w:val="ru-RU"/>
        </w:rPr>
        <w:t>необхідністю</w:t>
      </w:r>
      <w:proofErr w:type="spellEnd"/>
      <w:r w:rsidRPr="0058526C">
        <w:rPr>
          <w:sz w:val="28"/>
          <w:szCs w:val="28"/>
          <w:lang w:val="ru-RU"/>
        </w:rPr>
        <w:t xml:space="preserve"> </w:t>
      </w:r>
      <w:proofErr w:type="spellStart"/>
      <w:r w:rsidRPr="0058526C">
        <w:rPr>
          <w:sz w:val="28"/>
          <w:szCs w:val="28"/>
          <w:lang w:val="ru-RU"/>
        </w:rPr>
        <w:t>підвищення</w:t>
      </w:r>
      <w:proofErr w:type="spellEnd"/>
      <w:r w:rsidRPr="0058526C">
        <w:rPr>
          <w:sz w:val="28"/>
          <w:szCs w:val="28"/>
          <w:lang w:val="ru-RU"/>
        </w:rPr>
        <w:t xml:space="preserve"> </w:t>
      </w:r>
      <w:proofErr w:type="spellStart"/>
      <w:r w:rsidRPr="0058526C">
        <w:rPr>
          <w:sz w:val="28"/>
          <w:szCs w:val="28"/>
          <w:lang w:val="ru-RU"/>
        </w:rPr>
        <w:t>ефективності</w:t>
      </w:r>
      <w:proofErr w:type="spellEnd"/>
      <w:r w:rsidRPr="0058526C">
        <w:rPr>
          <w:sz w:val="28"/>
          <w:szCs w:val="28"/>
          <w:lang w:val="ru-RU"/>
        </w:rPr>
        <w:t xml:space="preserve"> </w:t>
      </w:r>
      <w:proofErr w:type="spellStart"/>
      <w:r w:rsidRPr="0058526C">
        <w:rPr>
          <w:sz w:val="28"/>
          <w:szCs w:val="28"/>
          <w:lang w:val="ru-RU"/>
        </w:rPr>
        <w:t>очищення</w:t>
      </w:r>
      <w:proofErr w:type="spellEnd"/>
      <w:r w:rsidRPr="0058526C">
        <w:rPr>
          <w:sz w:val="28"/>
          <w:szCs w:val="28"/>
          <w:lang w:val="ru-RU"/>
        </w:rPr>
        <w:t xml:space="preserve"> </w:t>
      </w:r>
      <w:proofErr w:type="spellStart"/>
      <w:r w:rsidRPr="0058526C">
        <w:rPr>
          <w:sz w:val="28"/>
          <w:szCs w:val="28"/>
          <w:lang w:val="ru-RU"/>
        </w:rPr>
        <w:t>газових</w:t>
      </w:r>
      <w:proofErr w:type="spellEnd"/>
      <w:r w:rsidRPr="0058526C">
        <w:rPr>
          <w:sz w:val="28"/>
          <w:szCs w:val="28"/>
          <w:lang w:val="ru-RU"/>
        </w:rPr>
        <w:t xml:space="preserve"> </w:t>
      </w:r>
      <w:proofErr w:type="spellStart"/>
      <w:r w:rsidRPr="0058526C">
        <w:rPr>
          <w:sz w:val="28"/>
          <w:szCs w:val="28"/>
          <w:lang w:val="ru-RU"/>
        </w:rPr>
        <w:t>викидів</w:t>
      </w:r>
      <w:proofErr w:type="spellEnd"/>
      <w:r w:rsidRPr="0058526C">
        <w:rPr>
          <w:sz w:val="28"/>
          <w:szCs w:val="28"/>
          <w:lang w:val="ru-RU"/>
        </w:rPr>
        <w:t xml:space="preserve">, </w:t>
      </w:r>
      <w:proofErr w:type="spellStart"/>
      <w:r w:rsidRPr="0058526C">
        <w:rPr>
          <w:sz w:val="28"/>
          <w:szCs w:val="28"/>
          <w:lang w:val="ru-RU"/>
        </w:rPr>
        <w:t>зменшення</w:t>
      </w:r>
      <w:proofErr w:type="spellEnd"/>
      <w:r w:rsidRPr="0058526C">
        <w:rPr>
          <w:sz w:val="28"/>
          <w:szCs w:val="28"/>
          <w:lang w:val="ru-RU"/>
        </w:rPr>
        <w:t xml:space="preserve"> </w:t>
      </w:r>
      <w:proofErr w:type="spellStart"/>
      <w:r w:rsidRPr="0058526C">
        <w:rPr>
          <w:sz w:val="28"/>
          <w:szCs w:val="28"/>
          <w:lang w:val="ru-RU"/>
        </w:rPr>
        <w:t>шкідливого</w:t>
      </w:r>
      <w:proofErr w:type="spellEnd"/>
      <w:r w:rsidRPr="0058526C">
        <w:rPr>
          <w:sz w:val="28"/>
          <w:szCs w:val="28"/>
          <w:lang w:val="ru-RU"/>
        </w:rPr>
        <w:t xml:space="preserve"> </w:t>
      </w:r>
      <w:proofErr w:type="spellStart"/>
      <w:r w:rsidRPr="0058526C">
        <w:rPr>
          <w:sz w:val="28"/>
          <w:szCs w:val="28"/>
          <w:lang w:val="ru-RU"/>
        </w:rPr>
        <w:t>впливу</w:t>
      </w:r>
      <w:proofErr w:type="spellEnd"/>
      <w:r w:rsidRPr="0058526C">
        <w:rPr>
          <w:sz w:val="28"/>
          <w:szCs w:val="28"/>
          <w:lang w:val="ru-RU"/>
        </w:rPr>
        <w:t xml:space="preserve"> на </w:t>
      </w:r>
      <w:proofErr w:type="spellStart"/>
      <w:r w:rsidRPr="0058526C">
        <w:rPr>
          <w:sz w:val="28"/>
          <w:szCs w:val="28"/>
          <w:lang w:val="ru-RU"/>
        </w:rPr>
        <w:t>навколишнє</w:t>
      </w:r>
      <w:proofErr w:type="spellEnd"/>
      <w:r w:rsidRPr="0058526C">
        <w:rPr>
          <w:sz w:val="28"/>
          <w:szCs w:val="28"/>
          <w:lang w:val="ru-RU"/>
        </w:rPr>
        <w:t xml:space="preserve"> </w:t>
      </w:r>
      <w:proofErr w:type="spellStart"/>
      <w:r w:rsidRPr="0058526C">
        <w:rPr>
          <w:sz w:val="28"/>
          <w:szCs w:val="28"/>
          <w:lang w:val="ru-RU"/>
        </w:rPr>
        <w:t>середовище</w:t>
      </w:r>
      <w:proofErr w:type="spellEnd"/>
      <w:r w:rsidRPr="0058526C">
        <w:rPr>
          <w:sz w:val="28"/>
          <w:szCs w:val="28"/>
          <w:lang w:val="ru-RU"/>
        </w:rPr>
        <w:t xml:space="preserve"> та </w:t>
      </w:r>
      <w:proofErr w:type="spellStart"/>
      <w:r w:rsidRPr="0058526C">
        <w:rPr>
          <w:sz w:val="28"/>
          <w:szCs w:val="28"/>
          <w:lang w:val="ru-RU"/>
        </w:rPr>
        <w:t>забезпечення</w:t>
      </w:r>
      <w:proofErr w:type="spellEnd"/>
      <w:r w:rsidRPr="0058526C">
        <w:rPr>
          <w:sz w:val="28"/>
          <w:szCs w:val="28"/>
          <w:lang w:val="ru-RU"/>
        </w:rPr>
        <w:t xml:space="preserve"> </w:t>
      </w:r>
      <w:proofErr w:type="spellStart"/>
      <w:r w:rsidRPr="0058526C">
        <w:rPr>
          <w:sz w:val="28"/>
          <w:szCs w:val="28"/>
          <w:lang w:val="ru-RU"/>
        </w:rPr>
        <w:t>стабільної</w:t>
      </w:r>
      <w:proofErr w:type="spellEnd"/>
      <w:r w:rsidRPr="0058526C">
        <w:rPr>
          <w:sz w:val="28"/>
          <w:szCs w:val="28"/>
          <w:lang w:val="ru-RU"/>
        </w:rPr>
        <w:t xml:space="preserve"> </w:t>
      </w:r>
      <w:proofErr w:type="spellStart"/>
      <w:r w:rsidRPr="0058526C">
        <w:rPr>
          <w:sz w:val="28"/>
          <w:szCs w:val="28"/>
          <w:lang w:val="ru-RU"/>
        </w:rPr>
        <w:t>роботи</w:t>
      </w:r>
      <w:proofErr w:type="spellEnd"/>
      <w:r w:rsidRPr="0058526C">
        <w:rPr>
          <w:sz w:val="28"/>
          <w:szCs w:val="28"/>
          <w:lang w:val="ru-RU"/>
        </w:rPr>
        <w:t xml:space="preserve"> </w:t>
      </w:r>
      <w:proofErr w:type="spellStart"/>
      <w:r w:rsidRPr="0058526C">
        <w:rPr>
          <w:sz w:val="28"/>
          <w:szCs w:val="28"/>
          <w:lang w:val="ru-RU"/>
        </w:rPr>
        <w:t>технологічного</w:t>
      </w:r>
      <w:proofErr w:type="spellEnd"/>
      <w:r w:rsidRPr="0058526C">
        <w:rPr>
          <w:sz w:val="28"/>
          <w:szCs w:val="28"/>
          <w:lang w:val="ru-RU"/>
        </w:rPr>
        <w:t xml:space="preserve"> </w:t>
      </w:r>
      <w:proofErr w:type="spellStart"/>
      <w:r w:rsidRPr="0058526C">
        <w:rPr>
          <w:sz w:val="28"/>
          <w:szCs w:val="28"/>
          <w:lang w:val="ru-RU"/>
        </w:rPr>
        <w:t>обладнання</w:t>
      </w:r>
      <w:proofErr w:type="spellEnd"/>
      <w:r w:rsidRPr="0058526C">
        <w:rPr>
          <w:sz w:val="28"/>
          <w:szCs w:val="28"/>
          <w:lang w:val="ru-RU"/>
        </w:rPr>
        <w:t>.</w:t>
      </w:r>
    </w:p>
    <w:p w:rsidR="0058526C" w:rsidRPr="0058526C" w:rsidRDefault="0058526C" w:rsidP="0058526C">
      <w:pPr>
        <w:rPr>
          <w:sz w:val="28"/>
          <w:szCs w:val="28"/>
          <w:lang w:val="ru-RU"/>
        </w:rPr>
      </w:pPr>
      <w:r w:rsidRPr="0058526C">
        <w:rPr>
          <w:sz w:val="28"/>
          <w:szCs w:val="28"/>
          <w:lang w:val="ru-RU"/>
        </w:rPr>
        <w:t xml:space="preserve">У </w:t>
      </w:r>
      <w:proofErr w:type="spellStart"/>
      <w:r w:rsidRPr="0058526C">
        <w:rPr>
          <w:sz w:val="28"/>
          <w:szCs w:val="28"/>
          <w:lang w:val="ru-RU"/>
        </w:rPr>
        <w:t>першому</w:t>
      </w:r>
      <w:proofErr w:type="spellEnd"/>
      <w:r w:rsidRPr="0058526C">
        <w:rPr>
          <w:sz w:val="28"/>
          <w:szCs w:val="28"/>
          <w:lang w:val="ru-RU"/>
        </w:rPr>
        <w:t xml:space="preserve"> </w:t>
      </w:r>
      <w:proofErr w:type="spellStart"/>
      <w:r w:rsidRPr="0058526C">
        <w:rPr>
          <w:sz w:val="28"/>
          <w:szCs w:val="28"/>
          <w:lang w:val="ru-RU"/>
        </w:rPr>
        <w:t>розділі</w:t>
      </w:r>
      <w:proofErr w:type="spellEnd"/>
      <w:r w:rsidRPr="0058526C">
        <w:rPr>
          <w:sz w:val="28"/>
          <w:szCs w:val="28"/>
          <w:lang w:val="ru-RU"/>
        </w:rPr>
        <w:t xml:space="preserve"> проведено </w:t>
      </w:r>
      <w:proofErr w:type="spellStart"/>
      <w:r w:rsidRPr="0058526C">
        <w:rPr>
          <w:sz w:val="28"/>
          <w:szCs w:val="28"/>
          <w:lang w:val="ru-RU"/>
        </w:rPr>
        <w:t>аналіз</w:t>
      </w:r>
      <w:proofErr w:type="spellEnd"/>
      <w:r w:rsidRPr="0058526C">
        <w:rPr>
          <w:sz w:val="28"/>
          <w:szCs w:val="28"/>
          <w:lang w:val="ru-RU"/>
        </w:rPr>
        <w:t xml:space="preserve"> </w:t>
      </w:r>
      <w:proofErr w:type="spellStart"/>
      <w:r w:rsidRPr="0058526C">
        <w:rPr>
          <w:sz w:val="28"/>
          <w:szCs w:val="28"/>
          <w:lang w:val="ru-RU"/>
        </w:rPr>
        <w:t>сучасного</w:t>
      </w:r>
      <w:proofErr w:type="spellEnd"/>
      <w:r w:rsidRPr="0058526C">
        <w:rPr>
          <w:sz w:val="28"/>
          <w:szCs w:val="28"/>
          <w:lang w:val="ru-RU"/>
        </w:rPr>
        <w:t xml:space="preserve"> стану </w:t>
      </w:r>
      <w:proofErr w:type="spellStart"/>
      <w:r w:rsidRPr="0058526C">
        <w:rPr>
          <w:sz w:val="28"/>
          <w:szCs w:val="28"/>
          <w:lang w:val="ru-RU"/>
        </w:rPr>
        <w:t>автоматизації</w:t>
      </w:r>
      <w:proofErr w:type="spellEnd"/>
      <w:r w:rsidRPr="0058526C">
        <w:rPr>
          <w:sz w:val="28"/>
          <w:szCs w:val="28"/>
          <w:lang w:val="ru-RU"/>
        </w:rPr>
        <w:t xml:space="preserve"> установок </w:t>
      </w:r>
      <w:proofErr w:type="spellStart"/>
      <w:r w:rsidRPr="0058526C">
        <w:rPr>
          <w:sz w:val="28"/>
          <w:szCs w:val="28"/>
          <w:lang w:val="ru-RU"/>
        </w:rPr>
        <w:t>каталітичного</w:t>
      </w:r>
      <w:proofErr w:type="spellEnd"/>
      <w:r w:rsidRPr="0058526C">
        <w:rPr>
          <w:sz w:val="28"/>
          <w:szCs w:val="28"/>
          <w:lang w:val="ru-RU"/>
        </w:rPr>
        <w:t xml:space="preserve"> </w:t>
      </w:r>
      <w:proofErr w:type="spellStart"/>
      <w:r w:rsidRPr="0058526C">
        <w:rPr>
          <w:sz w:val="28"/>
          <w:szCs w:val="28"/>
          <w:lang w:val="ru-RU"/>
        </w:rPr>
        <w:t>очищення</w:t>
      </w:r>
      <w:proofErr w:type="spellEnd"/>
      <w:r w:rsidRPr="0058526C">
        <w:rPr>
          <w:sz w:val="28"/>
          <w:szCs w:val="28"/>
          <w:lang w:val="ru-RU"/>
        </w:rPr>
        <w:t xml:space="preserve"> </w:t>
      </w:r>
      <w:proofErr w:type="spellStart"/>
      <w:r w:rsidRPr="0058526C">
        <w:rPr>
          <w:sz w:val="28"/>
          <w:szCs w:val="28"/>
          <w:lang w:val="ru-RU"/>
        </w:rPr>
        <w:t>газів</w:t>
      </w:r>
      <w:proofErr w:type="spellEnd"/>
      <w:r w:rsidRPr="0058526C">
        <w:rPr>
          <w:sz w:val="28"/>
          <w:szCs w:val="28"/>
          <w:lang w:val="ru-RU"/>
        </w:rPr>
        <w:t xml:space="preserve">. </w:t>
      </w:r>
      <w:proofErr w:type="spellStart"/>
      <w:r w:rsidRPr="0058526C">
        <w:rPr>
          <w:sz w:val="28"/>
          <w:szCs w:val="28"/>
          <w:lang w:val="ru-RU"/>
        </w:rPr>
        <w:t>Розглянуто</w:t>
      </w:r>
      <w:proofErr w:type="spellEnd"/>
      <w:r w:rsidRPr="0058526C">
        <w:rPr>
          <w:sz w:val="28"/>
          <w:szCs w:val="28"/>
          <w:lang w:val="ru-RU"/>
        </w:rPr>
        <w:t xml:space="preserve"> </w:t>
      </w:r>
      <w:proofErr w:type="spellStart"/>
      <w:r w:rsidRPr="0058526C">
        <w:rPr>
          <w:sz w:val="28"/>
          <w:szCs w:val="28"/>
          <w:lang w:val="ru-RU"/>
        </w:rPr>
        <w:t>технологічні</w:t>
      </w:r>
      <w:proofErr w:type="spellEnd"/>
      <w:r w:rsidRPr="0058526C">
        <w:rPr>
          <w:sz w:val="28"/>
          <w:szCs w:val="28"/>
          <w:lang w:val="ru-RU"/>
        </w:rPr>
        <w:t xml:space="preserve"> </w:t>
      </w:r>
      <w:proofErr w:type="spellStart"/>
      <w:r w:rsidRPr="0058526C">
        <w:rPr>
          <w:sz w:val="28"/>
          <w:szCs w:val="28"/>
          <w:lang w:val="ru-RU"/>
        </w:rPr>
        <w:t>особливості</w:t>
      </w:r>
      <w:proofErr w:type="spellEnd"/>
      <w:r w:rsidRPr="0058526C">
        <w:rPr>
          <w:sz w:val="28"/>
          <w:szCs w:val="28"/>
          <w:lang w:val="ru-RU"/>
        </w:rPr>
        <w:t xml:space="preserve"> </w:t>
      </w:r>
      <w:proofErr w:type="spellStart"/>
      <w:r w:rsidRPr="0058526C">
        <w:rPr>
          <w:sz w:val="28"/>
          <w:szCs w:val="28"/>
          <w:lang w:val="ru-RU"/>
        </w:rPr>
        <w:t>процесу</w:t>
      </w:r>
      <w:proofErr w:type="spellEnd"/>
      <w:r w:rsidRPr="0058526C">
        <w:rPr>
          <w:sz w:val="28"/>
          <w:szCs w:val="28"/>
          <w:lang w:val="ru-RU"/>
        </w:rPr>
        <w:t xml:space="preserve">, склад і </w:t>
      </w:r>
      <w:proofErr w:type="spellStart"/>
      <w:r w:rsidRPr="0058526C">
        <w:rPr>
          <w:sz w:val="28"/>
          <w:szCs w:val="28"/>
          <w:lang w:val="ru-RU"/>
        </w:rPr>
        <w:t>властивості</w:t>
      </w:r>
      <w:proofErr w:type="spellEnd"/>
      <w:r w:rsidRPr="0058526C">
        <w:rPr>
          <w:sz w:val="28"/>
          <w:szCs w:val="28"/>
          <w:lang w:val="ru-RU"/>
        </w:rPr>
        <w:t xml:space="preserve"> </w:t>
      </w:r>
      <w:proofErr w:type="spellStart"/>
      <w:r w:rsidRPr="0058526C">
        <w:rPr>
          <w:sz w:val="28"/>
          <w:szCs w:val="28"/>
          <w:lang w:val="ru-RU"/>
        </w:rPr>
        <w:t>очищуваних</w:t>
      </w:r>
      <w:proofErr w:type="spellEnd"/>
      <w:r w:rsidRPr="0058526C">
        <w:rPr>
          <w:sz w:val="28"/>
          <w:szCs w:val="28"/>
          <w:lang w:val="ru-RU"/>
        </w:rPr>
        <w:t xml:space="preserve"> </w:t>
      </w:r>
      <w:proofErr w:type="spellStart"/>
      <w:r w:rsidRPr="0058526C">
        <w:rPr>
          <w:sz w:val="28"/>
          <w:szCs w:val="28"/>
          <w:lang w:val="ru-RU"/>
        </w:rPr>
        <w:t>газів</w:t>
      </w:r>
      <w:proofErr w:type="spellEnd"/>
      <w:r w:rsidRPr="0058526C">
        <w:rPr>
          <w:sz w:val="28"/>
          <w:szCs w:val="28"/>
          <w:lang w:val="ru-RU"/>
        </w:rPr>
        <w:t xml:space="preserve">, а </w:t>
      </w:r>
      <w:proofErr w:type="spellStart"/>
      <w:r w:rsidRPr="0058526C">
        <w:rPr>
          <w:sz w:val="28"/>
          <w:szCs w:val="28"/>
          <w:lang w:val="ru-RU"/>
        </w:rPr>
        <w:t>також</w:t>
      </w:r>
      <w:proofErr w:type="spellEnd"/>
      <w:r w:rsidRPr="0058526C">
        <w:rPr>
          <w:sz w:val="28"/>
          <w:szCs w:val="28"/>
          <w:lang w:val="ru-RU"/>
        </w:rPr>
        <w:t xml:space="preserve"> </w:t>
      </w:r>
      <w:proofErr w:type="spellStart"/>
      <w:r w:rsidRPr="0058526C">
        <w:rPr>
          <w:sz w:val="28"/>
          <w:szCs w:val="28"/>
          <w:lang w:val="ru-RU"/>
        </w:rPr>
        <w:t>сучасні</w:t>
      </w:r>
      <w:proofErr w:type="spellEnd"/>
      <w:r w:rsidRPr="0058526C">
        <w:rPr>
          <w:sz w:val="28"/>
          <w:szCs w:val="28"/>
          <w:lang w:val="ru-RU"/>
        </w:rPr>
        <w:t xml:space="preserve"> </w:t>
      </w:r>
      <w:proofErr w:type="spellStart"/>
      <w:r w:rsidRPr="0058526C">
        <w:rPr>
          <w:sz w:val="28"/>
          <w:szCs w:val="28"/>
          <w:lang w:val="ru-RU"/>
        </w:rPr>
        <w:t>типи</w:t>
      </w:r>
      <w:proofErr w:type="spellEnd"/>
      <w:r w:rsidRPr="0058526C">
        <w:rPr>
          <w:sz w:val="28"/>
          <w:szCs w:val="28"/>
          <w:lang w:val="ru-RU"/>
        </w:rPr>
        <w:t xml:space="preserve"> </w:t>
      </w:r>
      <w:proofErr w:type="spellStart"/>
      <w:r w:rsidRPr="0058526C">
        <w:rPr>
          <w:sz w:val="28"/>
          <w:szCs w:val="28"/>
          <w:lang w:val="ru-RU"/>
        </w:rPr>
        <w:t>реакторів</w:t>
      </w:r>
      <w:proofErr w:type="spellEnd"/>
      <w:r w:rsidRPr="0058526C">
        <w:rPr>
          <w:sz w:val="28"/>
          <w:szCs w:val="28"/>
          <w:lang w:val="ru-RU"/>
        </w:rPr>
        <w:t xml:space="preserve">, </w:t>
      </w:r>
      <w:proofErr w:type="spellStart"/>
      <w:r w:rsidRPr="0058526C">
        <w:rPr>
          <w:sz w:val="28"/>
          <w:szCs w:val="28"/>
          <w:lang w:val="ru-RU"/>
        </w:rPr>
        <w:t>теплообмінників</w:t>
      </w:r>
      <w:proofErr w:type="spellEnd"/>
      <w:r w:rsidRPr="0058526C">
        <w:rPr>
          <w:sz w:val="28"/>
          <w:szCs w:val="28"/>
          <w:lang w:val="ru-RU"/>
        </w:rPr>
        <w:t xml:space="preserve"> і </w:t>
      </w:r>
      <w:proofErr w:type="spellStart"/>
      <w:r w:rsidRPr="0058526C">
        <w:rPr>
          <w:sz w:val="28"/>
          <w:szCs w:val="28"/>
          <w:lang w:val="ru-RU"/>
        </w:rPr>
        <w:t>допоміжного</w:t>
      </w:r>
      <w:proofErr w:type="spellEnd"/>
      <w:r w:rsidRPr="0058526C">
        <w:rPr>
          <w:sz w:val="28"/>
          <w:szCs w:val="28"/>
          <w:lang w:val="ru-RU"/>
        </w:rPr>
        <w:t xml:space="preserve"> </w:t>
      </w:r>
      <w:proofErr w:type="spellStart"/>
      <w:r w:rsidRPr="0058526C">
        <w:rPr>
          <w:sz w:val="28"/>
          <w:szCs w:val="28"/>
          <w:lang w:val="ru-RU"/>
        </w:rPr>
        <w:t>обладнання</w:t>
      </w:r>
      <w:proofErr w:type="spellEnd"/>
      <w:r w:rsidRPr="0058526C">
        <w:rPr>
          <w:sz w:val="28"/>
          <w:szCs w:val="28"/>
          <w:lang w:val="ru-RU"/>
        </w:rPr>
        <w:t xml:space="preserve">. </w:t>
      </w:r>
      <w:proofErr w:type="spellStart"/>
      <w:r w:rsidRPr="0058526C">
        <w:rPr>
          <w:sz w:val="28"/>
          <w:szCs w:val="28"/>
          <w:lang w:val="ru-RU"/>
        </w:rPr>
        <w:t>Проаналізовано</w:t>
      </w:r>
      <w:proofErr w:type="spellEnd"/>
      <w:r w:rsidRPr="0058526C">
        <w:rPr>
          <w:sz w:val="28"/>
          <w:szCs w:val="28"/>
          <w:lang w:val="ru-RU"/>
        </w:rPr>
        <w:t xml:space="preserve"> </w:t>
      </w:r>
      <w:proofErr w:type="spellStart"/>
      <w:r w:rsidRPr="0058526C">
        <w:rPr>
          <w:sz w:val="28"/>
          <w:szCs w:val="28"/>
          <w:lang w:val="ru-RU"/>
        </w:rPr>
        <w:t>існуючі</w:t>
      </w:r>
      <w:proofErr w:type="spellEnd"/>
      <w:r w:rsidRPr="0058526C">
        <w:rPr>
          <w:sz w:val="28"/>
          <w:szCs w:val="28"/>
          <w:lang w:val="ru-RU"/>
        </w:rPr>
        <w:t xml:space="preserve"> </w:t>
      </w:r>
      <w:proofErr w:type="spellStart"/>
      <w:r w:rsidRPr="0058526C">
        <w:rPr>
          <w:sz w:val="28"/>
          <w:szCs w:val="28"/>
          <w:lang w:val="ru-RU"/>
        </w:rPr>
        <w:t>системи</w:t>
      </w:r>
      <w:proofErr w:type="spellEnd"/>
      <w:r w:rsidRPr="0058526C">
        <w:rPr>
          <w:sz w:val="28"/>
          <w:szCs w:val="28"/>
          <w:lang w:val="ru-RU"/>
        </w:rPr>
        <w:t xml:space="preserve"> автоматичного </w:t>
      </w:r>
      <w:proofErr w:type="spellStart"/>
      <w:r w:rsidRPr="0058526C">
        <w:rPr>
          <w:sz w:val="28"/>
          <w:szCs w:val="28"/>
          <w:lang w:val="ru-RU"/>
        </w:rPr>
        <w:t>керування</w:t>
      </w:r>
      <w:proofErr w:type="spellEnd"/>
      <w:r w:rsidRPr="0058526C">
        <w:rPr>
          <w:sz w:val="28"/>
          <w:szCs w:val="28"/>
          <w:lang w:val="ru-RU"/>
        </w:rPr>
        <w:t xml:space="preserve">, </w:t>
      </w:r>
      <w:proofErr w:type="spellStart"/>
      <w:r w:rsidRPr="0058526C">
        <w:rPr>
          <w:sz w:val="28"/>
          <w:szCs w:val="28"/>
          <w:lang w:val="ru-RU"/>
        </w:rPr>
        <w:t>визначено</w:t>
      </w:r>
      <w:proofErr w:type="spellEnd"/>
      <w:r w:rsidRPr="0058526C">
        <w:rPr>
          <w:sz w:val="28"/>
          <w:szCs w:val="28"/>
          <w:lang w:val="ru-RU"/>
        </w:rPr>
        <w:t xml:space="preserve"> </w:t>
      </w:r>
      <w:proofErr w:type="spellStart"/>
      <w:r w:rsidRPr="0058526C">
        <w:rPr>
          <w:sz w:val="28"/>
          <w:szCs w:val="28"/>
          <w:lang w:val="ru-RU"/>
        </w:rPr>
        <w:t>їх</w:t>
      </w:r>
      <w:proofErr w:type="spellEnd"/>
      <w:r w:rsidRPr="0058526C">
        <w:rPr>
          <w:sz w:val="28"/>
          <w:szCs w:val="28"/>
          <w:lang w:val="ru-RU"/>
        </w:rPr>
        <w:t xml:space="preserve"> </w:t>
      </w:r>
      <w:proofErr w:type="spellStart"/>
      <w:r w:rsidRPr="0058526C">
        <w:rPr>
          <w:sz w:val="28"/>
          <w:szCs w:val="28"/>
          <w:lang w:val="ru-RU"/>
        </w:rPr>
        <w:t>переваги</w:t>
      </w:r>
      <w:proofErr w:type="spellEnd"/>
      <w:r w:rsidRPr="0058526C">
        <w:rPr>
          <w:sz w:val="28"/>
          <w:szCs w:val="28"/>
          <w:lang w:val="ru-RU"/>
        </w:rPr>
        <w:t xml:space="preserve"> та </w:t>
      </w:r>
      <w:proofErr w:type="spellStart"/>
      <w:r w:rsidRPr="0058526C">
        <w:rPr>
          <w:sz w:val="28"/>
          <w:szCs w:val="28"/>
          <w:lang w:val="ru-RU"/>
        </w:rPr>
        <w:t>недоліки</w:t>
      </w:r>
      <w:proofErr w:type="spellEnd"/>
      <w:r w:rsidRPr="0058526C">
        <w:rPr>
          <w:sz w:val="28"/>
          <w:szCs w:val="28"/>
          <w:lang w:val="ru-RU"/>
        </w:rPr>
        <w:t xml:space="preserve">, </w:t>
      </w:r>
      <w:proofErr w:type="spellStart"/>
      <w:r w:rsidRPr="0058526C">
        <w:rPr>
          <w:sz w:val="28"/>
          <w:szCs w:val="28"/>
          <w:lang w:val="ru-RU"/>
        </w:rPr>
        <w:t>зокрема</w:t>
      </w:r>
      <w:proofErr w:type="spellEnd"/>
      <w:r w:rsidRPr="0058526C">
        <w:rPr>
          <w:sz w:val="28"/>
          <w:szCs w:val="28"/>
          <w:lang w:val="ru-RU"/>
        </w:rPr>
        <w:t xml:space="preserve"> </w:t>
      </w:r>
      <w:proofErr w:type="spellStart"/>
      <w:r w:rsidRPr="0058526C">
        <w:rPr>
          <w:sz w:val="28"/>
          <w:szCs w:val="28"/>
          <w:lang w:val="ru-RU"/>
        </w:rPr>
        <w:t>проблеми</w:t>
      </w:r>
      <w:proofErr w:type="spellEnd"/>
      <w:r w:rsidRPr="0058526C">
        <w:rPr>
          <w:sz w:val="28"/>
          <w:szCs w:val="28"/>
          <w:lang w:val="ru-RU"/>
        </w:rPr>
        <w:t xml:space="preserve"> </w:t>
      </w:r>
      <w:proofErr w:type="spellStart"/>
      <w:r w:rsidRPr="0058526C">
        <w:rPr>
          <w:sz w:val="28"/>
          <w:szCs w:val="28"/>
          <w:lang w:val="ru-RU"/>
        </w:rPr>
        <w:t>нестабільності</w:t>
      </w:r>
      <w:proofErr w:type="spellEnd"/>
      <w:r w:rsidRPr="0058526C">
        <w:rPr>
          <w:sz w:val="28"/>
          <w:szCs w:val="28"/>
          <w:lang w:val="ru-RU"/>
        </w:rPr>
        <w:t xml:space="preserve"> температурного режиму та </w:t>
      </w:r>
      <w:proofErr w:type="spellStart"/>
      <w:r w:rsidRPr="0058526C">
        <w:rPr>
          <w:sz w:val="28"/>
          <w:szCs w:val="28"/>
          <w:lang w:val="ru-RU"/>
        </w:rPr>
        <w:t>деградації</w:t>
      </w:r>
      <w:proofErr w:type="spellEnd"/>
      <w:r w:rsidRPr="0058526C">
        <w:rPr>
          <w:sz w:val="28"/>
          <w:szCs w:val="28"/>
          <w:lang w:val="ru-RU"/>
        </w:rPr>
        <w:t xml:space="preserve"> </w:t>
      </w:r>
      <w:proofErr w:type="spellStart"/>
      <w:r w:rsidRPr="0058526C">
        <w:rPr>
          <w:sz w:val="28"/>
          <w:szCs w:val="28"/>
          <w:lang w:val="ru-RU"/>
        </w:rPr>
        <w:t>каталізатора</w:t>
      </w:r>
      <w:proofErr w:type="spellEnd"/>
      <w:r w:rsidRPr="0058526C">
        <w:rPr>
          <w:sz w:val="28"/>
          <w:szCs w:val="28"/>
          <w:lang w:val="ru-RU"/>
        </w:rPr>
        <w:t>.</w:t>
      </w:r>
    </w:p>
    <w:p w:rsidR="0058526C" w:rsidRPr="0058526C" w:rsidRDefault="0058526C" w:rsidP="0058526C">
      <w:pPr>
        <w:rPr>
          <w:sz w:val="28"/>
          <w:szCs w:val="28"/>
          <w:lang w:val="ru-RU"/>
        </w:rPr>
      </w:pPr>
      <w:r w:rsidRPr="0058526C">
        <w:rPr>
          <w:sz w:val="28"/>
          <w:szCs w:val="28"/>
          <w:lang w:val="ru-RU"/>
        </w:rPr>
        <w:t xml:space="preserve">У другому </w:t>
      </w:r>
      <w:proofErr w:type="spellStart"/>
      <w:r w:rsidRPr="0058526C">
        <w:rPr>
          <w:sz w:val="28"/>
          <w:szCs w:val="28"/>
          <w:lang w:val="ru-RU"/>
        </w:rPr>
        <w:t>розділі</w:t>
      </w:r>
      <w:proofErr w:type="spellEnd"/>
      <w:r w:rsidRPr="0058526C">
        <w:rPr>
          <w:sz w:val="28"/>
          <w:szCs w:val="28"/>
          <w:lang w:val="ru-RU"/>
        </w:rPr>
        <w:t xml:space="preserve"> </w:t>
      </w:r>
      <w:proofErr w:type="spellStart"/>
      <w:proofErr w:type="gramStart"/>
      <w:r w:rsidRPr="0058526C">
        <w:rPr>
          <w:sz w:val="28"/>
          <w:szCs w:val="28"/>
          <w:lang w:val="ru-RU"/>
        </w:rPr>
        <w:t>досл</w:t>
      </w:r>
      <w:proofErr w:type="gramEnd"/>
      <w:r w:rsidRPr="0058526C">
        <w:rPr>
          <w:sz w:val="28"/>
          <w:szCs w:val="28"/>
          <w:lang w:val="ru-RU"/>
        </w:rPr>
        <w:t>іджено</w:t>
      </w:r>
      <w:proofErr w:type="spellEnd"/>
      <w:r w:rsidRPr="0058526C">
        <w:rPr>
          <w:sz w:val="28"/>
          <w:szCs w:val="28"/>
          <w:lang w:val="ru-RU"/>
        </w:rPr>
        <w:t xml:space="preserve"> установку </w:t>
      </w:r>
      <w:proofErr w:type="spellStart"/>
      <w:r w:rsidRPr="0058526C">
        <w:rPr>
          <w:sz w:val="28"/>
          <w:szCs w:val="28"/>
          <w:lang w:val="ru-RU"/>
        </w:rPr>
        <w:t>каталітичного</w:t>
      </w:r>
      <w:proofErr w:type="spellEnd"/>
      <w:r w:rsidRPr="0058526C">
        <w:rPr>
          <w:sz w:val="28"/>
          <w:szCs w:val="28"/>
          <w:lang w:val="ru-RU"/>
        </w:rPr>
        <w:t xml:space="preserve"> </w:t>
      </w:r>
      <w:proofErr w:type="spellStart"/>
      <w:r w:rsidRPr="0058526C">
        <w:rPr>
          <w:sz w:val="28"/>
          <w:szCs w:val="28"/>
          <w:lang w:val="ru-RU"/>
        </w:rPr>
        <w:t>очищення</w:t>
      </w:r>
      <w:proofErr w:type="spellEnd"/>
      <w:r w:rsidRPr="0058526C">
        <w:rPr>
          <w:sz w:val="28"/>
          <w:szCs w:val="28"/>
          <w:lang w:val="ru-RU"/>
        </w:rPr>
        <w:t xml:space="preserve"> </w:t>
      </w:r>
      <w:proofErr w:type="spellStart"/>
      <w:r w:rsidRPr="0058526C">
        <w:rPr>
          <w:sz w:val="28"/>
          <w:szCs w:val="28"/>
          <w:lang w:val="ru-RU"/>
        </w:rPr>
        <w:t>газів</w:t>
      </w:r>
      <w:proofErr w:type="spellEnd"/>
      <w:r w:rsidRPr="0058526C">
        <w:rPr>
          <w:sz w:val="28"/>
          <w:szCs w:val="28"/>
          <w:lang w:val="ru-RU"/>
        </w:rPr>
        <w:t xml:space="preserve"> як </w:t>
      </w:r>
      <w:proofErr w:type="spellStart"/>
      <w:r w:rsidRPr="0058526C">
        <w:rPr>
          <w:sz w:val="28"/>
          <w:szCs w:val="28"/>
          <w:lang w:val="ru-RU"/>
        </w:rPr>
        <w:t>об’єкт</w:t>
      </w:r>
      <w:proofErr w:type="spellEnd"/>
      <w:r w:rsidRPr="0058526C">
        <w:rPr>
          <w:sz w:val="28"/>
          <w:szCs w:val="28"/>
          <w:lang w:val="ru-RU"/>
        </w:rPr>
        <w:t xml:space="preserve"> </w:t>
      </w:r>
      <w:proofErr w:type="spellStart"/>
      <w:r w:rsidRPr="0058526C">
        <w:rPr>
          <w:sz w:val="28"/>
          <w:szCs w:val="28"/>
          <w:lang w:val="ru-RU"/>
        </w:rPr>
        <w:t>керування</w:t>
      </w:r>
      <w:proofErr w:type="spellEnd"/>
      <w:r w:rsidRPr="0058526C">
        <w:rPr>
          <w:sz w:val="28"/>
          <w:szCs w:val="28"/>
          <w:lang w:val="ru-RU"/>
        </w:rPr>
        <w:t xml:space="preserve">. </w:t>
      </w:r>
      <w:proofErr w:type="spellStart"/>
      <w:r w:rsidRPr="0058526C">
        <w:rPr>
          <w:sz w:val="28"/>
          <w:szCs w:val="28"/>
          <w:lang w:val="ru-RU"/>
        </w:rPr>
        <w:t>Побудовано</w:t>
      </w:r>
      <w:proofErr w:type="spellEnd"/>
      <w:r w:rsidRPr="0058526C">
        <w:rPr>
          <w:sz w:val="28"/>
          <w:szCs w:val="28"/>
          <w:lang w:val="ru-RU"/>
        </w:rPr>
        <w:t xml:space="preserve"> </w:t>
      </w:r>
      <w:proofErr w:type="spellStart"/>
      <w:r w:rsidRPr="0058526C">
        <w:rPr>
          <w:sz w:val="28"/>
          <w:szCs w:val="28"/>
          <w:lang w:val="ru-RU"/>
        </w:rPr>
        <w:t>функціональну</w:t>
      </w:r>
      <w:proofErr w:type="spellEnd"/>
      <w:r w:rsidRPr="0058526C">
        <w:rPr>
          <w:sz w:val="28"/>
          <w:szCs w:val="28"/>
          <w:lang w:val="ru-RU"/>
        </w:rPr>
        <w:t xml:space="preserve"> схему установки, </w:t>
      </w:r>
      <w:proofErr w:type="spellStart"/>
      <w:r w:rsidRPr="0058526C">
        <w:rPr>
          <w:sz w:val="28"/>
          <w:szCs w:val="28"/>
          <w:lang w:val="ru-RU"/>
        </w:rPr>
        <w:t>визначено</w:t>
      </w:r>
      <w:proofErr w:type="spellEnd"/>
      <w:r w:rsidRPr="0058526C">
        <w:rPr>
          <w:sz w:val="28"/>
          <w:szCs w:val="28"/>
          <w:lang w:val="ru-RU"/>
        </w:rPr>
        <w:t xml:space="preserve"> </w:t>
      </w:r>
      <w:proofErr w:type="spellStart"/>
      <w:r w:rsidRPr="0058526C">
        <w:rPr>
          <w:sz w:val="28"/>
          <w:szCs w:val="28"/>
          <w:lang w:val="ru-RU"/>
        </w:rPr>
        <w:t>основні</w:t>
      </w:r>
      <w:proofErr w:type="spellEnd"/>
      <w:r w:rsidRPr="0058526C">
        <w:rPr>
          <w:sz w:val="28"/>
          <w:szCs w:val="28"/>
          <w:lang w:val="ru-RU"/>
        </w:rPr>
        <w:t xml:space="preserve"> </w:t>
      </w:r>
      <w:proofErr w:type="spellStart"/>
      <w:r w:rsidRPr="0058526C">
        <w:rPr>
          <w:sz w:val="28"/>
          <w:szCs w:val="28"/>
          <w:lang w:val="ru-RU"/>
        </w:rPr>
        <w:t>вхідні</w:t>
      </w:r>
      <w:proofErr w:type="spellEnd"/>
      <w:r w:rsidRPr="0058526C">
        <w:rPr>
          <w:sz w:val="28"/>
          <w:szCs w:val="28"/>
          <w:lang w:val="ru-RU"/>
        </w:rPr>
        <w:t xml:space="preserve"> та </w:t>
      </w:r>
      <w:proofErr w:type="spellStart"/>
      <w:r w:rsidRPr="0058526C">
        <w:rPr>
          <w:sz w:val="28"/>
          <w:szCs w:val="28"/>
          <w:lang w:val="ru-RU"/>
        </w:rPr>
        <w:t>вихідні</w:t>
      </w:r>
      <w:proofErr w:type="spellEnd"/>
      <w:r w:rsidRPr="0058526C">
        <w:rPr>
          <w:sz w:val="28"/>
          <w:szCs w:val="28"/>
          <w:lang w:val="ru-RU"/>
        </w:rPr>
        <w:t xml:space="preserve"> </w:t>
      </w:r>
      <w:proofErr w:type="spellStart"/>
      <w:r w:rsidRPr="0058526C">
        <w:rPr>
          <w:sz w:val="28"/>
          <w:szCs w:val="28"/>
          <w:lang w:val="ru-RU"/>
        </w:rPr>
        <w:t>параметри</w:t>
      </w:r>
      <w:proofErr w:type="spellEnd"/>
      <w:r w:rsidRPr="0058526C">
        <w:rPr>
          <w:sz w:val="28"/>
          <w:szCs w:val="28"/>
          <w:lang w:val="ru-RU"/>
        </w:rPr>
        <w:t xml:space="preserve">, а </w:t>
      </w:r>
      <w:proofErr w:type="spellStart"/>
      <w:r w:rsidRPr="0058526C">
        <w:rPr>
          <w:sz w:val="28"/>
          <w:szCs w:val="28"/>
          <w:lang w:val="ru-RU"/>
        </w:rPr>
        <w:t>також</w:t>
      </w:r>
      <w:proofErr w:type="spellEnd"/>
      <w:r w:rsidRPr="0058526C">
        <w:rPr>
          <w:sz w:val="28"/>
          <w:szCs w:val="28"/>
          <w:lang w:val="ru-RU"/>
        </w:rPr>
        <w:t xml:space="preserve"> </w:t>
      </w:r>
      <w:proofErr w:type="spellStart"/>
      <w:r w:rsidRPr="0058526C">
        <w:rPr>
          <w:sz w:val="28"/>
          <w:szCs w:val="28"/>
          <w:lang w:val="ru-RU"/>
        </w:rPr>
        <w:t>встановлено</w:t>
      </w:r>
      <w:proofErr w:type="spellEnd"/>
      <w:r w:rsidRPr="0058526C">
        <w:rPr>
          <w:sz w:val="28"/>
          <w:szCs w:val="28"/>
          <w:lang w:val="ru-RU"/>
        </w:rPr>
        <w:t xml:space="preserve">, </w:t>
      </w:r>
      <w:proofErr w:type="spellStart"/>
      <w:r w:rsidRPr="0058526C">
        <w:rPr>
          <w:sz w:val="28"/>
          <w:szCs w:val="28"/>
          <w:lang w:val="ru-RU"/>
        </w:rPr>
        <w:t>що</w:t>
      </w:r>
      <w:proofErr w:type="spellEnd"/>
      <w:r w:rsidRPr="0058526C">
        <w:rPr>
          <w:sz w:val="28"/>
          <w:szCs w:val="28"/>
          <w:lang w:val="ru-RU"/>
        </w:rPr>
        <w:t xml:space="preserve"> </w:t>
      </w:r>
      <w:proofErr w:type="spellStart"/>
      <w:r w:rsidRPr="0058526C">
        <w:rPr>
          <w:sz w:val="28"/>
          <w:szCs w:val="28"/>
          <w:lang w:val="ru-RU"/>
        </w:rPr>
        <w:t>об’єкт</w:t>
      </w:r>
      <w:proofErr w:type="spellEnd"/>
      <w:r w:rsidRPr="0058526C">
        <w:rPr>
          <w:sz w:val="28"/>
          <w:szCs w:val="28"/>
          <w:lang w:val="ru-RU"/>
        </w:rPr>
        <w:t xml:space="preserve"> </w:t>
      </w:r>
      <w:proofErr w:type="spellStart"/>
      <w:r w:rsidRPr="0058526C">
        <w:rPr>
          <w:sz w:val="28"/>
          <w:szCs w:val="28"/>
          <w:lang w:val="ru-RU"/>
        </w:rPr>
        <w:t>характеризується</w:t>
      </w:r>
      <w:proofErr w:type="spellEnd"/>
      <w:r w:rsidRPr="0058526C">
        <w:rPr>
          <w:sz w:val="28"/>
          <w:szCs w:val="28"/>
          <w:lang w:val="ru-RU"/>
        </w:rPr>
        <w:t xml:space="preserve"> </w:t>
      </w:r>
      <w:proofErr w:type="spellStart"/>
      <w:r w:rsidRPr="0058526C">
        <w:rPr>
          <w:sz w:val="28"/>
          <w:szCs w:val="28"/>
          <w:lang w:val="ru-RU"/>
        </w:rPr>
        <w:t>інерційністю</w:t>
      </w:r>
      <w:proofErr w:type="spellEnd"/>
      <w:r w:rsidRPr="0058526C">
        <w:rPr>
          <w:sz w:val="28"/>
          <w:szCs w:val="28"/>
          <w:lang w:val="ru-RU"/>
        </w:rPr>
        <w:t xml:space="preserve">, </w:t>
      </w:r>
      <w:proofErr w:type="spellStart"/>
      <w:r w:rsidRPr="0058526C">
        <w:rPr>
          <w:sz w:val="28"/>
          <w:szCs w:val="28"/>
          <w:lang w:val="ru-RU"/>
        </w:rPr>
        <w:t>нелінійністю</w:t>
      </w:r>
      <w:proofErr w:type="spellEnd"/>
      <w:r w:rsidRPr="0058526C">
        <w:rPr>
          <w:sz w:val="28"/>
          <w:szCs w:val="28"/>
          <w:lang w:val="ru-RU"/>
        </w:rPr>
        <w:t xml:space="preserve"> та </w:t>
      </w:r>
      <w:proofErr w:type="spellStart"/>
      <w:r w:rsidRPr="0058526C">
        <w:rPr>
          <w:sz w:val="28"/>
          <w:szCs w:val="28"/>
          <w:lang w:val="ru-RU"/>
        </w:rPr>
        <w:t>багатозв’язністю</w:t>
      </w:r>
      <w:proofErr w:type="spellEnd"/>
      <w:r w:rsidRPr="0058526C">
        <w:rPr>
          <w:sz w:val="28"/>
          <w:szCs w:val="28"/>
          <w:lang w:val="ru-RU"/>
        </w:rPr>
        <w:t xml:space="preserve">. </w:t>
      </w:r>
      <w:proofErr w:type="spellStart"/>
      <w:r w:rsidRPr="0058526C">
        <w:rPr>
          <w:sz w:val="28"/>
          <w:szCs w:val="28"/>
          <w:lang w:val="ru-RU"/>
        </w:rPr>
        <w:t>Розроблено</w:t>
      </w:r>
      <w:proofErr w:type="spellEnd"/>
      <w:r w:rsidRPr="0058526C">
        <w:rPr>
          <w:sz w:val="28"/>
          <w:szCs w:val="28"/>
          <w:lang w:val="ru-RU"/>
        </w:rPr>
        <w:t xml:space="preserve"> принцип </w:t>
      </w:r>
      <w:proofErr w:type="spellStart"/>
      <w:r w:rsidRPr="0058526C">
        <w:rPr>
          <w:sz w:val="28"/>
          <w:szCs w:val="28"/>
          <w:lang w:val="ru-RU"/>
        </w:rPr>
        <w:t>роботи</w:t>
      </w:r>
      <w:proofErr w:type="spellEnd"/>
      <w:r w:rsidRPr="0058526C">
        <w:rPr>
          <w:sz w:val="28"/>
          <w:szCs w:val="28"/>
          <w:lang w:val="ru-RU"/>
        </w:rPr>
        <w:t xml:space="preserve"> </w:t>
      </w:r>
      <w:proofErr w:type="spellStart"/>
      <w:r w:rsidRPr="0058526C">
        <w:rPr>
          <w:sz w:val="28"/>
          <w:szCs w:val="28"/>
          <w:lang w:val="ru-RU"/>
        </w:rPr>
        <w:t>комп’ютерн</w:t>
      </w:r>
      <w:proofErr w:type="gramStart"/>
      <w:r w:rsidRPr="0058526C">
        <w:rPr>
          <w:sz w:val="28"/>
          <w:szCs w:val="28"/>
          <w:lang w:val="ru-RU"/>
        </w:rPr>
        <w:t>о-</w:t>
      </w:r>
      <w:proofErr w:type="gramEnd"/>
      <w:r w:rsidRPr="0058526C">
        <w:rPr>
          <w:sz w:val="28"/>
          <w:szCs w:val="28"/>
          <w:lang w:val="ru-RU"/>
        </w:rPr>
        <w:t>інтегрованої</w:t>
      </w:r>
      <w:proofErr w:type="spellEnd"/>
      <w:r w:rsidRPr="0058526C">
        <w:rPr>
          <w:sz w:val="28"/>
          <w:szCs w:val="28"/>
          <w:lang w:val="ru-RU"/>
        </w:rPr>
        <w:t xml:space="preserve"> </w:t>
      </w:r>
      <w:proofErr w:type="spellStart"/>
      <w:r w:rsidRPr="0058526C">
        <w:rPr>
          <w:sz w:val="28"/>
          <w:szCs w:val="28"/>
          <w:lang w:val="ru-RU"/>
        </w:rPr>
        <w:t>системи</w:t>
      </w:r>
      <w:proofErr w:type="spellEnd"/>
      <w:r w:rsidRPr="0058526C">
        <w:rPr>
          <w:sz w:val="28"/>
          <w:szCs w:val="28"/>
          <w:lang w:val="ru-RU"/>
        </w:rPr>
        <w:t xml:space="preserve"> </w:t>
      </w:r>
      <w:proofErr w:type="spellStart"/>
      <w:r w:rsidRPr="0058526C">
        <w:rPr>
          <w:sz w:val="28"/>
          <w:szCs w:val="28"/>
          <w:lang w:val="ru-RU"/>
        </w:rPr>
        <w:t>управління</w:t>
      </w:r>
      <w:proofErr w:type="spellEnd"/>
      <w:r w:rsidRPr="0058526C">
        <w:rPr>
          <w:sz w:val="28"/>
          <w:szCs w:val="28"/>
          <w:lang w:val="ru-RU"/>
        </w:rPr>
        <w:t xml:space="preserve"> на </w:t>
      </w:r>
      <w:proofErr w:type="spellStart"/>
      <w:r w:rsidRPr="0058526C">
        <w:rPr>
          <w:sz w:val="28"/>
          <w:szCs w:val="28"/>
          <w:lang w:val="ru-RU"/>
        </w:rPr>
        <w:t>базі</w:t>
      </w:r>
      <w:proofErr w:type="spellEnd"/>
      <w:r w:rsidRPr="0058526C">
        <w:rPr>
          <w:sz w:val="28"/>
          <w:szCs w:val="28"/>
          <w:lang w:val="ru-RU"/>
        </w:rPr>
        <w:t xml:space="preserve"> PLC і SCADA. </w:t>
      </w:r>
      <w:proofErr w:type="spellStart"/>
      <w:r w:rsidRPr="0058526C">
        <w:rPr>
          <w:sz w:val="28"/>
          <w:szCs w:val="28"/>
          <w:lang w:val="ru-RU"/>
        </w:rPr>
        <w:t>Особливу</w:t>
      </w:r>
      <w:proofErr w:type="spellEnd"/>
      <w:r w:rsidRPr="0058526C">
        <w:rPr>
          <w:sz w:val="28"/>
          <w:szCs w:val="28"/>
          <w:lang w:val="ru-RU"/>
        </w:rPr>
        <w:t xml:space="preserve"> </w:t>
      </w:r>
      <w:proofErr w:type="spellStart"/>
      <w:r w:rsidRPr="0058526C">
        <w:rPr>
          <w:sz w:val="28"/>
          <w:szCs w:val="28"/>
          <w:lang w:val="ru-RU"/>
        </w:rPr>
        <w:t>увагу</w:t>
      </w:r>
      <w:proofErr w:type="spellEnd"/>
      <w:r w:rsidRPr="0058526C">
        <w:rPr>
          <w:sz w:val="28"/>
          <w:szCs w:val="28"/>
          <w:lang w:val="ru-RU"/>
        </w:rPr>
        <w:t xml:space="preserve"> </w:t>
      </w:r>
      <w:proofErr w:type="spellStart"/>
      <w:r w:rsidRPr="0058526C">
        <w:rPr>
          <w:sz w:val="28"/>
          <w:szCs w:val="28"/>
          <w:lang w:val="ru-RU"/>
        </w:rPr>
        <w:t>приділено</w:t>
      </w:r>
      <w:proofErr w:type="spellEnd"/>
      <w:r w:rsidRPr="0058526C">
        <w:rPr>
          <w:sz w:val="28"/>
          <w:szCs w:val="28"/>
          <w:lang w:val="ru-RU"/>
        </w:rPr>
        <w:t xml:space="preserve"> </w:t>
      </w:r>
      <w:proofErr w:type="spellStart"/>
      <w:r w:rsidRPr="0058526C">
        <w:rPr>
          <w:sz w:val="28"/>
          <w:szCs w:val="28"/>
          <w:lang w:val="ru-RU"/>
        </w:rPr>
        <w:t>побудові</w:t>
      </w:r>
      <w:proofErr w:type="spellEnd"/>
      <w:r w:rsidRPr="0058526C">
        <w:rPr>
          <w:sz w:val="28"/>
          <w:szCs w:val="28"/>
          <w:lang w:val="ru-RU"/>
        </w:rPr>
        <w:t xml:space="preserve"> систем автоматичного </w:t>
      </w:r>
      <w:proofErr w:type="spellStart"/>
      <w:r w:rsidRPr="0058526C">
        <w:rPr>
          <w:sz w:val="28"/>
          <w:szCs w:val="28"/>
          <w:lang w:val="ru-RU"/>
        </w:rPr>
        <w:t>регулювання</w:t>
      </w:r>
      <w:proofErr w:type="spellEnd"/>
      <w:r w:rsidRPr="0058526C">
        <w:rPr>
          <w:sz w:val="28"/>
          <w:szCs w:val="28"/>
          <w:lang w:val="ru-RU"/>
        </w:rPr>
        <w:t xml:space="preserve"> </w:t>
      </w:r>
      <w:proofErr w:type="spellStart"/>
      <w:r w:rsidRPr="0058526C">
        <w:rPr>
          <w:sz w:val="28"/>
          <w:szCs w:val="28"/>
          <w:lang w:val="ru-RU"/>
        </w:rPr>
        <w:t>температури</w:t>
      </w:r>
      <w:proofErr w:type="spellEnd"/>
      <w:r w:rsidRPr="0058526C">
        <w:rPr>
          <w:sz w:val="28"/>
          <w:szCs w:val="28"/>
          <w:lang w:val="ru-RU"/>
        </w:rPr>
        <w:t xml:space="preserve"> реактора та </w:t>
      </w:r>
      <w:proofErr w:type="spellStart"/>
      <w:r w:rsidRPr="0058526C">
        <w:rPr>
          <w:sz w:val="28"/>
          <w:szCs w:val="28"/>
          <w:lang w:val="ru-RU"/>
        </w:rPr>
        <w:t>витрати</w:t>
      </w:r>
      <w:proofErr w:type="spellEnd"/>
      <w:r w:rsidRPr="0058526C">
        <w:rPr>
          <w:sz w:val="28"/>
          <w:szCs w:val="28"/>
          <w:lang w:val="ru-RU"/>
        </w:rPr>
        <w:t xml:space="preserve"> газу, а </w:t>
      </w:r>
      <w:proofErr w:type="spellStart"/>
      <w:r w:rsidRPr="0058526C">
        <w:rPr>
          <w:sz w:val="28"/>
          <w:szCs w:val="28"/>
          <w:lang w:val="ru-RU"/>
        </w:rPr>
        <w:t>також</w:t>
      </w:r>
      <w:proofErr w:type="spellEnd"/>
      <w:r w:rsidRPr="0058526C">
        <w:rPr>
          <w:sz w:val="28"/>
          <w:szCs w:val="28"/>
          <w:lang w:val="ru-RU"/>
        </w:rPr>
        <w:t xml:space="preserve"> </w:t>
      </w:r>
      <w:proofErr w:type="spellStart"/>
      <w:r w:rsidRPr="0058526C">
        <w:rPr>
          <w:sz w:val="28"/>
          <w:szCs w:val="28"/>
          <w:lang w:val="ru-RU"/>
        </w:rPr>
        <w:t>їх</w:t>
      </w:r>
      <w:proofErr w:type="spellEnd"/>
      <w:r w:rsidRPr="0058526C">
        <w:rPr>
          <w:sz w:val="28"/>
          <w:szCs w:val="28"/>
          <w:lang w:val="ru-RU"/>
        </w:rPr>
        <w:t xml:space="preserve"> </w:t>
      </w:r>
      <w:proofErr w:type="spellStart"/>
      <w:r w:rsidRPr="0058526C">
        <w:rPr>
          <w:sz w:val="28"/>
          <w:szCs w:val="28"/>
          <w:lang w:val="ru-RU"/>
        </w:rPr>
        <w:t>взаємодії</w:t>
      </w:r>
      <w:proofErr w:type="spellEnd"/>
      <w:r w:rsidRPr="0058526C">
        <w:rPr>
          <w:sz w:val="28"/>
          <w:szCs w:val="28"/>
          <w:lang w:val="ru-RU"/>
        </w:rPr>
        <w:t>.</w:t>
      </w:r>
    </w:p>
    <w:p w:rsidR="0058526C" w:rsidRPr="0058526C" w:rsidRDefault="0058526C" w:rsidP="0058526C">
      <w:pPr>
        <w:rPr>
          <w:sz w:val="28"/>
          <w:szCs w:val="28"/>
          <w:lang w:val="ru-RU"/>
        </w:rPr>
      </w:pPr>
      <w:r w:rsidRPr="0058526C">
        <w:rPr>
          <w:sz w:val="28"/>
          <w:szCs w:val="28"/>
          <w:lang w:val="ru-RU"/>
        </w:rPr>
        <w:t xml:space="preserve">У </w:t>
      </w:r>
      <w:proofErr w:type="spellStart"/>
      <w:r w:rsidRPr="0058526C">
        <w:rPr>
          <w:sz w:val="28"/>
          <w:szCs w:val="28"/>
          <w:lang w:val="ru-RU"/>
        </w:rPr>
        <w:t>третьому</w:t>
      </w:r>
      <w:proofErr w:type="spellEnd"/>
      <w:r w:rsidRPr="0058526C">
        <w:rPr>
          <w:sz w:val="28"/>
          <w:szCs w:val="28"/>
          <w:lang w:val="ru-RU"/>
        </w:rPr>
        <w:t xml:space="preserve"> </w:t>
      </w:r>
      <w:proofErr w:type="spellStart"/>
      <w:r w:rsidRPr="0058526C">
        <w:rPr>
          <w:sz w:val="28"/>
          <w:szCs w:val="28"/>
          <w:lang w:val="ru-RU"/>
        </w:rPr>
        <w:t>розділі</w:t>
      </w:r>
      <w:proofErr w:type="spellEnd"/>
      <w:r w:rsidRPr="0058526C">
        <w:rPr>
          <w:sz w:val="28"/>
          <w:szCs w:val="28"/>
          <w:lang w:val="ru-RU"/>
        </w:rPr>
        <w:t xml:space="preserve"> </w:t>
      </w:r>
      <w:proofErr w:type="spellStart"/>
      <w:r w:rsidRPr="0058526C">
        <w:rPr>
          <w:sz w:val="28"/>
          <w:szCs w:val="28"/>
          <w:lang w:val="ru-RU"/>
        </w:rPr>
        <w:t>виконано</w:t>
      </w:r>
      <w:proofErr w:type="spellEnd"/>
      <w:r w:rsidRPr="0058526C">
        <w:rPr>
          <w:sz w:val="28"/>
          <w:szCs w:val="28"/>
          <w:lang w:val="ru-RU"/>
        </w:rPr>
        <w:t xml:space="preserve"> </w:t>
      </w:r>
      <w:proofErr w:type="gramStart"/>
      <w:r w:rsidRPr="0058526C">
        <w:rPr>
          <w:sz w:val="28"/>
          <w:szCs w:val="28"/>
          <w:lang w:val="ru-RU"/>
        </w:rPr>
        <w:t>структурно-</w:t>
      </w:r>
      <w:proofErr w:type="spellStart"/>
      <w:r w:rsidRPr="0058526C">
        <w:rPr>
          <w:sz w:val="28"/>
          <w:szCs w:val="28"/>
          <w:lang w:val="ru-RU"/>
        </w:rPr>
        <w:t>лог</w:t>
      </w:r>
      <w:proofErr w:type="gramEnd"/>
      <w:r w:rsidRPr="0058526C">
        <w:rPr>
          <w:sz w:val="28"/>
          <w:szCs w:val="28"/>
          <w:lang w:val="ru-RU"/>
        </w:rPr>
        <w:t>ічне</w:t>
      </w:r>
      <w:proofErr w:type="spellEnd"/>
      <w:r w:rsidRPr="0058526C">
        <w:rPr>
          <w:sz w:val="28"/>
          <w:szCs w:val="28"/>
          <w:lang w:val="ru-RU"/>
        </w:rPr>
        <w:t xml:space="preserve"> та </w:t>
      </w:r>
      <w:proofErr w:type="spellStart"/>
      <w:r w:rsidRPr="0058526C">
        <w:rPr>
          <w:sz w:val="28"/>
          <w:szCs w:val="28"/>
          <w:lang w:val="ru-RU"/>
        </w:rPr>
        <w:t>інформаційне</w:t>
      </w:r>
      <w:proofErr w:type="spellEnd"/>
      <w:r w:rsidRPr="0058526C">
        <w:rPr>
          <w:sz w:val="28"/>
          <w:szCs w:val="28"/>
          <w:lang w:val="ru-RU"/>
        </w:rPr>
        <w:t xml:space="preserve"> </w:t>
      </w:r>
      <w:proofErr w:type="spellStart"/>
      <w:r w:rsidRPr="0058526C">
        <w:rPr>
          <w:sz w:val="28"/>
          <w:szCs w:val="28"/>
          <w:lang w:val="ru-RU"/>
        </w:rPr>
        <w:t>представлення</w:t>
      </w:r>
      <w:proofErr w:type="spellEnd"/>
      <w:r w:rsidRPr="0058526C">
        <w:rPr>
          <w:sz w:val="28"/>
          <w:szCs w:val="28"/>
          <w:lang w:val="ru-RU"/>
        </w:rPr>
        <w:t xml:space="preserve"> </w:t>
      </w:r>
      <w:proofErr w:type="spellStart"/>
      <w:r w:rsidRPr="0058526C">
        <w:rPr>
          <w:sz w:val="28"/>
          <w:szCs w:val="28"/>
          <w:lang w:val="ru-RU"/>
        </w:rPr>
        <w:t>системи</w:t>
      </w:r>
      <w:proofErr w:type="spellEnd"/>
      <w:r w:rsidRPr="0058526C">
        <w:rPr>
          <w:sz w:val="28"/>
          <w:szCs w:val="28"/>
          <w:lang w:val="ru-RU"/>
        </w:rPr>
        <w:t xml:space="preserve"> </w:t>
      </w:r>
      <w:proofErr w:type="spellStart"/>
      <w:r w:rsidRPr="0058526C">
        <w:rPr>
          <w:sz w:val="28"/>
          <w:szCs w:val="28"/>
          <w:lang w:val="ru-RU"/>
        </w:rPr>
        <w:t>управління</w:t>
      </w:r>
      <w:proofErr w:type="spellEnd"/>
      <w:r w:rsidRPr="0058526C">
        <w:rPr>
          <w:sz w:val="28"/>
          <w:szCs w:val="28"/>
          <w:lang w:val="ru-RU"/>
        </w:rPr>
        <w:t xml:space="preserve">. </w:t>
      </w:r>
      <w:proofErr w:type="spellStart"/>
      <w:r w:rsidRPr="0058526C">
        <w:rPr>
          <w:sz w:val="28"/>
          <w:szCs w:val="28"/>
          <w:lang w:val="ru-RU"/>
        </w:rPr>
        <w:t>Розроблено</w:t>
      </w:r>
      <w:proofErr w:type="spellEnd"/>
      <w:r w:rsidRPr="0058526C">
        <w:rPr>
          <w:sz w:val="28"/>
          <w:szCs w:val="28"/>
          <w:lang w:val="ru-RU"/>
        </w:rPr>
        <w:t xml:space="preserve"> </w:t>
      </w:r>
      <w:proofErr w:type="spellStart"/>
      <w:r w:rsidRPr="0058526C">
        <w:rPr>
          <w:sz w:val="28"/>
          <w:szCs w:val="28"/>
          <w:lang w:val="ru-RU"/>
        </w:rPr>
        <w:t>структурну</w:t>
      </w:r>
      <w:proofErr w:type="spellEnd"/>
      <w:r w:rsidRPr="0058526C">
        <w:rPr>
          <w:sz w:val="28"/>
          <w:szCs w:val="28"/>
          <w:lang w:val="ru-RU"/>
        </w:rPr>
        <w:t xml:space="preserve"> схему </w:t>
      </w:r>
      <w:proofErr w:type="spellStart"/>
      <w:r w:rsidRPr="0058526C">
        <w:rPr>
          <w:sz w:val="28"/>
          <w:szCs w:val="28"/>
          <w:lang w:val="ru-RU"/>
        </w:rPr>
        <w:t>системи</w:t>
      </w:r>
      <w:proofErr w:type="spellEnd"/>
      <w:r w:rsidRPr="0058526C">
        <w:rPr>
          <w:sz w:val="28"/>
          <w:szCs w:val="28"/>
          <w:lang w:val="ru-RU"/>
        </w:rPr>
        <w:t xml:space="preserve">, </w:t>
      </w:r>
      <w:proofErr w:type="spellStart"/>
      <w:r w:rsidRPr="0058526C">
        <w:rPr>
          <w:sz w:val="28"/>
          <w:szCs w:val="28"/>
          <w:lang w:val="ru-RU"/>
        </w:rPr>
        <w:t>визначено</w:t>
      </w:r>
      <w:proofErr w:type="spellEnd"/>
      <w:r w:rsidRPr="0058526C">
        <w:rPr>
          <w:sz w:val="28"/>
          <w:szCs w:val="28"/>
          <w:lang w:val="ru-RU"/>
        </w:rPr>
        <w:t xml:space="preserve"> </w:t>
      </w:r>
      <w:proofErr w:type="spellStart"/>
      <w:r w:rsidRPr="0058526C">
        <w:rPr>
          <w:sz w:val="28"/>
          <w:szCs w:val="28"/>
          <w:lang w:val="ru-RU"/>
        </w:rPr>
        <w:t>інформаційні</w:t>
      </w:r>
      <w:proofErr w:type="spellEnd"/>
      <w:r w:rsidRPr="0058526C">
        <w:rPr>
          <w:sz w:val="28"/>
          <w:szCs w:val="28"/>
          <w:lang w:val="ru-RU"/>
        </w:rPr>
        <w:t xml:space="preserve"> потоки </w:t>
      </w:r>
      <w:proofErr w:type="spellStart"/>
      <w:r w:rsidRPr="0058526C">
        <w:rPr>
          <w:sz w:val="28"/>
          <w:szCs w:val="28"/>
          <w:lang w:val="ru-RU"/>
        </w:rPr>
        <w:t>між</w:t>
      </w:r>
      <w:proofErr w:type="spellEnd"/>
      <w:r w:rsidRPr="0058526C">
        <w:rPr>
          <w:sz w:val="28"/>
          <w:szCs w:val="28"/>
          <w:lang w:val="ru-RU"/>
        </w:rPr>
        <w:t xml:space="preserve"> </w:t>
      </w:r>
      <w:proofErr w:type="spellStart"/>
      <w:r w:rsidRPr="0058526C">
        <w:rPr>
          <w:sz w:val="28"/>
          <w:szCs w:val="28"/>
          <w:lang w:val="ru-RU"/>
        </w:rPr>
        <w:t>її</w:t>
      </w:r>
      <w:proofErr w:type="spellEnd"/>
      <w:r w:rsidRPr="0058526C">
        <w:rPr>
          <w:sz w:val="28"/>
          <w:szCs w:val="28"/>
          <w:lang w:val="ru-RU"/>
        </w:rPr>
        <w:t xml:space="preserve"> </w:t>
      </w:r>
      <w:proofErr w:type="spellStart"/>
      <w:r w:rsidRPr="0058526C">
        <w:rPr>
          <w:sz w:val="28"/>
          <w:szCs w:val="28"/>
          <w:lang w:val="ru-RU"/>
        </w:rPr>
        <w:t>елементами</w:t>
      </w:r>
      <w:proofErr w:type="spellEnd"/>
      <w:r w:rsidRPr="0058526C">
        <w:rPr>
          <w:sz w:val="28"/>
          <w:szCs w:val="28"/>
          <w:lang w:val="ru-RU"/>
        </w:rPr>
        <w:t xml:space="preserve">, а </w:t>
      </w:r>
      <w:proofErr w:type="spellStart"/>
      <w:r w:rsidRPr="0058526C">
        <w:rPr>
          <w:sz w:val="28"/>
          <w:szCs w:val="28"/>
          <w:lang w:val="ru-RU"/>
        </w:rPr>
        <w:t>також</w:t>
      </w:r>
      <w:proofErr w:type="spellEnd"/>
      <w:r w:rsidRPr="0058526C">
        <w:rPr>
          <w:sz w:val="28"/>
          <w:szCs w:val="28"/>
          <w:lang w:val="ru-RU"/>
        </w:rPr>
        <w:t xml:space="preserve"> сформовано алгоритм </w:t>
      </w:r>
      <w:proofErr w:type="spellStart"/>
      <w:r w:rsidRPr="0058526C">
        <w:rPr>
          <w:sz w:val="28"/>
          <w:szCs w:val="28"/>
          <w:lang w:val="ru-RU"/>
        </w:rPr>
        <w:t>роботи</w:t>
      </w:r>
      <w:proofErr w:type="spellEnd"/>
      <w:r w:rsidRPr="0058526C">
        <w:rPr>
          <w:sz w:val="28"/>
          <w:szCs w:val="28"/>
          <w:lang w:val="ru-RU"/>
        </w:rPr>
        <w:t xml:space="preserve"> </w:t>
      </w:r>
      <w:proofErr w:type="spellStart"/>
      <w:r w:rsidRPr="0058526C">
        <w:rPr>
          <w:sz w:val="28"/>
          <w:szCs w:val="28"/>
          <w:lang w:val="ru-RU"/>
        </w:rPr>
        <w:t>системи</w:t>
      </w:r>
      <w:proofErr w:type="spellEnd"/>
      <w:r w:rsidRPr="0058526C">
        <w:rPr>
          <w:sz w:val="28"/>
          <w:szCs w:val="28"/>
          <w:lang w:val="ru-RU"/>
        </w:rPr>
        <w:t xml:space="preserve"> </w:t>
      </w:r>
      <w:proofErr w:type="spellStart"/>
      <w:r w:rsidRPr="0058526C">
        <w:rPr>
          <w:sz w:val="28"/>
          <w:szCs w:val="28"/>
          <w:lang w:val="ru-RU"/>
        </w:rPr>
        <w:t>керування</w:t>
      </w:r>
      <w:proofErr w:type="spellEnd"/>
      <w:r w:rsidRPr="0058526C">
        <w:rPr>
          <w:sz w:val="28"/>
          <w:szCs w:val="28"/>
          <w:lang w:val="ru-RU"/>
        </w:rPr>
        <w:t xml:space="preserve"> для </w:t>
      </w:r>
      <w:proofErr w:type="spellStart"/>
      <w:proofErr w:type="gramStart"/>
      <w:r w:rsidRPr="0058526C">
        <w:rPr>
          <w:sz w:val="28"/>
          <w:szCs w:val="28"/>
          <w:lang w:val="ru-RU"/>
        </w:rPr>
        <w:t>р</w:t>
      </w:r>
      <w:proofErr w:type="gramEnd"/>
      <w:r w:rsidRPr="0058526C">
        <w:rPr>
          <w:sz w:val="28"/>
          <w:szCs w:val="28"/>
          <w:lang w:val="ru-RU"/>
        </w:rPr>
        <w:t>ізних</w:t>
      </w:r>
      <w:proofErr w:type="spellEnd"/>
      <w:r w:rsidRPr="0058526C">
        <w:rPr>
          <w:sz w:val="28"/>
          <w:szCs w:val="28"/>
          <w:lang w:val="ru-RU"/>
        </w:rPr>
        <w:t xml:space="preserve"> </w:t>
      </w:r>
      <w:proofErr w:type="spellStart"/>
      <w:r w:rsidRPr="0058526C">
        <w:rPr>
          <w:sz w:val="28"/>
          <w:szCs w:val="28"/>
          <w:lang w:val="ru-RU"/>
        </w:rPr>
        <w:t>режимів</w:t>
      </w:r>
      <w:proofErr w:type="spellEnd"/>
      <w:r w:rsidRPr="0058526C">
        <w:rPr>
          <w:sz w:val="28"/>
          <w:szCs w:val="28"/>
          <w:lang w:val="ru-RU"/>
        </w:rPr>
        <w:t xml:space="preserve"> </w:t>
      </w:r>
      <w:proofErr w:type="spellStart"/>
      <w:r w:rsidRPr="0058526C">
        <w:rPr>
          <w:sz w:val="28"/>
          <w:szCs w:val="28"/>
          <w:lang w:val="ru-RU"/>
        </w:rPr>
        <w:t>функціонування</w:t>
      </w:r>
      <w:proofErr w:type="spellEnd"/>
      <w:r w:rsidRPr="0058526C">
        <w:rPr>
          <w:sz w:val="28"/>
          <w:szCs w:val="28"/>
          <w:lang w:val="ru-RU"/>
        </w:rPr>
        <w:t xml:space="preserve">, </w:t>
      </w:r>
      <w:proofErr w:type="spellStart"/>
      <w:r w:rsidRPr="0058526C">
        <w:rPr>
          <w:sz w:val="28"/>
          <w:szCs w:val="28"/>
          <w:lang w:val="ru-RU"/>
        </w:rPr>
        <w:t>включаючи</w:t>
      </w:r>
      <w:proofErr w:type="spellEnd"/>
      <w:r w:rsidRPr="0058526C">
        <w:rPr>
          <w:sz w:val="28"/>
          <w:szCs w:val="28"/>
          <w:lang w:val="ru-RU"/>
        </w:rPr>
        <w:t xml:space="preserve"> запуск, </w:t>
      </w:r>
      <w:proofErr w:type="spellStart"/>
      <w:r w:rsidRPr="0058526C">
        <w:rPr>
          <w:sz w:val="28"/>
          <w:szCs w:val="28"/>
          <w:lang w:val="ru-RU"/>
        </w:rPr>
        <w:t>нормальну</w:t>
      </w:r>
      <w:proofErr w:type="spellEnd"/>
      <w:r w:rsidRPr="0058526C">
        <w:rPr>
          <w:sz w:val="28"/>
          <w:szCs w:val="28"/>
          <w:lang w:val="ru-RU"/>
        </w:rPr>
        <w:t xml:space="preserve"> роботу та </w:t>
      </w:r>
      <w:proofErr w:type="spellStart"/>
      <w:r w:rsidRPr="0058526C">
        <w:rPr>
          <w:sz w:val="28"/>
          <w:szCs w:val="28"/>
          <w:lang w:val="ru-RU"/>
        </w:rPr>
        <w:t>аварійні</w:t>
      </w:r>
      <w:proofErr w:type="spellEnd"/>
      <w:r w:rsidRPr="0058526C">
        <w:rPr>
          <w:sz w:val="28"/>
          <w:szCs w:val="28"/>
          <w:lang w:val="ru-RU"/>
        </w:rPr>
        <w:t xml:space="preserve"> </w:t>
      </w:r>
      <w:proofErr w:type="spellStart"/>
      <w:r w:rsidRPr="0058526C">
        <w:rPr>
          <w:sz w:val="28"/>
          <w:szCs w:val="28"/>
          <w:lang w:val="ru-RU"/>
        </w:rPr>
        <w:t>ситуації</w:t>
      </w:r>
      <w:proofErr w:type="spellEnd"/>
      <w:r w:rsidRPr="0058526C">
        <w:rPr>
          <w:sz w:val="28"/>
          <w:szCs w:val="28"/>
          <w:lang w:val="ru-RU"/>
        </w:rPr>
        <w:t>.</w:t>
      </w:r>
    </w:p>
    <w:p w:rsidR="0058526C" w:rsidRPr="0058526C" w:rsidRDefault="0058526C" w:rsidP="0058526C">
      <w:pPr>
        <w:rPr>
          <w:sz w:val="28"/>
          <w:szCs w:val="28"/>
          <w:lang w:val="ru-RU"/>
        </w:rPr>
      </w:pPr>
      <w:r w:rsidRPr="0058526C">
        <w:rPr>
          <w:sz w:val="28"/>
          <w:szCs w:val="28"/>
          <w:lang w:val="ru-RU"/>
        </w:rPr>
        <w:t xml:space="preserve">У четвертому </w:t>
      </w:r>
      <w:proofErr w:type="spellStart"/>
      <w:r w:rsidRPr="0058526C">
        <w:rPr>
          <w:sz w:val="28"/>
          <w:szCs w:val="28"/>
          <w:lang w:val="ru-RU"/>
        </w:rPr>
        <w:t>розділі</w:t>
      </w:r>
      <w:proofErr w:type="spellEnd"/>
      <w:r w:rsidRPr="0058526C">
        <w:rPr>
          <w:sz w:val="28"/>
          <w:szCs w:val="28"/>
          <w:lang w:val="ru-RU"/>
        </w:rPr>
        <w:t xml:space="preserve"> </w:t>
      </w:r>
      <w:proofErr w:type="spellStart"/>
      <w:r w:rsidRPr="0058526C">
        <w:rPr>
          <w:sz w:val="28"/>
          <w:szCs w:val="28"/>
          <w:lang w:val="ru-RU"/>
        </w:rPr>
        <w:t>розроблено</w:t>
      </w:r>
      <w:proofErr w:type="spellEnd"/>
      <w:r w:rsidRPr="0058526C">
        <w:rPr>
          <w:sz w:val="28"/>
          <w:szCs w:val="28"/>
          <w:lang w:val="ru-RU"/>
        </w:rPr>
        <w:t xml:space="preserve"> </w:t>
      </w:r>
      <w:proofErr w:type="spellStart"/>
      <w:r w:rsidRPr="0058526C">
        <w:rPr>
          <w:sz w:val="28"/>
          <w:szCs w:val="28"/>
          <w:lang w:val="ru-RU"/>
        </w:rPr>
        <w:t>математичну</w:t>
      </w:r>
      <w:proofErr w:type="spellEnd"/>
      <w:r w:rsidRPr="0058526C">
        <w:rPr>
          <w:sz w:val="28"/>
          <w:szCs w:val="28"/>
          <w:lang w:val="ru-RU"/>
        </w:rPr>
        <w:t xml:space="preserve"> модель </w:t>
      </w:r>
      <w:proofErr w:type="spellStart"/>
      <w:r w:rsidRPr="0058526C">
        <w:rPr>
          <w:sz w:val="28"/>
          <w:szCs w:val="28"/>
          <w:lang w:val="ru-RU"/>
        </w:rPr>
        <w:t>об’єкта</w:t>
      </w:r>
      <w:proofErr w:type="spellEnd"/>
      <w:r w:rsidRPr="0058526C">
        <w:rPr>
          <w:sz w:val="28"/>
          <w:szCs w:val="28"/>
          <w:lang w:val="ru-RU"/>
        </w:rPr>
        <w:t xml:space="preserve"> </w:t>
      </w:r>
      <w:proofErr w:type="spellStart"/>
      <w:r w:rsidRPr="0058526C">
        <w:rPr>
          <w:sz w:val="28"/>
          <w:szCs w:val="28"/>
          <w:lang w:val="ru-RU"/>
        </w:rPr>
        <w:t>керування</w:t>
      </w:r>
      <w:proofErr w:type="spellEnd"/>
      <w:r w:rsidRPr="0058526C">
        <w:rPr>
          <w:sz w:val="28"/>
          <w:szCs w:val="28"/>
          <w:lang w:val="ru-RU"/>
        </w:rPr>
        <w:t xml:space="preserve">, яка </w:t>
      </w:r>
      <w:proofErr w:type="spellStart"/>
      <w:r w:rsidRPr="0058526C">
        <w:rPr>
          <w:sz w:val="28"/>
          <w:szCs w:val="28"/>
          <w:lang w:val="ru-RU"/>
        </w:rPr>
        <w:t>базується</w:t>
      </w:r>
      <w:proofErr w:type="spellEnd"/>
      <w:r w:rsidRPr="0058526C">
        <w:rPr>
          <w:sz w:val="28"/>
          <w:szCs w:val="28"/>
          <w:lang w:val="ru-RU"/>
        </w:rPr>
        <w:t xml:space="preserve"> на </w:t>
      </w:r>
      <w:proofErr w:type="spellStart"/>
      <w:r w:rsidRPr="0058526C">
        <w:rPr>
          <w:sz w:val="28"/>
          <w:szCs w:val="28"/>
          <w:lang w:val="ru-RU"/>
        </w:rPr>
        <w:t>матеріальному</w:t>
      </w:r>
      <w:proofErr w:type="spellEnd"/>
      <w:r w:rsidRPr="0058526C">
        <w:rPr>
          <w:sz w:val="28"/>
          <w:szCs w:val="28"/>
          <w:lang w:val="ru-RU"/>
        </w:rPr>
        <w:t xml:space="preserve"> та тепловому балансах, а </w:t>
      </w:r>
      <w:proofErr w:type="spellStart"/>
      <w:r w:rsidRPr="0058526C">
        <w:rPr>
          <w:sz w:val="28"/>
          <w:szCs w:val="28"/>
          <w:lang w:val="ru-RU"/>
        </w:rPr>
        <w:t>також</w:t>
      </w:r>
      <w:proofErr w:type="spellEnd"/>
      <w:r w:rsidRPr="0058526C">
        <w:rPr>
          <w:sz w:val="28"/>
          <w:szCs w:val="28"/>
          <w:lang w:val="ru-RU"/>
        </w:rPr>
        <w:t xml:space="preserve"> </w:t>
      </w:r>
      <w:proofErr w:type="spellStart"/>
      <w:r w:rsidRPr="0058526C">
        <w:rPr>
          <w:sz w:val="28"/>
          <w:szCs w:val="28"/>
          <w:lang w:val="ru-RU"/>
        </w:rPr>
        <w:lastRenderedPageBreak/>
        <w:t>кінетичних</w:t>
      </w:r>
      <w:proofErr w:type="spellEnd"/>
      <w:r w:rsidRPr="0058526C">
        <w:rPr>
          <w:sz w:val="28"/>
          <w:szCs w:val="28"/>
          <w:lang w:val="ru-RU"/>
        </w:rPr>
        <w:t xml:space="preserve"> </w:t>
      </w:r>
      <w:proofErr w:type="spellStart"/>
      <w:proofErr w:type="gramStart"/>
      <w:r w:rsidRPr="0058526C">
        <w:rPr>
          <w:sz w:val="28"/>
          <w:szCs w:val="28"/>
          <w:lang w:val="ru-RU"/>
        </w:rPr>
        <w:t>р</w:t>
      </w:r>
      <w:proofErr w:type="gramEnd"/>
      <w:r w:rsidRPr="0058526C">
        <w:rPr>
          <w:sz w:val="28"/>
          <w:szCs w:val="28"/>
          <w:lang w:val="ru-RU"/>
        </w:rPr>
        <w:t>івняннях</w:t>
      </w:r>
      <w:proofErr w:type="spellEnd"/>
      <w:r w:rsidRPr="0058526C">
        <w:rPr>
          <w:sz w:val="28"/>
          <w:szCs w:val="28"/>
          <w:lang w:val="ru-RU"/>
        </w:rPr>
        <w:t xml:space="preserve"> </w:t>
      </w:r>
      <w:proofErr w:type="spellStart"/>
      <w:r w:rsidRPr="0058526C">
        <w:rPr>
          <w:sz w:val="28"/>
          <w:szCs w:val="28"/>
          <w:lang w:val="ru-RU"/>
        </w:rPr>
        <w:t>хімічних</w:t>
      </w:r>
      <w:proofErr w:type="spellEnd"/>
      <w:r w:rsidRPr="0058526C">
        <w:rPr>
          <w:sz w:val="28"/>
          <w:szCs w:val="28"/>
          <w:lang w:val="ru-RU"/>
        </w:rPr>
        <w:t xml:space="preserve"> </w:t>
      </w:r>
      <w:proofErr w:type="spellStart"/>
      <w:r w:rsidRPr="0058526C">
        <w:rPr>
          <w:sz w:val="28"/>
          <w:szCs w:val="28"/>
          <w:lang w:val="ru-RU"/>
        </w:rPr>
        <w:t>реакцій</w:t>
      </w:r>
      <w:proofErr w:type="spellEnd"/>
      <w:r w:rsidRPr="0058526C">
        <w:rPr>
          <w:sz w:val="28"/>
          <w:szCs w:val="28"/>
          <w:lang w:val="ru-RU"/>
        </w:rPr>
        <w:t xml:space="preserve">. Модель </w:t>
      </w:r>
      <w:proofErr w:type="spellStart"/>
      <w:r w:rsidRPr="0058526C">
        <w:rPr>
          <w:sz w:val="28"/>
          <w:szCs w:val="28"/>
          <w:lang w:val="ru-RU"/>
        </w:rPr>
        <w:t>дозволяє</w:t>
      </w:r>
      <w:proofErr w:type="spellEnd"/>
      <w:r w:rsidRPr="0058526C">
        <w:rPr>
          <w:sz w:val="28"/>
          <w:szCs w:val="28"/>
          <w:lang w:val="ru-RU"/>
        </w:rPr>
        <w:t xml:space="preserve"> </w:t>
      </w:r>
      <w:proofErr w:type="spellStart"/>
      <w:r w:rsidRPr="0058526C">
        <w:rPr>
          <w:sz w:val="28"/>
          <w:szCs w:val="28"/>
          <w:lang w:val="ru-RU"/>
        </w:rPr>
        <w:t>описати</w:t>
      </w:r>
      <w:proofErr w:type="spellEnd"/>
      <w:r w:rsidRPr="0058526C">
        <w:rPr>
          <w:sz w:val="28"/>
          <w:szCs w:val="28"/>
          <w:lang w:val="ru-RU"/>
        </w:rPr>
        <w:t xml:space="preserve"> </w:t>
      </w:r>
      <w:proofErr w:type="spellStart"/>
      <w:proofErr w:type="gramStart"/>
      <w:r w:rsidRPr="0058526C">
        <w:rPr>
          <w:sz w:val="28"/>
          <w:szCs w:val="28"/>
          <w:lang w:val="ru-RU"/>
        </w:rPr>
        <w:t>динаміку</w:t>
      </w:r>
      <w:proofErr w:type="spellEnd"/>
      <w:proofErr w:type="gramEnd"/>
      <w:r w:rsidRPr="0058526C">
        <w:rPr>
          <w:sz w:val="28"/>
          <w:szCs w:val="28"/>
          <w:lang w:val="ru-RU"/>
        </w:rPr>
        <w:t xml:space="preserve"> </w:t>
      </w:r>
      <w:proofErr w:type="spellStart"/>
      <w:r w:rsidRPr="0058526C">
        <w:rPr>
          <w:sz w:val="28"/>
          <w:szCs w:val="28"/>
          <w:lang w:val="ru-RU"/>
        </w:rPr>
        <w:t>концентрації</w:t>
      </w:r>
      <w:proofErr w:type="spellEnd"/>
      <w:r w:rsidRPr="0058526C">
        <w:rPr>
          <w:sz w:val="28"/>
          <w:szCs w:val="28"/>
          <w:lang w:val="ru-RU"/>
        </w:rPr>
        <w:t xml:space="preserve"> </w:t>
      </w:r>
      <w:proofErr w:type="spellStart"/>
      <w:r w:rsidRPr="0058526C">
        <w:rPr>
          <w:sz w:val="28"/>
          <w:szCs w:val="28"/>
          <w:lang w:val="ru-RU"/>
        </w:rPr>
        <w:t>шкідливого</w:t>
      </w:r>
      <w:proofErr w:type="spellEnd"/>
      <w:r w:rsidRPr="0058526C">
        <w:rPr>
          <w:sz w:val="28"/>
          <w:szCs w:val="28"/>
          <w:lang w:val="ru-RU"/>
        </w:rPr>
        <w:t xml:space="preserve"> компонента та </w:t>
      </w:r>
      <w:proofErr w:type="spellStart"/>
      <w:r w:rsidRPr="0058526C">
        <w:rPr>
          <w:sz w:val="28"/>
          <w:szCs w:val="28"/>
          <w:lang w:val="ru-RU"/>
        </w:rPr>
        <w:t>температури</w:t>
      </w:r>
      <w:proofErr w:type="spellEnd"/>
      <w:r w:rsidRPr="0058526C">
        <w:rPr>
          <w:sz w:val="28"/>
          <w:szCs w:val="28"/>
          <w:lang w:val="ru-RU"/>
        </w:rPr>
        <w:t xml:space="preserve"> реактора. На </w:t>
      </w:r>
      <w:proofErr w:type="spellStart"/>
      <w:r w:rsidRPr="0058526C">
        <w:rPr>
          <w:sz w:val="28"/>
          <w:szCs w:val="28"/>
          <w:lang w:val="ru-RU"/>
        </w:rPr>
        <w:t>основі</w:t>
      </w:r>
      <w:proofErr w:type="spellEnd"/>
      <w:r w:rsidRPr="0058526C">
        <w:rPr>
          <w:sz w:val="28"/>
          <w:szCs w:val="28"/>
          <w:lang w:val="ru-RU"/>
        </w:rPr>
        <w:t xml:space="preserve"> </w:t>
      </w:r>
      <w:proofErr w:type="spellStart"/>
      <w:r w:rsidRPr="0058526C">
        <w:rPr>
          <w:sz w:val="28"/>
          <w:szCs w:val="28"/>
          <w:lang w:val="ru-RU"/>
        </w:rPr>
        <w:t>цієї</w:t>
      </w:r>
      <w:proofErr w:type="spellEnd"/>
      <w:r w:rsidRPr="0058526C">
        <w:rPr>
          <w:sz w:val="28"/>
          <w:szCs w:val="28"/>
          <w:lang w:val="ru-RU"/>
        </w:rPr>
        <w:t xml:space="preserve"> </w:t>
      </w:r>
      <w:proofErr w:type="spellStart"/>
      <w:r w:rsidRPr="0058526C">
        <w:rPr>
          <w:sz w:val="28"/>
          <w:szCs w:val="28"/>
          <w:lang w:val="ru-RU"/>
        </w:rPr>
        <w:t>моделі</w:t>
      </w:r>
      <w:proofErr w:type="spellEnd"/>
      <w:r w:rsidRPr="0058526C">
        <w:rPr>
          <w:sz w:val="28"/>
          <w:szCs w:val="28"/>
          <w:lang w:val="ru-RU"/>
        </w:rPr>
        <w:t xml:space="preserve"> </w:t>
      </w:r>
      <w:proofErr w:type="spellStart"/>
      <w:r w:rsidRPr="0058526C">
        <w:rPr>
          <w:sz w:val="28"/>
          <w:szCs w:val="28"/>
          <w:lang w:val="ru-RU"/>
        </w:rPr>
        <w:t>виконано</w:t>
      </w:r>
      <w:proofErr w:type="spellEnd"/>
      <w:r w:rsidRPr="0058526C">
        <w:rPr>
          <w:sz w:val="28"/>
          <w:szCs w:val="28"/>
          <w:lang w:val="ru-RU"/>
        </w:rPr>
        <w:t xml:space="preserve"> </w:t>
      </w:r>
      <w:proofErr w:type="spellStart"/>
      <w:r w:rsidRPr="0058526C">
        <w:rPr>
          <w:sz w:val="28"/>
          <w:szCs w:val="28"/>
          <w:lang w:val="ru-RU"/>
        </w:rPr>
        <w:t>моделювання</w:t>
      </w:r>
      <w:proofErr w:type="spellEnd"/>
      <w:r w:rsidRPr="0058526C">
        <w:rPr>
          <w:sz w:val="28"/>
          <w:szCs w:val="28"/>
          <w:lang w:val="ru-RU"/>
        </w:rPr>
        <w:t xml:space="preserve"> </w:t>
      </w:r>
      <w:proofErr w:type="spellStart"/>
      <w:r w:rsidRPr="0058526C">
        <w:rPr>
          <w:sz w:val="28"/>
          <w:szCs w:val="28"/>
          <w:lang w:val="ru-RU"/>
        </w:rPr>
        <w:t>системи</w:t>
      </w:r>
      <w:proofErr w:type="spellEnd"/>
      <w:r w:rsidRPr="0058526C">
        <w:rPr>
          <w:sz w:val="28"/>
          <w:szCs w:val="28"/>
          <w:lang w:val="ru-RU"/>
        </w:rPr>
        <w:t xml:space="preserve"> </w:t>
      </w:r>
      <w:proofErr w:type="gramStart"/>
      <w:r w:rsidRPr="0058526C">
        <w:rPr>
          <w:sz w:val="28"/>
          <w:szCs w:val="28"/>
          <w:lang w:val="ru-RU"/>
        </w:rPr>
        <w:t>автоматичного</w:t>
      </w:r>
      <w:proofErr w:type="gramEnd"/>
      <w:r w:rsidRPr="0058526C">
        <w:rPr>
          <w:sz w:val="28"/>
          <w:szCs w:val="28"/>
          <w:lang w:val="ru-RU"/>
        </w:rPr>
        <w:t xml:space="preserve"> </w:t>
      </w:r>
      <w:proofErr w:type="spellStart"/>
      <w:r w:rsidRPr="0058526C">
        <w:rPr>
          <w:sz w:val="28"/>
          <w:szCs w:val="28"/>
          <w:lang w:val="ru-RU"/>
        </w:rPr>
        <w:t>регулювання</w:t>
      </w:r>
      <w:proofErr w:type="spellEnd"/>
      <w:r w:rsidRPr="0058526C">
        <w:rPr>
          <w:sz w:val="28"/>
          <w:szCs w:val="28"/>
          <w:lang w:val="ru-RU"/>
        </w:rPr>
        <w:t xml:space="preserve"> в </w:t>
      </w:r>
      <w:proofErr w:type="spellStart"/>
      <w:r w:rsidRPr="0058526C">
        <w:rPr>
          <w:sz w:val="28"/>
          <w:szCs w:val="28"/>
          <w:lang w:val="ru-RU"/>
        </w:rPr>
        <w:t>середовищі</w:t>
      </w:r>
      <w:proofErr w:type="spellEnd"/>
      <w:r w:rsidRPr="0058526C">
        <w:rPr>
          <w:sz w:val="28"/>
          <w:szCs w:val="28"/>
          <w:lang w:val="ru-RU"/>
        </w:rPr>
        <w:t xml:space="preserve"> </w:t>
      </w:r>
      <w:proofErr w:type="spellStart"/>
      <w:r w:rsidRPr="0058526C">
        <w:rPr>
          <w:sz w:val="28"/>
          <w:szCs w:val="28"/>
          <w:lang w:val="ru-RU"/>
        </w:rPr>
        <w:t>Matlab</w:t>
      </w:r>
      <w:proofErr w:type="spellEnd"/>
      <w:r w:rsidRPr="0058526C">
        <w:rPr>
          <w:sz w:val="28"/>
          <w:szCs w:val="28"/>
          <w:lang w:val="ru-RU"/>
        </w:rPr>
        <w:t>/</w:t>
      </w:r>
      <w:proofErr w:type="spellStart"/>
      <w:r w:rsidRPr="0058526C">
        <w:rPr>
          <w:sz w:val="28"/>
          <w:szCs w:val="28"/>
          <w:lang w:val="ru-RU"/>
        </w:rPr>
        <w:t>Simulink</w:t>
      </w:r>
      <w:proofErr w:type="spellEnd"/>
      <w:r w:rsidRPr="0058526C">
        <w:rPr>
          <w:sz w:val="28"/>
          <w:szCs w:val="28"/>
          <w:lang w:val="ru-RU"/>
        </w:rPr>
        <w:t xml:space="preserve">. Проведено </w:t>
      </w:r>
      <w:proofErr w:type="spellStart"/>
      <w:proofErr w:type="gramStart"/>
      <w:r w:rsidRPr="0058526C">
        <w:rPr>
          <w:sz w:val="28"/>
          <w:szCs w:val="28"/>
          <w:lang w:val="ru-RU"/>
        </w:rPr>
        <w:t>досл</w:t>
      </w:r>
      <w:proofErr w:type="gramEnd"/>
      <w:r w:rsidRPr="0058526C">
        <w:rPr>
          <w:sz w:val="28"/>
          <w:szCs w:val="28"/>
          <w:lang w:val="ru-RU"/>
        </w:rPr>
        <w:t>ідження</w:t>
      </w:r>
      <w:proofErr w:type="spellEnd"/>
      <w:r w:rsidRPr="0058526C">
        <w:rPr>
          <w:sz w:val="28"/>
          <w:szCs w:val="28"/>
          <w:lang w:val="ru-RU"/>
        </w:rPr>
        <w:t xml:space="preserve"> </w:t>
      </w:r>
      <w:proofErr w:type="spellStart"/>
      <w:r w:rsidRPr="0058526C">
        <w:rPr>
          <w:sz w:val="28"/>
          <w:szCs w:val="28"/>
          <w:lang w:val="ru-RU"/>
        </w:rPr>
        <w:t>перехідних</w:t>
      </w:r>
      <w:proofErr w:type="spellEnd"/>
      <w:r w:rsidRPr="0058526C">
        <w:rPr>
          <w:sz w:val="28"/>
          <w:szCs w:val="28"/>
          <w:lang w:val="ru-RU"/>
        </w:rPr>
        <w:t xml:space="preserve"> </w:t>
      </w:r>
      <w:proofErr w:type="spellStart"/>
      <w:r w:rsidRPr="0058526C">
        <w:rPr>
          <w:sz w:val="28"/>
          <w:szCs w:val="28"/>
          <w:lang w:val="ru-RU"/>
        </w:rPr>
        <w:t>процесів</w:t>
      </w:r>
      <w:proofErr w:type="spellEnd"/>
      <w:r w:rsidRPr="0058526C">
        <w:rPr>
          <w:sz w:val="28"/>
          <w:szCs w:val="28"/>
          <w:lang w:val="ru-RU"/>
        </w:rPr>
        <w:t xml:space="preserve">, </w:t>
      </w:r>
      <w:proofErr w:type="spellStart"/>
      <w:r w:rsidRPr="0058526C">
        <w:rPr>
          <w:sz w:val="28"/>
          <w:szCs w:val="28"/>
          <w:lang w:val="ru-RU"/>
        </w:rPr>
        <w:t>визначено</w:t>
      </w:r>
      <w:proofErr w:type="spellEnd"/>
      <w:r w:rsidRPr="0058526C">
        <w:rPr>
          <w:sz w:val="28"/>
          <w:szCs w:val="28"/>
          <w:lang w:val="ru-RU"/>
        </w:rPr>
        <w:t xml:space="preserve"> </w:t>
      </w:r>
      <w:proofErr w:type="spellStart"/>
      <w:r w:rsidRPr="0058526C">
        <w:rPr>
          <w:sz w:val="28"/>
          <w:szCs w:val="28"/>
          <w:lang w:val="ru-RU"/>
        </w:rPr>
        <w:t>основні</w:t>
      </w:r>
      <w:proofErr w:type="spellEnd"/>
      <w:r w:rsidRPr="0058526C">
        <w:rPr>
          <w:sz w:val="28"/>
          <w:szCs w:val="28"/>
          <w:lang w:val="ru-RU"/>
        </w:rPr>
        <w:t xml:space="preserve"> </w:t>
      </w:r>
      <w:proofErr w:type="spellStart"/>
      <w:r w:rsidRPr="0058526C">
        <w:rPr>
          <w:sz w:val="28"/>
          <w:szCs w:val="28"/>
          <w:lang w:val="ru-RU"/>
        </w:rPr>
        <w:t>показники</w:t>
      </w:r>
      <w:proofErr w:type="spellEnd"/>
      <w:r w:rsidRPr="0058526C">
        <w:rPr>
          <w:sz w:val="28"/>
          <w:szCs w:val="28"/>
          <w:lang w:val="ru-RU"/>
        </w:rPr>
        <w:t xml:space="preserve"> </w:t>
      </w:r>
      <w:proofErr w:type="spellStart"/>
      <w:r w:rsidRPr="0058526C">
        <w:rPr>
          <w:sz w:val="28"/>
          <w:szCs w:val="28"/>
          <w:lang w:val="ru-RU"/>
        </w:rPr>
        <w:t>якості</w:t>
      </w:r>
      <w:proofErr w:type="spellEnd"/>
      <w:r w:rsidRPr="0058526C">
        <w:rPr>
          <w:sz w:val="28"/>
          <w:szCs w:val="28"/>
          <w:lang w:val="ru-RU"/>
        </w:rPr>
        <w:t xml:space="preserve"> </w:t>
      </w:r>
      <w:proofErr w:type="spellStart"/>
      <w:r w:rsidRPr="0058526C">
        <w:rPr>
          <w:sz w:val="28"/>
          <w:szCs w:val="28"/>
          <w:lang w:val="ru-RU"/>
        </w:rPr>
        <w:t>регулювання</w:t>
      </w:r>
      <w:proofErr w:type="spellEnd"/>
      <w:r w:rsidRPr="0058526C">
        <w:rPr>
          <w:sz w:val="28"/>
          <w:szCs w:val="28"/>
          <w:lang w:val="ru-RU"/>
        </w:rPr>
        <w:t xml:space="preserve">, а </w:t>
      </w:r>
      <w:proofErr w:type="spellStart"/>
      <w:r w:rsidRPr="0058526C">
        <w:rPr>
          <w:sz w:val="28"/>
          <w:szCs w:val="28"/>
          <w:lang w:val="ru-RU"/>
        </w:rPr>
        <w:t>також</w:t>
      </w:r>
      <w:proofErr w:type="spellEnd"/>
      <w:r w:rsidRPr="0058526C">
        <w:rPr>
          <w:sz w:val="28"/>
          <w:szCs w:val="28"/>
          <w:lang w:val="ru-RU"/>
        </w:rPr>
        <w:t xml:space="preserve"> </w:t>
      </w:r>
      <w:proofErr w:type="spellStart"/>
      <w:r w:rsidRPr="0058526C">
        <w:rPr>
          <w:sz w:val="28"/>
          <w:szCs w:val="28"/>
          <w:lang w:val="ru-RU"/>
        </w:rPr>
        <w:t>оцінено</w:t>
      </w:r>
      <w:proofErr w:type="spellEnd"/>
      <w:r w:rsidRPr="0058526C">
        <w:rPr>
          <w:sz w:val="28"/>
          <w:szCs w:val="28"/>
          <w:lang w:val="ru-RU"/>
        </w:rPr>
        <w:t xml:space="preserve"> </w:t>
      </w:r>
      <w:proofErr w:type="spellStart"/>
      <w:r w:rsidRPr="0058526C">
        <w:rPr>
          <w:sz w:val="28"/>
          <w:szCs w:val="28"/>
          <w:lang w:val="ru-RU"/>
        </w:rPr>
        <w:t>стійкість</w:t>
      </w:r>
      <w:proofErr w:type="spellEnd"/>
      <w:r w:rsidRPr="0058526C">
        <w:rPr>
          <w:sz w:val="28"/>
          <w:szCs w:val="28"/>
          <w:lang w:val="ru-RU"/>
        </w:rPr>
        <w:t xml:space="preserve"> </w:t>
      </w:r>
      <w:proofErr w:type="spellStart"/>
      <w:r w:rsidRPr="0058526C">
        <w:rPr>
          <w:sz w:val="28"/>
          <w:szCs w:val="28"/>
          <w:lang w:val="ru-RU"/>
        </w:rPr>
        <w:t>системи</w:t>
      </w:r>
      <w:proofErr w:type="spellEnd"/>
      <w:r w:rsidRPr="0058526C">
        <w:rPr>
          <w:sz w:val="28"/>
          <w:szCs w:val="28"/>
          <w:lang w:val="ru-RU"/>
        </w:rPr>
        <w:t xml:space="preserve"> за </w:t>
      </w:r>
      <w:proofErr w:type="spellStart"/>
      <w:r w:rsidRPr="0058526C">
        <w:rPr>
          <w:sz w:val="28"/>
          <w:szCs w:val="28"/>
          <w:lang w:val="ru-RU"/>
        </w:rPr>
        <w:t>частотними</w:t>
      </w:r>
      <w:proofErr w:type="spellEnd"/>
      <w:r w:rsidRPr="0058526C">
        <w:rPr>
          <w:sz w:val="28"/>
          <w:szCs w:val="28"/>
          <w:lang w:val="ru-RU"/>
        </w:rPr>
        <w:t xml:space="preserve"> характеристиками.</w:t>
      </w:r>
    </w:p>
    <w:p w:rsidR="0058526C" w:rsidRPr="0058526C" w:rsidRDefault="0058526C" w:rsidP="0058526C">
      <w:pPr>
        <w:rPr>
          <w:sz w:val="28"/>
          <w:szCs w:val="28"/>
          <w:lang w:val="ru-RU"/>
        </w:rPr>
      </w:pPr>
      <w:proofErr w:type="spellStart"/>
      <w:r w:rsidRPr="0058526C">
        <w:rPr>
          <w:sz w:val="28"/>
          <w:szCs w:val="28"/>
          <w:lang w:val="ru-RU"/>
        </w:rPr>
        <w:t>Результати</w:t>
      </w:r>
      <w:proofErr w:type="spellEnd"/>
      <w:r w:rsidRPr="0058526C">
        <w:rPr>
          <w:sz w:val="28"/>
          <w:szCs w:val="28"/>
          <w:lang w:val="ru-RU"/>
        </w:rPr>
        <w:t xml:space="preserve"> </w:t>
      </w:r>
      <w:proofErr w:type="spellStart"/>
      <w:r w:rsidRPr="0058526C">
        <w:rPr>
          <w:sz w:val="28"/>
          <w:szCs w:val="28"/>
          <w:lang w:val="ru-RU"/>
        </w:rPr>
        <w:t>моделювання</w:t>
      </w:r>
      <w:proofErr w:type="spellEnd"/>
      <w:r w:rsidRPr="0058526C">
        <w:rPr>
          <w:sz w:val="28"/>
          <w:szCs w:val="28"/>
          <w:lang w:val="ru-RU"/>
        </w:rPr>
        <w:t xml:space="preserve"> показали, </w:t>
      </w:r>
      <w:proofErr w:type="spellStart"/>
      <w:r w:rsidRPr="0058526C">
        <w:rPr>
          <w:sz w:val="28"/>
          <w:szCs w:val="28"/>
          <w:lang w:val="ru-RU"/>
        </w:rPr>
        <w:t>що</w:t>
      </w:r>
      <w:proofErr w:type="spellEnd"/>
      <w:r w:rsidRPr="0058526C">
        <w:rPr>
          <w:sz w:val="28"/>
          <w:szCs w:val="28"/>
          <w:lang w:val="ru-RU"/>
        </w:rPr>
        <w:t xml:space="preserve"> </w:t>
      </w:r>
      <w:proofErr w:type="spellStart"/>
      <w:r w:rsidRPr="0058526C">
        <w:rPr>
          <w:sz w:val="28"/>
          <w:szCs w:val="28"/>
          <w:lang w:val="ru-RU"/>
        </w:rPr>
        <w:t>розроблена</w:t>
      </w:r>
      <w:proofErr w:type="spellEnd"/>
      <w:r w:rsidRPr="0058526C">
        <w:rPr>
          <w:sz w:val="28"/>
          <w:szCs w:val="28"/>
          <w:lang w:val="ru-RU"/>
        </w:rPr>
        <w:t xml:space="preserve"> система </w:t>
      </w:r>
      <w:proofErr w:type="spellStart"/>
      <w:r w:rsidRPr="0058526C">
        <w:rPr>
          <w:sz w:val="28"/>
          <w:szCs w:val="28"/>
          <w:lang w:val="ru-RU"/>
        </w:rPr>
        <w:t>управління</w:t>
      </w:r>
      <w:proofErr w:type="spellEnd"/>
      <w:r w:rsidRPr="0058526C">
        <w:rPr>
          <w:sz w:val="28"/>
          <w:szCs w:val="28"/>
          <w:lang w:val="ru-RU"/>
        </w:rPr>
        <w:t xml:space="preserve"> </w:t>
      </w:r>
      <w:proofErr w:type="spellStart"/>
      <w:r w:rsidRPr="0058526C">
        <w:rPr>
          <w:sz w:val="28"/>
          <w:szCs w:val="28"/>
          <w:lang w:val="ru-RU"/>
        </w:rPr>
        <w:t>забезпечує</w:t>
      </w:r>
      <w:proofErr w:type="spellEnd"/>
      <w:r w:rsidRPr="0058526C">
        <w:rPr>
          <w:sz w:val="28"/>
          <w:szCs w:val="28"/>
          <w:lang w:val="ru-RU"/>
        </w:rPr>
        <w:t xml:space="preserve"> </w:t>
      </w:r>
      <w:proofErr w:type="spellStart"/>
      <w:r w:rsidRPr="0058526C">
        <w:rPr>
          <w:sz w:val="28"/>
          <w:szCs w:val="28"/>
          <w:lang w:val="ru-RU"/>
        </w:rPr>
        <w:t>високу</w:t>
      </w:r>
      <w:proofErr w:type="spellEnd"/>
      <w:r w:rsidRPr="0058526C">
        <w:rPr>
          <w:sz w:val="28"/>
          <w:szCs w:val="28"/>
          <w:lang w:val="ru-RU"/>
        </w:rPr>
        <w:t xml:space="preserve"> </w:t>
      </w:r>
      <w:proofErr w:type="spellStart"/>
      <w:r w:rsidRPr="0058526C">
        <w:rPr>
          <w:sz w:val="28"/>
          <w:szCs w:val="28"/>
          <w:lang w:val="ru-RU"/>
        </w:rPr>
        <w:t>якість</w:t>
      </w:r>
      <w:proofErr w:type="spellEnd"/>
      <w:r w:rsidRPr="0058526C">
        <w:rPr>
          <w:sz w:val="28"/>
          <w:szCs w:val="28"/>
          <w:lang w:val="ru-RU"/>
        </w:rPr>
        <w:t xml:space="preserve"> </w:t>
      </w:r>
      <w:proofErr w:type="spellStart"/>
      <w:r w:rsidRPr="0058526C">
        <w:rPr>
          <w:sz w:val="28"/>
          <w:szCs w:val="28"/>
          <w:lang w:val="ru-RU"/>
        </w:rPr>
        <w:t>регулювання</w:t>
      </w:r>
      <w:proofErr w:type="spellEnd"/>
      <w:r w:rsidRPr="0058526C">
        <w:rPr>
          <w:sz w:val="28"/>
          <w:szCs w:val="28"/>
          <w:lang w:val="ru-RU"/>
        </w:rPr>
        <w:t xml:space="preserve"> </w:t>
      </w:r>
      <w:proofErr w:type="spellStart"/>
      <w:r w:rsidRPr="0058526C">
        <w:rPr>
          <w:sz w:val="28"/>
          <w:szCs w:val="28"/>
          <w:lang w:val="ru-RU"/>
        </w:rPr>
        <w:t>температури</w:t>
      </w:r>
      <w:proofErr w:type="spellEnd"/>
      <w:r w:rsidRPr="0058526C">
        <w:rPr>
          <w:sz w:val="28"/>
          <w:szCs w:val="28"/>
          <w:lang w:val="ru-RU"/>
        </w:rPr>
        <w:t xml:space="preserve"> реактора з </w:t>
      </w:r>
      <w:proofErr w:type="spellStart"/>
      <w:r w:rsidRPr="0058526C">
        <w:rPr>
          <w:sz w:val="28"/>
          <w:szCs w:val="28"/>
          <w:lang w:val="ru-RU"/>
        </w:rPr>
        <w:t>малим</w:t>
      </w:r>
      <w:proofErr w:type="spellEnd"/>
      <w:r w:rsidRPr="0058526C">
        <w:rPr>
          <w:sz w:val="28"/>
          <w:szCs w:val="28"/>
          <w:lang w:val="ru-RU"/>
        </w:rPr>
        <w:t xml:space="preserve"> </w:t>
      </w:r>
      <w:proofErr w:type="spellStart"/>
      <w:r w:rsidRPr="0058526C">
        <w:rPr>
          <w:sz w:val="28"/>
          <w:szCs w:val="28"/>
          <w:lang w:val="ru-RU"/>
        </w:rPr>
        <w:t>перерегулюванням</w:t>
      </w:r>
      <w:proofErr w:type="spellEnd"/>
      <w:r w:rsidRPr="0058526C">
        <w:rPr>
          <w:sz w:val="28"/>
          <w:szCs w:val="28"/>
          <w:lang w:val="ru-RU"/>
        </w:rPr>
        <w:t xml:space="preserve">, </w:t>
      </w:r>
      <w:proofErr w:type="spellStart"/>
      <w:r w:rsidRPr="0058526C">
        <w:rPr>
          <w:sz w:val="28"/>
          <w:szCs w:val="28"/>
          <w:lang w:val="ru-RU"/>
        </w:rPr>
        <w:t>відсутністю</w:t>
      </w:r>
      <w:proofErr w:type="spellEnd"/>
      <w:r w:rsidRPr="0058526C">
        <w:rPr>
          <w:sz w:val="28"/>
          <w:szCs w:val="28"/>
          <w:lang w:val="ru-RU"/>
        </w:rPr>
        <w:t xml:space="preserve"> </w:t>
      </w:r>
      <w:proofErr w:type="spellStart"/>
      <w:r w:rsidRPr="0058526C">
        <w:rPr>
          <w:sz w:val="28"/>
          <w:szCs w:val="28"/>
          <w:lang w:val="ru-RU"/>
        </w:rPr>
        <w:t>статичної</w:t>
      </w:r>
      <w:proofErr w:type="spellEnd"/>
      <w:r w:rsidRPr="0058526C">
        <w:rPr>
          <w:sz w:val="28"/>
          <w:szCs w:val="28"/>
          <w:lang w:val="ru-RU"/>
        </w:rPr>
        <w:t xml:space="preserve"> </w:t>
      </w:r>
      <w:proofErr w:type="spellStart"/>
      <w:r w:rsidRPr="0058526C">
        <w:rPr>
          <w:sz w:val="28"/>
          <w:szCs w:val="28"/>
          <w:lang w:val="ru-RU"/>
        </w:rPr>
        <w:t>похибки</w:t>
      </w:r>
      <w:proofErr w:type="spellEnd"/>
      <w:r w:rsidRPr="0058526C">
        <w:rPr>
          <w:sz w:val="28"/>
          <w:szCs w:val="28"/>
          <w:lang w:val="ru-RU"/>
        </w:rPr>
        <w:t xml:space="preserve"> та </w:t>
      </w:r>
      <w:proofErr w:type="spellStart"/>
      <w:r w:rsidRPr="0058526C">
        <w:rPr>
          <w:sz w:val="28"/>
          <w:szCs w:val="28"/>
          <w:lang w:val="ru-RU"/>
        </w:rPr>
        <w:t>прийнятним</w:t>
      </w:r>
      <w:proofErr w:type="spellEnd"/>
      <w:r w:rsidRPr="0058526C">
        <w:rPr>
          <w:sz w:val="28"/>
          <w:szCs w:val="28"/>
          <w:lang w:val="ru-RU"/>
        </w:rPr>
        <w:t xml:space="preserve"> часом </w:t>
      </w:r>
      <w:proofErr w:type="spellStart"/>
      <w:r w:rsidRPr="0058526C">
        <w:rPr>
          <w:sz w:val="28"/>
          <w:szCs w:val="28"/>
          <w:lang w:val="ru-RU"/>
        </w:rPr>
        <w:t>встановлення</w:t>
      </w:r>
      <w:proofErr w:type="spellEnd"/>
      <w:r w:rsidRPr="0058526C">
        <w:rPr>
          <w:sz w:val="28"/>
          <w:szCs w:val="28"/>
          <w:lang w:val="ru-RU"/>
        </w:rPr>
        <w:t xml:space="preserve">. Контур </w:t>
      </w:r>
      <w:proofErr w:type="spellStart"/>
      <w:r w:rsidRPr="0058526C">
        <w:rPr>
          <w:sz w:val="28"/>
          <w:szCs w:val="28"/>
          <w:lang w:val="ru-RU"/>
        </w:rPr>
        <w:t>регулювання</w:t>
      </w:r>
      <w:proofErr w:type="spellEnd"/>
      <w:r w:rsidRPr="0058526C">
        <w:rPr>
          <w:sz w:val="28"/>
          <w:szCs w:val="28"/>
          <w:lang w:val="ru-RU"/>
        </w:rPr>
        <w:t xml:space="preserve"> </w:t>
      </w:r>
      <w:proofErr w:type="spellStart"/>
      <w:r w:rsidRPr="0058526C">
        <w:rPr>
          <w:sz w:val="28"/>
          <w:szCs w:val="28"/>
          <w:lang w:val="ru-RU"/>
        </w:rPr>
        <w:t>витрати</w:t>
      </w:r>
      <w:proofErr w:type="spellEnd"/>
      <w:r w:rsidRPr="0058526C">
        <w:rPr>
          <w:sz w:val="28"/>
          <w:szCs w:val="28"/>
          <w:lang w:val="ru-RU"/>
        </w:rPr>
        <w:t xml:space="preserve"> газу </w:t>
      </w:r>
      <w:proofErr w:type="spellStart"/>
      <w:r w:rsidRPr="0058526C">
        <w:rPr>
          <w:sz w:val="28"/>
          <w:szCs w:val="28"/>
          <w:lang w:val="ru-RU"/>
        </w:rPr>
        <w:t>характеризується</w:t>
      </w:r>
      <w:proofErr w:type="spellEnd"/>
      <w:r w:rsidRPr="0058526C">
        <w:rPr>
          <w:sz w:val="28"/>
          <w:szCs w:val="28"/>
          <w:lang w:val="ru-RU"/>
        </w:rPr>
        <w:t xml:space="preserve"> </w:t>
      </w:r>
      <w:proofErr w:type="spellStart"/>
      <w:r w:rsidRPr="0058526C">
        <w:rPr>
          <w:sz w:val="28"/>
          <w:szCs w:val="28"/>
          <w:lang w:val="ru-RU"/>
        </w:rPr>
        <w:t>високою</w:t>
      </w:r>
      <w:proofErr w:type="spellEnd"/>
      <w:r w:rsidRPr="0058526C">
        <w:rPr>
          <w:sz w:val="28"/>
          <w:szCs w:val="28"/>
          <w:lang w:val="ru-RU"/>
        </w:rPr>
        <w:t xml:space="preserve"> </w:t>
      </w:r>
      <w:proofErr w:type="spellStart"/>
      <w:r w:rsidRPr="0058526C">
        <w:rPr>
          <w:sz w:val="28"/>
          <w:szCs w:val="28"/>
          <w:lang w:val="ru-RU"/>
        </w:rPr>
        <w:t>швидкодією</w:t>
      </w:r>
      <w:proofErr w:type="spellEnd"/>
      <w:r w:rsidRPr="0058526C">
        <w:rPr>
          <w:sz w:val="28"/>
          <w:szCs w:val="28"/>
          <w:lang w:val="ru-RU"/>
        </w:rPr>
        <w:t xml:space="preserve"> та </w:t>
      </w:r>
      <w:proofErr w:type="spellStart"/>
      <w:r w:rsidRPr="0058526C">
        <w:rPr>
          <w:sz w:val="28"/>
          <w:szCs w:val="28"/>
          <w:lang w:val="ru-RU"/>
        </w:rPr>
        <w:t>стабільністю</w:t>
      </w:r>
      <w:proofErr w:type="spellEnd"/>
      <w:r w:rsidRPr="0058526C">
        <w:rPr>
          <w:sz w:val="28"/>
          <w:szCs w:val="28"/>
          <w:lang w:val="ru-RU"/>
        </w:rPr>
        <w:t xml:space="preserve">. Система </w:t>
      </w:r>
      <w:proofErr w:type="spellStart"/>
      <w:r w:rsidRPr="0058526C">
        <w:rPr>
          <w:sz w:val="28"/>
          <w:szCs w:val="28"/>
          <w:lang w:val="ru-RU"/>
        </w:rPr>
        <w:t>демонструє</w:t>
      </w:r>
      <w:proofErr w:type="spellEnd"/>
      <w:r w:rsidRPr="0058526C">
        <w:rPr>
          <w:sz w:val="28"/>
          <w:szCs w:val="28"/>
          <w:lang w:val="ru-RU"/>
        </w:rPr>
        <w:t xml:space="preserve"> </w:t>
      </w:r>
      <w:proofErr w:type="spellStart"/>
      <w:r w:rsidRPr="0058526C">
        <w:rPr>
          <w:sz w:val="28"/>
          <w:szCs w:val="28"/>
          <w:lang w:val="ru-RU"/>
        </w:rPr>
        <w:t>достатній</w:t>
      </w:r>
      <w:proofErr w:type="spellEnd"/>
      <w:r w:rsidRPr="0058526C">
        <w:rPr>
          <w:sz w:val="28"/>
          <w:szCs w:val="28"/>
          <w:lang w:val="ru-RU"/>
        </w:rPr>
        <w:t xml:space="preserve"> запас </w:t>
      </w:r>
      <w:proofErr w:type="spellStart"/>
      <w:proofErr w:type="gramStart"/>
      <w:r w:rsidRPr="0058526C">
        <w:rPr>
          <w:sz w:val="28"/>
          <w:szCs w:val="28"/>
          <w:lang w:val="ru-RU"/>
        </w:rPr>
        <w:t>ст</w:t>
      </w:r>
      <w:proofErr w:type="gramEnd"/>
      <w:r w:rsidRPr="0058526C">
        <w:rPr>
          <w:sz w:val="28"/>
          <w:szCs w:val="28"/>
          <w:lang w:val="ru-RU"/>
        </w:rPr>
        <w:t>ійкості</w:t>
      </w:r>
      <w:proofErr w:type="spellEnd"/>
      <w:r w:rsidRPr="0058526C">
        <w:rPr>
          <w:sz w:val="28"/>
          <w:szCs w:val="28"/>
          <w:lang w:val="ru-RU"/>
        </w:rPr>
        <w:t xml:space="preserve"> та </w:t>
      </w:r>
      <w:proofErr w:type="spellStart"/>
      <w:r w:rsidRPr="0058526C">
        <w:rPr>
          <w:sz w:val="28"/>
          <w:szCs w:val="28"/>
          <w:lang w:val="ru-RU"/>
        </w:rPr>
        <w:t>ефективно</w:t>
      </w:r>
      <w:proofErr w:type="spellEnd"/>
      <w:r w:rsidRPr="0058526C">
        <w:rPr>
          <w:sz w:val="28"/>
          <w:szCs w:val="28"/>
          <w:lang w:val="ru-RU"/>
        </w:rPr>
        <w:t xml:space="preserve"> </w:t>
      </w:r>
      <w:proofErr w:type="spellStart"/>
      <w:r w:rsidRPr="0058526C">
        <w:rPr>
          <w:sz w:val="28"/>
          <w:szCs w:val="28"/>
          <w:lang w:val="ru-RU"/>
        </w:rPr>
        <w:t>компенсує</w:t>
      </w:r>
      <w:proofErr w:type="spellEnd"/>
      <w:r w:rsidRPr="0058526C">
        <w:rPr>
          <w:sz w:val="28"/>
          <w:szCs w:val="28"/>
          <w:lang w:val="ru-RU"/>
        </w:rPr>
        <w:t xml:space="preserve"> </w:t>
      </w:r>
      <w:proofErr w:type="spellStart"/>
      <w:r w:rsidRPr="0058526C">
        <w:rPr>
          <w:sz w:val="28"/>
          <w:szCs w:val="28"/>
          <w:lang w:val="ru-RU"/>
        </w:rPr>
        <w:t>вплив</w:t>
      </w:r>
      <w:proofErr w:type="spellEnd"/>
      <w:r w:rsidRPr="0058526C">
        <w:rPr>
          <w:sz w:val="28"/>
          <w:szCs w:val="28"/>
          <w:lang w:val="ru-RU"/>
        </w:rPr>
        <w:t xml:space="preserve"> </w:t>
      </w:r>
      <w:proofErr w:type="spellStart"/>
      <w:r w:rsidRPr="0058526C">
        <w:rPr>
          <w:sz w:val="28"/>
          <w:szCs w:val="28"/>
          <w:lang w:val="ru-RU"/>
        </w:rPr>
        <w:t>збурень</w:t>
      </w:r>
      <w:proofErr w:type="spellEnd"/>
      <w:r w:rsidRPr="0058526C">
        <w:rPr>
          <w:sz w:val="28"/>
          <w:szCs w:val="28"/>
          <w:lang w:val="ru-RU"/>
        </w:rPr>
        <w:t xml:space="preserve">. </w:t>
      </w:r>
      <w:proofErr w:type="spellStart"/>
      <w:r w:rsidRPr="0058526C">
        <w:rPr>
          <w:sz w:val="28"/>
          <w:szCs w:val="28"/>
          <w:lang w:val="ru-RU"/>
        </w:rPr>
        <w:t>Досягнуто</w:t>
      </w:r>
      <w:proofErr w:type="spellEnd"/>
      <w:r w:rsidRPr="0058526C">
        <w:rPr>
          <w:sz w:val="28"/>
          <w:szCs w:val="28"/>
          <w:lang w:val="ru-RU"/>
        </w:rPr>
        <w:t xml:space="preserve"> </w:t>
      </w:r>
      <w:proofErr w:type="spellStart"/>
      <w:r w:rsidRPr="0058526C">
        <w:rPr>
          <w:sz w:val="28"/>
          <w:szCs w:val="28"/>
          <w:lang w:val="ru-RU"/>
        </w:rPr>
        <w:t>високий</w:t>
      </w:r>
      <w:proofErr w:type="spellEnd"/>
      <w:r w:rsidRPr="0058526C">
        <w:rPr>
          <w:sz w:val="28"/>
          <w:szCs w:val="28"/>
          <w:lang w:val="ru-RU"/>
        </w:rPr>
        <w:t xml:space="preserve"> </w:t>
      </w:r>
      <w:proofErr w:type="spellStart"/>
      <w:r w:rsidRPr="0058526C">
        <w:rPr>
          <w:sz w:val="28"/>
          <w:szCs w:val="28"/>
          <w:lang w:val="ru-RU"/>
        </w:rPr>
        <w:t>ступінь</w:t>
      </w:r>
      <w:proofErr w:type="spellEnd"/>
      <w:r w:rsidRPr="0058526C">
        <w:rPr>
          <w:sz w:val="28"/>
          <w:szCs w:val="28"/>
          <w:lang w:val="ru-RU"/>
        </w:rPr>
        <w:t xml:space="preserve"> </w:t>
      </w:r>
      <w:proofErr w:type="spellStart"/>
      <w:r w:rsidRPr="0058526C">
        <w:rPr>
          <w:sz w:val="28"/>
          <w:szCs w:val="28"/>
          <w:lang w:val="ru-RU"/>
        </w:rPr>
        <w:t>очищення</w:t>
      </w:r>
      <w:proofErr w:type="spellEnd"/>
      <w:r w:rsidRPr="0058526C">
        <w:rPr>
          <w:sz w:val="28"/>
          <w:szCs w:val="28"/>
          <w:lang w:val="ru-RU"/>
        </w:rPr>
        <w:t xml:space="preserve"> газу, </w:t>
      </w:r>
      <w:proofErr w:type="spellStart"/>
      <w:r w:rsidRPr="0058526C">
        <w:rPr>
          <w:sz w:val="28"/>
          <w:szCs w:val="28"/>
          <w:lang w:val="ru-RU"/>
        </w:rPr>
        <w:t>що</w:t>
      </w:r>
      <w:proofErr w:type="spellEnd"/>
      <w:r w:rsidRPr="0058526C">
        <w:rPr>
          <w:sz w:val="28"/>
          <w:szCs w:val="28"/>
          <w:lang w:val="ru-RU"/>
        </w:rPr>
        <w:t xml:space="preserve"> </w:t>
      </w:r>
      <w:proofErr w:type="spellStart"/>
      <w:proofErr w:type="gramStart"/>
      <w:r w:rsidRPr="0058526C">
        <w:rPr>
          <w:sz w:val="28"/>
          <w:szCs w:val="28"/>
          <w:lang w:val="ru-RU"/>
        </w:rPr>
        <w:t>п</w:t>
      </w:r>
      <w:proofErr w:type="gramEnd"/>
      <w:r w:rsidRPr="0058526C">
        <w:rPr>
          <w:sz w:val="28"/>
          <w:szCs w:val="28"/>
          <w:lang w:val="ru-RU"/>
        </w:rPr>
        <w:t>ідтверджує</w:t>
      </w:r>
      <w:proofErr w:type="spellEnd"/>
      <w:r w:rsidRPr="0058526C">
        <w:rPr>
          <w:sz w:val="28"/>
          <w:szCs w:val="28"/>
          <w:lang w:val="ru-RU"/>
        </w:rPr>
        <w:t xml:space="preserve"> </w:t>
      </w:r>
      <w:proofErr w:type="spellStart"/>
      <w:r w:rsidRPr="0058526C">
        <w:rPr>
          <w:sz w:val="28"/>
          <w:szCs w:val="28"/>
          <w:lang w:val="ru-RU"/>
        </w:rPr>
        <w:t>ефективність</w:t>
      </w:r>
      <w:proofErr w:type="spellEnd"/>
      <w:r w:rsidRPr="0058526C">
        <w:rPr>
          <w:sz w:val="28"/>
          <w:szCs w:val="28"/>
          <w:lang w:val="ru-RU"/>
        </w:rPr>
        <w:t xml:space="preserve"> </w:t>
      </w:r>
      <w:proofErr w:type="spellStart"/>
      <w:r w:rsidRPr="0058526C">
        <w:rPr>
          <w:sz w:val="28"/>
          <w:szCs w:val="28"/>
          <w:lang w:val="ru-RU"/>
        </w:rPr>
        <w:t>запропонованого</w:t>
      </w:r>
      <w:proofErr w:type="spellEnd"/>
      <w:r w:rsidRPr="0058526C">
        <w:rPr>
          <w:sz w:val="28"/>
          <w:szCs w:val="28"/>
          <w:lang w:val="ru-RU"/>
        </w:rPr>
        <w:t xml:space="preserve"> </w:t>
      </w:r>
      <w:proofErr w:type="spellStart"/>
      <w:r w:rsidRPr="0058526C">
        <w:rPr>
          <w:sz w:val="28"/>
          <w:szCs w:val="28"/>
          <w:lang w:val="ru-RU"/>
        </w:rPr>
        <w:t>підходу</w:t>
      </w:r>
      <w:proofErr w:type="spellEnd"/>
      <w:r w:rsidRPr="0058526C">
        <w:rPr>
          <w:sz w:val="28"/>
          <w:szCs w:val="28"/>
          <w:lang w:val="ru-RU"/>
        </w:rPr>
        <w:t>.</w:t>
      </w:r>
    </w:p>
    <w:p w:rsidR="0058526C" w:rsidRPr="0058526C" w:rsidRDefault="0058526C" w:rsidP="0058526C">
      <w:pPr>
        <w:rPr>
          <w:sz w:val="28"/>
          <w:szCs w:val="28"/>
          <w:lang w:val="ru-RU"/>
        </w:rPr>
      </w:pPr>
      <w:r w:rsidRPr="0058526C">
        <w:rPr>
          <w:sz w:val="28"/>
          <w:szCs w:val="28"/>
          <w:lang w:val="ru-RU"/>
        </w:rPr>
        <w:t xml:space="preserve">У </w:t>
      </w:r>
      <w:proofErr w:type="spellStart"/>
      <w:r w:rsidRPr="0058526C">
        <w:rPr>
          <w:sz w:val="28"/>
          <w:szCs w:val="28"/>
          <w:lang w:val="ru-RU"/>
        </w:rPr>
        <w:t>результаті</w:t>
      </w:r>
      <w:proofErr w:type="spellEnd"/>
      <w:r w:rsidRPr="0058526C">
        <w:rPr>
          <w:sz w:val="28"/>
          <w:szCs w:val="28"/>
          <w:lang w:val="ru-RU"/>
        </w:rPr>
        <w:t xml:space="preserve"> </w:t>
      </w:r>
      <w:proofErr w:type="spellStart"/>
      <w:r w:rsidRPr="0058526C">
        <w:rPr>
          <w:sz w:val="28"/>
          <w:szCs w:val="28"/>
          <w:lang w:val="ru-RU"/>
        </w:rPr>
        <w:t>виконаної</w:t>
      </w:r>
      <w:proofErr w:type="spellEnd"/>
      <w:r w:rsidRPr="0058526C">
        <w:rPr>
          <w:sz w:val="28"/>
          <w:szCs w:val="28"/>
          <w:lang w:val="ru-RU"/>
        </w:rPr>
        <w:t xml:space="preserve"> </w:t>
      </w:r>
      <w:proofErr w:type="spellStart"/>
      <w:r w:rsidRPr="0058526C">
        <w:rPr>
          <w:sz w:val="28"/>
          <w:szCs w:val="28"/>
          <w:lang w:val="ru-RU"/>
        </w:rPr>
        <w:t>роботи</w:t>
      </w:r>
      <w:proofErr w:type="spellEnd"/>
      <w:r w:rsidRPr="0058526C">
        <w:rPr>
          <w:sz w:val="28"/>
          <w:szCs w:val="28"/>
          <w:lang w:val="ru-RU"/>
        </w:rPr>
        <w:t xml:space="preserve"> </w:t>
      </w:r>
      <w:proofErr w:type="spellStart"/>
      <w:r w:rsidRPr="0058526C">
        <w:rPr>
          <w:sz w:val="28"/>
          <w:szCs w:val="28"/>
          <w:lang w:val="ru-RU"/>
        </w:rPr>
        <w:t>досягнуто</w:t>
      </w:r>
      <w:proofErr w:type="spellEnd"/>
      <w:r w:rsidRPr="0058526C">
        <w:rPr>
          <w:sz w:val="28"/>
          <w:szCs w:val="28"/>
          <w:lang w:val="ru-RU"/>
        </w:rPr>
        <w:t xml:space="preserve"> </w:t>
      </w:r>
      <w:proofErr w:type="spellStart"/>
      <w:r w:rsidRPr="0058526C">
        <w:rPr>
          <w:sz w:val="28"/>
          <w:szCs w:val="28"/>
          <w:lang w:val="ru-RU"/>
        </w:rPr>
        <w:t>поставленої</w:t>
      </w:r>
      <w:proofErr w:type="spellEnd"/>
      <w:r w:rsidRPr="0058526C">
        <w:rPr>
          <w:sz w:val="28"/>
          <w:szCs w:val="28"/>
          <w:lang w:val="ru-RU"/>
        </w:rPr>
        <w:t xml:space="preserve"> мети — </w:t>
      </w:r>
      <w:proofErr w:type="spellStart"/>
      <w:r w:rsidRPr="0058526C">
        <w:rPr>
          <w:sz w:val="28"/>
          <w:szCs w:val="28"/>
          <w:lang w:val="ru-RU"/>
        </w:rPr>
        <w:t>розроблено</w:t>
      </w:r>
      <w:proofErr w:type="spellEnd"/>
      <w:r w:rsidRPr="0058526C">
        <w:rPr>
          <w:sz w:val="28"/>
          <w:szCs w:val="28"/>
          <w:lang w:val="ru-RU"/>
        </w:rPr>
        <w:t xml:space="preserve"> </w:t>
      </w:r>
      <w:proofErr w:type="spellStart"/>
      <w:r w:rsidRPr="0058526C">
        <w:rPr>
          <w:sz w:val="28"/>
          <w:szCs w:val="28"/>
          <w:lang w:val="ru-RU"/>
        </w:rPr>
        <w:t>комп’ютерн</w:t>
      </w:r>
      <w:proofErr w:type="gramStart"/>
      <w:r w:rsidRPr="0058526C">
        <w:rPr>
          <w:sz w:val="28"/>
          <w:szCs w:val="28"/>
          <w:lang w:val="ru-RU"/>
        </w:rPr>
        <w:t>о-</w:t>
      </w:r>
      <w:proofErr w:type="gramEnd"/>
      <w:r w:rsidRPr="0058526C">
        <w:rPr>
          <w:sz w:val="28"/>
          <w:szCs w:val="28"/>
          <w:lang w:val="ru-RU"/>
        </w:rPr>
        <w:t>інтегровану</w:t>
      </w:r>
      <w:proofErr w:type="spellEnd"/>
      <w:r w:rsidRPr="0058526C">
        <w:rPr>
          <w:sz w:val="28"/>
          <w:szCs w:val="28"/>
          <w:lang w:val="ru-RU"/>
        </w:rPr>
        <w:t xml:space="preserve"> систему </w:t>
      </w:r>
      <w:proofErr w:type="spellStart"/>
      <w:r w:rsidRPr="0058526C">
        <w:rPr>
          <w:sz w:val="28"/>
          <w:szCs w:val="28"/>
          <w:lang w:val="ru-RU"/>
        </w:rPr>
        <w:t>управління</w:t>
      </w:r>
      <w:proofErr w:type="spellEnd"/>
      <w:r w:rsidRPr="0058526C">
        <w:rPr>
          <w:sz w:val="28"/>
          <w:szCs w:val="28"/>
          <w:lang w:val="ru-RU"/>
        </w:rPr>
        <w:t xml:space="preserve"> </w:t>
      </w:r>
      <w:proofErr w:type="spellStart"/>
      <w:r w:rsidRPr="0058526C">
        <w:rPr>
          <w:sz w:val="28"/>
          <w:szCs w:val="28"/>
          <w:lang w:val="ru-RU"/>
        </w:rPr>
        <w:t>установкою</w:t>
      </w:r>
      <w:proofErr w:type="spellEnd"/>
      <w:r w:rsidRPr="0058526C">
        <w:rPr>
          <w:sz w:val="28"/>
          <w:szCs w:val="28"/>
          <w:lang w:val="ru-RU"/>
        </w:rPr>
        <w:t xml:space="preserve"> </w:t>
      </w:r>
      <w:proofErr w:type="spellStart"/>
      <w:r w:rsidRPr="0058526C">
        <w:rPr>
          <w:sz w:val="28"/>
          <w:szCs w:val="28"/>
          <w:lang w:val="ru-RU"/>
        </w:rPr>
        <w:t>каталітичного</w:t>
      </w:r>
      <w:proofErr w:type="spellEnd"/>
      <w:r w:rsidRPr="0058526C">
        <w:rPr>
          <w:sz w:val="28"/>
          <w:szCs w:val="28"/>
          <w:lang w:val="ru-RU"/>
        </w:rPr>
        <w:t xml:space="preserve"> </w:t>
      </w:r>
      <w:proofErr w:type="spellStart"/>
      <w:r w:rsidRPr="0058526C">
        <w:rPr>
          <w:sz w:val="28"/>
          <w:szCs w:val="28"/>
          <w:lang w:val="ru-RU"/>
        </w:rPr>
        <w:t>очищення</w:t>
      </w:r>
      <w:proofErr w:type="spellEnd"/>
      <w:r w:rsidRPr="0058526C">
        <w:rPr>
          <w:sz w:val="28"/>
          <w:szCs w:val="28"/>
          <w:lang w:val="ru-RU"/>
        </w:rPr>
        <w:t xml:space="preserve"> </w:t>
      </w:r>
      <w:proofErr w:type="spellStart"/>
      <w:r w:rsidRPr="0058526C">
        <w:rPr>
          <w:sz w:val="28"/>
          <w:szCs w:val="28"/>
          <w:lang w:val="ru-RU"/>
        </w:rPr>
        <w:t>газів</w:t>
      </w:r>
      <w:proofErr w:type="spellEnd"/>
      <w:r w:rsidRPr="0058526C">
        <w:rPr>
          <w:sz w:val="28"/>
          <w:szCs w:val="28"/>
          <w:lang w:val="ru-RU"/>
        </w:rPr>
        <w:t xml:space="preserve">, яка </w:t>
      </w:r>
      <w:proofErr w:type="spellStart"/>
      <w:r w:rsidRPr="0058526C">
        <w:rPr>
          <w:sz w:val="28"/>
          <w:szCs w:val="28"/>
          <w:lang w:val="ru-RU"/>
        </w:rPr>
        <w:t>забезпечує</w:t>
      </w:r>
      <w:proofErr w:type="spellEnd"/>
      <w:r w:rsidRPr="0058526C">
        <w:rPr>
          <w:sz w:val="28"/>
          <w:szCs w:val="28"/>
          <w:lang w:val="ru-RU"/>
        </w:rPr>
        <w:t xml:space="preserve"> </w:t>
      </w:r>
      <w:proofErr w:type="spellStart"/>
      <w:r w:rsidRPr="0058526C">
        <w:rPr>
          <w:sz w:val="28"/>
          <w:szCs w:val="28"/>
          <w:lang w:val="ru-RU"/>
        </w:rPr>
        <w:t>підвищення</w:t>
      </w:r>
      <w:proofErr w:type="spellEnd"/>
      <w:r w:rsidRPr="0058526C">
        <w:rPr>
          <w:sz w:val="28"/>
          <w:szCs w:val="28"/>
          <w:lang w:val="ru-RU"/>
        </w:rPr>
        <w:t xml:space="preserve"> </w:t>
      </w:r>
      <w:proofErr w:type="spellStart"/>
      <w:r w:rsidRPr="0058526C">
        <w:rPr>
          <w:sz w:val="28"/>
          <w:szCs w:val="28"/>
          <w:lang w:val="ru-RU"/>
        </w:rPr>
        <w:t>ефективності</w:t>
      </w:r>
      <w:proofErr w:type="spellEnd"/>
      <w:r w:rsidRPr="0058526C">
        <w:rPr>
          <w:sz w:val="28"/>
          <w:szCs w:val="28"/>
          <w:lang w:val="ru-RU"/>
        </w:rPr>
        <w:t xml:space="preserve"> </w:t>
      </w:r>
      <w:proofErr w:type="spellStart"/>
      <w:r w:rsidRPr="0058526C">
        <w:rPr>
          <w:sz w:val="28"/>
          <w:szCs w:val="28"/>
          <w:lang w:val="ru-RU"/>
        </w:rPr>
        <w:t>технологічного</w:t>
      </w:r>
      <w:proofErr w:type="spellEnd"/>
      <w:r w:rsidRPr="0058526C">
        <w:rPr>
          <w:sz w:val="28"/>
          <w:szCs w:val="28"/>
          <w:lang w:val="ru-RU"/>
        </w:rPr>
        <w:t xml:space="preserve"> </w:t>
      </w:r>
      <w:proofErr w:type="spellStart"/>
      <w:r w:rsidRPr="0058526C">
        <w:rPr>
          <w:sz w:val="28"/>
          <w:szCs w:val="28"/>
          <w:lang w:val="ru-RU"/>
        </w:rPr>
        <w:t>процесу</w:t>
      </w:r>
      <w:proofErr w:type="spellEnd"/>
      <w:r w:rsidRPr="0058526C">
        <w:rPr>
          <w:sz w:val="28"/>
          <w:szCs w:val="28"/>
          <w:lang w:val="ru-RU"/>
        </w:rPr>
        <w:t xml:space="preserve">, </w:t>
      </w:r>
      <w:proofErr w:type="spellStart"/>
      <w:r w:rsidRPr="0058526C">
        <w:rPr>
          <w:sz w:val="28"/>
          <w:szCs w:val="28"/>
          <w:lang w:val="ru-RU"/>
        </w:rPr>
        <w:t>стабільність</w:t>
      </w:r>
      <w:proofErr w:type="spellEnd"/>
      <w:r w:rsidRPr="0058526C">
        <w:rPr>
          <w:sz w:val="28"/>
          <w:szCs w:val="28"/>
          <w:lang w:val="ru-RU"/>
        </w:rPr>
        <w:t xml:space="preserve"> </w:t>
      </w:r>
      <w:proofErr w:type="spellStart"/>
      <w:r w:rsidRPr="0058526C">
        <w:rPr>
          <w:sz w:val="28"/>
          <w:szCs w:val="28"/>
          <w:lang w:val="ru-RU"/>
        </w:rPr>
        <w:t>роботи</w:t>
      </w:r>
      <w:proofErr w:type="spellEnd"/>
      <w:r w:rsidRPr="0058526C">
        <w:rPr>
          <w:sz w:val="28"/>
          <w:szCs w:val="28"/>
          <w:lang w:val="ru-RU"/>
        </w:rPr>
        <w:t xml:space="preserve"> </w:t>
      </w:r>
      <w:proofErr w:type="spellStart"/>
      <w:r w:rsidRPr="0058526C">
        <w:rPr>
          <w:sz w:val="28"/>
          <w:szCs w:val="28"/>
          <w:lang w:val="ru-RU"/>
        </w:rPr>
        <w:t>обладнання</w:t>
      </w:r>
      <w:proofErr w:type="spellEnd"/>
      <w:r w:rsidRPr="0058526C">
        <w:rPr>
          <w:sz w:val="28"/>
          <w:szCs w:val="28"/>
          <w:lang w:val="ru-RU"/>
        </w:rPr>
        <w:t xml:space="preserve"> та </w:t>
      </w:r>
      <w:proofErr w:type="spellStart"/>
      <w:r w:rsidRPr="0058526C">
        <w:rPr>
          <w:sz w:val="28"/>
          <w:szCs w:val="28"/>
          <w:lang w:val="ru-RU"/>
        </w:rPr>
        <w:t>покращення</w:t>
      </w:r>
      <w:proofErr w:type="spellEnd"/>
      <w:r w:rsidRPr="0058526C">
        <w:rPr>
          <w:sz w:val="28"/>
          <w:szCs w:val="28"/>
          <w:lang w:val="ru-RU"/>
        </w:rPr>
        <w:t xml:space="preserve"> </w:t>
      </w:r>
      <w:proofErr w:type="spellStart"/>
      <w:r w:rsidRPr="0058526C">
        <w:rPr>
          <w:sz w:val="28"/>
          <w:szCs w:val="28"/>
          <w:lang w:val="ru-RU"/>
        </w:rPr>
        <w:t>екологічних</w:t>
      </w:r>
      <w:proofErr w:type="spellEnd"/>
      <w:r w:rsidRPr="0058526C">
        <w:rPr>
          <w:sz w:val="28"/>
          <w:szCs w:val="28"/>
          <w:lang w:val="ru-RU"/>
        </w:rPr>
        <w:t xml:space="preserve"> </w:t>
      </w:r>
      <w:proofErr w:type="spellStart"/>
      <w:r w:rsidRPr="0058526C">
        <w:rPr>
          <w:sz w:val="28"/>
          <w:szCs w:val="28"/>
          <w:lang w:val="ru-RU"/>
        </w:rPr>
        <w:t>показників</w:t>
      </w:r>
      <w:proofErr w:type="spellEnd"/>
      <w:r w:rsidRPr="0058526C">
        <w:rPr>
          <w:sz w:val="28"/>
          <w:szCs w:val="28"/>
          <w:lang w:val="ru-RU"/>
        </w:rPr>
        <w:t>.</w:t>
      </w:r>
    </w:p>
    <w:p w:rsidR="0058526C" w:rsidRPr="0058526C" w:rsidRDefault="0058526C" w:rsidP="0058526C">
      <w:pPr>
        <w:rPr>
          <w:sz w:val="28"/>
          <w:szCs w:val="28"/>
          <w:lang w:val="ru-RU"/>
        </w:rPr>
      </w:pPr>
      <w:proofErr w:type="spellStart"/>
      <w:r w:rsidRPr="0058526C">
        <w:rPr>
          <w:sz w:val="28"/>
          <w:szCs w:val="28"/>
          <w:lang w:val="ru-RU"/>
        </w:rPr>
        <w:t>Практичне</w:t>
      </w:r>
      <w:proofErr w:type="spellEnd"/>
      <w:r w:rsidRPr="0058526C">
        <w:rPr>
          <w:sz w:val="28"/>
          <w:szCs w:val="28"/>
          <w:lang w:val="ru-RU"/>
        </w:rPr>
        <w:t xml:space="preserve"> </w:t>
      </w:r>
      <w:proofErr w:type="spellStart"/>
      <w:r w:rsidRPr="0058526C">
        <w:rPr>
          <w:sz w:val="28"/>
          <w:szCs w:val="28"/>
          <w:lang w:val="ru-RU"/>
        </w:rPr>
        <w:t>значення</w:t>
      </w:r>
      <w:proofErr w:type="spellEnd"/>
      <w:r w:rsidRPr="0058526C">
        <w:rPr>
          <w:sz w:val="28"/>
          <w:szCs w:val="28"/>
          <w:lang w:val="ru-RU"/>
        </w:rPr>
        <w:t xml:space="preserve"> </w:t>
      </w:r>
      <w:proofErr w:type="spellStart"/>
      <w:r w:rsidRPr="0058526C">
        <w:rPr>
          <w:sz w:val="28"/>
          <w:szCs w:val="28"/>
          <w:lang w:val="ru-RU"/>
        </w:rPr>
        <w:t>роботи</w:t>
      </w:r>
      <w:proofErr w:type="spellEnd"/>
      <w:r w:rsidRPr="0058526C">
        <w:rPr>
          <w:sz w:val="28"/>
          <w:szCs w:val="28"/>
          <w:lang w:val="ru-RU"/>
        </w:rPr>
        <w:t xml:space="preserve"> </w:t>
      </w:r>
      <w:proofErr w:type="spellStart"/>
      <w:r w:rsidRPr="0058526C">
        <w:rPr>
          <w:sz w:val="28"/>
          <w:szCs w:val="28"/>
          <w:lang w:val="ru-RU"/>
        </w:rPr>
        <w:t>полягає</w:t>
      </w:r>
      <w:proofErr w:type="spellEnd"/>
      <w:r w:rsidRPr="0058526C">
        <w:rPr>
          <w:sz w:val="28"/>
          <w:szCs w:val="28"/>
          <w:lang w:val="ru-RU"/>
        </w:rPr>
        <w:t xml:space="preserve"> у </w:t>
      </w:r>
      <w:proofErr w:type="spellStart"/>
      <w:r w:rsidRPr="0058526C">
        <w:rPr>
          <w:sz w:val="28"/>
          <w:szCs w:val="28"/>
          <w:lang w:val="ru-RU"/>
        </w:rPr>
        <w:t>можливості</w:t>
      </w:r>
      <w:proofErr w:type="spellEnd"/>
      <w:r w:rsidRPr="0058526C">
        <w:rPr>
          <w:sz w:val="28"/>
          <w:szCs w:val="28"/>
          <w:lang w:val="ru-RU"/>
        </w:rPr>
        <w:t xml:space="preserve"> </w:t>
      </w:r>
      <w:proofErr w:type="spellStart"/>
      <w:r w:rsidRPr="0058526C">
        <w:rPr>
          <w:sz w:val="28"/>
          <w:szCs w:val="28"/>
          <w:lang w:val="ru-RU"/>
        </w:rPr>
        <w:t>використання</w:t>
      </w:r>
      <w:proofErr w:type="spellEnd"/>
      <w:r w:rsidRPr="0058526C">
        <w:rPr>
          <w:sz w:val="28"/>
          <w:szCs w:val="28"/>
          <w:lang w:val="ru-RU"/>
        </w:rPr>
        <w:t xml:space="preserve"> </w:t>
      </w:r>
      <w:proofErr w:type="spellStart"/>
      <w:r w:rsidRPr="0058526C">
        <w:rPr>
          <w:sz w:val="28"/>
          <w:szCs w:val="28"/>
          <w:lang w:val="ru-RU"/>
        </w:rPr>
        <w:t>отриманих</w:t>
      </w:r>
      <w:proofErr w:type="spellEnd"/>
      <w:r w:rsidRPr="0058526C">
        <w:rPr>
          <w:sz w:val="28"/>
          <w:szCs w:val="28"/>
          <w:lang w:val="ru-RU"/>
        </w:rPr>
        <w:t xml:space="preserve"> </w:t>
      </w:r>
      <w:proofErr w:type="spellStart"/>
      <w:r w:rsidRPr="0058526C">
        <w:rPr>
          <w:sz w:val="28"/>
          <w:szCs w:val="28"/>
          <w:lang w:val="ru-RU"/>
        </w:rPr>
        <w:t>результатів</w:t>
      </w:r>
      <w:proofErr w:type="spellEnd"/>
      <w:r w:rsidRPr="0058526C">
        <w:rPr>
          <w:sz w:val="28"/>
          <w:szCs w:val="28"/>
          <w:lang w:val="ru-RU"/>
        </w:rPr>
        <w:t xml:space="preserve"> для </w:t>
      </w:r>
      <w:proofErr w:type="spellStart"/>
      <w:r w:rsidRPr="0058526C">
        <w:rPr>
          <w:sz w:val="28"/>
          <w:szCs w:val="28"/>
          <w:lang w:val="ru-RU"/>
        </w:rPr>
        <w:t>впровадження</w:t>
      </w:r>
      <w:proofErr w:type="spellEnd"/>
      <w:r w:rsidRPr="0058526C">
        <w:rPr>
          <w:sz w:val="28"/>
          <w:szCs w:val="28"/>
          <w:lang w:val="ru-RU"/>
        </w:rPr>
        <w:t xml:space="preserve"> на </w:t>
      </w:r>
      <w:proofErr w:type="spellStart"/>
      <w:r w:rsidRPr="0058526C">
        <w:rPr>
          <w:sz w:val="28"/>
          <w:szCs w:val="28"/>
          <w:lang w:val="ru-RU"/>
        </w:rPr>
        <w:t>промислових</w:t>
      </w:r>
      <w:proofErr w:type="spellEnd"/>
      <w:r w:rsidRPr="0058526C">
        <w:rPr>
          <w:sz w:val="28"/>
          <w:szCs w:val="28"/>
          <w:lang w:val="ru-RU"/>
        </w:rPr>
        <w:t xml:space="preserve"> </w:t>
      </w:r>
      <w:proofErr w:type="spellStart"/>
      <w:proofErr w:type="gramStart"/>
      <w:r w:rsidRPr="0058526C">
        <w:rPr>
          <w:sz w:val="28"/>
          <w:szCs w:val="28"/>
          <w:lang w:val="ru-RU"/>
        </w:rPr>
        <w:t>п</w:t>
      </w:r>
      <w:proofErr w:type="gramEnd"/>
      <w:r w:rsidRPr="0058526C">
        <w:rPr>
          <w:sz w:val="28"/>
          <w:szCs w:val="28"/>
          <w:lang w:val="ru-RU"/>
        </w:rPr>
        <w:t>ідприємствах</w:t>
      </w:r>
      <w:proofErr w:type="spellEnd"/>
      <w:r w:rsidRPr="0058526C">
        <w:rPr>
          <w:sz w:val="28"/>
          <w:szCs w:val="28"/>
          <w:lang w:val="ru-RU"/>
        </w:rPr>
        <w:t xml:space="preserve">, </w:t>
      </w:r>
      <w:proofErr w:type="spellStart"/>
      <w:r w:rsidRPr="0058526C">
        <w:rPr>
          <w:sz w:val="28"/>
          <w:szCs w:val="28"/>
          <w:lang w:val="ru-RU"/>
        </w:rPr>
        <w:t>що</w:t>
      </w:r>
      <w:proofErr w:type="spellEnd"/>
      <w:r w:rsidRPr="0058526C">
        <w:rPr>
          <w:sz w:val="28"/>
          <w:szCs w:val="28"/>
          <w:lang w:val="ru-RU"/>
        </w:rPr>
        <w:t xml:space="preserve"> </w:t>
      </w:r>
      <w:proofErr w:type="spellStart"/>
      <w:r w:rsidRPr="0058526C">
        <w:rPr>
          <w:sz w:val="28"/>
          <w:szCs w:val="28"/>
          <w:lang w:val="ru-RU"/>
        </w:rPr>
        <w:t>експлуатують</w:t>
      </w:r>
      <w:proofErr w:type="spellEnd"/>
      <w:r w:rsidRPr="0058526C">
        <w:rPr>
          <w:sz w:val="28"/>
          <w:szCs w:val="28"/>
          <w:lang w:val="ru-RU"/>
        </w:rPr>
        <w:t xml:space="preserve"> установки </w:t>
      </w:r>
      <w:proofErr w:type="spellStart"/>
      <w:r w:rsidRPr="0058526C">
        <w:rPr>
          <w:sz w:val="28"/>
          <w:szCs w:val="28"/>
          <w:lang w:val="ru-RU"/>
        </w:rPr>
        <w:t>очищення</w:t>
      </w:r>
      <w:proofErr w:type="spellEnd"/>
      <w:r w:rsidRPr="0058526C">
        <w:rPr>
          <w:sz w:val="28"/>
          <w:szCs w:val="28"/>
          <w:lang w:val="ru-RU"/>
        </w:rPr>
        <w:t xml:space="preserve"> </w:t>
      </w:r>
      <w:proofErr w:type="spellStart"/>
      <w:r w:rsidRPr="0058526C">
        <w:rPr>
          <w:sz w:val="28"/>
          <w:szCs w:val="28"/>
          <w:lang w:val="ru-RU"/>
        </w:rPr>
        <w:t>газів</w:t>
      </w:r>
      <w:proofErr w:type="spellEnd"/>
      <w:r w:rsidRPr="0058526C">
        <w:rPr>
          <w:sz w:val="28"/>
          <w:szCs w:val="28"/>
          <w:lang w:val="ru-RU"/>
        </w:rPr>
        <w:t xml:space="preserve">, а </w:t>
      </w:r>
      <w:proofErr w:type="spellStart"/>
      <w:r w:rsidRPr="0058526C">
        <w:rPr>
          <w:sz w:val="28"/>
          <w:szCs w:val="28"/>
          <w:lang w:val="ru-RU"/>
        </w:rPr>
        <w:t>також</w:t>
      </w:r>
      <w:proofErr w:type="spellEnd"/>
      <w:r w:rsidRPr="0058526C">
        <w:rPr>
          <w:sz w:val="28"/>
          <w:szCs w:val="28"/>
          <w:lang w:val="ru-RU"/>
        </w:rPr>
        <w:t xml:space="preserve"> для </w:t>
      </w:r>
      <w:proofErr w:type="spellStart"/>
      <w:r w:rsidRPr="0058526C">
        <w:rPr>
          <w:sz w:val="28"/>
          <w:szCs w:val="28"/>
          <w:lang w:val="ru-RU"/>
        </w:rPr>
        <w:t>подальшого</w:t>
      </w:r>
      <w:proofErr w:type="spellEnd"/>
      <w:r w:rsidRPr="0058526C">
        <w:rPr>
          <w:sz w:val="28"/>
          <w:szCs w:val="28"/>
          <w:lang w:val="ru-RU"/>
        </w:rPr>
        <w:t xml:space="preserve"> </w:t>
      </w:r>
      <w:proofErr w:type="spellStart"/>
      <w:r w:rsidRPr="0058526C">
        <w:rPr>
          <w:sz w:val="28"/>
          <w:szCs w:val="28"/>
          <w:lang w:val="ru-RU"/>
        </w:rPr>
        <w:t>вдосконалення</w:t>
      </w:r>
      <w:proofErr w:type="spellEnd"/>
      <w:r w:rsidRPr="0058526C">
        <w:rPr>
          <w:sz w:val="28"/>
          <w:szCs w:val="28"/>
          <w:lang w:val="ru-RU"/>
        </w:rPr>
        <w:t xml:space="preserve"> систем </w:t>
      </w:r>
      <w:proofErr w:type="spellStart"/>
      <w:r w:rsidRPr="0058526C">
        <w:rPr>
          <w:sz w:val="28"/>
          <w:szCs w:val="28"/>
          <w:lang w:val="ru-RU"/>
        </w:rPr>
        <w:t>автоматизації</w:t>
      </w:r>
      <w:proofErr w:type="spellEnd"/>
      <w:r w:rsidRPr="0058526C">
        <w:rPr>
          <w:sz w:val="28"/>
          <w:szCs w:val="28"/>
          <w:lang w:val="ru-RU"/>
        </w:rPr>
        <w:t xml:space="preserve"> </w:t>
      </w:r>
      <w:proofErr w:type="spellStart"/>
      <w:r w:rsidRPr="0058526C">
        <w:rPr>
          <w:sz w:val="28"/>
          <w:szCs w:val="28"/>
          <w:lang w:val="ru-RU"/>
        </w:rPr>
        <w:t>подібних</w:t>
      </w:r>
      <w:proofErr w:type="spellEnd"/>
      <w:r w:rsidRPr="0058526C">
        <w:rPr>
          <w:sz w:val="28"/>
          <w:szCs w:val="28"/>
          <w:lang w:val="ru-RU"/>
        </w:rPr>
        <w:t xml:space="preserve"> </w:t>
      </w:r>
      <w:proofErr w:type="spellStart"/>
      <w:r w:rsidRPr="0058526C">
        <w:rPr>
          <w:sz w:val="28"/>
          <w:szCs w:val="28"/>
          <w:lang w:val="ru-RU"/>
        </w:rPr>
        <w:t>технологічних</w:t>
      </w:r>
      <w:proofErr w:type="spellEnd"/>
      <w:r w:rsidRPr="0058526C">
        <w:rPr>
          <w:sz w:val="28"/>
          <w:szCs w:val="28"/>
          <w:lang w:val="ru-RU"/>
        </w:rPr>
        <w:t xml:space="preserve"> </w:t>
      </w:r>
      <w:proofErr w:type="spellStart"/>
      <w:r w:rsidRPr="0058526C">
        <w:rPr>
          <w:sz w:val="28"/>
          <w:szCs w:val="28"/>
          <w:lang w:val="ru-RU"/>
        </w:rPr>
        <w:t>процесів</w:t>
      </w:r>
      <w:proofErr w:type="spellEnd"/>
      <w:r w:rsidRPr="0058526C">
        <w:rPr>
          <w:sz w:val="28"/>
          <w:szCs w:val="28"/>
          <w:lang w:val="ru-RU"/>
        </w:rPr>
        <w:t>.</w:t>
      </w:r>
    </w:p>
    <w:p w:rsidR="0058526C" w:rsidRPr="0058526C" w:rsidRDefault="0058526C" w:rsidP="0058526C">
      <w:pPr>
        <w:rPr>
          <w:sz w:val="28"/>
          <w:szCs w:val="28"/>
          <w:lang w:val="ru-RU"/>
        </w:rPr>
      </w:pPr>
      <w:r w:rsidRPr="0058526C">
        <w:rPr>
          <w:sz w:val="28"/>
          <w:szCs w:val="28"/>
          <w:lang w:val="ru-RU"/>
        </w:rPr>
        <w:t xml:space="preserve">Перспективами </w:t>
      </w:r>
      <w:proofErr w:type="spellStart"/>
      <w:r w:rsidRPr="0058526C">
        <w:rPr>
          <w:sz w:val="28"/>
          <w:szCs w:val="28"/>
          <w:lang w:val="ru-RU"/>
        </w:rPr>
        <w:t>подальших</w:t>
      </w:r>
      <w:proofErr w:type="spellEnd"/>
      <w:r w:rsidRPr="0058526C">
        <w:rPr>
          <w:sz w:val="28"/>
          <w:szCs w:val="28"/>
          <w:lang w:val="ru-RU"/>
        </w:rPr>
        <w:t xml:space="preserve"> </w:t>
      </w:r>
      <w:proofErr w:type="spellStart"/>
      <w:proofErr w:type="gramStart"/>
      <w:r w:rsidRPr="0058526C">
        <w:rPr>
          <w:sz w:val="28"/>
          <w:szCs w:val="28"/>
          <w:lang w:val="ru-RU"/>
        </w:rPr>
        <w:t>досл</w:t>
      </w:r>
      <w:proofErr w:type="gramEnd"/>
      <w:r w:rsidRPr="0058526C">
        <w:rPr>
          <w:sz w:val="28"/>
          <w:szCs w:val="28"/>
          <w:lang w:val="ru-RU"/>
        </w:rPr>
        <w:t>іджень</w:t>
      </w:r>
      <w:proofErr w:type="spellEnd"/>
      <w:r w:rsidRPr="0058526C">
        <w:rPr>
          <w:sz w:val="28"/>
          <w:szCs w:val="28"/>
          <w:lang w:val="ru-RU"/>
        </w:rPr>
        <w:t xml:space="preserve"> є </w:t>
      </w:r>
      <w:proofErr w:type="spellStart"/>
      <w:r w:rsidRPr="0058526C">
        <w:rPr>
          <w:sz w:val="28"/>
          <w:szCs w:val="28"/>
          <w:lang w:val="ru-RU"/>
        </w:rPr>
        <w:t>розширення</w:t>
      </w:r>
      <w:proofErr w:type="spellEnd"/>
      <w:r w:rsidRPr="0058526C">
        <w:rPr>
          <w:sz w:val="28"/>
          <w:szCs w:val="28"/>
          <w:lang w:val="ru-RU"/>
        </w:rPr>
        <w:t xml:space="preserve"> </w:t>
      </w:r>
      <w:proofErr w:type="spellStart"/>
      <w:r w:rsidRPr="0058526C">
        <w:rPr>
          <w:sz w:val="28"/>
          <w:szCs w:val="28"/>
          <w:lang w:val="ru-RU"/>
        </w:rPr>
        <w:t>математичної</w:t>
      </w:r>
      <w:proofErr w:type="spellEnd"/>
      <w:r w:rsidRPr="0058526C">
        <w:rPr>
          <w:sz w:val="28"/>
          <w:szCs w:val="28"/>
          <w:lang w:val="ru-RU"/>
        </w:rPr>
        <w:t xml:space="preserve"> </w:t>
      </w:r>
      <w:proofErr w:type="spellStart"/>
      <w:r w:rsidRPr="0058526C">
        <w:rPr>
          <w:sz w:val="28"/>
          <w:szCs w:val="28"/>
          <w:lang w:val="ru-RU"/>
        </w:rPr>
        <w:t>моделі</w:t>
      </w:r>
      <w:proofErr w:type="spellEnd"/>
      <w:r w:rsidRPr="0058526C">
        <w:rPr>
          <w:sz w:val="28"/>
          <w:szCs w:val="28"/>
          <w:lang w:val="ru-RU"/>
        </w:rPr>
        <w:t xml:space="preserve"> з </w:t>
      </w:r>
      <w:proofErr w:type="spellStart"/>
      <w:r w:rsidRPr="0058526C">
        <w:rPr>
          <w:sz w:val="28"/>
          <w:szCs w:val="28"/>
          <w:lang w:val="ru-RU"/>
        </w:rPr>
        <w:t>урахуванням</w:t>
      </w:r>
      <w:proofErr w:type="spellEnd"/>
      <w:r w:rsidRPr="0058526C">
        <w:rPr>
          <w:sz w:val="28"/>
          <w:szCs w:val="28"/>
          <w:lang w:val="ru-RU"/>
        </w:rPr>
        <w:t xml:space="preserve"> </w:t>
      </w:r>
      <w:proofErr w:type="spellStart"/>
      <w:r w:rsidRPr="0058526C">
        <w:rPr>
          <w:sz w:val="28"/>
          <w:szCs w:val="28"/>
          <w:lang w:val="ru-RU"/>
        </w:rPr>
        <w:t>деградації</w:t>
      </w:r>
      <w:proofErr w:type="spellEnd"/>
      <w:r w:rsidRPr="0058526C">
        <w:rPr>
          <w:sz w:val="28"/>
          <w:szCs w:val="28"/>
          <w:lang w:val="ru-RU"/>
        </w:rPr>
        <w:t xml:space="preserve"> </w:t>
      </w:r>
      <w:proofErr w:type="spellStart"/>
      <w:r w:rsidRPr="0058526C">
        <w:rPr>
          <w:sz w:val="28"/>
          <w:szCs w:val="28"/>
          <w:lang w:val="ru-RU"/>
        </w:rPr>
        <w:t>каталізатора</w:t>
      </w:r>
      <w:proofErr w:type="spellEnd"/>
      <w:r w:rsidRPr="0058526C">
        <w:rPr>
          <w:sz w:val="28"/>
          <w:szCs w:val="28"/>
          <w:lang w:val="ru-RU"/>
        </w:rPr>
        <w:t xml:space="preserve">, </w:t>
      </w:r>
      <w:proofErr w:type="spellStart"/>
      <w:r w:rsidRPr="0058526C">
        <w:rPr>
          <w:sz w:val="28"/>
          <w:szCs w:val="28"/>
          <w:lang w:val="ru-RU"/>
        </w:rPr>
        <w:t>застосування</w:t>
      </w:r>
      <w:proofErr w:type="spellEnd"/>
      <w:r w:rsidRPr="0058526C">
        <w:rPr>
          <w:sz w:val="28"/>
          <w:szCs w:val="28"/>
          <w:lang w:val="ru-RU"/>
        </w:rPr>
        <w:t xml:space="preserve"> </w:t>
      </w:r>
      <w:proofErr w:type="spellStart"/>
      <w:r w:rsidRPr="0058526C">
        <w:rPr>
          <w:sz w:val="28"/>
          <w:szCs w:val="28"/>
          <w:lang w:val="ru-RU"/>
        </w:rPr>
        <w:t>адаптивних</w:t>
      </w:r>
      <w:proofErr w:type="spellEnd"/>
      <w:r w:rsidRPr="0058526C">
        <w:rPr>
          <w:sz w:val="28"/>
          <w:szCs w:val="28"/>
          <w:lang w:val="ru-RU"/>
        </w:rPr>
        <w:t xml:space="preserve"> </w:t>
      </w:r>
      <w:proofErr w:type="spellStart"/>
      <w:r w:rsidRPr="0058526C">
        <w:rPr>
          <w:sz w:val="28"/>
          <w:szCs w:val="28"/>
          <w:lang w:val="ru-RU"/>
        </w:rPr>
        <w:t>або</w:t>
      </w:r>
      <w:proofErr w:type="spellEnd"/>
      <w:r w:rsidRPr="0058526C">
        <w:rPr>
          <w:sz w:val="28"/>
          <w:szCs w:val="28"/>
          <w:lang w:val="ru-RU"/>
        </w:rPr>
        <w:t xml:space="preserve"> </w:t>
      </w:r>
      <w:proofErr w:type="spellStart"/>
      <w:r w:rsidRPr="0058526C">
        <w:rPr>
          <w:sz w:val="28"/>
          <w:szCs w:val="28"/>
          <w:lang w:val="ru-RU"/>
        </w:rPr>
        <w:t>інтелектуальних</w:t>
      </w:r>
      <w:proofErr w:type="spellEnd"/>
      <w:r w:rsidRPr="0058526C">
        <w:rPr>
          <w:sz w:val="28"/>
          <w:szCs w:val="28"/>
          <w:lang w:val="ru-RU"/>
        </w:rPr>
        <w:t xml:space="preserve"> </w:t>
      </w:r>
      <w:proofErr w:type="spellStart"/>
      <w:r w:rsidRPr="0058526C">
        <w:rPr>
          <w:sz w:val="28"/>
          <w:szCs w:val="28"/>
          <w:lang w:val="ru-RU"/>
        </w:rPr>
        <w:t>алгоритмів</w:t>
      </w:r>
      <w:proofErr w:type="spellEnd"/>
      <w:r w:rsidRPr="0058526C">
        <w:rPr>
          <w:sz w:val="28"/>
          <w:szCs w:val="28"/>
          <w:lang w:val="ru-RU"/>
        </w:rPr>
        <w:t xml:space="preserve"> </w:t>
      </w:r>
      <w:proofErr w:type="spellStart"/>
      <w:r w:rsidRPr="0058526C">
        <w:rPr>
          <w:sz w:val="28"/>
          <w:szCs w:val="28"/>
          <w:lang w:val="ru-RU"/>
        </w:rPr>
        <w:t>керування</w:t>
      </w:r>
      <w:proofErr w:type="spellEnd"/>
      <w:r w:rsidRPr="0058526C">
        <w:rPr>
          <w:sz w:val="28"/>
          <w:szCs w:val="28"/>
          <w:lang w:val="ru-RU"/>
        </w:rPr>
        <w:t xml:space="preserve">, а </w:t>
      </w:r>
      <w:proofErr w:type="spellStart"/>
      <w:r w:rsidRPr="0058526C">
        <w:rPr>
          <w:sz w:val="28"/>
          <w:szCs w:val="28"/>
          <w:lang w:val="ru-RU"/>
        </w:rPr>
        <w:t>також</w:t>
      </w:r>
      <w:proofErr w:type="spellEnd"/>
      <w:r w:rsidRPr="0058526C">
        <w:rPr>
          <w:sz w:val="28"/>
          <w:szCs w:val="28"/>
          <w:lang w:val="ru-RU"/>
        </w:rPr>
        <w:t xml:space="preserve"> </w:t>
      </w:r>
      <w:proofErr w:type="spellStart"/>
      <w:r w:rsidRPr="0058526C">
        <w:rPr>
          <w:sz w:val="28"/>
          <w:szCs w:val="28"/>
          <w:lang w:val="ru-RU"/>
        </w:rPr>
        <w:t>інтеграція</w:t>
      </w:r>
      <w:proofErr w:type="spellEnd"/>
      <w:r w:rsidRPr="0058526C">
        <w:rPr>
          <w:sz w:val="28"/>
          <w:szCs w:val="28"/>
          <w:lang w:val="ru-RU"/>
        </w:rPr>
        <w:t xml:space="preserve"> </w:t>
      </w:r>
      <w:proofErr w:type="spellStart"/>
      <w:r w:rsidRPr="0058526C">
        <w:rPr>
          <w:sz w:val="28"/>
          <w:szCs w:val="28"/>
          <w:lang w:val="ru-RU"/>
        </w:rPr>
        <w:t>системи</w:t>
      </w:r>
      <w:proofErr w:type="spellEnd"/>
      <w:r w:rsidRPr="0058526C">
        <w:rPr>
          <w:sz w:val="28"/>
          <w:szCs w:val="28"/>
          <w:lang w:val="ru-RU"/>
        </w:rPr>
        <w:t xml:space="preserve"> в </w:t>
      </w:r>
      <w:proofErr w:type="spellStart"/>
      <w:r w:rsidRPr="0058526C">
        <w:rPr>
          <w:sz w:val="28"/>
          <w:szCs w:val="28"/>
          <w:lang w:val="ru-RU"/>
        </w:rPr>
        <w:t>сучасні</w:t>
      </w:r>
      <w:proofErr w:type="spellEnd"/>
      <w:r w:rsidRPr="0058526C">
        <w:rPr>
          <w:sz w:val="28"/>
          <w:szCs w:val="28"/>
          <w:lang w:val="ru-RU"/>
        </w:rPr>
        <w:t xml:space="preserve"> </w:t>
      </w:r>
      <w:proofErr w:type="spellStart"/>
      <w:r w:rsidRPr="0058526C">
        <w:rPr>
          <w:sz w:val="28"/>
          <w:szCs w:val="28"/>
          <w:lang w:val="ru-RU"/>
        </w:rPr>
        <w:t>цифрові</w:t>
      </w:r>
      <w:proofErr w:type="spellEnd"/>
      <w:r w:rsidRPr="0058526C">
        <w:rPr>
          <w:sz w:val="28"/>
          <w:szCs w:val="28"/>
          <w:lang w:val="ru-RU"/>
        </w:rPr>
        <w:t xml:space="preserve"> </w:t>
      </w:r>
      <w:proofErr w:type="spellStart"/>
      <w:r w:rsidRPr="0058526C">
        <w:rPr>
          <w:sz w:val="28"/>
          <w:szCs w:val="28"/>
          <w:lang w:val="ru-RU"/>
        </w:rPr>
        <w:t>виробничі</w:t>
      </w:r>
      <w:proofErr w:type="spellEnd"/>
      <w:r w:rsidRPr="0058526C">
        <w:rPr>
          <w:sz w:val="28"/>
          <w:szCs w:val="28"/>
          <w:lang w:val="ru-RU"/>
        </w:rPr>
        <w:t xml:space="preserve"> </w:t>
      </w:r>
      <w:proofErr w:type="spellStart"/>
      <w:r w:rsidRPr="0058526C">
        <w:rPr>
          <w:sz w:val="28"/>
          <w:szCs w:val="28"/>
          <w:lang w:val="ru-RU"/>
        </w:rPr>
        <w:t>середовища</w:t>
      </w:r>
      <w:proofErr w:type="spellEnd"/>
      <w:r w:rsidRPr="0058526C">
        <w:rPr>
          <w:sz w:val="28"/>
          <w:szCs w:val="28"/>
          <w:lang w:val="ru-RU"/>
        </w:rPr>
        <w:t>.</w:t>
      </w:r>
    </w:p>
    <w:p w:rsidR="004B4876" w:rsidRPr="008D0718" w:rsidRDefault="004B4876" w:rsidP="0058526C">
      <w:pPr>
        <w:rPr>
          <w:sz w:val="28"/>
          <w:szCs w:val="28"/>
        </w:rPr>
      </w:pPr>
      <w:r w:rsidRPr="008D0718">
        <w:rPr>
          <w:sz w:val="28"/>
          <w:szCs w:val="28"/>
        </w:rPr>
        <w:br w:type="page"/>
      </w:r>
    </w:p>
    <w:p w:rsidR="004B4876" w:rsidRPr="00161B01" w:rsidRDefault="004B4876" w:rsidP="00F45FC0">
      <w:pPr>
        <w:pStyle w:val="1"/>
        <w:ind w:firstLine="0"/>
        <w:jc w:val="center"/>
        <w:rPr>
          <w:rFonts w:ascii="Times New Roman" w:hAnsi="Times New Roman" w:cs="Times New Roman"/>
          <w:color w:val="000000" w:themeColor="text1"/>
        </w:rPr>
      </w:pPr>
      <w:bookmarkStart w:id="11" w:name="_Toc60246295"/>
      <w:bookmarkStart w:id="12" w:name="_Toc74679185"/>
      <w:bookmarkStart w:id="13" w:name="_Toc132186420"/>
      <w:bookmarkStart w:id="14" w:name="_Toc132720536"/>
      <w:r w:rsidRPr="00161B01">
        <w:rPr>
          <w:rFonts w:ascii="Times New Roman" w:hAnsi="Times New Roman" w:cs="Times New Roman"/>
          <w:color w:val="000000" w:themeColor="text1"/>
        </w:rPr>
        <w:lastRenderedPageBreak/>
        <w:t>ВИКОРИСТАНА ЛІТЕРАТУРА</w:t>
      </w:r>
      <w:bookmarkEnd w:id="11"/>
      <w:bookmarkEnd w:id="12"/>
      <w:bookmarkEnd w:id="13"/>
      <w:bookmarkEnd w:id="14"/>
    </w:p>
    <w:p w:rsidR="004B4876" w:rsidRPr="00BD1BC8" w:rsidRDefault="004B4876" w:rsidP="006B07A3">
      <w:pPr>
        <w:pStyle w:val="aff2"/>
        <w:spacing w:after="0" w:line="360" w:lineRule="auto"/>
        <w:ind w:left="0" w:firstLine="709"/>
        <w:jc w:val="both"/>
        <w:rPr>
          <w:sz w:val="28"/>
          <w:szCs w:val="28"/>
        </w:rPr>
      </w:pPr>
    </w:p>
    <w:p w:rsidR="00BD1BC8" w:rsidRPr="00BD1BC8" w:rsidRDefault="00BD1BC8" w:rsidP="00BD1BC8">
      <w:pPr>
        <w:rPr>
          <w:sz w:val="28"/>
          <w:szCs w:val="28"/>
        </w:rPr>
      </w:pPr>
      <w:r w:rsidRPr="00BD1BC8">
        <w:rPr>
          <w:rFonts w:hAnsi="Symbol"/>
          <w:sz w:val="28"/>
          <w:szCs w:val="28"/>
        </w:rPr>
        <w:t>1.</w:t>
      </w:r>
      <w:r w:rsidRPr="00BD1BC8">
        <w:rPr>
          <w:sz w:val="28"/>
          <w:szCs w:val="28"/>
        </w:rPr>
        <w:t xml:space="preserve">  </w:t>
      </w:r>
      <w:proofErr w:type="spellStart"/>
      <w:r w:rsidRPr="00BD1BC8">
        <w:rPr>
          <w:sz w:val="28"/>
          <w:szCs w:val="28"/>
        </w:rPr>
        <w:t>Бесекерський</w:t>
      </w:r>
      <w:proofErr w:type="spellEnd"/>
      <w:r w:rsidRPr="00BD1BC8">
        <w:rPr>
          <w:sz w:val="28"/>
          <w:szCs w:val="28"/>
        </w:rPr>
        <w:t xml:space="preserve"> В.А., Попов Є.П. </w:t>
      </w:r>
      <w:r w:rsidRPr="00BD1BC8">
        <w:rPr>
          <w:rStyle w:val="aff4"/>
          <w:b w:val="0"/>
          <w:sz w:val="28"/>
          <w:szCs w:val="28"/>
        </w:rPr>
        <w:t>Теорія автоматичного регулювання</w:t>
      </w:r>
      <w:r w:rsidRPr="00BD1BC8">
        <w:rPr>
          <w:sz w:val="28"/>
          <w:szCs w:val="28"/>
        </w:rPr>
        <w:t xml:space="preserve">. – М.: Наука, 2004. – 768 с. </w:t>
      </w:r>
    </w:p>
    <w:p w:rsidR="00BD1BC8" w:rsidRPr="00BD1BC8" w:rsidRDefault="00BD1BC8" w:rsidP="00BD1BC8">
      <w:pPr>
        <w:rPr>
          <w:sz w:val="28"/>
          <w:szCs w:val="28"/>
        </w:rPr>
      </w:pPr>
      <w:r w:rsidRPr="00BD1BC8">
        <w:rPr>
          <w:rFonts w:hAnsi="Symbol"/>
          <w:sz w:val="28"/>
          <w:szCs w:val="28"/>
        </w:rPr>
        <w:t>2.</w:t>
      </w:r>
      <w:r w:rsidRPr="00BD1BC8">
        <w:rPr>
          <w:sz w:val="28"/>
          <w:szCs w:val="28"/>
        </w:rPr>
        <w:t xml:space="preserve">  </w:t>
      </w:r>
      <w:proofErr w:type="spellStart"/>
      <w:r w:rsidRPr="00BD1BC8">
        <w:rPr>
          <w:sz w:val="28"/>
          <w:szCs w:val="28"/>
        </w:rPr>
        <w:t>Огата</w:t>
      </w:r>
      <w:proofErr w:type="spellEnd"/>
      <w:r w:rsidRPr="00BD1BC8">
        <w:rPr>
          <w:sz w:val="28"/>
          <w:szCs w:val="28"/>
        </w:rPr>
        <w:t xml:space="preserve"> К. </w:t>
      </w:r>
      <w:r w:rsidRPr="00BD1BC8">
        <w:rPr>
          <w:rStyle w:val="aff4"/>
          <w:b w:val="0"/>
          <w:sz w:val="28"/>
          <w:szCs w:val="28"/>
        </w:rPr>
        <w:t>Сучасна теорія керування</w:t>
      </w:r>
      <w:r w:rsidRPr="00BD1BC8">
        <w:rPr>
          <w:sz w:val="28"/>
          <w:szCs w:val="28"/>
        </w:rPr>
        <w:t xml:space="preserve">. – М.: Техносфера, 2012. – 944 с. </w:t>
      </w:r>
    </w:p>
    <w:p w:rsidR="00BD1BC8" w:rsidRPr="00BD1BC8" w:rsidRDefault="00BD1BC8" w:rsidP="00BD1BC8">
      <w:pPr>
        <w:rPr>
          <w:sz w:val="28"/>
          <w:szCs w:val="28"/>
        </w:rPr>
      </w:pPr>
      <w:r w:rsidRPr="00BD1BC8">
        <w:rPr>
          <w:rFonts w:hAnsi="Symbol"/>
          <w:sz w:val="28"/>
          <w:szCs w:val="28"/>
        </w:rPr>
        <w:t>3.</w:t>
      </w:r>
      <w:r w:rsidRPr="00BD1BC8">
        <w:rPr>
          <w:sz w:val="28"/>
          <w:szCs w:val="28"/>
        </w:rPr>
        <w:t xml:space="preserve"> </w:t>
      </w:r>
      <w:proofErr w:type="spellStart"/>
      <w:r w:rsidRPr="00BD1BC8">
        <w:rPr>
          <w:sz w:val="28"/>
          <w:szCs w:val="28"/>
        </w:rPr>
        <w:t>Дорф</w:t>
      </w:r>
      <w:proofErr w:type="spellEnd"/>
      <w:r w:rsidRPr="00BD1BC8">
        <w:rPr>
          <w:sz w:val="28"/>
          <w:szCs w:val="28"/>
        </w:rPr>
        <w:t xml:space="preserve"> Р., </w:t>
      </w:r>
      <w:proofErr w:type="spellStart"/>
      <w:r w:rsidRPr="00BD1BC8">
        <w:rPr>
          <w:sz w:val="28"/>
          <w:szCs w:val="28"/>
        </w:rPr>
        <w:t>Бішоп</w:t>
      </w:r>
      <w:proofErr w:type="spellEnd"/>
      <w:r w:rsidRPr="00BD1BC8">
        <w:rPr>
          <w:sz w:val="28"/>
          <w:szCs w:val="28"/>
        </w:rPr>
        <w:t xml:space="preserve"> Р. </w:t>
      </w:r>
      <w:r w:rsidRPr="00BD1BC8">
        <w:rPr>
          <w:rStyle w:val="aff4"/>
          <w:b w:val="0"/>
          <w:sz w:val="28"/>
          <w:szCs w:val="28"/>
        </w:rPr>
        <w:t>Сучасні системи керування</w:t>
      </w:r>
      <w:r w:rsidRPr="00BD1BC8">
        <w:rPr>
          <w:sz w:val="28"/>
          <w:szCs w:val="28"/>
        </w:rPr>
        <w:t xml:space="preserve">. – М.: Вільямс, 2014. – 832 с. </w:t>
      </w:r>
    </w:p>
    <w:p w:rsidR="00BD1BC8" w:rsidRPr="00BD1BC8" w:rsidRDefault="00BD1BC8" w:rsidP="00BD1BC8">
      <w:pPr>
        <w:rPr>
          <w:sz w:val="28"/>
          <w:szCs w:val="28"/>
        </w:rPr>
      </w:pPr>
      <w:r w:rsidRPr="00BD1BC8">
        <w:rPr>
          <w:rFonts w:hAnsi="Symbol"/>
          <w:sz w:val="28"/>
          <w:szCs w:val="28"/>
        </w:rPr>
        <w:t>4.</w:t>
      </w:r>
      <w:r w:rsidRPr="00BD1BC8">
        <w:rPr>
          <w:sz w:val="28"/>
          <w:szCs w:val="28"/>
        </w:rPr>
        <w:t xml:space="preserve">  </w:t>
      </w:r>
      <w:proofErr w:type="spellStart"/>
      <w:r w:rsidRPr="00BD1BC8">
        <w:rPr>
          <w:sz w:val="28"/>
          <w:szCs w:val="28"/>
        </w:rPr>
        <w:t>Куо</w:t>
      </w:r>
      <w:proofErr w:type="spellEnd"/>
      <w:r w:rsidRPr="00BD1BC8">
        <w:rPr>
          <w:sz w:val="28"/>
          <w:szCs w:val="28"/>
        </w:rPr>
        <w:t xml:space="preserve"> Б. </w:t>
      </w:r>
      <w:r w:rsidRPr="00BD1BC8">
        <w:rPr>
          <w:rStyle w:val="aff4"/>
          <w:b w:val="0"/>
          <w:sz w:val="28"/>
          <w:szCs w:val="28"/>
        </w:rPr>
        <w:t>Теорія автоматичного керування</w:t>
      </w:r>
      <w:r w:rsidRPr="00BD1BC8">
        <w:rPr>
          <w:sz w:val="28"/>
          <w:szCs w:val="28"/>
        </w:rPr>
        <w:t xml:space="preserve">. – М.: Мир, 2006. – 768 с. </w:t>
      </w:r>
    </w:p>
    <w:p w:rsidR="00BD1BC8" w:rsidRPr="00BD1BC8" w:rsidRDefault="00BD1BC8" w:rsidP="00BD1BC8">
      <w:pPr>
        <w:rPr>
          <w:sz w:val="28"/>
          <w:szCs w:val="28"/>
        </w:rPr>
      </w:pPr>
      <w:r w:rsidRPr="00BD1BC8">
        <w:rPr>
          <w:rFonts w:hAnsi="Symbol"/>
          <w:sz w:val="28"/>
          <w:szCs w:val="28"/>
        </w:rPr>
        <w:t>5.</w:t>
      </w:r>
      <w:r w:rsidRPr="00BD1BC8">
        <w:rPr>
          <w:sz w:val="28"/>
          <w:szCs w:val="28"/>
        </w:rPr>
        <w:t xml:space="preserve">  </w:t>
      </w:r>
      <w:proofErr w:type="spellStart"/>
      <w:r w:rsidRPr="00BD1BC8">
        <w:rPr>
          <w:sz w:val="28"/>
          <w:szCs w:val="28"/>
        </w:rPr>
        <w:t>Åström</w:t>
      </w:r>
      <w:proofErr w:type="spellEnd"/>
      <w:r w:rsidRPr="00BD1BC8">
        <w:rPr>
          <w:sz w:val="28"/>
          <w:szCs w:val="28"/>
        </w:rPr>
        <w:t xml:space="preserve"> K.J., </w:t>
      </w:r>
      <w:proofErr w:type="spellStart"/>
      <w:r w:rsidRPr="00BD1BC8">
        <w:rPr>
          <w:sz w:val="28"/>
          <w:szCs w:val="28"/>
        </w:rPr>
        <w:t>Murray</w:t>
      </w:r>
      <w:proofErr w:type="spellEnd"/>
      <w:r w:rsidRPr="00BD1BC8">
        <w:rPr>
          <w:sz w:val="28"/>
          <w:szCs w:val="28"/>
        </w:rPr>
        <w:t xml:space="preserve"> R.M. </w:t>
      </w:r>
      <w:proofErr w:type="spellStart"/>
      <w:r w:rsidRPr="00BD1BC8">
        <w:rPr>
          <w:rStyle w:val="aff4"/>
          <w:b w:val="0"/>
          <w:sz w:val="28"/>
          <w:szCs w:val="28"/>
        </w:rPr>
        <w:t>Feedback</w:t>
      </w:r>
      <w:proofErr w:type="spellEnd"/>
      <w:r w:rsidRPr="00BD1BC8">
        <w:rPr>
          <w:rStyle w:val="aff4"/>
          <w:b w:val="0"/>
          <w:sz w:val="28"/>
          <w:szCs w:val="28"/>
        </w:rPr>
        <w:t xml:space="preserve"> </w:t>
      </w:r>
      <w:proofErr w:type="spellStart"/>
      <w:r w:rsidRPr="00BD1BC8">
        <w:rPr>
          <w:rStyle w:val="aff4"/>
          <w:b w:val="0"/>
          <w:sz w:val="28"/>
          <w:szCs w:val="28"/>
        </w:rPr>
        <w:t>Systems</w:t>
      </w:r>
      <w:proofErr w:type="spellEnd"/>
      <w:r w:rsidRPr="00BD1BC8">
        <w:rPr>
          <w:rStyle w:val="aff4"/>
          <w:b w:val="0"/>
          <w:sz w:val="28"/>
          <w:szCs w:val="28"/>
        </w:rPr>
        <w:t xml:space="preserve">: </w:t>
      </w:r>
      <w:proofErr w:type="spellStart"/>
      <w:r w:rsidRPr="00BD1BC8">
        <w:rPr>
          <w:rStyle w:val="aff4"/>
          <w:b w:val="0"/>
          <w:sz w:val="28"/>
          <w:szCs w:val="28"/>
        </w:rPr>
        <w:t>An</w:t>
      </w:r>
      <w:proofErr w:type="spellEnd"/>
      <w:r w:rsidRPr="00BD1BC8">
        <w:rPr>
          <w:rStyle w:val="aff4"/>
          <w:b w:val="0"/>
          <w:sz w:val="28"/>
          <w:szCs w:val="28"/>
        </w:rPr>
        <w:t xml:space="preserve"> </w:t>
      </w:r>
      <w:proofErr w:type="spellStart"/>
      <w:r w:rsidRPr="00BD1BC8">
        <w:rPr>
          <w:rStyle w:val="aff4"/>
          <w:b w:val="0"/>
          <w:sz w:val="28"/>
          <w:szCs w:val="28"/>
        </w:rPr>
        <w:t>Introduction</w:t>
      </w:r>
      <w:proofErr w:type="spellEnd"/>
      <w:r w:rsidRPr="00BD1BC8">
        <w:rPr>
          <w:rStyle w:val="aff4"/>
          <w:b w:val="0"/>
          <w:sz w:val="28"/>
          <w:szCs w:val="28"/>
        </w:rPr>
        <w:t xml:space="preserve"> </w:t>
      </w:r>
      <w:proofErr w:type="spellStart"/>
      <w:r w:rsidRPr="00BD1BC8">
        <w:rPr>
          <w:rStyle w:val="aff4"/>
          <w:b w:val="0"/>
          <w:sz w:val="28"/>
          <w:szCs w:val="28"/>
        </w:rPr>
        <w:t>for</w:t>
      </w:r>
      <w:proofErr w:type="spellEnd"/>
      <w:r w:rsidRPr="00BD1BC8">
        <w:rPr>
          <w:rStyle w:val="aff4"/>
          <w:b w:val="0"/>
          <w:sz w:val="28"/>
          <w:szCs w:val="28"/>
        </w:rPr>
        <w:t xml:space="preserve"> </w:t>
      </w:r>
      <w:proofErr w:type="spellStart"/>
      <w:r w:rsidRPr="00BD1BC8">
        <w:rPr>
          <w:rStyle w:val="aff4"/>
          <w:b w:val="0"/>
          <w:sz w:val="28"/>
          <w:szCs w:val="28"/>
        </w:rPr>
        <w:t>Scientists</w:t>
      </w:r>
      <w:proofErr w:type="spellEnd"/>
      <w:r w:rsidRPr="00BD1BC8">
        <w:rPr>
          <w:rStyle w:val="aff4"/>
          <w:b w:val="0"/>
          <w:sz w:val="28"/>
          <w:szCs w:val="28"/>
        </w:rPr>
        <w:t xml:space="preserve"> </w:t>
      </w:r>
      <w:proofErr w:type="spellStart"/>
      <w:r w:rsidRPr="00BD1BC8">
        <w:rPr>
          <w:rStyle w:val="aff4"/>
          <w:b w:val="0"/>
          <w:sz w:val="28"/>
          <w:szCs w:val="28"/>
        </w:rPr>
        <w:t>and</w:t>
      </w:r>
      <w:proofErr w:type="spellEnd"/>
      <w:r w:rsidRPr="00BD1BC8">
        <w:rPr>
          <w:rStyle w:val="aff4"/>
          <w:b w:val="0"/>
          <w:sz w:val="28"/>
          <w:szCs w:val="28"/>
        </w:rPr>
        <w:t xml:space="preserve"> </w:t>
      </w:r>
      <w:proofErr w:type="spellStart"/>
      <w:r w:rsidRPr="00BD1BC8">
        <w:rPr>
          <w:rStyle w:val="aff4"/>
          <w:b w:val="0"/>
          <w:sz w:val="28"/>
          <w:szCs w:val="28"/>
        </w:rPr>
        <w:t>Engineers</w:t>
      </w:r>
      <w:proofErr w:type="spellEnd"/>
      <w:r w:rsidRPr="00BD1BC8">
        <w:rPr>
          <w:sz w:val="28"/>
          <w:szCs w:val="28"/>
        </w:rPr>
        <w:t xml:space="preserve">. – </w:t>
      </w:r>
      <w:proofErr w:type="spellStart"/>
      <w:r w:rsidRPr="00BD1BC8">
        <w:rPr>
          <w:sz w:val="28"/>
          <w:szCs w:val="28"/>
        </w:rPr>
        <w:t>Princeton</w:t>
      </w:r>
      <w:proofErr w:type="spellEnd"/>
      <w:r w:rsidRPr="00BD1BC8">
        <w:rPr>
          <w:sz w:val="28"/>
          <w:szCs w:val="28"/>
        </w:rPr>
        <w:t xml:space="preserve">: </w:t>
      </w:r>
      <w:proofErr w:type="spellStart"/>
      <w:r w:rsidRPr="00BD1BC8">
        <w:rPr>
          <w:sz w:val="28"/>
          <w:szCs w:val="28"/>
        </w:rPr>
        <w:t>Princeton</w:t>
      </w:r>
      <w:proofErr w:type="spellEnd"/>
      <w:r w:rsidRPr="00BD1BC8">
        <w:rPr>
          <w:sz w:val="28"/>
          <w:szCs w:val="28"/>
        </w:rPr>
        <w:t xml:space="preserve"> </w:t>
      </w:r>
      <w:proofErr w:type="spellStart"/>
      <w:r w:rsidRPr="00BD1BC8">
        <w:rPr>
          <w:sz w:val="28"/>
          <w:szCs w:val="28"/>
        </w:rPr>
        <w:t>University</w:t>
      </w:r>
      <w:proofErr w:type="spellEnd"/>
      <w:r w:rsidRPr="00BD1BC8">
        <w:rPr>
          <w:sz w:val="28"/>
          <w:szCs w:val="28"/>
        </w:rPr>
        <w:t xml:space="preserve"> </w:t>
      </w:r>
      <w:proofErr w:type="spellStart"/>
      <w:r w:rsidRPr="00BD1BC8">
        <w:rPr>
          <w:sz w:val="28"/>
          <w:szCs w:val="28"/>
        </w:rPr>
        <w:t>Press</w:t>
      </w:r>
      <w:proofErr w:type="spellEnd"/>
      <w:r w:rsidRPr="00BD1BC8">
        <w:rPr>
          <w:sz w:val="28"/>
          <w:szCs w:val="28"/>
        </w:rPr>
        <w:t xml:space="preserve">, 2008. – 408 p. </w:t>
      </w:r>
    </w:p>
    <w:p w:rsidR="00BD1BC8" w:rsidRPr="00BD1BC8" w:rsidRDefault="00BD1BC8" w:rsidP="00BD1BC8">
      <w:pPr>
        <w:rPr>
          <w:sz w:val="28"/>
          <w:szCs w:val="28"/>
        </w:rPr>
      </w:pPr>
      <w:r w:rsidRPr="00BD1BC8">
        <w:rPr>
          <w:rFonts w:hAnsi="Symbol"/>
          <w:sz w:val="28"/>
          <w:szCs w:val="28"/>
        </w:rPr>
        <w:t>6.</w:t>
      </w:r>
      <w:r w:rsidRPr="00BD1BC8">
        <w:rPr>
          <w:sz w:val="28"/>
          <w:szCs w:val="28"/>
        </w:rPr>
        <w:t xml:space="preserve">  </w:t>
      </w:r>
      <w:proofErr w:type="spellStart"/>
      <w:r w:rsidRPr="00BD1BC8">
        <w:rPr>
          <w:sz w:val="28"/>
          <w:szCs w:val="28"/>
        </w:rPr>
        <w:t>Seborg</w:t>
      </w:r>
      <w:proofErr w:type="spellEnd"/>
      <w:r w:rsidRPr="00BD1BC8">
        <w:rPr>
          <w:sz w:val="28"/>
          <w:szCs w:val="28"/>
        </w:rPr>
        <w:t xml:space="preserve"> D.E., </w:t>
      </w:r>
      <w:proofErr w:type="spellStart"/>
      <w:r w:rsidRPr="00BD1BC8">
        <w:rPr>
          <w:sz w:val="28"/>
          <w:szCs w:val="28"/>
        </w:rPr>
        <w:t>Edgar</w:t>
      </w:r>
      <w:proofErr w:type="spellEnd"/>
      <w:r w:rsidRPr="00BD1BC8">
        <w:rPr>
          <w:sz w:val="28"/>
          <w:szCs w:val="28"/>
        </w:rPr>
        <w:t xml:space="preserve"> T.F., </w:t>
      </w:r>
      <w:proofErr w:type="spellStart"/>
      <w:r w:rsidRPr="00BD1BC8">
        <w:rPr>
          <w:sz w:val="28"/>
          <w:szCs w:val="28"/>
        </w:rPr>
        <w:t>Mellichamp</w:t>
      </w:r>
      <w:proofErr w:type="spellEnd"/>
      <w:r w:rsidRPr="00BD1BC8">
        <w:rPr>
          <w:sz w:val="28"/>
          <w:szCs w:val="28"/>
        </w:rPr>
        <w:t xml:space="preserve"> D.A. </w:t>
      </w:r>
      <w:proofErr w:type="spellStart"/>
      <w:r w:rsidRPr="00BD1BC8">
        <w:rPr>
          <w:rStyle w:val="aff4"/>
          <w:b w:val="0"/>
          <w:sz w:val="28"/>
          <w:szCs w:val="28"/>
        </w:rPr>
        <w:t>Process</w:t>
      </w:r>
      <w:proofErr w:type="spellEnd"/>
      <w:r w:rsidRPr="00BD1BC8">
        <w:rPr>
          <w:rStyle w:val="aff4"/>
          <w:b w:val="0"/>
          <w:sz w:val="28"/>
          <w:szCs w:val="28"/>
        </w:rPr>
        <w:t xml:space="preserve"> Dynamics </w:t>
      </w:r>
      <w:proofErr w:type="spellStart"/>
      <w:r w:rsidRPr="00BD1BC8">
        <w:rPr>
          <w:rStyle w:val="aff4"/>
          <w:b w:val="0"/>
          <w:sz w:val="28"/>
          <w:szCs w:val="28"/>
        </w:rPr>
        <w:t>and</w:t>
      </w:r>
      <w:proofErr w:type="spellEnd"/>
      <w:r w:rsidRPr="00BD1BC8">
        <w:rPr>
          <w:rStyle w:val="aff4"/>
          <w:b w:val="0"/>
          <w:sz w:val="28"/>
          <w:szCs w:val="28"/>
        </w:rPr>
        <w:t xml:space="preserve"> </w:t>
      </w:r>
      <w:proofErr w:type="spellStart"/>
      <w:r w:rsidRPr="00BD1BC8">
        <w:rPr>
          <w:rStyle w:val="aff4"/>
          <w:b w:val="0"/>
          <w:sz w:val="28"/>
          <w:szCs w:val="28"/>
        </w:rPr>
        <w:t>Control</w:t>
      </w:r>
      <w:proofErr w:type="spellEnd"/>
      <w:r w:rsidRPr="00BD1BC8">
        <w:rPr>
          <w:sz w:val="28"/>
          <w:szCs w:val="28"/>
        </w:rPr>
        <w:t xml:space="preserve">. – </w:t>
      </w:r>
      <w:proofErr w:type="spellStart"/>
      <w:r w:rsidRPr="00BD1BC8">
        <w:rPr>
          <w:sz w:val="28"/>
          <w:szCs w:val="28"/>
        </w:rPr>
        <w:t>New</w:t>
      </w:r>
      <w:proofErr w:type="spellEnd"/>
      <w:r w:rsidRPr="00BD1BC8">
        <w:rPr>
          <w:sz w:val="28"/>
          <w:szCs w:val="28"/>
        </w:rPr>
        <w:t xml:space="preserve"> </w:t>
      </w:r>
      <w:proofErr w:type="spellStart"/>
      <w:r w:rsidRPr="00BD1BC8">
        <w:rPr>
          <w:sz w:val="28"/>
          <w:szCs w:val="28"/>
        </w:rPr>
        <w:t>York</w:t>
      </w:r>
      <w:proofErr w:type="spellEnd"/>
      <w:r w:rsidRPr="00BD1BC8">
        <w:rPr>
          <w:sz w:val="28"/>
          <w:szCs w:val="28"/>
        </w:rPr>
        <w:t xml:space="preserve">: </w:t>
      </w:r>
      <w:proofErr w:type="spellStart"/>
      <w:r w:rsidRPr="00BD1BC8">
        <w:rPr>
          <w:sz w:val="28"/>
          <w:szCs w:val="28"/>
        </w:rPr>
        <w:t>Wiley</w:t>
      </w:r>
      <w:proofErr w:type="spellEnd"/>
      <w:r w:rsidRPr="00BD1BC8">
        <w:rPr>
          <w:sz w:val="28"/>
          <w:szCs w:val="28"/>
        </w:rPr>
        <w:t xml:space="preserve">, 2011. – 512 p. </w:t>
      </w:r>
    </w:p>
    <w:p w:rsidR="00BD1BC8" w:rsidRPr="00BD1BC8" w:rsidRDefault="00BD1BC8" w:rsidP="00BD1BC8">
      <w:pPr>
        <w:rPr>
          <w:sz w:val="28"/>
          <w:szCs w:val="28"/>
        </w:rPr>
      </w:pPr>
      <w:r w:rsidRPr="00BD1BC8">
        <w:rPr>
          <w:rFonts w:hAnsi="Symbol"/>
          <w:sz w:val="28"/>
          <w:szCs w:val="28"/>
        </w:rPr>
        <w:t>7.</w:t>
      </w:r>
      <w:r w:rsidRPr="00BD1BC8">
        <w:rPr>
          <w:sz w:val="28"/>
          <w:szCs w:val="28"/>
        </w:rPr>
        <w:t xml:space="preserve">  </w:t>
      </w:r>
      <w:proofErr w:type="spellStart"/>
      <w:r w:rsidRPr="00BD1BC8">
        <w:rPr>
          <w:sz w:val="28"/>
          <w:szCs w:val="28"/>
        </w:rPr>
        <w:t>Marlin</w:t>
      </w:r>
      <w:proofErr w:type="spellEnd"/>
      <w:r w:rsidRPr="00BD1BC8">
        <w:rPr>
          <w:sz w:val="28"/>
          <w:szCs w:val="28"/>
        </w:rPr>
        <w:t xml:space="preserve"> T.E. </w:t>
      </w:r>
      <w:proofErr w:type="spellStart"/>
      <w:r w:rsidRPr="00BD1BC8">
        <w:rPr>
          <w:rStyle w:val="aff4"/>
          <w:b w:val="0"/>
          <w:sz w:val="28"/>
          <w:szCs w:val="28"/>
        </w:rPr>
        <w:t>Process</w:t>
      </w:r>
      <w:proofErr w:type="spellEnd"/>
      <w:r w:rsidRPr="00BD1BC8">
        <w:rPr>
          <w:rStyle w:val="aff4"/>
          <w:b w:val="0"/>
          <w:sz w:val="28"/>
          <w:szCs w:val="28"/>
        </w:rPr>
        <w:t xml:space="preserve"> </w:t>
      </w:r>
      <w:proofErr w:type="spellStart"/>
      <w:r w:rsidRPr="00BD1BC8">
        <w:rPr>
          <w:rStyle w:val="aff4"/>
          <w:b w:val="0"/>
          <w:sz w:val="28"/>
          <w:szCs w:val="28"/>
        </w:rPr>
        <w:t>Control</w:t>
      </w:r>
      <w:proofErr w:type="spellEnd"/>
      <w:r w:rsidRPr="00BD1BC8">
        <w:rPr>
          <w:rStyle w:val="aff4"/>
          <w:b w:val="0"/>
          <w:sz w:val="28"/>
          <w:szCs w:val="28"/>
        </w:rPr>
        <w:t xml:space="preserve">: </w:t>
      </w:r>
      <w:proofErr w:type="spellStart"/>
      <w:r w:rsidRPr="00BD1BC8">
        <w:rPr>
          <w:rStyle w:val="aff4"/>
          <w:b w:val="0"/>
          <w:sz w:val="28"/>
          <w:szCs w:val="28"/>
        </w:rPr>
        <w:t>Designing</w:t>
      </w:r>
      <w:proofErr w:type="spellEnd"/>
      <w:r w:rsidRPr="00BD1BC8">
        <w:rPr>
          <w:rStyle w:val="aff4"/>
          <w:b w:val="0"/>
          <w:sz w:val="28"/>
          <w:szCs w:val="28"/>
        </w:rPr>
        <w:t xml:space="preserve"> </w:t>
      </w:r>
      <w:proofErr w:type="spellStart"/>
      <w:r w:rsidRPr="00BD1BC8">
        <w:rPr>
          <w:rStyle w:val="aff4"/>
          <w:b w:val="0"/>
          <w:sz w:val="28"/>
          <w:szCs w:val="28"/>
        </w:rPr>
        <w:t>Processes</w:t>
      </w:r>
      <w:proofErr w:type="spellEnd"/>
      <w:r w:rsidRPr="00BD1BC8">
        <w:rPr>
          <w:rStyle w:val="aff4"/>
          <w:b w:val="0"/>
          <w:sz w:val="28"/>
          <w:szCs w:val="28"/>
        </w:rPr>
        <w:t xml:space="preserve"> </w:t>
      </w:r>
      <w:proofErr w:type="spellStart"/>
      <w:r w:rsidRPr="00BD1BC8">
        <w:rPr>
          <w:rStyle w:val="aff4"/>
          <w:b w:val="0"/>
          <w:sz w:val="28"/>
          <w:szCs w:val="28"/>
        </w:rPr>
        <w:t>and</w:t>
      </w:r>
      <w:proofErr w:type="spellEnd"/>
      <w:r w:rsidRPr="00BD1BC8">
        <w:rPr>
          <w:rStyle w:val="aff4"/>
          <w:b w:val="0"/>
          <w:sz w:val="28"/>
          <w:szCs w:val="28"/>
        </w:rPr>
        <w:t xml:space="preserve"> </w:t>
      </w:r>
      <w:proofErr w:type="spellStart"/>
      <w:r w:rsidRPr="00BD1BC8">
        <w:rPr>
          <w:rStyle w:val="aff4"/>
          <w:b w:val="0"/>
          <w:sz w:val="28"/>
          <w:szCs w:val="28"/>
        </w:rPr>
        <w:t>Control</w:t>
      </w:r>
      <w:proofErr w:type="spellEnd"/>
      <w:r w:rsidRPr="00BD1BC8">
        <w:rPr>
          <w:rStyle w:val="aff4"/>
          <w:b w:val="0"/>
          <w:sz w:val="28"/>
          <w:szCs w:val="28"/>
        </w:rPr>
        <w:t xml:space="preserve"> </w:t>
      </w:r>
      <w:proofErr w:type="spellStart"/>
      <w:r w:rsidRPr="00BD1BC8">
        <w:rPr>
          <w:rStyle w:val="aff4"/>
          <w:b w:val="0"/>
          <w:sz w:val="28"/>
          <w:szCs w:val="28"/>
        </w:rPr>
        <w:t>Systems</w:t>
      </w:r>
      <w:proofErr w:type="spellEnd"/>
      <w:r w:rsidRPr="00BD1BC8">
        <w:rPr>
          <w:rStyle w:val="aff4"/>
          <w:b w:val="0"/>
          <w:sz w:val="28"/>
          <w:szCs w:val="28"/>
        </w:rPr>
        <w:t xml:space="preserve"> </w:t>
      </w:r>
      <w:proofErr w:type="spellStart"/>
      <w:r w:rsidRPr="00BD1BC8">
        <w:rPr>
          <w:rStyle w:val="aff4"/>
          <w:b w:val="0"/>
          <w:sz w:val="28"/>
          <w:szCs w:val="28"/>
        </w:rPr>
        <w:t>for</w:t>
      </w:r>
      <w:proofErr w:type="spellEnd"/>
      <w:r w:rsidRPr="00BD1BC8">
        <w:rPr>
          <w:rStyle w:val="aff4"/>
          <w:b w:val="0"/>
          <w:sz w:val="28"/>
          <w:szCs w:val="28"/>
        </w:rPr>
        <w:t xml:space="preserve"> </w:t>
      </w:r>
      <w:proofErr w:type="spellStart"/>
      <w:r w:rsidRPr="00BD1BC8">
        <w:rPr>
          <w:rStyle w:val="aff4"/>
          <w:b w:val="0"/>
          <w:sz w:val="28"/>
          <w:szCs w:val="28"/>
        </w:rPr>
        <w:t>Dynamic</w:t>
      </w:r>
      <w:proofErr w:type="spellEnd"/>
      <w:r w:rsidRPr="00BD1BC8">
        <w:rPr>
          <w:rStyle w:val="aff4"/>
          <w:b w:val="0"/>
          <w:sz w:val="28"/>
          <w:szCs w:val="28"/>
        </w:rPr>
        <w:t xml:space="preserve"> </w:t>
      </w:r>
      <w:proofErr w:type="spellStart"/>
      <w:r w:rsidRPr="00BD1BC8">
        <w:rPr>
          <w:rStyle w:val="aff4"/>
          <w:b w:val="0"/>
          <w:sz w:val="28"/>
          <w:szCs w:val="28"/>
        </w:rPr>
        <w:t>Performance</w:t>
      </w:r>
      <w:proofErr w:type="spellEnd"/>
      <w:r w:rsidRPr="00BD1BC8">
        <w:rPr>
          <w:sz w:val="28"/>
          <w:szCs w:val="28"/>
        </w:rPr>
        <w:t xml:space="preserve">. – McGraw-Hill, 2000. – 1024 p. </w:t>
      </w:r>
    </w:p>
    <w:p w:rsidR="00BD1BC8" w:rsidRPr="00BD1BC8" w:rsidRDefault="00BD1BC8" w:rsidP="00BD1BC8">
      <w:pPr>
        <w:rPr>
          <w:sz w:val="28"/>
          <w:szCs w:val="28"/>
        </w:rPr>
      </w:pPr>
      <w:r w:rsidRPr="00BD1BC8">
        <w:rPr>
          <w:rFonts w:hAnsi="Symbol"/>
          <w:sz w:val="28"/>
          <w:szCs w:val="28"/>
        </w:rPr>
        <w:t>8.</w:t>
      </w:r>
      <w:r w:rsidRPr="00BD1BC8">
        <w:rPr>
          <w:sz w:val="28"/>
          <w:szCs w:val="28"/>
        </w:rPr>
        <w:t xml:space="preserve">  </w:t>
      </w:r>
      <w:proofErr w:type="spellStart"/>
      <w:r w:rsidRPr="00BD1BC8">
        <w:rPr>
          <w:sz w:val="28"/>
          <w:szCs w:val="28"/>
        </w:rPr>
        <w:t>Smith</w:t>
      </w:r>
      <w:proofErr w:type="spellEnd"/>
      <w:r w:rsidRPr="00BD1BC8">
        <w:rPr>
          <w:sz w:val="28"/>
          <w:szCs w:val="28"/>
        </w:rPr>
        <w:t xml:space="preserve"> C.A., </w:t>
      </w:r>
      <w:proofErr w:type="spellStart"/>
      <w:r w:rsidRPr="00BD1BC8">
        <w:rPr>
          <w:sz w:val="28"/>
          <w:szCs w:val="28"/>
        </w:rPr>
        <w:t>Corripio</w:t>
      </w:r>
      <w:proofErr w:type="spellEnd"/>
      <w:r w:rsidRPr="00BD1BC8">
        <w:rPr>
          <w:sz w:val="28"/>
          <w:szCs w:val="28"/>
        </w:rPr>
        <w:t xml:space="preserve"> A.B. </w:t>
      </w:r>
      <w:proofErr w:type="spellStart"/>
      <w:r w:rsidRPr="00BD1BC8">
        <w:rPr>
          <w:rStyle w:val="aff4"/>
          <w:b w:val="0"/>
          <w:sz w:val="28"/>
          <w:szCs w:val="28"/>
        </w:rPr>
        <w:t>Principles</w:t>
      </w:r>
      <w:proofErr w:type="spellEnd"/>
      <w:r w:rsidRPr="00BD1BC8">
        <w:rPr>
          <w:rStyle w:val="aff4"/>
          <w:b w:val="0"/>
          <w:sz w:val="28"/>
          <w:szCs w:val="28"/>
        </w:rPr>
        <w:t xml:space="preserve"> </w:t>
      </w:r>
      <w:proofErr w:type="spellStart"/>
      <w:r w:rsidRPr="00BD1BC8">
        <w:rPr>
          <w:rStyle w:val="aff4"/>
          <w:b w:val="0"/>
          <w:sz w:val="28"/>
          <w:szCs w:val="28"/>
        </w:rPr>
        <w:t>and</w:t>
      </w:r>
      <w:proofErr w:type="spellEnd"/>
      <w:r w:rsidRPr="00BD1BC8">
        <w:rPr>
          <w:rStyle w:val="aff4"/>
          <w:b w:val="0"/>
          <w:sz w:val="28"/>
          <w:szCs w:val="28"/>
        </w:rPr>
        <w:t xml:space="preserve"> </w:t>
      </w:r>
      <w:proofErr w:type="spellStart"/>
      <w:r w:rsidRPr="00BD1BC8">
        <w:rPr>
          <w:rStyle w:val="aff4"/>
          <w:b w:val="0"/>
          <w:sz w:val="28"/>
          <w:szCs w:val="28"/>
        </w:rPr>
        <w:t>Practice</w:t>
      </w:r>
      <w:proofErr w:type="spellEnd"/>
      <w:r w:rsidRPr="00BD1BC8">
        <w:rPr>
          <w:rStyle w:val="aff4"/>
          <w:b w:val="0"/>
          <w:sz w:val="28"/>
          <w:szCs w:val="28"/>
        </w:rPr>
        <w:t xml:space="preserve"> </w:t>
      </w:r>
      <w:proofErr w:type="spellStart"/>
      <w:r w:rsidRPr="00BD1BC8">
        <w:rPr>
          <w:rStyle w:val="aff4"/>
          <w:b w:val="0"/>
          <w:sz w:val="28"/>
          <w:szCs w:val="28"/>
        </w:rPr>
        <w:t>of</w:t>
      </w:r>
      <w:proofErr w:type="spellEnd"/>
      <w:r w:rsidRPr="00BD1BC8">
        <w:rPr>
          <w:rStyle w:val="aff4"/>
          <w:b w:val="0"/>
          <w:sz w:val="28"/>
          <w:szCs w:val="28"/>
        </w:rPr>
        <w:t xml:space="preserve"> </w:t>
      </w:r>
      <w:proofErr w:type="spellStart"/>
      <w:r w:rsidRPr="00BD1BC8">
        <w:rPr>
          <w:rStyle w:val="aff4"/>
          <w:b w:val="0"/>
          <w:sz w:val="28"/>
          <w:szCs w:val="28"/>
        </w:rPr>
        <w:t>Automatic</w:t>
      </w:r>
      <w:proofErr w:type="spellEnd"/>
      <w:r w:rsidRPr="00BD1BC8">
        <w:rPr>
          <w:rStyle w:val="aff4"/>
          <w:b w:val="0"/>
          <w:sz w:val="28"/>
          <w:szCs w:val="28"/>
        </w:rPr>
        <w:t xml:space="preserve"> </w:t>
      </w:r>
      <w:proofErr w:type="spellStart"/>
      <w:r w:rsidRPr="00BD1BC8">
        <w:rPr>
          <w:rStyle w:val="aff4"/>
          <w:b w:val="0"/>
          <w:sz w:val="28"/>
          <w:szCs w:val="28"/>
        </w:rPr>
        <w:t>Process</w:t>
      </w:r>
      <w:proofErr w:type="spellEnd"/>
      <w:r w:rsidRPr="00BD1BC8">
        <w:rPr>
          <w:rStyle w:val="aff4"/>
          <w:b w:val="0"/>
          <w:sz w:val="28"/>
          <w:szCs w:val="28"/>
        </w:rPr>
        <w:t xml:space="preserve"> </w:t>
      </w:r>
      <w:proofErr w:type="spellStart"/>
      <w:r w:rsidRPr="00BD1BC8">
        <w:rPr>
          <w:rStyle w:val="aff4"/>
          <w:b w:val="0"/>
          <w:sz w:val="28"/>
          <w:szCs w:val="28"/>
        </w:rPr>
        <w:t>Control</w:t>
      </w:r>
      <w:proofErr w:type="spellEnd"/>
      <w:r w:rsidRPr="00BD1BC8">
        <w:rPr>
          <w:sz w:val="28"/>
          <w:szCs w:val="28"/>
        </w:rPr>
        <w:t xml:space="preserve">. – </w:t>
      </w:r>
      <w:proofErr w:type="spellStart"/>
      <w:r w:rsidRPr="00BD1BC8">
        <w:rPr>
          <w:sz w:val="28"/>
          <w:szCs w:val="28"/>
        </w:rPr>
        <w:t>Wiley</w:t>
      </w:r>
      <w:proofErr w:type="spellEnd"/>
      <w:r w:rsidRPr="00BD1BC8">
        <w:rPr>
          <w:sz w:val="28"/>
          <w:szCs w:val="28"/>
        </w:rPr>
        <w:t xml:space="preserve">, 2006. – 528 p. </w:t>
      </w:r>
    </w:p>
    <w:p w:rsidR="00BD1BC8" w:rsidRPr="00BD1BC8" w:rsidRDefault="00BD1BC8" w:rsidP="00BD1BC8">
      <w:pPr>
        <w:rPr>
          <w:sz w:val="28"/>
          <w:szCs w:val="28"/>
        </w:rPr>
      </w:pPr>
      <w:r w:rsidRPr="00BD1BC8">
        <w:rPr>
          <w:rFonts w:hAnsi="Symbol"/>
          <w:sz w:val="28"/>
          <w:szCs w:val="28"/>
        </w:rPr>
        <w:t>9.</w:t>
      </w:r>
      <w:r w:rsidRPr="00BD1BC8">
        <w:rPr>
          <w:sz w:val="28"/>
          <w:szCs w:val="28"/>
        </w:rPr>
        <w:t xml:space="preserve">  </w:t>
      </w:r>
      <w:proofErr w:type="spellStart"/>
      <w:r w:rsidRPr="00BD1BC8">
        <w:rPr>
          <w:sz w:val="28"/>
          <w:szCs w:val="28"/>
        </w:rPr>
        <w:t>Luyben</w:t>
      </w:r>
      <w:proofErr w:type="spellEnd"/>
      <w:r w:rsidRPr="00BD1BC8">
        <w:rPr>
          <w:sz w:val="28"/>
          <w:szCs w:val="28"/>
        </w:rPr>
        <w:t xml:space="preserve"> W.L. </w:t>
      </w:r>
      <w:proofErr w:type="spellStart"/>
      <w:r w:rsidRPr="00BD1BC8">
        <w:rPr>
          <w:rStyle w:val="aff4"/>
          <w:b w:val="0"/>
          <w:sz w:val="28"/>
          <w:szCs w:val="28"/>
        </w:rPr>
        <w:t>Process</w:t>
      </w:r>
      <w:proofErr w:type="spellEnd"/>
      <w:r w:rsidRPr="00BD1BC8">
        <w:rPr>
          <w:rStyle w:val="aff4"/>
          <w:b w:val="0"/>
          <w:sz w:val="28"/>
          <w:szCs w:val="28"/>
        </w:rPr>
        <w:t xml:space="preserve"> </w:t>
      </w:r>
      <w:proofErr w:type="spellStart"/>
      <w:r w:rsidRPr="00BD1BC8">
        <w:rPr>
          <w:rStyle w:val="aff4"/>
          <w:b w:val="0"/>
          <w:sz w:val="28"/>
          <w:szCs w:val="28"/>
        </w:rPr>
        <w:t>Modeling</w:t>
      </w:r>
      <w:proofErr w:type="spellEnd"/>
      <w:r w:rsidRPr="00BD1BC8">
        <w:rPr>
          <w:rStyle w:val="aff4"/>
          <w:b w:val="0"/>
          <w:sz w:val="28"/>
          <w:szCs w:val="28"/>
        </w:rPr>
        <w:t xml:space="preserve">, </w:t>
      </w:r>
      <w:proofErr w:type="spellStart"/>
      <w:r w:rsidRPr="00BD1BC8">
        <w:rPr>
          <w:rStyle w:val="aff4"/>
          <w:b w:val="0"/>
          <w:sz w:val="28"/>
          <w:szCs w:val="28"/>
        </w:rPr>
        <w:t>Simulation</w:t>
      </w:r>
      <w:proofErr w:type="spellEnd"/>
      <w:r w:rsidRPr="00BD1BC8">
        <w:rPr>
          <w:rStyle w:val="aff4"/>
          <w:b w:val="0"/>
          <w:sz w:val="28"/>
          <w:szCs w:val="28"/>
        </w:rPr>
        <w:t xml:space="preserve"> </w:t>
      </w:r>
      <w:proofErr w:type="spellStart"/>
      <w:r w:rsidRPr="00BD1BC8">
        <w:rPr>
          <w:rStyle w:val="aff4"/>
          <w:b w:val="0"/>
          <w:sz w:val="28"/>
          <w:szCs w:val="28"/>
        </w:rPr>
        <w:t>and</w:t>
      </w:r>
      <w:proofErr w:type="spellEnd"/>
      <w:r w:rsidRPr="00BD1BC8">
        <w:rPr>
          <w:rStyle w:val="aff4"/>
          <w:b w:val="0"/>
          <w:sz w:val="28"/>
          <w:szCs w:val="28"/>
        </w:rPr>
        <w:t xml:space="preserve"> </w:t>
      </w:r>
      <w:proofErr w:type="spellStart"/>
      <w:r w:rsidRPr="00BD1BC8">
        <w:rPr>
          <w:rStyle w:val="aff4"/>
          <w:b w:val="0"/>
          <w:sz w:val="28"/>
          <w:szCs w:val="28"/>
        </w:rPr>
        <w:t>Control</w:t>
      </w:r>
      <w:proofErr w:type="spellEnd"/>
      <w:r w:rsidRPr="00BD1BC8">
        <w:rPr>
          <w:rStyle w:val="aff4"/>
          <w:b w:val="0"/>
          <w:sz w:val="28"/>
          <w:szCs w:val="28"/>
        </w:rPr>
        <w:t xml:space="preserve"> </w:t>
      </w:r>
      <w:proofErr w:type="spellStart"/>
      <w:r w:rsidRPr="00BD1BC8">
        <w:rPr>
          <w:rStyle w:val="aff4"/>
          <w:b w:val="0"/>
          <w:sz w:val="28"/>
          <w:szCs w:val="28"/>
        </w:rPr>
        <w:t>for</w:t>
      </w:r>
      <w:proofErr w:type="spellEnd"/>
      <w:r w:rsidRPr="00BD1BC8">
        <w:rPr>
          <w:rStyle w:val="aff4"/>
          <w:b w:val="0"/>
          <w:sz w:val="28"/>
          <w:szCs w:val="28"/>
        </w:rPr>
        <w:t xml:space="preserve"> </w:t>
      </w:r>
      <w:proofErr w:type="spellStart"/>
      <w:r w:rsidRPr="00BD1BC8">
        <w:rPr>
          <w:rStyle w:val="aff4"/>
          <w:b w:val="0"/>
          <w:sz w:val="28"/>
          <w:szCs w:val="28"/>
        </w:rPr>
        <w:t>Chemical</w:t>
      </w:r>
      <w:proofErr w:type="spellEnd"/>
      <w:r w:rsidRPr="00BD1BC8">
        <w:rPr>
          <w:rStyle w:val="aff4"/>
          <w:b w:val="0"/>
          <w:sz w:val="28"/>
          <w:szCs w:val="28"/>
        </w:rPr>
        <w:t xml:space="preserve"> </w:t>
      </w:r>
      <w:proofErr w:type="spellStart"/>
      <w:r w:rsidRPr="00BD1BC8">
        <w:rPr>
          <w:rStyle w:val="aff4"/>
          <w:b w:val="0"/>
          <w:sz w:val="28"/>
          <w:szCs w:val="28"/>
        </w:rPr>
        <w:t>Engineers</w:t>
      </w:r>
      <w:proofErr w:type="spellEnd"/>
      <w:r w:rsidRPr="00BD1BC8">
        <w:rPr>
          <w:sz w:val="28"/>
          <w:szCs w:val="28"/>
        </w:rPr>
        <w:t xml:space="preserve">. – McGraw-Hill, 1996. – 720 p. </w:t>
      </w:r>
    </w:p>
    <w:p w:rsidR="00BD1BC8" w:rsidRPr="00BD1BC8" w:rsidRDefault="00BD1BC8" w:rsidP="00BD1BC8">
      <w:pPr>
        <w:rPr>
          <w:sz w:val="28"/>
          <w:szCs w:val="28"/>
        </w:rPr>
      </w:pPr>
      <w:r w:rsidRPr="00BD1BC8">
        <w:rPr>
          <w:rFonts w:hAnsi="Symbol"/>
          <w:sz w:val="28"/>
          <w:szCs w:val="28"/>
        </w:rPr>
        <w:t>10.</w:t>
      </w:r>
      <w:r w:rsidRPr="00BD1BC8">
        <w:rPr>
          <w:sz w:val="28"/>
          <w:szCs w:val="28"/>
        </w:rPr>
        <w:t xml:space="preserve">  </w:t>
      </w:r>
      <w:proofErr w:type="spellStart"/>
      <w:r w:rsidRPr="00BD1BC8">
        <w:rPr>
          <w:sz w:val="28"/>
          <w:szCs w:val="28"/>
        </w:rPr>
        <w:t>Fogler</w:t>
      </w:r>
      <w:proofErr w:type="spellEnd"/>
      <w:r w:rsidRPr="00BD1BC8">
        <w:rPr>
          <w:sz w:val="28"/>
          <w:szCs w:val="28"/>
        </w:rPr>
        <w:t xml:space="preserve"> H.S. </w:t>
      </w:r>
      <w:proofErr w:type="spellStart"/>
      <w:r w:rsidRPr="00BD1BC8">
        <w:rPr>
          <w:rStyle w:val="aff4"/>
          <w:b w:val="0"/>
          <w:sz w:val="28"/>
          <w:szCs w:val="28"/>
        </w:rPr>
        <w:t>Elements</w:t>
      </w:r>
      <w:proofErr w:type="spellEnd"/>
      <w:r w:rsidRPr="00BD1BC8">
        <w:rPr>
          <w:rStyle w:val="aff4"/>
          <w:b w:val="0"/>
          <w:sz w:val="28"/>
          <w:szCs w:val="28"/>
        </w:rPr>
        <w:t xml:space="preserve"> </w:t>
      </w:r>
      <w:proofErr w:type="spellStart"/>
      <w:r w:rsidRPr="00BD1BC8">
        <w:rPr>
          <w:rStyle w:val="aff4"/>
          <w:b w:val="0"/>
          <w:sz w:val="28"/>
          <w:szCs w:val="28"/>
        </w:rPr>
        <w:t>of</w:t>
      </w:r>
      <w:proofErr w:type="spellEnd"/>
      <w:r w:rsidRPr="00BD1BC8">
        <w:rPr>
          <w:rStyle w:val="aff4"/>
          <w:b w:val="0"/>
          <w:sz w:val="28"/>
          <w:szCs w:val="28"/>
        </w:rPr>
        <w:t xml:space="preserve"> </w:t>
      </w:r>
      <w:proofErr w:type="spellStart"/>
      <w:r w:rsidRPr="00BD1BC8">
        <w:rPr>
          <w:rStyle w:val="aff4"/>
          <w:b w:val="0"/>
          <w:sz w:val="28"/>
          <w:szCs w:val="28"/>
        </w:rPr>
        <w:t>Chemical</w:t>
      </w:r>
      <w:proofErr w:type="spellEnd"/>
      <w:r w:rsidRPr="00BD1BC8">
        <w:rPr>
          <w:rStyle w:val="aff4"/>
          <w:b w:val="0"/>
          <w:sz w:val="28"/>
          <w:szCs w:val="28"/>
        </w:rPr>
        <w:t xml:space="preserve"> </w:t>
      </w:r>
      <w:proofErr w:type="spellStart"/>
      <w:r w:rsidRPr="00BD1BC8">
        <w:rPr>
          <w:rStyle w:val="aff4"/>
          <w:b w:val="0"/>
          <w:sz w:val="28"/>
          <w:szCs w:val="28"/>
        </w:rPr>
        <w:t>Reaction</w:t>
      </w:r>
      <w:proofErr w:type="spellEnd"/>
      <w:r w:rsidRPr="00BD1BC8">
        <w:rPr>
          <w:rStyle w:val="aff4"/>
          <w:b w:val="0"/>
          <w:sz w:val="28"/>
          <w:szCs w:val="28"/>
        </w:rPr>
        <w:t xml:space="preserve"> </w:t>
      </w:r>
      <w:proofErr w:type="spellStart"/>
      <w:r w:rsidRPr="00BD1BC8">
        <w:rPr>
          <w:rStyle w:val="aff4"/>
          <w:b w:val="0"/>
          <w:sz w:val="28"/>
          <w:szCs w:val="28"/>
        </w:rPr>
        <w:t>Engineering</w:t>
      </w:r>
      <w:proofErr w:type="spellEnd"/>
      <w:r w:rsidRPr="00BD1BC8">
        <w:rPr>
          <w:sz w:val="28"/>
          <w:szCs w:val="28"/>
        </w:rPr>
        <w:t xml:space="preserve">. – </w:t>
      </w:r>
      <w:proofErr w:type="spellStart"/>
      <w:r w:rsidRPr="00BD1BC8">
        <w:rPr>
          <w:sz w:val="28"/>
          <w:szCs w:val="28"/>
        </w:rPr>
        <w:t>Prentice</w:t>
      </w:r>
      <w:proofErr w:type="spellEnd"/>
      <w:r w:rsidRPr="00BD1BC8">
        <w:rPr>
          <w:sz w:val="28"/>
          <w:szCs w:val="28"/>
        </w:rPr>
        <w:t xml:space="preserve"> </w:t>
      </w:r>
      <w:proofErr w:type="spellStart"/>
      <w:r w:rsidRPr="00BD1BC8">
        <w:rPr>
          <w:sz w:val="28"/>
          <w:szCs w:val="28"/>
        </w:rPr>
        <w:t>Hall</w:t>
      </w:r>
      <w:proofErr w:type="spellEnd"/>
      <w:r w:rsidRPr="00BD1BC8">
        <w:rPr>
          <w:sz w:val="28"/>
          <w:szCs w:val="28"/>
        </w:rPr>
        <w:t xml:space="preserve">, 2016. – 976 p. </w:t>
      </w:r>
    </w:p>
    <w:p w:rsidR="00BD1BC8" w:rsidRPr="00BD1BC8" w:rsidRDefault="00BD1BC8" w:rsidP="00BD1BC8">
      <w:pPr>
        <w:rPr>
          <w:sz w:val="28"/>
          <w:szCs w:val="28"/>
        </w:rPr>
      </w:pPr>
      <w:r w:rsidRPr="00BD1BC8">
        <w:rPr>
          <w:rFonts w:hAnsi="Symbol"/>
          <w:sz w:val="28"/>
          <w:szCs w:val="28"/>
        </w:rPr>
        <w:t>11.</w:t>
      </w:r>
      <w:r w:rsidRPr="00BD1BC8">
        <w:rPr>
          <w:sz w:val="28"/>
          <w:szCs w:val="28"/>
        </w:rPr>
        <w:t xml:space="preserve">  </w:t>
      </w:r>
      <w:proofErr w:type="spellStart"/>
      <w:r w:rsidRPr="00BD1BC8">
        <w:rPr>
          <w:sz w:val="28"/>
          <w:szCs w:val="28"/>
        </w:rPr>
        <w:t>Levenspiel</w:t>
      </w:r>
      <w:proofErr w:type="spellEnd"/>
      <w:r w:rsidRPr="00BD1BC8">
        <w:rPr>
          <w:sz w:val="28"/>
          <w:szCs w:val="28"/>
        </w:rPr>
        <w:t xml:space="preserve"> O. </w:t>
      </w:r>
      <w:proofErr w:type="spellStart"/>
      <w:r w:rsidRPr="00BD1BC8">
        <w:rPr>
          <w:rStyle w:val="aff4"/>
          <w:b w:val="0"/>
          <w:sz w:val="28"/>
          <w:szCs w:val="28"/>
        </w:rPr>
        <w:t>Chemical</w:t>
      </w:r>
      <w:proofErr w:type="spellEnd"/>
      <w:r w:rsidRPr="00BD1BC8">
        <w:rPr>
          <w:rStyle w:val="aff4"/>
          <w:b w:val="0"/>
          <w:sz w:val="28"/>
          <w:szCs w:val="28"/>
        </w:rPr>
        <w:t xml:space="preserve"> </w:t>
      </w:r>
      <w:proofErr w:type="spellStart"/>
      <w:r w:rsidRPr="00BD1BC8">
        <w:rPr>
          <w:rStyle w:val="aff4"/>
          <w:b w:val="0"/>
          <w:sz w:val="28"/>
          <w:szCs w:val="28"/>
        </w:rPr>
        <w:t>Reaction</w:t>
      </w:r>
      <w:proofErr w:type="spellEnd"/>
      <w:r w:rsidRPr="00BD1BC8">
        <w:rPr>
          <w:rStyle w:val="aff4"/>
          <w:b w:val="0"/>
          <w:sz w:val="28"/>
          <w:szCs w:val="28"/>
        </w:rPr>
        <w:t xml:space="preserve"> </w:t>
      </w:r>
      <w:proofErr w:type="spellStart"/>
      <w:r w:rsidRPr="00BD1BC8">
        <w:rPr>
          <w:rStyle w:val="aff4"/>
          <w:b w:val="0"/>
          <w:sz w:val="28"/>
          <w:szCs w:val="28"/>
        </w:rPr>
        <w:t>Engineering</w:t>
      </w:r>
      <w:proofErr w:type="spellEnd"/>
      <w:r w:rsidRPr="00BD1BC8">
        <w:rPr>
          <w:sz w:val="28"/>
          <w:szCs w:val="28"/>
        </w:rPr>
        <w:t xml:space="preserve">. – </w:t>
      </w:r>
      <w:proofErr w:type="spellStart"/>
      <w:r w:rsidRPr="00BD1BC8">
        <w:rPr>
          <w:sz w:val="28"/>
          <w:szCs w:val="28"/>
        </w:rPr>
        <w:t>Wiley</w:t>
      </w:r>
      <w:proofErr w:type="spellEnd"/>
      <w:r w:rsidRPr="00BD1BC8">
        <w:rPr>
          <w:sz w:val="28"/>
          <w:szCs w:val="28"/>
        </w:rPr>
        <w:t xml:space="preserve">, 1999. – 668 p. </w:t>
      </w:r>
    </w:p>
    <w:p w:rsidR="00BD1BC8" w:rsidRPr="00BD1BC8" w:rsidRDefault="00BD1BC8" w:rsidP="00BD1BC8">
      <w:pPr>
        <w:rPr>
          <w:sz w:val="28"/>
          <w:szCs w:val="28"/>
        </w:rPr>
      </w:pPr>
      <w:r w:rsidRPr="00BD1BC8">
        <w:rPr>
          <w:rFonts w:hAnsi="Symbol"/>
          <w:sz w:val="28"/>
          <w:szCs w:val="28"/>
        </w:rPr>
        <w:t>12.</w:t>
      </w:r>
      <w:r w:rsidRPr="00BD1BC8">
        <w:rPr>
          <w:sz w:val="28"/>
          <w:szCs w:val="28"/>
        </w:rPr>
        <w:t xml:space="preserve"> </w:t>
      </w:r>
      <w:proofErr w:type="spellStart"/>
      <w:r w:rsidRPr="00BD1BC8">
        <w:rPr>
          <w:sz w:val="28"/>
          <w:szCs w:val="28"/>
        </w:rPr>
        <w:t>Froment</w:t>
      </w:r>
      <w:proofErr w:type="spellEnd"/>
      <w:r w:rsidRPr="00BD1BC8">
        <w:rPr>
          <w:sz w:val="28"/>
          <w:szCs w:val="28"/>
        </w:rPr>
        <w:t xml:space="preserve"> G.F., </w:t>
      </w:r>
      <w:proofErr w:type="spellStart"/>
      <w:r w:rsidRPr="00BD1BC8">
        <w:rPr>
          <w:sz w:val="28"/>
          <w:szCs w:val="28"/>
        </w:rPr>
        <w:t>Bischoff</w:t>
      </w:r>
      <w:proofErr w:type="spellEnd"/>
      <w:r w:rsidRPr="00BD1BC8">
        <w:rPr>
          <w:sz w:val="28"/>
          <w:szCs w:val="28"/>
        </w:rPr>
        <w:t xml:space="preserve"> K.B. </w:t>
      </w:r>
      <w:proofErr w:type="spellStart"/>
      <w:r w:rsidRPr="00BD1BC8">
        <w:rPr>
          <w:rStyle w:val="aff4"/>
          <w:b w:val="0"/>
          <w:sz w:val="28"/>
          <w:szCs w:val="28"/>
        </w:rPr>
        <w:t>Chemical</w:t>
      </w:r>
      <w:proofErr w:type="spellEnd"/>
      <w:r w:rsidRPr="00BD1BC8">
        <w:rPr>
          <w:rStyle w:val="aff4"/>
          <w:b w:val="0"/>
          <w:sz w:val="28"/>
          <w:szCs w:val="28"/>
        </w:rPr>
        <w:t xml:space="preserve"> </w:t>
      </w:r>
      <w:proofErr w:type="spellStart"/>
      <w:r w:rsidRPr="00BD1BC8">
        <w:rPr>
          <w:rStyle w:val="aff4"/>
          <w:b w:val="0"/>
          <w:sz w:val="28"/>
          <w:szCs w:val="28"/>
        </w:rPr>
        <w:t>Reactor</w:t>
      </w:r>
      <w:proofErr w:type="spellEnd"/>
      <w:r w:rsidRPr="00BD1BC8">
        <w:rPr>
          <w:rStyle w:val="aff4"/>
          <w:b w:val="0"/>
          <w:sz w:val="28"/>
          <w:szCs w:val="28"/>
        </w:rPr>
        <w:t xml:space="preserve"> </w:t>
      </w:r>
      <w:proofErr w:type="spellStart"/>
      <w:r w:rsidRPr="00BD1BC8">
        <w:rPr>
          <w:rStyle w:val="aff4"/>
          <w:b w:val="0"/>
          <w:sz w:val="28"/>
          <w:szCs w:val="28"/>
        </w:rPr>
        <w:t>Analysis</w:t>
      </w:r>
      <w:proofErr w:type="spellEnd"/>
      <w:r w:rsidRPr="00BD1BC8">
        <w:rPr>
          <w:rStyle w:val="aff4"/>
          <w:b w:val="0"/>
          <w:sz w:val="28"/>
          <w:szCs w:val="28"/>
        </w:rPr>
        <w:t xml:space="preserve"> </w:t>
      </w:r>
      <w:proofErr w:type="spellStart"/>
      <w:r w:rsidRPr="00BD1BC8">
        <w:rPr>
          <w:rStyle w:val="aff4"/>
          <w:b w:val="0"/>
          <w:sz w:val="28"/>
          <w:szCs w:val="28"/>
        </w:rPr>
        <w:t>and</w:t>
      </w:r>
      <w:proofErr w:type="spellEnd"/>
      <w:r w:rsidRPr="00BD1BC8">
        <w:rPr>
          <w:rStyle w:val="aff4"/>
          <w:b w:val="0"/>
          <w:sz w:val="28"/>
          <w:szCs w:val="28"/>
        </w:rPr>
        <w:t xml:space="preserve"> </w:t>
      </w:r>
      <w:proofErr w:type="spellStart"/>
      <w:r w:rsidRPr="00BD1BC8">
        <w:rPr>
          <w:rStyle w:val="aff4"/>
          <w:b w:val="0"/>
          <w:sz w:val="28"/>
          <w:szCs w:val="28"/>
        </w:rPr>
        <w:t>Design</w:t>
      </w:r>
      <w:proofErr w:type="spellEnd"/>
      <w:r w:rsidRPr="00BD1BC8">
        <w:rPr>
          <w:sz w:val="28"/>
          <w:szCs w:val="28"/>
        </w:rPr>
        <w:t xml:space="preserve">. – </w:t>
      </w:r>
      <w:proofErr w:type="spellStart"/>
      <w:r w:rsidRPr="00BD1BC8">
        <w:rPr>
          <w:sz w:val="28"/>
          <w:szCs w:val="28"/>
        </w:rPr>
        <w:t>Wiley</w:t>
      </w:r>
      <w:proofErr w:type="spellEnd"/>
      <w:r w:rsidRPr="00BD1BC8">
        <w:rPr>
          <w:sz w:val="28"/>
          <w:szCs w:val="28"/>
        </w:rPr>
        <w:t xml:space="preserve">, 2010. – 664 p. </w:t>
      </w:r>
    </w:p>
    <w:p w:rsidR="00BD1BC8" w:rsidRPr="00BD1BC8" w:rsidRDefault="00BD1BC8" w:rsidP="00BD1BC8">
      <w:pPr>
        <w:rPr>
          <w:sz w:val="28"/>
          <w:szCs w:val="28"/>
        </w:rPr>
      </w:pPr>
      <w:r w:rsidRPr="00BD1BC8">
        <w:rPr>
          <w:rFonts w:hAnsi="Symbol"/>
          <w:sz w:val="28"/>
          <w:szCs w:val="28"/>
        </w:rPr>
        <w:t>13.</w:t>
      </w:r>
      <w:r w:rsidRPr="00BD1BC8">
        <w:rPr>
          <w:sz w:val="28"/>
          <w:szCs w:val="28"/>
        </w:rPr>
        <w:t xml:space="preserve">  Руденко В.С., Сидоренко В.В. </w:t>
      </w:r>
      <w:r w:rsidRPr="00BD1BC8">
        <w:rPr>
          <w:rStyle w:val="aff4"/>
          <w:b w:val="0"/>
          <w:sz w:val="28"/>
          <w:szCs w:val="28"/>
        </w:rPr>
        <w:t>Автоматизація технологічних процесів</w:t>
      </w:r>
      <w:r w:rsidRPr="00BD1BC8">
        <w:rPr>
          <w:sz w:val="28"/>
          <w:szCs w:val="28"/>
        </w:rPr>
        <w:t xml:space="preserve">. – К.: Вища школа, 2005. – 400 с. </w:t>
      </w:r>
    </w:p>
    <w:p w:rsidR="00BD1BC8" w:rsidRPr="00BD1BC8" w:rsidRDefault="00BD1BC8" w:rsidP="00BD1BC8">
      <w:pPr>
        <w:rPr>
          <w:sz w:val="28"/>
          <w:szCs w:val="28"/>
        </w:rPr>
      </w:pPr>
      <w:r w:rsidRPr="00BD1BC8">
        <w:rPr>
          <w:rFonts w:hAnsi="Symbol"/>
          <w:sz w:val="28"/>
          <w:szCs w:val="28"/>
        </w:rPr>
        <w:t>14.</w:t>
      </w:r>
      <w:r w:rsidRPr="00BD1BC8">
        <w:rPr>
          <w:sz w:val="28"/>
          <w:szCs w:val="28"/>
        </w:rPr>
        <w:t xml:space="preserve">  Кузнєцов О.П. </w:t>
      </w:r>
      <w:r w:rsidRPr="00BD1BC8">
        <w:rPr>
          <w:rStyle w:val="aff4"/>
          <w:b w:val="0"/>
          <w:sz w:val="28"/>
          <w:szCs w:val="28"/>
        </w:rPr>
        <w:t>Основи автоматизації виробничих процесів</w:t>
      </w:r>
      <w:r w:rsidRPr="00BD1BC8">
        <w:rPr>
          <w:sz w:val="28"/>
          <w:szCs w:val="28"/>
        </w:rPr>
        <w:t xml:space="preserve">. – Харків: Факт, 2008. – 320 с. </w:t>
      </w:r>
    </w:p>
    <w:p w:rsidR="00BD1BC8" w:rsidRPr="00BD1BC8" w:rsidRDefault="00BD1BC8" w:rsidP="00BD1BC8">
      <w:pPr>
        <w:rPr>
          <w:sz w:val="28"/>
          <w:szCs w:val="28"/>
        </w:rPr>
      </w:pPr>
      <w:r w:rsidRPr="00BD1BC8">
        <w:rPr>
          <w:rFonts w:hAnsi="Symbol"/>
          <w:sz w:val="28"/>
          <w:szCs w:val="28"/>
        </w:rPr>
        <w:t>15.</w:t>
      </w:r>
      <w:r w:rsidRPr="00BD1BC8">
        <w:rPr>
          <w:sz w:val="28"/>
          <w:szCs w:val="28"/>
        </w:rPr>
        <w:t xml:space="preserve">  </w:t>
      </w:r>
      <w:proofErr w:type="spellStart"/>
      <w:r w:rsidRPr="00BD1BC8">
        <w:rPr>
          <w:sz w:val="28"/>
          <w:szCs w:val="28"/>
        </w:rPr>
        <w:t>Кутєпов</w:t>
      </w:r>
      <w:proofErr w:type="spellEnd"/>
      <w:r w:rsidRPr="00BD1BC8">
        <w:rPr>
          <w:sz w:val="28"/>
          <w:szCs w:val="28"/>
        </w:rPr>
        <w:t xml:space="preserve"> А.М., </w:t>
      </w:r>
      <w:proofErr w:type="spellStart"/>
      <w:r w:rsidRPr="00BD1BC8">
        <w:rPr>
          <w:sz w:val="28"/>
          <w:szCs w:val="28"/>
        </w:rPr>
        <w:t>Бондарєв</w:t>
      </w:r>
      <w:proofErr w:type="spellEnd"/>
      <w:r w:rsidRPr="00BD1BC8">
        <w:rPr>
          <w:sz w:val="28"/>
          <w:szCs w:val="28"/>
        </w:rPr>
        <w:t xml:space="preserve"> В.А. </w:t>
      </w:r>
      <w:r w:rsidRPr="00BD1BC8">
        <w:rPr>
          <w:rStyle w:val="aff4"/>
          <w:b w:val="0"/>
          <w:sz w:val="28"/>
          <w:szCs w:val="28"/>
        </w:rPr>
        <w:t>Теорія хімічних реакторів</w:t>
      </w:r>
      <w:r w:rsidRPr="00BD1BC8">
        <w:rPr>
          <w:sz w:val="28"/>
          <w:szCs w:val="28"/>
        </w:rPr>
        <w:t xml:space="preserve">. – М.: Хімія, 2007. – 528 с. </w:t>
      </w:r>
    </w:p>
    <w:p w:rsidR="00BD1BC8" w:rsidRPr="00BD1BC8" w:rsidRDefault="00BD1BC8" w:rsidP="00BD1BC8">
      <w:pPr>
        <w:rPr>
          <w:sz w:val="28"/>
          <w:szCs w:val="28"/>
        </w:rPr>
      </w:pPr>
      <w:r w:rsidRPr="00BD1BC8">
        <w:rPr>
          <w:rFonts w:hAnsi="Symbol"/>
          <w:sz w:val="28"/>
          <w:szCs w:val="28"/>
        </w:rPr>
        <w:lastRenderedPageBreak/>
        <w:t>16.</w:t>
      </w:r>
      <w:r w:rsidRPr="00BD1BC8">
        <w:rPr>
          <w:sz w:val="28"/>
          <w:szCs w:val="28"/>
        </w:rPr>
        <w:t xml:space="preserve">  Жуков В.П. </w:t>
      </w:r>
      <w:r w:rsidRPr="00BD1BC8">
        <w:rPr>
          <w:rStyle w:val="aff4"/>
          <w:b w:val="0"/>
          <w:sz w:val="28"/>
          <w:szCs w:val="28"/>
        </w:rPr>
        <w:t>Каталітичні процеси в хімічній технології</w:t>
      </w:r>
      <w:r w:rsidRPr="00BD1BC8">
        <w:rPr>
          <w:sz w:val="28"/>
          <w:szCs w:val="28"/>
        </w:rPr>
        <w:t xml:space="preserve">. – К.: Наукова думка, 2010. – 384 с. </w:t>
      </w:r>
    </w:p>
    <w:p w:rsidR="00BD1BC8" w:rsidRPr="00BD1BC8" w:rsidRDefault="00BD1BC8" w:rsidP="00BD1BC8">
      <w:pPr>
        <w:rPr>
          <w:sz w:val="28"/>
          <w:szCs w:val="28"/>
        </w:rPr>
      </w:pPr>
      <w:r w:rsidRPr="00BD1BC8">
        <w:rPr>
          <w:rFonts w:hAnsi="Symbol"/>
          <w:sz w:val="28"/>
          <w:szCs w:val="28"/>
        </w:rPr>
        <w:t>17.</w:t>
      </w:r>
      <w:r w:rsidRPr="00BD1BC8">
        <w:rPr>
          <w:sz w:val="28"/>
          <w:szCs w:val="28"/>
        </w:rPr>
        <w:t xml:space="preserve">  </w:t>
      </w:r>
      <w:proofErr w:type="spellStart"/>
      <w:r w:rsidRPr="00BD1BC8">
        <w:rPr>
          <w:sz w:val="28"/>
          <w:szCs w:val="28"/>
        </w:rPr>
        <w:t>Twigg</w:t>
      </w:r>
      <w:proofErr w:type="spellEnd"/>
      <w:r w:rsidRPr="00BD1BC8">
        <w:rPr>
          <w:sz w:val="28"/>
          <w:szCs w:val="28"/>
        </w:rPr>
        <w:t xml:space="preserve"> M.V. </w:t>
      </w:r>
      <w:proofErr w:type="spellStart"/>
      <w:r w:rsidRPr="00BD1BC8">
        <w:rPr>
          <w:rStyle w:val="aff4"/>
          <w:b w:val="0"/>
          <w:sz w:val="28"/>
          <w:szCs w:val="28"/>
        </w:rPr>
        <w:t>Catalyst</w:t>
      </w:r>
      <w:proofErr w:type="spellEnd"/>
      <w:r w:rsidRPr="00BD1BC8">
        <w:rPr>
          <w:rStyle w:val="aff4"/>
          <w:b w:val="0"/>
          <w:sz w:val="28"/>
          <w:szCs w:val="28"/>
        </w:rPr>
        <w:t xml:space="preserve"> </w:t>
      </w:r>
      <w:proofErr w:type="spellStart"/>
      <w:r w:rsidRPr="00BD1BC8">
        <w:rPr>
          <w:rStyle w:val="aff4"/>
          <w:b w:val="0"/>
          <w:sz w:val="28"/>
          <w:szCs w:val="28"/>
        </w:rPr>
        <w:t>Handbook</w:t>
      </w:r>
      <w:proofErr w:type="spellEnd"/>
      <w:r w:rsidRPr="00BD1BC8">
        <w:rPr>
          <w:sz w:val="28"/>
          <w:szCs w:val="28"/>
        </w:rPr>
        <w:t xml:space="preserve">. – CRC </w:t>
      </w:r>
      <w:proofErr w:type="spellStart"/>
      <w:r w:rsidRPr="00BD1BC8">
        <w:rPr>
          <w:sz w:val="28"/>
          <w:szCs w:val="28"/>
        </w:rPr>
        <w:t>Press</w:t>
      </w:r>
      <w:proofErr w:type="spellEnd"/>
      <w:r w:rsidRPr="00BD1BC8">
        <w:rPr>
          <w:sz w:val="28"/>
          <w:szCs w:val="28"/>
        </w:rPr>
        <w:t xml:space="preserve">, 2018. – 1200 p. </w:t>
      </w:r>
    </w:p>
    <w:p w:rsidR="00BD1BC8" w:rsidRPr="00BD1BC8" w:rsidRDefault="00BD1BC8" w:rsidP="00BD1BC8">
      <w:pPr>
        <w:rPr>
          <w:sz w:val="28"/>
          <w:szCs w:val="28"/>
        </w:rPr>
      </w:pPr>
      <w:r w:rsidRPr="00BD1BC8">
        <w:rPr>
          <w:rFonts w:hAnsi="Symbol"/>
          <w:sz w:val="28"/>
          <w:szCs w:val="28"/>
        </w:rPr>
        <w:t>18.</w:t>
      </w:r>
      <w:r w:rsidRPr="00BD1BC8">
        <w:rPr>
          <w:sz w:val="28"/>
          <w:szCs w:val="28"/>
        </w:rPr>
        <w:t xml:space="preserve"> </w:t>
      </w:r>
      <w:proofErr w:type="spellStart"/>
      <w:r w:rsidRPr="00BD1BC8">
        <w:rPr>
          <w:sz w:val="28"/>
          <w:szCs w:val="28"/>
        </w:rPr>
        <w:t>Ertl</w:t>
      </w:r>
      <w:proofErr w:type="spellEnd"/>
      <w:r w:rsidRPr="00BD1BC8">
        <w:rPr>
          <w:sz w:val="28"/>
          <w:szCs w:val="28"/>
        </w:rPr>
        <w:t xml:space="preserve"> G., </w:t>
      </w:r>
      <w:proofErr w:type="spellStart"/>
      <w:r w:rsidRPr="00BD1BC8">
        <w:rPr>
          <w:sz w:val="28"/>
          <w:szCs w:val="28"/>
        </w:rPr>
        <w:t>Knözinger</w:t>
      </w:r>
      <w:proofErr w:type="spellEnd"/>
      <w:r w:rsidRPr="00BD1BC8">
        <w:rPr>
          <w:sz w:val="28"/>
          <w:szCs w:val="28"/>
        </w:rPr>
        <w:t xml:space="preserve"> H., </w:t>
      </w:r>
      <w:proofErr w:type="spellStart"/>
      <w:r w:rsidRPr="00BD1BC8">
        <w:rPr>
          <w:sz w:val="28"/>
          <w:szCs w:val="28"/>
        </w:rPr>
        <w:t>Weitkamp</w:t>
      </w:r>
      <w:proofErr w:type="spellEnd"/>
      <w:r w:rsidRPr="00BD1BC8">
        <w:rPr>
          <w:sz w:val="28"/>
          <w:szCs w:val="28"/>
        </w:rPr>
        <w:t xml:space="preserve"> J. </w:t>
      </w:r>
      <w:proofErr w:type="spellStart"/>
      <w:r w:rsidRPr="00BD1BC8">
        <w:rPr>
          <w:rStyle w:val="aff4"/>
          <w:b w:val="0"/>
          <w:sz w:val="28"/>
          <w:szCs w:val="28"/>
        </w:rPr>
        <w:t>Handbook</w:t>
      </w:r>
      <w:proofErr w:type="spellEnd"/>
      <w:r w:rsidRPr="00BD1BC8">
        <w:rPr>
          <w:rStyle w:val="aff4"/>
          <w:b w:val="0"/>
          <w:sz w:val="28"/>
          <w:szCs w:val="28"/>
        </w:rPr>
        <w:t xml:space="preserve"> </w:t>
      </w:r>
      <w:proofErr w:type="spellStart"/>
      <w:r w:rsidRPr="00BD1BC8">
        <w:rPr>
          <w:rStyle w:val="aff4"/>
          <w:b w:val="0"/>
          <w:sz w:val="28"/>
          <w:szCs w:val="28"/>
        </w:rPr>
        <w:t>of</w:t>
      </w:r>
      <w:proofErr w:type="spellEnd"/>
      <w:r w:rsidRPr="00BD1BC8">
        <w:rPr>
          <w:rStyle w:val="aff4"/>
          <w:b w:val="0"/>
          <w:sz w:val="28"/>
          <w:szCs w:val="28"/>
        </w:rPr>
        <w:t xml:space="preserve"> </w:t>
      </w:r>
      <w:proofErr w:type="spellStart"/>
      <w:r w:rsidRPr="00BD1BC8">
        <w:rPr>
          <w:rStyle w:val="aff4"/>
          <w:b w:val="0"/>
          <w:sz w:val="28"/>
          <w:szCs w:val="28"/>
        </w:rPr>
        <w:t>Heterogeneous</w:t>
      </w:r>
      <w:proofErr w:type="spellEnd"/>
      <w:r w:rsidRPr="00BD1BC8">
        <w:rPr>
          <w:rStyle w:val="aff4"/>
          <w:b w:val="0"/>
          <w:sz w:val="28"/>
          <w:szCs w:val="28"/>
        </w:rPr>
        <w:t xml:space="preserve"> </w:t>
      </w:r>
      <w:proofErr w:type="spellStart"/>
      <w:r w:rsidRPr="00BD1BC8">
        <w:rPr>
          <w:rStyle w:val="aff4"/>
          <w:b w:val="0"/>
          <w:sz w:val="28"/>
          <w:szCs w:val="28"/>
        </w:rPr>
        <w:t>Catalysis</w:t>
      </w:r>
      <w:proofErr w:type="spellEnd"/>
      <w:r w:rsidRPr="00BD1BC8">
        <w:rPr>
          <w:sz w:val="28"/>
          <w:szCs w:val="28"/>
        </w:rPr>
        <w:t xml:space="preserve">. – Wiley-VCH, 2008. – 3000 p. </w:t>
      </w:r>
    </w:p>
    <w:p w:rsidR="00BD1BC8" w:rsidRPr="00BD1BC8" w:rsidRDefault="00BD1BC8" w:rsidP="00BD1BC8">
      <w:pPr>
        <w:rPr>
          <w:sz w:val="28"/>
          <w:szCs w:val="28"/>
        </w:rPr>
      </w:pPr>
      <w:r w:rsidRPr="00BD1BC8">
        <w:rPr>
          <w:rFonts w:hAnsi="Symbol"/>
          <w:sz w:val="28"/>
          <w:szCs w:val="28"/>
        </w:rPr>
        <w:t>19.</w:t>
      </w:r>
      <w:r w:rsidRPr="00BD1BC8">
        <w:rPr>
          <w:sz w:val="28"/>
          <w:szCs w:val="28"/>
        </w:rPr>
        <w:t xml:space="preserve"> </w:t>
      </w:r>
      <w:proofErr w:type="spellStart"/>
      <w:r w:rsidRPr="00BD1BC8">
        <w:rPr>
          <w:sz w:val="28"/>
          <w:szCs w:val="28"/>
        </w:rPr>
        <w:t>Heck</w:t>
      </w:r>
      <w:proofErr w:type="spellEnd"/>
      <w:r w:rsidRPr="00BD1BC8">
        <w:rPr>
          <w:sz w:val="28"/>
          <w:szCs w:val="28"/>
        </w:rPr>
        <w:t xml:space="preserve"> R.M., </w:t>
      </w:r>
      <w:proofErr w:type="spellStart"/>
      <w:r w:rsidRPr="00BD1BC8">
        <w:rPr>
          <w:sz w:val="28"/>
          <w:szCs w:val="28"/>
        </w:rPr>
        <w:t>Farrauto</w:t>
      </w:r>
      <w:proofErr w:type="spellEnd"/>
      <w:r w:rsidRPr="00BD1BC8">
        <w:rPr>
          <w:sz w:val="28"/>
          <w:szCs w:val="28"/>
        </w:rPr>
        <w:t xml:space="preserve"> R.J. </w:t>
      </w:r>
      <w:proofErr w:type="spellStart"/>
      <w:r w:rsidRPr="00BD1BC8">
        <w:rPr>
          <w:rStyle w:val="aff4"/>
          <w:b w:val="0"/>
          <w:sz w:val="28"/>
          <w:szCs w:val="28"/>
        </w:rPr>
        <w:t>Catalytic</w:t>
      </w:r>
      <w:proofErr w:type="spellEnd"/>
      <w:r w:rsidRPr="00BD1BC8">
        <w:rPr>
          <w:rStyle w:val="aff4"/>
          <w:b w:val="0"/>
          <w:sz w:val="28"/>
          <w:szCs w:val="28"/>
        </w:rPr>
        <w:t xml:space="preserve"> </w:t>
      </w:r>
      <w:proofErr w:type="spellStart"/>
      <w:r w:rsidRPr="00BD1BC8">
        <w:rPr>
          <w:rStyle w:val="aff4"/>
          <w:b w:val="0"/>
          <w:sz w:val="28"/>
          <w:szCs w:val="28"/>
        </w:rPr>
        <w:t>Air</w:t>
      </w:r>
      <w:proofErr w:type="spellEnd"/>
      <w:r w:rsidRPr="00BD1BC8">
        <w:rPr>
          <w:rStyle w:val="aff4"/>
          <w:b w:val="0"/>
          <w:sz w:val="28"/>
          <w:szCs w:val="28"/>
        </w:rPr>
        <w:t xml:space="preserve"> </w:t>
      </w:r>
      <w:proofErr w:type="spellStart"/>
      <w:r w:rsidRPr="00BD1BC8">
        <w:rPr>
          <w:rStyle w:val="aff4"/>
          <w:b w:val="0"/>
          <w:sz w:val="28"/>
          <w:szCs w:val="28"/>
        </w:rPr>
        <w:t>Pollution</w:t>
      </w:r>
      <w:proofErr w:type="spellEnd"/>
      <w:r w:rsidRPr="00BD1BC8">
        <w:rPr>
          <w:rStyle w:val="aff4"/>
          <w:b w:val="0"/>
          <w:sz w:val="28"/>
          <w:szCs w:val="28"/>
        </w:rPr>
        <w:t xml:space="preserve"> </w:t>
      </w:r>
      <w:proofErr w:type="spellStart"/>
      <w:r w:rsidRPr="00BD1BC8">
        <w:rPr>
          <w:rStyle w:val="aff4"/>
          <w:b w:val="0"/>
          <w:sz w:val="28"/>
          <w:szCs w:val="28"/>
        </w:rPr>
        <w:t>Control</w:t>
      </w:r>
      <w:proofErr w:type="spellEnd"/>
      <w:r w:rsidRPr="00BD1BC8">
        <w:rPr>
          <w:sz w:val="28"/>
          <w:szCs w:val="28"/>
        </w:rPr>
        <w:t xml:space="preserve">. – </w:t>
      </w:r>
      <w:proofErr w:type="spellStart"/>
      <w:r w:rsidRPr="00BD1BC8">
        <w:rPr>
          <w:sz w:val="28"/>
          <w:szCs w:val="28"/>
        </w:rPr>
        <w:t>Wiley</w:t>
      </w:r>
      <w:proofErr w:type="spellEnd"/>
      <w:r w:rsidRPr="00BD1BC8">
        <w:rPr>
          <w:sz w:val="28"/>
          <w:szCs w:val="28"/>
        </w:rPr>
        <w:t xml:space="preserve">, 2009. – 736 p. </w:t>
      </w:r>
    </w:p>
    <w:p w:rsidR="00BD1BC8" w:rsidRPr="00BD1BC8" w:rsidRDefault="00BD1BC8" w:rsidP="00BD1BC8">
      <w:pPr>
        <w:rPr>
          <w:sz w:val="28"/>
          <w:szCs w:val="28"/>
        </w:rPr>
      </w:pPr>
      <w:r w:rsidRPr="00BD1BC8">
        <w:rPr>
          <w:rFonts w:hAnsi="Symbol"/>
          <w:sz w:val="28"/>
          <w:szCs w:val="28"/>
        </w:rPr>
        <w:t>20.</w:t>
      </w:r>
      <w:r w:rsidRPr="00BD1BC8">
        <w:rPr>
          <w:sz w:val="28"/>
          <w:szCs w:val="28"/>
        </w:rPr>
        <w:t xml:space="preserve">  </w:t>
      </w:r>
      <w:proofErr w:type="spellStart"/>
      <w:r w:rsidRPr="00BD1BC8">
        <w:rPr>
          <w:sz w:val="28"/>
          <w:szCs w:val="28"/>
        </w:rPr>
        <w:t>Bosch</w:t>
      </w:r>
      <w:proofErr w:type="spellEnd"/>
      <w:r w:rsidRPr="00BD1BC8">
        <w:rPr>
          <w:sz w:val="28"/>
          <w:szCs w:val="28"/>
        </w:rPr>
        <w:t xml:space="preserve"> H., </w:t>
      </w:r>
      <w:proofErr w:type="spellStart"/>
      <w:r w:rsidRPr="00BD1BC8">
        <w:rPr>
          <w:sz w:val="28"/>
          <w:szCs w:val="28"/>
        </w:rPr>
        <w:t>Janssen</w:t>
      </w:r>
      <w:proofErr w:type="spellEnd"/>
      <w:r w:rsidRPr="00BD1BC8">
        <w:rPr>
          <w:sz w:val="28"/>
          <w:szCs w:val="28"/>
        </w:rPr>
        <w:t xml:space="preserve"> F. </w:t>
      </w:r>
      <w:proofErr w:type="spellStart"/>
      <w:r w:rsidRPr="00BD1BC8">
        <w:rPr>
          <w:rStyle w:val="aff4"/>
          <w:b w:val="0"/>
          <w:sz w:val="28"/>
          <w:szCs w:val="28"/>
        </w:rPr>
        <w:t>Catalytic</w:t>
      </w:r>
      <w:proofErr w:type="spellEnd"/>
      <w:r w:rsidRPr="00BD1BC8">
        <w:rPr>
          <w:rStyle w:val="aff4"/>
          <w:b w:val="0"/>
          <w:sz w:val="28"/>
          <w:szCs w:val="28"/>
        </w:rPr>
        <w:t xml:space="preserve"> </w:t>
      </w:r>
      <w:proofErr w:type="spellStart"/>
      <w:r w:rsidRPr="00BD1BC8">
        <w:rPr>
          <w:rStyle w:val="aff4"/>
          <w:b w:val="0"/>
          <w:sz w:val="28"/>
          <w:szCs w:val="28"/>
        </w:rPr>
        <w:t>Reduction</w:t>
      </w:r>
      <w:proofErr w:type="spellEnd"/>
      <w:r w:rsidRPr="00BD1BC8">
        <w:rPr>
          <w:rStyle w:val="aff4"/>
          <w:b w:val="0"/>
          <w:sz w:val="28"/>
          <w:szCs w:val="28"/>
        </w:rPr>
        <w:t xml:space="preserve"> </w:t>
      </w:r>
      <w:proofErr w:type="spellStart"/>
      <w:r w:rsidRPr="00BD1BC8">
        <w:rPr>
          <w:rStyle w:val="aff4"/>
          <w:b w:val="0"/>
          <w:sz w:val="28"/>
          <w:szCs w:val="28"/>
        </w:rPr>
        <w:t>of</w:t>
      </w:r>
      <w:proofErr w:type="spellEnd"/>
      <w:r w:rsidRPr="00BD1BC8">
        <w:rPr>
          <w:rStyle w:val="aff4"/>
          <w:b w:val="0"/>
          <w:sz w:val="28"/>
          <w:szCs w:val="28"/>
        </w:rPr>
        <w:t xml:space="preserve"> </w:t>
      </w:r>
      <w:proofErr w:type="spellStart"/>
      <w:r w:rsidRPr="00BD1BC8">
        <w:rPr>
          <w:rStyle w:val="aff4"/>
          <w:b w:val="0"/>
          <w:sz w:val="28"/>
          <w:szCs w:val="28"/>
        </w:rPr>
        <w:t>Nitrogen</w:t>
      </w:r>
      <w:proofErr w:type="spellEnd"/>
      <w:r w:rsidRPr="00BD1BC8">
        <w:rPr>
          <w:rStyle w:val="aff4"/>
          <w:b w:val="0"/>
          <w:sz w:val="28"/>
          <w:szCs w:val="28"/>
        </w:rPr>
        <w:t xml:space="preserve"> </w:t>
      </w:r>
      <w:proofErr w:type="spellStart"/>
      <w:r w:rsidRPr="00BD1BC8">
        <w:rPr>
          <w:rStyle w:val="aff4"/>
          <w:b w:val="0"/>
          <w:sz w:val="28"/>
          <w:szCs w:val="28"/>
        </w:rPr>
        <w:t>Oxides</w:t>
      </w:r>
      <w:proofErr w:type="spellEnd"/>
      <w:r w:rsidRPr="00BD1BC8">
        <w:rPr>
          <w:sz w:val="28"/>
          <w:szCs w:val="28"/>
        </w:rPr>
        <w:t xml:space="preserve">. – </w:t>
      </w:r>
      <w:proofErr w:type="spellStart"/>
      <w:r w:rsidRPr="00BD1BC8">
        <w:rPr>
          <w:sz w:val="28"/>
          <w:szCs w:val="28"/>
        </w:rPr>
        <w:t>Catalysis</w:t>
      </w:r>
      <w:proofErr w:type="spellEnd"/>
      <w:r w:rsidRPr="00BD1BC8">
        <w:rPr>
          <w:sz w:val="28"/>
          <w:szCs w:val="28"/>
        </w:rPr>
        <w:t xml:space="preserve"> </w:t>
      </w:r>
      <w:proofErr w:type="spellStart"/>
      <w:r w:rsidRPr="00BD1BC8">
        <w:rPr>
          <w:sz w:val="28"/>
          <w:szCs w:val="28"/>
        </w:rPr>
        <w:t>Today</w:t>
      </w:r>
      <w:proofErr w:type="spellEnd"/>
      <w:r w:rsidRPr="00BD1BC8">
        <w:rPr>
          <w:sz w:val="28"/>
          <w:szCs w:val="28"/>
        </w:rPr>
        <w:t xml:space="preserve">, 1988. </w:t>
      </w:r>
    </w:p>
    <w:p w:rsidR="00BD1BC8" w:rsidRPr="00BD1BC8" w:rsidRDefault="00BD1BC8" w:rsidP="00BD1BC8">
      <w:pPr>
        <w:rPr>
          <w:sz w:val="28"/>
          <w:szCs w:val="28"/>
        </w:rPr>
      </w:pPr>
      <w:r w:rsidRPr="00BD1BC8">
        <w:rPr>
          <w:rFonts w:hAnsi="Symbol"/>
          <w:sz w:val="28"/>
          <w:szCs w:val="28"/>
        </w:rPr>
        <w:t>21.</w:t>
      </w:r>
      <w:r w:rsidRPr="00BD1BC8">
        <w:rPr>
          <w:sz w:val="28"/>
          <w:szCs w:val="28"/>
        </w:rPr>
        <w:t xml:space="preserve">  </w:t>
      </w:r>
      <w:proofErr w:type="spellStart"/>
      <w:r w:rsidRPr="00BD1BC8">
        <w:rPr>
          <w:sz w:val="28"/>
          <w:szCs w:val="28"/>
        </w:rPr>
        <w:t>Чистяков</w:t>
      </w:r>
      <w:proofErr w:type="spellEnd"/>
      <w:r w:rsidRPr="00BD1BC8">
        <w:rPr>
          <w:sz w:val="28"/>
          <w:szCs w:val="28"/>
        </w:rPr>
        <w:t xml:space="preserve"> В.Н. </w:t>
      </w:r>
      <w:r w:rsidRPr="00BD1BC8">
        <w:rPr>
          <w:rStyle w:val="aff4"/>
          <w:b w:val="0"/>
          <w:sz w:val="28"/>
          <w:szCs w:val="28"/>
        </w:rPr>
        <w:t xml:space="preserve">Очистка </w:t>
      </w:r>
      <w:proofErr w:type="spellStart"/>
      <w:r w:rsidRPr="00BD1BC8">
        <w:rPr>
          <w:rStyle w:val="aff4"/>
          <w:b w:val="0"/>
          <w:sz w:val="28"/>
          <w:szCs w:val="28"/>
        </w:rPr>
        <w:t>промышленных</w:t>
      </w:r>
      <w:proofErr w:type="spellEnd"/>
      <w:r w:rsidRPr="00BD1BC8">
        <w:rPr>
          <w:rStyle w:val="aff4"/>
          <w:b w:val="0"/>
          <w:sz w:val="28"/>
          <w:szCs w:val="28"/>
        </w:rPr>
        <w:t xml:space="preserve"> </w:t>
      </w:r>
      <w:proofErr w:type="spellStart"/>
      <w:r w:rsidRPr="00BD1BC8">
        <w:rPr>
          <w:rStyle w:val="aff4"/>
          <w:b w:val="0"/>
          <w:sz w:val="28"/>
          <w:szCs w:val="28"/>
        </w:rPr>
        <w:t>газов</w:t>
      </w:r>
      <w:proofErr w:type="spellEnd"/>
      <w:r w:rsidRPr="00BD1BC8">
        <w:rPr>
          <w:sz w:val="28"/>
          <w:szCs w:val="28"/>
        </w:rPr>
        <w:t xml:space="preserve">. – М.: </w:t>
      </w:r>
      <w:proofErr w:type="spellStart"/>
      <w:r w:rsidRPr="00BD1BC8">
        <w:rPr>
          <w:sz w:val="28"/>
          <w:szCs w:val="28"/>
        </w:rPr>
        <w:t>Химия</w:t>
      </w:r>
      <w:proofErr w:type="spellEnd"/>
      <w:r w:rsidRPr="00BD1BC8">
        <w:rPr>
          <w:sz w:val="28"/>
          <w:szCs w:val="28"/>
        </w:rPr>
        <w:t xml:space="preserve">, 2009. – 512 с. </w:t>
      </w:r>
    </w:p>
    <w:p w:rsidR="00BD1BC8" w:rsidRPr="00BD1BC8" w:rsidRDefault="00BD1BC8" w:rsidP="00BD1BC8">
      <w:pPr>
        <w:rPr>
          <w:sz w:val="28"/>
          <w:szCs w:val="28"/>
        </w:rPr>
      </w:pPr>
      <w:r w:rsidRPr="00BD1BC8">
        <w:rPr>
          <w:rFonts w:hAnsi="Symbol"/>
          <w:sz w:val="28"/>
          <w:szCs w:val="28"/>
        </w:rPr>
        <w:t>22.</w:t>
      </w:r>
      <w:r w:rsidRPr="00BD1BC8">
        <w:rPr>
          <w:sz w:val="28"/>
          <w:szCs w:val="28"/>
        </w:rPr>
        <w:t xml:space="preserve">  Патон Б.Є. </w:t>
      </w:r>
      <w:r w:rsidRPr="00BD1BC8">
        <w:rPr>
          <w:rStyle w:val="aff4"/>
          <w:b w:val="0"/>
          <w:sz w:val="28"/>
          <w:szCs w:val="28"/>
        </w:rPr>
        <w:t>Екологічні аспекти очищення газових викидів</w:t>
      </w:r>
      <w:r w:rsidRPr="00BD1BC8">
        <w:rPr>
          <w:sz w:val="28"/>
          <w:szCs w:val="28"/>
        </w:rPr>
        <w:t xml:space="preserve">. – К.: Наукова думка, 2012. – 256 с. </w:t>
      </w:r>
    </w:p>
    <w:p w:rsidR="00BD1BC8" w:rsidRPr="00BD1BC8" w:rsidRDefault="00BD1BC8" w:rsidP="00BD1BC8">
      <w:pPr>
        <w:rPr>
          <w:sz w:val="28"/>
          <w:szCs w:val="28"/>
        </w:rPr>
      </w:pPr>
      <w:r w:rsidRPr="00BD1BC8">
        <w:rPr>
          <w:rFonts w:hAnsi="Symbol"/>
          <w:sz w:val="28"/>
          <w:szCs w:val="28"/>
        </w:rPr>
        <w:t>23.</w:t>
      </w:r>
      <w:r w:rsidRPr="00BD1BC8">
        <w:rPr>
          <w:sz w:val="28"/>
          <w:szCs w:val="28"/>
        </w:rPr>
        <w:t xml:space="preserve">  </w:t>
      </w:r>
      <w:proofErr w:type="spellStart"/>
      <w:r w:rsidRPr="00BD1BC8">
        <w:rPr>
          <w:sz w:val="28"/>
          <w:szCs w:val="28"/>
        </w:rPr>
        <w:t>Bolton</w:t>
      </w:r>
      <w:proofErr w:type="spellEnd"/>
      <w:r w:rsidRPr="00BD1BC8">
        <w:rPr>
          <w:sz w:val="28"/>
          <w:szCs w:val="28"/>
        </w:rPr>
        <w:t xml:space="preserve"> W. </w:t>
      </w:r>
      <w:proofErr w:type="spellStart"/>
      <w:r w:rsidRPr="00BD1BC8">
        <w:rPr>
          <w:rStyle w:val="aff4"/>
          <w:b w:val="0"/>
          <w:sz w:val="28"/>
          <w:szCs w:val="28"/>
        </w:rPr>
        <w:t>Programmable</w:t>
      </w:r>
      <w:proofErr w:type="spellEnd"/>
      <w:r w:rsidRPr="00BD1BC8">
        <w:rPr>
          <w:rStyle w:val="aff4"/>
          <w:b w:val="0"/>
          <w:sz w:val="28"/>
          <w:szCs w:val="28"/>
        </w:rPr>
        <w:t xml:space="preserve"> </w:t>
      </w:r>
      <w:proofErr w:type="spellStart"/>
      <w:r w:rsidRPr="00BD1BC8">
        <w:rPr>
          <w:rStyle w:val="aff4"/>
          <w:b w:val="0"/>
          <w:sz w:val="28"/>
          <w:szCs w:val="28"/>
        </w:rPr>
        <w:t>Logic</w:t>
      </w:r>
      <w:proofErr w:type="spellEnd"/>
      <w:r w:rsidRPr="00BD1BC8">
        <w:rPr>
          <w:rStyle w:val="aff4"/>
          <w:b w:val="0"/>
          <w:sz w:val="28"/>
          <w:szCs w:val="28"/>
        </w:rPr>
        <w:t xml:space="preserve"> </w:t>
      </w:r>
      <w:proofErr w:type="spellStart"/>
      <w:r w:rsidRPr="00BD1BC8">
        <w:rPr>
          <w:rStyle w:val="aff4"/>
          <w:b w:val="0"/>
          <w:sz w:val="28"/>
          <w:szCs w:val="28"/>
        </w:rPr>
        <w:t>Controllers</w:t>
      </w:r>
      <w:proofErr w:type="spellEnd"/>
      <w:r w:rsidRPr="00BD1BC8">
        <w:rPr>
          <w:sz w:val="28"/>
          <w:szCs w:val="28"/>
        </w:rPr>
        <w:t xml:space="preserve">. – </w:t>
      </w:r>
      <w:proofErr w:type="spellStart"/>
      <w:r w:rsidRPr="00BD1BC8">
        <w:rPr>
          <w:sz w:val="28"/>
          <w:szCs w:val="28"/>
        </w:rPr>
        <w:t>Newnes</w:t>
      </w:r>
      <w:proofErr w:type="spellEnd"/>
      <w:r w:rsidRPr="00BD1BC8">
        <w:rPr>
          <w:sz w:val="28"/>
          <w:szCs w:val="28"/>
        </w:rPr>
        <w:t xml:space="preserve">, 2015. – 400 p. </w:t>
      </w:r>
    </w:p>
    <w:p w:rsidR="00BD1BC8" w:rsidRPr="00BD1BC8" w:rsidRDefault="00BD1BC8" w:rsidP="00BD1BC8">
      <w:pPr>
        <w:rPr>
          <w:sz w:val="28"/>
          <w:szCs w:val="28"/>
        </w:rPr>
      </w:pPr>
      <w:r w:rsidRPr="00BD1BC8">
        <w:rPr>
          <w:rFonts w:hAnsi="Symbol"/>
          <w:sz w:val="28"/>
          <w:szCs w:val="28"/>
        </w:rPr>
        <w:t>24.</w:t>
      </w:r>
      <w:r w:rsidRPr="00BD1BC8">
        <w:rPr>
          <w:sz w:val="28"/>
          <w:szCs w:val="28"/>
        </w:rPr>
        <w:t xml:space="preserve">  </w:t>
      </w:r>
      <w:proofErr w:type="spellStart"/>
      <w:r w:rsidRPr="00BD1BC8">
        <w:rPr>
          <w:sz w:val="28"/>
          <w:szCs w:val="28"/>
        </w:rPr>
        <w:t>Petruzella</w:t>
      </w:r>
      <w:proofErr w:type="spellEnd"/>
      <w:r w:rsidRPr="00BD1BC8">
        <w:rPr>
          <w:sz w:val="28"/>
          <w:szCs w:val="28"/>
        </w:rPr>
        <w:t xml:space="preserve"> F.D. </w:t>
      </w:r>
      <w:proofErr w:type="spellStart"/>
      <w:r w:rsidRPr="00BD1BC8">
        <w:rPr>
          <w:rStyle w:val="aff4"/>
          <w:b w:val="0"/>
          <w:sz w:val="28"/>
          <w:szCs w:val="28"/>
        </w:rPr>
        <w:t>Programmable</w:t>
      </w:r>
      <w:proofErr w:type="spellEnd"/>
      <w:r w:rsidRPr="00BD1BC8">
        <w:rPr>
          <w:rStyle w:val="aff4"/>
          <w:b w:val="0"/>
          <w:sz w:val="28"/>
          <w:szCs w:val="28"/>
        </w:rPr>
        <w:t xml:space="preserve"> </w:t>
      </w:r>
      <w:proofErr w:type="spellStart"/>
      <w:r w:rsidRPr="00BD1BC8">
        <w:rPr>
          <w:rStyle w:val="aff4"/>
          <w:b w:val="0"/>
          <w:sz w:val="28"/>
          <w:szCs w:val="28"/>
        </w:rPr>
        <w:t>Logic</w:t>
      </w:r>
      <w:proofErr w:type="spellEnd"/>
      <w:r w:rsidRPr="00BD1BC8">
        <w:rPr>
          <w:rStyle w:val="aff4"/>
          <w:b w:val="0"/>
          <w:sz w:val="28"/>
          <w:szCs w:val="28"/>
        </w:rPr>
        <w:t xml:space="preserve"> </w:t>
      </w:r>
      <w:proofErr w:type="spellStart"/>
      <w:r w:rsidRPr="00BD1BC8">
        <w:rPr>
          <w:rStyle w:val="aff4"/>
          <w:b w:val="0"/>
          <w:sz w:val="28"/>
          <w:szCs w:val="28"/>
        </w:rPr>
        <w:t>Controllers</w:t>
      </w:r>
      <w:proofErr w:type="spellEnd"/>
      <w:r w:rsidRPr="00BD1BC8">
        <w:rPr>
          <w:sz w:val="28"/>
          <w:szCs w:val="28"/>
        </w:rPr>
        <w:t xml:space="preserve">. – McGraw-Hill, 2017. – 384 p. </w:t>
      </w:r>
    </w:p>
    <w:p w:rsidR="00BD1BC8" w:rsidRPr="00BD1BC8" w:rsidRDefault="00BD1BC8" w:rsidP="00BD1BC8">
      <w:pPr>
        <w:rPr>
          <w:sz w:val="28"/>
          <w:szCs w:val="28"/>
        </w:rPr>
      </w:pPr>
      <w:r w:rsidRPr="00BD1BC8">
        <w:rPr>
          <w:rFonts w:hAnsi="Symbol"/>
          <w:sz w:val="28"/>
          <w:szCs w:val="28"/>
        </w:rPr>
        <w:t>25.</w:t>
      </w:r>
      <w:r w:rsidRPr="00BD1BC8">
        <w:rPr>
          <w:sz w:val="28"/>
          <w:szCs w:val="28"/>
        </w:rPr>
        <w:t xml:space="preserve">  </w:t>
      </w:r>
      <w:proofErr w:type="spellStart"/>
      <w:r w:rsidRPr="00BD1BC8">
        <w:rPr>
          <w:sz w:val="28"/>
          <w:szCs w:val="28"/>
        </w:rPr>
        <w:t>Bailey</w:t>
      </w:r>
      <w:proofErr w:type="spellEnd"/>
      <w:r w:rsidRPr="00BD1BC8">
        <w:rPr>
          <w:sz w:val="28"/>
          <w:szCs w:val="28"/>
        </w:rPr>
        <w:t xml:space="preserve"> D., </w:t>
      </w:r>
      <w:proofErr w:type="spellStart"/>
      <w:r w:rsidRPr="00BD1BC8">
        <w:rPr>
          <w:sz w:val="28"/>
          <w:szCs w:val="28"/>
        </w:rPr>
        <w:t>Wright</w:t>
      </w:r>
      <w:proofErr w:type="spellEnd"/>
      <w:r w:rsidRPr="00BD1BC8">
        <w:rPr>
          <w:sz w:val="28"/>
          <w:szCs w:val="28"/>
        </w:rPr>
        <w:t xml:space="preserve"> E. </w:t>
      </w:r>
      <w:proofErr w:type="spellStart"/>
      <w:r w:rsidRPr="00BD1BC8">
        <w:rPr>
          <w:rStyle w:val="aff4"/>
          <w:b w:val="0"/>
          <w:sz w:val="28"/>
          <w:szCs w:val="28"/>
        </w:rPr>
        <w:t>Practical</w:t>
      </w:r>
      <w:proofErr w:type="spellEnd"/>
      <w:r w:rsidRPr="00BD1BC8">
        <w:rPr>
          <w:rStyle w:val="aff4"/>
          <w:b w:val="0"/>
          <w:sz w:val="28"/>
          <w:szCs w:val="28"/>
        </w:rPr>
        <w:t xml:space="preserve"> SCADA </w:t>
      </w:r>
      <w:proofErr w:type="spellStart"/>
      <w:r w:rsidRPr="00BD1BC8">
        <w:rPr>
          <w:rStyle w:val="aff4"/>
          <w:b w:val="0"/>
          <w:sz w:val="28"/>
          <w:szCs w:val="28"/>
        </w:rPr>
        <w:t>for</w:t>
      </w:r>
      <w:proofErr w:type="spellEnd"/>
      <w:r w:rsidRPr="00BD1BC8">
        <w:rPr>
          <w:rStyle w:val="aff4"/>
          <w:b w:val="0"/>
          <w:sz w:val="28"/>
          <w:szCs w:val="28"/>
        </w:rPr>
        <w:t xml:space="preserve"> </w:t>
      </w:r>
      <w:proofErr w:type="spellStart"/>
      <w:r w:rsidRPr="00BD1BC8">
        <w:rPr>
          <w:rStyle w:val="aff4"/>
          <w:b w:val="0"/>
          <w:sz w:val="28"/>
          <w:szCs w:val="28"/>
        </w:rPr>
        <w:t>Industry</w:t>
      </w:r>
      <w:proofErr w:type="spellEnd"/>
      <w:r w:rsidRPr="00BD1BC8">
        <w:rPr>
          <w:sz w:val="28"/>
          <w:szCs w:val="28"/>
        </w:rPr>
        <w:t xml:space="preserve">. – </w:t>
      </w:r>
      <w:proofErr w:type="spellStart"/>
      <w:r w:rsidRPr="00BD1BC8">
        <w:rPr>
          <w:sz w:val="28"/>
          <w:szCs w:val="28"/>
        </w:rPr>
        <w:t>Newnes</w:t>
      </w:r>
      <w:proofErr w:type="spellEnd"/>
      <w:r w:rsidRPr="00BD1BC8">
        <w:rPr>
          <w:sz w:val="28"/>
          <w:szCs w:val="28"/>
        </w:rPr>
        <w:t xml:space="preserve">, 2003. – 288 p. </w:t>
      </w:r>
    </w:p>
    <w:p w:rsidR="00BD1BC8" w:rsidRPr="00BD1BC8" w:rsidRDefault="00BD1BC8" w:rsidP="00BD1BC8">
      <w:pPr>
        <w:rPr>
          <w:sz w:val="28"/>
          <w:szCs w:val="28"/>
        </w:rPr>
      </w:pPr>
      <w:r w:rsidRPr="00BD1BC8">
        <w:rPr>
          <w:rFonts w:hAnsi="Symbol"/>
          <w:sz w:val="28"/>
          <w:szCs w:val="28"/>
        </w:rPr>
        <w:t>26.</w:t>
      </w:r>
      <w:r w:rsidRPr="00BD1BC8">
        <w:rPr>
          <w:sz w:val="28"/>
          <w:szCs w:val="28"/>
        </w:rPr>
        <w:t xml:space="preserve">  </w:t>
      </w:r>
      <w:proofErr w:type="spellStart"/>
      <w:r w:rsidRPr="00BD1BC8">
        <w:rPr>
          <w:sz w:val="28"/>
          <w:szCs w:val="28"/>
        </w:rPr>
        <w:t>Stouffer</w:t>
      </w:r>
      <w:proofErr w:type="spellEnd"/>
      <w:r w:rsidRPr="00BD1BC8">
        <w:rPr>
          <w:sz w:val="28"/>
          <w:szCs w:val="28"/>
        </w:rPr>
        <w:t xml:space="preserve"> K., </w:t>
      </w:r>
      <w:proofErr w:type="spellStart"/>
      <w:r w:rsidRPr="00BD1BC8">
        <w:rPr>
          <w:sz w:val="28"/>
          <w:szCs w:val="28"/>
        </w:rPr>
        <w:t>Falco</w:t>
      </w:r>
      <w:proofErr w:type="spellEnd"/>
      <w:r w:rsidRPr="00BD1BC8">
        <w:rPr>
          <w:sz w:val="28"/>
          <w:szCs w:val="28"/>
        </w:rPr>
        <w:t xml:space="preserve"> J., </w:t>
      </w:r>
      <w:proofErr w:type="spellStart"/>
      <w:r w:rsidRPr="00BD1BC8">
        <w:rPr>
          <w:sz w:val="28"/>
          <w:szCs w:val="28"/>
        </w:rPr>
        <w:t>Scarfone</w:t>
      </w:r>
      <w:proofErr w:type="spellEnd"/>
      <w:r w:rsidRPr="00BD1BC8">
        <w:rPr>
          <w:sz w:val="28"/>
          <w:szCs w:val="28"/>
        </w:rPr>
        <w:t xml:space="preserve"> K. </w:t>
      </w:r>
      <w:proofErr w:type="spellStart"/>
      <w:r w:rsidRPr="00BD1BC8">
        <w:rPr>
          <w:rStyle w:val="aff4"/>
          <w:b w:val="0"/>
          <w:sz w:val="28"/>
          <w:szCs w:val="28"/>
        </w:rPr>
        <w:t>Guide</w:t>
      </w:r>
      <w:proofErr w:type="spellEnd"/>
      <w:r w:rsidRPr="00BD1BC8">
        <w:rPr>
          <w:rStyle w:val="aff4"/>
          <w:b w:val="0"/>
          <w:sz w:val="28"/>
          <w:szCs w:val="28"/>
        </w:rPr>
        <w:t xml:space="preserve"> </w:t>
      </w:r>
      <w:proofErr w:type="spellStart"/>
      <w:r w:rsidRPr="00BD1BC8">
        <w:rPr>
          <w:rStyle w:val="aff4"/>
          <w:b w:val="0"/>
          <w:sz w:val="28"/>
          <w:szCs w:val="28"/>
        </w:rPr>
        <w:t>to</w:t>
      </w:r>
      <w:proofErr w:type="spellEnd"/>
      <w:r w:rsidRPr="00BD1BC8">
        <w:rPr>
          <w:rStyle w:val="aff4"/>
          <w:b w:val="0"/>
          <w:sz w:val="28"/>
          <w:szCs w:val="28"/>
        </w:rPr>
        <w:t xml:space="preserve"> </w:t>
      </w:r>
      <w:proofErr w:type="spellStart"/>
      <w:r w:rsidRPr="00BD1BC8">
        <w:rPr>
          <w:rStyle w:val="aff4"/>
          <w:b w:val="0"/>
          <w:sz w:val="28"/>
          <w:szCs w:val="28"/>
        </w:rPr>
        <w:t>Industrial</w:t>
      </w:r>
      <w:proofErr w:type="spellEnd"/>
      <w:r w:rsidRPr="00BD1BC8">
        <w:rPr>
          <w:rStyle w:val="aff4"/>
          <w:b w:val="0"/>
          <w:sz w:val="28"/>
          <w:szCs w:val="28"/>
        </w:rPr>
        <w:t xml:space="preserve"> </w:t>
      </w:r>
      <w:proofErr w:type="spellStart"/>
      <w:r w:rsidRPr="00BD1BC8">
        <w:rPr>
          <w:rStyle w:val="aff4"/>
          <w:b w:val="0"/>
          <w:sz w:val="28"/>
          <w:szCs w:val="28"/>
        </w:rPr>
        <w:t>Control</w:t>
      </w:r>
      <w:proofErr w:type="spellEnd"/>
      <w:r w:rsidRPr="00BD1BC8">
        <w:rPr>
          <w:rStyle w:val="aff4"/>
          <w:b w:val="0"/>
          <w:sz w:val="28"/>
          <w:szCs w:val="28"/>
        </w:rPr>
        <w:t xml:space="preserve"> </w:t>
      </w:r>
      <w:proofErr w:type="spellStart"/>
      <w:r w:rsidRPr="00BD1BC8">
        <w:rPr>
          <w:rStyle w:val="aff4"/>
          <w:b w:val="0"/>
          <w:sz w:val="28"/>
          <w:szCs w:val="28"/>
        </w:rPr>
        <w:t>Systems</w:t>
      </w:r>
      <w:proofErr w:type="spellEnd"/>
      <w:r w:rsidRPr="00BD1BC8">
        <w:rPr>
          <w:rStyle w:val="aff4"/>
          <w:b w:val="0"/>
          <w:sz w:val="28"/>
          <w:szCs w:val="28"/>
        </w:rPr>
        <w:t xml:space="preserve"> (ICS)</w:t>
      </w:r>
      <w:r w:rsidRPr="00BD1BC8">
        <w:rPr>
          <w:sz w:val="28"/>
          <w:szCs w:val="28"/>
        </w:rPr>
        <w:t xml:space="preserve">. – NIST, 2015. </w:t>
      </w:r>
    </w:p>
    <w:p w:rsidR="00BD1BC8" w:rsidRPr="00BD1BC8" w:rsidRDefault="00BD1BC8" w:rsidP="00BD1BC8">
      <w:pPr>
        <w:rPr>
          <w:sz w:val="28"/>
          <w:szCs w:val="28"/>
        </w:rPr>
      </w:pPr>
      <w:r w:rsidRPr="00BD1BC8">
        <w:rPr>
          <w:rFonts w:hAnsi="Symbol"/>
          <w:sz w:val="28"/>
          <w:szCs w:val="28"/>
        </w:rPr>
        <w:t>27.</w:t>
      </w:r>
      <w:r w:rsidRPr="00BD1BC8">
        <w:rPr>
          <w:sz w:val="28"/>
          <w:szCs w:val="28"/>
        </w:rPr>
        <w:t xml:space="preserve">  </w:t>
      </w:r>
      <w:proofErr w:type="spellStart"/>
      <w:r w:rsidRPr="00BD1BC8">
        <w:rPr>
          <w:sz w:val="28"/>
          <w:szCs w:val="28"/>
        </w:rPr>
        <w:t>Modbus</w:t>
      </w:r>
      <w:proofErr w:type="spellEnd"/>
      <w:r w:rsidRPr="00BD1BC8">
        <w:rPr>
          <w:sz w:val="28"/>
          <w:szCs w:val="28"/>
        </w:rPr>
        <w:t xml:space="preserve"> </w:t>
      </w:r>
      <w:proofErr w:type="spellStart"/>
      <w:r w:rsidRPr="00BD1BC8">
        <w:rPr>
          <w:sz w:val="28"/>
          <w:szCs w:val="28"/>
        </w:rPr>
        <w:t>Organization</w:t>
      </w:r>
      <w:proofErr w:type="spellEnd"/>
      <w:r w:rsidRPr="00BD1BC8">
        <w:rPr>
          <w:sz w:val="28"/>
          <w:szCs w:val="28"/>
        </w:rPr>
        <w:t xml:space="preserve">. </w:t>
      </w:r>
      <w:proofErr w:type="spellStart"/>
      <w:r w:rsidRPr="00BD1BC8">
        <w:rPr>
          <w:rStyle w:val="aff4"/>
          <w:b w:val="0"/>
          <w:sz w:val="28"/>
          <w:szCs w:val="28"/>
        </w:rPr>
        <w:t>Modbus</w:t>
      </w:r>
      <w:proofErr w:type="spellEnd"/>
      <w:r w:rsidRPr="00BD1BC8">
        <w:rPr>
          <w:rStyle w:val="aff4"/>
          <w:b w:val="0"/>
          <w:sz w:val="28"/>
          <w:szCs w:val="28"/>
        </w:rPr>
        <w:t xml:space="preserve"> </w:t>
      </w:r>
      <w:proofErr w:type="spellStart"/>
      <w:r w:rsidRPr="00BD1BC8">
        <w:rPr>
          <w:rStyle w:val="aff4"/>
          <w:b w:val="0"/>
          <w:sz w:val="28"/>
          <w:szCs w:val="28"/>
        </w:rPr>
        <w:t>Application</w:t>
      </w:r>
      <w:proofErr w:type="spellEnd"/>
      <w:r w:rsidRPr="00BD1BC8">
        <w:rPr>
          <w:rStyle w:val="aff4"/>
          <w:b w:val="0"/>
          <w:sz w:val="28"/>
          <w:szCs w:val="28"/>
        </w:rPr>
        <w:t xml:space="preserve"> </w:t>
      </w:r>
      <w:proofErr w:type="spellStart"/>
      <w:r w:rsidRPr="00BD1BC8">
        <w:rPr>
          <w:rStyle w:val="aff4"/>
          <w:b w:val="0"/>
          <w:sz w:val="28"/>
          <w:szCs w:val="28"/>
        </w:rPr>
        <w:t>Protocol</w:t>
      </w:r>
      <w:proofErr w:type="spellEnd"/>
      <w:r w:rsidRPr="00BD1BC8">
        <w:rPr>
          <w:rStyle w:val="aff4"/>
          <w:b w:val="0"/>
          <w:sz w:val="28"/>
          <w:szCs w:val="28"/>
        </w:rPr>
        <w:t xml:space="preserve"> </w:t>
      </w:r>
      <w:proofErr w:type="spellStart"/>
      <w:r w:rsidRPr="00BD1BC8">
        <w:rPr>
          <w:rStyle w:val="aff4"/>
          <w:b w:val="0"/>
          <w:sz w:val="28"/>
          <w:szCs w:val="28"/>
        </w:rPr>
        <w:t>Specification</w:t>
      </w:r>
      <w:proofErr w:type="spellEnd"/>
      <w:r w:rsidRPr="00BD1BC8">
        <w:rPr>
          <w:sz w:val="28"/>
          <w:szCs w:val="28"/>
        </w:rPr>
        <w:t xml:space="preserve">. – 2012. </w:t>
      </w:r>
    </w:p>
    <w:p w:rsidR="00BD1BC8" w:rsidRPr="00BD1BC8" w:rsidRDefault="00BD1BC8" w:rsidP="00BD1BC8">
      <w:pPr>
        <w:rPr>
          <w:sz w:val="28"/>
          <w:szCs w:val="28"/>
        </w:rPr>
      </w:pPr>
      <w:r w:rsidRPr="00BD1BC8">
        <w:rPr>
          <w:rFonts w:hAnsi="Symbol"/>
          <w:sz w:val="28"/>
          <w:szCs w:val="28"/>
        </w:rPr>
        <w:t>28.</w:t>
      </w:r>
      <w:r w:rsidRPr="00BD1BC8">
        <w:rPr>
          <w:sz w:val="28"/>
          <w:szCs w:val="28"/>
        </w:rPr>
        <w:t xml:space="preserve">  </w:t>
      </w:r>
      <w:proofErr w:type="spellStart"/>
      <w:r w:rsidRPr="00BD1BC8">
        <w:rPr>
          <w:sz w:val="28"/>
          <w:szCs w:val="28"/>
        </w:rPr>
        <w:t>Siemens</w:t>
      </w:r>
      <w:proofErr w:type="spellEnd"/>
      <w:r w:rsidRPr="00BD1BC8">
        <w:rPr>
          <w:sz w:val="28"/>
          <w:szCs w:val="28"/>
        </w:rPr>
        <w:t xml:space="preserve"> AG. </w:t>
      </w:r>
      <w:r w:rsidRPr="00BD1BC8">
        <w:rPr>
          <w:rStyle w:val="aff4"/>
          <w:b w:val="0"/>
          <w:sz w:val="28"/>
          <w:szCs w:val="28"/>
        </w:rPr>
        <w:t xml:space="preserve">SIMATIC S7 </w:t>
      </w:r>
      <w:proofErr w:type="spellStart"/>
      <w:r w:rsidRPr="00BD1BC8">
        <w:rPr>
          <w:rStyle w:val="aff4"/>
          <w:b w:val="0"/>
          <w:sz w:val="28"/>
          <w:szCs w:val="28"/>
        </w:rPr>
        <w:t>Programmable</w:t>
      </w:r>
      <w:proofErr w:type="spellEnd"/>
      <w:r w:rsidRPr="00BD1BC8">
        <w:rPr>
          <w:rStyle w:val="aff4"/>
          <w:b w:val="0"/>
          <w:sz w:val="28"/>
          <w:szCs w:val="28"/>
        </w:rPr>
        <w:t xml:space="preserve"> </w:t>
      </w:r>
      <w:proofErr w:type="spellStart"/>
      <w:r w:rsidRPr="00BD1BC8">
        <w:rPr>
          <w:rStyle w:val="aff4"/>
          <w:b w:val="0"/>
          <w:sz w:val="28"/>
          <w:szCs w:val="28"/>
        </w:rPr>
        <w:t>Controller</w:t>
      </w:r>
      <w:proofErr w:type="spellEnd"/>
      <w:r w:rsidRPr="00BD1BC8">
        <w:rPr>
          <w:rStyle w:val="aff4"/>
          <w:b w:val="0"/>
          <w:sz w:val="28"/>
          <w:szCs w:val="28"/>
        </w:rPr>
        <w:t xml:space="preserve"> </w:t>
      </w:r>
      <w:proofErr w:type="spellStart"/>
      <w:r w:rsidRPr="00BD1BC8">
        <w:rPr>
          <w:rStyle w:val="aff4"/>
          <w:b w:val="0"/>
          <w:sz w:val="28"/>
          <w:szCs w:val="28"/>
        </w:rPr>
        <w:t>System</w:t>
      </w:r>
      <w:proofErr w:type="spellEnd"/>
      <w:r w:rsidRPr="00BD1BC8">
        <w:rPr>
          <w:rStyle w:val="aff4"/>
          <w:b w:val="0"/>
          <w:sz w:val="28"/>
          <w:szCs w:val="28"/>
        </w:rPr>
        <w:t xml:space="preserve"> </w:t>
      </w:r>
      <w:proofErr w:type="spellStart"/>
      <w:r w:rsidRPr="00BD1BC8">
        <w:rPr>
          <w:rStyle w:val="aff4"/>
          <w:b w:val="0"/>
          <w:sz w:val="28"/>
          <w:szCs w:val="28"/>
        </w:rPr>
        <w:t>Manual</w:t>
      </w:r>
      <w:proofErr w:type="spellEnd"/>
      <w:r w:rsidRPr="00BD1BC8">
        <w:rPr>
          <w:sz w:val="28"/>
          <w:szCs w:val="28"/>
        </w:rPr>
        <w:t xml:space="preserve">. – </w:t>
      </w:r>
      <w:proofErr w:type="spellStart"/>
      <w:r w:rsidRPr="00BD1BC8">
        <w:rPr>
          <w:sz w:val="28"/>
          <w:szCs w:val="28"/>
        </w:rPr>
        <w:t>Siemens</w:t>
      </w:r>
      <w:proofErr w:type="spellEnd"/>
      <w:r w:rsidRPr="00BD1BC8">
        <w:rPr>
          <w:sz w:val="28"/>
          <w:szCs w:val="28"/>
        </w:rPr>
        <w:t xml:space="preserve">, 2020. </w:t>
      </w:r>
    </w:p>
    <w:p w:rsidR="00BD1BC8" w:rsidRPr="00BD1BC8" w:rsidRDefault="00BD1BC8" w:rsidP="00BD1BC8">
      <w:pPr>
        <w:rPr>
          <w:sz w:val="28"/>
          <w:szCs w:val="28"/>
        </w:rPr>
      </w:pPr>
      <w:r w:rsidRPr="00BD1BC8">
        <w:rPr>
          <w:rFonts w:hAnsi="Symbol"/>
          <w:sz w:val="28"/>
          <w:szCs w:val="28"/>
        </w:rPr>
        <w:t>29.</w:t>
      </w:r>
      <w:r w:rsidRPr="00BD1BC8">
        <w:rPr>
          <w:sz w:val="28"/>
          <w:szCs w:val="28"/>
        </w:rPr>
        <w:t xml:space="preserve">  </w:t>
      </w:r>
      <w:proofErr w:type="spellStart"/>
      <w:r w:rsidRPr="00BD1BC8">
        <w:rPr>
          <w:sz w:val="28"/>
          <w:szCs w:val="28"/>
        </w:rPr>
        <w:t>MathWorks</w:t>
      </w:r>
      <w:proofErr w:type="spellEnd"/>
      <w:r w:rsidRPr="00BD1BC8">
        <w:rPr>
          <w:sz w:val="28"/>
          <w:szCs w:val="28"/>
        </w:rPr>
        <w:t xml:space="preserve">. </w:t>
      </w:r>
      <w:proofErr w:type="spellStart"/>
      <w:r w:rsidRPr="00BD1BC8">
        <w:rPr>
          <w:rStyle w:val="aff4"/>
          <w:b w:val="0"/>
          <w:sz w:val="28"/>
          <w:szCs w:val="28"/>
        </w:rPr>
        <w:t>Simulink</w:t>
      </w:r>
      <w:proofErr w:type="spellEnd"/>
      <w:r w:rsidRPr="00BD1BC8">
        <w:rPr>
          <w:rStyle w:val="aff4"/>
          <w:b w:val="0"/>
          <w:sz w:val="28"/>
          <w:szCs w:val="28"/>
        </w:rPr>
        <w:t xml:space="preserve"> </w:t>
      </w:r>
      <w:proofErr w:type="spellStart"/>
      <w:r w:rsidRPr="00BD1BC8">
        <w:rPr>
          <w:rStyle w:val="aff4"/>
          <w:b w:val="0"/>
          <w:sz w:val="28"/>
          <w:szCs w:val="28"/>
        </w:rPr>
        <w:t>Documentation</w:t>
      </w:r>
      <w:proofErr w:type="spellEnd"/>
      <w:r w:rsidRPr="00BD1BC8">
        <w:rPr>
          <w:sz w:val="28"/>
          <w:szCs w:val="28"/>
        </w:rPr>
        <w:t xml:space="preserve">. – </w:t>
      </w:r>
      <w:proofErr w:type="spellStart"/>
      <w:r w:rsidRPr="00BD1BC8">
        <w:rPr>
          <w:sz w:val="28"/>
          <w:szCs w:val="28"/>
        </w:rPr>
        <w:t>Available</w:t>
      </w:r>
      <w:proofErr w:type="spellEnd"/>
      <w:r w:rsidRPr="00BD1BC8">
        <w:rPr>
          <w:sz w:val="28"/>
          <w:szCs w:val="28"/>
        </w:rPr>
        <w:t xml:space="preserve"> </w:t>
      </w:r>
      <w:proofErr w:type="spellStart"/>
      <w:r w:rsidRPr="00BD1BC8">
        <w:rPr>
          <w:sz w:val="28"/>
          <w:szCs w:val="28"/>
        </w:rPr>
        <w:t>at</w:t>
      </w:r>
      <w:proofErr w:type="spellEnd"/>
      <w:r w:rsidRPr="00BD1BC8">
        <w:rPr>
          <w:sz w:val="28"/>
          <w:szCs w:val="28"/>
        </w:rPr>
        <w:t xml:space="preserve">: </w:t>
      </w:r>
      <w:hyperlink r:id="rId145" w:tgtFrame="_new" w:history="1">
        <w:r w:rsidRPr="00BD1BC8">
          <w:rPr>
            <w:rStyle w:val="a6"/>
            <w:rFonts w:eastAsiaTheme="majorEastAsia"/>
            <w:sz w:val="28"/>
            <w:szCs w:val="28"/>
          </w:rPr>
          <w:t>https://www.mathworks.com</w:t>
        </w:r>
      </w:hyperlink>
      <w:r w:rsidRPr="00BD1BC8">
        <w:rPr>
          <w:sz w:val="28"/>
          <w:szCs w:val="28"/>
        </w:rPr>
        <w:t xml:space="preserve"> </w:t>
      </w:r>
    </w:p>
    <w:p w:rsidR="0081016D" w:rsidRPr="00BD1BC8" w:rsidRDefault="00BD1BC8" w:rsidP="00BD1BC8">
      <w:pPr>
        <w:rPr>
          <w:sz w:val="28"/>
          <w:szCs w:val="28"/>
          <w:lang w:val="en-US"/>
        </w:rPr>
      </w:pPr>
      <w:r w:rsidRPr="00BD1BC8">
        <w:rPr>
          <w:rFonts w:hAnsi="Symbol"/>
          <w:sz w:val="28"/>
          <w:szCs w:val="28"/>
        </w:rPr>
        <w:t>30.</w:t>
      </w:r>
      <w:r w:rsidRPr="00BD1BC8">
        <w:rPr>
          <w:sz w:val="28"/>
          <w:szCs w:val="28"/>
        </w:rPr>
        <w:t xml:space="preserve">  ISA (</w:t>
      </w:r>
      <w:proofErr w:type="spellStart"/>
      <w:r w:rsidRPr="00BD1BC8">
        <w:rPr>
          <w:sz w:val="28"/>
          <w:szCs w:val="28"/>
        </w:rPr>
        <w:t>International</w:t>
      </w:r>
      <w:proofErr w:type="spellEnd"/>
      <w:r w:rsidRPr="00BD1BC8">
        <w:rPr>
          <w:sz w:val="28"/>
          <w:szCs w:val="28"/>
        </w:rPr>
        <w:t xml:space="preserve"> </w:t>
      </w:r>
      <w:proofErr w:type="spellStart"/>
      <w:r w:rsidRPr="00BD1BC8">
        <w:rPr>
          <w:sz w:val="28"/>
          <w:szCs w:val="28"/>
        </w:rPr>
        <w:t>Society</w:t>
      </w:r>
      <w:proofErr w:type="spellEnd"/>
      <w:r w:rsidRPr="00BD1BC8">
        <w:rPr>
          <w:sz w:val="28"/>
          <w:szCs w:val="28"/>
        </w:rPr>
        <w:t xml:space="preserve"> </w:t>
      </w:r>
      <w:proofErr w:type="spellStart"/>
      <w:r w:rsidRPr="00BD1BC8">
        <w:rPr>
          <w:sz w:val="28"/>
          <w:szCs w:val="28"/>
        </w:rPr>
        <w:t>of</w:t>
      </w:r>
      <w:proofErr w:type="spellEnd"/>
      <w:r w:rsidRPr="00BD1BC8">
        <w:rPr>
          <w:sz w:val="28"/>
          <w:szCs w:val="28"/>
        </w:rPr>
        <w:t xml:space="preserve"> </w:t>
      </w:r>
      <w:proofErr w:type="spellStart"/>
      <w:r w:rsidRPr="00BD1BC8">
        <w:rPr>
          <w:sz w:val="28"/>
          <w:szCs w:val="28"/>
        </w:rPr>
        <w:t>Automation</w:t>
      </w:r>
      <w:proofErr w:type="spellEnd"/>
      <w:r w:rsidRPr="00BD1BC8">
        <w:rPr>
          <w:sz w:val="28"/>
          <w:szCs w:val="28"/>
        </w:rPr>
        <w:t xml:space="preserve">). </w:t>
      </w:r>
      <w:r w:rsidRPr="00BD1BC8">
        <w:rPr>
          <w:rStyle w:val="aff4"/>
          <w:b w:val="0"/>
          <w:sz w:val="28"/>
          <w:szCs w:val="28"/>
        </w:rPr>
        <w:t xml:space="preserve">ISA </w:t>
      </w:r>
      <w:proofErr w:type="spellStart"/>
      <w:r w:rsidRPr="00BD1BC8">
        <w:rPr>
          <w:rStyle w:val="aff4"/>
          <w:b w:val="0"/>
          <w:sz w:val="28"/>
          <w:szCs w:val="28"/>
        </w:rPr>
        <w:t>Handbook</w:t>
      </w:r>
      <w:proofErr w:type="spellEnd"/>
      <w:r w:rsidRPr="00BD1BC8">
        <w:rPr>
          <w:rStyle w:val="aff4"/>
          <w:b w:val="0"/>
          <w:sz w:val="28"/>
          <w:szCs w:val="28"/>
        </w:rPr>
        <w:t xml:space="preserve"> </w:t>
      </w:r>
      <w:proofErr w:type="spellStart"/>
      <w:r w:rsidRPr="00BD1BC8">
        <w:rPr>
          <w:rStyle w:val="aff4"/>
          <w:b w:val="0"/>
          <w:sz w:val="28"/>
          <w:szCs w:val="28"/>
        </w:rPr>
        <w:t>of</w:t>
      </w:r>
      <w:proofErr w:type="spellEnd"/>
      <w:r w:rsidRPr="00BD1BC8">
        <w:rPr>
          <w:rStyle w:val="aff4"/>
          <w:b w:val="0"/>
          <w:sz w:val="28"/>
          <w:szCs w:val="28"/>
        </w:rPr>
        <w:t xml:space="preserve"> </w:t>
      </w:r>
      <w:proofErr w:type="spellStart"/>
      <w:r w:rsidRPr="00BD1BC8">
        <w:rPr>
          <w:rStyle w:val="aff4"/>
          <w:b w:val="0"/>
          <w:sz w:val="28"/>
          <w:szCs w:val="28"/>
        </w:rPr>
        <w:t>Control</w:t>
      </w:r>
      <w:proofErr w:type="spellEnd"/>
      <w:r w:rsidRPr="00BD1BC8">
        <w:rPr>
          <w:rStyle w:val="aff4"/>
          <w:b w:val="0"/>
          <w:sz w:val="28"/>
          <w:szCs w:val="28"/>
        </w:rPr>
        <w:t xml:space="preserve"> </w:t>
      </w:r>
      <w:proofErr w:type="spellStart"/>
      <w:r w:rsidRPr="00BD1BC8">
        <w:rPr>
          <w:rStyle w:val="aff4"/>
          <w:b w:val="0"/>
          <w:sz w:val="28"/>
          <w:szCs w:val="28"/>
        </w:rPr>
        <w:t>Systems</w:t>
      </w:r>
      <w:proofErr w:type="spellEnd"/>
      <w:r w:rsidRPr="00BD1BC8">
        <w:rPr>
          <w:rStyle w:val="aff4"/>
          <w:b w:val="0"/>
          <w:sz w:val="28"/>
          <w:szCs w:val="28"/>
        </w:rPr>
        <w:t xml:space="preserve"> </w:t>
      </w:r>
      <w:proofErr w:type="spellStart"/>
      <w:r w:rsidRPr="00BD1BC8">
        <w:rPr>
          <w:rStyle w:val="aff4"/>
          <w:b w:val="0"/>
          <w:sz w:val="28"/>
          <w:szCs w:val="28"/>
        </w:rPr>
        <w:t>Engineering</w:t>
      </w:r>
      <w:proofErr w:type="spellEnd"/>
      <w:r w:rsidRPr="00BD1BC8">
        <w:rPr>
          <w:sz w:val="28"/>
          <w:szCs w:val="28"/>
        </w:rPr>
        <w:t>. – ISA, 2010.</w:t>
      </w:r>
    </w:p>
    <w:p w:rsidR="004B4876" w:rsidRPr="00BD1BC8" w:rsidRDefault="004B4876" w:rsidP="006B07A3">
      <w:pPr>
        <w:pStyle w:val="aff2"/>
        <w:spacing w:after="0" w:line="360" w:lineRule="auto"/>
        <w:ind w:left="0" w:firstLine="709"/>
        <w:jc w:val="both"/>
        <w:rPr>
          <w:sz w:val="28"/>
          <w:szCs w:val="28"/>
          <w:lang w:val="en-US"/>
        </w:rPr>
      </w:pPr>
    </w:p>
    <w:sectPr w:rsidR="004B4876" w:rsidRPr="00BD1BC8" w:rsidSect="00F8637D">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643" w:rsidRDefault="00B54643">
      <w:pPr>
        <w:spacing w:line="240" w:lineRule="auto"/>
      </w:pPr>
      <w:r>
        <w:separator/>
      </w:r>
    </w:p>
  </w:endnote>
  <w:endnote w:type="continuationSeparator" w:id="0">
    <w:p w:rsidR="00B54643" w:rsidRDefault="00B546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74800"/>
      <w:docPartObj>
        <w:docPartGallery w:val="Page Numbers (Bottom of Page)"/>
        <w:docPartUnique/>
      </w:docPartObj>
    </w:sdtPr>
    <w:sdtEndPr/>
    <w:sdtContent>
      <w:p w:rsidR="006823C8" w:rsidRDefault="006823C8">
        <w:pPr>
          <w:pStyle w:val="ab"/>
          <w:jc w:val="right"/>
        </w:pPr>
        <w:r>
          <w:fldChar w:fldCharType="begin"/>
        </w:r>
        <w:r>
          <w:instrText>PAGE   \* MERGEFORMAT</w:instrText>
        </w:r>
        <w:r>
          <w:fldChar w:fldCharType="separate"/>
        </w:r>
        <w:r w:rsidR="0046252A" w:rsidRPr="0046252A">
          <w:rPr>
            <w:noProof/>
            <w:lang w:val="ru-RU"/>
          </w:rPr>
          <w:t>3</w:t>
        </w:r>
        <w:r>
          <w:rPr>
            <w:noProof/>
            <w:lang w:val="ru-RU"/>
          </w:rPr>
          <w:fldChar w:fldCharType="end"/>
        </w:r>
      </w:p>
    </w:sdtContent>
  </w:sdt>
  <w:p w:rsidR="006823C8" w:rsidRDefault="006823C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643" w:rsidRDefault="00B54643">
      <w:pPr>
        <w:spacing w:line="240" w:lineRule="auto"/>
      </w:pPr>
      <w:r>
        <w:separator/>
      </w:r>
    </w:p>
  </w:footnote>
  <w:footnote w:type="continuationSeparator" w:id="0">
    <w:p w:rsidR="00B54643" w:rsidRDefault="00B5464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3C8" w:rsidRPr="00F70091" w:rsidRDefault="006823C8" w:rsidP="00F70091">
    <w:pPr>
      <w:pStyle w:val="a9"/>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31C07"/>
    <w:multiLevelType w:val="multilevel"/>
    <w:tmpl w:val="F6688EF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E56DAC"/>
    <w:multiLevelType w:val="multilevel"/>
    <w:tmpl w:val="54907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CB2E30"/>
    <w:multiLevelType w:val="multilevel"/>
    <w:tmpl w:val="E382B7E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F97061"/>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100370"/>
    <w:multiLevelType w:val="multilevel"/>
    <w:tmpl w:val="2056D17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963727"/>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C431B2"/>
    <w:multiLevelType w:val="multilevel"/>
    <w:tmpl w:val="6F5441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840C03"/>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9E2313"/>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202BBD"/>
    <w:multiLevelType w:val="hybridMultilevel"/>
    <w:tmpl w:val="81F87AEA"/>
    <w:lvl w:ilvl="0" w:tplc="FCE45FD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1428C5"/>
    <w:multiLevelType w:val="multilevel"/>
    <w:tmpl w:val="9454D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CB4D52"/>
    <w:multiLevelType w:val="multilevel"/>
    <w:tmpl w:val="E382B7E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8B2653"/>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A5771C"/>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343915"/>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D31520"/>
    <w:multiLevelType w:val="multilevel"/>
    <w:tmpl w:val="E382B7E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833B16"/>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3835E4"/>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207DCF"/>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550677"/>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287E01"/>
    <w:multiLevelType w:val="multilevel"/>
    <w:tmpl w:val="90B61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1902FC8"/>
    <w:multiLevelType w:val="multilevel"/>
    <w:tmpl w:val="D370F60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A2795F"/>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907FA0"/>
    <w:multiLevelType w:val="multilevel"/>
    <w:tmpl w:val="E382B7E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CD220F"/>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A5A4514"/>
    <w:multiLevelType w:val="multilevel"/>
    <w:tmpl w:val="D370F60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FE52B5"/>
    <w:multiLevelType w:val="multilevel"/>
    <w:tmpl w:val="698C9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B557B7A"/>
    <w:multiLevelType w:val="multilevel"/>
    <w:tmpl w:val="22D0F64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12756F"/>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646AC8"/>
    <w:multiLevelType w:val="multilevel"/>
    <w:tmpl w:val="E382B7E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0E718F6"/>
    <w:multiLevelType w:val="multilevel"/>
    <w:tmpl w:val="D370F60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0A4DAF"/>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19B286B"/>
    <w:multiLevelType w:val="multilevel"/>
    <w:tmpl w:val="3BE66FE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3ED2627"/>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694715D"/>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8F4033F"/>
    <w:multiLevelType w:val="multilevel"/>
    <w:tmpl w:val="E382B7E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A085FC1"/>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A670A40"/>
    <w:multiLevelType w:val="multilevel"/>
    <w:tmpl w:val="F6688EF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BD45365"/>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FD567A2"/>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FD90CD1"/>
    <w:multiLevelType w:val="multilevel"/>
    <w:tmpl w:val="E382B7E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281619B"/>
    <w:multiLevelType w:val="multilevel"/>
    <w:tmpl w:val="6BF03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52B1D8C"/>
    <w:multiLevelType w:val="multilevel"/>
    <w:tmpl w:val="4D041A2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54E4794"/>
    <w:multiLevelType w:val="multilevel"/>
    <w:tmpl w:val="E382B7E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5BD7658"/>
    <w:multiLevelType w:val="multilevel"/>
    <w:tmpl w:val="E382B7E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6320930"/>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7661964"/>
    <w:multiLevelType w:val="multilevel"/>
    <w:tmpl w:val="2056D17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7885056"/>
    <w:multiLevelType w:val="multilevel"/>
    <w:tmpl w:val="E382B7E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90E26FF"/>
    <w:multiLevelType w:val="multilevel"/>
    <w:tmpl w:val="D8A0277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92B1CC8"/>
    <w:multiLevelType w:val="multilevel"/>
    <w:tmpl w:val="2056D17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9986D0D"/>
    <w:multiLevelType w:val="multilevel"/>
    <w:tmpl w:val="9D32347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A926D64"/>
    <w:multiLevelType w:val="multilevel"/>
    <w:tmpl w:val="E382B7E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C271E1B"/>
    <w:multiLevelType w:val="multilevel"/>
    <w:tmpl w:val="4C362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D327ED5"/>
    <w:multiLevelType w:val="multilevel"/>
    <w:tmpl w:val="E382B7E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D6954D8"/>
    <w:multiLevelType w:val="multilevel"/>
    <w:tmpl w:val="D71E3A3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DA014D6"/>
    <w:multiLevelType w:val="multilevel"/>
    <w:tmpl w:val="3BE66FE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E650356"/>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F592F20"/>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38B23D8"/>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8A97863"/>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9E9685C"/>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F4A3A51"/>
    <w:multiLevelType w:val="multilevel"/>
    <w:tmpl w:val="2056D17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1440EFA"/>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5BE5941"/>
    <w:multiLevelType w:val="multilevel"/>
    <w:tmpl w:val="F6688EF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9C008A2"/>
    <w:multiLevelType w:val="multilevel"/>
    <w:tmpl w:val="575E2AB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A683313"/>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D0915E3"/>
    <w:multiLevelType w:val="multilevel"/>
    <w:tmpl w:val="DED29FC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FB3458F"/>
    <w:multiLevelType w:val="multilevel"/>
    <w:tmpl w:val="E382B7E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FFC3DEB"/>
    <w:multiLevelType w:val="multilevel"/>
    <w:tmpl w:val="3BE66FE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4"/>
  </w:num>
  <w:num w:numId="2">
    <w:abstractNumId w:val="6"/>
  </w:num>
  <w:num w:numId="3">
    <w:abstractNumId w:val="50"/>
  </w:num>
  <w:num w:numId="4">
    <w:abstractNumId w:val="42"/>
  </w:num>
  <w:num w:numId="5">
    <w:abstractNumId w:val="21"/>
  </w:num>
  <w:num w:numId="6">
    <w:abstractNumId w:val="30"/>
  </w:num>
  <w:num w:numId="7">
    <w:abstractNumId w:val="25"/>
  </w:num>
  <w:num w:numId="8">
    <w:abstractNumId w:val="49"/>
  </w:num>
  <w:num w:numId="9">
    <w:abstractNumId w:val="4"/>
  </w:num>
  <w:num w:numId="10">
    <w:abstractNumId w:val="46"/>
  </w:num>
  <w:num w:numId="11">
    <w:abstractNumId w:val="61"/>
  </w:num>
  <w:num w:numId="12">
    <w:abstractNumId w:val="37"/>
  </w:num>
  <w:num w:numId="13">
    <w:abstractNumId w:val="0"/>
  </w:num>
  <w:num w:numId="14">
    <w:abstractNumId w:val="63"/>
  </w:num>
  <w:num w:numId="15">
    <w:abstractNumId w:val="65"/>
  </w:num>
  <w:num w:numId="16">
    <w:abstractNumId w:val="52"/>
  </w:num>
  <w:num w:numId="17">
    <w:abstractNumId w:val="66"/>
  </w:num>
  <w:num w:numId="18">
    <w:abstractNumId w:val="8"/>
  </w:num>
  <w:num w:numId="19">
    <w:abstractNumId w:val="56"/>
  </w:num>
  <w:num w:numId="20">
    <w:abstractNumId w:val="18"/>
  </w:num>
  <w:num w:numId="21">
    <w:abstractNumId w:val="34"/>
  </w:num>
  <w:num w:numId="22">
    <w:abstractNumId w:val="33"/>
  </w:num>
  <w:num w:numId="23">
    <w:abstractNumId w:val="62"/>
  </w:num>
  <w:num w:numId="24">
    <w:abstractNumId w:val="9"/>
  </w:num>
  <w:num w:numId="25">
    <w:abstractNumId w:val="12"/>
  </w:num>
  <w:num w:numId="26">
    <w:abstractNumId w:val="36"/>
  </w:num>
  <w:num w:numId="27">
    <w:abstractNumId w:val="60"/>
  </w:num>
  <w:num w:numId="28">
    <w:abstractNumId w:val="19"/>
  </w:num>
  <w:num w:numId="29">
    <w:abstractNumId w:val="39"/>
  </w:num>
  <w:num w:numId="30">
    <w:abstractNumId w:val="24"/>
  </w:num>
  <w:num w:numId="31">
    <w:abstractNumId w:val="5"/>
  </w:num>
  <w:num w:numId="32">
    <w:abstractNumId w:val="22"/>
  </w:num>
  <w:num w:numId="33">
    <w:abstractNumId w:val="3"/>
  </w:num>
  <w:num w:numId="34">
    <w:abstractNumId w:val="45"/>
  </w:num>
  <w:num w:numId="35">
    <w:abstractNumId w:val="58"/>
  </w:num>
  <w:num w:numId="36">
    <w:abstractNumId w:val="59"/>
  </w:num>
  <w:num w:numId="37">
    <w:abstractNumId w:val="16"/>
  </w:num>
  <w:num w:numId="38">
    <w:abstractNumId w:val="38"/>
  </w:num>
  <w:num w:numId="39">
    <w:abstractNumId w:val="26"/>
  </w:num>
  <w:num w:numId="40">
    <w:abstractNumId w:val="14"/>
  </w:num>
  <w:num w:numId="41">
    <w:abstractNumId w:val="10"/>
  </w:num>
  <w:num w:numId="42">
    <w:abstractNumId w:val="17"/>
  </w:num>
  <w:num w:numId="43">
    <w:abstractNumId w:val="1"/>
  </w:num>
  <w:num w:numId="44">
    <w:abstractNumId w:val="31"/>
  </w:num>
  <w:num w:numId="45">
    <w:abstractNumId w:val="57"/>
  </w:num>
  <w:num w:numId="46">
    <w:abstractNumId w:val="68"/>
  </w:num>
  <w:num w:numId="47">
    <w:abstractNumId w:val="32"/>
  </w:num>
  <w:num w:numId="48">
    <w:abstractNumId w:val="55"/>
  </w:num>
  <w:num w:numId="49">
    <w:abstractNumId w:val="41"/>
  </w:num>
  <w:num w:numId="50">
    <w:abstractNumId w:val="20"/>
  </w:num>
  <w:num w:numId="51">
    <w:abstractNumId w:val="7"/>
  </w:num>
  <w:num w:numId="52">
    <w:abstractNumId w:val="13"/>
  </w:num>
  <w:num w:numId="53">
    <w:abstractNumId w:val="28"/>
  </w:num>
  <w:num w:numId="54">
    <w:abstractNumId w:val="11"/>
  </w:num>
  <w:num w:numId="55">
    <w:abstractNumId w:val="27"/>
  </w:num>
  <w:num w:numId="56">
    <w:abstractNumId w:val="51"/>
  </w:num>
  <w:num w:numId="57">
    <w:abstractNumId w:val="67"/>
  </w:num>
  <w:num w:numId="58">
    <w:abstractNumId w:val="2"/>
  </w:num>
  <w:num w:numId="59">
    <w:abstractNumId w:val="44"/>
  </w:num>
  <w:num w:numId="60">
    <w:abstractNumId w:val="15"/>
  </w:num>
  <w:num w:numId="61">
    <w:abstractNumId w:val="53"/>
  </w:num>
  <w:num w:numId="62">
    <w:abstractNumId w:val="47"/>
  </w:num>
  <w:num w:numId="63">
    <w:abstractNumId w:val="40"/>
  </w:num>
  <w:num w:numId="64">
    <w:abstractNumId w:val="35"/>
  </w:num>
  <w:num w:numId="65">
    <w:abstractNumId w:val="29"/>
  </w:num>
  <w:num w:numId="66">
    <w:abstractNumId w:val="23"/>
  </w:num>
  <w:num w:numId="67">
    <w:abstractNumId w:val="43"/>
  </w:num>
  <w:num w:numId="68">
    <w:abstractNumId w:val="48"/>
  </w:num>
  <w:num w:numId="69">
    <w:abstractNumId w:val="6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34"/>
    <w:rsid w:val="00005176"/>
    <w:rsid w:val="00010267"/>
    <w:rsid w:val="0001654B"/>
    <w:rsid w:val="00016DCA"/>
    <w:rsid w:val="00017A2A"/>
    <w:rsid w:val="000206C0"/>
    <w:rsid w:val="00024E54"/>
    <w:rsid w:val="000264EB"/>
    <w:rsid w:val="0002751F"/>
    <w:rsid w:val="0002760B"/>
    <w:rsid w:val="00030052"/>
    <w:rsid w:val="00032A45"/>
    <w:rsid w:val="00034364"/>
    <w:rsid w:val="00035A62"/>
    <w:rsid w:val="00036847"/>
    <w:rsid w:val="00041892"/>
    <w:rsid w:val="00042910"/>
    <w:rsid w:val="00050CB5"/>
    <w:rsid w:val="00052C57"/>
    <w:rsid w:val="0006092D"/>
    <w:rsid w:val="0006101C"/>
    <w:rsid w:val="00065AB3"/>
    <w:rsid w:val="00065EE7"/>
    <w:rsid w:val="00066E62"/>
    <w:rsid w:val="000722DA"/>
    <w:rsid w:val="000723C3"/>
    <w:rsid w:val="00072452"/>
    <w:rsid w:val="00075781"/>
    <w:rsid w:val="00076202"/>
    <w:rsid w:val="00076799"/>
    <w:rsid w:val="000811C3"/>
    <w:rsid w:val="00083D1D"/>
    <w:rsid w:val="0008625D"/>
    <w:rsid w:val="00086A09"/>
    <w:rsid w:val="00086D46"/>
    <w:rsid w:val="0009493B"/>
    <w:rsid w:val="00095FD8"/>
    <w:rsid w:val="000A2C06"/>
    <w:rsid w:val="000A2EFB"/>
    <w:rsid w:val="000A43F8"/>
    <w:rsid w:val="000B2394"/>
    <w:rsid w:val="000B6EB7"/>
    <w:rsid w:val="000B760B"/>
    <w:rsid w:val="000B7F0F"/>
    <w:rsid w:val="000B7FDA"/>
    <w:rsid w:val="000C0661"/>
    <w:rsid w:val="000C2DC8"/>
    <w:rsid w:val="000C3EFA"/>
    <w:rsid w:val="000C4D0F"/>
    <w:rsid w:val="000C5210"/>
    <w:rsid w:val="000C58E3"/>
    <w:rsid w:val="000D0399"/>
    <w:rsid w:val="000D1121"/>
    <w:rsid w:val="000D3357"/>
    <w:rsid w:val="000D45F4"/>
    <w:rsid w:val="000D4D81"/>
    <w:rsid w:val="000D727A"/>
    <w:rsid w:val="000E2768"/>
    <w:rsid w:val="000E4553"/>
    <w:rsid w:val="000E7B69"/>
    <w:rsid w:val="000E7B9F"/>
    <w:rsid w:val="000F57F2"/>
    <w:rsid w:val="00105DB8"/>
    <w:rsid w:val="0011099C"/>
    <w:rsid w:val="0011110F"/>
    <w:rsid w:val="00112417"/>
    <w:rsid w:val="00112F2D"/>
    <w:rsid w:val="001164EC"/>
    <w:rsid w:val="00117B76"/>
    <w:rsid w:val="001227B0"/>
    <w:rsid w:val="00123D42"/>
    <w:rsid w:val="001246F1"/>
    <w:rsid w:val="00124DB9"/>
    <w:rsid w:val="001273D8"/>
    <w:rsid w:val="0013245F"/>
    <w:rsid w:val="00140050"/>
    <w:rsid w:val="00147FBB"/>
    <w:rsid w:val="00156009"/>
    <w:rsid w:val="001568AB"/>
    <w:rsid w:val="0016562B"/>
    <w:rsid w:val="00165A0D"/>
    <w:rsid w:val="001662FC"/>
    <w:rsid w:val="001749CE"/>
    <w:rsid w:val="00176090"/>
    <w:rsid w:val="00180D61"/>
    <w:rsid w:val="0018249C"/>
    <w:rsid w:val="0018608C"/>
    <w:rsid w:val="0018663F"/>
    <w:rsid w:val="00191A25"/>
    <w:rsid w:val="00194651"/>
    <w:rsid w:val="00195FDB"/>
    <w:rsid w:val="0019780B"/>
    <w:rsid w:val="001A0756"/>
    <w:rsid w:val="001A36ED"/>
    <w:rsid w:val="001A3BEC"/>
    <w:rsid w:val="001A5FFD"/>
    <w:rsid w:val="001A7048"/>
    <w:rsid w:val="001B3E8F"/>
    <w:rsid w:val="001C218A"/>
    <w:rsid w:val="001C3DF9"/>
    <w:rsid w:val="001C665B"/>
    <w:rsid w:val="001C6E51"/>
    <w:rsid w:val="001D0827"/>
    <w:rsid w:val="001D2FAF"/>
    <w:rsid w:val="001D556F"/>
    <w:rsid w:val="001D6818"/>
    <w:rsid w:val="001E5965"/>
    <w:rsid w:val="001E76FA"/>
    <w:rsid w:val="001F16DE"/>
    <w:rsid w:val="001F2698"/>
    <w:rsid w:val="001F4CAE"/>
    <w:rsid w:val="001F61E5"/>
    <w:rsid w:val="001F72C4"/>
    <w:rsid w:val="002006B4"/>
    <w:rsid w:val="00203CBF"/>
    <w:rsid w:val="00203FC2"/>
    <w:rsid w:val="00205921"/>
    <w:rsid w:val="00210383"/>
    <w:rsid w:val="00213090"/>
    <w:rsid w:val="00216BB1"/>
    <w:rsid w:val="0022124F"/>
    <w:rsid w:val="0022702C"/>
    <w:rsid w:val="00231054"/>
    <w:rsid w:val="002315D6"/>
    <w:rsid w:val="00231A15"/>
    <w:rsid w:val="00234311"/>
    <w:rsid w:val="00243E35"/>
    <w:rsid w:val="0024741D"/>
    <w:rsid w:val="002518A4"/>
    <w:rsid w:val="00252A9E"/>
    <w:rsid w:val="00255A40"/>
    <w:rsid w:val="0025715E"/>
    <w:rsid w:val="00260FEA"/>
    <w:rsid w:val="002644E0"/>
    <w:rsid w:val="00264BE3"/>
    <w:rsid w:val="00265856"/>
    <w:rsid w:val="00266B83"/>
    <w:rsid w:val="00266C99"/>
    <w:rsid w:val="00270092"/>
    <w:rsid w:val="0027049F"/>
    <w:rsid w:val="00272699"/>
    <w:rsid w:val="002726BA"/>
    <w:rsid w:val="00273713"/>
    <w:rsid w:val="002748B2"/>
    <w:rsid w:val="0027535E"/>
    <w:rsid w:val="00275FDB"/>
    <w:rsid w:val="002771AD"/>
    <w:rsid w:val="00282227"/>
    <w:rsid w:val="00287690"/>
    <w:rsid w:val="002940A5"/>
    <w:rsid w:val="00294DF2"/>
    <w:rsid w:val="00296F7E"/>
    <w:rsid w:val="00297FB2"/>
    <w:rsid w:val="002A459D"/>
    <w:rsid w:val="002B689B"/>
    <w:rsid w:val="002B69F2"/>
    <w:rsid w:val="002C013C"/>
    <w:rsid w:val="002C0AA0"/>
    <w:rsid w:val="002C11A6"/>
    <w:rsid w:val="002C23DB"/>
    <w:rsid w:val="002C4901"/>
    <w:rsid w:val="002C4BAF"/>
    <w:rsid w:val="002C51EA"/>
    <w:rsid w:val="002C7CFA"/>
    <w:rsid w:val="002D3B89"/>
    <w:rsid w:val="002D5ADD"/>
    <w:rsid w:val="002F0FEB"/>
    <w:rsid w:val="002F488D"/>
    <w:rsid w:val="002F4FEA"/>
    <w:rsid w:val="002F565D"/>
    <w:rsid w:val="002F659C"/>
    <w:rsid w:val="002F72AB"/>
    <w:rsid w:val="002F7424"/>
    <w:rsid w:val="00303C26"/>
    <w:rsid w:val="003071EF"/>
    <w:rsid w:val="00310976"/>
    <w:rsid w:val="00311039"/>
    <w:rsid w:val="00321BF5"/>
    <w:rsid w:val="003223B6"/>
    <w:rsid w:val="00322859"/>
    <w:rsid w:val="00322B4C"/>
    <w:rsid w:val="00326512"/>
    <w:rsid w:val="00327AB1"/>
    <w:rsid w:val="00330291"/>
    <w:rsid w:val="00330B82"/>
    <w:rsid w:val="00331D86"/>
    <w:rsid w:val="003371C3"/>
    <w:rsid w:val="003434F0"/>
    <w:rsid w:val="003455E0"/>
    <w:rsid w:val="00350AA1"/>
    <w:rsid w:val="003571E4"/>
    <w:rsid w:val="00361348"/>
    <w:rsid w:val="00363008"/>
    <w:rsid w:val="003636FF"/>
    <w:rsid w:val="00363EFD"/>
    <w:rsid w:val="00366AE1"/>
    <w:rsid w:val="00370583"/>
    <w:rsid w:val="003757DC"/>
    <w:rsid w:val="003777B8"/>
    <w:rsid w:val="00377FDC"/>
    <w:rsid w:val="003804D0"/>
    <w:rsid w:val="00383C1B"/>
    <w:rsid w:val="003848A3"/>
    <w:rsid w:val="00387244"/>
    <w:rsid w:val="00391526"/>
    <w:rsid w:val="003915CE"/>
    <w:rsid w:val="00394E13"/>
    <w:rsid w:val="003A02B9"/>
    <w:rsid w:val="003A0692"/>
    <w:rsid w:val="003A21FB"/>
    <w:rsid w:val="003A4BBB"/>
    <w:rsid w:val="003B45F8"/>
    <w:rsid w:val="003B6ADE"/>
    <w:rsid w:val="003C2A97"/>
    <w:rsid w:val="003C62EF"/>
    <w:rsid w:val="003D08E9"/>
    <w:rsid w:val="003D0B6A"/>
    <w:rsid w:val="003D0F32"/>
    <w:rsid w:val="003D2E15"/>
    <w:rsid w:val="003D3679"/>
    <w:rsid w:val="003D613E"/>
    <w:rsid w:val="003D7DEF"/>
    <w:rsid w:val="003E4245"/>
    <w:rsid w:val="003E4B20"/>
    <w:rsid w:val="003F0515"/>
    <w:rsid w:val="003F1A3A"/>
    <w:rsid w:val="003F36C1"/>
    <w:rsid w:val="003F5FD4"/>
    <w:rsid w:val="00404B9B"/>
    <w:rsid w:val="00405EB8"/>
    <w:rsid w:val="00407B6F"/>
    <w:rsid w:val="0041083C"/>
    <w:rsid w:val="00410C1B"/>
    <w:rsid w:val="004120A1"/>
    <w:rsid w:val="0042043C"/>
    <w:rsid w:val="00421964"/>
    <w:rsid w:val="00424FC7"/>
    <w:rsid w:val="00426C87"/>
    <w:rsid w:val="004317A7"/>
    <w:rsid w:val="00431C4B"/>
    <w:rsid w:val="004379F7"/>
    <w:rsid w:val="004421C6"/>
    <w:rsid w:val="00443932"/>
    <w:rsid w:val="00445FD1"/>
    <w:rsid w:val="00447796"/>
    <w:rsid w:val="00447CC5"/>
    <w:rsid w:val="00450771"/>
    <w:rsid w:val="00453C4E"/>
    <w:rsid w:val="00455E8B"/>
    <w:rsid w:val="004560EF"/>
    <w:rsid w:val="004569DE"/>
    <w:rsid w:val="0045796F"/>
    <w:rsid w:val="004601F7"/>
    <w:rsid w:val="004615F3"/>
    <w:rsid w:val="0046252A"/>
    <w:rsid w:val="00463C66"/>
    <w:rsid w:val="004648CF"/>
    <w:rsid w:val="004662A8"/>
    <w:rsid w:val="00466EA8"/>
    <w:rsid w:val="00480496"/>
    <w:rsid w:val="00484737"/>
    <w:rsid w:val="00490E7C"/>
    <w:rsid w:val="004931B0"/>
    <w:rsid w:val="00493858"/>
    <w:rsid w:val="00494FDE"/>
    <w:rsid w:val="00496A94"/>
    <w:rsid w:val="00497B4F"/>
    <w:rsid w:val="004A0B65"/>
    <w:rsid w:val="004A1CDC"/>
    <w:rsid w:val="004A2360"/>
    <w:rsid w:val="004A2C6C"/>
    <w:rsid w:val="004A7F4C"/>
    <w:rsid w:val="004B38DA"/>
    <w:rsid w:val="004B396C"/>
    <w:rsid w:val="004B4876"/>
    <w:rsid w:val="004C0ED7"/>
    <w:rsid w:val="004C311F"/>
    <w:rsid w:val="004C5241"/>
    <w:rsid w:val="004C5E8E"/>
    <w:rsid w:val="004D062C"/>
    <w:rsid w:val="004D14CC"/>
    <w:rsid w:val="004D51B0"/>
    <w:rsid w:val="004D569C"/>
    <w:rsid w:val="004D6B3D"/>
    <w:rsid w:val="004E09F0"/>
    <w:rsid w:val="004E4E1B"/>
    <w:rsid w:val="004F0840"/>
    <w:rsid w:val="004F42E2"/>
    <w:rsid w:val="004F5A2E"/>
    <w:rsid w:val="004F7CEE"/>
    <w:rsid w:val="004F7E88"/>
    <w:rsid w:val="005016FA"/>
    <w:rsid w:val="005027E3"/>
    <w:rsid w:val="00502E25"/>
    <w:rsid w:val="005061C3"/>
    <w:rsid w:val="00506FB7"/>
    <w:rsid w:val="005110D7"/>
    <w:rsid w:val="00512537"/>
    <w:rsid w:val="00516072"/>
    <w:rsid w:val="0051699F"/>
    <w:rsid w:val="00520278"/>
    <w:rsid w:val="00522FAE"/>
    <w:rsid w:val="00525C72"/>
    <w:rsid w:val="005260EF"/>
    <w:rsid w:val="00527BD4"/>
    <w:rsid w:val="00530184"/>
    <w:rsid w:val="00530768"/>
    <w:rsid w:val="00533C45"/>
    <w:rsid w:val="0053725D"/>
    <w:rsid w:val="00540183"/>
    <w:rsid w:val="0054765A"/>
    <w:rsid w:val="00550AC5"/>
    <w:rsid w:val="0055415F"/>
    <w:rsid w:val="005551FF"/>
    <w:rsid w:val="0056248A"/>
    <w:rsid w:val="005628DE"/>
    <w:rsid w:val="00562BF5"/>
    <w:rsid w:val="005655F4"/>
    <w:rsid w:val="00567181"/>
    <w:rsid w:val="00570840"/>
    <w:rsid w:val="00571A0C"/>
    <w:rsid w:val="00574CA7"/>
    <w:rsid w:val="00577059"/>
    <w:rsid w:val="00577A6B"/>
    <w:rsid w:val="00581017"/>
    <w:rsid w:val="0058526C"/>
    <w:rsid w:val="00586FA5"/>
    <w:rsid w:val="00593426"/>
    <w:rsid w:val="00594063"/>
    <w:rsid w:val="005966B5"/>
    <w:rsid w:val="005A013D"/>
    <w:rsid w:val="005A0A77"/>
    <w:rsid w:val="005A38B8"/>
    <w:rsid w:val="005A4D5D"/>
    <w:rsid w:val="005A546B"/>
    <w:rsid w:val="005B0AE4"/>
    <w:rsid w:val="005B1408"/>
    <w:rsid w:val="005B5982"/>
    <w:rsid w:val="005C0FF4"/>
    <w:rsid w:val="005C1BDC"/>
    <w:rsid w:val="005C208F"/>
    <w:rsid w:val="005C4C86"/>
    <w:rsid w:val="005D0486"/>
    <w:rsid w:val="005D0A49"/>
    <w:rsid w:val="005D35ED"/>
    <w:rsid w:val="005D374D"/>
    <w:rsid w:val="005D75E6"/>
    <w:rsid w:val="005E00C6"/>
    <w:rsid w:val="005E6110"/>
    <w:rsid w:val="005F0335"/>
    <w:rsid w:val="005F0CCA"/>
    <w:rsid w:val="005F5F78"/>
    <w:rsid w:val="00600FAE"/>
    <w:rsid w:val="006010B3"/>
    <w:rsid w:val="006101D5"/>
    <w:rsid w:val="006134E6"/>
    <w:rsid w:val="00615BB8"/>
    <w:rsid w:val="00616A06"/>
    <w:rsid w:val="00616E4C"/>
    <w:rsid w:val="006201D7"/>
    <w:rsid w:val="006242E4"/>
    <w:rsid w:val="00625EF0"/>
    <w:rsid w:val="0062723C"/>
    <w:rsid w:val="00627947"/>
    <w:rsid w:val="0063014B"/>
    <w:rsid w:val="00631552"/>
    <w:rsid w:val="00633F35"/>
    <w:rsid w:val="006354AB"/>
    <w:rsid w:val="00635924"/>
    <w:rsid w:val="00635A6D"/>
    <w:rsid w:val="006426FB"/>
    <w:rsid w:val="006427B8"/>
    <w:rsid w:val="0064330F"/>
    <w:rsid w:val="0064345A"/>
    <w:rsid w:val="00644C2E"/>
    <w:rsid w:val="006474BB"/>
    <w:rsid w:val="0064775F"/>
    <w:rsid w:val="00654B29"/>
    <w:rsid w:val="00657124"/>
    <w:rsid w:val="00660430"/>
    <w:rsid w:val="006670A8"/>
    <w:rsid w:val="006704B4"/>
    <w:rsid w:val="006719BA"/>
    <w:rsid w:val="006727A0"/>
    <w:rsid w:val="00675AEE"/>
    <w:rsid w:val="00677CD7"/>
    <w:rsid w:val="006814C9"/>
    <w:rsid w:val="006823C8"/>
    <w:rsid w:val="00683034"/>
    <w:rsid w:val="0068406C"/>
    <w:rsid w:val="00684110"/>
    <w:rsid w:val="00686154"/>
    <w:rsid w:val="00690C82"/>
    <w:rsid w:val="0069218C"/>
    <w:rsid w:val="0069307A"/>
    <w:rsid w:val="006953B7"/>
    <w:rsid w:val="006A4A5B"/>
    <w:rsid w:val="006A4C5A"/>
    <w:rsid w:val="006A7F41"/>
    <w:rsid w:val="006B07A3"/>
    <w:rsid w:val="006B0915"/>
    <w:rsid w:val="006B0F01"/>
    <w:rsid w:val="006B21EF"/>
    <w:rsid w:val="006B4981"/>
    <w:rsid w:val="006B6E08"/>
    <w:rsid w:val="006C0526"/>
    <w:rsid w:val="006C2FE9"/>
    <w:rsid w:val="006C4E6C"/>
    <w:rsid w:val="006C6BB0"/>
    <w:rsid w:val="006C7174"/>
    <w:rsid w:val="006C7DA1"/>
    <w:rsid w:val="006C7F65"/>
    <w:rsid w:val="006D1D47"/>
    <w:rsid w:val="006D2936"/>
    <w:rsid w:val="006D428E"/>
    <w:rsid w:val="006D6CF1"/>
    <w:rsid w:val="006E204C"/>
    <w:rsid w:val="006E2B9C"/>
    <w:rsid w:val="006E331E"/>
    <w:rsid w:val="006E4A65"/>
    <w:rsid w:val="006E68A5"/>
    <w:rsid w:val="006F133B"/>
    <w:rsid w:val="00700204"/>
    <w:rsid w:val="00703A86"/>
    <w:rsid w:val="00705573"/>
    <w:rsid w:val="00706C94"/>
    <w:rsid w:val="00710A6D"/>
    <w:rsid w:val="00713D2B"/>
    <w:rsid w:val="00713DB7"/>
    <w:rsid w:val="007159CC"/>
    <w:rsid w:val="00722869"/>
    <w:rsid w:val="00725E41"/>
    <w:rsid w:val="00727DC8"/>
    <w:rsid w:val="00730113"/>
    <w:rsid w:val="00730E26"/>
    <w:rsid w:val="00731BBD"/>
    <w:rsid w:val="00731FFA"/>
    <w:rsid w:val="007337C7"/>
    <w:rsid w:val="00740A27"/>
    <w:rsid w:val="007417B9"/>
    <w:rsid w:val="007534B5"/>
    <w:rsid w:val="0075403D"/>
    <w:rsid w:val="007550B6"/>
    <w:rsid w:val="00755B1F"/>
    <w:rsid w:val="0075769B"/>
    <w:rsid w:val="00764DF1"/>
    <w:rsid w:val="00765CC5"/>
    <w:rsid w:val="007756EC"/>
    <w:rsid w:val="00776B09"/>
    <w:rsid w:val="00783C22"/>
    <w:rsid w:val="00784C13"/>
    <w:rsid w:val="007864AE"/>
    <w:rsid w:val="007873A1"/>
    <w:rsid w:val="00792564"/>
    <w:rsid w:val="00792839"/>
    <w:rsid w:val="00794A84"/>
    <w:rsid w:val="00794DF6"/>
    <w:rsid w:val="007A1063"/>
    <w:rsid w:val="007A3DA2"/>
    <w:rsid w:val="007A4715"/>
    <w:rsid w:val="007B1F5C"/>
    <w:rsid w:val="007B3703"/>
    <w:rsid w:val="007B38FB"/>
    <w:rsid w:val="007B3EC5"/>
    <w:rsid w:val="007B450C"/>
    <w:rsid w:val="007C0864"/>
    <w:rsid w:val="007C3B9D"/>
    <w:rsid w:val="007C4A31"/>
    <w:rsid w:val="007D35A6"/>
    <w:rsid w:val="007E0238"/>
    <w:rsid w:val="007E02ED"/>
    <w:rsid w:val="007E047A"/>
    <w:rsid w:val="007E0582"/>
    <w:rsid w:val="007E16D0"/>
    <w:rsid w:val="007E4C64"/>
    <w:rsid w:val="007E5172"/>
    <w:rsid w:val="007E558F"/>
    <w:rsid w:val="007F25EB"/>
    <w:rsid w:val="007F5695"/>
    <w:rsid w:val="00802DA4"/>
    <w:rsid w:val="008030D0"/>
    <w:rsid w:val="00804845"/>
    <w:rsid w:val="0081016D"/>
    <w:rsid w:val="00810608"/>
    <w:rsid w:val="00811808"/>
    <w:rsid w:val="00812663"/>
    <w:rsid w:val="00821043"/>
    <w:rsid w:val="008244A4"/>
    <w:rsid w:val="00833475"/>
    <w:rsid w:val="0083418B"/>
    <w:rsid w:val="008368C1"/>
    <w:rsid w:val="0084400F"/>
    <w:rsid w:val="00844972"/>
    <w:rsid w:val="00845213"/>
    <w:rsid w:val="00861A08"/>
    <w:rsid w:val="00862CE3"/>
    <w:rsid w:val="00864F09"/>
    <w:rsid w:val="008658F1"/>
    <w:rsid w:val="00866E7D"/>
    <w:rsid w:val="008734AA"/>
    <w:rsid w:val="00880BE8"/>
    <w:rsid w:val="00897190"/>
    <w:rsid w:val="008A189D"/>
    <w:rsid w:val="008A1E0F"/>
    <w:rsid w:val="008A224A"/>
    <w:rsid w:val="008A5026"/>
    <w:rsid w:val="008A7441"/>
    <w:rsid w:val="008B1ACC"/>
    <w:rsid w:val="008B20A4"/>
    <w:rsid w:val="008B23C8"/>
    <w:rsid w:val="008B3BEC"/>
    <w:rsid w:val="008B6A91"/>
    <w:rsid w:val="008C0C34"/>
    <w:rsid w:val="008C3818"/>
    <w:rsid w:val="008C4F99"/>
    <w:rsid w:val="008C52DB"/>
    <w:rsid w:val="008C560E"/>
    <w:rsid w:val="008C5C90"/>
    <w:rsid w:val="008D030D"/>
    <w:rsid w:val="008D0718"/>
    <w:rsid w:val="008D07D5"/>
    <w:rsid w:val="008D0FCA"/>
    <w:rsid w:val="008D1F6E"/>
    <w:rsid w:val="008D436A"/>
    <w:rsid w:val="008D49A8"/>
    <w:rsid w:val="008D56AF"/>
    <w:rsid w:val="008E450D"/>
    <w:rsid w:val="008E5AC9"/>
    <w:rsid w:val="008E611A"/>
    <w:rsid w:val="008E75C2"/>
    <w:rsid w:val="008F027A"/>
    <w:rsid w:val="008F75B6"/>
    <w:rsid w:val="008F7C76"/>
    <w:rsid w:val="00904646"/>
    <w:rsid w:val="0090493F"/>
    <w:rsid w:val="0090653A"/>
    <w:rsid w:val="00907E84"/>
    <w:rsid w:val="00910D0A"/>
    <w:rsid w:val="009121DD"/>
    <w:rsid w:val="00913556"/>
    <w:rsid w:val="00913DD2"/>
    <w:rsid w:val="0091503E"/>
    <w:rsid w:val="00916077"/>
    <w:rsid w:val="00916ABE"/>
    <w:rsid w:val="00922C5F"/>
    <w:rsid w:val="0092357A"/>
    <w:rsid w:val="00923BDA"/>
    <w:rsid w:val="009255FD"/>
    <w:rsid w:val="00940D54"/>
    <w:rsid w:val="00940E51"/>
    <w:rsid w:val="00942F42"/>
    <w:rsid w:val="00943787"/>
    <w:rsid w:val="00950186"/>
    <w:rsid w:val="0095456F"/>
    <w:rsid w:val="00954AD1"/>
    <w:rsid w:val="00960167"/>
    <w:rsid w:val="0096057C"/>
    <w:rsid w:val="009615D6"/>
    <w:rsid w:val="009645F5"/>
    <w:rsid w:val="00965D5A"/>
    <w:rsid w:val="009674E6"/>
    <w:rsid w:val="00972951"/>
    <w:rsid w:val="009729AB"/>
    <w:rsid w:val="0097525F"/>
    <w:rsid w:val="0097594A"/>
    <w:rsid w:val="00981CC2"/>
    <w:rsid w:val="00987BD4"/>
    <w:rsid w:val="009902D8"/>
    <w:rsid w:val="0099085E"/>
    <w:rsid w:val="00992EFE"/>
    <w:rsid w:val="00993EC4"/>
    <w:rsid w:val="00995FF0"/>
    <w:rsid w:val="0099666E"/>
    <w:rsid w:val="00996CE3"/>
    <w:rsid w:val="00997546"/>
    <w:rsid w:val="00997A37"/>
    <w:rsid w:val="009A1525"/>
    <w:rsid w:val="009A71CB"/>
    <w:rsid w:val="009B0D81"/>
    <w:rsid w:val="009B570F"/>
    <w:rsid w:val="009C17E8"/>
    <w:rsid w:val="009C4265"/>
    <w:rsid w:val="009C49D0"/>
    <w:rsid w:val="009C64FF"/>
    <w:rsid w:val="009D294E"/>
    <w:rsid w:val="009D5061"/>
    <w:rsid w:val="009E03BC"/>
    <w:rsid w:val="009E1052"/>
    <w:rsid w:val="009E26BB"/>
    <w:rsid w:val="009E3715"/>
    <w:rsid w:val="009E63A1"/>
    <w:rsid w:val="009E7439"/>
    <w:rsid w:val="009F0112"/>
    <w:rsid w:val="009F267D"/>
    <w:rsid w:val="009F74A7"/>
    <w:rsid w:val="00A031FD"/>
    <w:rsid w:val="00A05F4F"/>
    <w:rsid w:val="00A0701B"/>
    <w:rsid w:val="00A10376"/>
    <w:rsid w:val="00A148B4"/>
    <w:rsid w:val="00A17657"/>
    <w:rsid w:val="00A26689"/>
    <w:rsid w:val="00A3128A"/>
    <w:rsid w:val="00A33299"/>
    <w:rsid w:val="00A359FC"/>
    <w:rsid w:val="00A35ABA"/>
    <w:rsid w:val="00A408B2"/>
    <w:rsid w:val="00A40E77"/>
    <w:rsid w:val="00A4271A"/>
    <w:rsid w:val="00A42DE0"/>
    <w:rsid w:val="00A462CF"/>
    <w:rsid w:val="00A518BC"/>
    <w:rsid w:val="00A52646"/>
    <w:rsid w:val="00A5554B"/>
    <w:rsid w:val="00A579D5"/>
    <w:rsid w:val="00A60A43"/>
    <w:rsid w:val="00A60A69"/>
    <w:rsid w:val="00A63948"/>
    <w:rsid w:val="00A65297"/>
    <w:rsid w:val="00A72C3D"/>
    <w:rsid w:val="00A74377"/>
    <w:rsid w:val="00A76207"/>
    <w:rsid w:val="00A81630"/>
    <w:rsid w:val="00A83686"/>
    <w:rsid w:val="00A85D92"/>
    <w:rsid w:val="00A945EA"/>
    <w:rsid w:val="00A94623"/>
    <w:rsid w:val="00A95D3B"/>
    <w:rsid w:val="00A966A1"/>
    <w:rsid w:val="00AA2FD8"/>
    <w:rsid w:val="00AB0B4A"/>
    <w:rsid w:val="00AB18E3"/>
    <w:rsid w:val="00AB28C2"/>
    <w:rsid w:val="00AB2967"/>
    <w:rsid w:val="00AB3613"/>
    <w:rsid w:val="00AB45E3"/>
    <w:rsid w:val="00AB4E0B"/>
    <w:rsid w:val="00AB5663"/>
    <w:rsid w:val="00AB65AC"/>
    <w:rsid w:val="00AC07CD"/>
    <w:rsid w:val="00AC2733"/>
    <w:rsid w:val="00AD244A"/>
    <w:rsid w:val="00AD2AF5"/>
    <w:rsid w:val="00AD54E0"/>
    <w:rsid w:val="00AE4785"/>
    <w:rsid w:val="00AE4C5F"/>
    <w:rsid w:val="00AE4E8C"/>
    <w:rsid w:val="00AF002B"/>
    <w:rsid w:val="00AF2A03"/>
    <w:rsid w:val="00B01FB5"/>
    <w:rsid w:val="00B1183D"/>
    <w:rsid w:val="00B1464A"/>
    <w:rsid w:val="00B1518D"/>
    <w:rsid w:val="00B169EC"/>
    <w:rsid w:val="00B172C4"/>
    <w:rsid w:val="00B21507"/>
    <w:rsid w:val="00B216D2"/>
    <w:rsid w:val="00B253AB"/>
    <w:rsid w:val="00B25CA4"/>
    <w:rsid w:val="00B27214"/>
    <w:rsid w:val="00B277F7"/>
    <w:rsid w:val="00B31C1F"/>
    <w:rsid w:val="00B33B5E"/>
    <w:rsid w:val="00B41DC6"/>
    <w:rsid w:val="00B4214D"/>
    <w:rsid w:val="00B429BA"/>
    <w:rsid w:val="00B449EA"/>
    <w:rsid w:val="00B529C7"/>
    <w:rsid w:val="00B54643"/>
    <w:rsid w:val="00B559B5"/>
    <w:rsid w:val="00B56CF7"/>
    <w:rsid w:val="00B6081A"/>
    <w:rsid w:val="00B62D9C"/>
    <w:rsid w:val="00B66129"/>
    <w:rsid w:val="00B702D7"/>
    <w:rsid w:val="00B816CB"/>
    <w:rsid w:val="00B826BC"/>
    <w:rsid w:val="00B917BF"/>
    <w:rsid w:val="00B936FA"/>
    <w:rsid w:val="00B96F9A"/>
    <w:rsid w:val="00BA1DFE"/>
    <w:rsid w:val="00BA382C"/>
    <w:rsid w:val="00BA4471"/>
    <w:rsid w:val="00BB573B"/>
    <w:rsid w:val="00BC1B5C"/>
    <w:rsid w:val="00BC73C5"/>
    <w:rsid w:val="00BD03A5"/>
    <w:rsid w:val="00BD1BC8"/>
    <w:rsid w:val="00BD26A2"/>
    <w:rsid w:val="00BD4D62"/>
    <w:rsid w:val="00BD4D9C"/>
    <w:rsid w:val="00BD6CD6"/>
    <w:rsid w:val="00BD6D5A"/>
    <w:rsid w:val="00BD7C7C"/>
    <w:rsid w:val="00BE04B2"/>
    <w:rsid w:val="00BF0E06"/>
    <w:rsid w:val="00BF1E91"/>
    <w:rsid w:val="00BF661C"/>
    <w:rsid w:val="00BF6A74"/>
    <w:rsid w:val="00C01E73"/>
    <w:rsid w:val="00C035EB"/>
    <w:rsid w:val="00C050C1"/>
    <w:rsid w:val="00C106DB"/>
    <w:rsid w:val="00C11B01"/>
    <w:rsid w:val="00C1257E"/>
    <w:rsid w:val="00C14ACC"/>
    <w:rsid w:val="00C21CCB"/>
    <w:rsid w:val="00C22D8E"/>
    <w:rsid w:val="00C24EF8"/>
    <w:rsid w:val="00C2621C"/>
    <w:rsid w:val="00C40DAA"/>
    <w:rsid w:val="00C417A6"/>
    <w:rsid w:val="00C51060"/>
    <w:rsid w:val="00C514BF"/>
    <w:rsid w:val="00C527DF"/>
    <w:rsid w:val="00C5480C"/>
    <w:rsid w:val="00C64BD9"/>
    <w:rsid w:val="00C65300"/>
    <w:rsid w:val="00C67ED0"/>
    <w:rsid w:val="00C706AD"/>
    <w:rsid w:val="00C7499E"/>
    <w:rsid w:val="00C77DBE"/>
    <w:rsid w:val="00C85345"/>
    <w:rsid w:val="00C855FE"/>
    <w:rsid w:val="00C872E0"/>
    <w:rsid w:val="00C946A1"/>
    <w:rsid w:val="00C94E69"/>
    <w:rsid w:val="00C9720B"/>
    <w:rsid w:val="00CA12D3"/>
    <w:rsid w:val="00CA28D8"/>
    <w:rsid w:val="00CA3D1B"/>
    <w:rsid w:val="00CB1386"/>
    <w:rsid w:val="00CB18AA"/>
    <w:rsid w:val="00CB36ED"/>
    <w:rsid w:val="00CB597C"/>
    <w:rsid w:val="00CC0F3F"/>
    <w:rsid w:val="00CD562A"/>
    <w:rsid w:val="00CD7227"/>
    <w:rsid w:val="00CD7912"/>
    <w:rsid w:val="00CE1638"/>
    <w:rsid w:val="00CE2A13"/>
    <w:rsid w:val="00CE55B2"/>
    <w:rsid w:val="00CE69B2"/>
    <w:rsid w:val="00CE772C"/>
    <w:rsid w:val="00CF5C0C"/>
    <w:rsid w:val="00CF7758"/>
    <w:rsid w:val="00CF7F9E"/>
    <w:rsid w:val="00D0084E"/>
    <w:rsid w:val="00D01033"/>
    <w:rsid w:val="00D03D90"/>
    <w:rsid w:val="00D06666"/>
    <w:rsid w:val="00D069B5"/>
    <w:rsid w:val="00D10B8C"/>
    <w:rsid w:val="00D130B0"/>
    <w:rsid w:val="00D15268"/>
    <w:rsid w:val="00D17A3C"/>
    <w:rsid w:val="00D26D46"/>
    <w:rsid w:val="00D30889"/>
    <w:rsid w:val="00D32513"/>
    <w:rsid w:val="00D356A2"/>
    <w:rsid w:val="00D431DC"/>
    <w:rsid w:val="00D462A2"/>
    <w:rsid w:val="00D51252"/>
    <w:rsid w:val="00D5687D"/>
    <w:rsid w:val="00D61B09"/>
    <w:rsid w:val="00D64051"/>
    <w:rsid w:val="00D65036"/>
    <w:rsid w:val="00D6631B"/>
    <w:rsid w:val="00D67065"/>
    <w:rsid w:val="00D67089"/>
    <w:rsid w:val="00D674AC"/>
    <w:rsid w:val="00D7318C"/>
    <w:rsid w:val="00D827D5"/>
    <w:rsid w:val="00D85A8D"/>
    <w:rsid w:val="00D95FCB"/>
    <w:rsid w:val="00D97B7A"/>
    <w:rsid w:val="00DA2613"/>
    <w:rsid w:val="00DB1AA7"/>
    <w:rsid w:val="00DB1E49"/>
    <w:rsid w:val="00DB2409"/>
    <w:rsid w:val="00DB6430"/>
    <w:rsid w:val="00DC3616"/>
    <w:rsid w:val="00DC51DE"/>
    <w:rsid w:val="00DC5E51"/>
    <w:rsid w:val="00DD0F38"/>
    <w:rsid w:val="00DD1375"/>
    <w:rsid w:val="00DD3B52"/>
    <w:rsid w:val="00DD3E4A"/>
    <w:rsid w:val="00DD49EE"/>
    <w:rsid w:val="00DD63B1"/>
    <w:rsid w:val="00DD6682"/>
    <w:rsid w:val="00DE1291"/>
    <w:rsid w:val="00DE7453"/>
    <w:rsid w:val="00DF0920"/>
    <w:rsid w:val="00DF126E"/>
    <w:rsid w:val="00DF13B8"/>
    <w:rsid w:val="00DF1ED6"/>
    <w:rsid w:val="00DF38B7"/>
    <w:rsid w:val="00DF67C7"/>
    <w:rsid w:val="00DF74A1"/>
    <w:rsid w:val="00E02661"/>
    <w:rsid w:val="00E03B6D"/>
    <w:rsid w:val="00E0741F"/>
    <w:rsid w:val="00E11756"/>
    <w:rsid w:val="00E14B78"/>
    <w:rsid w:val="00E14DDE"/>
    <w:rsid w:val="00E150FC"/>
    <w:rsid w:val="00E200D4"/>
    <w:rsid w:val="00E23561"/>
    <w:rsid w:val="00E23BC7"/>
    <w:rsid w:val="00E26104"/>
    <w:rsid w:val="00E31FE2"/>
    <w:rsid w:val="00E32E93"/>
    <w:rsid w:val="00E33BF7"/>
    <w:rsid w:val="00E375F1"/>
    <w:rsid w:val="00E41181"/>
    <w:rsid w:val="00E41726"/>
    <w:rsid w:val="00E44790"/>
    <w:rsid w:val="00E46403"/>
    <w:rsid w:val="00E4656C"/>
    <w:rsid w:val="00E51130"/>
    <w:rsid w:val="00E5125B"/>
    <w:rsid w:val="00E53A51"/>
    <w:rsid w:val="00E53D04"/>
    <w:rsid w:val="00E540F1"/>
    <w:rsid w:val="00E56A39"/>
    <w:rsid w:val="00E579A0"/>
    <w:rsid w:val="00E600B8"/>
    <w:rsid w:val="00E62616"/>
    <w:rsid w:val="00E62922"/>
    <w:rsid w:val="00E66D67"/>
    <w:rsid w:val="00E7065F"/>
    <w:rsid w:val="00E70714"/>
    <w:rsid w:val="00E71329"/>
    <w:rsid w:val="00E72A8B"/>
    <w:rsid w:val="00E74AF4"/>
    <w:rsid w:val="00E81B9A"/>
    <w:rsid w:val="00E81ED3"/>
    <w:rsid w:val="00E8217E"/>
    <w:rsid w:val="00E85B8D"/>
    <w:rsid w:val="00E90827"/>
    <w:rsid w:val="00E91BF3"/>
    <w:rsid w:val="00E92D24"/>
    <w:rsid w:val="00E94623"/>
    <w:rsid w:val="00E95538"/>
    <w:rsid w:val="00EB0701"/>
    <w:rsid w:val="00EB0822"/>
    <w:rsid w:val="00EB19DF"/>
    <w:rsid w:val="00EB36D5"/>
    <w:rsid w:val="00EC232A"/>
    <w:rsid w:val="00EC25F2"/>
    <w:rsid w:val="00EC4F3D"/>
    <w:rsid w:val="00EC63A1"/>
    <w:rsid w:val="00EC7616"/>
    <w:rsid w:val="00ED039F"/>
    <w:rsid w:val="00ED15D9"/>
    <w:rsid w:val="00ED19AF"/>
    <w:rsid w:val="00ED4386"/>
    <w:rsid w:val="00ED6318"/>
    <w:rsid w:val="00ED7041"/>
    <w:rsid w:val="00EE03C8"/>
    <w:rsid w:val="00EE05C1"/>
    <w:rsid w:val="00EE19DB"/>
    <w:rsid w:val="00EE1F5F"/>
    <w:rsid w:val="00EE5BAD"/>
    <w:rsid w:val="00EF2D38"/>
    <w:rsid w:val="00EF6733"/>
    <w:rsid w:val="00F01F03"/>
    <w:rsid w:val="00F04E50"/>
    <w:rsid w:val="00F060AC"/>
    <w:rsid w:val="00F06C56"/>
    <w:rsid w:val="00F07852"/>
    <w:rsid w:val="00F10495"/>
    <w:rsid w:val="00F10F65"/>
    <w:rsid w:val="00F110A5"/>
    <w:rsid w:val="00F146DD"/>
    <w:rsid w:val="00F2679B"/>
    <w:rsid w:val="00F303CE"/>
    <w:rsid w:val="00F30932"/>
    <w:rsid w:val="00F37B5E"/>
    <w:rsid w:val="00F405EE"/>
    <w:rsid w:val="00F4136B"/>
    <w:rsid w:val="00F44700"/>
    <w:rsid w:val="00F45FC0"/>
    <w:rsid w:val="00F476BC"/>
    <w:rsid w:val="00F5017A"/>
    <w:rsid w:val="00F51AC7"/>
    <w:rsid w:val="00F5219F"/>
    <w:rsid w:val="00F61849"/>
    <w:rsid w:val="00F6385E"/>
    <w:rsid w:val="00F66DD6"/>
    <w:rsid w:val="00F67627"/>
    <w:rsid w:val="00F70091"/>
    <w:rsid w:val="00F73C30"/>
    <w:rsid w:val="00F77192"/>
    <w:rsid w:val="00F771A9"/>
    <w:rsid w:val="00F773BB"/>
    <w:rsid w:val="00F84985"/>
    <w:rsid w:val="00F8579D"/>
    <w:rsid w:val="00F85DBE"/>
    <w:rsid w:val="00F8637D"/>
    <w:rsid w:val="00F87BF1"/>
    <w:rsid w:val="00F909F3"/>
    <w:rsid w:val="00F90B54"/>
    <w:rsid w:val="00FA0E93"/>
    <w:rsid w:val="00FB0095"/>
    <w:rsid w:val="00FB1671"/>
    <w:rsid w:val="00FB1C0B"/>
    <w:rsid w:val="00FB2C20"/>
    <w:rsid w:val="00FB2E81"/>
    <w:rsid w:val="00FB5B12"/>
    <w:rsid w:val="00FB6474"/>
    <w:rsid w:val="00FB71DC"/>
    <w:rsid w:val="00FC70FD"/>
    <w:rsid w:val="00FD7FAE"/>
    <w:rsid w:val="00FE0E88"/>
    <w:rsid w:val="00FE0FCF"/>
    <w:rsid w:val="00FE184A"/>
    <w:rsid w:val="00FE7398"/>
    <w:rsid w:val="00FF297A"/>
    <w:rsid w:val="00FF6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uiPriority w:val="9"/>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uiPriority w:val="9"/>
    <w:qFormat/>
    <w:rsid w:val="00D26D46"/>
    <w:pPr>
      <w:suppressAutoHyphens/>
      <w:spacing w:line="336" w:lineRule="auto"/>
      <w:ind w:left="851" w:firstLine="0"/>
      <w:outlineLvl w:val="2"/>
    </w:pPr>
    <w:rPr>
      <w:b/>
      <w:sz w:val="28"/>
      <w:szCs w:val="28"/>
    </w:rPr>
  </w:style>
  <w:style w:type="paragraph" w:styleId="4">
    <w:name w:val="heading 4"/>
    <w:basedOn w:val="a"/>
    <w:next w:val="a"/>
    <w:link w:val="40"/>
    <w:uiPriority w:val="9"/>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DF2"/>
    <w:rPr>
      <w:rFonts w:ascii="Arial" w:eastAsia="Times New Roman" w:hAnsi="Arial" w:cs="Arial"/>
      <w:b/>
      <w:bCs/>
      <w:i/>
      <w:iCs/>
      <w:lang w:val="uk-UA" w:eastAsia="ar-SA"/>
    </w:rPr>
  </w:style>
  <w:style w:type="character" w:customStyle="1" w:styleId="10">
    <w:name w:val="Заголовок 1 Знак"/>
    <w:basedOn w:val="a0"/>
    <w:link w:val="1"/>
    <w:uiPriority w:val="9"/>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uiPriority w:val="9"/>
    <w:rsid w:val="00D26D46"/>
    <w:rPr>
      <w:rFonts w:eastAsia="Times New Roman"/>
      <w:b/>
      <w:lang w:val="uk-UA" w:eastAsia="ru-RU"/>
    </w:rPr>
  </w:style>
  <w:style w:type="character" w:customStyle="1" w:styleId="40">
    <w:name w:val="Заголовок 4 Знак"/>
    <w:basedOn w:val="a0"/>
    <w:link w:val="4"/>
    <w:uiPriority w:val="9"/>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BA1DFE"/>
    <w:pPr>
      <w:tabs>
        <w:tab w:val="right" w:leader="dot" w:pos="9355"/>
      </w:tabs>
      <w:spacing w:line="336" w:lineRule="auto"/>
    </w:pPr>
    <w:rPr>
      <w:rFonts w:eastAsiaTheme="minorEastAsia"/>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uiPriority w:val="20"/>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 w:type="character" w:customStyle="1" w:styleId="katex-mathml">
    <w:name w:val="katex-mathml"/>
    <w:basedOn w:val="a0"/>
    <w:rsid w:val="00010267"/>
  </w:style>
  <w:style w:type="character" w:customStyle="1" w:styleId="mord">
    <w:name w:val="mord"/>
    <w:basedOn w:val="a0"/>
    <w:rsid w:val="00010267"/>
  </w:style>
  <w:style w:type="character" w:customStyle="1" w:styleId="vlist-s">
    <w:name w:val="vlist-s"/>
    <w:basedOn w:val="a0"/>
    <w:rsid w:val="00010267"/>
  </w:style>
  <w:style w:type="character" w:customStyle="1" w:styleId="mpunct">
    <w:name w:val="mpunct"/>
    <w:basedOn w:val="a0"/>
    <w:rsid w:val="00010267"/>
  </w:style>
  <w:style w:type="character" w:customStyle="1" w:styleId="mrel">
    <w:name w:val="mrel"/>
    <w:basedOn w:val="a0"/>
    <w:rsid w:val="005628DE"/>
  </w:style>
  <w:style w:type="character" w:customStyle="1" w:styleId="mopen">
    <w:name w:val="mopen"/>
    <w:basedOn w:val="a0"/>
    <w:rsid w:val="005628DE"/>
  </w:style>
  <w:style w:type="character" w:customStyle="1" w:styleId="mclose">
    <w:name w:val="mclose"/>
    <w:basedOn w:val="a0"/>
    <w:rsid w:val="005628DE"/>
  </w:style>
  <w:style w:type="character" w:customStyle="1" w:styleId="mbin">
    <w:name w:val="mbin"/>
    <w:basedOn w:val="a0"/>
    <w:rsid w:val="005628DE"/>
  </w:style>
  <w:style w:type="character" w:customStyle="1" w:styleId="mop">
    <w:name w:val="mop"/>
    <w:basedOn w:val="a0"/>
    <w:rsid w:val="00EC232A"/>
  </w:style>
  <w:style w:type="character" w:customStyle="1" w:styleId="mtight">
    <w:name w:val="mtight"/>
    <w:basedOn w:val="a0"/>
    <w:rsid w:val="00EC232A"/>
  </w:style>
  <w:style w:type="character" w:customStyle="1" w:styleId="delimsizing">
    <w:name w:val="delimsizing"/>
    <w:basedOn w:val="a0"/>
    <w:rsid w:val="00EC232A"/>
  </w:style>
  <w:style w:type="character" w:customStyle="1" w:styleId="katex">
    <w:name w:val="katex"/>
    <w:basedOn w:val="a0"/>
    <w:rsid w:val="001F16DE"/>
  </w:style>
  <w:style w:type="character" w:customStyle="1" w:styleId="katex-html">
    <w:name w:val="katex-html"/>
    <w:basedOn w:val="a0"/>
    <w:rsid w:val="001F16DE"/>
  </w:style>
  <w:style w:type="character" w:customStyle="1" w:styleId="base">
    <w:name w:val="base"/>
    <w:basedOn w:val="a0"/>
    <w:rsid w:val="001F16DE"/>
  </w:style>
  <w:style w:type="character" w:customStyle="1" w:styleId="strut">
    <w:name w:val="strut"/>
    <w:basedOn w:val="a0"/>
    <w:rsid w:val="001F16DE"/>
  </w:style>
  <w:style w:type="character" w:customStyle="1" w:styleId="msupsub">
    <w:name w:val="msupsub"/>
    <w:basedOn w:val="a0"/>
    <w:rsid w:val="001F16DE"/>
  </w:style>
  <w:style w:type="character" w:customStyle="1" w:styleId="vlist-t">
    <w:name w:val="vlist-t"/>
    <w:basedOn w:val="a0"/>
    <w:rsid w:val="001F16DE"/>
  </w:style>
  <w:style w:type="character" w:customStyle="1" w:styleId="vlist-r">
    <w:name w:val="vlist-r"/>
    <w:basedOn w:val="a0"/>
    <w:rsid w:val="001F16DE"/>
  </w:style>
  <w:style w:type="character" w:customStyle="1" w:styleId="vlist">
    <w:name w:val="vlist"/>
    <w:basedOn w:val="a0"/>
    <w:rsid w:val="001F16DE"/>
  </w:style>
  <w:style w:type="character" w:customStyle="1" w:styleId="pstrut">
    <w:name w:val="pstrut"/>
    <w:basedOn w:val="a0"/>
    <w:rsid w:val="001F16DE"/>
  </w:style>
  <w:style w:type="character" w:customStyle="1" w:styleId="sizing">
    <w:name w:val="sizing"/>
    <w:basedOn w:val="a0"/>
    <w:rsid w:val="001F16DE"/>
  </w:style>
  <w:style w:type="character" w:customStyle="1" w:styleId="mspace">
    <w:name w:val="mspace"/>
    <w:basedOn w:val="a0"/>
    <w:rsid w:val="001F16DE"/>
  </w:style>
  <w:style w:type="character" w:customStyle="1" w:styleId="katex-display">
    <w:name w:val="katex-display"/>
    <w:basedOn w:val="a0"/>
    <w:rsid w:val="001F16DE"/>
  </w:style>
  <w:style w:type="character" w:customStyle="1" w:styleId="mfrac">
    <w:name w:val="mfrac"/>
    <w:basedOn w:val="a0"/>
    <w:rsid w:val="001F16DE"/>
  </w:style>
  <w:style w:type="character" w:customStyle="1" w:styleId="frac-line">
    <w:name w:val="frac-line"/>
    <w:basedOn w:val="a0"/>
    <w:rsid w:val="001F16DE"/>
  </w:style>
  <w:style w:type="character" w:customStyle="1" w:styleId="minner">
    <w:name w:val="minner"/>
    <w:basedOn w:val="a0"/>
    <w:rsid w:val="001F16DE"/>
  </w:style>
  <w:style w:type="character" w:customStyle="1" w:styleId="delimsizinginner">
    <w:name w:val="delimsizinginner"/>
    <w:basedOn w:val="a0"/>
    <w:rsid w:val="001F16DE"/>
  </w:style>
  <w:style w:type="character" w:customStyle="1" w:styleId="mtable">
    <w:name w:val="mtable"/>
    <w:basedOn w:val="a0"/>
    <w:rsid w:val="001F16DE"/>
  </w:style>
  <w:style w:type="character" w:customStyle="1" w:styleId="col-align-l">
    <w:name w:val="col-align-l"/>
    <w:basedOn w:val="a0"/>
    <w:rsid w:val="001F16DE"/>
  </w:style>
  <w:style w:type="character" w:customStyle="1" w:styleId="accent-body">
    <w:name w:val="accent-body"/>
    <w:basedOn w:val="a0"/>
    <w:rsid w:val="001F16DE"/>
  </w:style>
  <w:style w:type="paragraph" w:customStyle="1" w:styleId="aff5">
    <w:basedOn w:val="a"/>
    <w:next w:val="aff"/>
    <w:uiPriority w:val="99"/>
    <w:unhideWhenUsed/>
    <w:rsid w:val="00B66129"/>
    <w:pPr>
      <w:spacing w:line="240" w:lineRule="auto"/>
      <w:ind w:firstLine="0"/>
      <w:jc w:val="left"/>
    </w:pPr>
    <w:rPr>
      <w:lang w:val="ru-RU"/>
    </w:rPr>
  </w:style>
  <w:style w:type="paragraph" w:customStyle="1" w:styleId="TableParagraph">
    <w:name w:val="Table Paragraph"/>
    <w:basedOn w:val="a"/>
    <w:uiPriority w:val="1"/>
    <w:qFormat/>
    <w:rsid w:val="00B66129"/>
    <w:pPr>
      <w:widowControl w:val="0"/>
      <w:autoSpaceDE w:val="0"/>
      <w:autoSpaceDN w:val="0"/>
      <w:spacing w:line="240" w:lineRule="auto"/>
      <w:ind w:firstLine="0"/>
      <w:jc w:val="left"/>
    </w:pPr>
    <w:rPr>
      <w:sz w:val="22"/>
      <w:szCs w:val="22"/>
      <w:lang w:eastAsia="en-US"/>
    </w:rPr>
  </w:style>
  <w:style w:type="character" w:customStyle="1" w:styleId="boxpad">
    <w:name w:val="boxpad"/>
    <w:basedOn w:val="a0"/>
    <w:rsid w:val="00CD7912"/>
  </w:style>
  <w:style w:type="character" w:customStyle="1" w:styleId="stretchy">
    <w:name w:val="stretchy"/>
    <w:basedOn w:val="a0"/>
    <w:rsid w:val="00CD7912"/>
  </w:style>
  <w:style w:type="character" w:customStyle="1" w:styleId="svg-align">
    <w:name w:val="svg-align"/>
    <w:basedOn w:val="a0"/>
    <w:rsid w:val="00CD7912"/>
  </w:style>
  <w:style w:type="character" w:customStyle="1" w:styleId="hide-tail">
    <w:name w:val="hide-tail"/>
    <w:basedOn w:val="a0"/>
    <w:rsid w:val="00CD7912"/>
  </w:style>
  <w:style w:type="character" w:customStyle="1" w:styleId="thinbox">
    <w:name w:val="thinbox"/>
    <w:basedOn w:val="a0"/>
    <w:rsid w:val="00CD7912"/>
  </w:style>
  <w:style w:type="character" w:customStyle="1" w:styleId="rlap">
    <w:name w:val="rlap"/>
    <w:basedOn w:val="a0"/>
    <w:rsid w:val="00CD7912"/>
  </w:style>
  <w:style w:type="character" w:customStyle="1" w:styleId="inner">
    <w:name w:val="inner"/>
    <w:basedOn w:val="a0"/>
    <w:rsid w:val="00CD7912"/>
  </w:style>
  <w:style w:type="character" w:customStyle="1" w:styleId="fix">
    <w:name w:val="fix"/>
    <w:basedOn w:val="a0"/>
    <w:rsid w:val="00CD7912"/>
  </w:style>
  <w:style w:type="character" w:customStyle="1" w:styleId="text-xs">
    <w:name w:val="text-xs"/>
    <w:basedOn w:val="a0"/>
    <w:rsid w:val="00E14B78"/>
  </w:style>
  <w:style w:type="character" w:customStyle="1" w:styleId="col-align-c">
    <w:name w:val="col-align-c"/>
    <w:basedOn w:val="a0"/>
    <w:rsid w:val="00BD26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uiPriority w:val="9"/>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uiPriority w:val="9"/>
    <w:qFormat/>
    <w:rsid w:val="00D26D46"/>
    <w:pPr>
      <w:suppressAutoHyphens/>
      <w:spacing w:line="336" w:lineRule="auto"/>
      <w:ind w:left="851" w:firstLine="0"/>
      <w:outlineLvl w:val="2"/>
    </w:pPr>
    <w:rPr>
      <w:b/>
      <w:sz w:val="28"/>
      <w:szCs w:val="28"/>
    </w:rPr>
  </w:style>
  <w:style w:type="paragraph" w:styleId="4">
    <w:name w:val="heading 4"/>
    <w:basedOn w:val="a"/>
    <w:next w:val="a"/>
    <w:link w:val="40"/>
    <w:uiPriority w:val="9"/>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DF2"/>
    <w:rPr>
      <w:rFonts w:ascii="Arial" w:eastAsia="Times New Roman" w:hAnsi="Arial" w:cs="Arial"/>
      <w:b/>
      <w:bCs/>
      <w:i/>
      <w:iCs/>
      <w:lang w:val="uk-UA" w:eastAsia="ar-SA"/>
    </w:rPr>
  </w:style>
  <w:style w:type="character" w:customStyle="1" w:styleId="10">
    <w:name w:val="Заголовок 1 Знак"/>
    <w:basedOn w:val="a0"/>
    <w:link w:val="1"/>
    <w:uiPriority w:val="9"/>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uiPriority w:val="9"/>
    <w:rsid w:val="00D26D46"/>
    <w:rPr>
      <w:rFonts w:eastAsia="Times New Roman"/>
      <w:b/>
      <w:lang w:val="uk-UA" w:eastAsia="ru-RU"/>
    </w:rPr>
  </w:style>
  <w:style w:type="character" w:customStyle="1" w:styleId="40">
    <w:name w:val="Заголовок 4 Знак"/>
    <w:basedOn w:val="a0"/>
    <w:link w:val="4"/>
    <w:uiPriority w:val="9"/>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BA1DFE"/>
    <w:pPr>
      <w:tabs>
        <w:tab w:val="right" w:leader="dot" w:pos="9355"/>
      </w:tabs>
      <w:spacing w:line="336" w:lineRule="auto"/>
    </w:pPr>
    <w:rPr>
      <w:rFonts w:eastAsiaTheme="minorEastAsia"/>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uiPriority w:val="20"/>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 w:type="character" w:customStyle="1" w:styleId="katex-mathml">
    <w:name w:val="katex-mathml"/>
    <w:basedOn w:val="a0"/>
    <w:rsid w:val="00010267"/>
  </w:style>
  <w:style w:type="character" w:customStyle="1" w:styleId="mord">
    <w:name w:val="mord"/>
    <w:basedOn w:val="a0"/>
    <w:rsid w:val="00010267"/>
  </w:style>
  <w:style w:type="character" w:customStyle="1" w:styleId="vlist-s">
    <w:name w:val="vlist-s"/>
    <w:basedOn w:val="a0"/>
    <w:rsid w:val="00010267"/>
  </w:style>
  <w:style w:type="character" w:customStyle="1" w:styleId="mpunct">
    <w:name w:val="mpunct"/>
    <w:basedOn w:val="a0"/>
    <w:rsid w:val="00010267"/>
  </w:style>
  <w:style w:type="character" w:customStyle="1" w:styleId="mrel">
    <w:name w:val="mrel"/>
    <w:basedOn w:val="a0"/>
    <w:rsid w:val="005628DE"/>
  </w:style>
  <w:style w:type="character" w:customStyle="1" w:styleId="mopen">
    <w:name w:val="mopen"/>
    <w:basedOn w:val="a0"/>
    <w:rsid w:val="005628DE"/>
  </w:style>
  <w:style w:type="character" w:customStyle="1" w:styleId="mclose">
    <w:name w:val="mclose"/>
    <w:basedOn w:val="a0"/>
    <w:rsid w:val="005628DE"/>
  </w:style>
  <w:style w:type="character" w:customStyle="1" w:styleId="mbin">
    <w:name w:val="mbin"/>
    <w:basedOn w:val="a0"/>
    <w:rsid w:val="005628DE"/>
  </w:style>
  <w:style w:type="character" w:customStyle="1" w:styleId="mop">
    <w:name w:val="mop"/>
    <w:basedOn w:val="a0"/>
    <w:rsid w:val="00EC232A"/>
  </w:style>
  <w:style w:type="character" w:customStyle="1" w:styleId="mtight">
    <w:name w:val="mtight"/>
    <w:basedOn w:val="a0"/>
    <w:rsid w:val="00EC232A"/>
  </w:style>
  <w:style w:type="character" w:customStyle="1" w:styleId="delimsizing">
    <w:name w:val="delimsizing"/>
    <w:basedOn w:val="a0"/>
    <w:rsid w:val="00EC232A"/>
  </w:style>
  <w:style w:type="character" w:customStyle="1" w:styleId="katex">
    <w:name w:val="katex"/>
    <w:basedOn w:val="a0"/>
    <w:rsid w:val="001F16DE"/>
  </w:style>
  <w:style w:type="character" w:customStyle="1" w:styleId="katex-html">
    <w:name w:val="katex-html"/>
    <w:basedOn w:val="a0"/>
    <w:rsid w:val="001F16DE"/>
  </w:style>
  <w:style w:type="character" w:customStyle="1" w:styleId="base">
    <w:name w:val="base"/>
    <w:basedOn w:val="a0"/>
    <w:rsid w:val="001F16DE"/>
  </w:style>
  <w:style w:type="character" w:customStyle="1" w:styleId="strut">
    <w:name w:val="strut"/>
    <w:basedOn w:val="a0"/>
    <w:rsid w:val="001F16DE"/>
  </w:style>
  <w:style w:type="character" w:customStyle="1" w:styleId="msupsub">
    <w:name w:val="msupsub"/>
    <w:basedOn w:val="a0"/>
    <w:rsid w:val="001F16DE"/>
  </w:style>
  <w:style w:type="character" w:customStyle="1" w:styleId="vlist-t">
    <w:name w:val="vlist-t"/>
    <w:basedOn w:val="a0"/>
    <w:rsid w:val="001F16DE"/>
  </w:style>
  <w:style w:type="character" w:customStyle="1" w:styleId="vlist-r">
    <w:name w:val="vlist-r"/>
    <w:basedOn w:val="a0"/>
    <w:rsid w:val="001F16DE"/>
  </w:style>
  <w:style w:type="character" w:customStyle="1" w:styleId="vlist">
    <w:name w:val="vlist"/>
    <w:basedOn w:val="a0"/>
    <w:rsid w:val="001F16DE"/>
  </w:style>
  <w:style w:type="character" w:customStyle="1" w:styleId="pstrut">
    <w:name w:val="pstrut"/>
    <w:basedOn w:val="a0"/>
    <w:rsid w:val="001F16DE"/>
  </w:style>
  <w:style w:type="character" w:customStyle="1" w:styleId="sizing">
    <w:name w:val="sizing"/>
    <w:basedOn w:val="a0"/>
    <w:rsid w:val="001F16DE"/>
  </w:style>
  <w:style w:type="character" w:customStyle="1" w:styleId="mspace">
    <w:name w:val="mspace"/>
    <w:basedOn w:val="a0"/>
    <w:rsid w:val="001F16DE"/>
  </w:style>
  <w:style w:type="character" w:customStyle="1" w:styleId="katex-display">
    <w:name w:val="katex-display"/>
    <w:basedOn w:val="a0"/>
    <w:rsid w:val="001F16DE"/>
  </w:style>
  <w:style w:type="character" w:customStyle="1" w:styleId="mfrac">
    <w:name w:val="mfrac"/>
    <w:basedOn w:val="a0"/>
    <w:rsid w:val="001F16DE"/>
  </w:style>
  <w:style w:type="character" w:customStyle="1" w:styleId="frac-line">
    <w:name w:val="frac-line"/>
    <w:basedOn w:val="a0"/>
    <w:rsid w:val="001F16DE"/>
  </w:style>
  <w:style w:type="character" w:customStyle="1" w:styleId="minner">
    <w:name w:val="minner"/>
    <w:basedOn w:val="a0"/>
    <w:rsid w:val="001F16DE"/>
  </w:style>
  <w:style w:type="character" w:customStyle="1" w:styleId="delimsizinginner">
    <w:name w:val="delimsizinginner"/>
    <w:basedOn w:val="a0"/>
    <w:rsid w:val="001F16DE"/>
  </w:style>
  <w:style w:type="character" w:customStyle="1" w:styleId="mtable">
    <w:name w:val="mtable"/>
    <w:basedOn w:val="a0"/>
    <w:rsid w:val="001F16DE"/>
  </w:style>
  <w:style w:type="character" w:customStyle="1" w:styleId="col-align-l">
    <w:name w:val="col-align-l"/>
    <w:basedOn w:val="a0"/>
    <w:rsid w:val="001F16DE"/>
  </w:style>
  <w:style w:type="character" w:customStyle="1" w:styleId="accent-body">
    <w:name w:val="accent-body"/>
    <w:basedOn w:val="a0"/>
    <w:rsid w:val="001F16DE"/>
  </w:style>
  <w:style w:type="paragraph" w:customStyle="1" w:styleId="aff5">
    <w:basedOn w:val="a"/>
    <w:next w:val="aff"/>
    <w:uiPriority w:val="99"/>
    <w:unhideWhenUsed/>
    <w:rsid w:val="00B66129"/>
    <w:pPr>
      <w:spacing w:line="240" w:lineRule="auto"/>
      <w:ind w:firstLine="0"/>
      <w:jc w:val="left"/>
    </w:pPr>
    <w:rPr>
      <w:lang w:val="ru-RU"/>
    </w:rPr>
  </w:style>
  <w:style w:type="paragraph" w:customStyle="1" w:styleId="TableParagraph">
    <w:name w:val="Table Paragraph"/>
    <w:basedOn w:val="a"/>
    <w:uiPriority w:val="1"/>
    <w:qFormat/>
    <w:rsid w:val="00B66129"/>
    <w:pPr>
      <w:widowControl w:val="0"/>
      <w:autoSpaceDE w:val="0"/>
      <w:autoSpaceDN w:val="0"/>
      <w:spacing w:line="240" w:lineRule="auto"/>
      <w:ind w:firstLine="0"/>
      <w:jc w:val="left"/>
    </w:pPr>
    <w:rPr>
      <w:sz w:val="22"/>
      <w:szCs w:val="22"/>
      <w:lang w:eastAsia="en-US"/>
    </w:rPr>
  </w:style>
  <w:style w:type="character" w:customStyle="1" w:styleId="boxpad">
    <w:name w:val="boxpad"/>
    <w:basedOn w:val="a0"/>
    <w:rsid w:val="00CD7912"/>
  </w:style>
  <w:style w:type="character" w:customStyle="1" w:styleId="stretchy">
    <w:name w:val="stretchy"/>
    <w:basedOn w:val="a0"/>
    <w:rsid w:val="00CD7912"/>
  </w:style>
  <w:style w:type="character" w:customStyle="1" w:styleId="svg-align">
    <w:name w:val="svg-align"/>
    <w:basedOn w:val="a0"/>
    <w:rsid w:val="00CD7912"/>
  </w:style>
  <w:style w:type="character" w:customStyle="1" w:styleId="hide-tail">
    <w:name w:val="hide-tail"/>
    <w:basedOn w:val="a0"/>
    <w:rsid w:val="00CD7912"/>
  </w:style>
  <w:style w:type="character" w:customStyle="1" w:styleId="thinbox">
    <w:name w:val="thinbox"/>
    <w:basedOn w:val="a0"/>
    <w:rsid w:val="00CD7912"/>
  </w:style>
  <w:style w:type="character" w:customStyle="1" w:styleId="rlap">
    <w:name w:val="rlap"/>
    <w:basedOn w:val="a0"/>
    <w:rsid w:val="00CD7912"/>
  </w:style>
  <w:style w:type="character" w:customStyle="1" w:styleId="inner">
    <w:name w:val="inner"/>
    <w:basedOn w:val="a0"/>
    <w:rsid w:val="00CD7912"/>
  </w:style>
  <w:style w:type="character" w:customStyle="1" w:styleId="fix">
    <w:name w:val="fix"/>
    <w:basedOn w:val="a0"/>
    <w:rsid w:val="00CD7912"/>
  </w:style>
  <w:style w:type="character" w:customStyle="1" w:styleId="text-xs">
    <w:name w:val="text-xs"/>
    <w:basedOn w:val="a0"/>
    <w:rsid w:val="00E14B78"/>
  </w:style>
  <w:style w:type="character" w:customStyle="1" w:styleId="col-align-c">
    <w:name w:val="col-align-c"/>
    <w:basedOn w:val="a0"/>
    <w:rsid w:val="00BD2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979">
      <w:bodyDiv w:val="1"/>
      <w:marLeft w:val="0"/>
      <w:marRight w:val="0"/>
      <w:marTop w:val="0"/>
      <w:marBottom w:val="0"/>
      <w:divBdr>
        <w:top w:val="none" w:sz="0" w:space="0" w:color="auto"/>
        <w:left w:val="none" w:sz="0" w:space="0" w:color="auto"/>
        <w:bottom w:val="none" w:sz="0" w:space="0" w:color="auto"/>
        <w:right w:val="none" w:sz="0" w:space="0" w:color="auto"/>
      </w:divBdr>
    </w:div>
    <w:div w:id="4986513">
      <w:bodyDiv w:val="1"/>
      <w:marLeft w:val="0"/>
      <w:marRight w:val="0"/>
      <w:marTop w:val="0"/>
      <w:marBottom w:val="0"/>
      <w:divBdr>
        <w:top w:val="none" w:sz="0" w:space="0" w:color="auto"/>
        <w:left w:val="none" w:sz="0" w:space="0" w:color="auto"/>
        <w:bottom w:val="none" w:sz="0" w:space="0" w:color="auto"/>
        <w:right w:val="none" w:sz="0" w:space="0" w:color="auto"/>
      </w:divBdr>
    </w:div>
    <w:div w:id="7492751">
      <w:bodyDiv w:val="1"/>
      <w:marLeft w:val="0"/>
      <w:marRight w:val="0"/>
      <w:marTop w:val="0"/>
      <w:marBottom w:val="0"/>
      <w:divBdr>
        <w:top w:val="none" w:sz="0" w:space="0" w:color="auto"/>
        <w:left w:val="none" w:sz="0" w:space="0" w:color="auto"/>
        <w:bottom w:val="none" w:sz="0" w:space="0" w:color="auto"/>
        <w:right w:val="none" w:sz="0" w:space="0" w:color="auto"/>
      </w:divBdr>
      <w:divsChild>
        <w:div w:id="719864613">
          <w:marLeft w:val="0"/>
          <w:marRight w:val="0"/>
          <w:marTop w:val="0"/>
          <w:marBottom w:val="0"/>
          <w:divBdr>
            <w:top w:val="none" w:sz="0" w:space="0" w:color="auto"/>
            <w:left w:val="none" w:sz="0" w:space="0" w:color="auto"/>
            <w:bottom w:val="none" w:sz="0" w:space="0" w:color="auto"/>
            <w:right w:val="none" w:sz="0" w:space="0" w:color="auto"/>
          </w:divBdr>
          <w:divsChild>
            <w:div w:id="2286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2014">
      <w:bodyDiv w:val="1"/>
      <w:marLeft w:val="0"/>
      <w:marRight w:val="0"/>
      <w:marTop w:val="0"/>
      <w:marBottom w:val="0"/>
      <w:divBdr>
        <w:top w:val="none" w:sz="0" w:space="0" w:color="auto"/>
        <w:left w:val="none" w:sz="0" w:space="0" w:color="auto"/>
        <w:bottom w:val="none" w:sz="0" w:space="0" w:color="auto"/>
        <w:right w:val="none" w:sz="0" w:space="0" w:color="auto"/>
      </w:divBdr>
      <w:divsChild>
        <w:div w:id="513113816">
          <w:marLeft w:val="0"/>
          <w:marRight w:val="0"/>
          <w:marTop w:val="0"/>
          <w:marBottom w:val="0"/>
          <w:divBdr>
            <w:top w:val="none" w:sz="0" w:space="0" w:color="auto"/>
            <w:left w:val="none" w:sz="0" w:space="0" w:color="auto"/>
            <w:bottom w:val="none" w:sz="0" w:space="0" w:color="auto"/>
            <w:right w:val="none" w:sz="0" w:space="0" w:color="auto"/>
          </w:divBdr>
          <w:divsChild>
            <w:div w:id="197083305">
              <w:marLeft w:val="0"/>
              <w:marRight w:val="0"/>
              <w:marTop w:val="0"/>
              <w:marBottom w:val="0"/>
              <w:divBdr>
                <w:top w:val="none" w:sz="0" w:space="0" w:color="auto"/>
                <w:left w:val="none" w:sz="0" w:space="0" w:color="auto"/>
                <w:bottom w:val="none" w:sz="0" w:space="0" w:color="auto"/>
                <w:right w:val="none" w:sz="0" w:space="0" w:color="auto"/>
              </w:divBdr>
              <w:divsChild>
                <w:div w:id="141973277">
                  <w:marLeft w:val="0"/>
                  <w:marRight w:val="0"/>
                  <w:marTop w:val="0"/>
                  <w:marBottom w:val="0"/>
                  <w:divBdr>
                    <w:top w:val="none" w:sz="0" w:space="0" w:color="auto"/>
                    <w:left w:val="none" w:sz="0" w:space="0" w:color="auto"/>
                    <w:bottom w:val="none" w:sz="0" w:space="0" w:color="auto"/>
                    <w:right w:val="none" w:sz="0" w:space="0" w:color="auto"/>
                  </w:divBdr>
                  <w:divsChild>
                    <w:div w:id="1882012426">
                      <w:marLeft w:val="0"/>
                      <w:marRight w:val="0"/>
                      <w:marTop w:val="0"/>
                      <w:marBottom w:val="0"/>
                      <w:divBdr>
                        <w:top w:val="none" w:sz="0" w:space="0" w:color="auto"/>
                        <w:left w:val="none" w:sz="0" w:space="0" w:color="auto"/>
                        <w:bottom w:val="none" w:sz="0" w:space="0" w:color="auto"/>
                        <w:right w:val="none" w:sz="0" w:space="0" w:color="auto"/>
                      </w:divBdr>
                      <w:divsChild>
                        <w:div w:id="1928297687">
                          <w:marLeft w:val="0"/>
                          <w:marRight w:val="0"/>
                          <w:marTop w:val="0"/>
                          <w:marBottom w:val="0"/>
                          <w:divBdr>
                            <w:top w:val="none" w:sz="0" w:space="0" w:color="auto"/>
                            <w:left w:val="none" w:sz="0" w:space="0" w:color="auto"/>
                            <w:bottom w:val="none" w:sz="0" w:space="0" w:color="auto"/>
                            <w:right w:val="none" w:sz="0" w:space="0" w:color="auto"/>
                          </w:divBdr>
                          <w:divsChild>
                            <w:div w:id="1528525406">
                              <w:marLeft w:val="0"/>
                              <w:marRight w:val="0"/>
                              <w:marTop w:val="0"/>
                              <w:marBottom w:val="0"/>
                              <w:divBdr>
                                <w:top w:val="none" w:sz="0" w:space="0" w:color="auto"/>
                                <w:left w:val="none" w:sz="0" w:space="0" w:color="auto"/>
                                <w:bottom w:val="none" w:sz="0" w:space="0" w:color="auto"/>
                                <w:right w:val="none" w:sz="0" w:space="0" w:color="auto"/>
                              </w:divBdr>
                              <w:divsChild>
                                <w:div w:id="87890124">
                                  <w:marLeft w:val="0"/>
                                  <w:marRight w:val="0"/>
                                  <w:marTop w:val="0"/>
                                  <w:marBottom w:val="0"/>
                                  <w:divBdr>
                                    <w:top w:val="none" w:sz="0" w:space="0" w:color="auto"/>
                                    <w:left w:val="none" w:sz="0" w:space="0" w:color="auto"/>
                                    <w:bottom w:val="none" w:sz="0" w:space="0" w:color="auto"/>
                                    <w:right w:val="none" w:sz="0" w:space="0" w:color="auto"/>
                                  </w:divBdr>
                                  <w:divsChild>
                                    <w:div w:id="486677866">
                                      <w:marLeft w:val="0"/>
                                      <w:marRight w:val="0"/>
                                      <w:marTop w:val="0"/>
                                      <w:marBottom w:val="0"/>
                                      <w:divBdr>
                                        <w:top w:val="none" w:sz="0" w:space="0" w:color="auto"/>
                                        <w:left w:val="none" w:sz="0" w:space="0" w:color="auto"/>
                                        <w:bottom w:val="none" w:sz="0" w:space="0" w:color="auto"/>
                                        <w:right w:val="none" w:sz="0" w:space="0" w:color="auto"/>
                                      </w:divBdr>
                                      <w:divsChild>
                                        <w:div w:id="6384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864">
                              <w:marLeft w:val="0"/>
                              <w:marRight w:val="0"/>
                              <w:marTop w:val="0"/>
                              <w:marBottom w:val="0"/>
                              <w:divBdr>
                                <w:top w:val="none" w:sz="0" w:space="0" w:color="auto"/>
                                <w:left w:val="none" w:sz="0" w:space="0" w:color="auto"/>
                                <w:bottom w:val="none" w:sz="0" w:space="0" w:color="auto"/>
                                <w:right w:val="none" w:sz="0" w:space="0" w:color="auto"/>
                              </w:divBdr>
                              <w:divsChild>
                                <w:div w:id="601648131">
                                  <w:marLeft w:val="0"/>
                                  <w:marRight w:val="0"/>
                                  <w:marTop w:val="0"/>
                                  <w:marBottom w:val="0"/>
                                  <w:divBdr>
                                    <w:top w:val="none" w:sz="0" w:space="0" w:color="auto"/>
                                    <w:left w:val="none" w:sz="0" w:space="0" w:color="auto"/>
                                    <w:bottom w:val="none" w:sz="0" w:space="0" w:color="auto"/>
                                    <w:right w:val="none" w:sz="0" w:space="0" w:color="auto"/>
                                  </w:divBdr>
                                  <w:divsChild>
                                    <w:div w:id="674265895">
                                      <w:marLeft w:val="0"/>
                                      <w:marRight w:val="0"/>
                                      <w:marTop w:val="0"/>
                                      <w:marBottom w:val="0"/>
                                      <w:divBdr>
                                        <w:top w:val="none" w:sz="0" w:space="0" w:color="auto"/>
                                        <w:left w:val="none" w:sz="0" w:space="0" w:color="auto"/>
                                        <w:bottom w:val="none" w:sz="0" w:space="0" w:color="auto"/>
                                        <w:right w:val="none" w:sz="0" w:space="0" w:color="auto"/>
                                      </w:divBdr>
                                      <w:divsChild>
                                        <w:div w:id="7635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541161">
          <w:marLeft w:val="0"/>
          <w:marRight w:val="0"/>
          <w:marTop w:val="0"/>
          <w:marBottom w:val="0"/>
          <w:divBdr>
            <w:top w:val="none" w:sz="0" w:space="0" w:color="auto"/>
            <w:left w:val="none" w:sz="0" w:space="0" w:color="auto"/>
            <w:bottom w:val="none" w:sz="0" w:space="0" w:color="auto"/>
            <w:right w:val="none" w:sz="0" w:space="0" w:color="auto"/>
          </w:divBdr>
          <w:divsChild>
            <w:div w:id="840438467">
              <w:marLeft w:val="0"/>
              <w:marRight w:val="0"/>
              <w:marTop w:val="0"/>
              <w:marBottom w:val="0"/>
              <w:divBdr>
                <w:top w:val="none" w:sz="0" w:space="0" w:color="auto"/>
                <w:left w:val="none" w:sz="0" w:space="0" w:color="auto"/>
                <w:bottom w:val="none" w:sz="0" w:space="0" w:color="auto"/>
                <w:right w:val="none" w:sz="0" w:space="0" w:color="auto"/>
              </w:divBdr>
              <w:divsChild>
                <w:div w:id="1292637243">
                  <w:marLeft w:val="0"/>
                  <w:marRight w:val="0"/>
                  <w:marTop w:val="0"/>
                  <w:marBottom w:val="0"/>
                  <w:divBdr>
                    <w:top w:val="none" w:sz="0" w:space="0" w:color="auto"/>
                    <w:left w:val="none" w:sz="0" w:space="0" w:color="auto"/>
                    <w:bottom w:val="none" w:sz="0" w:space="0" w:color="auto"/>
                    <w:right w:val="none" w:sz="0" w:space="0" w:color="auto"/>
                  </w:divBdr>
                  <w:divsChild>
                    <w:div w:id="1879972357">
                      <w:marLeft w:val="0"/>
                      <w:marRight w:val="0"/>
                      <w:marTop w:val="0"/>
                      <w:marBottom w:val="0"/>
                      <w:divBdr>
                        <w:top w:val="none" w:sz="0" w:space="0" w:color="auto"/>
                        <w:left w:val="none" w:sz="0" w:space="0" w:color="auto"/>
                        <w:bottom w:val="none" w:sz="0" w:space="0" w:color="auto"/>
                        <w:right w:val="none" w:sz="0" w:space="0" w:color="auto"/>
                      </w:divBdr>
                      <w:divsChild>
                        <w:div w:id="1771966438">
                          <w:marLeft w:val="0"/>
                          <w:marRight w:val="0"/>
                          <w:marTop w:val="0"/>
                          <w:marBottom w:val="0"/>
                          <w:divBdr>
                            <w:top w:val="none" w:sz="0" w:space="0" w:color="auto"/>
                            <w:left w:val="none" w:sz="0" w:space="0" w:color="auto"/>
                            <w:bottom w:val="none" w:sz="0" w:space="0" w:color="auto"/>
                            <w:right w:val="none" w:sz="0" w:space="0" w:color="auto"/>
                          </w:divBdr>
                          <w:divsChild>
                            <w:div w:id="1185946819">
                              <w:marLeft w:val="0"/>
                              <w:marRight w:val="0"/>
                              <w:marTop w:val="0"/>
                              <w:marBottom w:val="0"/>
                              <w:divBdr>
                                <w:top w:val="none" w:sz="0" w:space="0" w:color="auto"/>
                                <w:left w:val="none" w:sz="0" w:space="0" w:color="auto"/>
                                <w:bottom w:val="none" w:sz="0" w:space="0" w:color="auto"/>
                                <w:right w:val="none" w:sz="0" w:space="0" w:color="auto"/>
                              </w:divBdr>
                              <w:divsChild>
                                <w:div w:id="1803695620">
                                  <w:marLeft w:val="0"/>
                                  <w:marRight w:val="0"/>
                                  <w:marTop w:val="0"/>
                                  <w:marBottom w:val="0"/>
                                  <w:divBdr>
                                    <w:top w:val="none" w:sz="0" w:space="0" w:color="auto"/>
                                    <w:left w:val="none" w:sz="0" w:space="0" w:color="auto"/>
                                    <w:bottom w:val="none" w:sz="0" w:space="0" w:color="auto"/>
                                    <w:right w:val="none" w:sz="0" w:space="0" w:color="auto"/>
                                  </w:divBdr>
                                  <w:divsChild>
                                    <w:div w:id="1855219098">
                                      <w:marLeft w:val="0"/>
                                      <w:marRight w:val="0"/>
                                      <w:marTop w:val="0"/>
                                      <w:marBottom w:val="0"/>
                                      <w:divBdr>
                                        <w:top w:val="none" w:sz="0" w:space="0" w:color="auto"/>
                                        <w:left w:val="none" w:sz="0" w:space="0" w:color="auto"/>
                                        <w:bottom w:val="none" w:sz="0" w:space="0" w:color="auto"/>
                                        <w:right w:val="none" w:sz="0" w:space="0" w:color="auto"/>
                                      </w:divBdr>
                                      <w:divsChild>
                                        <w:div w:id="1284114612">
                                          <w:marLeft w:val="0"/>
                                          <w:marRight w:val="0"/>
                                          <w:marTop w:val="0"/>
                                          <w:marBottom w:val="0"/>
                                          <w:divBdr>
                                            <w:top w:val="none" w:sz="0" w:space="0" w:color="auto"/>
                                            <w:left w:val="none" w:sz="0" w:space="0" w:color="auto"/>
                                            <w:bottom w:val="none" w:sz="0" w:space="0" w:color="auto"/>
                                            <w:right w:val="none" w:sz="0" w:space="0" w:color="auto"/>
                                          </w:divBdr>
                                          <w:divsChild>
                                            <w:div w:id="12299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46716">
          <w:marLeft w:val="0"/>
          <w:marRight w:val="0"/>
          <w:marTop w:val="0"/>
          <w:marBottom w:val="0"/>
          <w:divBdr>
            <w:top w:val="none" w:sz="0" w:space="0" w:color="auto"/>
            <w:left w:val="none" w:sz="0" w:space="0" w:color="auto"/>
            <w:bottom w:val="none" w:sz="0" w:space="0" w:color="auto"/>
            <w:right w:val="none" w:sz="0" w:space="0" w:color="auto"/>
          </w:divBdr>
          <w:divsChild>
            <w:div w:id="1687487259">
              <w:marLeft w:val="0"/>
              <w:marRight w:val="0"/>
              <w:marTop w:val="0"/>
              <w:marBottom w:val="0"/>
              <w:divBdr>
                <w:top w:val="none" w:sz="0" w:space="0" w:color="auto"/>
                <w:left w:val="none" w:sz="0" w:space="0" w:color="auto"/>
                <w:bottom w:val="none" w:sz="0" w:space="0" w:color="auto"/>
                <w:right w:val="none" w:sz="0" w:space="0" w:color="auto"/>
              </w:divBdr>
              <w:divsChild>
                <w:div w:id="1371296846">
                  <w:marLeft w:val="0"/>
                  <w:marRight w:val="0"/>
                  <w:marTop w:val="0"/>
                  <w:marBottom w:val="0"/>
                  <w:divBdr>
                    <w:top w:val="none" w:sz="0" w:space="0" w:color="auto"/>
                    <w:left w:val="none" w:sz="0" w:space="0" w:color="auto"/>
                    <w:bottom w:val="none" w:sz="0" w:space="0" w:color="auto"/>
                    <w:right w:val="none" w:sz="0" w:space="0" w:color="auto"/>
                  </w:divBdr>
                  <w:divsChild>
                    <w:div w:id="1966546468">
                      <w:marLeft w:val="0"/>
                      <w:marRight w:val="0"/>
                      <w:marTop w:val="0"/>
                      <w:marBottom w:val="0"/>
                      <w:divBdr>
                        <w:top w:val="none" w:sz="0" w:space="0" w:color="auto"/>
                        <w:left w:val="none" w:sz="0" w:space="0" w:color="auto"/>
                        <w:bottom w:val="none" w:sz="0" w:space="0" w:color="auto"/>
                        <w:right w:val="none" w:sz="0" w:space="0" w:color="auto"/>
                      </w:divBdr>
                      <w:divsChild>
                        <w:div w:id="831020869">
                          <w:marLeft w:val="0"/>
                          <w:marRight w:val="0"/>
                          <w:marTop w:val="0"/>
                          <w:marBottom w:val="0"/>
                          <w:divBdr>
                            <w:top w:val="none" w:sz="0" w:space="0" w:color="auto"/>
                            <w:left w:val="none" w:sz="0" w:space="0" w:color="auto"/>
                            <w:bottom w:val="none" w:sz="0" w:space="0" w:color="auto"/>
                            <w:right w:val="none" w:sz="0" w:space="0" w:color="auto"/>
                          </w:divBdr>
                          <w:divsChild>
                            <w:div w:id="961036961">
                              <w:marLeft w:val="0"/>
                              <w:marRight w:val="0"/>
                              <w:marTop w:val="0"/>
                              <w:marBottom w:val="0"/>
                              <w:divBdr>
                                <w:top w:val="none" w:sz="0" w:space="0" w:color="auto"/>
                                <w:left w:val="none" w:sz="0" w:space="0" w:color="auto"/>
                                <w:bottom w:val="none" w:sz="0" w:space="0" w:color="auto"/>
                                <w:right w:val="none" w:sz="0" w:space="0" w:color="auto"/>
                              </w:divBdr>
                              <w:divsChild>
                                <w:div w:id="1164584687">
                                  <w:marLeft w:val="0"/>
                                  <w:marRight w:val="0"/>
                                  <w:marTop w:val="0"/>
                                  <w:marBottom w:val="0"/>
                                  <w:divBdr>
                                    <w:top w:val="none" w:sz="0" w:space="0" w:color="auto"/>
                                    <w:left w:val="none" w:sz="0" w:space="0" w:color="auto"/>
                                    <w:bottom w:val="none" w:sz="0" w:space="0" w:color="auto"/>
                                    <w:right w:val="none" w:sz="0" w:space="0" w:color="auto"/>
                                  </w:divBdr>
                                  <w:divsChild>
                                    <w:div w:id="5664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8217">
                      <w:marLeft w:val="0"/>
                      <w:marRight w:val="0"/>
                      <w:marTop w:val="0"/>
                      <w:marBottom w:val="0"/>
                      <w:divBdr>
                        <w:top w:val="none" w:sz="0" w:space="0" w:color="auto"/>
                        <w:left w:val="none" w:sz="0" w:space="0" w:color="auto"/>
                        <w:bottom w:val="none" w:sz="0" w:space="0" w:color="auto"/>
                        <w:right w:val="none" w:sz="0" w:space="0" w:color="auto"/>
                      </w:divBdr>
                      <w:divsChild>
                        <w:div w:id="1902137614">
                          <w:marLeft w:val="0"/>
                          <w:marRight w:val="0"/>
                          <w:marTop w:val="0"/>
                          <w:marBottom w:val="0"/>
                          <w:divBdr>
                            <w:top w:val="none" w:sz="0" w:space="0" w:color="auto"/>
                            <w:left w:val="none" w:sz="0" w:space="0" w:color="auto"/>
                            <w:bottom w:val="none" w:sz="0" w:space="0" w:color="auto"/>
                            <w:right w:val="none" w:sz="0" w:space="0" w:color="auto"/>
                          </w:divBdr>
                          <w:divsChild>
                            <w:div w:id="2144500507">
                              <w:marLeft w:val="0"/>
                              <w:marRight w:val="0"/>
                              <w:marTop w:val="0"/>
                              <w:marBottom w:val="0"/>
                              <w:divBdr>
                                <w:top w:val="none" w:sz="0" w:space="0" w:color="auto"/>
                                <w:left w:val="none" w:sz="0" w:space="0" w:color="auto"/>
                                <w:bottom w:val="none" w:sz="0" w:space="0" w:color="auto"/>
                                <w:right w:val="none" w:sz="0" w:space="0" w:color="auto"/>
                              </w:divBdr>
                              <w:divsChild>
                                <w:div w:id="1339963616">
                                  <w:marLeft w:val="0"/>
                                  <w:marRight w:val="0"/>
                                  <w:marTop w:val="0"/>
                                  <w:marBottom w:val="0"/>
                                  <w:divBdr>
                                    <w:top w:val="none" w:sz="0" w:space="0" w:color="auto"/>
                                    <w:left w:val="none" w:sz="0" w:space="0" w:color="auto"/>
                                    <w:bottom w:val="none" w:sz="0" w:space="0" w:color="auto"/>
                                    <w:right w:val="none" w:sz="0" w:space="0" w:color="auto"/>
                                  </w:divBdr>
                                  <w:divsChild>
                                    <w:div w:id="1455757129">
                                      <w:marLeft w:val="0"/>
                                      <w:marRight w:val="0"/>
                                      <w:marTop w:val="0"/>
                                      <w:marBottom w:val="0"/>
                                      <w:divBdr>
                                        <w:top w:val="none" w:sz="0" w:space="0" w:color="auto"/>
                                        <w:left w:val="none" w:sz="0" w:space="0" w:color="auto"/>
                                        <w:bottom w:val="none" w:sz="0" w:space="0" w:color="auto"/>
                                        <w:right w:val="none" w:sz="0" w:space="0" w:color="auto"/>
                                      </w:divBdr>
                                      <w:divsChild>
                                        <w:div w:id="1487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675691">
      <w:bodyDiv w:val="1"/>
      <w:marLeft w:val="0"/>
      <w:marRight w:val="0"/>
      <w:marTop w:val="0"/>
      <w:marBottom w:val="0"/>
      <w:divBdr>
        <w:top w:val="none" w:sz="0" w:space="0" w:color="auto"/>
        <w:left w:val="none" w:sz="0" w:space="0" w:color="auto"/>
        <w:bottom w:val="none" w:sz="0" w:space="0" w:color="auto"/>
        <w:right w:val="none" w:sz="0" w:space="0" w:color="auto"/>
      </w:divBdr>
      <w:divsChild>
        <w:div w:id="1816413963">
          <w:marLeft w:val="0"/>
          <w:marRight w:val="0"/>
          <w:marTop w:val="0"/>
          <w:marBottom w:val="0"/>
          <w:divBdr>
            <w:top w:val="none" w:sz="0" w:space="0" w:color="auto"/>
            <w:left w:val="none" w:sz="0" w:space="0" w:color="auto"/>
            <w:bottom w:val="none" w:sz="0" w:space="0" w:color="auto"/>
            <w:right w:val="none" w:sz="0" w:space="0" w:color="auto"/>
          </w:divBdr>
          <w:divsChild>
            <w:div w:id="559824122">
              <w:marLeft w:val="0"/>
              <w:marRight w:val="0"/>
              <w:marTop w:val="0"/>
              <w:marBottom w:val="0"/>
              <w:divBdr>
                <w:top w:val="none" w:sz="0" w:space="0" w:color="auto"/>
                <w:left w:val="none" w:sz="0" w:space="0" w:color="auto"/>
                <w:bottom w:val="none" w:sz="0" w:space="0" w:color="auto"/>
                <w:right w:val="none" w:sz="0" w:space="0" w:color="auto"/>
              </w:divBdr>
              <w:divsChild>
                <w:div w:id="1594319443">
                  <w:marLeft w:val="0"/>
                  <w:marRight w:val="0"/>
                  <w:marTop w:val="0"/>
                  <w:marBottom w:val="0"/>
                  <w:divBdr>
                    <w:top w:val="none" w:sz="0" w:space="0" w:color="auto"/>
                    <w:left w:val="none" w:sz="0" w:space="0" w:color="auto"/>
                    <w:bottom w:val="none" w:sz="0" w:space="0" w:color="auto"/>
                    <w:right w:val="none" w:sz="0" w:space="0" w:color="auto"/>
                  </w:divBdr>
                  <w:divsChild>
                    <w:div w:id="201482893">
                      <w:marLeft w:val="0"/>
                      <w:marRight w:val="0"/>
                      <w:marTop w:val="0"/>
                      <w:marBottom w:val="0"/>
                      <w:divBdr>
                        <w:top w:val="none" w:sz="0" w:space="0" w:color="auto"/>
                        <w:left w:val="none" w:sz="0" w:space="0" w:color="auto"/>
                        <w:bottom w:val="none" w:sz="0" w:space="0" w:color="auto"/>
                        <w:right w:val="none" w:sz="0" w:space="0" w:color="auto"/>
                      </w:divBdr>
                      <w:divsChild>
                        <w:div w:id="1491364194">
                          <w:marLeft w:val="0"/>
                          <w:marRight w:val="0"/>
                          <w:marTop w:val="0"/>
                          <w:marBottom w:val="0"/>
                          <w:divBdr>
                            <w:top w:val="none" w:sz="0" w:space="0" w:color="auto"/>
                            <w:left w:val="none" w:sz="0" w:space="0" w:color="auto"/>
                            <w:bottom w:val="none" w:sz="0" w:space="0" w:color="auto"/>
                            <w:right w:val="none" w:sz="0" w:space="0" w:color="auto"/>
                          </w:divBdr>
                          <w:divsChild>
                            <w:div w:id="782111391">
                              <w:marLeft w:val="0"/>
                              <w:marRight w:val="0"/>
                              <w:marTop w:val="0"/>
                              <w:marBottom w:val="0"/>
                              <w:divBdr>
                                <w:top w:val="none" w:sz="0" w:space="0" w:color="auto"/>
                                <w:left w:val="none" w:sz="0" w:space="0" w:color="auto"/>
                                <w:bottom w:val="none" w:sz="0" w:space="0" w:color="auto"/>
                                <w:right w:val="none" w:sz="0" w:space="0" w:color="auto"/>
                              </w:divBdr>
                              <w:divsChild>
                                <w:div w:id="1414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81746">
      <w:bodyDiv w:val="1"/>
      <w:marLeft w:val="0"/>
      <w:marRight w:val="0"/>
      <w:marTop w:val="0"/>
      <w:marBottom w:val="0"/>
      <w:divBdr>
        <w:top w:val="none" w:sz="0" w:space="0" w:color="auto"/>
        <w:left w:val="none" w:sz="0" w:space="0" w:color="auto"/>
        <w:bottom w:val="none" w:sz="0" w:space="0" w:color="auto"/>
        <w:right w:val="none" w:sz="0" w:space="0" w:color="auto"/>
      </w:divBdr>
    </w:div>
    <w:div w:id="56519342">
      <w:bodyDiv w:val="1"/>
      <w:marLeft w:val="0"/>
      <w:marRight w:val="0"/>
      <w:marTop w:val="0"/>
      <w:marBottom w:val="0"/>
      <w:divBdr>
        <w:top w:val="none" w:sz="0" w:space="0" w:color="auto"/>
        <w:left w:val="none" w:sz="0" w:space="0" w:color="auto"/>
        <w:bottom w:val="none" w:sz="0" w:space="0" w:color="auto"/>
        <w:right w:val="none" w:sz="0" w:space="0" w:color="auto"/>
      </w:divBdr>
    </w:div>
    <w:div w:id="61027072">
      <w:bodyDiv w:val="1"/>
      <w:marLeft w:val="0"/>
      <w:marRight w:val="0"/>
      <w:marTop w:val="0"/>
      <w:marBottom w:val="0"/>
      <w:divBdr>
        <w:top w:val="none" w:sz="0" w:space="0" w:color="auto"/>
        <w:left w:val="none" w:sz="0" w:space="0" w:color="auto"/>
        <w:bottom w:val="none" w:sz="0" w:space="0" w:color="auto"/>
        <w:right w:val="none" w:sz="0" w:space="0" w:color="auto"/>
      </w:divBdr>
      <w:divsChild>
        <w:div w:id="1290741507">
          <w:marLeft w:val="0"/>
          <w:marRight w:val="0"/>
          <w:marTop w:val="0"/>
          <w:marBottom w:val="0"/>
          <w:divBdr>
            <w:top w:val="none" w:sz="0" w:space="0" w:color="auto"/>
            <w:left w:val="none" w:sz="0" w:space="0" w:color="auto"/>
            <w:bottom w:val="none" w:sz="0" w:space="0" w:color="auto"/>
            <w:right w:val="none" w:sz="0" w:space="0" w:color="auto"/>
          </w:divBdr>
          <w:divsChild>
            <w:div w:id="858658723">
              <w:marLeft w:val="0"/>
              <w:marRight w:val="0"/>
              <w:marTop w:val="0"/>
              <w:marBottom w:val="0"/>
              <w:divBdr>
                <w:top w:val="none" w:sz="0" w:space="0" w:color="auto"/>
                <w:left w:val="none" w:sz="0" w:space="0" w:color="auto"/>
                <w:bottom w:val="none" w:sz="0" w:space="0" w:color="auto"/>
                <w:right w:val="none" w:sz="0" w:space="0" w:color="auto"/>
              </w:divBdr>
              <w:divsChild>
                <w:div w:id="161940051">
                  <w:marLeft w:val="0"/>
                  <w:marRight w:val="0"/>
                  <w:marTop w:val="0"/>
                  <w:marBottom w:val="0"/>
                  <w:divBdr>
                    <w:top w:val="none" w:sz="0" w:space="0" w:color="auto"/>
                    <w:left w:val="none" w:sz="0" w:space="0" w:color="auto"/>
                    <w:bottom w:val="none" w:sz="0" w:space="0" w:color="auto"/>
                    <w:right w:val="none" w:sz="0" w:space="0" w:color="auto"/>
                  </w:divBdr>
                  <w:divsChild>
                    <w:div w:id="21400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7926">
              <w:marLeft w:val="0"/>
              <w:marRight w:val="0"/>
              <w:marTop w:val="0"/>
              <w:marBottom w:val="0"/>
              <w:divBdr>
                <w:top w:val="none" w:sz="0" w:space="0" w:color="auto"/>
                <w:left w:val="none" w:sz="0" w:space="0" w:color="auto"/>
                <w:bottom w:val="none" w:sz="0" w:space="0" w:color="auto"/>
                <w:right w:val="none" w:sz="0" w:space="0" w:color="auto"/>
              </w:divBdr>
              <w:divsChild>
                <w:div w:id="714431950">
                  <w:marLeft w:val="0"/>
                  <w:marRight w:val="0"/>
                  <w:marTop w:val="0"/>
                  <w:marBottom w:val="0"/>
                  <w:divBdr>
                    <w:top w:val="none" w:sz="0" w:space="0" w:color="auto"/>
                    <w:left w:val="none" w:sz="0" w:space="0" w:color="auto"/>
                    <w:bottom w:val="none" w:sz="0" w:space="0" w:color="auto"/>
                    <w:right w:val="none" w:sz="0" w:space="0" w:color="auto"/>
                  </w:divBdr>
                  <w:divsChild>
                    <w:div w:id="12445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5935">
              <w:marLeft w:val="0"/>
              <w:marRight w:val="0"/>
              <w:marTop w:val="0"/>
              <w:marBottom w:val="0"/>
              <w:divBdr>
                <w:top w:val="none" w:sz="0" w:space="0" w:color="auto"/>
                <w:left w:val="none" w:sz="0" w:space="0" w:color="auto"/>
                <w:bottom w:val="none" w:sz="0" w:space="0" w:color="auto"/>
                <w:right w:val="none" w:sz="0" w:space="0" w:color="auto"/>
              </w:divBdr>
              <w:divsChild>
                <w:div w:id="1236937063">
                  <w:marLeft w:val="0"/>
                  <w:marRight w:val="0"/>
                  <w:marTop w:val="0"/>
                  <w:marBottom w:val="0"/>
                  <w:divBdr>
                    <w:top w:val="none" w:sz="0" w:space="0" w:color="auto"/>
                    <w:left w:val="none" w:sz="0" w:space="0" w:color="auto"/>
                    <w:bottom w:val="none" w:sz="0" w:space="0" w:color="auto"/>
                    <w:right w:val="none" w:sz="0" w:space="0" w:color="auto"/>
                  </w:divBdr>
                  <w:divsChild>
                    <w:div w:id="114712366">
                      <w:marLeft w:val="0"/>
                      <w:marRight w:val="0"/>
                      <w:marTop w:val="0"/>
                      <w:marBottom w:val="0"/>
                      <w:divBdr>
                        <w:top w:val="none" w:sz="0" w:space="0" w:color="auto"/>
                        <w:left w:val="none" w:sz="0" w:space="0" w:color="auto"/>
                        <w:bottom w:val="none" w:sz="0" w:space="0" w:color="auto"/>
                        <w:right w:val="none" w:sz="0" w:space="0" w:color="auto"/>
                      </w:divBdr>
                    </w:div>
                    <w:div w:id="2093575341">
                      <w:marLeft w:val="0"/>
                      <w:marRight w:val="0"/>
                      <w:marTop w:val="0"/>
                      <w:marBottom w:val="0"/>
                      <w:divBdr>
                        <w:top w:val="none" w:sz="0" w:space="0" w:color="auto"/>
                        <w:left w:val="none" w:sz="0" w:space="0" w:color="auto"/>
                        <w:bottom w:val="none" w:sz="0" w:space="0" w:color="auto"/>
                        <w:right w:val="none" w:sz="0" w:space="0" w:color="auto"/>
                      </w:divBdr>
                      <w:divsChild>
                        <w:div w:id="1297025264">
                          <w:marLeft w:val="0"/>
                          <w:marRight w:val="0"/>
                          <w:marTop w:val="0"/>
                          <w:marBottom w:val="0"/>
                          <w:divBdr>
                            <w:top w:val="none" w:sz="0" w:space="0" w:color="auto"/>
                            <w:left w:val="none" w:sz="0" w:space="0" w:color="auto"/>
                            <w:bottom w:val="none" w:sz="0" w:space="0" w:color="auto"/>
                            <w:right w:val="none" w:sz="0" w:space="0" w:color="auto"/>
                          </w:divBdr>
                          <w:divsChild>
                            <w:div w:id="32744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28092">
      <w:bodyDiv w:val="1"/>
      <w:marLeft w:val="0"/>
      <w:marRight w:val="0"/>
      <w:marTop w:val="0"/>
      <w:marBottom w:val="0"/>
      <w:divBdr>
        <w:top w:val="none" w:sz="0" w:space="0" w:color="auto"/>
        <w:left w:val="none" w:sz="0" w:space="0" w:color="auto"/>
        <w:bottom w:val="none" w:sz="0" w:space="0" w:color="auto"/>
        <w:right w:val="none" w:sz="0" w:space="0" w:color="auto"/>
      </w:divBdr>
    </w:div>
    <w:div w:id="63573280">
      <w:bodyDiv w:val="1"/>
      <w:marLeft w:val="0"/>
      <w:marRight w:val="0"/>
      <w:marTop w:val="0"/>
      <w:marBottom w:val="0"/>
      <w:divBdr>
        <w:top w:val="none" w:sz="0" w:space="0" w:color="auto"/>
        <w:left w:val="none" w:sz="0" w:space="0" w:color="auto"/>
        <w:bottom w:val="none" w:sz="0" w:space="0" w:color="auto"/>
        <w:right w:val="none" w:sz="0" w:space="0" w:color="auto"/>
      </w:divBdr>
    </w:div>
    <w:div w:id="64108800">
      <w:bodyDiv w:val="1"/>
      <w:marLeft w:val="0"/>
      <w:marRight w:val="0"/>
      <w:marTop w:val="0"/>
      <w:marBottom w:val="0"/>
      <w:divBdr>
        <w:top w:val="none" w:sz="0" w:space="0" w:color="auto"/>
        <w:left w:val="none" w:sz="0" w:space="0" w:color="auto"/>
        <w:bottom w:val="none" w:sz="0" w:space="0" w:color="auto"/>
        <w:right w:val="none" w:sz="0" w:space="0" w:color="auto"/>
      </w:divBdr>
    </w:div>
    <w:div w:id="64227935">
      <w:bodyDiv w:val="1"/>
      <w:marLeft w:val="0"/>
      <w:marRight w:val="0"/>
      <w:marTop w:val="0"/>
      <w:marBottom w:val="0"/>
      <w:divBdr>
        <w:top w:val="none" w:sz="0" w:space="0" w:color="auto"/>
        <w:left w:val="none" w:sz="0" w:space="0" w:color="auto"/>
        <w:bottom w:val="none" w:sz="0" w:space="0" w:color="auto"/>
        <w:right w:val="none" w:sz="0" w:space="0" w:color="auto"/>
      </w:divBdr>
    </w:div>
    <w:div w:id="69235828">
      <w:bodyDiv w:val="1"/>
      <w:marLeft w:val="0"/>
      <w:marRight w:val="0"/>
      <w:marTop w:val="0"/>
      <w:marBottom w:val="0"/>
      <w:divBdr>
        <w:top w:val="none" w:sz="0" w:space="0" w:color="auto"/>
        <w:left w:val="none" w:sz="0" w:space="0" w:color="auto"/>
        <w:bottom w:val="none" w:sz="0" w:space="0" w:color="auto"/>
        <w:right w:val="none" w:sz="0" w:space="0" w:color="auto"/>
      </w:divBdr>
    </w:div>
    <w:div w:id="73865330">
      <w:bodyDiv w:val="1"/>
      <w:marLeft w:val="0"/>
      <w:marRight w:val="0"/>
      <w:marTop w:val="0"/>
      <w:marBottom w:val="0"/>
      <w:divBdr>
        <w:top w:val="none" w:sz="0" w:space="0" w:color="auto"/>
        <w:left w:val="none" w:sz="0" w:space="0" w:color="auto"/>
        <w:bottom w:val="none" w:sz="0" w:space="0" w:color="auto"/>
        <w:right w:val="none" w:sz="0" w:space="0" w:color="auto"/>
      </w:divBdr>
    </w:div>
    <w:div w:id="80371246">
      <w:bodyDiv w:val="1"/>
      <w:marLeft w:val="0"/>
      <w:marRight w:val="0"/>
      <w:marTop w:val="0"/>
      <w:marBottom w:val="0"/>
      <w:divBdr>
        <w:top w:val="none" w:sz="0" w:space="0" w:color="auto"/>
        <w:left w:val="none" w:sz="0" w:space="0" w:color="auto"/>
        <w:bottom w:val="none" w:sz="0" w:space="0" w:color="auto"/>
        <w:right w:val="none" w:sz="0" w:space="0" w:color="auto"/>
      </w:divBdr>
    </w:div>
    <w:div w:id="82846807">
      <w:bodyDiv w:val="1"/>
      <w:marLeft w:val="0"/>
      <w:marRight w:val="0"/>
      <w:marTop w:val="0"/>
      <w:marBottom w:val="0"/>
      <w:divBdr>
        <w:top w:val="none" w:sz="0" w:space="0" w:color="auto"/>
        <w:left w:val="none" w:sz="0" w:space="0" w:color="auto"/>
        <w:bottom w:val="none" w:sz="0" w:space="0" w:color="auto"/>
        <w:right w:val="none" w:sz="0" w:space="0" w:color="auto"/>
      </w:divBdr>
    </w:div>
    <w:div w:id="85343502">
      <w:bodyDiv w:val="1"/>
      <w:marLeft w:val="0"/>
      <w:marRight w:val="0"/>
      <w:marTop w:val="0"/>
      <w:marBottom w:val="0"/>
      <w:divBdr>
        <w:top w:val="none" w:sz="0" w:space="0" w:color="auto"/>
        <w:left w:val="none" w:sz="0" w:space="0" w:color="auto"/>
        <w:bottom w:val="none" w:sz="0" w:space="0" w:color="auto"/>
        <w:right w:val="none" w:sz="0" w:space="0" w:color="auto"/>
      </w:divBdr>
    </w:div>
    <w:div w:id="86970134">
      <w:bodyDiv w:val="1"/>
      <w:marLeft w:val="0"/>
      <w:marRight w:val="0"/>
      <w:marTop w:val="0"/>
      <w:marBottom w:val="0"/>
      <w:divBdr>
        <w:top w:val="none" w:sz="0" w:space="0" w:color="auto"/>
        <w:left w:val="none" w:sz="0" w:space="0" w:color="auto"/>
        <w:bottom w:val="none" w:sz="0" w:space="0" w:color="auto"/>
        <w:right w:val="none" w:sz="0" w:space="0" w:color="auto"/>
      </w:divBdr>
    </w:div>
    <w:div w:id="87583884">
      <w:bodyDiv w:val="1"/>
      <w:marLeft w:val="0"/>
      <w:marRight w:val="0"/>
      <w:marTop w:val="0"/>
      <w:marBottom w:val="0"/>
      <w:divBdr>
        <w:top w:val="none" w:sz="0" w:space="0" w:color="auto"/>
        <w:left w:val="none" w:sz="0" w:space="0" w:color="auto"/>
        <w:bottom w:val="none" w:sz="0" w:space="0" w:color="auto"/>
        <w:right w:val="none" w:sz="0" w:space="0" w:color="auto"/>
      </w:divBdr>
    </w:div>
    <w:div w:id="87585381">
      <w:bodyDiv w:val="1"/>
      <w:marLeft w:val="0"/>
      <w:marRight w:val="0"/>
      <w:marTop w:val="0"/>
      <w:marBottom w:val="0"/>
      <w:divBdr>
        <w:top w:val="none" w:sz="0" w:space="0" w:color="auto"/>
        <w:left w:val="none" w:sz="0" w:space="0" w:color="auto"/>
        <w:bottom w:val="none" w:sz="0" w:space="0" w:color="auto"/>
        <w:right w:val="none" w:sz="0" w:space="0" w:color="auto"/>
      </w:divBdr>
    </w:div>
    <w:div w:id="91048305">
      <w:bodyDiv w:val="1"/>
      <w:marLeft w:val="0"/>
      <w:marRight w:val="0"/>
      <w:marTop w:val="0"/>
      <w:marBottom w:val="0"/>
      <w:divBdr>
        <w:top w:val="none" w:sz="0" w:space="0" w:color="auto"/>
        <w:left w:val="none" w:sz="0" w:space="0" w:color="auto"/>
        <w:bottom w:val="none" w:sz="0" w:space="0" w:color="auto"/>
        <w:right w:val="none" w:sz="0" w:space="0" w:color="auto"/>
      </w:divBdr>
    </w:div>
    <w:div w:id="94399740">
      <w:bodyDiv w:val="1"/>
      <w:marLeft w:val="0"/>
      <w:marRight w:val="0"/>
      <w:marTop w:val="0"/>
      <w:marBottom w:val="0"/>
      <w:divBdr>
        <w:top w:val="none" w:sz="0" w:space="0" w:color="auto"/>
        <w:left w:val="none" w:sz="0" w:space="0" w:color="auto"/>
        <w:bottom w:val="none" w:sz="0" w:space="0" w:color="auto"/>
        <w:right w:val="none" w:sz="0" w:space="0" w:color="auto"/>
      </w:divBdr>
    </w:div>
    <w:div w:id="105779397">
      <w:bodyDiv w:val="1"/>
      <w:marLeft w:val="0"/>
      <w:marRight w:val="0"/>
      <w:marTop w:val="0"/>
      <w:marBottom w:val="0"/>
      <w:divBdr>
        <w:top w:val="none" w:sz="0" w:space="0" w:color="auto"/>
        <w:left w:val="none" w:sz="0" w:space="0" w:color="auto"/>
        <w:bottom w:val="none" w:sz="0" w:space="0" w:color="auto"/>
        <w:right w:val="none" w:sz="0" w:space="0" w:color="auto"/>
      </w:divBdr>
    </w:div>
    <w:div w:id="137036438">
      <w:bodyDiv w:val="1"/>
      <w:marLeft w:val="0"/>
      <w:marRight w:val="0"/>
      <w:marTop w:val="0"/>
      <w:marBottom w:val="0"/>
      <w:divBdr>
        <w:top w:val="none" w:sz="0" w:space="0" w:color="auto"/>
        <w:left w:val="none" w:sz="0" w:space="0" w:color="auto"/>
        <w:bottom w:val="none" w:sz="0" w:space="0" w:color="auto"/>
        <w:right w:val="none" w:sz="0" w:space="0" w:color="auto"/>
      </w:divBdr>
      <w:divsChild>
        <w:div w:id="696273618">
          <w:marLeft w:val="0"/>
          <w:marRight w:val="0"/>
          <w:marTop w:val="0"/>
          <w:marBottom w:val="0"/>
          <w:divBdr>
            <w:top w:val="none" w:sz="0" w:space="0" w:color="auto"/>
            <w:left w:val="none" w:sz="0" w:space="0" w:color="auto"/>
            <w:bottom w:val="none" w:sz="0" w:space="0" w:color="auto"/>
            <w:right w:val="none" w:sz="0" w:space="0" w:color="auto"/>
          </w:divBdr>
          <w:divsChild>
            <w:div w:id="2126341071">
              <w:marLeft w:val="0"/>
              <w:marRight w:val="0"/>
              <w:marTop w:val="0"/>
              <w:marBottom w:val="0"/>
              <w:divBdr>
                <w:top w:val="none" w:sz="0" w:space="0" w:color="auto"/>
                <w:left w:val="none" w:sz="0" w:space="0" w:color="auto"/>
                <w:bottom w:val="none" w:sz="0" w:space="0" w:color="auto"/>
                <w:right w:val="none" w:sz="0" w:space="0" w:color="auto"/>
              </w:divBdr>
              <w:divsChild>
                <w:div w:id="2127307128">
                  <w:marLeft w:val="0"/>
                  <w:marRight w:val="0"/>
                  <w:marTop w:val="0"/>
                  <w:marBottom w:val="0"/>
                  <w:divBdr>
                    <w:top w:val="none" w:sz="0" w:space="0" w:color="auto"/>
                    <w:left w:val="none" w:sz="0" w:space="0" w:color="auto"/>
                    <w:bottom w:val="none" w:sz="0" w:space="0" w:color="auto"/>
                    <w:right w:val="none" w:sz="0" w:space="0" w:color="auto"/>
                  </w:divBdr>
                  <w:divsChild>
                    <w:div w:id="1502041034">
                      <w:marLeft w:val="0"/>
                      <w:marRight w:val="0"/>
                      <w:marTop w:val="0"/>
                      <w:marBottom w:val="0"/>
                      <w:divBdr>
                        <w:top w:val="none" w:sz="0" w:space="0" w:color="auto"/>
                        <w:left w:val="none" w:sz="0" w:space="0" w:color="auto"/>
                        <w:bottom w:val="none" w:sz="0" w:space="0" w:color="auto"/>
                        <w:right w:val="none" w:sz="0" w:space="0" w:color="auto"/>
                      </w:divBdr>
                      <w:divsChild>
                        <w:div w:id="1887062851">
                          <w:marLeft w:val="0"/>
                          <w:marRight w:val="0"/>
                          <w:marTop w:val="0"/>
                          <w:marBottom w:val="0"/>
                          <w:divBdr>
                            <w:top w:val="none" w:sz="0" w:space="0" w:color="auto"/>
                            <w:left w:val="none" w:sz="0" w:space="0" w:color="auto"/>
                            <w:bottom w:val="none" w:sz="0" w:space="0" w:color="auto"/>
                            <w:right w:val="none" w:sz="0" w:space="0" w:color="auto"/>
                          </w:divBdr>
                          <w:divsChild>
                            <w:div w:id="239024355">
                              <w:marLeft w:val="0"/>
                              <w:marRight w:val="0"/>
                              <w:marTop w:val="0"/>
                              <w:marBottom w:val="0"/>
                              <w:divBdr>
                                <w:top w:val="none" w:sz="0" w:space="0" w:color="auto"/>
                                <w:left w:val="none" w:sz="0" w:space="0" w:color="auto"/>
                                <w:bottom w:val="none" w:sz="0" w:space="0" w:color="auto"/>
                                <w:right w:val="none" w:sz="0" w:space="0" w:color="auto"/>
                              </w:divBdr>
                              <w:divsChild>
                                <w:div w:id="4413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41100">
      <w:bodyDiv w:val="1"/>
      <w:marLeft w:val="0"/>
      <w:marRight w:val="0"/>
      <w:marTop w:val="0"/>
      <w:marBottom w:val="0"/>
      <w:divBdr>
        <w:top w:val="none" w:sz="0" w:space="0" w:color="auto"/>
        <w:left w:val="none" w:sz="0" w:space="0" w:color="auto"/>
        <w:bottom w:val="none" w:sz="0" w:space="0" w:color="auto"/>
        <w:right w:val="none" w:sz="0" w:space="0" w:color="auto"/>
      </w:divBdr>
    </w:div>
    <w:div w:id="149567629">
      <w:bodyDiv w:val="1"/>
      <w:marLeft w:val="0"/>
      <w:marRight w:val="0"/>
      <w:marTop w:val="0"/>
      <w:marBottom w:val="0"/>
      <w:divBdr>
        <w:top w:val="none" w:sz="0" w:space="0" w:color="auto"/>
        <w:left w:val="none" w:sz="0" w:space="0" w:color="auto"/>
        <w:bottom w:val="none" w:sz="0" w:space="0" w:color="auto"/>
        <w:right w:val="none" w:sz="0" w:space="0" w:color="auto"/>
      </w:divBdr>
    </w:div>
    <w:div w:id="151413864">
      <w:bodyDiv w:val="1"/>
      <w:marLeft w:val="0"/>
      <w:marRight w:val="0"/>
      <w:marTop w:val="0"/>
      <w:marBottom w:val="0"/>
      <w:divBdr>
        <w:top w:val="none" w:sz="0" w:space="0" w:color="auto"/>
        <w:left w:val="none" w:sz="0" w:space="0" w:color="auto"/>
        <w:bottom w:val="none" w:sz="0" w:space="0" w:color="auto"/>
        <w:right w:val="none" w:sz="0" w:space="0" w:color="auto"/>
      </w:divBdr>
    </w:div>
    <w:div w:id="168067032">
      <w:bodyDiv w:val="1"/>
      <w:marLeft w:val="0"/>
      <w:marRight w:val="0"/>
      <w:marTop w:val="0"/>
      <w:marBottom w:val="0"/>
      <w:divBdr>
        <w:top w:val="none" w:sz="0" w:space="0" w:color="auto"/>
        <w:left w:val="none" w:sz="0" w:space="0" w:color="auto"/>
        <w:bottom w:val="none" w:sz="0" w:space="0" w:color="auto"/>
        <w:right w:val="none" w:sz="0" w:space="0" w:color="auto"/>
      </w:divBdr>
    </w:div>
    <w:div w:id="174617746">
      <w:bodyDiv w:val="1"/>
      <w:marLeft w:val="0"/>
      <w:marRight w:val="0"/>
      <w:marTop w:val="0"/>
      <w:marBottom w:val="0"/>
      <w:divBdr>
        <w:top w:val="none" w:sz="0" w:space="0" w:color="auto"/>
        <w:left w:val="none" w:sz="0" w:space="0" w:color="auto"/>
        <w:bottom w:val="none" w:sz="0" w:space="0" w:color="auto"/>
        <w:right w:val="none" w:sz="0" w:space="0" w:color="auto"/>
      </w:divBdr>
    </w:div>
    <w:div w:id="188878003">
      <w:bodyDiv w:val="1"/>
      <w:marLeft w:val="0"/>
      <w:marRight w:val="0"/>
      <w:marTop w:val="0"/>
      <w:marBottom w:val="0"/>
      <w:divBdr>
        <w:top w:val="none" w:sz="0" w:space="0" w:color="auto"/>
        <w:left w:val="none" w:sz="0" w:space="0" w:color="auto"/>
        <w:bottom w:val="none" w:sz="0" w:space="0" w:color="auto"/>
        <w:right w:val="none" w:sz="0" w:space="0" w:color="auto"/>
      </w:divBdr>
    </w:div>
    <w:div w:id="207186546">
      <w:bodyDiv w:val="1"/>
      <w:marLeft w:val="0"/>
      <w:marRight w:val="0"/>
      <w:marTop w:val="0"/>
      <w:marBottom w:val="0"/>
      <w:divBdr>
        <w:top w:val="none" w:sz="0" w:space="0" w:color="auto"/>
        <w:left w:val="none" w:sz="0" w:space="0" w:color="auto"/>
        <w:bottom w:val="none" w:sz="0" w:space="0" w:color="auto"/>
        <w:right w:val="none" w:sz="0" w:space="0" w:color="auto"/>
      </w:divBdr>
    </w:div>
    <w:div w:id="215550411">
      <w:bodyDiv w:val="1"/>
      <w:marLeft w:val="0"/>
      <w:marRight w:val="0"/>
      <w:marTop w:val="0"/>
      <w:marBottom w:val="0"/>
      <w:divBdr>
        <w:top w:val="none" w:sz="0" w:space="0" w:color="auto"/>
        <w:left w:val="none" w:sz="0" w:space="0" w:color="auto"/>
        <w:bottom w:val="none" w:sz="0" w:space="0" w:color="auto"/>
        <w:right w:val="none" w:sz="0" w:space="0" w:color="auto"/>
      </w:divBdr>
    </w:div>
    <w:div w:id="247347823">
      <w:bodyDiv w:val="1"/>
      <w:marLeft w:val="0"/>
      <w:marRight w:val="0"/>
      <w:marTop w:val="0"/>
      <w:marBottom w:val="0"/>
      <w:divBdr>
        <w:top w:val="none" w:sz="0" w:space="0" w:color="auto"/>
        <w:left w:val="none" w:sz="0" w:space="0" w:color="auto"/>
        <w:bottom w:val="none" w:sz="0" w:space="0" w:color="auto"/>
        <w:right w:val="none" w:sz="0" w:space="0" w:color="auto"/>
      </w:divBdr>
      <w:divsChild>
        <w:div w:id="221908401">
          <w:marLeft w:val="0"/>
          <w:marRight w:val="0"/>
          <w:marTop w:val="0"/>
          <w:marBottom w:val="0"/>
          <w:divBdr>
            <w:top w:val="none" w:sz="0" w:space="0" w:color="auto"/>
            <w:left w:val="none" w:sz="0" w:space="0" w:color="auto"/>
            <w:bottom w:val="none" w:sz="0" w:space="0" w:color="auto"/>
            <w:right w:val="none" w:sz="0" w:space="0" w:color="auto"/>
          </w:divBdr>
          <w:divsChild>
            <w:div w:id="63263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95901">
      <w:bodyDiv w:val="1"/>
      <w:marLeft w:val="0"/>
      <w:marRight w:val="0"/>
      <w:marTop w:val="0"/>
      <w:marBottom w:val="0"/>
      <w:divBdr>
        <w:top w:val="none" w:sz="0" w:space="0" w:color="auto"/>
        <w:left w:val="none" w:sz="0" w:space="0" w:color="auto"/>
        <w:bottom w:val="none" w:sz="0" w:space="0" w:color="auto"/>
        <w:right w:val="none" w:sz="0" w:space="0" w:color="auto"/>
      </w:divBdr>
    </w:div>
    <w:div w:id="279845989">
      <w:bodyDiv w:val="1"/>
      <w:marLeft w:val="0"/>
      <w:marRight w:val="0"/>
      <w:marTop w:val="0"/>
      <w:marBottom w:val="0"/>
      <w:divBdr>
        <w:top w:val="none" w:sz="0" w:space="0" w:color="auto"/>
        <w:left w:val="none" w:sz="0" w:space="0" w:color="auto"/>
        <w:bottom w:val="none" w:sz="0" w:space="0" w:color="auto"/>
        <w:right w:val="none" w:sz="0" w:space="0" w:color="auto"/>
      </w:divBdr>
    </w:div>
    <w:div w:id="280578832">
      <w:bodyDiv w:val="1"/>
      <w:marLeft w:val="0"/>
      <w:marRight w:val="0"/>
      <w:marTop w:val="0"/>
      <w:marBottom w:val="0"/>
      <w:divBdr>
        <w:top w:val="none" w:sz="0" w:space="0" w:color="auto"/>
        <w:left w:val="none" w:sz="0" w:space="0" w:color="auto"/>
        <w:bottom w:val="none" w:sz="0" w:space="0" w:color="auto"/>
        <w:right w:val="none" w:sz="0" w:space="0" w:color="auto"/>
      </w:divBdr>
    </w:div>
    <w:div w:id="289098091">
      <w:bodyDiv w:val="1"/>
      <w:marLeft w:val="0"/>
      <w:marRight w:val="0"/>
      <w:marTop w:val="0"/>
      <w:marBottom w:val="0"/>
      <w:divBdr>
        <w:top w:val="none" w:sz="0" w:space="0" w:color="auto"/>
        <w:left w:val="none" w:sz="0" w:space="0" w:color="auto"/>
        <w:bottom w:val="none" w:sz="0" w:space="0" w:color="auto"/>
        <w:right w:val="none" w:sz="0" w:space="0" w:color="auto"/>
      </w:divBdr>
    </w:div>
    <w:div w:id="291516697">
      <w:bodyDiv w:val="1"/>
      <w:marLeft w:val="0"/>
      <w:marRight w:val="0"/>
      <w:marTop w:val="0"/>
      <w:marBottom w:val="0"/>
      <w:divBdr>
        <w:top w:val="none" w:sz="0" w:space="0" w:color="auto"/>
        <w:left w:val="none" w:sz="0" w:space="0" w:color="auto"/>
        <w:bottom w:val="none" w:sz="0" w:space="0" w:color="auto"/>
        <w:right w:val="none" w:sz="0" w:space="0" w:color="auto"/>
      </w:divBdr>
    </w:div>
    <w:div w:id="293753668">
      <w:bodyDiv w:val="1"/>
      <w:marLeft w:val="0"/>
      <w:marRight w:val="0"/>
      <w:marTop w:val="0"/>
      <w:marBottom w:val="0"/>
      <w:divBdr>
        <w:top w:val="none" w:sz="0" w:space="0" w:color="auto"/>
        <w:left w:val="none" w:sz="0" w:space="0" w:color="auto"/>
        <w:bottom w:val="none" w:sz="0" w:space="0" w:color="auto"/>
        <w:right w:val="none" w:sz="0" w:space="0" w:color="auto"/>
      </w:divBdr>
    </w:div>
    <w:div w:id="298000476">
      <w:bodyDiv w:val="1"/>
      <w:marLeft w:val="0"/>
      <w:marRight w:val="0"/>
      <w:marTop w:val="0"/>
      <w:marBottom w:val="0"/>
      <w:divBdr>
        <w:top w:val="none" w:sz="0" w:space="0" w:color="auto"/>
        <w:left w:val="none" w:sz="0" w:space="0" w:color="auto"/>
        <w:bottom w:val="none" w:sz="0" w:space="0" w:color="auto"/>
        <w:right w:val="none" w:sz="0" w:space="0" w:color="auto"/>
      </w:divBdr>
    </w:div>
    <w:div w:id="306277636">
      <w:bodyDiv w:val="1"/>
      <w:marLeft w:val="0"/>
      <w:marRight w:val="0"/>
      <w:marTop w:val="0"/>
      <w:marBottom w:val="0"/>
      <w:divBdr>
        <w:top w:val="none" w:sz="0" w:space="0" w:color="auto"/>
        <w:left w:val="none" w:sz="0" w:space="0" w:color="auto"/>
        <w:bottom w:val="none" w:sz="0" w:space="0" w:color="auto"/>
        <w:right w:val="none" w:sz="0" w:space="0" w:color="auto"/>
      </w:divBdr>
    </w:div>
    <w:div w:id="308755416">
      <w:bodyDiv w:val="1"/>
      <w:marLeft w:val="0"/>
      <w:marRight w:val="0"/>
      <w:marTop w:val="0"/>
      <w:marBottom w:val="0"/>
      <w:divBdr>
        <w:top w:val="none" w:sz="0" w:space="0" w:color="auto"/>
        <w:left w:val="none" w:sz="0" w:space="0" w:color="auto"/>
        <w:bottom w:val="none" w:sz="0" w:space="0" w:color="auto"/>
        <w:right w:val="none" w:sz="0" w:space="0" w:color="auto"/>
      </w:divBdr>
    </w:div>
    <w:div w:id="314071731">
      <w:bodyDiv w:val="1"/>
      <w:marLeft w:val="0"/>
      <w:marRight w:val="0"/>
      <w:marTop w:val="0"/>
      <w:marBottom w:val="0"/>
      <w:divBdr>
        <w:top w:val="none" w:sz="0" w:space="0" w:color="auto"/>
        <w:left w:val="none" w:sz="0" w:space="0" w:color="auto"/>
        <w:bottom w:val="none" w:sz="0" w:space="0" w:color="auto"/>
        <w:right w:val="none" w:sz="0" w:space="0" w:color="auto"/>
      </w:divBdr>
    </w:div>
    <w:div w:id="320693355">
      <w:bodyDiv w:val="1"/>
      <w:marLeft w:val="0"/>
      <w:marRight w:val="0"/>
      <w:marTop w:val="0"/>
      <w:marBottom w:val="0"/>
      <w:divBdr>
        <w:top w:val="none" w:sz="0" w:space="0" w:color="auto"/>
        <w:left w:val="none" w:sz="0" w:space="0" w:color="auto"/>
        <w:bottom w:val="none" w:sz="0" w:space="0" w:color="auto"/>
        <w:right w:val="none" w:sz="0" w:space="0" w:color="auto"/>
      </w:divBdr>
    </w:div>
    <w:div w:id="323945237">
      <w:bodyDiv w:val="1"/>
      <w:marLeft w:val="0"/>
      <w:marRight w:val="0"/>
      <w:marTop w:val="0"/>
      <w:marBottom w:val="0"/>
      <w:divBdr>
        <w:top w:val="none" w:sz="0" w:space="0" w:color="auto"/>
        <w:left w:val="none" w:sz="0" w:space="0" w:color="auto"/>
        <w:bottom w:val="none" w:sz="0" w:space="0" w:color="auto"/>
        <w:right w:val="none" w:sz="0" w:space="0" w:color="auto"/>
      </w:divBdr>
    </w:div>
    <w:div w:id="326251304">
      <w:bodyDiv w:val="1"/>
      <w:marLeft w:val="0"/>
      <w:marRight w:val="0"/>
      <w:marTop w:val="0"/>
      <w:marBottom w:val="0"/>
      <w:divBdr>
        <w:top w:val="none" w:sz="0" w:space="0" w:color="auto"/>
        <w:left w:val="none" w:sz="0" w:space="0" w:color="auto"/>
        <w:bottom w:val="none" w:sz="0" w:space="0" w:color="auto"/>
        <w:right w:val="none" w:sz="0" w:space="0" w:color="auto"/>
      </w:divBdr>
    </w:div>
    <w:div w:id="347801781">
      <w:bodyDiv w:val="1"/>
      <w:marLeft w:val="0"/>
      <w:marRight w:val="0"/>
      <w:marTop w:val="0"/>
      <w:marBottom w:val="0"/>
      <w:divBdr>
        <w:top w:val="none" w:sz="0" w:space="0" w:color="auto"/>
        <w:left w:val="none" w:sz="0" w:space="0" w:color="auto"/>
        <w:bottom w:val="none" w:sz="0" w:space="0" w:color="auto"/>
        <w:right w:val="none" w:sz="0" w:space="0" w:color="auto"/>
      </w:divBdr>
    </w:div>
    <w:div w:id="358511988">
      <w:bodyDiv w:val="1"/>
      <w:marLeft w:val="0"/>
      <w:marRight w:val="0"/>
      <w:marTop w:val="0"/>
      <w:marBottom w:val="0"/>
      <w:divBdr>
        <w:top w:val="none" w:sz="0" w:space="0" w:color="auto"/>
        <w:left w:val="none" w:sz="0" w:space="0" w:color="auto"/>
        <w:bottom w:val="none" w:sz="0" w:space="0" w:color="auto"/>
        <w:right w:val="none" w:sz="0" w:space="0" w:color="auto"/>
      </w:divBdr>
    </w:div>
    <w:div w:id="368844722">
      <w:bodyDiv w:val="1"/>
      <w:marLeft w:val="0"/>
      <w:marRight w:val="0"/>
      <w:marTop w:val="0"/>
      <w:marBottom w:val="0"/>
      <w:divBdr>
        <w:top w:val="none" w:sz="0" w:space="0" w:color="auto"/>
        <w:left w:val="none" w:sz="0" w:space="0" w:color="auto"/>
        <w:bottom w:val="none" w:sz="0" w:space="0" w:color="auto"/>
        <w:right w:val="none" w:sz="0" w:space="0" w:color="auto"/>
      </w:divBdr>
      <w:divsChild>
        <w:div w:id="246694234">
          <w:marLeft w:val="0"/>
          <w:marRight w:val="0"/>
          <w:marTop w:val="0"/>
          <w:marBottom w:val="0"/>
          <w:divBdr>
            <w:top w:val="none" w:sz="0" w:space="0" w:color="auto"/>
            <w:left w:val="none" w:sz="0" w:space="0" w:color="auto"/>
            <w:bottom w:val="none" w:sz="0" w:space="0" w:color="auto"/>
            <w:right w:val="none" w:sz="0" w:space="0" w:color="auto"/>
          </w:divBdr>
          <w:divsChild>
            <w:div w:id="450981516">
              <w:marLeft w:val="0"/>
              <w:marRight w:val="0"/>
              <w:marTop w:val="0"/>
              <w:marBottom w:val="0"/>
              <w:divBdr>
                <w:top w:val="none" w:sz="0" w:space="0" w:color="auto"/>
                <w:left w:val="none" w:sz="0" w:space="0" w:color="auto"/>
                <w:bottom w:val="none" w:sz="0" w:space="0" w:color="auto"/>
                <w:right w:val="none" w:sz="0" w:space="0" w:color="auto"/>
              </w:divBdr>
              <w:divsChild>
                <w:div w:id="1619944005">
                  <w:marLeft w:val="0"/>
                  <w:marRight w:val="0"/>
                  <w:marTop w:val="0"/>
                  <w:marBottom w:val="0"/>
                  <w:divBdr>
                    <w:top w:val="none" w:sz="0" w:space="0" w:color="auto"/>
                    <w:left w:val="none" w:sz="0" w:space="0" w:color="auto"/>
                    <w:bottom w:val="none" w:sz="0" w:space="0" w:color="auto"/>
                    <w:right w:val="none" w:sz="0" w:space="0" w:color="auto"/>
                  </w:divBdr>
                  <w:divsChild>
                    <w:div w:id="17970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27708">
          <w:marLeft w:val="0"/>
          <w:marRight w:val="0"/>
          <w:marTop w:val="0"/>
          <w:marBottom w:val="0"/>
          <w:divBdr>
            <w:top w:val="none" w:sz="0" w:space="0" w:color="auto"/>
            <w:left w:val="none" w:sz="0" w:space="0" w:color="auto"/>
            <w:bottom w:val="none" w:sz="0" w:space="0" w:color="auto"/>
            <w:right w:val="none" w:sz="0" w:space="0" w:color="auto"/>
          </w:divBdr>
          <w:divsChild>
            <w:div w:id="984698242">
              <w:marLeft w:val="0"/>
              <w:marRight w:val="0"/>
              <w:marTop w:val="0"/>
              <w:marBottom w:val="0"/>
              <w:divBdr>
                <w:top w:val="none" w:sz="0" w:space="0" w:color="auto"/>
                <w:left w:val="none" w:sz="0" w:space="0" w:color="auto"/>
                <w:bottom w:val="none" w:sz="0" w:space="0" w:color="auto"/>
                <w:right w:val="none" w:sz="0" w:space="0" w:color="auto"/>
              </w:divBdr>
              <w:divsChild>
                <w:div w:id="10645049">
                  <w:marLeft w:val="0"/>
                  <w:marRight w:val="0"/>
                  <w:marTop w:val="0"/>
                  <w:marBottom w:val="0"/>
                  <w:divBdr>
                    <w:top w:val="none" w:sz="0" w:space="0" w:color="auto"/>
                    <w:left w:val="none" w:sz="0" w:space="0" w:color="auto"/>
                    <w:bottom w:val="none" w:sz="0" w:space="0" w:color="auto"/>
                    <w:right w:val="none" w:sz="0" w:space="0" w:color="auto"/>
                  </w:divBdr>
                  <w:divsChild>
                    <w:div w:id="9624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346463">
      <w:bodyDiv w:val="1"/>
      <w:marLeft w:val="0"/>
      <w:marRight w:val="0"/>
      <w:marTop w:val="0"/>
      <w:marBottom w:val="0"/>
      <w:divBdr>
        <w:top w:val="none" w:sz="0" w:space="0" w:color="auto"/>
        <w:left w:val="none" w:sz="0" w:space="0" w:color="auto"/>
        <w:bottom w:val="none" w:sz="0" w:space="0" w:color="auto"/>
        <w:right w:val="none" w:sz="0" w:space="0" w:color="auto"/>
      </w:divBdr>
    </w:div>
    <w:div w:id="373581610">
      <w:bodyDiv w:val="1"/>
      <w:marLeft w:val="0"/>
      <w:marRight w:val="0"/>
      <w:marTop w:val="0"/>
      <w:marBottom w:val="0"/>
      <w:divBdr>
        <w:top w:val="none" w:sz="0" w:space="0" w:color="auto"/>
        <w:left w:val="none" w:sz="0" w:space="0" w:color="auto"/>
        <w:bottom w:val="none" w:sz="0" w:space="0" w:color="auto"/>
        <w:right w:val="none" w:sz="0" w:space="0" w:color="auto"/>
      </w:divBdr>
      <w:divsChild>
        <w:div w:id="1655911551">
          <w:marLeft w:val="0"/>
          <w:marRight w:val="0"/>
          <w:marTop w:val="0"/>
          <w:marBottom w:val="0"/>
          <w:divBdr>
            <w:top w:val="none" w:sz="0" w:space="0" w:color="auto"/>
            <w:left w:val="none" w:sz="0" w:space="0" w:color="auto"/>
            <w:bottom w:val="none" w:sz="0" w:space="0" w:color="auto"/>
            <w:right w:val="none" w:sz="0" w:space="0" w:color="auto"/>
          </w:divBdr>
          <w:divsChild>
            <w:div w:id="519661214">
              <w:marLeft w:val="0"/>
              <w:marRight w:val="0"/>
              <w:marTop w:val="0"/>
              <w:marBottom w:val="0"/>
              <w:divBdr>
                <w:top w:val="none" w:sz="0" w:space="0" w:color="auto"/>
                <w:left w:val="none" w:sz="0" w:space="0" w:color="auto"/>
                <w:bottom w:val="none" w:sz="0" w:space="0" w:color="auto"/>
                <w:right w:val="none" w:sz="0" w:space="0" w:color="auto"/>
              </w:divBdr>
              <w:divsChild>
                <w:div w:id="1637299444">
                  <w:marLeft w:val="0"/>
                  <w:marRight w:val="0"/>
                  <w:marTop w:val="0"/>
                  <w:marBottom w:val="0"/>
                  <w:divBdr>
                    <w:top w:val="none" w:sz="0" w:space="0" w:color="auto"/>
                    <w:left w:val="none" w:sz="0" w:space="0" w:color="auto"/>
                    <w:bottom w:val="none" w:sz="0" w:space="0" w:color="auto"/>
                    <w:right w:val="none" w:sz="0" w:space="0" w:color="auto"/>
                  </w:divBdr>
                  <w:divsChild>
                    <w:div w:id="427383717">
                      <w:marLeft w:val="0"/>
                      <w:marRight w:val="0"/>
                      <w:marTop w:val="0"/>
                      <w:marBottom w:val="0"/>
                      <w:divBdr>
                        <w:top w:val="none" w:sz="0" w:space="0" w:color="auto"/>
                        <w:left w:val="none" w:sz="0" w:space="0" w:color="auto"/>
                        <w:bottom w:val="none" w:sz="0" w:space="0" w:color="auto"/>
                        <w:right w:val="none" w:sz="0" w:space="0" w:color="auto"/>
                      </w:divBdr>
                      <w:divsChild>
                        <w:div w:id="1779829858">
                          <w:marLeft w:val="0"/>
                          <w:marRight w:val="0"/>
                          <w:marTop w:val="0"/>
                          <w:marBottom w:val="0"/>
                          <w:divBdr>
                            <w:top w:val="none" w:sz="0" w:space="0" w:color="auto"/>
                            <w:left w:val="none" w:sz="0" w:space="0" w:color="auto"/>
                            <w:bottom w:val="none" w:sz="0" w:space="0" w:color="auto"/>
                            <w:right w:val="none" w:sz="0" w:space="0" w:color="auto"/>
                          </w:divBdr>
                          <w:divsChild>
                            <w:div w:id="55587713">
                              <w:marLeft w:val="0"/>
                              <w:marRight w:val="0"/>
                              <w:marTop w:val="0"/>
                              <w:marBottom w:val="0"/>
                              <w:divBdr>
                                <w:top w:val="none" w:sz="0" w:space="0" w:color="auto"/>
                                <w:left w:val="none" w:sz="0" w:space="0" w:color="auto"/>
                                <w:bottom w:val="none" w:sz="0" w:space="0" w:color="auto"/>
                                <w:right w:val="none" w:sz="0" w:space="0" w:color="auto"/>
                              </w:divBdr>
                              <w:divsChild>
                                <w:div w:id="71042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910150">
      <w:bodyDiv w:val="1"/>
      <w:marLeft w:val="0"/>
      <w:marRight w:val="0"/>
      <w:marTop w:val="0"/>
      <w:marBottom w:val="0"/>
      <w:divBdr>
        <w:top w:val="none" w:sz="0" w:space="0" w:color="auto"/>
        <w:left w:val="none" w:sz="0" w:space="0" w:color="auto"/>
        <w:bottom w:val="none" w:sz="0" w:space="0" w:color="auto"/>
        <w:right w:val="none" w:sz="0" w:space="0" w:color="auto"/>
      </w:divBdr>
      <w:divsChild>
        <w:div w:id="1263534761">
          <w:marLeft w:val="0"/>
          <w:marRight w:val="0"/>
          <w:marTop w:val="0"/>
          <w:marBottom w:val="0"/>
          <w:divBdr>
            <w:top w:val="none" w:sz="0" w:space="0" w:color="auto"/>
            <w:left w:val="none" w:sz="0" w:space="0" w:color="auto"/>
            <w:bottom w:val="none" w:sz="0" w:space="0" w:color="auto"/>
            <w:right w:val="none" w:sz="0" w:space="0" w:color="auto"/>
          </w:divBdr>
          <w:divsChild>
            <w:div w:id="743726649">
              <w:marLeft w:val="0"/>
              <w:marRight w:val="0"/>
              <w:marTop w:val="0"/>
              <w:marBottom w:val="0"/>
              <w:divBdr>
                <w:top w:val="none" w:sz="0" w:space="0" w:color="auto"/>
                <w:left w:val="none" w:sz="0" w:space="0" w:color="auto"/>
                <w:bottom w:val="none" w:sz="0" w:space="0" w:color="auto"/>
                <w:right w:val="none" w:sz="0" w:space="0" w:color="auto"/>
              </w:divBdr>
              <w:divsChild>
                <w:div w:id="453333132">
                  <w:marLeft w:val="0"/>
                  <w:marRight w:val="0"/>
                  <w:marTop w:val="0"/>
                  <w:marBottom w:val="0"/>
                  <w:divBdr>
                    <w:top w:val="none" w:sz="0" w:space="0" w:color="auto"/>
                    <w:left w:val="none" w:sz="0" w:space="0" w:color="auto"/>
                    <w:bottom w:val="none" w:sz="0" w:space="0" w:color="auto"/>
                    <w:right w:val="none" w:sz="0" w:space="0" w:color="auto"/>
                  </w:divBdr>
                  <w:divsChild>
                    <w:div w:id="148053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572616">
      <w:bodyDiv w:val="1"/>
      <w:marLeft w:val="0"/>
      <w:marRight w:val="0"/>
      <w:marTop w:val="0"/>
      <w:marBottom w:val="0"/>
      <w:divBdr>
        <w:top w:val="none" w:sz="0" w:space="0" w:color="auto"/>
        <w:left w:val="none" w:sz="0" w:space="0" w:color="auto"/>
        <w:bottom w:val="none" w:sz="0" w:space="0" w:color="auto"/>
        <w:right w:val="none" w:sz="0" w:space="0" w:color="auto"/>
      </w:divBdr>
    </w:div>
    <w:div w:id="399132539">
      <w:bodyDiv w:val="1"/>
      <w:marLeft w:val="0"/>
      <w:marRight w:val="0"/>
      <w:marTop w:val="0"/>
      <w:marBottom w:val="0"/>
      <w:divBdr>
        <w:top w:val="none" w:sz="0" w:space="0" w:color="auto"/>
        <w:left w:val="none" w:sz="0" w:space="0" w:color="auto"/>
        <w:bottom w:val="none" w:sz="0" w:space="0" w:color="auto"/>
        <w:right w:val="none" w:sz="0" w:space="0" w:color="auto"/>
      </w:divBdr>
    </w:div>
    <w:div w:id="404649912">
      <w:bodyDiv w:val="1"/>
      <w:marLeft w:val="0"/>
      <w:marRight w:val="0"/>
      <w:marTop w:val="0"/>
      <w:marBottom w:val="0"/>
      <w:divBdr>
        <w:top w:val="none" w:sz="0" w:space="0" w:color="auto"/>
        <w:left w:val="none" w:sz="0" w:space="0" w:color="auto"/>
        <w:bottom w:val="none" w:sz="0" w:space="0" w:color="auto"/>
        <w:right w:val="none" w:sz="0" w:space="0" w:color="auto"/>
      </w:divBdr>
    </w:div>
    <w:div w:id="408963608">
      <w:bodyDiv w:val="1"/>
      <w:marLeft w:val="0"/>
      <w:marRight w:val="0"/>
      <w:marTop w:val="0"/>
      <w:marBottom w:val="0"/>
      <w:divBdr>
        <w:top w:val="none" w:sz="0" w:space="0" w:color="auto"/>
        <w:left w:val="none" w:sz="0" w:space="0" w:color="auto"/>
        <w:bottom w:val="none" w:sz="0" w:space="0" w:color="auto"/>
        <w:right w:val="none" w:sz="0" w:space="0" w:color="auto"/>
      </w:divBdr>
    </w:div>
    <w:div w:id="440807551">
      <w:bodyDiv w:val="1"/>
      <w:marLeft w:val="0"/>
      <w:marRight w:val="0"/>
      <w:marTop w:val="0"/>
      <w:marBottom w:val="0"/>
      <w:divBdr>
        <w:top w:val="none" w:sz="0" w:space="0" w:color="auto"/>
        <w:left w:val="none" w:sz="0" w:space="0" w:color="auto"/>
        <w:bottom w:val="none" w:sz="0" w:space="0" w:color="auto"/>
        <w:right w:val="none" w:sz="0" w:space="0" w:color="auto"/>
      </w:divBdr>
    </w:div>
    <w:div w:id="446894144">
      <w:bodyDiv w:val="1"/>
      <w:marLeft w:val="0"/>
      <w:marRight w:val="0"/>
      <w:marTop w:val="0"/>
      <w:marBottom w:val="0"/>
      <w:divBdr>
        <w:top w:val="none" w:sz="0" w:space="0" w:color="auto"/>
        <w:left w:val="none" w:sz="0" w:space="0" w:color="auto"/>
        <w:bottom w:val="none" w:sz="0" w:space="0" w:color="auto"/>
        <w:right w:val="none" w:sz="0" w:space="0" w:color="auto"/>
      </w:divBdr>
    </w:div>
    <w:div w:id="452215223">
      <w:bodyDiv w:val="1"/>
      <w:marLeft w:val="0"/>
      <w:marRight w:val="0"/>
      <w:marTop w:val="0"/>
      <w:marBottom w:val="0"/>
      <w:divBdr>
        <w:top w:val="none" w:sz="0" w:space="0" w:color="auto"/>
        <w:left w:val="none" w:sz="0" w:space="0" w:color="auto"/>
        <w:bottom w:val="none" w:sz="0" w:space="0" w:color="auto"/>
        <w:right w:val="none" w:sz="0" w:space="0" w:color="auto"/>
      </w:divBdr>
    </w:div>
    <w:div w:id="452597917">
      <w:bodyDiv w:val="1"/>
      <w:marLeft w:val="0"/>
      <w:marRight w:val="0"/>
      <w:marTop w:val="0"/>
      <w:marBottom w:val="0"/>
      <w:divBdr>
        <w:top w:val="none" w:sz="0" w:space="0" w:color="auto"/>
        <w:left w:val="none" w:sz="0" w:space="0" w:color="auto"/>
        <w:bottom w:val="none" w:sz="0" w:space="0" w:color="auto"/>
        <w:right w:val="none" w:sz="0" w:space="0" w:color="auto"/>
      </w:divBdr>
    </w:div>
    <w:div w:id="458187482">
      <w:bodyDiv w:val="1"/>
      <w:marLeft w:val="0"/>
      <w:marRight w:val="0"/>
      <w:marTop w:val="0"/>
      <w:marBottom w:val="0"/>
      <w:divBdr>
        <w:top w:val="none" w:sz="0" w:space="0" w:color="auto"/>
        <w:left w:val="none" w:sz="0" w:space="0" w:color="auto"/>
        <w:bottom w:val="none" w:sz="0" w:space="0" w:color="auto"/>
        <w:right w:val="none" w:sz="0" w:space="0" w:color="auto"/>
      </w:divBdr>
    </w:div>
    <w:div w:id="458888170">
      <w:bodyDiv w:val="1"/>
      <w:marLeft w:val="0"/>
      <w:marRight w:val="0"/>
      <w:marTop w:val="0"/>
      <w:marBottom w:val="0"/>
      <w:divBdr>
        <w:top w:val="none" w:sz="0" w:space="0" w:color="auto"/>
        <w:left w:val="none" w:sz="0" w:space="0" w:color="auto"/>
        <w:bottom w:val="none" w:sz="0" w:space="0" w:color="auto"/>
        <w:right w:val="none" w:sz="0" w:space="0" w:color="auto"/>
      </w:divBdr>
    </w:div>
    <w:div w:id="464398094">
      <w:bodyDiv w:val="1"/>
      <w:marLeft w:val="0"/>
      <w:marRight w:val="0"/>
      <w:marTop w:val="0"/>
      <w:marBottom w:val="0"/>
      <w:divBdr>
        <w:top w:val="none" w:sz="0" w:space="0" w:color="auto"/>
        <w:left w:val="none" w:sz="0" w:space="0" w:color="auto"/>
        <w:bottom w:val="none" w:sz="0" w:space="0" w:color="auto"/>
        <w:right w:val="none" w:sz="0" w:space="0" w:color="auto"/>
      </w:divBdr>
    </w:div>
    <w:div w:id="467362081">
      <w:bodyDiv w:val="1"/>
      <w:marLeft w:val="0"/>
      <w:marRight w:val="0"/>
      <w:marTop w:val="0"/>
      <w:marBottom w:val="0"/>
      <w:divBdr>
        <w:top w:val="none" w:sz="0" w:space="0" w:color="auto"/>
        <w:left w:val="none" w:sz="0" w:space="0" w:color="auto"/>
        <w:bottom w:val="none" w:sz="0" w:space="0" w:color="auto"/>
        <w:right w:val="none" w:sz="0" w:space="0" w:color="auto"/>
      </w:divBdr>
    </w:div>
    <w:div w:id="483788422">
      <w:bodyDiv w:val="1"/>
      <w:marLeft w:val="0"/>
      <w:marRight w:val="0"/>
      <w:marTop w:val="0"/>
      <w:marBottom w:val="0"/>
      <w:divBdr>
        <w:top w:val="none" w:sz="0" w:space="0" w:color="auto"/>
        <w:left w:val="none" w:sz="0" w:space="0" w:color="auto"/>
        <w:bottom w:val="none" w:sz="0" w:space="0" w:color="auto"/>
        <w:right w:val="none" w:sz="0" w:space="0" w:color="auto"/>
      </w:divBdr>
    </w:div>
    <w:div w:id="490753006">
      <w:bodyDiv w:val="1"/>
      <w:marLeft w:val="0"/>
      <w:marRight w:val="0"/>
      <w:marTop w:val="0"/>
      <w:marBottom w:val="0"/>
      <w:divBdr>
        <w:top w:val="none" w:sz="0" w:space="0" w:color="auto"/>
        <w:left w:val="none" w:sz="0" w:space="0" w:color="auto"/>
        <w:bottom w:val="none" w:sz="0" w:space="0" w:color="auto"/>
        <w:right w:val="none" w:sz="0" w:space="0" w:color="auto"/>
      </w:divBdr>
    </w:div>
    <w:div w:id="501819858">
      <w:bodyDiv w:val="1"/>
      <w:marLeft w:val="0"/>
      <w:marRight w:val="0"/>
      <w:marTop w:val="0"/>
      <w:marBottom w:val="0"/>
      <w:divBdr>
        <w:top w:val="none" w:sz="0" w:space="0" w:color="auto"/>
        <w:left w:val="none" w:sz="0" w:space="0" w:color="auto"/>
        <w:bottom w:val="none" w:sz="0" w:space="0" w:color="auto"/>
        <w:right w:val="none" w:sz="0" w:space="0" w:color="auto"/>
      </w:divBdr>
    </w:div>
    <w:div w:id="506679225">
      <w:bodyDiv w:val="1"/>
      <w:marLeft w:val="0"/>
      <w:marRight w:val="0"/>
      <w:marTop w:val="0"/>
      <w:marBottom w:val="0"/>
      <w:divBdr>
        <w:top w:val="none" w:sz="0" w:space="0" w:color="auto"/>
        <w:left w:val="none" w:sz="0" w:space="0" w:color="auto"/>
        <w:bottom w:val="none" w:sz="0" w:space="0" w:color="auto"/>
        <w:right w:val="none" w:sz="0" w:space="0" w:color="auto"/>
      </w:divBdr>
    </w:div>
    <w:div w:id="534003845">
      <w:bodyDiv w:val="1"/>
      <w:marLeft w:val="0"/>
      <w:marRight w:val="0"/>
      <w:marTop w:val="0"/>
      <w:marBottom w:val="0"/>
      <w:divBdr>
        <w:top w:val="none" w:sz="0" w:space="0" w:color="auto"/>
        <w:left w:val="none" w:sz="0" w:space="0" w:color="auto"/>
        <w:bottom w:val="none" w:sz="0" w:space="0" w:color="auto"/>
        <w:right w:val="none" w:sz="0" w:space="0" w:color="auto"/>
      </w:divBdr>
    </w:div>
    <w:div w:id="559362253">
      <w:bodyDiv w:val="1"/>
      <w:marLeft w:val="0"/>
      <w:marRight w:val="0"/>
      <w:marTop w:val="0"/>
      <w:marBottom w:val="0"/>
      <w:divBdr>
        <w:top w:val="none" w:sz="0" w:space="0" w:color="auto"/>
        <w:left w:val="none" w:sz="0" w:space="0" w:color="auto"/>
        <w:bottom w:val="none" w:sz="0" w:space="0" w:color="auto"/>
        <w:right w:val="none" w:sz="0" w:space="0" w:color="auto"/>
      </w:divBdr>
    </w:div>
    <w:div w:id="576939521">
      <w:bodyDiv w:val="1"/>
      <w:marLeft w:val="0"/>
      <w:marRight w:val="0"/>
      <w:marTop w:val="0"/>
      <w:marBottom w:val="0"/>
      <w:divBdr>
        <w:top w:val="none" w:sz="0" w:space="0" w:color="auto"/>
        <w:left w:val="none" w:sz="0" w:space="0" w:color="auto"/>
        <w:bottom w:val="none" w:sz="0" w:space="0" w:color="auto"/>
        <w:right w:val="none" w:sz="0" w:space="0" w:color="auto"/>
      </w:divBdr>
      <w:divsChild>
        <w:div w:id="214972648">
          <w:marLeft w:val="0"/>
          <w:marRight w:val="0"/>
          <w:marTop w:val="0"/>
          <w:marBottom w:val="0"/>
          <w:divBdr>
            <w:top w:val="none" w:sz="0" w:space="0" w:color="auto"/>
            <w:left w:val="none" w:sz="0" w:space="0" w:color="auto"/>
            <w:bottom w:val="none" w:sz="0" w:space="0" w:color="auto"/>
            <w:right w:val="none" w:sz="0" w:space="0" w:color="auto"/>
          </w:divBdr>
          <w:divsChild>
            <w:div w:id="430709572">
              <w:marLeft w:val="0"/>
              <w:marRight w:val="0"/>
              <w:marTop w:val="0"/>
              <w:marBottom w:val="0"/>
              <w:divBdr>
                <w:top w:val="none" w:sz="0" w:space="0" w:color="auto"/>
                <w:left w:val="none" w:sz="0" w:space="0" w:color="auto"/>
                <w:bottom w:val="none" w:sz="0" w:space="0" w:color="auto"/>
                <w:right w:val="none" w:sz="0" w:space="0" w:color="auto"/>
              </w:divBdr>
              <w:divsChild>
                <w:div w:id="1030379890">
                  <w:marLeft w:val="0"/>
                  <w:marRight w:val="0"/>
                  <w:marTop w:val="0"/>
                  <w:marBottom w:val="0"/>
                  <w:divBdr>
                    <w:top w:val="none" w:sz="0" w:space="0" w:color="auto"/>
                    <w:left w:val="none" w:sz="0" w:space="0" w:color="auto"/>
                    <w:bottom w:val="none" w:sz="0" w:space="0" w:color="auto"/>
                    <w:right w:val="none" w:sz="0" w:space="0" w:color="auto"/>
                  </w:divBdr>
                  <w:divsChild>
                    <w:div w:id="236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734927">
          <w:marLeft w:val="0"/>
          <w:marRight w:val="0"/>
          <w:marTop w:val="0"/>
          <w:marBottom w:val="0"/>
          <w:divBdr>
            <w:top w:val="none" w:sz="0" w:space="0" w:color="auto"/>
            <w:left w:val="none" w:sz="0" w:space="0" w:color="auto"/>
            <w:bottom w:val="none" w:sz="0" w:space="0" w:color="auto"/>
            <w:right w:val="none" w:sz="0" w:space="0" w:color="auto"/>
          </w:divBdr>
          <w:divsChild>
            <w:div w:id="795031650">
              <w:marLeft w:val="0"/>
              <w:marRight w:val="0"/>
              <w:marTop w:val="0"/>
              <w:marBottom w:val="0"/>
              <w:divBdr>
                <w:top w:val="none" w:sz="0" w:space="0" w:color="auto"/>
                <w:left w:val="none" w:sz="0" w:space="0" w:color="auto"/>
                <w:bottom w:val="none" w:sz="0" w:space="0" w:color="auto"/>
                <w:right w:val="none" w:sz="0" w:space="0" w:color="auto"/>
              </w:divBdr>
              <w:divsChild>
                <w:div w:id="45643495">
                  <w:marLeft w:val="0"/>
                  <w:marRight w:val="0"/>
                  <w:marTop w:val="0"/>
                  <w:marBottom w:val="0"/>
                  <w:divBdr>
                    <w:top w:val="none" w:sz="0" w:space="0" w:color="auto"/>
                    <w:left w:val="none" w:sz="0" w:space="0" w:color="auto"/>
                    <w:bottom w:val="none" w:sz="0" w:space="0" w:color="auto"/>
                    <w:right w:val="none" w:sz="0" w:space="0" w:color="auto"/>
                  </w:divBdr>
                  <w:divsChild>
                    <w:div w:id="7269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018794">
      <w:bodyDiv w:val="1"/>
      <w:marLeft w:val="0"/>
      <w:marRight w:val="0"/>
      <w:marTop w:val="0"/>
      <w:marBottom w:val="0"/>
      <w:divBdr>
        <w:top w:val="none" w:sz="0" w:space="0" w:color="auto"/>
        <w:left w:val="none" w:sz="0" w:space="0" w:color="auto"/>
        <w:bottom w:val="none" w:sz="0" w:space="0" w:color="auto"/>
        <w:right w:val="none" w:sz="0" w:space="0" w:color="auto"/>
      </w:divBdr>
      <w:divsChild>
        <w:div w:id="1947997647">
          <w:marLeft w:val="0"/>
          <w:marRight w:val="0"/>
          <w:marTop w:val="0"/>
          <w:marBottom w:val="0"/>
          <w:divBdr>
            <w:top w:val="none" w:sz="0" w:space="0" w:color="auto"/>
            <w:left w:val="none" w:sz="0" w:space="0" w:color="auto"/>
            <w:bottom w:val="none" w:sz="0" w:space="0" w:color="auto"/>
            <w:right w:val="none" w:sz="0" w:space="0" w:color="auto"/>
          </w:divBdr>
          <w:divsChild>
            <w:div w:id="1561475232">
              <w:marLeft w:val="0"/>
              <w:marRight w:val="0"/>
              <w:marTop w:val="0"/>
              <w:marBottom w:val="0"/>
              <w:divBdr>
                <w:top w:val="none" w:sz="0" w:space="0" w:color="auto"/>
                <w:left w:val="none" w:sz="0" w:space="0" w:color="auto"/>
                <w:bottom w:val="none" w:sz="0" w:space="0" w:color="auto"/>
                <w:right w:val="none" w:sz="0" w:space="0" w:color="auto"/>
              </w:divBdr>
              <w:divsChild>
                <w:div w:id="1464689613">
                  <w:marLeft w:val="0"/>
                  <w:marRight w:val="0"/>
                  <w:marTop w:val="0"/>
                  <w:marBottom w:val="0"/>
                  <w:divBdr>
                    <w:top w:val="none" w:sz="0" w:space="0" w:color="auto"/>
                    <w:left w:val="none" w:sz="0" w:space="0" w:color="auto"/>
                    <w:bottom w:val="none" w:sz="0" w:space="0" w:color="auto"/>
                    <w:right w:val="none" w:sz="0" w:space="0" w:color="auto"/>
                  </w:divBdr>
                  <w:divsChild>
                    <w:div w:id="1202353736">
                      <w:marLeft w:val="0"/>
                      <w:marRight w:val="0"/>
                      <w:marTop w:val="0"/>
                      <w:marBottom w:val="0"/>
                      <w:divBdr>
                        <w:top w:val="none" w:sz="0" w:space="0" w:color="auto"/>
                        <w:left w:val="none" w:sz="0" w:space="0" w:color="auto"/>
                        <w:bottom w:val="none" w:sz="0" w:space="0" w:color="auto"/>
                        <w:right w:val="none" w:sz="0" w:space="0" w:color="auto"/>
                      </w:divBdr>
                      <w:divsChild>
                        <w:div w:id="128060088">
                          <w:marLeft w:val="0"/>
                          <w:marRight w:val="0"/>
                          <w:marTop w:val="0"/>
                          <w:marBottom w:val="0"/>
                          <w:divBdr>
                            <w:top w:val="none" w:sz="0" w:space="0" w:color="auto"/>
                            <w:left w:val="none" w:sz="0" w:space="0" w:color="auto"/>
                            <w:bottom w:val="none" w:sz="0" w:space="0" w:color="auto"/>
                            <w:right w:val="none" w:sz="0" w:space="0" w:color="auto"/>
                          </w:divBdr>
                          <w:divsChild>
                            <w:div w:id="248320708">
                              <w:marLeft w:val="0"/>
                              <w:marRight w:val="0"/>
                              <w:marTop w:val="0"/>
                              <w:marBottom w:val="0"/>
                              <w:divBdr>
                                <w:top w:val="none" w:sz="0" w:space="0" w:color="auto"/>
                                <w:left w:val="none" w:sz="0" w:space="0" w:color="auto"/>
                                <w:bottom w:val="none" w:sz="0" w:space="0" w:color="auto"/>
                                <w:right w:val="none" w:sz="0" w:space="0" w:color="auto"/>
                              </w:divBdr>
                              <w:divsChild>
                                <w:div w:id="858466207">
                                  <w:marLeft w:val="0"/>
                                  <w:marRight w:val="0"/>
                                  <w:marTop w:val="0"/>
                                  <w:marBottom w:val="0"/>
                                  <w:divBdr>
                                    <w:top w:val="none" w:sz="0" w:space="0" w:color="auto"/>
                                    <w:left w:val="none" w:sz="0" w:space="0" w:color="auto"/>
                                    <w:bottom w:val="none" w:sz="0" w:space="0" w:color="auto"/>
                                    <w:right w:val="none" w:sz="0" w:space="0" w:color="auto"/>
                                  </w:divBdr>
                                  <w:divsChild>
                                    <w:div w:id="44263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910631">
      <w:bodyDiv w:val="1"/>
      <w:marLeft w:val="0"/>
      <w:marRight w:val="0"/>
      <w:marTop w:val="0"/>
      <w:marBottom w:val="0"/>
      <w:divBdr>
        <w:top w:val="none" w:sz="0" w:space="0" w:color="auto"/>
        <w:left w:val="none" w:sz="0" w:space="0" w:color="auto"/>
        <w:bottom w:val="none" w:sz="0" w:space="0" w:color="auto"/>
        <w:right w:val="none" w:sz="0" w:space="0" w:color="auto"/>
      </w:divBdr>
      <w:divsChild>
        <w:div w:id="193159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7711834">
      <w:bodyDiv w:val="1"/>
      <w:marLeft w:val="0"/>
      <w:marRight w:val="0"/>
      <w:marTop w:val="0"/>
      <w:marBottom w:val="0"/>
      <w:divBdr>
        <w:top w:val="none" w:sz="0" w:space="0" w:color="auto"/>
        <w:left w:val="none" w:sz="0" w:space="0" w:color="auto"/>
        <w:bottom w:val="none" w:sz="0" w:space="0" w:color="auto"/>
        <w:right w:val="none" w:sz="0" w:space="0" w:color="auto"/>
      </w:divBdr>
    </w:div>
    <w:div w:id="606545853">
      <w:bodyDiv w:val="1"/>
      <w:marLeft w:val="0"/>
      <w:marRight w:val="0"/>
      <w:marTop w:val="0"/>
      <w:marBottom w:val="0"/>
      <w:divBdr>
        <w:top w:val="none" w:sz="0" w:space="0" w:color="auto"/>
        <w:left w:val="none" w:sz="0" w:space="0" w:color="auto"/>
        <w:bottom w:val="none" w:sz="0" w:space="0" w:color="auto"/>
        <w:right w:val="none" w:sz="0" w:space="0" w:color="auto"/>
      </w:divBdr>
      <w:divsChild>
        <w:div w:id="2032802063">
          <w:marLeft w:val="0"/>
          <w:marRight w:val="0"/>
          <w:marTop w:val="0"/>
          <w:marBottom w:val="0"/>
          <w:divBdr>
            <w:top w:val="none" w:sz="0" w:space="0" w:color="auto"/>
            <w:left w:val="none" w:sz="0" w:space="0" w:color="auto"/>
            <w:bottom w:val="none" w:sz="0" w:space="0" w:color="auto"/>
            <w:right w:val="none" w:sz="0" w:space="0" w:color="auto"/>
          </w:divBdr>
          <w:divsChild>
            <w:div w:id="10343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134687">
      <w:bodyDiv w:val="1"/>
      <w:marLeft w:val="0"/>
      <w:marRight w:val="0"/>
      <w:marTop w:val="0"/>
      <w:marBottom w:val="0"/>
      <w:divBdr>
        <w:top w:val="none" w:sz="0" w:space="0" w:color="auto"/>
        <w:left w:val="none" w:sz="0" w:space="0" w:color="auto"/>
        <w:bottom w:val="none" w:sz="0" w:space="0" w:color="auto"/>
        <w:right w:val="none" w:sz="0" w:space="0" w:color="auto"/>
      </w:divBdr>
    </w:div>
    <w:div w:id="634407018">
      <w:bodyDiv w:val="1"/>
      <w:marLeft w:val="0"/>
      <w:marRight w:val="0"/>
      <w:marTop w:val="0"/>
      <w:marBottom w:val="0"/>
      <w:divBdr>
        <w:top w:val="none" w:sz="0" w:space="0" w:color="auto"/>
        <w:left w:val="none" w:sz="0" w:space="0" w:color="auto"/>
        <w:bottom w:val="none" w:sz="0" w:space="0" w:color="auto"/>
        <w:right w:val="none" w:sz="0" w:space="0" w:color="auto"/>
      </w:divBdr>
    </w:div>
    <w:div w:id="634792894">
      <w:bodyDiv w:val="1"/>
      <w:marLeft w:val="0"/>
      <w:marRight w:val="0"/>
      <w:marTop w:val="0"/>
      <w:marBottom w:val="0"/>
      <w:divBdr>
        <w:top w:val="none" w:sz="0" w:space="0" w:color="auto"/>
        <w:left w:val="none" w:sz="0" w:space="0" w:color="auto"/>
        <w:bottom w:val="none" w:sz="0" w:space="0" w:color="auto"/>
        <w:right w:val="none" w:sz="0" w:space="0" w:color="auto"/>
      </w:divBdr>
    </w:div>
    <w:div w:id="648050241">
      <w:bodyDiv w:val="1"/>
      <w:marLeft w:val="0"/>
      <w:marRight w:val="0"/>
      <w:marTop w:val="0"/>
      <w:marBottom w:val="0"/>
      <w:divBdr>
        <w:top w:val="none" w:sz="0" w:space="0" w:color="auto"/>
        <w:left w:val="none" w:sz="0" w:space="0" w:color="auto"/>
        <w:bottom w:val="none" w:sz="0" w:space="0" w:color="auto"/>
        <w:right w:val="none" w:sz="0" w:space="0" w:color="auto"/>
      </w:divBdr>
    </w:div>
    <w:div w:id="649360396">
      <w:bodyDiv w:val="1"/>
      <w:marLeft w:val="0"/>
      <w:marRight w:val="0"/>
      <w:marTop w:val="0"/>
      <w:marBottom w:val="0"/>
      <w:divBdr>
        <w:top w:val="none" w:sz="0" w:space="0" w:color="auto"/>
        <w:left w:val="none" w:sz="0" w:space="0" w:color="auto"/>
        <w:bottom w:val="none" w:sz="0" w:space="0" w:color="auto"/>
        <w:right w:val="none" w:sz="0" w:space="0" w:color="auto"/>
      </w:divBdr>
    </w:div>
    <w:div w:id="655501613">
      <w:bodyDiv w:val="1"/>
      <w:marLeft w:val="0"/>
      <w:marRight w:val="0"/>
      <w:marTop w:val="0"/>
      <w:marBottom w:val="0"/>
      <w:divBdr>
        <w:top w:val="none" w:sz="0" w:space="0" w:color="auto"/>
        <w:left w:val="none" w:sz="0" w:space="0" w:color="auto"/>
        <w:bottom w:val="none" w:sz="0" w:space="0" w:color="auto"/>
        <w:right w:val="none" w:sz="0" w:space="0" w:color="auto"/>
      </w:divBdr>
    </w:div>
    <w:div w:id="667516850">
      <w:bodyDiv w:val="1"/>
      <w:marLeft w:val="0"/>
      <w:marRight w:val="0"/>
      <w:marTop w:val="0"/>
      <w:marBottom w:val="0"/>
      <w:divBdr>
        <w:top w:val="none" w:sz="0" w:space="0" w:color="auto"/>
        <w:left w:val="none" w:sz="0" w:space="0" w:color="auto"/>
        <w:bottom w:val="none" w:sz="0" w:space="0" w:color="auto"/>
        <w:right w:val="none" w:sz="0" w:space="0" w:color="auto"/>
      </w:divBdr>
      <w:divsChild>
        <w:div w:id="1424643646">
          <w:marLeft w:val="0"/>
          <w:marRight w:val="0"/>
          <w:marTop w:val="0"/>
          <w:marBottom w:val="0"/>
          <w:divBdr>
            <w:top w:val="none" w:sz="0" w:space="0" w:color="auto"/>
            <w:left w:val="none" w:sz="0" w:space="0" w:color="auto"/>
            <w:bottom w:val="none" w:sz="0" w:space="0" w:color="auto"/>
            <w:right w:val="none" w:sz="0" w:space="0" w:color="auto"/>
          </w:divBdr>
          <w:divsChild>
            <w:div w:id="199831000">
              <w:marLeft w:val="0"/>
              <w:marRight w:val="0"/>
              <w:marTop w:val="0"/>
              <w:marBottom w:val="0"/>
              <w:divBdr>
                <w:top w:val="none" w:sz="0" w:space="0" w:color="auto"/>
                <w:left w:val="none" w:sz="0" w:space="0" w:color="auto"/>
                <w:bottom w:val="none" w:sz="0" w:space="0" w:color="auto"/>
                <w:right w:val="none" w:sz="0" w:space="0" w:color="auto"/>
              </w:divBdr>
              <w:divsChild>
                <w:div w:id="1678071054">
                  <w:marLeft w:val="0"/>
                  <w:marRight w:val="0"/>
                  <w:marTop w:val="0"/>
                  <w:marBottom w:val="0"/>
                  <w:divBdr>
                    <w:top w:val="none" w:sz="0" w:space="0" w:color="auto"/>
                    <w:left w:val="none" w:sz="0" w:space="0" w:color="auto"/>
                    <w:bottom w:val="none" w:sz="0" w:space="0" w:color="auto"/>
                    <w:right w:val="none" w:sz="0" w:space="0" w:color="auto"/>
                  </w:divBdr>
                  <w:divsChild>
                    <w:div w:id="1875927396">
                      <w:marLeft w:val="0"/>
                      <w:marRight w:val="0"/>
                      <w:marTop w:val="0"/>
                      <w:marBottom w:val="0"/>
                      <w:divBdr>
                        <w:top w:val="none" w:sz="0" w:space="0" w:color="auto"/>
                        <w:left w:val="none" w:sz="0" w:space="0" w:color="auto"/>
                        <w:bottom w:val="none" w:sz="0" w:space="0" w:color="auto"/>
                        <w:right w:val="none" w:sz="0" w:space="0" w:color="auto"/>
                      </w:divBdr>
                      <w:divsChild>
                        <w:div w:id="658729764">
                          <w:marLeft w:val="0"/>
                          <w:marRight w:val="0"/>
                          <w:marTop w:val="0"/>
                          <w:marBottom w:val="0"/>
                          <w:divBdr>
                            <w:top w:val="none" w:sz="0" w:space="0" w:color="auto"/>
                            <w:left w:val="none" w:sz="0" w:space="0" w:color="auto"/>
                            <w:bottom w:val="none" w:sz="0" w:space="0" w:color="auto"/>
                            <w:right w:val="none" w:sz="0" w:space="0" w:color="auto"/>
                          </w:divBdr>
                          <w:divsChild>
                            <w:div w:id="1205946437">
                              <w:marLeft w:val="0"/>
                              <w:marRight w:val="0"/>
                              <w:marTop w:val="0"/>
                              <w:marBottom w:val="0"/>
                              <w:divBdr>
                                <w:top w:val="none" w:sz="0" w:space="0" w:color="auto"/>
                                <w:left w:val="none" w:sz="0" w:space="0" w:color="auto"/>
                                <w:bottom w:val="none" w:sz="0" w:space="0" w:color="auto"/>
                                <w:right w:val="none" w:sz="0" w:space="0" w:color="auto"/>
                              </w:divBdr>
                              <w:divsChild>
                                <w:div w:id="124407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373284">
      <w:bodyDiv w:val="1"/>
      <w:marLeft w:val="0"/>
      <w:marRight w:val="0"/>
      <w:marTop w:val="0"/>
      <w:marBottom w:val="0"/>
      <w:divBdr>
        <w:top w:val="none" w:sz="0" w:space="0" w:color="auto"/>
        <w:left w:val="none" w:sz="0" w:space="0" w:color="auto"/>
        <w:bottom w:val="none" w:sz="0" w:space="0" w:color="auto"/>
        <w:right w:val="none" w:sz="0" w:space="0" w:color="auto"/>
      </w:divBdr>
    </w:div>
    <w:div w:id="690380034">
      <w:bodyDiv w:val="1"/>
      <w:marLeft w:val="0"/>
      <w:marRight w:val="0"/>
      <w:marTop w:val="0"/>
      <w:marBottom w:val="0"/>
      <w:divBdr>
        <w:top w:val="none" w:sz="0" w:space="0" w:color="auto"/>
        <w:left w:val="none" w:sz="0" w:space="0" w:color="auto"/>
        <w:bottom w:val="none" w:sz="0" w:space="0" w:color="auto"/>
        <w:right w:val="none" w:sz="0" w:space="0" w:color="auto"/>
      </w:divBdr>
      <w:divsChild>
        <w:div w:id="2015524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0495579">
      <w:bodyDiv w:val="1"/>
      <w:marLeft w:val="0"/>
      <w:marRight w:val="0"/>
      <w:marTop w:val="0"/>
      <w:marBottom w:val="0"/>
      <w:divBdr>
        <w:top w:val="none" w:sz="0" w:space="0" w:color="auto"/>
        <w:left w:val="none" w:sz="0" w:space="0" w:color="auto"/>
        <w:bottom w:val="none" w:sz="0" w:space="0" w:color="auto"/>
        <w:right w:val="none" w:sz="0" w:space="0" w:color="auto"/>
      </w:divBdr>
    </w:div>
    <w:div w:id="705913477">
      <w:bodyDiv w:val="1"/>
      <w:marLeft w:val="0"/>
      <w:marRight w:val="0"/>
      <w:marTop w:val="0"/>
      <w:marBottom w:val="0"/>
      <w:divBdr>
        <w:top w:val="none" w:sz="0" w:space="0" w:color="auto"/>
        <w:left w:val="none" w:sz="0" w:space="0" w:color="auto"/>
        <w:bottom w:val="none" w:sz="0" w:space="0" w:color="auto"/>
        <w:right w:val="none" w:sz="0" w:space="0" w:color="auto"/>
      </w:divBdr>
    </w:div>
    <w:div w:id="710230406">
      <w:bodyDiv w:val="1"/>
      <w:marLeft w:val="0"/>
      <w:marRight w:val="0"/>
      <w:marTop w:val="0"/>
      <w:marBottom w:val="0"/>
      <w:divBdr>
        <w:top w:val="none" w:sz="0" w:space="0" w:color="auto"/>
        <w:left w:val="none" w:sz="0" w:space="0" w:color="auto"/>
        <w:bottom w:val="none" w:sz="0" w:space="0" w:color="auto"/>
        <w:right w:val="none" w:sz="0" w:space="0" w:color="auto"/>
      </w:divBdr>
    </w:div>
    <w:div w:id="713963375">
      <w:bodyDiv w:val="1"/>
      <w:marLeft w:val="0"/>
      <w:marRight w:val="0"/>
      <w:marTop w:val="0"/>
      <w:marBottom w:val="0"/>
      <w:divBdr>
        <w:top w:val="none" w:sz="0" w:space="0" w:color="auto"/>
        <w:left w:val="none" w:sz="0" w:space="0" w:color="auto"/>
        <w:bottom w:val="none" w:sz="0" w:space="0" w:color="auto"/>
        <w:right w:val="none" w:sz="0" w:space="0" w:color="auto"/>
      </w:divBdr>
    </w:div>
    <w:div w:id="724833635">
      <w:bodyDiv w:val="1"/>
      <w:marLeft w:val="0"/>
      <w:marRight w:val="0"/>
      <w:marTop w:val="0"/>
      <w:marBottom w:val="0"/>
      <w:divBdr>
        <w:top w:val="none" w:sz="0" w:space="0" w:color="auto"/>
        <w:left w:val="none" w:sz="0" w:space="0" w:color="auto"/>
        <w:bottom w:val="none" w:sz="0" w:space="0" w:color="auto"/>
        <w:right w:val="none" w:sz="0" w:space="0" w:color="auto"/>
      </w:divBdr>
    </w:div>
    <w:div w:id="734545883">
      <w:bodyDiv w:val="1"/>
      <w:marLeft w:val="0"/>
      <w:marRight w:val="0"/>
      <w:marTop w:val="0"/>
      <w:marBottom w:val="0"/>
      <w:divBdr>
        <w:top w:val="none" w:sz="0" w:space="0" w:color="auto"/>
        <w:left w:val="none" w:sz="0" w:space="0" w:color="auto"/>
        <w:bottom w:val="none" w:sz="0" w:space="0" w:color="auto"/>
        <w:right w:val="none" w:sz="0" w:space="0" w:color="auto"/>
      </w:divBdr>
    </w:div>
    <w:div w:id="738135245">
      <w:bodyDiv w:val="1"/>
      <w:marLeft w:val="0"/>
      <w:marRight w:val="0"/>
      <w:marTop w:val="0"/>
      <w:marBottom w:val="0"/>
      <w:divBdr>
        <w:top w:val="none" w:sz="0" w:space="0" w:color="auto"/>
        <w:left w:val="none" w:sz="0" w:space="0" w:color="auto"/>
        <w:bottom w:val="none" w:sz="0" w:space="0" w:color="auto"/>
        <w:right w:val="none" w:sz="0" w:space="0" w:color="auto"/>
      </w:divBdr>
    </w:div>
    <w:div w:id="748648747">
      <w:bodyDiv w:val="1"/>
      <w:marLeft w:val="0"/>
      <w:marRight w:val="0"/>
      <w:marTop w:val="0"/>
      <w:marBottom w:val="0"/>
      <w:divBdr>
        <w:top w:val="none" w:sz="0" w:space="0" w:color="auto"/>
        <w:left w:val="none" w:sz="0" w:space="0" w:color="auto"/>
        <w:bottom w:val="none" w:sz="0" w:space="0" w:color="auto"/>
        <w:right w:val="none" w:sz="0" w:space="0" w:color="auto"/>
      </w:divBdr>
    </w:div>
    <w:div w:id="768738101">
      <w:bodyDiv w:val="1"/>
      <w:marLeft w:val="0"/>
      <w:marRight w:val="0"/>
      <w:marTop w:val="0"/>
      <w:marBottom w:val="0"/>
      <w:divBdr>
        <w:top w:val="none" w:sz="0" w:space="0" w:color="auto"/>
        <w:left w:val="none" w:sz="0" w:space="0" w:color="auto"/>
        <w:bottom w:val="none" w:sz="0" w:space="0" w:color="auto"/>
        <w:right w:val="none" w:sz="0" w:space="0" w:color="auto"/>
      </w:divBdr>
    </w:div>
    <w:div w:id="770055092">
      <w:bodyDiv w:val="1"/>
      <w:marLeft w:val="0"/>
      <w:marRight w:val="0"/>
      <w:marTop w:val="0"/>
      <w:marBottom w:val="0"/>
      <w:divBdr>
        <w:top w:val="none" w:sz="0" w:space="0" w:color="auto"/>
        <w:left w:val="none" w:sz="0" w:space="0" w:color="auto"/>
        <w:bottom w:val="none" w:sz="0" w:space="0" w:color="auto"/>
        <w:right w:val="none" w:sz="0" w:space="0" w:color="auto"/>
      </w:divBdr>
      <w:divsChild>
        <w:div w:id="1036001025">
          <w:marLeft w:val="0"/>
          <w:marRight w:val="0"/>
          <w:marTop w:val="0"/>
          <w:marBottom w:val="0"/>
          <w:divBdr>
            <w:top w:val="none" w:sz="0" w:space="0" w:color="auto"/>
            <w:left w:val="none" w:sz="0" w:space="0" w:color="auto"/>
            <w:bottom w:val="none" w:sz="0" w:space="0" w:color="auto"/>
            <w:right w:val="none" w:sz="0" w:space="0" w:color="auto"/>
          </w:divBdr>
          <w:divsChild>
            <w:div w:id="579800570">
              <w:marLeft w:val="0"/>
              <w:marRight w:val="0"/>
              <w:marTop w:val="0"/>
              <w:marBottom w:val="0"/>
              <w:divBdr>
                <w:top w:val="none" w:sz="0" w:space="0" w:color="auto"/>
                <w:left w:val="none" w:sz="0" w:space="0" w:color="auto"/>
                <w:bottom w:val="none" w:sz="0" w:space="0" w:color="auto"/>
                <w:right w:val="none" w:sz="0" w:space="0" w:color="auto"/>
              </w:divBdr>
              <w:divsChild>
                <w:div w:id="969363906">
                  <w:marLeft w:val="0"/>
                  <w:marRight w:val="0"/>
                  <w:marTop w:val="0"/>
                  <w:marBottom w:val="0"/>
                  <w:divBdr>
                    <w:top w:val="none" w:sz="0" w:space="0" w:color="auto"/>
                    <w:left w:val="none" w:sz="0" w:space="0" w:color="auto"/>
                    <w:bottom w:val="none" w:sz="0" w:space="0" w:color="auto"/>
                    <w:right w:val="none" w:sz="0" w:space="0" w:color="auto"/>
                  </w:divBdr>
                  <w:divsChild>
                    <w:div w:id="247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30226">
          <w:marLeft w:val="0"/>
          <w:marRight w:val="0"/>
          <w:marTop w:val="0"/>
          <w:marBottom w:val="0"/>
          <w:divBdr>
            <w:top w:val="none" w:sz="0" w:space="0" w:color="auto"/>
            <w:left w:val="none" w:sz="0" w:space="0" w:color="auto"/>
            <w:bottom w:val="none" w:sz="0" w:space="0" w:color="auto"/>
            <w:right w:val="none" w:sz="0" w:space="0" w:color="auto"/>
          </w:divBdr>
          <w:divsChild>
            <w:div w:id="1426462350">
              <w:marLeft w:val="0"/>
              <w:marRight w:val="0"/>
              <w:marTop w:val="0"/>
              <w:marBottom w:val="0"/>
              <w:divBdr>
                <w:top w:val="none" w:sz="0" w:space="0" w:color="auto"/>
                <w:left w:val="none" w:sz="0" w:space="0" w:color="auto"/>
                <w:bottom w:val="none" w:sz="0" w:space="0" w:color="auto"/>
                <w:right w:val="none" w:sz="0" w:space="0" w:color="auto"/>
              </w:divBdr>
              <w:divsChild>
                <w:div w:id="1356732867">
                  <w:marLeft w:val="0"/>
                  <w:marRight w:val="0"/>
                  <w:marTop w:val="0"/>
                  <w:marBottom w:val="0"/>
                  <w:divBdr>
                    <w:top w:val="none" w:sz="0" w:space="0" w:color="auto"/>
                    <w:left w:val="none" w:sz="0" w:space="0" w:color="auto"/>
                    <w:bottom w:val="none" w:sz="0" w:space="0" w:color="auto"/>
                    <w:right w:val="none" w:sz="0" w:space="0" w:color="auto"/>
                  </w:divBdr>
                  <w:divsChild>
                    <w:div w:id="199768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034433">
      <w:bodyDiv w:val="1"/>
      <w:marLeft w:val="0"/>
      <w:marRight w:val="0"/>
      <w:marTop w:val="0"/>
      <w:marBottom w:val="0"/>
      <w:divBdr>
        <w:top w:val="none" w:sz="0" w:space="0" w:color="auto"/>
        <w:left w:val="none" w:sz="0" w:space="0" w:color="auto"/>
        <w:bottom w:val="none" w:sz="0" w:space="0" w:color="auto"/>
        <w:right w:val="none" w:sz="0" w:space="0" w:color="auto"/>
      </w:divBdr>
    </w:div>
    <w:div w:id="787968854">
      <w:bodyDiv w:val="1"/>
      <w:marLeft w:val="0"/>
      <w:marRight w:val="0"/>
      <w:marTop w:val="0"/>
      <w:marBottom w:val="0"/>
      <w:divBdr>
        <w:top w:val="none" w:sz="0" w:space="0" w:color="auto"/>
        <w:left w:val="none" w:sz="0" w:space="0" w:color="auto"/>
        <w:bottom w:val="none" w:sz="0" w:space="0" w:color="auto"/>
        <w:right w:val="none" w:sz="0" w:space="0" w:color="auto"/>
      </w:divBdr>
    </w:div>
    <w:div w:id="794910121">
      <w:bodyDiv w:val="1"/>
      <w:marLeft w:val="0"/>
      <w:marRight w:val="0"/>
      <w:marTop w:val="0"/>
      <w:marBottom w:val="0"/>
      <w:divBdr>
        <w:top w:val="none" w:sz="0" w:space="0" w:color="auto"/>
        <w:left w:val="none" w:sz="0" w:space="0" w:color="auto"/>
        <w:bottom w:val="none" w:sz="0" w:space="0" w:color="auto"/>
        <w:right w:val="none" w:sz="0" w:space="0" w:color="auto"/>
      </w:divBdr>
      <w:divsChild>
        <w:div w:id="974329841">
          <w:marLeft w:val="0"/>
          <w:marRight w:val="0"/>
          <w:marTop w:val="0"/>
          <w:marBottom w:val="0"/>
          <w:divBdr>
            <w:top w:val="none" w:sz="0" w:space="0" w:color="auto"/>
            <w:left w:val="none" w:sz="0" w:space="0" w:color="auto"/>
            <w:bottom w:val="none" w:sz="0" w:space="0" w:color="auto"/>
            <w:right w:val="none" w:sz="0" w:space="0" w:color="auto"/>
          </w:divBdr>
          <w:divsChild>
            <w:div w:id="981732144">
              <w:marLeft w:val="0"/>
              <w:marRight w:val="0"/>
              <w:marTop w:val="0"/>
              <w:marBottom w:val="0"/>
              <w:divBdr>
                <w:top w:val="none" w:sz="0" w:space="0" w:color="auto"/>
                <w:left w:val="none" w:sz="0" w:space="0" w:color="auto"/>
                <w:bottom w:val="none" w:sz="0" w:space="0" w:color="auto"/>
                <w:right w:val="none" w:sz="0" w:space="0" w:color="auto"/>
              </w:divBdr>
              <w:divsChild>
                <w:div w:id="1314724741">
                  <w:marLeft w:val="0"/>
                  <w:marRight w:val="0"/>
                  <w:marTop w:val="0"/>
                  <w:marBottom w:val="0"/>
                  <w:divBdr>
                    <w:top w:val="none" w:sz="0" w:space="0" w:color="auto"/>
                    <w:left w:val="none" w:sz="0" w:space="0" w:color="auto"/>
                    <w:bottom w:val="none" w:sz="0" w:space="0" w:color="auto"/>
                    <w:right w:val="none" w:sz="0" w:space="0" w:color="auto"/>
                  </w:divBdr>
                  <w:divsChild>
                    <w:div w:id="17652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4693">
          <w:marLeft w:val="0"/>
          <w:marRight w:val="0"/>
          <w:marTop w:val="0"/>
          <w:marBottom w:val="0"/>
          <w:divBdr>
            <w:top w:val="none" w:sz="0" w:space="0" w:color="auto"/>
            <w:left w:val="none" w:sz="0" w:space="0" w:color="auto"/>
            <w:bottom w:val="none" w:sz="0" w:space="0" w:color="auto"/>
            <w:right w:val="none" w:sz="0" w:space="0" w:color="auto"/>
          </w:divBdr>
          <w:divsChild>
            <w:div w:id="1014068427">
              <w:marLeft w:val="0"/>
              <w:marRight w:val="0"/>
              <w:marTop w:val="0"/>
              <w:marBottom w:val="0"/>
              <w:divBdr>
                <w:top w:val="none" w:sz="0" w:space="0" w:color="auto"/>
                <w:left w:val="none" w:sz="0" w:space="0" w:color="auto"/>
                <w:bottom w:val="none" w:sz="0" w:space="0" w:color="auto"/>
                <w:right w:val="none" w:sz="0" w:space="0" w:color="auto"/>
              </w:divBdr>
              <w:divsChild>
                <w:div w:id="121467330">
                  <w:marLeft w:val="0"/>
                  <w:marRight w:val="0"/>
                  <w:marTop w:val="0"/>
                  <w:marBottom w:val="0"/>
                  <w:divBdr>
                    <w:top w:val="none" w:sz="0" w:space="0" w:color="auto"/>
                    <w:left w:val="none" w:sz="0" w:space="0" w:color="auto"/>
                    <w:bottom w:val="none" w:sz="0" w:space="0" w:color="auto"/>
                    <w:right w:val="none" w:sz="0" w:space="0" w:color="auto"/>
                  </w:divBdr>
                  <w:divsChild>
                    <w:div w:id="2745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293163">
      <w:bodyDiv w:val="1"/>
      <w:marLeft w:val="0"/>
      <w:marRight w:val="0"/>
      <w:marTop w:val="0"/>
      <w:marBottom w:val="0"/>
      <w:divBdr>
        <w:top w:val="none" w:sz="0" w:space="0" w:color="auto"/>
        <w:left w:val="none" w:sz="0" w:space="0" w:color="auto"/>
        <w:bottom w:val="none" w:sz="0" w:space="0" w:color="auto"/>
        <w:right w:val="none" w:sz="0" w:space="0" w:color="auto"/>
      </w:divBdr>
    </w:div>
    <w:div w:id="827667677">
      <w:bodyDiv w:val="1"/>
      <w:marLeft w:val="0"/>
      <w:marRight w:val="0"/>
      <w:marTop w:val="0"/>
      <w:marBottom w:val="0"/>
      <w:divBdr>
        <w:top w:val="none" w:sz="0" w:space="0" w:color="auto"/>
        <w:left w:val="none" w:sz="0" w:space="0" w:color="auto"/>
        <w:bottom w:val="none" w:sz="0" w:space="0" w:color="auto"/>
        <w:right w:val="none" w:sz="0" w:space="0" w:color="auto"/>
      </w:divBdr>
    </w:div>
    <w:div w:id="831025286">
      <w:bodyDiv w:val="1"/>
      <w:marLeft w:val="0"/>
      <w:marRight w:val="0"/>
      <w:marTop w:val="0"/>
      <w:marBottom w:val="0"/>
      <w:divBdr>
        <w:top w:val="none" w:sz="0" w:space="0" w:color="auto"/>
        <w:left w:val="none" w:sz="0" w:space="0" w:color="auto"/>
        <w:bottom w:val="none" w:sz="0" w:space="0" w:color="auto"/>
        <w:right w:val="none" w:sz="0" w:space="0" w:color="auto"/>
      </w:divBdr>
    </w:div>
    <w:div w:id="834691629">
      <w:bodyDiv w:val="1"/>
      <w:marLeft w:val="0"/>
      <w:marRight w:val="0"/>
      <w:marTop w:val="0"/>
      <w:marBottom w:val="0"/>
      <w:divBdr>
        <w:top w:val="none" w:sz="0" w:space="0" w:color="auto"/>
        <w:left w:val="none" w:sz="0" w:space="0" w:color="auto"/>
        <w:bottom w:val="none" w:sz="0" w:space="0" w:color="auto"/>
        <w:right w:val="none" w:sz="0" w:space="0" w:color="auto"/>
      </w:divBdr>
    </w:div>
    <w:div w:id="841747629">
      <w:bodyDiv w:val="1"/>
      <w:marLeft w:val="0"/>
      <w:marRight w:val="0"/>
      <w:marTop w:val="0"/>
      <w:marBottom w:val="0"/>
      <w:divBdr>
        <w:top w:val="none" w:sz="0" w:space="0" w:color="auto"/>
        <w:left w:val="none" w:sz="0" w:space="0" w:color="auto"/>
        <w:bottom w:val="none" w:sz="0" w:space="0" w:color="auto"/>
        <w:right w:val="none" w:sz="0" w:space="0" w:color="auto"/>
      </w:divBdr>
    </w:div>
    <w:div w:id="847184199">
      <w:bodyDiv w:val="1"/>
      <w:marLeft w:val="0"/>
      <w:marRight w:val="0"/>
      <w:marTop w:val="0"/>
      <w:marBottom w:val="0"/>
      <w:divBdr>
        <w:top w:val="none" w:sz="0" w:space="0" w:color="auto"/>
        <w:left w:val="none" w:sz="0" w:space="0" w:color="auto"/>
        <w:bottom w:val="none" w:sz="0" w:space="0" w:color="auto"/>
        <w:right w:val="none" w:sz="0" w:space="0" w:color="auto"/>
      </w:divBdr>
    </w:div>
    <w:div w:id="850533725">
      <w:bodyDiv w:val="1"/>
      <w:marLeft w:val="0"/>
      <w:marRight w:val="0"/>
      <w:marTop w:val="0"/>
      <w:marBottom w:val="0"/>
      <w:divBdr>
        <w:top w:val="none" w:sz="0" w:space="0" w:color="auto"/>
        <w:left w:val="none" w:sz="0" w:space="0" w:color="auto"/>
        <w:bottom w:val="none" w:sz="0" w:space="0" w:color="auto"/>
        <w:right w:val="none" w:sz="0" w:space="0" w:color="auto"/>
      </w:divBdr>
    </w:div>
    <w:div w:id="861019111">
      <w:bodyDiv w:val="1"/>
      <w:marLeft w:val="0"/>
      <w:marRight w:val="0"/>
      <w:marTop w:val="0"/>
      <w:marBottom w:val="0"/>
      <w:divBdr>
        <w:top w:val="none" w:sz="0" w:space="0" w:color="auto"/>
        <w:left w:val="none" w:sz="0" w:space="0" w:color="auto"/>
        <w:bottom w:val="none" w:sz="0" w:space="0" w:color="auto"/>
        <w:right w:val="none" w:sz="0" w:space="0" w:color="auto"/>
      </w:divBdr>
    </w:div>
    <w:div w:id="866453135">
      <w:bodyDiv w:val="1"/>
      <w:marLeft w:val="0"/>
      <w:marRight w:val="0"/>
      <w:marTop w:val="0"/>
      <w:marBottom w:val="0"/>
      <w:divBdr>
        <w:top w:val="none" w:sz="0" w:space="0" w:color="auto"/>
        <w:left w:val="none" w:sz="0" w:space="0" w:color="auto"/>
        <w:bottom w:val="none" w:sz="0" w:space="0" w:color="auto"/>
        <w:right w:val="none" w:sz="0" w:space="0" w:color="auto"/>
      </w:divBdr>
      <w:divsChild>
        <w:div w:id="477692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713635">
      <w:bodyDiv w:val="1"/>
      <w:marLeft w:val="0"/>
      <w:marRight w:val="0"/>
      <w:marTop w:val="0"/>
      <w:marBottom w:val="0"/>
      <w:divBdr>
        <w:top w:val="none" w:sz="0" w:space="0" w:color="auto"/>
        <w:left w:val="none" w:sz="0" w:space="0" w:color="auto"/>
        <w:bottom w:val="none" w:sz="0" w:space="0" w:color="auto"/>
        <w:right w:val="none" w:sz="0" w:space="0" w:color="auto"/>
      </w:divBdr>
    </w:div>
    <w:div w:id="886994544">
      <w:bodyDiv w:val="1"/>
      <w:marLeft w:val="0"/>
      <w:marRight w:val="0"/>
      <w:marTop w:val="0"/>
      <w:marBottom w:val="0"/>
      <w:divBdr>
        <w:top w:val="none" w:sz="0" w:space="0" w:color="auto"/>
        <w:left w:val="none" w:sz="0" w:space="0" w:color="auto"/>
        <w:bottom w:val="none" w:sz="0" w:space="0" w:color="auto"/>
        <w:right w:val="none" w:sz="0" w:space="0" w:color="auto"/>
      </w:divBdr>
    </w:div>
    <w:div w:id="889876149">
      <w:bodyDiv w:val="1"/>
      <w:marLeft w:val="0"/>
      <w:marRight w:val="0"/>
      <w:marTop w:val="0"/>
      <w:marBottom w:val="0"/>
      <w:divBdr>
        <w:top w:val="none" w:sz="0" w:space="0" w:color="auto"/>
        <w:left w:val="none" w:sz="0" w:space="0" w:color="auto"/>
        <w:bottom w:val="none" w:sz="0" w:space="0" w:color="auto"/>
        <w:right w:val="none" w:sz="0" w:space="0" w:color="auto"/>
      </w:divBdr>
      <w:divsChild>
        <w:div w:id="163399776">
          <w:marLeft w:val="0"/>
          <w:marRight w:val="0"/>
          <w:marTop w:val="0"/>
          <w:marBottom w:val="0"/>
          <w:divBdr>
            <w:top w:val="none" w:sz="0" w:space="0" w:color="auto"/>
            <w:left w:val="none" w:sz="0" w:space="0" w:color="auto"/>
            <w:bottom w:val="none" w:sz="0" w:space="0" w:color="auto"/>
            <w:right w:val="none" w:sz="0" w:space="0" w:color="auto"/>
          </w:divBdr>
          <w:divsChild>
            <w:div w:id="1963152634">
              <w:marLeft w:val="0"/>
              <w:marRight w:val="0"/>
              <w:marTop w:val="0"/>
              <w:marBottom w:val="0"/>
              <w:divBdr>
                <w:top w:val="none" w:sz="0" w:space="0" w:color="auto"/>
                <w:left w:val="none" w:sz="0" w:space="0" w:color="auto"/>
                <w:bottom w:val="none" w:sz="0" w:space="0" w:color="auto"/>
                <w:right w:val="none" w:sz="0" w:space="0" w:color="auto"/>
              </w:divBdr>
              <w:divsChild>
                <w:div w:id="1771586007">
                  <w:marLeft w:val="0"/>
                  <w:marRight w:val="0"/>
                  <w:marTop w:val="0"/>
                  <w:marBottom w:val="0"/>
                  <w:divBdr>
                    <w:top w:val="none" w:sz="0" w:space="0" w:color="auto"/>
                    <w:left w:val="none" w:sz="0" w:space="0" w:color="auto"/>
                    <w:bottom w:val="none" w:sz="0" w:space="0" w:color="auto"/>
                    <w:right w:val="none" w:sz="0" w:space="0" w:color="auto"/>
                  </w:divBdr>
                  <w:divsChild>
                    <w:div w:id="1829596080">
                      <w:marLeft w:val="0"/>
                      <w:marRight w:val="0"/>
                      <w:marTop w:val="0"/>
                      <w:marBottom w:val="0"/>
                      <w:divBdr>
                        <w:top w:val="none" w:sz="0" w:space="0" w:color="auto"/>
                        <w:left w:val="none" w:sz="0" w:space="0" w:color="auto"/>
                        <w:bottom w:val="none" w:sz="0" w:space="0" w:color="auto"/>
                        <w:right w:val="none" w:sz="0" w:space="0" w:color="auto"/>
                      </w:divBdr>
                      <w:divsChild>
                        <w:div w:id="545021968">
                          <w:marLeft w:val="0"/>
                          <w:marRight w:val="0"/>
                          <w:marTop w:val="0"/>
                          <w:marBottom w:val="0"/>
                          <w:divBdr>
                            <w:top w:val="none" w:sz="0" w:space="0" w:color="auto"/>
                            <w:left w:val="none" w:sz="0" w:space="0" w:color="auto"/>
                            <w:bottom w:val="none" w:sz="0" w:space="0" w:color="auto"/>
                            <w:right w:val="none" w:sz="0" w:space="0" w:color="auto"/>
                          </w:divBdr>
                          <w:divsChild>
                            <w:div w:id="110441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795424">
          <w:marLeft w:val="0"/>
          <w:marRight w:val="0"/>
          <w:marTop w:val="0"/>
          <w:marBottom w:val="0"/>
          <w:divBdr>
            <w:top w:val="none" w:sz="0" w:space="0" w:color="auto"/>
            <w:left w:val="none" w:sz="0" w:space="0" w:color="auto"/>
            <w:bottom w:val="none" w:sz="0" w:space="0" w:color="auto"/>
            <w:right w:val="none" w:sz="0" w:space="0" w:color="auto"/>
          </w:divBdr>
          <w:divsChild>
            <w:div w:id="1528568395">
              <w:marLeft w:val="0"/>
              <w:marRight w:val="0"/>
              <w:marTop w:val="0"/>
              <w:marBottom w:val="0"/>
              <w:divBdr>
                <w:top w:val="none" w:sz="0" w:space="0" w:color="auto"/>
                <w:left w:val="none" w:sz="0" w:space="0" w:color="auto"/>
                <w:bottom w:val="none" w:sz="0" w:space="0" w:color="auto"/>
                <w:right w:val="none" w:sz="0" w:space="0" w:color="auto"/>
              </w:divBdr>
              <w:divsChild>
                <w:div w:id="1929197250">
                  <w:marLeft w:val="0"/>
                  <w:marRight w:val="0"/>
                  <w:marTop w:val="0"/>
                  <w:marBottom w:val="0"/>
                  <w:divBdr>
                    <w:top w:val="none" w:sz="0" w:space="0" w:color="auto"/>
                    <w:left w:val="none" w:sz="0" w:space="0" w:color="auto"/>
                    <w:bottom w:val="none" w:sz="0" w:space="0" w:color="auto"/>
                    <w:right w:val="none" w:sz="0" w:space="0" w:color="auto"/>
                  </w:divBdr>
                  <w:divsChild>
                    <w:div w:id="1026179406">
                      <w:marLeft w:val="0"/>
                      <w:marRight w:val="0"/>
                      <w:marTop w:val="0"/>
                      <w:marBottom w:val="0"/>
                      <w:divBdr>
                        <w:top w:val="none" w:sz="0" w:space="0" w:color="auto"/>
                        <w:left w:val="none" w:sz="0" w:space="0" w:color="auto"/>
                        <w:bottom w:val="none" w:sz="0" w:space="0" w:color="auto"/>
                        <w:right w:val="none" w:sz="0" w:space="0" w:color="auto"/>
                      </w:divBdr>
                      <w:divsChild>
                        <w:div w:id="1372074242">
                          <w:marLeft w:val="0"/>
                          <w:marRight w:val="0"/>
                          <w:marTop w:val="0"/>
                          <w:marBottom w:val="0"/>
                          <w:divBdr>
                            <w:top w:val="none" w:sz="0" w:space="0" w:color="auto"/>
                            <w:left w:val="none" w:sz="0" w:space="0" w:color="auto"/>
                            <w:bottom w:val="none" w:sz="0" w:space="0" w:color="auto"/>
                            <w:right w:val="none" w:sz="0" w:space="0" w:color="auto"/>
                          </w:divBdr>
                          <w:divsChild>
                            <w:div w:id="1850174714">
                              <w:marLeft w:val="0"/>
                              <w:marRight w:val="0"/>
                              <w:marTop w:val="0"/>
                              <w:marBottom w:val="0"/>
                              <w:divBdr>
                                <w:top w:val="none" w:sz="0" w:space="0" w:color="auto"/>
                                <w:left w:val="none" w:sz="0" w:space="0" w:color="auto"/>
                                <w:bottom w:val="none" w:sz="0" w:space="0" w:color="auto"/>
                                <w:right w:val="none" w:sz="0" w:space="0" w:color="auto"/>
                              </w:divBdr>
                              <w:divsChild>
                                <w:div w:id="5266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514239">
          <w:marLeft w:val="0"/>
          <w:marRight w:val="0"/>
          <w:marTop w:val="0"/>
          <w:marBottom w:val="0"/>
          <w:divBdr>
            <w:top w:val="none" w:sz="0" w:space="0" w:color="auto"/>
            <w:left w:val="none" w:sz="0" w:space="0" w:color="auto"/>
            <w:bottom w:val="none" w:sz="0" w:space="0" w:color="auto"/>
            <w:right w:val="none" w:sz="0" w:space="0" w:color="auto"/>
          </w:divBdr>
          <w:divsChild>
            <w:div w:id="1864172797">
              <w:marLeft w:val="0"/>
              <w:marRight w:val="0"/>
              <w:marTop w:val="0"/>
              <w:marBottom w:val="0"/>
              <w:divBdr>
                <w:top w:val="none" w:sz="0" w:space="0" w:color="auto"/>
                <w:left w:val="none" w:sz="0" w:space="0" w:color="auto"/>
                <w:bottom w:val="none" w:sz="0" w:space="0" w:color="auto"/>
                <w:right w:val="none" w:sz="0" w:space="0" w:color="auto"/>
              </w:divBdr>
              <w:divsChild>
                <w:div w:id="798378245">
                  <w:marLeft w:val="0"/>
                  <w:marRight w:val="0"/>
                  <w:marTop w:val="0"/>
                  <w:marBottom w:val="0"/>
                  <w:divBdr>
                    <w:top w:val="none" w:sz="0" w:space="0" w:color="auto"/>
                    <w:left w:val="none" w:sz="0" w:space="0" w:color="auto"/>
                    <w:bottom w:val="none" w:sz="0" w:space="0" w:color="auto"/>
                    <w:right w:val="none" w:sz="0" w:space="0" w:color="auto"/>
                  </w:divBdr>
                  <w:divsChild>
                    <w:div w:id="285238270">
                      <w:marLeft w:val="0"/>
                      <w:marRight w:val="0"/>
                      <w:marTop w:val="0"/>
                      <w:marBottom w:val="0"/>
                      <w:divBdr>
                        <w:top w:val="none" w:sz="0" w:space="0" w:color="auto"/>
                        <w:left w:val="none" w:sz="0" w:space="0" w:color="auto"/>
                        <w:bottom w:val="none" w:sz="0" w:space="0" w:color="auto"/>
                        <w:right w:val="none" w:sz="0" w:space="0" w:color="auto"/>
                      </w:divBdr>
                      <w:divsChild>
                        <w:div w:id="1245458195">
                          <w:marLeft w:val="0"/>
                          <w:marRight w:val="0"/>
                          <w:marTop w:val="0"/>
                          <w:marBottom w:val="0"/>
                          <w:divBdr>
                            <w:top w:val="none" w:sz="0" w:space="0" w:color="auto"/>
                            <w:left w:val="none" w:sz="0" w:space="0" w:color="auto"/>
                            <w:bottom w:val="none" w:sz="0" w:space="0" w:color="auto"/>
                            <w:right w:val="none" w:sz="0" w:space="0" w:color="auto"/>
                          </w:divBdr>
                          <w:divsChild>
                            <w:div w:id="191346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269154">
      <w:bodyDiv w:val="1"/>
      <w:marLeft w:val="0"/>
      <w:marRight w:val="0"/>
      <w:marTop w:val="0"/>
      <w:marBottom w:val="0"/>
      <w:divBdr>
        <w:top w:val="none" w:sz="0" w:space="0" w:color="auto"/>
        <w:left w:val="none" w:sz="0" w:space="0" w:color="auto"/>
        <w:bottom w:val="none" w:sz="0" w:space="0" w:color="auto"/>
        <w:right w:val="none" w:sz="0" w:space="0" w:color="auto"/>
      </w:divBdr>
    </w:div>
    <w:div w:id="900091588">
      <w:bodyDiv w:val="1"/>
      <w:marLeft w:val="0"/>
      <w:marRight w:val="0"/>
      <w:marTop w:val="0"/>
      <w:marBottom w:val="0"/>
      <w:divBdr>
        <w:top w:val="none" w:sz="0" w:space="0" w:color="auto"/>
        <w:left w:val="none" w:sz="0" w:space="0" w:color="auto"/>
        <w:bottom w:val="none" w:sz="0" w:space="0" w:color="auto"/>
        <w:right w:val="none" w:sz="0" w:space="0" w:color="auto"/>
      </w:divBdr>
    </w:div>
    <w:div w:id="902520240">
      <w:bodyDiv w:val="1"/>
      <w:marLeft w:val="0"/>
      <w:marRight w:val="0"/>
      <w:marTop w:val="0"/>
      <w:marBottom w:val="0"/>
      <w:divBdr>
        <w:top w:val="none" w:sz="0" w:space="0" w:color="auto"/>
        <w:left w:val="none" w:sz="0" w:space="0" w:color="auto"/>
        <w:bottom w:val="none" w:sz="0" w:space="0" w:color="auto"/>
        <w:right w:val="none" w:sz="0" w:space="0" w:color="auto"/>
      </w:divBdr>
    </w:div>
    <w:div w:id="906036497">
      <w:bodyDiv w:val="1"/>
      <w:marLeft w:val="0"/>
      <w:marRight w:val="0"/>
      <w:marTop w:val="0"/>
      <w:marBottom w:val="0"/>
      <w:divBdr>
        <w:top w:val="none" w:sz="0" w:space="0" w:color="auto"/>
        <w:left w:val="none" w:sz="0" w:space="0" w:color="auto"/>
        <w:bottom w:val="none" w:sz="0" w:space="0" w:color="auto"/>
        <w:right w:val="none" w:sz="0" w:space="0" w:color="auto"/>
      </w:divBdr>
    </w:div>
    <w:div w:id="917327296">
      <w:bodyDiv w:val="1"/>
      <w:marLeft w:val="0"/>
      <w:marRight w:val="0"/>
      <w:marTop w:val="0"/>
      <w:marBottom w:val="0"/>
      <w:divBdr>
        <w:top w:val="none" w:sz="0" w:space="0" w:color="auto"/>
        <w:left w:val="none" w:sz="0" w:space="0" w:color="auto"/>
        <w:bottom w:val="none" w:sz="0" w:space="0" w:color="auto"/>
        <w:right w:val="none" w:sz="0" w:space="0" w:color="auto"/>
      </w:divBdr>
    </w:div>
    <w:div w:id="919756906">
      <w:bodyDiv w:val="1"/>
      <w:marLeft w:val="0"/>
      <w:marRight w:val="0"/>
      <w:marTop w:val="0"/>
      <w:marBottom w:val="0"/>
      <w:divBdr>
        <w:top w:val="none" w:sz="0" w:space="0" w:color="auto"/>
        <w:left w:val="none" w:sz="0" w:space="0" w:color="auto"/>
        <w:bottom w:val="none" w:sz="0" w:space="0" w:color="auto"/>
        <w:right w:val="none" w:sz="0" w:space="0" w:color="auto"/>
      </w:divBdr>
    </w:div>
    <w:div w:id="922564612">
      <w:bodyDiv w:val="1"/>
      <w:marLeft w:val="0"/>
      <w:marRight w:val="0"/>
      <w:marTop w:val="0"/>
      <w:marBottom w:val="0"/>
      <w:divBdr>
        <w:top w:val="none" w:sz="0" w:space="0" w:color="auto"/>
        <w:left w:val="none" w:sz="0" w:space="0" w:color="auto"/>
        <w:bottom w:val="none" w:sz="0" w:space="0" w:color="auto"/>
        <w:right w:val="none" w:sz="0" w:space="0" w:color="auto"/>
      </w:divBdr>
    </w:div>
    <w:div w:id="943465056">
      <w:bodyDiv w:val="1"/>
      <w:marLeft w:val="0"/>
      <w:marRight w:val="0"/>
      <w:marTop w:val="0"/>
      <w:marBottom w:val="0"/>
      <w:divBdr>
        <w:top w:val="none" w:sz="0" w:space="0" w:color="auto"/>
        <w:left w:val="none" w:sz="0" w:space="0" w:color="auto"/>
        <w:bottom w:val="none" w:sz="0" w:space="0" w:color="auto"/>
        <w:right w:val="none" w:sz="0" w:space="0" w:color="auto"/>
      </w:divBdr>
    </w:div>
    <w:div w:id="951858182">
      <w:bodyDiv w:val="1"/>
      <w:marLeft w:val="0"/>
      <w:marRight w:val="0"/>
      <w:marTop w:val="0"/>
      <w:marBottom w:val="0"/>
      <w:divBdr>
        <w:top w:val="none" w:sz="0" w:space="0" w:color="auto"/>
        <w:left w:val="none" w:sz="0" w:space="0" w:color="auto"/>
        <w:bottom w:val="none" w:sz="0" w:space="0" w:color="auto"/>
        <w:right w:val="none" w:sz="0" w:space="0" w:color="auto"/>
      </w:divBdr>
    </w:div>
    <w:div w:id="954673450">
      <w:bodyDiv w:val="1"/>
      <w:marLeft w:val="0"/>
      <w:marRight w:val="0"/>
      <w:marTop w:val="0"/>
      <w:marBottom w:val="0"/>
      <w:divBdr>
        <w:top w:val="none" w:sz="0" w:space="0" w:color="auto"/>
        <w:left w:val="none" w:sz="0" w:space="0" w:color="auto"/>
        <w:bottom w:val="none" w:sz="0" w:space="0" w:color="auto"/>
        <w:right w:val="none" w:sz="0" w:space="0" w:color="auto"/>
      </w:divBdr>
    </w:div>
    <w:div w:id="966549793">
      <w:bodyDiv w:val="1"/>
      <w:marLeft w:val="0"/>
      <w:marRight w:val="0"/>
      <w:marTop w:val="0"/>
      <w:marBottom w:val="0"/>
      <w:divBdr>
        <w:top w:val="none" w:sz="0" w:space="0" w:color="auto"/>
        <w:left w:val="none" w:sz="0" w:space="0" w:color="auto"/>
        <w:bottom w:val="none" w:sz="0" w:space="0" w:color="auto"/>
        <w:right w:val="none" w:sz="0" w:space="0" w:color="auto"/>
      </w:divBdr>
    </w:div>
    <w:div w:id="967975120">
      <w:bodyDiv w:val="1"/>
      <w:marLeft w:val="0"/>
      <w:marRight w:val="0"/>
      <w:marTop w:val="0"/>
      <w:marBottom w:val="0"/>
      <w:divBdr>
        <w:top w:val="none" w:sz="0" w:space="0" w:color="auto"/>
        <w:left w:val="none" w:sz="0" w:space="0" w:color="auto"/>
        <w:bottom w:val="none" w:sz="0" w:space="0" w:color="auto"/>
        <w:right w:val="none" w:sz="0" w:space="0" w:color="auto"/>
      </w:divBdr>
    </w:div>
    <w:div w:id="969168990">
      <w:bodyDiv w:val="1"/>
      <w:marLeft w:val="0"/>
      <w:marRight w:val="0"/>
      <w:marTop w:val="0"/>
      <w:marBottom w:val="0"/>
      <w:divBdr>
        <w:top w:val="none" w:sz="0" w:space="0" w:color="auto"/>
        <w:left w:val="none" w:sz="0" w:space="0" w:color="auto"/>
        <w:bottom w:val="none" w:sz="0" w:space="0" w:color="auto"/>
        <w:right w:val="none" w:sz="0" w:space="0" w:color="auto"/>
      </w:divBdr>
    </w:div>
    <w:div w:id="970131292">
      <w:bodyDiv w:val="1"/>
      <w:marLeft w:val="0"/>
      <w:marRight w:val="0"/>
      <w:marTop w:val="0"/>
      <w:marBottom w:val="0"/>
      <w:divBdr>
        <w:top w:val="none" w:sz="0" w:space="0" w:color="auto"/>
        <w:left w:val="none" w:sz="0" w:space="0" w:color="auto"/>
        <w:bottom w:val="none" w:sz="0" w:space="0" w:color="auto"/>
        <w:right w:val="none" w:sz="0" w:space="0" w:color="auto"/>
      </w:divBdr>
    </w:div>
    <w:div w:id="978607071">
      <w:bodyDiv w:val="1"/>
      <w:marLeft w:val="0"/>
      <w:marRight w:val="0"/>
      <w:marTop w:val="0"/>
      <w:marBottom w:val="0"/>
      <w:divBdr>
        <w:top w:val="none" w:sz="0" w:space="0" w:color="auto"/>
        <w:left w:val="none" w:sz="0" w:space="0" w:color="auto"/>
        <w:bottom w:val="none" w:sz="0" w:space="0" w:color="auto"/>
        <w:right w:val="none" w:sz="0" w:space="0" w:color="auto"/>
      </w:divBdr>
      <w:divsChild>
        <w:div w:id="622812325">
          <w:marLeft w:val="0"/>
          <w:marRight w:val="0"/>
          <w:marTop w:val="0"/>
          <w:marBottom w:val="0"/>
          <w:divBdr>
            <w:top w:val="none" w:sz="0" w:space="0" w:color="auto"/>
            <w:left w:val="none" w:sz="0" w:space="0" w:color="auto"/>
            <w:bottom w:val="none" w:sz="0" w:space="0" w:color="auto"/>
            <w:right w:val="none" w:sz="0" w:space="0" w:color="auto"/>
          </w:divBdr>
          <w:divsChild>
            <w:div w:id="26380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9790">
      <w:bodyDiv w:val="1"/>
      <w:marLeft w:val="0"/>
      <w:marRight w:val="0"/>
      <w:marTop w:val="0"/>
      <w:marBottom w:val="0"/>
      <w:divBdr>
        <w:top w:val="none" w:sz="0" w:space="0" w:color="auto"/>
        <w:left w:val="none" w:sz="0" w:space="0" w:color="auto"/>
        <w:bottom w:val="none" w:sz="0" w:space="0" w:color="auto"/>
        <w:right w:val="none" w:sz="0" w:space="0" w:color="auto"/>
      </w:divBdr>
    </w:div>
    <w:div w:id="984973150">
      <w:bodyDiv w:val="1"/>
      <w:marLeft w:val="0"/>
      <w:marRight w:val="0"/>
      <w:marTop w:val="0"/>
      <w:marBottom w:val="0"/>
      <w:divBdr>
        <w:top w:val="none" w:sz="0" w:space="0" w:color="auto"/>
        <w:left w:val="none" w:sz="0" w:space="0" w:color="auto"/>
        <w:bottom w:val="none" w:sz="0" w:space="0" w:color="auto"/>
        <w:right w:val="none" w:sz="0" w:space="0" w:color="auto"/>
      </w:divBdr>
    </w:div>
    <w:div w:id="989868236">
      <w:bodyDiv w:val="1"/>
      <w:marLeft w:val="0"/>
      <w:marRight w:val="0"/>
      <w:marTop w:val="0"/>
      <w:marBottom w:val="0"/>
      <w:divBdr>
        <w:top w:val="none" w:sz="0" w:space="0" w:color="auto"/>
        <w:left w:val="none" w:sz="0" w:space="0" w:color="auto"/>
        <w:bottom w:val="none" w:sz="0" w:space="0" w:color="auto"/>
        <w:right w:val="none" w:sz="0" w:space="0" w:color="auto"/>
      </w:divBdr>
    </w:div>
    <w:div w:id="992219345">
      <w:bodyDiv w:val="1"/>
      <w:marLeft w:val="0"/>
      <w:marRight w:val="0"/>
      <w:marTop w:val="0"/>
      <w:marBottom w:val="0"/>
      <w:divBdr>
        <w:top w:val="none" w:sz="0" w:space="0" w:color="auto"/>
        <w:left w:val="none" w:sz="0" w:space="0" w:color="auto"/>
        <w:bottom w:val="none" w:sz="0" w:space="0" w:color="auto"/>
        <w:right w:val="none" w:sz="0" w:space="0" w:color="auto"/>
      </w:divBdr>
    </w:div>
    <w:div w:id="996765869">
      <w:bodyDiv w:val="1"/>
      <w:marLeft w:val="0"/>
      <w:marRight w:val="0"/>
      <w:marTop w:val="0"/>
      <w:marBottom w:val="0"/>
      <w:divBdr>
        <w:top w:val="none" w:sz="0" w:space="0" w:color="auto"/>
        <w:left w:val="none" w:sz="0" w:space="0" w:color="auto"/>
        <w:bottom w:val="none" w:sz="0" w:space="0" w:color="auto"/>
        <w:right w:val="none" w:sz="0" w:space="0" w:color="auto"/>
      </w:divBdr>
    </w:div>
    <w:div w:id="1019696601">
      <w:bodyDiv w:val="1"/>
      <w:marLeft w:val="0"/>
      <w:marRight w:val="0"/>
      <w:marTop w:val="0"/>
      <w:marBottom w:val="0"/>
      <w:divBdr>
        <w:top w:val="none" w:sz="0" w:space="0" w:color="auto"/>
        <w:left w:val="none" w:sz="0" w:space="0" w:color="auto"/>
        <w:bottom w:val="none" w:sz="0" w:space="0" w:color="auto"/>
        <w:right w:val="none" w:sz="0" w:space="0" w:color="auto"/>
      </w:divBdr>
    </w:div>
    <w:div w:id="1039159858">
      <w:bodyDiv w:val="1"/>
      <w:marLeft w:val="0"/>
      <w:marRight w:val="0"/>
      <w:marTop w:val="0"/>
      <w:marBottom w:val="0"/>
      <w:divBdr>
        <w:top w:val="none" w:sz="0" w:space="0" w:color="auto"/>
        <w:left w:val="none" w:sz="0" w:space="0" w:color="auto"/>
        <w:bottom w:val="none" w:sz="0" w:space="0" w:color="auto"/>
        <w:right w:val="none" w:sz="0" w:space="0" w:color="auto"/>
      </w:divBdr>
      <w:divsChild>
        <w:div w:id="1400665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9356506">
      <w:bodyDiv w:val="1"/>
      <w:marLeft w:val="0"/>
      <w:marRight w:val="0"/>
      <w:marTop w:val="0"/>
      <w:marBottom w:val="0"/>
      <w:divBdr>
        <w:top w:val="none" w:sz="0" w:space="0" w:color="auto"/>
        <w:left w:val="none" w:sz="0" w:space="0" w:color="auto"/>
        <w:bottom w:val="none" w:sz="0" w:space="0" w:color="auto"/>
        <w:right w:val="none" w:sz="0" w:space="0" w:color="auto"/>
      </w:divBdr>
    </w:div>
    <w:div w:id="1043941374">
      <w:bodyDiv w:val="1"/>
      <w:marLeft w:val="0"/>
      <w:marRight w:val="0"/>
      <w:marTop w:val="0"/>
      <w:marBottom w:val="0"/>
      <w:divBdr>
        <w:top w:val="none" w:sz="0" w:space="0" w:color="auto"/>
        <w:left w:val="none" w:sz="0" w:space="0" w:color="auto"/>
        <w:bottom w:val="none" w:sz="0" w:space="0" w:color="auto"/>
        <w:right w:val="none" w:sz="0" w:space="0" w:color="auto"/>
      </w:divBdr>
    </w:div>
    <w:div w:id="1045175642">
      <w:bodyDiv w:val="1"/>
      <w:marLeft w:val="0"/>
      <w:marRight w:val="0"/>
      <w:marTop w:val="0"/>
      <w:marBottom w:val="0"/>
      <w:divBdr>
        <w:top w:val="none" w:sz="0" w:space="0" w:color="auto"/>
        <w:left w:val="none" w:sz="0" w:space="0" w:color="auto"/>
        <w:bottom w:val="none" w:sz="0" w:space="0" w:color="auto"/>
        <w:right w:val="none" w:sz="0" w:space="0" w:color="auto"/>
      </w:divBdr>
    </w:div>
    <w:div w:id="1047796603">
      <w:bodyDiv w:val="1"/>
      <w:marLeft w:val="0"/>
      <w:marRight w:val="0"/>
      <w:marTop w:val="0"/>
      <w:marBottom w:val="0"/>
      <w:divBdr>
        <w:top w:val="none" w:sz="0" w:space="0" w:color="auto"/>
        <w:left w:val="none" w:sz="0" w:space="0" w:color="auto"/>
        <w:bottom w:val="none" w:sz="0" w:space="0" w:color="auto"/>
        <w:right w:val="none" w:sz="0" w:space="0" w:color="auto"/>
      </w:divBdr>
    </w:div>
    <w:div w:id="1054163220">
      <w:bodyDiv w:val="1"/>
      <w:marLeft w:val="0"/>
      <w:marRight w:val="0"/>
      <w:marTop w:val="0"/>
      <w:marBottom w:val="0"/>
      <w:divBdr>
        <w:top w:val="none" w:sz="0" w:space="0" w:color="auto"/>
        <w:left w:val="none" w:sz="0" w:space="0" w:color="auto"/>
        <w:bottom w:val="none" w:sz="0" w:space="0" w:color="auto"/>
        <w:right w:val="none" w:sz="0" w:space="0" w:color="auto"/>
      </w:divBdr>
      <w:divsChild>
        <w:div w:id="290286602">
          <w:marLeft w:val="0"/>
          <w:marRight w:val="0"/>
          <w:marTop w:val="0"/>
          <w:marBottom w:val="0"/>
          <w:divBdr>
            <w:top w:val="none" w:sz="0" w:space="0" w:color="auto"/>
            <w:left w:val="none" w:sz="0" w:space="0" w:color="auto"/>
            <w:bottom w:val="none" w:sz="0" w:space="0" w:color="auto"/>
            <w:right w:val="none" w:sz="0" w:space="0" w:color="auto"/>
          </w:divBdr>
          <w:divsChild>
            <w:div w:id="1774595679">
              <w:marLeft w:val="0"/>
              <w:marRight w:val="0"/>
              <w:marTop w:val="0"/>
              <w:marBottom w:val="0"/>
              <w:divBdr>
                <w:top w:val="none" w:sz="0" w:space="0" w:color="auto"/>
                <w:left w:val="none" w:sz="0" w:space="0" w:color="auto"/>
                <w:bottom w:val="none" w:sz="0" w:space="0" w:color="auto"/>
                <w:right w:val="none" w:sz="0" w:space="0" w:color="auto"/>
              </w:divBdr>
            </w:div>
          </w:divsChild>
        </w:div>
        <w:div w:id="1950354009">
          <w:marLeft w:val="0"/>
          <w:marRight w:val="0"/>
          <w:marTop w:val="0"/>
          <w:marBottom w:val="0"/>
          <w:divBdr>
            <w:top w:val="none" w:sz="0" w:space="0" w:color="auto"/>
            <w:left w:val="none" w:sz="0" w:space="0" w:color="auto"/>
            <w:bottom w:val="none" w:sz="0" w:space="0" w:color="auto"/>
            <w:right w:val="none" w:sz="0" w:space="0" w:color="auto"/>
          </w:divBdr>
          <w:divsChild>
            <w:div w:id="1017778353">
              <w:marLeft w:val="0"/>
              <w:marRight w:val="0"/>
              <w:marTop w:val="0"/>
              <w:marBottom w:val="0"/>
              <w:divBdr>
                <w:top w:val="none" w:sz="0" w:space="0" w:color="auto"/>
                <w:left w:val="none" w:sz="0" w:space="0" w:color="auto"/>
                <w:bottom w:val="none" w:sz="0" w:space="0" w:color="auto"/>
                <w:right w:val="none" w:sz="0" w:space="0" w:color="auto"/>
              </w:divBdr>
            </w:div>
          </w:divsChild>
        </w:div>
        <w:div w:id="525337790">
          <w:marLeft w:val="0"/>
          <w:marRight w:val="0"/>
          <w:marTop w:val="0"/>
          <w:marBottom w:val="0"/>
          <w:divBdr>
            <w:top w:val="none" w:sz="0" w:space="0" w:color="auto"/>
            <w:left w:val="none" w:sz="0" w:space="0" w:color="auto"/>
            <w:bottom w:val="none" w:sz="0" w:space="0" w:color="auto"/>
            <w:right w:val="none" w:sz="0" w:space="0" w:color="auto"/>
          </w:divBdr>
          <w:divsChild>
            <w:div w:id="9266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81404">
      <w:bodyDiv w:val="1"/>
      <w:marLeft w:val="0"/>
      <w:marRight w:val="0"/>
      <w:marTop w:val="0"/>
      <w:marBottom w:val="0"/>
      <w:divBdr>
        <w:top w:val="none" w:sz="0" w:space="0" w:color="auto"/>
        <w:left w:val="none" w:sz="0" w:space="0" w:color="auto"/>
        <w:bottom w:val="none" w:sz="0" w:space="0" w:color="auto"/>
        <w:right w:val="none" w:sz="0" w:space="0" w:color="auto"/>
      </w:divBdr>
    </w:div>
    <w:div w:id="1061052225">
      <w:bodyDiv w:val="1"/>
      <w:marLeft w:val="0"/>
      <w:marRight w:val="0"/>
      <w:marTop w:val="0"/>
      <w:marBottom w:val="0"/>
      <w:divBdr>
        <w:top w:val="none" w:sz="0" w:space="0" w:color="auto"/>
        <w:left w:val="none" w:sz="0" w:space="0" w:color="auto"/>
        <w:bottom w:val="none" w:sz="0" w:space="0" w:color="auto"/>
        <w:right w:val="none" w:sz="0" w:space="0" w:color="auto"/>
      </w:divBdr>
    </w:div>
    <w:div w:id="1061712473">
      <w:bodyDiv w:val="1"/>
      <w:marLeft w:val="0"/>
      <w:marRight w:val="0"/>
      <w:marTop w:val="0"/>
      <w:marBottom w:val="0"/>
      <w:divBdr>
        <w:top w:val="none" w:sz="0" w:space="0" w:color="auto"/>
        <w:left w:val="none" w:sz="0" w:space="0" w:color="auto"/>
        <w:bottom w:val="none" w:sz="0" w:space="0" w:color="auto"/>
        <w:right w:val="none" w:sz="0" w:space="0" w:color="auto"/>
      </w:divBdr>
    </w:div>
    <w:div w:id="1073310835">
      <w:bodyDiv w:val="1"/>
      <w:marLeft w:val="0"/>
      <w:marRight w:val="0"/>
      <w:marTop w:val="0"/>
      <w:marBottom w:val="0"/>
      <w:divBdr>
        <w:top w:val="none" w:sz="0" w:space="0" w:color="auto"/>
        <w:left w:val="none" w:sz="0" w:space="0" w:color="auto"/>
        <w:bottom w:val="none" w:sz="0" w:space="0" w:color="auto"/>
        <w:right w:val="none" w:sz="0" w:space="0" w:color="auto"/>
      </w:divBdr>
    </w:div>
    <w:div w:id="1073360271">
      <w:bodyDiv w:val="1"/>
      <w:marLeft w:val="0"/>
      <w:marRight w:val="0"/>
      <w:marTop w:val="0"/>
      <w:marBottom w:val="0"/>
      <w:divBdr>
        <w:top w:val="none" w:sz="0" w:space="0" w:color="auto"/>
        <w:left w:val="none" w:sz="0" w:space="0" w:color="auto"/>
        <w:bottom w:val="none" w:sz="0" w:space="0" w:color="auto"/>
        <w:right w:val="none" w:sz="0" w:space="0" w:color="auto"/>
      </w:divBdr>
    </w:div>
    <w:div w:id="1074669111">
      <w:bodyDiv w:val="1"/>
      <w:marLeft w:val="0"/>
      <w:marRight w:val="0"/>
      <w:marTop w:val="0"/>
      <w:marBottom w:val="0"/>
      <w:divBdr>
        <w:top w:val="none" w:sz="0" w:space="0" w:color="auto"/>
        <w:left w:val="none" w:sz="0" w:space="0" w:color="auto"/>
        <w:bottom w:val="none" w:sz="0" w:space="0" w:color="auto"/>
        <w:right w:val="none" w:sz="0" w:space="0" w:color="auto"/>
      </w:divBdr>
    </w:div>
    <w:div w:id="1084037122">
      <w:bodyDiv w:val="1"/>
      <w:marLeft w:val="0"/>
      <w:marRight w:val="0"/>
      <w:marTop w:val="0"/>
      <w:marBottom w:val="0"/>
      <w:divBdr>
        <w:top w:val="none" w:sz="0" w:space="0" w:color="auto"/>
        <w:left w:val="none" w:sz="0" w:space="0" w:color="auto"/>
        <w:bottom w:val="none" w:sz="0" w:space="0" w:color="auto"/>
        <w:right w:val="none" w:sz="0" w:space="0" w:color="auto"/>
      </w:divBdr>
    </w:div>
    <w:div w:id="1084640980">
      <w:bodyDiv w:val="1"/>
      <w:marLeft w:val="0"/>
      <w:marRight w:val="0"/>
      <w:marTop w:val="0"/>
      <w:marBottom w:val="0"/>
      <w:divBdr>
        <w:top w:val="none" w:sz="0" w:space="0" w:color="auto"/>
        <w:left w:val="none" w:sz="0" w:space="0" w:color="auto"/>
        <w:bottom w:val="none" w:sz="0" w:space="0" w:color="auto"/>
        <w:right w:val="none" w:sz="0" w:space="0" w:color="auto"/>
      </w:divBdr>
    </w:div>
    <w:div w:id="1087387471">
      <w:bodyDiv w:val="1"/>
      <w:marLeft w:val="0"/>
      <w:marRight w:val="0"/>
      <w:marTop w:val="0"/>
      <w:marBottom w:val="0"/>
      <w:divBdr>
        <w:top w:val="none" w:sz="0" w:space="0" w:color="auto"/>
        <w:left w:val="none" w:sz="0" w:space="0" w:color="auto"/>
        <w:bottom w:val="none" w:sz="0" w:space="0" w:color="auto"/>
        <w:right w:val="none" w:sz="0" w:space="0" w:color="auto"/>
      </w:divBdr>
    </w:div>
    <w:div w:id="1093866979">
      <w:bodyDiv w:val="1"/>
      <w:marLeft w:val="0"/>
      <w:marRight w:val="0"/>
      <w:marTop w:val="0"/>
      <w:marBottom w:val="0"/>
      <w:divBdr>
        <w:top w:val="none" w:sz="0" w:space="0" w:color="auto"/>
        <w:left w:val="none" w:sz="0" w:space="0" w:color="auto"/>
        <w:bottom w:val="none" w:sz="0" w:space="0" w:color="auto"/>
        <w:right w:val="none" w:sz="0" w:space="0" w:color="auto"/>
      </w:divBdr>
    </w:div>
    <w:div w:id="1103302566">
      <w:bodyDiv w:val="1"/>
      <w:marLeft w:val="0"/>
      <w:marRight w:val="0"/>
      <w:marTop w:val="0"/>
      <w:marBottom w:val="0"/>
      <w:divBdr>
        <w:top w:val="none" w:sz="0" w:space="0" w:color="auto"/>
        <w:left w:val="none" w:sz="0" w:space="0" w:color="auto"/>
        <w:bottom w:val="none" w:sz="0" w:space="0" w:color="auto"/>
        <w:right w:val="none" w:sz="0" w:space="0" w:color="auto"/>
      </w:divBdr>
    </w:div>
    <w:div w:id="1109853424">
      <w:bodyDiv w:val="1"/>
      <w:marLeft w:val="0"/>
      <w:marRight w:val="0"/>
      <w:marTop w:val="0"/>
      <w:marBottom w:val="0"/>
      <w:divBdr>
        <w:top w:val="none" w:sz="0" w:space="0" w:color="auto"/>
        <w:left w:val="none" w:sz="0" w:space="0" w:color="auto"/>
        <w:bottom w:val="none" w:sz="0" w:space="0" w:color="auto"/>
        <w:right w:val="none" w:sz="0" w:space="0" w:color="auto"/>
      </w:divBdr>
    </w:div>
    <w:div w:id="1111704693">
      <w:bodyDiv w:val="1"/>
      <w:marLeft w:val="0"/>
      <w:marRight w:val="0"/>
      <w:marTop w:val="0"/>
      <w:marBottom w:val="0"/>
      <w:divBdr>
        <w:top w:val="none" w:sz="0" w:space="0" w:color="auto"/>
        <w:left w:val="none" w:sz="0" w:space="0" w:color="auto"/>
        <w:bottom w:val="none" w:sz="0" w:space="0" w:color="auto"/>
        <w:right w:val="none" w:sz="0" w:space="0" w:color="auto"/>
      </w:divBdr>
    </w:div>
    <w:div w:id="1131170582">
      <w:bodyDiv w:val="1"/>
      <w:marLeft w:val="0"/>
      <w:marRight w:val="0"/>
      <w:marTop w:val="0"/>
      <w:marBottom w:val="0"/>
      <w:divBdr>
        <w:top w:val="none" w:sz="0" w:space="0" w:color="auto"/>
        <w:left w:val="none" w:sz="0" w:space="0" w:color="auto"/>
        <w:bottom w:val="none" w:sz="0" w:space="0" w:color="auto"/>
        <w:right w:val="none" w:sz="0" w:space="0" w:color="auto"/>
      </w:divBdr>
    </w:div>
    <w:div w:id="1144470947">
      <w:bodyDiv w:val="1"/>
      <w:marLeft w:val="0"/>
      <w:marRight w:val="0"/>
      <w:marTop w:val="0"/>
      <w:marBottom w:val="0"/>
      <w:divBdr>
        <w:top w:val="none" w:sz="0" w:space="0" w:color="auto"/>
        <w:left w:val="none" w:sz="0" w:space="0" w:color="auto"/>
        <w:bottom w:val="none" w:sz="0" w:space="0" w:color="auto"/>
        <w:right w:val="none" w:sz="0" w:space="0" w:color="auto"/>
      </w:divBdr>
    </w:div>
    <w:div w:id="1145857531">
      <w:bodyDiv w:val="1"/>
      <w:marLeft w:val="0"/>
      <w:marRight w:val="0"/>
      <w:marTop w:val="0"/>
      <w:marBottom w:val="0"/>
      <w:divBdr>
        <w:top w:val="none" w:sz="0" w:space="0" w:color="auto"/>
        <w:left w:val="none" w:sz="0" w:space="0" w:color="auto"/>
        <w:bottom w:val="none" w:sz="0" w:space="0" w:color="auto"/>
        <w:right w:val="none" w:sz="0" w:space="0" w:color="auto"/>
      </w:divBdr>
    </w:div>
    <w:div w:id="1155956639">
      <w:bodyDiv w:val="1"/>
      <w:marLeft w:val="0"/>
      <w:marRight w:val="0"/>
      <w:marTop w:val="0"/>
      <w:marBottom w:val="0"/>
      <w:divBdr>
        <w:top w:val="none" w:sz="0" w:space="0" w:color="auto"/>
        <w:left w:val="none" w:sz="0" w:space="0" w:color="auto"/>
        <w:bottom w:val="none" w:sz="0" w:space="0" w:color="auto"/>
        <w:right w:val="none" w:sz="0" w:space="0" w:color="auto"/>
      </w:divBdr>
    </w:div>
    <w:div w:id="1162353092">
      <w:bodyDiv w:val="1"/>
      <w:marLeft w:val="0"/>
      <w:marRight w:val="0"/>
      <w:marTop w:val="0"/>
      <w:marBottom w:val="0"/>
      <w:divBdr>
        <w:top w:val="none" w:sz="0" w:space="0" w:color="auto"/>
        <w:left w:val="none" w:sz="0" w:space="0" w:color="auto"/>
        <w:bottom w:val="none" w:sz="0" w:space="0" w:color="auto"/>
        <w:right w:val="none" w:sz="0" w:space="0" w:color="auto"/>
      </w:divBdr>
    </w:div>
    <w:div w:id="1171219024">
      <w:bodyDiv w:val="1"/>
      <w:marLeft w:val="0"/>
      <w:marRight w:val="0"/>
      <w:marTop w:val="0"/>
      <w:marBottom w:val="0"/>
      <w:divBdr>
        <w:top w:val="none" w:sz="0" w:space="0" w:color="auto"/>
        <w:left w:val="none" w:sz="0" w:space="0" w:color="auto"/>
        <w:bottom w:val="none" w:sz="0" w:space="0" w:color="auto"/>
        <w:right w:val="none" w:sz="0" w:space="0" w:color="auto"/>
      </w:divBdr>
    </w:div>
    <w:div w:id="1180511175">
      <w:bodyDiv w:val="1"/>
      <w:marLeft w:val="0"/>
      <w:marRight w:val="0"/>
      <w:marTop w:val="0"/>
      <w:marBottom w:val="0"/>
      <w:divBdr>
        <w:top w:val="none" w:sz="0" w:space="0" w:color="auto"/>
        <w:left w:val="none" w:sz="0" w:space="0" w:color="auto"/>
        <w:bottom w:val="none" w:sz="0" w:space="0" w:color="auto"/>
        <w:right w:val="none" w:sz="0" w:space="0" w:color="auto"/>
      </w:divBdr>
    </w:div>
    <w:div w:id="1181747590">
      <w:bodyDiv w:val="1"/>
      <w:marLeft w:val="0"/>
      <w:marRight w:val="0"/>
      <w:marTop w:val="0"/>
      <w:marBottom w:val="0"/>
      <w:divBdr>
        <w:top w:val="none" w:sz="0" w:space="0" w:color="auto"/>
        <w:left w:val="none" w:sz="0" w:space="0" w:color="auto"/>
        <w:bottom w:val="none" w:sz="0" w:space="0" w:color="auto"/>
        <w:right w:val="none" w:sz="0" w:space="0" w:color="auto"/>
      </w:divBdr>
    </w:div>
    <w:div w:id="1185246857">
      <w:bodyDiv w:val="1"/>
      <w:marLeft w:val="0"/>
      <w:marRight w:val="0"/>
      <w:marTop w:val="0"/>
      <w:marBottom w:val="0"/>
      <w:divBdr>
        <w:top w:val="none" w:sz="0" w:space="0" w:color="auto"/>
        <w:left w:val="none" w:sz="0" w:space="0" w:color="auto"/>
        <w:bottom w:val="none" w:sz="0" w:space="0" w:color="auto"/>
        <w:right w:val="none" w:sz="0" w:space="0" w:color="auto"/>
      </w:divBdr>
    </w:div>
    <w:div w:id="1194921665">
      <w:bodyDiv w:val="1"/>
      <w:marLeft w:val="0"/>
      <w:marRight w:val="0"/>
      <w:marTop w:val="0"/>
      <w:marBottom w:val="0"/>
      <w:divBdr>
        <w:top w:val="none" w:sz="0" w:space="0" w:color="auto"/>
        <w:left w:val="none" w:sz="0" w:space="0" w:color="auto"/>
        <w:bottom w:val="none" w:sz="0" w:space="0" w:color="auto"/>
        <w:right w:val="none" w:sz="0" w:space="0" w:color="auto"/>
      </w:divBdr>
    </w:div>
    <w:div w:id="1196768824">
      <w:bodyDiv w:val="1"/>
      <w:marLeft w:val="0"/>
      <w:marRight w:val="0"/>
      <w:marTop w:val="0"/>
      <w:marBottom w:val="0"/>
      <w:divBdr>
        <w:top w:val="none" w:sz="0" w:space="0" w:color="auto"/>
        <w:left w:val="none" w:sz="0" w:space="0" w:color="auto"/>
        <w:bottom w:val="none" w:sz="0" w:space="0" w:color="auto"/>
        <w:right w:val="none" w:sz="0" w:space="0" w:color="auto"/>
      </w:divBdr>
    </w:div>
    <w:div w:id="1201095022">
      <w:bodyDiv w:val="1"/>
      <w:marLeft w:val="0"/>
      <w:marRight w:val="0"/>
      <w:marTop w:val="0"/>
      <w:marBottom w:val="0"/>
      <w:divBdr>
        <w:top w:val="none" w:sz="0" w:space="0" w:color="auto"/>
        <w:left w:val="none" w:sz="0" w:space="0" w:color="auto"/>
        <w:bottom w:val="none" w:sz="0" w:space="0" w:color="auto"/>
        <w:right w:val="none" w:sz="0" w:space="0" w:color="auto"/>
      </w:divBdr>
    </w:div>
    <w:div w:id="1210339156">
      <w:bodyDiv w:val="1"/>
      <w:marLeft w:val="0"/>
      <w:marRight w:val="0"/>
      <w:marTop w:val="0"/>
      <w:marBottom w:val="0"/>
      <w:divBdr>
        <w:top w:val="none" w:sz="0" w:space="0" w:color="auto"/>
        <w:left w:val="none" w:sz="0" w:space="0" w:color="auto"/>
        <w:bottom w:val="none" w:sz="0" w:space="0" w:color="auto"/>
        <w:right w:val="none" w:sz="0" w:space="0" w:color="auto"/>
      </w:divBdr>
    </w:div>
    <w:div w:id="1216506591">
      <w:bodyDiv w:val="1"/>
      <w:marLeft w:val="0"/>
      <w:marRight w:val="0"/>
      <w:marTop w:val="0"/>
      <w:marBottom w:val="0"/>
      <w:divBdr>
        <w:top w:val="none" w:sz="0" w:space="0" w:color="auto"/>
        <w:left w:val="none" w:sz="0" w:space="0" w:color="auto"/>
        <w:bottom w:val="none" w:sz="0" w:space="0" w:color="auto"/>
        <w:right w:val="none" w:sz="0" w:space="0" w:color="auto"/>
      </w:divBdr>
    </w:div>
    <w:div w:id="1228959668">
      <w:bodyDiv w:val="1"/>
      <w:marLeft w:val="0"/>
      <w:marRight w:val="0"/>
      <w:marTop w:val="0"/>
      <w:marBottom w:val="0"/>
      <w:divBdr>
        <w:top w:val="none" w:sz="0" w:space="0" w:color="auto"/>
        <w:left w:val="none" w:sz="0" w:space="0" w:color="auto"/>
        <w:bottom w:val="none" w:sz="0" w:space="0" w:color="auto"/>
        <w:right w:val="none" w:sz="0" w:space="0" w:color="auto"/>
      </w:divBdr>
    </w:div>
    <w:div w:id="1243948419">
      <w:bodyDiv w:val="1"/>
      <w:marLeft w:val="0"/>
      <w:marRight w:val="0"/>
      <w:marTop w:val="0"/>
      <w:marBottom w:val="0"/>
      <w:divBdr>
        <w:top w:val="none" w:sz="0" w:space="0" w:color="auto"/>
        <w:left w:val="none" w:sz="0" w:space="0" w:color="auto"/>
        <w:bottom w:val="none" w:sz="0" w:space="0" w:color="auto"/>
        <w:right w:val="none" w:sz="0" w:space="0" w:color="auto"/>
      </w:divBdr>
    </w:div>
    <w:div w:id="1263219551">
      <w:bodyDiv w:val="1"/>
      <w:marLeft w:val="0"/>
      <w:marRight w:val="0"/>
      <w:marTop w:val="0"/>
      <w:marBottom w:val="0"/>
      <w:divBdr>
        <w:top w:val="none" w:sz="0" w:space="0" w:color="auto"/>
        <w:left w:val="none" w:sz="0" w:space="0" w:color="auto"/>
        <w:bottom w:val="none" w:sz="0" w:space="0" w:color="auto"/>
        <w:right w:val="none" w:sz="0" w:space="0" w:color="auto"/>
      </w:divBdr>
    </w:div>
    <w:div w:id="1270509304">
      <w:bodyDiv w:val="1"/>
      <w:marLeft w:val="0"/>
      <w:marRight w:val="0"/>
      <w:marTop w:val="0"/>
      <w:marBottom w:val="0"/>
      <w:divBdr>
        <w:top w:val="none" w:sz="0" w:space="0" w:color="auto"/>
        <w:left w:val="none" w:sz="0" w:space="0" w:color="auto"/>
        <w:bottom w:val="none" w:sz="0" w:space="0" w:color="auto"/>
        <w:right w:val="none" w:sz="0" w:space="0" w:color="auto"/>
      </w:divBdr>
    </w:div>
    <w:div w:id="1289315452">
      <w:bodyDiv w:val="1"/>
      <w:marLeft w:val="0"/>
      <w:marRight w:val="0"/>
      <w:marTop w:val="0"/>
      <w:marBottom w:val="0"/>
      <w:divBdr>
        <w:top w:val="none" w:sz="0" w:space="0" w:color="auto"/>
        <w:left w:val="none" w:sz="0" w:space="0" w:color="auto"/>
        <w:bottom w:val="none" w:sz="0" w:space="0" w:color="auto"/>
        <w:right w:val="none" w:sz="0" w:space="0" w:color="auto"/>
      </w:divBdr>
    </w:div>
    <w:div w:id="1302998261">
      <w:bodyDiv w:val="1"/>
      <w:marLeft w:val="0"/>
      <w:marRight w:val="0"/>
      <w:marTop w:val="0"/>
      <w:marBottom w:val="0"/>
      <w:divBdr>
        <w:top w:val="none" w:sz="0" w:space="0" w:color="auto"/>
        <w:left w:val="none" w:sz="0" w:space="0" w:color="auto"/>
        <w:bottom w:val="none" w:sz="0" w:space="0" w:color="auto"/>
        <w:right w:val="none" w:sz="0" w:space="0" w:color="auto"/>
      </w:divBdr>
    </w:div>
    <w:div w:id="1317109178">
      <w:bodyDiv w:val="1"/>
      <w:marLeft w:val="0"/>
      <w:marRight w:val="0"/>
      <w:marTop w:val="0"/>
      <w:marBottom w:val="0"/>
      <w:divBdr>
        <w:top w:val="none" w:sz="0" w:space="0" w:color="auto"/>
        <w:left w:val="none" w:sz="0" w:space="0" w:color="auto"/>
        <w:bottom w:val="none" w:sz="0" w:space="0" w:color="auto"/>
        <w:right w:val="none" w:sz="0" w:space="0" w:color="auto"/>
      </w:divBdr>
    </w:div>
    <w:div w:id="1342733672">
      <w:bodyDiv w:val="1"/>
      <w:marLeft w:val="0"/>
      <w:marRight w:val="0"/>
      <w:marTop w:val="0"/>
      <w:marBottom w:val="0"/>
      <w:divBdr>
        <w:top w:val="none" w:sz="0" w:space="0" w:color="auto"/>
        <w:left w:val="none" w:sz="0" w:space="0" w:color="auto"/>
        <w:bottom w:val="none" w:sz="0" w:space="0" w:color="auto"/>
        <w:right w:val="none" w:sz="0" w:space="0" w:color="auto"/>
      </w:divBdr>
    </w:div>
    <w:div w:id="1358700010">
      <w:bodyDiv w:val="1"/>
      <w:marLeft w:val="0"/>
      <w:marRight w:val="0"/>
      <w:marTop w:val="0"/>
      <w:marBottom w:val="0"/>
      <w:divBdr>
        <w:top w:val="none" w:sz="0" w:space="0" w:color="auto"/>
        <w:left w:val="none" w:sz="0" w:space="0" w:color="auto"/>
        <w:bottom w:val="none" w:sz="0" w:space="0" w:color="auto"/>
        <w:right w:val="none" w:sz="0" w:space="0" w:color="auto"/>
      </w:divBdr>
    </w:div>
    <w:div w:id="1364404376">
      <w:bodyDiv w:val="1"/>
      <w:marLeft w:val="0"/>
      <w:marRight w:val="0"/>
      <w:marTop w:val="0"/>
      <w:marBottom w:val="0"/>
      <w:divBdr>
        <w:top w:val="none" w:sz="0" w:space="0" w:color="auto"/>
        <w:left w:val="none" w:sz="0" w:space="0" w:color="auto"/>
        <w:bottom w:val="none" w:sz="0" w:space="0" w:color="auto"/>
        <w:right w:val="none" w:sz="0" w:space="0" w:color="auto"/>
      </w:divBdr>
    </w:div>
    <w:div w:id="1365670962">
      <w:bodyDiv w:val="1"/>
      <w:marLeft w:val="0"/>
      <w:marRight w:val="0"/>
      <w:marTop w:val="0"/>
      <w:marBottom w:val="0"/>
      <w:divBdr>
        <w:top w:val="none" w:sz="0" w:space="0" w:color="auto"/>
        <w:left w:val="none" w:sz="0" w:space="0" w:color="auto"/>
        <w:bottom w:val="none" w:sz="0" w:space="0" w:color="auto"/>
        <w:right w:val="none" w:sz="0" w:space="0" w:color="auto"/>
      </w:divBdr>
    </w:div>
    <w:div w:id="1366372303">
      <w:bodyDiv w:val="1"/>
      <w:marLeft w:val="0"/>
      <w:marRight w:val="0"/>
      <w:marTop w:val="0"/>
      <w:marBottom w:val="0"/>
      <w:divBdr>
        <w:top w:val="none" w:sz="0" w:space="0" w:color="auto"/>
        <w:left w:val="none" w:sz="0" w:space="0" w:color="auto"/>
        <w:bottom w:val="none" w:sz="0" w:space="0" w:color="auto"/>
        <w:right w:val="none" w:sz="0" w:space="0" w:color="auto"/>
      </w:divBdr>
      <w:divsChild>
        <w:div w:id="1754886809">
          <w:marLeft w:val="0"/>
          <w:marRight w:val="0"/>
          <w:marTop w:val="0"/>
          <w:marBottom w:val="0"/>
          <w:divBdr>
            <w:top w:val="none" w:sz="0" w:space="0" w:color="auto"/>
            <w:left w:val="none" w:sz="0" w:space="0" w:color="auto"/>
            <w:bottom w:val="none" w:sz="0" w:space="0" w:color="auto"/>
            <w:right w:val="none" w:sz="0" w:space="0" w:color="auto"/>
          </w:divBdr>
          <w:divsChild>
            <w:div w:id="1163663431">
              <w:marLeft w:val="0"/>
              <w:marRight w:val="0"/>
              <w:marTop w:val="0"/>
              <w:marBottom w:val="0"/>
              <w:divBdr>
                <w:top w:val="none" w:sz="0" w:space="0" w:color="auto"/>
                <w:left w:val="none" w:sz="0" w:space="0" w:color="auto"/>
                <w:bottom w:val="none" w:sz="0" w:space="0" w:color="auto"/>
                <w:right w:val="none" w:sz="0" w:space="0" w:color="auto"/>
              </w:divBdr>
              <w:divsChild>
                <w:div w:id="1377463112">
                  <w:marLeft w:val="0"/>
                  <w:marRight w:val="0"/>
                  <w:marTop w:val="0"/>
                  <w:marBottom w:val="0"/>
                  <w:divBdr>
                    <w:top w:val="none" w:sz="0" w:space="0" w:color="auto"/>
                    <w:left w:val="none" w:sz="0" w:space="0" w:color="auto"/>
                    <w:bottom w:val="none" w:sz="0" w:space="0" w:color="auto"/>
                    <w:right w:val="none" w:sz="0" w:space="0" w:color="auto"/>
                  </w:divBdr>
                  <w:divsChild>
                    <w:div w:id="7315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7290">
          <w:marLeft w:val="0"/>
          <w:marRight w:val="0"/>
          <w:marTop w:val="0"/>
          <w:marBottom w:val="0"/>
          <w:divBdr>
            <w:top w:val="none" w:sz="0" w:space="0" w:color="auto"/>
            <w:left w:val="none" w:sz="0" w:space="0" w:color="auto"/>
            <w:bottom w:val="none" w:sz="0" w:space="0" w:color="auto"/>
            <w:right w:val="none" w:sz="0" w:space="0" w:color="auto"/>
          </w:divBdr>
          <w:divsChild>
            <w:div w:id="2074237910">
              <w:marLeft w:val="0"/>
              <w:marRight w:val="0"/>
              <w:marTop w:val="0"/>
              <w:marBottom w:val="0"/>
              <w:divBdr>
                <w:top w:val="none" w:sz="0" w:space="0" w:color="auto"/>
                <w:left w:val="none" w:sz="0" w:space="0" w:color="auto"/>
                <w:bottom w:val="none" w:sz="0" w:space="0" w:color="auto"/>
                <w:right w:val="none" w:sz="0" w:space="0" w:color="auto"/>
              </w:divBdr>
              <w:divsChild>
                <w:div w:id="1522740727">
                  <w:marLeft w:val="0"/>
                  <w:marRight w:val="0"/>
                  <w:marTop w:val="0"/>
                  <w:marBottom w:val="0"/>
                  <w:divBdr>
                    <w:top w:val="none" w:sz="0" w:space="0" w:color="auto"/>
                    <w:left w:val="none" w:sz="0" w:space="0" w:color="auto"/>
                    <w:bottom w:val="none" w:sz="0" w:space="0" w:color="auto"/>
                    <w:right w:val="none" w:sz="0" w:space="0" w:color="auto"/>
                  </w:divBdr>
                  <w:divsChild>
                    <w:div w:id="2034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6724">
      <w:bodyDiv w:val="1"/>
      <w:marLeft w:val="0"/>
      <w:marRight w:val="0"/>
      <w:marTop w:val="0"/>
      <w:marBottom w:val="0"/>
      <w:divBdr>
        <w:top w:val="none" w:sz="0" w:space="0" w:color="auto"/>
        <w:left w:val="none" w:sz="0" w:space="0" w:color="auto"/>
        <w:bottom w:val="none" w:sz="0" w:space="0" w:color="auto"/>
        <w:right w:val="none" w:sz="0" w:space="0" w:color="auto"/>
      </w:divBdr>
    </w:div>
    <w:div w:id="1371492281">
      <w:bodyDiv w:val="1"/>
      <w:marLeft w:val="0"/>
      <w:marRight w:val="0"/>
      <w:marTop w:val="0"/>
      <w:marBottom w:val="0"/>
      <w:divBdr>
        <w:top w:val="none" w:sz="0" w:space="0" w:color="auto"/>
        <w:left w:val="none" w:sz="0" w:space="0" w:color="auto"/>
        <w:bottom w:val="none" w:sz="0" w:space="0" w:color="auto"/>
        <w:right w:val="none" w:sz="0" w:space="0" w:color="auto"/>
      </w:divBdr>
    </w:div>
    <w:div w:id="1381710520">
      <w:bodyDiv w:val="1"/>
      <w:marLeft w:val="0"/>
      <w:marRight w:val="0"/>
      <w:marTop w:val="0"/>
      <w:marBottom w:val="0"/>
      <w:divBdr>
        <w:top w:val="none" w:sz="0" w:space="0" w:color="auto"/>
        <w:left w:val="none" w:sz="0" w:space="0" w:color="auto"/>
        <w:bottom w:val="none" w:sz="0" w:space="0" w:color="auto"/>
        <w:right w:val="none" w:sz="0" w:space="0" w:color="auto"/>
      </w:divBdr>
    </w:div>
    <w:div w:id="1395160750">
      <w:bodyDiv w:val="1"/>
      <w:marLeft w:val="0"/>
      <w:marRight w:val="0"/>
      <w:marTop w:val="0"/>
      <w:marBottom w:val="0"/>
      <w:divBdr>
        <w:top w:val="none" w:sz="0" w:space="0" w:color="auto"/>
        <w:left w:val="none" w:sz="0" w:space="0" w:color="auto"/>
        <w:bottom w:val="none" w:sz="0" w:space="0" w:color="auto"/>
        <w:right w:val="none" w:sz="0" w:space="0" w:color="auto"/>
      </w:divBdr>
    </w:div>
    <w:div w:id="1400515429">
      <w:bodyDiv w:val="1"/>
      <w:marLeft w:val="0"/>
      <w:marRight w:val="0"/>
      <w:marTop w:val="0"/>
      <w:marBottom w:val="0"/>
      <w:divBdr>
        <w:top w:val="none" w:sz="0" w:space="0" w:color="auto"/>
        <w:left w:val="none" w:sz="0" w:space="0" w:color="auto"/>
        <w:bottom w:val="none" w:sz="0" w:space="0" w:color="auto"/>
        <w:right w:val="none" w:sz="0" w:space="0" w:color="auto"/>
      </w:divBdr>
    </w:div>
    <w:div w:id="1404334063">
      <w:bodyDiv w:val="1"/>
      <w:marLeft w:val="0"/>
      <w:marRight w:val="0"/>
      <w:marTop w:val="0"/>
      <w:marBottom w:val="0"/>
      <w:divBdr>
        <w:top w:val="none" w:sz="0" w:space="0" w:color="auto"/>
        <w:left w:val="none" w:sz="0" w:space="0" w:color="auto"/>
        <w:bottom w:val="none" w:sz="0" w:space="0" w:color="auto"/>
        <w:right w:val="none" w:sz="0" w:space="0" w:color="auto"/>
      </w:divBdr>
    </w:div>
    <w:div w:id="1405058280">
      <w:bodyDiv w:val="1"/>
      <w:marLeft w:val="0"/>
      <w:marRight w:val="0"/>
      <w:marTop w:val="0"/>
      <w:marBottom w:val="0"/>
      <w:divBdr>
        <w:top w:val="none" w:sz="0" w:space="0" w:color="auto"/>
        <w:left w:val="none" w:sz="0" w:space="0" w:color="auto"/>
        <w:bottom w:val="none" w:sz="0" w:space="0" w:color="auto"/>
        <w:right w:val="none" w:sz="0" w:space="0" w:color="auto"/>
      </w:divBdr>
    </w:div>
    <w:div w:id="1414356903">
      <w:bodyDiv w:val="1"/>
      <w:marLeft w:val="0"/>
      <w:marRight w:val="0"/>
      <w:marTop w:val="0"/>
      <w:marBottom w:val="0"/>
      <w:divBdr>
        <w:top w:val="none" w:sz="0" w:space="0" w:color="auto"/>
        <w:left w:val="none" w:sz="0" w:space="0" w:color="auto"/>
        <w:bottom w:val="none" w:sz="0" w:space="0" w:color="auto"/>
        <w:right w:val="none" w:sz="0" w:space="0" w:color="auto"/>
      </w:divBdr>
      <w:divsChild>
        <w:div w:id="712802275">
          <w:marLeft w:val="0"/>
          <w:marRight w:val="0"/>
          <w:marTop w:val="0"/>
          <w:marBottom w:val="0"/>
          <w:divBdr>
            <w:top w:val="none" w:sz="0" w:space="0" w:color="auto"/>
            <w:left w:val="none" w:sz="0" w:space="0" w:color="auto"/>
            <w:bottom w:val="none" w:sz="0" w:space="0" w:color="auto"/>
            <w:right w:val="none" w:sz="0" w:space="0" w:color="auto"/>
          </w:divBdr>
          <w:divsChild>
            <w:div w:id="169876636">
              <w:marLeft w:val="0"/>
              <w:marRight w:val="0"/>
              <w:marTop w:val="0"/>
              <w:marBottom w:val="0"/>
              <w:divBdr>
                <w:top w:val="none" w:sz="0" w:space="0" w:color="auto"/>
                <w:left w:val="none" w:sz="0" w:space="0" w:color="auto"/>
                <w:bottom w:val="none" w:sz="0" w:space="0" w:color="auto"/>
                <w:right w:val="none" w:sz="0" w:space="0" w:color="auto"/>
              </w:divBdr>
              <w:divsChild>
                <w:div w:id="1862668002">
                  <w:marLeft w:val="0"/>
                  <w:marRight w:val="0"/>
                  <w:marTop w:val="0"/>
                  <w:marBottom w:val="0"/>
                  <w:divBdr>
                    <w:top w:val="none" w:sz="0" w:space="0" w:color="auto"/>
                    <w:left w:val="none" w:sz="0" w:space="0" w:color="auto"/>
                    <w:bottom w:val="none" w:sz="0" w:space="0" w:color="auto"/>
                    <w:right w:val="none" w:sz="0" w:space="0" w:color="auto"/>
                  </w:divBdr>
                  <w:divsChild>
                    <w:div w:id="1270353310">
                      <w:marLeft w:val="0"/>
                      <w:marRight w:val="0"/>
                      <w:marTop w:val="0"/>
                      <w:marBottom w:val="0"/>
                      <w:divBdr>
                        <w:top w:val="none" w:sz="0" w:space="0" w:color="auto"/>
                        <w:left w:val="none" w:sz="0" w:space="0" w:color="auto"/>
                        <w:bottom w:val="none" w:sz="0" w:space="0" w:color="auto"/>
                        <w:right w:val="none" w:sz="0" w:space="0" w:color="auto"/>
                      </w:divBdr>
                      <w:divsChild>
                        <w:div w:id="1192961155">
                          <w:marLeft w:val="0"/>
                          <w:marRight w:val="0"/>
                          <w:marTop w:val="0"/>
                          <w:marBottom w:val="0"/>
                          <w:divBdr>
                            <w:top w:val="none" w:sz="0" w:space="0" w:color="auto"/>
                            <w:left w:val="none" w:sz="0" w:space="0" w:color="auto"/>
                            <w:bottom w:val="none" w:sz="0" w:space="0" w:color="auto"/>
                            <w:right w:val="none" w:sz="0" w:space="0" w:color="auto"/>
                          </w:divBdr>
                          <w:divsChild>
                            <w:div w:id="1378430767">
                              <w:marLeft w:val="0"/>
                              <w:marRight w:val="0"/>
                              <w:marTop w:val="0"/>
                              <w:marBottom w:val="0"/>
                              <w:divBdr>
                                <w:top w:val="none" w:sz="0" w:space="0" w:color="auto"/>
                                <w:left w:val="none" w:sz="0" w:space="0" w:color="auto"/>
                                <w:bottom w:val="none" w:sz="0" w:space="0" w:color="auto"/>
                                <w:right w:val="none" w:sz="0" w:space="0" w:color="auto"/>
                              </w:divBdr>
                              <w:divsChild>
                                <w:div w:id="5815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167198">
      <w:bodyDiv w:val="1"/>
      <w:marLeft w:val="0"/>
      <w:marRight w:val="0"/>
      <w:marTop w:val="0"/>
      <w:marBottom w:val="0"/>
      <w:divBdr>
        <w:top w:val="none" w:sz="0" w:space="0" w:color="auto"/>
        <w:left w:val="none" w:sz="0" w:space="0" w:color="auto"/>
        <w:bottom w:val="none" w:sz="0" w:space="0" w:color="auto"/>
        <w:right w:val="none" w:sz="0" w:space="0" w:color="auto"/>
      </w:divBdr>
      <w:divsChild>
        <w:div w:id="661811860">
          <w:marLeft w:val="0"/>
          <w:marRight w:val="0"/>
          <w:marTop w:val="0"/>
          <w:marBottom w:val="0"/>
          <w:divBdr>
            <w:top w:val="none" w:sz="0" w:space="0" w:color="auto"/>
            <w:left w:val="none" w:sz="0" w:space="0" w:color="auto"/>
            <w:bottom w:val="none" w:sz="0" w:space="0" w:color="auto"/>
            <w:right w:val="none" w:sz="0" w:space="0" w:color="auto"/>
          </w:divBdr>
          <w:divsChild>
            <w:div w:id="20176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7106">
      <w:bodyDiv w:val="1"/>
      <w:marLeft w:val="0"/>
      <w:marRight w:val="0"/>
      <w:marTop w:val="0"/>
      <w:marBottom w:val="0"/>
      <w:divBdr>
        <w:top w:val="none" w:sz="0" w:space="0" w:color="auto"/>
        <w:left w:val="none" w:sz="0" w:space="0" w:color="auto"/>
        <w:bottom w:val="none" w:sz="0" w:space="0" w:color="auto"/>
        <w:right w:val="none" w:sz="0" w:space="0" w:color="auto"/>
      </w:divBdr>
    </w:div>
    <w:div w:id="1421638695">
      <w:bodyDiv w:val="1"/>
      <w:marLeft w:val="0"/>
      <w:marRight w:val="0"/>
      <w:marTop w:val="0"/>
      <w:marBottom w:val="0"/>
      <w:divBdr>
        <w:top w:val="none" w:sz="0" w:space="0" w:color="auto"/>
        <w:left w:val="none" w:sz="0" w:space="0" w:color="auto"/>
        <w:bottom w:val="none" w:sz="0" w:space="0" w:color="auto"/>
        <w:right w:val="none" w:sz="0" w:space="0" w:color="auto"/>
      </w:divBdr>
    </w:div>
    <w:div w:id="1433545818">
      <w:bodyDiv w:val="1"/>
      <w:marLeft w:val="0"/>
      <w:marRight w:val="0"/>
      <w:marTop w:val="0"/>
      <w:marBottom w:val="0"/>
      <w:divBdr>
        <w:top w:val="none" w:sz="0" w:space="0" w:color="auto"/>
        <w:left w:val="none" w:sz="0" w:space="0" w:color="auto"/>
        <w:bottom w:val="none" w:sz="0" w:space="0" w:color="auto"/>
        <w:right w:val="none" w:sz="0" w:space="0" w:color="auto"/>
      </w:divBdr>
    </w:div>
    <w:div w:id="1439717006">
      <w:bodyDiv w:val="1"/>
      <w:marLeft w:val="0"/>
      <w:marRight w:val="0"/>
      <w:marTop w:val="0"/>
      <w:marBottom w:val="0"/>
      <w:divBdr>
        <w:top w:val="none" w:sz="0" w:space="0" w:color="auto"/>
        <w:left w:val="none" w:sz="0" w:space="0" w:color="auto"/>
        <w:bottom w:val="none" w:sz="0" w:space="0" w:color="auto"/>
        <w:right w:val="none" w:sz="0" w:space="0" w:color="auto"/>
      </w:divBdr>
    </w:div>
    <w:div w:id="1445615312">
      <w:bodyDiv w:val="1"/>
      <w:marLeft w:val="0"/>
      <w:marRight w:val="0"/>
      <w:marTop w:val="0"/>
      <w:marBottom w:val="0"/>
      <w:divBdr>
        <w:top w:val="none" w:sz="0" w:space="0" w:color="auto"/>
        <w:left w:val="none" w:sz="0" w:space="0" w:color="auto"/>
        <w:bottom w:val="none" w:sz="0" w:space="0" w:color="auto"/>
        <w:right w:val="none" w:sz="0" w:space="0" w:color="auto"/>
      </w:divBdr>
    </w:div>
    <w:div w:id="1446923006">
      <w:bodyDiv w:val="1"/>
      <w:marLeft w:val="0"/>
      <w:marRight w:val="0"/>
      <w:marTop w:val="0"/>
      <w:marBottom w:val="0"/>
      <w:divBdr>
        <w:top w:val="none" w:sz="0" w:space="0" w:color="auto"/>
        <w:left w:val="none" w:sz="0" w:space="0" w:color="auto"/>
        <w:bottom w:val="none" w:sz="0" w:space="0" w:color="auto"/>
        <w:right w:val="none" w:sz="0" w:space="0" w:color="auto"/>
      </w:divBdr>
    </w:div>
    <w:div w:id="1456564911">
      <w:bodyDiv w:val="1"/>
      <w:marLeft w:val="0"/>
      <w:marRight w:val="0"/>
      <w:marTop w:val="0"/>
      <w:marBottom w:val="0"/>
      <w:divBdr>
        <w:top w:val="none" w:sz="0" w:space="0" w:color="auto"/>
        <w:left w:val="none" w:sz="0" w:space="0" w:color="auto"/>
        <w:bottom w:val="none" w:sz="0" w:space="0" w:color="auto"/>
        <w:right w:val="none" w:sz="0" w:space="0" w:color="auto"/>
      </w:divBdr>
    </w:div>
    <w:div w:id="1456633381">
      <w:bodyDiv w:val="1"/>
      <w:marLeft w:val="0"/>
      <w:marRight w:val="0"/>
      <w:marTop w:val="0"/>
      <w:marBottom w:val="0"/>
      <w:divBdr>
        <w:top w:val="none" w:sz="0" w:space="0" w:color="auto"/>
        <w:left w:val="none" w:sz="0" w:space="0" w:color="auto"/>
        <w:bottom w:val="none" w:sz="0" w:space="0" w:color="auto"/>
        <w:right w:val="none" w:sz="0" w:space="0" w:color="auto"/>
      </w:divBdr>
    </w:div>
    <w:div w:id="1459494299">
      <w:bodyDiv w:val="1"/>
      <w:marLeft w:val="0"/>
      <w:marRight w:val="0"/>
      <w:marTop w:val="0"/>
      <w:marBottom w:val="0"/>
      <w:divBdr>
        <w:top w:val="none" w:sz="0" w:space="0" w:color="auto"/>
        <w:left w:val="none" w:sz="0" w:space="0" w:color="auto"/>
        <w:bottom w:val="none" w:sz="0" w:space="0" w:color="auto"/>
        <w:right w:val="none" w:sz="0" w:space="0" w:color="auto"/>
      </w:divBdr>
      <w:divsChild>
        <w:div w:id="490295868">
          <w:marLeft w:val="0"/>
          <w:marRight w:val="0"/>
          <w:marTop w:val="0"/>
          <w:marBottom w:val="0"/>
          <w:divBdr>
            <w:top w:val="none" w:sz="0" w:space="0" w:color="auto"/>
            <w:left w:val="none" w:sz="0" w:space="0" w:color="auto"/>
            <w:bottom w:val="none" w:sz="0" w:space="0" w:color="auto"/>
            <w:right w:val="none" w:sz="0" w:space="0" w:color="auto"/>
          </w:divBdr>
          <w:divsChild>
            <w:div w:id="580650102">
              <w:marLeft w:val="0"/>
              <w:marRight w:val="0"/>
              <w:marTop w:val="0"/>
              <w:marBottom w:val="0"/>
              <w:divBdr>
                <w:top w:val="none" w:sz="0" w:space="0" w:color="auto"/>
                <w:left w:val="none" w:sz="0" w:space="0" w:color="auto"/>
                <w:bottom w:val="none" w:sz="0" w:space="0" w:color="auto"/>
                <w:right w:val="none" w:sz="0" w:space="0" w:color="auto"/>
              </w:divBdr>
              <w:divsChild>
                <w:div w:id="20473424">
                  <w:marLeft w:val="0"/>
                  <w:marRight w:val="0"/>
                  <w:marTop w:val="0"/>
                  <w:marBottom w:val="0"/>
                  <w:divBdr>
                    <w:top w:val="none" w:sz="0" w:space="0" w:color="auto"/>
                    <w:left w:val="none" w:sz="0" w:space="0" w:color="auto"/>
                    <w:bottom w:val="none" w:sz="0" w:space="0" w:color="auto"/>
                    <w:right w:val="none" w:sz="0" w:space="0" w:color="auto"/>
                  </w:divBdr>
                  <w:divsChild>
                    <w:div w:id="173010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158">
          <w:marLeft w:val="0"/>
          <w:marRight w:val="0"/>
          <w:marTop w:val="0"/>
          <w:marBottom w:val="0"/>
          <w:divBdr>
            <w:top w:val="none" w:sz="0" w:space="0" w:color="auto"/>
            <w:left w:val="none" w:sz="0" w:space="0" w:color="auto"/>
            <w:bottom w:val="none" w:sz="0" w:space="0" w:color="auto"/>
            <w:right w:val="none" w:sz="0" w:space="0" w:color="auto"/>
          </w:divBdr>
          <w:divsChild>
            <w:div w:id="2130852998">
              <w:marLeft w:val="0"/>
              <w:marRight w:val="0"/>
              <w:marTop w:val="0"/>
              <w:marBottom w:val="0"/>
              <w:divBdr>
                <w:top w:val="none" w:sz="0" w:space="0" w:color="auto"/>
                <w:left w:val="none" w:sz="0" w:space="0" w:color="auto"/>
                <w:bottom w:val="none" w:sz="0" w:space="0" w:color="auto"/>
                <w:right w:val="none" w:sz="0" w:space="0" w:color="auto"/>
              </w:divBdr>
              <w:divsChild>
                <w:div w:id="911961673">
                  <w:marLeft w:val="0"/>
                  <w:marRight w:val="0"/>
                  <w:marTop w:val="0"/>
                  <w:marBottom w:val="0"/>
                  <w:divBdr>
                    <w:top w:val="none" w:sz="0" w:space="0" w:color="auto"/>
                    <w:left w:val="none" w:sz="0" w:space="0" w:color="auto"/>
                    <w:bottom w:val="none" w:sz="0" w:space="0" w:color="auto"/>
                    <w:right w:val="none" w:sz="0" w:space="0" w:color="auto"/>
                  </w:divBdr>
                  <w:divsChild>
                    <w:div w:id="17211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467">
      <w:bodyDiv w:val="1"/>
      <w:marLeft w:val="0"/>
      <w:marRight w:val="0"/>
      <w:marTop w:val="0"/>
      <w:marBottom w:val="0"/>
      <w:divBdr>
        <w:top w:val="none" w:sz="0" w:space="0" w:color="auto"/>
        <w:left w:val="none" w:sz="0" w:space="0" w:color="auto"/>
        <w:bottom w:val="none" w:sz="0" w:space="0" w:color="auto"/>
        <w:right w:val="none" w:sz="0" w:space="0" w:color="auto"/>
      </w:divBdr>
    </w:div>
    <w:div w:id="1488551679">
      <w:bodyDiv w:val="1"/>
      <w:marLeft w:val="0"/>
      <w:marRight w:val="0"/>
      <w:marTop w:val="0"/>
      <w:marBottom w:val="0"/>
      <w:divBdr>
        <w:top w:val="none" w:sz="0" w:space="0" w:color="auto"/>
        <w:left w:val="none" w:sz="0" w:space="0" w:color="auto"/>
        <w:bottom w:val="none" w:sz="0" w:space="0" w:color="auto"/>
        <w:right w:val="none" w:sz="0" w:space="0" w:color="auto"/>
      </w:divBdr>
    </w:div>
    <w:div w:id="1492329746">
      <w:bodyDiv w:val="1"/>
      <w:marLeft w:val="0"/>
      <w:marRight w:val="0"/>
      <w:marTop w:val="0"/>
      <w:marBottom w:val="0"/>
      <w:divBdr>
        <w:top w:val="none" w:sz="0" w:space="0" w:color="auto"/>
        <w:left w:val="none" w:sz="0" w:space="0" w:color="auto"/>
        <w:bottom w:val="none" w:sz="0" w:space="0" w:color="auto"/>
        <w:right w:val="none" w:sz="0" w:space="0" w:color="auto"/>
      </w:divBdr>
    </w:div>
    <w:div w:id="1500849146">
      <w:bodyDiv w:val="1"/>
      <w:marLeft w:val="0"/>
      <w:marRight w:val="0"/>
      <w:marTop w:val="0"/>
      <w:marBottom w:val="0"/>
      <w:divBdr>
        <w:top w:val="none" w:sz="0" w:space="0" w:color="auto"/>
        <w:left w:val="none" w:sz="0" w:space="0" w:color="auto"/>
        <w:bottom w:val="none" w:sz="0" w:space="0" w:color="auto"/>
        <w:right w:val="none" w:sz="0" w:space="0" w:color="auto"/>
      </w:divBdr>
    </w:div>
    <w:div w:id="1519811725">
      <w:bodyDiv w:val="1"/>
      <w:marLeft w:val="0"/>
      <w:marRight w:val="0"/>
      <w:marTop w:val="0"/>
      <w:marBottom w:val="0"/>
      <w:divBdr>
        <w:top w:val="none" w:sz="0" w:space="0" w:color="auto"/>
        <w:left w:val="none" w:sz="0" w:space="0" w:color="auto"/>
        <w:bottom w:val="none" w:sz="0" w:space="0" w:color="auto"/>
        <w:right w:val="none" w:sz="0" w:space="0" w:color="auto"/>
      </w:divBdr>
    </w:div>
    <w:div w:id="1523976641">
      <w:bodyDiv w:val="1"/>
      <w:marLeft w:val="0"/>
      <w:marRight w:val="0"/>
      <w:marTop w:val="0"/>
      <w:marBottom w:val="0"/>
      <w:divBdr>
        <w:top w:val="none" w:sz="0" w:space="0" w:color="auto"/>
        <w:left w:val="none" w:sz="0" w:space="0" w:color="auto"/>
        <w:bottom w:val="none" w:sz="0" w:space="0" w:color="auto"/>
        <w:right w:val="none" w:sz="0" w:space="0" w:color="auto"/>
      </w:divBdr>
    </w:div>
    <w:div w:id="1528132396">
      <w:bodyDiv w:val="1"/>
      <w:marLeft w:val="0"/>
      <w:marRight w:val="0"/>
      <w:marTop w:val="0"/>
      <w:marBottom w:val="0"/>
      <w:divBdr>
        <w:top w:val="none" w:sz="0" w:space="0" w:color="auto"/>
        <w:left w:val="none" w:sz="0" w:space="0" w:color="auto"/>
        <w:bottom w:val="none" w:sz="0" w:space="0" w:color="auto"/>
        <w:right w:val="none" w:sz="0" w:space="0" w:color="auto"/>
      </w:divBdr>
    </w:div>
    <w:div w:id="1537739284">
      <w:bodyDiv w:val="1"/>
      <w:marLeft w:val="0"/>
      <w:marRight w:val="0"/>
      <w:marTop w:val="0"/>
      <w:marBottom w:val="0"/>
      <w:divBdr>
        <w:top w:val="none" w:sz="0" w:space="0" w:color="auto"/>
        <w:left w:val="none" w:sz="0" w:space="0" w:color="auto"/>
        <w:bottom w:val="none" w:sz="0" w:space="0" w:color="auto"/>
        <w:right w:val="none" w:sz="0" w:space="0" w:color="auto"/>
      </w:divBdr>
    </w:div>
    <w:div w:id="1539079281">
      <w:bodyDiv w:val="1"/>
      <w:marLeft w:val="0"/>
      <w:marRight w:val="0"/>
      <w:marTop w:val="0"/>
      <w:marBottom w:val="0"/>
      <w:divBdr>
        <w:top w:val="none" w:sz="0" w:space="0" w:color="auto"/>
        <w:left w:val="none" w:sz="0" w:space="0" w:color="auto"/>
        <w:bottom w:val="none" w:sz="0" w:space="0" w:color="auto"/>
        <w:right w:val="none" w:sz="0" w:space="0" w:color="auto"/>
      </w:divBdr>
      <w:divsChild>
        <w:div w:id="314141973">
          <w:marLeft w:val="0"/>
          <w:marRight w:val="0"/>
          <w:marTop w:val="0"/>
          <w:marBottom w:val="0"/>
          <w:divBdr>
            <w:top w:val="none" w:sz="0" w:space="0" w:color="auto"/>
            <w:left w:val="none" w:sz="0" w:space="0" w:color="auto"/>
            <w:bottom w:val="none" w:sz="0" w:space="0" w:color="auto"/>
            <w:right w:val="none" w:sz="0" w:space="0" w:color="auto"/>
          </w:divBdr>
          <w:divsChild>
            <w:div w:id="188036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38046">
      <w:bodyDiv w:val="1"/>
      <w:marLeft w:val="0"/>
      <w:marRight w:val="0"/>
      <w:marTop w:val="0"/>
      <w:marBottom w:val="0"/>
      <w:divBdr>
        <w:top w:val="none" w:sz="0" w:space="0" w:color="auto"/>
        <w:left w:val="none" w:sz="0" w:space="0" w:color="auto"/>
        <w:bottom w:val="none" w:sz="0" w:space="0" w:color="auto"/>
        <w:right w:val="none" w:sz="0" w:space="0" w:color="auto"/>
      </w:divBdr>
    </w:div>
    <w:div w:id="1559591164">
      <w:bodyDiv w:val="1"/>
      <w:marLeft w:val="0"/>
      <w:marRight w:val="0"/>
      <w:marTop w:val="0"/>
      <w:marBottom w:val="0"/>
      <w:divBdr>
        <w:top w:val="none" w:sz="0" w:space="0" w:color="auto"/>
        <w:left w:val="none" w:sz="0" w:space="0" w:color="auto"/>
        <w:bottom w:val="none" w:sz="0" w:space="0" w:color="auto"/>
        <w:right w:val="none" w:sz="0" w:space="0" w:color="auto"/>
      </w:divBdr>
    </w:div>
    <w:div w:id="1566721560">
      <w:bodyDiv w:val="1"/>
      <w:marLeft w:val="0"/>
      <w:marRight w:val="0"/>
      <w:marTop w:val="0"/>
      <w:marBottom w:val="0"/>
      <w:divBdr>
        <w:top w:val="none" w:sz="0" w:space="0" w:color="auto"/>
        <w:left w:val="none" w:sz="0" w:space="0" w:color="auto"/>
        <w:bottom w:val="none" w:sz="0" w:space="0" w:color="auto"/>
        <w:right w:val="none" w:sz="0" w:space="0" w:color="auto"/>
      </w:divBdr>
    </w:div>
    <w:div w:id="1569802098">
      <w:bodyDiv w:val="1"/>
      <w:marLeft w:val="0"/>
      <w:marRight w:val="0"/>
      <w:marTop w:val="0"/>
      <w:marBottom w:val="0"/>
      <w:divBdr>
        <w:top w:val="none" w:sz="0" w:space="0" w:color="auto"/>
        <w:left w:val="none" w:sz="0" w:space="0" w:color="auto"/>
        <w:bottom w:val="none" w:sz="0" w:space="0" w:color="auto"/>
        <w:right w:val="none" w:sz="0" w:space="0" w:color="auto"/>
      </w:divBdr>
    </w:div>
    <w:div w:id="1584754253">
      <w:bodyDiv w:val="1"/>
      <w:marLeft w:val="0"/>
      <w:marRight w:val="0"/>
      <w:marTop w:val="0"/>
      <w:marBottom w:val="0"/>
      <w:divBdr>
        <w:top w:val="none" w:sz="0" w:space="0" w:color="auto"/>
        <w:left w:val="none" w:sz="0" w:space="0" w:color="auto"/>
        <w:bottom w:val="none" w:sz="0" w:space="0" w:color="auto"/>
        <w:right w:val="none" w:sz="0" w:space="0" w:color="auto"/>
      </w:divBdr>
      <w:divsChild>
        <w:div w:id="466555911">
          <w:marLeft w:val="0"/>
          <w:marRight w:val="0"/>
          <w:marTop w:val="0"/>
          <w:marBottom w:val="0"/>
          <w:divBdr>
            <w:top w:val="none" w:sz="0" w:space="0" w:color="auto"/>
            <w:left w:val="none" w:sz="0" w:space="0" w:color="auto"/>
            <w:bottom w:val="none" w:sz="0" w:space="0" w:color="auto"/>
            <w:right w:val="none" w:sz="0" w:space="0" w:color="auto"/>
          </w:divBdr>
          <w:divsChild>
            <w:div w:id="140260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34730">
      <w:bodyDiv w:val="1"/>
      <w:marLeft w:val="0"/>
      <w:marRight w:val="0"/>
      <w:marTop w:val="0"/>
      <w:marBottom w:val="0"/>
      <w:divBdr>
        <w:top w:val="none" w:sz="0" w:space="0" w:color="auto"/>
        <w:left w:val="none" w:sz="0" w:space="0" w:color="auto"/>
        <w:bottom w:val="none" w:sz="0" w:space="0" w:color="auto"/>
        <w:right w:val="none" w:sz="0" w:space="0" w:color="auto"/>
      </w:divBdr>
    </w:div>
    <w:div w:id="1594780143">
      <w:bodyDiv w:val="1"/>
      <w:marLeft w:val="0"/>
      <w:marRight w:val="0"/>
      <w:marTop w:val="0"/>
      <w:marBottom w:val="0"/>
      <w:divBdr>
        <w:top w:val="none" w:sz="0" w:space="0" w:color="auto"/>
        <w:left w:val="none" w:sz="0" w:space="0" w:color="auto"/>
        <w:bottom w:val="none" w:sz="0" w:space="0" w:color="auto"/>
        <w:right w:val="none" w:sz="0" w:space="0" w:color="auto"/>
      </w:divBdr>
    </w:div>
    <w:div w:id="1597598397">
      <w:bodyDiv w:val="1"/>
      <w:marLeft w:val="0"/>
      <w:marRight w:val="0"/>
      <w:marTop w:val="0"/>
      <w:marBottom w:val="0"/>
      <w:divBdr>
        <w:top w:val="none" w:sz="0" w:space="0" w:color="auto"/>
        <w:left w:val="none" w:sz="0" w:space="0" w:color="auto"/>
        <w:bottom w:val="none" w:sz="0" w:space="0" w:color="auto"/>
        <w:right w:val="none" w:sz="0" w:space="0" w:color="auto"/>
      </w:divBdr>
    </w:div>
    <w:div w:id="1609702096">
      <w:bodyDiv w:val="1"/>
      <w:marLeft w:val="0"/>
      <w:marRight w:val="0"/>
      <w:marTop w:val="0"/>
      <w:marBottom w:val="0"/>
      <w:divBdr>
        <w:top w:val="none" w:sz="0" w:space="0" w:color="auto"/>
        <w:left w:val="none" w:sz="0" w:space="0" w:color="auto"/>
        <w:bottom w:val="none" w:sz="0" w:space="0" w:color="auto"/>
        <w:right w:val="none" w:sz="0" w:space="0" w:color="auto"/>
      </w:divBdr>
    </w:div>
    <w:div w:id="1628705703">
      <w:bodyDiv w:val="1"/>
      <w:marLeft w:val="0"/>
      <w:marRight w:val="0"/>
      <w:marTop w:val="0"/>
      <w:marBottom w:val="0"/>
      <w:divBdr>
        <w:top w:val="none" w:sz="0" w:space="0" w:color="auto"/>
        <w:left w:val="none" w:sz="0" w:space="0" w:color="auto"/>
        <w:bottom w:val="none" w:sz="0" w:space="0" w:color="auto"/>
        <w:right w:val="none" w:sz="0" w:space="0" w:color="auto"/>
      </w:divBdr>
    </w:div>
    <w:div w:id="1638953625">
      <w:bodyDiv w:val="1"/>
      <w:marLeft w:val="0"/>
      <w:marRight w:val="0"/>
      <w:marTop w:val="0"/>
      <w:marBottom w:val="0"/>
      <w:divBdr>
        <w:top w:val="none" w:sz="0" w:space="0" w:color="auto"/>
        <w:left w:val="none" w:sz="0" w:space="0" w:color="auto"/>
        <w:bottom w:val="none" w:sz="0" w:space="0" w:color="auto"/>
        <w:right w:val="none" w:sz="0" w:space="0" w:color="auto"/>
      </w:divBdr>
    </w:div>
    <w:div w:id="1639606135">
      <w:bodyDiv w:val="1"/>
      <w:marLeft w:val="0"/>
      <w:marRight w:val="0"/>
      <w:marTop w:val="0"/>
      <w:marBottom w:val="0"/>
      <w:divBdr>
        <w:top w:val="none" w:sz="0" w:space="0" w:color="auto"/>
        <w:left w:val="none" w:sz="0" w:space="0" w:color="auto"/>
        <w:bottom w:val="none" w:sz="0" w:space="0" w:color="auto"/>
        <w:right w:val="none" w:sz="0" w:space="0" w:color="auto"/>
      </w:divBdr>
    </w:div>
    <w:div w:id="1647127227">
      <w:bodyDiv w:val="1"/>
      <w:marLeft w:val="0"/>
      <w:marRight w:val="0"/>
      <w:marTop w:val="0"/>
      <w:marBottom w:val="0"/>
      <w:divBdr>
        <w:top w:val="none" w:sz="0" w:space="0" w:color="auto"/>
        <w:left w:val="none" w:sz="0" w:space="0" w:color="auto"/>
        <w:bottom w:val="none" w:sz="0" w:space="0" w:color="auto"/>
        <w:right w:val="none" w:sz="0" w:space="0" w:color="auto"/>
      </w:divBdr>
    </w:div>
    <w:div w:id="1653674169">
      <w:bodyDiv w:val="1"/>
      <w:marLeft w:val="0"/>
      <w:marRight w:val="0"/>
      <w:marTop w:val="0"/>
      <w:marBottom w:val="0"/>
      <w:divBdr>
        <w:top w:val="none" w:sz="0" w:space="0" w:color="auto"/>
        <w:left w:val="none" w:sz="0" w:space="0" w:color="auto"/>
        <w:bottom w:val="none" w:sz="0" w:space="0" w:color="auto"/>
        <w:right w:val="none" w:sz="0" w:space="0" w:color="auto"/>
      </w:divBdr>
    </w:div>
    <w:div w:id="1660382067">
      <w:bodyDiv w:val="1"/>
      <w:marLeft w:val="0"/>
      <w:marRight w:val="0"/>
      <w:marTop w:val="0"/>
      <w:marBottom w:val="0"/>
      <w:divBdr>
        <w:top w:val="none" w:sz="0" w:space="0" w:color="auto"/>
        <w:left w:val="none" w:sz="0" w:space="0" w:color="auto"/>
        <w:bottom w:val="none" w:sz="0" w:space="0" w:color="auto"/>
        <w:right w:val="none" w:sz="0" w:space="0" w:color="auto"/>
      </w:divBdr>
      <w:divsChild>
        <w:div w:id="1042175818">
          <w:marLeft w:val="0"/>
          <w:marRight w:val="0"/>
          <w:marTop w:val="0"/>
          <w:marBottom w:val="0"/>
          <w:divBdr>
            <w:top w:val="none" w:sz="0" w:space="0" w:color="auto"/>
            <w:left w:val="none" w:sz="0" w:space="0" w:color="auto"/>
            <w:bottom w:val="none" w:sz="0" w:space="0" w:color="auto"/>
            <w:right w:val="none" w:sz="0" w:space="0" w:color="auto"/>
          </w:divBdr>
          <w:divsChild>
            <w:div w:id="1860123901">
              <w:marLeft w:val="0"/>
              <w:marRight w:val="0"/>
              <w:marTop w:val="0"/>
              <w:marBottom w:val="0"/>
              <w:divBdr>
                <w:top w:val="none" w:sz="0" w:space="0" w:color="auto"/>
                <w:left w:val="none" w:sz="0" w:space="0" w:color="auto"/>
                <w:bottom w:val="none" w:sz="0" w:space="0" w:color="auto"/>
                <w:right w:val="none" w:sz="0" w:space="0" w:color="auto"/>
              </w:divBdr>
              <w:divsChild>
                <w:div w:id="402216218">
                  <w:marLeft w:val="0"/>
                  <w:marRight w:val="0"/>
                  <w:marTop w:val="0"/>
                  <w:marBottom w:val="0"/>
                  <w:divBdr>
                    <w:top w:val="none" w:sz="0" w:space="0" w:color="auto"/>
                    <w:left w:val="none" w:sz="0" w:space="0" w:color="auto"/>
                    <w:bottom w:val="none" w:sz="0" w:space="0" w:color="auto"/>
                    <w:right w:val="none" w:sz="0" w:space="0" w:color="auto"/>
                  </w:divBdr>
                  <w:divsChild>
                    <w:div w:id="1492984708">
                      <w:marLeft w:val="0"/>
                      <w:marRight w:val="0"/>
                      <w:marTop w:val="0"/>
                      <w:marBottom w:val="0"/>
                      <w:divBdr>
                        <w:top w:val="none" w:sz="0" w:space="0" w:color="auto"/>
                        <w:left w:val="none" w:sz="0" w:space="0" w:color="auto"/>
                        <w:bottom w:val="none" w:sz="0" w:space="0" w:color="auto"/>
                        <w:right w:val="none" w:sz="0" w:space="0" w:color="auto"/>
                      </w:divBdr>
                      <w:divsChild>
                        <w:div w:id="692918076">
                          <w:marLeft w:val="0"/>
                          <w:marRight w:val="0"/>
                          <w:marTop w:val="0"/>
                          <w:marBottom w:val="0"/>
                          <w:divBdr>
                            <w:top w:val="none" w:sz="0" w:space="0" w:color="auto"/>
                            <w:left w:val="none" w:sz="0" w:space="0" w:color="auto"/>
                            <w:bottom w:val="none" w:sz="0" w:space="0" w:color="auto"/>
                            <w:right w:val="none" w:sz="0" w:space="0" w:color="auto"/>
                          </w:divBdr>
                          <w:divsChild>
                            <w:div w:id="1714773537">
                              <w:marLeft w:val="0"/>
                              <w:marRight w:val="0"/>
                              <w:marTop w:val="0"/>
                              <w:marBottom w:val="0"/>
                              <w:divBdr>
                                <w:top w:val="none" w:sz="0" w:space="0" w:color="auto"/>
                                <w:left w:val="none" w:sz="0" w:space="0" w:color="auto"/>
                                <w:bottom w:val="none" w:sz="0" w:space="0" w:color="auto"/>
                                <w:right w:val="none" w:sz="0" w:space="0" w:color="auto"/>
                              </w:divBdr>
                              <w:divsChild>
                                <w:div w:id="6045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553164">
      <w:bodyDiv w:val="1"/>
      <w:marLeft w:val="0"/>
      <w:marRight w:val="0"/>
      <w:marTop w:val="0"/>
      <w:marBottom w:val="0"/>
      <w:divBdr>
        <w:top w:val="none" w:sz="0" w:space="0" w:color="auto"/>
        <w:left w:val="none" w:sz="0" w:space="0" w:color="auto"/>
        <w:bottom w:val="none" w:sz="0" w:space="0" w:color="auto"/>
        <w:right w:val="none" w:sz="0" w:space="0" w:color="auto"/>
      </w:divBdr>
      <w:divsChild>
        <w:div w:id="767389409">
          <w:marLeft w:val="0"/>
          <w:marRight w:val="0"/>
          <w:marTop w:val="0"/>
          <w:marBottom w:val="0"/>
          <w:divBdr>
            <w:top w:val="none" w:sz="0" w:space="0" w:color="auto"/>
            <w:left w:val="none" w:sz="0" w:space="0" w:color="auto"/>
            <w:bottom w:val="none" w:sz="0" w:space="0" w:color="auto"/>
            <w:right w:val="none" w:sz="0" w:space="0" w:color="auto"/>
          </w:divBdr>
          <w:divsChild>
            <w:div w:id="1872646347">
              <w:marLeft w:val="0"/>
              <w:marRight w:val="0"/>
              <w:marTop w:val="0"/>
              <w:marBottom w:val="0"/>
              <w:divBdr>
                <w:top w:val="none" w:sz="0" w:space="0" w:color="auto"/>
                <w:left w:val="none" w:sz="0" w:space="0" w:color="auto"/>
                <w:bottom w:val="none" w:sz="0" w:space="0" w:color="auto"/>
                <w:right w:val="none" w:sz="0" w:space="0" w:color="auto"/>
              </w:divBdr>
              <w:divsChild>
                <w:div w:id="1171019485">
                  <w:marLeft w:val="0"/>
                  <w:marRight w:val="0"/>
                  <w:marTop w:val="0"/>
                  <w:marBottom w:val="0"/>
                  <w:divBdr>
                    <w:top w:val="none" w:sz="0" w:space="0" w:color="auto"/>
                    <w:left w:val="none" w:sz="0" w:space="0" w:color="auto"/>
                    <w:bottom w:val="none" w:sz="0" w:space="0" w:color="auto"/>
                    <w:right w:val="none" w:sz="0" w:space="0" w:color="auto"/>
                  </w:divBdr>
                  <w:divsChild>
                    <w:div w:id="17277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25656">
              <w:marLeft w:val="0"/>
              <w:marRight w:val="0"/>
              <w:marTop w:val="0"/>
              <w:marBottom w:val="0"/>
              <w:divBdr>
                <w:top w:val="none" w:sz="0" w:space="0" w:color="auto"/>
                <w:left w:val="none" w:sz="0" w:space="0" w:color="auto"/>
                <w:bottom w:val="none" w:sz="0" w:space="0" w:color="auto"/>
                <w:right w:val="none" w:sz="0" w:space="0" w:color="auto"/>
              </w:divBdr>
              <w:divsChild>
                <w:div w:id="867375021">
                  <w:marLeft w:val="0"/>
                  <w:marRight w:val="0"/>
                  <w:marTop w:val="0"/>
                  <w:marBottom w:val="0"/>
                  <w:divBdr>
                    <w:top w:val="none" w:sz="0" w:space="0" w:color="auto"/>
                    <w:left w:val="none" w:sz="0" w:space="0" w:color="auto"/>
                    <w:bottom w:val="none" w:sz="0" w:space="0" w:color="auto"/>
                    <w:right w:val="none" w:sz="0" w:space="0" w:color="auto"/>
                  </w:divBdr>
                  <w:divsChild>
                    <w:div w:id="72325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76024">
              <w:marLeft w:val="0"/>
              <w:marRight w:val="0"/>
              <w:marTop w:val="0"/>
              <w:marBottom w:val="0"/>
              <w:divBdr>
                <w:top w:val="none" w:sz="0" w:space="0" w:color="auto"/>
                <w:left w:val="none" w:sz="0" w:space="0" w:color="auto"/>
                <w:bottom w:val="none" w:sz="0" w:space="0" w:color="auto"/>
                <w:right w:val="none" w:sz="0" w:space="0" w:color="auto"/>
              </w:divBdr>
              <w:divsChild>
                <w:div w:id="162203576">
                  <w:marLeft w:val="0"/>
                  <w:marRight w:val="0"/>
                  <w:marTop w:val="0"/>
                  <w:marBottom w:val="0"/>
                  <w:divBdr>
                    <w:top w:val="none" w:sz="0" w:space="0" w:color="auto"/>
                    <w:left w:val="none" w:sz="0" w:space="0" w:color="auto"/>
                    <w:bottom w:val="none" w:sz="0" w:space="0" w:color="auto"/>
                    <w:right w:val="none" w:sz="0" w:space="0" w:color="auto"/>
                  </w:divBdr>
                  <w:divsChild>
                    <w:div w:id="913592484">
                      <w:marLeft w:val="0"/>
                      <w:marRight w:val="0"/>
                      <w:marTop w:val="0"/>
                      <w:marBottom w:val="0"/>
                      <w:divBdr>
                        <w:top w:val="none" w:sz="0" w:space="0" w:color="auto"/>
                        <w:left w:val="none" w:sz="0" w:space="0" w:color="auto"/>
                        <w:bottom w:val="none" w:sz="0" w:space="0" w:color="auto"/>
                        <w:right w:val="none" w:sz="0" w:space="0" w:color="auto"/>
                      </w:divBdr>
                    </w:div>
                    <w:div w:id="484589873">
                      <w:marLeft w:val="0"/>
                      <w:marRight w:val="0"/>
                      <w:marTop w:val="0"/>
                      <w:marBottom w:val="0"/>
                      <w:divBdr>
                        <w:top w:val="none" w:sz="0" w:space="0" w:color="auto"/>
                        <w:left w:val="none" w:sz="0" w:space="0" w:color="auto"/>
                        <w:bottom w:val="none" w:sz="0" w:space="0" w:color="auto"/>
                        <w:right w:val="none" w:sz="0" w:space="0" w:color="auto"/>
                      </w:divBdr>
                      <w:divsChild>
                        <w:div w:id="645545822">
                          <w:marLeft w:val="0"/>
                          <w:marRight w:val="0"/>
                          <w:marTop w:val="0"/>
                          <w:marBottom w:val="0"/>
                          <w:divBdr>
                            <w:top w:val="none" w:sz="0" w:space="0" w:color="auto"/>
                            <w:left w:val="none" w:sz="0" w:space="0" w:color="auto"/>
                            <w:bottom w:val="none" w:sz="0" w:space="0" w:color="auto"/>
                            <w:right w:val="none" w:sz="0" w:space="0" w:color="auto"/>
                          </w:divBdr>
                          <w:divsChild>
                            <w:div w:id="112927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55561">
      <w:bodyDiv w:val="1"/>
      <w:marLeft w:val="0"/>
      <w:marRight w:val="0"/>
      <w:marTop w:val="0"/>
      <w:marBottom w:val="0"/>
      <w:divBdr>
        <w:top w:val="none" w:sz="0" w:space="0" w:color="auto"/>
        <w:left w:val="none" w:sz="0" w:space="0" w:color="auto"/>
        <w:bottom w:val="none" w:sz="0" w:space="0" w:color="auto"/>
        <w:right w:val="none" w:sz="0" w:space="0" w:color="auto"/>
      </w:divBdr>
    </w:div>
    <w:div w:id="1703937427">
      <w:bodyDiv w:val="1"/>
      <w:marLeft w:val="0"/>
      <w:marRight w:val="0"/>
      <w:marTop w:val="0"/>
      <w:marBottom w:val="0"/>
      <w:divBdr>
        <w:top w:val="none" w:sz="0" w:space="0" w:color="auto"/>
        <w:left w:val="none" w:sz="0" w:space="0" w:color="auto"/>
        <w:bottom w:val="none" w:sz="0" w:space="0" w:color="auto"/>
        <w:right w:val="none" w:sz="0" w:space="0" w:color="auto"/>
      </w:divBdr>
    </w:div>
    <w:div w:id="1707563035">
      <w:bodyDiv w:val="1"/>
      <w:marLeft w:val="0"/>
      <w:marRight w:val="0"/>
      <w:marTop w:val="0"/>
      <w:marBottom w:val="0"/>
      <w:divBdr>
        <w:top w:val="none" w:sz="0" w:space="0" w:color="auto"/>
        <w:left w:val="none" w:sz="0" w:space="0" w:color="auto"/>
        <w:bottom w:val="none" w:sz="0" w:space="0" w:color="auto"/>
        <w:right w:val="none" w:sz="0" w:space="0" w:color="auto"/>
      </w:divBdr>
      <w:divsChild>
        <w:div w:id="657611059">
          <w:marLeft w:val="0"/>
          <w:marRight w:val="0"/>
          <w:marTop w:val="0"/>
          <w:marBottom w:val="0"/>
          <w:divBdr>
            <w:top w:val="none" w:sz="0" w:space="0" w:color="auto"/>
            <w:left w:val="none" w:sz="0" w:space="0" w:color="auto"/>
            <w:bottom w:val="none" w:sz="0" w:space="0" w:color="auto"/>
            <w:right w:val="none" w:sz="0" w:space="0" w:color="auto"/>
          </w:divBdr>
          <w:divsChild>
            <w:div w:id="1751735307">
              <w:marLeft w:val="0"/>
              <w:marRight w:val="0"/>
              <w:marTop w:val="0"/>
              <w:marBottom w:val="0"/>
              <w:divBdr>
                <w:top w:val="none" w:sz="0" w:space="0" w:color="auto"/>
                <w:left w:val="none" w:sz="0" w:space="0" w:color="auto"/>
                <w:bottom w:val="none" w:sz="0" w:space="0" w:color="auto"/>
                <w:right w:val="none" w:sz="0" w:space="0" w:color="auto"/>
              </w:divBdr>
            </w:div>
          </w:divsChild>
        </w:div>
        <w:div w:id="1684361838">
          <w:marLeft w:val="0"/>
          <w:marRight w:val="0"/>
          <w:marTop w:val="0"/>
          <w:marBottom w:val="0"/>
          <w:divBdr>
            <w:top w:val="none" w:sz="0" w:space="0" w:color="auto"/>
            <w:left w:val="none" w:sz="0" w:space="0" w:color="auto"/>
            <w:bottom w:val="none" w:sz="0" w:space="0" w:color="auto"/>
            <w:right w:val="none" w:sz="0" w:space="0" w:color="auto"/>
          </w:divBdr>
          <w:divsChild>
            <w:div w:id="92333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20321">
      <w:bodyDiv w:val="1"/>
      <w:marLeft w:val="0"/>
      <w:marRight w:val="0"/>
      <w:marTop w:val="0"/>
      <w:marBottom w:val="0"/>
      <w:divBdr>
        <w:top w:val="none" w:sz="0" w:space="0" w:color="auto"/>
        <w:left w:val="none" w:sz="0" w:space="0" w:color="auto"/>
        <w:bottom w:val="none" w:sz="0" w:space="0" w:color="auto"/>
        <w:right w:val="none" w:sz="0" w:space="0" w:color="auto"/>
      </w:divBdr>
    </w:div>
    <w:div w:id="1728725601">
      <w:bodyDiv w:val="1"/>
      <w:marLeft w:val="0"/>
      <w:marRight w:val="0"/>
      <w:marTop w:val="0"/>
      <w:marBottom w:val="0"/>
      <w:divBdr>
        <w:top w:val="none" w:sz="0" w:space="0" w:color="auto"/>
        <w:left w:val="none" w:sz="0" w:space="0" w:color="auto"/>
        <w:bottom w:val="none" w:sz="0" w:space="0" w:color="auto"/>
        <w:right w:val="none" w:sz="0" w:space="0" w:color="auto"/>
      </w:divBdr>
    </w:div>
    <w:div w:id="1733387291">
      <w:bodyDiv w:val="1"/>
      <w:marLeft w:val="0"/>
      <w:marRight w:val="0"/>
      <w:marTop w:val="0"/>
      <w:marBottom w:val="0"/>
      <w:divBdr>
        <w:top w:val="none" w:sz="0" w:space="0" w:color="auto"/>
        <w:left w:val="none" w:sz="0" w:space="0" w:color="auto"/>
        <w:bottom w:val="none" w:sz="0" w:space="0" w:color="auto"/>
        <w:right w:val="none" w:sz="0" w:space="0" w:color="auto"/>
      </w:divBdr>
      <w:divsChild>
        <w:div w:id="1029069646">
          <w:marLeft w:val="0"/>
          <w:marRight w:val="0"/>
          <w:marTop w:val="0"/>
          <w:marBottom w:val="0"/>
          <w:divBdr>
            <w:top w:val="none" w:sz="0" w:space="0" w:color="auto"/>
            <w:left w:val="none" w:sz="0" w:space="0" w:color="auto"/>
            <w:bottom w:val="none" w:sz="0" w:space="0" w:color="auto"/>
            <w:right w:val="none" w:sz="0" w:space="0" w:color="auto"/>
          </w:divBdr>
          <w:divsChild>
            <w:div w:id="1216546648">
              <w:marLeft w:val="0"/>
              <w:marRight w:val="0"/>
              <w:marTop w:val="0"/>
              <w:marBottom w:val="0"/>
              <w:divBdr>
                <w:top w:val="none" w:sz="0" w:space="0" w:color="auto"/>
                <w:left w:val="none" w:sz="0" w:space="0" w:color="auto"/>
                <w:bottom w:val="none" w:sz="0" w:space="0" w:color="auto"/>
                <w:right w:val="none" w:sz="0" w:space="0" w:color="auto"/>
              </w:divBdr>
              <w:divsChild>
                <w:div w:id="1776830718">
                  <w:marLeft w:val="0"/>
                  <w:marRight w:val="0"/>
                  <w:marTop w:val="0"/>
                  <w:marBottom w:val="0"/>
                  <w:divBdr>
                    <w:top w:val="none" w:sz="0" w:space="0" w:color="auto"/>
                    <w:left w:val="none" w:sz="0" w:space="0" w:color="auto"/>
                    <w:bottom w:val="none" w:sz="0" w:space="0" w:color="auto"/>
                    <w:right w:val="none" w:sz="0" w:space="0" w:color="auto"/>
                  </w:divBdr>
                  <w:divsChild>
                    <w:div w:id="2018655072">
                      <w:marLeft w:val="0"/>
                      <w:marRight w:val="0"/>
                      <w:marTop w:val="0"/>
                      <w:marBottom w:val="0"/>
                      <w:divBdr>
                        <w:top w:val="none" w:sz="0" w:space="0" w:color="auto"/>
                        <w:left w:val="none" w:sz="0" w:space="0" w:color="auto"/>
                        <w:bottom w:val="none" w:sz="0" w:space="0" w:color="auto"/>
                        <w:right w:val="none" w:sz="0" w:space="0" w:color="auto"/>
                      </w:divBdr>
                      <w:divsChild>
                        <w:div w:id="550190271">
                          <w:marLeft w:val="0"/>
                          <w:marRight w:val="0"/>
                          <w:marTop w:val="0"/>
                          <w:marBottom w:val="0"/>
                          <w:divBdr>
                            <w:top w:val="none" w:sz="0" w:space="0" w:color="auto"/>
                            <w:left w:val="none" w:sz="0" w:space="0" w:color="auto"/>
                            <w:bottom w:val="none" w:sz="0" w:space="0" w:color="auto"/>
                            <w:right w:val="none" w:sz="0" w:space="0" w:color="auto"/>
                          </w:divBdr>
                          <w:divsChild>
                            <w:div w:id="1442262427">
                              <w:marLeft w:val="0"/>
                              <w:marRight w:val="0"/>
                              <w:marTop w:val="0"/>
                              <w:marBottom w:val="0"/>
                              <w:divBdr>
                                <w:top w:val="none" w:sz="0" w:space="0" w:color="auto"/>
                                <w:left w:val="none" w:sz="0" w:space="0" w:color="auto"/>
                                <w:bottom w:val="none" w:sz="0" w:space="0" w:color="auto"/>
                                <w:right w:val="none" w:sz="0" w:space="0" w:color="auto"/>
                              </w:divBdr>
                              <w:divsChild>
                                <w:div w:id="174171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735766">
      <w:bodyDiv w:val="1"/>
      <w:marLeft w:val="0"/>
      <w:marRight w:val="0"/>
      <w:marTop w:val="0"/>
      <w:marBottom w:val="0"/>
      <w:divBdr>
        <w:top w:val="none" w:sz="0" w:space="0" w:color="auto"/>
        <w:left w:val="none" w:sz="0" w:space="0" w:color="auto"/>
        <w:bottom w:val="none" w:sz="0" w:space="0" w:color="auto"/>
        <w:right w:val="none" w:sz="0" w:space="0" w:color="auto"/>
      </w:divBdr>
    </w:div>
    <w:div w:id="1737971365">
      <w:bodyDiv w:val="1"/>
      <w:marLeft w:val="0"/>
      <w:marRight w:val="0"/>
      <w:marTop w:val="0"/>
      <w:marBottom w:val="0"/>
      <w:divBdr>
        <w:top w:val="none" w:sz="0" w:space="0" w:color="auto"/>
        <w:left w:val="none" w:sz="0" w:space="0" w:color="auto"/>
        <w:bottom w:val="none" w:sz="0" w:space="0" w:color="auto"/>
        <w:right w:val="none" w:sz="0" w:space="0" w:color="auto"/>
      </w:divBdr>
      <w:divsChild>
        <w:div w:id="1310863746">
          <w:marLeft w:val="0"/>
          <w:marRight w:val="0"/>
          <w:marTop w:val="0"/>
          <w:marBottom w:val="0"/>
          <w:divBdr>
            <w:top w:val="none" w:sz="0" w:space="0" w:color="auto"/>
            <w:left w:val="none" w:sz="0" w:space="0" w:color="auto"/>
            <w:bottom w:val="none" w:sz="0" w:space="0" w:color="auto"/>
            <w:right w:val="none" w:sz="0" w:space="0" w:color="auto"/>
          </w:divBdr>
          <w:divsChild>
            <w:div w:id="2091733163">
              <w:marLeft w:val="0"/>
              <w:marRight w:val="0"/>
              <w:marTop w:val="0"/>
              <w:marBottom w:val="0"/>
              <w:divBdr>
                <w:top w:val="none" w:sz="0" w:space="0" w:color="auto"/>
                <w:left w:val="none" w:sz="0" w:space="0" w:color="auto"/>
                <w:bottom w:val="none" w:sz="0" w:space="0" w:color="auto"/>
                <w:right w:val="none" w:sz="0" w:space="0" w:color="auto"/>
              </w:divBdr>
              <w:divsChild>
                <w:div w:id="2052263376">
                  <w:marLeft w:val="0"/>
                  <w:marRight w:val="0"/>
                  <w:marTop w:val="0"/>
                  <w:marBottom w:val="0"/>
                  <w:divBdr>
                    <w:top w:val="none" w:sz="0" w:space="0" w:color="auto"/>
                    <w:left w:val="none" w:sz="0" w:space="0" w:color="auto"/>
                    <w:bottom w:val="none" w:sz="0" w:space="0" w:color="auto"/>
                    <w:right w:val="none" w:sz="0" w:space="0" w:color="auto"/>
                  </w:divBdr>
                  <w:divsChild>
                    <w:div w:id="1990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9407">
          <w:marLeft w:val="0"/>
          <w:marRight w:val="0"/>
          <w:marTop w:val="0"/>
          <w:marBottom w:val="0"/>
          <w:divBdr>
            <w:top w:val="none" w:sz="0" w:space="0" w:color="auto"/>
            <w:left w:val="none" w:sz="0" w:space="0" w:color="auto"/>
            <w:bottom w:val="none" w:sz="0" w:space="0" w:color="auto"/>
            <w:right w:val="none" w:sz="0" w:space="0" w:color="auto"/>
          </w:divBdr>
          <w:divsChild>
            <w:div w:id="130177514">
              <w:marLeft w:val="0"/>
              <w:marRight w:val="0"/>
              <w:marTop w:val="0"/>
              <w:marBottom w:val="0"/>
              <w:divBdr>
                <w:top w:val="none" w:sz="0" w:space="0" w:color="auto"/>
                <w:left w:val="none" w:sz="0" w:space="0" w:color="auto"/>
                <w:bottom w:val="none" w:sz="0" w:space="0" w:color="auto"/>
                <w:right w:val="none" w:sz="0" w:space="0" w:color="auto"/>
              </w:divBdr>
              <w:divsChild>
                <w:div w:id="457800923">
                  <w:marLeft w:val="0"/>
                  <w:marRight w:val="0"/>
                  <w:marTop w:val="0"/>
                  <w:marBottom w:val="0"/>
                  <w:divBdr>
                    <w:top w:val="none" w:sz="0" w:space="0" w:color="auto"/>
                    <w:left w:val="none" w:sz="0" w:space="0" w:color="auto"/>
                    <w:bottom w:val="none" w:sz="0" w:space="0" w:color="auto"/>
                    <w:right w:val="none" w:sz="0" w:space="0" w:color="auto"/>
                  </w:divBdr>
                  <w:divsChild>
                    <w:div w:id="13464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835869">
      <w:bodyDiv w:val="1"/>
      <w:marLeft w:val="0"/>
      <w:marRight w:val="0"/>
      <w:marTop w:val="0"/>
      <w:marBottom w:val="0"/>
      <w:divBdr>
        <w:top w:val="none" w:sz="0" w:space="0" w:color="auto"/>
        <w:left w:val="none" w:sz="0" w:space="0" w:color="auto"/>
        <w:bottom w:val="none" w:sz="0" w:space="0" w:color="auto"/>
        <w:right w:val="none" w:sz="0" w:space="0" w:color="auto"/>
      </w:divBdr>
    </w:div>
    <w:div w:id="1747610127">
      <w:bodyDiv w:val="1"/>
      <w:marLeft w:val="0"/>
      <w:marRight w:val="0"/>
      <w:marTop w:val="0"/>
      <w:marBottom w:val="0"/>
      <w:divBdr>
        <w:top w:val="none" w:sz="0" w:space="0" w:color="auto"/>
        <w:left w:val="none" w:sz="0" w:space="0" w:color="auto"/>
        <w:bottom w:val="none" w:sz="0" w:space="0" w:color="auto"/>
        <w:right w:val="none" w:sz="0" w:space="0" w:color="auto"/>
      </w:divBdr>
      <w:divsChild>
        <w:div w:id="545027576">
          <w:marLeft w:val="0"/>
          <w:marRight w:val="0"/>
          <w:marTop w:val="0"/>
          <w:marBottom w:val="0"/>
          <w:divBdr>
            <w:top w:val="none" w:sz="0" w:space="0" w:color="auto"/>
            <w:left w:val="none" w:sz="0" w:space="0" w:color="auto"/>
            <w:bottom w:val="none" w:sz="0" w:space="0" w:color="auto"/>
            <w:right w:val="none" w:sz="0" w:space="0" w:color="auto"/>
          </w:divBdr>
          <w:divsChild>
            <w:div w:id="17542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0488">
      <w:bodyDiv w:val="1"/>
      <w:marLeft w:val="0"/>
      <w:marRight w:val="0"/>
      <w:marTop w:val="0"/>
      <w:marBottom w:val="0"/>
      <w:divBdr>
        <w:top w:val="none" w:sz="0" w:space="0" w:color="auto"/>
        <w:left w:val="none" w:sz="0" w:space="0" w:color="auto"/>
        <w:bottom w:val="none" w:sz="0" w:space="0" w:color="auto"/>
        <w:right w:val="none" w:sz="0" w:space="0" w:color="auto"/>
      </w:divBdr>
      <w:divsChild>
        <w:div w:id="1996908121">
          <w:marLeft w:val="0"/>
          <w:marRight w:val="0"/>
          <w:marTop w:val="0"/>
          <w:marBottom w:val="0"/>
          <w:divBdr>
            <w:top w:val="none" w:sz="0" w:space="0" w:color="auto"/>
            <w:left w:val="none" w:sz="0" w:space="0" w:color="auto"/>
            <w:bottom w:val="none" w:sz="0" w:space="0" w:color="auto"/>
            <w:right w:val="none" w:sz="0" w:space="0" w:color="auto"/>
          </w:divBdr>
          <w:divsChild>
            <w:div w:id="2008438483">
              <w:marLeft w:val="0"/>
              <w:marRight w:val="0"/>
              <w:marTop w:val="0"/>
              <w:marBottom w:val="0"/>
              <w:divBdr>
                <w:top w:val="none" w:sz="0" w:space="0" w:color="auto"/>
                <w:left w:val="none" w:sz="0" w:space="0" w:color="auto"/>
                <w:bottom w:val="none" w:sz="0" w:space="0" w:color="auto"/>
                <w:right w:val="none" w:sz="0" w:space="0" w:color="auto"/>
              </w:divBdr>
              <w:divsChild>
                <w:div w:id="238178630">
                  <w:marLeft w:val="0"/>
                  <w:marRight w:val="0"/>
                  <w:marTop w:val="0"/>
                  <w:marBottom w:val="0"/>
                  <w:divBdr>
                    <w:top w:val="none" w:sz="0" w:space="0" w:color="auto"/>
                    <w:left w:val="none" w:sz="0" w:space="0" w:color="auto"/>
                    <w:bottom w:val="none" w:sz="0" w:space="0" w:color="auto"/>
                    <w:right w:val="none" w:sz="0" w:space="0" w:color="auto"/>
                  </w:divBdr>
                  <w:divsChild>
                    <w:div w:id="13074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0206">
          <w:marLeft w:val="0"/>
          <w:marRight w:val="0"/>
          <w:marTop w:val="0"/>
          <w:marBottom w:val="0"/>
          <w:divBdr>
            <w:top w:val="none" w:sz="0" w:space="0" w:color="auto"/>
            <w:left w:val="none" w:sz="0" w:space="0" w:color="auto"/>
            <w:bottom w:val="none" w:sz="0" w:space="0" w:color="auto"/>
            <w:right w:val="none" w:sz="0" w:space="0" w:color="auto"/>
          </w:divBdr>
          <w:divsChild>
            <w:div w:id="221449772">
              <w:marLeft w:val="0"/>
              <w:marRight w:val="0"/>
              <w:marTop w:val="0"/>
              <w:marBottom w:val="0"/>
              <w:divBdr>
                <w:top w:val="none" w:sz="0" w:space="0" w:color="auto"/>
                <w:left w:val="none" w:sz="0" w:space="0" w:color="auto"/>
                <w:bottom w:val="none" w:sz="0" w:space="0" w:color="auto"/>
                <w:right w:val="none" w:sz="0" w:space="0" w:color="auto"/>
              </w:divBdr>
              <w:divsChild>
                <w:div w:id="1502893319">
                  <w:marLeft w:val="0"/>
                  <w:marRight w:val="0"/>
                  <w:marTop w:val="0"/>
                  <w:marBottom w:val="0"/>
                  <w:divBdr>
                    <w:top w:val="none" w:sz="0" w:space="0" w:color="auto"/>
                    <w:left w:val="none" w:sz="0" w:space="0" w:color="auto"/>
                    <w:bottom w:val="none" w:sz="0" w:space="0" w:color="auto"/>
                    <w:right w:val="none" w:sz="0" w:space="0" w:color="auto"/>
                  </w:divBdr>
                  <w:divsChild>
                    <w:div w:id="337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19583">
      <w:bodyDiv w:val="1"/>
      <w:marLeft w:val="0"/>
      <w:marRight w:val="0"/>
      <w:marTop w:val="0"/>
      <w:marBottom w:val="0"/>
      <w:divBdr>
        <w:top w:val="none" w:sz="0" w:space="0" w:color="auto"/>
        <w:left w:val="none" w:sz="0" w:space="0" w:color="auto"/>
        <w:bottom w:val="none" w:sz="0" w:space="0" w:color="auto"/>
        <w:right w:val="none" w:sz="0" w:space="0" w:color="auto"/>
      </w:divBdr>
    </w:div>
    <w:div w:id="1768889147">
      <w:bodyDiv w:val="1"/>
      <w:marLeft w:val="0"/>
      <w:marRight w:val="0"/>
      <w:marTop w:val="0"/>
      <w:marBottom w:val="0"/>
      <w:divBdr>
        <w:top w:val="none" w:sz="0" w:space="0" w:color="auto"/>
        <w:left w:val="none" w:sz="0" w:space="0" w:color="auto"/>
        <w:bottom w:val="none" w:sz="0" w:space="0" w:color="auto"/>
        <w:right w:val="none" w:sz="0" w:space="0" w:color="auto"/>
      </w:divBdr>
    </w:div>
    <w:div w:id="1798403175">
      <w:bodyDiv w:val="1"/>
      <w:marLeft w:val="0"/>
      <w:marRight w:val="0"/>
      <w:marTop w:val="0"/>
      <w:marBottom w:val="0"/>
      <w:divBdr>
        <w:top w:val="none" w:sz="0" w:space="0" w:color="auto"/>
        <w:left w:val="none" w:sz="0" w:space="0" w:color="auto"/>
        <w:bottom w:val="none" w:sz="0" w:space="0" w:color="auto"/>
        <w:right w:val="none" w:sz="0" w:space="0" w:color="auto"/>
      </w:divBdr>
    </w:div>
    <w:div w:id="1822966477">
      <w:bodyDiv w:val="1"/>
      <w:marLeft w:val="0"/>
      <w:marRight w:val="0"/>
      <w:marTop w:val="0"/>
      <w:marBottom w:val="0"/>
      <w:divBdr>
        <w:top w:val="none" w:sz="0" w:space="0" w:color="auto"/>
        <w:left w:val="none" w:sz="0" w:space="0" w:color="auto"/>
        <w:bottom w:val="none" w:sz="0" w:space="0" w:color="auto"/>
        <w:right w:val="none" w:sz="0" w:space="0" w:color="auto"/>
      </w:divBdr>
      <w:divsChild>
        <w:div w:id="1619409847">
          <w:marLeft w:val="0"/>
          <w:marRight w:val="0"/>
          <w:marTop w:val="0"/>
          <w:marBottom w:val="0"/>
          <w:divBdr>
            <w:top w:val="none" w:sz="0" w:space="0" w:color="auto"/>
            <w:left w:val="none" w:sz="0" w:space="0" w:color="auto"/>
            <w:bottom w:val="none" w:sz="0" w:space="0" w:color="auto"/>
            <w:right w:val="none" w:sz="0" w:space="0" w:color="auto"/>
          </w:divBdr>
          <w:divsChild>
            <w:div w:id="9505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69532">
      <w:bodyDiv w:val="1"/>
      <w:marLeft w:val="0"/>
      <w:marRight w:val="0"/>
      <w:marTop w:val="0"/>
      <w:marBottom w:val="0"/>
      <w:divBdr>
        <w:top w:val="none" w:sz="0" w:space="0" w:color="auto"/>
        <w:left w:val="none" w:sz="0" w:space="0" w:color="auto"/>
        <w:bottom w:val="none" w:sz="0" w:space="0" w:color="auto"/>
        <w:right w:val="none" w:sz="0" w:space="0" w:color="auto"/>
      </w:divBdr>
    </w:div>
    <w:div w:id="1831826751">
      <w:bodyDiv w:val="1"/>
      <w:marLeft w:val="0"/>
      <w:marRight w:val="0"/>
      <w:marTop w:val="0"/>
      <w:marBottom w:val="0"/>
      <w:divBdr>
        <w:top w:val="none" w:sz="0" w:space="0" w:color="auto"/>
        <w:left w:val="none" w:sz="0" w:space="0" w:color="auto"/>
        <w:bottom w:val="none" w:sz="0" w:space="0" w:color="auto"/>
        <w:right w:val="none" w:sz="0" w:space="0" w:color="auto"/>
      </w:divBdr>
    </w:div>
    <w:div w:id="1849245620">
      <w:bodyDiv w:val="1"/>
      <w:marLeft w:val="0"/>
      <w:marRight w:val="0"/>
      <w:marTop w:val="0"/>
      <w:marBottom w:val="0"/>
      <w:divBdr>
        <w:top w:val="none" w:sz="0" w:space="0" w:color="auto"/>
        <w:left w:val="none" w:sz="0" w:space="0" w:color="auto"/>
        <w:bottom w:val="none" w:sz="0" w:space="0" w:color="auto"/>
        <w:right w:val="none" w:sz="0" w:space="0" w:color="auto"/>
      </w:divBdr>
    </w:div>
    <w:div w:id="1856770968">
      <w:bodyDiv w:val="1"/>
      <w:marLeft w:val="0"/>
      <w:marRight w:val="0"/>
      <w:marTop w:val="0"/>
      <w:marBottom w:val="0"/>
      <w:divBdr>
        <w:top w:val="none" w:sz="0" w:space="0" w:color="auto"/>
        <w:left w:val="none" w:sz="0" w:space="0" w:color="auto"/>
        <w:bottom w:val="none" w:sz="0" w:space="0" w:color="auto"/>
        <w:right w:val="none" w:sz="0" w:space="0" w:color="auto"/>
      </w:divBdr>
    </w:div>
    <w:div w:id="1862664575">
      <w:bodyDiv w:val="1"/>
      <w:marLeft w:val="0"/>
      <w:marRight w:val="0"/>
      <w:marTop w:val="0"/>
      <w:marBottom w:val="0"/>
      <w:divBdr>
        <w:top w:val="none" w:sz="0" w:space="0" w:color="auto"/>
        <w:left w:val="none" w:sz="0" w:space="0" w:color="auto"/>
        <w:bottom w:val="none" w:sz="0" w:space="0" w:color="auto"/>
        <w:right w:val="none" w:sz="0" w:space="0" w:color="auto"/>
      </w:divBdr>
    </w:div>
    <w:div w:id="1868788403">
      <w:bodyDiv w:val="1"/>
      <w:marLeft w:val="0"/>
      <w:marRight w:val="0"/>
      <w:marTop w:val="0"/>
      <w:marBottom w:val="0"/>
      <w:divBdr>
        <w:top w:val="none" w:sz="0" w:space="0" w:color="auto"/>
        <w:left w:val="none" w:sz="0" w:space="0" w:color="auto"/>
        <w:bottom w:val="none" w:sz="0" w:space="0" w:color="auto"/>
        <w:right w:val="none" w:sz="0" w:space="0" w:color="auto"/>
      </w:divBdr>
    </w:div>
    <w:div w:id="1870138967">
      <w:bodyDiv w:val="1"/>
      <w:marLeft w:val="0"/>
      <w:marRight w:val="0"/>
      <w:marTop w:val="0"/>
      <w:marBottom w:val="0"/>
      <w:divBdr>
        <w:top w:val="none" w:sz="0" w:space="0" w:color="auto"/>
        <w:left w:val="none" w:sz="0" w:space="0" w:color="auto"/>
        <w:bottom w:val="none" w:sz="0" w:space="0" w:color="auto"/>
        <w:right w:val="none" w:sz="0" w:space="0" w:color="auto"/>
      </w:divBdr>
    </w:div>
    <w:div w:id="1870794049">
      <w:bodyDiv w:val="1"/>
      <w:marLeft w:val="0"/>
      <w:marRight w:val="0"/>
      <w:marTop w:val="0"/>
      <w:marBottom w:val="0"/>
      <w:divBdr>
        <w:top w:val="none" w:sz="0" w:space="0" w:color="auto"/>
        <w:left w:val="none" w:sz="0" w:space="0" w:color="auto"/>
        <w:bottom w:val="none" w:sz="0" w:space="0" w:color="auto"/>
        <w:right w:val="none" w:sz="0" w:space="0" w:color="auto"/>
      </w:divBdr>
    </w:div>
    <w:div w:id="1876498817">
      <w:bodyDiv w:val="1"/>
      <w:marLeft w:val="0"/>
      <w:marRight w:val="0"/>
      <w:marTop w:val="0"/>
      <w:marBottom w:val="0"/>
      <w:divBdr>
        <w:top w:val="none" w:sz="0" w:space="0" w:color="auto"/>
        <w:left w:val="none" w:sz="0" w:space="0" w:color="auto"/>
        <w:bottom w:val="none" w:sz="0" w:space="0" w:color="auto"/>
        <w:right w:val="none" w:sz="0" w:space="0" w:color="auto"/>
      </w:divBdr>
    </w:div>
    <w:div w:id="1880126471">
      <w:bodyDiv w:val="1"/>
      <w:marLeft w:val="0"/>
      <w:marRight w:val="0"/>
      <w:marTop w:val="0"/>
      <w:marBottom w:val="0"/>
      <w:divBdr>
        <w:top w:val="none" w:sz="0" w:space="0" w:color="auto"/>
        <w:left w:val="none" w:sz="0" w:space="0" w:color="auto"/>
        <w:bottom w:val="none" w:sz="0" w:space="0" w:color="auto"/>
        <w:right w:val="none" w:sz="0" w:space="0" w:color="auto"/>
      </w:divBdr>
      <w:divsChild>
        <w:div w:id="610551936">
          <w:marLeft w:val="0"/>
          <w:marRight w:val="0"/>
          <w:marTop w:val="0"/>
          <w:marBottom w:val="0"/>
          <w:divBdr>
            <w:top w:val="none" w:sz="0" w:space="0" w:color="auto"/>
            <w:left w:val="none" w:sz="0" w:space="0" w:color="auto"/>
            <w:bottom w:val="none" w:sz="0" w:space="0" w:color="auto"/>
            <w:right w:val="none" w:sz="0" w:space="0" w:color="auto"/>
          </w:divBdr>
          <w:divsChild>
            <w:div w:id="821772280">
              <w:marLeft w:val="0"/>
              <w:marRight w:val="0"/>
              <w:marTop w:val="0"/>
              <w:marBottom w:val="0"/>
              <w:divBdr>
                <w:top w:val="none" w:sz="0" w:space="0" w:color="auto"/>
                <w:left w:val="none" w:sz="0" w:space="0" w:color="auto"/>
                <w:bottom w:val="none" w:sz="0" w:space="0" w:color="auto"/>
                <w:right w:val="none" w:sz="0" w:space="0" w:color="auto"/>
              </w:divBdr>
              <w:divsChild>
                <w:div w:id="1864589233">
                  <w:marLeft w:val="0"/>
                  <w:marRight w:val="0"/>
                  <w:marTop w:val="0"/>
                  <w:marBottom w:val="0"/>
                  <w:divBdr>
                    <w:top w:val="none" w:sz="0" w:space="0" w:color="auto"/>
                    <w:left w:val="none" w:sz="0" w:space="0" w:color="auto"/>
                    <w:bottom w:val="none" w:sz="0" w:space="0" w:color="auto"/>
                    <w:right w:val="none" w:sz="0" w:space="0" w:color="auto"/>
                  </w:divBdr>
                  <w:divsChild>
                    <w:div w:id="11144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43845">
          <w:marLeft w:val="0"/>
          <w:marRight w:val="0"/>
          <w:marTop w:val="0"/>
          <w:marBottom w:val="0"/>
          <w:divBdr>
            <w:top w:val="none" w:sz="0" w:space="0" w:color="auto"/>
            <w:left w:val="none" w:sz="0" w:space="0" w:color="auto"/>
            <w:bottom w:val="none" w:sz="0" w:space="0" w:color="auto"/>
            <w:right w:val="none" w:sz="0" w:space="0" w:color="auto"/>
          </w:divBdr>
          <w:divsChild>
            <w:div w:id="676232230">
              <w:marLeft w:val="0"/>
              <w:marRight w:val="0"/>
              <w:marTop w:val="0"/>
              <w:marBottom w:val="0"/>
              <w:divBdr>
                <w:top w:val="none" w:sz="0" w:space="0" w:color="auto"/>
                <w:left w:val="none" w:sz="0" w:space="0" w:color="auto"/>
                <w:bottom w:val="none" w:sz="0" w:space="0" w:color="auto"/>
                <w:right w:val="none" w:sz="0" w:space="0" w:color="auto"/>
              </w:divBdr>
              <w:divsChild>
                <w:div w:id="610630439">
                  <w:marLeft w:val="0"/>
                  <w:marRight w:val="0"/>
                  <w:marTop w:val="0"/>
                  <w:marBottom w:val="0"/>
                  <w:divBdr>
                    <w:top w:val="none" w:sz="0" w:space="0" w:color="auto"/>
                    <w:left w:val="none" w:sz="0" w:space="0" w:color="auto"/>
                    <w:bottom w:val="none" w:sz="0" w:space="0" w:color="auto"/>
                    <w:right w:val="none" w:sz="0" w:space="0" w:color="auto"/>
                  </w:divBdr>
                  <w:divsChild>
                    <w:div w:id="20556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2959">
      <w:bodyDiv w:val="1"/>
      <w:marLeft w:val="0"/>
      <w:marRight w:val="0"/>
      <w:marTop w:val="0"/>
      <w:marBottom w:val="0"/>
      <w:divBdr>
        <w:top w:val="none" w:sz="0" w:space="0" w:color="auto"/>
        <w:left w:val="none" w:sz="0" w:space="0" w:color="auto"/>
        <w:bottom w:val="none" w:sz="0" w:space="0" w:color="auto"/>
        <w:right w:val="none" w:sz="0" w:space="0" w:color="auto"/>
      </w:divBdr>
    </w:div>
    <w:div w:id="1890073419">
      <w:bodyDiv w:val="1"/>
      <w:marLeft w:val="0"/>
      <w:marRight w:val="0"/>
      <w:marTop w:val="0"/>
      <w:marBottom w:val="0"/>
      <w:divBdr>
        <w:top w:val="none" w:sz="0" w:space="0" w:color="auto"/>
        <w:left w:val="none" w:sz="0" w:space="0" w:color="auto"/>
        <w:bottom w:val="none" w:sz="0" w:space="0" w:color="auto"/>
        <w:right w:val="none" w:sz="0" w:space="0" w:color="auto"/>
      </w:divBdr>
    </w:div>
    <w:div w:id="1906181684">
      <w:bodyDiv w:val="1"/>
      <w:marLeft w:val="0"/>
      <w:marRight w:val="0"/>
      <w:marTop w:val="0"/>
      <w:marBottom w:val="0"/>
      <w:divBdr>
        <w:top w:val="none" w:sz="0" w:space="0" w:color="auto"/>
        <w:left w:val="none" w:sz="0" w:space="0" w:color="auto"/>
        <w:bottom w:val="none" w:sz="0" w:space="0" w:color="auto"/>
        <w:right w:val="none" w:sz="0" w:space="0" w:color="auto"/>
      </w:divBdr>
    </w:div>
    <w:div w:id="1908346818">
      <w:bodyDiv w:val="1"/>
      <w:marLeft w:val="0"/>
      <w:marRight w:val="0"/>
      <w:marTop w:val="0"/>
      <w:marBottom w:val="0"/>
      <w:divBdr>
        <w:top w:val="none" w:sz="0" w:space="0" w:color="auto"/>
        <w:left w:val="none" w:sz="0" w:space="0" w:color="auto"/>
        <w:bottom w:val="none" w:sz="0" w:space="0" w:color="auto"/>
        <w:right w:val="none" w:sz="0" w:space="0" w:color="auto"/>
      </w:divBdr>
    </w:div>
    <w:div w:id="1908375428">
      <w:bodyDiv w:val="1"/>
      <w:marLeft w:val="0"/>
      <w:marRight w:val="0"/>
      <w:marTop w:val="0"/>
      <w:marBottom w:val="0"/>
      <w:divBdr>
        <w:top w:val="none" w:sz="0" w:space="0" w:color="auto"/>
        <w:left w:val="none" w:sz="0" w:space="0" w:color="auto"/>
        <w:bottom w:val="none" w:sz="0" w:space="0" w:color="auto"/>
        <w:right w:val="none" w:sz="0" w:space="0" w:color="auto"/>
      </w:divBdr>
    </w:div>
    <w:div w:id="1940983397">
      <w:bodyDiv w:val="1"/>
      <w:marLeft w:val="0"/>
      <w:marRight w:val="0"/>
      <w:marTop w:val="0"/>
      <w:marBottom w:val="0"/>
      <w:divBdr>
        <w:top w:val="none" w:sz="0" w:space="0" w:color="auto"/>
        <w:left w:val="none" w:sz="0" w:space="0" w:color="auto"/>
        <w:bottom w:val="none" w:sz="0" w:space="0" w:color="auto"/>
        <w:right w:val="none" w:sz="0" w:space="0" w:color="auto"/>
      </w:divBdr>
    </w:div>
    <w:div w:id="1948198793">
      <w:bodyDiv w:val="1"/>
      <w:marLeft w:val="0"/>
      <w:marRight w:val="0"/>
      <w:marTop w:val="0"/>
      <w:marBottom w:val="0"/>
      <w:divBdr>
        <w:top w:val="none" w:sz="0" w:space="0" w:color="auto"/>
        <w:left w:val="none" w:sz="0" w:space="0" w:color="auto"/>
        <w:bottom w:val="none" w:sz="0" w:space="0" w:color="auto"/>
        <w:right w:val="none" w:sz="0" w:space="0" w:color="auto"/>
      </w:divBdr>
    </w:div>
    <w:div w:id="1968660714">
      <w:bodyDiv w:val="1"/>
      <w:marLeft w:val="0"/>
      <w:marRight w:val="0"/>
      <w:marTop w:val="0"/>
      <w:marBottom w:val="0"/>
      <w:divBdr>
        <w:top w:val="none" w:sz="0" w:space="0" w:color="auto"/>
        <w:left w:val="none" w:sz="0" w:space="0" w:color="auto"/>
        <w:bottom w:val="none" w:sz="0" w:space="0" w:color="auto"/>
        <w:right w:val="none" w:sz="0" w:space="0" w:color="auto"/>
      </w:divBdr>
    </w:div>
    <w:div w:id="1977179404">
      <w:bodyDiv w:val="1"/>
      <w:marLeft w:val="0"/>
      <w:marRight w:val="0"/>
      <w:marTop w:val="0"/>
      <w:marBottom w:val="0"/>
      <w:divBdr>
        <w:top w:val="none" w:sz="0" w:space="0" w:color="auto"/>
        <w:left w:val="none" w:sz="0" w:space="0" w:color="auto"/>
        <w:bottom w:val="none" w:sz="0" w:space="0" w:color="auto"/>
        <w:right w:val="none" w:sz="0" w:space="0" w:color="auto"/>
      </w:divBdr>
    </w:div>
    <w:div w:id="1980450588">
      <w:bodyDiv w:val="1"/>
      <w:marLeft w:val="0"/>
      <w:marRight w:val="0"/>
      <w:marTop w:val="0"/>
      <w:marBottom w:val="0"/>
      <w:divBdr>
        <w:top w:val="none" w:sz="0" w:space="0" w:color="auto"/>
        <w:left w:val="none" w:sz="0" w:space="0" w:color="auto"/>
        <w:bottom w:val="none" w:sz="0" w:space="0" w:color="auto"/>
        <w:right w:val="none" w:sz="0" w:space="0" w:color="auto"/>
      </w:divBdr>
    </w:div>
    <w:div w:id="1986274468">
      <w:bodyDiv w:val="1"/>
      <w:marLeft w:val="0"/>
      <w:marRight w:val="0"/>
      <w:marTop w:val="0"/>
      <w:marBottom w:val="0"/>
      <w:divBdr>
        <w:top w:val="none" w:sz="0" w:space="0" w:color="auto"/>
        <w:left w:val="none" w:sz="0" w:space="0" w:color="auto"/>
        <w:bottom w:val="none" w:sz="0" w:space="0" w:color="auto"/>
        <w:right w:val="none" w:sz="0" w:space="0" w:color="auto"/>
      </w:divBdr>
      <w:divsChild>
        <w:div w:id="1981883614">
          <w:marLeft w:val="0"/>
          <w:marRight w:val="0"/>
          <w:marTop w:val="0"/>
          <w:marBottom w:val="0"/>
          <w:divBdr>
            <w:top w:val="none" w:sz="0" w:space="0" w:color="auto"/>
            <w:left w:val="none" w:sz="0" w:space="0" w:color="auto"/>
            <w:bottom w:val="none" w:sz="0" w:space="0" w:color="auto"/>
            <w:right w:val="none" w:sz="0" w:space="0" w:color="auto"/>
          </w:divBdr>
          <w:divsChild>
            <w:div w:id="1480153537">
              <w:marLeft w:val="0"/>
              <w:marRight w:val="0"/>
              <w:marTop w:val="0"/>
              <w:marBottom w:val="0"/>
              <w:divBdr>
                <w:top w:val="none" w:sz="0" w:space="0" w:color="auto"/>
                <w:left w:val="none" w:sz="0" w:space="0" w:color="auto"/>
                <w:bottom w:val="none" w:sz="0" w:space="0" w:color="auto"/>
                <w:right w:val="none" w:sz="0" w:space="0" w:color="auto"/>
              </w:divBdr>
              <w:divsChild>
                <w:div w:id="2005669341">
                  <w:marLeft w:val="0"/>
                  <w:marRight w:val="0"/>
                  <w:marTop w:val="0"/>
                  <w:marBottom w:val="0"/>
                  <w:divBdr>
                    <w:top w:val="none" w:sz="0" w:space="0" w:color="auto"/>
                    <w:left w:val="none" w:sz="0" w:space="0" w:color="auto"/>
                    <w:bottom w:val="none" w:sz="0" w:space="0" w:color="auto"/>
                    <w:right w:val="none" w:sz="0" w:space="0" w:color="auto"/>
                  </w:divBdr>
                  <w:divsChild>
                    <w:div w:id="1262374293">
                      <w:marLeft w:val="0"/>
                      <w:marRight w:val="0"/>
                      <w:marTop w:val="0"/>
                      <w:marBottom w:val="0"/>
                      <w:divBdr>
                        <w:top w:val="none" w:sz="0" w:space="0" w:color="auto"/>
                        <w:left w:val="none" w:sz="0" w:space="0" w:color="auto"/>
                        <w:bottom w:val="none" w:sz="0" w:space="0" w:color="auto"/>
                        <w:right w:val="none" w:sz="0" w:space="0" w:color="auto"/>
                      </w:divBdr>
                      <w:divsChild>
                        <w:div w:id="1771848374">
                          <w:marLeft w:val="0"/>
                          <w:marRight w:val="0"/>
                          <w:marTop w:val="0"/>
                          <w:marBottom w:val="0"/>
                          <w:divBdr>
                            <w:top w:val="none" w:sz="0" w:space="0" w:color="auto"/>
                            <w:left w:val="none" w:sz="0" w:space="0" w:color="auto"/>
                            <w:bottom w:val="none" w:sz="0" w:space="0" w:color="auto"/>
                            <w:right w:val="none" w:sz="0" w:space="0" w:color="auto"/>
                          </w:divBdr>
                          <w:divsChild>
                            <w:div w:id="1913080406">
                              <w:marLeft w:val="0"/>
                              <w:marRight w:val="0"/>
                              <w:marTop w:val="0"/>
                              <w:marBottom w:val="0"/>
                              <w:divBdr>
                                <w:top w:val="none" w:sz="0" w:space="0" w:color="auto"/>
                                <w:left w:val="none" w:sz="0" w:space="0" w:color="auto"/>
                                <w:bottom w:val="none" w:sz="0" w:space="0" w:color="auto"/>
                                <w:right w:val="none" w:sz="0" w:space="0" w:color="auto"/>
                              </w:divBdr>
                              <w:divsChild>
                                <w:div w:id="736437727">
                                  <w:marLeft w:val="0"/>
                                  <w:marRight w:val="0"/>
                                  <w:marTop w:val="0"/>
                                  <w:marBottom w:val="0"/>
                                  <w:divBdr>
                                    <w:top w:val="none" w:sz="0" w:space="0" w:color="auto"/>
                                    <w:left w:val="none" w:sz="0" w:space="0" w:color="auto"/>
                                    <w:bottom w:val="none" w:sz="0" w:space="0" w:color="auto"/>
                                    <w:right w:val="none" w:sz="0" w:space="0" w:color="auto"/>
                                  </w:divBdr>
                                  <w:divsChild>
                                    <w:div w:id="2019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7893">
      <w:bodyDiv w:val="1"/>
      <w:marLeft w:val="0"/>
      <w:marRight w:val="0"/>
      <w:marTop w:val="0"/>
      <w:marBottom w:val="0"/>
      <w:divBdr>
        <w:top w:val="none" w:sz="0" w:space="0" w:color="auto"/>
        <w:left w:val="none" w:sz="0" w:space="0" w:color="auto"/>
        <w:bottom w:val="none" w:sz="0" w:space="0" w:color="auto"/>
        <w:right w:val="none" w:sz="0" w:space="0" w:color="auto"/>
      </w:divBdr>
      <w:divsChild>
        <w:div w:id="1064989590">
          <w:marLeft w:val="0"/>
          <w:marRight w:val="0"/>
          <w:marTop w:val="0"/>
          <w:marBottom w:val="0"/>
          <w:divBdr>
            <w:top w:val="none" w:sz="0" w:space="0" w:color="auto"/>
            <w:left w:val="none" w:sz="0" w:space="0" w:color="auto"/>
            <w:bottom w:val="none" w:sz="0" w:space="0" w:color="auto"/>
            <w:right w:val="none" w:sz="0" w:space="0" w:color="auto"/>
          </w:divBdr>
          <w:divsChild>
            <w:div w:id="509221771">
              <w:marLeft w:val="0"/>
              <w:marRight w:val="0"/>
              <w:marTop w:val="0"/>
              <w:marBottom w:val="0"/>
              <w:divBdr>
                <w:top w:val="none" w:sz="0" w:space="0" w:color="auto"/>
                <w:left w:val="none" w:sz="0" w:space="0" w:color="auto"/>
                <w:bottom w:val="none" w:sz="0" w:space="0" w:color="auto"/>
                <w:right w:val="none" w:sz="0" w:space="0" w:color="auto"/>
              </w:divBdr>
              <w:divsChild>
                <w:div w:id="770129611">
                  <w:marLeft w:val="0"/>
                  <w:marRight w:val="0"/>
                  <w:marTop w:val="0"/>
                  <w:marBottom w:val="0"/>
                  <w:divBdr>
                    <w:top w:val="none" w:sz="0" w:space="0" w:color="auto"/>
                    <w:left w:val="none" w:sz="0" w:space="0" w:color="auto"/>
                    <w:bottom w:val="none" w:sz="0" w:space="0" w:color="auto"/>
                    <w:right w:val="none" w:sz="0" w:space="0" w:color="auto"/>
                  </w:divBdr>
                  <w:divsChild>
                    <w:div w:id="9848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9618">
          <w:marLeft w:val="0"/>
          <w:marRight w:val="0"/>
          <w:marTop w:val="0"/>
          <w:marBottom w:val="0"/>
          <w:divBdr>
            <w:top w:val="none" w:sz="0" w:space="0" w:color="auto"/>
            <w:left w:val="none" w:sz="0" w:space="0" w:color="auto"/>
            <w:bottom w:val="none" w:sz="0" w:space="0" w:color="auto"/>
            <w:right w:val="none" w:sz="0" w:space="0" w:color="auto"/>
          </w:divBdr>
          <w:divsChild>
            <w:div w:id="1568034823">
              <w:marLeft w:val="0"/>
              <w:marRight w:val="0"/>
              <w:marTop w:val="0"/>
              <w:marBottom w:val="0"/>
              <w:divBdr>
                <w:top w:val="none" w:sz="0" w:space="0" w:color="auto"/>
                <w:left w:val="none" w:sz="0" w:space="0" w:color="auto"/>
                <w:bottom w:val="none" w:sz="0" w:space="0" w:color="auto"/>
                <w:right w:val="none" w:sz="0" w:space="0" w:color="auto"/>
              </w:divBdr>
              <w:divsChild>
                <w:div w:id="453672931">
                  <w:marLeft w:val="0"/>
                  <w:marRight w:val="0"/>
                  <w:marTop w:val="0"/>
                  <w:marBottom w:val="0"/>
                  <w:divBdr>
                    <w:top w:val="none" w:sz="0" w:space="0" w:color="auto"/>
                    <w:left w:val="none" w:sz="0" w:space="0" w:color="auto"/>
                    <w:bottom w:val="none" w:sz="0" w:space="0" w:color="auto"/>
                    <w:right w:val="none" w:sz="0" w:space="0" w:color="auto"/>
                  </w:divBdr>
                  <w:divsChild>
                    <w:div w:id="14989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743708">
      <w:bodyDiv w:val="1"/>
      <w:marLeft w:val="0"/>
      <w:marRight w:val="0"/>
      <w:marTop w:val="0"/>
      <w:marBottom w:val="0"/>
      <w:divBdr>
        <w:top w:val="none" w:sz="0" w:space="0" w:color="auto"/>
        <w:left w:val="none" w:sz="0" w:space="0" w:color="auto"/>
        <w:bottom w:val="none" w:sz="0" w:space="0" w:color="auto"/>
        <w:right w:val="none" w:sz="0" w:space="0" w:color="auto"/>
      </w:divBdr>
    </w:div>
    <w:div w:id="1997759338">
      <w:bodyDiv w:val="1"/>
      <w:marLeft w:val="0"/>
      <w:marRight w:val="0"/>
      <w:marTop w:val="0"/>
      <w:marBottom w:val="0"/>
      <w:divBdr>
        <w:top w:val="none" w:sz="0" w:space="0" w:color="auto"/>
        <w:left w:val="none" w:sz="0" w:space="0" w:color="auto"/>
        <w:bottom w:val="none" w:sz="0" w:space="0" w:color="auto"/>
        <w:right w:val="none" w:sz="0" w:space="0" w:color="auto"/>
      </w:divBdr>
    </w:div>
    <w:div w:id="2023818841">
      <w:bodyDiv w:val="1"/>
      <w:marLeft w:val="0"/>
      <w:marRight w:val="0"/>
      <w:marTop w:val="0"/>
      <w:marBottom w:val="0"/>
      <w:divBdr>
        <w:top w:val="none" w:sz="0" w:space="0" w:color="auto"/>
        <w:left w:val="none" w:sz="0" w:space="0" w:color="auto"/>
        <w:bottom w:val="none" w:sz="0" w:space="0" w:color="auto"/>
        <w:right w:val="none" w:sz="0" w:space="0" w:color="auto"/>
      </w:divBdr>
    </w:div>
    <w:div w:id="2025015432">
      <w:bodyDiv w:val="1"/>
      <w:marLeft w:val="0"/>
      <w:marRight w:val="0"/>
      <w:marTop w:val="0"/>
      <w:marBottom w:val="0"/>
      <w:divBdr>
        <w:top w:val="none" w:sz="0" w:space="0" w:color="auto"/>
        <w:left w:val="none" w:sz="0" w:space="0" w:color="auto"/>
        <w:bottom w:val="none" w:sz="0" w:space="0" w:color="auto"/>
        <w:right w:val="none" w:sz="0" w:space="0" w:color="auto"/>
      </w:divBdr>
    </w:div>
    <w:div w:id="2027172738">
      <w:bodyDiv w:val="1"/>
      <w:marLeft w:val="0"/>
      <w:marRight w:val="0"/>
      <w:marTop w:val="0"/>
      <w:marBottom w:val="0"/>
      <w:divBdr>
        <w:top w:val="none" w:sz="0" w:space="0" w:color="auto"/>
        <w:left w:val="none" w:sz="0" w:space="0" w:color="auto"/>
        <w:bottom w:val="none" w:sz="0" w:space="0" w:color="auto"/>
        <w:right w:val="none" w:sz="0" w:space="0" w:color="auto"/>
      </w:divBdr>
    </w:div>
    <w:div w:id="2030450827">
      <w:bodyDiv w:val="1"/>
      <w:marLeft w:val="0"/>
      <w:marRight w:val="0"/>
      <w:marTop w:val="0"/>
      <w:marBottom w:val="0"/>
      <w:divBdr>
        <w:top w:val="none" w:sz="0" w:space="0" w:color="auto"/>
        <w:left w:val="none" w:sz="0" w:space="0" w:color="auto"/>
        <w:bottom w:val="none" w:sz="0" w:space="0" w:color="auto"/>
        <w:right w:val="none" w:sz="0" w:space="0" w:color="auto"/>
      </w:divBdr>
    </w:div>
    <w:div w:id="2035155616">
      <w:bodyDiv w:val="1"/>
      <w:marLeft w:val="0"/>
      <w:marRight w:val="0"/>
      <w:marTop w:val="0"/>
      <w:marBottom w:val="0"/>
      <w:divBdr>
        <w:top w:val="none" w:sz="0" w:space="0" w:color="auto"/>
        <w:left w:val="none" w:sz="0" w:space="0" w:color="auto"/>
        <w:bottom w:val="none" w:sz="0" w:space="0" w:color="auto"/>
        <w:right w:val="none" w:sz="0" w:space="0" w:color="auto"/>
      </w:divBdr>
    </w:div>
    <w:div w:id="2035760999">
      <w:bodyDiv w:val="1"/>
      <w:marLeft w:val="0"/>
      <w:marRight w:val="0"/>
      <w:marTop w:val="0"/>
      <w:marBottom w:val="0"/>
      <w:divBdr>
        <w:top w:val="none" w:sz="0" w:space="0" w:color="auto"/>
        <w:left w:val="none" w:sz="0" w:space="0" w:color="auto"/>
        <w:bottom w:val="none" w:sz="0" w:space="0" w:color="auto"/>
        <w:right w:val="none" w:sz="0" w:space="0" w:color="auto"/>
      </w:divBdr>
    </w:div>
    <w:div w:id="2044746216">
      <w:bodyDiv w:val="1"/>
      <w:marLeft w:val="0"/>
      <w:marRight w:val="0"/>
      <w:marTop w:val="0"/>
      <w:marBottom w:val="0"/>
      <w:divBdr>
        <w:top w:val="none" w:sz="0" w:space="0" w:color="auto"/>
        <w:left w:val="none" w:sz="0" w:space="0" w:color="auto"/>
        <w:bottom w:val="none" w:sz="0" w:space="0" w:color="auto"/>
        <w:right w:val="none" w:sz="0" w:space="0" w:color="auto"/>
      </w:divBdr>
    </w:div>
    <w:div w:id="2056814268">
      <w:bodyDiv w:val="1"/>
      <w:marLeft w:val="0"/>
      <w:marRight w:val="0"/>
      <w:marTop w:val="0"/>
      <w:marBottom w:val="0"/>
      <w:divBdr>
        <w:top w:val="none" w:sz="0" w:space="0" w:color="auto"/>
        <w:left w:val="none" w:sz="0" w:space="0" w:color="auto"/>
        <w:bottom w:val="none" w:sz="0" w:space="0" w:color="auto"/>
        <w:right w:val="none" w:sz="0" w:space="0" w:color="auto"/>
      </w:divBdr>
    </w:div>
    <w:div w:id="2058698644">
      <w:bodyDiv w:val="1"/>
      <w:marLeft w:val="0"/>
      <w:marRight w:val="0"/>
      <w:marTop w:val="0"/>
      <w:marBottom w:val="0"/>
      <w:divBdr>
        <w:top w:val="none" w:sz="0" w:space="0" w:color="auto"/>
        <w:left w:val="none" w:sz="0" w:space="0" w:color="auto"/>
        <w:bottom w:val="none" w:sz="0" w:space="0" w:color="auto"/>
        <w:right w:val="none" w:sz="0" w:space="0" w:color="auto"/>
      </w:divBdr>
      <w:divsChild>
        <w:div w:id="724068586">
          <w:marLeft w:val="0"/>
          <w:marRight w:val="0"/>
          <w:marTop w:val="0"/>
          <w:marBottom w:val="0"/>
          <w:divBdr>
            <w:top w:val="none" w:sz="0" w:space="0" w:color="auto"/>
            <w:left w:val="none" w:sz="0" w:space="0" w:color="auto"/>
            <w:bottom w:val="none" w:sz="0" w:space="0" w:color="auto"/>
            <w:right w:val="none" w:sz="0" w:space="0" w:color="auto"/>
          </w:divBdr>
          <w:divsChild>
            <w:div w:id="17039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1796">
      <w:bodyDiv w:val="1"/>
      <w:marLeft w:val="0"/>
      <w:marRight w:val="0"/>
      <w:marTop w:val="0"/>
      <w:marBottom w:val="0"/>
      <w:divBdr>
        <w:top w:val="none" w:sz="0" w:space="0" w:color="auto"/>
        <w:left w:val="none" w:sz="0" w:space="0" w:color="auto"/>
        <w:bottom w:val="none" w:sz="0" w:space="0" w:color="auto"/>
        <w:right w:val="none" w:sz="0" w:space="0" w:color="auto"/>
      </w:divBdr>
    </w:div>
    <w:div w:id="2064868300">
      <w:bodyDiv w:val="1"/>
      <w:marLeft w:val="0"/>
      <w:marRight w:val="0"/>
      <w:marTop w:val="0"/>
      <w:marBottom w:val="0"/>
      <w:divBdr>
        <w:top w:val="none" w:sz="0" w:space="0" w:color="auto"/>
        <w:left w:val="none" w:sz="0" w:space="0" w:color="auto"/>
        <w:bottom w:val="none" w:sz="0" w:space="0" w:color="auto"/>
        <w:right w:val="none" w:sz="0" w:space="0" w:color="auto"/>
      </w:divBdr>
    </w:div>
    <w:div w:id="2090420956">
      <w:bodyDiv w:val="1"/>
      <w:marLeft w:val="0"/>
      <w:marRight w:val="0"/>
      <w:marTop w:val="0"/>
      <w:marBottom w:val="0"/>
      <w:divBdr>
        <w:top w:val="none" w:sz="0" w:space="0" w:color="auto"/>
        <w:left w:val="none" w:sz="0" w:space="0" w:color="auto"/>
        <w:bottom w:val="none" w:sz="0" w:space="0" w:color="auto"/>
        <w:right w:val="none" w:sz="0" w:space="0" w:color="auto"/>
      </w:divBdr>
    </w:div>
    <w:div w:id="2095131079">
      <w:bodyDiv w:val="1"/>
      <w:marLeft w:val="0"/>
      <w:marRight w:val="0"/>
      <w:marTop w:val="0"/>
      <w:marBottom w:val="0"/>
      <w:divBdr>
        <w:top w:val="none" w:sz="0" w:space="0" w:color="auto"/>
        <w:left w:val="none" w:sz="0" w:space="0" w:color="auto"/>
        <w:bottom w:val="none" w:sz="0" w:space="0" w:color="auto"/>
        <w:right w:val="none" w:sz="0" w:space="0" w:color="auto"/>
      </w:divBdr>
    </w:div>
    <w:div w:id="2097243680">
      <w:bodyDiv w:val="1"/>
      <w:marLeft w:val="0"/>
      <w:marRight w:val="0"/>
      <w:marTop w:val="0"/>
      <w:marBottom w:val="0"/>
      <w:divBdr>
        <w:top w:val="none" w:sz="0" w:space="0" w:color="auto"/>
        <w:left w:val="none" w:sz="0" w:space="0" w:color="auto"/>
        <w:bottom w:val="none" w:sz="0" w:space="0" w:color="auto"/>
        <w:right w:val="none" w:sz="0" w:space="0" w:color="auto"/>
      </w:divBdr>
    </w:div>
    <w:div w:id="2100057892">
      <w:bodyDiv w:val="1"/>
      <w:marLeft w:val="0"/>
      <w:marRight w:val="0"/>
      <w:marTop w:val="0"/>
      <w:marBottom w:val="0"/>
      <w:divBdr>
        <w:top w:val="none" w:sz="0" w:space="0" w:color="auto"/>
        <w:left w:val="none" w:sz="0" w:space="0" w:color="auto"/>
        <w:bottom w:val="none" w:sz="0" w:space="0" w:color="auto"/>
        <w:right w:val="none" w:sz="0" w:space="0" w:color="auto"/>
      </w:divBdr>
    </w:div>
    <w:div w:id="2100638813">
      <w:bodyDiv w:val="1"/>
      <w:marLeft w:val="0"/>
      <w:marRight w:val="0"/>
      <w:marTop w:val="0"/>
      <w:marBottom w:val="0"/>
      <w:divBdr>
        <w:top w:val="none" w:sz="0" w:space="0" w:color="auto"/>
        <w:left w:val="none" w:sz="0" w:space="0" w:color="auto"/>
        <w:bottom w:val="none" w:sz="0" w:space="0" w:color="auto"/>
        <w:right w:val="none" w:sz="0" w:space="0" w:color="auto"/>
      </w:divBdr>
    </w:div>
    <w:div w:id="2101676814">
      <w:bodyDiv w:val="1"/>
      <w:marLeft w:val="0"/>
      <w:marRight w:val="0"/>
      <w:marTop w:val="0"/>
      <w:marBottom w:val="0"/>
      <w:divBdr>
        <w:top w:val="none" w:sz="0" w:space="0" w:color="auto"/>
        <w:left w:val="none" w:sz="0" w:space="0" w:color="auto"/>
        <w:bottom w:val="none" w:sz="0" w:space="0" w:color="auto"/>
        <w:right w:val="none" w:sz="0" w:space="0" w:color="auto"/>
      </w:divBdr>
    </w:div>
    <w:div w:id="2108503416">
      <w:bodyDiv w:val="1"/>
      <w:marLeft w:val="0"/>
      <w:marRight w:val="0"/>
      <w:marTop w:val="0"/>
      <w:marBottom w:val="0"/>
      <w:divBdr>
        <w:top w:val="none" w:sz="0" w:space="0" w:color="auto"/>
        <w:left w:val="none" w:sz="0" w:space="0" w:color="auto"/>
        <w:bottom w:val="none" w:sz="0" w:space="0" w:color="auto"/>
        <w:right w:val="none" w:sz="0" w:space="0" w:color="auto"/>
      </w:divBdr>
    </w:div>
    <w:div w:id="2112429398">
      <w:bodyDiv w:val="1"/>
      <w:marLeft w:val="0"/>
      <w:marRight w:val="0"/>
      <w:marTop w:val="0"/>
      <w:marBottom w:val="0"/>
      <w:divBdr>
        <w:top w:val="none" w:sz="0" w:space="0" w:color="auto"/>
        <w:left w:val="none" w:sz="0" w:space="0" w:color="auto"/>
        <w:bottom w:val="none" w:sz="0" w:space="0" w:color="auto"/>
        <w:right w:val="none" w:sz="0" w:space="0" w:color="auto"/>
      </w:divBdr>
    </w:div>
    <w:div w:id="2113937929">
      <w:bodyDiv w:val="1"/>
      <w:marLeft w:val="0"/>
      <w:marRight w:val="0"/>
      <w:marTop w:val="0"/>
      <w:marBottom w:val="0"/>
      <w:divBdr>
        <w:top w:val="none" w:sz="0" w:space="0" w:color="auto"/>
        <w:left w:val="none" w:sz="0" w:space="0" w:color="auto"/>
        <w:bottom w:val="none" w:sz="0" w:space="0" w:color="auto"/>
        <w:right w:val="none" w:sz="0" w:space="0" w:color="auto"/>
      </w:divBdr>
    </w:div>
    <w:div w:id="2132895383">
      <w:bodyDiv w:val="1"/>
      <w:marLeft w:val="0"/>
      <w:marRight w:val="0"/>
      <w:marTop w:val="0"/>
      <w:marBottom w:val="0"/>
      <w:divBdr>
        <w:top w:val="none" w:sz="0" w:space="0" w:color="auto"/>
        <w:left w:val="none" w:sz="0" w:space="0" w:color="auto"/>
        <w:bottom w:val="none" w:sz="0" w:space="0" w:color="auto"/>
        <w:right w:val="none" w:sz="0" w:space="0" w:color="auto"/>
      </w:divBdr>
    </w:div>
    <w:div w:id="2139688635">
      <w:bodyDiv w:val="1"/>
      <w:marLeft w:val="0"/>
      <w:marRight w:val="0"/>
      <w:marTop w:val="0"/>
      <w:marBottom w:val="0"/>
      <w:divBdr>
        <w:top w:val="none" w:sz="0" w:space="0" w:color="auto"/>
        <w:left w:val="none" w:sz="0" w:space="0" w:color="auto"/>
        <w:bottom w:val="none" w:sz="0" w:space="0" w:color="auto"/>
        <w:right w:val="none" w:sz="0" w:space="0" w:color="auto"/>
      </w:divBdr>
    </w:div>
    <w:div w:id="2141218163">
      <w:bodyDiv w:val="1"/>
      <w:marLeft w:val="0"/>
      <w:marRight w:val="0"/>
      <w:marTop w:val="0"/>
      <w:marBottom w:val="0"/>
      <w:divBdr>
        <w:top w:val="none" w:sz="0" w:space="0" w:color="auto"/>
        <w:left w:val="none" w:sz="0" w:space="0" w:color="auto"/>
        <w:bottom w:val="none" w:sz="0" w:space="0" w:color="auto"/>
        <w:right w:val="none" w:sz="0" w:space="0" w:color="auto"/>
      </w:divBdr>
    </w:div>
    <w:div w:id="21451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38" Type="http://schemas.openxmlformats.org/officeDocument/2006/relationships/image" Target="media/image128.png"/><Relationship Id="rId16" Type="http://schemas.openxmlformats.org/officeDocument/2006/relationships/image" Target="media/image6.png"/><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png"/><Relationship Id="rId144" Type="http://schemas.openxmlformats.org/officeDocument/2006/relationships/image" Target="media/image134.png"/><Relationship Id="rId5" Type="http://schemas.openxmlformats.org/officeDocument/2006/relationships/settings" Target="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png"/><Relationship Id="rId80" Type="http://schemas.openxmlformats.org/officeDocument/2006/relationships/image" Target="media/image70.png"/><Relationship Id="rId85" Type="http://schemas.openxmlformats.org/officeDocument/2006/relationships/image" Target="media/image75.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93.png"/><Relationship Id="rId108" Type="http://schemas.openxmlformats.org/officeDocument/2006/relationships/image" Target="media/image98.png"/><Relationship Id="rId116" Type="http://schemas.openxmlformats.org/officeDocument/2006/relationships/image" Target="media/image106.png"/><Relationship Id="rId124" Type="http://schemas.openxmlformats.org/officeDocument/2006/relationships/image" Target="media/image114.png"/><Relationship Id="rId129" Type="http://schemas.openxmlformats.org/officeDocument/2006/relationships/image" Target="media/image119.png"/><Relationship Id="rId137" Type="http://schemas.openxmlformats.org/officeDocument/2006/relationships/image" Target="media/image12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11" Type="http://schemas.openxmlformats.org/officeDocument/2006/relationships/image" Target="media/image101.png"/><Relationship Id="rId132" Type="http://schemas.openxmlformats.org/officeDocument/2006/relationships/image" Target="media/image122.png"/><Relationship Id="rId140" Type="http://schemas.openxmlformats.org/officeDocument/2006/relationships/image" Target="media/image130.png"/><Relationship Id="rId145" Type="http://schemas.openxmlformats.org/officeDocument/2006/relationships/hyperlink" Target="https://www.mathworks.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6.png"/><Relationship Id="rId114" Type="http://schemas.openxmlformats.org/officeDocument/2006/relationships/image" Target="media/image104.png"/><Relationship Id="rId119" Type="http://schemas.openxmlformats.org/officeDocument/2006/relationships/image" Target="media/image109.png"/><Relationship Id="rId127" Type="http://schemas.openxmlformats.org/officeDocument/2006/relationships/image" Target="media/image117.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30" Type="http://schemas.openxmlformats.org/officeDocument/2006/relationships/image" Target="media/image120.png"/><Relationship Id="rId135" Type="http://schemas.openxmlformats.org/officeDocument/2006/relationships/image" Target="media/image125.png"/><Relationship Id="rId143" Type="http://schemas.openxmlformats.org/officeDocument/2006/relationships/image" Target="media/image133.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118A3-F594-415D-931B-7994C080B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104</Pages>
  <Words>17265</Words>
  <Characters>98413</Characters>
  <Application>Microsoft Office Word</Application>
  <DocSecurity>0</DocSecurity>
  <Lines>820</Lines>
  <Paragraphs>230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FabLab 3D printer</dc:creator>
  <cp:lastModifiedBy>FabLab 3D printer</cp:lastModifiedBy>
  <cp:revision>45</cp:revision>
  <dcterms:created xsi:type="dcterms:W3CDTF">2026-03-25T20:00:00Z</dcterms:created>
  <dcterms:modified xsi:type="dcterms:W3CDTF">2026-06-11T07:35:00Z</dcterms:modified>
</cp:coreProperties>
</file>