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80E25" w14:textId="77777777" w:rsidR="009D3D6F" w:rsidRDefault="00A66382" w:rsidP="00A66382">
      <w:pPr>
        <w:spacing w:after="0" w:line="240" w:lineRule="auto"/>
        <w:jc w:val="center"/>
        <w:rPr>
          <w:rFonts w:ascii="Times New Roman" w:hAnsi="Times New Roman" w:cs="Times New Roman"/>
          <w:b/>
          <w:sz w:val="28"/>
          <w:szCs w:val="28"/>
        </w:rPr>
      </w:pPr>
      <w:r w:rsidRPr="000210FF">
        <w:rPr>
          <w:rFonts w:ascii="Times New Roman" w:hAnsi="Times New Roman" w:cs="Times New Roman"/>
          <w:b/>
          <w:sz w:val="28"/>
          <w:szCs w:val="28"/>
        </w:rPr>
        <w:t xml:space="preserve">ОПИС ОСВІТНЬОЇ ПРОГРАМИ </w:t>
      </w:r>
    </w:p>
    <w:p w14:paraId="2F49A593" w14:textId="74BC1BAC" w:rsidR="00A66382" w:rsidRPr="009F790C" w:rsidRDefault="00A66382" w:rsidP="00A66382">
      <w:pPr>
        <w:spacing w:after="0" w:line="240" w:lineRule="auto"/>
        <w:jc w:val="center"/>
        <w:rPr>
          <w:rFonts w:ascii="Times New Roman" w:hAnsi="Times New Roman" w:cs="Times New Roman"/>
          <w:b/>
          <w:sz w:val="28"/>
          <w:szCs w:val="28"/>
        </w:rPr>
      </w:pPr>
      <w:r w:rsidRPr="007C1A81">
        <w:rPr>
          <w:rFonts w:ascii="Times New Roman" w:hAnsi="Times New Roman" w:cs="Times New Roman"/>
          <w:b/>
          <w:sz w:val="28"/>
          <w:szCs w:val="28"/>
        </w:rPr>
        <w:t>«</w:t>
      </w:r>
      <w:r w:rsidR="00AF133B" w:rsidRPr="00E2575E">
        <w:rPr>
          <w:rFonts w:ascii="Times New Roman Полужирный" w:hAnsi="Times New Roman Полужирный"/>
          <w:b/>
          <w:caps/>
          <w:sz w:val="28"/>
          <w:szCs w:val="28"/>
        </w:rPr>
        <w:t>ПРикладна пСИХОЛОГІЯ та консультування</w:t>
      </w:r>
      <w:r w:rsidRPr="007C1A81">
        <w:rPr>
          <w:rFonts w:ascii="Times New Roman" w:hAnsi="Times New Roman" w:cs="Times New Roman"/>
          <w:b/>
          <w:sz w:val="28"/>
          <w:szCs w:val="28"/>
        </w:rPr>
        <w:t>»</w:t>
      </w:r>
      <w:r>
        <w:rPr>
          <w:rFonts w:ascii="Times New Roman" w:hAnsi="Times New Roman" w:cs="Times New Roman"/>
          <w:b/>
          <w:sz w:val="28"/>
          <w:szCs w:val="28"/>
        </w:rPr>
        <w:t xml:space="preserve"> </w:t>
      </w:r>
    </w:p>
    <w:p w14:paraId="3761C2F5" w14:textId="77777777" w:rsidR="00A66382" w:rsidRDefault="00A66382" w:rsidP="00A66382">
      <w:pPr>
        <w:spacing w:after="0" w:line="240" w:lineRule="auto"/>
        <w:ind w:firstLine="708"/>
        <w:jc w:val="both"/>
        <w:rPr>
          <w:rFonts w:ascii="Times New Roman" w:hAnsi="Times New Roman" w:cs="Times New Roman"/>
          <w:b/>
          <w:sz w:val="28"/>
          <w:szCs w:val="28"/>
        </w:rPr>
      </w:pPr>
    </w:p>
    <w:p w14:paraId="3C810094" w14:textId="4CB48A35" w:rsidR="00A66382" w:rsidRPr="007A1234" w:rsidRDefault="00A66382" w:rsidP="00A66382">
      <w:pPr>
        <w:spacing w:after="0" w:line="240" w:lineRule="auto"/>
        <w:ind w:firstLine="708"/>
        <w:jc w:val="both"/>
        <w:rPr>
          <w:rFonts w:ascii="Times New Roman" w:hAnsi="Times New Roman" w:cs="Times New Roman"/>
          <w:sz w:val="24"/>
          <w:szCs w:val="24"/>
        </w:rPr>
      </w:pPr>
      <w:r w:rsidRPr="007A1234">
        <w:rPr>
          <w:rFonts w:ascii="Times New Roman" w:hAnsi="Times New Roman" w:cs="Times New Roman"/>
          <w:b/>
          <w:sz w:val="24"/>
          <w:szCs w:val="24"/>
        </w:rPr>
        <w:t>Рівень вищої освіти:</w:t>
      </w:r>
      <w:r w:rsidRPr="007A1234">
        <w:rPr>
          <w:rFonts w:ascii="Times New Roman" w:hAnsi="Times New Roman" w:cs="Times New Roman"/>
          <w:sz w:val="24"/>
          <w:szCs w:val="24"/>
        </w:rPr>
        <w:t xml:space="preserve"> </w:t>
      </w:r>
      <w:r w:rsidR="00E566A9">
        <w:rPr>
          <w:rFonts w:ascii="Times New Roman" w:hAnsi="Times New Roman" w:cs="Times New Roman"/>
          <w:sz w:val="24"/>
          <w:szCs w:val="24"/>
        </w:rPr>
        <w:t>другий</w:t>
      </w:r>
      <w:r w:rsidRPr="007A1234">
        <w:rPr>
          <w:rFonts w:ascii="Times New Roman" w:hAnsi="Times New Roman" w:cs="Times New Roman"/>
          <w:sz w:val="24"/>
          <w:szCs w:val="24"/>
        </w:rPr>
        <w:t xml:space="preserve"> (</w:t>
      </w:r>
      <w:r w:rsidR="00E566A9">
        <w:rPr>
          <w:rFonts w:ascii="Times New Roman" w:hAnsi="Times New Roman" w:cs="Times New Roman"/>
          <w:sz w:val="24"/>
          <w:szCs w:val="24"/>
        </w:rPr>
        <w:t>магістерський</w:t>
      </w:r>
      <w:r w:rsidRPr="007A1234">
        <w:rPr>
          <w:rFonts w:ascii="Times New Roman" w:hAnsi="Times New Roman" w:cs="Times New Roman"/>
          <w:sz w:val="24"/>
          <w:szCs w:val="24"/>
        </w:rPr>
        <w:t>)</w:t>
      </w:r>
      <w:r>
        <w:rPr>
          <w:rFonts w:ascii="Times New Roman" w:hAnsi="Times New Roman" w:cs="Times New Roman"/>
          <w:sz w:val="24"/>
          <w:szCs w:val="24"/>
        </w:rPr>
        <w:t xml:space="preserve"> рівень,</w:t>
      </w:r>
      <w:r w:rsidRPr="007A1234">
        <w:rPr>
          <w:rFonts w:ascii="Times New Roman" w:hAnsi="Times New Roman" w:cs="Times New Roman"/>
          <w:sz w:val="24"/>
          <w:szCs w:val="24"/>
        </w:rPr>
        <w:t xml:space="preserve"> відповідає </w:t>
      </w:r>
      <w:r w:rsidR="00E566A9">
        <w:rPr>
          <w:rFonts w:ascii="Times New Roman" w:hAnsi="Times New Roman" w:cs="Times New Roman"/>
          <w:sz w:val="24"/>
          <w:szCs w:val="24"/>
        </w:rPr>
        <w:t>сьомому</w:t>
      </w:r>
      <w:r w:rsidRPr="007A1234">
        <w:rPr>
          <w:rFonts w:ascii="Times New Roman" w:hAnsi="Times New Roman" w:cs="Times New Roman"/>
          <w:sz w:val="24"/>
          <w:szCs w:val="24"/>
        </w:rPr>
        <w:t xml:space="preserve"> кваліфікаційному рівню Національної рамки кваліфікацій України</w:t>
      </w:r>
      <w:r>
        <w:rPr>
          <w:rFonts w:ascii="Times New Roman" w:hAnsi="Times New Roman" w:cs="Times New Roman"/>
          <w:sz w:val="24"/>
          <w:szCs w:val="24"/>
        </w:rPr>
        <w:t>.</w:t>
      </w:r>
    </w:p>
    <w:p w14:paraId="3C0003DC" w14:textId="0682B133" w:rsidR="00A66382" w:rsidRDefault="00A66382" w:rsidP="00A66382">
      <w:pPr>
        <w:ind w:firstLine="708"/>
        <w:jc w:val="both"/>
        <w:rPr>
          <w:rFonts w:ascii="Times New Roman" w:hAnsi="Times New Roman" w:cs="Times New Roman"/>
          <w:bCs/>
          <w:i/>
          <w:sz w:val="24"/>
          <w:szCs w:val="24"/>
          <w:u w:val="single"/>
        </w:rPr>
      </w:pPr>
      <w:r w:rsidRPr="007A1234">
        <w:rPr>
          <w:rFonts w:ascii="Times New Roman" w:hAnsi="Times New Roman" w:cs="Times New Roman"/>
          <w:b/>
          <w:sz w:val="24"/>
          <w:szCs w:val="24"/>
        </w:rPr>
        <w:t>Код і назва галузі знань</w:t>
      </w:r>
      <w:r w:rsidRPr="007A1234">
        <w:rPr>
          <w:rFonts w:ascii="Times New Roman" w:hAnsi="Times New Roman" w:cs="Times New Roman"/>
          <w:sz w:val="24"/>
          <w:szCs w:val="24"/>
        </w:rPr>
        <w:t xml:space="preserve">: </w:t>
      </w:r>
      <w:r w:rsidR="00AF133B">
        <w:rPr>
          <w:rFonts w:ascii="Times New Roman" w:hAnsi="Times New Roman" w:cs="Times New Roman"/>
          <w:bCs/>
          <w:sz w:val="24"/>
          <w:szCs w:val="24"/>
        </w:rPr>
        <w:t>С</w:t>
      </w:r>
      <w:r w:rsidRPr="007C1A81">
        <w:rPr>
          <w:rFonts w:ascii="Times New Roman" w:hAnsi="Times New Roman" w:cs="Times New Roman"/>
          <w:bCs/>
          <w:sz w:val="24"/>
          <w:szCs w:val="24"/>
        </w:rPr>
        <w:t xml:space="preserve"> «</w:t>
      </w:r>
      <w:r w:rsidR="00AF133B" w:rsidRPr="008F5FF4">
        <w:rPr>
          <w:rFonts w:ascii="Times New Roman" w:hAnsi="Times New Roman" w:cs="Times New Roman"/>
          <w:sz w:val="24"/>
          <w:szCs w:val="24"/>
        </w:rPr>
        <w:t>Соціальні науки, журналістика та інформація</w:t>
      </w:r>
      <w:r w:rsidRPr="007C1A81">
        <w:rPr>
          <w:rFonts w:ascii="Times New Roman" w:hAnsi="Times New Roman" w:cs="Times New Roman"/>
          <w:bCs/>
          <w:sz w:val="24"/>
          <w:szCs w:val="24"/>
        </w:rPr>
        <w:t>»</w:t>
      </w:r>
    </w:p>
    <w:p w14:paraId="67A0DD72" w14:textId="0622B36D" w:rsidR="00A66382" w:rsidRPr="007C1A81" w:rsidRDefault="00A66382" w:rsidP="00A66382">
      <w:pPr>
        <w:ind w:firstLine="708"/>
        <w:jc w:val="both"/>
        <w:rPr>
          <w:rFonts w:ascii="Times New Roman" w:hAnsi="Times New Roman" w:cs="Times New Roman"/>
          <w:bCs/>
          <w:i/>
          <w:sz w:val="24"/>
          <w:szCs w:val="24"/>
          <w:u w:val="single"/>
        </w:rPr>
      </w:pPr>
      <w:r w:rsidRPr="007A1234">
        <w:rPr>
          <w:rFonts w:ascii="Times New Roman" w:hAnsi="Times New Roman" w:cs="Times New Roman"/>
          <w:b/>
          <w:sz w:val="24"/>
          <w:szCs w:val="24"/>
        </w:rPr>
        <w:t>Код і назва спеціальності:</w:t>
      </w:r>
      <w:r w:rsidRPr="007A1234">
        <w:rPr>
          <w:rFonts w:ascii="Times New Roman" w:hAnsi="Times New Roman" w:cs="Times New Roman"/>
          <w:sz w:val="24"/>
          <w:szCs w:val="24"/>
        </w:rPr>
        <w:t xml:space="preserve"> </w:t>
      </w:r>
      <w:r w:rsidR="00AF133B">
        <w:rPr>
          <w:rFonts w:ascii="Times New Roman" w:hAnsi="Times New Roman" w:cs="Times New Roman"/>
          <w:sz w:val="24"/>
          <w:szCs w:val="24"/>
        </w:rPr>
        <w:t>С4 Психологія</w:t>
      </w:r>
    </w:p>
    <w:p w14:paraId="215C460B" w14:textId="77777777" w:rsidR="00A66382" w:rsidRDefault="00A66382" w:rsidP="00A66382">
      <w:pPr>
        <w:spacing w:after="0" w:line="240" w:lineRule="auto"/>
        <w:ind w:firstLine="708"/>
        <w:jc w:val="both"/>
        <w:rPr>
          <w:rFonts w:ascii="Times New Roman" w:hAnsi="Times New Roman" w:cs="Times New Roman"/>
          <w:b/>
          <w:sz w:val="24"/>
          <w:szCs w:val="24"/>
        </w:rPr>
      </w:pPr>
      <w:r w:rsidRPr="00E675B7">
        <w:rPr>
          <w:rFonts w:ascii="Times New Roman" w:hAnsi="Times New Roman" w:cs="Times New Roman"/>
          <w:b/>
          <w:sz w:val="24"/>
          <w:szCs w:val="24"/>
        </w:rPr>
        <w:t xml:space="preserve">Опис предметної області: </w:t>
      </w:r>
    </w:p>
    <w:p w14:paraId="5836C2A7" w14:textId="77777777" w:rsidR="00AF133B" w:rsidRDefault="009D3D6F" w:rsidP="00E566A9">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sidR="00A66382" w:rsidRPr="00033777">
        <w:rPr>
          <w:rFonts w:ascii="Times New Roman" w:hAnsi="Times New Roman" w:cs="Times New Roman"/>
          <w:i/>
          <w:iCs/>
          <w:sz w:val="24"/>
          <w:szCs w:val="24"/>
        </w:rPr>
        <w:t>Об’єкт вивчення</w:t>
      </w:r>
      <w:r w:rsidR="00A66382" w:rsidRPr="00033777">
        <w:rPr>
          <w:rFonts w:ascii="Times New Roman" w:hAnsi="Times New Roman" w:cs="Times New Roman"/>
          <w:sz w:val="24"/>
          <w:szCs w:val="24"/>
        </w:rPr>
        <w:t xml:space="preserve">: </w:t>
      </w:r>
      <w:r w:rsidR="00AF133B" w:rsidRPr="00754345">
        <w:rPr>
          <w:rFonts w:ascii="Times New Roman" w:hAnsi="Times New Roman" w:cs="Times New Roman"/>
          <w:sz w:val="24"/>
          <w:szCs w:val="24"/>
        </w:rPr>
        <w:t xml:space="preserve">психічні явища, закономірності їх виникнення функціонування та розвиток; поведінка, діяльність, учинки; взаємодія людей у малих і великих соціальних групах; психофізіологічні процеси та механізми, які лежать в основі різних форм психічної активності. </w:t>
      </w:r>
    </w:p>
    <w:p w14:paraId="5A882EF5" w14:textId="77777777" w:rsidR="00AF133B" w:rsidRDefault="009D3D6F" w:rsidP="00AF133B">
      <w:pPr>
        <w:spacing w:after="0" w:line="240" w:lineRule="auto"/>
        <w:jc w:val="both"/>
        <w:rPr>
          <w:rFonts w:ascii="Times New Roman" w:eastAsia="Times New Roman" w:hAnsi="Times New Roman" w:cs="Times New Roman"/>
          <w:bCs/>
          <w:sz w:val="24"/>
          <w:szCs w:val="24"/>
        </w:rPr>
      </w:pPr>
      <w:r>
        <w:rPr>
          <w:rFonts w:ascii="Times New Roman" w:hAnsi="Times New Roman" w:cs="Times New Roman"/>
          <w:i/>
          <w:iCs/>
          <w:sz w:val="24"/>
          <w:szCs w:val="24"/>
        </w:rPr>
        <w:t xml:space="preserve">          </w:t>
      </w:r>
      <w:r w:rsidR="00A66382" w:rsidRPr="00033777">
        <w:rPr>
          <w:rFonts w:ascii="Times New Roman" w:hAnsi="Times New Roman" w:cs="Times New Roman"/>
          <w:i/>
          <w:iCs/>
          <w:sz w:val="24"/>
          <w:szCs w:val="24"/>
        </w:rPr>
        <w:t>Цілі навчання</w:t>
      </w:r>
      <w:r w:rsidR="00A66382" w:rsidRPr="00033777">
        <w:rPr>
          <w:rFonts w:ascii="Times New Roman" w:hAnsi="Times New Roman" w:cs="Times New Roman"/>
          <w:sz w:val="24"/>
          <w:szCs w:val="24"/>
        </w:rPr>
        <w:t xml:space="preserve">: </w:t>
      </w:r>
      <w:r w:rsidR="00AF133B" w:rsidRPr="00754345">
        <w:rPr>
          <w:rFonts w:ascii="Times New Roman" w:eastAsia="Times New Roman" w:hAnsi="Times New Roman" w:cs="Times New Roman"/>
          <w:bCs/>
          <w:sz w:val="24"/>
          <w:szCs w:val="24"/>
        </w:rPr>
        <w:t>підготовка фахівців, здатних розв’язувати складні задачі та практичні у процесі навчання та професійної діяльності у галузі психології, що передбачає проведення наукових та проектних досліджень та/або здійснення інновацій та характеризується невизначеністю умов і вимог, та здійснення професійної діяльності з урахуванням загальнолюдських цінностей та норм професійної етики психолога.</w:t>
      </w:r>
    </w:p>
    <w:p w14:paraId="3BE059B6" w14:textId="77777777" w:rsidR="00AF133B" w:rsidRDefault="009D3D6F" w:rsidP="00AF133B">
      <w:pPr>
        <w:spacing w:after="0" w:line="240" w:lineRule="auto"/>
        <w:jc w:val="both"/>
        <w:rPr>
          <w:rFonts w:ascii="Times New Roman" w:hAnsi="Times New Roman" w:cs="Times New Roman"/>
          <w:b/>
          <w:sz w:val="24"/>
          <w:szCs w:val="24"/>
        </w:rPr>
      </w:pPr>
      <w:r>
        <w:rPr>
          <w:rFonts w:ascii="Times New Roman" w:hAnsi="Times New Roman" w:cs="Times New Roman"/>
          <w:i/>
          <w:iCs/>
          <w:sz w:val="24"/>
          <w:szCs w:val="24"/>
        </w:rPr>
        <w:t xml:space="preserve">         </w:t>
      </w:r>
      <w:r w:rsidR="00A66382" w:rsidRPr="00033777">
        <w:rPr>
          <w:rFonts w:ascii="Times New Roman" w:hAnsi="Times New Roman" w:cs="Times New Roman"/>
          <w:i/>
          <w:iCs/>
          <w:sz w:val="24"/>
          <w:szCs w:val="24"/>
        </w:rPr>
        <w:t>Теоретичний зміст предметної області</w:t>
      </w:r>
      <w:r w:rsidR="00A66382" w:rsidRPr="00033777">
        <w:rPr>
          <w:rFonts w:ascii="Times New Roman" w:hAnsi="Times New Roman" w:cs="Times New Roman"/>
          <w:sz w:val="24"/>
          <w:szCs w:val="24"/>
        </w:rPr>
        <w:t xml:space="preserve">: </w:t>
      </w:r>
      <w:r w:rsidR="00AF133B" w:rsidRPr="00754345">
        <w:rPr>
          <w:rFonts w:ascii="Times New Roman" w:hAnsi="Times New Roman" w:cs="Times New Roman"/>
          <w:sz w:val="24"/>
          <w:szCs w:val="24"/>
        </w:rPr>
        <w:t xml:space="preserve">поняття психіки, свідомого і несвідомого, поведінки, діяльності, вчинку, спілкування, особистості, індивідуальності; концепції та теорії, що розкривають закономірності виникнення, розвитку та функціонування психіки; психологічні особливості життєвого шляху особистості, взаємодії людей у малих і великих соціальних групах; </w:t>
      </w:r>
      <w:proofErr w:type="spellStart"/>
      <w:r w:rsidR="00AF133B" w:rsidRPr="00754345">
        <w:rPr>
          <w:rFonts w:ascii="Times New Roman" w:hAnsi="Times New Roman" w:cs="Times New Roman"/>
          <w:sz w:val="24"/>
          <w:szCs w:val="24"/>
        </w:rPr>
        <w:t>міжгрупової</w:t>
      </w:r>
      <w:proofErr w:type="spellEnd"/>
      <w:r w:rsidR="00AF133B" w:rsidRPr="00754345">
        <w:rPr>
          <w:rFonts w:ascii="Times New Roman" w:hAnsi="Times New Roman" w:cs="Times New Roman"/>
          <w:sz w:val="24"/>
          <w:szCs w:val="24"/>
        </w:rPr>
        <w:t xml:space="preserve"> взаємодії тощо.</w:t>
      </w:r>
    </w:p>
    <w:p w14:paraId="05B3FEC0" w14:textId="77777777" w:rsidR="00AF133B" w:rsidRDefault="009D3D6F" w:rsidP="00AF133B">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sidR="00A66382" w:rsidRPr="00033777">
        <w:rPr>
          <w:rFonts w:ascii="Times New Roman" w:hAnsi="Times New Roman" w:cs="Times New Roman"/>
          <w:i/>
          <w:iCs/>
          <w:sz w:val="24"/>
          <w:szCs w:val="24"/>
        </w:rPr>
        <w:t>Методи, методики та технології</w:t>
      </w:r>
      <w:r w:rsidR="00A66382" w:rsidRPr="00033777">
        <w:rPr>
          <w:rFonts w:ascii="Times New Roman" w:hAnsi="Times New Roman" w:cs="Times New Roman"/>
          <w:sz w:val="24"/>
          <w:szCs w:val="24"/>
        </w:rPr>
        <w:t xml:space="preserve">: </w:t>
      </w:r>
      <w:r w:rsidR="00AF133B" w:rsidRPr="00754345">
        <w:rPr>
          <w:rFonts w:ascii="Times New Roman" w:hAnsi="Times New Roman" w:cs="Times New Roman"/>
          <w:sz w:val="24"/>
          <w:szCs w:val="24"/>
        </w:rPr>
        <w:t xml:space="preserve">методи теоретичного та емпіричного дослідження, </w:t>
      </w:r>
      <w:proofErr w:type="spellStart"/>
      <w:r w:rsidR="00AF133B" w:rsidRPr="00754345">
        <w:rPr>
          <w:rFonts w:ascii="Times New Roman" w:hAnsi="Times New Roman" w:cs="Times New Roman"/>
          <w:sz w:val="24"/>
          <w:szCs w:val="24"/>
        </w:rPr>
        <w:t>валідні</w:t>
      </w:r>
      <w:proofErr w:type="spellEnd"/>
      <w:r w:rsidR="00AF133B" w:rsidRPr="00754345">
        <w:rPr>
          <w:rFonts w:ascii="Times New Roman" w:hAnsi="Times New Roman" w:cs="Times New Roman"/>
          <w:sz w:val="24"/>
          <w:szCs w:val="24"/>
        </w:rPr>
        <w:t xml:space="preserve">, стандартизовані </w:t>
      </w:r>
      <w:proofErr w:type="spellStart"/>
      <w:r w:rsidR="00AF133B" w:rsidRPr="00754345">
        <w:rPr>
          <w:rFonts w:ascii="Times New Roman" w:hAnsi="Times New Roman" w:cs="Times New Roman"/>
          <w:sz w:val="24"/>
          <w:szCs w:val="24"/>
        </w:rPr>
        <w:t>психодіагностичні</w:t>
      </w:r>
      <w:proofErr w:type="spellEnd"/>
      <w:r w:rsidR="00AF133B" w:rsidRPr="00754345">
        <w:rPr>
          <w:rFonts w:ascii="Times New Roman" w:hAnsi="Times New Roman" w:cs="Times New Roman"/>
          <w:sz w:val="24"/>
          <w:szCs w:val="24"/>
        </w:rPr>
        <w:t xml:space="preserve"> методики, методи аналізу даних, технології психологічної допомоги (тренінгові, психотерапевтичні, просвітницькі, консультаційні, </w:t>
      </w:r>
      <w:proofErr w:type="spellStart"/>
      <w:r w:rsidR="00AF133B" w:rsidRPr="00754345">
        <w:rPr>
          <w:rFonts w:ascii="Times New Roman" w:hAnsi="Times New Roman" w:cs="Times New Roman"/>
          <w:sz w:val="24"/>
          <w:szCs w:val="24"/>
        </w:rPr>
        <w:t>психодіагностичні</w:t>
      </w:r>
      <w:proofErr w:type="spellEnd"/>
      <w:r w:rsidR="00AF133B" w:rsidRPr="00754345">
        <w:rPr>
          <w:rFonts w:ascii="Times New Roman" w:hAnsi="Times New Roman" w:cs="Times New Roman"/>
          <w:sz w:val="24"/>
          <w:szCs w:val="24"/>
        </w:rPr>
        <w:t xml:space="preserve"> та інші залежно від спеціалізації). </w:t>
      </w:r>
    </w:p>
    <w:p w14:paraId="0E23AE32" w14:textId="77777777" w:rsidR="00AF133B" w:rsidRDefault="009D3D6F" w:rsidP="00E566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6382" w:rsidRPr="00033777">
        <w:rPr>
          <w:rFonts w:ascii="Times New Roman" w:hAnsi="Times New Roman" w:cs="Times New Roman"/>
          <w:i/>
          <w:iCs/>
          <w:sz w:val="24"/>
          <w:szCs w:val="24"/>
        </w:rPr>
        <w:t>Інструменти та обладнання</w:t>
      </w:r>
      <w:r w:rsidR="00A66382" w:rsidRPr="00033777">
        <w:rPr>
          <w:rFonts w:ascii="Times New Roman" w:hAnsi="Times New Roman" w:cs="Times New Roman"/>
          <w:sz w:val="24"/>
          <w:szCs w:val="24"/>
        </w:rPr>
        <w:t xml:space="preserve">: </w:t>
      </w:r>
      <w:r w:rsidR="00AF133B" w:rsidRPr="00754345">
        <w:rPr>
          <w:rFonts w:ascii="Times New Roman" w:hAnsi="Times New Roman" w:cs="Times New Roman"/>
          <w:sz w:val="24"/>
          <w:szCs w:val="24"/>
        </w:rPr>
        <w:t>психологічні прилади, комп’ютерна техніка, мережеві системи пошуку та обробки інформації; бібліотечні ресурси та технології, зокрема електронні; мультимедійне обладнання; програми статистичної обробки та візуалізації даних.</w:t>
      </w:r>
    </w:p>
    <w:p w14:paraId="33452BA1" w14:textId="77777777" w:rsidR="00AF133B" w:rsidRDefault="00E566A9" w:rsidP="00AF133B">
      <w:pPr>
        <w:spacing w:after="0" w:line="240" w:lineRule="auto"/>
        <w:jc w:val="both"/>
        <w:rPr>
          <w:rFonts w:ascii="Times New Roman" w:hAnsi="Times New Roman"/>
          <w:sz w:val="24"/>
          <w:szCs w:val="24"/>
        </w:rPr>
      </w:pPr>
      <w:r>
        <w:rPr>
          <w:rFonts w:ascii="Times New Roman" w:hAnsi="Times New Roman" w:cs="Times New Roman"/>
          <w:sz w:val="24"/>
          <w:szCs w:val="24"/>
        </w:rPr>
        <w:t xml:space="preserve">         </w:t>
      </w:r>
      <w:r w:rsidR="00A66382" w:rsidRPr="005445D4">
        <w:rPr>
          <w:rFonts w:ascii="Times New Roman" w:hAnsi="Times New Roman" w:cs="Times New Roman"/>
          <w:b/>
          <w:sz w:val="24"/>
          <w:szCs w:val="24"/>
        </w:rPr>
        <w:t>Цілі освітньої програми:</w:t>
      </w:r>
      <w:r w:rsidR="00A66382">
        <w:rPr>
          <w:rFonts w:ascii="Times New Roman" w:hAnsi="Times New Roman" w:cs="Times New Roman"/>
          <w:b/>
          <w:sz w:val="24"/>
          <w:szCs w:val="24"/>
        </w:rPr>
        <w:t xml:space="preserve"> </w:t>
      </w:r>
      <w:r w:rsidR="00AF133B" w:rsidRPr="0019177B">
        <w:rPr>
          <w:rFonts w:ascii="Times New Roman" w:hAnsi="Times New Roman" w:cs="Times New Roman"/>
          <w:color w:val="000000" w:themeColor="text1"/>
          <w:sz w:val="24"/>
          <w:szCs w:val="24"/>
        </w:rPr>
        <w:t>підготовка</w:t>
      </w:r>
      <w:r w:rsidR="00AF133B" w:rsidRPr="00DC6DD0">
        <w:rPr>
          <w:rFonts w:ascii="Times New Roman" w:eastAsia="Times New Roman" w:hAnsi="Times New Roman"/>
          <w:sz w:val="24"/>
          <w:szCs w:val="24"/>
          <w:lang w:eastAsia="ru-RU"/>
        </w:rPr>
        <w:t xml:space="preserve"> висококваліфікованих </w:t>
      </w:r>
      <w:r w:rsidR="00AF133B" w:rsidRPr="0019177B">
        <w:rPr>
          <w:rFonts w:ascii="Times New Roman" w:hAnsi="Times New Roman" w:cs="Times New Roman"/>
          <w:color w:val="000000" w:themeColor="text1"/>
          <w:sz w:val="24"/>
          <w:szCs w:val="24"/>
        </w:rPr>
        <w:t>фахівців нового покоління, здатних успішно реалізовувати себе на динамічному та вимогливому ринку праці. Програма спрямована на формування глибоких теоретичних знань у галузі</w:t>
      </w:r>
      <w:r w:rsidR="00AF133B" w:rsidRPr="00DC6DD0">
        <w:rPr>
          <w:rFonts w:ascii="Times New Roman" w:eastAsia="Times New Roman" w:hAnsi="Times New Roman"/>
          <w:sz w:val="24"/>
          <w:szCs w:val="24"/>
          <w:lang w:eastAsia="ru-RU"/>
        </w:rPr>
        <w:t xml:space="preserve"> </w:t>
      </w:r>
      <w:r w:rsidR="00AF133B">
        <w:rPr>
          <w:rFonts w:ascii="Times New Roman" w:eastAsia="Times New Roman" w:hAnsi="Times New Roman"/>
          <w:sz w:val="24"/>
          <w:szCs w:val="24"/>
          <w:lang w:eastAsia="ru-RU"/>
        </w:rPr>
        <w:t xml:space="preserve">психології </w:t>
      </w:r>
      <w:r w:rsidR="00AF133B" w:rsidRPr="0019177B">
        <w:rPr>
          <w:rFonts w:ascii="Times New Roman" w:hAnsi="Times New Roman" w:cs="Times New Roman"/>
          <w:color w:val="000000" w:themeColor="text1"/>
          <w:sz w:val="24"/>
          <w:szCs w:val="24"/>
        </w:rPr>
        <w:t xml:space="preserve">та </w:t>
      </w:r>
      <w:r w:rsidR="00AF133B">
        <w:rPr>
          <w:rFonts w:ascii="Times New Roman" w:hAnsi="Times New Roman" w:cs="Times New Roman"/>
          <w:color w:val="000000" w:themeColor="text1"/>
          <w:sz w:val="24"/>
          <w:szCs w:val="24"/>
        </w:rPr>
        <w:t xml:space="preserve"> </w:t>
      </w:r>
      <w:r w:rsidR="00AF133B" w:rsidRPr="0019177B">
        <w:rPr>
          <w:rFonts w:ascii="Times New Roman" w:hAnsi="Times New Roman" w:cs="Times New Roman"/>
          <w:color w:val="000000" w:themeColor="text1"/>
          <w:sz w:val="24"/>
          <w:szCs w:val="24"/>
        </w:rPr>
        <w:t xml:space="preserve">розвиток практичних навичок, </w:t>
      </w:r>
      <w:r w:rsidR="00AF133B" w:rsidRPr="00465D8E">
        <w:rPr>
          <w:rFonts w:ascii="Times New Roman" w:hAnsi="Times New Roman" w:cs="Times New Roman"/>
          <w:color w:val="000000" w:themeColor="text1"/>
          <w:sz w:val="24"/>
          <w:szCs w:val="24"/>
        </w:rPr>
        <w:t>максимально наближених до реальних умов професійної діяльності у сфері</w:t>
      </w:r>
      <w:r w:rsidR="00AF133B">
        <w:rPr>
          <w:rFonts w:ascii="Times New Roman" w:hAnsi="Times New Roman" w:cs="Times New Roman"/>
          <w:color w:val="000000" w:themeColor="text1"/>
          <w:sz w:val="24"/>
          <w:szCs w:val="24"/>
        </w:rPr>
        <w:t xml:space="preserve"> </w:t>
      </w:r>
      <w:r w:rsidR="00AF133B">
        <w:rPr>
          <w:rFonts w:ascii="Times New Roman" w:eastAsia="Times New Roman" w:hAnsi="Times New Roman"/>
          <w:sz w:val="24"/>
          <w:szCs w:val="24"/>
          <w:lang w:eastAsia="ru-RU"/>
        </w:rPr>
        <w:t xml:space="preserve">прикладної психології </w:t>
      </w:r>
      <w:r w:rsidR="00AF133B" w:rsidRPr="00DC6DD0">
        <w:rPr>
          <w:rFonts w:ascii="Times New Roman" w:eastAsia="Times New Roman" w:hAnsi="Times New Roman"/>
          <w:sz w:val="24"/>
          <w:szCs w:val="24"/>
          <w:lang w:eastAsia="ru-RU"/>
        </w:rPr>
        <w:t>та консультування</w:t>
      </w:r>
      <w:r w:rsidR="00AF133B" w:rsidRPr="00465D8E">
        <w:rPr>
          <w:rFonts w:ascii="Times New Roman" w:hAnsi="Times New Roman" w:cs="Times New Roman"/>
          <w:color w:val="000000" w:themeColor="text1"/>
          <w:sz w:val="24"/>
          <w:szCs w:val="24"/>
        </w:rPr>
        <w:t xml:space="preserve">.  Особлива увага приділяється здатності випускників ефективно працювати в умовах трансформаційних змін, глобальних криз та нових </w:t>
      </w:r>
      <w:proofErr w:type="spellStart"/>
      <w:r w:rsidR="00AF133B" w:rsidRPr="00465D8E">
        <w:rPr>
          <w:rFonts w:ascii="Times New Roman" w:hAnsi="Times New Roman" w:cs="Times New Roman"/>
          <w:color w:val="000000" w:themeColor="text1"/>
          <w:sz w:val="24"/>
          <w:szCs w:val="24"/>
        </w:rPr>
        <w:t>соціогенних</w:t>
      </w:r>
      <w:proofErr w:type="spellEnd"/>
      <w:r w:rsidR="00AF133B" w:rsidRPr="00465D8E">
        <w:rPr>
          <w:rFonts w:ascii="Times New Roman" w:hAnsi="Times New Roman" w:cs="Times New Roman"/>
          <w:color w:val="000000" w:themeColor="text1"/>
          <w:sz w:val="24"/>
          <w:szCs w:val="24"/>
        </w:rPr>
        <w:t xml:space="preserve"> викликів, що зумовлюють потребу </w:t>
      </w:r>
      <w:r w:rsidR="00AF133B">
        <w:rPr>
          <w:rFonts w:ascii="Times New Roman" w:hAnsi="Times New Roman" w:cs="Times New Roman"/>
          <w:color w:val="000000" w:themeColor="text1"/>
          <w:sz w:val="24"/>
          <w:szCs w:val="24"/>
        </w:rPr>
        <w:t xml:space="preserve">у </w:t>
      </w:r>
      <w:r w:rsidR="00AF133B" w:rsidRPr="00CA3F37">
        <w:rPr>
          <w:rFonts w:ascii="Times New Roman" w:hAnsi="Times New Roman"/>
          <w:sz w:val="24"/>
          <w:szCs w:val="24"/>
        </w:rPr>
        <w:t>володі</w:t>
      </w:r>
      <w:r w:rsidR="00AF133B">
        <w:rPr>
          <w:rFonts w:ascii="Times New Roman" w:hAnsi="Times New Roman"/>
          <w:sz w:val="24"/>
          <w:szCs w:val="24"/>
        </w:rPr>
        <w:t>нні</w:t>
      </w:r>
      <w:r w:rsidR="00AF133B" w:rsidRPr="00CA3F37">
        <w:rPr>
          <w:rFonts w:ascii="Times New Roman" w:hAnsi="Times New Roman"/>
          <w:sz w:val="24"/>
          <w:szCs w:val="24"/>
        </w:rPr>
        <w:t xml:space="preserve"> </w:t>
      </w:r>
      <w:proofErr w:type="spellStart"/>
      <w:r w:rsidR="00AF133B" w:rsidRPr="00CA3F37">
        <w:rPr>
          <w:rFonts w:ascii="Times New Roman" w:hAnsi="Times New Roman"/>
          <w:sz w:val="24"/>
          <w:szCs w:val="24"/>
        </w:rPr>
        <w:t>компетентностями</w:t>
      </w:r>
      <w:proofErr w:type="spellEnd"/>
      <w:r w:rsidR="00AF133B" w:rsidRPr="00CA3F37">
        <w:rPr>
          <w:rFonts w:ascii="Times New Roman" w:hAnsi="Times New Roman"/>
          <w:sz w:val="24"/>
          <w:szCs w:val="24"/>
        </w:rPr>
        <w:t xml:space="preserve"> для здійснення </w:t>
      </w:r>
      <w:proofErr w:type="spellStart"/>
      <w:r w:rsidR="00AF133B" w:rsidRPr="00CA3F37">
        <w:rPr>
          <w:rFonts w:ascii="Times New Roman" w:hAnsi="Times New Roman"/>
          <w:sz w:val="24"/>
          <w:szCs w:val="24"/>
        </w:rPr>
        <w:t>психодіагностичної</w:t>
      </w:r>
      <w:proofErr w:type="spellEnd"/>
      <w:r w:rsidR="00AF133B" w:rsidRPr="00CA3F37">
        <w:rPr>
          <w:rFonts w:ascii="Times New Roman" w:hAnsi="Times New Roman"/>
          <w:sz w:val="24"/>
          <w:szCs w:val="24"/>
        </w:rPr>
        <w:t xml:space="preserve">, консультативної та </w:t>
      </w:r>
      <w:proofErr w:type="spellStart"/>
      <w:r w:rsidR="00AF133B" w:rsidRPr="00CA3F37">
        <w:rPr>
          <w:rFonts w:ascii="Times New Roman" w:hAnsi="Times New Roman"/>
          <w:sz w:val="24"/>
          <w:szCs w:val="24"/>
        </w:rPr>
        <w:t>психокорекційної</w:t>
      </w:r>
      <w:proofErr w:type="spellEnd"/>
      <w:r w:rsidR="00AF133B" w:rsidRPr="00CA3F37">
        <w:rPr>
          <w:rFonts w:ascii="Times New Roman" w:hAnsi="Times New Roman"/>
          <w:sz w:val="24"/>
          <w:szCs w:val="24"/>
        </w:rPr>
        <w:t xml:space="preserve"> роботи</w:t>
      </w:r>
      <w:r w:rsidR="00AF133B">
        <w:rPr>
          <w:rFonts w:ascii="Times New Roman" w:hAnsi="Times New Roman"/>
          <w:sz w:val="24"/>
          <w:szCs w:val="24"/>
        </w:rPr>
        <w:t xml:space="preserve">.  </w:t>
      </w:r>
    </w:p>
    <w:p w14:paraId="0F44DAD5" w14:textId="3FFD0C34" w:rsidR="00A66382" w:rsidRPr="00754311" w:rsidRDefault="00AF133B" w:rsidP="00AF133B">
      <w:pPr>
        <w:spacing w:after="0" w:line="240" w:lineRule="auto"/>
        <w:jc w:val="both"/>
        <w:rPr>
          <w:rFonts w:ascii="Times New Roman" w:hAnsi="Times New Roman" w:cs="Times New Roman"/>
          <w:b/>
          <w:sz w:val="24"/>
          <w:szCs w:val="24"/>
          <w:highlight w:val="yellow"/>
        </w:rPr>
      </w:pPr>
      <w:r>
        <w:rPr>
          <w:rFonts w:ascii="Times New Roman" w:hAnsi="Times New Roman"/>
          <w:sz w:val="24"/>
          <w:szCs w:val="24"/>
        </w:rPr>
        <w:t xml:space="preserve">           </w:t>
      </w:r>
      <w:r w:rsidR="00A66382" w:rsidRPr="00C360AC">
        <w:rPr>
          <w:rFonts w:ascii="Times New Roman" w:hAnsi="Times New Roman" w:cs="Times New Roman"/>
          <w:b/>
          <w:sz w:val="24"/>
          <w:szCs w:val="24"/>
        </w:rPr>
        <w:t>Тип освітньої програми</w:t>
      </w:r>
      <w:r w:rsidR="00A66382" w:rsidRPr="00C360AC">
        <w:rPr>
          <w:rFonts w:ascii="Times New Roman" w:hAnsi="Times New Roman" w:cs="Times New Roman"/>
          <w:bCs/>
          <w:sz w:val="24"/>
          <w:szCs w:val="24"/>
        </w:rPr>
        <w:t>: освітньо-професійна.</w:t>
      </w:r>
    </w:p>
    <w:p w14:paraId="5F8BD4E6" w14:textId="77777777" w:rsidR="00A66382" w:rsidRDefault="00A66382" w:rsidP="00A66382">
      <w:pPr>
        <w:spacing w:after="0" w:line="240" w:lineRule="auto"/>
        <w:ind w:firstLine="708"/>
        <w:jc w:val="both"/>
        <w:rPr>
          <w:rFonts w:ascii="Times New Roman" w:hAnsi="Times New Roman" w:cs="Times New Roman"/>
          <w:b/>
          <w:sz w:val="24"/>
          <w:szCs w:val="24"/>
        </w:rPr>
      </w:pPr>
      <w:r w:rsidRPr="00297477">
        <w:rPr>
          <w:rFonts w:ascii="Times New Roman" w:hAnsi="Times New Roman" w:cs="Times New Roman"/>
          <w:b/>
          <w:sz w:val="24"/>
          <w:szCs w:val="24"/>
        </w:rPr>
        <w:t xml:space="preserve">Тип диплому: </w:t>
      </w:r>
      <w:r w:rsidRPr="00297477">
        <w:rPr>
          <w:rFonts w:ascii="Times New Roman" w:hAnsi="Times New Roman" w:cs="Times New Roman"/>
          <w:bCs/>
          <w:sz w:val="24"/>
          <w:szCs w:val="24"/>
        </w:rPr>
        <w:t>одиничний</w:t>
      </w:r>
    </w:p>
    <w:p w14:paraId="12736C40" w14:textId="77777777" w:rsidR="00A66382" w:rsidRDefault="00A66382" w:rsidP="00A66382">
      <w:pPr>
        <w:spacing w:after="0" w:line="240" w:lineRule="auto"/>
        <w:ind w:firstLine="708"/>
        <w:jc w:val="both"/>
        <w:rPr>
          <w:rFonts w:ascii="Times New Roman" w:hAnsi="Times New Roman" w:cs="Times New Roman"/>
          <w:b/>
          <w:sz w:val="24"/>
          <w:szCs w:val="24"/>
        </w:rPr>
      </w:pPr>
      <w:r w:rsidRPr="00297477">
        <w:rPr>
          <w:rFonts w:ascii="Times New Roman" w:hAnsi="Times New Roman" w:cs="Times New Roman"/>
          <w:b/>
          <w:sz w:val="24"/>
          <w:szCs w:val="24"/>
        </w:rPr>
        <w:t>Мова викладання:</w:t>
      </w:r>
      <w:r>
        <w:rPr>
          <w:rFonts w:ascii="Times New Roman" w:hAnsi="Times New Roman" w:cs="Times New Roman"/>
          <w:b/>
          <w:sz w:val="24"/>
          <w:szCs w:val="24"/>
        </w:rPr>
        <w:t xml:space="preserve"> </w:t>
      </w:r>
      <w:r w:rsidRPr="00297477">
        <w:rPr>
          <w:rFonts w:ascii="Times New Roman" w:hAnsi="Times New Roman" w:cs="Times New Roman"/>
          <w:bCs/>
          <w:sz w:val="24"/>
          <w:szCs w:val="24"/>
        </w:rPr>
        <w:t>українська.</w:t>
      </w:r>
    </w:p>
    <w:p w14:paraId="710C8DEB" w14:textId="595EC063" w:rsidR="00A66382" w:rsidRPr="007A1234" w:rsidRDefault="00A66382" w:rsidP="00A66382">
      <w:pPr>
        <w:spacing w:after="0" w:line="240" w:lineRule="auto"/>
        <w:ind w:firstLine="708"/>
        <w:jc w:val="both"/>
        <w:rPr>
          <w:rFonts w:ascii="Times New Roman" w:hAnsi="Times New Roman" w:cs="Times New Roman"/>
          <w:sz w:val="24"/>
          <w:szCs w:val="24"/>
        </w:rPr>
      </w:pPr>
      <w:r w:rsidRPr="007A1234">
        <w:rPr>
          <w:rFonts w:ascii="Times New Roman" w:hAnsi="Times New Roman" w:cs="Times New Roman"/>
          <w:b/>
          <w:sz w:val="24"/>
          <w:szCs w:val="24"/>
        </w:rPr>
        <w:t>Кількість кредитів:</w:t>
      </w:r>
      <w:r w:rsidRPr="007A1234">
        <w:rPr>
          <w:rFonts w:ascii="Times New Roman" w:hAnsi="Times New Roman" w:cs="Times New Roman"/>
          <w:sz w:val="24"/>
          <w:szCs w:val="24"/>
        </w:rPr>
        <w:t xml:space="preserve"> </w:t>
      </w:r>
      <w:r w:rsidR="00E566A9">
        <w:rPr>
          <w:rFonts w:ascii="Times New Roman" w:hAnsi="Times New Roman" w:cs="Times New Roman"/>
          <w:sz w:val="24"/>
          <w:szCs w:val="24"/>
        </w:rPr>
        <w:t>9</w:t>
      </w:r>
      <w:r w:rsidRPr="007A1234">
        <w:rPr>
          <w:rFonts w:ascii="Times New Roman" w:hAnsi="Times New Roman" w:cs="Times New Roman"/>
          <w:sz w:val="24"/>
          <w:szCs w:val="24"/>
        </w:rPr>
        <w:t>0 кредитів ЄКТС</w:t>
      </w:r>
    </w:p>
    <w:p w14:paraId="09AD52D5" w14:textId="1CB6B8C8" w:rsidR="00A66382" w:rsidRDefault="00A66382" w:rsidP="00A66382">
      <w:pPr>
        <w:spacing w:after="0" w:line="240" w:lineRule="auto"/>
        <w:ind w:firstLine="708"/>
        <w:jc w:val="both"/>
        <w:rPr>
          <w:rFonts w:ascii="Times New Roman" w:hAnsi="Times New Roman" w:cs="Times New Roman"/>
          <w:b/>
          <w:sz w:val="24"/>
          <w:szCs w:val="24"/>
        </w:rPr>
      </w:pPr>
      <w:r w:rsidRPr="00E675B7">
        <w:rPr>
          <w:rFonts w:ascii="Times New Roman" w:hAnsi="Times New Roman" w:cs="Times New Roman"/>
          <w:b/>
          <w:sz w:val="24"/>
          <w:szCs w:val="24"/>
        </w:rPr>
        <w:t>Форми здобуття освіти та розрахункові строки виконання за кожною з них:</w:t>
      </w:r>
      <w:r>
        <w:rPr>
          <w:rFonts w:ascii="Times New Roman" w:hAnsi="Times New Roman" w:cs="Times New Roman"/>
          <w:b/>
          <w:sz w:val="24"/>
          <w:szCs w:val="24"/>
        </w:rPr>
        <w:t xml:space="preserve"> </w:t>
      </w:r>
      <w:r w:rsidRPr="008E3436">
        <w:rPr>
          <w:rFonts w:ascii="Times New Roman" w:hAnsi="Times New Roman" w:cs="Times New Roman"/>
          <w:bCs/>
          <w:sz w:val="24"/>
          <w:szCs w:val="24"/>
        </w:rPr>
        <w:t>інституційна</w:t>
      </w:r>
      <w:r>
        <w:rPr>
          <w:rFonts w:ascii="Times New Roman" w:hAnsi="Times New Roman" w:cs="Times New Roman"/>
          <w:bCs/>
          <w:sz w:val="24"/>
          <w:szCs w:val="24"/>
        </w:rPr>
        <w:t xml:space="preserve">. Розрахунковий строк виконання освітньої програми за інституційною формою становить </w:t>
      </w:r>
      <w:r w:rsidR="00E566A9">
        <w:rPr>
          <w:rFonts w:ascii="Times New Roman" w:hAnsi="Times New Roman" w:cs="Times New Roman"/>
          <w:bCs/>
          <w:sz w:val="24"/>
          <w:szCs w:val="24"/>
        </w:rPr>
        <w:t>1</w:t>
      </w:r>
      <w:r>
        <w:rPr>
          <w:rFonts w:ascii="Times New Roman" w:hAnsi="Times New Roman" w:cs="Times New Roman"/>
          <w:bCs/>
          <w:sz w:val="24"/>
          <w:szCs w:val="24"/>
        </w:rPr>
        <w:t xml:space="preserve"> р</w:t>
      </w:r>
      <w:r w:rsidR="00E566A9">
        <w:rPr>
          <w:rFonts w:ascii="Times New Roman" w:hAnsi="Times New Roman" w:cs="Times New Roman"/>
          <w:bCs/>
          <w:sz w:val="24"/>
          <w:szCs w:val="24"/>
        </w:rPr>
        <w:t>ік 4 місяці</w:t>
      </w:r>
      <w:r>
        <w:rPr>
          <w:rFonts w:ascii="Times New Roman" w:hAnsi="Times New Roman" w:cs="Times New Roman"/>
          <w:bCs/>
          <w:sz w:val="24"/>
          <w:szCs w:val="24"/>
        </w:rPr>
        <w:t>.</w:t>
      </w:r>
    </w:p>
    <w:p w14:paraId="594F5C91" w14:textId="79CEDE02" w:rsidR="00A66382" w:rsidRPr="00E566A9" w:rsidRDefault="00E566A9" w:rsidP="00E566A9">
      <w:pPr>
        <w:widowControl w:val="0"/>
        <w:spacing w:after="0" w:line="240" w:lineRule="auto"/>
        <w:ind w:left="32" w:right="139"/>
        <w:jc w:val="both"/>
        <w:rPr>
          <w:rFonts w:ascii="Times New Roman" w:hAnsi="Times New Roman" w:cs="Times New Roman"/>
          <w:color w:val="000000"/>
          <w:sz w:val="24"/>
          <w:szCs w:val="24"/>
          <w:lang w:eastAsia="uk-UA"/>
        </w:rPr>
      </w:pPr>
      <w:r>
        <w:rPr>
          <w:rFonts w:ascii="Times New Roman" w:hAnsi="Times New Roman" w:cs="Times New Roman"/>
          <w:b/>
          <w:sz w:val="24"/>
          <w:szCs w:val="24"/>
        </w:rPr>
        <w:t xml:space="preserve">           </w:t>
      </w:r>
      <w:r w:rsidR="00A66382" w:rsidRPr="002F50D0">
        <w:rPr>
          <w:rFonts w:ascii="Times New Roman" w:hAnsi="Times New Roman" w:cs="Times New Roman"/>
          <w:b/>
          <w:sz w:val="24"/>
          <w:szCs w:val="24"/>
        </w:rPr>
        <w:t>Вимоги до освіти осіб, які можуть розпочати навчання:</w:t>
      </w:r>
      <w:r w:rsidR="00A66382">
        <w:rPr>
          <w:rFonts w:ascii="Times New Roman" w:hAnsi="Times New Roman" w:cs="Times New Roman"/>
          <w:sz w:val="24"/>
          <w:szCs w:val="24"/>
        </w:rPr>
        <w:t xml:space="preserve"> </w:t>
      </w:r>
      <w:r w:rsidRPr="00885B48">
        <w:rPr>
          <w:rFonts w:ascii="Times New Roman" w:eastAsia="Times New Roman" w:hAnsi="Times New Roman" w:cs="Times New Roman"/>
          <w:color w:val="000000"/>
          <w:sz w:val="24"/>
          <w:szCs w:val="24"/>
          <w:lang w:eastAsia="uk-UA"/>
        </w:rPr>
        <w:t xml:space="preserve">на основі </w:t>
      </w:r>
      <w:r w:rsidRPr="00885B48">
        <w:rPr>
          <w:rFonts w:ascii="Times New Roman" w:hAnsi="Times New Roman" w:cs="Times New Roman"/>
          <w:color w:val="000000"/>
          <w:sz w:val="24"/>
          <w:szCs w:val="24"/>
          <w:lang w:eastAsia="uk-UA"/>
        </w:rPr>
        <w:t>НРК 6 та НРК 7, відповідно до правил прийому року вступу</w:t>
      </w:r>
      <w:bookmarkStart w:id="0" w:name="_Hlk187575212"/>
      <w:r>
        <w:rPr>
          <w:rFonts w:ascii="Times New Roman" w:hAnsi="Times New Roman" w:cs="Times New Roman"/>
          <w:color w:val="000000"/>
          <w:sz w:val="24"/>
          <w:szCs w:val="24"/>
          <w:lang w:eastAsia="uk-UA"/>
        </w:rPr>
        <w:t xml:space="preserve">. </w:t>
      </w:r>
      <w:r w:rsidRPr="00DC6DD0">
        <w:rPr>
          <w:rFonts w:ascii="Times New Roman" w:hAnsi="Times New Roman"/>
          <w:sz w:val="24"/>
          <w:szCs w:val="24"/>
        </w:rPr>
        <w:t>Наявність вищої освіти за освітньою програмою підготовки бакалавра за відповідною спеціальністю або диплом бакалавра, спеціаліста, магістра зі споріднених спеціальностей</w:t>
      </w:r>
      <w:bookmarkEnd w:id="0"/>
      <w:r w:rsidRPr="00DC6DD0">
        <w:rPr>
          <w:rFonts w:ascii="Times New Roman" w:hAnsi="Times New Roman"/>
          <w:sz w:val="24"/>
          <w:szCs w:val="24"/>
        </w:rPr>
        <w:t>.</w:t>
      </w:r>
      <w:r w:rsidR="00A66382">
        <w:rPr>
          <w:rFonts w:ascii="Times New Roman" w:hAnsi="Times New Roman" w:cs="Times New Roman"/>
          <w:sz w:val="24"/>
          <w:szCs w:val="24"/>
        </w:rPr>
        <w:t xml:space="preserve"> </w:t>
      </w:r>
    </w:p>
    <w:p w14:paraId="549F0070" w14:textId="77777777" w:rsidR="00A66382" w:rsidRPr="00DF27D4" w:rsidRDefault="00A66382" w:rsidP="00A66382">
      <w:pPr>
        <w:ind w:firstLine="709"/>
        <w:jc w:val="both"/>
        <w:rPr>
          <w:rFonts w:ascii="Times New Roman" w:hAnsi="Times New Roman" w:cs="Times New Roman"/>
          <w:b/>
          <w:bCs/>
          <w:color w:val="333333"/>
          <w:sz w:val="24"/>
          <w:szCs w:val="24"/>
          <w:shd w:val="clear" w:color="auto" w:fill="FFFFFF"/>
        </w:rPr>
      </w:pPr>
      <w:r w:rsidRPr="00DF27D4">
        <w:rPr>
          <w:rFonts w:ascii="Times New Roman" w:hAnsi="Times New Roman" w:cs="Times New Roman"/>
          <w:b/>
          <w:bCs/>
          <w:color w:val="333333"/>
          <w:sz w:val="24"/>
          <w:szCs w:val="24"/>
          <w:shd w:val="clear" w:color="auto" w:fill="FFFFFF"/>
        </w:rPr>
        <w:t>Компетентності та програмні результати навчання, які дають право на присудження/присвоєння визначеної освітньою програмою освітньої кваліфікації: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3225"/>
        <w:gridCol w:w="3193"/>
      </w:tblGrid>
      <w:tr w:rsidR="00A66382" w:rsidRPr="004B2CA1" w14:paraId="194494FC" w14:textId="77777777" w:rsidTr="009D3D6F">
        <w:tc>
          <w:tcPr>
            <w:tcW w:w="3256" w:type="dxa"/>
          </w:tcPr>
          <w:p w14:paraId="72E0B9C0" w14:textId="77777777" w:rsidR="00A66382" w:rsidRPr="006F3014" w:rsidRDefault="00A66382" w:rsidP="00DA2480">
            <w:pPr>
              <w:jc w:val="both"/>
              <w:rPr>
                <w:rFonts w:ascii="Times New Roman" w:hAnsi="Times New Roman" w:cs="Times New Roman"/>
                <w:bCs/>
                <w:lang w:eastAsia="ar-SA"/>
              </w:rPr>
            </w:pPr>
            <w:r w:rsidRPr="006F3014">
              <w:rPr>
                <w:rFonts w:ascii="Times New Roman" w:hAnsi="Times New Roman" w:cs="Times New Roman"/>
                <w:bCs/>
                <w:lang w:eastAsia="ar-SA"/>
              </w:rPr>
              <w:lastRenderedPageBreak/>
              <w:t>Загальні компетентності (ЗК)</w:t>
            </w:r>
          </w:p>
          <w:p w14:paraId="3242FEA0" w14:textId="77777777" w:rsidR="00A66382" w:rsidRPr="006F3014" w:rsidRDefault="00A66382" w:rsidP="00AF133B">
            <w:pPr>
              <w:pStyle w:val="a8"/>
              <w:widowControl w:val="0"/>
              <w:shd w:val="clear" w:color="auto" w:fill="FFFFFF"/>
              <w:tabs>
                <w:tab w:val="left" w:pos="459"/>
                <w:tab w:val="left" w:pos="920"/>
              </w:tabs>
              <w:ind w:left="0" w:right="7"/>
              <w:jc w:val="both"/>
              <w:textAlignment w:val="baseline"/>
              <w:rPr>
                <w:bCs/>
                <w:lang w:val="uk-UA"/>
              </w:rPr>
            </w:pPr>
          </w:p>
        </w:tc>
        <w:tc>
          <w:tcPr>
            <w:tcW w:w="3257" w:type="dxa"/>
          </w:tcPr>
          <w:p w14:paraId="4F2F0DFA" w14:textId="77777777" w:rsidR="00A66382" w:rsidRPr="006F3014" w:rsidRDefault="00A66382" w:rsidP="00DA2480">
            <w:pPr>
              <w:widowControl w:val="0"/>
              <w:ind w:left="57"/>
              <w:jc w:val="both"/>
              <w:rPr>
                <w:rFonts w:ascii="Times New Roman" w:eastAsia="Times New Roman" w:hAnsi="Times New Roman" w:cs="Times New Roman"/>
                <w:bCs/>
              </w:rPr>
            </w:pPr>
            <w:r w:rsidRPr="006F3014">
              <w:rPr>
                <w:rFonts w:ascii="Times New Roman" w:hAnsi="Times New Roman" w:cs="Times New Roman"/>
                <w:bCs/>
              </w:rPr>
              <w:t>Спеціальні (фахові, предметні) компетентності (СК)</w:t>
            </w:r>
          </w:p>
        </w:tc>
        <w:tc>
          <w:tcPr>
            <w:tcW w:w="3257" w:type="dxa"/>
          </w:tcPr>
          <w:p w14:paraId="0E421C4E" w14:textId="5E522974" w:rsidR="00A66382" w:rsidRPr="00AF133B" w:rsidRDefault="00A66382" w:rsidP="00DA2480">
            <w:pPr>
              <w:jc w:val="both"/>
              <w:rPr>
                <w:rFonts w:ascii="Times New Roman" w:hAnsi="Times New Roman" w:cs="Times New Roman"/>
                <w:bCs/>
                <w:shd w:val="clear" w:color="auto" w:fill="FFFFFF"/>
              </w:rPr>
            </w:pPr>
            <w:r w:rsidRPr="006F3014">
              <w:rPr>
                <w:rFonts w:ascii="Times New Roman" w:hAnsi="Times New Roman" w:cs="Times New Roman"/>
                <w:bCs/>
                <w:lang w:eastAsia="ar-SA"/>
              </w:rPr>
              <w:t>Програмні результати навчання</w:t>
            </w:r>
          </w:p>
        </w:tc>
      </w:tr>
      <w:tr w:rsidR="00A66382" w:rsidRPr="004B2CA1" w14:paraId="378D40E4" w14:textId="77777777" w:rsidTr="00AF133B">
        <w:trPr>
          <w:trHeight w:val="416"/>
        </w:trPr>
        <w:tc>
          <w:tcPr>
            <w:tcW w:w="3256" w:type="dxa"/>
          </w:tcPr>
          <w:p w14:paraId="0B414DCA" w14:textId="77777777" w:rsidR="00AF133B" w:rsidRDefault="00AF133B" w:rsidP="00AF133B">
            <w:pPr>
              <w:pStyle w:val="a8"/>
              <w:widowControl w:val="0"/>
              <w:shd w:val="clear" w:color="auto" w:fill="FFFFFF"/>
              <w:tabs>
                <w:tab w:val="left" w:pos="459"/>
              </w:tabs>
              <w:spacing w:after="0"/>
              <w:ind w:left="57"/>
              <w:jc w:val="both"/>
              <w:textAlignment w:val="baseline"/>
              <w:rPr>
                <w:lang w:val="uk-UA" w:eastAsia="en-US"/>
              </w:rPr>
            </w:pPr>
            <w:r w:rsidRPr="005D6E5E">
              <w:rPr>
                <w:lang w:val="uk-UA" w:eastAsia="en-US"/>
              </w:rPr>
              <w:t xml:space="preserve">ЗК1. Здатність застосовувати знання у практичних ситуаціях. </w:t>
            </w:r>
          </w:p>
          <w:p w14:paraId="6351ED5C" w14:textId="77777777" w:rsidR="00AF133B" w:rsidRDefault="00AF133B" w:rsidP="00AF133B">
            <w:pPr>
              <w:pStyle w:val="a8"/>
              <w:widowControl w:val="0"/>
              <w:shd w:val="clear" w:color="auto" w:fill="FFFFFF"/>
              <w:tabs>
                <w:tab w:val="left" w:pos="459"/>
              </w:tabs>
              <w:spacing w:after="0"/>
              <w:ind w:left="57"/>
              <w:jc w:val="both"/>
              <w:textAlignment w:val="baseline"/>
              <w:rPr>
                <w:lang w:val="uk-UA" w:eastAsia="en-US"/>
              </w:rPr>
            </w:pPr>
            <w:r w:rsidRPr="005D6E5E">
              <w:rPr>
                <w:lang w:val="uk-UA" w:eastAsia="en-US"/>
              </w:rPr>
              <w:t xml:space="preserve">ЗК2. Здатність проведення досліджень на відповідному рівні. </w:t>
            </w:r>
          </w:p>
          <w:p w14:paraId="590BDE5A" w14:textId="77777777" w:rsidR="00AF133B" w:rsidRDefault="00AF133B" w:rsidP="00AF133B">
            <w:pPr>
              <w:pStyle w:val="a8"/>
              <w:widowControl w:val="0"/>
              <w:shd w:val="clear" w:color="auto" w:fill="FFFFFF"/>
              <w:tabs>
                <w:tab w:val="left" w:pos="459"/>
              </w:tabs>
              <w:spacing w:after="0"/>
              <w:ind w:left="57"/>
              <w:jc w:val="both"/>
              <w:textAlignment w:val="baseline"/>
              <w:rPr>
                <w:lang w:val="uk-UA" w:eastAsia="en-US"/>
              </w:rPr>
            </w:pPr>
            <w:r w:rsidRPr="005D6E5E">
              <w:rPr>
                <w:lang w:val="uk-UA" w:eastAsia="en-US"/>
              </w:rPr>
              <w:t>ЗК3. Здатність генерувати нові ідеї (креативність).</w:t>
            </w:r>
          </w:p>
          <w:p w14:paraId="375E0D2B" w14:textId="77777777" w:rsidR="00AF133B" w:rsidRDefault="00AF133B" w:rsidP="00AF133B">
            <w:pPr>
              <w:pStyle w:val="a8"/>
              <w:widowControl w:val="0"/>
              <w:shd w:val="clear" w:color="auto" w:fill="FFFFFF"/>
              <w:tabs>
                <w:tab w:val="left" w:pos="459"/>
              </w:tabs>
              <w:spacing w:after="0"/>
              <w:ind w:left="57"/>
              <w:jc w:val="both"/>
              <w:textAlignment w:val="baseline"/>
              <w:rPr>
                <w:lang w:val="uk-UA" w:eastAsia="en-US"/>
              </w:rPr>
            </w:pPr>
            <w:r w:rsidRPr="005D6E5E">
              <w:rPr>
                <w:lang w:val="uk-UA" w:eastAsia="en-US"/>
              </w:rPr>
              <w:t xml:space="preserve"> ЗК4. Уміння виявляти, ставити та вирішувати проблеми. </w:t>
            </w:r>
          </w:p>
          <w:p w14:paraId="2E2C08BC" w14:textId="77777777" w:rsidR="00AF133B" w:rsidRDefault="00AF133B" w:rsidP="00AF133B">
            <w:pPr>
              <w:pStyle w:val="a8"/>
              <w:widowControl w:val="0"/>
              <w:shd w:val="clear" w:color="auto" w:fill="FFFFFF"/>
              <w:tabs>
                <w:tab w:val="left" w:pos="459"/>
              </w:tabs>
              <w:spacing w:after="0"/>
              <w:ind w:left="57"/>
              <w:jc w:val="both"/>
              <w:textAlignment w:val="baseline"/>
              <w:rPr>
                <w:lang w:val="uk-UA" w:eastAsia="en-US"/>
              </w:rPr>
            </w:pPr>
            <w:r w:rsidRPr="005D6E5E">
              <w:rPr>
                <w:lang w:val="uk-UA" w:eastAsia="en-US"/>
              </w:rPr>
              <w:t xml:space="preserve">ЗК5. Цінування та повага різноманітності та мультикультурності. ЗК6. Здатність діяти на основі етичних міркувань (мотивів). </w:t>
            </w:r>
          </w:p>
          <w:p w14:paraId="6A57CD2A" w14:textId="77777777" w:rsidR="00AF133B" w:rsidRDefault="00AF133B" w:rsidP="00AF133B">
            <w:pPr>
              <w:pStyle w:val="a8"/>
              <w:widowControl w:val="0"/>
              <w:shd w:val="clear" w:color="auto" w:fill="FFFFFF"/>
              <w:tabs>
                <w:tab w:val="left" w:pos="459"/>
              </w:tabs>
              <w:spacing w:after="0"/>
              <w:ind w:left="57"/>
              <w:jc w:val="both"/>
              <w:textAlignment w:val="baseline"/>
              <w:rPr>
                <w:lang w:val="uk-UA" w:eastAsia="en-US"/>
              </w:rPr>
            </w:pPr>
            <w:r w:rsidRPr="005D6E5E">
              <w:rPr>
                <w:lang w:val="uk-UA" w:eastAsia="en-US"/>
              </w:rPr>
              <w:t xml:space="preserve">ЗК7. Здатність діяти соціально </w:t>
            </w:r>
            <w:proofErr w:type="spellStart"/>
            <w:r w:rsidRPr="005D6E5E">
              <w:rPr>
                <w:lang w:val="uk-UA" w:eastAsia="en-US"/>
              </w:rPr>
              <w:t>відповідально</w:t>
            </w:r>
            <w:proofErr w:type="spellEnd"/>
            <w:r w:rsidRPr="005D6E5E">
              <w:rPr>
                <w:lang w:val="uk-UA" w:eastAsia="en-US"/>
              </w:rPr>
              <w:t xml:space="preserve"> та свідомо. </w:t>
            </w:r>
          </w:p>
          <w:p w14:paraId="4566BF4A" w14:textId="77777777" w:rsidR="00AF133B" w:rsidRDefault="00AF133B" w:rsidP="00AF133B">
            <w:pPr>
              <w:pStyle w:val="a8"/>
              <w:widowControl w:val="0"/>
              <w:shd w:val="clear" w:color="auto" w:fill="FFFFFF"/>
              <w:tabs>
                <w:tab w:val="left" w:pos="459"/>
              </w:tabs>
              <w:spacing w:after="0"/>
              <w:ind w:left="57"/>
              <w:jc w:val="both"/>
              <w:textAlignment w:val="baseline"/>
              <w:rPr>
                <w:lang w:val="uk-UA" w:eastAsia="en-US"/>
              </w:rPr>
            </w:pPr>
            <w:r w:rsidRPr="005D6E5E">
              <w:rPr>
                <w:lang w:val="uk-UA" w:eastAsia="en-US"/>
              </w:rPr>
              <w:t xml:space="preserve">ЗК8. Здатність розробляти та управляти проектами. </w:t>
            </w:r>
          </w:p>
          <w:p w14:paraId="11C55D77" w14:textId="77777777" w:rsidR="00AF133B" w:rsidRDefault="00AF133B" w:rsidP="00AF133B">
            <w:pPr>
              <w:pStyle w:val="a8"/>
              <w:widowControl w:val="0"/>
              <w:shd w:val="clear" w:color="auto" w:fill="FFFFFF"/>
              <w:tabs>
                <w:tab w:val="left" w:pos="459"/>
              </w:tabs>
              <w:spacing w:after="0"/>
              <w:ind w:left="57"/>
              <w:jc w:val="both"/>
              <w:textAlignment w:val="baseline"/>
              <w:rPr>
                <w:lang w:val="uk-UA" w:eastAsia="en-US"/>
              </w:rPr>
            </w:pPr>
            <w:r w:rsidRPr="005D6E5E">
              <w:rPr>
                <w:lang w:val="uk-UA" w:eastAsia="en-US"/>
              </w:rPr>
              <w:t xml:space="preserve">ЗК9. Здатність мотивувати людей та рухатися до спільної мети. </w:t>
            </w:r>
          </w:p>
          <w:p w14:paraId="7D97F417" w14:textId="77777777" w:rsidR="00AF133B" w:rsidRPr="00AF133B" w:rsidRDefault="00AF133B" w:rsidP="00AF133B">
            <w:pPr>
              <w:pStyle w:val="11"/>
              <w:shd w:val="clear" w:color="auto" w:fill="FFFFFF"/>
              <w:tabs>
                <w:tab w:val="left" w:pos="317"/>
                <w:tab w:val="left" w:pos="1026"/>
              </w:tabs>
              <w:spacing w:after="0" w:line="240" w:lineRule="auto"/>
              <w:ind w:left="34"/>
              <w:jc w:val="both"/>
              <w:textAlignment w:val="baseline"/>
              <w:rPr>
                <w:rFonts w:ascii="Times New Roman" w:eastAsia="Times New Roman" w:hAnsi="Times New Roman"/>
                <w:sz w:val="24"/>
                <w:szCs w:val="24"/>
                <w:lang w:val="uk-UA"/>
              </w:rPr>
            </w:pPr>
            <w:r w:rsidRPr="00AF133B">
              <w:rPr>
                <w:rFonts w:ascii="Times New Roman" w:eastAsia="Times New Roman" w:hAnsi="Times New Roman"/>
                <w:sz w:val="24"/>
                <w:szCs w:val="24"/>
                <w:lang w:val="uk-UA"/>
              </w:rPr>
              <w:t xml:space="preserve">ЗК10. Здатність спілкуватися іноземною мовою. </w:t>
            </w:r>
          </w:p>
          <w:p w14:paraId="392F55A0" w14:textId="77777777" w:rsidR="00AF133B" w:rsidRDefault="00AF133B" w:rsidP="00AF133B">
            <w:pPr>
              <w:pStyle w:val="11"/>
              <w:shd w:val="clear" w:color="auto" w:fill="FFFFFF"/>
              <w:tabs>
                <w:tab w:val="left" w:pos="317"/>
                <w:tab w:val="left" w:pos="1026"/>
              </w:tabs>
              <w:spacing w:after="0" w:line="240" w:lineRule="auto"/>
              <w:ind w:left="34"/>
              <w:jc w:val="both"/>
              <w:textAlignment w:val="baseline"/>
              <w:rPr>
                <w:lang w:val="uk-UA"/>
              </w:rPr>
            </w:pPr>
          </w:p>
          <w:p w14:paraId="23125F43" w14:textId="77777777" w:rsidR="00E566A9" w:rsidRDefault="00E566A9" w:rsidP="00BE534F">
            <w:pPr>
              <w:pStyle w:val="11"/>
              <w:shd w:val="clear" w:color="auto" w:fill="FFFFFF"/>
              <w:tabs>
                <w:tab w:val="left" w:pos="317"/>
                <w:tab w:val="left" w:pos="1026"/>
              </w:tabs>
              <w:spacing w:after="0" w:line="240" w:lineRule="auto"/>
              <w:ind w:left="34"/>
              <w:jc w:val="both"/>
              <w:textAlignment w:val="baseline"/>
              <w:rPr>
                <w:rFonts w:ascii="Times New Roman" w:eastAsia="Times New Roman" w:hAnsi="Times New Roman"/>
                <w:sz w:val="24"/>
                <w:szCs w:val="24"/>
                <w:lang w:val="uk-UA"/>
              </w:rPr>
            </w:pPr>
          </w:p>
          <w:p w14:paraId="4DF818FE" w14:textId="77777777" w:rsidR="00E566A9" w:rsidRDefault="00E566A9" w:rsidP="00BE534F">
            <w:pPr>
              <w:pStyle w:val="11"/>
              <w:shd w:val="clear" w:color="auto" w:fill="FFFFFF"/>
              <w:tabs>
                <w:tab w:val="left" w:pos="317"/>
                <w:tab w:val="left" w:pos="1026"/>
              </w:tabs>
              <w:spacing w:after="0" w:line="240" w:lineRule="auto"/>
              <w:ind w:left="34"/>
              <w:jc w:val="both"/>
              <w:textAlignment w:val="baseline"/>
              <w:rPr>
                <w:rFonts w:ascii="Times New Roman" w:eastAsia="Times New Roman" w:hAnsi="Times New Roman"/>
                <w:sz w:val="24"/>
                <w:szCs w:val="24"/>
                <w:lang w:val="uk-UA"/>
              </w:rPr>
            </w:pPr>
          </w:p>
          <w:p w14:paraId="77A9E0E3" w14:textId="02852F5D" w:rsidR="00A66382" w:rsidRPr="00B47DFF" w:rsidRDefault="00A66382" w:rsidP="00E566A9">
            <w:pPr>
              <w:pStyle w:val="a8"/>
              <w:widowControl w:val="0"/>
              <w:shd w:val="clear" w:color="auto" w:fill="FFFFFF"/>
              <w:tabs>
                <w:tab w:val="left" w:pos="459"/>
                <w:tab w:val="left" w:pos="920"/>
              </w:tabs>
              <w:ind w:left="57" w:right="7"/>
              <w:jc w:val="both"/>
              <w:textAlignment w:val="baseline"/>
            </w:pPr>
          </w:p>
        </w:tc>
        <w:tc>
          <w:tcPr>
            <w:tcW w:w="3257" w:type="dxa"/>
          </w:tcPr>
          <w:p w14:paraId="05A919A9" w14:textId="77777777" w:rsidR="00AF133B" w:rsidRDefault="00AF133B" w:rsidP="00AF133B">
            <w:pPr>
              <w:tabs>
                <w:tab w:val="left" w:pos="329"/>
                <w:tab w:val="left" w:pos="470"/>
                <w:tab w:val="left" w:pos="1026"/>
              </w:tabs>
              <w:spacing w:after="0" w:line="240" w:lineRule="auto"/>
              <w:ind w:left="34"/>
              <w:jc w:val="both"/>
              <w:rPr>
                <w:rFonts w:ascii="Times New Roman" w:hAnsi="Times New Roman" w:cs="Times New Roman"/>
                <w:sz w:val="24"/>
                <w:szCs w:val="24"/>
              </w:rPr>
            </w:pPr>
            <w:r w:rsidRPr="005D6E5E">
              <w:rPr>
                <w:rFonts w:ascii="Times New Roman" w:hAnsi="Times New Roman" w:cs="Times New Roman"/>
                <w:sz w:val="24"/>
                <w:szCs w:val="24"/>
              </w:rPr>
              <w:t xml:space="preserve">СК1. Здатність здійснювати теоретичний, методологічний та емпіричний аналіз актуальних проблем психологічної науки та / або практики. </w:t>
            </w:r>
          </w:p>
          <w:p w14:paraId="434A1534" w14:textId="77777777" w:rsidR="00AF133B" w:rsidRDefault="00AF133B" w:rsidP="00AF133B">
            <w:pPr>
              <w:tabs>
                <w:tab w:val="left" w:pos="329"/>
                <w:tab w:val="left" w:pos="470"/>
                <w:tab w:val="left" w:pos="1026"/>
              </w:tabs>
              <w:spacing w:after="0" w:line="240" w:lineRule="auto"/>
              <w:ind w:left="34"/>
              <w:jc w:val="both"/>
              <w:rPr>
                <w:rFonts w:ascii="Times New Roman" w:hAnsi="Times New Roman" w:cs="Times New Roman"/>
                <w:sz w:val="24"/>
                <w:szCs w:val="24"/>
              </w:rPr>
            </w:pPr>
            <w:r w:rsidRPr="005D6E5E">
              <w:rPr>
                <w:rFonts w:ascii="Times New Roman" w:hAnsi="Times New Roman" w:cs="Times New Roman"/>
                <w:sz w:val="24"/>
                <w:szCs w:val="24"/>
              </w:rPr>
              <w:t>СК2. Здатність самостійно планувати, організовувати та здійснювати психологічне дослідження з елементами наукової новизни та / або практичної значущості.</w:t>
            </w:r>
          </w:p>
          <w:p w14:paraId="0C1C3732" w14:textId="77777777" w:rsidR="00AF133B" w:rsidRDefault="00AF133B" w:rsidP="00AF133B">
            <w:pPr>
              <w:tabs>
                <w:tab w:val="left" w:pos="329"/>
                <w:tab w:val="left" w:pos="470"/>
                <w:tab w:val="left" w:pos="1026"/>
              </w:tabs>
              <w:spacing w:after="0" w:line="240" w:lineRule="auto"/>
              <w:ind w:left="34"/>
              <w:jc w:val="both"/>
              <w:rPr>
                <w:rFonts w:ascii="Times New Roman" w:hAnsi="Times New Roman" w:cs="Times New Roman"/>
                <w:sz w:val="24"/>
                <w:szCs w:val="24"/>
              </w:rPr>
            </w:pPr>
            <w:r w:rsidRPr="005D6E5E">
              <w:rPr>
                <w:rFonts w:ascii="Times New Roman" w:hAnsi="Times New Roman" w:cs="Times New Roman"/>
                <w:sz w:val="24"/>
                <w:szCs w:val="24"/>
              </w:rPr>
              <w:t xml:space="preserve"> СК3. Здатність обирати і застосувати </w:t>
            </w:r>
            <w:proofErr w:type="spellStart"/>
            <w:r w:rsidRPr="005D6E5E">
              <w:rPr>
                <w:rFonts w:ascii="Times New Roman" w:hAnsi="Times New Roman" w:cs="Times New Roman"/>
                <w:sz w:val="24"/>
                <w:szCs w:val="24"/>
              </w:rPr>
              <w:t>валідні</w:t>
            </w:r>
            <w:proofErr w:type="spellEnd"/>
            <w:r w:rsidRPr="005D6E5E">
              <w:rPr>
                <w:rFonts w:ascii="Times New Roman" w:hAnsi="Times New Roman" w:cs="Times New Roman"/>
                <w:sz w:val="24"/>
                <w:szCs w:val="24"/>
              </w:rPr>
              <w:t xml:space="preserve"> та надійні методи наукового дослідження та/або доказові методики і техніки практичної діяльності. </w:t>
            </w:r>
          </w:p>
          <w:p w14:paraId="317E41B2" w14:textId="77777777" w:rsidR="00AF133B" w:rsidRDefault="00AF133B" w:rsidP="00AF133B">
            <w:pPr>
              <w:tabs>
                <w:tab w:val="left" w:pos="329"/>
                <w:tab w:val="left" w:pos="470"/>
                <w:tab w:val="left" w:pos="1026"/>
              </w:tabs>
              <w:spacing w:after="0" w:line="240" w:lineRule="auto"/>
              <w:ind w:left="34"/>
              <w:jc w:val="both"/>
              <w:rPr>
                <w:rFonts w:ascii="Times New Roman" w:hAnsi="Times New Roman" w:cs="Times New Roman"/>
                <w:sz w:val="24"/>
                <w:szCs w:val="24"/>
              </w:rPr>
            </w:pPr>
            <w:r w:rsidRPr="005D6E5E">
              <w:rPr>
                <w:rFonts w:ascii="Times New Roman" w:hAnsi="Times New Roman" w:cs="Times New Roman"/>
                <w:sz w:val="24"/>
                <w:szCs w:val="24"/>
              </w:rPr>
              <w:t xml:space="preserve">СК4. Здатність здійснювати практичну діяльність (тренінгову, психотерапевтичну, консультаційну, </w:t>
            </w:r>
            <w:proofErr w:type="spellStart"/>
            <w:r w:rsidRPr="005D6E5E">
              <w:rPr>
                <w:rFonts w:ascii="Times New Roman" w:hAnsi="Times New Roman" w:cs="Times New Roman"/>
                <w:sz w:val="24"/>
                <w:szCs w:val="24"/>
              </w:rPr>
              <w:t>психодіагностичну</w:t>
            </w:r>
            <w:proofErr w:type="spellEnd"/>
            <w:r w:rsidRPr="005D6E5E">
              <w:rPr>
                <w:rFonts w:ascii="Times New Roman" w:hAnsi="Times New Roman" w:cs="Times New Roman"/>
                <w:sz w:val="24"/>
                <w:szCs w:val="24"/>
              </w:rPr>
              <w:t xml:space="preserve"> та іншу залежно від спеціалізації) з використанням науково </w:t>
            </w:r>
            <w:proofErr w:type="spellStart"/>
            <w:r w:rsidRPr="005D6E5E">
              <w:rPr>
                <w:rFonts w:ascii="Times New Roman" w:hAnsi="Times New Roman" w:cs="Times New Roman"/>
                <w:sz w:val="24"/>
                <w:szCs w:val="24"/>
              </w:rPr>
              <w:t>верифікованих</w:t>
            </w:r>
            <w:proofErr w:type="spellEnd"/>
            <w:r w:rsidRPr="005D6E5E">
              <w:rPr>
                <w:rFonts w:ascii="Times New Roman" w:hAnsi="Times New Roman" w:cs="Times New Roman"/>
                <w:sz w:val="24"/>
                <w:szCs w:val="24"/>
              </w:rPr>
              <w:t xml:space="preserve"> методів та технік. </w:t>
            </w:r>
          </w:p>
          <w:p w14:paraId="53AB1CE9" w14:textId="77777777" w:rsidR="00AF133B" w:rsidRDefault="00AF133B" w:rsidP="00AF133B">
            <w:pPr>
              <w:tabs>
                <w:tab w:val="left" w:pos="329"/>
                <w:tab w:val="left" w:pos="470"/>
                <w:tab w:val="left" w:pos="1026"/>
              </w:tabs>
              <w:spacing w:after="0" w:line="240" w:lineRule="auto"/>
              <w:ind w:left="34"/>
              <w:jc w:val="both"/>
              <w:rPr>
                <w:rFonts w:ascii="Times New Roman" w:hAnsi="Times New Roman" w:cs="Times New Roman"/>
                <w:sz w:val="24"/>
                <w:szCs w:val="24"/>
              </w:rPr>
            </w:pPr>
            <w:r w:rsidRPr="005D6E5E">
              <w:rPr>
                <w:rFonts w:ascii="Times New Roman" w:hAnsi="Times New Roman" w:cs="Times New Roman"/>
                <w:sz w:val="24"/>
                <w:szCs w:val="24"/>
              </w:rPr>
              <w:t xml:space="preserve">СК5. Здатність організовувати та реалізовувати просвітницьку та освітню діяльність для різних категорій населення у сфері психології. СК6. Здатність ефективно взаємодіяти з колегами в </w:t>
            </w:r>
            <w:proofErr w:type="spellStart"/>
            <w:r w:rsidRPr="005D6E5E">
              <w:rPr>
                <w:rFonts w:ascii="Times New Roman" w:hAnsi="Times New Roman" w:cs="Times New Roman"/>
                <w:sz w:val="24"/>
                <w:szCs w:val="24"/>
              </w:rPr>
              <w:t>моно</w:t>
            </w:r>
            <w:proofErr w:type="spellEnd"/>
            <w:r w:rsidRPr="005D6E5E">
              <w:rPr>
                <w:rFonts w:ascii="Times New Roman" w:hAnsi="Times New Roman" w:cs="Times New Roman"/>
                <w:sz w:val="24"/>
                <w:szCs w:val="24"/>
              </w:rPr>
              <w:t xml:space="preserve">- та </w:t>
            </w:r>
            <w:proofErr w:type="spellStart"/>
            <w:r w:rsidRPr="005D6E5E">
              <w:rPr>
                <w:rFonts w:ascii="Times New Roman" w:hAnsi="Times New Roman" w:cs="Times New Roman"/>
                <w:sz w:val="24"/>
                <w:szCs w:val="24"/>
              </w:rPr>
              <w:t>мультидисциплінарних</w:t>
            </w:r>
            <w:proofErr w:type="spellEnd"/>
            <w:r w:rsidRPr="005D6E5E">
              <w:rPr>
                <w:rFonts w:ascii="Times New Roman" w:hAnsi="Times New Roman" w:cs="Times New Roman"/>
                <w:sz w:val="24"/>
                <w:szCs w:val="24"/>
              </w:rPr>
              <w:t xml:space="preserve"> командах. </w:t>
            </w:r>
          </w:p>
          <w:p w14:paraId="11850F04" w14:textId="77777777" w:rsidR="00AF133B" w:rsidRDefault="00AF133B" w:rsidP="00AF133B">
            <w:pPr>
              <w:tabs>
                <w:tab w:val="left" w:pos="329"/>
                <w:tab w:val="left" w:pos="470"/>
                <w:tab w:val="left" w:pos="1026"/>
              </w:tabs>
              <w:spacing w:after="0" w:line="240" w:lineRule="auto"/>
              <w:ind w:left="34"/>
              <w:jc w:val="both"/>
              <w:rPr>
                <w:rFonts w:ascii="Times New Roman" w:hAnsi="Times New Roman" w:cs="Times New Roman"/>
                <w:sz w:val="24"/>
                <w:szCs w:val="24"/>
              </w:rPr>
            </w:pPr>
            <w:r w:rsidRPr="005D6E5E">
              <w:rPr>
                <w:rFonts w:ascii="Times New Roman" w:hAnsi="Times New Roman" w:cs="Times New Roman"/>
                <w:sz w:val="24"/>
                <w:szCs w:val="24"/>
              </w:rPr>
              <w:t xml:space="preserve">СК7. Здатність приймати фахові рішення у складних і непередбачуваних умовах, адаптуватися до нових ситуацій професійної діяльності. </w:t>
            </w:r>
          </w:p>
          <w:p w14:paraId="389DC8C5" w14:textId="77777777" w:rsidR="00AF133B" w:rsidRDefault="00AF133B" w:rsidP="00AF133B">
            <w:pPr>
              <w:tabs>
                <w:tab w:val="left" w:pos="329"/>
                <w:tab w:val="left" w:pos="470"/>
                <w:tab w:val="left" w:pos="1026"/>
              </w:tabs>
              <w:spacing w:after="0" w:line="240" w:lineRule="auto"/>
              <w:ind w:left="34"/>
              <w:jc w:val="both"/>
              <w:rPr>
                <w:rFonts w:ascii="Times New Roman" w:hAnsi="Times New Roman" w:cs="Times New Roman"/>
                <w:sz w:val="24"/>
                <w:szCs w:val="24"/>
              </w:rPr>
            </w:pPr>
            <w:r w:rsidRPr="005D6E5E">
              <w:rPr>
                <w:rFonts w:ascii="Times New Roman" w:hAnsi="Times New Roman" w:cs="Times New Roman"/>
                <w:sz w:val="24"/>
                <w:szCs w:val="24"/>
              </w:rPr>
              <w:t xml:space="preserve">СК8. Здатність оцінювати межі власної фахової компетентності та </w:t>
            </w:r>
            <w:r w:rsidRPr="005D6E5E">
              <w:rPr>
                <w:rFonts w:ascii="Times New Roman" w:hAnsi="Times New Roman" w:cs="Times New Roman"/>
                <w:sz w:val="24"/>
                <w:szCs w:val="24"/>
              </w:rPr>
              <w:lastRenderedPageBreak/>
              <w:t xml:space="preserve">підвищувати професійну кваліфікацію. </w:t>
            </w:r>
          </w:p>
          <w:p w14:paraId="182C0FE0" w14:textId="77777777" w:rsidR="00AF133B" w:rsidRDefault="00AF133B" w:rsidP="00AF133B">
            <w:pPr>
              <w:tabs>
                <w:tab w:val="left" w:pos="329"/>
                <w:tab w:val="left" w:pos="470"/>
                <w:tab w:val="left" w:pos="1026"/>
              </w:tabs>
              <w:spacing w:after="0" w:line="240" w:lineRule="auto"/>
              <w:ind w:left="34"/>
              <w:jc w:val="both"/>
              <w:rPr>
                <w:rFonts w:ascii="Times New Roman" w:hAnsi="Times New Roman" w:cs="Times New Roman"/>
                <w:sz w:val="24"/>
                <w:szCs w:val="24"/>
              </w:rPr>
            </w:pPr>
            <w:r w:rsidRPr="005D6E5E">
              <w:rPr>
                <w:rFonts w:ascii="Times New Roman" w:hAnsi="Times New Roman" w:cs="Times New Roman"/>
                <w:sz w:val="24"/>
                <w:szCs w:val="24"/>
              </w:rPr>
              <w:t>СК9. Здатність дотримуватися у фаховій діяльності норм професійної етики та керуватися загальнолюдськими цінностями. СК1</w:t>
            </w:r>
            <w:r>
              <w:rPr>
                <w:rFonts w:ascii="Times New Roman" w:hAnsi="Times New Roman" w:cs="Times New Roman"/>
                <w:sz w:val="24"/>
                <w:szCs w:val="24"/>
              </w:rPr>
              <w:t>0</w:t>
            </w:r>
            <w:r w:rsidRPr="005D6E5E">
              <w:rPr>
                <w:rFonts w:ascii="Times New Roman" w:hAnsi="Times New Roman" w:cs="Times New Roman"/>
                <w:sz w:val="24"/>
                <w:szCs w:val="24"/>
              </w:rPr>
              <w:t>. Здатність розробляти та впроваджувати інноваційні методи психологічної допомоги клієнтам у складних життєвих ситуаціях.</w:t>
            </w:r>
          </w:p>
          <w:p w14:paraId="6D69C3D6" w14:textId="77777777" w:rsidR="00AF133B" w:rsidRPr="00ED75AF" w:rsidRDefault="00AF133B" w:rsidP="00AF133B">
            <w:pPr>
              <w:spacing w:after="0" w:line="240" w:lineRule="auto"/>
              <w:ind w:left="57" w:right="57"/>
              <w:rPr>
                <w:rFonts w:ascii="Times New Roman" w:eastAsia="Times New Roman" w:hAnsi="Times New Roman"/>
                <w:b/>
                <w:i/>
                <w:iCs/>
                <w:sz w:val="24"/>
                <w:szCs w:val="24"/>
                <w:lang w:eastAsia="ru-RU"/>
              </w:rPr>
            </w:pPr>
            <w:r w:rsidRPr="00ED75AF">
              <w:rPr>
                <w:rFonts w:ascii="Times New Roman" w:hAnsi="Times New Roman"/>
                <w:b/>
                <w:i/>
                <w:iCs/>
              </w:rPr>
              <w:t>Додаткові компетентності</w:t>
            </w:r>
            <w:r>
              <w:rPr>
                <w:rFonts w:ascii="Times New Roman" w:hAnsi="Times New Roman"/>
                <w:b/>
                <w:i/>
                <w:iCs/>
              </w:rPr>
              <w:t>:</w:t>
            </w:r>
          </w:p>
          <w:p w14:paraId="45AB1338" w14:textId="77777777" w:rsidR="00AF133B" w:rsidRPr="00982912" w:rsidRDefault="00AF133B" w:rsidP="00AF133B">
            <w:pPr>
              <w:spacing w:after="0" w:line="240" w:lineRule="auto"/>
              <w:ind w:left="57" w:right="57"/>
              <w:jc w:val="both"/>
              <w:rPr>
                <w:rFonts w:ascii="Times New Roman" w:eastAsia="Times New Roman" w:hAnsi="Times New Roman" w:cs="Arial"/>
                <w:sz w:val="24"/>
                <w:szCs w:val="24"/>
                <w:lang w:eastAsia="ru-RU"/>
              </w:rPr>
            </w:pPr>
            <w:r w:rsidRPr="00982912">
              <w:rPr>
                <w:rFonts w:ascii="Times New Roman" w:eastAsia="Times New Roman" w:hAnsi="Times New Roman" w:cs="Arial"/>
                <w:sz w:val="24"/>
                <w:szCs w:val="24"/>
                <w:lang w:eastAsia="ru-RU"/>
              </w:rPr>
              <w:t xml:space="preserve">СК11. Здатність </w:t>
            </w:r>
            <w:r>
              <w:rPr>
                <w:rFonts w:ascii="Times New Roman" w:eastAsia="Times New Roman" w:hAnsi="Times New Roman" w:cs="Arial"/>
                <w:sz w:val="24"/>
                <w:szCs w:val="24"/>
                <w:lang w:eastAsia="ru-RU"/>
              </w:rPr>
              <w:t>визначати структуру, зміст, види психологічної допомоги (психологічне консультування, психологічний супровід, психологічний тренінг, розвивальна діяльність), форми (індивідуальна, групова, сімейна) та методи відповідно до запиту та</w:t>
            </w:r>
            <w:r>
              <w:rPr>
                <w:rFonts w:ascii="Times New Roman" w:eastAsia="Times New Roman" w:hAnsi="Times New Roman" w:cs="Arial"/>
                <w:sz w:val="24"/>
                <w:szCs w:val="24"/>
                <w:lang w:val="en-US" w:eastAsia="ru-RU"/>
              </w:rPr>
              <w:t>/</w:t>
            </w:r>
            <w:r>
              <w:rPr>
                <w:rFonts w:ascii="Times New Roman" w:eastAsia="Times New Roman" w:hAnsi="Times New Roman" w:cs="Arial"/>
                <w:sz w:val="24"/>
                <w:szCs w:val="24"/>
                <w:lang w:eastAsia="ru-RU"/>
              </w:rPr>
              <w:t xml:space="preserve">або виявленої потреби у такій допомозі. </w:t>
            </w:r>
          </w:p>
          <w:p w14:paraId="4F0D1BE4" w14:textId="77777777" w:rsidR="00AF133B" w:rsidRPr="00982912" w:rsidRDefault="00AF133B" w:rsidP="00AF133B">
            <w:pPr>
              <w:spacing w:after="0" w:line="240" w:lineRule="auto"/>
              <w:ind w:left="57" w:right="57"/>
              <w:jc w:val="both"/>
              <w:rPr>
                <w:rFonts w:ascii="Times New Roman" w:eastAsia="Times New Roman" w:hAnsi="Times New Roman" w:cs="Arial"/>
                <w:sz w:val="24"/>
                <w:szCs w:val="24"/>
                <w:lang w:eastAsia="ru-RU"/>
              </w:rPr>
            </w:pPr>
            <w:r w:rsidRPr="00982912">
              <w:rPr>
                <w:rFonts w:ascii="Times New Roman" w:eastAsia="Times New Roman" w:hAnsi="Times New Roman" w:cs="Arial"/>
                <w:sz w:val="24"/>
                <w:szCs w:val="24"/>
                <w:lang w:eastAsia="ru-RU"/>
              </w:rPr>
              <w:t xml:space="preserve">СК12. Здатність </w:t>
            </w:r>
            <w:r>
              <w:rPr>
                <w:rFonts w:ascii="Times New Roman" w:eastAsia="Times New Roman" w:hAnsi="Times New Roman" w:cs="Arial"/>
                <w:sz w:val="24"/>
                <w:szCs w:val="24"/>
                <w:lang w:eastAsia="ru-RU"/>
              </w:rPr>
              <w:t xml:space="preserve">встановлювати, підтримувати професійні контакти, співпрацювати з профільними фахівцями та професійними організаціями у сфері освіти, охорони </w:t>
            </w:r>
            <w:proofErr w:type="spellStart"/>
            <w:r>
              <w:rPr>
                <w:rFonts w:ascii="Times New Roman" w:eastAsia="Times New Roman" w:hAnsi="Times New Roman" w:cs="Arial"/>
                <w:sz w:val="24"/>
                <w:szCs w:val="24"/>
                <w:lang w:eastAsia="ru-RU"/>
              </w:rPr>
              <w:t>здоров᾿я</w:t>
            </w:r>
            <w:proofErr w:type="spellEnd"/>
            <w:r>
              <w:rPr>
                <w:rFonts w:ascii="Times New Roman" w:eastAsia="Times New Roman" w:hAnsi="Times New Roman" w:cs="Arial"/>
                <w:sz w:val="24"/>
                <w:szCs w:val="24"/>
                <w:lang w:eastAsia="ru-RU"/>
              </w:rPr>
              <w:t xml:space="preserve">, соціального захисту, охорони правопорядку, представниками територіальної громади та зацікавленими сторонами щодо виконання трудових функцій. </w:t>
            </w:r>
          </w:p>
          <w:p w14:paraId="184F0202" w14:textId="07518B1A" w:rsidR="00A66382" w:rsidRPr="00AF133B" w:rsidRDefault="00AF133B" w:rsidP="00AF133B">
            <w:pPr>
              <w:tabs>
                <w:tab w:val="left" w:pos="329"/>
                <w:tab w:val="left" w:pos="470"/>
                <w:tab w:val="left" w:pos="1026"/>
              </w:tabs>
              <w:spacing w:after="0" w:line="240" w:lineRule="auto"/>
              <w:ind w:left="34"/>
              <w:jc w:val="both"/>
              <w:rPr>
                <w:rFonts w:ascii="Times New Roman" w:hAnsi="Times New Roman" w:cs="Times New Roman"/>
                <w:sz w:val="24"/>
                <w:szCs w:val="24"/>
              </w:rPr>
            </w:pPr>
            <w:r w:rsidRPr="00982912">
              <w:rPr>
                <w:rFonts w:ascii="Times New Roman" w:eastAsia="Times New Roman" w:hAnsi="Times New Roman" w:cs="Arial"/>
                <w:sz w:val="24"/>
                <w:szCs w:val="24"/>
                <w:lang w:eastAsia="ru-RU"/>
              </w:rPr>
              <w:t xml:space="preserve">СК13. </w:t>
            </w:r>
            <w:r>
              <w:rPr>
                <w:rFonts w:ascii="Times New Roman" w:eastAsia="Times New Roman" w:hAnsi="Times New Roman" w:cs="Arial"/>
                <w:sz w:val="24"/>
                <w:szCs w:val="24"/>
                <w:lang w:eastAsia="ru-RU"/>
              </w:rPr>
              <w:t xml:space="preserve">Здатність використовувати нові розробки та методики діагностики, </w:t>
            </w:r>
            <w:proofErr w:type="spellStart"/>
            <w:r>
              <w:rPr>
                <w:rFonts w:ascii="Times New Roman" w:eastAsia="Times New Roman" w:hAnsi="Times New Roman" w:cs="Arial"/>
                <w:sz w:val="24"/>
                <w:szCs w:val="24"/>
                <w:lang w:eastAsia="ru-RU"/>
              </w:rPr>
              <w:t>психокорекційної</w:t>
            </w:r>
            <w:proofErr w:type="spellEnd"/>
            <w:r>
              <w:rPr>
                <w:rFonts w:ascii="Times New Roman" w:eastAsia="Times New Roman" w:hAnsi="Times New Roman" w:cs="Arial"/>
                <w:sz w:val="24"/>
                <w:szCs w:val="24"/>
                <w:lang w:eastAsia="ru-RU"/>
              </w:rPr>
              <w:t xml:space="preserve">, психолого-профілактичної та психотерапевтичної роботи та створювати авторські розробки, методики відповідно до </w:t>
            </w:r>
            <w:r>
              <w:rPr>
                <w:rFonts w:ascii="Times New Roman" w:eastAsia="Times New Roman" w:hAnsi="Times New Roman" w:cs="Arial"/>
                <w:sz w:val="24"/>
                <w:szCs w:val="24"/>
                <w:lang w:eastAsia="ru-RU"/>
              </w:rPr>
              <w:lastRenderedPageBreak/>
              <w:t>особливостей осіб, з якими проводиться робота.</w:t>
            </w:r>
          </w:p>
        </w:tc>
        <w:tc>
          <w:tcPr>
            <w:tcW w:w="3257" w:type="dxa"/>
          </w:tcPr>
          <w:p w14:paraId="3AFDBDEF" w14:textId="77777777" w:rsidR="00AF133B" w:rsidRPr="00D9308C" w:rsidRDefault="00AF133B" w:rsidP="00AF133B">
            <w:pPr>
              <w:tabs>
                <w:tab w:val="left" w:pos="769"/>
              </w:tabs>
              <w:adjustRightInd w:val="0"/>
              <w:spacing w:after="0" w:line="240" w:lineRule="auto"/>
              <w:ind w:right="57"/>
              <w:contextualSpacing/>
              <w:jc w:val="both"/>
              <w:rPr>
                <w:rFonts w:ascii="Times New Roman" w:hAnsi="Times New Roman"/>
                <w:bCs/>
                <w:sz w:val="24"/>
                <w:szCs w:val="24"/>
              </w:rPr>
            </w:pPr>
            <w:bookmarkStart w:id="1" w:name="_Hlk205821588"/>
            <w:r w:rsidRPr="00D9308C">
              <w:rPr>
                <w:rFonts w:ascii="Times New Roman" w:eastAsia="Times New Roman" w:hAnsi="Times New Roman"/>
                <w:bCs/>
                <w:sz w:val="24"/>
              </w:rPr>
              <w:lastRenderedPageBreak/>
              <w:t>ПР 1.</w:t>
            </w:r>
            <w:r w:rsidRPr="00D9308C">
              <w:rPr>
                <w:rFonts w:ascii="Times New Roman" w:eastAsia="Times New Roman" w:hAnsi="Times New Roman" w:cs="Arial"/>
                <w:bCs/>
                <w:sz w:val="24"/>
                <w:szCs w:val="20"/>
                <w:lang w:eastAsia="ru-RU"/>
              </w:rPr>
              <w:t xml:space="preserve"> </w:t>
            </w:r>
            <w:r w:rsidRPr="00D9308C">
              <w:rPr>
                <w:rFonts w:ascii="Times New Roman" w:hAnsi="Times New Roman"/>
                <w:bCs/>
                <w:sz w:val="24"/>
                <w:szCs w:val="24"/>
              </w:rPr>
              <w:t xml:space="preserve">Здійснювати пошук, опрацювання та аналіз </w:t>
            </w:r>
            <w:proofErr w:type="spellStart"/>
            <w:r w:rsidRPr="00D9308C">
              <w:rPr>
                <w:rFonts w:ascii="Times New Roman" w:hAnsi="Times New Roman"/>
                <w:bCs/>
                <w:sz w:val="24"/>
                <w:szCs w:val="24"/>
              </w:rPr>
              <w:t>професійно</w:t>
            </w:r>
            <w:proofErr w:type="spellEnd"/>
            <w:r w:rsidRPr="00D9308C">
              <w:rPr>
                <w:rFonts w:ascii="Times New Roman" w:hAnsi="Times New Roman"/>
                <w:bCs/>
                <w:sz w:val="24"/>
                <w:szCs w:val="24"/>
              </w:rPr>
              <w:t xml:space="preserve"> важливих знань із різних джерел із використанням сучасних інформаційно-комунікаційних технологій.</w:t>
            </w:r>
          </w:p>
          <w:p w14:paraId="336C5790" w14:textId="77777777" w:rsidR="00AF133B" w:rsidRPr="00D9308C" w:rsidRDefault="00AF133B" w:rsidP="00AF133B">
            <w:pPr>
              <w:tabs>
                <w:tab w:val="left" w:pos="769"/>
              </w:tabs>
              <w:adjustRightInd w:val="0"/>
              <w:spacing w:after="0" w:line="240" w:lineRule="auto"/>
              <w:ind w:left="30" w:right="57"/>
              <w:contextualSpacing/>
              <w:jc w:val="both"/>
              <w:rPr>
                <w:rFonts w:ascii="Times New Roman" w:hAnsi="Times New Roman"/>
                <w:bCs/>
                <w:sz w:val="24"/>
                <w:szCs w:val="24"/>
              </w:rPr>
            </w:pPr>
            <w:r w:rsidRPr="00D9308C">
              <w:rPr>
                <w:rFonts w:ascii="Times New Roman" w:eastAsia="Times New Roman" w:hAnsi="Times New Roman"/>
                <w:bCs/>
                <w:sz w:val="24"/>
              </w:rPr>
              <w:t>ПР 2.</w:t>
            </w:r>
            <w:r w:rsidRPr="00D9308C">
              <w:rPr>
                <w:rFonts w:ascii="Times New Roman" w:eastAsia="Times New Roman" w:hAnsi="Times New Roman" w:cs="Arial"/>
                <w:bCs/>
                <w:sz w:val="24"/>
                <w:szCs w:val="20"/>
                <w:lang w:eastAsia="ru-RU"/>
              </w:rPr>
              <w:t xml:space="preserve"> </w:t>
            </w:r>
            <w:r w:rsidRPr="00D9308C">
              <w:rPr>
                <w:rFonts w:ascii="Times New Roman" w:hAnsi="Times New Roman"/>
                <w:bCs/>
                <w:sz w:val="24"/>
                <w:szCs w:val="24"/>
              </w:rPr>
              <w:t xml:space="preserve">Вміти організовувати та проводити психологічне дослідження із застосуванням </w:t>
            </w:r>
            <w:proofErr w:type="spellStart"/>
            <w:r w:rsidRPr="00D9308C">
              <w:rPr>
                <w:rFonts w:ascii="Times New Roman" w:hAnsi="Times New Roman"/>
                <w:bCs/>
                <w:sz w:val="24"/>
                <w:szCs w:val="24"/>
              </w:rPr>
              <w:t>валідних</w:t>
            </w:r>
            <w:proofErr w:type="spellEnd"/>
            <w:r w:rsidRPr="00D9308C">
              <w:rPr>
                <w:rFonts w:ascii="Times New Roman" w:hAnsi="Times New Roman"/>
                <w:bCs/>
                <w:sz w:val="24"/>
                <w:szCs w:val="24"/>
              </w:rPr>
              <w:t xml:space="preserve"> та надійних методів.</w:t>
            </w:r>
          </w:p>
          <w:p w14:paraId="5E67EBB4" w14:textId="77777777" w:rsidR="00AF133B" w:rsidRPr="00D9308C" w:rsidRDefault="00AF133B" w:rsidP="00AF133B">
            <w:pPr>
              <w:tabs>
                <w:tab w:val="left" w:pos="769"/>
              </w:tabs>
              <w:adjustRightInd w:val="0"/>
              <w:spacing w:after="0" w:line="240" w:lineRule="auto"/>
              <w:ind w:left="30" w:right="57"/>
              <w:contextualSpacing/>
              <w:jc w:val="both"/>
              <w:rPr>
                <w:rFonts w:ascii="Times New Roman" w:hAnsi="Times New Roman"/>
                <w:bCs/>
                <w:sz w:val="24"/>
                <w:szCs w:val="24"/>
              </w:rPr>
            </w:pPr>
            <w:r w:rsidRPr="00D9308C">
              <w:rPr>
                <w:rFonts w:ascii="Times New Roman" w:eastAsia="Times New Roman" w:hAnsi="Times New Roman"/>
                <w:bCs/>
                <w:sz w:val="24"/>
              </w:rPr>
              <w:t>ПР 3.</w:t>
            </w:r>
            <w:r w:rsidRPr="00D9308C">
              <w:rPr>
                <w:rFonts w:ascii="Times New Roman" w:eastAsia="Times New Roman" w:hAnsi="Times New Roman" w:cs="Arial"/>
                <w:bCs/>
                <w:sz w:val="24"/>
                <w:szCs w:val="20"/>
                <w:lang w:eastAsia="ru-RU"/>
              </w:rPr>
              <w:t xml:space="preserve"> </w:t>
            </w:r>
            <w:r w:rsidRPr="00D9308C">
              <w:rPr>
                <w:rFonts w:ascii="Times New Roman" w:hAnsi="Times New Roman"/>
                <w:bCs/>
                <w:sz w:val="24"/>
                <w:szCs w:val="24"/>
              </w:rPr>
              <w:t>Узагальнювати емпіричні дані та формулювати теоретичні висновки.</w:t>
            </w:r>
          </w:p>
          <w:p w14:paraId="53CA41AA" w14:textId="77777777" w:rsidR="00AF133B" w:rsidRPr="00D9308C" w:rsidRDefault="00AF133B" w:rsidP="00AF133B">
            <w:pPr>
              <w:tabs>
                <w:tab w:val="left" w:pos="769"/>
              </w:tabs>
              <w:adjustRightInd w:val="0"/>
              <w:spacing w:after="0" w:line="240" w:lineRule="auto"/>
              <w:ind w:left="30" w:right="57"/>
              <w:contextualSpacing/>
              <w:jc w:val="both"/>
              <w:rPr>
                <w:rFonts w:ascii="Times New Roman" w:hAnsi="Times New Roman"/>
                <w:bCs/>
                <w:sz w:val="24"/>
                <w:szCs w:val="24"/>
              </w:rPr>
            </w:pPr>
            <w:r w:rsidRPr="00D9308C">
              <w:rPr>
                <w:rFonts w:ascii="Times New Roman" w:eastAsia="Times New Roman" w:hAnsi="Times New Roman"/>
                <w:bCs/>
                <w:sz w:val="24"/>
              </w:rPr>
              <w:t>ПР 4.</w:t>
            </w:r>
            <w:r w:rsidRPr="00D9308C">
              <w:rPr>
                <w:rFonts w:ascii="Times New Roman" w:eastAsia="Times New Roman" w:hAnsi="Times New Roman" w:cs="Arial"/>
                <w:bCs/>
                <w:sz w:val="24"/>
                <w:szCs w:val="20"/>
                <w:lang w:eastAsia="ru-RU"/>
              </w:rPr>
              <w:t xml:space="preserve"> </w:t>
            </w:r>
            <w:r w:rsidRPr="00D9308C">
              <w:rPr>
                <w:rFonts w:ascii="Times New Roman" w:hAnsi="Times New Roman"/>
                <w:bCs/>
                <w:sz w:val="24"/>
                <w:szCs w:val="24"/>
              </w:rPr>
              <w:t>Робити психологічний прогноз щодо розвитку особистості, груп, організацій.</w:t>
            </w:r>
          </w:p>
          <w:p w14:paraId="1145F878" w14:textId="77777777" w:rsidR="00AF133B" w:rsidRPr="00D9308C" w:rsidRDefault="00AF133B" w:rsidP="00AF133B">
            <w:pPr>
              <w:tabs>
                <w:tab w:val="left" w:pos="769"/>
              </w:tabs>
              <w:adjustRightInd w:val="0"/>
              <w:spacing w:after="0" w:line="240" w:lineRule="auto"/>
              <w:ind w:left="30" w:right="57"/>
              <w:contextualSpacing/>
              <w:jc w:val="both"/>
              <w:rPr>
                <w:rFonts w:ascii="Times New Roman" w:hAnsi="Times New Roman"/>
                <w:bCs/>
                <w:sz w:val="24"/>
                <w:szCs w:val="24"/>
              </w:rPr>
            </w:pPr>
            <w:r w:rsidRPr="00D9308C">
              <w:rPr>
                <w:rFonts w:ascii="Times New Roman" w:eastAsia="Times New Roman" w:hAnsi="Times New Roman"/>
                <w:bCs/>
                <w:sz w:val="24"/>
              </w:rPr>
              <w:t>ПР 5.</w:t>
            </w:r>
            <w:r w:rsidRPr="00D9308C">
              <w:rPr>
                <w:rFonts w:ascii="Times New Roman" w:eastAsia="Times New Roman" w:hAnsi="Times New Roman" w:cs="Arial"/>
                <w:bCs/>
                <w:sz w:val="24"/>
                <w:szCs w:val="20"/>
                <w:lang w:eastAsia="ru-RU"/>
              </w:rPr>
              <w:t xml:space="preserve"> </w:t>
            </w:r>
            <w:r w:rsidRPr="00D9308C">
              <w:rPr>
                <w:rFonts w:ascii="Times New Roman" w:hAnsi="Times New Roman"/>
                <w:bCs/>
                <w:sz w:val="24"/>
                <w:szCs w:val="24"/>
              </w:rPr>
              <w:t>Розробляти програми психологічних інтервенцій (тренінг, психотерапія, консультування тощо), провадити їх в індивідуальній та груповій роботі, оцінювати якість.</w:t>
            </w:r>
          </w:p>
          <w:p w14:paraId="50B350B2" w14:textId="77777777" w:rsidR="00AF133B" w:rsidRPr="00B132D5" w:rsidRDefault="00AF133B" w:rsidP="00AF133B">
            <w:pPr>
              <w:tabs>
                <w:tab w:val="left" w:pos="769"/>
              </w:tabs>
              <w:adjustRightInd w:val="0"/>
              <w:spacing w:after="0" w:line="240" w:lineRule="auto"/>
              <w:ind w:right="57"/>
              <w:contextualSpacing/>
              <w:jc w:val="both"/>
              <w:rPr>
                <w:rFonts w:ascii="Times New Roman" w:hAnsi="Times New Roman"/>
                <w:sz w:val="24"/>
                <w:szCs w:val="24"/>
              </w:rPr>
            </w:pPr>
            <w:r w:rsidRPr="00D9308C">
              <w:rPr>
                <w:rFonts w:ascii="Times New Roman" w:eastAsia="Times New Roman" w:hAnsi="Times New Roman"/>
                <w:bCs/>
                <w:sz w:val="24"/>
              </w:rPr>
              <w:t>ПР 6.</w:t>
            </w:r>
            <w:r w:rsidRPr="00D9308C">
              <w:rPr>
                <w:rFonts w:ascii="Times New Roman" w:eastAsia="Times New Roman" w:hAnsi="Times New Roman" w:cs="Arial"/>
                <w:bCs/>
                <w:sz w:val="24"/>
                <w:szCs w:val="20"/>
                <w:lang w:eastAsia="ru-RU"/>
              </w:rPr>
              <w:t xml:space="preserve"> </w:t>
            </w:r>
            <w:r w:rsidRPr="00D9308C">
              <w:rPr>
                <w:rFonts w:ascii="Times New Roman" w:hAnsi="Times New Roman"/>
                <w:bCs/>
                <w:sz w:val="24"/>
                <w:szCs w:val="24"/>
              </w:rPr>
              <w:t>Розробляти</w:t>
            </w:r>
            <w:r w:rsidRPr="00B132D5">
              <w:rPr>
                <w:rFonts w:ascii="Times New Roman" w:hAnsi="Times New Roman"/>
                <w:sz w:val="24"/>
                <w:szCs w:val="24"/>
              </w:rPr>
              <w:t xml:space="preserve"> просвітницькі матеріали та освітні програми, впроваджувати їх, отримувати зворотній зв'язок, оцінювати якість.</w:t>
            </w:r>
          </w:p>
          <w:p w14:paraId="0A2B91A3" w14:textId="77777777" w:rsidR="00AF133B" w:rsidRPr="00D9308C" w:rsidRDefault="00AF133B" w:rsidP="00AF133B">
            <w:pPr>
              <w:tabs>
                <w:tab w:val="left" w:pos="769"/>
              </w:tabs>
              <w:adjustRightInd w:val="0"/>
              <w:spacing w:after="0" w:line="240" w:lineRule="auto"/>
              <w:ind w:left="30" w:right="57"/>
              <w:contextualSpacing/>
              <w:jc w:val="both"/>
              <w:rPr>
                <w:rFonts w:ascii="Times New Roman" w:hAnsi="Times New Roman"/>
                <w:bCs/>
                <w:sz w:val="24"/>
                <w:szCs w:val="24"/>
              </w:rPr>
            </w:pPr>
            <w:r w:rsidRPr="00D9308C">
              <w:rPr>
                <w:rFonts w:ascii="Times New Roman" w:eastAsia="Times New Roman" w:hAnsi="Times New Roman"/>
                <w:bCs/>
                <w:sz w:val="24"/>
              </w:rPr>
              <w:t>ПР 7.</w:t>
            </w:r>
            <w:r w:rsidRPr="00D9308C">
              <w:rPr>
                <w:rFonts w:ascii="Times New Roman" w:eastAsia="Times New Roman" w:hAnsi="Times New Roman" w:cs="Arial"/>
                <w:bCs/>
                <w:sz w:val="24"/>
                <w:szCs w:val="20"/>
                <w:lang w:eastAsia="ru-RU"/>
              </w:rPr>
              <w:t xml:space="preserve"> </w:t>
            </w:r>
            <w:r w:rsidRPr="00D9308C">
              <w:rPr>
                <w:rFonts w:ascii="Times New Roman" w:hAnsi="Times New Roman"/>
                <w:bCs/>
                <w:sz w:val="24"/>
                <w:szCs w:val="24"/>
              </w:rPr>
              <w:t>Доступно й аргументовано представляти результати досліджень у писемній та усній формах, брати участь у фахових дискусіях.</w:t>
            </w:r>
          </w:p>
          <w:p w14:paraId="447ECCF1" w14:textId="77777777" w:rsidR="00AF133B" w:rsidRPr="00B132D5" w:rsidRDefault="00AF133B" w:rsidP="00AF133B">
            <w:pPr>
              <w:tabs>
                <w:tab w:val="left" w:pos="769"/>
              </w:tabs>
              <w:adjustRightInd w:val="0"/>
              <w:spacing w:after="0" w:line="240" w:lineRule="auto"/>
              <w:ind w:left="30" w:right="57"/>
              <w:contextualSpacing/>
              <w:jc w:val="both"/>
              <w:rPr>
                <w:rFonts w:ascii="Times New Roman" w:hAnsi="Times New Roman"/>
                <w:sz w:val="24"/>
                <w:szCs w:val="24"/>
              </w:rPr>
            </w:pPr>
            <w:r w:rsidRPr="00D9308C">
              <w:rPr>
                <w:rFonts w:ascii="Times New Roman" w:eastAsia="Times New Roman" w:hAnsi="Times New Roman"/>
                <w:bCs/>
                <w:sz w:val="24"/>
              </w:rPr>
              <w:t>ПР 8</w:t>
            </w:r>
            <w:r w:rsidRPr="00B132D5">
              <w:rPr>
                <w:rFonts w:ascii="Times New Roman" w:eastAsia="Times New Roman" w:hAnsi="Times New Roman"/>
                <w:b/>
                <w:sz w:val="24"/>
              </w:rPr>
              <w:t>.</w:t>
            </w:r>
            <w:r w:rsidRPr="00B132D5">
              <w:rPr>
                <w:rFonts w:ascii="Times New Roman" w:eastAsia="Times New Roman" w:hAnsi="Times New Roman" w:cs="Arial"/>
                <w:sz w:val="24"/>
                <w:szCs w:val="20"/>
                <w:lang w:eastAsia="ru-RU"/>
              </w:rPr>
              <w:t xml:space="preserve"> </w:t>
            </w:r>
            <w:r w:rsidRPr="00B132D5">
              <w:rPr>
                <w:rFonts w:ascii="Times New Roman" w:hAnsi="Times New Roman"/>
                <w:sz w:val="24"/>
                <w:szCs w:val="24"/>
              </w:rPr>
              <w:t>Оцінювати ступінь складності завдань діяльності та приймати рішення про звернення за допомогою або підвищенням кваліфікації.</w:t>
            </w:r>
          </w:p>
          <w:p w14:paraId="4F891244" w14:textId="77777777" w:rsidR="00AF133B" w:rsidRPr="00D9308C" w:rsidRDefault="00AF133B" w:rsidP="00AF133B">
            <w:pPr>
              <w:tabs>
                <w:tab w:val="left" w:pos="769"/>
              </w:tabs>
              <w:adjustRightInd w:val="0"/>
              <w:spacing w:after="0" w:line="240" w:lineRule="auto"/>
              <w:ind w:left="30" w:right="57"/>
              <w:contextualSpacing/>
              <w:jc w:val="both"/>
              <w:rPr>
                <w:rFonts w:ascii="Times New Roman" w:hAnsi="Times New Roman"/>
                <w:bCs/>
                <w:sz w:val="24"/>
                <w:szCs w:val="24"/>
              </w:rPr>
            </w:pPr>
            <w:r w:rsidRPr="00D9308C">
              <w:rPr>
                <w:rFonts w:ascii="Times New Roman" w:eastAsia="Times New Roman" w:hAnsi="Times New Roman"/>
                <w:bCs/>
                <w:sz w:val="24"/>
              </w:rPr>
              <w:t>ПР 9.</w:t>
            </w:r>
            <w:r w:rsidRPr="00D9308C">
              <w:rPr>
                <w:rFonts w:ascii="Times New Roman" w:eastAsia="Times New Roman" w:hAnsi="Times New Roman" w:cs="Arial"/>
                <w:bCs/>
                <w:sz w:val="24"/>
                <w:szCs w:val="20"/>
                <w:lang w:eastAsia="ru-RU"/>
              </w:rPr>
              <w:t xml:space="preserve"> </w:t>
            </w:r>
            <w:r w:rsidRPr="00D9308C">
              <w:rPr>
                <w:rFonts w:ascii="Times New Roman" w:hAnsi="Times New Roman"/>
                <w:bCs/>
                <w:sz w:val="24"/>
                <w:szCs w:val="24"/>
              </w:rPr>
              <w:t>Вирішувати етичні дилеми з опорою на норми закону, етичні принципи та</w:t>
            </w:r>
            <w:r w:rsidRPr="00D9308C">
              <w:rPr>
                <w:bCs/>
              </w:rPr>
              <w:t xml:space="preserve"> </w:t>
            </w:r>
            <w:r w:rsidRPr="00D9308C">
              <w:rPr>
                <w:rFonts w:ascii="Times New Roman" w:hAnsi="Times New Roman"/>
                <w:bCs/>
                <w:sz w:val="24"/>
                <w:szCs w:val="24"/>
              </w:rPr>
              <w:t>загальнолюдські цінності.</w:t>
            </w:r>
          </w:p>
          <w:p w14:paraId="588E96F0" w14:textId="77777777" w:rsidR="00AF133B" w:rsidRPr="00D9308C" w:rsidRDefault="00AF133B" w:rsidP="00AF133B">
            <w:pPr>
              <w:tabs>
                <w:tab w:val="left" w:pos="769"/>
                <w:tab w:val="left" w:pos="886"/>
              </w:tabs>
              <w:adjustRightInd w:val="0"/>
              <w:spacing w:after="0" w:line="240" w:lineRule="auto"/>
              <w:ind w:left="30" w:right="57"/>
              <w:contextualSpacing/>
              <w:jc w:val="both"/>
              <w:rPr>
                <w:rFonts w:ascii="Times New Roman" w:hAnsi="Times New Roman"/>
                <w:bCs/>
                <w:sz w:val="24"/>
                <w:szCs w:val="24"/>
              </w:rPr>
            </w:pPr>
            <w:r w:rsidRPr="00D9308C">
              <w:rPr>
                <w:rFonts w:ascii="Times New Roman" w:eastAsia="Times New Roman" w:hAnsi="Times New Roman"/>
                <w:bCs/>
                <w:sz w:val="24"/>
              </w:rPr>
              <w:lastRenderedPageBreak/>
              <w:t>ПР 10.</w:t>
            </w:r>
            <w:r w:rsidRPr="00D9308C">
              <w:rPr>
                <w:rFonts w:ascii="Times New Roman" w:eastAsia="Times New Roman" w:hAnsi="Times New Roman" w:cs="Arial"/>
                <w:bCs/>
                <w:sz w:val="24"/>
                <w:szCs w:val="20"/>
                <w:lang w:eastAsia="ru-RU"/>
              </w:rPr>
              <w:t xml:space="preserve"> </w:t>
            </w:r>
            <w:r w:rsidRPr="00D9308C">
              <w:rPr>
                <w:rFonts w:ascii="Times New Roman" w:hAnsi="Times New Roman"/>
                <w:bCs/>
                <w:sz w:val="24"/>
                <w:szCs w:val="24"/>
              </w:rPr>
              <w:t>Здійснювати аналітичний пошук відповідної до сформульованої проблеми наукової інформації та оцінювати її за критеріями адекватності.</w:t>
            </w:r>
          </w:p>
          <w:p w14:paraId="6855580D" w14:textId="77777777" w:rsidR="00AF133B" w:rsidRPr="00D9308C" w:rsidRDefault="00AF133B" w:rsidP="00AF133B">
            <w:pPr>
              <w:tabs>
                <w:tab w:val="left" w:pos="769"/>
                <w:tab w:val="left" w:pos="886"/>
              </w:tabs>
              <w:adjustRightInd w:val="0"/>
              <w:spacing w:after="0" w:line="240" w:lineRule="auto"/>
              <w:ind w:left="30" w:right="57"/>
              <w:contextualSpacing/>
              <w:jc w:val="both"/>
              <w:rPr>
                <w:rFonts w:ascii="Times New Roman" w:hAnsi="Times New Roman"/>
                <w:sz w:val="24"/>
                <w:szCs w:val="24"/>
              </w:rPr>
            </w:pPr>
            <w:r w:rsidRPr="00D9308C">
              <w:rPr>
                <w:rFonts w:ascii="Times New Roman" w:eastAsia="Times New Roman" w:hAnsi="Times New Roman"/>
                <w:bCs/>
                <w:sz w:val="24"/>
              </w:rPr>
              <w:t>ПР 11.</w:t>
            </w:r>
            <w:r w:rsidRPr="00D9308C">
              <w:rPr>
                <w:rFonts w:ascii="Times New Roman" w:eastAsia="Times New Roman" w:hAnsi="Times New Roman" w:cs="Arial"/>
                <w:bCs/>
                <w:sz w:val="24"/>
                <w:szCs w:val="20"/>
                <w:lang w:eastAsia="ru-RU"/>
              </w:rPr>
              <w:t xml:space="preserve"> </w:t>
            </w:r>
            <w:r w:rsidRPr="00D9308C">
              <w:rPr>
                <w:rFonts w:ascii="Times New Roman" w:hAnsi="Times New Roman"/>
                <w:bCs/>
                <w:sz w:val="24"/>
                <w:szCs w:val="24"/>
              </w:rPr>
              <w:t>Здійснювати адаптацію та модифікацію існуючих</w:t>
            </w:r>
            <w:r w:rsidRPr="00C23E93">
              <w:rPr>
                <w:rFonts w:ascii="Times New Roman" w:hAnsi="Times New Roman"/>
                <w:sz w:val="24"/>
                <w:szCs w:val="24"/>
              </w:rPr>
              <w:t xml:space="preserve"> наукових підходів і методів до конкретних ситуацій професійної діяльності.</w:t>
            </w:r>
          </w:p>
          <w:p w14:paraId="2D1FDF76" w14:textId="77777777" w:rsidR="00AF133B" w:rsidRPr="00D9308C" w:rsidRDefault="00AF133B" w:rsidP="00AF133B">
            <w:pPr>
              <w:tabs>
                <w:tab w:val="left" w:pos="769"/>
                <w:tab w:val="left" w:pos="886"/>
              </w:tabs>
              <w:adjustRightInd w:val="0"/>
              <w:spacing w:after="0" w:line="240" w:lineRule="auto"/>
              <w:ind w:left="30" w:right="57"/>
              <w:contextualSpacing/>
              <w:jc w:val="both"/>
              <w:rPr>
                <w:rFonts w:ascii="Times New Roman" w:eastAsia="Times New Roman" w:hAnsi="Times New Roman"/>
                <w:b/>
                <w:i/>
                <w:iCs/>
                <w:sz w:val="24"/>
              </w:rPr>
            </w:pPr>
            <w:r w:rsidRPr="00D9308C">
              <w:rPr>
                <w:rFonts w:ascii="Times New Roman" w:eastAsia="Times New Roman" w:hAnsi="Times New Roman"/>
                <w:b/>
                <w:i/>
                <w:iCs/>
                <w:sz w:val="24"/>
              </w:rPr>
              <w:t>Додаткові ПР:</w:t>
            </w:r>
          </w:p>
          <w:p w14:paraId="3ACC8B8F" w14:textId="77777777" w:rsidR="00AF133B" w:rsidRPr="00D9308C" w:rsidRDefault="00AF133B" w:rsidP="00AF133B">
            <w:pPr>
              <w:tabs>
                <w:tab w:val="left" w:pos="769"/>
                <w:tab w:val="left" w:pos="886"/>
              </w:tabs>
              <w:adjustRightInd w:val="0"/>
              <w:spacing w:after="0" w:line="240" w:lineRule="auto"/>
              <w:ind w:left="30" w:right="57"/>
              <w:contextualSpacing/>
              <w:jc w:val="both"/>
              <w:rPr>
                <w:rFonts w:ascii="Times New Roman" w:hAnsi="Times New Roman"/>
                <w:bCs/>
                <w:sz w:val="24"/>
                <w:szCs w:val="24"/>
              </w:rPr>
            </w:pPr>
            <w:r w:rsidRPr="00D9308C">
              <w:rPr>
                <w:rFonts w:ascii="Times New Roman" w:eastAsia="Times New Roman" w:hAnsi="Times New Roman"/>
                <w:bCs/>
                <w:sz w:val="24"/>
              </w:rPr>
              <w:t xml:space="preserve">ПР 12. Володіти навичками управління конфліктними ситуаціями та </w:t>
            </w:r>
            <w:r w:rsidRPr="00D9308C">
              <w:rPr>
                <w:rFonts w:ascii="Times New Roman" w:hAnsi="Times New Roman"/>
                <w:bCs/>
                <w:sz w:val="24"/>
                <w:szCs w:val="24"/>
                <w:lang w:eastAsia="ru-RU"/>
              </w:rPr>
              <w:t xml:space="preserve">впроваджувати конфлікт-менеджмент для підвищення </w:t>
            </w:r>
            <w:proofErr w:type="spellStart"/>
            <w:r w:rsidRPr="00D9308C">
              <w:rPr>
                <w:rFonts w:ascii="Times New Roman" w:hAnsi="Times New Roman"/>
                <w:bCs/>
                <w:sz w:val="24"/>
                <w:szCs w:val="24"/>
                <w:lang w:eastAsia="ru-RU"/>
              </w:rPr>
              <w:t>резильєнтності</w:t>
            </w:r>
            <w:proofErr w:type="spellEnd"/>
            <w:r w:rsidRPr="00D9308C">
              <w:rPr>
                <w:rFonts w:ascii="Times New Roman" w:hAnsi="Times New Roman"/>
                <w:bCs/>
                <w:sz w:val="24"/>
                <w:szCs w:val="24"/>
                <w:lang w:eastAsia="ru-RU"/>
              </w:rPr>
              <w:t xml:space="preserve"> суб’єктів на індивідуальному та груповому рівнях.</w:t>
            </w:r>
          </w:p>
          <w:p w14:paraId="5412B0AF" w14:textId="77777777" w:rsidR="00AF133B" w:rsidRPr="00D9308C" w:rsidRDefault="00AF133B" w:rsidP="00AF133B">
            <w:pPr>
              <w:tabs>
                <w:tab w:val="left" w:pos="769"/>
                <w:tab w:val="left" w:pos="886"/>
              </w:tabs>
              <w:adjustRightInd w:val="0"/>
              <w:spacing w:after="0" w:line="240" w:lineRule="auto"/>
              <w:ind w:left="30" w:right="57"/>
              <w:contextualSpacing/>
              <w:jc w:val="both"/>
              <w:rPr>
                <w:rFonts w:ascii="Times New Roman" w:hAnsi="Times New Roman"/>
                <w:bCs/>
                <w:sz w:val="24"/>
                <w:szCs w:val="24"/>
              </w:rPr>
            </w:pPr>
            <w:r w:rsidRPr="00D9308C">
              <w:rPr>
                <w:rFonts w:ascii="Times New Roman" w:eastAsia="Times New Roman" w:hAnsi="Times New Roman"/>
                <w:bCs/>
                <w:sz w:val="24"/>
              </w:rPr>
              <w:t>ПР 13.</w:t>
            </w:r>
            <w:r w:rsidRPr="00D9308C">
              <w:rPr>
                <w:rFonts w:ascii="Times New Roman" w:eastAsia="Times New Roman" w:hAnsi="Times New Roman" w:cs="Arial"/>
                <w:bCs/>
                <w:sz w:val="24"/>
                <w:szCs w:val="20"/>
                <w:lang w:eastAsia="ru-RU"/>
              </w:rPr>
              <w:t xml:space="preserve"> </w:t>
            </w:r>
            <w:r w:rsidRPr="00D9308C">
              <w:rPr>
                <w:rFonts w:ascii="Times New Roman" w:hAnsi="Times New Roman"/>
                <w:bCs/>
                <w:sz w:val="24"/>
                <w:szCs w:val="24"/>
              </w:rPr>
              <w:t>Вміти виявляти психологічні проблеми осіб різних вікових та соціальних груп, представників вразливих верств населення та осіб, які опинилися у складних життєвих обставинах.</w:t>
            </w:r>
          </w:p>
          <w:p w14:paraId="6E1D5E93" w14:textId="77777777" w:rsidR="00AF133B" w:rsidRDefault="00AF133B" w:rsidP="00AF133B">
            <w:pPr>
              <w:tabs>
                <w:tab w:val="left" w:pos="236"/>
              </w:tabs>
              <w:spacing w:after="0" w:line="228" w:lineRule="auto"/>
              <w:ind w:left="-48"/>
              <w:jc w:val="both"/>
              <w:rPr>
                <w:rFonts w:ascii="Times New Roman" w:hAnsi="Times New Roman" w:cs="Times New Roman"/>
                <w:sz w:val="24"/>
                <w:szCs w:val="24"/>
                <w:lang w:eastAsia="ru-RU"/>
              </w:rPr>
            </w:pPr>
            <w:r w:rsidRPr="00D9308C">
              <w:rPr>
                <w:rFonts w:ascii="Times New Roman" w:hAnsi="Times New Roman"/>
                <w:bCs/>
                <w:sz w:val="24"/>
                <w:szCs w:val="24"/>
                <w:lang w:eastAsia="ru-RU"/>
              </w:rPr>
              <w:t>ПР 14.</w:t>
            </w:r>
            <w:r w:rsidRPr="00ED75AF">
              <w:rPr>
                <w:rFonts w:ascii="Times New Roman" w:hAnsi="Times New Roman"/>
                <w:sz w:val="24"/>
                <w:szCs w:val="24"/>
                <w:lang w:eastAsia="ru-RU"/>
              </w:rPr>
              <w:t xml:space="preserve"> Використовувати набуті знання при організації консультування з </w:t>
            </w:r>
            <w:r>
              <w:rPr>
                <w:rFonts w:ascii="Times New Roman" w:hAnsi="Times New Roman"/>
                <w:sz w:val="24"/>
                <w:szCs w:val="24"/>
                <w:lang w:eastAsia="ru-RU"/>
              </w:rPr>
              <w:t xml:space="preserve">освітніх, </w:t>
            </w:r>
            <w:r w:rsidRPr="00ED75AF">
              <w:rPr>
                <w:rFonts w:ascii="Times New Roman" w:hAnsi="Times New Roman"/>
                <w:sz w:val="24"/>
                <w:szCs w:val="24"/>
                <w:lang w:eastAsia="ru-RU"/>
              </w:rPr>
              <w:t xml:space="preserve">сімейних, гендерних, інклюзивних питань, питань соціально-психологічної адаптації, </w:t>
            </w:r>
            <w:proofErr w:type="spellStart"/>
            <w:r w:rsidRPr="00ED75AF">
              <w:rPr>
                <w:rFonts w:ascii="Times New Roman" w:hAnsi="Times New Roman"/>
                <w:sz w:val="24"/>
                <w:szCs w:val="24"/>
                <w:lang w:eastAsia="ru-RU"/>
              </w:rPr>
              <w:t>міжособистіних</w:t>
            </w:r>
            <w:proofErr w:type="spellEnd"/>
            <w:r w:rsidRPr="00ED75AF">
              <w:rPr>
                <w:rFonts w:ascii="Times New Roman" w:hAnsi="Times New Roman"/>
                <w:sz w:val="24"/>
                <w:szCs w:val="24"/>
                <w:lang w:eastAsia="ru-RU"/>
              </w:rPr>
              <w:t xml:space="preserve"> взаємин, персональної відповідальності, моральності, </w:t>
            </w:r>
            <w:proofErr w:type="spellStart"/>
            <w:r w:rsidRPr="00ED75AF">
              <w:rPr>
                <w:rFonts w:ascii="Times New Roman" w:hAnsi="Times New Roman"/>
                <w:sz w:val="24"/>
                <w:szCs w:val="24"/>
                <w:lang w:eastAsia="ru-RU"/>
              </w:rPr>
              <w:t>екзистенційності</w:t>
            </w:r>
            <w:proofErr w:type="spellEnd"/>
            <w:r w:rsidRPr="00ED75AF">
              <w:rPr>
                <w:rFonts w:ascii="Times New Roman" w:hAnsi="Times New Roman"/>
                <w:sz w:val="24"/>
                <w:szCs w:val="24"/>
                <w:lang w:eastAsia="ru-RU"/>
              </w:rPr>
              <w:t xml:space="preserve"> та психологічного благополуччя особистості тощо.</w:t>
            </w:r>
          </w:p>
          <w:p w14:paraId="5598E4E6" w14:textId="77777777" w:rsidR="00AF133B" w:rsidRDefault="00AF133B" w:rsidP="00E566A9">
            <w:pPr>
              <w:tabs>
                <w:tab w:val="left" w:pos="236"/>
              </w:tabs>
              <w:spacing w:after="0" w:line="228" w:lineRule="auto"/>
              <w:ind w:left="-48"/>
              <w:jc w:val="both"/>
              <w:rPr>
                <w:rFonts w:ascii="Times New Roman" w:hAnsi="Times New Roman" w:cs="Times New Roman"/>
                <w:sz w:val="24"/>
                <w:szCs w:val="24"/>
                <w:lang w:eastAsia="ru-RU"/>
              </w:rPr>
            </w:pPr>
          </w:p>
          <w:p w14:paraId="36F89417" w14:textId="77777777" w:rsidR="00AF133B" w:rsidRDefault="00AF133B" w:rsidP="00E566A9">
            <w:pPr>
              <w:tabs>
                <w:tab w:val="left" w:pos="236"/>
              </w:tabs>
              <w:spacing w:after="0" w:line="228" w:lineRule="auto"/>
              <w:ind w:left="-48"/>
              <w:jc w:val="both"/>
              <w:rPr>
                <w:rFonts w:ascii="Times New Roman" w:hAnsi="Times New Roman" w:cs="Times New Roman"/>
                <w:sz w:val="24"/>
                <w:szCs w:val="24"/>
                <w:lang w:eastAsia="ru-RU"/>
              </w:rPr>
            </w:pPr>
          </w:p>
          <w:p w14:paraId="76113BD3" w14:textId="77777777" w:rsidR="00AF133B" w:rsidRDefault="00AF133B" w:rsidP="00E566A9">
            <w:pPr>
              <w:tabs>
                <w:tab w:val="left" w:pos="236"/>
              </w:tabs>
              <w:spacing w:after="0" w:line="228" w:lineRule="auto"/>
              <w:ind w:left="-48"/>
              <w:jc w:val="both"/>
              <w:rPr>
                <w:rFonts w:ascii="Times New Roman" w:hAnsi="Times New Roman" w:cs="Times New Roman"/>
                <w:sz w:val="24"/>
                <w:szCs w:val="24"/>
                <w:lang w:eastAsia="ru-RU"/>
              </w:rPr>
            </w:pPr>
          </w:p>
          <w:p w14:paraId="2702F567" w14:textId="3071FC01" w:rsidR="00A66382" w:rsidRPr="00E566A9" w:rsidRDefault="00E566A9" w:rsidP="00E566A9">
            <w:pPr>
              <w:tabs>
                <w:tab w:val="left" w:pos="236"/>
              </w:tabs>
              <w:spacing w:after="0" w:line="228" w:lineRule="auto"/>
              <w:ind w:left="-48"/>
              <w:jc w:val="both"/>
              <w:rPr>
                <w:rFonts w:ascii="Times New Roman" w:hAnsi="Times New Roman" w:cs="Times New Roman"/>
                <w:sz w:val="24"/>
                <w:szCs w:val="24"/>
                <w:lang w:eastAsia="ru-RU"/>
              </w:rPr>
            </w:pPr>
            <w:r w:rsidRPr="0001347A">
              <w:rPr>
                <w:rFonts w:ascii="Times New Roman" w:hAnsi="Times New Roman" w:cs="Times New Roman"/>
                <w:sz w:val="24"/>
                <w:szCs w:val="24"/>
                <w:lang w:eastAsia="ru-RU"/>
              </w:rPr>
              <w:t xml:space="preserve"> </w:t>
            </w:r>
            <w:bookmarkEnd w:id="1"/>
          </w:p>
        </w:tc>
      </w:tr>
    </w:tbl>
    <w:p w14:paraId="249FDDEA" w14:textId="77777777" w:rsidR="00122DD2" w:rsidRDefault="00122DD2" w:rsidP="00A66382">
      <w:pPr>
        <w:ind w:firstLine="709"/>
        <w:jc w:val="both"/>
        <w:rPr>
          <w:rFonts w:ascii="Times New Roman" w:hAnsi="Times New Roman" w:cs="Times New Roman"/>
          <w:b/>
          <w:sz w:val="24"/>
          <w:szCs w:val="24"/>
        </w:rPr>
      </w:pPr>
    </w:p>
    <w:p w14:paraId="40FF47D0" w14:textId="0061023F" w:rsidR="00A66382" w:rsidRPr="00804DE5" w:rsidRDefault="00A66382" w:rsidP="00A66382">
      <w:pPr>
        <w:ind w:firstLine="709"/>
        <w:jc w:val="both"/>
        <w:rPr>
          <w:rFonts w:ascii="Times New Roman" w:hAnsi="Times New Roman" w:cs="Times New Roman"/>
          <w:bCs/>
          <w:sz w:val="24"/>
          <w:szCs w:val="24"/>
        </w:rPr>
      </w:pPr>
      <w:r w:rsidRPr="00804DE5">
        <w:rPr>
          <w:rFonts w:ascii="Times New Roman" w:hAnsi="Times New Roman" w:cs="Times New Roman"/>
          <w:b/>
          <w:sz w:val="24"/>
          <w:szCs w:val="24"/>
        </w:rPr>
        <w:t xml:space="preserve">Форми атестації здобувачів вищої освіти: </w:t>
      </w:r>
      <w:r w:rsidRPr="00804DE5">
        <w:rPr>
          <w:rFonts w:ascii="Times New Roman" w:hAnsi="Times New Roman" w:cs="Times New Roman"/>
          <w:bCs/>
          <w:sz w:val="24"/>
          <w:szCs w:val="24"/>
        </w:rPr>
        <w:t xml:space="preserve">атестаційний екзамен, публічний захист кваліфікаційної роботи. </w:t>
      </w:r>
    </w:p>
    <w:p w14:paraId="1C72E05D" w14:textId="77777777" w:rsidR="00A66382" w:rsidRPr="00804DE5" w:rsidRDefault="00A66382" w:rsidP="00A66382">
      <w:pPr>
        <w:ind w:firstLine="709"/>
        <w:jc w:val="both"/>
        <w:rPr>
          <w:rFonts w:ascii="Times New Roman" w:hAnsi="Times New Roman" w:cs="Times New Roman"/>
          <w:iCs/>
          <w:sz w:val="24"/>
          <w:szCs w:val="24"/>
        </w:rPr>
      </w:pPr>
      <w:r w:rsidRPr="00804DE5">
        <w:rPr>
          <w:rFonts w:ascii="Times New Roman" w:hAnsi="Times New Roman" w:cs="Times New Roman"/>
          <w:sz w:val="24"/>
          <w:szCs w:val="24"/>
        </w:rPr>
        <w:t xml:space="preserve">Атестаційний екзамен за спеціальністю перевіряє досягнення результатів навчання, визначених Стандартом вищої освіти та цією освітньою програмою. Проводиться в тестовій формі на </w:t>
      </w:r>
      <w:r w:rsidRPr="00804DE5">
        <w:rPr>
          <w:rFonts w:ascii="Times New Roman" w:hAnsi="Times New Roman" w:cs="Times New Roman"/>
          <w:iCs/>
          <w:sz w:val="24"/>
          <w:szCs w:val="24"/>
        </w:rPr>
        <w:t>платформі електронного навчання MOODLE.</w:t>
      </w:r>
    </w:p>
    <w:p w14:paraId="7E16158A" w14:textId="4AF1D223" w:rsidR="00A66382" w:rsidRPr="009F113B" w:rsidRDefault="00A66382" w:rsidP="00A66382">
      <w:pPr>
        <w:snapToGrid w:val="0"/>
        <w:spacing w:after="0"/>
        <w:ind w:firstLine="709"/>
        <w:jc w:val="both"/>
        <w:rPr>
          <w:rFonts w:ascii="Times New Roman" w:hAnsi="Times New Roman" w:cs="Times New Roman"/>
          <w:sz w:val="24"/>
          <w:szCs w:val="24"/>
        </w:rPr>
      </w:pPr>
      <w:r w:rsidRPr="009F113B">
        <w:rPr>
          <w:rFonts w:ascii="Times New Roman" w:hAnsi="Times New Roman" w:cs="Times New Roman"/>
          <w:sz w:val="24"/>
          <w:szCs w:val="24"/>
        </w:rPr>
        <w:t>Кваліфікаційна робота здобувача є самостійним  дослідженням, передбачає розв’язання складної задачі, та характеризується невизначеністю умов і вимог. Обов’язковою умовою допуску до захисту є успішне виконання здобувачем вищої освіти індивідуального навчального плану. До захисту допускаються кваліфікаційні роботи, виконані здобувачем вищої освіти самостійно із дотриманням принципів академічної доброчесності. Кваліфікаційна робота не має містити плагіату. Кваліфікаційна робота оприлюднюється до захисту в репозиторії за посиланням.</w:t>
      </w:r>
    </w:p>
    <w:p w14:paraId="30455375" w14:textId="77777777" w:rsidR="00A66382" w:rsidRDefault="00A66382" w:rsidP="00A66382">
      <w:pPr>
        <w:spacing w:after="0" w:line="240" w:lineRule="auto"/>
        <w:ind w:firstLine="708"/>
        <w:jc w:val="both"/>
        <w:rPr>
          <w:rFonts w:ascii="Times New Roman" w:hAnsi="Times New Roman" w:cs="Times New Roman"/>
          <w:b/>
          <w:sz w:val="24"/>
          <w:szCs w:val="24"/>
          <w:highlight w:val="yellow"/>
        </w:rPr>
      </w:pPr>
    </w:p>
    <w:p w14:paraId="6E9F80F3" w14:textId="77777777" w:rsidR="00A66382" w:rsidRDefault="00A66382" w:rsidP="00A66382">
      <w:pPr>
        <w:spacing w:after="0" w:line="240" w:lineRule="auto"/>
        <w:ind w:firstLine="708"/>
        <w:jc w:val="both"/>
        <w:rPr>
          <w:rFonts w:ascii="Times New Roman" w:hAnsi="Times New Roman" w:cs="Times New Roman"/>
          <w:b/>
          <w:sz w:val="24"/>
          <w:szCs w:val="24"/>
        </w:rPr>
      </w:pPr>
      <w:r w:rsidRPr="00122DD2">
        <w:rPr>
          <w:rFonts w:ascii="Times New Roman" w:hAnsi="Times New Roman" w:cs="Times New Roman"/>
          <w:b/>
          <w:sz w:val="24"/>
          <w:szCs w:val="24"/>
        </w:rPr>
        <w:t>Перелік обов’язкових освітніх компонентів, їх логічна послідовність:</w:t>
      </w:r>
      <w:r w:rsidRPr="0096073A">
        <w:rPr>
          <w:rFonts w:ascii="Times New Roman" w:hAnsi="Times New Roman" w:cs="Times New Roman"/>
          <w:b/>
          <w:sz w:val="24"/>
          <w:szCs w:val="24"/>
        </w:rPr>
        <w:t xml:space="preserve"> </w:t>
      </w:r>
    </w:p>
    <w:p w14:paraId="7822D51F" w14:textId="77777777" w:rsidR="00A66382" w:rsidRDefault="00A66382" w:rsidP="00A66382">
      <w:pPr>
        <w:spacing w:after="0" w:line="240" w:lineRule="auto"/>
        <w:ind w:firstLine="708"/>
        <w:jc w:val="both"/>
        <w:rPr>
          <w:rFonts w:ascii="Times New Roman" w:hAnsi="Times New Roman" w:cs="Times New Roman"/>
          <w:b/>
          <w:sz w:val="24"/>
          <w:szCs w:val="24"/>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4967"/>
      </w:tblGrid>
      <w:tr w:rsidR="00A66382" w:rsidRPr="002C5862" w14:paraId="69DF601E" w14:textId="77777777" w:rsidTr="00DB65AF">
        <w:trPr>
          <w:cantSplit/>
          <w:trHeight w:val="1134"/>
          <w:jc w:val="center"/>
        </w:trPr>
        <w:tc>
          <w:tcPr>
            <w:tcW w:w="3964" w:type="dxa"/>
            <w:shd w:val="clear" w:color="auto" w:fill="DEEAF6" w:themeFill="accent5" w:themeFillTint="33"/>
          </w:tcPr>
          <w:p w14:paraId="6B57075C" w14:textId="77777777" w:rsidR="00A66382" w:rsidRPr="00EA4091" w:rsidRDefault="00A66382" w:rsidP="00DA2480">
            <w:pPr>
              <w:spacing w:after="0" w:line="240" w:lineRule="auto"/>
              <w:jc w:val="both"/>
              <w:rPr>
                <w:rFonts w:ascii="Times New Roman" w:hAnsi="Times New Roman" w:cs="Times New Roman"/>
                <w:b/>
                <w:sz w:val="24"/>
                <w:szCs w:val="24"/>
              </w:rPr>
            </w:pPr>
            <w:r w:rsidRPr="00EA4091">
              <w:rPr>
                <w:rFonts w:ascii="Times New Roman" w:hAnsi="Times New Roman" w:cs="Times New Roman"/>
                <w:b/>
                <w:sz w:val="24"/>
                <w:szCs w:val="24"/>
              </w:rPr>
              <w:t>Освітній компонент</w:t>
            </w:r>
          </w:p>
          <w:p w14:paraId="04C2536E" w14:textId="77777777" w:rsidR="00A66382" w:rsidRPr="00EA4091" w:rsidRDefault="00A66382" w:rsidP="00DA2480">
            <w:pPr>
              <w:spacing w:after="0" w:line="240" w:lineRule="auto"/>
              <w:jc w:val="both"/>
              <w:rPr>
                <w:rFonts w:ascii="Times New Roman" w:hAnsi="Times New Roman" w:cs="Times New Roman"/>
                <w:b/>
                <w:sz w:val="24"/>
                <w:szCs w:val="24"/>
              </w:rPr>
            </w:pPr>
            <w:r w:rsidRPr="00EA4091">
              <w:rPr>
                <w:rFonts w:ascii="Times New Roman" w:hAnsi="Times New Roman" w:cs="Times New Roman"/>
                <w:b/>
                <w:sz w:val="24"/>
                <w:szCs w:val="24"/>
              </w:rPr>
              <w:t>(ОК)</w:t>
            </w:r>
          </w:p>
        </w:tc>
        <w:tc>
          <w:tcPr>
            <w:tcW w:w="4967" w:type="dxa"/>
            <w:shd w:val="clear" w:color="auto" w:fill="DEEAF6" w:themeFill="accent5" w:themeFillTint="33"/>
            <w:vAlign w:val="center"/>
          </w:tcPr>
          <w:p w14:paraId="2E0751F1" w14:textId="77777777" w:rsidR="00A66382" w:rsidRPr="00EA4091" w:rsidRDefault="00A66382" w:rsidP="00DA2480">
            <w:pPr>
              <w:spacing w:after="0" w:line="240" w:lineRule="auto"/>
              <w:ind w:firstLine="708"/>
              <w:jc w:val="both"/>
              <w:rPr>
                <w:rFonts w:ascii="Times New Roman" w:hAnsi="Times New Roman" w:cs="Times New Roman"/>
                <w:b/>
                <w:sz w:val="24"/>
                <w:szCs w:val="24"/>
              </w:rPr>
            </w:pPr>
            <w:r w:rsidRPr="00EA4091">
              <w:rPr>
                <w:rFonts w:ascii="Times New Roman" w:hAnsi="Times New Roman" w:cs="Times New Roman"/>
                <w:b/>
                <w:sz w:val="24"/>
                <w:szCs w:val="24"/>
              </w:rPr>
              <w:t>Компонента освітньої програми (навчальна дисципліна, курсовий проект (робота), практика, кваліфікаційна робота)</w:t>
            </w:r>
          </w:p>
        </w:tc>
      </w:tr>
      <w:tr w:rsidR="00AF133B" w:rsidRPr="00122DD2" w14:paraId="206675FF" w14:textId="77777777" w:rsidTr="00DB65AF">
        <w:trPr>
          <w:jc w:val="center"/>
        </w:trPr>
        <w:tc>
          <w:tcPr>
            <w:tcW w:w="3964" w:type="dxa"/>
            <w:vAlign w:val="center"/>
          </w:tcPr>
          <w:p w14:paraId="3977495F" w14:textId="67BB3D9C" w:rsidR="00AF133B" w:rsidRPr="002C5862" w:rsidRDefault="00AF133B" w:rsidP="00AF133B">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1 (</w:t>
            </w:r>
            <w:r w:rsidRPr="00122DD2">
              <w:rPr>
                <w:rFonts w:ascii="Times New Roman" w:hAnsi="Times New Roman" w:cs="Times New Roman"/>
                <w:sz w:val="24"/>
                <w:szCs w:val="24"/>
              </w:rPr>
              <w:t>1.1.01</w:t>
            </w:r>
            <w:r>
              <w:rPr>
                <w:rFonts w:ascii="Times New Roman" w:hAnsi="Times New Roman" w:cs="Times New Roman"/>
                <w:sz w:val="24"/>
                <w:szCs w:val="24"/>
              </w:rPr>
              <w:t>)</w:t>
            </w:r>
          </w:p>
        </w:tc>
        <w:tc>
          <w:tcPr>
            <w:tcW w:w="4967" w:type="dxa"/>
            <w:vAlign w:val="center"/>
          </w:tcPr>
          <w:p w14:paraId="30469F9F" w14:textId="13FB84D4" w:rsidR="00AF133B" w:rsidRPr="002C5862" w:rsidRDefault="00AF133B" w:rsidP="00AF133B">
            <w:pPr>
              <w:spacing w:after="0" w:line="240" w:lineRule="auto"/>
              <w:rPr>
                <w:rFonts w:ascii="Times New Roman" w:hAnsi="Times New Roman" w:cs="Times New Roman"/>
                <w:sz w:val="24"/>
                <w:szCs w:val="24"/>
              </w:rPr>
            </w:pPr>
            <w:r w:rsidRPr="00AF133B">
              <w:rPr>
                <w:rFonts w:ascii="Times New Roman" w:hAnsi="Times New Roman" w:cs="Times New Roman"/>
                <w:sz w:val="24"/>
                <w:szCs w:val="24"/>
              </w:rPr>
              <w:t>Іноземна мова</w:t>
            </w:r>
          </w:p>
        </w:tc>
      </w:tr>
      <w:tr w:rsidR="00AF133B" w:rsidRPr="00122DD2" w14:paraId="748A4D34" w14:textId="77777777" w:rsidTr="00DB65AF">
        <w:trPr>
          <w:jc w:val="center"/>
        </w:trPr>
        <w:tc>
          <w:tcPr>
            <w:tcW w:w="3964" w:type="dxa"/>
            <w:vAlign w:val="center"/>
          </w:tcPr>
          <w:p w14:paraId="15C98C4F" w14:textId="0E6F0B06" w:rsidR="00AF133B" w:rsidRPr="002C5862" w:rsidRDefault="00AF133B" w:rsidP="00AF133B">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2 (</w:t>
            </w:r>
            <w:r w:rsidRPr="00122DD2">
              <w:rPr>
                <w:rFonts w:ascii="Times New Roman" w:hAnsi="Times New Roman" w:cs="Times New Roman"/>
                <w:sz w:val="24"/>
                <w:szCs w:val="24"/>
              </w:rPr>
              <w:t>1.1.02</w:t>
            </w:r>
            <w:r>
              <w:rPr>
                <w:rFonts w:ascii="Times New Roman" w:hAnsi="Times New Roman" w:cs="Times New Roman"/>
                <w:sz w:val="24"/>
                <w:szCs w:val="24"/>
              </w:rPr>
              <w:t>)</w:t>
            </w:r>
          </w:p>
        </w:tc>
        <w:tc>
          <w:tcPr>
            <w:tcW w:w="4967" w:type="dxa"/>
            <w:vAlign w:val="center"/>
          </w:tcPr>
          <w:p w14:paraId="70186FEA" w14:textId="74A0A5EE" w:rsidR="00AF133B" w:rsidRPr="002C5862" w:rsidRDefault="00AF133B" w:rsidP="00AF133B">
            <w:pPr>
              <w:spacing w:after="0" w:line="240" w:lineRule="auto"/>
              <w:jc w:val="both"/>
              <w:rPr>
                <w:rFonts w:ascii="Times New Roman" w:hAnsi="Times New Roman" w:cs="Times New Roman"/>
                <w:sz w:val="24"/>
                <w:szCs w:val="24"/>
              </w:rPr>
            </w:pPr>
            <w:r w:rsidRPr="00AF133B">
              <w:rPr>
                <w:rFonts w:ascii="Times New Roman" w:hAnsi="Times New Roman" w:cs="Times New Roman"/>
                <w:sz w:val="24"/>
                <w:szCs w:val="24"/>
              </w:rPr>
              <w:t>Цивільний захист</w:t>
            </w:r>
          </w:p>
        </w:tc>
      </w:tr>
      <w:tr w:rsidR="00AF133B" w:rsidRPr="00122DD2" w14:paraId="672C1259" w14:textId="77777777" w:rsidTr="00DB65AF">
        <w:trPr>
          <w:jc w:val="center"/>
        </w:trPr>
        <w:tc>
          <w:tcPr>
            <w:tcW w:w="3964" w:type="dxa"/>
            <w:vAlign w:val="center"/>
          </w:tcPr>
          <w:p w14:paraId="78C0C4FD" w14:textId="7BBEB84F" w:rsidR="00AF133B" w:rsidRPr="002C5862" w:rsidRDefault="00AF133B" w:rsidP="00AF133B">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3 (</w:t>
            </w:r>
            <w:r w:rsidRPr="00122DD2">
              <w:rPr>
                <w:rFonts w:ascii="Times New Roman" w:hAnsi="Times New Roman" w:cs="Times New Roman"/>
                <w:sz w:val="24"/>
                <w:szCs w:val="24"/>
              </w:rPr>
              <w:t>1.1.03</w:t>
            </w:r>
            <w:r>
              <w:rPr>
                <w:rFonts w:ascii="Times New Roman" w:hAnsi="Times New Roman" w:cs="Times New Roman"/>
                <w:sz w:val="24"/>
                <w:szCs w:val="24"/>
              </w:rPr>
              <w:t>)</w:t>
            </w:r>
          </w:p>
        </w:tc>
        <w:tc>
          <w:tcPr>
            <w:tcW w:w="4967" w:type="dxa"/>
            <w:vAlign w:val="center"/>
          </w:tcPr>
          <w:p w14:paraId="16521CEB" w14:textId="792B5B4C" w:rsidR="00AF133B" w:rsidRPr="002C5862" w:rsidRDefault="00AF133B" w:rsidP="00AF133B">
            <w:pPr>
              <w:spacing w:after="0" w:line="240" w:lineRule="auto"/>
              <w:rPr>
                <w:rFonts w:ascii="Times New Roman" w:hAnsi="Times New Roman" w:cs="Times New Roman"/>
                <w:sz w:val="24"/>
                <w:szCs w:val="24"/>
              </w:rPr>
            </w:pPr>
            <w:r w:rsidRPr="00AF133B">
              <w:rPr>
                <w:rFonts w:ascii="Times New Roman" w:hAnsi="Times New Roman" w:cs="Times New Roman"/>
                <w:sz w:val="24"/>
                <w:szCs w:val="24"/>
              </w:rPr>
              <w:t>Основи педагогіки вищої школи</w:t>
            </w:r>
          </w:p>
        </w:tc>
      </w:tr>
      <w:tr w:rsidR="00AF133B" w:rsidRPr="00122DD2" w14:paraId="06DB69AD" w14:textId="77777777" w:rsidTr="00DB65AF">
        <w:trPr>
          <w:trHeight w:val="405"/>
          <w:jc w:val="center"/>
        </w:trPr>
        <w:tc>
          <w:tcPr>
            <w:tcW w:w="3964" w:type="dxa"/>
            <w:vAlign w:val="center"/>
          </w:tcPr>
          <w:p w14:paraId="20C8DC44" w14:textId="60171688" w:rsidR="00AF133B" w:rsidRPr="002C5862" w:rsidRDefault="00AF133B" w:rsidP="00AF133B">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4 (</w:t>
            </w:r>
            <w:r w:rsidRPr="00122DD2">
              <w:rPr>
                <w:rFonts w:ascii="Times New Roman" w:hAnsi="Times New Roman" w:cs="Times New Roman"/>
                <w:sz w:val="24"/>
                <w:szCs w:val="24"/>
              </w:rPr>
              <w:t>1.1.04</w:t>
            </w:r>
            <w:r>
              <w:rPr>
                <w:rFonts w:ascii="Times New Roman" w:hAnsi="Times New Roman" w:cs="Times New Roman"/>
                <w:sz w:val="24"/>
                <w:szCs w:val="24"/>
              </w:rPr>
              <w:t>)</w:t>
            </w:r>
          </w:p>
        </w:tc>
        <w:tc>
          <w:tcPr>
            <w:tcW w:w="4967" w:type="dxa"/>
            <w:vAlign w:val="center"/>
          </w:tcPr>
          <w:p w14:paraId="54B6E0D0" w14:textId="193EA68E" w:rsidR="00AF133B" w:rsidRPr="002C5862" w:rsidRDefault="00AF133B" w:rsidP="00AF133B">
            <w:pPr>
              <w:spacing w:after="0" w:line="240" w:lineRule="auto"/>
              <w:rPr>
                <w:rFonts w:ascii="Times New Roman" w:hAnsi="Times New Roman" w:cs="Times New Roman"/>
                <w:sz w:val="24"/>
                <w:szCs w:val="24"/>
              </w:rPr>
            </w:pPr>
            <w:r w:rsidRPr="00AF133B">
              <w:rPr>
                <w:rFonts w:ascii="Times New Roman" w:hAnsi="Times New Roman" w:cs="Times New Roman"/>
                <w:sz w:val="24"/>
                <w:szCs w:val="24"/>
              </w:rPr>
              <w:t>Психологічні основи проведення соціально-психологічного тренінгу</w:t>
            </w:r>
          </w:p>
        </w:tc>
      </w:tr>
      <w:tr w:rsidR="00AF133B" w:rsidRPr="00122DD2" w14:paraId="03918A2C" w14:textId="77777777" w:rsidTr="00DB65AF">
        <w:trPr>
          <w:jc w:val="center"/>
        </w:trPr>
        <w:tc>
          <w:tcPr>
            <w:tcW w:w="3964" w:type="dxa"/>
            <w:vAlign w:val="center"/>
          </w:tcPr>
          <w:p w14:paraId="2A71CAB8" w14:textId="4CA2138D" w:rsidR="00AF133B" w:rsidRPr="002C5862" w:rsidRDefault="00AF133B" w:rsidP="00AF133B">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5 (</w:t>
            </w:r>
            <w:r w:rsidRPr="00122DD2">
              <w:rPr>
                <w:rFonts w:ascii="Times New Roman" w:hAnsi="Times New Roman" w:cs="Times New Roman"/>
                <w:sz w:val="24"/>
                <w:szCs w:val="24"/>
              </w:rPr>
              <w:t>1.1.05</w:t>
            </w:r>
            <w:r>
              <w:rPr>
                <w:rFonts w:ascii="Times New Roman" w:hAnsi="Times New Roman" w:cs="Times New Roman"/>
                <w:sz w:val="24"/>
                <w:szCs w:val="24"/>
              </w:rPr>
              <w:t>)</w:t>
            </w:r>
          </w:p>
        </w:tc>
        <w:tc>
          <w:tcPr>
            <w:tcW w:w="4967" w:type="dxa"/>
            <w:vAlign w:val="center"/>
          </w:tcPr>
          <w:p w14:paraId="6A7AC983" w14:textId="6FC94C93" w:rsidR="00AF133B" w:rsidRPr="002C5862" w:rsidRDefault="00AF133B" w:rsidP="00AF133B">
            <w:pPr>
              <w:spacing w:after="0" w:line="240" w:lineRule="auto"/>
              <w:rPr>
                <w:rFonts w:ascii="Times New Roman" w:hAnsi="Times New Roman" w:cs="Times New Roman"/>
                <w:sz w:val="24"/>
                <w:szCs w:val="24"/>
              </w:rPr>
            </w:pPr>
            <w:r w:rsidRPr="00AF133B">
              <w:rPr>
                <w:rFonts w:ascii="Times New Roman" w:hAnsi="Times New Roman" w:cs="Times New Roman"/>
                <w:sz w:val="24"/>
                <w:szCs w:val="24"/>
              </w:rPr>
              <w:t>Соціальна реабілітація</w:t>
            </w:r>
          </w:p>
        </w:tc>
      </w:tr>
      <w:tr w:rsidR="00AF133B" w:rsidRPr="00122DD2" w14:paraId="43C5681C" w14:textId="77777777" w:rsidTr="00DB65AF">
        <w:trPr>
          <w:jc w:val="center"/>
        </w:trPr>
        <w:tc>
          <w:tcPr>
            <w:tcW w:w="3964" w:type="dxa"/>
            <w:vAlign w:val="center"/>
          </w:tcPr>
          <w:p w14:paraId="016E7CD3" w14:textId="7FFD27FC" w:rsidR="00AF133B" w:rsidRPr="002C5862" w:rsidRDefault="00AF133B" w:rsidP="00AF133B">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6 (</w:t>
            </w:r>
            <w:r w:rsidRPr="00122DD2">
              <w:rPr>
                <w:rFonts w:ascii="Times New Roman" w:hAnsi="Times New Roman" w:cs="Times New Roman"/>
                <w:sz w:val="24"/>
                <w:szCs w:val="24"/>
              </w:rPr>
              <w:t>1.1.06</w:t>
            </w:r>
            <w:r>
              <w:rPr>
                <w:rFonts w:ascii="Times New Roman" w:hAnsi="Times New Roman" w:cs="Times New Roman"/>
                <w:sz w:val="24"/>
                <w:szCs w:val="24"/>
              </w:rPr>
              <w:t>)</w:t>
            </w:r>
          </w:p>
        </w:tc>
        <w:tc>
          <w:tcPr>
            <w:tcW w:w="4967" w:type="dxa"/>
            <w:vAlign w:val="center"/>
          </w:tcPr>
          <w:p w14:paraId="06B75F08" w14:textId="3EC5B1DA" w:rsidR="00AF133B" w:rsidRPr="002C5862" w:rsidRDefault="00AF133B" w:rsidP="00AF133B">
            <w:pPr>
              <w:spacing w:after="0" w:line="240" w:lineRule="auto"/>
              <w:rPr>
                <w:rFonts w:ascii="Times New Roman" w:hAnsi="Times New Roman" w:cs="Times New Roman"/>
                <w:sz w:val="24"/>
                <w:szCs w:val="24"/>
              </w:rPr>
            </w:pPr>
            <w:r w:rsidRPr="00AF133B">
              <w:rPr>
                <w:rFonts w:ascii="Times New Roman" w:hAnsi="Times New Roman" w:cs="Times New Roman"/>
                <w:sz w:val="24"/>
                <w:szCs w:val="24"/>
              </w:rPr>
              <w:t>Основи педагогічної майстерності</w:t>
            </w:r>
          </w:p>
        </w:tc>
      </w:tr>
      <w:tr w:rsidR="00AF133B" w:rsidRPr="00122DD2" w14:paraId="3E4B7538" w14:textId="77777777" w:rsidTr="00DB65AF">
        <w:trPr>
          <w:jc w:val="center"/>
        </w:trPr>
        <w:tc>
          <w:tcPr>
            <w:tcW w:w="3964" w:type="dxa"/>
            <w:vAlign w:val="center"/>
          </w:tcPr>
          <w:p w14:paraId="0737D3FA" w14:textId="0043AE40" w:rsidR="00AF133B" w:rsidRPr="002C5862" w:rsidRDefault="00AF133B" w:rsidP="00AF133B">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7 (</w:t>
            </w:r>
            <w:r w:rsidRPr="00122DD2">
              <w:rPr>
                <w:rFonts w:ascii="Times New Roman" w:hAnsi="Times New Roman" w:cs="Times New Roman"/>
                <w:sz w:val="24"/>
                <w:szCs w:val="24"/>
              </w:rPr>
              <w:t>1.1.07</w:t>
            </w:r>
            <w:r>
              <w:rPr>
                <w:rFonts w:ascii="Times New Roman" w:hAnsi="Times New Roman" w:cs="Times New Roman"/>
                <w:sz w:val="24"/>
                <w:szCs w:val="24"/>
              </w:rPr>
              <w:t>)</w:t>
            </w:r>
          </w:p>
        </w:tc>
        <w:tc>
          <w:tcPr>
            <w:tcW w:w="4967" w:type="dxa"/>
            <w:vAlign w:val="center"/>
          </w:tcPr>
          <w:p w14:paraId="03CBD8DE" w14:textId="0A317E50" w:rsidR="00AF133B" w:rsidRPr="002C5862" w:rsidRDefault="00AF133B" w:rsidP="00AF133B">
            <w:pPr>
              <w:spacing w:after="0" w:line="240" w:lineRule="auto"/>
              <w:rPr>
                <w:rFonts w:ascii="Times New Roman" w:hAnsi="Times New Roman" w:cs="Times New Roman"/>
                <w:sz w:val="24"/>
                <w:szCs w:val="24"/>
              </w:rPr>
            </w:pPr>
            <w:r w:rsidRPr="00AF133B">
              <w:rPr>
                <w:rFonts w:ascii="Times New Roman" w:hAnsi="Times New Roman" w:cs="Times New Roman"/>
                <w:sz w:val="24"/>
                <w:szCs w:val="24"/>
              </w:rPr>
              <w:t>Психологічне консультування</w:t>
            </w:r>
          </w:p>
        </w:tc>
      </w:tr>
      <w:tr w:rsidR="00AF133B" w:rsidRPr="00122DD2" w14:paraId="47E4BA17" w14:textId="77777777" w:rsidTr="00DB65AF">
        <w:trPr>
          <w:jc w:val="center"/>
        </w:trPr>
        <w:tc>
          <w:tcPr>
            <w:tcW w:w="3964" w:type="dxa"/>
            <w:vAlign w:val="center"/>
          </w:tcPr>
          <w:p w14:paraId="6FDCC480" w14:textId="3E75A127" w:rsidR="00AF133B" w:rsidRPr="002C5862" w:rsidRDefault="00AF133B" w:rsidP="00AF133B">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8 (</w:t>
            </w:r>
            <w:r w:rsidRPr="00122DD2">
              <w:rPr>
                <w:rFonts w:ascii="Times New Roman" w:hAnsi="Times New Roman" w:cs="Times New Roman"/>
                <w:sz w:val="24"/>
                <w:szCs w:val="24"/>
              </w:rPr>
              <w:t>1.1.08</w:t>
            </w:r>
            <w:r>
              <w:rPr>
                <w:rFonts w:ascii="Times New Roman" w:hAnsi="Times New Roman" w:cs="Times New Roman"/>
                <w:sz w:val="24"/>
                <w:szCs w:val="24"/>
              </w:rPr>
              <w:t>)</w:t>
            </w:r>
          </w:p>
        </w:tc>
        <w:tc>
          <w:tcPr>
            <w:tcW w:w="4967" w:type="dxa"/>
            <w:vAlign w:val="center"/>
          </w:tcPr>
          <w:p w14:paraId="036B5691" w14:textId="2B323143" w:rsidR="00AF133B" w:rsidRPr="002C5862" w:rsidRDefault="00AF133B" w:rsidP="00AF133B">
            <w:pPr>
              <w:spacing w:after="0" w:line="240" w:lineRule="auto"/>
              <w:rPr>
                <w:rFonts w:ascii="Times New Roman" w:hAnsi="Times New Roman" w:cs="Times New Roman"/>
                <w:sz w:val="24"/>
                <w:szCs w:val="24"/>
              </w:rPr>
            </w:pPr>
            <w:r w:rsidRPr="00AF133B">
              <w:rPr>
                <w:rFonts w:ascii="Times New Roman" w:hAnsi="Times New Roman" w:cs="Times New Roman"/>
                <w:sz w:val="24"/>
                <w:szCs w:val="24"/>
              </w:rPr>
              <w:t>Науково-дослідна робота студента</w:t>
            </w:r>
          </w:p>
        </w:tc>
      </w:tr>
      <w:tr w:rsidR="00AF133B" w:rsidRPr="00122DD2" w14:paraId="01BA5615" w14:textId="77777777" w:rsidTr="00DB65AF">
        <w:trPr>
          <w:jc w:val="center"/>
        </w:trPr>
        <w:tc>
          <w:tcPr>
            <w:tcW w:w="3964" w:type="dxa"/>
            <w:vAlign w:val="center"/>
          </w:tcPr>
          <w:p w14:paraId="2CC3CDC9" w14:textId="360C6D77" w:rsidR="00AF133B" w:rsidRPr="002C5862" w:rsidRDefault="00AF133B" w:rsidP="00AF133B">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9 (</w:t>
            </w:r>
            <w:r w:rsidRPr="00122DD2">
              <w:rPr>
                <w:rFonts w:ascii="Times New Roman" w:hAnsi="Times New Roman" w:cs="Times New Roman"/>
                <w:sz w:val="24"/>
                <w:szCs w:val="24"/>
              </w:rPr>
              <w:t>1.1.09</w:t>
            </w:r>
            <w:r>
              <w:rPr>
                <w:rFonts w:ascii="Times New Roman" w:hAnsi="Times New Roman" w:cs="Times New Roman"/>
                <w:sz w:val="24"/>
                <w:szCs w:val="24"/>
              </w:rPr>
              <w:t>)</w:t>
            </w:r>
          </w:p>
        </w:tc>
        <w:tc>
          <w:tcPr>
            <w:tcW w:w="4967" w:type="dxa"/>
            <w:vAlign w:val="center"/>
          </w:tcPr>
          <w:p w14:paraId="6EBA7228" w14:textId="5D56BFF6" w:rsidR="00AF133B" w:rsidRPr="002C5862" w:rsidRDefault="00AF133B" w:rsidP="00AF133B">
            <w:pPr>
              <w:spacing w:after="0" w:line="240" w:lineRule="auto"/>
              <w:rPr>
                <w:rFonts w:ascii="Times New Roman" w:hAnsi="Times New Roman" w:cs="Times New Roman"/>
                <w:sz w:val="24"/>
                <w:szCs w:val="24"/>
              </w:rPr>
            </w:pPr>
            <w:r w:rsidRPr="00AF133B">
              <w:rPr>
                <w:rFonts w:ascii="Times New Roman" w:hAnsi="Times New Roman" w:cs="Times New Roman"/>
                <w:sz w:val="24"/>
                <w:szCs w:val="24"/>
              </w:rPr>
              <w:t>Психологія соціальної роботи</w:t>
            </w:r>
          </w:p>
        </w:tc>
      </w:tr>
      <w:tr w:rsidR="00AF133B" w:rsidRPr="00122DD2" w14:paraId="4AEB0F91" w14:textId="77777777" w:rsidTr="00DB65AF">
        <w:trPr>
          <w:jc w:val="center"/>
        </w:trPr>
        <w:tc>
          <w:tcPr>
            <w:tcW w:w="3964" w:type="dxa"/>
            <w:vAlign w:val="center"/>
          </w:tcPr>
          <w:p w14:paraId="64850652" w14:textId="6E61BAA3" w:rsidR="00AF133B" w:rsidRPr="002C5862" w:rsidRDefault="00AF133B" w:rsidP="00AF133B">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10 (</w:t>
            </w:r>
            <w:r w:rsidRPr="00122DD2">
              <w:rPr>
                <w:rFonts w:ascii="Times New Roman" w:hAnsi="Times New Roman" w:cs="Times New Roman"/>
                <w:sz w:val="24"/>
                <w:szCs w:val="24"/>
              </w:rPr>
              <w:t>1.1.10</w:t>
            </w:r>
            <w:r>
              <w:rPr>
                <w:rFonts w:ascii="Times New Roman" w:hAnsi="Times New Roman" w:cs="Times New Roman"/>
                <w:sz w:val="24"/>
                <w:szCs w:val="24"/>
              </w:rPr>
              <w:t>)</w:t>
            </w:r>
          </w:p>
        </w:tc>
        <w:tc>
          <w:tcPr>
            <w:tcW w:w="4967" w:type="dxa"/>
            <w:vAlign w:val="center"/>
          </w:tcPr>
          <w:p w14:paraId="5E505573" w14:textId="369D64B0" w:rsidR="00AF133B" w:rsidRPr="002C5862" w:rsidRDefault="00AF133B" w:rsidP="00AF133B">
            <w:pPr>
              <w:spacing w:after="0" w:line="240" w:lineRule="auto"/>
              <w:rPr>
                <w:rFonts w:ascii="Times New Roman" w:hAnsi="Times New Roman" w:cs="Times New Roman"/>
                <w:sz w:val="24"/>
                <w:szCs w:val="24"/>
              </w:rPr>
            </w:pPr>
            <w:r w:rsidRPr="00AF133B">
              <w:rPr>
                <w:rFonts w:ascii="Times New Roman" w:hAnsi="Times New Roman" w:cs="Times New Roman"/>
                <w:sz w:val="24"/>
                <w:szCs w:val="24"/>
              </w:rPr>
              <w:t>Методи сучасної терапії</w:t>
            </w:r>
          </w:p>
        </w:tc>
      </w:tr>
      <w:tr w:rsidR="00AF133B" w:rsidRPr="00122DD2" w14:paraId="53EDD035" w14:textId="77777777" w:rsidTr="00DB65AF">
        <w:trPr>
          <w:jc w:val="center"/>
        </w:trPr>
        <w:tc>
          <w:tcPr>
            <w:tcW w:w="3964" w:type="dxa"/>
            <w:vAlign w:val="center"/>
          </w:tcPr>
          <w:p w14:paraId="36C11201" w14:textId="1A5E3B50" w:rsidR="00AF133B" w:rsidRPr="002C5862" w:rsidRDefault="00AF133B" w:rsidP="00AF133B">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11 (</w:t>
            </w:r>
            <w:r w:rsidRPr="00122DD2">
              <w:rPr>
                <w:rFonts w:ascii="Times New Roman" w:hAnsi="Times New Roman" w:cs="Times New Roman"/>
                <w:sz w:val="24"/>
                <w:szCs w:val="24"/>
              </w:rPr>
              <w:t>1.1.11</w:t>
            </w:r>
            <w:r>
              <w:rPr>
                <w:rFonts w:ascii="Times New Roman" w:hAnsi="Times New Roman" w:cs="Times New Roman"/>
                <w:sz w:val="24"/>
                <w:szCs w:val="24"/>
              </w:rPr>
              <w:t>)</w:t>
            </w:r>
          </w:p>
        </w:tc>
        <w:tc>
          <w:tcPr>
            <w:tcW w:w="4967" w:type="dxa"/>
            <w:vAlign w:val="center"/>
          </w:tcPr>
          <w:p w14:paraId="27DC9285" w14:textId="7AD20244" w:rsidR="00AF133B" w:rsidRPr="002C5862" w:rsidRDefault="00AF133B" w:rsidP="00AF133B">
            <w:pPr>
              <w:spacing w:after="0" w:line="240" w:lineRule="auto"/>
              <w:rPr>
                <w:rFonts w:ascii="Times New Roman" w:hAnsi="Times New Roman" w:cs="Times New Roman"/>
                <w:sz w:val="24"/>
                <w:szCs w:val="24"/>
              </w:rPr>
            </w:pPr>
            <w:r w:rsidRPr="00AF133B">
              <w:rPr>
                <w:rFonts w:ascii="Times New Roman" w:hAnsi="Times New Roman" w:cs="Times New Roman"/>
                <w:sz w:val="24"/>
                <w:szCs w:val="24"/>
              </w:rPr>
              <w:t>Практична психологія як професійна діяльність</w:t>
            </w:r>
          </w:p>
        </w:tc>
      </w:tr>
      <w:tr w:rsidR="00122DD2" w:rsidRPr="002C5862" w14:paraId="1A45A548" w14:textId="77777777" w:rsidTr="00DB65AF">
        <w:trPr>
          <w:jc w:val="center"/>
        </w:trPr>
        <w:tc>
          <w:tcPr>
            <w:tcW w:w="3964" w:type="dxa"/>
            <w:vAlign w:val="center"/>
          </w:tcPr>
          <w:p w14:paraId="01BF3AF3" w14:textId="7546D49F" w:rsidR="00122DD2" w:rsidRPr="002C5862" w:rsidRDefault="00122DD2" w:rsidP="00122DD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КР1.2.1</w:t>
            </w:r>
            <w:r>
              <w:rPr>
                <w:rFonts w:ascii="Times New Roman" w:hAnsi="Times New Roman" w:cs="Times New Roman"/>
                <w:sz w:val="24"/>
                <w:szCs w:val="24"/>
              </w:rPr>
              <w:t xml:space="preserve"> </w:t>
            </w:r>
            <w:r w:rsidRPr="00122DD2">
              <w:rPr>
                <w:rFonts w:ascii="Times New Roman" w:hAnsi="Times New Roman" w:cs="Times New Roman"/>
                <w:sz w:val="24"/>
                <w:szCs w:val="24"/>
              </w:rPr>
              <w:t>(1.2.01)</w:t>
            </w:r>
          </w:p>
        </w:tc>
        <w:tc>
          <w:tcPr>
            <w:tcW w:w="4967" w:type="dxa"/>
            <w:vAlign w:val="center"/>
          </w:tcPr>
          <w:p w14:paraId="2045366D" w14:textId="6B66AAF9" w:rsidR="00122DD2" w:rsidRPr="00122DD2" w:rsidRDefault="00D97A8E" w:rsidP="00122DD2">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Науково-дослідна робота студента</w:t>
            </w:r>
          </w:p>
        </w:tc>
      </w:tr>
      <w:tr w:rsidR="00122DD2" w:rsidRPr="002C5862" w14:paraId="6F319979" w14:textId="77777777" w:rsidTr="00DB65AF">
        <w:trPr>
          <w:jc w:val="center"/>
        </w:trPr>
        <w:tc>
          <w:tcPr>
            <w:tcW w:w="3964" w:type="dxa"/>
            <w:vAlign w:val="center"/>
          </w:tcPr>
          <w:p w14:paraId="251FF83B" w14:textId="13C99C50" w:rsidR="00122DD2" w:rsidRPr="002C5862" w:rsidRDefault="00122DD2" w:rsidP="00122DD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П1</w:t>
            </w:r>
            <w:r w:rsidR="00204720">
              <w:rPr>
                <w:rFonts w:ascii="Times New Roman" w:hAnsi="Times New Roman" w:cs="Times New Roman"/>
                <w:sz w:val="24"/>
                <w:szCs w:val="24"/>
              </w:rPr>
              <w:t xml:space="preserve"> </w:t>
            </w:r>
            <w:r w:rsidRPr="00204720">
              <w:rPr>
                <w:rFonts w:ascii="Times New Roman" w:hAnsi="Times New Roman" w:cs="Times New Roman"/>
                <w:sz w:val="24"/>
                <w:szCs w:val="24"/>
              </w:rPr>
              <w:t>(</w:t>
            </w:r>
            <w:r w:rsidR="00204720" w:rsidRPr="00204720">
              <w:rPr>
                <w:rFonts w:ascii="Times New Roman" w:hAnsi="Times New Roman" w:cs="Times New Roman"/>
                <w:sz w:val="24"/>
                <w:szCs w:val="24"/>
              </w:rPr>
              <w:t>1.3.01</w:t>
            </w:r>
            <w:r w:rsidRPr="00204720">
              <w:rPr>
                <w:rFonts w:ascii="Times New Roman" w:hAnsi="Times New Roman" w:cs="Times New Roman"/>
                <w:sz w:val="24"/>
                <w:szCs w:val="24"/>
              </w:rPr>
              <w:t>)</w:t>
            </w:r>
          </w:p>
        </w:tc>
        <w:tc>
          <w:tcPr>
            <w:tcW w:w="4967" w:type="dxa"/>
            <w:vAlign w:val="center"/>
          </w:tcPr>
          <w:p w14:paraId="5682B39E" w14:textId="6A6488E7" w:rsidR="00122DD2" w:rsidRPr="002C5862" w:rsidRDefault="00D97A8E" w:rsidP="00122DD2">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Переддипломна практика</w:t>
            </w:r>
          </w:p>
        </w:tc>
      </w:tr>
      <w:tr w:rsidR="00A66382" w:rsidRPr="002C5862" w14:paraId="47F38F84" w14:textId="77777777" w:rsidTr="00DB65AF">
        <w:trPr>
          <w:jc w:val="center"/>
        </w:trPr>
        <w:tc>
          <w:tcPr>
            <w:tcW w:w="3964" w:type="dxa"/>
            <w:vAlign w:val="center"/>
          </w:tcPr>
          <w:p w14:paraId="2294FDE1" w14:textId="3EBE40E9" w:rsidR="00A66382" w:rsidRPr="002C5862" w:rsidRDefault="00A66382" w:rsidP="00DA2480">
            <w:pPr>
              <w:spacing w:after="0" w:line="240" w:lineRule="auto"/>
              <w:jc w:val="center"/>
              <w:rPr>
                <w:rFonts w:ascii="Times New Roman" w:eastAsia="Times New Roman" w:hAnsi="Times New Roman" w:cs="Times New Roman"/>
                <w:sz w:val="24"/>
                <w:szCs w:val="24"/>
                <w:lang w:eastAsia="ar-SA"/>
              </w:rPr>
            </w:pPr>
            <w:r w:rsidRPr="00204720">
              <w:rPr>
                <w:rFonts w:ascii="Times New Roman" w:hAnsi="Times New Roman" w:cs="Times New Roman"/>
                <w:sz w:val="24"/>
                <w:szCs w:val="24"/>
              </w:rPr>
              <w:t>А1</w:t>
            </w:r>
            <w:r w:rsidR="00204720" w:rsidRPr="00204720">
              <w:rPr>
                <w:rFonts w:ascii="Times New Roman" w:hAnsi="Times New Roman" w:cs="Times New Roman"/>
                <w:sz w:val="24"/>
                <w:szCs w:val="24"/>
              </w:rPr>
              <w:t xml:space="preserve"> </w:t>
            </w:r>
            <w:r w:rsidR="00DB65AF" w:rsidRPr="00204720">
              <w:rPr>
                <w:rFonts w:ascii="Times New Roman" w:hAnsi="Times New Roman" w:cs="Times New Roman"/>
                <w:sz w:val="24"/>
                <w:szCs w:val="24"/>
              </w:rPr>
              <w:t>(</w:t>
            </w:r>
            <w:r w:rsidR="00204720" w:rsidRPr="00204720">
              <w:rPr>
                <w:rFonts w:ascii="Times New Roman" w:hAnsi="Times New Roman" w:cs="Times New Roman"/>
                <w:sz w:val="24"/>
                <w:szCs w:val="24"/>
              </w:rPr>
              <w:t>1.4.01</w:t>
            </w:r>
            <w:r w:rsidR="00DB65AF" w:rsidRPr="00204720">
              <w:rPr>
                <w:rFonts w:ascii="Times New Roman" w:hAnsi="Times New Roman" w:cs="Times New Roman"/>
                <w:sz w:val="24"/>
                <w:szCs w:val="24"/>
              </w:rPr>
              <w:t>)</w:t>
            </w:r>
          </w:p>
        </w:tc>
        <w:tc>
          <w:tcPr>
            <w:tcW w:w="4967" w:type="dxa"/>
            <w:vAlign w:val="center"/>
          </w:tcPr>
          <w:p w14:paraId="3B08C012" w14:textId="77777777" w:rsidR="00A66382" w:rsidRDefault="00A66382" w:rsidP="00DA2480">
            <w:pPr>
              <w:spacing w:after="0" w:line="240" w:lineRule="auto"/>
              <w:jc w:val="both"/>
              <w:rPr>
                <w:rFonts w:ascii="Times New Roman" w:hAnsi="Times New Roman" w:cs="Times New Roman"/>
                <w:sz w:val="24"/>
                <w:szCs w:val="24"/>
              </w:rPr>
            </w:pPr>
            <w:r w:rsidRPr="002C5862">
              <w:rPr>
                <w:rFonts w:ascii="Times New Roman" w:hAnsi="Times New Roman" w:cs="Times New Roman"/>
                <w:sz w:val="24"/>
                <w:szCs w:val="24"/>
              </w:rPr>
              <w:t>Виконання та захист кваліфікаційної роботи</w:t>
            </w:r>
          </w:p>
          <w:p w14:paraId="48DC569D" w14:textId="59BD4D80" w:rsidR="00204720" w:rsidRPr="002C5862" w:rsidRDefault="00204720" w:rsidP="00DA2480">
            <w:pPr>
              <w:spacing w:after="0" w:line="240" w:lineRule="auto"/>
              <w:jc w:val="both"/>
              <w:rPr>
                <w:rFonts w:ascii="Times New Roman" w:hAnsi="Times New Roman" w:cs="Times New Roman"/>
                <w:sz w:val="24"/>
                <w:szCs w:val="24"/>
              </w:rPr>
            </w:pPr>
            <w:r w:rsidRPr="002C5862">
              <w:rPr>
                <w:rFonts w:ascii="Times New Roman" w:hAnsi="Times New Roman" w:cs="Times New Roman"/>
                <w:sz w:val="24"/>
                <w:szCs w:val="24"/>
              </w:rPr>
              <w:t>Атестаційний екзамен</w:t>
            </w:r>
          </w:p>
        </w:tc>
      </w:tr>
    </w:tbl>
    <w:p w14:paraId="6058ACED" w14:textId="77777777" w:rsidR="00A66382" w:rsidRDefault="00A66382" w:rsidP="00A66382">
      <w:pPr>
        <w:spacing w:after="0" w:line="240" w:lineRule="auto"/>
        <w:ind w:firstLine="708"/>
        <w:jc w:val="both"/>
        <w:rPr>
          <w:rFonts w:ascii="Times New Roman" w:hAnsi="Times New Roman" w:cs="Times New Roman"/>
          <w:b/>
          <w:sz w:val="24"/>
          <w:szCs w:val="24"/>
        </w:rPr>
      </w:pPr>
    </w:p>
    <w:p w14:paraId="71BB91DE" w14:textId="77777777" w:rsidR="00AF133B" w:rsidRDefault="00AF133B" w:rsidP="00A66382">
      <w:pPr>
        <w:spacing w:after="0" w:line="240" w:lineRule="auto"/>
        <w:ind w:firstLine="708"/>
        <w:jc w:val="both"/>
        <w:rPr>
          <w:rFonts w:ascii="Times New Roman" w:hAnsi="Times New Roman" w:cs="Times New Roman"/>
          <w:b/>
          <w:sz w:val="24"/>
          <w:szCs w:val="24"/>
        </w:rPr>
      </w:pPr>
    </w:p>
    <w:p w14:paraId="4A107BDD" w14:textId="77777777" w:rsidR="00AF133B" w:rsidRDefault="00AF133B" w:rsidP="00A66382">
      <w:pPr>
        <w:spacing w:after="0" w:line="240" w:lineRule="auto"/>
        <w:ind w:firstLine="708"/>
        <w:jc w:val="both"/>
        <w:rPr>
          <w:rFonts w:ascii="Times New Roman" w:hAnsi="Times New Roman" w:cs="Times New Roman"/>
          <w:b/>
          <w:sz w:val="24"/>
          <w:szCs w:val="24"/>
        </w:rPr>
      </w:pPr>
    </w:p>
    <w:p w14:paraId="623AC07B" w14:textId="77777777" w:rsidR="00AF133B" w:rsidRDefault="00AF133B" w:rsidP="00A66382">
      <w:pPr>
        <w:spacing w:after="0" w:line="240" w:lineRule="auto"/>
        <w:ind w:firstLine="708"/>
        <w:jc w:val="both"/>
        <w:rPr>
          <w:rFonts w:ascii="Times New Roman" w:hAnsi="Times New Roman" w:cs="Times New Roman"/>
          <w:b/>
          <w:sz w:val="24"/>
          <w:szCs w:val="24"/>
        </w:rPr>
      </w:pPr>
    </w:p>
    <w:p w14:paraId="5A81C92D" w14:textId="77777777" w:rsidR="00AF133B" w:rsidRDefault="00AF133B" w:rsidP="00A66382">
      <w:pPr>
        <w:spacing w:after="0" w:line="240" w:lineRule="auto"/>
        <w:ind w:firstLine="708"/>
        <w:jc w:val="both"/>
        <w:rPr>
          <w:rFonts w:ascii="Times New Roman" w:hAnsi="Times New Roman" w:cs="Times New Roman"/>
          <w:b/>
          <w:sz w:val="24"/>
          <w:szCs w:val="24"/>
        </w:rPr>
      </w:pPr>
    </w:p>
    <w:p w14:paraId="3607B555" w14:textId="77777777" w:rsidR="00AF133B" w:rsidRDefault="00AF133B" w:rsidP="00A66382">
      <w:pPr>
        <w:spacing w:after="0" w:line="240" w:lineRule="auto"/>
        <w:ind w:firstLine="708"/>
        <w:jc w:val="both"/>
        <w:rPr>
          <w:rFonts w:ascii="Times New Roman" w:hAnsi="Times New Roman" w:cs="Times New Roman"/>
          <w:b/>
          <w:sz w:val="24"/>
          <w:szCs w:val="24"/>
        </w:rPr>
      </w:pPr>
    </w:p>
    <w:p w14:paraId="65D0B1C0" w14:textId="77777777" w:rsidR="00AF133B" w:rsidRDefault="00AF133B" w:rsidP="00A66382">
      <w:pPr>
        <w:spacing w:after="0" w:line="240" w:lineRule="auto"/>
        <w:ind w:firstLine="708"/>
        <w:jc w:val="both"/>
        <w:rPr>
          <w:rFonts w:ascii="Times New Roman" w:hAnsi="Times New Roman" w:cs="Times New Roman"/>
          <w:b/>
          <w:sz w:val="24"/>
          <w:szCs w:val="24"/>
        </w:rPr>
      </w:pPr>
    </w:p>
    <w:p w14:paraId="3A2A859B" w14:textId="77777777" w:rsidR="00AF133B" w:rsidRDefault="00AF133B" w:rsidP="00A66382">
      <w:pPr>
        <w:spacing w:after="0" w:line="240" w:lineRule="auto"/>
        <w:ind w:firstLine="708"/>
        <w:jc w:val="both"/>
        <w:rPr>
          <w:rFonts w:ascii="Times New Roman" w:hAnsi="Times New Roman" w:cs="Times New Roman"/>
          <w:b/>
          <w:sz w:val="24"/>
          <w:szCs w:val="24"/>
        </w:rPr>
      </w:pPr>
    </w:p>
    <w:p w14:paraId="1A49708B" w14:textId="77777777" w:rsidR="00AF133B" w:rsidRDefault="00AF133B" w:rsidP="00A66382">
      <w:pPr>
        <w:spacing w:after="0" w:line="240" w:lineRule="auto"/>
        <w:ind w:firstLine="708"/>
        <w:jc w:val="both"/>
        <w:rPr>
          <w:rFonts w:ascii="Times New Roman" w:hAnsi="Times New Roman" w:cs="Times New Roman"/>
          <w:b/>
          <w:sz w:val="24"/>
          <w:szCs w:val="24"/>
        </w:rPr>
      </w:pPr>
    </w:p>
    <w:p w14:paraId="5D7AE957" w14:textId="77777777" w:rsidR="00AF133B" w:rsidRDefault="00AF133B" w:rsidP="00A66382">
      <w:pPr>
        <w:spacing w:after="0" w:line="240" w:lineRule="auto"/>
        <w:ind w:firstLine="708"/>
        <w:jc w:val="both"/>
        <w:rPr>
          <w:rFonts w:ascii="Times New Roman" w:hAnsi="Times New Roman" w:cs="Times New Roman"/>
          <w:b/>
          <w:sz w:val="24"/>
          <w:szCs w:val="24"/>
        </w:rPr>
      </w:pPr>
    </w:p>
    <w:p w14:paraId="48EACA7D" w14:textId="77777777" w:rsidR="00AF133B" w:rsidRPr="00AF133B" w:rsidRDefault="00AF133B" w:rsidP="00A66382">
      <w:pPr>
        <w:spacing w:after="0" w:line="240" w:lineRule="auto"/>
        <w:ind w:firstLine="708"/>
        <w:jc w:val="both"/>
        <w:rPr>
          <w:rFonts w:ascii="Times New Roman" w:hAnsi="Times New Roman" w:cs="Times New Roman"/>
          <w:b/>
          <w:sz w:val="24"/>
          <w:szCs w:val="24"/>
        </w:rPr>
      </w:pPr>
    </w:p>
    <w:p w14:paraId="500EF6D2" w14:textId="669B4754" w:rsidR="00204720" w:rsidRDefault="00A66382" w:rsidP="00204720">
      <w:pPr>
        <w:suppressAutoHyphens/>
        <w:spacing w:after="0" w:line="240" w:lineRule="auto"/>
        <w:jc w:val="center"/>
        <w:rPr>
          <w:rFonts w:ascii="Times New Roman" w:eastAsia="Times New Roman" w:hAnsi="Times New Roman" w:cs="Times New Roman"/>
          <w:bCs/>
          <w:sz w:val="24"/>
          <w:szCs w:val="24"/>
        </w:rPr>
      </w:pPr>
      <w:proofErr w:type="spellStart"/>
      <w:r w:rsidRPr="00F3232D">
        <w:rPr>
          <w:rFonts w:ascii="Times New Roman" w:eastAsia="Times New Roman" w:hAnsi="Times New Roman" w:cs="Times New Roman"/>
          <w:bCs/>
          <w:sz w:val="24"/>
          <w:szCs w:val="24"/>
        </w:rPr>
        <w:lastRenderedPageBreak/>
        <w:t>Посеместрова</w:t>
      </w:r>
      <w:proofErr w:type="spellEnd"/>
      <w:r w:rsidRPr="00F3232D">
        <w:rPr>
          <w:rFonts w:ascii="Times New Roman" w:eastAsia="Times New Roman" w:hAnsi="Times New Roman" w:cs="Times New Roman"/>
          <w:bCs/>
          <w:sz w:val="24"/>
          <w:szCs w:val="24"/>
        </w:rPr>
        <w:t xml:space="preserve"> структурна схема освітньої-професійної програми підготовки бакалаврів спеціальності </w:t>
      </w:r>
      <w:r w:rsidR="00AF133B">
        <w:rPr>
          <w:rFonts w:ascii="Times New Roman" w:eastAsia="Times New Roman" w:hAnsi="Times New Roman" w:cs="Times New Roman"/>
          <w:bCs/>
          <w:sz w:val="24"/>
          <w:szCs w:val="24"/>
        </w:rPr>
        <w:t xml:space="preserve">С4 Психологія </w:t>
      </w:r>
      <w:r w:rsidRPr="00F3232D">
        <w:rPr>
          <w:rFonts w:ascii="Times New Roman" w:eastAsia="Times New Roman" w:hAnsi="Times New Roman" w:cs="Times New Roman"/>
          <w:bCs/>
          <w:sz w:val="24"/>
          <w:szCs w:val="24"/>
        </w:rPr>
        <w:t xml:space="preserve">галузі знань </w:t>
      </w:r>
    </w:p>
    <w:p w14:paraId="08FF4FBD" w14:textId="45A2C7BF" w:rsidR="00AF133B" w:rsidRDefault="00AF133B" w:rsidP="00204720">
      <w:pPr>
        <w:suppressAutoHyphens/>
        <w:spacing w:after="0" w:line="240" w:lineRule="auto"/>
        <w:jc w:val="center"/>
        <w:rPr>
          <w:rFonts w:ascii="Times New Roman" w:hAnsi="Times New Roman" w:cs="Times New Roman"/>
          <w:sz w:val="24"/>
          <w:szCs w:val="24"/>
        </w:rPr>
      </w:pPr>
      <w:r w:rsidRPr="008F5FF4">
        <w:rPr>
          <w:rFonts w:ascii="Times New Roman" w:hAnsi="Times New Roman" w:cs="Times New Roman"/>
          <w:sz w:val="24"/>
          <w:szCs w:val="24"/>
        </w:rPr>
        <w:t>С Соціальні науки, журналістика та інформація</w:t>
      </w:r>
    </w:p>
    <w:p w14:paraId="58D1435E" w14:textId="77777777" w:rsidR="00DB3DD1" w:rsidRDefault="00DB3DD1" w:rsidP="00204720">
      <w:pPr>
        <w:suppressAutoHyphens/>
        <w:spacing w:after="0" w:line="240" w:lineRule="auto"/>
        <w:jc w:val="center"/>
        <w:rPr>
          <w:rFonts w:ascii="Times New Roman" w:hAnsi="Times New Roman" w:cs="Times New Roman"/>
          <w:sz w:val="24"/>
          <w:szCs w:val="24"/>
        </w:rPr>
      </w:pPr>
    </w:p>
    <w:p w14:paraId="2DC6AC3A" w14:textId="77777777" w:rsidR="00DB3DD1" w:rsidRDefault="00DB3DD1" w:rsidP="00204720">
      <w:pPr>
        <w:suppressAutoHyphens/>
        <w:spacing w:after="0" w:line="240" w:lineRule="auto"/>
        <w:jc w:val="center"/>
        <w:rPr>
          <w:rFonts w:ascii="Times New Roman" w:hAnsi="Times New Roman" w:cs="Times New Roman"/>
          <w:sz w:val="24"/>
          <w:szCs w:val="24"/>
        </w:rPr>
      </w:pPr>
    </w:p>
    <w:p w14:paraId="1B742A4E" w14:textId="4C3C4FB9" w:rsidR="00DB3DD1" w:rsidRPr="00DB3DD1" w:rsidRDefault="00DB3DD1" w:rsidP="00DB3DD1">
      <w:pPr>
        <w:suppressAutoHyphens/>
        <w:spacing w:after="0" w:line="240" w:lineRule="auto"/>
        <w:jc w:val="center"/>
        <w:rPr>
          <w:rFonts w:ascii="Times New Roman" w:hAnsi="Times New Roman" w:cs="Times New Roman"/>
          <w:sz w:val="24"/>
          <w:szCs w:val="24"/>
          <w:lang w:val="ru-UA"/>
        </w:rPr>
      </w:pPr>
      <w:r w:rsidRPr="00DB3DD1">
        <w:rPr>
          <w:rFonts w:ascii="Times New Roman" w:hAnsi="Times New Roman" w:cs="Times New Roman"/>
          <w:sz w:val="24"/>
          <w:szCs w:val="24"/>
          <w:lang w:val="ru-UA"/>
        </w:rPr>
        <w:drawing>
          <wp:inline distT="0" distB="0" distL="0" distR="0" wp14:anchorId="6C97ED36" wp14:editId="1B7644F5">
            <wp:extent cx="6120765" cy="6941820"/>
            <wp:effectExtent l="0" t="0" r="0" b="0"/>
            <wp:docPr id="2045877304" name="Рисунок 38" descr="Изображение выглядит как текст, снимок экрана, Параллельный, Шриф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877304" name="Рисунок 38" descr="Изображение выглядит как текст, снимок экрана, Параллельный, Шрифт&#10;&#10;Содержимое, созданное искусственным интеллектом, может быть неверны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6941820"/>
                    </a:xfrm>
                    <a:prstGeom prst="rect">
                      <a:avLst/>
                    </a:prstGeom>
                    <a:noFill/>
                    <a:ln>
                      <a:noFill/>
                    </a:ln>
                  </pic:spPr>
                </pic:pic>
              </a:graphicData>
            </a:graphic>
          </wp:inline>
        </w:drawing>
      </w:r>
    </w:p>
    <w:p w14:paraId="5BCAD266" w14:textId="77777777" w:rsidR="005E02C3" w:rsidRDefault="005E02C3" w:rsidP="003E7BD3">
      <w:pPr>
        <w:spacing w:after="0" w:line="240" w:lineRule="auto"/>
        <w:ind w:firstLine="38"/>
        <w:jc w:val="both"/>
        <w:rPr>
          <w:rFonts w:ascii="Times New Roman" w:hAnsi="Times New Roman" w:cs="Times New Roman"/>
          <w:b/>
          <w:sz w:val="24"/>
          <w:szCs w:val="24"/>
        </w:rPr>
      </w:pPr>
    </w:p>
    <w:p w14:paraId="10E41494" w14:textId="7BE2BB40" w:rsidR="005E02C3" w:rsidRPr="00885B48" w:rsidRDefault="005E02C3" w:rsidP="005E02C3">
      <w:pPr>
        <w:spacing w:after="0" w:line="240" w:lineRule="auto"/>
        <w:ind w:firstLine="38"/>
        <w:jc w:val="both"/>
        <w:rPr>
          <w:rFonts w:ascii="Times New Roman" w:hAnsi="Times New Roman" w:cs="Times New Roman"/>
          <w:sz w:val="24"/>
          <w:szCs w:val="24"/>
        </w:rPr>
      </w:pPr>
      <w:r>
        <w:rPr>
          <w:rFonts w:ascii="Times New Roman" w:hAnsi="Times New Roman" w:cs="Times New Roman"/>
          <w:b/>
          <w:sz w:val="24"/>
          <w:szCs w:val="24"/>
        </w:rPr>
        <w:t xml:space="preserve">           </w:t>
      </w:r>
      <w:r w:rsidR="00A66382">
        <w:rPr>
          <w:rFonts w:ascii="Times New Roman" w:hAnsi="Times New Roman" w:cs="Times New Roman"/>
          <w:b/>
          <w:sz w:val="24"/>
          <w:szCs w:val="24"/>
        </w:rPr>
        <w:t xml:space="preserve">Можливості </w:t>
      </w:r>
      <w:r w:rsidR="00A66382" w:rsidRPr="007A1234">
        <w:rPr>
          <w:rFonts w:ascii="Times New Roman" w:hAnsi="Times New Roman" w:cs="Times New Roman"/>
          <w:b/>
          <w:sz w:val="24"/>
          <w:szCs w:val="24"/>
        </w:rPr>
        <w:t>працевлаштування:</w:t>
      </w:r>
      <w:r w:rsidR="00A66382" w:rsidRPr="007A1234">
        <w:rPr>
          <w:rFonts w:ascii="Times New Roman" w:hAnsi="Times New Roman" w:cs="Times New Roman"/>
          <w:sz w:val="24"/>
          <w:szCs w:val="24"/>
        </w:rPr>
        <w:t xml:space="preserve"> </w:t>
      </w:r>
      <w:r>
        <w:rPr>
          <w:rFonts w:ascii="Times New Roman" w:hAnsi="Times New Roman" w:cs="Times New Roman"/>
          <w:sz w:val="24"/>
          <w:szCs w:val="24"/>
        </w:rPr>
        <w:t>п</w:t>
      </w:r>
      <w:r w:rsidRPr="00885B48">
        <w:rPr>
          <w:rFonts w:ascii="Times New Roman" w:hAnsi="Times New Roman" w:cs="Times New Roman"/>
          <w:sz w:val="24"/>
          <w:szCs w:val="24"/>
        </w:rPr>
        <w:t xml:space="preserve">ісля закінчення навчання за освітньою програмою випускник здатен до виконання професійних завдань у сфері </w:t>
      </w:r>
      <w:r>
        <w:rPr>
          <w:rFonts w:ascii="Times New Roman" w:hAnsi="Times New Roman" w:cs="Times New Roman"/>
          <w:sz w:val="24"/>
          <w:szCs w:val="24"/>
        </w:rPr>
        <w:t xml:space="preserve">прикладної психології </w:t>
      </w:r>
      <w:r w:rsidRPr="00885B48">
        <w:rPr>
          <w:rFonts w:ascii="Times New Roman" w:hAnsi="Times New Roman" w:cs="Times New Roman"/>
          <w:sz w:val="24"/>
          <w:szCs w:val="24"/>
        </w:rPr>
        <w:t>та консультування.</w:t>
      </w:r>
    </w:p>
    <w:p w14:paraId="18F63E32" w14:textId="77777777" w:rsidR="005E02C3" w:rsidRPr="00885B48" w:rsidRDefault="005E02C3" w:rsidP="005E02C3">
      <w:pPr>
        <w:spacing w:after="0" w:line="240" w:lineRule="auto"/>
        <w:ind w:firstLine="709"/>
        <w:jc w:val="both"/>
        <w:rPr>
          <w:rFonts w:ascii="Times New Roman" w:eastAsia="SimSun" w:hAnsi="Times New Roman" w:cs="Times New Roman"/>
          <w:bCs/>
          <w:iCs/>
          <w:color w:val="262626"/>
          <w:sz w:val="24"/>
          <w:szCs w:val="28"/>
          <w:lang w:eastAsia="zh-CN"/>
        </w:rPr>
      </w:pPr>
      <w:r>
        <w:rPr>
          <w:rFonts w:ascii="Times New Roman" w:eastAsia="SimSun" w:hAnsi="Times New Roman" w:cs="Times New Roman"/>
          <w:bCs/>
          <w:iCs/>
          <w:color w:val="262626"/>
          <w:sz w:val="24"/>
          <w:szCs w:val="28"/>
          <w:lang w:eastAsia="zh-CN"/>
        </w:rPr>
        <w:t>Магістр</w:t>
      </w:r>
      <w:r w:rsidRPr="00885B48">
        <w:rPr>
          <w:rFonts w:ascii="Times New Roman" w:eastAsia="SimSun" w:hAnsi="Times New Roman" w:cs="Times New Roman"/>
          <w:bCs/>
          <w:iCs/>
          <w:color w:val="262626"/>
          <w:sz w:val="24"/>
          <w:szCs w:val="28"/>
          <w:lang w:eastAsia="zh-CN"/>
        </w:rPr>
        <w:t xml:space="preserve"> </w:t>
      </w:r>
      <w:r>
        <w:rPr>
          <w:rFonts w:ascii="Times New Roman" w:eastAsia="SimSun" w:hAnsi="Times New Roman" w:cs="Times New Roman"/>
          <w:bCs/>
          <w:iCs/>
          <w:color w:val="262626"/>
          <w:sz w:val="24"/>
          <w:szCs w:val="28"/>
          <w:lang w:eastAsia="zh-CN"/>
        </w:rPr>
        <w:t xml:space="preserve">психології </w:t>
      </w:r>
      <w:r w:rsidRPr="00885B48">
        <w:rPr>
          <w:rFonts w:ascii="Times New Roman" w:eastAsia="SimSun" w:hAnsi="Times New Roman" w:cs="Times New Roman"/>
          <w:bCs/>
          <w:iCs/>
          <w:color w:val="262626"/>
          <w:sz w:val="24"/>
          <w:szCs w:val="28"/>
          <w:lang w:eastAsia="zh-CN"/>
        </w:rPr>
        <w:t xml:space="preserve">може займати </w:t>
      </w:r>
      <w:r w:rsidRPr="005E02C3">
        <w:rPr>
          <w:rFonts w:ascii="Times New Roman" w:eastAsia="SimSun" w:hAnsi="Times New Roman" w:cs="Times New Roman"/>
          <w:bCs/>
          <w:iCs/>
          <w:color w:val="262626"/>
          <w:sz w:val="24"/>
          <w:szCs w:val="28"/>
          <w:lang w:eastAsia="zh-CN"/>
        </w:rPr>
        <w:t>посади:</w:t>
      </w:r>
      <w:r w:rsidRPr="00885B48">
        <w:rPr>
          <w:rFonts w:ascii="Times New Roman" w:eastAsia="SimSun" w:hAnsi="Times New Roman" w:cs="Times New Roman"/>
          <w:bCs/>
          <w:iCs/>
          <w:color w:val="262626"/>
          <w:sz w:val="24"/>
          <w:szCs w:val="28"/>
          <w:lang w:eastAsia="zh-CN"/>
        </w:rPr>
        <w:t xml:space="preserve"> </w:t>
      </w:r>
    </w:p>
    <w:p w14:paraId="39BCC221" w14:textId="77777777" w:rsidR="005E02C3" w:rsidRPr="00693145" w:rsidRDefault="005E02C3" w:rsidP="005E02C3">
      <w:pPr>
        <w:spacing w:after="0" w:line="240" w:lineRule="auto"/>
        <w:ind w:firstLine="709"/>
        <w:jc w:val="both"/>
        <w:rPr>
          <w:rFonts w:ascii="Times New Roman" w:hAnsi="Times New Roman"/>
          <w:sz w:val="24"/>
          <w:szCs w:val="24"/>
          <w:lang w:eastAsia="ru-RU"/>
        </w:rPr>
      </w:pPr>
      <w:r w:rsidRPr="00693145">
        <w:rPr>
          <w:rFonts w:ascii="Times New Roman" w:hAnsi="Times New Roman"/>
          <w:sz w:val="24"/>
          <w:szCs w:val="24"/>
          <w:lang w:eastAsia="ru-RU"/>
        </w:rPr>
        <w:t>2445 Професіонали в галузі психології</w:t>
      </w:r>
    </w:p>
    <w:p w14:paraId="19704E26" w14:textId="77777777" w:rsidR="005E02C3" w:rsidRPr="00693145" w:rsidRDefault="005E02C3" w:rsidP="005E02C3">
      <w:pPr>
        <w:spacing w:after="0" w:line="240" w:lineRule="auto"/>
        <w:ind w:firstLine="709"/>
        <w:jc w:val="both"/>
        <w:rPr>
          <w:rFonts w:ascii="Times New Roman" w:hAnsi="Times New Roman"/>
          <w:sz w:val="24"/>
          <w:szCs w:val="24"/>
          <w:lang w:eastAsia="ru-RU"/>
        </w:rPr>
      </w:pPr>
      <w:r w:rsidRPr="00693145">
        <w:rPr>
          <w:rFonts w:ascii="Times New Roman" w:hAnsi="Times New Roman"/>
          <w:sz w:val="24"/>
          <w:szCs w:val="24"/>
          <w:lang w:eastAsia="ru-RU"/>
        </w:rPr>
        <w:t>2445.1 Молодший науковий співробітник (психологія);</w:t>
      </w:r>
    </w:p>
    <w:p w14:paraId="0472B956" w14:textId="77777777" w:rsidR="005E02C3" w:rsidRPr="00693145" w:rsidRDefault="005E02C3" w:rsidP="005E02C3">
      <w:pPr>
        <w:spacing w:after="0" w:line="240" w:lineRule="auto"/>
        <w:ind w:firstLine="709"/>
        <w:jc w:val="both"/>
        <w:rPr>
          <w:rFonts w:ascii="Times New Roman" w:hAnsi="Times New Roman"/>
          <w:sz w:val="24"/>
          <w:szCs w:val="24"/>
          <w:lang w:eastAsia="ru-RU"/>
        </w:rPr>
      </w:pPr>
      <w:r w:rsidRPr="00693145">
        <w:rPr>
          <w:rFonts w:ascii="Times New Roman" w:hAnsi="Times New Roman"/>
          <w:sz w:val="24"/>
          <w:szCs w:val="24"/>
          <w:lang w:eastAsia="ru-RU"/>
        </w:rPr>
        <w:t>2445.1 Науковий співробітник (психологія);</w:t>
      </w:r>
    </w:p>
    <w:p w14:paraId="403CCE31" w14:textId="77777777" w:rsidR="005E02C3" w:rsidRPr="00693145" w:rsidRDefault="005E02C3" w:rsidP="005E02C3">
      <w:pPr>
        <w:spacing w:after="0" w:line="240" w:lineRule="auto"/>
        <w:ind w:firstLine="709"/>
        <w:jc w:val="both"/>
        <w:rPr>
          <w:rFonts w:ascii="Times New Roman" w:hAnsi="Times New Roman"/>
          <w:sz w:val="24"/>
          <w:szCs w:val="24"/>
          <w:lang w:eastAsia="ru-RU"/>
        </w:rPr>
      </w:pPr>
      <w:r w:rsidRPr="00693145">
        <w:rPr>
          <w:rFonts w:ascii="Times New Roman" w:hAnsi="Times New Roman"/>
          <w:sz w:val="24"/>
          <w:szCs w:val="24"/>
          <w:lang w:eastAsia="ru-RU"/>
        </w:rPr>
        <w:t>2445.1 Науковий співробітник-консультант (психологія);</w:t>
      </w:r>
    </w:p>
    <w:p w14:paraId="77BEFF3F" w14:textId="77777777" w:rsidR="005E02C3" w:rsidRDefault="005E02C3" w:rsidP="005E02C3">
      <w:pPr>
        <w:spacing w:after="0" w:line="240" w:lineRule="auto"/>
        <w:ind w:firstLine="709"/>
        <w:jc w:val="both"/>
        <w:rPr>
          <w:rFonts w:ascii="Times New Roman" w:hAnsi="Times New Roman"/>
          <w:sz w:val="24"/>
          <w:szCs w:val="24"/>
          <w:lang w:eastAsia="ru-RU"/>
        </w:rPr>
      </w:pPr>
      <w:r w:rsidRPr="00693145">
        <w:rPr>
          <w:rFonts w:ascii="Times New Roman" w:hAnsi="Times New Roman"/>
          <w:sz w:val="24"/>
          <w:szCs w:val="24"/>
          <w:lang w:eastAsia="ru-RU"/>
        </w:rPr>
        <w:lastRenderedPageBreak/>
        <w:t>2445.2 Практичний психолог;</w:t>
      </w:r>
    </w:p>
    <w:p w14:paraId="7552FEBB" w14:textId="77777777" w:rsidR="005E02C3" w:rsidRPr="00D254F1" w:rsidRDefault="005E02C3" w:rsidP="005E02C3">
      <w:pPr>
        <w:pStyle w:val="af0"/>
        <w:kinsoku w:val="0"/>
        <w:overflowPunct w:val="0"/>
        <w:spacing w:after="0"/>
        <w:ind w:firstLine="709"/>
        <w:jc w:val="both"/>
        <w:rPr>
          <w:spacing w:val="-1"/>
        </w:rPr>
      </w:pPr>
      <w:r w:rsidRPr="00BB7D11">
        <w:rPr>
          <w:spacing w:val="-1"/>
        </w:rPr>
        <w:t xml:space="preserve">2445.2 – </w:t>
      </w:r>
      <w:proofErr w:type="spellStart"/>
      <w:r w:rsidRPr="00BB7D11">
        <w:rPr>
          <w:spacing w:val="-1"/>
        </w:rPr>
        <w:t>Практичний</w:t>
      </w:r>
      <w:proofErr w:type="spellEnd"/>
      <w:r w:rsidRPr="00BB7D11">
        <w:rPr>
          <w:spacing w:val="-1"/>
        </w:rPr>
        <w:t xml:space="preserve"> психолог</w:t>
      </w:r>
      <w:r w:rsidRPr="00D254F1">
        <w:rPr>
          <w:spacing w:val="-1"/>
        </w:rPr>
        <w:t xml:space="preserve"> закладу </w:t>
      </w:r>
      <w:proofErr w:type="spellStart"/>
      <w:r w:rsidRPr="00D254F1">
        <w:rPr>
          <w:spacing w:val="-1"/>
        </w:rPr>
        <w:t>освіти</w:t>
      </w:r>
      <w:proofErr w:type="spellEnd"/>
      <w:r w:rsidRPr="00D254F1">
        <w:rPr>
          <w:spacing w:val="-1"/>
        </w:rPr>
        <w:t xml:space="preserve"> </w:t>
      </w:r>
    </w:p>
    <w:p w14:paraId="0C034D0A" w14:textId="77777777" w:rsidR="005E02C3" w:rsidRDefault="005E02C3" w:rsidP="005E02C3">
      <w:pPr>
        <w:pStyle w:val="af0"/>
        <w:kinsoku w:val="0"/>
        <w:overflowPunct w:val="0"/>
        <w:spacing w:after="0"/>
        <w:ind w:firstLine="709"/>
        <w:jc w:val="both"/>
        <w:rPr>
          <w:spacing w:val="-1"/>
          <w:lang w:val="uk-UA"/>
        </w:rPr>
      </w:pPr>
      <w:r w:rsidRPr="00BB7D11">
        <w:rPr>
          <w:spacing w:val="-1"/>
        </w:rPr>
        <w:t xml:space="preserve">2445.2 – </w:t>
      </w:r>
      <w:proofErr w:type="spellStart"/>
      <w:r w:rsidRPr="00BB7D11">
        <w:rPr>
          <w:spacing w:val="-1"/>
        </w:rPr>
        <w:t>Практичний</w:t>
      </w:r>
      <w:proofErr w:type="spellEnd"/>
      <w:r w:rsidRPr="00BB7D11">
        <w:rPr>
          <w:spacing w:val="-1"/>
        </w:rPr>
        <w:t xml:space="preserve"> психолог</w:t>
      </w:r>
      <w:r w:rsidRPr="00D254F1">
        <w:rPr>
          <w:spacing w:val="-1"/>
        </w:rPr>
        <w:t xml:space="preserve"> </w:t>
      </w:r>
      <w:r>
        <w:rPr>
          <w:spacing w:val="-1"/>
          <w:lang w:val="uk-UA"/>
        </w:rPr>
        <w:t>(</w:t>
      </w:r>
      <w:proofErr w:type="spellStart"/>
      <w:r w:rsidRPr="00D254F1">
        <w:rPr>
          <w:spacing w:val="-1"/>
        </w:rPr>
        <w:t>соціальна</w:t>
      </w:r>
      <w:proofErr w:type="spellEnd"/>
      <w:r w:rsidRPr="00D254F1">
        <w:rPr>
          <w:spacing w:val="-1"/>
        </w:rPr>
        <w:t xml:space="preserve"> сфера</w:t>
      </w:r>
      <w:r>
        <w:rPr>
          <w:spacing w:val="-1"/>
          <w:lang w:val="uk-UA"/>
        </w:rPr>
        <w:t>)</w:t>
      </w:r>
    </w:p>
    <w:p w14:paraId="75AF2AE8" w14:textId="77777777" w:rsidR="005E02C3" w:rsidRPr="000E7E59" w:rsidRDefault="005E02C3" w:rsidP="005E02C3">
      <w:pPr>
        <w:pStyle w:val="af0"/>
        <w:kinsoku w:val="0"/>
        <w:overflowPunct w:val="0"/>
        <w:spacing w:after="0"/>
        <w:ind w:firstLine="709"/>
        <w:jc w:val="both"/>
        <w:rPr>
          <w:spacing w:val="-1"/>
          <w:lang w:val="uk-UA"/>
        </w:rPr>
      </w:pPr>
      <w:r w:rsidRPr="00693145">
        <w:t>2445.2 Психолог</w:t>
      </w:r>
    </w:p>
    <w:p w14:paraId="5C0E01E9" w14:textId="77777777" w:rsidR="005E02C3" w:rsidRPr="00693145" w:rsidRDefault="005E02C3" w:rsidP="005E02C3">
      <w:pPr>
        <w:spacing w:after="0" w:line="240" w:lineRule="auto"/>
        <w:ind w:firstLine="709"/>
        <w:jc w:val="both"/>
        <w:rPr>
          <w:rFonts w:ascii="Times New Roman" w:hAnsi="Times New Roman"/>
          <w:sz w:val="24"/>
          <w:szCs w:val="24"/>
          <w:lang w:eastAsia="ru-RU"/>
        </w:rPr>
      </w:pPr>
      <w:r w:rsidRPr="00693145">
        <w:rPr>
          <w:rFonts w:ascii="Times New Roman" w:hAnsi="Times New Roman"/>
          <w:sz w:val="24"/>
          <w:szCs w:val="24"/>
          <w:lang w:eastAsia="ru-RU"/>
        </w:rPr>
        <w:t>1229.7 Начальник центру (психологічного забезпечення, соціально-трудової реабілітації дорослих, з надання соціальних послуг тощо);</w:t>
      </w:r>
    </w:p>
    <w:p w14:paraId="206C3CC2" w14:textId="77777777" w:rsidR="005E02C3" w:rsidRPr="00693145" w:rsidRDefault="005E02C3" w:rsidP="005E02C3">
      <w:pPr>
        <w:spacing w:after="0" w:line="240" w:lineRule="auto"/>
        <w:ind w:firstLine="709"/>
        <w:jc w:val="both"/>
        <w:rPr>
          <w:rFonts w:ascii="Times New Roman" w:hAnsi="Times New Roman"/>
          <w:sz w:val="24"/>
          <w:szCs w:val="24"/>
          <w:lang w:eastAsia="ru-RU"/>
        </w:rPr>
      </w:pPr>
      <w:r w:rsidRPr="00693145">
        <w:rPr>
          <w:rFonts w:ascii="Times New Roman" w:hAnsi="Times New Roman"/>
          <w:sz w:val="24"/>
          <w:szCs w:val="24"/>
          <w:lang w:eastAsia="ru-RU"/>
        </w:rPr>
        <w:t xml:space="preserve">1229.7 Завідувач </w:t>
      </w:r>
      <w:proofErr w:type="spellStart"/>
      <w:r w:rsidRPr="00693145">
        <w:rPr>
          <w:rFonts w:ascii="Times New Roman" w:hAnsi="Times New Roman"/>
          <w:sz w:val="24"/>
          <w:szCs w:val="24"/>
          <w:lang w:eastAsia="ru-RU"/>
        </w:rPr>
        <w:t>інклюзивно</w:t>
      </w:r>
      <w:proofErr w:type="spellEnd"/>
      <w:r w:rsidRPr="00693145">
        <w:rPr>
          <w:rFonts w:ascii="Times New Roman" w:hAnsi="Times New Roman"/>
          <w:sz w:val="24"/>
          <w:szCs w:val="24"/>
          <w:lang w:eastAsia="ru-RU"/>
        </w:rPr>
        <w:t>-ресурсного центру;</w:t>
      </w:r>
    </w:p>
    <w:p w14:paraId="7363B4A4" w14:textId="77777777" w:rsidR="005E02C3" w:rsidRPr="00693145" w:rsidRDefault="005E02C3" w:rsidP="005E02C3">
      <w:pPr>
        <w:spacing w:after="0" w:line="240" w:lineRule="auto"/>
        <w:ind w:firstLine="709"/>
        <w:jc w:val="both"/>
        <w:rPr>
          <w:rFonts w:ascii="Times New Roman" w:hAnsi="Times New Roman"/>
          <w:sz w:val="24"/>
          <w:szCs w:val="24"/>
          <w:lang w:eastAsia="ru-RU"/>
        </w:rPr>
      </w:pPr>
      <w:r w:rsidRPr="00693145">
        <w:rPr>
          <w:rFonts w:ascii="Times New Roman" w:hAnsi="Times New Roman"/>
          <w:sz w:val="24"/>
          <w:szCs w:val="24"/>
          <w:lang w:eastAsia="ru-RU"/>
        </w:rPr>
        <w:t>1232 Головний психолог;</w:t>
      </w:r>
    </w:p>
    <w:p w14:paraId="375AFAD7" w14:textId="7935D44E" w:rsidR="005E02C3" w:rsidRDefault="005E02C3" w:rsidP="005E02C3">
      <w:pPr>
        <w:spacing w:after="0" w:line="240" w:lineRule="auto"/>
        <w:ind w:firstLine="709"/>
        <w:jc w:val="both"/>
        <w:rPr>
          <w:rFonts w:ascii="Times New Roman" w:hAnsi="Times New Roman"/>
          <w:sz w:val="24"/>
          <w:szCs w:val="24"/>
          <w:lang w:eastAsia="ru-RU"/>
        </w:rPr>
      </w:pPr>
      <w:r w:rsidRPr="00693145">
        <w:rPr>
          <w:rFonts w:ascii="Times New Roman" w:hAnsi="Times New Roman"/>
          <w:sz w:val="24"/>
          <w:szCs w:val="24"/>
          <w:lang w:eastAsia="ru-RU"/>
        </w:rPr>
        <w:t xml:space="preserve">2340 Консультант </w:t>
      </w:r>
      <w:proofErr w:type="spellStart"/>
      <w:r w:rsidRPr="00693145">
        <w:rPr>
          <w:rFonts w:ascii="Times New Roman" w:hAnsi="Times New Roman"/>
          <w:sz w:val="24"/>
          <w:szCs w:val="24"/>
          <w:lang w:eastAsia="ru-RU"/>
        </w:rPr>
        <w:t>інклюзивно</w:t>
      </w:r>
      <w:proofErr w:type="spellEnd"/>
      <w:r w:rsidRPr="00693145">
        <w:rPr>
          <w:rFonts w:ascii="Times New Roman" w:hAnsi="Times New Roman"/>
          <w:sz w:val="24"/>
          <w:szCs w:val="24"/>
          <w:lang w:eastAsia="ru-RU"/>
        </w:rPr>
        <w:t>-ресурсного центру, консультант психолого-медико-педагогічної консультації.</w:t>
      </w:r>
    </w:p>
    <w:p w14:paraId="6D1ACC83" w14:textId="77777777" w:rsidR="005E02C3" w:rsidRDefault="005E02C3" w:rsidP="003E7BD3">
      <w:pPr>
        <w:spacing w:after="0" w:line="240" w:lineRule="auto"/>
        <w:ind w:firstLine="38"/>
        <w:jc w:val="both"/>
        <w:rPr>
          <w:rFonts w:ascii="Times New Roman" w:hAnsi="Times New Roman" w:cs="Times New Roman"/>
          <w:sz w:val="24"/>
          <w:szCs w:val="24"/>
        </w:rPr>
      </w:pPr>
    </w:p>
    <w:p w14:paraId="6812D375" w14:textId="31B209C3" w:rsidR="00A66382" w:rsidRDefault="00A66382" w:rsidP="00A66382">
      <w:pPr>
        <w:spacing w:after="0" w:line="240" w:lineRule="auto"/>
        <w:ind w:firstLine="708"/>
        <w:jc w:val="both"/>
        <w:rPr>
          <w:rFonts w:ascii="Times New Roman" w:hAnsi="Times New Roman" w:cs="Times New Roman"/>
          <w:b/>
          <w:sz w:val="24"/>
          <w:szCs w:val="24"/>
        </w:rPr>
      </w:pPr>
      <w:r w:rsidRPr="00C56D40">
        <w:rPr>
          <w:rFonts w:ascii="Times New Roman" w:hAnsi="Times New Roman" w:cs="Times New Roman"/>
          <w:b/>
          <w:sz w:val="24"/>
          <w:szCs w:val="24"/>
        </w:rPr>
        <w:t xml:space="preserve">Процедури присвоєння професійних кваліфікацій </w:t>
      </w:r>
      <w:r w:rsidR="00DB3DD1">
        <w:rPr>
          <w:rFonts w:ascii="Times New Roman" w:hAnsi="Times New Roman" w:cs="Times New Roman"/>
          <w:b/>
          <w:sz w:val="24"/>
          <w:szCs w:val="24"/>
        </w:rPr>
        <w:t>не передбачено.</w:t>
      </w:r>
      <w:r>
        <w:rPr>
          <w:rFonts w:ascii="Times New Roman" w:hAnsi="Times New Roman" w:cs="Times New Roman"/>
          <w:b/>
          <w:sz w:val="24"/>
          <w:szCs w:val="24"/>
        </w:rPr>
        <w:t xml:space="preserve"> </w:t>
      </w:r>
    </w:p>
    <w:p w14:paraId="02BF7551" w14:textId="77777777" w:rsidR="00A66382" w:rsidRDefault="00A66382" w:rsidP="00A66382">
      <w:pPr>
        <w:spacing w:after="0" w:line="240" w:lineRule="auto"/>
        <w:ind w:firstLine="708"/>
        <w:jc w:val="both"/>
        <w:rPr>
          <w:rFonts w:ascii="Times New Roman" w:hAnsi="Times New Roman" w:cs="Times New Roman"/>
          <w:b/>
          <w:sz w:val="24"/>
          <w:szCs w:val="24"/>
        </w:rPr>
      </w:pPr>
    </w:p>
    <w:p w14:paraId="06044852" w14:textId="24F3FA27" w:rsidR="00A66382" w:rsidRPr="007A1234" w:rsidRDefault="00A66382" w:rsidP="00A66382">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К</w:t>
      </w:r>
      <w:r w:rsidRPr="007A1234">
        <w:rPr>
          <w:rFonts w:ascii="Times New Roman" w:hAnsi="Times New Roman" w:cs="Times New Roman"/>
          <w:b/>
          <w:sz w:val="24"/>
          <w:szCs w:val="24"/>
        </w:rPr>
        <w:t>афедра</w:t>
      </w:r>
      <w:r>
        <w:rPr>
          <w:rFonts w:ascii="Times New Roman" w:hAnsi="Times New Roman" w:cs="Times New Roman"/>
          <w:b/>
          <w:sz w:val="24"/>
          <w:szCs w:val="24"/>
        </w:rPr>
        <w:t>, на якій здійснюється підготовка</w:t>
      </w:r>
      <w:r w:rsidRPr="007A1234">
        <w:rPr>
          <w:rFonts w:ascii="Times New Roman" w:hAnsi="Times New Roman" w:cs="Times New Roman"/>
          <w:b/>
          <w:sz w:val="24"/>
          <w:szCs w:val="24"/>
        </w:rPr>
        <w:t xml:space="preserve">: </w:t>
      </w:r>
      <w:r w:rsidR="00C56D40">
        <w:rPr>
          <w:rFonts w:ascii="Times New Roman" w:hAnsi="Times New Roman" w:cs="Times New Roman"/>
          <w:sz w:val="24"/>
          <w:szCs w:val="24"/>
        </w:rPr>
        <w:t>практичної психології та соціальної роботи</w:t>
      </w:r>
    </w:p>
    <w:p w14:paraId="6D57257D" w14:textId="3A308382" w:rsidR="00A66382" w:rsidRDefault="00A66382" w:rsidP="00A66382">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Ф</w:t>
      </w:r>
      <w:r w:rsidRPr="007A1234">
        <w:rPr>
          <w:rFonts w:ascii="Times New Roman" w:hAnsi="Times New Roman" w:cs="Times New Roman"/>
          <w:b/>
          <w:sz w:val="24"/>
          <w:szCs w:val="24"/>
        </w:rPr>
        <w:t>акультет:</w:t>
      </w:r>
      <w:r w:rsidRPr="007A1234">
        <w:rPr>
          <w:rFonts w:ascii="Times New Roman" w:hAnsi="Times New Roman" w:cs="Times New Roman"/>
          <w:sz w:val="24"/>
          <w:szCs w:val="24"/>
        </w:rPr>
        <w:t xml:space="preserve"> </w:t>
      </w:r>
      <w:r w:rsidR="00C56D40">
        <w:rPr>
          <w:rFonts w:ascii="Times New Roman" w:hAnsi="Times New Roman" w:cs="Times New Roman"/>
          <w:sz w:val="24"/>
          <w:szCs w:val="24"/>
        </w:rPr>
        <w:t>права, гуманітарних та соціальних наук</w:t>
      </w:r>
    </w:p>
    <w:p w14:paraId="434629FB" w14:textId="2B0CBE94" w:rsidR="00A66382" w:rsidRPr="00C56D40" w:rsidRDefault="00A66382" w:rsidP="00A66382">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b/>
          <w:sz w:val="24"/>
          <w:szCs w:val="24"/>
        </w:rPr>
        <w:t>Завідувачка кафедри</w:t>
      </w:r>
      <w:r w:rsidRPr="007A1234">
        <w:rPr>
          <w:rFonts w:ascii="Times New Roman" w:hAnsi="Times New Roman" w:cs="Times New Roman"/>
          <w:b/>
          <w:sz w:val="24"/>
          <w:szCs w:val="24"/>
        </w:rPr>
        <w:t>:</w:t>
      </w:r>
      <w:r>
        <w:rPr>
          <w:rFonts w:ascii="Times New Roman" w:hAnsi="Times New Roman" w:cs="Times New Roman"/>
          <w:sz w:val="24"/>
          <w:szCs w:val="24"/>
        </w:rPr>
        <w:t xml:space="preserve"> доктор </w:t>
      </w:r>
      <w:r w:rsidRPr="007A1234">
        <w:rPr>
          <w:rFonts w:ascii="Times New Roman" w:hAnsi="Times New Roman" w:cs="Times New Roman"/>
          <w:sz w:val="24"/>
          <w:szCs w:val="24"/>
        </w:rPr>
        <w:t>психологічних наук</w:t>
      </w:r>
      <w:r>
        <w:rPr>
          <w:rFonts w:ascii="Times New Roman" w:hAnsi="Times New Roman" w:cs="Times New Roman"/>
          <w:sz w:val="24"/>
          <w:szCs w:val="24"/>
        </w:rPr>
        <w:t>, професор</w:t>
      </w:r>
      <w:r w:rsidR="00C56D40">
        <w:rPr>
          <w:rFonts w:ascii="Times New Roman" w:hAnsi="Times New Roman" w:cs="Times New Roman"/>
          <w:sz w:val="24"/>
          <w:szCs w:val="24"/>
        </w:rPr>
        <w:t xml:space="preserve"> Наталія Завацька</w:t>
      </w:r>
      <w:r w:rsidRPr="007A1234">
        <w:rPr>
          <w:rFonts w:ascii="Times New Roman" w:hAnsi="Times New Roman" w:cs="Times New Roman"/>
          <w:sz w:val="24"/>
          <w:szCs w:val="24"/>
        </w:rPr>
        <w:t xml:space="preserve">, </w:t>
      </w:r>
      <w:r>
        <w:rPr>
          <w:rFonts w:ascii="Times New Roman" w:hAnsi="Times New Roman" w:cs="Times New Roman"/>
          <w:sz w:val="24"/>
          <w:szCs w:val="24"/>
          <w:lang w:val="en-US"/>
        </w:rPr>
        <w:t>e</w:t>
      </w:r>
      <w:r w:rsidRPr="00BD656A">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w:t>
      </w:r>
      <w:r w:rsidRPr="00BD656A">
        <w:rPr>
          <w:rFonts w:ascii="Times New Roman" w:hAnsi="Times New Roman" w:cs="Times New Roman"/>
          <w:sz w:val="24"/>
          <w:szCs w:val="24"/>
        </w:rPr>
        <w:t xml:space="preserve"> </w:t>
      </w:r>
      <w:hyperlink r:id="rId9" w:history="1">
        <w:r w:rsidR="00C56D40" w:rsidRPr="003678EE">
          <w:rPr>
            <w:rStyle w:val="a7"/>
            <w:rFonts w:ascii="Times New Roman" w:hAnsi="Times New Roman" w:cs="Times New Roman"/>
            <w:sz w:val="24"/>
            <w:szCs w:val="24"/>
            <w:lang w:val="en-US"/>
          </w:rPr>
          <w:t>zavadska</w:t>
        </w:r>
        <w:r w:rsidR="00C56D40" w:rsidRPr="003678EE">
          <w:rPr>
            <w:rStyle w:val="a7"/>
            <w:rFonts w:ascii="Times New Roman" w:hAnsi="Times New Roman" w:cs="Times New Roman"/>
            <w:sz w:val="24"/>
            <w:szCs w:val="24"/>
          </w:rPr>
          <w:t>@snu.edu.ua</w:t>
        </w:r>
      </w:hyperlink>
      <w:r w:rsidRPr="007A1234">
        <w:rPr>
          <w:rFonts w:ascii="Times New Roman" w:hAnsi="Times New Roman" w:cs="Times New Roman"/>
          <w:sz w:val="24"/>
          <w:szCs w:val="24"/>
        </w:rPr>
        <w:t xml:space="preserve">, </w:t>
      </w:r>
      <w:proofErr w:type="spellStart"/>
      <w:r>
        <w:rPr>
          <w:rFonts w:ascii="Times New Roman" w:hAnsi="Times New Roman" w:cs="Times New Roman"/>
          <w:sz w:val="24"/>
          <w:szCs w:val="24"/>
        </w:rPr>
        <w:t>моб</w:t>
      </w:r>
      <w:proofErr w:type="spellEnd"/>
      <w:r w:rsidRPr="007A1234">
        <w:rPr>
          <w:rFonts w:ascii="Times New Roman" w:hAnsi="Times New Roman" w:cs="Times New Roman"/>
          <w:sz w:val="24"/>
          <w:szCs w:val="24"/>
        </w:rPr>
        <w:t xml:space="preserve">. </w:t>
      </w:r>
      <w:proofErr w:type="spellStart"/>
      <w:r w:rsidRPr="007A1234">
        <w:rPr>
          <w:rFonts w:ascii="Times New Roman" w:hAnsi="Times New Roman" w:cs="Times New Roman"/>
          <w:sz w:val="24"/>
          <w:szCs w:val="24"/>
        </w:rPr>
        <w:t>т</w:t>
      </w:r>
      <w:r>
        <w:rPr>
          <w:rFonts w:ascii="Times New Roman" w:hAnsi="Times New Roman" w:cs="Times New Roman"/>
          <w:sz w:val="24"/>
          <w:szCs w:val="24"/>
        </w:rPr>
        <w:t>ел</w:t>
      </w:r>
      <w:proofErr w:type="spellEnd"/>
      <w:r w:rsidRPr="00230711">
        <w:rPr>
          <w:rFonts w:ascii="Times New Roman" w:hAnsi="Times New Roman" w:cs="Times New Roman"/>
          <w:sz w:val="24"/>
          <w:szCs w:val="24"/>
        </w:rPr>
        <w:t xml:space="preserve">. </w:t>
      </w:r>
      <w:r>
        <w:rPr>
          <w:rFonts w:ascii="Times New Roman" w:hAnsi="Times New Roman" w:cs="Times New Roman"/>
          <w:sz w:val="24"/>
          <w:szCs w:val="24"/>
        </w:rPr>
        <w:t>+38</w:t>
      </w:r>
      <w:r w:rsidR="00C56D40">
        <w:rPr>
          <w:rFonts w:ascii="Times New Roman" w:hAnsi="Times New Roman" w:cs="Times New Roman"/>
          <w:sz w:val="24"/>
          <w:szCs w:val="24"/>
          <w:lang w:val="en-US"/>
        </w:rPr>
        <w:t>(</w:t>
      </w:r>
      <w:r w:rsidRPr="00390AF4">
        <w:rPr>
          <w:rFonts w:ascii="Times New Roman" w:hAnsi="Times New Roman" w:cs="Times New Roman"/>
          <w:sz w:val="24"/>
          <w:szCs w:val="24"/>
        </w:rPr>
        <w:t>0</w:t>
      </w:r>
      <w:r w:rsidR="00C56D40">
        <w:rPr>
          <w:rFonts w:ascii="Times New Roman" w:hAnsi="Times New Roman" w:cs="Times New Roman"/>
          <w:sz w:val="24"/>
          <w:szCs w:val="24"/>
          <w:lang w:val="en-US"/>
        </w:rPr>
        <w:t>66) 723-25-28</w:t>
      </w:r>
    </w:p>
    <w:p w14:paraId="75C55D5E" w14:textId="77777777" w:rsidR="00A66382" w:rsidRPr="00390AF4" w:rsidRDefault="00A66382" w:rsidP="00A66382">
      <w:pPr>
        <w:spacing w:after="0" w:line="240" w:lineRule="auto"/>
        <w:ind w:firstLine="708"/>
        <w:jc w:val="both"/>
        <w:rPr>
          <w:rFonts w:ascii="Times New Roman" w:hAnsi="Times New Roman" w:cs="Times New Roman"/>
          <w:sz w:val="24"/>
          <w:szCs w:val="24"/>
        </w:rPr>
      </w:pPr>
    </w:p>
    <w:p w14:paraId="37CA110B" w14:textId="77777777" w:rsidR="00A66382" w:rsidRDefault="00A66382" w:rsidP="0015767B">
      <w:pPr>
        <w:spacing w:before="100" w:beforeAutospacing="1" w:after="100" w:afterAutospacing="1" w:line="240" w:lineRule="auto"/>
        <w:rPr>
          <w:rFonts w:ascii="Times New Roman" w:eastAsia="Times New Roman" w:hAnsi="Times New Roman" w:cs="Times New Roman"/>
          <w:sz w:val="28"/>
          <w:szCs w:val="28"/>
          <w:lang w:eastAsia="uk-UA"/>
        </w:rPr>
      </w:pPr>
    </w:p>
    <w:p w14:paraId="3E044781" w14:textId="77777777" w:rsidR="00A66382" w:rsidRDefault="00A66382" w:rsidP="0015767B">
      <w:pPr>
        <w:spacing w:before="100" w:beforeAutospacing="1" w:after="100" w:afterAutospacing="1" w:line="240" w:lineRule="auto"/>
        <w:rPr>
          <w:rFonts w:ascii="Times New Roman" w:eastAsia="Times New Roman" w:hAnsi="Times New Roman" w:cs="Times New Roman"/>
          <w:sz w:val="28"/>
          <w:szCs w:val="28"/>
          <w:lang w:eastAsia="uk-UA"/>
        </w:rPr>
      </w:pPr>
    </w:p>
    <w:p w14:paraId="111CACED" w14:textId="77777777" w:rsidR="00A66382" w:rsidRDefault="00A66382" w:rsidP="0015767B">
      <w:pPr>
        <w:spacing w:before="100" w:beforeAutospacing="1" w:after="100" w:afterAutospacing="1" w:line="240" w:lineRule="auto"/>
        <w:rPr>
          <w:rFonts w:ascii="Times New Roman" w:eastAsia="Times New Roman" w:hAnsi="Times New Roman" w:cs="Times New Roman"/>
          <w:sz w:val="28"/>
          <w:szCs w:val="28"/>
          <w:lang w:eastAsia="uk-UA"/>
        </w:rPr>
      </w:pPr>
    </w:p>
    <w:p w14:paraId="12D41A21" w14:textId="77777777" w:rsidR="00A66382" w:rsidRDefault="00A66382" w:rsidP="0015767B">
      <w:pPr>
        <w:spacing w:before="100" w:beforeAutospacing="1" w:after="100" w:afterAutospacing="1" w:line="240" w:lineRule="auto"/>
        <w:rPr>
          <w:rFonts w:ascii="Times New Roman" w:eastAsia="Times New Roman" w:hAnsi="Times New Roman" w:cs="Times New Roman"/>
          <w:sz w:val="28"/>
          <w:szCs w:val="28"/>
          <w:lang w:eastAsia="uk-UA"/>
        </w:rPr>
      </w:pPr>
    </w:p>
    <w:p w14:paraId="5504FECC" w14:textId="77777777" w:rsidR="00A66382" w:rsidRDefault="00A66382" w:rsidP="0015767B">
      <w:pPr>
        <w:spacing w:before="100" w:beforeAutospacing="1" w:after="100" w:afterAutospacing="1" w:line="240" w:lineRule="auto"/>
        <w:rPr>
          <w:rFonts w:ascii="Times New Roman" w:eastAsia="Times New Roman" w:hAnsi="Times New Roman" w:cs="Times New Roman"/>
          <w:sz w:val="28"/>
          <w:szCs w:val="28"/>
          <w:lang w:eastAsia="uk-UA"/>
        </w:rPr>
      </w:pPr>
    </w:p>
    <w:p w14:paraId="60ABED88" w14:textId="77777777" w:rsidR="00A66382" w:rsidRDefault="00A66382" w:rsidP="0015767B">
      <w:pPr>
        <w:spacing w:before="100" w:beforeAutospacing="1" w:after="100" w:afterAutospacing="1" w:line="240" w:lineRule="auto"/>
        <w:rPr>
          <w:rFonts w:ascii="Times New Roman" w:eastAsia="Times New Roman" w:hAnsi="Times New Roman" w:cs="Times New Roman"/>
          <w:sz w:val="28"/>
          <w:szCs w:val="28"/>
          <w:lang w:eastAsia="uk-UA"/>
        </w:rPr>
      </w:pPr>
    </w:p>
    <w:p w14:paraId="75C3C447" w14:textId="77777777" w:rsidR="005F28B5" w:rsidRDefault="005F28B5">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sectPr w:rsidR="005F28B5" w:rsidSect="009B7C71">
      <w:pgSz w:w="11906" w:h="16838"/>
      <w:pgMar w:top="1134"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87C99" w14:textId="77777777" w:rsidR="008C0E87" w:rsidRDefault="008C0E87" w:rsidP="00DC1AB6">
      <w:pPr>
        <w:spacing w:after="0" w:line="240" w:lineRule="auto"/>
      </w:pPr>
      <w:r>
        <w:separator/>
      </w:r>
    </w:p>
  </w:endnote>
  <w:endnote w:type="continuationSeparator" w:id="0">
    <w:p w14:paraId="5212668E" w14:textId="77777777" w:rsidR="008C0E87" w:rsidRDefault="008C0E87" w:rsidP="00DC1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 New Roman Полужирный">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DF701" w14:textId="77777777" w:rsidR="008C0E87" w:rsidRDefault="008C0E87" w:rsidP="00DC1AB6">
      <w:pPr>
        <w:spacing w:after="0" w:line="240" w:lineRule="auto"/>
      </w:pPr>
      <w:r>
        <w:separator/>
      </w:r>
    </w:p>
  </w:footnote>
  <w:footnote w:type="continuationSeparator" w:id="0">
    <w:p w14:paraId="7EFDA8B3" w14:textId="77777777" w:rsidR="008C0E87" w:rsidRDefault="008C0E87" w:rsidP="00DC1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visibility:visible;mso-wrap-style:square" o:bullet="t">
        <v:imagedata r:id="rId1" o:title=""/>
      </v:shape>
    </w:pict>
  </w:numPicBullet>
  <w:abstractNum w:abstractNumId="0" w15:restartNumberingAfterBreak="0">
    <w:nsid w:val="052B748C"/>
    <w:multiLevelType w:val="hybridMultilevel"/>
    <w:tmpl w:val="FBB86B2E"/>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5B653FB"/>
    <w:multiLevelType w:val="multilevel"/>
    <w:tmpl w:val="FFA6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4B5D34"/>
    <w:multiLevelType w:val="hybridMultilevel"/>
    <w:tmpl w:val="BFC0A9A2"/>
    <w:lvl w:ilvl="0" w:tplc="48DA21EA">
      <w:start w:val="1"/>
      <w:numFmt w:val="decimal"/>
      <w:lvlText w:val="%1."/>
      <w:lvlJc w:val="left"/>
      <w:pPr>
        <w:ind w:left="4472"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EA4B1F"/>
    <w:multiLevelType w:val="hybridMultilevel"/>
    <w:tmpl w:val="24DEB53C"/>
    <w:lvl w:ilvl="0" w:tplc="04220001">
      <w:start w:val="1"/>
      <w:numFmt w:val="bullet"/>
      <w:lvlText w:val=""/>
      <w:lvlJc w:val="left"/>
      <w:pPr>
        <w:ind w:left="928"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2B0144E"/>
    <w:multiLevelType w:val="hybridMultilevel"/>
    <w:tmpl w:val="0F629B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BC6CEF"/>
    <w:multiLevelType w:val="hybridMultilevel"/>
    <w:tmpl w:val="B6FA1C6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13DA3F06"/>
    <w:multiLevelType w:val="hybridMultilevel"/>
    <w:tmpl w:val="37A0802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15CB36A3"/>
    <w:multiLevelType w:val="hybridMultilevel"/>
    <w:tmpl w:val="40D6DCF0"/>
    <w:lvl w:ilvl="0" w:tplc="587ABE98">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17140128"/>
    <w:multiLevelType w:val="multilevel"/>
    <w:tmpl w:val="26783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C0A71"/>
    <w:multiLevelType w:val="multilevel"/>
    <w:tmpl w:val="A846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8A20D2"/>
    <w:multiLevelType w:val="multilevel"/>
    <w:tmpl w:val="9B22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D54F09"/>
    <w:multiLevelType w:val="hybridMultilevel"/>
    <w:tmpl w:val="AFC47BDC"/>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DE91C2A"/>
    <w:multiLevelType w:val="hybridMultilevel"/>
    <w:tmpl w:val="79AC1F0C"/>
    <w:lvl w:ilvl="0" w:tplc="0419000F">
      <w:start w:val="1"/>
      <w:numFmt w:val="decimal"/>
      <w:lvlText w:val="%1."/>
      <w:lvlJc w:val="left"/>
      <w:pPr>
        <w:ind w:left="1712"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14" w15:restartNumberingAfterBreak="0">
    <w:nsid w:val="1EE04169"/>
    <w:multiLevelType w:val="hybridMultilevel"/>
    <w:tmpl w:val="7996CCB0"/>
    <w:lvl w:ilvl="0" w:tplc="16B229E4">
      <w:numFmt w:val="bullet"/>
      <w:lvlText w:val=""/>
      <w:lvlJc w:val="left"/>
      <w:pPr>
        <w:ind w:left="1069" w:hanging="360"/>
      </w:pPr>
      <w:rPr>
        <w:rFonts w:ascii="Symbol" w:eastAsia="Times New Roman"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207F5B51"/>
    <w:multiLevelType w:val="hybridMultilevel"/>
    <w:tmpl w:val="9774D204"/>
    <w:lvl w:ilvl="0" w:tplc="19D44AB6">
      <w:numFmt w:val="bullet"/>
      <w:lvlText w:val="-"/>
      <w:lvlJc w:val="left"/>
      <w:pPr>
        <w:ind w:left="1126" w:hanging="360"/>
      </w:pPr>
      <w:rPr>
        <w:rFonts w:ascii="Times New Roman" w:eastAsia="Times New Roman" w:hAnsi="Times New Roman" w:cs="Times New Roman" w:hint="default"/>
        <w:i/>
      </w:rPr>
    </w:lvl>
    <w:lvl w:ilvl="1" w:tplc="04190003">
      <w:start w:val="1"/>
      <w:numFmt w:val="bullet"/>
      <w:lvlText w:val="o"/>
      <w:lvlJc w:val="left"/>
      <w:pPr>
        <w:ind w:left="1846" w:hanging="360"/>
      </w:pPr>
      <w:rPr>
        <w:rFonts w:ascii="Courier New" w:hAnsi="Courier New" w:cs="Courier New" w:hint="default"/>
      </w:rPr>
    </w:lvl>
    <w:lvl w:ilvl="2" w:tplc="04190005">
      <w:start w:val="1"/>
      <w:numFmt w:val="bullet"/>
      <w:lvlText w:val=""/>
      <w:lvlJc w:val="left"/>
      <w:pPr>
        <w:ind w:left="2566" w:hanging="360"/>
      </w:pPr>
      <w:rPr>
        <w:rFonts w:ascii="Wingdings" w:hAnsi="Wingdings" w:hint="default"/>
      </w:rPr>
    </w:lvl>
    <w:lvl w:ilvl="3" w:tplc="04190001">
      <w:start w:val="1"/>
      <w:numFmt w:val="bullet"/>
      <w:lvlText w:val=""/>
      <w:lvlJc w:val="left"/>
      <w:pPr>
        <w:ind w:left="3286" w:hanging="360"/>
      </w:pPr>
      <w:rPr>
        <w:rFonts w:ascii="Symbol" w:hAnsi="Symbol" w:hint="default"/>
      </w:rPr>
    </w:lvl>
    <w:lvl w:ilvl="4" w:tplc="04190003">
      <w:start w:val="1"/>
      <w:numFmt w:val="bullet"/>
      <w:lvlText w:val="o"/>
      <w:lvlJc w:val="left"/>
      <w:pPr>
        <w:ind w:left="4006" w:hanging="360"/>
      </w:pPr>
      <w:rPr>
        <w:rFonts w:ascii="Courier New" w:hAnsi="Courier New" w:cs="Courier New" w:hint="default"/>
      </w:rPr>
    </w:lvl>
    <w:lvl w:ilvl="5" w:tplc="04190005">
      <w:start w:val="1"/>
      <w:numFmt w:val="bullet"/>
      <w:lvlText w:val=""/>
      <w:lvlJc w:val="left"/>
      <w:pPr>
        <w:ind w:left="4726" w:hanging="360"/>
      </w:pPr>
      <w:rPr>
        <w:rFonts w:ascii="Wingdings" w:hAnsi="Wingdings" w:hint="default"/>
      </w:rPr>
    </w:lvl>
    <w:lvl w:ilvl="6" w:tplc="04190001">
      <w:start w:val="1"/>
      <w:numFmt w:val="bullet"/>
      <w:lvlText w:val=""/>
      <w:lvlJc w:val="left"/>
      <w:pPr>
        <w:ind w:left="5446" w:hanging="360"/>
      </w:pPr>
      <w:rPr>
        <w:rFonts w:ascii="Symbol" w:hAnsi="Symbol" w:hint="default"/>
      </w:rPr>
    </w:lvl>
    <w:lvl w:ilvl="7" w:tplc="04190003">
      <w:start w:val="1"/>
      <w:numFmt w:val="bullet"/>
      <w:lvlText w:val="o"/>
      <w:lvlJc w:val="left"/>
      <w:pPr>
        <w:ind w:left="6166" w:hanging="360"/>
      </w:pPr>
      <w:rPr>
        <w:rFonts w:ascii="Courier New" w:hAnsi="Courier New" w:cs="Courier New" w:hint="default"/>
      </w:rPr>
    </w:lvl>
    <w:lvl w:ilvl="8" w:tplc="04190005">
      <w:start w:val="1"/>
      <w:numFmt w:val="bullet"/>
      <w:lvlText w:val=""/>
      <w:lvlJc w:val="left"/>
      <w:pPr>
        <w:ind w:left="6886" w:hanging="360"/>
      </w:pPr>
      <w:rPr>
        <w:rFonts w:ascii="Wingdings" w:hAnsi="Wingdings" w:hint="default"/>
      </w:rPr>
    </w:lvl>
  </w:abstractNum>
  <w:abstractNum w:abstractNumId="16" w15:restartNumberingAfterBreak="0">
    <w:nsid w:val="211B50E9"/>
    <w:multiLevelType w:val="multilevel"/>
    <w:tmpl w:val="A69A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E44DCC"/>
    <w:multiLevelType w:val="hybridMultilevel"/>
    <w:tmpl w:val="81FAE02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711770E"/>
    <w:multiLevelType w:val="hybridMultilevel"/>
    <w:tmpl w:val="D3B2D636"/>
    <w:lvl w:ilvl="0" w:tplc="CAB8A50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27720A0F"/>
    <w:multiLevelType w:val="multilevel"/>
    <w:tmpl w:val="3B7C6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9240BC"/>
    <w:multiLevelType w:val="multilevel"/>
    <w:tmpl w:val="6ABA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FB7CCF"/>
    <w:multiLevelType w:val="hybridMultilevel"/>
    <w:tmpl w:val="F0105FA8"/>
    <w:lvl w:ilvl="0" w:tplc="2B2824C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30F44EE6"/>
    <w:multiLevelType w:val="hybridMultilevel"/>
    <w:tmpl w:val="469EB072"/>
    <w:lvl w:ilvl="0" w:tplc="B484DE50">
      <w:start w:val="1"/>
      <w:numFmt w:val="decimal"/>
      <w:lvlText w:val="%1."/>
      <w:lvlJc w:val="left"/>
      <w:pPr>
        <w:ind w:left="1212" w:hanging="361"/>
      </w:pPr>
      <w:rPr>
        <w:rFonts w:ascii="Times New Roman" w:eastAsia="Times New Roman" w:hAnsi="Times New Roman" w:cs="Times New Roman" w:hint="default"/>
        <w:color w:val="auto"/>
        <w:spacing w:val="0"/>
        <w:w w:val="100"/>
        <w:sz w:val="28"/>
        <w:szCs w:val="28"/>
        <w:lang w:val="uk-UA" w:eastAsia="uk-UA" w:bidi="uk-UA"/>
      </w:rPr>
    </w:lvl>
    <w:lvl w:ilvl="1" w:tplc="E17AA3BC">
      <w:numFmt w:val="bullet"/>
      <w:lvlText w:val=""/>
      <w:lvlJc w:val="left"/>
      <w:pPr>
        <w:ind w:left="-182" w:hanging="142"/>
      </w:pPr>
      <w:rPr>
        <w:rFonts w:ascii="Symbol" w:eastAsia="Symbol" w:hAnsi="Symbol" w:cs="Symbol" w:hint="default"/>
        <w:spacing w:val="12"/>
        <w:w w:val="100"/>
        <w:sz w:val="26"/>
        <w:szCs w:val="26"/>
        <w:lang w:val="uk-UA" w:eastAsia="uk-UA" w:bidi="uk-UA"/>
      </w:rPr>
    </w:lvl>
    <w:lvl w:ilvl="2" w:tplc="15049E08">
      <w:numFmt w:val="bullet"/>
      <w:lvlText w:val="•"/>
      <w:lvlJc w:val="left"/>
      <w:pPr>
        <w:ind w:left="1199" w:hanging="142"/>
      </w:pPr>
      <w:rPr>
        <w:lang w:val="uk-UA" w:eastAsia="uk-UA" w:bidi="uk-UA"/>
      </w:rPr>
    </w:lvl>
    <w:lvl w:ilvl="3" w:tplc="15467254">
      <w:numFmt w:val="bullet"/>
      <w:lvlText w:val="•"/>
      <w:lvlJc w:val="left"/>
      <w:pPr>
        <w:ind w:left="2313" w:hanging="142"/>
      </w:pPr>
      <w:rPr>
        <w:lang w:val="uk-UA" w:eastAsia="uk-UA" w:bidi="uk-UA"/>
      </w:rPr>
    </w:lvl>
    <w:lvl w:ilvl="4" w:tplc="771ABD6C">
      <w:numFmt w:val="bullet"/>
      <w:lvlText w:val="•"/>
      <w:lvlJc w:val="left"/>
      <w:pPr>
        <w:ind w:left="3427" w:hanging="142"/>
      </w:pPr>
      <w:rPr>
        <w:lang w:val="uk-UA" w:eastAsia="uk-UA" w:bidi="uk-UA"/>
      </w:rPr>
    </w:lvl>
    <w:lvl w:ilvl="5" w:tplc="691CB6A8">
      <w:numFmt w:val="bullet"/>
      <w:lvlText w:val="•"/>
      <w:lvlJc w:val="left"/>
      <w:pPr>
        <w:ind w:left="4541" w:hanging="142"/>
      </w:pPr>
      <w:rPr>
        <w:lang w:val="uk-UA" w:eastAsia="uk-UA" w:bidi="uk-UA"/>
      </w:rPr>
    </w:lvl>
    <w:lvl w:ilvl="6" w:tplc="E81AC922">
      <w:numFmt w:val="bullet"/>
      <w:lvlText w:val="•"/>
      <w:lvlJc w:val="left"/>
      <w:pPr>
        <w:ind w:left="5655" w:hanging="142"/>
      </w:pPr>
      <w:rPr>
        <w:lang w:val="uk-UA" w:eastAsia="uk-UA" w:bidi="uk-UA"/>
      </w:rPr>
    </w:lvl>
    <w:lvl w:ilvl="7" w:tplc="C366BDE8">
      <w:numFmt w:val="bullet"/>
      <w:lvlText w:val="•"/>
      <w:lvlJc w:val="left"/>
      <w:pPr>
        <w:ind w:left="6769" w:hanging="142"/>
      </w:pPr>
      <w:rPr>
        <w:lang w:val="uk-UA" w:eastAsia="uk-UA" w:bidi="uk-UA"/>
      </w:rPr>
    </w:lvl>
    <w:lvl w:ilvl="8" w:tplc="EF7ADC22">
      <w:numFmt w:val="bullet"/>
      <w:lvlText w:val="•"/>
      <w:lvlJc w:val="left"/>
      <w:pPr>
        <w:ind w:left="7883" w:hanging="142"/>
      </w:pPr>
      <w:rPr>
        <w:lang w:val="uk-UA" w:eastAsia="uk-UA" w:bidi="uk-UA"/>
      </w:rPr>
    </w:lvl>
  </w:abstractNum>
  <w:abstractNum w:abstractNumId="23" w15:restartNumberingAfterBreak="0">
    <w:nsid w:val="33B27004"/>
    <w:multiLevelType w:val="hybridMultilevel"/>
    <w:tmpl w:val="4F88A89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14206B"/>
    <w:multiLevelType w:val="multilevel"/>
    <w:tmpl w:val="D0EC7D50"/>
    <w:lvl w:ilvl="0">
      <w:start w:val="2"/>
      <w:numFmt w:val="decimal"/>
      <w:lvlText w:val="%1."/>
      <w:lvlJc w:val="left"/>
      <w:pPr>
        <w:ind w:left="1080" w:hanging="360"/>
      </w:p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abstractNum w:abstractNumId="25" w15:restartNumberingAfterBreak="0">
    <w:nsid w:val="39E66F38"/>
    <w:multiLevelType w:val="multilevel"/>
    <w:tmpl w:val="2028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4B59B1"/>
    <w:multiLevelType w:val="hybridMultilevel"/>
    <w:tmpl w:val="71B47576"/>
    <w:lvl w:ilvl="0" w:tplc="B6D0FE74">
      <w:start w:val="10"/>
      <w:numFmt w:val="bullet"/>
      <w:lvlText w:val="–"/>
      <w:lvlJc w:val="left"/>
      <w:pPr>
        <w:ind w:left="246" w:hanging="360"/>
      </w:pPr>
      <w:rPr>
        <w:rFonts w:ascii="Times New Roman" w:eastAsia="Times New Roman" w:hAnsi="Times New Roman" w:cs="Times New Roman" w:hint="default"/>
      </w:rPr>
    </w:lvl>
    <w:lvl w:ilvl="1" w:tplc="04190003" w:tentative="1">
      <w:start w:val="1"/>
      <w:numFmt w:val="bullet"/>
      <w:lvlText w:val="o"/>
      <w:lvlJc w:val="left"/>
      <w:pPr>
        <w:ind w:left="966" w:hanging="360"/>
      </w:pPr>
      <w:rPr>
        <w:rFonts w:ascii="Courier New" w:hAnsi="Courier New" w:cs="Courier New" w:hint="default"/>
      </w:rPr>
    </w:lvl>
    <w:lvl w:ilvl="2" w:tplc="04190005" w:tentative="1">
      <w:start w:val="1"/>
      <w:numFmt w:val="bullet"/>
      <w:lvlText w:val=""/>
      <w:lvlJc w:val="left"/>
      <w:pPr>
        <w:ind w:left="1686" w:hanging="360"/>
      </w:pPr>
      <w:rPr>
        <w:rFonts w:ascii="Wingdings" w:hAnsi="Wingdings" w:hint="default"/>
      </w:rPr>
    </w:lvl>
    <w:lvl w:ilvl="3" w:tplc="04190001" w:tentative="1">
      <w:start w:val="1"/>
      <w:numFmt w:val="bullet"/>
      <w:lvlText w:val=""/>
      <w:lvlJc w:val="left"/>
      <w:pPr>
        <w:ind w:left="2406" w:hanging="360"/>
      </w:pPr>
      <w:rPr>
        <w:rFonts w:ascii="Symbol" w:hAnsi="Symbol" w:hint="default"/>
      </w:rPr>
    </w:lvl>
    <w:lvl w:ilvl="4" w:tplc="04190003" w:tentative="1">
      <w:start w:val="1"/>
      <w:numFmt w:val="bullet"/>
      <w:lvlText w:val="o"/>
      <w:lvlJc w:val="left"/>
      <w:pPr>
        <w:ind w:left="3126" w:hanging="360"/>
      </w:pPr>
      <w:rPr>
        <w:rFonts w:ascii="Courier New" w:hAnsi="Courier New" w:cs="Courier New" w:hint="default"/>
      </w:rPr>
    </w:lvl>
    <w:lvl w:ilvl="5" w:tplc="04190005" w:tentative="1">
      <w:start w:val="1"/>
      <w:numFmt w:val="bullet"/>
      <w:lvlText w:val=""/>
      <w:lvlJc w:val="left"/>
      <w:pPr>
        <w:ind w:left="3846" w:hanging="360"/>
      </w:pPr>
      <w:rPr>
        <w:rFonts w:ascii="Wingdings" w:hAnsi="Wingdings" w:hint="default"/>
      </w:rPr>
    </w:lvl>
    <w:lvl w:ilvl="6" w:tplc="04190001" w:tentative="1">
      <w:start w:val="1"/>
      <w:numFmt w:val="bullet"/>
      <w:lvlText w:val=""/>
      <w:lvlJc w:val="left"/>
      <w:pPr>
        <w:ind w:left="4566" w:hanging="360"/>
      </w:pPr>
      <w:rPr>
        <w:rFonts w:ascii="Symbol" w:hAnsi="Symbol" w:hint="default"/>
      </w:rPr>
    </w:lvl>
    <w:lvl w:ilvl="7" w:tplc="04190003" w:tentative="1">
      <w:start w:val="1"/>
      <w:numFmt w:val="bullet"/>
      <w:lvlText w:val="o"/>
      <w:lvlJc w:val="left"/>
      <w:pPr>
        <w:ind w:left="5286" w:hanging="360"/>
      </w:pPr>
      <w:rPr>
        <w:rFonts w:ascii="Courier New" w:hAnsi="Courier New" w:cs="Courier New" w:hint="default"/>
      </w:rPr>
    </w:lvl>
    <w:lvl w:ilvl="8" w:tplc="04190005" w:tentative="1">
      <w:start w:val="1"/>
      <w:numFmt w:val="bullet"/>
      <w:lvlText w:val=""/>
      <w:lvlJc w:val="left"/>
      <w:pPr>
        <w:ind w:left="6006" w:hanging="360"/>
      </w:pPr>
      <w:rPr>
        <w:rFonts w:ascii="Wingdings" w:hAnsi="Wingdings" w:hint="default"/>
      </w:rPr>
    </w:lvl>
  </w:abstractNum>
  <w:abstractNum w:abstractNumId="27" w15:restartNumberingAfterBreak="0">
    <w:nsid w:val="433E72C7"/>
    <w:multiLevelType w:val="hybridMultilevel"/>
    <w:tmpl w:val="0BD89B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DC262D7"/>
    <w:multiLevelType w:val="hybridMultilevel"/>
    <w:tmpl w:val="61AA0F6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B56759"/>
    <w:multiLevelType w:val="multilevel"/>
    <w:tmpl w:val="2E7A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A687D"/>
    <w:multiLevelType w:val="hybridMultilevel"/>
    <w:tmpl w:val="C7D6D58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1" w15:restartNumberingAfterBreak="0">
    <w:nsid w:val="5B285854"/>
    <w:multiLevelType w:val="multilevel"/>
    <w:tmpl w:val="D0EC7D50"/>
    <w:lvl w:ilvl="0">
      <w:start w:val="2"/>
      <w:numFmt w:val="decimal"/>
      <w:lvlText w:val="%1."/>
      <w:lvlJc w:val="left"/>
      <w:pPr>
        <w:ind w:left="1080" w:hanging="360"/>
      </w:p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abstractNum w:abstractNumId="32" w15:restartNumberingAfterBreak="0">
    <w:nsid w:val="5D6667ED"/>
    <w:multiLevelType w:val="multilevel"/>
    <w:tmpl w:val="73A29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605B92"/>
    <w:multiLevelType w:val="multilevel"/>
    <w:tmpl w:val="4DE24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EC1A2A"/>
    <w:multiLevelType w:val="multilevel"/>
    <w:tmpl w:val="D0EC7D50"/>
    <w:lvl w:ilvl="0">
      <w:start w:val="2"/>
      <w:numFmt w:val="decimal"/>
      <w:lvlText w:val="%1."/>
      <w:lvlJc w:val="left"/>
      <w:pPr>
        <w:ind w:left="1080" w:hanging="360"/>
      </w:p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abstractNum w:abstractNumId="35" w15:restartNumberingAfterBreak="0">
    <w:nsid w:val="69250131"/>
    <w:multiLevelType w:val="hybridMultilevel"/>
    <w:tmpl w:val="9092C764"/>
    <w:lvl w:ilvl="0" w:tplc="E8301EB2">
      <w:start w:val="1"/>
      <w:numFmt w:val="decimal"/>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CFE0C2E"/>
    <w:multiLevelType w:val="multilevel"/>
    <w:tmpl w:val="92C86A46"/>
    <w:lvl w:ilvl="0">
      <w:start w:val="1"/>
      <w:numFmt w:val="decimal"/>
      <w:lvlText w:val="%1."/>
      <w:lvlJc w:val="left"/>
      <w:pPr>
        <w:ind w:left="19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7" w15:restartNumberingAfterBreak="0">
    <w:nsid w:val="6E3A7E78"/>
    <w:multiLevelType w:val="multilevel"/>
    <w:tmpl w:val="510C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BB4AA6"/>
    <w:multiLevelType w:val="hybridMultilevel"/>
    <w:tmpl w:val="E86E4B9C"/>
    <w:lvl w:ilvl="0" w:tplc="04190007">
      <w:start w:val="1"/>
      <w:numFmt w:val="bullet"/>
      <w:lvlText w:val=""/>
      <w:lvlPicBulletId w:val="0"/>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745D5409"/>
    <w:multiLevelType w:val="multilevel"/>
    <w:tmpl w:val="443C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9F615F"/>
    <w:multiLevelType w:val="hybridMultilevel"/>
    <w:tmpl w:val="BB4CE26A"/>
    <w:lvl w:ilvl="0" w:tplc="E33E42A2">
      <w:start w:val="2445"/>
      <w:numFmt w:val="bullet"/>
      <w:lvlText w:val="-"/>
      <w:lvlJc w:val="left"/>
      <w:pPr>
        <w:ind w:left="502" w:hanging="360"/>
      </w:pPr>
      <w:rPr>
        <w:rFonts w:ascii="Times New Roman" w:eastAsia="Calibri" w:hAnsi="Times New Roman" w:cs="Times New Roman"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41" w15:restartNumberingAfterBreak="0">
    <w:nsid w:val="7BDF6435"/>
    <w:multiLevelType w:val="multilevel"/>
    <w:tmpl w:val="0F7A1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555736"/>
    <w:multiLevelType w:val="multilevel"/>
    <w:tmpl w:val="AD923826"/>
    <w:lvl w:ilvl="0">
      <w:start w:val="1"/>
      <w:numFmt w:val="decimal"/>
      <w:lvlText w:val="%1."/>
      <w:lvlJc w:val="left"/>
      <w:pPr>
        <w:ind w:left="1070" w:hanging="360"/>
      </w:pPr>
      <w:rPr>
        <w:rFonts w:ascii="Times New Roman" w:eastAsia="Times New Roman" w:hAnsi="Times New Roman" w:cs="Times New Roman"/>
      </w:rPr>
    </w:lvl>
    <w:lvl w:ilvl="1">
      <w:start w:val="3"/>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num w:numId="1" w16cid:durableId="552549083">
    <w:abstractNumId w:val="32"/>
  </w:num>
  <w:num w:numId="2" w16cid:durableId="738097279">
    <w:abstractNumId w:val="19"/>
  </w:num>
  <w:num w:numId="3" w16cid:durableId="1046566617">
    <w:abstractNumId w:val="41"/>
  </w:num>
  <w:num w:numId="4" w16cid:durableId="1417357705">
    <w:abstractNumId w:val="9"/>
  </w:num>
  <w:num w:numId="5" w16cid:durableId="638998926">
    <w:abstractNumId w:val="10"/>
  </w:num>
  <w:num w:numId="6" w16cid:durableId="514081252">
    <w:abstractNumId w:val="4"/>
  </w:num>
  <w:num w:numId="7" w16cid:durableId="1839466019">
    <w:abstractNumId w:val="14"/>
  </w:num>
  <w:num w:numId="8" w16cid:durableId="410277155">
    <w:abstractNumId w:val="6"/>
  </w:num>
  <w:num w:numId="9" w16cid:durableId="688603622">
    <w:abstractNumId w:val="38"/>
  </w:num>
  <w:num w:numId="10" w16cid:durableId="99187614">
    <w:abstractNumId w:val="8"/>
  </w:num>
  <w:num w:numId="11" w16cid:durableId="1467308850">
    <w:abstractNumId w:val="3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90599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6792537">
    <w:abstractNumId w:val="40"/>
  </w:num>
  <w:num w:numId="14" w16cid:durableId="1308434653">
    <w:abstractNumId w:val="23"/>
  </w:num>
  <w:num w:numId="15" w16cid:durableId="67119029">
    <w:abstractNumId w:val="28"/>
  </w:num>
  <w:num w:numId="16" w16cid:durableId="896285769">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102613">
    <w:abstractNumId w:val="4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685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9818558">
    <w:abstractNumId w:val="30"/>
  </w:num>
  <w:num w:numId="20" w16cid:durableId="1133015960">
    <w:abstractNumId w:val="2"/>
  </w:num>
  <w:num w:numId="21" w16cid:durableId="286081445">
    <w:abstractNumId w:val="22"/>
    <w:lvlOverride w:ilvl="0">
      <w:startOverride w:val="1"/>
    </w:lvlOverride>
    <w:lvlOverride w:ilvl="1"/>
    <w:lvlOverride w:ilvl="2"/>
    <w:lvlOverride w:ilvl="3"/>
    <w:lvlOverride w:ilvl="4"/>
    <w:lvlOverride w:ilvl="5"/>
    <w:lvlOverride w:ilvl="6"/>
    <w:lvlOverride w:ilvl="7"/>
    <w:lvlOverride w:ilvl="8"/>
  </w:num>
  <w:num w:numId="22" w16cid:durableId="1626154332">
    <w:abstractNumId w:val="7"/>
  </w:num>
  <w:num w:numId="23" w16cid:durableId="1660843579">
    <w:abstractNumId w:val="31"/>
  </w:num>
  <w:num w:numId="24" w16cid:durableId="76679669">
    <w:abstractNumId w:val="24"/>
  </w:num>
  <w:num w:numId="25" w16cid:durableId="753405049">
    <w:abstractNumId w:val="0"/>
  </w:num>
  <w:num w:numId="26" w16cid:durableId="158737950">
    <w:abstractNumId w:val="12"/>
  </w:num>
  <w:num w:numId="27" w16cid:durableId="783768965">
    <w:abstractNumId w:val="15"/>
  </w:num>
  <w:num w:numId="28" w16cid:durableId="1079255002">
    <w:abstractNumId w:val="18"/>
  </w:num>
  <w:num w:numId="29" w16cid:durableId="1245413165">
    <w:abstractNumId w:val="21"/>
  </w:num>
  <w:num w:numId="30" w16cid:durableId="1981811924">
    <w:abstractNumId w:val="13"/>
  </w:num>
  <w:num w:numId="31" w16cid:durableId="329335757">
    <w:abstractNumId w:val="26"/>
  </w:num>
  <w:num w:numId="32" w16cid:durableId="1414399455">
    <w:abstractNumId w:val="34"/>
  </w:num>
  <w:num w:numId="33" w16cid:durableId="10101083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620400">
    <w:abstractNumId w:val="17"/>
  </w:num>
  <w:num w:numId="35" w16cid:durableId="747966296">
    <w:abstractNumId w:val="5"/>
  </w:num>
  <w:num w:numId="36" w16cid:durableId="535194585">
    <w:abstractNumId w:val="1"/>
  </w:num>
  <w:num w:numId="37" w16cid:durableId="292293553">
    <w:abstractNumId w:val="11"/>
  </w:num>
  <w:num w:numId="38" w16cid:durableId="1813250537">
    <w:abstractNumId w:val="20"/>
  </w:num>
  <w:num w:numId="39" w16cid:durableId="235285895">
    <w:abstractNumId w:val="25"/>
  </w:num>
  <w:num w:numId="40" w16cid:durableId="1627151836">
    <w:abstractNumId w:val="37"/>
  </w:num>
  <w:num w:numId="41" w16cid:durableId="1086727734">
    <w:abstractNumId w:val="29"/>
  </w:num>
  <w:num w:numId="42" w16cid:durableId="167526960">
    <w:abstractNumId w:val="16"/>
  </w:num>
  <w:num w:numId="43" w16cid:durableId="1635670034">
    <w:abstractNumId w:val="33"/>
  </w:num>
  <w:num w:numId="44" w16cid:durableId="1080710266">
    <w:abstractNumId w:val="3"/>
  </w:num>
  <w:num w:numId="45" w16cid:durableId="2057125552">
    <w:abstractNumId w:val="27"/>
  </w:num>
  <w:num w:numId="46" w16cid:durableId="1318650679">
    <w:abstractNumId w:val="39"/>
  </w:num>
  <w:num w:numId="47" w16cid:durableId="123609046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67B"/>
    <w:rsid w:val="00006620"/>
    <w:rsid w:val="0001255E"/>
    <w:rsid w:val="00015E6F"/>
    <w:rsid w:val="00023E18"/>
    <w:rsid w:val="0006244D"/>
    <w:rsid w:val="00074548"/>
    <w:rsid w:val="001007BB"/>
    <w:rsid w:val="001037B4"/>
    <w:rsid w:val="00106CC3"/>
    <w:rsid w:val="00111E15"/>
    <w:rsid w:val="00114E14"/>
    <w:rsid w:val="00122DD2"/>
    <w:rsid w:val="0015767B"/>
    <w:rsid w:val="0019177B"/>
    <w:rsid w:val="001C38B2"/>
    <w:rsid w:val="00204720"/>
    <w:rsid w:val="00235049"/>
    <w:rsid w:val="002432B7"/>
    <w:rsid w:val="00260966"/>
    <w:rsid w:val="002B345F"/>
    <w:rsid w:val="002C770E"/>
    <w:rsid w:val="002D5897"/>
    <w:rsid w:val="002E5AB8"/>
    <w:rsid w:val="002F2177"/>
    <w:rsid w:val="00313490"/>
    <w:rsid w:val="00313783"/>
    <w:rsid w:val="00336E98"/>
    <w:rsid w:val="00353E2B"/>
    <w:rsid w:val="00357E18"/>
    <w:rsid w:val="0036027A"/>
    <w:rsid w:val="003932F3"/>
    <w:rsid w:val="003A12DD"/>
    <w:rsid w:val="003D339A"/>
    <w:rsid w:val="003E7BD3"/>
    <w:rsid w:val="00424B80"/>
    <w:rsid w:val="004272EA"/>
    <w:rsid w:val="00435272"/>
    <w:rsid w:val="00467247"/>
    <w:rsid w:val="00487DE2"/>
    <w:rsid w:val="004A4696"/>
    <w:rsid w:val="004E1FEB"/>
    <w:rsid w:val="004E5800"/>
    <w:rsid w:val="00540D2A"/>
    <w:rsid w:val="005C3C93"/>
    <w:rsid w:val="005D23A5"/>
    <w:rsid w:val="005E02C3"/>
    <w:rsid w:val="005F28B5"/>
    <w:rsid w:val="00615EA6"/>
    <w:rsid w:val="0069705A"/>
    <w:rsid w:val="00702389"/>
    <w:rsid w:val="00727206"/>
    <w:rsid w:val="007662FF"/>
    <w:rsid w:val="00770454"/>
    <w:rsid w:val="0078241C"/>
    <w:rsid w:val="007B13C2"/>
    <w:rsid w:val="007C0BF2"/>
    <w:rsid w:val="007E78F2"/>
    <w:rsid w:val="00804DE5"/>
    <w:rsid w:val="008813AD"/>
    <w:rsid w:val="00892E94"/>
    <w:rsid w:val="008A7AD6"/>
    <w:rsid w:val="008C0E87"/>
    <w:rsid w:val="008D2A80"/>
    <w:rsid w:val="008E346D"/>
    <w:rsid w:val="009078CA"/>
    <w:rsid w:val="00916F6A"/>
    <w:rsid w:val="0095676A"/>
    <w:rsid w:val="00970B1E"/>
    <w:rsid w:val="0097357A"/>
    <w:rsid w:val="00983D1B"/>
    <w:rsid w:val="00993D74"/>
    <w:rsid w:val="009A37B7"/>
    <w:rsid w:val="009B7C71"/>
    <w:rsid w:val="009D3D6F"/>
    <w:rsid w:val="009F113B"/>
    <w:rsid w:val="00A367D4"/>
    <w:rsid w:val="00A407AD"/>
    <w:rsid w:val="00A61386"/>
    <w:rsid w:val="00A66382"/>
    <w:rsid w:val="00AB18FC"/>
    <w:rsid w:val="00AC7E41"/>
    <w:rsid w:val="00AF133B"/>
    <w:rsid w:val="00B440EF"/>
    <w:rsid w:val="00B5358C"/>
    <w:rsid w:val="00B547DE"/>
    <w:rsid w:val="00B85172"/>
    <w:rsid w:val="00B93896"/>
    <w:rsid w:val="00BD3E58"/>
    <w:rsid w:val="00BE534F"/>
    <w:rsid w:val="00C15524"/>
    <w:rsid w:val="00C24658"/>
    <w:rsid w:val="00C54A55"/>
    <w:rsid w:val="00C56D40"/>
    <w:rsid w:val="00C604B8"/>
    <w:rsid w:val="00C616F7"/>
    <w:rsid w:val="00C67A95"/>
    <w:rsid w:val="00CB4341"/>
    <w:rsid w:val="00CB7689"/>
    <w:rsid w:val="00CC433E"/>
    <w:rsid w:val="00CD6C59"/>
    <w:rsid w:val="00D05844"/>
    <w:rsid w:val="00D12CCB"/>
    <w:rsid w:val="00D34EA5"/>
    <w:rsid w:val="00D474CF"/>
    <w:rsid w:val="00D60325"/>
    <w:rsid w:val="00D70CD8"/>
    <w:rsid w:val="00D91816"/>
    <w:rsid w:val="00D953FA"/>
    <w:rsid w:val="00D95A82"/>
    <w:rsid w:val="00D97A8E"/>
    <w:rsid w:val="00DA54E7"/>
    <w:rsid w:val="00DB3DD1"/>
    <w:rsid w:val="00DB65AF"/>
    <w:rsid w:val="00DC1AB6"/>
    <w:rsid w:val="00E21880"/>
    <w:rsid w:val="00E566A9"/>
    <w:rsid w:val="00E67F7D"/>
    <w:rsid w:val="00EC264B"/>
    <w:rsid w:val="00F11B52"/>
    <w:rsid w:val="00F14449"/>
    <w:rsid w:val="00F52EF6"/>
    <w:rsid w:val="00F70A5C"/>
    <w:rsid w:val="00F72F48"/>
    <w:rsid w:val="00F9195A"/>
    <w:rsid w:val="00FA1E6B"/>
    <w:rsid w:val="00FA202F"/>
    <w:rsid w:val="00FA59F5"/>
    <w:rsid w:val="00FA6D12"/>
    <w:rsid w:val="00FD18A6"/>
    <w:rsid w:val="00FE06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4D811"/>
  <w15:chartTrackingRefBased/>
  <w15:docId w15:val="{F4995F56-AE73-4616-8F24-4ECC144D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next w:val="a"/>
    <w:link w:val="10"/>
    <w:uiPriority w:val="9"/>
    <w:qFormat/>
    <w:rsid w:val="004E5800"/>
    <w:pPr>
      <w:keepNext/>
      <w:keepLines/>
      <w:spacing w:after="3" w:line="268" w:lineRule="auto"/>
      <w:ind w:left="154" w:hanging="10"/>
      <w:outlineLvl w:val="0"/>
    </w:pPr>
    <w:rPr>
      <w:rFonts w:ascii="Times New Roman" w:eastAsia="Times New Roman" w:hAnsi="Times New Roman" w:cs="Times New Roman"/>
      <w:b/>
      <w:color w:val="000000"/>
      <w:sz w:val="28"/>
      <w:lang w:val="ru-RU" w:eastAsia="ru-RU"/>
    </w:rPr>
  </w:style>
  <w:style w:type="paragraph" w:styleId="2">
    <w:name w:val="heading 2"/>
    <w:basedOn w:val="a"/>
    <w:next w:val="a"/>
    <w:link w:val="20"/>
    <w:semiHidden/>
    <w:unhideWhenUsed/>
    <w:qFormat/>
    <w:rsid w:val="004E5800"/>
    <w:pPr>
      <w:keepNext/>
      <w:spacing w:before="240" w:after="60" w:line="240" w:lineRule="auto"/>
      <w:outlineLvl w:val="1"/>
    </w:pPr>
    <w:rPr>
      <w:rFonts w:ascii="Arial" w:eastAsia="Times New Roman" w:hAnsi="Arial" w:cs="Times New Roman"/>
      <w:b/>
      <w:bCs/>
      <w:i/>
      <w:iCs/>
      <w:sz w:val="28"/>
      <w:szCs w:val="28"/>
      <w:lang w:val="ru-RU" w:eastAsia="ru-RU"/>
    </w:rPr>
  </w:style>
  <w:style w:type="paragraph" w:styleId="3">
    <w:name w:val="heading 3"/>
    <w:basedOn w:val="a"/>
    <w:link w:val="30"/>
    <w:uiPriority w:val="9"/>
    <w:qFormat/>
    <w:rsid w:val="0015767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15767B"/>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5800"/>
    <w:rPr>
      <w:rFonts w:ascii="Times New Roman" w:eastAsia="Times New Roman" w:hAnsi="Times New Roman" w:cs="Times New Roman"/>
      <w:b/>
      <w:color w:val="000000"/>
      <w:sz w:val="28"/>
      <w:lang w:val="ru-RU" w:eastAsia="ru-RU"/>
    </w:rPr>
  </w:style>
  <w:style w:type="character" w:customStyle="1" w:styleId="20">
    <w:name w:val="Заголовок 2 Знак"/>
    <w:basedOn w:val="a0"/>
    <w:link w:val="2"/>
    <w:semiHidden/>
    <w:rsid w:val="004E5800"/>
    <w:rPr>
      <w:rFonts w:ascii="Arial" w:eastAsia="Times New Roman" w:hAnsi="Arial" w:cs="Times New Roman"/>
      <w:b/>
      <w:bCs/>
      <w:i/>
      <w:iCs/>
      <w:sz w:val="28"/>
      <w:szCs w:val="28"/>
      <w:lang w:val="ru-RU" w:eastAsia="ru-RU"/>
    </w:rPr>
  </w:style>
  <w:style w:type="character" w:customStyle="1" w:styleId="30">
    <w:name w:val="Заголовок 3 Знак"/>
    <w:basedOn w:val="a0"/>
    <w:link w:val="3"/>
    <w:uiPriority w:val="9"/>
    <w:rsid w:val="0015767B"/>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15767B"/>
    <w:rPr>
      <w:rFonts w:ascii="Times New Roman" w:eastAsia="Times New Roman" w:hAnsi="Times New Roman" w:cs="Times New Roman"/>
      <w:b/>
      <w:bCs/>
      <w:sz w:val="24"/>
      <w:szCs w:val="24"/>
      <w:lang w:eastAsia="uk-UA"/>
    </w:rPr>
  </w:style>
  <w:style w:type="paragraph" w:styleId="a3">
    <w:name w:val="Normal (Web)"/>
    <w:basedOn w:val="a"/>
    <w:uiPriority w:val="99"/>
    <w:unhideWhenUsed/>
    <w:rsid w:val="0015767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15767B"/>
    <w:rPr>
      <w:b/>
      <w:bCs/>
    </w:rPr>
  </w:style>
  <w:style w:type="character" w:customStyle="1" w:styleId="citation-3">
    <w:name w:val="citation-3"/>
    <w:basedOn w:val="a0"/>
    <w:rsid w:val="0015767B"/>
  </w:style>
  <w:style w:type="character" w:customStyle="1" w:styleId="citation-2">
    <w:name w:val="citation-2"/>
    <w:basedOn w:val="a0"/>
    <w:rsid w:val="0015767B"/>
  </w:style>
  <w:style w:type="table" w:styleId="a5">
    <w:name w:val="Table Grid"/>
    <w:basedOn w:val="a1"/>
    <w:rsid w:val="00CD6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0">
    <w:name w:val="dat0"/>
    <w:basedOn w:val="a0"/>
    <w:rsid w:val="00916F6A"/>
  </w:style>
  <w:style w:type="character" w:customStyle="1" w:styleId="rvts44">
    <w:name w:val="rvts44"/>
    <w:basedOn w:val="a0"/>
    <w:rsid w:val="00074548"/>
  </w:style>
  <w:style w:type="paragraph" w:styleId="a6">
    <w:name w:val="List Paragraph"/>
    <w:basedOn w:val="a"/>
    <w:uiPriority w:val="34"/>
    <w:qFormat/>
    <w:rsid w:val="00313490"/>
    <w:pPr>
      <w:ind w:left="720"/>
      <w:contextualSpacing/>
    </w:pPr>
  </w:style>
  <w:style w:type="character" w:styleId="a7">
    <w:name w:val="Hyperlink"/>
    <w:basedOn w:val="a0"/>
    <w:uiPriority w:val="99"/>
    <w:unhideWhenUsed/>
    <w:rsid w:val="00A66382"/>
    <w:rPr>
      <w:color w:val="0563C1" w:themeColor="hyperlink"/>
      <w:u w:val="single"/>
    </w:rPr>
  </w:style>
  <w:style w:type="character" w:customStyle="1" w:styleId="x193iq5w">
    <w:name w:val="x193iq5w"/>
    <w:basedOn w:val="a0"/>
    <w:rsid w:val="00A66382"/>
  </w:style>
  <w:style w:type="paragraph" w:styleId="a8">
    <w:name w:val="Body Text Indent"/>
    <w:basedOn w:val="a"/>
    <w:link w:val="a9"/>
    <w:uiPriority w:val="99"/>
    <w:unhideWhenUsed/>
    <w:qFormat/>
    <w:rsid w:val="00A66382"/>
    <w:pPr>
      <w:spacing w:after="120" w:line="240" w:lineRule="auto"/>
      <w:ind w:left="283"/>
    </w:pPr>
    <w:rPr>
      <w:rFonts w:ascii="Times New Roman" w:eastAsia="Times New Roman" w:hAnsi="Times New Roman" w:cs="Times New Roman"/>
      <w:sz w:val="24"/>
      <w:szCs w:val="24"/>
      <w:lang w:val="ru-RU" w:eastAsia="ru-RU"/>
    </w:rPr>
  </w:style>
  <w:style w:type="character" w:customStyle="1" w:styleId="a9">
    <w:name w:val="Основной текст с отступом Знак"/>
    <w:basedOn w:val="a0"/>
    <w:link w:val="a8"/>
    <w:uiPriority w:val="99"/>
    <w:qFormat/>
    <w:rsid w:val="00A66382"/>
    <w:rPr>
      <w:rFonts w:ascii="Times New Roman" w:eastAsia="Times New Roman" w:hAnsi="Times New Roman" w:cs="Times New Roman"/>
      <w:sz w:val="24"/>
      <w:szCs w:val="24"/>
      <w:lang w:val="ru-RU" w:eastAsia="ru-RU"/>
    </w:rPr>
  </w:style>
  <w:style w:type="paragraph" w:customStyle="1" w:styleId="11">
    <w:name w:val="Абзац списка1"/>
    <w:basedOn w:val="a"/>
    <w:uiPriority w:val="99"/>
    <w:qFormat/>
    <w:rsid w:val="00A66382"/>
    <w:pPr>
      <w:spacing w:after="200" w:line="276" w:lineRule="auto"/>
      <w:ind w:left="720"/>
      <w:contextualSpacing/>
    </w:pPr>
    <w:rPr>
      <w:rFonts w:ascii="Calibri" w:eastAsia="Calibri" w:hAnsi="Calibri" w:cs="Times New Roman"/>
      <w:lang w:val="ru-RU"/>
    </w:rPr>
  </w:style>
  <w:style w:type="paragraph" w:styleId="aa">
    <w:name w:val="header"/>
    <w:basedOn w:val="a"/>
    <w:link w:val="ab"/>
    <w:unhideWhenUsed/>
    <w:rsid w:val="00DC1AB6"/>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DC1AB6"/>
  </w:style>
  <w:style w:type="paragraph" w:styleId="ac">
    <w:name w:val="footer"/>
    <w:basedOn w:val="a"/>
    <w:link w:val="ad"/>
    <w:uiPriority w:val="99"/>
    <w:unhideWhenUsed/>
    <w:rsid w:val="00DC1AB6"/>
    <w:pPr>
      <w:tabs>
        <w:tab w:val="center" w:pos="4819"/>
        <w:tab w:val="right" w:pos="9639"/>
      </w:tabs>
      <w:spacing w:after="0" w:line="240" w:lineRule="auto"/>
    </w:pPr>
  </w:style>
  <w:style w:type="character" w:customStyle="1" w:styleId="ad">
    <w:name w:val="Нижний колонтитул Знак"/>
    <w:basedOn w:val="a0"/>
    <w:link w:val="ac"/>
    <w:uiPriority w:val="99"/>
    <w:rsid w:val="00DC1AB6"/>
  </w:style>
  <w:style w:type="paragraph" w:customStyle="1" w:styleId="rvps2">
    <w:name w:val="rvps2"/>
    <w:basedOn w:val="a"/>
    <w:rsid w:val="009B7C7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e">
    <w:name w:val="Текст примечания Знак"/>
    <w:basedOn w:val="a0"/>
    <w:link w:val="af"/>
    <w:uiPriority w:val="99"/>
    <w:semiHidden/>
    <w:rsid w:val="004E5800"/>
    <w:rPr>
      <w:rFonts w:ascii="Calibri" w:eastAsia="Calibri" w:hAnsi="Calibri" w:cs="Arial"/>
      <w:sz w:val="20"/>
      <w:szCs w:val="20"/>
      <w:lang w:val="ru-RU" w:eastAsia="ru-RU"/>
    </w:rPr>
  </w:style>
  <w:style w:type="paragraph" w:styleId="af">
    <w:name w:val="annotation text"/>
    <w:basedOn w:val="a"/>
    <w:link w:val="ae"/>
    <w:uiPriority w:val="99"/>
    <w:semiHidden/>
    <w:unhideWhenUsed/>
    <w:rsid w:val="004E5800"/>
    <w:pPr>
      <w:spacing w:after="0" w:line="240" w:lineRule="auto"/>
    </w:pPr>
    <w:rPr>
      <w:rFonts w:ascii="Calibri" w:eastAsia="Calibri" w:hAnsi="Calibri" w:cs="Arial"/>
      <w:sz w:val="20"/>
      <w:szCs w:val="20"/>
      <w:lang w:val="ru-RU" w:eastAsia="ru-RU"/>
    </w:rPr>
  </w:style>
  <w:style w:type="paragraph" w:styleId="af0">
    <w:name w:val="Body Text"/>
    <w:basedOn w:val="a"/>
    <w:link w:val="af1"/>
    <w:uiPriority w:val="1"/>
    <w:unhideWhenUsed/>
    <w:qFormat/>
    <w:rsid w:val="004E5800"/>
    <w:pPr>
      <w:spacing w:after="120" w:line="240" w:lineRule="auto"/>
    </w:pPr>
    <w:rPr>
      <w:rFonts w:ascii="Times New Roman" w:eastAsia="Times New Roman" w:hAnsi="Times New Roman" w:cs="Times New Roman"/>
      <w:sz w:val="24"/>
      <w:szCs w:val="24"/>
      <w:lang w:val="ru-RU" w:eastAsia="ru-RU"/>
    </w:rPr>
  </w:style>
  <w:style w:type="character" w:customStyle="1" w:styleId="af1">
    <w:name w:val="Основной текст Знак"/>
    <w:basedOn w:val="a0"/>
    <w:link w:val="af0"/>
    <w:uiPriority w:val="1"/>
    <w:qFormat/>
    <w:rsid w:val="004E5800"/>
    <w:rPr>
      <w:rFonts w:ascii="Times New Roman" w:eastAsia="Times New Roman" w:hAnsi="Times New Roman" w:cs="Times New Roman"/>
      <w:sz w:val="24"/>
      <w:szCs w:val="24"/>
      <w:lang w:val="ru-RU" w:eastAsia="ru-RU"/>
    </w:rPr>
  </w:style>
  <w:style w:type="character" w:customStyle="1" w:styleId="af2">
    <w:name w:val="Тема примечания Знак"/>
    <w:basedOn w:val="ae"/>
    <w:link w:val="af3"/>
    <w:uiPriority w:val="99"/>
    <w:semiHidden/>
    <w:rsid w:val="004E5800"/>
    <w:rPr>
      <w:rFonts w:ascii="Calibri" w:eastAsia="Calibri" w:hAnsi="Calibri" w:cs="Times New Roman"/>
      <w:b/>
      <w:bCs/>
      <w:sz w:val="20"/>
      <w:szCs w:val="20"/>
      <w:lang w:val="ru-RU" w:eastAsia="ru-RU"/>
    </w:rPr>
  </w:style>
  <w:style w:type="paragraph" w:styleId="af3">
    <w:name w:val="annotation subject"/>
    <w:basedOn w:val="af"/>
    <w:next w:val="af"/>
    <w:link w:val="af2"/>
    <w:uiPriority w:val="99"/>
    <w:semiHidden/>
    <w:unhideWhenUsed/>
    <w:rsid w:val="004E5800"/>
    <w:rPr>
      <w:rFonts w:cs="Times New Roman"/>
      <w:b/>
      <w:bCs/>
    </w:rPr>
  </w:style>
  <w:style w:type="character" w:customStyle="1" w:styleId="12">
    <w:name w:val="Тема примітки Знак1"/>
    <w:basedOn w:val="ae"/>
    <w:uiPriority w:val="99"/>
    <w:semiHidden/>
    <w:rsid w:val="004E5800"/>
    <w:rPr>
      <w:rFonts w:ascii="Calibri" w:eastAsia="Calibri" w:hAnsi="Calibri" w:cs="Arial"/>
      <w:b/>
      <w:bCs/>
      <w:sz w:val="20"/>
      <w:szCs w:val="20"/>
      <w:lang w:val="ru-RU" w:eastAsia="ru-RU"/>
    </w:rPr>
  </w:style>
  <w:style w:type="character" w:customStyle="1" w:styleId="af4">
    <w:name w:val="Текст выноски Знак"/>
    <w:basedOn w:val="a0"/>
    <w:link w:val="af5"/>
    <w:uiPriority w:val="99"/>
    <w:semiHidden/>
    <w:rsid w:val="004E5800"/>
    <w:rPr>
      <w:rFonts w:ascii="Segoe UI" w:eastAsia="Calibri" w:hAnsi="Segoe UI" w:cs="Times New Roman"/>
      <w:sz w:val="18"/>
      <w:szCs w:val="18"/>
    </w:rPr>
  </w:style>
  <w:style w:type="paragraph" w:styleId="af5">
    <w:name w:val="Balloon Text"/>
    <w:basedOn w:val="a"/>
    <w:link w:val="af4"/>
    <w:uiPriority w:val="99"/>
    <w:semiHidden/>
    <w:unhideWhenUsed/>
    <w:rsid w:val="004E5800"/>
    <w:pPr>
      <w:spacing w:after="0" w:line="240" w:lineRule="auto"/>
    </w:pPr>
    <w:rPr>
      <w:rFonts w:ascii="Segoe UI" w:eastAsia="Calibri" w:hAnsi="Segoe UI" w:cs="Times New Roman"/>
      <w:sz w:val="18"/>
      <w:szCs w:val="18"/>
    </w:rPr>
  </w:style>
  <w:style w:type="character" w:customStyle="1" w:styleId="13">
    <w:name w:val="Текст у виносці Знак1"/>
    <w:basedOn w:val="a0"/>
    <w:uiPriority w:val="99"/>
    <w:semiHidden/>
    <w:rsid w:val="004E5800"/>
    <w:rPr>
      <w:rFonts w:ascii="Segoe UI" w:hAnsi="Segoe UI" w:cs="Segoe UI"/>
      <w:sz w:val="18"/>
      <w:szCs w:val="18"/>
    </w:rPr>
  </w:style>
  <w:style w:type="paragraph" w:styleId="af6">
    <w:name w:val="No Spacing"/>
    <w:uiPriority w:val="1"/>
    <w:qFormat/>
    <w:rsid w:val="004E5800"/>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customStyle="1" w:styleId="14">
    <w:name w:val="Абзац списку1"/>
    <w:basedOn w:val="a"/>
    <w:uiPriority w:val="99"/>
    <w:qFormat/>
    <w:rsid w:val="004E5800"/>
    <w:pPr>
      <w:spacing w:after="200" w:line="276" w:lineRule="auto"/>
      <w:ind w:left="720"/>
      <w:contextualSpacing/>
    </w:pPr>
    <w:rPr>
      <w:rFonts w:ascii="Calibri" w:eastAsia="Calibri" w:hAnsi="Calibri" w:cs="Times New Roman"/>
      <w:lang w:val="ru-RU"/>
    </w:rPr>
  </w:style>
  <w:style w:type="paragraph" w:customStyle="1" w:styleId="TableParagraph">
    <w:name w:val="Table Paragraph"/>
    <w:basedOn w:val="a"/>
    <w:uiPriority w:val="99"/>
    <w:rsid w:val="004E5800"/>
    <w:pPr>
      <w:widowControl w:val="0"/>
      <w:autoSpaceDE w:val="0"/>
      <w:autoSpaceDN w:val="0"/>
      <w:spacing w:after="0" w:line="240" w:lineRule="auto"/>
    </w:pPr>
    <w:rPr>
      <w:rFonts w:ascii="Times New Roman" w:eastAsia="Times New Roman" w:hAnsi="Times New Roman" w:cs="Times New Roman"/>
      <w:lang w:val="ru-RU" w:eastAsia="ru-RU"/>
    </w:rPr>
  </w:style>
  <w:style w:type="character" w:customStyle="1" w:styleId="15">
    <w:name w:val="Заголовок №1_"/>
    <w:link w:val="16"/>
    <w:locked/>
    <w:rsid w:val="004E5800"/>
    <w:rPr>
      <w:rFonts w:ascii="Times New Roman" w:eastAsia="Times New Roman" w:hAnsi="Times New Roman" w:cs="Times New Roman"/>
      <w:b/>
      <w:bCs/>
      <w:sz w:val="48"/>
      <w:szCs w:val="48"/>
      <w:shd w:val="clear" w:color="auto" w:fill="FFFFFF"/>
    </w:rPr>
  </w:style>
  <w:style w:type="paragraph" w:customStyle="1" w:styleId="16">
    <w:name w:val="Заголовок №1"/>
    <w:basedOn w:val="a"/>
    <w:link w:val="15"/>
    <w:rsid w:val="004E5800"/>
    <w:pPr>
      <w:widowControl w:val="0"/>
      <w:shd w:val="clear" w:color="auto" w:fill="FFFFFF"/>
      <w:spacing w:before="1860" w:after="480" w:line="0" w:lineRule="atLeast"/>
      <w:outlineLvl w:val="0"/>
    </w:pPr>
    <w:rPr>
      <w:rFonts w:ascii="Times New Roman" w:eastAsia="Times New Roman" w:hAnsi="Times New Roman" w:cs="Times New Roman"/>
      <w:b/>
      <w:bCs/>
      <w:sz w:val="48"/>
      <w:szCs w:val="48"/>
    </w:rPr>
  </w:style>
  <w:style w:type="paragraph" w:customStyle="1" w:styleId="Style50">
    <w:name w:val="Style50"/>
    <w:basedOn w:val="a"/>
    <w:uiPriority w:val="99"/>
    <w:rsid w:val="004E5800"/>
    <w:pPr>
      <w:widowControl w:val="0"/>
      <w:autoSpaceDE w:val="0"/>
      <w:autoSpaceDN w:val="0"/>
      <w:adjustRightInd w:val="0"/>
      <w:spacing w:after="0" w:line="187" w:lineRule="exact"/>
      <w:ind w:firstLine="439"/>
      <w:jc w:val="both"/>
    </w:pPr>
    <w:rPr>
      <w:rFonts w:ascii="Calibri" w:eastAsia="Times New Roman" w:hAnsi="Calibri" w:cs="Times New Roman"/>
      <w:sz w:val="24"/>
      <w:szCs w:val="24"/>
      <w:lang w:eastAsia="uk-UA"/>
    </w:rPr>
  </w:style>
  <w:style w:type="character" w:customStyle="1" w:styleId="6">
    <w:name w:val="Основной текст (6)_"/>
    <w:link w:val="60"/>
    <w:locked/>
    <w:rsid w:val="004E5800"/>
    <w:rPr>
      <w:b/>
      <w:bCs/>
      <w:spacing w:val="-3"/>
      <w:sz w:val="26"/>
      <w:szCs w:val="26"/>
      <w:shd w:val="clear" w:color="auto" w:fill="FFFFFF"/>
    </w:rPr>
  </w:style>
  <w:style w:type="paragraph" w:customStyle="1" w:styleId="60">
    <w:name w:val="Основной текст (6)"/>
    <w:basedOn w:val="a"/>
    <w:link w:val="6"/>
    <w:rsid w:val="004E5800"/>
    <w:pPr>
      <w:widowControl w:val="0"/>
      <w:shd w:val="clear" w:color="auto" w:fill="FFFFFF"/>
      <w:spacing w:after="360" w:line="240" w:lineRule="atLeast"/>
      <w:jc w:val="center"/>
    </w:pPr>
    <w:rPr>
      <w:b/>
      <w:bCs/>
      <w:spacing w:val="-3"/>
      <w:sz w:val="26"/>
      <w:szCs w:val="26"/>
    </w:rPr>
  </w:style>
  <w:style w:type="character" w:customStyle="1" w:styleId="7">
    <w:name w:val="Основной текст (7)_"/>
    <w:link w:val="70"/>
    <w:locked/>
    <w:rsid w:val="004E5800"/>
    <w:rPr>
      <w:sz w:val="26"/>
      <w:szCs w:val="26"/>
      <w:shd w:val="clear" w:color="auto" w:fill="FFFFFF"/>
    </w:rPr>
  </w:style>
  <w:style w:type="paragraph" w:customStyle="1" w:styleId="70">
    <w:name w:val="Основной текст (7)"/>
    <w:basedOn w:val="a"/>
    <w:link w:val="7"/>
    <w:rsid w:val="004E5800"/>
    <w:pPr>
      <w:widowControl w:val="0"/>
      <w:shd w:val="clear" w:color="auto" w:fill="FFFFFF"/>
      <w:spacing w:before="360" w:after="360" w:line="240" w:lineRule="atLeast"/>
      <w:ind w:hanging="380"/>
    </w:pPr>
    <w:rPr>
      <w:sz w:val="26"/>
      <w:szCs w:val="26"/>
    </w:rPr>
  </w:style>
  <w:style w:type="paragraph" w:customStyle="1" w:styleId="Default">
    <w:name w:val="Default"/>
    <w:uiPriority w:val="99"/>
    <w:rsid w:val="004E580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21">
    <w:name w:val="Основной текст с отступом 21"/>
    <w:basedOn w:val="a"/>
    <w:rsid w:val="004E5800"/>
    <w:pPr>
      <w:widowControl w:val="0"/>
      <w:suppressAutoHyphens/>
      <w:autoSpaceDE w:val="0"/>
      <w:spacing w:after="0" w:line="312" w:lineRule="auto"/>
      <w:ind w:left="40" w:firstLine="520"/>
      <w:jc w:val="both"/>
    </w:pPr>
    <w:rPr>
      <w:rFonts w:ascii="Times New Roman" w:eastAsia="Times New Roman" w:hAnsi="Times New Roman" w:cs="Times New Roman"/>
      <w:sz w:val="24"/>
      <w:szCs w:val="20"/>
      <w:lang w:eastAsia="ar-SA"/>
    </w:rPr>
  </w:style>
  <w:style w:type="character" w:customStyle="1" w:styleId="rvts0">
    <w:name w:val="rvts0"/>
    <w:rsid w:val="004E5800"/>
  </w:style>
  <w:style w:type="character" w:customStyle="1" w:styleId="uficommentbody">
    <w:name w:val="uficommentbody"/>
    <w:basedOn w:val="a0"/>
    <w:rsid w:val="004E5800"/>
  </w:style>
  <w:style w:type="character" w:customStyle="1" w:styleId="fontstyle21">
    <w:name w:val="fontstyle21"/>
    <w:rsid w:val="004E5800"/>
    <w:rPr>
      <w:rFonts w:ascii="TimesNewRomanPSMT" w:hAnsi="TimesNewRomanPSMT" w:hint="default"/>
      <w:b w:val="0"/>
      <w:bCs w:val="0"/>
      <w:i w:val="0"/>
      <w:iCs w:val="0"/>
      <w:color w:val="000000"/>
      <w:sz w:val="24"/>
      <w:szCs w:val="24"/>
    </w:rPr>
  </w:style>
  <w:style w:type="character" w:customStyle="1" w:styleId="212pt">
    <w:name w:val="Основной текст (2) + 12 pt"/>
    <w:rsid w:val="004E5800"/>
    <w:rPr>
      <w:rFonts w:ascii="Times New Roman" w:hAnsi="Times New Roman" w:cs="Times New Roman" w:hint="default"/>
      <w:strike w:val="0"/>
      <w:dstrike w:val="0"/>
      <w:color w:val="000000"/>
      <w:spacing w:val="0"/>
      <w:w w:val="100"/>
      <w:position w:val="0"/>
      <w:sz w:val="24"/>
      <w:u w:val="none"/>
      <w:effect w:val="none"/>
      <w:shd w:val="clear" w:color="auto" w:fill="FFFFFF"/>
      <w:lang w:val="uk-UA" w:eastAsia="uk-UA"/>
    </w:rPr>
  </w:style>
  <w:style w:type="character" w:customStyle="1" w:styleId="FontStyle82">
    <w:name w:val="Font Style82"/>
    <w:uiPriority w:val="99"/>
    <w:rsid w:val="004E5800"/>
    <w:rPr>
      <w:rFonts w:ascii="Times New Roman" w:hAnsi="Times New Roman" w:cs="Times New Roman" w:hint="default"/>
      <w:sz w:val="16"/>
      <w:szCs w:val="16"/>
    </w:rPr>
  </w:style>
  <w:style w:type="character" w:customStyle="1" w:styleId="apple-converted-space">
    <w:name w:val="apple-converted-space"/>
    <w:rsid w:val="004E5800"/>
    <w:rPr>
      <w:rFonts w:cs="Times New Roman"/>
    </w:rPr>
  </w:style>
  <w:style w:type="paragraph" w:customStyle="1" w:styleId="22">
    <w:name w:val="Основной текст с отступом 22"/>
    <w:basedOn w:val="a"/>
    <w:rsid w:val="004E5800"/>
    <w:pPr>
      <w:widowControl w:val="0"/>
      <w:suppressAutoHyphens/>
      <w:autoSpaceDE w:val="0"/>
      <w:spacing w:after="0" w:line="312" w:lineRule="auto"/>
      <w:ind w:left="40" w:firstLine="520"/>
      <w:jc w:val="both"/>
    </w:pPr>
    <w:rPr>
      <w:rFonts w:ascii="Times New Roman" w:eastAsia="Times New Roman" w:hAnsi="Times New Roman" w:cs="Times New Roman"/>
      <w:sz w:val="24"/>
      <w:szCs w:val="20"/>
      <w:lang w:eastAsia="ar-SA"/>
    </w:rPr>
  </w:style>
  <w:style w:type="character" w:customStyle="1" w:styleId="fontstyle01">
    <w:name w:val="fontstyle01"/>
    <w:rsid w:val="004E5800"/>
    <w:rPr>
      <w:rFonts w:ascii="Times New Roman" w:hAnsi="Times New Roman" w:cs="Times New Roman" w:hint="default"/>
      <w:color w:val="000000"/>
      <w:sz w:val="28"/>
      <w:szCs w:val="28"/>
    </w:rPr>
  </w:style>
  <w:style w:type="character" w:customStyle="1" w:styleId="31">
    <w:name w:val="Основной текст (3) + Малые прописные"/>
    <w:basedOn w:val="a0"/>
    <w:rsid w:val="004E5800"/>
    <w:rPr>
      <w:rFonts w:ascii="Times New Roman" w:eastAsia="Times New Roman" w:hAnsi="Times New Roman" w:cs="Times New Roman"/>
      <w:b/>
      <w:bCs/>
      <w:smallCaps/>
      <w:color w:val="000000"/>
      <w:spacing w:val="30"/>
      <w:w w:val="100"/>
      <w:position w:val="0"/>
      <w:sz w:val="18"/>
      <w:szCs w:val="18"/>
      <w:shd w:val="clear" w:color="auto" w:fill="FFFFFF"/>
      <w:lang w:val="uk-UA"/>
    </w:rPr>
  </w:style>
  <w:style w:type="character" w:customStyle="1" w:styleId="dat">
    <w:name w:val="dat"/>
    <w:basedOn w:val="a0"/>
    <w:rsid w:val="004E1FEB"/>
  </w:style>
  <w:style w:type="character" w:styleId="af7">
    <w:name w:val="Unresolved Mention"/>
    <w:basedOn w:val="a0"/>
    <w:uiPriority w:val="99"/>
    <w:semiHidden/>
    <w:unhideWhenUsed/>
    <w:rsid w:val="0019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216090">
      <w:bodyDiv w:val="1"/>
      <w:marLeft w:val="0"/>
      <w:marRight w:val="0"/>
      <w:marTop w:val="0"/>
      <w:marBottom w:val="0"/>
      <w:divBdr>
        <w:top w:val="none" w:sz="0" w:space="0" w:color="auto"/>
        <w:left w:val="none" w:sz="0" w:space="0" w:color="auto"/>
        <w:bottom w:val="none" w:sz="0" w:space="0" w:color="auto"/>
        <w:right w:val="none" w:sz="0" w:space="0" w:color="auto"/>
      </w:divBdr>
    </w:div>
    <w:div w:id="946930594">
      <w:bodyDiv w:val="1"/>
      <w:marLeft w:val="0"/>
      <w:marRight w:val="0"/>
      <w:marTop w:val="0"/>
      <w:marBottom w:val="0"/>
      <w:divBdr>
        <w:top w:val="none" w:sz="0" w:space="0" w:color="auto"/>
        <w:left w:val="none" w:sz="0" w:space="0" w:color="auto"/>
        <w:bottom w:val="none" w:sz="0" w:space="0" w:color="auto"/>
        <w:right w:val="none" w:sz="0" w:space="0" w:color="auto"/>
      </w:divBdr>
    </w:div>
    <w:div w:id="1470781410">
      <w:bodyDiv w:val="1"/>
      <w:marLeft w:val="0"/>
      <w:marRight w:val="0"/>
      <w:marTop w:val="0"/>
      <w:marBottom w:val="0"/>
      <w:divBdr>
        <w:top w:val="none" w:sz="0" w:space="0" w:color="auto"/>
        <w:left w:val="none" w:sz="0" w:space="0" w:color="auto"/>
        <w:bottom w:val="none" w:sz="0" w:space="0" w:color="auto"/>
        <w:right w:val="none" w:sz="0" w:space="0" w:color="auto"/>
      </w:divBdr>
    </w:div>
    <w:div w:id="1553157530">
      <w:bodyDiv w:val="1"/>
      <w:marLeft w:val="0"/>
      <w:marRight w:val="0"/>
      <w:marTop w:val="0"/>
      <w:marBottom w:val="0"/>
      <w:divBdr>
        <w:top w:val="none" w:sz="0" w:space="0" w:color="auto"/>
        <w:left w:val="none" w:sz="0" w:space="0" w:color="auto"/>
        <w:bottom w:val="none" w:sz="0" w:space="0" w:color="auto"/>
        <w:right w:val="none" w:sz="0" w:space="0" w:color="auto"/>
      </w:divBdr>
    </w:div>
    <w:div w:id="1656253438">
      <w:bodyDiv w:val="1"/>
      <w:marLeft w:val="0"/>
      <w:marRight w:val="0"/>
      <w:marTop w:val="0"/>
      <w:marBottom w:val="0"/>
      <w:divBdr>
        <w:top w:val="none" w:sz="0" w:space="0" w:color="auto"/>
        <w:left w:val="none" w:sz="0" w:space="0" w:color="auto"/>
        <w:bottom w:val="none" w:sz="0" w:space="0" w:color="auto"/>
        <w:right w:val="none" w:sz="0" w:space="0" w:color="auto"/>
      </w:divBdr>
    </w:div>
    <w:div w:id="174418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vadska@snu.edu.u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0713C-DB5A-4033-B169-FAD21087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1723</Words>
  <Characters>9826</Characters>
  <Application>Microsoft Office Word</Application>
  <DocSecurity>0</DocSecurity>
  <Lines>81</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Володіна Людмила Валеріївна</dc:creator>
  <cp:keywords/>
  <dc:description/>
  <cp:lastModifiedBy>Наталія Завацька</cp:lastModifiedBy>
  <cp:revision>5</cp:revision>
  <cp:lastPrinted>2025-07-03T11:29:00Z</cp:lastPrinted>
  <dcterms:created xsi:type="dcterms:W3CDTF">2025-08-16T10:27:00Z</dcterms:created>
  <dcterms:modified xsi:type="dcterms:W3CDTF">2025-09-25T15:19:00Z</dcterms:modified>
</cp:coreProperties>
</file>